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D02" w:rsidRDefault="00744425" w:rsidP="00493DA0">
      <w:pPr>
        <w:jc w:val="center"/>
        <w:rPr>
          <w:rFonts w:ascii="GHEA Grapalat" w:hAnsi="GHEA Grapalat" w:cs="Sylfaen"/>
          <w:b/>
          <w:lang w:val="hy-AM"/>
        </w:rPr>
      </w:pPr>
      <w:bookmarkStart w:id="0" w:name="_GoBack"/>
      <w:bookmarkEnd w:id="0"/>
      <w:r w:rsidRPr="00743181">
        <w:rPr>
          <w:rFonts w:ascii="GHEA Grapalat" w:hAnsi="GHEA Grapalat" w:cs="Sylfaen"/>
          <w:b/>
        </w:rPr>
        <w:t>ՀԱՇՎԵՏՎՈՒԹՅՈՒՆ</w:t>
      </w:r>
    </w:p>
    <w:p w:rsidR="00643D02" w:rsidRPr="006E2D71" w:rsidRDefault="008D11FA" w:rsidP="00DD3C72">
      <w:pPr>
        <w:ind w:left="360"/>
        <w:jc w:val="both"/>
        <w:rPr>
          <w:rFonts w:ascii="GHEA Grapalat" w:hAnsi="GHEA Grapalat" w:cs="Sylfaen"/>
          <w:lang w:val="hy-AM"/>
        </w:rPr>
      </w:pPr>
      <w:r>
        <w:rPr>
          <w:rFonts w:ascii="GHEA Grapalat" w:eastAsia="Calibri" w:hAnsi="GHEA Grapalat"/>
          <w:lang w:val="hy-AM"/>
        </w:rPr>
        <w:t xml:space="preserve"> </w:t>
      </w:r>
      <w:r w:rsidR="00DD3C72">
        <w:rPr>
          <w:rFonts w:ascii="GHEA Grapalat" w:hAnsi="GHEA Grapalat" w:cs="Sylfaen"/>
          <w:lang w:val="hy-AM"/>
        </w:rPr>
        <w:t xml:space="preserve">Բոսնիա և Հերցեգովինայի Դաշնություն </w:t>
      </w:r>
      <w:r w:rsidR="006E2D71" w:rsidRPr="006E2D71">
        <w:rPr>
          <w:rFonts w:ascii="GHEA Grapalat" w:hAnsi="GHEA Grapalat" w:cs="Sylfaen"/>
          <w:lang w:val="hy-AM"/>
        </w:rPr>
        <w:t>գործուղման արդյունքների մասին</w:t>
      </w:r>
    </w:p>
    <w:p w:rsidR="00643D02" w:rsidRPr="006E2D71" w:rsidRDefault="00643D02" w:rsidP="009C687F">
      <w:pPr>
        <w:jc w:val="center"/>
        <w:rPr>
          <w:rFonts w:ascii="GHEA Grapalat" w:hAnsi="GHEA Grapalat" w:cs="Sylfaen"/>
          <w:lang w:val="hy-AM"/>
        </w:rPr>
      </w:pPr>
    </w:p>
    <w:p w:rsidR="00744425" w:rsidRDefault="00744425" w:rsidP="00744425">
      <w:pPr>
        <w:tabs>
          <w:tab w:val="left" w:pos="720"/>
        </w:tabs>
        <w:ind w:left="-180"/>
        <w:jc w:val="both"/>
        <w:rPr>
          <w:rFonts w:ascii="GHEA Grapalat" w:hAnsi="GHEA Grapalat" w:cs="Sylfaen"/>
          <w:lang w:val="hy-AM"/>
        </w:rPr>
      </w:pPr>
    </w:p>
    <w:p w:rsidR="00DD3C72" w:rsidRPr="006E2D71" w:rsidRDefault="00DD3C72" w:rsidP="00744425">
      <w:pPr>
        <w:tabs>
          <w:tab w:val="left" w:pos="720"/>
        </w:tabs>
        <w:ind w:left="-180"/>
        <w:jc w:val="both"/>
        <w:rPr>
          <w:rFonts w:ascii="GHEA Grapalat" w:hAnsi="GHEA Grapalat" w:cs="Sylfaen"/>
          <w:lang w:val="hy-AM"/>
        </w:rPr>
      </w:pPr>
    </w:p>
    <w:p w:rsidR="00A164BD" w:rsidRPr="00820221" w:rsidRDefault="00744425" w:rsidP="00820221">
      <w:pPr>
        <w:numPr>
          <w:ilvl w:val="0"/>
          <w:numId w:val="15"/>
        </w:numPr>
        <w:rPr>
          <w:rFonts w:ascii="GHEA Grapalat" w:hAnsi="GHEA Grapalat" w:cs="Sylfaen"/>
          <w:b/>
        </w:rPr>
      </w:pPr>
      <w:r w:rsidRPr="00744425">
        <w:rPr>
          <w:rFonts w:ascii="GHEA Grapalat" w:hAnsi="GHEA Grapalat" w:cs="Sylfaen"/>
          <w:b/>
        </w:rPr>
        <w:t>Անունը, ազգանունը</w:t>
      </w:r>
      <w:r w:rsidR="00AF2B3E">
        <w:rPr>
          <w:rFonts w:ascii="GHEA Grapalat" w:hAnsi="GHEA Grapalat" w:cs="Sylfaen"/>
          <w:b/>
          <w:lang w:val="hy-AM"/>
        </w:rPr>
        <w:t>.</w:t>
      </w:r>
      <w:r w:rsidRPr="00744425">
        <w:rPr>
          <w:rFonts w:ascii="GHEA Grapalat" w:hAnsi="GHEA Grapalat" w:cs="Sylfaen"/>
          <w:b/>
        </w:rPr>
        <w:t xml:space="preserve"> </w:t>
      </w:r>
    </w:p>
    <w:p w:rsidR="000542D0" w:rsidRDefault="00DD3C72" w:rsidP="00CA562A">
      <w:pPr>
        <w:ind w:firstLine="360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</w:t>
      </w:r>
      <w:r w:rsidR="007A5F07">
        <w:rPr>
          <w:rFonts w:ascii="GHEA Grapalat" w:hAnsi="GHEA Grapalat" w:cs="Sylfaen"/>
          <w:lang w:val="hy-AM"/>
        </w:rPr>
        <w:t>Աննա Ժամակոչյան</w:t>
      </w:r>
    </w:p>
    <w:p w:rsidR="00820221" w:rsidRPr="008D11FA" w:rsidRDefault="00820221" w:rsidP="00CA562A">
      <w:pPr>
        <w:ind w:firstLine="360"/>
        <w:rPr>
          <w:rFonts w:ascii="GHEA Grapalat" w:hAnsi="GHEA Grapalat" w:cs="Sylfaen"/>
          <w:lang w:val="hy-AM"/>
        </w:rPr>
      </w:pPr>
    </w:p>
    <w:p w:rsidR="000A5DC5" w:rsidRDefault="00744425" w:rsidP="00CA562A">
      <w:pPr>
        <w:pStyle w:val="ListParagraph"/>
        <w:numPr>
          <w:ilvl w:val="0"/>
          <w:numId w:val="15"/>
        </w:numPr>
        <w:tabs>
          <w:tab w:val="num" w:pos="360"/>
        </w:tabs>
        <w:rPr>
          <w:rFonts w:ascii="GHEA Grapalat" w:hAnsi="GHEA Grapalat" w:cs="Sylfaen"/>
          <w:b/>
          <w:lang w:val="hy-AM"/>
        </w:rPr>
      </w:pPr>
      <w:r w:rsidRPr="008D11FA">
        <w:rPr>
          <w:rFonts w:ascii="GHEA Grapalat" w:hAnsi="GHEA Grapalat" w:cs="Sylfaen"/>
          <w:b/>
          <w:lang w:val="hy-AM"/>
        </w:rPr>
        <w:t>Զբաղեցրած պաշտոնը</w:t>
      </w:r>
      <w:r w:rsidR="00AF2B3E" w:rsidRPr="008D11FA">
        <w:rPr>
          <w:rFonts w:ascii="GHEA Grapalat" w:hAnsi="GHEA Grapalat" w:cs="Sylfaen"/>
          <w:b/>
          <w:lang w:val="hy-AM"/>
        </w:rPr>
        <w:t>.</w:t>
      </w:r>
    </w:p>
    <w:p w:rsidR="0058290D" w:rsidRDefault="00DD3C72" w:rsidP="00DD3C72">
      <w:pPr>
        <w:pStyle w:val="Header"/>
        <w:spacing w:after="0" w:line="240" w:lineRule="auto"/>
        <w:ind w:left="81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ՀՀ աշխատանքի և սոցիալական հարցերի</w:t>
      </w:r>
      <w:r w:rsidR="00820221">
        <w:rPr>
          <w:rFonts w:ascii="GHEA Grapalat" w:hAnsi="GHEA Grapalat" w:cs="Sylfaen"/>
          <w:sz w:val="24"/>
          <w:szCs w:val="24"/>
          <w:lang w:val="hy-AM"/>
        </w:rPr>
        <w:t xml:space="preserve"> նախարարի տեղակալ</w:t>
      </w:r>
    </w:p>
    <w:p w:rsidR="00820221" w:rsidRDefault="00820221" w:rsidP="00820221">
      <w:pPr>
        <w:pStyle w:val="Header"/>
        <w:spacing w:after="0" w:line="24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A5DC5" w:rsidRDefault="00744425" w:rsidP="00CA562A">
      <w:pPr>
        <w:pStyle w:val="ListParagraph"/>
        <w:numPr>
          <w:ilvl w:val="0"/>
          <w:numId w:val="15"/>
        </w:numPr>
        <w:rPr>
          <w:rFonts w:ascii="GHEA Grapalat" w:hAnsi="GHEA Grapalat" w:cs="Sylfaen"/>
          <w:b/>
          <w:lang w:val="hy-AM"/>
        </w:rPr>
      </w:pPr>
      <w:r w:rsidRPr="00CA562A">
        <w:rPr>
          <w:rFonts w:ascii="GHEA Grapalat" w:hAnsi="GHEA Grapalat" w:cs="Sylfaen"/>
          <w:b/>
          <w:lang w:val="hy-AM"/>
        </w:rPr>
        <w:t>Գործուղման վայրը և ժամկետները</w:t>
      </w:r>
      <w:r w:rsidR="00AF2B3E" w:rsidRPr="00CA562A">
        <w:rPr>
          <w:rFonts w:ascii="GHEA Grapalat" w:hAnsi="GHEA Grapalat" w:cs="Sylfaen"/>
          <w:b/>
          <w:lang w:val="hy-AM"/>
        </w:rPr>
        <w:t>.</w:t>
      </w:r>
    </w:p>
    <w:p w:rsidR="007A5F07" w:rsidRDefault="00DD3C72" w:rsidP="00DD3C72">
      <w:pPr>
        <w:ind w:left="36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</w:t>
      </w:r>
      <w:r w:rsidR="007A5F07">
        <w:rPr>
          <w:rFonts w:ascii="GHEA Grapalat" w:hAnsi="GHEA Grapalat" w:cs="Sylfaen"/>
          <w:lang w:val="hy-AM"/>
        </w:rPr>
        <w:t>Բոսնիա և Հերցեգովինա</w:t>
      </w:r>
      <w:r>
        <w:rPr>
          <w:rFonts w:ascii="GHEA Grapalat" w:hAnsi="GHEA Grapalat" w:cs="Sylfaen"/>
          <w:lang w:val="hy-AM"/>
        </w:rPr>
        <w:t>յի Դաշնություն</w:t>
      </w:r>
      <w:r w:rsidR="007A5F07">
        <w:rPr>
          <w:rFonts w:ascii="GHEA Grapalat" w:hAnsi="GHEA Grapalat" w:cs="Sylfaen"/>
          <w:lang w:val="hy-AM"/>
        </w:rPr>
        <w:t>,</w:t>
      </w:r>
      <w:r>
        <w:rPr>
          <w:rFonts w:ascii="GHEA Grapalat" w:hAnsi="GHEA Grapalat" w:cs="Sylfaen"/>
          <w:lang w:val="hy-AM"/>
        </w:rPr>
        <w:t xml:space="preserve"> 2024 թ․ս</w:t>
      </w:r>
      <w:r w:rsidR="007A5F07">
        <w:rPr>
          <w:rFonts w:ascii="GHEA Grapalat" w:hAnsi="GHEA Grapalat" w:cs="Sylfaen"/>
          <w:lang w:val="hy-AM"/>
        </w:rPr>
        <w:t>եպտեմբերի 2-</w:t>
      </w:r>
      <w:r>
        <w:rPr>
          <w:rFonts w:ascii="GHEA Grapalat" w:hAnsi="GHEA Grapalat" w:cs="Sylfaen"/>
          <w:lang w:val="hy-AM"/>
        </w:rPr>
        <w:t xml:space="preserve">ից </w:t>
      </w:r>
      <w:r w:rsidR="007A5F07">
        <w:rPr>
          <w:rFonts w:ascii="GHEA Grapalat" w:hAnsi="GHEA Grapalat" w:cs="Sylfaen"/>
          <w:lang w:val="hy-AM"/>
        </w:rPr>
        <w:t>5</w:t>
      </w:r>
      <w:r>
        <w:rPr>
          <w:rFonts w:ascii="GHEA Grapalat" w:hAnsi="GHEA Grapalat" w:cs="Sylfaen"/>
          <w:lang w:val="hy-AM"/>
        </w:rPr>
        <w:t>-ը</w:t>
      </w:r>
    </w:p>
    <w:p w:rsidR="00A164BD" w:rsidRPr="00CA562A" w:rsidRDefault="00A164BD" w:rsidP="00422469">
      <w:pPr>
        <w:ind w:left="360"/>
        <w:jc w:val="both"/>
        <w:rPr>
          <w:rFonts w:ascii="GHEA Grapalat" w:hAnsi="GHEA Grapalat" w:cs="Sylfaen"/>
          <w:lang w:val="hy-AM"/>
        </w:rPr>
      </w:pPr>
    </w:p>
    <w:p w:rsidR="00744425" w:rsidRPr="00CA562A" w:rsidRDefault="00744425" w:rsidP="00CA562A">
      <w:pPr>
        <w:numPr>
          <w:ilvl w:val="0"/>
          <w:numId w:val="15"/>
        </w:numPr>
        <w:rPr>
          <w:rFonts w:ascii="GHEA Grapalat" w:hAnsi="GHEA Grapalat" w:cs="Sylfaen"/>
          <w:b/>
          <w:lang w:val="hy-AM"/>
        </w:rPr>
      </w:pPr>
      <w:r w:rsidRPr="00CA562A">
        <w:rPr>
          <w:rFonts w:ascii="GHEA Grapalat" w:hAnsi="GHEA Grapalat" w:cs="Sylfaen"/>
          <w:b/>
          <w:lang w:val="hy-AM"/>
        </w:rPr>
        <w:t>Հրավիրող կողմը</w:t>
      </w:r>
      <w:r w:rsidR="00AF2B3E">
        <w:rPr>
          <w:rFonts w:ascii="GHEA Grapalat" w:hAnsi="GHEA Grapalat" w:cs="Sylfaen"/>
          <w:b/>
          <w:lang w:val="hy-AM"/>
        </w:rPr>
        <w:t>.</w:t>
      </w:r>
    </w:p>
    <w:p w:rsidR="007A5F07" w:rsidRPr="00820221" w:rsidRDefault="00DD3C72" w:rsidP="00DD3C72">
      <w:pPr>
        <w:tabs>
          <w:tab w:val="left" w:pos="900"/>
        </w:tabs>
        <w:ind w:left="810" w:hanging="9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</w:t>
      </w:r>
      <w:r w:rsidR="007A5F07" w:rsidRPr="007A5F07">
        <w:rPr>
          <w:rFonts w:ascii="GHEA Grapalat" w:hAnsi="GHEA Grapalat" w:cs="Sylfaen"/>
          <w:lang w:val="hy-AM"/>
        </w:rPr>
        <w:t>Բոսնիա և Հերցեգովինա</w:t>
      </w:r>
      <w:r w:rsidR="00820221">
        <w:rPr>
          <w:rFonts w:ascii="GHEA Grapalat" w:hAnsi="GHEA Grapalat" w:cs="Sylfaen"/>
          <w:lang w:val="hy-AM"/>
        </w:rPr>
        <w:t xml:space="preserve">յի </w:t>
      </w:r>
      <w:r>
        <w:rPr>
          <w:rFonts w:ascii="GHEA Grapalat" w:hAnsi="GHEA Grapalat" w:cs="Sylfaen"/>
          <w:lang w:val="hy-AM"/>
        </w:rPr>
        <w:t xml:space="preserve">Դաշնության </w:t>
      </w:r>
      <w:r w:rsidR="00820221">
        <w:rPr>
          <w:rFonts w:ascii="GHEA Grapalat" w:hAnsi="GHEA Grapalat" w:cs="Sylfaen"/>
          <w:lang w:val="hy-AM"/>
        </w:rPr>
        <w:t>կառավարություն և</w:t>
      </w:r>
      <w:r>
        <w:rPr>
          <w:rFonts w:ascii="GHEA Grapalat" w:hAnsi="GHEA Grapalat" w:cs="Sylfaen"/>
          <w:lang w:val="hy-AM"/>
        </w:rPr>
        <w:t xml:space="preserve"> </w:t>
      </w:r>
      <w:r w:rsidR="00820221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="00A164BD" w:rsidRPr="00A164BD">
        <w:rPr>
          <w:rFonts w:ascii="GHEA Grapalat" w:hAnsi="GHEA Grapalat"/>
          <w:color w:val="000000"/>
          <w:shd w:val="clear" w:color="auto" w:fill="FFFFFF"/>
          <w:lang w:val="hy-AM"/>
        </w:rPr>
        <w:t>Կ</w:t>
      </w:r>
      <w:r w:rsidR="00820221">
        <w:rPr>
          <w:rFonts w:ascii="GHEA Grapalat" w:hAnsi="GHEA Grapalat"/>
          <w:color w:val="000000"/>
          <w:shd w:val="clear" w:color="auto" w:fill="FFFFFF"/>
          <w:lang w:val="hy-AM"/>
        </w:rPr>
        <w:t>աթոլիկ օգնության ծառայություն»</w:t>
      </w:r>
      <w:r w:rsidR="00A164BD" w:rsidRPr="00A164BD">
        <w:rPr>
          <w:rFonts w:ascii="GHEA Grapalat" w:hAnsi="GHEA Grapalat"/>
          <w:color w:val="000000"/>
          <w:shd w:val="clear" w:color="auto" w:fill="FFFFFF"/>
          <w:lang w:val="hy-AM"/>
        </w:rPr>
        <w:t xml:space="preserve"> մարդասիրական կազմակերպութ</w:t>
      </w:r>
      <w:r w:rsidR="00A164BD">
        <w:rPr>
          <w:rFonts w:ascii="GHEA Grapalat" w:hAnsi="GHEA Grapalat"/>
          <w:color w:val="000000"/>
          <w:shd w:val="clear" w:color="auto" w:fill="FFFFFF"/>
          <w:lang w:val="hy-AM"/>
        </w:rPr>
        <w:t>յուն</w:t>
      </w:r>
      <w:r w:rsidR="00820221">
        <w:rPr>
          <w:rFonts w:ascii="GHEA Grapalat" w:hAnsi="GHEA Grapalat" w:cs="Sylfaen"/>
          <w:lang w:val="hy-AM"/>
        </w:rPr>
        <w:t xml:space="preserve"> </w:t>
      </w:r>
      <w:r w:rsidR="00820221" w:rsidRPr="00820221">
        <w:rPr>
          <w:rFonts w:ascii="GHEA Grapalat" w:hAnsi="GHEA Grapalat" w:cs="Sylfaen"/>
          <w:lang w:val="hy-AM"/>
        </w:rPr>
        <w:t>(</w:t>
      </w:r>
      <w:r w:rsidR="00820221">
        <w:rPr>
          <w:rFonts w:ascii="GHEA Grapalat" w:hAnsi="GHEA Grapalat" w:cs="Sylfaen"/>
          <w:lang w:val="hy-AM"/>
        </w:rPr>
        <w:t>ԿՕԾ</w:t>
      </w:r>
      <w:r w:rsidR="00820221" w:rsidRPr="00820221">
        <w:rPr>
          <w:rFonts w:ascii="GHEA Grapalat" w:hAnsi="GHEA Grapalat" w:cs="Sylfaen"/>
          <w:lang w:val="hy-AM"/>
        </w:rPr>
        <w:t>)</w:t>
      </w:r>
    </w:p>
    <w:p w:rsidR="00A164BD" w:rsidRDefault="00A164BD" w:rsidP="0097224E">
      <w:pPr>
        <w:tabs>
          <w:tab w:val="left" w:pos="450"/>
        </w:tabs>
        <w:jc w:val="both"/>
        <w:rPr>
          <w:rFonts w:ascii="GHEA Grapalat" w:hAnsi="GHEA Grapalat" w:cs="Sylfaen"/>
          <w:lang w:val="hy-AM"/>
        </w:rPr>
      </w:pPr>
    </w:p>
    <w:p w:rsidR="00A164BD" w:rsidRPr="00A164BD" w:rsidRDefault="00A164BD" w:rsidP="00DD3C72">
      <w:pPr>
        <w:tabs>
          <w:tab w:val="left" w:pos="900"/>
        </w:tabs>
        <w:ind w:left="810" w:hanging="90"/>
        <w:jc w:val="both"/>
        <w:rPr>
          <w:rFonts w:ascii="GHEA Grapalat" w:hAnsi="GHEA Grapalat" w:cs="Sylfaen"/>
          <w:lang w:val="hy-AM"/>
        </w:rPr>
      </w:pPr>
    </w:p>
    <w:p w:rsidR="007A5F07" w:rsidRPr="007A5F07" w:rsidRDefault="00744425" w:rsidP="007A5F07">
      <w:pPr>
        <w:numPr>
          <w:ilvl w:val="0"/>
          <w:numId w:val="15"/>
        </w:numPr>
        <w:rPr>
          <w:rFonts w:ascii="GHEA Grapalat" w:hAnsi="GHEA Grapalat" w:cs="Sylfaen"/>
          <w:i/>
          <w:u w:val="single"/>
        </w:rPr>
      </w:pPr>
      <w:r w:rsidRPr="00744425">
        <w:rPr>
          <w:rFonts w:ascii="GHEA Grapalat" w:hAnsi="GHEA Grapalat" w:cs="Sylfaen"/>
          <w:b/>
        </w:rPr>
        <w:t>Գործուղման նպատակը</w:t>
      </w:r>
      <w:r w:rsidR="00AF2B3E" w:rsidRPr="00322D3E">
        <w:rPr>
          <w:rFonts w:ascii="GHEA Grapalat" w:hAnsi="GHEA Grapalat" w:cs="Sylfaen"/>
          <w:b/>
          <w:i/>
          <w:lang w:val="hy-AM"/>
        </w:rPr>
        <w:t>.</w:t>
      </w:r>
    </w:p>
    <w:p w:rsidR="007A5F07" w:rsidRPr="00DD3C72" w:rsidRDefault="004E2EAC" w:rsidP="00DD3C72">
      <w:pPr>
        <w:tabs>
          <w:tab w:val="left" w:pos="900"/>
        </w:tabs>
        <w:ind w:left="810" w:hanging="9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</w:t>
      </w:r>
      <w:r w:rsidR="00DD3C72" w:rsidRPr="00DD3C72">
        <w:rPr>
          <w:rFonts w:ascii="GHEA Grapalat" w:hAnsi="GHEA Grapalat" w:cs="Sylfaen"/>
          <w:lang w:val="hy-AM"/>
        </w:rPr>
        <w:t>Մ</w:t>
      </w:r>
      <w:r w:rsidR="007A5F07" w:rsidRPr="00DD3C72">
        <w:rPr>
          <w:rFonts w:ascii="GHEA Grapalat" w:hAnsi="GHEA Grapalat" w:cs="Sylfaen"/>
          <w:lang w:val="hy-AM"/>
        </w:rPr>
        <w:t>իջկառավարական փորձի փոխանակման այց</w:t>
      </w:r>
      <w:r w:rsidR="00A164BD" w:rsidRPr="00DD3C72">
        <w:rPr>
          <w:rFonts w:ascii="GHEA Grapalat" w:hAnsi="GHEA Grapalat" w:cs="Sylfaen"/>
          <w:lang w:val="hy-AM"/>
        </w:rPr>
        <w:t xml:space="preserve"> </w:t>
      </w:r>
      <w:r w:rsidR="00DD3C72" w:rsidRPr="00DD3C72">
        <w:rPr>
          <w:rFonts w:ascii="GHEA Grapalat" w:hAnsi="GHEA Grapalat" w:cs="Sylfaen"/>
          <w:lang w:val="hy-AM"/>
        </w:rPr>
        <w:t>Բոսնիա և Հերցեգովինա</w:t>
      </w:r>
      <w:r w:rsidR="00DD3C72">
        <w:rPr>
          <w:rFonts w:ascii="GHEA Grapalat" w:hAnsi="GHEA Grapalat" w:cs="Sylfaen"/>
          <w:lang w:val="hy-AM"/>
        </w:rPr>
        <w:t xml:space="preserve">յի </w:t>
      </w:r>
      <w:r w:rsidR="00DD3C72" w:rsidRPr="00DD3C72">
        <w:rPr>
          <w:rFonts w:ascii="GHEA Grapalat" w:hAnsi="GHEA Grapalat" w:cs="Sylfaen"/>
          <w:lang w:val="hy-AM"/>
        </w:rPr>
        <w:t xml:space="preserve">Դաշնություն (ԲևՀ)՝ </w:t>
      </w:r>
      <w:r w:rsidR="00A164BD" w:rsidRPr="00DD3C72">
        <w:rPr>
          <w:rFonts w:ascii="GHEA Grapalat" w:hAnsi="GHEA Grapalat" w:cs="Sylfaen"/>
          <w:lang w:val="hy-AM"/>
        </w:rPr>
        <w:t xml:space="preserve">շահույթ չհետապնդող սոցիալական </w:t>
      </w:r>
      <w:r w:rsidR="0020440A" w:rsidRPr="00DD3C72">
        <w:rPr>
          <w:rFonts w:ascii="GHEA Grapalat" w:hAnsi="GHEA Grapalat" w:cs="Sylfaen"/>
          <w:lang w:val="hy-AM"/>
        </w:rPr>
        <w:t>բնակապահովման ծր</w:t>
      </w:r>
      <w:r w:rsidR="00A164BD" w:rsidRPr="00DD3C72">
        <w:rPr>
          <w:rFonts w:ascii="GHEA Grapalat" w:hAnsi="GHEA Grapalat" w:cs="Sylfaen"/>
          <w:lang w:val="hy-AM"/>
        </w:rPr>
        <w:t>ագրերի</w:t>
      </w:r>
      <w:r w:rsidR="00DD3C72" w:rsidRPr="00DD3C72">
        <w:rPr>
          <w:rFonts w:ascii="GHEA Grapalat" w:hAnsi="GHEA Grapalat" w:cs="Sylfaen"/>
          <w:lang w:val="hy-AM"/>
        </w:rPr>
        <w:t xml:space="preserve"> փորձի ուսումնասիրության նպատակով</w:t>
      </w:r>
      <w:r>
        <w:rPr>
          <w:rFonts w:ascii="GHEA Grapalat" w:hAnsi="GHEA Grapalat" w:cs="Sylfaen"/>
          <w:lang w:val="hy-AM"/>
        </w:rPr>
        <w:t>։</w:t>
      </w:r>
    </w:p>
    <w:p w:rsidR="00820221" w:rsidRPr="00DD3C72" w:rsidRDefault="00820221" w:rsidP="00DD3C72">
      <w:pPr>
        <w:tabs>
          <w:tab w:val="left" w:pos="900"/>
        </w:tabs>
        <w:ind w:left="810" w:hanging="90"/>
        <w:jc w:val="both"/>
        <w:rPr>
          <w:rFonts w:ascii="GHEA Grapalat" w:hAnsi="GHEA Grapalat" w:cs="Sylfaen"/>
          <w:lang w:val="hy-AM"/>
        </w:rPr>
      </w:pPr>
    </w:p>
    <w:p w:rsidR="00DD3C72" w:rsidRPr="00A164BD" w:rsidRDefault="00DD3C72" w:rsidP="00820221">
      <w:pPr>
        <w:ind w:left="360"/>
        <w:jc w:val="both"/>
        <w:rPr>
          <w:rFonts w:ascii="GHEA Grapalat" w:hAnsi="GHEA Grapalat" w:cs="Sylfaen"/>
          <w:i/>
          <w:u w:val="single"/>
          <w:lang w:val="hy-AM"/>
        </w:rPr>
      </w:pPr>
    </w:p>
    <w:p w:rsidR="0007392A" w:rsidRPr="0007392A" w:rsidRDefault="00744425" w:rsidP="00CA562A">
      <w:pPr>
        <w:numPr>
          <w:ilvl w:val="0"/>
          <w:numId w:val="15"/>
        </w:numPr>
        <w:rPr>
          <w:rFonts w:ascii="GHEA Grapalat" w:hAnsi="GHEA Grapalat" w:cs="Sylfaen"/>
          <w:b/>
        </w:rPr>
      </w:pPr>
      <w:r w:rsidRPr="00744425">
        <w:rPr>
          <w:rFonts w:ascii="GHEA Grapalat" w:hAnsi="GHEA Grapalat" w:cs="Sylfaen"/>
          <w:b/>
          <w:lang w:val="hy-AM"/>
        </w:rPr>
        <w:t>Քննարկված թեմաները</w:t>
      </w:r>
      <w:r w:rsidR="00AF2B3E">
        <w:rPr>
          <w:rFonts w:ascii="GHEA Grapalat" w:hAnsi="GHEA Grapalat" w:cs="Sylfaen"/>
          <w:b/>
          <w:lang w:val="hy-AM"/>
        </w:rPr>
        <w:t>.</w:t>
      </w:r>
    </w:p>
    <w:p w:rsidR="0020440A" w:rsidRDefault="0020440A" w:rsidP="002A3018">
      <w:pPr>
        <w:ind w:left="81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ԲևՀ</w:t>
      </w:r>
      <w:r w:rsidR="00820221">
        <w:rPr>
          <w:rFonts w:ascii="GHEA Grapalat" w:hAnsi="GHEA Grapalat"/>
          <w:color w:val="000000"/>
          <w:shd w:val="clear" w:color="auto" w:fill="FFFFFF"/>
          <w:lang w:val="hy-AM"/>
        </w:rPr>
        <w:t xml:space="preserve"> պաշտոնյաները ներկայացրել են ԿՕԾ</w:t>
      </w:r>
      <w:r w:rsidR="00DD3C72">
        <w:rPr>
          <w:rFonts w:ascii="GHEA Grapalat" w:hAnsi="GHEA Grapalat"/>
          <w:color w:val="000000"/>
          <w:shd w:val="clear" w:color="auto" w:fill="FFFFFF"/>
          <w:lang w:val="hy-AM"/>
        </w:rPr>
        <w:t>-ի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820221">
        <w:rPr>
          <w:rFonts w:ascii="GHEA Grapalat" w:hAnsi="GHEA Grapalat"/>
          <w:color w:val="000000"/>
          <w:shd w:val="clear" w:color="auto" w:fill="FFFFFF"/>
          <w:lang w:val="hy-AM"/>
        </w:rPr>
        <w:t>հ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ետ համագործակցության արդյունքում</w:t>
      </w:r>
      <w:r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բնակարանաշինության</w:t>
      </w:r>
      <w:r w:rsidR="00820221">
        <w:rPr>
          <w:rFonts w:ascii="GHEA Grapalat" w:hAnsi="GHEA Grapalat"/>
          <w:color w:val="000000"/>
          <w:shd w:val="clear" w:color="auto" w:fill="FFFFFF"/>
          <w:lang w:val="hy-AM"/>
        </w:rPr>
        <w:t>, սոցիալական բնակապահովության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և դրանց կառավարման ինքն</w:t>
      </w:r>
      <w:r w:rsidR="00DD3C72">
        <w:rPr>
          <w:rFonts w:ascii="GHEA Grapalat" w:hAnsi="GHEA Grapalat"/>
          <w:color w:val="000000"/>
          <w:shd w:val="clear" w:color="auto" w:fill="FFFFFF"/>
          <w:lang w:val="hy-AM"/>
        </w:rPr>
        <w:t>աբավության տանող գործիքները, որոնց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շնորհիվ</w:t>
      </w:r>
      <w:r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տեղահանված անձանց, փախստականների և սոցիալ-տնտեսական այլ խոցելի խմբերի համար հնարավոր է դառնում անօթևանության հաղթահարման կայուն լուծումներ ստանալ։</w:t>
      </w:r>
    </w:p>
    <w:p w:rsidR="00820221" w:rsidRPr="002C36A2" w:rsidRDefault="0020440A" w:rsidP="002A3018">
      <w:pPr>
        <w:ind w:left="810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Այցի ընթացքում</w:t>
      </w:r>
      <w:r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քննարկվել են ԲևՀ–ում</w:t>
      </w:r>
      <w:r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սոցիալական բնակարանների մասին երկրի օրենսդրությունը՝ ընթացակարգերը, դիմելու չափանիշները, շահառուների շրջանակները, իրականացման մեխանիզմները և համայնքների դերակատարությունը։</w:t>
      </w:r>
      <w:r w:rsidR="0082022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:rsidR="00683C1E" w:rsidRDefault="00683C1E" w:rsidP="0007392A">
      <w:pPr>
        <w:ind w:left="36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20440A" w:rsidRDefault="0020440A" w:rsidP="0007392A">
      <w:pPr>
        <w:ind w:left="360"/>
        <w:jc w:val="both"/>
        <w:rPr>
          <w:rFonts w:ascii="GHEA Grapalat" w:hAnsi="GHEA Grapalat" w:cs="Sylfaen"/>
          <w:b/>
          <w:lang w:val="hy-AM"/>
        </w:rPr>
      </w:pPr>
    </w:p>
    <w:p w:rsidR="00DD3C72" w:rsidRDefault="00DD3C72" w:rsidP="0007392A">
      <w:pPr>
        <w:ind w:left="360"/>
        <w:jc w:val="both"/>
        <w:rPr>
          <w:rFonts w:ascii="GHEA Grapalat" w:hAnsi="GHEA Grapalat" w:cs="Sylfaen"/>
          <w:b/>
          <w:lang w:val="hy-AM"/>
        </w:rPr>
      </w:pPr>
    </w:p>
    <w:p w:rsidR="00DD3C72" w:rsidRDefault="00DD3C72" w:rsidP="0007392A">
      <w:pPr>
        <w:ind w:left="360"/>
        <w:jc w:val="both"/>
        <w:rPr>
          <w:rFonts w:ascii="GHEA Grapalat" w:hAnsi="GHEA Grapalat" w:cs="Sylfaen"/>
          <w:b/>
          <w:lang w:val="hy-AM"/>
        </w:rPr>
      </w:pPr>
    </w:p>
    <w:p w:rsidR="00DD3C72" w:rsidRPr="0007392A" w:rsidRDefault="00DD3C72" w:rsidP="0007392A">
      <w:pPr>
        <w:ind w:left="360"/>
        <w:jc w:val="both"/>
        <w:rPr>
          <w:rFonts w:ascii="GHEA Grapalat" w:hAnsi="GHEA Grapalat" w:cs="Sylfaen"/>
          <w:b/>
          <w:lang w:val="hy-AM"/>
        </w:rPr>
      </w:pPr>
    </w:p>
    <w:p w:rsidR="008A577E" w:rsidRPr="008932E3" w:rsidRDefault="008A577E" w:rsidP="0007392A">
      <w:pPr>
        <w:tabs>
          <w:tab w:val="num" w:pos="360"/>
        </w:tabs>
        <w:ind w:left="360" w:hanging="360"/>
        <w:jc w:val="both"/>
        <w:rPr>
          <w:rFonts w:ascii="GHEA Grapalat" w:hAnsi="GHEA Grapalat" w:cs="Sylfaen"/>
          <w:lang w:val="hy-AM"/>
        </w:rPr>
      </w:pPr>
    </w:p>
    <w:p w:rsidR="00744425" w:rsidRDefault="00744425" w:rsidP="00CA562A">
      <w:pPr>
        <w:numPr>
          <w:ilvl w:val="0"/>
          <w:numId w:val="15"/>
        </w:numPr>
        <w:rPr>
          <w:rFonts w:ascii="GHEA Grapalat" w:hAnsi="GHEA Grapalat" w:cs="Sylfaen"/>
          <w:b/>
          <w:lang w:val="hy-AM"/>
        </w:rPr>
      </w:pPr>
      <w:r w:rsidRPr="008A577E">
        <w:rPr>
          <w:rFonts w:ascii="GHEA Grapalat" w:hAnsi="GHEA Grapalat" w:cs="Sylfaen"/>
          <w:b/>
          <w:lang w:val="hy-AM"/>
        </w:rPr>
        <w:t xml:space="preserve">Հանդիպումները, ելույթները, </w:t>
      </w:r>
      <w:r>
        <w:rPr>
          <w:rFonts w:ascii="GHEA Grapalat" w:hAnsi="GHEA Grapalat" w:cs="Sylfaen"/>
          <w:b/>
          <w:lang w:val="hy-AM"/>
        </w:rPr>
        <w:t xml:space="preserve">բարձրացված կամ </w:t>
      </w:r>
      <w:r w:rsidRPr="008A577E">
        <w:rPr>
          <w:rFonts w:ascii="GHEA Grapalat" w:hAnsi="GHEA Grapalat" w:cs="Sylfaen"/>
          <w:b/>
          <w:lang w:val="hy-AM"/>
        </w:rPr>
        <w:t>քննարկված հարցերը</w:t>
      </w:r>
      <w:r w:rsidR="00AF2B3E">
        <w:rPr>
          <w:rFonts w:ascii="GHEA Grapalat" w:hAnsi="GHEA Grapalat" w:cs="Sylfaen"/>
          <w:b/>
          <w:lang w:val="hy-AM"/>
        </w:rPr>
        <w:t>.</w:t>
      </w:r>
    </w:p>
    <w:p w:rsidR="002A3018" w:rsidRDefault="002A3018" w:rsidP="002A3018">
      <w:pPr>
        <w:ind w:left="810"/>
        <w:rPr>
          <w:rFonts w:ascii="GHEA Grapalat" w:hAnsi="GHEA Grapalat" w:cs="Sylfaen"/>
          <w:b/>
          <w:lang w:val="hy-AM"/>
        </w:rPr>
      </w:pPr>
    </w:p>
    <w:p w:rsidR="00AC293A" w:rsidRDefault="00141364" w:rsidP="00141364">
      <w:pPr>
        <w:ind w:left="45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141364">
        <w:rPr>
          <w:rFonts w:ascii="GHEA Grapalat" w:hAnsi="GHEA Grapalat"/>
          <w:b/>
          <w:color w:val="000000"/>
          <w:shd w:val="clear" w:color="auto" w:fill="FFFFFF"/>
          <w:lang w:val="hy-AM"/>
        </w:rPr>
        <w:t>Սեպտեմբերի 3</w:t>
      </w:r>
    </w:p>
    <w:p w:rsidR="00AC293A" w:rsidRDefault="00AC293A" w:rsidP="004C1FFB">
      <w:pPr>
        <w:pStyle w:val="ListParagraph"/>
        <w:numPr>
          <w:ilvl w:val="0"/>
          <w:numId w:val="20"/>
        </w:numPr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Հանդիպում Բոսնիա և Հերցեգովինայում ԿՕԾ գրասենյակի ղեկավար Սանելա Իմամովիչի և գրասենյակի անձնակազմի հետ</w:t>
      </w:r>
      <w:r w:rsidR="00DD3C72">
        <w:rPr>
          <w:rFonts w:ascii="GHEA Grapalat" w:hAnsi="GHEA Grapalat"/>
          <w:color w:val="000000"/>
          <w:shd w:val="clear" w:color="auto" w:fill="FFFFFF"/>
          <w:lang w:val="hy-AM"/>
        </w:rPr>
        <w:t>,</w:t>
      </w:r>
    </w:p>
    <w:p w:rsidR="00AC293A" w:rsidRDefault="00141364" w:rsidP="004C1FFB">
      <w:pPr>
        <w:pStyle w:val="ListParagraph"/>
        <w:numPr>
          <w:ilvl w:val="0"/>
          <w:numId w:val="20"/>
        </w:numPr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AC293A">
        <w:rPr>
          <w:rFonts w:ascii="GHEA Grapalat" w:hAnsi="GHEA Grapalat"/>
          <w:color w:val="000000"/>
          <w:shd w:val="clear" w:color="auto" w:fill="FFFFFF"/>
          <w:lang w:val="hy-AM"/>
        </w:rPr>
        <w:t>Հանդիպում Բոսնիա և Հերցեգովինայի Մարդու իրավունքերի և փախստականների նախարար պարոն Սևլիդ Հուրթիչին,</w:t>
      </w:r>
      <w:r w:rsidR="00AC293A" w:rsidRPr="00AC293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D3C72">
        <w:rPr>
          <w:rFonts w:ascii="GHEA Grapalat" w:hAnsi="GHEA Grapalat"/>
          <w:color w:val="000000"/>
          <w:shd w:val="clear" w:color="auto" w:fill="FFFFFF"/>
          <w:lang w:val="hy-AM"/>
        </w:rPr>
        <w:t xml:space="preserve">նաև </w:t>
      </w:r>
      <w:r w:rsidR="002A3018">
        <w:rPr>
          <w:rFonts w:ascii="GHEA Grapalat" w:hAnsi="GHEA Grapalat"/>
          <w:color w:val="000000"/>
          <w:shd w:val="clear" w:color="auto" w:fill="FFFFFF"/>
          <w:lang w:val="hy-AM"/>
        </w:rPr>
        <w:t xml:space="preserve">նախարարության ներկայացուցիչներ՝ </w:t>
      </w:r>
      <w:r w:rsidRPr="00AC293A">
        <w:rPr>
          <w:rFonts w:ascii="GHEA Grapalat" w:hAnsi="GHEA Grapalat"/>
          <w:color w:val="000000"/>
          <w:shd w:val="clear" w:color="auto" w:fill="FFFFFF"/>
          <w:lang w:val="hy-AM"/>
        </w:rPr>
        <w:t>տիկին Նինա Միսկովիչ</w:t>
      </w:r>
      <w:r w:rsidR="00AC293A">
        <w:rPr>
          <w:rFonts w:ascii="GHEA Grapalat" w:hAnsi="GHEA Grapalat"/>
          <w:color w:val="000000"/>
          <w:shd w:val="clear" w:color="auto" w:fill="FFFFFF"/>
          <w:lang w:val="hy-AM"/>
        </w:rPr>
        <w:t>ին, տիկին Ներմինա Գանիբեգովիչին</w:t>
      </w:r>
      <w:r w:rsidR="002A3018">
        <w:rPr>
          <w:rFonts w:ascii="GHEA Grapalat" w:hAnsi="GHEA Grapalat"/>
          <w:color w:val="000000"/>
          <w:shd w:val="clear" w:color="auto" w:fill="FFFFFF"/>
          <w:lang w:val="hy-AM"/>
        </w:rPr>
        <w:t>,</w:t>
      </w:r>
    </w:p>
    <w:p w:rsidR="00AC293A" w:rsidRPr="00AC293A" w:rsidRDefault="00AC293A" w:rsidP="004C1FFB">
      <w:pPr>
        <w:pStyle w:val="ListParagraph"/>
        <w:numPr>
          <w:ilvl w:val="0"/>
          <w:numId w:val="20"/>
        </w:numPr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AC293A">
        <w:rPr>
          <w:rFonts w:ascii="GHEA Grapalat" w:hAnsi="GHEA Grapalat"/>
          <w:color w:val="000000"/>
          <w:shd w:val="clear" w:color="auto" w:fill="FFFFFF"/>
          <w:lang w:val="hy-AM"/>
        </w:rPr>
        <w:t xml:space="preserve">Հանդիպում Ֆեդերալ մակարդակում Տեղահանվածների և փախստականների նախարարության </w:t>
      </w:r>
      <w:r w:rsidR="00141364" w:rsidRPr="00AC293A">
        <w:rPr>
          <w:rFonts w:ascii="GHEA Grapalat" w:hAnsi="GHEA Grapalat"/>
          <w:color w:val="000000"/>
          <w:shd w:val="clear" w:color="auto" w:fill="FFFFFF"/>
          <w:lang w:val="hy-AM"/>
        </w:rPr>
        <w:t>ԵՄ հիմնադրամներում համատեղ և զարգացման ծրագ</w:t>
      </w:r>
      <w:r w:rsidRPr="00AC293A">
        <w:rPr>
          <w:rFonts w:ascii="GHEA Grapalat" w:hAnsi="GHEA Grapalat"/>
          <w:color w:val="000000"/>
          <w:shd w:val="clear" w:color="auto" w:fill="FFFFFF"/>
          <w:lang w:val="hy-AM"/>
        </w:rPr>
        <w:t>րերի իրականացման վարչ</w:t>
      </w:r>
      <w:r w:rsidR="002A3018">
        <w:rPr>
          <w:rFonts w:ascii="GHEA Grapalat" w:hAnsi="GHEA Grapalat"/>
          <w:color w:val="000000"/>
          <w:shd w:val="clear" w:color="auto" w:fill="FFFFFF"/>
          <w:lang w:val="hy-AM"/>
        </w:rPr>
        <w:t>ության պետ՝ տիկին Ազրա Սմյեկանինի հետ</w:t>
      </w:r>
      <w:r w:rsidRPr="00AC293A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41364" w:rsidRPr="00AC293A">
        <w:rPr>
          <w:rFonts w:ascii="GHEA Grapalat" w:hAnsi="GHEA Grapalat"/>
          <w:color w:val="000000"/>
          <w:shd w:val="clear" w:color="auto" w:fill="FFFFFF"/>
          <w:lang w:val="hy-AM"/>
        </w:rPr>
        <w:t>Իլիջա ք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աղաքի համայնքապետի աշխատակիցներ</w:t>
      </w:r>
      <w:r w:rsidR="00141364" w:rsidRPr="00AC293A">
        <w:rPr>
          <w:rFonts w:ascii="GHEA Grapalat" w:hAnsi="GHEA Grapalat"/>
          <w:color w:val="000000"/>
          <w:shd w:val="clear" w:color="auto" w:fill="FFFFFF"/>
          <w:lang w:val="hy-AM"/>
        </w:rPr>
        <w:t>՝ պարոն Բենջամին Մեսա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քի</w:t>
      </w:r>
      <w:r w:rsidR="002A3018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և տիկին Սեյդա Տոպալովիչի հետ</w:t>
      </w:r>
      <w:r w:rsidR="002A3018">
        <w:rPr>
          <w:rFonts w:ascii="GHEA Grapalat" w:hAnsi="GHEA Grapalat"/>
          <w:color w:val="000000"/>
          <w:shd w:val="clear" w:color="auto" w:fill="FFFFFF"/>
          <w:lang w:val="hy-AM"/>
        </w:rPr>
        <w:t>։</w:t>
      </w:r>
    </w:p>
    <w:p w:rsidR="00141364" w:rsidRPr="00141364" w:rsidRDefault="00141364" w:rsidP="00141364">
      <w:pPr>
        <w:ind w:left="45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AC293A" w:rsidRDefault="00141364" w:rsidP="00141364">
      <w:pPr>
        <w:ind w:left="45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141364">
        <w:rPr>
          <w:rFonts w:ascii="GHEA Grapalat" w:hAnsi="GHEA Grapalat"/>
          <w:b/>
          <w:color w:val="000000"/>
          <w:shd w:val="clear" w:color="auto" w:fill="FFFFFF"/>
          <w:lang w:val="hy-AM"/>
        </w:rPr>
        <w:t>Սեպտեմբերի 4</w:t>
      </w:r>
    </w:p>
    <w:p w:rsidR="00141364" w:rsidRPr="00AC293A" w:rsidRDefault="004C1FFB" w:rsidP="004C1FFB">
      <w:pPr>
        <w:pStyle w:val="ListParagraph"/>
        <w:numPr>
          <w:ilvl w:val="0"/>
          <w:numId w:val="21"/>
        </w:numPr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Հանդիպում</w:t>
      </w:r>
      <w:r w:rsidR="002A3018">
        <w:rPr>
          <w:rFonts w:ascii="GHEA Grapalat" w:hAnsi="GHEA Grapalat"/>
          <w:color w:val="000000"/>
          <w:shd w:val="clear" w:color="auto" w:fill="FFFFFF"/>
          <w:lang w:val="hy-AM"/>
        </w:rPr>
        <w:t>ներ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Տուզլայի կանտոնի նախարարի տեղակալ պարոն Էդին Տրգովցև</w:t>
      </w:r>
      <w:r w:rsidR="00141364" w:rsidRPr="00AC293A">
        <w:rPr>
          <w:rFonts w:ascii="GHEA Grapalat" w:hAnsi="GHEA Grapalat"/>
          <w:color w:val="000000"/>
          <w:shd w:val="clear" w:color="auto" w:fill="FFFFFF"/>
          <w:lang w:val="hy-AM"/>
        </w:rPr>
        <w:t xml:space="preserve">իչի,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Տուզլայի քաղաքապետ </w:t>
      </w:r>
      <w:r w:rsidR="00141364" w:rsidRPr="00AC293A">
        <w:rPr>
          <w:rFonts w:ascii="GHEA Grapalat" w:hAnsi="GHEA Grapalat"/>
          <w:color w:val="000000"/>
          <w:shd w:val="clear" w:color="auto" w:fill="FFFFFF"/>
          <w:lang w:val="hy-AM"/>
        </w:rPr>
        <w:t xml:space="preserve">Զիյադ Լուգավիչի և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Տուզլայի բնակապահովության և տեղահանվածների ինտեգրման հարցերով քաղաքապետի օգնական </w:t>
      </w:r>
      <w:r w:rsidR="00141364" w:rsidRPr="00AC293A">
        <w:rPr>
          <w:rFonts w:ascii="GHEA Grapalat" w:hAnsi="GHEA Grapalat"/>
          <w:color w:val="000000"/>
          <w:shd w:val="clear" w:color="auto" w:fill="FFFFFF"/>
          <w:lang w:val="hy-AM"/>
        </w:rPr>
        <w:t xml:space="preserve">տիկին Ադմիրա Ատիչ-Տուփոկովիչի,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քաղաքապետարանի ոլորտային ներկայացուցիչներ </w:t>
      </w:r>
      <w:r w:rsidR="00141364" w:rsidRPr="00AC293A">
        <w:rPr>
          <w:rFonts w:ascii="GHEA Grapalat" w:hAnsi="GHEA Grapalat"/>
          <w:color w:val="000000"/>
          <w:shd w:val="clear" w:color="auto" w:fill="FFFFFF"/>
          <w:lang w:val="hy-AM"/>
        </w:rPr>
        <w:t>Սլեբեդանկա Պրայիչի,</w:t>
      </w:r>
      <w:r w:rsidR="00AC293A" w:rsidRPr="00AC293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41364" w:rsidRPr="00AC293A">
        <w:rPr>
          <w:rFonts w:ascii="GHEA Grapalat" w:hAnsi="GHEA Grapalat"/>
          <w:color w:val="000000"/>
          <w:shd w:val="clear" w:color="auto" w:fill="FFFFFF"/>
          <w:lang w:val="hy-AM"/>
        </w:rPr>
        <w:t>Նիհադա Բայրիչի հետ։</w:t>
      </w:r>
    </w:p>
    <w:p w:rsidR="00141364" w:rsidRPr="00141364" w:rsidRDefault="00141364" w:rsidP="00141364">
      <w:pPr>
        <w:ind w:left="45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4C1FFB" w:rsidRDefault="004C1FFB" w:rsidP="00141364">
      <w:pPr>
        <w:ind w:left="450"/>
        <w:jc w:val="both"/>
        <w:rPr>
          <w:rFonts w:ascii="GHEA Grapalat" w:hAnsi="GHEA Grapalat"/>
          <w:b/>
          <w:shd w:val="clear" w:color="auto" w:fill="FFFFFF"/>
          <w:lang w:val="hy-AM"/>
        </w:rPr>
      </w:pPr>
      <w:r>
        <w:rPr>
          <w:rFonts w:ascii="GHEA Grapalat" w:hAnsi="GHEA Grapalat"/>
          <w:b/>
          <w:shd w:val="clear" w:color="auto" w:fill="FFFFFF"/>
          <w:lang w:val="hy-AM"/>
        </w:rPr>
        <w:t>Սեպտեմբերի 5․</w:t>
      </w:r>
    </w:p>
    <w:p w:rsidR="00141364" w:rsidRPr="004C1FFB" w:rsidRDefault="00AC293A" w:rsidP="004C1FFB">
      <w:pPr>
        <w:pStyle w:val="ListParagraph"/>
        <w:numPr>
          <w:ilvl w:val="0"/>
          <w:numId w:val="22"/>
        </w:numPr>
        <w:jc w:val="both"/>
        <w:rPr>
          <w:rFonts w:ascii="GHEA Grapalat" w:hAnsi="GHEA Grapalat"/>
          <w:shd w:val="clear" w:color="auto" w:fill="FFFFFF"/>
          <w:lang w:val="hy-AM"/>
        </w:rPr>
      </w:pPr>
      <w:r w:rsidRPr="004C1FFB">
        <w:rPr>
          <w:rFonts w:ascii="GHEA Grapalat" w:hAnsi="GHEA Grapalat"/>
          <w:shd w:val="clear" w:color="auto" w:fill="FFFFFF"/>
          <w:lang w:val="hy-AM"/>
        </w:rPr>
        <w:t>Հանդիպում Ս</w:t>
      </w:r>
      <w:r w:rsidR="00141364" w:rsidRPr="004C1FFB">
        <w:rPr>
          <w:rFonts w:ascii="GHEA Grapalat" w:hAnsi="GHEA Grapalat"/>
          <w:shd w:val="clear" w:color="auto" w:fill="FFFFFF"/>
          <w:lang w:val="hy-AM"/>
        </w:rPr>
        <w:t xml:space="preserve">երբական Հանրապետության փախստականների և միգրացիայի հարցերով քարտուղարություն </w:t>
      </w:r>
      <w:r w:rsidR="004C1FFB">
        <w:rPr>
          <w:rFonts w:ascii="GHEA Grapalat" w:hAnsi="GHEA Grapalat"/>
          <w:shd w:val="clear" w:color="auto" w:fill="FFFFFF"/>
          <w:lang w:val="hy-AM"/>
        </w:rPr>
        <w:t>ղե</w:t>
      </w:r>
      <w:r w:rsidR="002A3018">
        <w:rPr>
          <w:rFonts w:ascii="GHEA Grapalat" w:hAnsi="GHEA Grapalat"/>
          <w:shd w:val="clear" w:color="auto" w:fill="FFFFFF"/>
          <w:lang w:val="hy-AM"/>
        </w:rPr>
        <w:t>կ</w:t>
      </w:r>
      <w:r w:rsidR="004C1FFB">
        <w:rPr>
          <w:rFonts w:ascii="GHEA Grapalat" w:hAnsi="GHEA Grapalat"/>
          <w:shd w:val="clear" w:color="auto" w:fill="FFFFFF"/>
          <w:lang w:val="hy-AM"/>
        </w:rPr>
        <w:t>ավարի տեղակալ</w:t>
      </w:r>
      <w:r w:rsidR="00141364" w:rsidRPr="004C1FFB">
        <w:rPr>
          <w:rFonts w:ascii="GHEA Grapalat" w:hAnsi="GHEA Grapalat"/>
          <w:shd w:val="clear" w:color="auto" w:fill="FFFFFF"/>
          <w:lang w:val="hy-AM"/>
        </w:rPr>
        <w:t>՝</w:t>
      </w:r>
      <w:r w:rsidR="004C1FFB">
        <w:rPr>
          <w:rFonts w:ascii="GHEA Grapalat" w:hAnsi="GHEA Grapalat"/>
          <w:shd w:val="clear" w:color="auto" w:fill="FFFFFF"/>
          <w:lang w:val="hy-AM"/>
        </w:rPr>
        <w:t xml:space="preserve"> տիկին Դանիյելա Դուբրավաչի հետ, </w:t>
      </w:r>
      <w:r w:rsidR="00141364" w:rsidRPr="004C1FFB">
        <w:rPr>
          <w:rFonts w:ascii="GHEA Grapalat" w:hAnsi="GHEA Grapalat" w:cs="Cambria Math"/>
          <w:shd w:val="clear" w:color="auto" w:fill="FFFFFF"/>
          <w:lang w:val="hy-AM"/>
        </w:rPr>
        <w:t>Իստոչնո</w:t>
      </w:r>
      <w:r w:rsidR="00141364" w:rsidRPr="004C1FFB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141364" w:rsidRPr="004C1FFB">
        <w:rPr>
          <w:rFonts w:ascii="GHEA Grapalat" w:hAnsi="GHEA Grapalat" w:cs="Cambria Math"/>
          <w:shd w:val="clear" w:color="auto" w:fill="FFFFFF"/>
          <w:lang w:val="hy-AM"/>
        </w:rPr>
        <w:t>Նովո</w:t>
      </w:r>
      <w:r w:rsidR="00141364" w:rsidRPr="004C1FFB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141364" w:rsidRPr="004C1FFB">
        <w:rPr>
          <w:rFonts w:ascii="GHEA Grapalat" w:hAnsi="GHEA Grapalat" w:cs="Cambria Math"/>
          <w:shd w:val="clear" w:color="auto" w:fill="FFFFFF"/>
          <w:lang w:val="hy-AM"/>
        </w:rPr>
        <w:t>Սարաևո</w:t>
      </w:r>
      <w:r w:rsidR="004C1FFB">
        <w:rPr>
          <w:rFonts w:ascii="GHEA Grapalat" w:hAnsi="GHEA Grapalat" w:cs="Cambria Math"/>
          <w:shd w:val="clear" w:color="auto" w:fill="FFFFFF"/>
          <w:lang w:val="hy-AM"/>
        </w:rPr>
        <w:t>յի</w:t>
      </w:r>
      <w:r w:rsidR="00141364" w:rsidRPr="004C1FFB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4C1FFB">
        <w:rPr>
          <w:rFonts w:ascii="GHEA Grapalat" w:hAnsi="GHEA Grapalat" w:cs="Cambria Math"/>
          <w:shd w:val="clear" w:color="auto" w:fill="FFFFFF"/>
          <w:lang w:val="hy-AM"/>
        </w:rPr>
        <w:t>համայնքապետ</w:t>
      </w:r>
      <w:r w:rsidR="00141364" w:rsidRPr="004C1FFB">
        <w:rPr>
          <w:rFonts w:ascii="GHEA Grapalat" w:hAnsi="GHEA Grapalat" w:cs="Cambria Math"/>
          <w:shd w:val="clear" w:color="auto" w:fill="FFFFFF"/>
          <w:lang w:val="hy-AM"/>
        </w:rPr>
        <w:t xml:space="preserve"> պարոն Յովան Կատիչի և </w:t>
      </w:r>
      <w:r w:rsidR="004C1FFB">
        <w:rPr>
          <w:rFonts w:ascii="GHEA Grapalat" w:hAnsi="GHEA Grapalat" w:cs="Cambria Math"/>
          <w:shd w:val="clear" w:color="auto" w:fill="FFFFFF"/>
          <w:lang w:val="hy-AM"/>
        </w:rPr>
        <w:t xml:space="preserve">վարչության պետ </w:t>
      </w:r>
      <w:r w:rsidR="00141364" w:rsidRPr="004C1FFB">
        <w:rPr>
          <w:rFonts w:ascii="GHEA Grapalat" w:hAnsi="GHEA Grapalat" w:cs="Cambria Math"/>
          <w:shd w:val="clear" w:color="auto" w:fill="FFFFFF"/>
          <w:lang w:val="hy-AM"/>
        </w:rPr>
        <w:t>տիկին Վանյա Կապորի հետ։</w:t>
      </w:r>
    </w:p>
    <w:p w:rsidR="00141364" w:rsidRDefault="00141364" w:rsidP="00D95BFD">
      <w:pPr>
        <w:ind w:left="360"/>
        <w:jc w:val="both"/>
        <w:rPr>
          <w:rFonts w:ascii="GHEA Grapalat" w:hAnsi="GHEA Grapalat"/>
          <w:color w:val="000000"/>
          <w:highlight w:val="yellow"/>
          <w:shd w:val="clear" w:color="auto" w:fill="FFFFFF"/>
          <w:lang w:val="hy-AM"/>
        </w:rPr>
      </w:pPr>
    </w:p>
    <w:p w:rsidR="00820221" w:rsidRPr="00141364" w:rsidRDefault="004E2EAC" w:rsidP="002A3018">
      <w:pPr>
        <w:ind w:left="810"/>
        <w:jc w:val="both"/>
        <w:rPr>
          <w:rFonts w:ascii="GHEA Grapalat" w:hAnsi="GHEA Grapalat"/>
          <w:shd w:val="clear" w:color="auto" w:fill="FFFFFF"/>
          <w:lang w:val="hy-AM"/>
        </w:rPr>
      </w:pPr>
      <w:r>
        <w:rPr>
          <w:rFonts w:ascii="GHEA Grapalat" w:hAnsi="GHEA Grapalat"/>
          <w:shd w:val="clear" w:color="auto" w:fill="FFFFFF"/>
          <w:lang w:val="hy-AM"/>
        </w:rPr>
        <w:t>Հայաստանի պատվիրակությունն</w:t>
      </w:r>
      <w:r w:rsidR="00820221" w:rsidRPr="00141364">
        <w:rPr>
          <w:rFonts w:ascii="GHEA Grapalat" w:hAnsi="GHEA Grapalat"/>
          <w:shd w:val="clear" w:color="auto" w:fill="FFFFFF"/>
          <w:lang w:val="hy-AM"/>
        </w:rPr>
        <w:t xml:space="preserve"> այցելել է նաև ԲևՀ</w:t>
      </w:r>
      <w:r w:rsidR="002A3018">
        <w:rPr>
          <w:rFonts w:ascii="GHEA Grapalat" w:hAnsi="GHEA Grapalat"/>
          <w:shd w:val="clear" w:color="auto" w:fill="FFFFFF"/>
          <w:lang w:val="hy-AM"/>
        </w:rPr>
        <w:t>-ի</w:t>
      </w:r>
      <w:r w:rsidR="00820221" w:rsidRPr="00141364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141364" w:rsidRPr="00141364">
        <w:rPr>
          <w:rFonts w:ascii="GHEA Grapalat" w:hAnsi="GHEA Grapalat"/>
          <w:shd w:val="clear" w:color="auto" w:fill="FFFFFF"/>
          <w:lang w:val="hy-AM"/>
        </w:rPr>
        <w:t>Իլիջա,</w:t>
      </w:r>
      <w:r w:rsidR="00AC293A" w:rsidRPr="00AC293A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C293A">
        <w:rPr>
          <w:rFonts w:ascii="GHEA Grapalat" w:hAnsi="GHEA Grapalat"/>
          <w:shd w:val="clear" w:color="auto" w:fill="FFFFFF"/>
          <w:lang w:val="hy-AM"/>
        </w:rPr>
        <w:t xml:space="preserve">Տուզլա և </w:t>
      </w:r>
      <w:r w:rsidR="00141364" w:rsidRPr="00141364">
        <w:rPr>
          <w:rFonts w:ascii="GHEA Grapalat" w:hAnsi="GHEA Grapalat" w:cs="Cambria Math"/>
          <w:shd w:val="clear" w:color="auto" w:fill="FFFFFF"/>
          <w:lang w:val="hy-AM"/>
        </w:rPr>
        <w:t>Իստոչնո</w:t>
      </w:r>
      <w:r w:rsidR="00141364" w:rsidRPr="00141364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141364" w:rsidRPr="00141364">
        <w:rPr>
          <w:rFonts w:ascii="GHEA Grapalat" w:hAnsi="GHEA Grapalat" w:cs="Cambria Math"/>
          <w:shd w:val="clear" w:color="auto" w:fill="FFFFFF"/>
          <w:lang w:val="hy-AM"/>
        </w:rPr>
        <w:t>Նովո</w:t>
      </w:r>
      <w:r w:rsidR="00141364" w:rsidRPr="00141364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141364" w:rsidRPr="00141364">
        <w:rPr>
          <w:rFonts w:ascii="GHEA Grapalat" w:hAnsi="GHEA Grapalat" w:cs="Cambria Math"/>
          <w:shd w:val="clear" w:color="auto" w:fill="FFFFFF"/>
          <w:lang w:val="hy-AM"/>
        </w:rPr>
        <w:t>Սարաևո</w:t>
      </w:r>
      <w:r w:rsidR="00820221" w:rsidRPr="00141364">
        <w:rPr>
          <w:rFonts w:ascii="GHEA Grapalat" w:hAnsi="GHEA Grapalat"/>
          <w:shd w:val="clear" w:color="auto" w:fill="FFFFFF"/>
          <w:lang w:val="hy-AM"/>
        </w:rPr>
        <w:t xml:space="preserve"> համայնքներում գործող սոցիալական տներ՝ տեղում շահույթ չհետապնդող սոցիալական բնակապահովման ծրագրերի արդյունքներին</w:t>
      </w:r>
      <w:r w:rsidR="002A3018" w:rsidRPr="002A3018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2A3018" w:rsidRPr="00141364">
        <w:rPr>
          <w:rFonts w:ascii="GHEA Grapalat" w:hAnsi="GHEA Grapalat"/>
          <w:shd w:val="clear" w:color="auto" w:fill="FFFFFF"/>
          <w:lang w:val="hy-AM"/>
        </w:rPr>
        <w:t>ծանոթանալու</w:t>
      </w:r>
      <w:r w:rsidR="00820221" w:rsidRPr="00141364">
        <w:rPr>
          <w:rFonts w:ascii="GHEA Grapalat" w:hAnsi="GHEA Grapalat"/>
          <w:shd w:val="clear" w:color="auto" w:fill="FFFFFF"/>
          <w:lang w:val="hy-AM"/>
        </w:rPr>
        <w:t>, ինչպես նաև անմիջականորեն շահառուներից մանրամասներին</w:t>
      </w:r>
      <w:r w:rsidR="002A3018" w:rsidRPr="002A3018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2A3018" w:rsidRPr="00141364">
        <w:rPr>
          <w:rFonts w:ascii="GHEA Grapalat" w:hAnsi="GHEA Grapalat"/>
          <w:shd w:val="clear" w:color="auto" w:fill="FFFFFF"/>
          <w:lang w:val="hy-AM"/>
        </w:rPr>
        <w:t xml:space="preserve">տեղեկանալու </w:t>
      </w:r>
      <w:r w:rsidR="002A3018">
        <w:rPr>
          <w:rFonts w:ascii="GHEA Grapalat" w:hAnsi="GHEA Grapalat"/>
          <w:shd w:val="clear" w:color="auto" w:fill="FFFFFF"/>
          <w:lang w:val="hy-AM"/>
        </w:rPr>
        <w:t>նպատակով</w:t>
      </w:r>
      <w:r w:rsidR="00820221" w:rsidRPr="00141364">
        <w:rPr>
          <w:rFonts w:ascii="GHEA Grapalat" w:hAnsi="GHEA Grapalat"/>
          <w:shd w:val="clear" w:color="auto" w:fill="FFFFFF"/>
          <w:lang w:val="hy-AM"/>
        </w:rPr>
        <w:t>։</w:t>
      </w:r>
    </w:p>
    <w:p w:rsidR="0027519F" w:rsidRDefault="0027519F" w:rsidP="0020440A">
      <w:pPr>
        <w:ind w:left="360"/>
        <w:rPr>
          <w:rFonts w:ascii="GHEA Grapalat" w:hAnsi="GHEA Grapalat" w:cs="Sylfaen"/>
          <w:b/>
          <w:lang w:val="hy-AM"/>
        </w:rPr>
      </w:pPr>
    </w:p>
    <w:p w:rsidR="002A3018" w:rsidRDefault="002A3018" w:rsidP="0020440A">
      <w:pPr>
        <w:ind w:left="360"/>
        <w:rPr>
          <w:rFonts w:ascii="GHEA Grapalat" w:hAnsi="GHEA Grapalat" w:cs="Sylfaen"/>
          <w:b/>
          <w:lang w:val="hy-AM"/>
        </w:rPr>
      </w:pPr>
    </w:p>
    <w:p w:rsidR="002A3018" w:rsidRPr="00F33D24" w:rsidRDefault="002A3018" w:rsidP="0020440A">
      <w:pPr>
        <w:ind w:left="360"/>
        <w:rPr>
          <w:rFonts w:ascii="GHEA Grapalat" w:hAnsi="GHEA Grapalat" w:cs="Sylfaen"/>
          <w:b/>
          <w:lang w:val="hy-AM"/>
        </w:rPr>
      </w:pPr>
    </w:p>
    <w:p w:rsidR="006D3FF4" w:rsidRDefault="006D3FF4" w:rsidP="00CA562A">
      <w:pPr>
        <w:numPr>
          <w:ilvl w:val="0"/>
          <w:numId w:val="15"/>
        </w:numPr>
        <w:jc w:val="both"/>
        <w:rPr>
          <w:rFonts w:ascii="GHEA Grapalat" w:hAnsi="GHEA Grapalat" w:cs="Sylfaen"/>
          <w:b/>
          <w:lang w:val="hy-AM"/>
        </w:rPr>
      </w:pPr>
      <w:r w:rsidRPr="00F33D24">
        <w:rPr>
          <w:rFonts w:ascii="GHEA Grapalat" w:hAnsi="GHEA Grapalat" w:cs="Sylfaen"/>
          <w:b/>
          <w:lang w:val="hy-AM"/>
        </w:rPr>
        <w:lastRenderedPageBreak/>
        <w:t>Հանդիպման կամ հավաքի ժամանակ ընդունված որոշումները, պայմանավորվածությունները, ստորագրված փաստաթղթերը.</w:t>
      </w:r>
    </w:p>
    <w:p w:rsidR="002A3018" w:rsidRPr="00D02B15" w:rsidRDefault="002A3018" w:rsidP="002A3018">
      <w:pPr>
        <w:ind w:left="810"/>
        <w:jc w:val="both"/>
        <w:rPr>
          <w:rFonts w:ascii="GHEA Grapalat" w:hAnsi="GHEA Grapalat" w:cs="Sylfaen"/>
          <w:b/>
          <w:lang w:val="hy-AM"/>
        </w:rPr>
      </w:pPr>
    </w:p>
    <w:p w:rsidR="0007392A" w:rsidRPr="00820221" w:rsidRDefault="0020440A" w:rsidP="002A3018">
      <w:pPr>
        <w:ind w:left="81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Այցի </w:t>
      </w:r>
      <w:r w:rsidR="00206A13">
        <w:rPr>
          <w:rFonts w:ascii="GHEA Grapalat" w:hAnsi="GHEA Grapalat"/>
          <w:color w:val="000000"/>
          <w:shd w:val="clear" w:color="auto" w:fill="FFFFFF"/>
          <w:lang w:val="hy-AM"/>
        </w:rPr>
        <w:t xml:space="preserve">ընթացքում </w:t>
      </w:r>
      <w:r w:rsidR="00820221" w:rsidRPr="00820221">
        <w:rPr>
          <w:rFonts w:ascii="GHEA Grapalat" w:hAnsi="GHEA Grapalat"/>
          <w:color w:val="000000"/>
          <w:shd w:val="clear" w:color="auto" w:fill="FFFFFF"/>
          <w:lang w:val="hy-AM"/>
        </w:rPr>
        <w:t>փաստաթղթեր չ</w:t>
      </w:r>
      <w:r w:rsidR="004C1FFB">
        <w:rPr>
          <w:rFonts w:ascii="GHEA Grapalat" w:hAnsi="GHEA Grapalat"/>
          <w:color w:val="000000"/>
          <w:shd w:val="clear" w:color="auto" w:fill="FFFFFF"/>
          <w:lang w:val="hy-AM"/>
        </w:rPr>
        <w:t>են ստորագրվել,</w:t>
      </w:r>
      <w:r w:rsidR="00820221" w:rsidRPr="00820221">
        <w:rPr>
          <w:rFonts w:ascii="GHEA Grapalat" w:hAnsi="GHEA Grapalat"/>
          <w:color w:val="000000"/>
          <w:shd w:val="clear" w:color="auto" w:fill="FFFFFF"/>
          <w:lang w:val="hy-AM"/>
        </w:rPr>
        <w:t xml:space="preserve"> սակայն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պայմանավորվածություն է ձեռք</w:t>
      </w:r>
      <w:r w:rsidR="00206A1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բերվել ԲևՀ դրական փորձը և սոցիալական բնակարանային ապահովության հաջողված ինքնաբավ մոդելը պիլոտային ծրագրի միջոցով Հայաստանում փորձարկելու հարցում։</w:t>
      </w:r>
      <w:r w:rsidR="00820221">
        <w:rPr>
          <w:rFonts w:ascii="GHEA Grapalat" w:hAnsi="GHEA Grapalat"/>
          <w:color w:val="000000"/>
          <w:shd w:val="clear" w:color="auto" w:fill="FFFFFF"/>
          <w:lang w:val="hy-AM"/>
        </w:rPr>
        <w:t xml:space="preserve"> Պլանավորվում է 2024թ․ ընթացքում ԿՕԾ ղեկավար անձնակազմի և մասնագիտական թիմի փոխադարձ այցը Հայաստան, որի ընթացքում ԿՕԾ և </w:t>
      </w:r>
      <w:r w:rsidR="002A3018">
        <w:rPr>
          <w:rFonts w:ascii="GHEA Grapalat" w:hAnsi="GHEA Grapalat"/>
          <w:color w:val="000000"/>
          <w:shd w:val="clear" w:color="auto" w:fill="FFFFFF"/>
          <w:lang w:val="hy-AM"/>
        </w:rPr>
        <w:t xml:space="preserve">ՀՀ </w:t>
      </w:r>
      <w:r w:rsidR="00820221">
        <w:rPr>
          <w:rFonts w:ascii="GHEA Grapalat" w:hAnsi="GHEA Grapalat"/>
          <w:color w:val="000000"/>
          <w:shd w:val="clear" w:color="auto" w:fill="FFFFFF"/>
          <w:lang w:val="hy-AM"/>
        </w:rPr>
        <w:t>ԱՍՀՆ միջև կկնքվի համագործակցության հուշագիր՝ ոչ առևտրային սոցիալական բնակարանային ապահովության ինքնաբավ մոդելը պիլոտային ծրագրի միջոցով Հայաստանում իրականացնելու վերաբերյալ։</w:t>
      </w:r>
    </w:p>
    <w:p w:rsidR="00683C1E" w:rsidRDefault="00683C1E" w:rsidP="00D02B15">
      <w:pPr>
        <w:ind w:left="360"/>
        <w:rPr>
          <w:rFonts w:ascii="GHEA Grapalat" w:hAnsi="GHEA Grapalat" w:cs="Sylfaen"/>
          <w:b/>
          <w:lang w:val="hy-AM"/>
        </w:rPr>
      </w:pPr>
    </w:p>
    <w:p w:rsidR="002A3018" w:rsidRDefault="002A3018" w:rsidP="00D02B15">
      <w:pPr>
        <w:ind w:left="360"/>
        <w:rPr>
          <w:rFonts w:ascii="GHEA Grapalat" w:hAnsi="GHEA Grapalat" w:cs="Sylfaen"/>
          <w:b/>
          <w:lang w:val="hy-AM"/>
        </w:rPr>
      </w:pPr>
    </w:p>
    <w:p w:rsidR="006D3FF4" w:rsidRDefault="006D3FF4" w:rsidP="00CA562A">
      <w:pPr>
        <w:numPr>
          <w:ilvl w:val="0"/>
          <w:numId w:val="15"/>
        </w:numPr>
        <w:rPr>
          <w:rFonts w:ascii="GHEA Grapalat" w:hAnsi="GHEA Grapalat" w:cs="Sylfaen"/>
          <w:b/>
          <w:lang w:val="hy-AM"/>
        </w:rPr>
      </w:pPr>
      <w:r w:rsidRPr="00F33D24">
        <w:rPr>
          <w:rFonts w:ascii="GHEA Grapalat" w:hAnsi="GHEA Grapalat" w:cs="Sylfaen"/>
          <w:b/>
          <w:lang w:val="hy-AM"/>
        </w:rPr>
        <w:t>Առաջարկությունները, դրանց ընթացք տալու վերաբերյալ առաջարկները` եղանակը, ձևը, ժամկետները, պատասխանատուները, ակնկալվող արդյունքները.</w:t>
      </w:r>
    </w:p>
    <w:p w:rsidR="002A3018" w:rsidRPr="00D02B15" w:rsidRDefault="002A3018" w:rsidP="002A3018">
      <w:pPr>
        <w:ind w:left="810"/>
        <w:rPr>
          <w:rFonts w:ascii="GHEA Grapalat" w:hAnsi="GHEA Grapalat" w:cs="Sylfaen"/>
          <w:b/>
          <w:lang w:val="hy-AM"/>
        </w:rPr>
      </w:pPr>
    </w:p>
    <w:p w:rsidR="00D95BFD" w:rsidRPr="00D95BFD" w:rsidRDefault="00D95BFD" w:rsidP="002A3018">
      <w:pPr>
        <w:ind w:left="81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Առաջարկում եմ</w:t>
      </w:r>
      <w:r w:rsidRPr="00D95BFD">
        <w:rPr>
          <w:rFonts w:ascii="GHEA Grapalat" w:hAnsi="GHEA Grapalat"/>
          <w:color w:val="000000"/>
          <w:shd w:val="clear" w:color="auto" w:fill="FFFFFF"/>
          <w:lang w:val="hy-AM"/>
        </w:rPr>
        <w:t xml:space="preserve"> ԿՕԾ ղեկավար անձնակազմի և մասնագիտական թիմի Հայաստան փոխադարձ այց</w:t>
      </w:r>
      <w:r w:rsidR="00206A13">
        <w:rPr>
          <w:rFonts w:ascii="GHEA Grapalat" w:hAnsi="GHEA Grapalat"/>
          <w:color w:val="000000"/>
          <w:shd w:val="clear" w:color="auto" w:fill="FFFFFF"/>
          <w:lang w:val="hy-AM"/>
        </w:rPr>
        <w:t>ի ընթացքում</w:t>
      </w:r>
      <w:r w:rsidR="002A3018">
        <w:rPr>
          <w:rFonts w:ascii="GHEA Grapalat" w:hAnsi="GHEA Grapalat"/>
          <w:color w:val="000000"/>
          <w:shd w:val="clear" w:color="auto" w:fill="FFFFFF"/>
          <w:lang w:val="hy-AM"/>
        </w:rPr>
        <w:t>՝</w:t>
      </w:r>
      <w:r w:rsidR="00206A13">
        <w:rPr>
          <w:rFonts w:ascii="GHEA Grapalat" w:hAnsi="GHEA Grapalat"/>
          <w:color w:val="000000"/>
          <w:shd w:val="clear" w:color="auto" w:fill="FFFFFF"/>
          <w:lang w:val="hy-AM"/>
        </w:rPr>
        <w:t xml:space="preserve"> 2024թ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. աշնանը համատեղ դաշտային այցեր կատարել Դիլիջան, Կապան կամ այլ հա</w:t>
      </w:r>
      <w:r w:rsidR="002A3018">
        <w:rPr>
          <w:rFonts w:ascii="GHEA Grapalat" w:hAnsi="GHEA Grapalat"/>
          <w:color w:val="000000"/>
          <w:shd w:val="clear" w:color="auto" w:fill="FFFFFF"/>
          <w:lang w:val="hy-AM"/>
        </w:rPr>
        <w:t>մայնքերում գտնվող շինություններ</w:t>
      </w:r>
      <w:r w:rsidRPr="00D95BFD">
        <w:rPr>
          <w:rFonts w:ascii="GHEA Grapalat" w:hAnsi="GHEA Grapalat"/>
          <w:color w:val="000000"/>
          <w:shd w:val="clear" w:color="auto" w:fill="FFFFFF"/>
          <w:lang w:val="hy-AM"/>
        </w:rPr>
        <w:t>, որ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ոնք կարող են ընտրվել պիլոտային բնակարանաշինության համար։ Միաժամանակ</w:t>
      </w:r>
      <w:r w:rsidR="00FF6AEF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առաջարկում եմ նախապես թեմատիկ աշխատանքային խ</w:t>
      </w:r>
      <w:r w:rsidR="00FF6AEF">
        <w:rPr>
          <w:rFonts w:ascii="GHEA Grapalat" w:hAnsi="GHEA Grapalat"/>
          <w:color w:val="000000"/>
          <w:shd w:val="clear" w:color="auto" w:fill="FFFFFF"/>
          <w:lang w:val="hy-AM"/>
        </w:rPr>
        <w:t>ումբ ձևավորել՝ կազմված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հետաքրքրված </w:t>
      </w:r>
      <w:r w:rsidR="00FF6AEF">
        <w:rPr>
          <w:rFonts w:ascii="GHEA Grapalat" w:hAnsi="GHEA Grapalat"/>
          <w:color w:val="000000"/>
          <w:shd w:val="clear" w:color="auto" w:fill="FFFFFF"/>
          <w:lang w:val="hy-AM"/>
        </w:rPr>
        <w:t>պետական, համայնքային և մասնավոր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ՀԿ ներկայացուցիչներից, որոնց հետ համատեղ քննարկումների միջոցով </w:t>
      </w:r>
      <w:r w:rsidR="002A3018">
        <w:rPr>
          <w:rFonts w:ascii="GHEA Grapalat" w:hAnsi="GHEA Grapalat"/>
          <w:color w:val="000000"/>
          <w:shd w:val="clear" w:color="auto" w:fill="FFFFFF"/>
          <w:lang w:val="hy-AM"/>
        </w:rPr>
        <w:t xml:space="preserve">ՀՀ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ԱՍՀՆ–ն կառաջնորդի պիլոտային ծրագիրը</w:t>
      </w:r>
      <w:r w:rsidR="00EC5E87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և օրենսդրության մեջ համապատասխան փոփոխությունների առաջարկներ կտրվեն։ </w:t>
      </w:r>
    </w:p>
    <w:p w:rsidR="00D02B15" w:rsidRDefault="00D02B15" w:rsidP="002A3018">
      <w:pPr>
        <w:ind w:left="810"/>
        <w:rPr>
          <w:rFonts w:ascii="GHEA Grapalat" w:hAnsi="GHEA Grapalat" w:cs="Sylfaen"/>
          <w:b/>
          <w:lang w:val="hy-AM"/>
        </w:rPr>
      </w:pPr>
    </w:p>
    <w:p w:rsidR="00683C1E" w:rsidRDefault="00683C1E" w:rsidP="00D02B15">
      <w:pPr>
        <w:ind w:left="360"/>
        <w:rPr>
          <w:rFonts w:ascii="GHEA Grapalat" w:hAnsi="GHEA Grapalat" w:cs="Sylfaen"/>
          <w:b/>
          <w:lang w:val="hy-AM"/>
        </w:rPr>
      </w:pPr>
    </w:p>
    <w:p w:rsidR="006D3FF4" w:rsidRPr="00643D02" w:rsidRDefault="006D3FF4" w:rsidP="00CA562A">
      <w:pPr>
        <w:numPr>
          <w:ilvl w:val="0"/>
          <w:numId w:val="15"/>
        </w:numPr>
        <w:rPr>
          <w:rFonts w:ascii="GHEA Grapalat" w:hAnsi="GHEA Grapalat" w:cs="Sylfaen"/>
          <w:b/>
        </w:rPr>
      </w:pPr>
      <w:r w:rsidRPr="00C578DD">
        <w:rPr>
          <w:rFonts w:ascii="GHEA Grapalat" w:hAnsi="GHEA Grapalat" w:cs="Sylfaen"/>
          <w:b/>
        </w:rPr>
        <w:t>Ստորագրությունը, ամսաթիվը:</w:t>
      </w:r>
    </w:p>
    <w:p w:rsidR="00643D02" w:rsidRPr="00643D02" w:rsidRDefault="00643D02" w:rsidP="00CA562A">
      <w:pPr>
        <w:ind w:left="360" w:firstLine="2265"/>
        <w:rPr>
          <w:rFonts w:ascii="GHEA Grapalat" w:hAnsi="GHEA Grapalat" w:cs="Sylfaen"/>
        </w:rPr>
      </w:pPr>
    </w:p>
    <w:p w:rsidR="00887AEA" w:rsidRDefault="00887AEA" w:rsidP="00887AEA">
      <w:pPr>
        <w:ind w:left="360"/>
        <w:rPr>
          <w:rFonts w:ascii="GHEA Grapalat" w:hAnsi="GHEA Grapalat" w:cs="Sylfaen"/>
          <w:b/>
        </w:rPr>
      </w:pPr>
    </w:p>
    <w:p w:rsidR="00887AEA" w:rsidRDefault="00442039" w:rsidP="00887AEA">
      <w:pPr>
        <w:ind w:left="360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FA6857E1-20DC-4D6F-9FF4-A7C01A601351}" provid="{00000000-0000-0000-0000-000000000000}" issignatureline="t"/>
          </v:shape>
        </w:pict>
      </w:r>
    </w:p>
    <w:p w:rsidR="007661E0" w:rsidRDefault="007661E0" w:rsidP="007661E0">
      <w:pPr>
        <w:pStyle w:val="ListParagraph"/>
        <w:rPr>
          <w:rFonts w:ascii="GHEA Grapalat" w:hAnsi="GHEA Grapalat" w:cs="Sylfaen"/>
          <w:b/>
        </w:rPr>
      </w:pPr>
    </w:p>
    <w:sectPr w:rsidR="007661E0" w:rsidSect="00744425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039" w:rsidRDefault="00442039" w:rsidP="00DD3C72">
      <w:r>
        <w:separator/>
      </w:r>
    </w:p>
  </w:endnote>
  <w:endnote w:type="continuationSeparator" w:id="0">
    <w:p w:rsidR="00442039" w:rsidRDefault="00442039" w:rsidP="00DD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039" w:rsidRDefault="00442039" w:rsidP="00DD3C72">
      <w:r>
        <w:separator/>
      </w:r>
    </w:p>
  </w:footnote>
  <w:footnote w:type="continuationSeparator" w:id="0">
    <w:p w:rsidR="00442039" w:rsidRDefault="00442039" w:rsidP="00DD3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748BC"/>
    <w:multiLevelType w:val="hybridMultilevel"/>
    <w:tmpl w:val="0B249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10982"/>
    <w:multiLevelType w:val="hybridMultilevel"/>
    <w:tmpl w:val="EB70C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E3730"/>
    <w:multiLevelType w:val="hybridMultilevel"/>
    <w:tmpl w:val="1BC0E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443DB"/>
    <w:multiLevelType w:val="hybridMultilevel"/>
    <w:tmpl w:val="E1260BA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EDC0DC1"/>
    <w:multiLevelType w:val="hybridMultilevel"/>
    <w:tmpl w:val="0950C5A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15617C"/>
    <w:multiLevelType w:val="hybridMultilevel"/>
    <w:tmpl w:val="2D6024E6"/>
    <w:lvl w:ilvl="0" w:tplc="0409000F">
      <w:start w:val="1"/>
      <w:numFmt w:val="decimal"/>
      <w:lvlText w:val="%1."/>
      <w:lvlJc w:val="left"/>
      <w:pPr>
        <w:ind w:left="1238" w:hanging="360"/>
      </w:pPr>
    </w:lvl>
    <w:lvl w:ilvl="1" w:tplc="04090019" w:tentative="1">
      <w:start w:val="1"/>
      <w:numFmt w:val="lowerLetter"/>
      <w:lvlText w:val="%2."/>
      <w:lvlJc w:val="left"/>
      <w:pPr>
        <w:ind w:left="1958" w:hanging="360"/>
      </w:pPr>
    </w:lvl>
    <w:lvl w:ilvl="2" w:tplc="0409001B" w:tentative="1">
      <w:start w:val="1"/>
      <w:numFmt w:val="lowerRoman"/>
      <w:lvlText w:val="%3."/>
      <w:lvlJc w:val="right"/>
      <w:pPr>
        <w:ind w:left="2678" w:hanging="180"/>
      </w:pPr>
    </w:lvl>
    <w:lvl w:ilvl="3" w:tplc="0409000F" w:tentative="1">
      <w:start w:val="1"/>
      <w:numFmt w:val="decimal"/>
      <w:lvlText w:val="%4."/>
      <w:lvlJc w:val="left"/>
      <w:pPr>
        <w:ind w:left="3398" w:hanging="360"/>
      </w:pPr>
    </w:lvl>
    <w:lvl w:ilvl="4" w:tplc="04090019" w:tentative="1">
      <w:start w:val="1"/>
      <w:numFmt w:val="lowerLetter"/>
      <w:lvlText w:val="%5."/>
      <w:lvlJc w:val="left"/>
      <w:pPr>
        <w:ind w:left="4118" w:hanging="360"/>
      </w:pPr>
    </w:lvl>
    <w:lvl w:ilvl="5" w:tplc="0409001B" w:tentative="1">
      <w:start w:val="1"/>
      <w:numFmt w:val="lowerRoman"/>
      <w:lvlText w:val="%6."/>
      <w:lvlJc w:val="right"/>
      <w:pPr>
        <w:ind w:left="4838" w:hanging="180"/>
      </w:pPr>
    </w:lvl>
    <w:lvl w:ilvl="6" w:tplc="0409000F" w:tentative="1">
      <w:start w:val="1"/>
      <w:numFmt w:val="decimal"/>
      <w:lvlText w:val="%7."/>
      <w:lvlJc w:val="left"/>
      <w:pPr>
        <w:ind w:left="5558" w:hanging="360"/>
      </w:pPr>
    </w:lvl>
    <w:lvl w:ilvl="7" w:tplc="04090019" w:tentative="1">
      <w:start w:val="1"/>
      <w:numFmt w:val="lowerLetter"/>
      <w:lvlText w:val="%8."/>
      <w:lvlJc w:val="left"/>
      <w:pPr>
        <w:ind w:left="6278" w:hanging="360"/>
      </w:pPr>
    </w:lvl>
    <w:lvl w:ilvl="8" w:tplc="040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6" w15:restartNumberingAfterBreak="0">
    <w:nsid w:val="2F59196B"/>
    <w:multiLevelType w:val="hybridMultilevel"/>
    <w:tmpl w:val="BA6AE3CC"/>
    <w:lvl w:ilvl="0" w:tplc="0409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7" w15:restartNumberingAfterBreak="0">
    <w:nsid w:val="386E1EC6"/>
    <w:multiLevelType w:val="hybridMultilevel"/>
    <w:tmpl w:val="CB88D35C"/>
    <w:lvl w:ilvl="0" w:tplc="F3D84476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AB1901"/>
    <w:multiLevelType w:val="hybridMultilevel"/>
    <w:tmpl w:val="F82436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4D2323"/>
    <w:multiLevelType w:val="hybridMultilevel"/>
    <w:tmpl w:val="79423F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AD5C76"/>
    <w:multiLevelType w:val="hybridMultilevel"/>
    <w:tmpl w:val="E03E6E5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46642E76"/>
    <w:multiLevelType w:val="hybridMultilevel"/>
    <w:tmpl w:val="66C4F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931E5"/>
    <w:multiLevelType w:val="hybridMultilevel"/>
    <w:tmpl w:val="E1260BA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4E3C13E4"/>
    <w:multiLevelType w:val="hybridMultilevel"/>
    <w:tmpl w:val="89AABB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2604E3"/>
    <w:multiLevelType w:val="hybridMultilevel"/>
    <w:tmpl w:val="36641E78"/>
    <w:lvl w:ilvl="0" w:tplc="0409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958" w:hanging="360"/>
      </w:pPr>
    </w:lvl>
    <w:lvl w:ilvl="2" w:tplc="0409001B" w:tentative="1">
      <w:start w:val="1"/>
      <w:numFmt w:val="lowerRoman"/>
      <w:lvlText w:val="%3."/>
      <w:lvlJc w:val="right"/>
      <w:pPr>
        <w:ind w:left="2678" w:hanging="180"/>
      </w:pPr>
    </w:lvl>
    <w:lvl w:ilvl="3" w:tplc="0409000F" w:tentative="1">
      <w:start w:val="1"/>
      <w:numFmt w:val="decimal"/>
      <w:lvlText w:val="%4."/>
      <w:lvlJc w:val="left"/>
      <w:pPr>
        <w:ind w:left="3398" w:hanging="360"/>
      </w:pPr>
    </w:lvl>
    <w:lvl w:ilvl="4" w:tplc="04090019" w:tentative="1">
      <w:start w:val="1"/>
      <w:numFmt w:val="lowerLetter"/>
      <w:lvlText w:val="%5."/>
      <w:lvlJc w:val="left"/>
      <w:pPr>
        <w:ind w:left="4118" w:hanging="360"/>
      </w:pPr>
    </w:lvl>
    <w:lvl w:ilvl="5" w:tplc="0409001B" w:tentative="1">
      <w:start w:val="1"/>
      <w:numFmt w:val="lowerRoman"/>
      <w:lvlText w:val="%6."/>
      <w:lvlJc w:val="right"/>
      <w:pPr>
        <w:ind w:left="4838" w:hanging="180"/>
      </w:pPr>
    </w:lvl>
    <w:lvl w:ilvl="6" w:tplc="0409000F" w:tentative="1">
      <w:start w:val="1"/>
      <w:numFmt w:val="decimal"/>
      <w:lvlText w:val="%7."/>
      <w:lvlJc w:val="left"/>
      <w:pPr>
        <w:ind w:left="5558" w:hanging="360"/>
      </w:pPr>
    </w:lvl>
    <w:lvl w:ilvl="7" w:tplc="04090019" w:tentative="1">
      <w:start w:val="1"/>
      <w:numFmt w:val="lowerLetter"/>
      <w:lvlText w:val="%8."/>
      <w:lvlJc w:val="left"/>
      <w:pPr>
        <w:ind w:left="6278" w:hanging="360"/>
      </w:pPr>
    </w:lvl>
    <w:lvl w:ilvl="8" w:tplc="040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15" w15:restartNumberingAfterBreak="0">
    <w:nsid w:val="55B00E83"/>
    <w:multiLevelType w:val="hybridMultilevel"/>
    <w:tmpl w:val="F0BE537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567D355E"/>
    <w:multiLevelType w:val="hybridMultilevel"/>
    <w:tmpl w:val="0C94E06C"/>
    <w:lvl w:ilvl="0" w:tplc="0409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17" w15:restartNumberingAfterBreak="0">
    <w:nsid w:val="574A0AEA"/>
    <w:multiLevelType w:val="hybridMultilevel"/>
    <w:tmpl w:val="AF6C40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FB3D73"/>
    <w:multiLevelType w:val="hybridMultilevel"/>
    <w:tmpl w:val="25D81C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DC4FD1"/>
    <w:multiLevelType w:val="hybridMultilevel"/>
    <w:tmpl w:val="7FB602FA"/>
    <w:lvl w:ilvl="0" w:tplc="0409000F">
      <w:start w:val="1"/>
      <w:numFmt w:val="decimal"/>
      <w:lvlText w:val="%1."/>
      <w:lvlJc w:val="left"/>
      <w:pPr>
        <w:ind w:left="1149" w:hanging="360"/>
      </w:pPr>
    </w:lvl>
    <w:lvl w:ilvl="1" w:tplc="04090019" w:tentative="1">
      <w:start w:val="1"/>
      <w:numFmt w:val="lowerLetter"/>
      <w:lvlText w:val="%2."/>
      <w:lvlJc w:val="left"/>
      <w:pPr>
        <w:ind w:left="1869" w:hanging="360"/>
      </w:pPr>
    </w:lvl>
    <w:lvl w:ilvl="2" w:tplc="0409001B" w:tentative="1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20" w15:restartNumberingAfterBreak="0">
    <w:nsid w:val="6BD46201"/>
    <w:multiLevelType w:val="hybridMultilevel"/>
    <w:tmpl w:val="830A8B12"/>
    <w:lvl w:ilvl="0" w:tplc="A2D2BD50">
      <w:start w:val="1"/>
      <w:numFmt w:val="decimal"/>
      <w:lvlText w:val="%1."/>
      <w:lvlJc w:val="left"/>
      <w:pPr>
        <w:ind w:left="81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</w:num>
  <w:num w:numId="7">
    <w:abstractNumId w:val="15"/>
  </w:num>
  <w:num w:numId="8">
    <w:abstractNumId w:val="8"/>
  </w:num>
  <w:num w:numId="9">
    <w:abstractNumId w:val="10"/>
  </w:num>
  <w:num w:numId="10">
    <w:abstractNumId w:val="17"/>
  </w:num>
  <w:num w:numId="11">
    <w:abstractNumId w:val="1"/>
  </w:num>
  <w:num w:numId="12">
    <w:abstractNumId w:val="18"/>
  </w:num>
  <w:num w:numId="13">
    <w:abstractNumId w:val="0"/>
  </w:num>
  <w:num w:numId="14">
    <w:abstractNumId w:val="13"/>
  </w:num>
  <w:num w:numId="15">
    <w:abstractNumId w:val="20"/>
  </w:num>
  <w:num w:numId="16">
    <w:abstractNumId w:val="19"/>
  </w:num>
  <w:num w:numId="17">
    <w:abstractNumId w:val="5"/>
  </w:num>
  <w:num w:numId="18">
    <w:abstractNumId w:val="3"/>
  </w:num>
  <w:num w:numId="19">
    <w:abstractNumId w:val="12"/>
  </w:num>
  <w:num w:numId="20">
    <w:abstractNumId w:val="14"/>
  </w:num>
  <w:num w:numId="21">
    <w:abstractNumId w:val="6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25"/>
    <w:rsid w:val="00006404"/>
    <w:rsid w:val="000542D0"/>
    <w:rsid w:val="00066A86"/>
    <w:rsid w:val="0007392A"/>
    <w:rsid w:val="000A0790"/>
    <w:rsid w:val="000A5B4D"/>
    <w:rsid w:val="000A5DC5"/>
    <w:rsid w:val="000B79F2"/>
    <w:rsid w:val="000F3214"/>
    <w:rsid w:val="000F3B6C"/>
    <w:rsid w:val="00112241"/>
    <w:rsid w:val="001215B6"/>
    <w:rsid w:val="001245E8"/>
    <w:rsid w:val="00141364"/>
    <w:rsid w:val="001477A5"/>
    <w:rsid w:val="00150A7B"/>
    <w:rsid w:val="0015234A"/>
    <w:rsid w:val="00152C16"/>
    <w:rsid w:val="00185106"/>
    <w:rsid w:val="00197674"/>
    <w:rsid w:val="001D2EEB"/>
    <w:rsid w:val="001E031A"/>
    <w:rsid w:val="001E2EB1"/>
    <w:rsid w:val="001E2EC1"/>
    <w:rsid w:val="00201CA9"/>
    <w:rsid w:val="00201D5B"/>
    <w:rsid w:val="0020426C"/>
    <w:rsid w:val="0020440A"/>
    <w:rsid w:val="00206A13"/>
    <w:rsid w:val="00214F43"/>
    <w:rsid w:val="002207CF"/>
    <w:rsid w:val="002235C2"/>
    <w:rsid w:val="00254925"/>
    <w:rsid w:val="002559A7"/>
    <w:rsid w:val="002606A3"/>
    <w:rsid w:val="002648D9"/>
    <w:rsid w:val="0027519F"/>
    <w:rsid w:val="0027700D"/>
    <w:rsid w:val="002A3018"/>
    <w:rsid w:val="002C0643"/>
    <w:rsid w:val="002C36A2"/>
    <w:rsid w:val="002F150F"/>
    <w:rsid w:val="002F7CC1"/>
    <w:rsid w:val="003003A0"/>
    <w:rsid w:val="00322D3E"/>
    <w:rsid w:val="003366EB"/>
    <w:rsid w:val="00355874"/>
    <w:rsid w:val="00355A6F"/>
    <w:rsid w:val="00376849"/>
    <w:rsid w:val="00381DAF"/>
    <w:rsid w:val="003A6F6A"/>
    <w:rsid w:val="003C1C15"/>
    <w:rsid w:val="003E7C58"/>
    <w:rsid w:val="00422469"/>
    <w:rsid w:val="004377C0"/>
    <w:rsid w:val="0044044C"/>
    <w:rsid w:val="0044153D"/>
    <w:rsid w:val="00442039"/>
    <w:rsid w:val="00443AC3"/>
    <w:rsid w:val="00443C30"/>
    <w:rsid w:val="00451749"/>
    <w:rsid w:val="004539B9"/>
    <w:rsid w:val="004670F7"/>
    <w:rsid w:val="00493DA0"/>
    <w:rsid w:val="004C1FFB"/>
    <w:rsid w:val="004C3A4F"/>
    <w:rsid w:val="004C4DA0"/>
    <w:rsid w:val="004E2EAC"/>
    <w:rsid w:val="0051129C"/>
    <w:rsid w:val="00514613"/>
    <w:rsid w:val="00533D85"/>
    <w:rsid w:val="00543D0F"/>
    <w:rsid w:val="005444A3"/>
    <w:rsid w:val="005509E9"/>
    <w:rsid w:val="00562B4C"/>
    <w:rsid w:val="0057448F"/>
    <w:rsid w:val="0057472E"/>
    <w:rsid w:val="0058290D"/>
    <w:rsid w:val="00586377"/>
    <w:rsid w:val="00587222"/>
    <w:rsid w:val="005A341D"/>
    <w:rsid w:val="005B286F"/>
    <w:rsid w:val="005B5459"/>
    <w:rsid w:val="005C1850"/>
    <w:rsid w:val="005C7149"/>
    <w:rsid w:val="005D29B3"/>
    <w:rsid w:val="005D5BDB"/>
    <w:rsid w:val="005E1B7E"/>
    <w:rsid w:val="005F6515"/>
    <w:rsid w:val="00607F04"/>
    <w:rsid w:val="00634830"/>
    <w:rsid w:val="00643D02"/>
    <w:rsid w:val="00666FEF"/>
    <w:rsid w:val="006703ED"/>
    <w:rsid w:val="00681EAD"/>
    <w:rsid w:val="006839FB"/>
    <w:rsid w:val="00683C1E"/>
    <w:rsid w:val="006854EB"/>
    <w:rsid w:val="00687243"/>
    <w:rsid w:val="00695BA0"/>
    <w:rsid w:val="006C3BA8"/>
    <w:rsid w:val="006D3FF4"/>
    <w:rsid w:val="006E2D71"/>
    <w:rsid w:val="007270FB"/>
    <w:rsid w:val="00744425"/>
    <w:rsid w:val="007661E0"/>
    <w:rsid w:val="00787F34"/>
    <w:rsid w:val="007A5F07"/>
    <w:rsid w:val="00802979"/>
    <w:rsid w:val="0081500E"/>
    <w:rsid w:val="008157E4"/>
    <w:rsid w:val="00820221"/>
    <w:rsid w:val="00820559"/>
    <w:rsid w:val="00827AAF"/>
    <w:rsid w:val="0085690D"/>
    <w:rsid w:val="00883727"/>
    <w:rsid w:val="00885DAA"/>
    <w:rsid w:val="00887AEA"/>
    <w:rsid w:val="00887DE0"/>
    <w:rsid w:val="008932E3"/>
    <w:rsid w:val="008A577E"/>
    <w:rsid w:val="008A61AA"/>
    <w:rsid w:val="008B3B02"/>
    <w:rsid w:val="008C1CA0"/>
    <w:rsid w:val="008D11FA"/>
    <w:rsid w:val="008D741A"/>
    <w:rsid w:val="008E5784"/>
    <w:rsid w:val="00903528"/>
    <w:rsid w:val="00904C2C"/>
    <w:rsid w:val="0092175A"/>
    <w:rsid w:val="009306FE"/>
    <w:rsid w:val="00963F91"/>
    <w:rsid w:val="0097224E"/>
    <w:rsid w:val="009924DE"/>
    <w:rsid w:val="009C687F"/>
    <w:rsid w:val="009C7A37"/>
    <w:rsid w:val="009F45EA"/>
    <w:rsid w:val="009F630C"/>
    <w:rsid w:val="00A071BB"/>
    <w:rsid w:val="00A11ABF"/>
    <w:rsid w:val="00A164BD"/>
    <w:rsid w:val="00A5571E"/>
    <w:rsid w:val="00A613BC"/>
    <w:rsid w:val="00A837EE"/>
    <w:rsid w:val="00A90243"/>
    <w:rsid w:val="00AC293A"/>
    <w:rsid w:val="00AD4175"/>
    <w:rsid w:val="00AD6FC0"/>
    <w:rsid w:val="00AF2B3E"/>
    <w:rsid w:val="00B12486"/>
    <w:rsid w:val="00B3342A"/>
    <w:rsid w:val="00B35FC7"/>
    <w:rsid w:val="00B50A1F"/>
    <w:rsid w:val="00B80D86"/>
    <w:rsid w:val="00B83721"/>
    <w:rsid w:val="00B9480E"/>
    <w:rsid w:val="00B95401"/>
    <w:rsid w:val="00BC28CF"/>
    <w:rsid w:val="00BD6887"/>
    <w:rsid w:val="00C1309E"/>
    <w:rsid w:val="00C24CD5"/>
    <w:rsid w:val="00C46AEB"/>
    <w:rsid w:val="00C57265"/>
    <w:rsid w:val="00C578DD"/>
    <w:rsid w:val="00CA562A"/>
    <w:rsid w:val="00CC3977"/>
    <w:rsid w:val="00CD2054"/>
    <w:rsid w:val="00D02B15"/>
    <w:rsid w:val="00D35EF1"/>
    <w:rsid w:val="00D64FE0"/>
    <w:rsid w:val="00D857C4"/>
    <w:rsid w:val="00D95329"/>
    <w:rsid w:val="00D95BFD"/>
    <w:rsid w:val="00DB1C91"/>
    <w:rsid w:val="00DB635C"/>
    <w:rsid w:val="00DC06BE"/>
    <w:rsid w:val="00DC3A91"/>
    <w:rsid w:val="00DD3C72"/>
    <w:rsid w:val="00E15BB7"/>
    <w:rsid w:val="00E23F63"/>
    <w:rsid w:val="00E74499"/>
    <w:rsid w:val="00E87E26"/>
    <w:rsid w:val="00EC5E87"/>
    <w:rsid w:val="00ED73DC"/>
    <w:rsid w:val="00EF24F4"/>
    <w:rsid w:val="00F33D24"/>
    <w:rsid w:val="00F70467"/>
    <w:rsid w:val="00FB66CB"/>
    <w:rsid w:val="00FC3B53"/>
    <w:rsid w:val="00FF27C0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B928AD-7F05-4329-BF2F-355C014F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425"/>
    <w:pPr>
      <w:ind w:left="720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3003A0"/>
    <w:rPr>
      <w:rFonts w:ascii="Calibri" w:eastAsiaTheme="minorHAns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003A0"/>
    <w:rPr>
      <w:rFonts w:ascii="Calibri" w:hAnsi="Calibri" w:cs="Times New Roman"/>
    </w:rPr>
  </w:style>
  <w:style w:type="character" w:customStyle="1" w:styleId="ydp94177716yiv7275445885gmail-5yl5">
    <w:name w:val="ydp94177716yiv7275445885gmail-_5yl5"/>
    <w:basedOn w:val="DefaultParagraphFont"/>
    <w:rsid w:val="003003A0"/>
  </w:style>
  <w:style w:type="paragraph" w:customStyle="1" w:styleId="Default">
    <w:name w:val="Default"/>
    <w:rsid w:val="000739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2559A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559A7"/>
    <w:rPr>
      <w:rFonts w:ascii="Calibri" w:eastAsia="Times New Roman" w:hAnsi="Calibri" w:cs="Times New Roman"/>
    </w:rPr>
  </w:style>
  <w:style w:type="character" w:customStyle="1" w:styleId="rynqvb">
    <w:name w:val="rynqvb"/>
    <w:basedOn w:val="DefaultParagraphFont"/>
    <w:rsid w:val="002559A7"/>
  </w:style>
  <w:style w:type="paragraph" w:styleId="Footer">
    <w:name w:val="footer"/>
    <w:basedOn w:val="Normal"/>
    <w:link w:val="FooterChar"/>
    <w:uiPriority w:val="99"/>
    <w:unhideWhenUsed/>
    <w:rsid w:val="00DD3C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C7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Pogosyan</dc:creator>
  <cp:keywords>https:/mul2-mss.gov.am/tasks/1865175/oneclick/d86fb81591bd9bd4c8fab4b63eca250e24a4a7e0914186ee3784338fdf466586.docx?token=d28864c19a4df8d68eca1617f17cd838</cp:keywords>
  <cp:lastModifiedBy>Gayane.Manukyan</cp:lastModifiedBy>
  <cp:revision>2</cp:revision>
  <dcterms:created xsi:type="dcterms:W3CDTF">2024-09-13T06:02:00Z</dcterms:created>
  <dcterms:modified xsi:type="dcterms:W3CDTF">2024-09-13T06:02:00Z</dcterms:modified>
</cp:coreProperties>
</file>