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E7" w:rsidRPr="00F96C2E" w:rsidRDefault="00F96C2E" w:rsidP="00F96C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F96C2E">
        <w:rPr>
          <w:rFonts w:ascii="GHEA Grapalat" w:hAnsi="GHEA Grapalat"/>
          <w:b/>
          <w:sz w:val="24"/>
          <w:szCs w:val="24"/>
          <w:lang w:val="hy-AM"/>
        </w:rPr>
        <w:t>ՀԱՇՎԵՏՎՈՒԹՅՈՒՆ</w:t>
      </w:r>
    </w:p>
    <w:p w:rsidR="00F96C2E" w:rsidRPr="00F96C2E" w:rsidRDefault="00F96C2E" w:rsidP="00F96C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6C2E">
        <w:rPr>
          <w:rFonts w:ascii="GHEA Grapalat" w:hAnsi="GHEA Grapalat"/>
          <w:b/>
          <w:sz w:val="24"/>
          <w:szCs w:val="24"/>
          <w:lang w:val="hy-AM"/>
        </w:rPr>
        <w:t>(0</w:t>
      </w:r>
      <w:r w:rsidR="000F1CF4">
        <w:rPr>
          <w:rFonts w:ascii="GHEA Grapalat" w:hAnsi="GHEA Grapalat"/>
          <w:b/>
          <w:sz w:val="24"/>
          <w:szCs w:val="24"/>
          <w:lang w:val="hy-AM"/>
        </w:rPr>
        <w:t>7</w:t>
      </w:r>
      <w:r w:rsidRPr="00F96C2E">
        <w:rPr>
          <w:rFonts w:ascii="GHEA Grapalat" w:hAnsi="GHEA Grapalat"/>
          <w:b/>
          <w:sz w:val="24"/>
          <w:szCs w:val="24"/>
          <w:lang w:val="hy-AM"/>
        </w:rPr>
        <w:t>.01.2026Թ</w:t>
      </w:r>
      <w:r w:rsidRPr="00F96C2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96C2E">
        <w:rPr>
          <w:rFonts w:ascii="GHEA Grapalat" w:hAnsi="GHEA Grapalat"/>
          <w:b/>
          <w:sz w:val="24"/>
          <w:szCs w:val="24"/>
          <w:lang w:val="hy-AM"/>
        </w:rPr>
        <w:t xml:space="preserve"> - </w:t>
      </w:r>
      <w:r w:rsidR="000F1CF4">
        <w:rPr>
          <w:rFonts w:ascii="GHEA Grapalat" w:hAnsi="GHEA Grapalat"/>
          <w:b/>
          <w:sz w:val="24"/>
          <w:szCs w:val="24"/>
          <w:lang w:val="hy-AM"/>
        </w:rPr>
        <w:t>07</w:t>
      </w:r>
      <w:r w:rsidRPr="00F96C2E">
        <w:rPr>
          <w:rFonts w:ascii="GHEA Grapalat" w:hAnsi="GHEA Grapalat"/>
          <w:b/>
          <w:sz w:val="24"/>
          <w:szCs w:val="24"/>
          <w:lang w:val="hy-AM"/>
        </w:rPr>
        <w:t>.02.2026Թ</w:t>
      </w:r>
      <w:r w:rsidRPr="00F96C2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96C2E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</w:t>
      </w:r>
    </w:p>
    <w:p w:rsidR="00F96C2E" w:rsidRPr="00F96C2E" w:rsidRDefault="00F96C2E" w:rsidP="00F96C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6C2E">
        <w:rPr>
          <w:rFonts w:ascii="GHEA Grapalat" w:hAnsi="GHEA Grapalat"/>
          <w:b/>
          <w:sz w:val="24"/>
          <w:szCs w:val="24"/>
          <w:lang w:val="hy-AM"/>
        </w:rPr>
        <w:t>ՀՀ ԱՍՀՆ հավասար հնարավորությունների ապահովման վարչության տարեցների հիմնահարցերի բաժնի փորձագետ Արփենիկ Հակոբյանի</w:t>
      </w:r>
    </w:p>
    <w:p w:rsidR="00F96C2E" w:rsidRPr="00F96C2E" w:rsidRDefault="00F96C2E" w:rsidP="00F96C2E">
      <w:pPr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F96C2E">
        <w:rPr>
          <w:rFonts w:ascii="GHEA Grapalat" w:hAnsi="GHEA Grapalat"/>
          <w:b/>
          <w:sz w:val="28"/>
          <w:szCs w:val="28"/>
          <w:lang w:val="hy-AM"/>
        </w:rPr>
        <w:t>Հաշվետվության հասցեատեր</w:t>
      </w:r>
    </w:p>
    <w:p w:rsidR="00F96C2E" w:rsidRPr="00F96C2E" w:rsidRDefault="00F96C2E" w:rsidP="00F96C2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6C2E">
        <w:rPr>
          <w:rFonts w:ascii="GHEA Grapalat" w:hAnsi="GHEA Grapalat"/>
          <w:sz w:val="24"/>
          <w:szCs w:val="24"/>
          <w:lang w:val="hy-AM"/>
        </w:rPr>
        <w:t>Տարեցների հիմնահարցերի բաժնի պետ Սոնա Բարսեղյան</w:t>
      </w:r>
    </w:p>
    <w:p w:rsidR="00F96C2E" w:rsidRPr="00F96C2E" w:rsidRDefault="00F96C2E" w:rsidP="00F96C2E">
      <w:pPr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F96C2E">
        <w:rPr>
          <w:rFonts w:ascii="GHEA Grapalat" w:hAnsi="GHEA Grapalat"/>
          <w:b/>
          <w:sz w:val="28"/>
          <w:szCs w:val="28"/>
          <w:lang w:val="hy-AM"/>
        </w:rPr>
        <w:t>Հաշվետվության նպատակ</w:t>
      </w:r>
    </w:p>
    <w:p w:rsidR="00F96C2E" w:rsidRDefault="00F96C2E" w:rsidP="00F96C2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6C2E">
        <w:rPr>
          <w:rFonts w:ascii="GHEA Grapalat" w:hAnsi="GHEA Grapalat"/>
          <w:sz w:val="24"/>
          <w:szCs w:val="24"/>
          <w:lang w:val="hy-AM"/>
        </w:rPr>
        <w:t>Այս հաշվետվությունը նպատակ ունի ներկայացնելու իմ՝ որպես հավասար հնարավորությունների ապահովման վարչության տարեցների հիմնահարցերի բաժնի փորձագետի կատարած աշխատանքները</w:t>
      </w:r>
    </w:p>
    <w:p w:rsidR="00F96C2E" w:rsidRPr="00CA2E4B" w:rsidRDefault="00F96C2E" w:rsidP="00F96C2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A2E4B">
        <w:rPr>
          <w:rFonts w:ascii="GHEA Grapalat" w:hAnsi="GHEA Grapalat"/>
          <w:b/>
          <w:sz w:val="24"/>
          <w:szCs w:val="24"/>
          <w:lang w:val="hy-AM"/>
        </w:rPr>
        <w:t>Հաշվետվության կառուցվածք</w:t>
      </w:r>
    </w:p>
    <w:p w:rsidR="00F96C2E" w:rsidRDefault="00F96C2E" w:rsidP="00F96C2E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Աղյուսակի տեսքով ներկայացնում եմ իմ կողմից արված աշխատանքները</w:t>
      </w:r>
    </w:p>
    <w:tbl>
      <w:tblPr>
        <w:tblStyle w:val="TableGrid"/>
        <w:tblW w:w="10201" w:type="dxa"/>
        <w:tblInd w:w="-431" w:type="dxa"/>
        <w:tblLook w:val="04A0" w:firstRow="1" w:lastRow="0" w:firstColumn="1" w:lastColumn="0" w:noHBand="0" w:noVBand="1"/>
      </w:tblPr>
      <w:tblGrid>
        <w:gridCol w:w="585"/>
        <w:gridCol w:w="1824"/>
        <w:gridCol w:w="4667"/>
        <w:gridCol w:w="3125"/>
      </w:tblGrid>
      <w:tr w:rsidR="005E4F5B" w:rsidTr="00CA2E4B">
        <w:tc>
          <w:tcPr>
            <w:tcW w:w="585" w:type="dxa"/>
          </w:tcPr>
          <w:p w:rsidR="00811F2A" w:rsidRPr="00811F2A" w:rsidRDefault="00811F2A" w:rsidP="00F96C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</w:p>
        </w:tc>
        <w:tc>
          <w:tcPr>
            <w:tcW w:w="1824" w:type="dxa"/>
          </w:tcPr>
          <w:p w:rsidR="00811F2A" w:rsidRPr="00CA2E4B" w:rsidRDefault="00CA2E4B" w:rsidP="00F96C2E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A2E4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Գրանցման համար</w:t>
            </w:r>
          </w:p>
        </w:tc>
        <w:tc>
          <w:tcPr>
            <w:tcW w:w="4667" w:type="dxa"/>
          </w:tcPr>
          <w:p w:rsidR="00811F2A" w:rsidRDefault="00811F2A" w:rsidP="00F96C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25" w:type="dxa"/>
          </w:tcPr>
          <w:p w:rsidR="00811F2A" w:rsidRDefault="00CA2E4B" w:rsidP="00F96C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64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Ելից համար</w:t>
            </w:r>
          </w:p>
        </w:tc>
      </w:tr>
      <w:tr w:rsidR="00CA2E4B" w:rsidTr="00CA2E4B">
        <w:tc>
          <w:tcPr>
            <w:tcW w:w="585" w:type="dxa"/>
          </w:tcPr>
          <w:p w:rsidR="00CA2E4B" w:rsidRDefault="007C4FF6" w:rsidP="00CA2E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1824" w:type="dxa"/>
          </w:tcPr>
          <w:p w:rsidR="00CA2E4B" w:rsidRPr="00236470" w:rsidRDefault="00CA2E4B" w:rsidP="00CA2E4B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Մ/1022-2026</w:t>
            </w:r>
          </w:p>
          <w:p w:rsidR="00CA2E4B" w:rsidRPr="00236470" w:rsidRDefault="00CA2E4B" w:rsidP="00CA2E4B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09.01.2026թ</w:t>
            </w:r>
            <w:r w:rsidRPr="0023647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  <w:p w:rsidR="00CA2E4B" w:rsidRPr="00236470" w:rsidRDefault="00CA2E4B" w:rsidP="00CA2E4B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CA2E4B" w:rsidRPr="00236470" w:rsidRDefault="00CA2E4B" w:rsidP="00CA2E4B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ՀՍԿՈՂԱԿԱՆ/Լոռու մարզում բնակվող 100 և ավելի տարիք ունեցող, ինչպես նաև մինչև 01.01.2027թ. 100 տարեկանը լրացող անձանց մասին տեղեկատվություն տրամադրելու մասին</w:t>
            </w:r>
          </w:p>
        </w:tc>
        <w:tc>
          <w:tcPr>
            <w:tcW w:w="3125" w:type="dxa"/>
          </w:tcPr>
          <w:p w:rsidR="00CA2E4B" w:rsidRPr="00236470" w:rsidRDefault="00CA2E4B" w:rsidP="00CA2E4B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364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ԱԹ//1452-2026</w:t>
            </w:r>
            <w:r w:rsidRPr="002364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17.01.2026թ</w:t>
            </w:r>
            <w:r w:rsidRPr="00236470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</w:tr>
      <w:tr w:rsidR="00CA2E4B" w:rsidRPr="00EE2BF7" w:rsidTr="00CA2E4B">
        <w:tc>
          <w:tcPr>
            <w:tcW w:w="585" w:type="dxa"/>
          </w:tcPr>
          <w:p w:rsidR="00CA2E4B" w:rsidRDefault="007C4FF6" w:rsidP="00CA2E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1824" w:type="dxa"/>
          </w:tcPr>
          <w:p w:rsidR="00CA2E4B" w:rsidRPr="00236470" w:rsidRDefault="00CA2E4B" w:rsidP="00CA2E4B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Մ/1000-2025</w:t>
            </w:r>
          </w:p>
          <w:p w:rsidR="00CA2E4B" w:rsidRPr="00236470" w:rsidRDefault="00CA2E4B" w:rsidP="00CA2E4B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647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10.01.2026թ</w:t>
            </w:r>
            <w:r w:rsidRPr="0023647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CA2E4B" w:rsidRPr="00236470" w:rsidRDefault="00CA2E4B" w:rsidP="00CA2E4B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CA2E4B" w:rsidRPr="00236470" w:rsidRDefault="00CA2E4B" w:rsidP="00CA2E4B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ՀՍԿՈՂԱԿԱՆ/Կ/Ո/2060-Ն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երկայացվում է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2025 թ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w:t>․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պետական բյուջեի կատարումն ապահովող միջոցառումների մասին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կառավարության որոշումը/ Բյուջետային հատկացումների գլխավոր կարգադրիչ չհանդիսացող՝ սույն որոշման N 4 հավելվածով սահմանված բյուջետային ծրագրերի միջոցառումները կատարող պետական կառավարման մարմինների դեպքում սույն ենթակետով նախատեսված բացատրագրերը ԳԼԽԱՎՈՐ ԿԱՐԳԱԴՐԻՉ ՉՀԱՆԴԻՍԱՆԱԼՈՒ 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ԴԵՊՔՈՒՄ համապատասխան ծրագրերի գծով բյուջետային հատկացումների գլխավոր կարգադրիչ հանդիսացող պետական մարմիններին ներկայացնելու մասին/ 2060-Ն / ԿԵՏ 4.7) / </w:t>
            </w:r>
          </w:p>
        </w:tc>
        <w:tc>
          <w:tcPr>
            <w:tcW w:w="3125" w:type="dxa"/>
          </w:tcPr>
          <w:p w:rsidR="00CA2E4B" w:rsidRPr="00236470" w:rsidRDefault="00CA2E4B" w:rsidP="00CA2E4B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Տեղեկատվությունը 12.01.2026թ</w:t>
            </w:r>
            <w:r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աշխատանքային կարգով տրամադրվել է </w:t>
            </w: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>վերլուծությունների մոնիթորինգի և գնահատման վարչությանը</w:t>
            </w:r>
          </w:p>
        </w:tc>
      </w:tr>
      <w:tr w:rsidR="00EE2BF7" w:rsidRPr="00EE2BF7" w:rsidTr="00CA2E4B">
        <w:tc>
          <w:tcPr>
            <w:tcW w:w="585" w:type="dxa"/>
          </w:tcPr>
          <w:p w:rsidR="00EE2BF7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1824" w:type="dxa"/>
          </w:tcPr>
          <w:p w:rsidR="00EE2BF7" w:rsidRPr="00F14F7A" w:rsidRDefault="00EE2BF7" w:rsidP="00EE2BF7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4F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Մ/1470-2026  13.01.2026թ</w:t>
            </w:r>
            <w:r w:rsidRPr="00F14F7A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F14F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667" w:type="dxa"/>
          </w:tcPr>
          <w:p w:rsidR="00EE2BF7" w:rsidRPr="00F14F7A" w:rsidRDefault="00EE2BF7" w:rsidP="00EE2BF7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D8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/ՀՍԿՈՂԱԿԱՆ/ Ուղարկվում է Ստեփանավանի համայնքապետի գրությունը՝ միայնակ տարեց կենսաթոշակառու, 2-րդ կարգի հաշմանդամություն ունեցող, ինվոլյուցիոն պարանոիդ հիվանդությամբ տառապող Մանյակ Բարխուդարյանին պետական խնամակալական հաստատություն տեղափոխելու հարցում միջնորդություն ներկայացնելու մասին/ </w:t>
            </w:r>
          </w:p>
        </w:tc>
        <w:tc>
          <w:tcPr>
            <w:tcW w:w="3125" w:type="dxa"/>
          </w:tcPr>
          <w:p w:rsidR="00EE2BF7" w:rsidRPr="00A42D8D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42D8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ԱԹ//2302-2026</w:t>
            </w:r>
            <w:r w:rsidRPr="00F14F7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22.01.2026թ</w:t>
            </w:r>
            <w:r w:rsidRPr="00F14F7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  <w:p w:rsidR="00EE2BF7" w:rsidRPr="00F14F7A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E2BF7" w:rsidRPr="00EE2BF7" w:rsidTr="00CA2E4B">
        <w:tc>
          <w:tcPr>
            <w:tcW w:w="585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24" w:type="dxa"/>
          </w:tcPr>
          <w:p w:rsidR="00EE2BF7" w:rsidRPr="00EA09A9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EA09A9">
              <w:rPr>
                <w:rFonts w:ascii="GHEA Grapalat" w:hAnsi="GHEA Grapalat"/>
                <w:sz w:val="24"/>
                <w:szCs w:val="24"/>
                <w:lang w:val="hy-AM"/>
              </w:rPr>
              <w:t xml:space="preserve">/1054 </w:t>
            </w:r>
          </w:p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>13.01.2025թ</w:t>
            </w:r>
            <w:r w:rsidRPr="004B698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67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69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ՀՍԿՈՂԱԿԱՆ/Կ/Ո/2060-Ն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B69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4B69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երկայացվում է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4B69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2025 թ</w:t>
            </w:r>
            <w:r>
              <w:rPr>
                <w:rFonts w:ascii="Cambria Math" w:hAnsi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B69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պետական բյուջեի կատարումն ապահովող միջոցառումների մասին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4B69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կառավարության որոշումը/ ՀՀ 2025 թվականի պետական բյուջեի եռամսյակային կտրվածքով ծրագրավորված եկամուտների հավաքագրման արդյունքների և դրանց` ծրագրային ցուցանիշներից շեղումների պատճառների մասին հաշվետվությունը ֆինանսների նախարարությանը տրամադրելու մասին</w:t>
            </w:r>
          </w:p>
        </w:tc>
        <w:tc>
          <w:tcPr>
            <w:tcW w:w="3125" w:type="dxa"/>
          </w:tcPr>
          <w:p w:rsidR="00EE2BF7" w:rsidRPr="004B698B" w:rsidRDefault="00EE2BF7" w:rsidP="00EE2BF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Տեղեկատվությունը 02.02.2026թ</w:t>
            </w:r>
            <w:r w:rsidRPr="004B698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աշխատանքային կարգով տրամադրվել է Ամփոփ վերլուծությունների մոնիթորինգի և գնահատման վարչությանը</w:t>
            </w:r>
          </w:p>
        </w:tc>
      </w:tr>
      <w:tr w:rsidR="00EE2BF7" w:rsidRPr="00EE2BF7" w:rsidTr="00CA2E4B">
        <w:tc>
          <w:tcPr>
            <w:tcW w:w="585" w:type="dxa"/>
          </w:tcPr>
          <w:p w:rsidR="00EE2BF7" w:rsidRPr="00F14F7A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1824" w:type="dxa"/>
          </w:tcPr>
          <w:p w:rsidR="00EE2BF7" w:rsidRPr="00F14F7A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14F7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Մ/2570-2026 16.01.2026թ</w:t>
            </w:r>
            <w:r w:rsidRPr="00F14F7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  <w:p w:rsidR="00EE2BF7" w:rsidRPr="00F14F7A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EE2BF7" w:rsidRPr="00F14F7A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EE2BF7" w:rsidRPr="00F14F7A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14F7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ՀՍԿՈՂԱԿԱՆ/Ներկայացվում է 2026 թվականի հունվարի 23-ին՝ ժամը 15։00-ին կայանալիք այլընտրանքային ծառայության հարցերով հանրապետական հանձնաժողովի հերթական նիստին մասնակցության վերաբերյալ տեղեկատվություն տրամադրելու մասին</w:t>
            </w:r>
          </w:p>
        </w:tc>
        <w:tc>
          <w:tcPr>
            <w:tcW w:w="3125" w:type="dxa"/>
          </w:tcPr>
          <w:p w:rsidR="00EE2BF7" w:rsidRPr="00F14F7A" w:rsidRDefault="00EE2BF7" w:rsidP="00EE2BF7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4F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ՏՍ//1603-2026</w:t>
            </w:r>
            <w:r w:rsidRPr="00F14F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19.01.2026թ</w:t>
            </w:r>
            <w:r w:rsidRPr="00F14F7A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</w:tr>
      <w:tr w:rsidR="00EE2BF7" w:rsidRPr="00EE2BF7" w:rsidTr="00CA2E4B">
        <w:tc>
          <w:tcPr>
            <w:tcW w:w="585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24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25" w:type="dxa"/>
          </w:tcPr>
          <w:p w:rsidR="00EE2BF7" w:rsidRPr="004B698B" w:rsidRDefault="00EE2BF7" w:rsidP="00EE2BF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E2BF7" w:rsidRPr="00EE2BF7" w:rsidTr="00CA2E4B">
        <w:tc>
          <w:tcPr>
            <w:tcW w:w="585" w:type="dxa"/>
          </w:tcPr>
          <w:p w:rsidR="00EE2BF7" w:rsidRPr="004B698B" w:rsidRDefault="00B907CA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1824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Տարեցների հիմնահարցերի ոլորտի տարեկան ոչ ֆինանսական հաշվետվությունը</w:t>
            </w:r>
          </w:p>
        </w:tc>
        <w:tc>
          <w:tcPr>
            <w:tcW w:w="3125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Տեղեկատվությունը 02.02.02026թ</w:t>
            </w:r>
            <w:r w:rsidRPr="004B698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աշխատանքային կարգով տրամադրվել է Ամփոփ վերլուծությունների մոնիթորինգի և գնահատման վարչությանը</w:t>
            </w:r>
          </w:p>
        </w:tc>
      </w:tr>
      <w:tr w:rsidR="00EE2BF7" w:rsidTr="00CA2E4B">
        <w:tc>
          <w:tcPr>
            <w:tcW w:w="585" w:type="dxa"/>
          </w:tcPr>
          <w:p w:rsidR="00EE2BF7" w:rsidRPr="004B698B" w:rsidRDefault="00B907CA" w:rsidP="00B907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1824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Գրություն ՊՈԱԿ-ներին</w:t>
            </w:r>
          </w:p>
        </w:tc>
        <w:tc>
          <w:tcPr>
            <w:tcW w:w="4667" w:type="dxa"/>
          </w:tcPr>
          <w:p w:rsidR="00EE2BF7" w:rsidRDefault="00EE2BF7" w:rsidP="00EE2BF7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Վերապատրաստումների վերաբերյալ թեմաներ տրամադրելու վերաբերյալ</w:t>
            </w:r>
          </w:p>
        </w:tc>
        <w:tc>
          <w:tcPr>
            <w:tcW w:w="3125" w:type="dxa"/>
          </w:tcPr>
          <w:p w:rsidR="00EE2BF7" w:rsidRPr="00CA2E4B" w:rsidRDefault="00EE2BF7" w:rsidP="00EE2BF7">
            <w:pPr>
              <w:jc w:val="both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ԱԿ//3175-2026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02.02.2026թ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  <w:shd w:val="clear" w:color="auto" w:fill="FFFFFF"/>
                <w:lang w:val="hy-AM"/>
              </w:rPr>
              <w:t>․</w:t>
            </w:r>
          </w:p>
        </w:tc>
      </w:tr>
      <w:tr w:rsidR="00EE2BF7" w:rsidTr="00CA2E4B">
        <w:tc>
          <w:tcPr>
            <w:tcW w:w="585" w:type="dxa"/>
          </w:tcPr>
          <w:p w:rsidR="00EE2BF7" w:rsidRPr="004B698B" w:rsidRDefault="00B907CA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EE2BF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24" w:type="dxa"/>
          </w:tcPr>
          <w:p w:rsidR="00EE2BF7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Գրություն ՀԿԽ-ին և «Վանաձորի տարեցների տուն» հիմնադրամին</w:t>
            </w:r>
          </w:p>
        </w:tc>
        <w:tc>
          <w:tcPr>
            <w:tcW w:w="4667" w:type="dxa"/>
          </w:tcPr>
          <w:p w:rsidR="00EE2BF7" w:rsidRDefault="00EE2BF7" w:rsidP="00EE2BF7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Վերապատրաստումների վերաբերյալ թեմաներ տրամադրելու վերաբերյալ</w:t>
            </w:r>
          </w:p>
        </w:tc>
        <w:tc>
          <w:tcPr>
            <w:tcW w:w="3125" w:type="dxa"/>
          </w:tcPr>
          <w:p w:rsidR="00EE2BF7" w:rsidRPr="004B698B" w:rsidRDefault="00EE2BF7" w:rsidP="00EE2BF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ԱԿ//3256-2026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                 03.02.2026 թ</w:t>
            </w:r>
          </w:p>
        </w:tc>
      </w:tr>
      <w:tr w:rsidR="00EE2BF7" w:rsidRPr="00CA2E4B" w:rsidTr="00CA2E4B">
        <w:tc>
          <w:tcPr>
            <w:tcW w:w="585" w:type="dxa"/>
          </w:tcPr>
          <w:p w:rsidR="00EE2BF7" w:rsidRDefault="00B907CA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EE2BF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24" w:type="dxa"/>
          </w:tcPr>
          <w:p w:rsidR="00EE2BF7" w:rsidRPr="004B698B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F36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Գրություն </w:t>
            </w:r>
            <w:r w:rsidRPr="004B69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ՄՍԾ</w:t>
            </w:r>
          </w:p>
          <w:p w:rsidR="00EE2BF7" w:rsidRPr="004B698B" w:rsidRDefault="00EE2BF7" w:rsidP="00EE2BF7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36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67" w:type="dxa"/>
          </w:tcPr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698B">
              <w:rPr>
                <w:rFonts w:ascii="GHEA Grapalat" w:hAnsi="GHEA Grapalat"/>
                <w:sz w:val="24"/>
                <w:szCs w:val="24"/>
                <w:lang w:val="hy-AM"/>
              </w:rPr>
              <w:t>Տարեց և (կամ) հաշմանդամություն ունեցող անձանց աջակցություն (1032)» ծրագրի «Տարեց և (կամ) հաշմանդամություն ունեցող անձանց ցերեկային խնամքի ծառայություններ (11002) միջոցառման» իրականացման նպատակով կնքված պայմանագրերը։</w:t>
            </w:r>
          </w:p>
        </w:tc>
        <w:tc>
          <w:tcPr>
            <w:tcW w:w="3125" w:type="dxa"/>
          </w:tcPr>
          <w:p w:rsidR="00EE2BF7" w:rsidRPr="000F3670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F36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ԱՐՄ//2806-2026</w:t>
            </w:r>
            <w:r w:rsidRPr="004B69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29.01.2026թ</w:t>
            </w:r>
            <w:r w:rsidRPr="004B698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  <w:p w:rsidR="00EE2BF7" w:rsidRPr="004B698B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E2BF7" w:rsidTr="00CA2E4B">
        <w:tc>
          <w:tcPr>
            <w:tcW w:w="585" w:type="dxa"/>
          </w:tcPr>
          <w:p w:rsidR="00EE2BF7" w:rsidRDefault="00B907CA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EE2BF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24" w:type="dxa"/>
          </w:tcPr>
          <w:p w:rsidR="00EE2BF7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EE2BF7" w:rsidRPr="004231EC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Ընդունել և վերլուծել եմ տարեցների ոլորտի ՊՈԱԿ-ների 4-րդ եռամսյակի և 2025 թվականի տարեկան հաշվետվությունները։ </w:t>
            </w:r>
          </w:p>
        </w:tc>
        <w:tc>
          <w:tcPr>
            <w:tcW w:w="3125" w:type="dxa"/>
          </w:tcPr>
          <w:p w:rsidR="00EE2BF7" w:rsidRDefault="00EE2BF7" w:rsidP="00EE2BF7">
            <w:pPr>
              <w:jc w:val="both"/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Մ/4382-2026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29.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1.2026թ</w:t>
            </w:r>
            <w:r w:rsidRPr="004231EC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EE2BF7" w:rsidRDefault="00EE2BF7" w:rsidP="00EE2BF7">
            <w:pPr>
              <w:jc w:val="both"/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Մ/438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-2026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29.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1.2026թ</w:t>
            </w:r>
            <w:r w:rsidRPr="004231EC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EE2BF7" w:rsidRDefault="00EE2BF7" w:rsidP="00EE2BF7">
            <w:pPr>
              <w:jc w:val="both"/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Մ/4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127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-2026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3.01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.2026թ</w:t>
            </w:r>
            <w:r w:rsidRPr="004231EC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EE2BF7" w:rsidRDefault="00EE2BF7" w:rsidP="00EE2BF7">
            <w:pPr>
              <w:jc w:val="both"/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Մ/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3668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-2026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2.01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.2026թ</w:t>
            </w:r>
            <w:r w:rsidRPr="004231EC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EE2BF7" w:rsidRDefault="00EE2BF7" w:rsidP="00EE2BF7">
            <w:pPr>
              <w:jc w:val="both"/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EE2BF7" w:rsidRPr="004231EC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E2BF7" w:rsidTr="00CA2E4B">
        <w:tc>
          <w:tcPr>
            <w:tcW w:w="585" w:type="dxa"/>
          </w:tcPr>
          <w:p w:rsidR="00EE2BF7" w:rsidRDefault="00B907CA" w:rsidP="00B907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1824" w:type="dxa"/>
          </w:tcPr>
          <w:p w:rsidR="00EE2BF7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EE2BF7" w:rsidRPr="004231EC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Ընդունել և վերլուծել եմ Հայկական Կարմիր խաչի ընկերության 4-րդ եռամսյակի հաշվետվությունը։ </w:t>
            </w:r>
          </w:p>
        </w:tc>
        <w:tc>
          <w:tcPr>
            <w:tcW w:w="3125" w:type="dxa"/>
          </w:tcPr>
          <w:p w:rsidR="00EE2BF7" w:rsidRDefault="00EE2BF7" w:rsidP="00EE2BF7">
            <w:pPr>
              <w:jc w:val="both"/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Մ/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3085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-2026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0.01</w:t>
            </w:r>
            <w:r w:rsidRPr="004231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.2026թ</w:t>
            </w:r>
            <w:r w:rsidRPr="004231EC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EE2BF7" w:rsidRPr="004231EC" w:rsidRDefault="00EE2BF7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E2BF7" w:rsidTr="00CA2E4B">
        <w:tc>
          <w:tcPr>
            <w:tcW w:w="585" w:type="dxa"/>
          </w:tcPr>
          <w:p w:rsidR="00EE2BF7" w:rsidRPr="00B907CA" w:rsidRDefault="00B907CA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07CA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1824" w:type="dxa"/>
          </w:tcPr>
          <w:p w:rsidR="00EE2BF7" w:rsidRPr="00B907CA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907C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Մ/2263-2026</w:t>
            </w:r>
            <w:r w:rsidRPr="00B907C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15.01.2026թ</w:t>
            </w:r>
            <w:r w:rsidRPr="00B907C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  <w:p w:rsidR="00EE2BF7" w:rsidRPr="00B907CA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EE2BF7" w:rsidRPr="00B907CA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907C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««Նորք» շուրջօրյա խնամքի կենտրոն» ՊՈԱԿ-ի գրությունը՝ ԱՍՀ նախարարի 13.11.2025թ</w:t>
            </w:r>
            <w:r w:rsidRPr="00B907C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B907C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N141-Լ հրամանի 4.մասի 21</w:t>
            </w:r>
            <w:r w:rsidRPr="00B907C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B907C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կետի ընթացակարգը ապահովելու համար ստեղծվող հանձնաժողովի </w:t>
            </w:r>
            <w:r w:rsidRPr="00B907C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կազմում նախարարության կողմից համապատասխան ներկայացուցչի տվյալներ տրամադրելու վերաբերյալ</w:t>
            </w:r>
          </w:p>
        </w:tc>
        <w:tc>
          <w:tcPr>
            <w:tcW w:w="3125" w:type="dxa"/>
          </w:tcPr>
          <w:p w:rsidR="00EE2BF7" w:rsidRPr="00B907CA" w:rsidRDefault="00EE2BF7" w:rsidP="00EE2BF7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907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ԱԿ//1521-2026</w:t>
            </w:r>
            <w:r w:rsidRPr="00B907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19.01.2026թ</w:t>
            </w:r>
            <w:r w:rsidRPr="00B907CA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</w:tr>
      <w:tr w:rsidR="00EE2BF7" w:rsidTr="00CA2E4B">
        <w:tc>
          <w:tcPr>
            <w:tcW w:w="585" w:type="dxa"/>
          </w:tcPr>
          <w:p w:rsidR="00EE2BF7" w:rsidRPr="009E7D68" w:rsidRDefault="00B907CA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13.</w:t>
            </w:r>
          </w:p>
        </w:tc>
        <w:tc>
          <w:tcPr>
            <w:tcW w:w="1824" w:type="dxa"/>
          </w:tcPr>
          <w:p w:rsidR="00EE2BF7" w:rsidRPr="00236470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64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Մ/2372-2026 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16.01.2026թ</w:t>
            </w:r>
            <w:r w:rsidRPr="0023647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2364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67" w:type="dxa"/>
          </w:tcPr>
          <w:p w:rsidR="00EE2BF7" w:rsidRPr="00236470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64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«Հայկական կարմիր խաչի ընկերություն» ՀԿ-ի կողմից դրամաշնորհի ձևով տրամադրվող ֆինանսական աջակցության գումարների օգտագործման մասին պայմանագրի շրջանակներում 2025 թվականի դեկտեմբեր ամսվա մատուցված ծառայությունների վերաբերյալ կատարողականի ճշտված հաշվետվությունը</w:t>
            </w:r>
          </w:p>
        </w:tc>
        <w:tc>
          <w:tcPr>
            <w:tcW w:w="3125" w:type="dxa"/>
          </w:tcPr>
          <w:p w:rsidR="00EE2BF7" w:rsidRPr="00236470" w:rsidRDefault="00EE2BF7" w:rsidP="00EE2BF7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364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Ն//613-2026</w:t>
            </w:r>
          </w:p>
        </w:tc>
      </w:tr>
      <w:tr w:rsidR="00EE2BF7" w:rsidTr="00CA2E4B">
        <w:tc>
          <w:tcPr>
            <w:tcW w:w="585" w:type="dxa"/>
          </w:tcPr>
          <w:p w:rsidR="00EE2BF7" w:rsidRPr="009E7D68" w:rsidRDefault="00B907CA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1824" w:type="dxa"/>
          </w:tcPr>
          <w:p w:rsidR="00EE2BF7" w:rsidRPr="00236470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EE2BF7" w:rsidRPr="00236470" w:rsidRDefault="00EE2BF7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Այլ գերատեսչություններից և կազմակերպություններից ստացված գրություններին ի պատասխան դիտարկումների և առաջարկությունների ներկայացում</w:t>
            </w:r>
          </w:p>
        </w:tc>
        <w:tc>
          <w:tcPr>
            <w:tcW w:w="3125" w:type="dxa"/>
          </w:tcPr>
          <w:p w:rsidR="00EE2BF7" w:rsidRDefault="00EE2BF7" w:rsidP="00EE2BF7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8</w:t>
            </w:r>
          </w:p>
        </w:tc>
      </w:tr>
      <w:tr w:rsidR="00B907CA" w:rsidRPr="00B907CA" w:rsidTr="00CA2E4B">
        <w:tc>
          <w:tcPr>
            <w:tcW w:w="585" w:type="dxa"/>
          </w:tcPr>
          <w:p w:rsidR="00B907CA" w:rsidRDefault="00B907CA" w:rsidP="00EE2B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1824" w:type="dxa"/>
          </w:tcPr>
          <w:p w:rsidR="00B907CA" w:rsidRPr="00236470" w:rsidRDefault="00B907CA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667" w:type="dxa"/>
          </w:tcPr>
          <w:p w:rsidR="00B907CA" w:rsidRDefault="00B907CA" w:rsidP="00EE2BF7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Տեղեկանքների պատրաստում 2017-2025 թթ իրականացված միջոցառումների վերաբերյալ</w:t>
            </w:r>
          </w:p>
        </w:tc>
        <w:tc>
          <w:tcPr>
            <w:tcW w:w="3125" w:type="dxa"/>
          </w:tcPr>
          <w:p w:rsidR="00B907CA" w:rsidRDefault="00B907CA" w:rsidP="00EE2BF7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:rsidR="00811F2A" w:rsidRPr="00F96C2E" w:rsidRDefault="00811F2A" w:rsidP="00F96C2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F96C2E" w:rsidRPr="00F96C2E" w:rsidRDefault="00F96C2E" w:rsidP="00F96C2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6C2E" w:rsidRPr="00F96C2E" w:rsidRDefault="00F96C2E" w:rsidP="00F96C2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96C2E" w:rsidRPr="00F96C2E" w:rsidRDefault="00F96C2E" w:rsidP="00F96C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F96C2E" w:rsidRPr="00F9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38"/>
    <w:rsid w:val="000F1CF4"/>
    <w:rsid w:val="000F3670"/>
    <w:rsid w:val="00236470"/>
    <w:rsid w:val="00294FC7"/>
    <w:rsid w:val="002B3F47"/>
    <w:rsid w:val="004231EC"/>
    <w:rsid w:val="004617BF"/>
    <w:rsid w:val="004B698B"/>
    <w:rsid w:val="004B6F6A"/>
    <w:rsid w:val="005E4F5B"/>
    <w:rsid w:val="00600B8C"/>
    <w:rsid w:val="006D579E"/>
    <w:rsid w:val="006E7989"/>
    <w:rsid w:val="007C4FF6"/>
    <w:rsid w:val="007D1DFA"/>
    <w:rsid w:val="007D3CA3"/>
    <w:rsid w:val="00811F2A"/>
    <w:rsid w:val="008653E7"/>
    <w:rsid w:val="009B7218"/>
    <w:rsid w:val="009E7D68"/>
    <w:rsid w:val="00A075BF"/>
    <w:rsid w:val="00A42D8D"/>
    <w:rsid w:val="00B907CA"/>
    <w:rsid w:val="00B938B1"/>
    <w:rsid w:val="00C74DFE"/>
    <w:rsid w:val="00CA2E4B"/>
    <w:rsid w:val="00DD4D88"/>
    <w:rsid w:val="00E95089"/>
    <w:rsid w:val="00EA09A9"/>
    <w:rsid w:val="00EB1238"/>
    <w:rsid w:val="00EC0FA1"/>
    <w:rsid w:val="00EE2BF7"/>
    <w:rsid w:val="00F14F7A"/>
    <w:rsid w:val="00F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05818-9303-43B3-9BBA-746BA288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3568-8322-4D88-8DA9-EE4C433A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Arpik.Hakobyan</dc:creator>
  <cp:keywords>https:/mul2-mss.gov.am/tasks/2100065/oneclick?token=24f1a2b14cf6c583964a9d7eccdd873a</cp:keywords>
  <dc:description/>
  <cp:lastModifiedBy>Hasmik.Aharonyan</cp:lastModifiedBy>
  <cp:revision>2</cp:revision>
  <dcterms:created xsi:type="dcterms:W3CDTF">2026-02-12T11:22:00Z</dcterms:created>
  <dcterms:modified xsi:type="dcterms:W3CDTF">2026-02-12T11:22:00Z</dcterms:modified>
</cp:coreProperties>
</file>