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04" w:rsidRPr="006E5D04" w:rsidRDefault="006E5D04" w:rsidP="006E5D04">
      <w:pPr>
        <w:spacing w:after="0" w:line="360" w:lineRule="auto"/>
        <w:jc w:val="center"/>
        <w:rPr>
          <w:rFonts w:ascii="GHEA Grapalat" w:eastAsia="Times New Roman" w:hAnsi="GHEA Grapalat" w:cs="Times New Roman"/>
          <w:sz w:val="24"/>
          <w:szCs w:val="24"/>
          <w:lang w:val="hy-AM"/>
        </w:rPr>
      </w:pPr>
    </w:p>
    <w:p w:rsidR="006E5D04" w:rsidRPr="00033732" w:rsidRDefault="006E5D04" w:rsidP="006E5D04">
      <w:pPr>
        <w:pBdr>
          <w:top w:val="single" w:sz="4" w:space="1" w:color="auto"/>
          <w:left w:val="single" w:sz="4" w:space="4" w:color="auto"/>
          <w:bottom w:val="single" w:sz="4" w:space="1" w:color="auto"/>
          <w:right w:val="single" w:sz="4" w:space="4" w:color="auto"/>
        </w:pBdr>
        <w:spacing w:after="0" w:line="360" w:lineRule="auto"/>
        <w:jc w:val="center"/>
        <w:rPr>
          <w:rFonts w:ascii="GHEA Grapalat" w:eastAsia="Times New Roman" w:hAnsi="GHEA Grapalat" w:cs="Times New Roman"/>
          <w:b/>
          <w:lang w:val="hy-AM"/>
        </w:rPr>
      </w:pPr>
      <w:r w:rsidRPr="00033732">
        <w:rPr>
          <w:rFonts w:ascii="GHEA Grapalat" w:eastAsia="Times New Roman" w:hAnsi="GHEA Grapalat" w:cs="Times New Roman"/>
          <w:b/>
          <w:lang w:val="hy-AM"/>
        </w:rPr>
        <w:t>Աշխատանքի և սոցիալական հարցերի նախարարություն</w:t>
      </w:r>
    </w:p>
    <w:p w:rsidR="006E5D04" w:rsidRPr="00033732" w:rsidRDefault="006E5D04" w:rsidP="006E5D04">
      <w:pPr>
        <w:spacing w:after="0" w:line="360" w:lineRule="auto"/>
        <w:jc w:val="center"/>
        <w:rPr>
          <w:rFonts w:ascii="GHEA Grapalat" w:eastAsia="Times New Roman" w:hAnsi="GHEA Grapalat" w:cs="Times New Roman"/>
          <w:sz w:val="24"/>
          <w:szCs w:val="24"/>
          <w:lang w:val="hy-AM"/>
        </w:rPr>
      </w:pPr>
    </w:p>
    <w:p w:rsidR="006E5D04" w:rsidRPr="00033732" w:rsidRDefault="006E5D04" w:rsidP="006E5D04">
      <w:pPr>
        <w:spacing w:after="0" w:line="360" w:lineRule="auto"/>
        <w:jc w:val="center"/>
        <w:rPr>
          <w:rFonts w:ascii="GHEA Grapalat" w:eastAsia="Times New Roman" w:hAnsi="GHEA Grapalat" w:cs="Times New Roman"/>
          <w:sz w:val="24"/>
          <w:szCs w:val="24"/>
          <w:lang w:val="hy-AM"/>
        </w:rPr>
      </w:pPr>
    </w:p>
    <w:p w:rsidR="006E5D04" w:rsidRPr="00033732" w:rsidRDefault="006E5D04" w:rsidP="006E5D04">
      <w:pPr>
        <w:spacing w:after="0" w:line="360" w:lineRule="auto"/>
        <w:jc w:val="center"/>
        <w:rPr>
          <w:rFonts w:ascii="GHEA Grapalat" w:eastAsia="Times New Roman" w:hAnsi="GHEA Grapalat" w:cs="Times New Roman"/>
          <w:sz w:val="24"/>
          <w:szCs w:val="24"/>
          <w:lang w:val="hy-AM"/>
        </w:rPr>
      </w:pPr>
    </w:p>
    <w:p w:rsidR="006E5D04" w:rsidRPr="00033732" w:rsidRDefault="006E5D04" w:rsidP="006E5D04">
      <w:pPr>
        <w:spacing w:after="0" w:line="360" w:lineRule="auto"/>
        <w:jc w:val="center"/>
        <w:rPr>
          <w:rFonts w:ascii="GHEA Grapalat" w:eastAsia="Times New Roman" w:hAnsi="GHEA Grapalat" w:cs="Times New Roman"/>
          <w:sz w:val="24"/>
          <w:szCs w:val="24"/>
          <w:lang w:val="hy-AM"/>
        </w:rPr>
      </w:pPr>
    </w:p>
    <w:p w:rsidR="006E5D04" w:rsidRPr="00033732"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40"/>
          <w:szCs w:val="40"/>
          <w:lang w:val="hy-AM" w:eastAsia="x-none"/>
        </w:rPr>
      </w:pPr>
      <w:r w:rsidRPr="00033732">
        <w:rPr>
          <w:rFonts w:ascii="GHEA Grapalat" w:eastAsia="Times New Roman" w:hAnsi="GHEA Grapalat" w:cs="Times New Roman"/>
          <w:b/>
          <w:bCs/>
          <w:sz w:val="40"/>
          <w:szCs w:val="40"/>
          <w:lang w:val="hy-AM" w:eastAsia="x-none"/>
        </w:rPr>
        <w:t>2020-2022</w:t>
      </w:r>
    </w:p>
    <w:p w:rsidR="006E5D04" w:rsidRPr="00033732"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28"/>
          <w:szCs w:val="28"/>
          <w:lang w:val="hy-AM" w:eastAsia="x-none"/>
        </w:rPr>
      </w:pPr>
      <w:r w:rsidRPr="00033732">
        <w:rPr>
          <w:rFonts w:ascii="GHEA Grapalat" w:eastAsia="Times New Roman" w:hAnsi="GHEA Grapalat" w:cs="Sylfaen"/>
          <w:b/>
          <w:bCs/>
          <w:sz w:val="28"/>
          <w:szCs w:val="28"/>
          <w:lang w:val="hy-AM" w:eastAsia="x-none"/>
        </w:rPr>
        <w:t>ԹՎԱԿԱՆՆԵՐԻ</w:t>
      </w:r>
      <w:r w:rsidRPr="00033732">
        <w:rPr>
          <w:rFonts w:ascii="GHEA Grapalat" w:eastAsia="Times New Roman" w:hAnsi="GHEA Grapalat" w:cs="Times New Roman"/>
          <w:b/>
          <w:bCs/>
          <w:sz w:val="28"/>
          <w:szCs w:val="28"/>
          <w:lang w:val="hy-AM" w:eastAsia="x-none"/>
        </w:rPr>
        <w:t xml:space="preserve"> </w:t>
      </w:r>
      <w:r w:rsidRPr="00033732">
        <w:rPr>
          <w:rFonts w:ascii="GHEA Grapalat" w:eastAsia="Times New Roman" w:hAnsi="GHEA Grapalat" w:cs="Sylfaen"/>
          <w:b/>
          <w:bCs/>
          <w:sz w:val="28"/>
          <w:szCs w:val="28"/>
          <w:lang w:val="hy-AM" w:eastAsia="x-none"/>
        </w:rPr>
        <w:t>ՄԻՋՆԱԺԱՄԿԵՏ</w:t>
      </w:r>
      <w:r w:rsidRPr="00033732">
        <w:rPr>
          <w:rFonts w:ascii="GHEA Grapalat" w:eastAsia="Times New Roman" w:hAnsi="GHEA Grapalat" w:cs="Times New Roman"/>
          <w:b/>
          <w:bCs/>
          <w:sz w:val="28"/>
          <w:szCs w:val="28"/>
          <w:lang w:val="hy-AM" w:eastAsia="x-none"/>
        </w:rPr>
        <w:t xml:space="preserve"> </w:t>
      </w:r>
      <w:r w:rsidRPr="00033732">
        <w:rPr>
          <w:rFonts w:ascii="GHEA Grapalat" w:eastAsia="Times New Roman" w:hAnsi="GHEA Grapalat" w:cs="Sylfaen"/>
          <w:b/>
          <w:bCs/>
          <w:sz w:val="28"/>
          <w:szCs w:val="28"/>
          <w:lang w:val="hy-AM" w:eastAsia="x-none"/>
        </w:rPr>
        <w:t>ԾԱԽՍԱՅԻՆ</w:t>
      </w:r>
      <w:r w:rsidRPr="00033732">
        <w:rPr>
          <w:rFonts w:ascii="GHEA Grapalat" w:eastAsia="Times New Roman" w:hAnsi="GHEA Grapalat" w:cs="Times New Roman"/>
          <w:b/>
          <w:bCs/>
          <w:sz w:val="28"/>
          <w:szCs w:val="28"/>
          <w:lang w:val="hy-AM" w:eastAsia="x-none"/>
        </w:rPr>
        <w:t xml:space="preserve"> </w:t>
      </w:r>
      <w:r w:rsidRPr="00033732">
        <w:rPr>
          <w:rFonts w:ascii="GHEA Grapalat" w:eastAsia="Times New Roman" w:hAnsi="GHEA Grapalat" w:cs="Sylfaen"/>
          <w:b/>
          <w:bCs/>
          <w:sz w:val="28"/>
          <w:szCs w:val="28"/>
          <w:lang w:val="hy-AM" w:eastAsia="x-none"/>
        </w:rPr>
        <w:t>ԾՐԱԳՐԻ</w:t>
      </w:r>
      <w:r w:rsidRPr="00033732">
        <w:rPr>
          <w:rFonts w:ascii="GHEA Grapalat" w:eastAsia="Times New Roman" w:hAnsi="GHEA Grapalat" w:cs="Times New Roman"/>
          <w:b/>
          <w:bCs/>
          <w:sz w:val="28"/>
          <w:szCs w:val="28"/>
          <w:lang w:val="hy-AM" w:eastAsia="x-none"/>
        </w:rPr>
        <w:t xml:space="preserve"> </w:t>
      </w:r>
    </w:p>
    <w:p w:rsidR="006E5D04" w:rsidRPr="00033732"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40"/>
          <w:szCs w:val="40"/>
          <w:lang w:val="hy-AM" w:eastAsia="x-none"/>
        </w:rPr>
      </w:pPr>
      <w:r w:rsidRPr="00033732">
        <w:rPr>
          <w:rFonts w:ascii="GHEA Grapalat" w:eastAsia="Times New Roman" w:hAnsi="GHEA Grapalat" w:cs="Times New Roman"/>
          <w:b/>
          <w:bCs/>
          <w:sz w:val="28"/>
          <w:szCs w:val="28"/>
          <w:lang w:val="hy-AM" w:eastAsia="x-none"/>
        </w:rPr>
        <w:t>ԵՎ</w:t>
      </w:r>
      <w:r w:rsidRPr="00033732">
        <w:rPr>
          <w:rFonts w:ascii="GHEA Grapalat" w:eastAsia="Times New Roman" w:hAnsi="GHEA Grapalat" w:cs="Times New Roman"/>
          <w:b/>
          <w:bCs/>
          <w:sz w:val="40"/>
          <w:szCs w:val="40"/>
          <w:lang w:val="hy-AM" w:eastAsia="x-none"/>
        </w:rPr>
        <w:t xml:space="preserve"> 2020</w:t>
      </w:r>
    </w:p>
    <w:p w:rsidR="006E5D04" w:rsidRPr="00033732"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28"/>
          <w:szCs w:val="28"/>
          <w:lang w:val="hy-AM" w:eastAsia="x-none"/>
        </w:rPr>
      </w:pPr>
      <w:r w:rsidRPr="00033732">
        <w:rPr>
          <w:rFonts w:ascii="GHEA Grapalat" w:eastAsia="Times New Roman" w:hAnsi="GHEA Grapalat" w:cs="Sylfaen"/>
          <w:b/>
          <w:bCs/>
          <w:sz w:val="28"/>
          <w:szCs w:val="28"/>
          <w:lang w:val="hy-AM" w:eastAsia="x-none"/>
        </w:rPr>
        <w:t>ԹՎԱԿԱՆԻ</w:t>
      </w:r>
      <w:r w:rsidRPr="00033732">
        <w:rPr>
          <w:rFonts w:ascii="GHEA Grapalat" w:eastAsia="Times New Roman" w:hAnsi="GHEA Grapalat" w:cs="Times New Roman"/>
          <w:b/>
          <w:bCs/>
          <w:sz w:val="28"/>
          <w:szCs w:val="28"/>
          <w:lang w:val="hy-AM" w:eastAsia="x-none"/>
        </w:rPr>
        <w:t xml:space="preserve"> </w:t>
      </w:r>
      <w:r w:rsidRPr="00033732">
        <w:rPr>
          <w:rFonts w:ascii="GHEA Grapalat" w:eastAsia="Times New Roman" w:hAnsi="GHEA Grapalat" w:cs="Sylfaen"/>
          <w:b/>
          <w:bCs/>
          <w:sz w:val="28"/>
          <w:szCs w:val="28"/>
          <w:lang w:val="hy-AM" w:eastAsia="x-none"/>
        </w:rPr>
        <w:t>ԲՅՈՒՋԵՏԱՅԻՆ</w:t>
      </w:r>
      <w:r w:rsidRPr="00033732">
        <w:rPr>
          <w:rFonts w:ascii="GHEA Grapalat" w:eastAsia="Times New Roman" w:hAnsi="GHEA Grapalat" w:cs="Times New Roman"/>
          <w:b/>
          <w:bCs/>
          <w:sz w:val="28"/>
          <w:szCs w:val="28"/>
          <w:lang w:val="hy-AM" w:eastAsia="x-none"/>
        </w:rPr>
        <w:t xml:space="preserve"> </w:t>
      </w:r>
      <w:r w:rsidRPr="00033732">
        <w:rPr>
          <w:rFonts w:ascii="GHEA Grapalat" w:eastAsia="Times New Roman" w:hAnsi="GHEA Grapalat" w:cs="Sylfaen"/>
          <w:b/>
          <w:bCs/>
          <w:sz w:val="28"/>
          <w:szCs w:val="28"/>
          <w:lang w:val="hy-AM" w:eastAsia="x-none"/>
        </w:rPr>
        <w:t>ՖԻՆԱՆՍԱՎՈՐՄԱՆ</w:t>
      </w:r>
      <w:r w:rsidRPr="00033732">
        <w:rPr>
          <w:rFonts w:ascii="GHEA Grapalat" w:eastAsia="Times New Roman" w:hAnsi="GHEA Grapalat" w:cs="Times New Roman"/>
          <w:b/>
          <w:bCs/>
          <w:sz w:val="28"/>
          <w:szCs w:val="28"/>
          <w:lang w:val="hy-AM" w:eastAsia="x-none"/>
        </w:rPr>
        <w:t xml:space="preserve"> </w:t>
      </w:r>
      <w:r w:rsidRPr="00033732">
        <w:rPr>
          <w:rFonts w:ascii="GHEA Grapalat" w:eastAsia="Times New Roman" w:hAnsi="GHEA Grapalat" w:cs="Sylfaen"/>
          <w:b/>
          <w:bCs/>
          <w:sz w:val="28"/>
          <w:szCs w:val="28"/>
          <w:lang w:val="hy-AM" w:eastAsia="x-none"/>
        </w:rPr>
        <w:t>ՀԱՅՏ</w:t>
      </w:r>
    </w:p>
    <w:p w:rsidR="006E5D04" w:rsidRPr="00033732" w:rsidRDefault="006E5D04" w:rsidP="006E5D04">
      <w:pPr>
        <w:spacing w:before="120" w:after="120" w:line="240" w:lineRule="auto"/>
        <w:jc w:val="center"/>
        <w:rPr>
          <w:rFonts w:ascii="GHEA Grapalat" w:eastAsia="Times New Roman" w:hAnsi="GHEA Grapalat" w:cs="Times New Roman"/>
          <w:sz w:val="24"/>
          <w:szCs w:val="24"/>
          <w:lang w:val="hy-AM"/>
        </w:rPr>
      </w:pPr>
      <w:r w:rsidRPr="00033732">
        <w:rPr>
          <w:rFonts w:ascii="GHEA Grapalat" w:eastAsia="Times New Roman" w:hAnsi="GHEA Grapalat" w:cs="Times New Roman"/>
          <w:sz w:val="24"/>
          <w:szCs w:val="24"/>
          <w:lang w:val="hy-AM"/>
        </w:rPr>
        <w:br w:type="page"/>
      </w:r>
    </w:p>
    <w:p w:rsidR="000B312C" w:rsidRPr="00033732" w:rsidRDefault="006E5D04" w:rsidP="00033732">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eastAsia="x-none"/>
        </w:rPr>
      </w:pPr>
      <w:r w:rsidRPr="00033732">
        <w:rPr>
          <w:rFonts w:ascii="GHEA Grapalat" w:eastAsia="Times New Roman" w:hAnsi="GHEA Grapalat" w:cs="Times New Roman"/>
          <w:b/>
          <w:bCs/>
          <w:kern w:val="16"/>
          <w:lang w:val="hy-AM" w:eastAsia="x-none"/>
        </w:rPr>
        <w:lastRenderedPageBreak/>
        <w:t>1. ԶԱՐԳԱՑՄԱՆ ՄԻՏՈՒՄՆԵՐԸ ՆԱԽՈՐԴՈՂ ՄԻՋՆԱԺԱՄԿԵՏ ՀԱՏՎԱԾՈՒՄ</w:t>
      </w:r>
    </w:p>
    <w:p w:rsidR="00033732" w:rsidRDefault="00033732" w:rsidP="007308C1">
      <w:pPr>
        <w:tabs>
          <w:tab w:val="left" w:pos="720"/>
        </w:tabs>
        <w:spacing w:after="0" w:line="240" w:lineRule="auto"/>
        <w:jc w:val="center"/>
        <w:rPr>
          <w:rFonts w:ascii="GHEA Grapalat" w:hAnsi="GHEA Grapalat" w:cs="Sylfaen"/>
          <w:b/>
          <w:lang w:val="af-ZA"/>
        </w:rPr>
      </w:pPr>
    </w:p>
    <w:p w:rsidR="000B312C" w:rsidRDefault="000B312C" w:rsidP="007308C1">
      <w:pPr>
        <w:tabs>
          <w:tab w:val="left" w:pos="720"/>
        </w:tabs>
        <w:spacing w:after="0" w:line="240" w:lineRule="auto"/>
        <w:jc w:val="center"/>
        <w:rPr>
          <w:rFonts w:ascii="GHEA Grapalat" w:hAnsi="GHEA Grapalat"/>
          <w:b/>
          <w:kern w:val="16"/>
        </w:rPr>
      </w:pPr>
      <w:r w:rsidRPr="00033732">
        <w:rPr>
          <w:rFonts w:ascii="GHEA Grapalat" w:hAnsi="GHEA Grapalat" w:cs="Sylfaen"/>
          <w:b/>
          <w:lang w:val="af-ZA"/>
        </w:rPr>
        <w:t xml:space="preserve">Աշխատանքի և աշխատավարձի պետական կարգավորման </w:t>
      </w:r>
      <w:r w:rsidRPr="00033732">
        <w:rPr>
          <w:rFonts w:ascii="GHEA Grapalat" w:hAnsi="GHEA Grapalat"/>
          <w:b/>
          <w:kern w:val="16"/>
          <w:lang w:val="hy-AM"/>
        </w:rPr>
        <w:t>բնագավառ</w:t>
      </w:r>
    </w:p>
    <w:p w:rsidR="00033732" w:rsidRPr="00033732" w:rsidRDefault="00033732" w:rsidP="007308C1">
      <w:pPr>
        <w:tabs>
          <w:tab w:val="left" w:pos="720"/>
        </w:tabs>
        <w:spacing w:after="0" w:line="240" w:lineRule="auto"/>
        <w:jc w:val="center"/>
        <w:rPr>
          <w:rFonts w:ascii="GHEA Grapalat" w:hAnsi="GHEA Grapalat"/>
          <w:b/>
          <w:kern w:val="16"/>
        </w:rPr>
      </w:pPr>
    </w:p>
    <w:p w:rsidR="000B312C" w:rsidRPr="00033732" w:rsidRDefault="000B312C" w:rsidP="007308C1">
      <w:pPr>
        <w:widowControl w:val="0"/>
        <w:spacing w:after="0" w:line="240" w:lineRule="auto"/>
        <w:ind w:firstLine="720"/>
        <w:jc w:val="both"/>
        <w:rPr>
          <w:rFonts w:ascii="GHEA Grapalat" w:eastAsia="Times New Roman" w:hAnsi="GHEA Grapalat" w:cs="Sylfaen"/>
          <w:lang w:val="af-ZA"/>
        </w:rPr>
      </w:pPr>
      <w:r w:rsidRPr="00033732">
        <w:rPr>
          <w:rFonts w:ascii="GHEA Grapalat" w:eastAsia="Times New Roman" w:hAnsi="GHEA Grapalat" w:cs="Sylfaen"/>
          <w:lang w:val="af-ZA"/>
        </w:rPr>
        <w:t>Աշխատանքի և աշխատավարձի պետական կարգավորման</w:t>
      </w:r>
      <w:r w:rsidRPr="00033732">
        <w:rPr>
          <w:rFonts w:ascii="GHEA Grapalat" w:eastAsia="Times New Roman" w:hAnsi="GHEA Grapalat" w:cs="Sylfaen"/>
          <w:b/>
          <w:lang w:val="af-ZA"/>
        </w:rPr>
        <w:t xml:space="preserve"> </w:t>
      </w:r>
      <w:r w:rsidRPr="00033732">
        <w:rPr>
          <w:rFonts w:ascii="GHEA Grapalat" w:eastAsia="Times New Roman" w:hAnsi="GHEA Grapalat" w:cs="Sylfaen"/>
          <w:lang w:val="af-ZA"/>
        </w:rPr>
        <w:t>բնագավառում պետական միջամտությունը հիմնա</w:t>
      </w:r>
      <w:r w:rsidRPr="00033732">
        <w:rPr>
          <w:rFonts w:ascii="GHEA Grapalat" w:eastAsia="Times New Roman" w:hAnsi="GHEA Grapalat" w:cs="Sylfaen"/>
          <w:lang w:val="af-ZA"/>
        </w:rPr>
        <w:softHyphen/>
        <w:t>կանում իրականացվում է աշխատանքային հարաբերությունների կարգավորման և աշխա</w:t>
      </w:r>
      <w:r w:rsidRPr="00033732">
        <w:rPr>
          <w:rFonts w:ascii="GHEA Grapalat" w:eastAsia="Times New Roman" w:hAnsi="GHEA Grapalat" w:cs="Sylfaen"/>
          <w:lang w:val="af-ZA"/>
        </w:rPr>
        <w:softHyphen/>
        <w:t>տանքային օրենսդրության կիրարկման</w:t>
      </w:r>
      <w:r w:rsidRPr="00033732">
        <w:rPr>
          <w:rFonts w:ascii="GHEA Grapalat" w:eastAsia="Times New Roman" w:hAnsi="GHEA Grapalat" w:cs="Sylfaen"/>
          <w:lang w:val="hy-AM"/>
        </w:rPr>
        <w:t xml:space="preserve"> </w:t>
      </w:r>
      <w:r w:rsidRPr="00033732">
        <w:rPr>
          <w:rFonts w:ascii="GHEA Grapalat" w:eastAsia="Times New Roman" w:hAnsi="GHEA Grapalat" w:cs="Sylfaen"/>
          <w:lang w:val="af-ZA"/>
        </w:rPr>
        <w:t>ուղղությամբ համապատասխան խորհրդատվության ու պարզաբանումների տրամադրման եղա</w:t>
      </w:r>
      <w:r w:rsidRPr="00033732">
        <w:rPr>
          <w:rFonts w:ascii="GHEA Grapalat" w:eastAsia="Times New Roman" w:hAnsi="GHEA Grapalat" w:cs="Sylfaen"/>
          <w:lang w:val="af-ZA"/>
        </w:rPr>
        <w:softHyphen/>
        <w:t xml:space="preserve">նակով: </w:t>
      </w:r>
    </w:p>
    <w:p w:rsidR="000B312C" w:rsidRPr="00033732" w:rsidRDefault="000B312C" w:rsidP="007308C1">
      <w:pPr>
        <w:widowControl w:val="0"/>
        <w:spacing w:after="0" w:line="240" w:lineRule="auto"/>
        <w:ind w:firstLine="720"/>
        <w:jc w:val="both"/>
        <w:rPr>
          <w:rFonts w:ascii="GHEA Grapalat" w:eastAsia="Times New Roman" w:hAnsi="GHEA Grapalat" w:cs="Sylfaen"/>
          <w:lang w:val="af-ZA"/>
        </w:rPr>
      </w:pPr>
      <w:r w:rsidRPr="00033732">
        <w:rPr>
          <w:rFonts w:ascii="GHEA Grapalat" w:eastAsia="Times New Roman" w:hAnsi="GHEA Grapalat" w:cs="Sylfaen"/>
          <w:lang w:val="af-ZA"/>
        </w:rPr>
        <w:t>Հայաստանում ա</w:t>
      </w:r>
      <w:r w:rsidRPr="00033732">
        <w:rPr>
          <w:rFonts w:ascii="GHEA Grapalat" w:eastAsia="Times New Roman" w:hAnsi="GHEA Grapalat" w:cs="Sylfaen"/>
          <w:lang w:val="hy-AM"/>
        </w:rPr>
        <w:t>շխատավարձերի</w:t>
      </w:r>
      <w:r w:rsidRPr="00033732">
        <w:rPr>
          <w:rFonts w:ascii="GHEA Grapalat" w:eastAsia="Times New Roman" w:hAnsi="GHEA Grapalat" w:cs="Times New Roman"/>
          <w:lang w:val="af-ZA"/>
        </w:rPr>
        <w:t xml:space="preserve"> </w:t>
      </w:r>
      <w:r w:rsidRPr="00033732">
        <w:rPr>
          <w:rFonts w:ascii="GHEA Grapalat" w:eastAsia="Times New Roman" w:hAnsi="GHEA Grapalat" w:cs="Sylfaen"/>
          <w:lang w:val="hy-AM"/>
        </w:rPr>
        <w:t>պետական</w:t>
      </w:r>
      <w:r w:rsidRPr="00033732">
        <w:rPr>
          <w:rFonts w:ascii="GHEA Grapalat" w:eastAsia="Times New Roman" w:hAnsi="GHEA Grapalat" w:cs="Times New Roman"/>
          <w:lang w:val="af-ZA"/>
        </w:rPr>
        <w:t xml:space="preserve"> </w:t>
      </w:r>
      <w:r w:rsidRPr="00033732">
        <w:rPr>
          <w:rFonts w:ascii="GHEA Grapalat" w:eastAsia="Times New Roman" w:hAnsi="GHEA Grapalat" w:cs="Sylfaen"/>
          <w:lang w:val="hy-AM"/>
        </w:rPr>
        <w:t>կարգավորման</w:t>
      </w:r>
      <w:r w:rsidRPr="00033732">
        <w:rPr>
          <w:rFonts w:ascii="GHEA Grapalat" w:eastAsia="Times New Roman" w:hAnsi="GHEA Grapalat" w:cs="Times New Roman"/>
          <w:lang w:val="af-ZA"/>
        </w:rPr>
        <w:t xml:space="preserve"> </w:t>
      </w:r>
      <w:r w:rsidRPr="00033732">
        <w:rPr>
          <w:rFonts w:ascii="GHEA Grapalat" w:eastAsia="Times New Roman" w:hAnsi="GHEA Grapalat" w:cs="Sylfaen"/>
          <w:lang w:val="hy-AM"/>
        </w:rPr>
        <w:t>հիմնական</w:t>
      </w:r>
      <w:r w:rsidRPr="00033732">
        <w:rPr>
          <w:rFonts w:ascii="GHEA Grapalat" w:eastAsia="Times New Roman" w:hAnsi="GHEA Grapalat" w:cs="Times New Roman"/>
          <w:lang w:val="af-ZA"/>
        </w:rPr>
        <w:t xml:space="preserve"> </w:t>
      </w:r>
      <w:r w:rsidRPr="00033732">
        <w:rPr>
          <w:rFonts w:ascii="GHEA Grapalat" w:eastAsia="Times New Roman" w:hAnsi="GHEA Grapalat" w:cs="Sylfaen"/>
          <w:lang w:val="hy-AM"/>
        </w:rPr>
        <w:t>գործիք</w:t>
      </w:r>
      <w:r w:rsidRPr="00033732">
        <w:rPr>
          <w:rFonts w:ascii="GHEA Grapalat" w:eastAsia="Times New Roman" w:hAnsi="GHEA Grapalat" w:cs="Sylfaen"/>
          <w:lang w:val="af-ZA"/>
        </w:rPr>
        <w:t xml:space="preserve">ը </w:t>
      </w:r>
      <w:r w:rsidRPr="00033732">
        <w:rPr>
          <w:rFonts w:ascii="GHEA Grapalat" w:eastAsia="Times New Roman" w:hAnsi="GHEA Grapalat" w:cs="Sylfaen"/>
          <w:lang w:val="hy-AM"/>
        </w:rPr>
        <w:t>նվազագույն</w:t>
      </w:r>
      <w:r w:rsidRPr="00033732">
        <w:rPr>
          <w:rFonts w:ascii="GHEA Grapalat" w:eastAsia="Times New Roman" w:hAnsi="GHEA Grapalat" w:cs="Times New Roman"/>
          <w:lang w:val="af-ZA"/>
        </w:rPr>
        <w:t xml:space="preserve"> </w:t>
      </w:r>
      <w:r w:rsidRPr="00033732">
        <w:rPr>
          <w:rFonts w:ascii="GHEA Grapalat" w:eastAsia="Times New Roman" w:hAnsi="GHEA Grapalat" w:cs="Sylfaen"/>
          <w:lang w:val="hy-AM"/>
        </w:rPr>
        <w:t>աշխատավարձն</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է</w:t>
      </w:r>
      <w:r w:rsidRPr="00033732">
        <w:rPr>
          <w:rFonts w:ascii="GHEA Grapalat" w:eastAsia="Times New Roman" w:hAnsi="GHEA Grapalat" w:cs="Times New Roman"/>
          <w:lang w:val="af-ZA"/>
        </w:rPr>
        <w:t xml:space="preserve">, </w:t>
      </w:r>
      <w:r w:rsidRPr="00033732">
        <w:rPr>
          <w:rFonts w:ascii="GHEA Grapalat" w:eastAsia="Times New Roman" w:hAnsi="GHEA Grapalat" w:cs="Sylfaen"/>
          <w:lang w:val="hy-AM"/>
        </w:rPr>
        <w:t>որը</w:t>
      </w:r>
      <w:r w:rsidRPr="00033732">
        <w:rPr>
          <w:rFonts w:ascii="GHEA Grapalat" w:eastAsia="Times New Roman" w:hAnsi="GHEA Grapalat" w:cs="Times New Roman"/>
          <w:lang w:val="af-ZA"/>
        </w:rPr>
        <w:t xml:space="preserve"> </w:t>
      </w:r>
      <w:r w:rsidRPr="00033732">
        <w:rPr>
          <w:rFonts w:ascii="GHEA Grapalat" w:eastAsia="Times New Roman" w:hAnsi="GHEA Grapalat" w:cs="Sylfaen"/>
          <w:lang w:val="hy-AM"/>
        </w:rPr>
        <w:t>սահմանվում</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է</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օրենքով</w:t>
      </w:r>
      <w:r w:rsidRPr="00033732">
        <w:rPr>
          <w:rFonts w:ascii="GHEA Grapalat" w:eastAsia="Times New Roman" w:hAnsi="GHEA Grapalat" w:cs="Sylfaen"/>
          <w:lang w:val="sk-SK"/>
        </w:rPr>
        <w:t>`</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Հայաստանի</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ողջ</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տնտեսության</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համար</w:t>
      </w:r>
      <w:r w:rsidRPr="00033732">
        <w:rPr>
          <w:rFonts w:ascii="GHEA Grapalat" w:eastAsia="Times New Roman" w:hAnsi="GHEA Grapalat" w:cs="Sylfaen"/>
          <w:lang w:val="af-ZA"/>
        </w:rPr>
        <w:t xml:space="preserve">: </w:t>
      </w:r>
    </w:p>
    <w:p w:rsidR="000B312C" w:rsidRPr="00033732" w:rsidRDefault="000B312C" w:rsidP="007308C1">
      <w:pPr>
        <w:widowControl w:val="0"/>
        <w:spacing w:after="0" w:line="240" w:lineRule="auto"/>
        <w:ind w:firstLine="720"/>
        <w:jc w:val="both"/>
        <w:rPr>
          <w:rFonts w:ascii="GHEA Grapalat" w:eastAsia="Times New Roman" w:hAnsi="GHEA Grapalat" w:cs="Sylfaen"/>
          <w:lang w:val="af-ZA"/>
        </w:rPr>
      </w:pPr>
      <w:r w:rsidRPr="00033732">
        <w:rPr>
          <w:rFonts w:ascii="GHEA Grapalat" w:eastAsia="Times New Roman" w:hAnsi="GHEA Grapalat" w:cs="Sylfaen"/>
          <w:lang w:val="af-ZA"/>
        </w:rPr>
        <w:t xml:space="preserve">Հայաստանի Հանրապետությունում 2017-2019թթ. պահպանվել է 2015թ. հուլիսի 1-ից սահմանված նվազագույն աշխատավարձը` 55,000 դրամ (եկամտային հարկը և կենսաթոշակի կուտակային բաղադրիչի հետ կապված սոցիալական վճարների կատարման համար անհրաժեշտ գումարը ներառյալ՝ մինչև 2018թ. հունվարի 1-ը՝ 77,904 դրամ, իսկ 2018թ. հունվարի 1-ից՝ 76,389 դրամ): </w:t>
      </w:r>
    </w:p>
    <w:p w:rsidR="000B312C" w:rsidRPr="00033732" w:rsidRDefault="000B312C" w:rsidP="007308C1">
      <w:pPr>
        <w:widowControl w:val="0"/>
        <w:spacing w:after="0" w:line="240" w:lineRule="auto"/>
        <w:ind w:firstLine="720"/>
        <w:jc w:val="both"/>
        <w:rPr>
          <w:rFonts w:ascii="GHEA Grapalat" w:eastAsia="Times New Roman" w:hAnsi="GHEA Grapalat" w:cs="Sylfaen"/>
          <w:lang w:val="af-ZA"/>
        </w:rPr>
      </w:pPr>
      <w:r w:rsidRPr="00033732">
        <w:rPr>
          <w:rFonts w:ascii="GHEA Grapalat" w:eastAsia="Times New Roman" w:hAnsi="GHEA Grapalat" w:cs="Sylfaen"/>
          <w:lang w:val="af-ZA"/>
        </w:rPr>
        <w:t xml:space="preserve">Նվազագույն աշխատավարձ և միջին աշխատավարձ հարաբերակցությունը 2017թ. տվյալներով կազմել է 47% (2017թ. հանրապետության միջին աշխատավարձը կազմել է 166,004 դրամ), իսկ 2018թ. տվյալներով՝ 44.2% (2018թ. հանրապետության միջին աշխատավարձը կազմել է </w:t>
      </w:r>
      <w:r w:rsidRPr="00033732">
        <w:rPr>
          <w:rFonts w:ascii="GHEA Grapalat" w:eastAsia="Times New Roman" w:hAnsi="GHEA Grapalat" w:cs="Times New Roman"/>
          <w:lang w:val="af-ZA"/>
        </w:rPr>
        <w:t xml:space="preserve">172,727 </w:t>
      </w:r>
      <w:r w:rsidRPr="00033732">
        <w:rPr>
          <w:rFonts w:ascii="GHEA Grapalat" w:eastAsia="Times New Roman" w:hAnsi="GHEA Grapalat" w:cs="Sylfaen"/>
          <w:lang w:val="af-ZA"/>
        </w:rPr>
        <w:t>դրամ (աղբյուրը` ՀՀ վիճակագրական կոմիտեի պաշտոնական կայք (armstat.am)):</w:t>
      </w:r>
    </w:p>
    <w:p w:rsidR="007308C1" w:rsidRPr="00033732" w:rsidRDefault="007308C1" w:rsidP="007308C1">
      <w:pPr>
        <w:spacing w:before="120" w:after="120" w:line="240" w:lineRule="auto"/>
        <w:jc w:val="center"/>
        <w:rPr>
          <w:rFonts w:ascii="GHEA Grapalat" w:eastAsia="Times New Roman" w:hAnsi="GHEA Grapalat" w:cs="Times New Roman"/>
          <w:b/>
          <w:kern w:val="16"/>
          <w:szCs w:val="20"/>
          <w:lang w:val="hy-AM"/>
        </w:rPr>
      </w:pPr>
    </w:p>
    <w:p w:rsidR="006505D9" w:rsidRPr="00033732" w:rsidRDefault="00BD2126" w:rsidP="007308C1">
      <w:pPr>
        <w:spacing w:before="120" w:after="120" w:line="240" w:lineRule="auto"/>
        <w:jc w:val="center"/>
        <w:rPr>
          <w:rFonts w:ascii="GHEA Grapalat" w:eastAsia="Times New Roman" w:hAnsi="GHEA Grapalat" w:cs="Times New Roman"/>
          <w:b/>
          <w:kern w:val="16"/>
          <w:szCs w:val="20"/>
          <w:lang w:val="af-ZA"/>
        </w:rPr>
      </w:pPr>
      <w:r w:rsidRPr="00033732">
        <w:rPr>
          <w:rFonts w:ascii="GHEA Grapalat" w:eastAsia="GHEA Grapalat" w:hAnsi="GHEA Grapalat" w:cs="GHEA Grapalat"/>
          <w:b/>
          <w:lang w:val="hy-AM"/>
        </w:rPr>
        <w:t xml:space="preserve">Պարգևավճարներ և պատվովճարներ </w:t>
      </w:r>
      <w:r w:rsidR="006505D9" w:rsidRPr="00033732">
        <w:rPr>
          <w:rFonts w:ascii="GHEA Grapalat" w:eastAsia="Times New Roman" w:hAnsi="GHEA Grapalat" w:cs="Times New Roman"/>
          <w:b/>
          <w:kern w:val="16"/>
          <w:szCs w:val="20"/>
          <w:lang w:val="hy-AM"/>
        </w:rPr>
        <w:t xml:space="preserve"> (1005)</w:t>
      </w:r>
    </w:p>
    <w:p w:rsidR="00DC6A80" w:rsidRPr="00033732" w:rsidRDefault="00DC6A80" w:rsidP="00033732">
      <w:pPr>
        <w:spacing w:after="0" w:line="240" w:lineRule="auto"/>
        <w:ind w:firstLine="720"/>
        <w:jc w:val="both"/>
        <w:rPr>
          <w:rFonts w:ascii="GHEA Grapalat" w:hAnsi="GHEA Grapalat" w:cs="Sylfaen"/>
          <w:lang w:val="hy-AM"/>
        </w:rPr>
      </w:pPr>
      <w:r w:rsidRPr="00033732">
        <w:rPr>
          <w:rFonts w:ascii="GHEA Grapalat" w:hAnsi="GHEA Grapalat" w:cs="Sylfaen"/>
          <w:lang w:val="hy-AM"/>
        </w:rPr>
        <w:t>Պարգևավճարների և պատվովճարների ոլորտի 2017թ. և 2018թ. փաստացի, 2019թ. հաստատված ցուցանիշների զարգացման միտումները</w:t>
      </w:r>
      <w:r w:rsidRPr="00033732">
        <w:rPr>
          <w:rStyle w:val="FootnoteReference"/>
          <w:rFonts w:ascii="GHEA Grapalat" w:hAnsi="GHEA Grapalat" w:cs="Sylfaen"/>
          <w:lang w:val="hy-AM"/>
        </w:rPr>
        <w:footnoteReference w:id="1"/>
      </w:r>
      <w:r w:rsidRPr="00033732">
        <w:rPr>
          <w:rFonts w:ascii="GHEA Grapalat" w:hAnsi="GHEA Grapalat" w:cs="Sylfaen"/>
          <w:lang w:val="hy-AM"/>
        </w:rPr>
        <w:t xml:space="preserve"> համապատասխանաբար հետևյալն են՝ 11.8 մլրդ դրամ, 11.5 մլրդ դրամ, 12.1 մլրդ դրամ, շահառուների թիվը` 37238, 35603, 38151:</w:t>
      </w:r>
    </w:p>
    <w:p w:rsidR="006505D9" w:rsidRPr="00033732" w:rsidRDefault="00DC6A80" w:rsidP="00033732">
      <w:pPr>
        <w:spacing w:after="0" w:line="240" w:lineRule="auto"/>
        <w:ind w:firstLine="720"/>
        <w:jc w:val="both"/>
        <w:rPr>
          <w:rFonts w:ascii="GHEA Grapalat" w:hAnsi="GHEA Grapalat" w:cs="Sylfaen"/>
          <w:lang w:val="hy-AM"/>
        </w:rPr>
      </w:pPr>
      <w:r w:rsidRPr="00033732">
        <w:rPr>
          <w:rFonts w:ascii="GHEA Grapalat" w:hAnsi="GHEA Grapalat" w:cs="Sylfaen"/>
          <w:lang w:val="hy-AM"/>
        </w:rPr>
        <w:t>Շահառուների թվի նվազումը հիմնականում պայմանավորված է ՀՄՊ մասնակիցների թվի նվազմամբ:</w:t>
      </w:r>
    </w:p>
    <w:p w:rsidR="00DC6A80" w:rsidRPr="00033732" w:rsidRDefault="00DC6A80" w:rsidP="007308C1">
      <w:pPr>
        <w:spacing w:after="0" w:line="240" w:lineRule="auto"/>
        <w:ind w:right="360"/>
        <w:jc w:val="both"/>
        <w:rPr>
          <w:rFonts w:ascii="GHEA Grapalat" w:eastAsia="Times New Roman" w:hAnsi="GHEA Grapalat" w:cs="Sylfaen"/>
          <w:color w:val="FF0000"/>
          <w:lang w:val="hy-AM"/>
        </w:rPr>
      </w:pPr>
    </w:p>
    <w:p w:rsidR="005043B1" w:rsidRPr="00033732" w:rsidRDefault="006505D9" w:rsidP="007308C1">
      <w:pPr>
        <w:spacing w:before="120" w:after="120" w:line="240" w:lineRule="auto"/>
        <w:jc w:val="center"/>
        <w:rPr>
          <w:rFonts w:ascii="GHEA Grapalat" w:eastAsia="Times New Roman" w:hAnsi="GHEA Grapalat" w:cs="Times New Roman"/>
          <w:b/>
          <w:kern w:val="16"/>
          <w:szCs w:val="20"/>
          <w:lang w:val="hy-AM"/>
        </w:rPr>
      </w:pPr>
      <w:r w:rsidRPr="00033732">
        <w:rPr>
          <w:rFonts w:ascii="GHEA Grapalat" w:eastAsia="Times New Roman" w:hAnsi="GHEA Grapalat" w:cs="Times New Roman"/>
          <w:b/>
          <w:kern w:val="16"/>
          <w:szCs w:val="20"/>
          <w:lang w:val="hy-AM"/>
        </w:rPr>
        <w:t>Անապահով սոցիալական խմբերին աջակցության ծրագիր (1011)</w:t>
      </w:r>
    </w:p>
    <w:p w:rsidR="005043B1" w:rsidRPr="00033732" w:rsidRDefault="005043B1" w:rsidP="007308C1">
      <w:pPr>
        <w:widowControl w:val="0"/>
        <w:spacing w:after="0" w:line="240" w:lineRule="auto"/>
        <w:jc w:val="both"/>
        <w:rPr>
          <w:rFonts w:ascii="GHEA Grapalat" w:eastAsia="GHEA Grapalat" w:hAnsi="GHEA Grapalat" w:cs="GHEA Grapalat"/>
          <w:color w:val="000000"/>
          <w:lang w:val="hy-AM"/>
        </w:rPr>
      </w:pPr>
      <w:r w:rsidRPr="00033732">
        <w:rPr>
          <w:rFonts w:ascii="GHEA Grapalat" w:eastAsia="GHEA Grapalat" w:hAnsi="GHEA Grapalat" w:cs="GHEA Grapalat"/>
          <w:b/>
          <w:color w:val="000000"/>
          <w:u w:val="single"/>
          <w:lang w:val="hy-AM"/>
        </w:rPr>
        <w:t>Անապահով սոցիալական խմբերին աջակցության ծրագրի</w:t>
      </w:r>
      <w:r w:rsidRPr="00033732">
        <w:rPr>
          <w:rFonts w:ascii="GHEA Grapalat" w:eastAsia="GHEA Grapalat" w:hAnsi="GHEA Grapalat" w:cs="GHEA Grapalat"/>
          <w:color w:val="000000"/>
          <w:lang w:val="hy-AM"/>
        </w:rPr>
        <w:t xml:space="preserve"> շրջանակում իրականացվում են հետևյալ միջոցառումները.</w:t>
      </w:r>
    </w:p>
    <w:p w:rsidR="00C04E5A" w:rsidRPr="00033732" w:rsidRDefault="005043B1" w:rsidP="007308C1">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033732">
        <w:rPr>
          <w:rFonts w:ascii="GHEA Grapalat" w:eastAsia="GHEA Grapalat" w:hAnsi="GHEA Grapalat" w:cs="GHEA Grapalat"/>
          <w:i/>
          <w:color w:val="000000"/>
          <w:lang w:val="hy-AM"/>
        </w:rPr>
        <w:t>«</w:t>
      </w:r>
      <w:r w:rsidR="00611F70" w:rsidRPr="00033732">
        <w:rPr>
          <w:rFonts w:ascii="GHEA Grapalat" w:eastAsia="GHEA Grapalat" w:hAnsi="GHEA Grapalat" w:cs="GHEA Grapalat"/>
          <w:i/>
          <w:iCs/>
          <w:color w:val="000000"/>
          <w:lang w:val="hy-AM"/>
        </w:rPr>
        <w:t>Ընտանիքի կենսամակարդակի բարձրացմանն ուղղված նպաստների իրականացման ապահովում</w:t>
      </w:r>
      <w:r w:rsidRPr="00033732">
        <w:rPr>
          <w:rFonts w:ascii="GHEA Grapalat" w:eastAsia="GHEA Grapalat" w:hAnsi="GHEA Grapalat" w:cs="GHEA Grapalat"/>
          <w:i/>
          <w:color w:val="000000"/>
          <w:lang w:val="hy-AM"/>
        </w:rPr>
        <w:t>»</w:t>
      </w:r>
      <w:r w:rsidR="00AA0F2F" w:rsidRPr="00033732">
        <w:rPr>
          <w:rFonts w:ascii="GHEA Grapalat" w:eastAsia="GHEA Grapalat" w:hAnsi="GHEA Grapalat" w:cs="GHEA Grapalat"/>
          <w:i/>
          <w:color w:val="000000"/>
          <w:lang w:val="hy-AM"/>
        </w:rPr>
        <w:t xml:space="preserve"> (ԸԿԲՈՒ)</w:t>
      </w:r>
    </w:p>
    <w:p w:rsidR="00C04E5A" w:rsidRPr="00033732" w:rsidRDefault="005043B1" w:rsidP="007308C1">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033732">
        <w:rPr>
          <w:rFonts w:ascii="GHEA Grapalat" w:eastAsia="GHEA Grapalat" w:hAnsi="GHEA Grapalat" w:cs="GHEA Grapalat"/>
          <w:i/>
          <w:color w:val="000000"/>
          <w:lang w:val="hy-AM"/>
        </w:rPr>
        <w:t>«</w:t>
      </w:r>
      <w:r w:rsidR="00C04E5A" w:rsidRPr="00033732">
        <w:rPr>
          <w:rFonts w:ascii="GHEA Grapalat" w:eastAsia="GHEA Grapalat" w:hAnsi="GHEA Grapalat" w:cs="GHEA Grapalat"/>
          <w:i/>
          <w:color w:val="000000"/>
          <w:lang w:val="hy-AM"/>
        </w:rPr>
        <w:t>Համայնքային ենթակայության սոցիալական ծառայությունների կողմից սոցիալական աջակցության քաղաքականության իրականացման ապահովում</w:t>
      </w:r>
      <w:r w:rsidRPr="00033732">
        <w:rPr>
          <w:rFonts w:ascii="GHEA Grapalat" w:eastAsia="GHEA Grapalat" w:hAnsi="GHEA Grapalat" w:cs="GHEA Grapalat"/>
          <w:i/>
          <w:color w:val="000000"/>
          <w:lang w:val="hy-AM"/>
        </w:rPr>
        <w:t>»</w:t>
      </w:r>
    </w:p>
    <w:p w:rsidR="00C04E5A" w:rsidRPr="00033732" w:rsidRDefault="00C04E5A" w:rsidP="007308C1">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033732">
        <w:rPr>
          <w:rFonts w:ascii="GHEA Grapalat" w:eastAsia="GHEA Grapalat" w:hAnsi="GHEA Grapalat" w:cs="GHEA Grapalat"/>
          <w:color w:val="000000"/>
          <w:lang w:val="hy-AM"/>
        </w:rPr>
        <w:t>«</w:t>
      </w:r>
      <w:r w:rsidRPr="00033732">
        <w:rPr>
          <w:rFonts w:ascii="GHEA Grapalat" w:eastAsia="GHEA Grapalat" w:hAnsi="GHEA Grapalat" w:cs="GHEA Grapalat"/>
          <w:i/>
          <w:iCs/>
          <w:color w:val="000000"/>
          <w:lang w:val="hy-AM"/>
        </w:rPr>
        <w:t>Ընտանիքի կենսամակարդակի բարձրացմանն ուղղված նպաստների տրամադրման համար անհրաժեշտ ձևաթղթերի տպագրություն</w:t>
      </w:r>
      <w:r w:rsidRPr="00033732">
        <w:rPr>
          <w:rFonts w:ascii="GHEA Grapalat" w:eastAsia="GHEA Grapalat" w:hAnsi="GHEA Grapalat" w:cs="GHEA Grapalat"/>
          <w:color w:val="000000"/>
          <w:lang w:val="hy-AM"/>
        </w:rPr>
        <w:t>»</w:t>
      </w:r>
    </w:p>
    <w:p w:rsidR="00AA0F2F" w:rsidRPr="00033732" w:rsidRDefault="00C04E5A" w:rsidP="007308C1">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033732">
        <w:rPr>
          <w:rFonts w:ascii="GHEA Grapalat" w:eastAsia="GHEA Grapalat" w:hAnsi="GHEA Grapalat" w:cs="GHEA Grapalat"/>
          <w:color w:val="000000"/>
          <w:lang w:val="hy-AM"/>
        </w:rPr>
        <w:t>«</w:t>
      </w:r>
      <w:r w:rsidRPr="00033732">
        <w:rPr>
          <w:rFonts w:ascii="GHEA Grapalat" w:eastAsia="GHEA Grapalat" w:hAnsi="GHEA Grapalat" w:cs="GHEA Grapalat"/>
          <w:i/>
          <w:iCs/>
          <w:color w:val="000000"/>
          <w:lang w:val="hy-AM"/>
        </w:rPr>
        <w:t xml:space="preserve"> Ընտանիքի կենսամակարդակի բարձրացմանն ուղղված նպաստներ</w:t>
      </w:r>
      <w:r w:rsidRPr="00033732">
        <w:rPr>
          <w:rFonts w:ascii="GHEA Grapalat" w:eastAsia="GHEA Grapalat" w:hAnsi="GHEA Grapalat" w:cs="GHEA Grapalat"/>
          <w:color w:val="000000"/>
          <w:lang w:val="hy-AM"/>
        </w:rPr>
        <w:t>»</w:t>
      </w:r>
    </w:p>
    <w:p w:rsidR="005043B1" w:rsidRPr="00033732" w:rsidRDefault="005043B1" w:rsidP="007308C1">
      <w:pPr>
        <w:widowControl w:val="0"/>
        <w:spacing w:after="0" w:line="240" w:lineRule="auto"/>
        <w:ind w:firstLine="720"/>
        <w:jc w:val="both"/>
        <w:rPr>
          <w:rFonts w:ascii="GHEA Grapalat" w:eastAsia="Times New Roman" w:hAnsi="GHEA Grapalat" w:cs="Sylfaen"/>
          <w:noProof/>
          <w:color w:val="000000"/>
          <w:lang w:val="hy-AM"/>
        </w:rPr>
      </w:pPr>
      <w:r w:rsidRPr="00033732">
        <w:rPr>
          <w:rFonts w:ascii="GHEA Grapalat" w:eastAsia="Times New Roman" w:hAnsi="GHEA Grapalat" w:cs="Sylfaen"/>
          <w:noProof/>
          <w:color w:val="000000"/>
          <w:lang w:val="hy-AM"/>
        </w:rPr>
        <w:t xml:space="preserve">Ըստ ՀՀ վիճակագրական կոմիտեի իրականացրած «Հայաստանի սոցիալական պատկերը և աղքատությունը» վիճակագրական-վերլուծական զեկույցի (այսուհետ ՀՀ ՎԿ ՏՏԿԱՀ) 2017 թվականի ընտանեկան նպաստի համակարգի վերլուծության արդյունքների՝ ծայրահեղ աղքատների ընդգրկվածությունն ԸԿԲՈՒ համակարգում 2008 թվականի 77.5%-ի համեմատ 2017 թվականին կազմել է 79.6%: </w:t>
      </w:r>
      <w:r w:rsidRPr="00033732">
        <w:rPr>
          <w:rFonts w:ascii="GHEA Grapalat" w:eastAsia="Times" w:hAnsi="GHEA Grapalat" w:cs="Times"/>
          <w:color w:val="000000"/>
          <w:lang w:val="hy-AM"/>
        </w:rPr>
        <w:t xml:space="preserve">ԸԿԲՈՒ նպաստների ազդեցությունն առավել է ծայրահեղ աղքատության վրա: </w:t>
      </w:r>
      <w:r w:rsidRPr="00033732">
        <w:rPr>
          <w:rFonts w:ascii="GHEA Grapalat" w:eastAsia="Times" w:hAnsi="GHEA Grapalat" w:cs="Times"/>
          <w:color w:val="000000"/>
          <w:lang w:val="hy-AM"/>
        </w:rPr>
        <w:lastRenderedPageBreak/>
        <w:t>Նպաստի ձևով ստացված եկամուտը ընտանիքի ամբողջական եկամուտից հանելու պարագայում ծայրահեղ աղքատությունը Հայաստանում կավելանար շուրջ 2.5 անգամ՝ 1.4%-ից դառնալով 4%:</w:t>
      </w:r>
    </w:p>
    <w:p w:rsidR="005043B1" w:rsidRPr="00033732" w:rsidRDefault="005043B1" w:rsidP="007308C1">
      <w:pPr>
        <w:widowControl w:val="0"/>
        <w:spacing w:after="0" w:line="240" w:lineRule="auto"/>
        <w:ind w:firstLine="720"/>
        <w:jc w:val="both"/>
        <w:rPr>
          <w:rFonts w:ascii="GHEA Grapalat" w:eastAsia="Times" w:hAnsi="GHEA Grapalat" w:cs="Times"/>
          <w:color w:val="000000"/>
          <w:lang w:val="hy-AM"/>
        </w:rPr>
      </w:pPr>
      <w:r w:rsidRPr="00033732">
        <w:rPr>
          <w:rFonts w:ascii="GHEA Grapalat" w:eastAsia="Times New Roman" w:hAnsi="GHEA Grapalat" w:cs="Sylfaen"/>
          <w:noProof/>
          <w:color w:val="000000"/>
          <w:lang w:val="hy-AM"/>
        </w:rPr>
        <w:t xml:space="preserve">2018 թվականին ընտանիքների անապահովության գնահատման համակարգում հաշվառված 115621 ընտանիքներից ընտանեկան կամ սոցիալական նպաստ ստացել են ամսական միջինում 95516-ը` ընդհանուր հաշվառված ընտանիքների շուրջ 82.6%-ը, իսկ եռամսյակային հրատապ օգնություն՝ միջինում 5152 ընտանիք կամ ընդհանուր հաշվառվածների 4.5%-ը, նպաստի միջին չափը կազմել է 31350 դրամ: Ընտանեկան նպաստի իրավունք ունեցող ընտանիքներին միանվագ դրամական օգնություն է տրվել երեխայի ծննդյան կապակցությամբ` 3891 ընտանիքի, երեխայի առաջին դասարան ընդունվելու կապակցությամբ` 9395 ընտանիքի, ընտանիքի անդամի մահվան դեպքում` 119 ընտանիքի: </w:t>
      </w:r>
    </w:p>
    <w:p w:rsidR="005043B1" w:rsidRPr="00033732" w:rsidRDefault="005043B1" w:rsidP="007308C1">
      <w:pPr>
        <w:widowControl w:val="0"/>
        <w:spacing w:after="0" w:line="240" w:lineRule="auto"/>
        <w:ind w:firstLine="720"/>
        <w:jc w:val="both"/>
        <w:rPr>
          <w:rFonts w:ascii="GHEA Grapalat" w:eastAsia="GHEA Grapalat" w:hAnsi="GHEA Grapalat" w:cs="GHEA Grapalat"/>
          <w:color w:val="000000"/>
          <w:lang w:val="hy-AM"/>
        </w:rPr>
      </w:pPr>
      <w:r w:rsidRPr="00033732">
        <w:rPr>
          <w:rFonts w:ascii="GHEA Grapalat" w:eastAsia="GHEA Grapalat" w:hAnsi="GHEA Grapalat" w:cs="GHEA Grapalat"/>
          <w:color w:val="000000"/>
          <w:lang w:val="hy-AM"/>
        </w:rPr>
        <w:t>17 տարածքային մարմիններ (Երևանում գործում են 12, Գյումրիում 2 և մյուսներում մեկական տարածքային մարմին) իրականացնում են պատվիրակած լիազորություն` սպասարկելով հանրապետության 25 համայնքների բնակչությանը: Նշված 17 տարածքային մարմինները և ՀՀ մարզպետարանների աշխատակազմերում գործող մնացած 38 տարածքային մարմիններն իրականացնում են նույն լիազորությունները</w:t>
      </w:r>
      <w:r w:rsidR="002C2B98" w:rsidRPr="00033732">
        <w:rPr>
          <w:rFonts w:ascii="GHEA Grapalat" w:eastAsia="GHEA Grapalat" w:hAnsi="GHEA Grapalat" w:cs="GHEA Grapalat"/>
          <w:color w:val="000000"/>
          <w:lang w:val="hy-AM"/>
        </w:rPr>
        <w:t>:</w:t>
      </w:r>
    </w:p>
    <w:p w:rsidR="006505D9" w:rsidRPr="00033732" w:rsidRDefault="00564CC8" w:rsidP="007308C1">
      <w:pPr>
        <w:widowControl w:val="0"/>
        <w:spacing w:after="0" w:line="240" w:lineRule="auto"/>
        <w:ind w:firstLine="720"/>
        <w:jc w:val="both"/>
        <w:rPr>
          <w:rFonts w:ascii="GHEA Grapalat" w:eastAsia="GHEA Grapalat" w:hAnsi="GHEA Grapalat" w:cs="GHEA Grapalat"/>
          <w:color w:val="000000"/>
          <w:lang w:val="hy-AM"/>
        </w:rPr>
      </w:pPr>
      <w:r w:rsidRPr="00033732">
        <w:rPr>
          <w:rFonts w:ascii="GHEA Grapalat" w:eastAsia="GHEA Grapalat" w:hAnsi="GHEA Grapalat" w:cs="GHEA Grapalat"/>
          <w:color w:val="000000"/>
          <w:lang w:val="hy-AM"/>
        </w:rPr>
        <w:t>Ընտանիքների կենսամակարդակի բարձրացմանն ուղղված նպաստների համար՝  2017թ. համար նախատեսվել է 39,498.346.6 հազար դրամ , փաստացի կատարողականը կազմել է 36,745,573.5 դրամ</w:t>
      </w:r>
      <w:r w:rsidRPr="00033732">
        <w:rPr>
          <w:rFonts w:ascii="GHEA Grapalat" w:eastAsia="GHEA Grapalat" w:hAnsi="GHEA Grapalat" w:cs="GHEA Grapalat"/>
          <w:color w:val="000000"/>
          <w:lang w:val="af-ZA"/>
        </w:rPr>
        <w:t xml:space="preserve"> </w:t>
      </w:r>
      <w:r w:rsidRPr="00033732">
        <w:rPr>
          <w:rFonts w:ascii="GHEA Grapalat" w:eastAsia="GHEA Grapalat" w:hAnsi="GHEA Grapalat" w:cs="GHEA Grapalat"/>
          <w:color w:val="000000"/>
          <w:lang w:val="hy-AM"/>
        </w:rPr>
        <w:t>կամ</w:t>
      </w:r>
      <w:r w:rsidRPr="00033732">
        <w:rPr>
          <w:rFonts w:ascii="GHEA Grapalat" w:eastAsia="GHEA Grapalat" w:hAnsi="GHEA Grapalat" w:cs="GHEA Grapalat"/>
          <w:color w:val="000000"/>
          <w:lang w:val="af-ZA"/>
        </w:rPr>
        <w:t xml:space="preserve"> </w:t>
      </w:r>
      <w:r w:rsidRPr="00033732">
        <w:rPr>
          <w:rFonts w:ascii="GHEA Grapalat" w:eastAsia="GHEA Grapalat" w:hAnsi="GHEA Grapalat" w:cs="GHEA Grapalat"/>
          <w:color w:val="000000"/>
          <w:lang w:val="hy-AM"/>
        </w:rPr>
        <w:t>ճշտված բյուջեի</w:t>
      </w:r>
      <w:r w:rsidRPr="00033732">
        <w:rPr>
          <w:rFonts w:ascii="GHEA Grapalat" w:eastAsia="GHEA Grapalat" w:hAnsi="GHEA Grapalat" w:cs="GHEA Grapalat"/>
          <w:color w:val="000000"/>
          <w:lang w:val="af-ZA"/>
        </w:rPr>
        <w:t xml:space="preserve"> </w:t>
      </w:r>
      <w:r w:rsidRPr="00033732">
        <w:rPr>
          <w:rFonts w:ascii="GHEA Grapalat" w:eastAsia="GHEA Grapalat" w:hAnsi="GHEA Grapalat" w:cs="GHEA Grapalat"/>
          <w:color w:val="000000"/>
          <w:lang w:val="hy-AM"/>
        </w:rPr>
        <w:t xml:space="preserve">99.3 </w:t>
      </w:r>
      <w:r w:rsidRPr="00033732">
        <w:rPr>
          <w:rFonts w:ascii="GHEA Grapalat" w:eastAsia="GHEA Grapalat" w:hAnsi="GHEA Grapalat" w:cs="GHEA Grapalat"/>
          <w:color w:val="000000"/>
          <w:lang w:val="af-ZA"/>
        </w:rPr>
        <w:t>%-</w:t>
      </w:r>
      <w:r w:rsidRPr="00033732">
        <w:rPr>
          <w:rFonts w:ascii="GHEA Grapalat" w:eastAsia="GHEA Grapalat" w:hAnsi="GHEA Grapalat" w:cs="GHEA Grapalat"/>
          <w:color w:val="000000"/>
          <w:lang w:val="hy-AM"/>
        </w:rPr>
        <w:t>ը,  ծրագրից օգտված ընտանիքների տարեկան միջին թիվը կազմել է՝ 101869 ընտանիք, 2018թ. համար նախատեսվել է 39,498.346.6 հազար դրամ, փաստացի կատարողականը 34,504,498.9 դրամ</w:t>
      </w:r>
      <w:r w:rsidRPr="00033732">
        <w:rPr>
          <w:rFonts w:ascii="GHEA Grapalat" w:eastAsia="GHEA Grapalat" w:hAnsi="GHEA Grapalat" w:cs="GHEA Grapalat"/>
          <w:color w:val="000000"/>
          <w:lang w:val="af-ZA"/>
        </w:rPr>
        <w:t xml:space="preserve"> </w:t>
      </w:r>
      <w:r w:rsidRPr="00033732">
        <w:rPr>
          <w:rFonts w:ascii="GHEA Grapalat" w:eastAsia="GHEA Grapalat" w:hAnsi="GHEA Grapalat" w:cs="GHEA Grapalat"/>
          <w:color w:val="000000"/>
          <w:lang w:val="hy-AM"/>
        </w:rPr>
        <w:t>կամ</w:t>
      </w:r>
      <w:r w:rsidRPr="00033732">
        <w:rPr>
          <w:rFonts w:ascii="GHEA Grapalat" w:eastAsia="GHEA Grapalat" w:hAnsi="GHEA Grapalat" w:cs="GHEA Grapalat"/>
          <w:color w:val="000000"/>
          <w:lang w:val="af-ZA"/>
        </w:rPr>
        <w:t xml:space="preserve"> </w:t>
      </w:r>
      <w:r w:rsidRPr="00033732">
        <w:rPr>
          <w:rFonts w:ascii="GHEA Grapalat" w:eastAsia="GHEA Grapalat" w:hAnsi="GHEA Grapalat" w:cs="GHEA Grapalat"/>
          <w:color w:val="000000"/>
          <w:lang w:val="hy-AM"/>
        </w:rPr>
        <w:t>ճշտված բյուջեի</w:t>
      </w:r>
      <w:r w:rsidRPr="00033732">
        <w:rPr>
          <w:rFonts w:ascii="GHEA Grapalat" w:eastAsia="GHEA Grapalat" w:hAnsi="GHEA Grapalat" w:cs="GHEA Grapalat"/>
          <w:color w:val="000000"/>
          <w:lang w:val="af-ZA"/>
        </w:rPr>
        <w:t xml:space="preserve"> 97.</w:t>
      </w:r>
      <w:r w:rsidRPr="00033732">
        <w:rPr>
          <w:rFonts w:ascii="GHEA Grapalat" w:eastAsia="GHEA Grapalat" w:hAnsi="GHEA Grapalat" w:cs="GHEA Grapalat"/>
          <w:color w:val="000000"/>
          <w:lang w:val="hy-AM"/>
        </w:rPr>
        <w:t>3</w:t>
      </w:r>
      <w:r w:rsidRPr="00033732">
        <w:rPr>
          <w:rFonts w:ascii="GHEA Grapalat" w:eastAsia="GHEA Grapalat" w:hAnsi="GHEA Grapalat" w:cs="GHEA Grapalat"/>
          <w:color w:val="000000"/>
          <w:lang w:val="af-ZA"/>
        </w:rPr>
        <w:t xml:space="preserve">%-ը, </w:t>
      </w:r>
      <w:r w:rsidRPr="00033732">
        <w:rPr>
          <w:rFonts w:ascii="GHEA Grapalat" w:eastAsia="GHEA Grapalat" w:hAnsi="GHEA Grapalat" w:cs="GHEA Grapalat"/>
          <w:color w:val="000000"/>
          <w:lang w:val="hy-AM"/>
        </w:rPr>
        <w:t>ծրագրից օգտված ընտանիքների տարեկան միջին թիվը կազմել է՝ 95516 ընտանիք: 2019թ.  համար նախատեսվել է  շուրջ 37.7 մլրդ. դրամ՝ 99900 ընտանիքի համար:</w:t>
      </w:r>
    </w:p>
    <w:p w:rsidR="000B312C" w:rsidRPr="00033732" w:rsidRDefault="000B312C" w:rsidP="007308C1">
      <w:pPr>
        <w:widowControl w:val="0"/>
        <w:spacing w:after="0" w:line="240" w:lineRule="auto"/>
        <w:jc w:val="both"/>
        <w:rPr>
          <w:rFonts w:ascii="GHEA Grapalat" w:eastAsia="GHEA Grapalat" w:hAnsi="GHEA Grapalat" w:cs="GHEA Grapalat"/>
          <w:color w:val="000000"/>
          <w:lang w:val="hy-AM"/>
        </w:rPr>
      </w:pPr>
    </w:p>
    <w:p w:rsidR="000B312C" w:rsidRPr="00033732" w:rsidRDefault="000B312C" w:rsidP="007308C1">
      <w:pPr>
        <w:spacing w:after="0" w:line="240" w:lineRule="auto"/>
        <w:jc w:val="center"/>
        <w:rPr>
          <w:rFonts w:ascii="GHEA Grapalat" w:eastAsia="Times New Roman" w:hAnsi="GHEA Grapalat" w:cs="Times New Roman"/>
          <w:b/>
          <w:noProof/>
          <w:lang w:val="hy-AM"/>
        </w:rPr>
      </w:pPr>
      <w:r w:rsidRPr="00033732">
        <w:rPr>
          <w:rFonts w:ascii="GHEA Grapalat" w:eastAsia="Times New Roman" w:hAnsi="GHEA Grapalat" w:cs="Times New Roman"/>
          <w:b/>
          <w:noProof/>
          <w:lang w:val="hy-AM"/>
        </w:rPr>
        <w:t>Սոցիալական փաթեթների ապահովման ծրագիր (1015)</w:t>
      </w:r>
    </w:p>
    <w:p w:rsidR="000B312C" w:rsidRPr="00033732" w:rsidRDefault="000B312C" w:rsidP="007308C1">
      <w:pPr>
        <w:spacing w:after="0" w:line="240" w:lineRule="auto"/>
        <w:jc w:val="both"/>
        <w:rPr>
          <w:rFonts w:ascii="GHEA Grapalat" w:eastAsia="Times New Roman" w:hAnsi="GHEA Grapalat" w:cs="Times New Roman"/>
          <w:b/>
          <w:noProof/>
          <w:lang w:val="hy-AM"/>
        </w:rPr>
      </w:pPr>
    </w:p>
    <w:p w:rsidR="000B312C" w:rsidRPr="00033732" w:rsidRDefault="000B312C" w:rsidP="007308C1">
      <w:pPr>
        <w:spacing w:after="0" w:line="240" w:lineRule="auto"/>
        <w:ind w:firstLine="720"/>
        <w:jc w:val="both"/>
        <w:rPr>
          <w:rFonts w:ascii="GHEA Grapalat" w:eastAsia="Times New Roman" w:hAnsi="GHEA Grapalat" w:cs="Times New Roman"/>
          <w:lang w:val="pt-BR"/>
        </w:rPr>
      </w:pPr>
      <w:r w:rsidRPr="00033732">
        <w:rPr>
          <w:rFonts w:ascii="GHEA Grapalat" w:eastAsia="Times New Roman" w:hAnsi="GHEA Grapalat" w:cs="Times New Roman"/>
          <w:noProof/>
          <w:lang w:val="hy-AM"/>
        </w:rPr>
        <w:t>Սույն ծրագրի</w:t>
      </w:r>
      <w:r w:rsidRPr="00033732">
        <w:rPr>
          <w:rFonts w:ascii="GHEA Grapalat" w:eastAsia="Times New Roman" w:hAnsi="GHEA Grapalat" w:cs="Times New Roman"/>
          <w:b/>
          <w:noProof/>
          <w:lang w:val="hy-AM"/>
        </w:rPr>
        <w:t xml:space="preserve"> </w:t>
      </w:r>
      <w:r w:rsidRPr="00033732">
        <w:rPr>
          <w:rFonts w:ascii="GHEA Grapalat" w:eastAsia="Times New Roman" w:hAnsi="GHEA Grapalat" w:cs="Times New Roman"/>
          <w:lang w:val="hy-AM"/>
        </w:rPr>
        <w:t xml:space="preserve">շրջանակում իրականացվում է </w:t>
      </w:r>
      <w:r w:rsidRPr="00033732">
        <w:rPr>
          <w:rFonts w:ascii="GHEA Grapalat" w:eastAsia="Times New Roman" w:hAnsi="GHEA Grapalat" w:cs="Times New Roman"/>
          <w:b/>
          <w:noProof/>
          <w:lang w:val="hy-AM"/>
        </w:rPr>
        <w:t xml:space="preserve">«Պետական հիմնարկների և կազմակերպությունների աշխատողների սոցիալական փաթեթով ապահովում» միջոցառումը (12001), </w:t>
      </w:r>
      <w:r w:rsidRPr="00033732">
        <w:rPr>
          <w:rFonts w:ascii="GHEA Grapalat" w:eastAsia="Times New Roman" w:hAnsi="GHEA Grapalat" w:cs="Times New Roman"/>
          <w:noProof/>
          <w:lang w:val="hy-AM"/>
        </w:rPr>
        <w:t xml:space="preserve">որը </w:t>
      </w:r>
      <w:r w:rsidRPr="00033732">
        <w:rPr>
          <w:rFonts w:ascii="GHEA Grapalat" w:eastAsia="Times New Roman" w:hAnsi="GHEA Grapalat" w:cs="Times New Roman"/>
          <w:lang w:val="hy-AM"/>
        </w:rPr>
        <w:t>Հայաստանի</w:t>
      </w:r>
      <w:r w:rsidRPr="00033732">
        <w:rPr>
          <w:rFonts w:ascii="GHEA Grapalat" w:eastAsia="Times New Roman" w:hAnsi="GHEA Grapalat" w:cs="Times New Roman"/>
          <w:lang w:val="pt-BR"/>
        </w:rPr>
        <w:t xml:space="preserve"> </w:t>
      </w:r>
      <w:r w:rsidRPr="00033732">
        <w:rPr>
          <w:rFonts w:ascii="GHEA Grapalat" w:eastAsia="Times New Roman" w:hAnsi="GHEA Grapalat" w:cs="Times New Roman"/>
          <w:lang w:val="hy-AM"/>
        </w:rPr>
        <w:t>Հանրապետությունում</w:t>
      </w:r>
      <w:r w:rsidRPr="00033732">
        <w:rPr>
          <w:rFonts w:ascii="GHEA Grapalat" w:eastAsia="Times New Roman" w:hAnsi="GHEA Grapalat" w:cs="Times New Roman"/>
          <w:lang w:val="pt-BR"/>
        </w:rPr>
        <w:t xml:space="preserve"> </w:t>
      </w:r>
      <w:r w:rsidRPr="00033732">
        <w:rPr>
          <w:rFonts w:ascii="GHEA Grapalat" w:eastAsia="Times New Roman" w:hAnsi="GHEA Grapalat" w:cs="Times New Roman"/>
          <w:lang w:val="hy-AM"/>
        </w:rPr>
        <w:t>ներդրվել է</w:t>
      </w:r>
      <w:r w:rsidRPr="00033732">
        <w:rPr>
          <w:rFonts w:ascii="GHEA Grapalat" w:eastAsia="Times New Roman" w:hAnsi="GHEA Grapalat" w:cs="Times New Roman"/>
          <w:lang w:val="pt-BR"/>
        </w:rPr>
        <w:t xml:space="preserve"> 2012թ. </w:t>
      </w:r>
      <w:r w:rsidRPr="00033732">
        <w:rPr>
          <w:rFonts w:ascii="GHEA Grapalat" w:eastAsia="Times New Roman" w:hAnsi="GHEA Grapalat" w:cs="Times New Roman"/>
          <w:lang w:val="hy-AM"/>
        </w:rPr>
        <w:t>հունվարից (ՀՀ</w:t>
      </w:r>
      <w:r w:rsidRPr="00033732">
        <w:rPr>
          <w:rFonts w:ascii="GHEA Grapalat" w:eastAsia="Times New Roman" w:hAnsi="GHEA Grapalat" w:cs="Times New Roman"/>
          <w:lang w:val="pt-BR"/>
        </w:rPr>
        <w:t xml:space="preserve"> </w:t>
      </w:r>
      <w:r w:rsidRPr="00033732">
        <w:rPr>
          <w:rFonts w:ascii="GHEA Grapalat" w:eastAsia="Times New Roman" w:hAnsi="GHEA Grapalat" w:cs="Times New Roman"/>
          <w:lang w:val="hy-AM"/>
        </w:rPr>
        <w:t>կառավարության</w:t>
      </w:r>
      <w:r w:rsidRPr="00033732">
        <w:rPr>
          <w:rFonts w:ascii="GHEA Grapalat" w:eastAsia="Times New Roman" w:hAnsi="GHEA Grapalat" w:cs="Times New Roman"/>
          <w:lang w:val="pt-BR"/>
        </w:rPr>
        <w:t xml:space="preserve"> 2011</w:t>
      </w:r>
      <w:r w:rsidRPr="00033732">
        <w:rPr>
          <w:rFonts w:ascii="GHEA Grapalat" w:eastAsia="Times New Roman" w:hAnsi="GHEA Grapalat" w:cs="Times New Roman"/>
          <w:lang w:val="hy-AM"/>
        </w:rPr>
        <w:t>թ.</w:t>
      </w:r>
      <w:r w:rsidRPr="00033732">
        <w:rPr>
          <w:rFonts w:ascii="GHEA Grapalat" w:eastAsia="Times New Roman" w:hAnsi="GHEA Grapalat" w:cs="Times New Roman"/>
          <w:lang w:val="pt-BR"/>
        </w:rPr>
        <w:t xml:space="preserve"> </w:t>
      </w:r>
      <w:r w:rsidRPr="00033732">
        <w:rPr>
          <w:rFonts w:ascii="GHEA Grapalat" w:eastAsia="Times New Roman" w:hAnsi="GHEA Grapalat" w:cs="Times New Roman"/>
          <w:lang w:val="hy-AM"/>
        </w:rPr>
        <w:t>դեկտեմբերի</w:t>
      </w:r>
      <w:r w:rsidRPr="00033732">
        <w:rPr>
          <w:rFonts w:ascii="GHEA Grapalat" w:eastAsia="Times New Roman" w:hAnsi="GHEA Grapalat" w:cs="Times New Roman"/>
          <w:lang w:val="pt-BR"/>
        </w:rPr>
        <w:t xml:space="preserve"> 27-</w:t>
      </w:r>
      <w:r w:rsidRPr="00033732">
        <w:rPr>
          <w:rFonts w:ascii="GHEA Grapalat" w:eastAsia="Times New Roman" w:hAnsi="GHEA Grapalat" w:cs="Times New Roman"/>
          <w:lang w:val="hy-AM"/>
        </w:rPr>
        <w:t>ի</w:t>
      </w:r>
      <w:r w:rsidRPr="00033732">
        <w:rPr>
          <w:rFonts w:ascii="GHEA Grapalat" w:eastAsia="Times New Roman" w:hAnsi="GHEA Grapalat" w:cs="Times New Roman"/>
          <w:lang w:val="pt-BR"/>
        </w:rPr>
        <w:t xml:space="preserve"> N 1917-</w:t>
      </w:r>
      <w:r w:rsidRPr="00033732">
        <w:rPr>
          <w:rFonts w:ascii="GHEA Grapalat" w:eastAsia="Times New Roman" w:hAnsi="GHEA Grapalat" w:cs="Times New Roman"/>
          <w:lang w:val="hy-AM"/>
        </w:rPr>
        <w:t>Ն</w:t>
      </w:r>
      <w:r w:rsidRPr="00033732">
        <w:rPr>
          <w:rFonts w:ascii="GHEA Grapalat" w:eastAsia="Times New Roman" w:hAnsi="GHEA Grapalat" w:cs="Times New Roman"/>
          <w:lang w:val="pt-BR"/>
        </w:rPr>
        <w:t xml:space="preserve"> </w:t>
      </w:r>
      <w:r w:rsidRPr="00033732">
        <w:rPr>
          <w:rFonts w:ascii="GHEA Grapalat" w:eastAsia="Times New Roman" w:hAnsi="GHEA Grapalat" w:cs="Times New Roman"/>
          <w:lang w:val="hy-AM"/>
        </w:rPr>
        <w:t>և</w:t>
      </w:r>
      <w:r w:rsidRPr="00033732">
        <w:rPr>
          <w:rFonts w:ascii="GHEA Grapalat" w:eastAsia="Times New Roman" w:hAnsi="GHEA Grapalat" w:cs="Times New Roman"/>
          <w:lang w:val="pt-BR"/>
        </w:rPr>
        <w:t xml:space="preserve"> N 1923-</w:t>
      </w:r>
      <w:r w:rsidRPr="00033732">
        <w:rPr>
          <w:rFonts w:ascii="GHEA Grapalat" w:eastAsia="Times New Roman" w:hAnsi="GHEA Grapalat" w:cs="Times New Roman"/>
          <w:lang w:val="hy-AM"/>
        </w:rPr>
        <w:t>Ն</w:t>
      </w:r>
      <w:r w:rsidRPr="00033732">
        <w:rPr>
          <w:rFonts w:ascii="GHEA Grapalat" w:eastAsia="Times New Roman" w:hAnsi="GHEA Grapalat" w:cs="Times New Roman"/>
          <w:lang w:val="pt-BR"/>
        </w:rPr>
        <w:t xml:space="preserve"> </w:t>
      </w:r>
      <w:r w:rsidRPr="00033732">
        <w:rPr>
          <w:rFonts w:ascii="GHEA Grapalat" w:eastAsia="Times New Roman" w:hAnsi="GHEA Grapalat" w:cs="Times New Roman"/>
          <w:lang w:val="hy-AM"/>
        </w:rPr>
        <w:t>որոշումներով</w:t>
      </w:r>
      <w:r w:rsidRPr="00033732">
        <w:rPr>
          <w:rFonts w:ascii="GHEA Grapalat" w:eastAsia="Times New Roman" w:hAnsi="GHEA Grapalat" w:cs="Times New Roman"/>
          <w:lang w:val="pt-BR"/>
        </w:rPr>
        <w:t>, այնուհետև՝</w:t>
      </w:r>
      <w:r w:rsidRPr="00033732">
        <w:rPr>
          <w:rFonts w:ascii="GHEA Grapalat" w:hAnsi="GHEA Grapalat" w:cs="Sylfaen"/>
          <w:lang w:val="hy-AM"/>
        </w:rPr>
        <w:t xml:space="preserve"> ուժը կորցրած ճանաչելով նշված որոշումներ՝ </w:t>
      </w:r>
      <w:r w:rsidRPr="00033732">
        <w:rPr>
          <w:rFonts w:ascii="GHEA Grapalat" w:eastAsia="Times New Roman" w:hAnsi="GHEA Grapalat" w:cs="Times New Roman"/>
          <w:lang w:val="pt-BR"/>
        </w:rPr>
        <w:t>սոցիալական փաթեթի հատկացման նոր կարգը և փաթեթի մեջ մտնող ծառայությունների բովանդակությունը հաստատվել է ՀՀ կառավարության 2012թ. դեկտեմբերի 27-ի N 1691-Ն որոշմամբ):</w:t>
      </w:r>
    </w:p>
    <w:p w:rsidR="000B312C" w:rsidRPr="00033732" w:rsidRDefault="000B312C" w:rsidP="007308C1">
      <w:pPr>
        <w:spacing w:after="0" w:line="240" w:lineRule="auto"/>
        <w:ind w:firstLine="720"/>
        <w:jc w:val="both"/>
        <w:rPr>
          <w:rFonts w:ascii="GHEA Grapalat" w:eastAsia="Times New Roman" w:hAnsi="GHEA Grapalat" w:cs="Times New Roman"/>
          <w:lang w:val="pt-BR"/>
        </w:rPr>
      </w:pPr>
      <w:r w:rsidRPr="00033732">
        <w:rPr>
          <w:rFonts w:ascii="GHEA Grapalat" w:eastAsia="Times New Roman" w:hAnsi="GHEA Grapalat" w:cs="Times New Roman"/>
          <w:lang w:val="pt-BR"/>
        </w:rPr>
        <w:t>Ծրագրի շահառու են հանդիսանում հանրային ծառայողները (բացառությամբ բարձրաստիճան պաշտոնատար անձանց), ներառյալ դատավորները (</w:t>
      </w:r>
      <w:r w:rsidRPr="00033732">
        <w:rPr>
          <w:rFonts w:ascii="GHEA Grapalat" w:eastAsia="Times New Roman" w:hAnsi="GHEA Grapalat" w:cs="Arial"/>
          <w:lang w:val="hy-AM" w:eastAsia="ru-RU"/>
        </w:rPr>
        <w:t>սոցիալական</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փաթեթի</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շահառուների</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ցանկում</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ընդգրկվել</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են</w:t>
      </w:r>
      <w:r w:rsidRPr="00033732">
        <w:rPr>
          <w:rFonts w:ascii="GHEA Grapalat" w:eastAsia="Times New Roman" w:hAnsi="GHEA Grapalat" w:cs="Arial"/>
          <w:lang w:val="pt-BR" w:eastAsia="ru-RU"/>
        </w:rPr>
        <w:t xml:space="preserve"> 2019</w:t>
      </w:r>
      <w:r w:rsidRPr="00033732">
        <w:rPr>
          <w:rFonts w:ascii="GHEA Grapalat" w:eastAsia="Times New Roman" w:hAnsi="GHEA Grapalat" w:cs="Arial"/>
          <w:lang w:val="hy-AM" w:eastAsia="ru-RU"/>
        </w:rPr>
        <w:t>թ</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մարտի</w:t>
      </w:r>
      <w:r w:rsidRPr="00033732">
        <w:rPr>
          <w:rFonts w:ascii="GHEA Grapalat" w:eastAsia="Times New Roman" w:hAnsi="GHEA Grapalat" w:cs="Arial"/>
          <w:lang w:val="pt-BR" w:eastAsia="ru-RU"/>
        </w:rPr>
        <w:t xml:space="preserve"> 7-</w:t>
      </w:r>
      <w:r w:rsidRPr="00033732">
        <w:rPr>
          <w:rFonts w:ascii="GHEA Grapalat" w:eastAsia="Times New Roman" w:hAnsi="GHEA Grapalat" w:cs="Arial"/>
          <w:lang w:val="hy-AM" w:eastAsia="ru-RU"/>
        </w:rPr>
        <w:t>ից</w:t>
      </w:r>
      <w:r w:rsidRPr="00033732">
        <w:rPr>
          <w:rFonts w:ascii="GHEA Grapalat" w:eastAsia="Times New Roman" w:hAnsi="GHEA Grapalat" w:cs="Arial"/>
          <w:lang w:val="pt-BR" w:eastAsia="ru-RU"/>
        </w:rPr>
        <w:t>)</w:t>
      </w:r>
      <w:r w:rsidRPr="00033732">
        <w:rPr>
          <w:rFonts w:ascii="GHEA Grapalat" w:eastAsia="Times New Roman" w:hAnsi="GHEA Grapalat" w:cs="Times New Roman"/>
          <w:lang w:val="pt-BR"/>
        </w:rPr>
        <w:t xml:space="preserve">, կրթության, մշակույթի և սոցիալական պաշտպանության և գիտության ոլորտների մի շարք ՊՈԱԿ-ներում հաստիքացուցակով նախատեսված պաշտոն զբաղեցնողները և ՀՀ կառավարության 2012թ. դեկտեմբերի 27-ի N 1691-Ն որոշմամբ նախատեսված մի շարք կազմակերպությունների աշխատողները: </w:t>
      </w:r>
    </w:p>
    <w:p w:rsidR="000B312C" w:rsidRPr="00033732" w:rsidRDefault="000B312C" w:rsidP="007308C1">
      <w:pPr>
        <w:spacing w:after="0" w:line="240" w:lineRule="auto"/>
        <w:ind w:firstLine="720"/>
        <w:jc w:val="both"/>
        <w:rPr>
          <w:rFonts w:ascii="GHEA Grapalat" w:eastAsia="Times New Roman" w:hAnsi="GHEA Grapalat" w:cs="Times New Roman"/>
          <w:lang w:val="pt-BR" w:eastAsia="ru-RU"/>
        </w:rPr>
      </w:pPr>
      <w:r w:rsidRPr="00033732">
        <w:rPr>
          <w:rFonts w:ascii="GHEA Grapalat" w:eastAsia="Times New Roman" w:hAnsi="GHEA Grapalat" w:cs="Times New Roman"/>
          <w:lang w:val="af-ZA" w:eastAsia="ru-RU"/>
        </w:rPr>
        <w:t>2017-201</w:t>
      </w:r>
      <w:r w:rsidRPr="00033732">
        <w:rPr>
          <w:rFonts w:ascii="GHEA Grapalat" w:eastAsia="Times New Roman" w:hAnsi="GHEA Grapalat" w:cs="Sylfaen"/>
          <w:lang w:val="pt-BR" w:eastAsia="ru-RU"/>
        </w:rPr>
        <w:t>9</w:t>
      </w:r>
      <w:r w:rsidRPr="00033732">
        <w:rPr>
          <w:rFonts w:ascii="GHEA Grapalat" w:eastAsia="Times New Roman" w:hAnsi="GHEA Grapalat" w:cs="Sylfaen"/>
          <w:lang w:val="hy-AM" w:eastAsia="ru-RU"/>
        </w:rPr>
        <w:t>թթ</w:t>
      </w:r>
      <w:r w:rsidRPr="00033732">
        <w:rPr>
          <w:rFonts w:ascii="GHEA Grapalat" w:eastAsia="Times New Roman" w:hAnsi="GHEA Grapalat" w:cs="Sylfaen"/>
          <w:lang w:val="pt-BR" w:eastAsia="ru-RU"/>
        </w:rPr>
        <w:t>.</w:t>
      </w:r>
      <w:r w:rsidRPr="00033732">
        <w:rPr>
          <w:rFonts w:ascii="GHEA Grapalat" w:eastAsia="Times New Roman" w:hAnsi="GHEA Grapalat" w:cs="Times New Roman"/>
          <w:lang w:val="af-ZA" w:eastAsia="ru-RU"/>
        </w:rPr>
        <w:t xml:space="preserve"> սոցիալական փաթեթի </w:t>
      </w:r>
      <w:r w:rsidRPr="00033732">
        <w:rPr>
          <w:rFonts w:ascii="GHEA Grapalat" w:eastAsia="Times New Roman" w:hAnsi="GHEA Grapalat" w:cs="Times New Roman"/>
          <w:lang w:val="hy-AM" w:eastAsia="ru-RU"/>
        </w:rPr>
        <w:t>ծառայությունների</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կառուցվածքում</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փոփոխություններ</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չեն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եղել</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և</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սոցիալական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փաթեթի</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շահառուներն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իրենց</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տրամադրված</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միջոցները</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հնարավորություն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են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ունեցել</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ուղղելու</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ուսման</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վճարի</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հանգստի</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ապահովման</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ՀՀ</w:t>
      </w:r>
      <w:r w:rsidRPr="00033732">
        <w:rPr>
          <w:rFonts w:ascii="GHEA Grapalat" w:eastAsia="Times New Roman" w:hAnsi="GHEA Grapalat" w:cs="Arial"/>
          <w:lang w:val="af-ZA" w:eastAsia="ru-RU"/>
        </w:rPr>
        <w:t>-</w:t>
      </w:r>
      <w:r w:rsidRPr="00033732">
        <w:rPr>
          <w:rFonts w:ascii="GHEA Grapalat" w:eastAsia="Times New Roman" w:hAnsi="GHEA Grapalat" w:cs="Arial"/>
          <w:lang w:val="hy-AM" w:eastAsia="ru-RU"/>
        </w:rPr>
        <w:t>ում</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և</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ԼՂՀ</w:t>
      </w:r>
      <w:r w:rsidRPr="00033732">
        <w:rPr>
          <w:rFonts w:ascii="GHEA Grapalat" w:eastAsia="Times New Roman" w:hAnsi="GHEA Grapalat" w:cs="Arial"/>
          <w:lang w:val="af-ZA" w:eastAsia="ru-RU"/>
        </w:rPr>
        <w:t>-</w:t>
      </w:r>
      <w:r w:rsidRPr="00033732">
        <w:rPr>
          <w:rFonts w:ascii="GHEA Grapalat" w:eastAsia="Times New Roman" w:hAnsi="GHEA Grapalat" w:cs="Arial"/>
          <w:lang w:val="hy-AM" w:eastAsia="ru-RU"/>
        </w:rPr>
        <w:t>ում</w:t>
      </w:r>
      <w:r w:rsidRPr="00033732">
        <w:rPr>
          <w:rFonts w:ascii="GHEA Grapalat" w:eastAsia="Times New Roman" w:hAnsi="GHEA Grapalat" w:cs="Arial"/>
          <w:lang w:val="pt-BR" w:eastAsia="ru-RU"/>
        </w:rPr>
        <w:t>)</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հիփոթեքային</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վարկի</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ամսական</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վճարի</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մարման</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առողջության</w:t>
      </w:r>
      <w:r w:rsidRPr="00033732">
        <w:rPr>
          <w:rFonts w:ascii="GHEA Grapalat" w:eastAsia="Times New Roman" w:hAnsi="GHEA Grapalat" w:cs="Arial"/>
          <w:lang w:val="af-ZA" w:eastAsia="ru-RU"/>
        </w:rPr>
        <w:t xml:space="preserve"> </w:t>
      </w:r>
      <w:r w:rsidRPr="00033732">
        <w:rPr>
          <w:rFonts w:ascii="GHEA Grapalat" w:eastAsia="Times New Roman" w:hAnsi="GHEA Grapalat" w:cs="Arial"/>
          <w:lang w:val="hy-AM" w:eastAsia="ru-RU"/>
        </w:rPr>
        <w:t>ապահովագրության</w:t>
      </w:r>
      <w:r w:rsidRPr="00033732">
        <w:rPr>
          <w:rFonts w:ascii="GHEA Grapalat" w:eastAsia="Times New Roman" w:hAnsi="GHEA Grapalat" w:cs="Arial"/>
          <w:lang w:val="pt-BR" w:eastAsia="ru-RU"/>
        </w:rPr>
        <w:t xml:space="preserve"> (</w:t>
      </w:r>
      <w:r w:rsidRPr="00033732">
        <w:rPr>
          <w:rFonts w:ascii="GHEA Grapalat" w:eastAsia="Times New Roman" w:hAnsi="GHEA Grapalat" w:cs="Sylfaen"/>
          <w:lang w:val="hy-AM" w:eastAsia="ru-RU"/>
        </w:rPr>
        <w:t>սոցփաթեթի</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շահառուի</w:t>
      </w:r>
      <w:r w:rsidRPr="00033732">
        <w:rPr>
          <w:rFonts w:ascii="GHEA Grapalat" w:eastAsia="Times New Roman" w:hAnsi="GHEA Grapalat" w:cs="Sylfaen"/>
          <w:lang w:val="pt-BR" w:eastAsia="ru-RU"/>
        </w:rPr>
        <w:t xml:space="preserve"> </w:t>
      </w:r>
      <w:r w:rsidRPr="00033732">
        <w:rPr>
          <w:rFonts w:ascii="GHEA Grapalat" w:eastAsia="Times New Roman" w:hAnsi="GHEA Grapalat" w:cs="Sylfaen"/>
          <w:lang w:val="hy-AM" w:eastAsia="ru-RU"/>
        </w:rPr>
        <w:t>համար</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առողջության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ապահովագրության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լրացուցիչ</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ծառայությունների</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նվազագույն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փաթեթի</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և</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կամ</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սոցփաթեթի</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շահառուի</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ընտանիքի</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անդամի</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առողջության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ապահովագրության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նվազագույն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բազային</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Sylfaen"/>
          <w:lang w:val="hy-AM" w:eastAsia="ru-RU"/>
        </w:rPr>
        <w:t>փաթեթի</w:t>
      </w:r>
      <w:r w:rsidRPr="00033732">
        <w:rPr>
          <w:rFonts w:ascii="GHEA Grapalat" w:eastAsia="Times New Roman" w:hAnsi="GHEA Grapalat" w:cs="Arial"/>
          <w:lang w:val="pt-BR" w:eastAsia="ru-RU"/>
        </w:rPr>
        <w:t>)</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ծառայությունների</w:t>
      </w:r>
      <w:r w:rsidRPr="00033732">
        <w:rPr>
          <w:rFonts w:ascii="GHEA Grapalat" w:eastAsia="Times New Roman" w:hAnsi="GHEA Grapalat" w:cs="Times New Roman"/>
          <w:lang w:val="pt-BR" w:eastAsia="ru-RU"/>
        </w:rPr>
        <w:t xml:space="preserve"> </w:t>
      </w:r>
      <w:r w:rsidRPr="00033732">
        <w:rPr>
          <w:rFonts w:ascii="GHEA Grapalat" w:eastAsia="Times New Roman" w:hAnsi="GHEA Grapalat" w:cs="Times New Roman"/>
          <w:lang w:val="hy-AM" w:eastAsia="ru-RU"/>
        </w:rPr>
        <w:t>ձեռքբերմանը</w:t>
      </w:r>
      <w:r w:rsidRPr="00033732">
        <w:rPr>
          <w:rFonts w:ascii="GHEA Grapalat" w:eastAsia="Times New Roman" w:hAnsi="GHEA Grapalat" w:cs="Times New Roman"/>
          <w:lang w:val="pt-BR" w:eastAsia="ru-RU"/>
        </w:rPr>
        <w:t>:</w:t>
      </w:r>
    </w:p>
    <w:p w:rsidR="000B312C" w:rsidRPr="00033732" w:rsidRDefault="000B312C" w:rsidP="007308C1">
      <w:pPr>
        <w:spacing w:after="0" w:line="240" w:lineRule="auto"/>
        <w:ind w:firstLine="720"/>
        <w:jc w:val="both"/>
        <w:rPr>
          <w:rFonts w:ascii="GHEA Grapalat" w:eastAsia="Times New Roman" w:hAnsi="GHEA Grapalat" w:cs="Arial"/>
          <w:lang w:val="pt-BR" w:eastAsia="ru-RU"/>
        </w:rPr>
      </w:pPr>
      <w:r w:rsidRPr="00033732">
        <w:rPr>
          <w:rFonts w:ascii="GHEA Grapalat" w:eastAsia="Times New Roman" w:hAnsi="GHEA Grapalat" w:cs="Arial"/>
          <w:lang w:val="hy-AM" w:eastAsia="ru-RU"/>
        </w:rPr>
        <w:lastRenderedPageBreak/>
        <w:t>Սոցիալական</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փաթեթի</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ծառայությունների</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ձեռքբերման</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համար</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շահառուներին</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տրամադրվող</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միջոցները</w:t>
      </w:r>
      <w:r w:rsidRPr="00033732">
        <w:rPr>
          <w:rFonts w:ascii="GHEA Grapalat" w:eastAsia="Times New Roman" w:hAnsi="GHEA Grapalat" w:cs="Arial"/>
          <w:lang w:val="pt-BR" w:eastAsia="ru-RU"/>
        </w:rPr>
        <w:t xml:space="preserve"> 2015</w:t>
      </w:r>
      <w:r w:rsidRPr="00033732">
        <w:rPr>
          <w:rFonts w:ascii="GHEA Grapalat" w:eastAsia="Times New Roman" w:hAnsi="GHEA Grapalat" w:cs="Arial"/>
          <w:lang w:val="hy-AM" w:eastAsia="ru-RU"/>
        </w:rPr>
        <w:t>թ</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հունվարի</w:t>
      </w:r>
      <w:r w:rsidRPr="00033732">
        <w:rPr>
          <w:rFonts w:ascii="GHEA Grapalat" w:eastAsia="Times New Roman" w:hAnsi="GHEA Grapalat" w:cs="Arial"/>
          <w:lang w:val="pt-BR" w:eastAsia="ru-RU"/>
        </w:rPr>
        <w:t xml:space="preserve"> 1-</w:t>
      </w:r>
      <w:r w:rsidRPr="00033732">
        <w:rPr>
          <w:rFonts w:ascii="GHEA Grapalat" w:eastAsia="Times New Roman" w:hAnsi="GHEA Grapalat" w:cs="Arial"/>
          <w:lang w:val="hy-AM" w:eastAsia="ru-RU"/>
        </w:rPr>
        <w:t>ից</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կազմում</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են</w:t>
      </w:r>
      <w:r w:rsidRPr="00033732">
        <w:rPr>
          <w:rFonts w:ascii="GHEA Grapalat" w:eastAsia="Times New Roman" w:hAnsi="GHEA Grapalat" w:cs="Arial"/>
          <w:lang w:val="pt-BR" w:eastAsia="ru-RU"/>
        </w:rPr>
        <w:t xml:space="preserve"> 72,000 </w:t>
      </w:r>
      <w:r w:rsidRPr="00033732">
        <w:rPr>
          <w:rFonts w:ascii="GHEA Grapalat" w:eastAsia="Times New Roman" w:hAnsi="GHEA Grapalat" w:cs="Arial"/>
          <w:lang w:val="hy-AM" w:eastAsia="ru-RU"/>
        </w:rPr>
        <w:t>դրամ</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աշխատաժամանակի</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լրիվ</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ծանրաբեռնվածություն</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ունեցող</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աշխատողի</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val="hy-AM" w:eastAsia="ru-RU"/>
        </w:rPr>
        <w:t>համար</w:t>
      </w:r>
      <w:r w:rsidRPr="00033732">
        <w:rPr>
          <w:rFonts w:ascii="GHEA Grapalat" w:eastAsia="Times New Roman" w:hAnsi="GHEA Grapalat" w:cs="Arial"/>
          <w:lang w:val="pt-BR" w:eastAsia="ru-RU"/>
        </w:rPr>
        <w:t>):</w:t>
      </w:r>
    </w:p>
    <w:p w:rsidR="006505D9" w:rsidRPr="00033732" w:rsidRDefault="000B312C" w:rsidP="007308C1">
      <w:pPr>
        <w:spacing w:after="0" w:line="240" w:lineRule="auto"/>
        <w:ind w:firstLine="720"/>
        <w:jc w:val="both"/>
        <w:rPr>
          <w:rFonts w:ascii="GHEA Grapalat" w:eastAsia="Times New Roman" w:hAnsi="GHEA Grapalat" w:cs="Arial"/>
          <w:lang w:val="pt-BR" w:eastAsia="ru-RU"/>
        </w:rPr>
      </w:pPr>
      <w:proofErr w:type="gramStart"/>
      <w:r w:rsidRPr="00033732">
        <w:rPr>
          <w:rFonts w:ascii="GHEA Grapalat" w:eastAsia="Times New Roman" w:hAnsi="GHEA Grapalat" w:cs="Arial"/>
          <w:lang w:eastAsia="ru-RU"/>
        </w:rPr>
        <w:t>Սոցիալական</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փաթեթի</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ծառայություններից</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օգտվելու</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համար</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ՀՀ</w:t>
      </w:r>
      <w:r w:rsidRPr="00033732">
        <w:rPr>
          <w:rFonts w:ascii="GHEA Grapalat" w:eastAsia="Times New Roman" w:hAnsi="GHEA Grapalat" w:cs="Arial"/>
          <w:lang w:val="pt-BR" w:eastAsia="ru-RU"/>
        </w:rPr>
        <w:t xml:space="preserve"> 2017</w:t>
      </w:r>
      <w:r w:rsidRPr="00033732">
        <w:rPr>
          <w:rFonts w:ascii="GHEA Grapalat" w:eastAsia="Times New Roman" w:hAnsi="GHEA Grapalat" w:cs="Arial"/>
          <w:lang w:eastAsia="ru-RU"/>
        </w:rPr>
        <w:t>թ</w:t>
      </w:r>
      <w:r w:rsidRPr="00033732">
        <w:rPr>
          <w:rFonts w:ascii="GHEA Grapalat" w:eastAsia="Times New Roman" w:hAnsi="GHEA Grapalat" w:cs="Arial"/>
          <w:lang w:val="pt-BR" w:eastAsia="ru-RU"/>
        </w:rPr>
        <w:t>.</w:t>
      </w:r>
      <w:proofErr w:type="gramEnd"/>
      <w:r w:rsidRPr="00033732">
        <w:rPr>
          <w:rFonts w:ascii="GHEA Grapalat" w:eastAsia="Times New Roman" w:hAnsi="GHEA Grapalat" w:cs="Arial"/>
          <w:lang w:val="pt-BR" w:eastAsia="ru-RU"/>
        </w:rPr>
        <w:t xml:space="preserve">  </w:t>
      </w:r>
      <w:proofErr w:type="gramStart"/>
      <w:r w:rsidRPr="00033732">
        <w:rPr>
          <w:rFonts w:ascii="GHEA Grapalat" w:eastAsia="Times New Roman" w:hAnsi="GHEA Grapalat" w:cs="Arial"/>
          <w:lang w:eastAsia="ru-RU"/>
        </w:rPr>
        <w:t>պետական</w:t>
      </w:r>
      <w:proofErr w:type="gramEnd"/>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բյուջեով</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նախատեսվել</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էր</w:t>
      </w:r>
      <w:r w:rsidRPr="00033732">
        <w:rPr>
          <w:rFonts w:ascii="GHEA Grapalat" w:eastAsia="Times New Roman" w:hAnsi="GHEA Grapalat" w:cs="Arial"/>
          <w:lang w:val="pt-BR" w:eastAsia="ru-RU"/>
        </w:rPr>
        <w:t xml:space="preserve"> 10,923,913.0 </w:t>
      </w:r>
      <w:r w:rsidRPr="00033732">
        <w:rPr>
          <w:rFonts w:ascii="GHEA Grapalat" w:eastAsia="Times New Roman" w:hAnsi="GHEA Grapalat" w:cs="Arial"/>
          <w:lang w:eastAsia="ru-RU"/>
        </w:rPr>
        <w:t>հազ</w:t>
      </w:r>
      <w:r w:rsidRPr="00033732">
        <w:rPr>
          <w:rFonts w:ascii="GHEA Grapalat" w:eastAsia="Times New Roman" w:hAnsi="GHEA Grapalat" w:cs="Arial"/>
          <w:lang w:val="pt-BR" w:eastAsia="ru-RU"/>
        </w:rPr>
        <w:t xml:space="preserve">. </w:t>
      </w:r>
      <w:proofErr w:type="gramStart"/>
      <w:r w:rsidRPr="00033732">
        <w:rPr>
          <w:rFonts w:ascii="GHEA Grapalat" w:eastAsia="Times New Roman" w:hAnsi="GHEA Grapalat" w:cs="Arial"/>
          <w:lang w:eastAsia="ru-RU"/>
        </w:rPr>
        <w:t>դրամ</w:t>
      </w:r>
      <w:proofErr w:type="gramEnd"/>
      <w:r w:rsidRPr="00033732">
        <w:rPr>
          <w:rFonts w:ascii="GHEA Grapalat" w:eastAsia="Times New Roman" w:hAnsi="GHEA Grapalat" w:cs="Arial"/>
          <w:lang w:val="pt-BR" w:eastAsia="ru-RU"/>
        </w:rPr>
        <w:t xml:space="preserve"> (151,721 </w:t>
      </w:r>
      <w:r w:rsidRPr="00033732">
        <w:rPr>
          <w:rFonts w:ascii="GHEA Grapalat" w:eastAsia="Times New Roman" w:hAnsi="GHEA Grapalat" w:cs="Arial"/>
          <w:lang w:eastAsia="ru-RU"/>
        </w:rPr>
        <w:t>շահառուի</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համար</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իսկ</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ՀՀ</w:t>
      </w:r>
      <w:r w:rsidRPr="00033732">
        <w:rPr>
          <w:rFonts w:ascii="GHEA Grapalat" w:eastAsia="Times New Roman" w:hAnsi="GHEA Grapalat" w:cs="Arial"/>
          <w:lang w:val="pt-BR" w:eastAsia="ru-RU"/>
        </w:rPr>
        <w:t xml:space="preserve"> 2018</w:t>
      </w:r>
      <w:r w:rsidRPr="00033732">
        <w:rPr>
          <w:rFonts w:ascii="GHEA Grapalat" w:eastAsia="Times New Roman" w:hAnsi="GHEA Grapalat" w:cs="Arial"/>
          <w:lang w:eastAsia="ru-RU"/>
        </w:rPr>
        <w:t>թ</w:t>
      </w:r>
      <w:r w:rsidRPr="00033732">
        <w:rPr>
          <w:rFonts w:ascii="GHEA Grapalat" w:eastAsia="Times New Roman" w:hAnsi="GHEA Grapalat" w:cs="Arial"/>
          <w:lang w:val="pt-BR" w:eastAsia="ru-RU"/>
        </w:rPr>
        <w:t>.</w:t>
      </w:r>
      <w:r w:rsidRPr="00033732">
        <w:rPr>
          <w:rFonts w:ascii="GHEA Grapalat" w:eastAsia="Times New Roman" w:hAnsi="GHEA Grapalat" w:cs="Arial"/>
          <w:lang w:eastAsia="ru-RU"/>
        </w:rPr>
        <w:t>՝</w:t>
      </w:r>
      <w:r w:rsidRPr="00033732">
        <w:rPr>
          <w:rFonts w:ascii="GHEA Grapalat" w:eastAsia="Times New Roman" w:hAnsi="GHEA Grapalat" w:cs="Arial"/>
          <w:lang w:val="pt-BR" w:eastAsia="ru-RU"/>
        </w:rPr>
        <w:t xml:space="preserve"> 10,619,496.0 </w:t>
      </w:r>
      <w:r w:rsidRPr="00033732">
        <w:rPr>
          <w:rFonts w:ascii="GHEA Grapalat" w:eastAsia="Times New Roman" w:hAnsi="GHEA Grapalat" w:cs="Arial"/>
          <w:lang w:eastAsia="ru-RU"/>
        </w:rPr>
        <w:t>հազ</w:t>
      </w:r>
      <w:r w:rsidRPr="00033732">
        <w:rPr>
          <w:rFonts w:ascii="GHEA Grapalat" w:eastAsia="Times New Roman" w:hAnsi="GHEA Grapalat" w:cs="Arial"/>
          <w:lang w:val="pt-BR" w:eastAsia="ru-RU"/>
        </w:rPr>
        <w:t xml:space="preserve">. </w:t>
      </w:r>
      <w:proofErr w:type="gramStart"/>
      <w:r w:rsidRPr="00033732">
        <w:rPr>
          <w:rFonts w:ascii="GHEA Grapalat" w:eastAsia="Times New Roman" w:hAnsi="GHEA Grapalat" w:cs="Arial"/>
          <w:lang w:eastAsia="ru-RU"/>
        </w:rPr>
        <w:t>դրամ</w:t>
      </w:r>
      <w:proofErr w:type="gramEnd"/>
      <w:r w:rsidRPr="00033732">
        <w:rPr>
          <w:rFonts w:ascii="GHEA Grapalat" w:eastAsia="Times New Roman" w:hAnsi="GHEA Grapalat" w:cs="Arial"/>
          <w:lang w:val="pt-BR" w:eastAsia="ru-RU"/>
        </w:rPr>
        <w:t xml:space="preserve"> (147,493 </w:t>
      </w:r>
      <w:r w:rsidRPr="00033732">
        <w:rPr>
          <w:rFonts w:ascii="GHEA Grapalat" w:eastAsia="Times New Roman" w:hAnsi="GHEA Grapalat" w:cs="Arial"/>
          <w:lang w:eastAsia="ru-RU"/>
        </w:rPr>
        <w:t>շահառուի</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համար</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ՀՀ</w:t>
      </w:r>
      <w:r w:rsidRPr="00033732">
        <w:rPr>
          <w:rFonts w:ascii="GHEA Grapalat" w:eastAsia="Times New Roman" w:hAnsi="GHEA Grapalat" w:cs="Arial"/>
          <w:lang w:val="pt-BR" w:eastAsia="ru-RU"/>
        </w:rPr>
        <w:t xml:space="preserve"> 2019</w:t>
      </w:r>
      <w:r w:rsidRPr="00033732">
        <w:rPr>
          <w:rFonts w:ascii="GHEA Grapalat" w:eastAsia="Times New Roman" w:hAnsi="GHEA Grapalat" w:cs="Arial"/>
          <w:lang w:eastAsia="ru-RU"/>
        </w:rPr>
        <w:t>թ</w:t>
      </w:r>
      <w:r w:rsidRPr="00033732">
        <w:rPr>
          <w:rFonts w:ascii="GHEA Grapalat" w:eastAsia="Times New Roman" w:hAnsi="GHEA Grapalat" w:cs="Arial"/>
          <w:lang w:val="pt-BR" w:eastAsia="ru-RU"/>
        </w:rPr>
        <w:t xml:space="preserve">. </w:t>
      </w:r>
      <w:proofErr w:type="gramStart"/>
      <w:r w:rsidRPr="00033732">
        <w:rPr>
          <w:rFonts w:ascii="GHEA Grapalat" w:eastAsia="Times New Roman" w:hAnsi="GHEA Grapalat" w:cs="Arial"/>
          <w:lang w:eastAsia="ru-RU"/>
        </w:rPr>
        <w:t>պետական</w:t>
      </w:r>
      <w:proofErr w:type="gramEnd"/>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բյուջեով</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սոցիալական</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փաթեթի</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համար</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հատկացվող</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գումարի</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չափը</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պահպանվել</w:t>
      </w:r>
      <w:r w:rsidRPr="00033732">
        <w:rPr>
          <w:rFonts w:ascii="GHEA Grapalat" w:eastAsia="Times New Roman" w:hAnsi="GHEA Grapalat" w:cs="Arial"/>
          <w:lang w:val="pt-BR" w:eastAsia="ru-RU"/>
        </w:rPr>
        <w:t xml:space="preserve"> </w:t>
      </w:r>
      <w:r w:rsidRPr="00033732">
        <w:rPr>
          <w:rFonts w:ascii="GHEA Grapalat" w:eastAsia="Times New Roman" w:hAnsi="GHEA Grapalat" w:cs="Arial"/>
          <w:lang w:eastAsia="ru-RU"/>
        </w:rPr>
        <w:t>է</w:t>
      </w:r>
      <w:r w:rsidRPr="00033732">
        <w:rPr>
          <w:rFonts w:ascii="GHEA Grapalat" w:eastAsia="Times New Roman" w:hAnsi="GHEA Grapalat" w:cs="Arial"/>
          <w:lang w:val="pt-BR" w:eastAsia="ru-RU"/>
        </w:rPr>
        <w:t xml:space="preserve">: </w:t>
      </w:r>
    </w:p>
    <w:p w:rsidR="0098031B" w:rsidRPr="00033732" w:rsidRDefault="0098031B" w:rsidP="007308C1">
      <w:pPr>
        <w:spacing w:before="120" w:after="120" w:line="240" w:lineRule="auto"/>
        <w:jc w:val="center"/>
        <w:rPr>
          <w:rFonts w:ascii="GHEA Grapalat" w:eastAsia="Times New Roman" w:hAnsi="GHEA Grapalat" w:cs="Times New Roman"/>
          <w:b/>
          <w:kern w:val="16"/>
          <w:lang w:val="hy-AM"/>
        </w:rPr>
      </w:pPr>
    </w:p>
    <w:p w:rsidR="006505D9" w:rsidRPr="00033732" w:rsidRDefault="006505D9" w:rsidP="007308C1">
      <w:pPr>
        <w:spacing w:before="120" w:after="120" w:line="240" w:lineRule="auto"/>
        <w:jc w:val="center"/>
        <w:rPr>
          <w:rFonts w:ascii="GHEA Grapalat" w:eastAsia="Times New Roman" w:hAnsi="GHEA Grapalat" w:cs="Times New Roman"/>
          <w:b/>
          <w:kern w:val="16"/>
          <w:lang w:val="pt-BR"/>
        </w:rPr>
      </w:pPr>
      <w:r w:rsidRPr="00033732">
        <w:rPr>
          <w:rFonts w:ascii="GHEA Grapalat" w:eastAsia="Times New Roman" w:hAnsi="GHEA Grapalat" w:cs="Times New Roman"/>
          <w:b/>
          <w:kern w:val="16"/>
          <w:lang w:val="hy-AM"/>
        </w:rPr>
        <w:t>Ժողովրդագրական իրավիճակի բարելավման ծրագիր (1068)</w:t>
      </w:r>
    </w:p>
    <w:p w:rsidR="00882F27" w:rsidRPr="00033732" w:rsidRDefault="00882F27" w:rsidP="007308C1">
      <w:pPr>
        <w:spacing w:after="0" w:line="240" w:lineRule="auto"/>
        <w:ind w:firstLine="720"/>
        <w:jc w:val="both"/>
        <w:rPr>
          <w:rFonts w:ascii="GHEA Grapalat" w:hAnsi="GHEA Grapalat"/>
          <w:lang w:val="hy-AM"/>
        </w:rPr>
      </w:pPr>
      <w:r w:rsidRPr="00033732">
        <w:rPr>
          <w:rFonts w:ascii="GHEA Grapalat" w:hAnsi="GHEA Grapalat" w:cs="Sylfaen"/>
          <w:lang w:val="hy-AM"/>
        </w:rPr>
        <w:t>2017թ. և 2018թ.</w:t>
      </w:r>
      <w:r w:rsidRPr="00033732">
        <w:rPr>
          <w:rFonts w:ascii="GHEA Grapalat" w:hAnsi="GHEA Grapalat"/>
          <w:lang w:val="hy-AM"/>
        </w:rPr>
        <w:t xml:space="preserve"> շարունակվել են նախընթաց ժամանակահատվածում ՀՀ ժողովրդագրական իրավիճակում արձանագրված բացասական միտումները՝ նվազել են ծնունդների թիվը, ծնելիության գումարային գործակիցը:</w:t>
      </w:r>
    </w:p>
    <w:p w:rsidR="00882F27" w:rsidRPr="00033732" w:rsidRDefault="00882F27" w:rsidP="007308C1">
      <w:pPr>
        <w:spacing w:after="0" w:line="240" w:lineRule="auto"/>
        <w:ind w:firstLine="720"/>
        <w:jc w:val="both"/>
        <w:rPr>
          <w:rFonts w:ascii="GHEA Grapalat" w:hAnsi="GHEA Grapalat"/>
          <w:b/>
          <w:i/>
          <w:kern w:val="16"/>
          <w:szCs w:val="20"/>
          <w:lang w:val="hy-AM"/>
        </w:rPr>
      </w:pPr>
      <w:r w:rsidRPr="00033732">
        <w:rPr>
          <w:rFonts w:ascii="GHEA Grapalat" w:hAnsi="GHEA Grapalat"/>
          <w:lang w:val="hy-AM"/>
        </w:rPr>
        <w:t xml:space="preserve">Ժողովրդագրական իրավիճակի բարելավման` ծնելիությունը խթանելու  նպատակով ներդրվել է երեխայի ծննդյան միանվագ նպաստի և մինչև երկու տարեկան երեխայի խնամքի նպաստի համակարգերը: </w:t>
      </w:r>
    </w:p>
    <w:p w:rsidR="00882F27" w:rsidRPr="00033732" w:rsidRDefault="00882F27" w:rsidP="007308C1">
      <w:pPr>
        <w:spacing w:after="0" w:line="240" w:lineRule="auto"/>
        <w:ind w:firstLine="720"/>
        <w:jc w:val="both"/>
        <w:rPr>
          <w:rFonts w:ascii="GHEA Grapalat" w:hAnsi="GHEA Grapalat"/>
          <w:lang w:val="hy-AM"/>
        </w:rPr>
      </w:pPr>
      <w:r w:rsidRPr="00033732">
        <w:rPr>
          <w:rFonts w:ascii="GHEA Grapalat" w:hAnsi="GHEA Grapalat"/>
          <w:lang w:val="hy-AM"/>
        </w:rPr>
        <w:t xml:space="preserve">Մինչև 2 տարեկան երեխայի խնամքի նպաստ </w:t>
      </w:r>
      <w:r w:rsidRPr="00033732">
        <w:rPr>
          <w:rFonts w:ascii="GHEA Grapalat" w:hAnsi="GHEA Grapalat" w:cs="Sylfaen"/>
          <w:lang w:val="hy-AM"/>
        </w:rPr>
        <w:t>2017թ. և 2018թ.</w:t>
      </w:r>
      <w:r w:rsidRPr="00033732">
        <w:rPr>
          <w:rFonts w:ascii="GHEA Grapalat" w:hAnsi="GHEA Grapalat"/>
          <w:lang w:val="hy-AM"/>
        </w:rPr>
        <w:t xml:space="preserve"> տրամադրվել է 13,297   և  12,762 շահառուի</w:t>
      </w:r>
      <w:r w:rsidR="00D92DA1" w:rsidRPr="00033732">
        <w:rPr>
          <w:rFonts w:ascii="GHEA Grapalat" w:hAnsi="GHEA Grapalat"/>
          <w:lang w:val="hy-AM"/>
        </w:rPr>
        <w:t>՝</w:t>
      </w:r>
      <w:r w:rsidRPr="00033732">
        <w:rPr>
          <w:rFonts w:ascii="GHEA Grapalat" w:hAnsi="GHEA Grapalat"/>
          <w:lang w:val="hy-AM"/>
        </w:rPr>
        <w:t xml:space="preserve"> հատկացնելով համապատասխանաբար 2.9 մլրդ դրամ և 2.8 մլրդ դրամ: 2019թ. համար նախատեսվում է խնամքի նպաստ վճարել 12594 շահառուի, ինչի համար հատկացվել է 2.7 մլրդ դրամ: </w:t>
      </w:r>
    </w:p>
    <w:p w:rsidR="006505D9" w:rsidRPr="00033732" w:rsidRDefault="00882F27" w:rsidP="007308C1">
      <w:pPr>
        <w:spacing w:after="0" w:line="240" w:lineRule="auto"/>
        <w:ind w:firstLine="720"/>
        <w:jc w:val="both"/>
        <w:rPr>
          <w:rFonts w:ascii="GHEA Grapalat" w:eastAsia="Times New Roman" w:hAnsi="GHEA Grapalat" w:cs="Times New Roman"/>
          <w:lang w:val="hy-AM"/>
        </w:rPr>
      </w:pPr>
      <w:r w:rsidRPr="00033732">
        <w:rPr>
          <w:rFonts w:ascii="GHEA Grapalat" w:hAnsi="GHEA Grapalat"/>
          <w:lang w:val="hy-AM"/>
        </w:rPr>
        <w:t xml:space="preserve">Երեխայի ծննդյան միանվագ նպաստ </w:t>
      </w:r>
      <w:r w:rsidRPr="00033732">
        <w:rPr>
          <w:rFonts w:ascii="GHEA Grapalat" w:hAnsi="GHEA Grapalat" w:cs="Sylfaen"/>
          <w:lang w:val="hy-AM"/>
        </w:rPr>
        <w:t xml:space="preserve">2017թ. և 2018թ. </w:t>
      </w:r>
      <w:r w:rsidRPr="00033732">
        <w:rPr>
          <w:rFonts w:ascii="GHEA Grapalat" w:hAnsi="GHEA Grapalat"/>
          <w:lang w:val="hy-AM"/>
        </w:rPr>
        <w:t xml:space="preserve"> վճարվել է 40,707 և 38,843 երեխայի ծննդյան կապակցությամբ, իսկ 2019թ. նոր ծնվող երեխաների թիվը կանխատեսվել է 40019: 2017-2019թթ. բյուջետային փաստացի/հաստատված ծախսերը կազմել են` 10.2 մլրդ դրամ, 9.9 մլրդ դրամ և 11.3 մլրդ դրամ</w:t>
      </w:r>
      <w:r w:rsidR="00FA2254" w:rsidRPr="00033732">
        <w:rPr>
          <w:rFonts w:ascii="GHEA Grapalat" w:eastAsia="Times New Roman" w:hAnsi="GHEA Grapalat" w:cs="Times New Roman"/>
          <w:lang w:val="hy-AM"/>
        </w:rPr>
        <w:t>:</w:t>
      </w:r>
    </w:p>
    <w:p w:rsidR="00BE1AF4" w:rsidRPr="00033732" w:rsidRDefault="00BE1AF4" w:rsidP="007308C1">
      <w:pPr>
        <w:spacing w:after="0" w:line="240" w:lineRule="auto"/>
        <w:jc w:val="both"/>
        <w:rPr>
          <w:rFonts w:ascii="GHEA Grapalat" w:eastAsia="Times New Roman" w:hAnsi="GHEA Grapalat" w:cs="Times New Roman"/>
          <w:lang w:val="hy-AM"/>
        </w:rPr>
      </w:pPr>
    </w:p>
    <w:p w:rsidR="006505D9" w:rsidRPr="00033732" w:rsidRDefault="006505D9" w:rsidP="007308C1">
      <w:pPr>
        <w:spacing w:before="120" w:after="120" w:line="240" w:lineRule="auto"/>
        <w:jc w:val="center"/>
        <w:rPr>
          <w:rFonts w:ascii="GHEA Grapalat" w:eastAsia="Times New Roman" w:hAnsi="GHEA Grapalat" w:cs="Times New Roman"/>
          <w:b/>
          <w:kern w:val="16"/>
          <w:szCs w:val="20"/>
          <w:lang w:val="hy-AM"/>
        </w:rPr>
      </w:pPr>
      <w:r w:rsidRPr="00033732">
        <w:rPr>
          <w:rFonts w:ascii="GHEA Grapalat" w:eastAsia="Times New Roman" w:hAnsi="GHEA Grapalat" w:cs="Times New Roman"/>
          <w:b/>
          <w:kern w:val="16"/>
          <w:szCs w:val="20"/>
          <w:lang w:val="hy-AM"/>
        </w:rPr>
        <w:t>Սոցիալական աջակցություն անաշխատունակության դեպքում (1082)</w:t>
      </w:r>
    </w:p>
    <w:p w:rsidR="003F2529" w:rsidRPr="00033732" w:rsidRDefault="003F2529" w:rsidP="007308C1">
      <w:pPr>
        <w:spacing w:after="0" w:line="240" w:lineRule="auto"/>
        <w:ind w:firstLine="720"/>
        <w:jc w:val="both"/>
        <w:rPr>
          <w:rFonts w:ascii="GHEA Grapalat" w:hAnsi="GHEA Grapalat" w:cs="Sylfaen"/>
          <w:lang w:val="hy-AM"/>
        </w:rPr>
      </w:pPr>
      <w:r w:rsidRPr="00033732">
        <w:rPr>
          <w:rFonts w:ascii="GHEA Grapalat" w:hAnsi="GHEA Grapalat" w:cs="Sylfaen"/>
          <w:lang w:val="hy-AM"/>
        </w:rPr>
        <w:t>Ժամանակավոր անաշխատունակության դեպքում վճարվող ժամանակավոր անաշխատունակության նպաստի և մայրության նպաստի (այդ թվում` չաշխատող մայրերին) գծով 2017թ. և 2018թ</w:t>
      </w:r>
      <w:r w:rsidR="00435026" w:rsidRPr="00033732">
        <w:rPr>
          <w:rFonts w:ascii="GHEA Grapalat" w:hAnsi="GHEA Grapalat" w:cs="Sylfaen"/>
          <w:lang w:val="hy-AM"/>
        </w:rPr>
        <w:t xml:space="preserve">. </w:t>
      </w:r>
      <w:r w:rsidRPr="00033732">
        <w:rPr>
          <w:rFonts w:ascii="GHEA Grapalat" w:hAnsi="GHEA Grapalat" w:cs="Sylfaen"/>
          <w:lang w:val="hy-AM"/>
        </w:rPr>
        <w:t>փաստացի, 2019թ. հաստատված ցուցանիշների զարգացման միտումներ են, համապատասխանաբար, 2.7 մլրդ  դրամ, 2.1 մլրդ դրամ, 2.3 մլրդ դրամ և 10.4 մլրդ դրամ, 9.8 մլրդ դրամ, 10.2 մլրդ դրամ:</w:t>
      </w:r>
    </w:p>
    <w:p w:rsidR="003F2529" w:rsidRPr="00033732" w:rsidRDefault="003F2529" w:rsidP="007308C1">
      <w:pPr>
        <w:spacing w:after="0" w:line="240" w:lineRule="auto"/>
        <w:ind w:firstLine="720"/>
        <w:jc w:val="both"/>
        <w:rPr>
          <w:rFonts w:ascii="GHEA Grapalat" w:hAnsi="GHEA Grapalat" w:cs="Sylfaen"/>
          <w:lang w:val="hy-AM"/>
        </w:rPr>
      </w:pPr>
      <w:r w:rsidRPr="00033732">
        <w:rPr>
          <w:rFonts w:ascii="GHEA Grapalat" w:hAnsi="GHEA Grapalat" w:cs="Sylfaen"/>
          <w:lang w:val="hy-AM"/>
        </w:rPr>
        <w:t>Ժամանակավոր անաշխատունակության և մայրության  նպաստների (իրենց մեջ ներառում են եկամտային հարկի հաշվին գործատուների ծախսած դրամական միջոցների փոխհատուցման ծախսերը) գծով 2017 թվականին արձանագրված ծախսերի աճը պայմանավորված է 2017 թվականին 14 ամսվա ծախս ֆինանսավորելու (2016թ. 2 ամսվա պարտավորությունները 2017 թվականին մարելու) հանգամանքով:</w:t>
      </w:r>
    </w:p>
    <w:p w:rsidR="003F2529" w:rsidRPr="00033732" w:rsidRDefault="003F2529" w:rsidP="007308C1">
      <w:pPr>
        <w:spacing w:after="0" w:line="240" w:lineRule="auto"/>
        <w:ind w:firstLine="720"/>
        <w:jc w:val="both"/>
        <w:rPr>
          <w:rFonts w:ascii="GHEA Grapalat" w:hAnsi="GHEA Grapalat" w:cs="Sylfaen"/>
          <w:lang w:val="hy-AM"/>
        </w:rPr>
      </w:pPr>
      <w:r w:rsidRPr="00033732">
        <w:rPr>
          <w:rFonts w:ascii="GHEA Grapalat" w:hAnsi="GHEA Grapalat" w:cs="Sylfaen"/>
          <w:lang w:val="hy-AM"/>
        </w:rPr>
        <w:t xml:space="preserve">Աշխատողների աշխատանքային պարտականությունների կատարման հետ կապված առողջության վնասման հետևանքով պատճառված վնասի փոխհատուցման գծով 2017թ. և 2018թ.  փաստացի, 2019թ. հաստատված ցուցանիշների զարգացման միտումներ են, համապատասխանաբար, 90.2 մլն դրամ, 81.9 մլն դրամ, 76.6 մլն դրամ, շահառուների թիվը՝ 450 մարդ, 409 մարդ, 383 մարդ: </w:t>
      </w:r>
    </w:p>
    <w:p w:rsidR="00DD2047" w:rsidRPr="00033732" w:rsidRDefault="00D92DA1" w:rsidP="007308C1">
      <w:pPr>
        <w:spacing w:after="0" w:line="240" w:lineRule="auto"/>
        <w:jc w:val="both"/>
        <w:rPr>
          <w:rFonts w:ascii="GHEA Grapalat" w:eastAsia="Times New Roman" w:hAnsi="GHEA Grapalat" w:cs="Sylfaen"/>
          <w:lang w:val="hy-AM"/>
        </w:rPr>
      </w:pPr>
      <w:r w:rsidRPr="00033732">
        <w:rPr>
          <w:rFonts w:ascii="GHEA Grapalat" w:hAnsi="GHEA Grapalat" w:cs="Sylfaen"/>
          <w:lang w:val="hy-AM"/>
        </w:rPr>
        <w:t xml:space="preserve"> </w:t>
      </w:r>
      <w:r w:rsidR="00BE1AF4" w:rsidRPr="00033732">
        <w:rPr>
          <w:rFonts w:ascii="GHEA Grapalat" w:eastAsia="Times New Roman" w:hAnsi="GHEA Grapalat" w:cs="Sylfaen"/>
          <w:lang w:val="hy-AM"/>
        </w:rPr>
        <w:t xml:space="preserve"> </w:t>
      </w:r>
    </w:p>
    <w:p w:rsidR="00DD2047" w:rsidRPr="00033732" w:rsidRDefault="00DC10FD" w:rsidP="007308C1">
      <w:pPr>
        <w:spacing w:after="0" w:line="240" w:lineRule="auto"/>
        <w:jc w:val="center"/>
        <w:rPr>
          <w:rFonts w:ascii="GHEA Grapalat" w:hAnsi="GHEA Grapalat"/>
          <w:b/>
          <w:lang w:val="af-ZA"/>
        </w:rPr>
      </w:pPr>
      <w:r w:rsidRPr="00033732">
        <w:rPr>
          <w:rFonts w:ascii="GHEA Grapalat" w:eastAsia="Times New Roman" w:hAnsi="GHEA Grapalat" w:cs="Times New Roman"/>
          <w:b/>
          <w:i/>
          <w:kern w:val="16"/>
          <w:szCs w:val="20"/>
          <w:lang w:val="hy-AM"/>
        </w:rPr>
        <w:t xml:space="preserve"> </w:t>
      </w:r>
      <w:r w:rsidR="00DD2047" w:rsidRPr="00033732">
        <w:rPr>
          <w:rFonts w:ascii="GHEA Grapalat" w:hAnsi="GHEA Grapalat" w:cs="Sylfaen"/>
          <w:b/>
          <w:lang w:val="af-ZA"/>
        </w:rPr>
        <w:t>Զբաղվածության</w:t>
      </w:r>
      <w:r w:rsidR="00DD2047" w:rsidRPr="00033732">
        <w:rPr>
          <w:rFonts w:ascii="GHEA Grapalat" w:hAnsi="GHEA Grapalat"/>
          <w:b/>
          <w:lang w:val="af-ZA"/>
        </w:rPr>
        <w:t xml:space="preserve"> ծրագիր (1088)</w:t>
      </w:r>
    </w:p>
    <w:p w:rsidR="00DD2047" w:rsidRPr="00033732" w:rsidRDefault="00DD2047" w:rsidP="007308C1">
      <w:pPr>
        <w:spacing w:after="0" w:line="240" w:lineRule="auto"/>
        <w:jc w:val="center"/>
        <w:rPr>
          <w:rFonts w:ascii="GHEA Grapalat" w:hAnsi="GHEA Grapalat"/>
          <w:b/>
          <w:lang w:val="af-ZA"/>
        </w:rPr>
      </w:pPr>
    </w:p>
    <w:p w:rsidR="00DD2047" w:rsidRPr="00033732" w:rsidRDefault="00DD2047" w:rsidP="007308C1">
      <w:pPr>
        <w:tabs>
          <w:tab w:val="left" w:pos="9000"/>
        </w:tabs>
        <w:autoSpaceDE w:val="0"/>
        <w:autoSpaceDN w:val="0"/>
        <w:adjustRightInd w:val="0"/>
        <w:spacing w:after="0" w:line="240" w:lineRule="auto"/>
        <w:jc w:val="both"/>
        <w:rPr>
          <w:rFonts w:ascii="GHEA Grapalat" w:hAnsi="GHEA Grapalat" w:cs="Sylfaen"/>
          <w:lang w:val="hy-AM"/>
        </w:rPr>
      </w:pPr>
      <w:r w:rsidRPr="00033732">
        <w:rPr>
          <w:rFonts w:ascii="GHEA Grapalat" w:hAnsi="GHEA Grapalat" w:cs="Sylfaen"/>
          <w:b/>
          <w:u w:val="single"/>
          <w:lang w:val="af-ZA"/>
        </w:rPr>
        <w:t>Զբաղվածության</w:t>
      </w:r>
      <w:r w:rsidRPr="00033732">
        <w:rPr>
          <w:rFonts w:ascii="GHEA Grapalat" w:hAnsi="GHEA Grapalat"/>
          <w:b/>
          <w:u w:val="single"/>
          <w:lang w:val="hy-AM"/>
        </w:rPr>
        <w:t xml:space="preserve"> </w:t>
      </w:r>
      <w:r w:rsidRPr="00033732">
        <w:rPr>
          <w:rFonts w:ascii="GHEA Grapalat" w:hAnsi="GHEA Grapalat"/>
          <w:b/>
          <w:u w:val="single"/>
          <w:lang w:val="af-ZA"/>
        </w:rPr>
        <w:t>ծրագ</w:t>
      </w:r>
      <w:r w:rsidRPr="00033732">
        <w:rPr>
          <w:rFonts w:ascii="GHEA Grapalat" w:hAnsi="GHEA Grapalat"/>
          <w:b/>
          <w:u w:val="single"/>
          <w:lang w:val="hy-AM"/>
        </w:rPr>
        <w:t>րի</w:t>
      </w:r>
      <w:r w:rsidRPr="00033732">
        <w:rPr>
          <w:rFonts w:ascii="GHEA Grapalat" w:hAnsi="GHEA Grapalat" w:cs="Sylfaen"/>
          <w:lang w:val="af-ZA"/>
        </w:rPr>
        <w:t xml:space="preserve"> շրջանակում </w:t>
      </w:r>
      <w:r w:rsidRPr="00033732">
        <w:rPr>
          <w:rFonts w:ascii="GHEA Grapalat" w:hAnsi="GHEA Grapalat" w:cs="Sylfaen"/>
          <w:lang w:val="hy-AM"/>
        </w:rPr>
        <w:t>իրականացվում են հետևյալ միջոցառումները`</w:t>
      </w:r>
    </w:p>
    <w:p w:rsidR="00DD2047" w:rsidRPr="00033732" w:rsidRDefault="00DD2047" w:rsidP="00520303">
      <w:pPr>
        <w:numPr>
          <w:ilvl w:val="0"/>
          <w:numId w:val="14"/>
        </w:numPr>
        <w:spacing w:after="0" w:line="240" w:lineRule="auto"/>
        <w:ind w:left="0" w:firstLine="0"/>
        <w:jc w:val="both"/>
        <w:rPr>
          <w:rFonts w:ascii="GHEA Grapalat" w:eastAsia="Times New Roman" w:hAnsi="GHEA Grapalat" w:cs="GHEA Grapalat"/>
          <w:bCs/>
          <w:lang w:val="hy-AM"/>
        </w:rPr>
      </w:pPr>
      <w:r w:rsidRPr="00033732">
        <w:rPr>
          <w:rFonts w:ascii="GHEA Grapalat" w:eastAsia="Times New Roman" w:hAnsi="GHEA Grapalat" w:cs="GHEA Grapalat"/>
          <w:bCs/>
          <w:lang w:val="hy-AM"/>
        </w:rPr>
        <w:lastRenderedPageBreak/>
        <w:t>գործազուրկների, աշխատանքից ազատման ռիսկ ունեցող, ինչպես նաև ազատազրկման ձևով պատիժը կրելու ավարտին վեց ամիս մնացած աշխատանք փնտրող անձանց մասնագիտական ուսուցման կազմակերպում,</w:t>
      </w:r>
    </w:p>
    <w:p w:rsidR="00DD2047" w:rsidRPr="00033732" w:rsidRDefault="00DD2047" w:rsidP="00520303">
      <w:pPr>
        <w:numPr>
          <w:ilvl w:val="0"/>
          <w:numId w:val="14"/>
        </w:numPr>
        <w:spacing w:after="0" w:line="240" w:lineRule="auto"/>
        <w:ind w:left="0" w:firstLine="0"/>
        <w:jc w:val="both"/>
        <w:rPr>
          <w:rFonts w:ascii="GHEA Grapalat" w:eastAsia="Times New Roman" w:hAnsi="GHEA Grapalat" w:cs="GHEA Grapalat"/>
          <w:bCs/>
          <w:lang w:val="af-ZA"/>
        </w:rPr>
      </w:pPr>
      <w:r w:rsidRPr="00033732">
        <w:rPr>
          <w:rFonts w:ascii="GHEA Grapalat" w:eastAsia="Times New Roman" w:hAnsi="GHEA Grapalat" w:cs="GHEA Grapalat"/>
          <w:bCs/>
          <w:lang w:val="hy-AM"/>
        </w:rPr>
        <w:t>աշխատանքի տոնավաճառի կազմակերպում,</w:t>
      </w:r>
    </w:p>
    <w:p w:rsidR="00DD2047" w:rsidRPr="00033732" w:rsidRDefault="00DD2047" w:rsidP="00520303">
      <w:pPr>
        <w:numPr>
          <w:ilvl w:val="0"/>
          <w:numId w:val="14"/>
        </w:numPr>
        <w:spacing w:after="0" w:line="240" w:lineRule="auto"/>
        <w:ind w:left="0" w:firstLine="0"/>
        <w:jc w:val="both"/>
        <w:rPr>
          <w:rFonts w:ascii="GHEA Grapalat" w:eastAsia="Times New Roman" w:hAnsi="GHEA Grapalat" w:cs="GHEA Grapalat"/>
          <w:bCs/>
          <w:lang w:val="hy-AM"/>
        </w:rPr>
      </w:pPr>
      <w:r w:rsidRPr="00033732">
        <w:rPr>
          <w:rFonts w:ascii="GHEA Grapalat" w:eastAsia="Times New Roman" w:hAnsi="GHEA Grapalat" w:cs="GHEA Grapalat"/>
          <w:bCs/>
          <w:lang w:val="hy-AM"/>
        </w:rPr>
        <w:t>ս</w:t>
      </w:r>
      <w:r w:rsidRPr="00033732">
        <w:rPr>
          <w:rFonts w:ascii="GHEA Grapalat" w:eastAsia="Times New Roman" w:hAnsi="GHEA Grapalat" w:cs="GHEA Grapalat"/>
          <w:bCs/>
          <w:lang w:val="af-ZA"/>
        </w:rPr>
        <w:t>եզոնային զբաղվածության խթանման միջոցով գյուղացիական տնտեսության</w:t>
      </w:r>
      <w:r w:rsidRPr="00033732">
        <w:rPr>
          <w:rFonts w:ascii="GHEA Grapalat" w:eastAsia="Times New Roman" w:hAnsi="GHEA Grapalat" w:cs="GHEA Grapalat"/>
          <w:bCs/>
          <w:lang w:val="hy-AM"/>
        </w:rPr>
        <w:t xml:space="preserve"> աջակցության իրականացման ապահովում,</w:t>
      </w:r>
    </w:p>
    <w:p w:rsidR="00DD2047" w:rsidRPr="00033732" w:rsidRDefault="00DD2047" w:rsidP="00520303">
      <w:pPr>
        <w:numPr>
          <w:ilvl w:val="0"/>
          <w:numId w:val="14"/>
        </w:numPr>
        <w:spacing w:after="0" w:line="240" w:lineRule="auto"/>
        <w:ind w:left="0" w:firstLine="0"/>
        <w:jc w:val="both"/>
        <w:rPr>
          <w:rFonts w:ascii="GHEA Grapalat" w:eastAsia="Times New Roman" w:hAnsi="GHEA Grapalat" w:cs="GHEA Grapalat"/>
          <w:bCs/>
          <w:lang w:val="hy-AM"/>
        </w:rPr>
      </w:pPr>
      <w:r w:rsidRPr="00033732">
        <w:rPr>
          <w:rFonts w:ascii="GHEA Grapalat" w:eastAsia="Times New Roman" w:hAnsi="GHEA Grapalat" w:cs="GHEA Grapalat"/>
          <w:bCs/>
          <w:lang w:val="hy-AM"/>
        </w:rPr>
        <w:t>աշխատաշուկայում</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անմրցունակ</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անձանց</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փոքր</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ձեռնարկատիրական</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գործունեության աջակցության տրամադրում ծրագրի ուսուցման կազմակերպման և խորհրդատվական ծառայություններ,</w:t>
      </w:r>
    </w:p>
    <w:p w:rsidR="00913414" w:rsidRPr="00033732" w:rsidRDefault="00913414" w:rsidP="00520303">
      <w:pPr>
        <w:numPr>
          <w:ilvl w:val="0"/>
          <w:numId w:val="14"/>
        </w:numPr>
        <w:spacing w:after="0" w:line="240" w:lineRule="auto"/>
        <w:ind w:left="0" w:firstLine="0"/>
        <w:jc w:val="both"/>
        <w:rPr>
          <w:rFonts w:ascii="GHEA Grapalat" w:eastAsia="Times New Roman" w:hAnsi="GHEA Grapalat" w:cs="GHEA Grapalat"/>
          <w:bCs/>
          <w:lang w:val="hy-AM"/>
        </w:rPr>
      </w:pPr>
      <w:r w:rsidRPr="00033732">
        <w:rPr>
          <w:rFonts w:ascii="GHEA Grapalat" w:eastAsia="Times New Roman" w:hAnsi="GHEA Grapalat" w:cs="GHEA Grapalat"/>
          <w:bCs/>
          <w:lang w:val="hy-AM"/>
        </w:rPr>
        <w:t xml:space="preserve">հաշմանդամություն ունեցող անձանց ծառայությունների մատուցում </w:t>
      </w:r>
      <w:r w:rsidR="005C358E" w:rsidRPr="00033732">
        <w:rPr>
          <w:rFonts w:ascii="GHEA Grapalat" w:eastAsia="Times New Roman" w:hAnsi="GHEA Grapalat" w:cs="GHEA Grapalat"/>
          <w:bCs/>
          <w:lang w:val="hy-AM"/>
        </w:rPr>
        <w:t>զբաղվածության աջակցման կենտրոնում,</w:t>
      </w:r>
    </w:p>
    <w:p w:rsidR="00DD2047" w:rsidRPr="00033732" w:rsidRDefault="00DD2047" w:rsidP="00520303">
      <w:pPr>
        <w:numPr>
          <w:ilvl w:val="0"/>
          <w:numId w:val="14"/>
        </w:numPr>
        <w:spacing w:after="0" w:line="240" w:lineRule="auto"/>
        <w:ind w:left="0" w:firstLine="0"/>
        <w:jc w:val="both"/>
        <w:rPr>
          <w:rFonts w:ascii="GHEA Grapalat" w:eastAsia="Times New Roman" w:hAnsi="GHEA Grapalat" w:cs="Sylfaen"/>
          <w:lang w:val="hy-AM"/>
        </w:rPr>
      </w:pPr>
      <w:r w:rsidRPr="00033732">
        <w:rPr>
          <w:rFonts w:ascii="GHEA Grapalat" w:eastAsia="Times New Roman" w:hAnsi="GHEA Grapalat" w:cs="Sylfaen"/>
          <w:lang w:val="hy-AM"/>
        </w:rPr>
        <w:t>վ</w:t>
      </w:r>
      <w:r w:rsidRPr="00033732">
        <w:rPr>
          <w:rFonts w:ascii="GHEA Grapalat" w:eastAsia="Times New Roman" w:hAnsi="GHEA Grapalat" w:cs="Sylfaen"/>
          <w:lang w:val="af-ZA"/>
        </w:rPr>
        <w:t xml:space="preserve">արձատրվող հասարակական աշխատանքների </w:t>
      </w:r>
      <w:r w:rsidRPr="00033732">
        <w:rPr>
          <w:rFonts w:ascii="GHEA Grapalat" w:eastAsia="Times New Roman" w:hAnsi="GHEA Grapalat" w:cs="Sylfaen"/>
          <w:lang w:val="hy-AM"/>
        </w:rPr>
        <w:t xml:space="preserve">իրականացման </w:t>
      </w:r>
      <w:r w:rsidRPr="00033732">
        <w:rPr>
          <w:rFonts w:ascii="GHEA Grapalat" w:eastAsia="Times New Roman" w:hAnsi="GHEA Grapalat" w:cs="Sylfaen"/>
          <w:lang w:val="af-ZA"/>
        </w:rPr>
        <w:t>ապահովում</w:t>
      </w:r>
      <w:r w:rsidRPr="00033732">
        <w:rPr>
          <w:rFonts w:ascii="GHEA Grapalat" w:eastAsia="Times New Roman" w:hAnsi="GHEA Grapalat" w:cs="Sylfaen"/>
          <w:lang w:val="hy-AM"/>
        </w:rPr>
        <w:t>,</w:t>
      </w:r>
    </w:p>
    <w:p w:rsidR="00DD2047" w:rsidRPr="00033732" w:rsidRDefault="00DD2047" w:rsidP="00520303">
      <w:pPr>
        <w:numPr>
          <w:ilvl w:val="0"/>
          <w:numId w:val="14"/>
        </w:numPr>
        <w:spacing w:after="0" w:line="240" w:lineRule="auto"/>
        <w:ind w:left="0" w:firstLine="0"/>
        <w:jc w:val="both"/>
        <w:rPr>
          <w:rFonts w:ascii="GHEA Grapalat" w:eastAsia="Times New Roman" w:hAnsi="GHEA Grapalat" w:cs="GHEA Grapalat"/>
          <w:bCs/>
          <w:lang w:val="hy-AM"/>
        </w:rPr>
      </w:pPr>
      <w:r w:rsidRPr="00033732">
        <w:rPr>
          <w:rFonts w:ascii="GHEA Grapalat" w:eastAsia="Times New Roman" w:hAnsi="GHEA Grapalat" w:cs="GHEA Grapalat"/>
          <w:bCs/>
          <w:lang w:val="hy-AM"/>
        </w:rPr>
        <w:t>աշխատաշուկայում</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անմրցունակ</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անձանց</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փոքր</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ձեռնարկատիրական</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գործունեության աջակցության տրամադրում,</w:t>
      </w:r>
    </w:p>
    <w:p w:rsidR="00DD2047" w:rsidRPr="00033732" w:rsidRDefault="00DD2047" w:rsidP="00520303">
      <w:pPr>
        <w:numPr>
          <w:ilvl w:val="0"/>
          <w:numId w:val="14"/>
        </w:numPr>
        <w:tabs>
          <w:tab w:val="left" w:pos="720"/>
          <w:tab w:val="left" w:pos="9000"/>
        </w:tabs>
        <w:spacing w:after="0" w:line="240" w:lineRule="auto"/>
        <w:ind w:left="0" w:firstLine="0"/>
        <w:jc w:val="both"/>
        <w:rPr>
          <w:rFonts w:ascii="GHEA Grapalat" w:eastAsia="Times New Roman" w:hAnsi="GHEA Grapalat" w:cs="GHEA Grapalat"/>
          <w:lang w:val="hy-AM" w:eastAsia="en-GB"/>
        </w:rPr>
      </w:pPr>
      <w:r w:rsidRPr="00033732">
        <w:rPr>
          <w:rFonts w:ascii="GHEA Grapalat" w:eastAsia="Times New Roman" w:hAnsi="GHEA Grapalat" w:cs="GHEA Grapalat"/>
          <w:lang w:val="hy-AM" w:eastAsia="en-GB"/>
        </w:rPr>
        <w:t>աշխատաշուկայում անմրցունակ անձանց աշխատանքի տեղավորման դեպքում գործատուին աշխատավարձի մասնակի փոխհատուցման և հաշմանդամություն ունեցող անձին ուղեկցողի համար դրամական օգնության տրամադրում,</w:t>
      </w:r>
    </w:p>
    <w:p w:rsidR="00DD2047" w:rsidRPr="00033732" w:rsidRDefault="00DD2047" w:rsidP="00520303">
      <w:pPr>
        <w:numPr>
          <w:ilvl w:val="0"/>
          <w:numId w:val="14"/>
        </w:numPr>
        <w:tabs>
          <w:tab w:val="left" w:pos="720"/>
          <w:tab w:val="left" w:pos="9000"/>
        </w:tabs>
        <w:spacing w:after="0" w:line="240" w:lineRule="auto"/>
        <w:ind w:left="0" w:firstLine="0"/>
        <w:jc w:val="both"/>
        <w:rPr>
          <w:rFonts w:ascii="GHEA Grapalat" w:eastAsia="Times New Roman" w:hAnsi="GHEA Grapalat" w:cs="GHEA Grapalat"/>
          <w:bCs/>
          <w:lang w:val="hy-AM"/>
        </w:rPr>
      </w:pPr>
      <w:r w:rsidRPr="00033732">
        <w:rPr>
          <w:rFonts w:ascii="GHEA Grapalat" w:eastAsia="Times New Roman" w:hAnsi="GHEA Grapalat" w:cs="GHEA Grapalat"/>
          <w:bCs/>
          <w:lang w:val="hy-AM"/>
        </w:rPr>
        <w:t>գործազուրկին այլ վայրում աշխատանքի տեղավորման աջակցության տրամադրում,</w:t>
      </w:r>
    </w:p>
    <w:p w:rsidR="00DD2047" w:rsidRPr="00033732" w:rsidRDefault="005C358E" w:rsidP="00520303">
      <w:pPr>
        <w:numPr>
          <w:ilvl w:val="0"/>
          <w:numId w:val="14"/>
        </w:numPr>
        <w:spacing w:after="0" w:line="240" w:lineRule="auto"/>
        <w:ind w:left="0" w:firstLine="0"/>
        <w:jc w:val="both"/>
        <w:rPr>
          <w:rFonts w:ascii="GHEA Grapalat" w:eastAsia="Times New Roman" w:hAnsi="GHEA Grapalat" w:cs="GHEA Grapalat"/>
          <w:bCs/>
          <w:lang w:val="hy-AM"/>
        </w:rPr>
      </w:pPr>
      <w:r w:rsidRPr="00033732">
        <w:rPr>
          <w:rFonts w:ascii="GHEA Grapalat" w:eastAsia="Times New Roman" w:hAnsi="GHEA Grapalat" w:cs="GHEA Grapalat"/>
          <w:bCs/>
          <w:lang w:val="hy-AM"/>
        </w:rPr>
        <w:t>ձ</w:t>
      </w:r>
      <w:r w:rsidR="00DD2047" w:rsidRPr="00033732">
        <w:rPr>
          <w:rFonts w:ascii="GHEA Grapalat" w:eastAsia="Times New Roman" w:hAnsi="GHEA Grapalat" w:cs="GHEA Grapalat"/>
          <w:bCs/>
          <w:lang w:val="hy-AM"/>
        </w:rPr>
        <w:t>եռք</w:t>
      </w:r>
      <w:r w:rsidR="00DD2047" w:rsidRPr="00033732">
        <w:rPr>
          <w:rFonts w:ascii="GHEA Grapalat" w:eastAsia="Times New Roman" w:hAnsi="GHEA Grapalat" w:cs="GHEA Grapalat"/>
          <w:bCs/>
          <w:lang w:val="af-ZA"/>
        </w:rPr>
        <w:t xml:space="preserve"> </w:t>
      </w:r>
      <w:r w:rsidR="00DD2047" w:rsidRPr="00033732">
        <w:rPr>
          <w:rFonts w:ascii="GHEA Grapalat" w:eastAsia="Times New Roman" w:hAnsi="GHEA Grapalat" w:cs="GHEA Grapalat"/>
          <w:bCs/>
          <w:lang w:val="hy-AM"/>
        </w:rPr>
        <w:t>բերած</w:t>
      </w:r>
      <w:r w:rsidR="00DD2047" w:rsidRPr="00033732">
        <w:rPr>
          <w:rFonts w:ascii="GHEA Grapalat" w:eastAsia="Times New Roman" w:hAnsi="GHEA Grapalat" w:cs="GHEA Grapalat"/>
          <w:bCs/>
          <w:lang w:val="af-ZA"/>
        </w:rPr>
        <w:t xml:space="preserve"> </w:t>
      </w:r>
      <w:r w:rsidR="00DD2047" w:rsidRPr="00033732">
        <w:rPr>
          <w:rFonts w:ascii="GHEA Grapalat" w:eastAsia="Times New Roman" w:hAnsi="GHEA Grapalat" w:cs="GHEA Grapalat"/>
          <w:bCs/>
          <w:lang w:val="hy-AM"/>
        </w:rPr>
        <w:t>մասնագիտությամբ</w:t>
      </w:r>
      <w:r w:rsidR="00DD2047" w:rsidRPr="00033732">
        <w:rPr>
          <w:rFonts w:ascii="GHEA Grapalat" w:eastAsia="Times New Roman" w:hAnsi="GHEA Grapalat" w:cs="GHEA Grapalat"/>
          <w:bCs/>
          <w:lang w:val="af-ZA"/>
        </w:rPr>
        <w:t xml:space="preserve"> </w:t>
      </w:r>
      <w:r w:rsidR="00DD2047" w:rsidRPr="00033732">
        <w:rPr>
          <w:rFonts w:ascii="GHEA Grapalat" w:eastAsia="Times New Roman" w:hAnsi="GHEA Grapalat" w:cs="GHEA Grapalat"/>
          <w:bCs/>
          <w:lang w:val="hy-AM"/>
        </w:rPr>
        <w:t>մասնագիտական</w:t>
      </w:r>
      <w:r w:rsidR="00DD2047" w:rsidRPr="00033732">
        <w:rPr>
          <w:rFonts w:ascii="GHEA Grapalat" w:eastAsia="Times New Roman" w:hAnsi="GHEA Grapalat" w:cs="GHEA Grapalat"/>
          <w:bCs/>
          <w:lang w:val="af-ZA"/>
        </w:rPr>
        <w:t xml:space="preserve"> </w:t>
      </w:r>
      <w:r w:rsidR="00DD2047" w:rsidRPr="00033732">
        <w:rPr>
          <w:rFonts w:ascii="GHEA Grapalat" w:eastAsia="Times New Roman" w:hAnsi="GHEA Grapalat" w:cs="GHEA Grapalat"/>
          <w:bCs/>
          <w:lang w:val="hy-AM"/>
        </w:rPr>
        <w:t>աշխատանքային</w:t>
      </w:r>
      <w:r w:rsidR="00DD2047" w:rsidRPr="00033732">
        <w:rPr>
          <w:rFonts w:ascii="GHEA Grapalat" w:eastAsia="Times New Roman" w:hAnsi="GHEA Grapalat" w:cs="GHEA Grapalat"/>
          <w:bCs/>
          <w:lang w:val="af-ZA"/>
        </w:rPr>
        <w:t xml:space="preserve"> </w:t>
      </w:r>
      <w:r w:rsidR="00DD2047" w:rsidRPr="00033732">
        <w:rPr>
          <w:rFonts w:ascii="GHEA Grapalat" w:eastAsia="Times New Roman" w:hAnsi="GHEA Grapalat" w:cs="GHEA Grapalat"/>
          <w:bCs/>
          <w:lang w:val="hy-AM"/>
        </w:rPr>
        <w:t>փորձ</w:t>
      </w:r>
      <w:r w:rsidR="00DD2047" w:rsidRPr="00033732">
        <w:rPr>
          <w:rFonts w:ascii="GHEA Grapalat" w:eastAsia="Times New Roman" w:hAnsi="GHEA Grapalat" w:cs="GHEA Grapalat"/>
          <w:bCs/>
          <w:lang w:val="af-ZA"/>
        </w:rPr>
        <w:t xml:space="preserve"> </w:t>
      </w:r>
      <w:r w:rsidR="00DD2047" w:rsidRPr="00033732">
        <w:rPr>
          <w:rFonts w:ascii="GHEA Grapalat" w:eastAsia="Times New Roman" w:hAnsi="GHEA Grapalat" w:cs="GHEA Grapalat"/>
          <w:bCs/>
          <w:lang w:val="hy-AM"/>
        </w:rPr>
        <w:t>ձեռք</w:t>
      </w:r>
      <w:r w:rsidR="00DD2047" w:rsidRPr="00033732">
        <w:rPr>
          <w:rFonts w:ascii="GHEA Grapalat" w:eastAsia="Times New Roman" w:hAnsi="GHEA Grapalat" w:cs="GHEA Grapalat"/>
          <w:bCs/>
          <w:lang w:val="af-ZA"/>
        </w:rPr>
        <w:t xml:space="preserve"> </w:t>
      </w:r>
      <w:r w:rsidR="00DD2047" w:rsidRPr="00033732">
        <w:rPr>
          <w:rFonts w:ascii="GHEA Grapalat" w:eastAsia="Times New Roman" w:hAnsi="GHEA Grapalat" w:cs="GHEA Grapalat"/>
          <w:bCs/>
          <w:lang w:val="hy-AM"/>
        </w:rPr>
        <w:t>բերելու</w:t>
      </w:r>
      <w:r w:rsidR="00DD2047" w:rsidRPr="00033732">
        <w:rPr>
          <w:rFonts w:ascii="GHEA Grapalat" w:eastAsia="Times New Roman" w:hAnsi="GHEA Grapalat" w:cs="GHEA Grapalat"/>
          <w:bCs/>
          <w:lang w:val="af-ZA"/>
        </w:rPr>
        <w:t xml:space="preserve"> </w:t>
      </w:r>
      <w:r w:rsidR="00DD2047" w:rsidRPr="00033732">
        <w:rPr>
          <w:rFonts w:ascii="GHEA Grapalat" w:eastAsia="Times New Roman" w:hAnsi="GHEA Grapalat" w:cs="GHEA Grapalat"/>
          <w:bCs/>
          <w:lang w:val="hy-AM"/>
        </w:rPr>
        <w:t>համար</w:t>
      </w:r>
      <w:r w:rsidR="00DD2047" w:rsidRPr="00033732">
        <w:rPr>
          <w:rFonts w:ascii="GHEA Grapalat" w:eastAsia="Times New Roman" w:hAnsi="GHEA Grapalat" w:cs="GHEA Grapalat"/>
          <w:bCs/>
          <w:lang w:val="af-ZA"/>
        </w:rPr>
        <w:t xml:space="preserve"> </w:t>
      </w:r>
      <w:r w:rsidR="00DD2047" w:rsidRPr="00033732">
        <w:rPr>
          <w:rFonts w:ascii="GHEA Grapalat" w:eastAsia="Times New Roman" w:hAnsi="GHEA Grapalat" w:cs="GHEA Grapalat"/>
          <w:bCs/>
          <w:lang w:val="hy-AM"/>
        </w:rPr>
        <w:t>գործազուրկներին</w:t>
      </w:r>
      <w:r w:rsidR="00DD2047" w:rsidRPr="00033732">
        <w:rPr>
          <w:rFonts w:ascii="GHEA Grapalat" w:eastAsia="Times New Roman" w:hAnsi="GHEA Grapalat" w:cs="GHEA Grapalat"/>
          <w:bCs/>
          <w:lang w:val="af-ZA"/>
        </w:rPr>
        <w:t xml:space="preserve"> </w:t>
      </w:r>
      <w:r w:rsidR="00DD2047" w:rsidRPr="00033732">
        <w:rPr>
          <w:rFonts w:ascii="GHEA Grapalat" w:eastAsia="Times New Roman" w:hAnsi="GHEA Grapalat" w:cs="GHEA Grapalat"/>
          <w:bCs/>
          <w:lang w:val="hy-AM"/>
        </w:rPr>
        <w:t>աջակցության</w:t>
      </w:r>
      <w:r w:rsidR="00DD2047" w:rsidRPr="00033732">
        <w:rPr>
          <w:rFonts w:ascii="GHEA Grapalat" w:eastAsia="Times New Roman" w:hAnsi="GHEA Grapalat" w:cs="GHEA Grapalat"/>
          <w:bCs/>
          <w:lang w:val="af-ZA"/>
        </w:rPr>
        <w:t xml:space="preserve"> </w:t>
      </w:r>
      <w:r w:rsidR="00DD2047" w:rsidRPr="00033732">
        <w:rPr>
          <w:rFonts w:ascii="GHEA Grapalat" w:eastAsia="Times New Roman" w:hAnsi="GHEA Grapalat" w:cs="GHEA Grapalat"/>
          <w:bCs/>
          <w:lang w:val="hy-AM"/>
        </w:rPr>
        <w:t>տրամադրում,</w:t>
      </w:r>
    </w:p>
    <w:p w:rsidR="00DD2047" w:rsidRPr="00033732" w:rsidRDefault="00DD2047" w:rsidP="00520303">
      <w:pPr>
        <w:numPr>
          <w:ilvl w:val="0"/>
          <w:numId w:val="14"/>
        </w:numPr>
        <w:spacing w:after="0" w:line="240" w:lineRule="auto"/>
        <w:ind w:left="0" w:firstLine="0"/>
        <w:jc w:val="both"/>
        <w:rPr>
          <w:rFonts w:ascii="GHEA Grapalat" w:eastAsia="Times New Roman" w:hAnsi="GHEA Grapalat" w:cs="GHEA Grapalat"/>
          <w:bCs/>
          <w:lang w:val="hy-AM"/>
        </w:rPr>
      </w:pPr>
      <w:r w:rsidRPr="00033732">
        <w:rPr>
          <w:rFonts w:ascii="GHEA Grapalat" w:eastAsia="Times New Roman" w:hAnsi="GHEA Grapalat" w:cs="GHEA Grapalat"/>
          <w:bCs/>
          <w:lang w:val="hy-AM"/>
        </w:rPr>
        <w:t>աշխատաշուկայում</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անմրցունակ</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անձանց</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աշխատանքի</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տեղավորման</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դեպքում</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գործատուին</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միանվագ</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փոխհատուցման</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տրամադրում,</w:t>
      </w:r>
    </w:p>
    <w:p w:rsidR="00DD2047" w:rsidRPr="00033732" w:rsidRDefault="00913414" w:rsidP="00520303">
      <w:pPr>
        <w:numPr>
          <w:ilvl w:val="0"/>
          <w:numId w:val="14"/>
        </w:numPr>
        <w:spacing w:after="0" w:line="240" w:lineRule="auto"/>
        <w:ind w:left="0" w:firstLine="0"/>
        <w:jc w:val="both"/>
        <w:rPr>
          <w:rFonts w:ascii="GHEA Grapalat" w:eastAsia="Times New Roman" w:hAnsi="GHEA Grapalat" w:cs="GHEA Grapalat"/>
          <w:bCs/>
          <w:lang w:val="af-ZA"/>
        </w:rPr>
      </w:pPr>
      <w:r w:rsidRPr="00033732">
        <w:rPr>
          <w:rFonts w:ascii="GHEA Grapalat" w:eastAsia="Times New Roman" w:hAnsi="GHEA Grapalat" w:cs="GHEA Grapalat"/>
          <w:bCs/>
          <w:lang w:val="hy-AM"/>
        </w:rPr>
        <w:t>ս</w:t>
      </w:r>
      <w:r w:rsidR="00DD2047" w:rsidRPr="00033732">
        <w:rPr>
          <w:rFonts w:ascii="GHEA Grapalat" w:eastAsia="Times New Roman" w:hAnsi="GHEA Grapalat" w:cs="GHEA Grapalat"/>
          <w:bCs/>
          <w:lang w:val="af-ZA"/>
        </w:rPr>
        <w:t>եզոնային զբաղվածության խթանման միջոցով գյուղացիական տնտեսության</w:t>
      </w:r>
      <w:r w:rsidR="00DD2047" w:rsidRPr="00033732">
        <w:rPr>
          <w:rFonts w:ascii="GHEA Grapalat" w:eastAsia="Times New Roman" w:hAnsi="GHEA Grapalat" w:cs="GHEA Grapalat"/>
          <w:bCs/>
          <w:lang w:val="hy-AM"/>
        </w:rPr>
        <w:t>ն</w:t>
      </w:r>
      <w:r w:rsidR="00DD2047" w:rsidRPr="00033732">
        <w:rPr>
          <w:rFonts w:ascii="GHEA Grapalat" w:eastAsia="Times New Roman" w:hAnsi="GHEA Grapalat" w:cs="GHEA Grapalat"/>
          <w:bCs/>
          <w:lang w:val="af-ZA"/>
        </w:rPr>
        <w:t xml:space="preserve"> աջակցության </w:t>
      </w:r>
      <w:r w:rsidR="00DD2047" w:rsidRPr="00033732">
        <w:rPr>
          <w:rFonts w:ascii="GHEA Grapalat" w:eastAsia="Times New Roman" w:hAnsi="GHEA Grapalat" w:cs="GHEA Grapalat"/>
          <w:bCs/>
          <w:lang w:val="hy-AM"/>
        </w:rPr>
        <w:t>տրամադրում,</w:t>
      </w:r>
    </w:p>
    <w:p w:rsidR="005C358E" w:rsidRPr="00033732" w:rsidRDefault="005C358E" w:rsidP="00520303">
      <w:pPr>
        <w:numPr>
          <w:ilvl w:val="0"/>
          <w:numId w:val="14"/>
        </w:numPr>
        <w:spacing w:after="0" w:line="240" w:lineRule="auto"/>
        <w:ind w:left="0" w:firstLine="0"/>
        <w:jc w:val="both"/>
        <w:rPr>
          <w:rFonts w:ascii="GHEA Grapalat" w:eastAsia="Times New Roman" w:hAnsi="GHEA Grapalat" w:cs="GHEA Grapalat"/>
          <w:bCs/>
          <w:lang w:val="af-ZA"/>
        </w:rPr>
      </w:pPr>
      <w:r w:rsidRPr="00033732">
        <w:rPr>
          <w:rFonts w:ascii="GHEA Grapalat" w:eastAsia="Times New Roman" w:hAnsi="GHEA Grapalat" w:cs="GHEA Grapalat"/>
          <w:bCs/>
          <w:lang w:val="hy-AM"/>
        </w:rPr>
        <w:t>աշխատաշուկայում</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անմրցունակ</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 xml:space="preserve">անձանց գորածատուներին այցելության համար ծախսերի փոխհատուցում, </w:t>
      </w:r>
    </w:p>
    <w:p w:rsidR="00DD2047" w:rsidRPr="00033732" w:rsidRDefault="00DD2047" w:rsidP="00520303">
      <w:pPr>
        <w:numPr>
          <w:ilvl w:val="0"/>
          <w:numId w:val="14"/>
        </w:numPr>
        <w:spacing w:after="0" w:line="240" w:lineRule="auto"/>
        <w:ind w:left="0" w:firstLine="0"/>
        <w:jc w:val="both"/>
        <w:rPr>
          <w:rFonts w:ascii="GHEA Grapalat" w:eastAsia="Times New Roman" w:hAnsi="GHEA Grapalat" w:cs="GHEA Grapalat"/>
          <w:bCs/>
          <w:lang w:val="af-ZA"/>
        </w:rPr>
      </w:pPr>
      <w:r w:rsidRPr="00033732">
        <w:rPr>
          <w:rFonts w:ascii="GHEA Grapalat" w:eastAsia="Times New Roman" w:hAnsi="GHEA Grapalat" w:cs="GHEA Grapalat"/>
          <w:bCs/>
          <w:lang w:val="hy-AM"/>
        </w:rPr>
        <w:t>գործազուրկների, աշխատանքից ազատման ռիսկ ունեցող, ինչպես նաև ազատազրկման ձևով պատիժը կրելու ավարտին վեց ամիս մնացած աշխատանք</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փնտրող</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անձանց կրթաթոշակի</w:t>
      </w:r>
      <w:r w:rsidRPr="00033732">
        <w:rPr>
          <w:rFonts w:ascii="GHEA Grapalat" w:eastAsia="Times New Roman" w:hAnsi="GHEA Grapalat" w:cs="GHEA Grapalat"/>
          <w:bCs/>
          <w:lang w:val="af-ZA"/>
        </w:rPr>
        <w:t xml:space="preserve"> </w:t>
      </w:r>
      <w:r w:rsidRPr="00033732">
        <w:rPr>
          <w:rFonts w:ascii="GHEA Grapalat" w:eastAsia="Times New Roman" w:hAnsi="GHEA Grapalat" w:cs="GHEA Grapalat"/>
          <w:bCs/>
          <w:lang w:val="hy-AM"/>
        </w:rPr>
        <w:t>տրամադրում,</w:t>
      </w:r>
    </w:p>
    <w:p w:rsidR="00DD2047" w:rsidRPr="00033732" w:rsidRDefault="00DD2047" w:rsidP="00520303">
      <w:pPr>
        <w:numPr>
          <w:ilvl w:val="0"/>
          <w:numId w:val="14"/>
        </w:numPr>
        <w:spacing w:after="0" w:line="240" w:lineRule="auto"/>
        <w:ind w:left="0" w:firstLine="0"/>
        <w:jc w:val="both"/>
        <w:rPr>
          <w:rFonts w:ascii="GHEA Grapalat" w:eastAsia="Times New Roman" w:hAnsi="GHEA Grapalat" w:cs="GHEA Grapalat"/>
          <w:bCs/>
          <w:lang w:val="hy-AM"/>
        </w:rPr>
      </w:pPr>
      <w:r w:rsidRPr="00033732">
        <w:rPr>
          <w:rFonts w:ascii="GHEA Grapalat" w:eastAsia="Times New Roman" w:hAnsi="GHEA Grapalat" w:cs="GHEA Grapalat"/>
          <w:bCs/>
          <w:lang w:val="hy-AM"/>
        </w:rPr>
        <w:t>մինչև երեք տարեկան երեխայի խնամքի արձակուրդում գտնվող անձանց` երեխայի մինչև երկու տարին լրանալը աշխատանքի վերադառնալու դեպքում, երեխայի խնամքն աշխատանքին զուգահեռ կազմակերպելու համար աջակցության տրամադրում,</w:t>
      </w:r>
    </w:p>
    <w:p w:rsidR="00DD2047" w:rsidRPr="00033732" w:rsidRDefault="00DD2047" w:rsidP="00520303">
      <w:pPr>
        <w:numPr>
          <w:ilvl w:val="0"/>
          <w:numId w:val="14"/>
        </w:numPr>
        <w:spacing w:after="0" w:line="240" w:lineRule="auto"/>
        <w:ind w:left="0" w:firstLine="0"/>
        <w:jc w:val="both"/>
        <w:rPr>
          <w:rFonts w:ascii="GHEA Grapalat" w:eastAsia="Times New Roman" w:hAnsi="GHEA Grapalat" w:cs="GHEA Grapalat"/>
          <w:bCs/>
          <w:lang w:val="hy-AM"/>
        </w:rPr>
      </w:pPr>
      <w:r w:rsidRPr="00033732">
        <w:rPr>
          <w:rFonts w:ascii="GHEA Grapalat" w:eastAsia="Times New Roman" w:hAnsi="GHEA Grapalat" w:cs="GHEA Grapalat"/>
          <w:bCs/>
          <w:lang w:val="hy-AM"/>
        </w:rPr>
        <w:t>աշխատաշուկայում անմրցունակ և մասնագիտություն չունեցող երիտասարդ մայրերի համար գործատուի մոտ մասնագիտական ուսուցման կազմակերպում,</w:t>
      </w:r>
    </w:p>
    <w:p w:rsidR="00DD2047" w:rsidRPr="00033732" w:rsidRDefault="00DD2047" w:rsidP="00520303">
      <w:pPr>
        <w:numPr>
          <w:ilvl w:val="0"/>
          <w:numId w:val="14"/>
        </w:numPr>
        <w:spacing w:after="0" w:line="240" w:lineRule="auto"/>
        <w:ind w:left="0" w:firstLine="0"/>
        <w:jc w:val="both"/>
        <w:rPr>
          <w:rFonts w:ascii="GHEA Grapalat" w:eastAsia="Times New Roman" w:hAnsi="GHEA Grapalat" w:cs="Sylfaen"/>
          <w:lang w:val="hy-AM"/>
        </w:rPr>
      </w:pPr>
      <w:r w:rsidRPr="00033732">
        <w:rPr>
          <w:rFonts w:ascii="GHEA Grapalat" w:eastAsia="Times New Roman" w:hAnsi="GHEA Grapalat" w:cs="Sylfaen"/>
          <w:lang w:val="hy-AM"/>
        </w:rPr>
        <w:t>վ</w:t>
      </w:r>
      <w:r w:rsidRPr="00033732">
        <w:rPr>
          <w:rFonts w:ascii="GHEA Grapalat" w:eastAsia="Times New Roman" w:hAnsi="GHEA Grapalat" w:cs="Sylfaen"/>
          <w:lang w:val="af-ZA"/>
        </w:rPr>
        <w:t>արձատրվող հասարակական աշխատանքների կազմակերպման միջոցով գործազուրկների ժամանակավոր զբաղվածության ապահովում</w:t>
      </w:r>
      <w:r w:rsidRPr="00033732">
        <w:rPr>
          <w:rFonts w:ascii="GHEA Grapalat" w:eastAsia="Times New Roman" w:hAnsi="GHEA Grapalat" w:cs="Sylfaen"/>
          <w:lang w:val="hy-AM"/>
        </w:rPr>
        <w:t>,</w:t>
      </w:r>
    </w:p>
    <w:p w:rsidR="00DD2047" w:rsidRPr="00033732" w:rsidRDefault="00DD2047" w:rsidP="00520303">
      <w:pPr>
        <w:numPr>
          <w:ilvl w:val="0"/>
          <w:numId w:val="14"/>
        </w:numPr>
        <w:tabs>
          <w:tab w:val="left" w:pos="720"/>
          <w:tab w:val="left" w:pos="9000"/>
        </w:tabs>
        <w:spacing w:after="0" w:line="240" w:lineRule="auto"/>
        <w:ind w:left="0" w:firstLine="0"/>
        <w:jc w:val="both"/>
        <w:rPr>
          <w:rFonts w:ascii="GHEA Grapalat" w:eastAsia="Times New Roman" w:hAnsi="GHEA Grapalat" w:cs="GHEA Grapalat"/>
          <w:bCs/>
          <w:lang w:val="af-ZA"/>
        </w:rPr>
      </w:pPr>
      <w:r w:rsidRPr="00033732">
        <w:rPr>
          <w:rFonts w:ascii="GHEA Grapalat" w:eastAsia="Times New Roman" w:hAnsi="GHEA Grapalat" w:cs="GHEA Grapalat"/>
          <w:bCs/>
          <w:lang w:val="hy-AM"/>
        </w:rPr>
        <w:t>աշխատաշուկայում</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անմրցունակ</w:t>
      </w:r>
      <w:r w:rsidRPr="00033732">
        <w:rPr>
          <w:rFonts w:ascii="GHEA Grapalat" w:eastAsia="Times New Roman" w:hAnsi="GHEA Grapalat" w:cs="GHEA Grapalat"/>
          <w:bCs/>
          <w:lang w:val="pt-BR"/>
        </w:rPr>
        <w:t xml:space="preserve"> </w:t>
      </w:r>
      <w:r w:rsidRPr="00033732">
        <w:rPr>
          <w:rFonts w:ascii="GHEA Grapalat" w:eastAsia="Times New Roman" w:hAnsi="GHEA Grapalat" w:cs="GHEA Grapalat"/>
          <w:bCs/>
          <w:lang w:val="hy-AM"/>
        </w:rPr>
        <w:t>անձանց անասնապահությամբ զբաղվելու համար աջակցության տրամադրում</w:t>
      </w:r>
      <w:r w:rsidRPr="00033732">
        <w:rPr>
          <w:rFonts w:ascii="GHEA Grapalat" w:eastAsia="Times New Roman" w:hAnsi="GHEA Grapalat" w:cs="GHEA Grapalat"/>
          <w:bCs/>
          <w:lang w:val="af-ZA"/>
        </w:rPr>
        <w:t xml:space="preserve">: </w:t>
      </w:r>
    </w:p>
    <w:p w:rsidR="00DD2047" w:rsidRPr="00033732" w:rsidRDefault="007308C1" w:rsidP="007308C1">
      <w:pPr>
        <w:tabs>
          <w:tab w:val="left" w:pos="1100"/>
          <w:tab w:val="left" w:pos="9000"/>
        </w:tabs>
        <w:spacing w:after="0" w:line="240" w:lineRule="auto"/>
        <w:jc w:val="both"/>
        <w:rPr>
          <w:rFonts w:ascii="GHEA Grapalat" w:eastAsia="Times New Roman" w:hAnsi="GHEA Grapalat" w:cs="GHEA Grapalat"/>
          <w:lang w:val="af-ZA" w:eastAsia="ru-RU"/>
        </w:rPr>
      </w:pPr>
      <w:r w:rsidRPr="00033732">
        <w:rPr>
          <w:rFonts w:ascii="GHEA Grapalat" w:eastAsia="Times New Roman" w:hAnsi="GHEA Grapalat" w:cs="GHEA Grapalat"/>
          <w:lang w:val="hy-AM"/>
        </w:rPr>
        <w:tab/>
      </w:r>
      <w:r w:rsidR="00DD2047" w:rsidRPr="00033732">
        <w:rPr>
          <w:rFonts w:ascii="GHEA Grapalat" w:eastAsia="Times New Roman" w:hAnsi="GHEA Grapalat" w:cs="GHEA Grapalat"/>
          <w:lang w:val="af-ZA"/>
        </w:rPr>
        <w:t>2018</w:t>
      </w:r>
      <w:r w:rsidR="00DD2047" w:rsidRPr="00033732">
        <w:rPr>
          <w:rFonts w:ascii="GHEA Grapalat" w:eastAsia="Times New Roman" w:hAnsi="GHEA Grapalat" w:cs="GHEA Grapalat"/>
          <w:lang w:val="hy-AM"/>
        </w:rPr>
        <w:t>թ.</w:t>
      </w:r>
      <w:r w:rsidR="00DD2047" w:rsidRPr="00033732">
        <w:rPr>
          <w:rFonts w:ascii="GHEA Grapalat" w:eastAsia="Times New Roman" w:hAnsi="GHEA Grapalat" w:cs="GHEA Grapalat"/>
          <w:lang w:val="af-ZA"/>
        </w:rPr>
        <w:t xml:space="preserve"> </w:t>
      </w:r>
      <w:r w:rsidR="00DD2047" w:rsidRPr="00033732">
        <w:rPr>
          <w:rFonts w:ascii="GHEA Grapalat" w:eastAsia="Times New Roman" w:hAnsi="GHEA Grapalat" w:cs="GHEA Grapalat"/>
          <w:lang w:val="hy-AM"/>
        </w:rPr>
        <w:t>հ</w:t>
      </w:r>
      <w:r w:rsidR="00DD2047" w:rsidRPr="00033732">
        <w:rPr>
          <w:rFonts w:ascii="GHEA Grapalat" w:eastAsia="Times New Roman" w:hAnsi="GHEA Grapalat" w:cs="GHEA Grapalat"/>
          <w:lang w:val="af-ZA"/>
        </w:rPr>
        <w:t>անրապետությունում գործազրկության մակարդակը կազմել է 20,8%</w:t>
      </w:r>
      <w:r w:rsidR="00DD2047" w:rsidRPr="00033732">
        <w:rPr>
          <w:rFonts w:ascii="GHEA Grapalat" w:eastAsia="Times New Roman" w:hAnsi="GHEA Grapalat" w:cs="GHEA Grapalat"/>
          <w:lang w:val="hy-AM"/>
        </w:rPr>
        <w:t xml:space="preserve">, այն </w:t>
      </w:r>
      <w:r w:rsidR="00DD2047" w:rsidRPr="00033732">
        <w:rPr>
          <w:rFonts w:ascii="GHEA Grapalat" w:eastAsia="Times New Roman" w:hAnsi="GHEA Grapalat" w:cs="GHEA Grapalat"/>
          <w:lang w:val="af-ZA"/>
        </w:rPr>
        <w:t>2017</w:t>
      </w:r>
      <w:r w:rsidR="00DD2047" w:rsidRPr="00033732">
        <w:rPr>
          <w:rFonts w:ascii="GHEA Grapalat" w:eastAsia="Times New Roman" w:hAnsi="GHEA Grapalat" w:cs="GHEA Grapalat"/>
          <w:lang w:val="hy-AM"/>
        </w:rPr>
        <w:t>թ.</w:t>
      </w:r>
      <w:r w:rsidR="00DD2047" w:rsidRPr="00033732">
        <w:rPr>
          <w:rFonts w:ascii="GHEA Grapalat" w:eastAsia="Times New Roman" w:hAnsi="GHEA Grapalat" w:cs="GHEA Grapalat"/>
          <w:lang w:val="af-ZA"/>
        </w:rPr>
        <w:t xml:space="preserve"> </w:t>
      </w:r>
      <w:r w:rsidR="00DD2047" w:rsidRPr="00033732">
        <w:rPr>
          <w:rFonts w:ascii="GHEA Grapalat" w:eastAsia="Times New Roman" w:hAnsi="GHEA Grapalat" w:cs="GHEA Grapalat"/>
          <w:lang w:val="hy-AM"/>
        </w:rPr>
        <w:t>նկատմամբ</w:t>
      </w:r>
      <w:r w:rsidR="00DD2047" w:rsidRPr="00033732">
        <w:rPr>
          <w:rFonts w:ascii="GHEA Grapalat" w:eastAsia="Times New Roman" w:hAnsi="GHEA Grapalat" w:cs="GHEA Grapalat"/>
          <w:lang w:val="af-ZA"/>
        </w:rPr>
        <w:t xml:space="preserve"> </w:t>
      </w:r>
      <w:r w:rsidR="00DD2047" w:rsidRPr="00033732">
        <w:rPr>
          <w:rFonts w:ascii="GHEA Grapalat" w:eastAsia="Times New Roman" w:hAnsi="GHEA Grapalat" w:cs="GHEA Grapalat"/>
          <w:lang w:val="hy-AM"/>
        </w:rPr>
        <w:t xml:space="preserve">աճել է </w:t>
      </w:r>
      <w:r w:rsidR="00DD2047" w:rsidRPr="00033732">
        <w:rPr>
          <w:rFonts w:ascii="GHEA Grapalat" w:eastAsia="Times New Roman" w:hAnsi="GHEA Grapalat" w:cs="GHEA Grapalat"/>
          <w:lang w:val="af-ZA"/>
        </w:rPr>
        <w:t>0.2</w:t>
      </w:r>
      <w:r w:rsidR="00DD2047" w:rsidRPr="00033732">
        <w:rPr>
          <w:rFonts w:ascii="GHEA Grapalat" w:eastAsia="Times New Roman" w:hAnsi="GHEA Grapalat" w:cs="GHEA Grapalat"/>
          <w:lang w:val="hy-AM"/>
        </w:rPr>
        <w:t xml:space="preserve"> տոկոսային</w:t>
      </w:r>
      <w:r w:rsidR="00DD2047" w:rsidRPr="00033732">
        <w:rPr>
          <w:rFonts w:ascii="GHEA Grapalat" w:eastAsia="Times New Roman" w:hAnsi="GHEA Grapalat" w:cs="GHEA Grapalat"/>
          <w:lang w:val="af-ZA"/>
        </w:rPr>
        <w:t xml:space="preserve"> </w:t>
      </w:r>
      <w:r w:rsidR="00DD2047" w:rsidRPr="00033732">
        <w:rPr>
          <w:rFonts w:ascii="GHEA Grapalat" w:eastAsia="Times New Roman" w:hAnsi="GHEA Grapalat" w:cs="GHEA Grapalat"/>
          <w:lang w:val="hy-AM"/>
        </w:rPr>
        <w:t>կետով</w:t>
      </w:r>
      <w:r w:rsidR="00DD2047" w:rsidRPr="00033732">
        <w:rPr>
          <w:rFonts w:ascii="GHEA Grapalat" w:eastAsia="Times New Roman" w:hAnsi="GHEA Grapalat" w:cs="GHEA Grapalat"/>
          <w:lang w:val="af-ZA"/>
        </w:rPr>
        <w:t>/</w:t>
      </w:r>
      <w:r w:rsidR="00DD2047" w:rsidRPr="00033732">
        <w:rPr>
          <w:rFonts w:ascii="GHEA Grapalat" w:eastAsia="Times New Roman" w:hAnsi="GHEA Grapalat" w:cs="GHEA Grapalat"/>
          <w:lang w:val="hy-AM"/>
        </w:rPr>
        <w:t>նոր</w:t>
      </w:r>
      <w:r w:rsidR="00DD2047" w:rsidRPr="00033732">
        <w:rPr>
          <w:rFonts w:ascii="GHEA Grapalat" w:eastAsia="Times New Roman" w:hAnsi="GHEA Grapalat" w:cs="GHEA Grapalat"/>
          <w:lang w:val="af-ZA"/>
        </w:rPr>
        <w:t xml:space="preserve"> </w:t>
      </w:r>
      <w:r w:rsidR="00DD2047" w:rsidRPr="00033732">
        <w:rPr>
          <w:rFonts w:ascii="GHEA Grapalat" w:eastAsia="Times New Roman" w:hAnsi="GHEA Grapalat" w:cs="GHEA Grapalat"/>
          <w:lang w:val="hy-AM"/>
        </w:rPr>
        <w:t>մեթոդաբանությամբ</w:t>
      </w:r>
      <w:r w:rsidR="00DD2047" w:rsidRPr="00033732">
        <w:rPr>
          <w:rFonts w:ascii="GHEA Grapalat" w:eastAsia="Times New Roman" w:hAnsi="GHEA Grapalat" w:cs="GHEA Grapalat"/>
          <w:lang w:val="af-ZA"/>
        </w:rPr>
        <w:t>/</w:t>
      </w:r>
      <w:r w:rsidR="00DD2047" w:rsidRPr="00033732">
        <w:rPr>
          <w:rFonts w:ascii="GHEA Grapalat" w:eastAsia="Times New Roman" w:hAnsi="GHEA Grapalat" w:cs="GHEA Grapalat"/>
          <w:lang w:val="hy-AM"/>
        </w:rPr>
        <w:t xml:space="preserve"> </w:t>
      </w:r>
      <w:r w:rsidR="00DD2047" w:rsidRPr="00033732">
        <w:rPr>
          <w:rFonts w:ascii="GHEA Grapalat" w:eastAsia="Times New Roman" w:hAnsi="GHEA Grapalat" w:cs="GHEA Grapalat"/>
          <w:lang w:val="af-ZA"/>
        </w:rPr>
        <w:t xml:space="preserve">(աղբյուրը՝ </w:t>
      </w:r>
      <w:r w:rsidR="00DD2047" w:rsidRPr="00033732">
        <w:rPr>
          <w:rFonts w:ascii="GHEA Grapalat" w:eastAsia="Times New Roman" w:hAnsi="GHEA Grapalat" w:cs="GHEA Grapalat"/>
          <w:lang w:val="hy-AM"/>
        </w:rPr>
        <w:t xml:space="preserve">ՀՀ վիճակագրական կոմիտե` «ՀՀ սոցիալ-տնտեսական վիճակը </w:t>
      </w:r>
      <w:r w:rsidR="00DD2047" w:rsidRPr="00033732">
        <w:rPr>
          <w:rFonts w:ascii="GHEA Grapalat" w:eastAsia="Times New Roman" w:hAnsi="GHEA Grapalat" w:cs="GHEA Grapalat"/>
          <w:lang w:val="af-ZA"/>
        </w:rPr>
        <w:t>2019</w:t>
      </w:r>
      <w:r w:rsidR="00DD2047" w:rsidRPr="00033732">
        <w:rPr>
          <w:rFonts w:ascii="GHEA Grapalat" w:eastAsia="Times New Roman" w:hAnsi="GHEA Grapalat" w:cs="GHEA Grapalat"/>
          <w:lang w:val="hy-AM"/>
        </w:rPr>
        <w:t>թ. հունվար-փետրվար»)</w:t>
      </w:r>
      <w:r w:rsidR="00DD2047" w:rsidRPr="00033732">
        <w:rPr>
          <w:rFonts w:ascii="GHEA Grapalat" w:eastAsia="Times New Roman" w:hAnsi="GHEA Grapalat" w:cs="GHEA Grapalat"/>
          <w:lang w:val="af-ZA"/>
        </w:rPr>
        <w:t>:</w:t>
      </w:r>
      <w:r w:rsidR="00DD2047" w:rsidRPr="00033732">
        <w:rPr>
          <w:rFonts w:ascii="GHEA Grapalat" w:eastAsia="Times New Roman" w:hAnsi="GHEA Grapalat" w:cs="GHEA Grapalat"/>
          <w:lang w:val="af-ZA" w:eastAsia="ru-RU"/>
        </w:rPr>
        <w:t xml:space="preserve"> </w:t>
      </w:r>
    </w:p>
    <w:p w:rsidR="00DD2047" w:rsidRPr="00033732" w:rsidRDefault="007308C1" w:rsidP="007308C1">
      <w:pPr>
        <w:spacing w:after="0" w:line="240" w:lineRule="auto"/>
        <w:jc w:val="both"/>
        <w:rPr>
          <w:rFonts w:ascii="GHEA Grapalat" w:eastAsia="Times New Roman" w:hAnsi="GHEA Grapalat" w:cs="GHEA Grapalat"/>
          <w:lang w:val="af-ZA" w:eastAsia="ru-RU"/>
        </w:rPr>
      </w:pPr>
      <w:r w:rsidRPr="00033732">
        <w:rPr>
          <w:rFonts w:ascii="GHEA Grapalat" w:eastAsia="Times New Roman" w:hAnsi="GHEA Grapalat" w:cs="GHEA Grapalat"/>
          <w:lang w:val="hy-AM" w:eastAsia="ru-RU"/>
        </w:rPr>
        <w:tab/>
      </w:r>
      <w:r w:rsidR="00DD2047" w:rsidRPr="00033732">
        <w:rPr>
          <w:rFonts w:ascii="GHEA Grapalat" w:eastAsia="Times New Roman" w:hAnsi="GHEA Grapalat" w:cs="GHEA Grapalat"/>
          <w:lang w:val="hy-AM" w:eastAsia="ru-RU"/>
        </w:rPr>
        <w:t>Համաձայն</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ԶՊԳ տվյալների`</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աշխատանք</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փնտրողների</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թիվը</w:t>
      </w:r>
      <w:r w:rsidR="00DD2047" w:rsidRPr="00033732">
        <w:rPr>
          <w:rFonts w:ascii="GHEA Grapalat" w:eastAsia="Times New Roman" w:hAnsi="GHEA Grapalat" w:cs="GHEA Grapalat"/>
          <w:lang w:val="af-ZA" w:eastAsia="ru-RU"/>
        </w:rPr>
        <w:t xml:space="preserve"> 2019</w:t>
      </w:r>
      <w:r w:rsidR="00DD2047" w:rsidRPr="00033732">
        <w:rPr>
          <w:rFonts w:ascii="GHEA Grapalat" w:eastAsia="Times New Roman" w:hAnsi="GHEA Grapalat" w:cs="GHEA Grapalat"/>
          <w:lang w:val="hy-AM" w:eastAsia="ru-RU"/>
        </w:rPr>
        <w:t>թ.</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ապրիլի</w:t>
      </w:r>
      <w:r w:rsidR="00DD2047" w:rsidRPr="00033732">
        <w:rPr>
          <w:rFonts w:ascii="GHEA Grapalat" w:eastAsia="Times New Roman" w:hAnsi="GHEA Grapalat" w:cs="GHEA Grapalat"/>
          <w:lang w:val="af-ZA" w:eastAsia="ru-RU"/>
        </w:rPr>
        <w:t xml:space="preserve"> 1-</w:t>
      </w:r>
      <w:r w:rsidR="00DD2047" w:rsidRPr="00033732">
        <w:rPr>
          <w:rFonts w:ascii="GHEA Grapalat" w:eastAsia="Times New Roman" w:hAnsi="GHEA Grapalat" w:cs="GHEA Grapalat"/>
          <w:lang w:val="hy-AM" w:eastAsia="ru-RU"/>
        </w:rPr>
        <w:t>ի</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դրությամբ</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կազմում</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է</w:t>
      </w:r>
      <w:r w:rsidR="00DD2047" w:rsidRPr="00033732">
        <w:rPr>
          <w:rFonts w:ascii="GHEA Grapalat" w:eastAsia="Times New Roman" w:hAnsi="GHEA Grapalat" w:cs="GHEA Grapalat"/>
          <w:lang w:val="af-ZA" w:eastAsia="ru-RU"/>
        </w:rPr>
        <w:t xml:space="preserve"> 82.7 </w:t>
      </w:r>
      <w:r w:rsidR="00DD2047" w:rsidRPr="00033732">
        <w:rPr>
          <w:rFonts w:ascii="GHEA Grapalat" w:eastAsia="Times New Roman" w:hAnsi="GHEA Grapalat" w:cs="GHEA Grapalat"/>
          <w:lang w:val="hy-AM" w:eastAsia="ru-RU"/>
        </w:rPr>
        <w:t>հազ</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մարդ</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որը</w:t>
      </w:r>
      <w:r w:rsidR="00DD2047" w:rsidRPr="00033732">
        <w:rPr>
          <w:rFonts w:ascii="GHEA Grapalat" w:eastAsia="Times New Roman" w:hAnsi="GHEA Grapalat" w:cs="GHEA Grapalat"/>
          <w:lang w:val="af-ZA" w:eastAsia="ru-RU"/>
        </w:rPr>
        <w:t xml:space="preserve"> 2018</w:t>
      </w:r>
      <w:r w:rsidR="00DD2047" w:rsidRPr="00033732">
        <w:rPr>
          <w:rFonts w:ascii="GHEA Grapalat" w:eastAsia="Times New Roman" w:hAnsi="GHEA Grapalat" w:cs="GHEA Grapalat"/>
          <w:lang w:val="hy-AM" w:eastAsia="ru-RU"/>
        </w:rPr>
        <w:t>թ.</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նույն</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ժամանակահատվածի</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նկատմամբ</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նվազել</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է</w:t>
      </w:r>
      <w:r w:rsidR="00DD2047" w:rsidRPr="00033732">
        <w:rPr>
          <w:rFonts w:ascii="GHEA Grapalat" w:eastAsia="Times New Roman" w:hAnsi="GHEA Grapalat" w:cs="GHEA Grapalat"/>
          <w:lang w:val="af-ZA" w:eastAsia="ru-RU"/>
        </w:rPr>
        <w:t xml:space="preserve"> 0.9%-ով: Գործազուրկների թվաքանակը կազմում է աշխատանք փնտրողների </w:t>
      </w:r>
      <w:r w:rsidR="00DD2047" w:rsidRPr="00033732">
        <w:rPr>
          <w:rFonts w:ascii="GHEA Grapalat" w:eastAsia="Times New Roman" w:hAnsi="GHEA Grapalat" w:cs="Verdana"/>
          <w:lang w:val="af-ZA" w:eastAsia="ru-RU"/>
        </w:rPr>
        <w:t>78.5%-</w:t>
      </w:r>
      <w:r w:rsidR="00DD2047" w:rsidRPr="00033732">
        <w:rPr>
          <w:rFonts w:ascii="GHEA Grapalat" w:eastAsia="Times New Roman" w:hAnsi="GHEA Grapalat" w:cs="Sylfaen"/>
          <w:lang w:val="hy-AM" w:eastAsia="ru-RU"/>
        </w:rPr>
        <w:t>ը</w:t>
      </w:r>
      <w:r w:rsidR="00DD2047" w:rsidRPr="00033732">
        <w:rPr>
          <w:rFonts w:ascii="GHEA Grapalat" w:eastAsia="Times New Roman" w:hAnsi="GHEA Grapalat" w:cs="Sylfaen"/>
          <w:lang w:val="af-ZA" w:eastAsia="ru-RU"/>
        </w:rPr>
        <w:t>,</w:t>
      </w:r>
      <w:r w:rsidR="00DD2047" w:rsidRPr="00033732">
        <w:rPr>
          <w:rFonts w:ascii="GHEA Grapalat" w:eastAsia="Times New Roman" w:hAnsi="GHEA Grapalat" w:cs="Verdana"/>
          <w:lang w:val="af-ZA" w:eastAsia="ru-RU"/>
        </w:rPr>
        <w:t xml:space="preserve"> </w:t>
      </w:r>
      <w:r w:rsidR="00DD2047" w:rsidRPr="00033732">
        <w:rPr>
          <w:rFonts w:ascii="GHEA Grapalat" w:eastAsia="Times New Roman" w:hAnsi="GHEA Grapalat" w:cs="Sylfaen"/>
          <w:lang w:val="hy-AM" w:eastAsia="ru-RU"/>
        </w:rPr>
        <w:t>կամ</w:t>
      </w:r>
      <w:r w:rsidR="00DD2047" w:rsidRPr="00033732">
        <w:rPr>
          <w:rFonts w:ascii="GHEA Grapalat" w:eastAsia="Times New Roman" w:hAnsi="GHEA Grapalat" w:cs="Verdana"/>
          <w:lang w:val="af-ZA" w:eastAsia="ru-RU"/>
        </w:rPr>
        <w:t xml:space="preserve"> 65.0 </w:t>
      </w:r>
      <w:r w:rsidR="00DD2047" w:rsidRPr="00033732">
        <w:rPr>
          <w:rFonts w:ascii="GHEA Grapalat" w:eastAsia="Times New Roman" w:hAnsi="GHEA Grapalat" w:cs="Sylfaen"/>
          <w:lang w:val="hy-AM" w:eastAsia="ru-RU"/>
        </w:rPr>
        <w:t>հազ.</w:t>
      </w:r>
      <w:r w:rsidR="00DD2047" w:rsidRPr="00033732">
        <w:rPr>
          <w:rFonts w:ascii="GHEA Grapalat" w:eastAsia="Times New Roman" w:hAnsi="GHEA Grapalat" w:cs="Sylfaen"/>
          <w:lang w:val="af-ZA" w:eastAsia="ru-RU"/>
        </w:rPr>
        <w:t xml:space="preserve"> </w:t>
      </w:r>
      <w:r w:rsidR="00DD2047" w:rsidRPr="00033732">
        <w:rPr>
          <w:rFonts w:ascii="GHEA Grapalat" w:eastAsia="Times New Roman" w:hAnsi="GHEA Grapalat" w:cs="Sylfaen"/>
          <w:lang w:val="hy-AM" w:eastAsia="ru-RU"/>
        </w:rPr>
        <w:t>մարդ</w:t>
      </w:r>
      <w:r w:rsidR="00DD2047" w:rsidRPr="00033732">
        <w:rPr>
          <w:rFonts w:ascii="GHEA Grapalat" w:eastAsia="Times New Roman" w:hAnsi="GHEA Grapalat" w:cs="Sylfaen"/>
          <w:lang w:val="af-ZA" w:eastAsia="ru-RU"/>
        </w:rPr>
        <w:t xml:space="preserve">, </w:t>
      </w:r>
      <w:r w:rsidR="00DD2047" w:rsidRPr="00033732">
        <w:rPr>
          <w:rFonts w:ascii="GHEA Grapalat" w:eastAsia="Times New Roman" w:hAnsi="GHEA Grapalat" w:cs="Sylfaen"/>
          <w:lang w:val="hy-AM" w:eastAsia="ru-RU"/>
        </w:rPr>
        <w:t>որը</w:t>
      </w:r>
      <w:r w:rsidR="00DD2047" w:rsidRPr="00033732">
        <w:rPr>
          <w:rFonts w:ascii="GHEA Grapalat" w:eastAsia="Times New Roman" w:hAnsi="GHEA Grapalat" w:cs="Sylfaen"/>
          <w:lang w:val="af-ZA" w:eastAsia="ru-RU"/>
        </w:rPr>
        <w:t xml:space="preserve"> </w:t>
      </w:r>
      <w:r w:rsidR="00DD2047" w:rsidRPr="00033732">
        <w:rPr>
          <w:rFonts w:ascii="GHEA Grapalat" w:eastAsia="Times New Roman" w:hAnsi="GHEA Grapalat" w:cs="GHEA Grapalat"/>
          <w:lang w:val="af-ZA" w:eastAsia="ru-RU"/>
        </w:rPr>
        <w:t>2018</w:t>
      </w:r>
      <w:r w:rsidR="00DD2047" w:rsidRPr="00033732">
        <w:rPr>
          <w:rFonts w:ascii="GHEA Grapalat" w:eastAsia="Times New Roman" w:hAnsi="GHEA Grapalat" w:cs="GHEA Grapalat"/>
          <w:lang w:val="hy-AM" w:eastAsia="ru-RU"/>
        </w:rPr>
        <w:t>թ.</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նույն</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ժամանակահատվածի</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նկատմամբ</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նվազել</w:t>
      </w:r>
      <w:r w:rsidR="00DD2047" w:rsidRPr="00033732">
        <w:rPr>
          <w:rFonts w:ascii="GHEA Grapalat" w:eastAsia="Times New Roman" w:hAnsi="GHEA Grapalat" w:cs="GHEA Grapalat"/>
          <w:lang w:val="af-ZA" w:eastAsia="ru-RU"/>
        </w:rPr>
        <w:t xml:space="preserve"> </w:t>
      </w:r>
      <w:r w:rsidR="00DD2047" w:rsidRPr="00033732">
        <w:rPr>
          <w:rFonts w:ascii="GHEA Grapalat" w:eastAsia="Times New Roman" w:hAnsi="GHEA Grapalat" w:cs="GHEA Grapalat"/>
          <w:lang w:val="hy-AM" w:eastAsia="ru-RU"/>
        </w:rPr>
        <w:t>է</w:t>
      </w:r>
      <w:r w:rsidR="00DD2047" w:rsidRPr="00033732">
        <w:rPr>
          <w:rFonts w:ascii="GHEA Grapalat" w:eastAsia="Times New Roman" w:hAnsi="GHEA Grapalat" w:cs="GHEA Grapalat"/>
          <w:lang w:val="af-ZA" w:eastAsia="ru-RU"/>
        </w:rPr>
        <w:t xml:space="preserve"> 5.0%-ով: </w:t>
      </w:r>
    </w:p>
    <w:p w:rsidR="00DD2047" w:rsidRPr="00033732" w:rsidRDefault="007308C1" w:rsidP="007308C1">
      <w:pPr>
        <w:spacing w:after="0" w:line="240" w:lineRule="auto"/>
        <w:jc w:val="both"/>
        <w:rPr>
          <w:rFonts w:ascii="GHEA Grapalat" w:eastAsia="Times New Roman" w:hAnsi="GHEA Grapalat" w:cs="GHEA Grapalat"/>
          <w:lang w:val="af-ZA" w:eastAsia="ru-RU"/>
        </w:rPr>
      </w:pPr>
      <w:r w:rsidRPr="00033732">
        <w:rPr>
          <w:rFonts w:ascii="GHEA Grapalat" w:eastAsia="Times New Roman" w:hAnsi="GHEA Grapalat" w:cs="GHEA Grapalat"/>
          <w:lang w:val="hy-AM"/>
        </w:rPr>
        <w:lastRenderedPageBreak/>
        <w:tab/>
      </w:r>
      <w:r w:rsidR="00DD2047" w:rsidRPr="00033732">
        <w:rPr>
          <w:rFonts w:ascii="GHEA Grapalat" w:eastAsia="Times New Roman" w:hAnsi="GHEA Grapalat" w:cs="GHEA Grapalat"/>
          <w:lang w:val="af-ZA"/>
        </w:rPr>
        <w:t>2019</w:t>
      </w:r>
      <w:r w:rsidR="00DD2047" w:rsidRPr="00033732">
        <w:rPr>
          <w:rFonts w:ascii="GHEA Grapalat" w:eastAsia="Times New Roman" w:hAnsi="GHEA Grapalat" w:cs="GHEA Grapalat"/>
          <w:lang w:val="hy-AM"/>
        </w:rPr>
        <w:t>թ.</w:t>
      </w:r>
      <w:r w:rsidR="00DD2047" w:rsidRPr="00033732">
        <w:rPr>
          <w:rFonts w:ascii="GHEA Grapalat" w:eastAsia="Times New Roman" w:hAnsi="GHEA Grapalat" w:cs="GHEA Grapalat"/>
          <w:lang w:val="af-ZA"/>
        </w:rPr>
        <w:t xml:space="preserve"> </w:t>
      </w:r>
      <w:r w:rsidR="00DD2047" w:rsidRPr="00033732">
        <w:rPr>
          <w:rFonts w:ascii="GHEA Grapalat" w:eastAsia="Times New Roman" w:hAnsi="GHEA Grapalat" w:cs="GHEA Grapalat"/>
          <w:lang w:val="hy-AM"/>
        </w:rPr>
        <w:t>ապրիլի</w:t>
      </w:r>
      <w:r w:rsidR="00DD2047" w:rsidRPr="00033732">
        <w:rPr>
          <w:rFonts w:ascii="GHEA Grapalat" w:eastAsia="Times New Roman" w:hAnsi="GHEA Grapalat" w:cs="GHEA Grapalat"/>
          <w:lang w:val="af-ZA"/>
        </w:rPr>
        <w:t xml:space="preserve"> 1-</w:t>
      </w:r>
      <w:r w:rsidR="00DD2047" w:rsidRPr="00033732">
        <w:rPr>
          <w:rFonts w:ascii="GHEA Grapalat" w:eastAsia="Times New Roman" w:hAnsi="GHEA Grapalat" w:cs="GHEA Grapalat"/>
          <w:lang w:val="hy-AM"/>
        </w:rPr>
        <w:t>ի</w:t>
      </w:r>
      <w:r w:rsidR="00DD2047" w:rsidRPr="00033732">
        <w:rPr>
          <w:rFonts w:ascii="GHEA Grapalat" w:eastAsia="Times New Roman" w:hAnsi="GHEA Grapalat" w:cs="GHEA Grapalat"/>
          <w:lang w:val="af-ZA"/>
        </w:rPr>
        <w:t xml:space="preserve"> </w:t>
      </w:r>
      <w:r w:rsidR="00DD2047" w:rsidRPr="00033732">
        <w:rPr>
          <w:rFonts w:ascii="GHEA Grapalat" w:eastAsia="Times New Roman" w:hAnsi="GHEA Grapalat" w:cs="GHEA Grapalat"/>
          <w:lang w:val="af-ZA" w:eastAsia="ru-RU"/>
        </w:rPr>
        <w:t>դրությամբ</w:t>
      </w:r>
      <w:r w:rsidR="00DD2047" w:rsidRPr="00033732">
        <w:rPr>
          <w:rFonts w:ascii="GHEA Grapalat" w:eastAsia="Times New Roman" w:hAnsi="GHEA Grapalat" w:cs="GHEA Grapalat"/>
          <w:lang w:val="hy-AM" w:eastAsia="ru-RU"/>
        </w:rPr>
        <w:t>`</w:t>
      </w:r>
      <w:r w:rsidR="00DD2047" w:rsidRPr="00033732">
        <w:rPr>
          <w:rFonts w:ascii="GHEA Grapalat" w:eastAsia="Times New Roman" w:hAnsi="GHEA Grapalat" w:cs="GHEA Grapalat"/>
          <w:lang w:val="af-ZA" w:eastAsia="ru-RU"/>
        </w:rPr>
        <w:t xml:space="preserve"> գործազուրկ կանանց թվաքանակը կազմում է գործազուրկների թվի</w:t>
      </w:r>
      <w:r w:rsidR="00DD2047" w:rsidRPr="00033732">
        <w:rPr>
          <w:rFonts w:ascii="Courier New" w:eastAsia="Times New Roman" w:hAnsi="Courier New" w:cs="Courier New"/>
          <w:lang w:val="af-ZA" w:eastAsia="ru-RU"/>
        </w:rPr>
        <w:t> </w:t>
      </w:r>
      <w:r w:rsidR="00DD2047" w:rsidRPr="00033732">
        <w:rPr>
          <w:rFonts w:ascii="GHEA Grapalat" w:eastAsia="Times New Roman" w:hAnsi="GHEA Grapalat" w:cs="GHEA Grapalat"/>
          <w:lang w:val="af-ZA" w:eastAsia="ru-RU"/>
        </w:rPr>
        <w:t xml:space="preserve"> 66.6%-ը, կամ 43.2 հազ. մարդ, երիտասարդների թվաքանակը՝ 21.4%-ը կամ 13.9 հազ. մարդ, իսկ հաշմանդամություն ունեցող անձանց թվաքանակը՝ 3.8% կամ 2.5 հազ. մարդ:</w:t>
      </w:r>
    </w:p>
    <w:p w:rsidR="00DD2047" w:rsidRPr="00033732" w:rsidRDefault="007308C1" w:rsidP="007308C1">
      <w:pPr>
        <w:spacing w:after="0" w:line="240" w:lineRule="auto"/>
        <w:jc w:val="both"/>
        <w:rPr>
          <w:rFonts w:ascii="GHEA Grapalat" w:eastAsia="Times New Roman" w:hAnsi="GHEA Grapalat" w:cs="GHEA Grapalat"/>
          <w:lang w:val="af-ZA" w:eastAsia="ru-RU"/>
        </w:rPr>
      </w:pPr>
      <w:r w:rsidRPr="00033732">
        <w:rPr>
          <w:rFonts w:ascii="GHEA Grapalat" w:eastAsia="Times New Roman" w:hAnsi="GHEA Grapalat" w:cs="GHEA Grapalat"/>
          <w:lang w:val="hy-AM" w:eastAsia="ru-RU"/>
        </w:rPr>
        <w:tab/>
      </w:r>
      <w:r w:rsidR="00DD2047" w:rsidRPr="00033732">
        <w:rPr>
          <w:rFonts w:ascii="GHEA Grapalat" w:eastAsia="Times New Roman" w:hAnsi="GHEA Grapalat" w:cs="GHEA Grapalat"/>
          <w:lang w:val="af-ZA" w:eastAsia="ru-RU"/>
        </w:rPr>
        <w:t>Նույն ժամանակահատվածում  զբաղվածության կարգավորման պետական ծրագրերում ընդգրկվել է 724 անձ  (աշխատանք փնտրողների 0.9%-ը):</w:t>
      </w:r>
    </w:p>
    <w:p w:rsidR="00DD2047" w:rsidRPr="00033732" w:rsidRDefault="00DD2047" w:rsidP="007308C1">
      <w:pPr>
        <w:tabs>
          <w:tab w:val="left" w:pos="1100"/>
          <w:tab w:val="left" w:pos="9000"/>
        </w:tabs>
        <w:spacing w:after="0" w:line="240" w:lineRule="auto"/>
        <w:jc w:val="both"/>
        <w:rPr>
          <w:rFonts w:ascii="GHEA Grapalat" w:eastAsia="Times New Roman" w:hAnsi="GHEA Grapalat" w:cs="GHEA Grapalat"/>
          <w:lang w:val="af-ZA"/>
        </w:rPr>
      </w:pPr>
      <w:r w:rsidRPr="00033732">
        <w:rPr>
          <w:rFonts w:ascii="GHEA Grapalat" w:eastAsia="Times New Roman" w:hAnsi="GHEA Grapalat" w:cs="Sylfaen"/>
          <w:lang w:eastAsia="ru-RU"/>
        </w:rPr>
        <w:t>Տարեսկզբից</w:t>
      </w:r>
      <w:r w:rsidRPr="00033732">
        <w:rPr>
          <w:rFonts w:ascii="GHEA Grapalat" w:eastAsia="Times New Roman" w:hAnsi="GHEA Grapalat" w:cs="Sylfaen"/>
          <w:lang w:val="af-ZA" w:eastAsia="ru-RU"/>
        </w:rPr>
        <w:t xml:space="preserve"> </w:t>
      </w:r>
      <w:r w:rsidRPr="00033732">
        <w:rPr>
          <w:rFonts w:ascii="GHEA Grapalat" w:eastAsia="Times New Roman" w:hAnsi="GHEA Grapalat" w:cs="Sylfaen"/>
          <w:lang w:val="hy-AM" w:eastAsia="ru-RU"/>
        </w:rPr>
        <w:t xml:space="preserve">աշխատանքի է տեղավորվել </w:t>
      </w:r>
      <w:r w:rsidRPr="00033732">
        <w:rPr>
          <w:rFonts w:ascii="GHEA Grapalat" w:eastAsia="Times New Roman" w:hAnsi="GHEA Grapalat" w:cs="Sylfaen"/>
          <w:lang w:val="af-ZA" w:eastAsia="ru-RU"/>
        </w:rPr>
        <w:t xml:space="preserve">2538 </w:t>
      </w:r>
      <w:r w:rsidRPr="00033732">
        <w:rPr>
          <w:rFonts w:ascii="GHEA Grapalat" w:eastAsia="Times New Roman" w:hAnsi="GHEA Grapalat" w:cs="Sylfaen"/>
          <w:lang w:val="hy-AM" w:eastAsia="ru-RU"/>
        </w:rPr>
        <w:t>աշխատանք փնտրող</w:t>
      </w:r>
      <w:r w:rsidRPr="00033732">
        <w:rPr>
          <w:rFonts w:ascii="GHEA Grapalat" w:eastAsia="Times New Roman" w:hAnsi="GHEA Grapalat" w:cs="Sylfaen"/>
          <w:lang w:val="af-ZA" w:eastAsia="ru-RU"/>
        </w:rPr>
        <w:t xml:space="preserve"> </w:t>
      </w:r>
      <w:r w:rsidRPr="00033732">
        <w:rPr>
          <w:rFonts w:ascii="GHEA Grapalat" w:eastAsia="Times New Roman" w:hAnsi="GHEA Grapalat" w:cs="Sylfaen"/>
          <w:bCs/>
          <w:iCs/>
          <w:lang w:val="af-ZA" w:eastAsia="ru-RU"/>
        </w:rPr>
        <w:t>(1719-</w:t>
      </w:r>
      <w:r w:rsidRPr="00033732">
        <w:rPr>
          <w:rFonts w:ascii="GHEA Grapalat" w:eastAsia="Times New Roman" w:hAnsi="GHEA Grapalat" w:cs="Sylfaen"/>
          <w:bCs/>
          <w:iCs/>
          <w:lang w:eastAsia="ru-RU"/>
        </w:rPr>
        <w:t>ը</w:t>
      </w:r>
      <w:r w:rsidRPr="00033732">
        <w:rPr>
          <w:rFonts w:ascii="GHEA Grapalat" w:eastAsia="Times New Roman" w:hAnsi="GHEA Grapalat" w:cs="Sylfaen"/>
          <w:bCs/>
          <w:iCs/>
          <w:lang w:val="af-ZA" w:eastAsia="ru-RU"/>
        </w:rPr>
        <w:t xml:space="preserve">` </w:t>
      </w:r>
      <w:r w:rsidRPr="00033732">
        <w:rPr>
          <w:rFonts w:ascii="GHEA Grapalat" w:eastAsia="Times New Roman" w:hAnsi="GHEA Grapalat" w:cs="Sylfaen"/>
          <w:bCs/>
          <w:iCs/>
          <w:lang w:eastAsia="ru-RU"/>
        </w:rPr>
        <w:t>կին</w:t>
      </w:r>
      <w:r w:rsidRPr="00033732">
        <w:rPr>
          <w:rFonts w:ascii="GHEA Grapalat" w:eastAsia="Times New Roman" w:hAnsi="GHEA Grapalat" w:cs="Sylfaen"/>
          <w:bCs/>
          <w:iCs/>
          <w:lang w:val="af-ZA" w:eastAsia="ru-RU"/>
        </w:rPr>
        <w:t>, 800-</w:t>
      </w:r>
      <w:r w:rsidRPr="00033732">
        <w:rPr>
          <w:rFonts w:ascii="GHEA Grapalat" w:eastAsia="Times New Roman" w:hAnsi="GHEA Grapalat" w:cs="Sylfaen"/>
          <w:bCs/>
          <w:iCs/>
          <w:lang w:eastAsia="ru-RU"/>
        </w:rPr>
        <w:t>ը՝</w:t>
      </w:r>
      <w:r w:rsidRPr="00033732">
        <w:rPr>
          <w:rFonts w:ascii="GHEA Grapalat" w:eastAsia="Times New Roman" w:hAnsi="GHEA Grapalat" w:cs="Sylfaen"/>
          <w:bCs/>
          <w:iCs/>
          <w:lang w:val="af-ZA" w:eastAsia="ru-RU"/>
        </w:rPr>
        <w:t xml:space="preserve"> </w:t>
      </w:r>
      <w:r w:rsidRPr="00033732">
        <w:rPr>
          <w:rFonts w:ascii="GHEA Grapalat" w:eastAsia="Times New Roman" w:hAnsi="GHEA Grapalat" w:cs="Sylfaen"/>
          <w:bCs/>
          <w:iCs/>
          <w:lang w:eastAsia="ru-RU"/>
        </w:rPr>
        <w:t>երիտասարդ</w:t>
      </w:r>
      <w:r w:rsidRPr="00033732">
        <w:rPr>
          <w:rFonts w:ascii="GHEA Grapalat" w:eastAsia="Times New Roman" w:hAnsi="GHEA Grapalat" w:cs="Sylfaen"/>
          <w:bCs/>
          <w:iCs/>
          <w:lang w:val="af-ZA" w:eastAsia="ru-RU"/>
        </w:rPr>
        <w:t>, 51–</w:t>
      </w:r>
      <w:r w:rsidRPr="00033732">
        <w:rPr>
          <w:rFonts w:ascii="GHEA Grapalat" w:eastAsia="Times New Roman" w:hAnsi="GHEA Grapalat" w:cs="Sylfaen"/>
          <w:bCs/>
          <w:iCs/>
          <w:lang w:eastAsia="ru-RU"/>
        </w:rPr>
        <w:t>ը՝</w:t>
      </w:r>
      <w:r w:rsidRPr="00033732">
        <w:rPr>
          <w:rFonts w:ascii="GHEA Grapalat" w:eastAsia="Times New Roman" w:hAnsi="GHEA Grapalat" w:cs="Sylfaen"/>
          <w:bCs/>
          <w:iCs/>
          <w:lang w:val="af-ZA" w:eastAsia="ru-RU"/>
        </w:rPr>
        <w:t xml:space="preserve"> </w:t>
      </w:r>
      <w:r w:rsidRPr="00033732">
        <w:rPr>
          <w:rFonts w:ascii="GHEA Grapalat" w:eastAsia="Times New Roman" w:hAnsi="GHEA Grapalat" w:cs="Sylfaen"/>
          <w:bCs/>
          <w:iCs/>
          <w:lang w:eastAsia="ru-RU"/>
        </w:rPr>
        <w:t>հաշմանդամություն</w:t>
      </w:r>
      <w:r w:rsidRPr="00033732">
        <w:rPr>
          <w:rFonts w:ascii="GHEA Grapalat" w:eastAsia="Times New Roman" w:hAnsi="GHEA Grapalat" w:cs="Sylfaen"/>
          <w:bCs/>
          <w:iCs/>
          <w:lang w:val="af-ZA" w:eastAsia="ru-RU"/>
        </w:rPr>
        <w:t xml:space="preserve"> </w:t>
      </w:r>
      <w:r w:rsidRPr="00033732">
        <w:rPr>
          <w:rFonts w:ascii="GHEA Grapalat" w:eastAsia="Times New Roman" w:hAnsi="GHEA Grapalat" w:cs="Sylfaen"/>
          <w:bCs/>
          <w:iCs/>
          <w:lang w:eastAsia="ru-RU"/>
        </w:rPr>
        <w:t>ունեցող</w:t>
      </w:r>
      <w:r w:rsidRPr="00033732">
        <w:rPr>
          <w:rFonts w:ascii="GHEA Grapalat" w:eastAsia="Times New Roman" w:hAnsi="GHEA Grapalat" w:cs="Sylfaen"/>
          <w:bCs/>
          <w:iCs/>
          <w:lang w:val="af-ZA" w:eastAsia="ru-RU"/>
        </w:rPr>
        <w:t xml:space="preserve"> </w:t>
      </w:r>
      <w:r w:rsidRPr="00033732">
        <w:rPr>
          <w:rFonts w:ascii="GHEA Grapalat" w:eastAsia="Times New Roman" w:hAnsi="GHEA Grapalat" w:cs="Sylfaen"/>
          <w:bCs/>
          <w:iCs/>
          <w:lang w:eastAsia="ru-RU"/>
        </w:rPr>
        <w:t>անձ</w:t>
      </w:r>
      <w:r w:rsidRPr="00033732">
        <w:rPr>
          <w:rFonts w:ascii="GHEA Grapalat" w:eastAsia="Times New Roman" w:hAnsi="GHEA Grapalat" w:cs="Sylfaen"/>
          <w:bCs/>
          <w:iCs/>
          <w:lang w:val="af-ZA" w:eastAsia="ru-RU"/>
        </w:rPr>
        <w:t>):</w:t>
      </w:r>
    </w:p>
    <w:p w:rsidR="003F2529" w:rsidRPr="00033732" w:rsidRDefault="00DC10FD" w:rsidP="007308C1">
      <w:pPr>
        <w:spacing w:before="120" w:after="120" w:line="240" w:lineRule="auto"/>
        <w:jc w:val="center"/>
        <w:rPr>
          <w:rFonts w:ascii="GHEA Grapalat" w:eastAsia="Times New Roman" w:hAnsi="GHEA Grapalat" w:cs="Times New Roman"/>
          <w:b/>
          <w:kern w:val="16"/>
          <w:szCs w:val="20"/>
          <w:lang w:val="hy-AM"/>
        </w:rPr>
      </w:pPr>
      <w:r w:rsidRPr="00033732">
        <w:rPr>
          <w:rFonts w:ascii="GHEA Grapalat" w:eastAsia="Times New Roman" w:hAnsi="GHEA Grapalat" w:cs="Times New Roman"/>
          <w:b/>
          <w:kern w:val="16"/>
          <w:szCs w:val="20"/>
          <w:lang w:val="af-ZA"/>
        </w:rPr>
        <w:t xml:space="preserve"> </w:t>
      </w:r>
    </w:p>
    <w:p w:rsidR="004578F4" w:rsidRPr="00033732" w:rsidRDefault="006E5D04" w:rsidP="007308C1">
      <w:pPr>
        <w:spacing w:before="120" w:after="120" w:line="240" w:lineRule="auto"/>
        <w:jc w:val="center"/>
        <w:rPr>
          <w:rFonts w:ascii="GHEA Grapalat" w:eastAsia="Times New Roman" w:hAnsi="GHEA Grapalat" w:cs="Times New Roman"/>
          <w:b/>
          <w:kern w:val="16"/>
          <w:szCs w:val="20"/>
          <w:lang w:val="hy-AM"/>
        </w:rPr>
      </w:pPr>
      <w:r w:rsidRPr="00033732">
        <w:rPr>
          <w:rFonts w:ascii="GHEA Grapalat" w:eastAsia="Times New Roman" w:hAnsi="GHEA Grapalat" w:cs="Times New Roman"/>
          <w:b/>
          <w:kern w:val="16"/>
          <w:szCs w:val="20"/>
          <w:lang w:val="hy-AM"/>
        </w:rPr>
        <w:t>Կենսաթոշակային</w:t>
      </w:r>
      <w:r w:rsidRPr="00033732">
        <w:rPr>
          <w:rFonts w:ascii="GHEA Grapalat" w:eastAsia="Times New Roman" w:hAnsi="GHEA Grapalat" w:cs="Times New Roman"/>
          <w:b/>
          <w:kern w:val="16"/>
          <w:szCs w:val="20"/>
          <w:lang w:val="af-ZA"/>
        </w:rPr>
        <w:t xml:space="preserve"> </w:t>
      </w:r>
      <w:r w:rsidRPr="00033732">
        <w:rPr>
          <w:rFonts w:ascii="GHEA Grapalat" w:eastAsia="Times New Roman" w:hAnsi="GHEA Grapalat" w:cs="Times New Roman"/>
          <w:b/>
          <w:kern w:val="16"/>
          <w:szCs w:val="20"/>
          <w:lang w:val="hy-AM"/>
        </w:rPr>
        <w:t>ապահովության</w:t>
      </w:r>
      <w:r w:rsidRPr="00033732">
        <w:rPr>
          <w:rFonts w:ascii="GHEA Grapalat" w:eastAsia="Times New Roman" w:hAnsi="GHEA Grapalat" w:cs="Times New Roman"/>
          <w:b/>
          <w:kern w:val="16"/>
          <w:szCs w:val="20"/>
          <w:lang w:val="af-ZA"/>
        </w:rPr>
        <w:t xml:space="preserve"> </w:t>
      </w:r>
      <w:r w:rsidRPr="00033732">
        <w:rPr>
          <w:rFonts w:ascii="GHEA Grapalat" w:eastAsia="Times New Roman" w:hAnsi="GHEA Grapalat" w:cs="Times New Roman"/>
          <w:b/>
          <w:kern w:val="16"/>
          <w:szCs w:val="20"/>
          <w:lang w:val="hy-AM"/>
        </w:rPr>
        <w:t>ծրագիր</w:t>
      </w:r>
      <w:r w:rsidRPr="00033732">
        <w:rPr>
          <w:rFonts w:ascii="GHEA Grapalat" w:eastAsia="Times New Roman" w:hAnsi="GHEA Grapalat" w:cs="Times New Roman"/>
          <w:b/>
          <w:kern w:val="16"/>
          <w:szCs w:val="20"/>
          <w:lang w:val="af-ZA"/>
        </w:rPr>
        <w:t xml:space="preserve"> (1102)</w:t>
      </w:r>
      <w:r w:rsidR="004578F4" w:rsidRPr="00033732">
        <w:rPr>
          <w:rFonts w:ascii="GHEA Grapalat" w:eastAsia="Times New Roman" w:hAnsi="GHEA Grapalat" w:cs="Times New Roman"/>
          <w:b/>
          <w:kern w:val="16"/>
          <w:szCs w:val="20"/>
          <w:lang w:val="hy-AM"/>
        </w:rPr>
        <w:t xml:space="preserve"> </w:t>
      </w:r>
    </w:p>
    <w:p w:rsidR="006E5D04" w:rsidRPr="00033732" w:rsidRDefault="004578F4" w:rsidP="007308C1">
      <w:pPr>
        <w:spacing w:before="120" w:after="120" w:line="240" w:lineRule="auto"/>
        <w:jc w:val="center"/>
        <w:rPr>
          <w:rFonts w:ascii="GHEA Grapalat" w:eastAsia="Times New Roman" w:hAnsi="GHEA Grapalat" w:cs="Times New Roman"/>
          <w:kern w:val="16"/>
          <w:szCs w:val="20"/>
          <w:lang w:val="hy-AM"/>
        </w:rPr>
      </w:pPr>
      <w:r w:rsidRPr="00033732">
        <w:rPr>
          <w:rFonts w:ascii="GHEA Grapalat" w:hAnsi="GHEA Grapalat" w:cs="Sylfaen"/>
          <w:lang w:val="hy-AM"/>
        </w:rPr>
        <w:t>(շահառուների թիվը ժամանակահատվածի վերջին օրվա  դրությամբ)</w:t>
      </w:r>
    </w:p>
    <w:p w:rsidR="003F2529" w:rsidRPr="00033732" w:rsidRDefault="003F2529" w:rsidP="00604346">
      <w:pPr>
        <w:spacing w:after="0" w:line="240" w:lineRule="auto"/>
        <w:ind w:firstLine="720"/>
        <w:jc w:val="both"/>
        <w:rPr>
          <w:rFonts w:ascii="GHEA Grapalat" w:hAnsi="GHEA Grapalat" w:cs="Sylfaen"/>
          <w:lang w:val="af-ZA"/>
        </w:rPr>
      </w:pPr>
      <w:r w:rsidRPr="00033732">
        <w:rPr>
          <w:rFonts w:ascii="GHEA Grapalat" w:hAnsi="GHEA Grapalat" w:cs="Sylfaen"/>
          <w:lang w:val="hy-AM"/>
        </w:rPr>
        <w:t>Պետական կենսաթոշակային ապահովության ոլորտի 2017թ. և 2018թ. փաստացի, 2019թ. հաստատված ցուցանիշների զարգացման միտումները հետևյալն են`</w:t>
      </w:r>
    </w:p>
    <w:p w:rsidR="003F2529" w:rsidRPr="00033732" w:rsidRDefault="003F2529" w:rsidP="00520303">
      <w:pPr>
        <w:pStyle w:val="BodyText"/>
        <w:numPr>
          <w:ilvl w:val="0"/>
          <w:numId w:val="15"/>
        </w:numPr>
        <w:overflowPunct/>
        <w:autoSpaceDE/>
        <w:autoSpaceDN/>
        <w:adjustRightInd/>
        <w:spacing w:line="240" w:lineRule="auto"/>
        <w:ind w:left="360" w:firstLine="0"/>
        <w:jc w:val="both"/>
        <w:textAlignment w:val="auto"/>
        <w:rPr>
          <w:rFonts w:ascii="GHEA Grapalat" w:hAnsi="GHEA Grapalat" w:cs="Sylfaen"/>
          <w:b w:val="0"/>
          <w:sz w:val="22"/>
          <w:szCs w:val="22"/>
          <w:lang w:val="hy-AM"/>
        </w:rPr>
      </w:pPr>
      <w:r w:rsidRPr="00033732">
        <w:rPr>
          <w:rFonts w:ascii="GHEA Grapalat" w:hAnsi="GHEA Grapalat" w:cs="Sylfaen"/>
          <w:sz w:val="22"/>
          <w:szCs w:val="22"/>
          <w:lang w:val="af-ZA"/>
        </w:rPr>
        <w:t>աշխատանքային կենսաթոշակի միջին չափ`</w:t>
      </w:r>
      <w:r w:rsidRPr="00033732">
        <w:rPr>
          <w:rFonts w:ascii="GHEA Grapalat" w:hAnsi="GHEA Grapalat" w:cs="Sylfaen"/>
          <w:sz w:val="22"/>
          <w:szCs w:val="22"/>
          <w:lang w:val="hy-AM"/>
        </w:rPr>
        <w:t xml:space="preserve"> </w:t>
      </w:r>
      <w:r w:rsidRPr="00033732">
        <w:rPr>
          <w:rFonts w:ascii="GHEA Grapalat" w:hAnsi="GHEA Grapalat" w:cs="Sylfaen"/>
          <w:b w:val="0"/>
          <w:sz w:val="22"/>
          <w:szCs w:val="22"/>
          <w:lang w:val="hy-AM"/>
        </w:rPr>
        <w:t xml:space="preserve">40,296.1 դրամ,  40,113.6 դրամ, 40,244.9 դրամ, </w:t>
      </w:r>
      <w:r w:rsidRPr="00033732">
        <w:rPr>
          <w:rFonts w:ascii="GHEA Grapalat" w:hAnsi="GHEA Grapalat" w:cs="Sylfaen"/>
          <w:sz w:val="22"/>
          <w:szCs w:val="22"/>
          <w:lang w:val="hy-AM"/>
        </w:rPr>
        <w:t>կենսաթոշակառուների թիվ</w:t>
      </w:r>
      <w:r w:rsidRPr="00033732">
        <w:rPr>
          <w:rFonts w:ascii="GHEA Grapalat" w:hAnsi="GHEA Grapalat" w:cs="Sylfaen"/>
          <w:b w:val="0"/>
          <w:sz w:val="22"/>
          <w:szCs w:val="22"/>
          <w:lang w:val="hy-AM"/>
        </w:rPr>
        <w:t xml:space="preserve"> 456009, 454848, 461474, </w:t>
      </w:r>
      <w:r w:rsidRPr="00033732">
        <w:rPr>
          <w:rFonts w:ascii="GHEA Grapalat" w:hAnsi="GHEA Grapalat" w:cs="Sylfaen"/>
          <w:sz w:val="22"/>
          <w:szCs w:val="22"/>
          <w:lang w:val="hy-AM"/>
        </w:rPr>
        <w:t>փաստացի/հաստատված գումար</w:t>
      </w:r>
      <w:r w:rsidRPr="00033732">
        <w:rPr>
          <w:rFonts w:ascii="GHEA Grapalat" w:hAnsi="GHEA Grapalat" w:cs="Sylfaen"/>
          <w:b w:val="0"/>
          <w:sz w:val="22"/>
          <w:szCs w:val="22"/>
          <w:lang w:val="hy-AM"/>
        </w:rPr>
        <w:t>` 220.7 մլրդ դրամ, 218.8 մլրդ դրամ, 222.7 մլրդ դրամ,</w:t>
      </w:r>
    </w:p>
    <w:p w:rsidR="003F2529" w:rsidRPr="00033732" w:rsidRDefault="003F2529" w:rsidP="00520303">
      <w:pPr>
        <w:pStyle w:val="BodyText"/>
        <w:numPr>
          <w:ilvl w:val="0"/>
          <w:numId w:val="15"/>
        </w:numPr>
        <w:overflowPunct/>
        <w:autoSpaceDE/>
        <w:autoSpaceDN/>
        <w:adjustRightInd/>
        <w:spacing w:line="240" w:lineRule="auto"/>
        <w:ind w:left="360" w:firstLine="0"/>
        <w:jc w:val="both"/>
        <w:textAlignment w:val="auto"/>
        <w:rPr>
          <w:rFonts w:ascii="GHEA Grapalat" w:hAnsi="GHEA Grapalat" w:cs="Sylfaen"/>
          <w:b w:val="0"/>
          <w:sz w:val="22"/>
          <w:szCs w:val="22"/>
          <w:lang w:val="af-ZA"/>
        </w:rPr>
      </w:pPr>
      <w:r w:rsidRPr="00033732">
        <w:rPr>
          <w:rFonts w:ascii="GHEA Grapalat" w:hAnsi="GHEA Grapalat" w:cs="Sylfaen"/>
          <w:sz w:val="22"/>
          <w:szCs w:val="22"/>
          <w:lang w:val="af-ZA"/>
        </w:rPr>
        <w:t xml:space="preserve">սպայական զինծառայողների կենսաթոշակի միջին չափ` </w:t>
      </w:r>
      <w:r w:rsidRPr="00033732">
        <w:rPr>
          <w:rFonts w:ascii="GHEA Grapalat" w:hAnsi="GHEA Grapalat" w:cs="Sylfaen"/>
          <w:b w:val="0"/>
          <w:sz w:val="22"/>
          <w:szCs w:val="22"/>
          <w:lang w:val="af-ZA"/>
        </w:rPr>
        <w:t xml:space="preserve">70,404.7 դրամ,  71,808.7 դրամ, 70,522.4  դրամ, </w:t>
      </w:r>
      <w:r w:rsidRPr="00033732">
        <w:rPr>
          <w:rFonts w:ascii="GHEA Grapalat" w:hAnsi="GHEA Grapalat" w:cs="Sylfaen"/>
          <w:sz w:val="22"/>
          <w:szCs w:val="22"/>
          <w:lang w:val="af-ZA"/>
        </w:rPr>
        <w:t>կենսաթոշակառուների թիվ</w:t>
      </w:r>
      <w:r w:rsidRPr="00033732">
        <w:rPr>
          <w:rFonts w:ascii="GHEA Grapalat" w:hAnsi="GHEA Grapalat" w:cs="Sylfaen"/>
          <w:b w:val="0"/>
          <w:sz w:val="22"/>
          <w:szCs w:val="22"/>
          <w:lang w:val="af-ZA"/>
        </w:rPr>
        <w:t>` 29845, 30540, 32508</w:t>
      </w:r>
      <w:r w:rsidRPr="00033732">
        <w:rPr>
          <w:rFonts w:ascii="GHEA Grapalat" w:hAnsi="GHEA Grapalat" w:cs="Sylfaen"/>
          <w:b w:val="0"/>
          <w:sz w:val="22"/>
          <w:szCs w:val="22"/>
          <w:lang w:val="hy-AM"/>
        </w:rPr>
        <w:t>,</w:t>
      </w:r>
      <w:r w:rsidRPr="00033732">
        <w:rPr>
          <w:rFonts w:ascii="GHEA Grapalat" w:hAnsi="GHEA Grapalat" w:cs="Sylfaen"/>
          <w:b w:val="0"/>
          <w:sz w:val="22"/>
          <w:szCs w:val="22"/>
          <w:lang w:val="af-ZA"/>
        </w:rPr>
        <w:t xml:space="preserve"> </w:t>
      </w:r>
      <w:r w:rsidRPr="00033732">
        <w:rPr>
          <w:rFonts w:ascii="GHEA Grapalat" w:hAnsi="GHEA Grapalat" w:cs="Sylfaen"/>
          <w:sz w:val="22"/>
          <w:szCs w:val="22"/>
          <w:lang w:val="af-ZA"/>
        </w:rPr>
        <w:t>փաստացի/հաստատված գումար</w:t>
      </w:r>
      <w:r w:rsidRPr="00033732">
        <w:rPr>
          <w:rFonts w:ascii="GHEA Grapalat" w:hAnsi="GHEA Grapalat" w:cs="Sylfaen"/>
          <w:b w:val="0"/>
          <w:sz w:val="22"/>
          <w:szCs w:val="22"/>
          <w:lang w:val="af-ZA"/>
        </w:rPr>
        <w:t>` 25.2 մլրդ դրամ, 26.3 մլրդ դրամ,  27.5 մլրդ դրամ,</w:t>
      </w:r>
    </w:p>
    <w:p w:rsidR="003F2529" w:rsidRPr="00033732" w:rsidRDefault="003F2529" w:rsidP="00520303">
      <w:pPr>
        <w:pStyle w:val="BodyText"/>
        <w:numPr>
          <w:ilvl w:val="0"/>
          <w:numId w:val="15"/>
        </w:numPr>
        <w:overflowPunct/>
        <w:autoSpaceDE/>
        <w:autoSpaceDN/>
        <w:adjustRightInd/>
        <w:spacing w:line="240" w:lineRule="auto"/>
        <w:ind w:left="360" w:firstLine="0"/>
        <w:jc w:val="both"/>
        <w:textAlignment w:val="auto"/>
        <w:rPr>
          <w:rFonts w:ascii="GHEA Grapalat" w:hAnsi="GHEA Grapalat" w:cs="Sylfaen"/>
          <w:b w:val="0"/>
          <w:sz w:val="22"/>
          <w:szCs w:val="22"/>
          <w:lang w:val="af-ZA"/>
        </w:rPr>
      </w:pPr>
      <w:r w:rsidRPr="00033732">
        <w:rPr>
          <w:rFonts w:ascii="GHEA Grapalat" w:hAnsi="GHEA Grapalat" w:cs="Sylfaen"/>
          <w:sz w:val="22"/>
          <w:szCs w:val="22"/>
          <w:lang w:val="af-ZA"/>
        </w:rPr>
        <w:t xml:space="preserve">շարքային զինծառայողների և նրանց ընտանիքների անդամների կենսաթոշակի </w:t>
      </w:r>
      <w:r w:rsidRPr="00033732">
        <w:rPr>
          <w:rFonts w:ascii="GHEA Grapalat" w:hAnsi="GHEA Grapalat" w:cs="Sylfaen"/>
          <w:sz w:val="22"/>
          <w:szCs w:val="22"/>
          <w:lang w:val="hy-AM"/>
        </w:rPr>
        <w:t>փաստացի/հաստատված</w:t>
      </w:r>
      <w:r w:rsidRPr="00033732">
        <w:rPr>
          <w:rFonts w:ascii="GHEA Grapalat" w:hAnsi="GHEA Grapalat" w:cs="Sylfaen"/>
          <w:sz w:val="22"/>
          <w:szCs w:val="22"/>
          <w:lang w:val="af-ZA"/>
        </w:rPr>
        <w:t xml:space="preserve"> գումարը</w:t>
      </w:r>
      <w:r w:rsidRPr="00033732">
        <w:rPr>
          <w:rFonts w:ascii="GHEA Grapalat" w:hAnsi="GHEA Grapalat" w:cs="Sylfaen"/>
          <w:b w:val="0"/>
          <w:sz w:val="22"/>
          <w:szCs w:val="22"/>
          <w:lang w:val="af-ZA"/>
        </w:rPr>
        <w:t xml:space="preserve">` </w:t>
      </w:r>
      <w:r w:rsidRPr="00033732">
        <w:rPr>
          <w:rFonts w:ascii="GHEA Grapalat" w:hAnsi="GHEA Grapalat" w:cs="Sylfaen"/>
          <w:b w:val="0"/>
          <w:sz w:val="22"/>
          <w:szCs w:val="22"/>
          <w:lang w:val="hy-AM"/>
        </w:rPr>
        <w:t xml:space="preserve"> 549.9 </w:t>
      </w:r>
      <w:r w:rsidRPr="00033732">
        <w:rPr>
          <w:rFonts w:ascii="GHEA Grapalat" w:hAnsi="GHEA Grapalat" w:cs="Sylfaen"/>
          <w:b w:val="0"/>
          <w:sz w:val="22"/>
          <w:szCs w:val="22"/>
          <w:lang w:val="af-ZA"/>
        </w:rPr>
        <w:t>մլ</w:t>
      </w:r>
      <w:r w:rsidRPr="00033732">
        <w:rPr>
          <w:rFonts w:ascii="GHEA Grapalat" w:hAnsi="GHEA Grapalat" w:cs="Sylfaen"/>
          <w:b w:val="0"/>
          <w:sz w:val="22"/>
          <w:szCs w:val="22"/>
          <w:lang w:val="hy-AM"/>
        </w:rPr>
        <w:t>ն</w:t>
      </w:r>
      <w:r w:rsidRPr="00033732">
        <w:rPr>
          <w:rFonts w:ascii="GHEA Grapalat" w:hAnsi="GHEA Grapalat" w:cs="Sylfaen"/>
          <w:b w:val="0"/>
          <w:sz w:val="22"/>
          <w:szCs w:val="22"/>
          <w:lang w:val="af-ZA"/>
        </w:rPr>
        <w:t xml:space="preserve"> դրամ</w:t>
      </w:r>
      <w:r w:rsidRPr="00033732">
        <w:rPr>
          <w:rFonts w:ascii="GHEA Grapalat" w:hAnsi="GHEA Grapalat" w:cs="Sylfaen"/>
          <w:b w:val="0"/>
          <w:sz w:val="22"/>
          <w:szCs w:val="22"/>
          <w:lang w:val="hy-AM"/>
        </w:rPr>
        <w:t xml:space="preserve">, 592.6 </w:t>
      </w:r>
      <w:r w:rsidRPr="00033732">
        <w:rPr>
          <w:rFonts w:ascii="GHEA Grapalat" w:hAnsi="GHEA Grapalat" w:cs="Sylfaen"/>
          <w:b w:val="0"/>
          <w:sz w:val="22"/>
          <w:szCs w:val="22"/>
          <w:lang w:val="af-ZA"/>
        </w:rPr>
        <w:t>մլ</w:t>
      </w:r>
      <w:r w:rsidRPr="00033732">
        <w:rPr>
          <w:rFonts w:ascii="GHEA Grapalat" w:hAnsi="GHEA Grapalat" w:cs="Sylfaen"/>
          <w:b w:val="0"/>
          <w:sz w:val="22"/>
          <w:szCs w:val="22"/>
          <w:lang w:val="hy-AM"/>
        </w:rPr>
        <w:t>ն</w:t>
      </w:r>
      <w:r w:rsidRPr="00033732">
        <w:rPr>
          <w:rFonts w:ascii="GHEA Grapalat" w:hAnsi="GHEA Grapalat" w:cs="Sylfaen"/>
          <w:b w:val="0"/>
          <w:sz w:val="22"/>
          <w:szCs w:val="22"/>
          <w:lang w:val="af-ZA"/>
        </w:rPr>
        <w:t xml:space="preserve"> դրամ</w:t>
      </w:r>
      <w:r w:rsidRPr="00033732">
        <w:rPr>
          <w:rFonts w:ascii="GHEA Grapalat" w:hAnsi="GHEA Grapalat" w:cs="Sylfaen"/>
          <w:b w:val="0"/>
          <w:sz w:val="22"/>
          <w:szCs w:val="22"/>
          <w:lang w:val="hy-AM"/>
        </w:rPr>
        <w:t>,</w:t>
      </w:r>
      <w:r w:rsidRPr="00033732">
        <w:rPr>
          <w:rFonts w:ascii="GHEA Grapalat" w:hAnsi="GHEA Grapalat" w:cs="Sylfaen"/>
          <w:b w:val="0"/>
          <w:sz w:val="22"/>
          <w:szCs w:val="22"/>
          <w:lang w:val="af-ZA"/>
        </w:rPr>
        <w:t xml:space="preserve"> </w:t>
      </w:r>
      <w:r w:rsidRPr="00033732">
        <w:rPr>
          <w:rFonts w:ascii="GHEA Grapalat" w:hAnsi="GHEA Grapalat" w:cs="Sylfaen"/>
          <w:b w:val="0"/>
          <w:sz w:val="22"/>
          <w:szCs w:val="22"/>
          <w:lang w:val="hy-AM"/>
        </w:rPr>
        <w:t xml:space="preserve">  559.1 </w:t>
      </w:r>
      <w:r w:rsidRPr="00033732">
        <w:rPr>
          <w:rFonts w:ascii="GHEA Grapalat" w:hAnsi="GHEA Grapalat" w:cs="Sylfaen"/>
          <w:b w:val="0"/>
          <w:sz w:val="22"/>
          <w:szCs w:val="22"/>
          <w:lang w:val="af-ZA"/>
        </w:rPr>
        <w:t>մլ</w:t>
      </w:r>
      <w:r w:rsidRPr="00033732">
        <w:rPr>
          <w:rFonts w:ascii="GHEA Grapalat" w:hAnsi="GHEA Grapalat" w:cs="Sylfaen"/>
          <w:b w:val="0"/>
          <w:sz w:val="22"/>
          <w:szCs w:val="22"/>
          <w:lang w:val="hy-AM"/>
        </w:rPr>
        <w:t>ն</w:t>
      </w:r>
      <w:r w:rsidRPr="00033732">
        <w:rPr>
          <w:rFonts w:ascii="GHEA Grapalat" w:hAnsi="GHEA Grapalat" w:cs="Sylfaen"/>
          <w:b w:val="0"/>
          <w:sz w:val="22"/>
          <w:szCs w:val="22"/>
          <w:lang w:val="af-ZA"/>
        </w:rPr>
        <w:t xml:space="preserve"> դրամ</w:t>
      </w:r>
      <w:r w:rsidRPr="00033732">
        <w:rPr>
          <w:rFonts w:ascii="GHEA Grapalat" w:hAnsi="GHEA Grapalat" w:cs="Sylfaen"/>
          <w:b w:val="0"/>
          <w:sz w:val="22"/>
          <w:szCs w:val="22"/>
          <w:lang w:val="hy-AM"/>
        </w:rPr>
        <w:t>,</w:t>
      </w:r>
    </w:p>
    <w:p w:rsidR="003F2529" w:rsidRPr="00033732" w:rsidRDefault="003F2529" w:rsidP="00520303">
      <w:pPr>
        <w:pStyle w:val="BodyText"/>
        <w:numPr>
          <w:ilvl w:val="0"/>
          <w:numId w:val="15"/>
        </w:numPr>
        <w:overflowPunct/>
        <w:autoSpaceDE/>
        <w:autoSpaceDN/>
        <w:adjustRightInd/>
        <w:spacing w:line="240" w:lineRule="auto"/>
        <w:ind w:left="360" w:firstLine="0"/>
        <w:jc w:val="both"/>
        <w:textAlignment w:val="auto"/>
        <w:rPr>
          <w:rFonts w:ascii="GHEA Grapalat" w:hAnsi="GHEA Grapalat" w:cs="Sylfaen"/>
          <w:sz w:val="22"/>
          <w:szCs w:val="22"/>
          <w:lang w:val="af-ZA"/>
        </w:rPr>
      </w:pPr>
      <w:r w:rsidRPr="00033732">
        <w:rPr>
          <w:rFonts w:ascii="GHEA Grapalat" w:hAnsi="GHEA Grapalat" w:cs="Sylfaen"/>
          <w:sz w:val="22"/>
          <w:szCs w:val="22"/>
          <w:lang w:val="af-ZA"/>
        </w:rPr>
        <w:t>որպես պետական պաշտոն զբաղեցրած անձ նշանակված կենսաթոշակի միջին չափ</w:t>
      </w:r>
      <w:r w:rsidRPr="00033732">
        <w:rPr>
          <w:rFonts w:ascii="GHEA Grapalat" w:hAnsi="GHEA Grapalat" w:cs="Sylfaen"/>
          <w:b w:val="0"/>
          <w:sz w:val="22"/>
          <w:szCs w:val="22"/>
          <w:lang w:val="af-ZA"/>
        </w:rPr>
        <w:t xml:space="preserve">` </w:t>
      </w:r>
      <w:r w:rsidRPr="00033732">
        <w:rPr>
          <w:rFonts w:ascii="GHEA Grapalat" w:hAnsi="GHEA Grapalat" w:cs="Sylfaen"/>
          <w:b w:val="0"/>
          <w:sz w:val="22"/>
          <w:szCs w:val="22"/>
          <w:lang w:val="hy-AM"/>
        </w:rPr>
        <w:t xml:space="preserve">345,283.6 </w:t>
      </w:r>
      <w:r w:rsidRPr="00033732">
        <w:rPr>
          <w:rFonts w:ascii="GHEA Grapalat" w:hAnsi="GHEA Grapalat" w:cs="Sylfaen"/>
          <w:b w:val="0"/>
          <w:sz w:val="22"/>
          <w:szCs w:val="22"/>
          <w:lang w:val="af-ZA"/>
        </w:rPr>
        <w:t xml:space="preserve">դրամ, </w:t>
      </w:r>
      <w:r w:rsidRPr="00033732">
        <w:rPr>
          <w:rFonts w:ascii="GHEA Grapalat" w:hAnsi="GHEA Grapalat" w:cs="Sylfaen"/>
          <w:b w:val="0"/>
          <w:sz w:val="22"/>
          <w:szCs w:val="22"/>
          <w:lang w:val="hy-AM"/>
        </w:rPr>
        <w:t>340,498.0</w:t>
      </w:r>
      <w:r w:rsidRPr="00033732">
        <w:rPr>
          <w:rFonts w:ascii="GHEA Grapalat" w:hAnsi="GHEA Grapalat" w:cs="Sylfaen"/>
          <w:b w:val="0"/>
          <w:sz w:val="22"/>
          <w:szCs w:val="22"/>
          <w:lang w:val="af-ZA"/>
        </w:rPr>
        <w:t xml:space="preserve"> դրամ</w:t>
      </w:r>
      <w:r w:rsidRPr="00033732">
        <w:rPr>
          <w:rFonts w:ascii="GHEA Grapalat" w:hAnsi="GHEA Grapalat" w:cs="Sylfaen"/>
          <w:b w:val="0"/>
          <w:sz w:val="22"/>
          <w:szCs w:val="22"/>
          <w:lang w:val="hy-AM"/>
        </w:rPr>
        <w:t>, 347,059.9</w:t>
      </w:r>
      <w:r w:rsidRPr="00033732">
        <w:rPr>
          <w:rFonts w:ascii="GHEA Grapalat" w:hAnsi="GHEA Grapalat" w:cs="Sylfaen"/>
          <w:b w:val="0"/>
          <w:sz w:val="22"/>
          <w:szCs w:val="22"/>
          <w:lang w:val="af-ZA"/>
        </w:rPr>
        <w:t xml:space="preserve"> դրամ</w:t>
      </w:r>
      <w:r w:rsidRPr="00033732">
        <w:rPr>
          <w:rFonts w:ascii="GHEA Grapalat" w:hAnsi="GHEA Grapalat" w:cs="Sylfaen"/>
          <w:b w:val="0"/>
          <w:sz w:val="22"/>
          <w:szCs w:val="22"/>
          <w:lang w:val="hy-AM"/>
        </w:rPr>
        <w:t xml:space="preserve">, </w:t>
      </w:r>
      <w:r w:rsidRPr="00033732">
        <w:rPr>
          <w:rFonts w:ascii="GHEA Grapalat" w:hAnsi="GHEA Grapalat" w:cs="Sylfaen"/>
          <w:sz w:val="22"/>
          <w:szCs w:val="22"/>
          <w:lang w:val="af-ZA"/>
        </w:rPr>
        <w:t>կենսաթոշակառուների թիվ</w:t>
      </w:r>
      <w:r w:rsidRPr="00033732">
        <w:rPr>
          <w:rFonts w:ascii="GHEA Grapalat" w:hAnsi="GHEA Grapalat" w:cs="Sylfaen"/>
          <w:b w:val="0"/>
          <w:sz w:val="22"/>
          <w:szCs w:val="22"/>
          <w:lang w:val="hy-AM"/>
        </w:rPr>
        <w:t>` 601</w:t>
      </w:r>
      <w:r w:rsidRPr="00033732">
        <w:rPr>
          <w:rFonts w:ascii="GHEA Grapalat" w:hAnsi="GHEA Grapalat" w:cs="Sylfaen"/>
          <w:b w:val="0"/>
          <w:sz w:val="22"/>
          <w:szCs w:val="22"/>
          <w:lang w:val="af-ZA"/>
        </w:rPr>
        <w:t xml:space="preserve">, </w:t>
      </w:r>
      <w:r w:rsidRPr="00033732">
        <w:rPr>
          <w:rFonts w:ascii="GHEA Grapalat" w:hAnsi="GHEA Grapalat" w:cs="Sylfaen"/>
          <w:b w:val="0"/>
          <w:sz w:val="22"/>
          <w:szCs w:val="22"/>
          <w:lang w:val="hy-AM"/>
        </w:rPr>
        <w:t xml:space="preserve">645, 656, </w:t>
      </w:r>
      <w:r w:rsidRPr="00033732">
        <w:rPr>
          <w:rFonts w:ascii="GHEA Grapalat" w:hAnsi="GHEA Grapalat" w:cs="Sylfaen"/>
          <w:sz w:val="22"/>
          <w:szCs w:val="22"/>
          <w:lang w:val="hy-AM"/>
        </w:rPr>
        <w:t>փաստացի/հաստատված</w:t>
      </w:r>
      <w:r w:rsidRPr="00033732">
        <w:rPr>
          <w:rFonts w:ascii="GHEA Grapalat" w:hAnsi="GHEA Grapalat" w:cs="Sylfaen"/>
          <w:sz w:val="22"/>
          <w:szCs w:val="22"/>
          <w:lang w:val="af-ZA"/>
        </w:rPr>
        <w:t xml:space="preserve"> գումար</w:t>
      </w:r>
      <w:r w:rsidRPr="00033732">
        <w:rPr>
          <w:rFonts w:ascii="GHEA Grapalat" w:hAnsi="GHEA Grapalat" w:cs="Sylfaen"/>
          <w:b w:val="0"/>
          <w:sz w:val="22"/>
          <w:szCs w:val="22"/>
          <w:lang w:val="af-ZA"/>
        </w:rPr>
        <w:t xml:space="preserve">` </w:t>
      </w:r>
      <w:r w:rsidRPr="00033732">
        <w:rPr>
          <w:rFonts w:ascii="GHEA Grapalat" w:hAnsi="GHEA Grapalat" w:cs="Sylfaen"/>
          <w:b w:val="0"/>
          <w:sz w:val="22"/>
          <w:szCs w:val="22"/>
          <w:lang w:val="hy-AM"/>
        </w:rPr>
        <w:t xml:space="preserve"> 2.5 </w:t>
      </w:r>
      <w:r w:rsidRPr="00033732">
        <w:rPr>
          <w:rFonts w:ascii="GHEA Grapalat" w:hAnsi="GHEA Grapalat" w:cs="Sylfaen"/>
          <w:b w:val="0"/>
          <w:sz w:val="22"/>
          <w:szCs w:val="22"/>
          <w:lang w:val="af-ZA"/>
        </w:rPr>
        <w:t>մլ</w:t>
      </w:r>
      <w:r w:rsidRPr="00033732">
        <w:rPr>
          <w:rFonts w:ascii="GHEA Grapalat" w:hAnsi="GHEA Grapalat" w:cs="Sylfaen"/>
          <w:b w:val="0"/>
          <w:sz w:val="22"/>
          <w:szCs w:val="22"/>
          <w:lang w:val="hy-AM"/>
        </w:rPr>
        <w:t>րդ</w:t>
      </w:r>
      <w:r w:rsidRPr="00033732">
        <w:rPr>
          <w:rFonts w:ascii="GHEA Grapalat" w:hAnsi="GHEA Grapalat" w:cs="Sylfaen"/>
          <w:b w:val="0"/>
          <w:sz w:val="22"/>
          <w:szCs w:val="22"/>
          <w:lang w:val="af-ZA"/>
        </w:rPr>
        <w:t xml:space="preserve"> դրամ</w:t>
      </w:r>
      <w:r w:rsidRPr="00033732">
        <w:rPr>
          <w:rFonts w:ascii="GHEA Grapalat" w:hAnsi="GHEA Grapalat" w:cs="Sylfaen"/>
          <w:b w:val="0"/>
          <w:sz w:val="22"/>
          <w:szCs w:val="22"/>
          <w:lang w:val="hy-AM"/>
        </w:rPr>
        <w:t xml:space="preserve">, 2.6 </w:t>
      </w:r>
      <w:r w:rsidRPr="00033732">
        <w:rPr>
          <w:rFonts w:ascii="GHEA Grapalat" w:hAnsi="GHEA Grapalat" w:cs="Sylfaen"/>
          <w:b w:val="0"/>
          <w:sz w:val="22"/>
          <w:szCs w:val="22"/>
          <w:lang w:val="af-ZA"/>
        </w:rPr>
        <w:t>մլ</w:t>
      </w:r>
      <w:r w:rsidRPr="00033732">
        <w:rPr>
          <w:rFonts w:ascii="GHEA Grapalat" w:hAnsi="GHEA Grapalat" w:cs="Sylfaen"/>
          <w:b w:val="0"/>
          <w:sz w:val="22"/>
          <w:szCs w:val="22"/>
          <w:lang w:val="hy-AM"/>
        </w:rPr>
        <w:t>րդ</w:t>
      </w:r>
      <w:r w:rsidRPr="00033732">
        <w:rPr>
          <w:rFonts w:ascii="GHEA Grapalat" w:hAnsi="GHEA Grapalat" w:cs="Sylfaen"/>
          <w:b w:val="0"/>
          <w:sz w:val="22"/>
          <w:szCs w:val="22"/>
          <w:lang w:val="af-ZA"/>
        </w:rPr>
        <w:t xml:space="preserve"> դրամ</w:t>
      </w:r>
      <w:r w:rsidRPr="00033732">
        <w:rPr>
          <w:rFonts w:ascii="GHEA Grapalat" w:hAnsi="GHEA Grapalat" w:cs="Sylfaen"/>
          <w:b w:val="0"/>
          <w:sz w:val="22"/>
          <w:szCs w:val="22"/>
          <w:lang w:val="hy-AM"/>
        </w:rPr>
        <w:t>,</w:t>
      </w:r>
      <w:r w:rsidRPr="00033732">
        <w:rPr>
          <w:rFonts w:ascii="GHEA Grapalat" w:hAnsi="GHEA Grapalat" w:cs="Sylfaen"/>
          <w:b w:val="0"/>
          <w:sz w:val="22"/>
          <w:szCs w:val="22"/>
          <w:lang w:val="af-ZA"/>
        </w:rPr>
        <w:t xml:space="preserve"> </w:t>
      </w:r>
      <w:r w:rsidRPr="00033732">
        <w:rPr>
          <w:rFonts w:ascii="GHEA Grapalat" w:hAnsi="GHEA Grapalat" w:cs="Sylfaen"/>
          <w:b w:val="0"/>
          <w:sz w:val="22"/>
          <w:szCs w:val="22"/>
          <w:lang w:val="hy-AM"/>
        </w:rPr>
        <w:t xml:space="preserve">2.7 </w:t>
      </w:r>
      <w:r w:rsidRPr="00033732">
        <w:rPr>
          <w:rFonts w:ascii="GHEA Grapalat" w:hAnsi="GHEA Grapalat" w:cs="Sylfaen"/>
          <w:b w:val="0"/>
          <w:sz w:val="22"/>
          <w:szCs w:val="22"/>
          <w:lang w:val="af-ZA"/>
        </w:rPr>
        <w:t>մլ</w:t>
      </w:r>
      <w:r w:rsidRPr="00033732">
        <w:rPr>
          <w:rFonts w:ascii="GHEA Grapalat" w:hAnsi="GHEA Grapalat" w:cs="Sylfaen"/>
          <w:b w:val="0"/>
          <w:sz w:val="22"/>
          <w:szCs w:val="22"/>
          <w:lang w:val="hy-AM"/>
        </w:rPr>
        <w:t>րդ</w:t>
      </w:r>
      <w:r w:rsidRPr="00033732">
        <w:rPr>
          <w:rFonts w:ascii="GHEA Grapalat" w:hAnsi="GHEA Grapalat" w:cs="Sylfaen"/>
          <w:b w:val="0"/>
          <w:sz w:val="22"/>
          <w:szCs w:val="22"/>
          <w:lang w:val="af-ZA"/>
        </w:rPr>
        <w:t xml:space="preserve"> դրամ</w:t>
      </w:r>
      <w:r w:rsidRPr="00033732">
        <w:rPr>
          <w:rFonts w:ascii="GHEA Grapalat" w:hAnsi="GHEA Grapalat" w:cs="Sylfaen"/>
          <w:sz w:val="22"/>
          <w:szCs w:val="22"/>
          <w:lang w:val="hy-AM"/>
        </w:rPr>
        <w:t>:</w:t>
      </w:r>
    </w:p>
    <w:p w:rsidR="003F2529" w:rsidRPr="00033732" w:rsidRDefault="00604346" w:rsidP="00604346">
      <w:pPr>
        <w:pStyle w:val="BodyText"/>
        <w:overflowPunct/>
        <w:autoSpaceDE/>
        <w:autoSpaceDN/>
        <w:adjustRightInd/>
        <w:spacing w:line="240" w:lineRule="auto"/>
        <w:jc w:val="both"/>
        <w:textAlignment w:val="auto"/>
        <w:rPr>
          <w:rFonts w:ascii="GHEA Grapalat" w:hAnsi="GHEA Grapalat" w:cs="Sylfaen"/>
          <w:b w:val="0"/>
          <w:sz w:val="22"/>
          <w:szCs w:val="22"/>
          <w:lang w:val="hy-AM"/>
        </w:rPr>
      </w:pPr>
      <w:r w:rsidRPr="00033732">
        <w:rPr>
          <w:rFonts w:ascii="GHEA Grapalat" w:hAnsi="GHEA Grapalat" w:cs="Sylfaen"/>
          <w:b w:val="0"/>
          <w:sz w:val="22"/>
          <w:szCs w:val="22"/>
          <w:lang w:val="hy-AM"/>
        </w:rPr>
        <w:tab/>
      </w:r>
      <w:r w:rsidR="003F2529" w:rsidRPr="00033732">
        <w:rPr>
          <w:rFonts w:ascii="GHEA Grapalat" w:hAnsi="GHEA Grapalat" w:cs="Sylfaen"/>
          <w:b w:val="0"/>
          <w:sz w:val="22"/>
          <w:szCs w:val="22"/>
          <w:lang w:val="hy-AM"/>
        </w:rPr>
        <w:t xml:space="preserve">Աշխատանքային </w:t>
      </w:r>
      <w:r w:rsidR="003F2529" w:rsidRPr="00033732">
        <w:rPr>
          <w:rFonts w:ascii="GHEA Grapalat" w:hAnsi="GHEA Grapalat" w:cs="Sylfaen"/>
          <w:b w:val="0"/>
          <w:sz w:val="22"/>
          <w:szCs w:val="22"/>
          <w:lang w:val="af-ZA"/>
        </w:rPr>
        <w:t>կենսաթոշակառուների թվի նվազման միտումը պայմանավորված է կենսաթոշակների վճարման գործընթացի կատարելագործման ուղղությամբ վարչարարական միջոցառումների իրականացմամբ</w:t>
      </w:r>
      <w:r w:rsidR="003F2529" w:rsidRPr="00033732">
        <w:rPr>
          <w:rFonts w:ascii="GHEA Grapalat" w:hAnsi="GHEA Grapalat" w:cs="Sylfaen"/>
          <w:b w:val="0"/>
          <w:sz w:val="22"/>
          <w:szCs w:val="22"/>
          <w:lang w:val="hy-AM"/>
        </w:rPr>
        <w:t>, ինչպես նաև կենսաթոշակի իրավունք ձեռք բերելու համար անհրաժեշտ աշխատանքային ստաժի պահանջին բավարարող անձանց թվի նվազմամբ (26852, 24048, 24278):</w:t>
      </w:r>
    </w:p>
    <w:p w:rsidR="003F2529" w:rsidRPr="00033732" w:rsidRDefault="00604346" w:rsidP="00604346">
      <w:pPr>
        <w:pStyle w:val="BodyText"/>
        <w:overflowPunct/>
        <w:autoSpaceDE/>
        <w:autoSpaceDN/>
        <w:adjustRightInd/>
        <w:spacing w:line="240" w:lineRule="auto"/>
        <w:jc w:val="both"/>
        <w:textAlignment w:val="auto"/>
        <w:rPr>
          <w:rFonts w:ascii="GHEA Grapalat" w:hAnsi="GHEA Grapalat" w:cs="Sylfaen"/>
          <w:b w:val="0"/>
          <w:sz w:val="22"/>
          <w:szCs w:val="22"/>
          <w:lang w:val="hy-AM"/>
        </w:rPr>
      </w:pPr>
      <w:r w:rsidRPr="00033732">
        <w:rPr>
          <w:rFonts w:ascii="GHEA Grapalat" w:hAnsi="GHEA Grapalat" w:cs="Sylfaen"/>
          <w:b w:val="0"/>
          <w:sz w:val="22"/>
          <w:szCs w:val="22"/>
          <w:lang w:val="hy-AM"/>
        </w:rPr>
        <w:tab/>
      </w:r>
      <w:r w:rsidR="003F2529" w:rsidRPr="00033732">
        <w:rPr>
          <w:rFonts w:ascii="GHEA Grapalat" w:hAnsi="GHEA Grapalat" w:cs="Sylfaen"/>
          <w:b w:val="0"/>
          <w:sz w:val="22"/>
          <w:szCs w:val="22"/>
          <w:lang w:val="hy-AM"/>
        </w:rPr>
        <w:t>Ա</w:t>
      </w:r>
      <w:r w:rsidR="003F2529" w:rsidRPr="00033732">
        <w:rPr>
          <w:rFonts w:ascii="GHEA Grapalat" w:hAnsi="GHEA Grapalat" w:cs="Sylfaen"/>
          <w:b w:val="0"/>
          <w:sz w:val="22"/>
          <w:szCs w:val="22"/>
          <w:lang w:val="af-ZA"/>
        </w:rPr>
        <w:t xml:space="preserve">շխատանքային կենսաթոշակի միջին չափի </w:t>
      </w:r>
      <w:r w:rsidR="003F2529" w:rsidRPr="00033732">
        <w:rPr>
          <w:rFonts w:ascii="GHEA Grapalat" w:hAnsi="GHEA Grapalat" w:cs="Sylfaen"/>
          <w:b w:val="0"/>
          <w:sz w:val="22"/>
          <w:szCs w:val="22"/>
          <w:lang w:val="hy-AM"/>
        </w:rPr>
        <w:t>և տարեկան ծախսի սպասվող աճը 2019թ. պայմանավորված է նվազագույն կենսաթոշակի չափը 25500 դրամի չափով սահմանմամբ:</w:t>
      </w:r>
    </w:p>
    <w:p w:rsidR="003F2529" w:rsidRPr="00033732" w:rsidRDefault="003F2529" w:rsidP="007308C1">
      <w:pPr>
        <w:spacing w:after="0"/>
        <w:jc w:val="both"/>
        <w:rPr>
          <w:rFonts w:ascii="GHEA Grapalat" w:hAnsi="GHEA Grapalat" w:cs="Sylfaen"/>
          <w:lang w:val="hy-AM"/>
        </w:rPr>
      </w:pPr>
      <w:r w:rsidRPr="00033732">
        <w:rPr>
          <w:rFonts w:ascii="GHEA Grapalat" w:hAnsi="GHEA Grapalat" w:cs="Sylfaen"/>
          <w:lang w:val="hy-AM"/>
        </w:rPr>
        <w:t xml:space="preserve">Կենսաթոշակի հաշվարկման համար հիմք ընդունվող հիմնական կենսաթոշակի չափը, աշխատանքային, զինծառայության ստաժի մեկ տարվա արժեքները նախորդ 3 տարիներին մնացել են անփոփոխ` </w:t>
      </w:r>
    </w:p>
    <w:p w:rsidR="003F2529" w:rsidRPr="00033732" w:rsidRDefault="003F2529" w:rsidP="00520303">
      <w:pPr>
        <w:numPr>
          <w:ilvl w:val="0"/>
          <w:numId w:val="8"/>
        </w:numPr>
        <w:spacing w:after="0" w:line="240" w:lineRule="auto"/>
        <w:ind w:left="360" w:firstLine="0"/>
        <w:jc w:val="both"/>
        <w:rPr>
          <w:rFonts w:ascii="GHEA Grapalat" w:hAnsi="GHEA Grapalat" w:cs="Sylfaen"/>
          <w:lang w:val="hy-AM"/>
        </w:rPr>
      </w:pPr>
      <w:r w:rsidRPr="00033732">
        <w:rPr>
          <w:rFonts w:ascii="GHEA Grapalat" w:hAnsi="GHEA Grapalat" w:cs="Sylfaen"/>
          <w:lang w:val="hy-AM"/>
        </w:rPr>
        <w:t>2015թ</w:t>
      </w:r>
      <w:r w:rsidRPr="00033732">
        <w:rPr>
          <w:rFonts w:ascii="GHEA Grapalat" w:hAnsi="GHEA Grapalat" w:cs="Sylfaen"/>
          <w:lang w:val="af-ZA"/>
        </w:rPr>
        <w:t>.</w:t>
      </w:r>
      <w:r w:rsidRPr="00033732">
        <w:rPr>
          <w:rFonts w:ascii="GHEA Grapalat" w:hAnsi="GHEA Grapalat" w:cs="Sylfaen"/>
          <w:lang w:val="hy-AM"/>
        </w:rPr>
        <w:t xml:space="preserve"> հունվարի 1-ից սահմանված` աշխատանքային կենսաթոշակի չափը հաշվարկելու համար հիմնական կենսաթոշակի չափը` 16,000 դրամ և աշխատանքային ստաժի մեկ տարվա արժեքը` մինչև 10 տարվա ստաժի համար` 800 դրամ, իսկ 10 տարուց ավելի ստաժի համար` 500 դրամ, </w:t>
      </w:r>
    </w:p>
    <w:p w:rsidR="003F2529" w:rsidRPr="00033732" w:rsidRDefault="003F2529" w:rsidP="00520303">
      <w:pPr>
        <w:numPr>
          <w:ilvl w:val="0"/>
          <w:numId w:val="8"/>
        </w:numPr>
        <w:spacing w:after="0" w:line="240" w:lineRule="auto"/>
        <w:ind w:left="360" w:firstLine="0"/>
        <w:jc w:val="both"/>
        <w:rPr>
          <w:rFonts w:ascii="GHEA Grapalat" w:hAnsi="GHEA Grapalat" w:cs="Sylfaen"/>
          <w:lang w:val="hy-AM"/>
        </w:rPr>
      </w:pPr>
      <w:r w:rsidRPr="00033732">
        <w:rPr>
          <w:rFonts w:ascii="GHEA Grapalat" w:hAnsi="GHEA Grapalat" w:cs="Sylfaen"/>
          <w:lang w:val="hy-AM"/>
        </w:rPr>
        <w:t xml:space="preserve">2015թ. հուլիսի 1-ից սահմանված` զինվորական կենսաթոշակի չափը հաշվարկելու համար հիմնական կենսաթոշակի չափը` 16,000 դրամ և զինծառայության ստաժի մեկ տարվա արժեքը` 1,500 դրամ, </w:t>
      </w:r>
    </w:p>
    <w:p w:rsidR="003F2529" w:rsidRPr="00033732" w:rsidRDefault="003F2529" w:rsidP="00520303">
      <w:pPr>
        <w:numPr>
          <w:ilvl w:val="0"/>
          <w:numId w:val="8"/>
        </w:numPr>
        <w:spacing w:after="0" w:line="240" w:lineRule="auto"/>
        <w:ind w:left="360" w:firstLine="0"/>
        <w:jc w:val="both"/>
        <w:rPr>
          <w:rFonts w:ascii="GHEA Grapalat" w:hAnsi="GHEA Grapalat" w:cs="Sylfaen"/>
          <w:lang w:val="hy-AM"/>
        </w:rPr>
      </w:pPr>
      <w:r w:rsidRPr="00033732">
        <w:rPr>
          <w:rFonts w:ascii="GHEA Grapalat" w:hAnsi="GHEA Grapalat" w:cs="Sylfaen"/>
          <w:lang w:val="hy-AM"/>
        </w:rPr>
        <w:t>2014թ. հուլիսի 1-ից սահմանված` ՀՀ օրենքով նշանակված կենսաթոշակի  չափը հաշվարկելու համար հիմնական կենսաթոշակի չափը` 14,000 դրամ և մասնագիտական ստաժի մեկ տարվա արժեքը` 5,000 դրամ:</w:t>
      </w:r>
    </w:p>
    <w:p w:rsidR="003F2529" w:rsidRPr="00033732" w:rsidRDefault="00604346" w:rsidP="00604346">
      <w:pPr>
        <w:pStyle w:val="BodyText"/>
        <w:overflowPunct/>
        <w:autoSpaceDE/>
        <w:autoSpaceDN/>
        <w:adjustRightInd/>
        <w:spacing w:line="240" w:lineRule="auto"/>
        <w:jc w:val="both"/>
        <w:textAlignment w:val="auto"/>
        <w:rPr>
          <w:rFonts w:ascii="GHEA Grapalat" w:hAnsi="GHEA Grapalat" w:cs="Sylfaen"/>
          <w:sz w:val="22"/>
          <w:szCs w:val="22"/>
          <w:lang w:val="hy-AM"/>
        </w:rPr>
      </w:pPr>
      <w:r w:rsidRPr="00033732">
        <w:rPr>
          <w:rFonts w:ascii="GHEA Grapalat" w:hAnsi="GHEA Grapalat" w:cs="Sylfaen"/>
          <w:b w:val="0"/>
          <w:bCs w:val="0"/>
          <w:sz w:val="22"/>
          <w:szCs w:val="22"/>
          <w:lang w:val="hy-AM" w:eastAsia="en-US"/>
        </w:rPr>
        <w:tab/>
      </w:r>
      <w:r w:rsidR="003F2529" w:rsidRPr="00033732">
        <w:rPr>
          <w:rFonts w:ascii="GHEA Grapalat" w:hAnsi="GHEA Grapalat" w:cs="Sylfaen"/>
          <w:b w:val="0"/>
          <w:bCs w:val="0"/>
          <w:sz w:val="22"/>
          <w:szCs w:val="22"/>
          <w:lang w:val="hy-AM" w:eastAsia="en-US"/>
        </w:rPr>
        <w:t xml:space="preserve">Պարտադիր կուտակային կենսաթոշակային բաղադրիչի շրջանակներում ՀՀ պետական բյուջեից կատարվող </w:t>
      </w:r>
      <w:r w:rsidR="003F2529" w:rsidRPr="00033732">
        <w:rPr>
          <w:rFonts w:ascii="GHEA Grapalat" w:hAnsi="GHEA Grapalat" w:cs="Sylfaen"/>
          <w:bCs w:val="0"/>
          <w:sz w:val="22"/>
          <w:szCs w:val="22"/>
          <w:lang w:val="hy-AM" w:eastAsia="en-US"/>
        </w:rPr>
        <w:t xml:space="preserve">կուտակային հատկացումների </w:t>
      </w:r>
      <w:r w:rsidR="003F2529" w:rsidRPr="00033732">
        <w:rPr>
          <w:rFonts w:ascii="GHEA Grapalat" w:hAnsi="GHEA Grapalat" w:cs="Sylfaen"/>
          <w:b w:val="0"/>
          <w:bCs w:val="0"/>
          <w:sz w:val="22"/>
          <w:szCs w:val="22"/>
          <w:lang w:val="hy-AM" w:eastAsia="en-US"/>
        </w:rPr>
        <w:t xml:space="preserve">գծով 2017թ. և 2018թ. փաստացի, 2019թ. </w:t>
      </w:r>
      <w:r w:rsidR="003F2529" w:rsidRPr="00033732">
        <w:rPr>
          <w:rFonts w:ascii="GHEA Grapalat" w:hAnsi="GHEA Grapalat" w:cs="Sylfaen"/>
          <w:b w:val="0"/>
          <w:bCs w:val="0"/>
          <w:sz w:val="22"/>
          <w:szCs w:val="22"/>
          <w:lang w:val="hy-AM" w:eastAsia="en-US"/>
        </w:rPr>
        <w:lastRenderedPageBreak/>
        <w:t>հաստատված ցուցանիշների զարգացման միտումները են` մասնակիցների թիվ</w:t>
      </w:r>
      <w:r w:rsidR="003F2529" w:rsidRPr="00033732">
        <w:rPr>
          <w:rFonts w:ascii="GHEA Grapalat" w:hAnsi="GHEA Grapalat" w:cs="Sylfaen"/>
          <w:sz w:val="22"/>
          <w:szCs w:val="22"/>
          <w:lang w:val="hy-AM"/>
        </w:rPr>
        <w:t>` 188316, 315931, 307600, փաստացի/հաստատված</w:t>
      </w:r>
      <w:r w:rsidR="003F2529" w:rsidRPr="00033732">
        <w:rPr>
          <w:rFonts w:ascii="GHEA Grapalat" w:hAnsi="GHEA Grapalat" w:cs="Sylfaen"/>
          <w:sz w:val="22"/>
          <w:szCs w:val="22"/>
          <w:lang w:val="af-ZA"/>
        </w:rPr>
        <w:t xml:space="preserve"> գումարը` </w:t>
      </w:r>
      <w:r w:rsidR="003F2529" w:rsidRPr="00033732">
        <w:rPr>
          <w:rFonts w:ascii="GHEA Grapalat" w:hAnsi="GHEA Grapalat" w:cs="Sylfaen"/>
          <w:sz w:val="22"/>
          <w:szCs w:val="22"/>
          <w:lang w:val="hy-AM"/>
        </w:rPr>
        <w:t xml:space="preserve">31.3 </w:t>
      </w:r>
      <w:r w:rsidR="003F2529" w:rsidRPr="00033732">
        <w:rPr>
          <w:rFonts w:ascii="GHEA Grapalat" w:hAnsi="GHEA Grapalat" w:cs="Sylfaen"/>
          <w:sz w:val="22"/>
          <w:szCs w:val="22"/>
          <w:lang w:val="af-ZA"/>
        </w:rPr>
        <w:t>դրամ</w:t>
      </w:r>
      <w:r w:rsidR="003F2529" w:rsidRPr="00033732">
        <w:rPr>
          <w:rFonts w:ascii="GHEA Grapalat" w:hAnsi="GHEA Grapalat" w:cs="Sylfaen"/>
          <w:sz w:val="22"/>
          <w:szCs w:val="22"/>
          <w:lang w:val="hy-AM"/>
        </w:rPr>
        <w:t xml:space="preserve">, 42.6 </w:t>
      </w:r>
      <w:r w:rsidR="003F2529" w:rsidRPr="00033732">
        <w:rPr>
          <w:rFonts w:ascii="GHEA Grapalat" w:hAnsi="GHEA Grapalat" w:cs="Sylfaen"/>
          <w:sz w:val="22"/>
          <w:szCs w:val="22"/>
          <w:lang w:val="af-ZA"/>
        </w:rPr>
        <w:t>մլ</w:t>
      </w:r>
      <w:r w:rsidR="003F2529" w:rsidRPr="00033732">
        <w:rPr>
          <w:rFonts w:ascii="GHEA Grapalat" w:hAnsi="GHEA Grapalat" w:cs="Sylfaen"/>
          <w:sz w:val="22"/>
          <w:szCs w:val="22"/>
          <w:lang w:val="hy-AM"/>
        </w:rPr>
        <w:t>րդ</w:t>
      </w:r>
      <w:r w:rsidR="003F2529" w:rsidRPr="00033732">
        <w:rPr>
          <w:rFonts w:ascii="GHEA Grapalat" w:hAnsi="GHEA Grapalat" w:cs="Sylfaen"/>
          <w:sz w:val="22"/>
          <w:szCs w:val="22"/>
          <w:lang w:val="af-ZA"/>
        </w:rPr>
        <w:t xml:space="preserve"> դրամ</w:t>
      </w:r>
      <w:r w:rsidR="003F2529" w:rsidRPr="00033732">
        <w:rPr>
          <w:rFonts w:ascii="GHEA Grapalat" w:hAnsi="GHEA Grapalat" w:cs="Sylfaen"/>
          <w:sz w:val="22"/>
          <w:szCs w:val="22"/>
          <w:lang w:val="hy-AM"/>
        </w:rPr>
        <w:t>,</w:t>
      </w:r>
      <w:r w:rsidR="003F2529" w:rsidRPr="00033732">
        <w:rPr>
          <w:rFonts w:ascii="GHEA Grapalat" w:hAnsi="GHEA Grapalat" w:cs="Sylfaen"/>
          <w:sz w:val="22"/>
          <w:szCs w:val="22"/>
          <w:lang w:val="af-ZA"/>
        </w:rPr>
        <w:t xml:space="preserve"> </w:t>
      </w:r>
      <w:r w:rsidR="003F2529" w:rsidRPr="00033732">
        <w:rPr>
          <w:rFonts w:ascii="GHEA Grapalat" w:hAnsi="GHEA Grapalat" w:cs="Sylfaen"/>
          <w:sz w:val="22"/>
          <w:szCs w:val="22"/>
          <w:lang w:val="hy-AM"/>
        </w:rPr>
        <w:t xml:space="preserve"> 56.8 </w:t>
      </w:r>
      <w:r w:rsidR="003F2529" w:rsidRPr="00033732">
        <w:rPr>
          <w:rFonts w:ascii="GHEA Grapalat" w:hAnsi="GHEA Grapalat" w:cs="Sylfaen"/>
          <w:sz w:val="22"/>
          <w:szCs w:val="22"/>
          <w:lang w:val="af-ZA"/>
        </w:rPr>
        <w:t>մլ</w:t>
      </w:r>
      <w:r w:rsidR="003F2529" w:rsidRPr="00033732">
        <w:rPr>
          <w:rFonts w:ascii="GHEA Grapalat" w:hAnsi="GHEA Grapalat" w:cs="Sylfaen"/>
          <w:sz w:val="22"/>
          <w:szCs w:val="22"/>
          <w:lang w:val="hy-AM"/>
        </w:rPr>
        <w:t>րդ</w:t>
      </w:r>
      <w:r w:rsidR="003F2529" w:rsidRPr="00033732">
        <w:rPr>
          <w:rFonts w:ascii="GHEA Grapalat" w:hAnsi="GHEA Grapalat" w:cs="Sylfaen"/>
          <w:sz w:val="22"/>
          <w:szCs w:val="22"/>
          <w:lang w:val="af-ZA"/>
        </w:rPr>
        <w:t xml:space="preserve"> դրամ</w:t>
      </w:r>
      <w:r w:rsidR="003F2529" w:rsidRPr="00033732">
        <w:rPr>
          <w:rFonts w:ascii="GHEA Grapalat" w:hAnsi="GHEA Grapalat" w:cs="Sylfaen"/>
          <w:sz w:val="22"/>
          <w:szCs w:val="22"/>
          <w:lang w:val="hy-AM"/>
        </w:rPr>
        <w:t>:</w:t>
      </w:r>
    </w:p>
    <w:p w:rsidR="00E26F4B" w:rsidRPr="00033732" w:rsidRDefault="003F2529" w:rsidP="00604346">
      <w:pPr>
        <w:spacing w:after="0" w:line="240" w:lineRule="auto"/>
        <w:ind w:firstLine="720"/>
        <w:jc w:val="both"/>
        <w:rPr>
          <w:rFonts w:ascii="GHEA Grapalat" w:eastAsia="Times New Roman" w:hAnsi="GHEA Grapalat" w:cs="Times New Roman"/>
          <w:kern w:val="16"/>
          <w:lang w:val="hy-AM"/>
        </w:rPr>
      </w:pPr>
      <w:r w:rsidRPr="00033732">
        <w:rPr>
          <w:rFonts w:ascii="GHEA Grapalat" w:hAnsi="GHEA Grapalat" w:cs="Sylfaen"/>
          <w:bCs/>
          <w:lang w:val="hy-AM"/>
        </w:rPr>
        <w:t>Մասնակիցների թվի աճը պայմանավորված է «Կուտակային կենսաթոշակների մասին» ՀՀ օրենքի 81-րդ հոդվածի 3-րդ մասի համաձայն 2018 թվականի հուլիսի 1-ից համակարգի լիակատար գործարկմամբ, իսկ կուտակային հատկացումների աճը` նաև կուտակային համակարգի մասնակիցների միջին աշխատավարձի աճով:</w:t>
      </w:r>
    </w:p>
    <w:p w:rsidR="003F2529" w:rsidRPr="00033732" w:rsidRDefault="00F02F4C" w:rsidP="007308C1">
      <w:pPr>
        <w:spacing w:after="0" w:line="240" w:lineRule="auto"/>
        <w:jc w:val="both"/>
        <w:rPr>
          <w:rFonts w:ascii="GHEA Grapalat" w:eastAsia="Times New Roman" w:hAnsi="GHEA Grapalat" w:cs="Times New Roman"/>
          <w:kern w:val="16"/>
          <w:lang w:val="hy-AM"/>
        </w:rPr>
      </w:pPr>
      <w:r w:rsidRPr="00033732">
        <w:rPr>
          <w:rFonts w:ascii="GHEA Grapalat" w:eastAsia="Times New Roman" w:hAnsi="GHEA Grapalat" w:cs="Times New Roman"/>
          <w:b/>
          <w:kern w:val="16"/>
          <w:szCs w:val="20"/>
          <w:lang w:val="hy-AM"/>
        </w:rPr>
        <w:t xml:space="preserve"> </w:t>
      </w:r>
    </w:p>
    <w:p w:rsidR="00F02F4C" w:rsidRPr="00033732" w:rsidRDefault="00F02F4C" w:rsidP="007308C1">
      <w:pPr>
        <w:spacing w:before="120" w:after="120" w:line="240" w:lineRule="auto"/>
        <w:jc w:val="center"/>
        <w:rPr>
          <w:rFonts w:ascii="GHEA Grapalat" w:eastAsia="Times New Roman" w:hAnsi="GHEA Grapalat" w:cs="Times New Roman"/>
          <w:b/>
          <w:kern w:val="16"/>
          <w:szCs w:val="20"/>
          <w:lang w:val="hy-AM"/>
        </w:rPr>
      </w:pPr>
      <w:r w:rsidRPr="00033732">
        <w:rPr>
          <w:rFonts w:ascii="GHEA Grapalat" w:eastAsia="Times New Roman" w:hAnsi="GHEA Grapalat" w:cs="Times New Roman"/>
          <w:b/>
          <w:kern w:val="16"/>
          <w:szCs w:val="20"/>
          <w:lang w:val="hy-AM"/>
        </w:rPr>
        <w:t xml:space="preserve">Ավանդների փոխհատուցում </w:t>
      </w:r>
      <w:r w:rsidR="00993FB5" w:rsidRPr="00033732">
        <w:rPr>
          <w:rFonts w:ascii="GHEA Grapalat" w:eastAsia="Times New Roman" w:hAnsi="GHEA Grapalat" w:cs="Times New Roman"/>
          <w:b/>
          <w:kern w:val="16"/>
          <w:szCs w:val="20"/>
          <w:lang w:val="hy-AM"/>
        </w:rPr>
        <w:t>(1184</w:t>
      </w:r>
      <w:r w:rsidRPr="00033732">
        <w:rPr>
          <w:rFonts w:ascii="GHEA Grapalat" w:eastAsia="Times New Roman" w:hAnsi="GHEA Grapalat" w:cs="Times New Roman"/>
          <w:b/>
          <w:kern w:val="16"/>
          <w:szCs w:val="20"/>
          <w:lang w:val="hy-AM"/>
        </w:rPr>
        <w:t>)</w:t>
      </w:r>
    </w:p>
    <w:p w:rsidR="0032386C" w:rsidRPr="00033732" w:rsidRDefault="0032386C" w:rsidP="00C35AB5">
      <w:pPr>
        <w:widowControl w:val="0"/>
        <w:spacing w:after="0" w:line="240" w:lineRule="auto"/>
        <w:ind w:firstLine="720"/>
        <w:jc w:val="both"/>
        <w:rPr>
          <w:rFonts w:ascii="GHEA Grapalat" w:eastAsia="GHEA Grapalat" w:hAnsi="GHEA Grapalat" w:cs="GHEA Grapalat"/>
          <w:color w:val="000000"/>
          <w:lang w:val="hy-AM"/>
        </w:rPr>
      </w:pPr>
      <w:r w:rsidRPr="00033732">
        <w:rPr>
          <w:rFonts w:ascii="GHEA Grapalat" w:eastAsia="GHEA Grapalat" w:hAnsi="GHEA Grapalat" w:cs="GHEA Grapalat"/>
          <w:color w:val="000000"/>
          <w:lang w:val="hy-AM"/>
        </w:rPr>
        <w:t>Տարածքային մարմինների միջոցով է իրականացվում նաև նախկին ԽՍՀՄ խնայբանկի ՀԽՍՀ հանրապետական բանկում մինչև 1993թ. հունիսի 10-ը ներդրած դրամական ավանդների դիմաց փոխհատուցումը:</w:t>
      </w:r>
    </w:p>
    <w:p w:rsidR="0032386C" w:rsidRPr="00033732" w:rsidRDefault="00C35AB5" w:rsidP="00C35AB5">
      <w:pPr>
        <w:widowControl w:val="0"/>
        <w:spacing w:after="0" w:line="240" w:lineRule="auto"/>
        <w:contextualSpacing/>
        <w:jc w:val="both"/>
        <w:rPr>
          <w:rFonts w:ascii="GHEA Grapalat" w:eastAsia="GHEA Grapalat" w:hAnsi="GHEA Grapalat" w:cs="GHEA Grapalat"/>
          <w:color w:val="000000"/>
          <w:lang w:val="hy-AM"/>
        </w:rPr>
      </w:pPr>
      <w:r w:rsidRPr="00033732">
        <w:rPr>
          <w:rFonts w:ascii="GHEA Grapalat" w:eastAsia="GHEA Grapalat" w:hAnsi="GHEA Grapalat" w:cs="GHEA Grapalat"/>
          <w:color w:val="000000"/>
          <w:lang w:val="hy-AM"/>
        </w:rPr>
        <w:tab/>
      </w:r>
      <w:r w:rsidR="0032386C" w:rsidRPr="00033732">
        <w:rPr>
          <w:rFonts w:ascii="GHEA Grapalat" w:eastAsia="GHEA Grapalat" w:hAnsi="GHEA Grapalat" w:cs="GHEA Grapalat"/>
          <w:color w:val="000000"/>
          <w:lang w:val="hy-AM"/>
        </w:rPr>
        <w:t xml:space="preserve">«ՎՏԲ-Հայաստան» 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փոխհատուցման (այսուհետ՝ ավանդի փոխհատուցում) ծրագրի շրջանակում տարեց (մինչև 1938թ. ներառյալ ծնված) քաղաքացիներին  տրամադրել  ավանդի փոխհատուցում: Ավանդի փոխհատուցման տրամադրման հարաբերությունները կարգավորվում են ՀՀ պետական բյուջեի մասին օրենքներով և ՀՀ կառավարության որոշմամբ: </w:t>
      </w:r>
    </w:p>
    <w:p w:rsidR="0032386C" w:rsidRPr="00033732" w:rsidRDefault="00AD7DBC" w:rsidP="00AD7DBC">
      <w:pPr>
        <w:widowControl w:val="0"/>
        <w:spacing w:after="0" w:line="240" w:lineRule="auto"/>
        <w:contextualSpacing/>
        <w:jc w:val="both"/>
        <w:rPr>
          <w:rFonts w:ascii="GHEA Grapalat" w:eastAsia="GHEA Grapalat" w:hAnsi="GHEA Grapalat" w:cs="GHEA Grapalat"/>
          <w:color w:val="000000"/>
          <w:lang w:val="hy-AM"/>
        </w:rPr>
      </w:pPr>
      <w:r w:rsidRPr="00033732">
        <w:rPr>
          <w:rFonts w:ascii="GHEA Grapalat" w:eastAsia="GHEA Grapalat" w:hAnsi="GHEA Grapalat" w:cs="GHEA Grapalat"/>
          <w:color w:val="000000"/>
          <w:lang w:val="hy-AM"/>
        </w:rPr>
        <w:tab/>
      </w:r>
      <w:r w:rsidR="0032386C" w:rsidRPr="00033732">
        <w:rPr>
          <w:rFonts w:ascii="GHEA Grapalat" w:eastAsia="GHEA Grapalat" w:hAnsi="GHEA Grapalat" w:cs="GHEA Grapalat"/>
          <w:color w:val="000000"/>
          <w:lang w:val="hy-AM"/>
        </w:rPr>
        <w:t>Ավանդի փոխհատուցման համար 2017թ. համար նախատեսվել է 1,485,148.6 հազար</w:t>
      </w:r>
      <w:r w:rsidR="0032386C" w:rsidRPr="00033732">
        <w:rPr>
          <w:rFonts w:ascii="GHEA Grapalat" w:eastAsia="GHEA Grapalat" w:hAnsi="GHEA Grapalat" w:cs="GHEA Grapalat"/>
          <w:color w:val="000000"/>
          <w:lang w:val="af-ZA"/>
        </w:rPr>
        <w:t xml:space="preserve"> </w:t>
      </w:r>
      <w:r w:rsidR="0032386C" w:rsidRPr="00033732">
        <w:rPr>
          <w:rFonts w:ascii="GHEA Grapalat" w:eastAsia="GHEA Grapalat" w:hAnsi="GHEA Grapalat" w:cs="GHEA Grapalat"/>
          <w:color w:val="000000"/>
          <w:lang w:val="hy-AM"/>
        </w:rPr>
        <w:t>դրամ, փաստացի կատարողականը կազմել է 1.470.815.3 հազար</w:t>
      </w:r>
      <w:r w:rsidR="0032386C" w:rsidRPr="00033732">
        <w:rPr>
          <w:rFonts w:ascii="GHEA Grapalat" w:eastAsia="GHEA Grapalat" w:hAnsi="GHEA Grapalat" w:cs="GHEA Grapalat"/>
          <w:color w:val="000000"/>
          <w:lang w:val="af-ZA"/>
        </w:rPr>
        <w:t xml:space="preserve"> </w:t>
      </w:r>
      <w:r w:rsidR="0032386C" w:rsidRPr="00033732">
        <w:rPr>
          <w:rFonts w:ascii="GHEA Grapalat" w:eastAsia="GHEA Grapalat" w:hAnsi="GHEA Grapalat" w:cs="GHEA Grapalat"/>
          <w:color w:val="000000"/>
          <w:lang w:val="hy-AM"/>
        </w:rPr>
        <w:t>դրամ</w:t>
      </w:r>
      <w:r w:rsidR="0032386C" w:rsidRPr="00033732">
        <w:rPr>
          <w:rFonts w:ascii="GHEA Grapalat" w:eastAsia="GHEA Grapalat" w:hAnsi="GHEA Grapalat" w:cs="GHEA Grapalat"/>
          <w:color w:val="000000"/>
          <w:lang w:val="af-ZA"/>
        </w:rPr>
        <w:t xml:space="preserve"> </w:t>
      </w:r>
      <w:r w:rsidR="0032386C" w:rsidRPr="00033732">
        <w:rPr>
          <w:rFonts w:ascii="GHEA Grapalat" w:eastAsia="GHEA Grapalat" w:hAnsi="GHEA Grapalat" w:cs="GHEA Grapalat"/>
          <w:color w:val="000000"/>
          <w:lang w:val="hy-AM"/>
        </w:rPr>
        <w:t>կամ</w:t>
      </w:r>
      <w:r w:rsidR="0032386C" w:rsidRPr="00033732">
        <w:rPr>
          <w:rFonts w:ascii="GHEA Grapalat" w:eastAsia="GHEA Grapalat" w:hAnsi="GHEA Grapalat" w:cs="GHEA Grapalat"/>
          <w:color w:val="000000"/>
          <w:lang w:val="af-ZA"/>
        </w:rPr>
        <w:t xml:space="preserve"> </w:t>
      </w:r>
      <w:r w:rsidR="0032386C" w:rsidRPr="00033732">
        <w:rPr>
          <w:rFonts w:ascii="GHEA Grapalat" w:eastAsia="GHEA Grapalat" w:hAnsi="GHEA Grapalat" w:cs="GHEA Grapalat"/>
          <w:color w:val="000000"/>
          <w:lang w:val="hy-AM"/>
        </w:rPr>
        <w:t>նախատեսվածի</w:t>
      </w:r>
      <w:r w:rsidR="0032386C" w:rsidRPr="00033732">
        <w:rPr>
          <w:rFonts w:ascii="GHEA Grapalat" w:eastAsia="GHEA Grapalat" w:hAnsi="GHEA Grapalat" w:cs="GHEA Grapalat"/>
          <w:color w:val="000000"/>
          <w:lang w:val="af-ZA"/>
        </w:rPr>
        <w:t xml:space="preserve"> </w:t>
      </w:r>
      <w:r w:rsidR="0032386C" w:rsidRPr="00033732">
        <w:rPr>
          <w:rFonts w:ascii="GHEA Grapalat" w:eastAsia="GHEA Grapalat" w:hAnsi="GHEA Grapalat" w:cs="GHEA Grapalat"/>
          <w:color w:val="000000"/>
          <w:lang w:val="hy-AM"/>
        </w:rPr>
        <w:t>99.03</w:t>
      </w:r>
      <w:r w:rsidR="0032386C" w:rsidRPr="00033732">
        <w:rPr>
          <w:rFonts w:ascii="GHEA Grapalat" w:eastAsia="GHEA Grapalat" w:hAnsi="GHEA Grapalat" w:cs="GHEA Grapalat"/>
          <w:color w:val="000000"/>
          <w:lang w:val="af-ZA"/>
        </w:rPr>
        <w:t>%-</w:t>
      </w:r>
      <w:r w:rsidR="0032386C" w:rsidRPr="00033732">
        <w:rPr>
          <w:rFonts w:ascii="GHEA Grapalat" w:eastAsia="GHEA Grapalat" w:hAnsi="GHEA Grapalat" w:cs="GHEA Grapalat"/>
          <w:color w:val="000000"/>
          <w:lang w:val="hy-AM"/>
        </w:rPr>
        <w:t>ը</w:t>
      </w:r>
      <w:r w:rsidR="0032386C" w:rsidRPr="00033732">
        <w:rPr>
          <w:rFonts w:ascii="GHEA Grapalat" w:eastAsia="GHEA Grapalat" w:hAnsi="GHEA Grapalat" w:cs="GHEA Grapalat"/>
          <w:color w:val="000000"/>
          <w:lang w:val="af-ZA"/>
        </w:rPr>
        <w:t>,</w:t>
      </w:r>
      <w:r w:rsidR="0032386C" w:rsidRPr="00033732">
        <w:rPr>
          <w:rFonts w:ascii="GHEA Grapalat" w:eastAsia="GHEA Grapalat" w:hAnsi="GHEA Grapalat" w:cs="GHEA Grapalat"/>
          <w:color w:val="000000"/>
          <w:lang w:val="hy-AM"/>
        </w:rPr>
        <w:t xml:space="preserve"> փոխհատուցում են ստացել շուրջ 8404 ավանդատու, 2018թ. համար նախատեսվել է 1,200,000.0 հազար</w:t>
      </w:r>
      <w:r w:rsidR="0032386C" w:rsidRPr="00033732">
        <w:rPr>
          <w:rFonts w:ascii="GHEA Grapalat" w:eastAsia="GHEA Grapalat" w:hAnsi="GHEA Grapalat" w:cs="GHEA Grapalat"/>
          <w:color w:val="000000"/>
          <w:lang w:val="af-ZA"/>
        </w:rPr>
        <w:t xml:space="preserve"> </w:t>
      </w:r>
      <w:r w:rsidR="0032386C" w:rsidRPr="00033732">
        <w:rPr>
          <w:rFonts w:ascii="GHEA Grapalat" w:eastAsia="GHEA Grapalat" w:hAnsi="GHEA Grapalat" w:cs="GHEA Grapalat"/>
          <w:color w:val="000000"/>
          <w:lang w:val="hy-AM"/>
        </w:rPr>
        <w:t>դրամ փաստացի կատարողականը կազմել է 1.030.664.6 հազար</w:t>
      </w:r>
      <w:r w:rsidR="0032386C" w:rsidRPr="00033732">
        <w:rPr>
          <w:rFonts w:ascii="GHEA Grapalat" w:eastAsia="GHEA Grapalat" w:hAnsi="GHEA Grapalat" w:cs="GHEA Grapalat"/>
          <w:color w:val="000000"/>
          <w:lang w:val="af-ZA"/>
        </w:rPr>
        <w:t xml:space="preserve"> </w:t>
      </w:r>
      <w:r w:rsidR="0032386C" w:rsidRPr="00033732">
        <w:rPr>
          <w:rFonts w:ascii="GHEA Grapalat" w:eastAsia="GHEA Grapalat" w:hAnsi="GHEA Grapalat" w:cs="GHEA Grapalat"/>
          <w:color w:val="000000"/>
          <w:lang w:val="hy-AM"/>
        </w:rPr>
        <w:t>դրամ</w:t>
      </w:r>
      <w:r w:rsidR="0032386C" w:rsidRPr="00033732">
        <w:rPr>
          <w:rFonts w:ascii="GHEA Grapalat" w:eastAsia="GHEA Grapalat" w:hAnsi="GHEA Grapalat" w:cs="GHEA Grapalat"/>
          <w:color w:val="000000"/>
          <w:lang w:val="af-ZA"/>
        </w:rPr>
        <w:t xml:space="preserve"> </w:t>
      </w:r>
      <w:r w:rsidR="0032386C" w:rsidRPr="00033732">
        <w:rPr>
          <w:rFonts w:ascii="GHEA Grapalat" w:eastAsia="GHEA Grapalat" w:hAnsi="GHEA Grapalat" w:cs="GHEA Grapalat"/>
          <w:color w:val="000000"/>
          <w:lang w:val="hy-AM"/>
        </w:rPr>
        <w:t>կամ</w:t>
      </w:r>
      <w:r w:rsidR="0032386C" w:rsidRPr="00033732">
        <w:rPr>
          <w:rFonts w:ascii="GHEA Grapalat" w:eastAsia="GHEA Grapalat" w:hAnsi="GHEA Grapalat" w:cs="GHEA Grapalat"/>
          <w:color w:val="000000"/>
          <w:lang w:val="af-ZA"/>
        </w:rPr>
        <w:t xml:space="preserve"> </w:t>
      </w:r>
      <w:r w:rsidR="0032386C" w:rsidRPr="00033732">
        <w:rPr>
          <w:rFonts w:ascii="GHEA Grapalat" w:eastAsia="GHEA Grapalat" w:hAnsi="GHEA Grapalat" w:cs="GHEA Grapalat"/>
          <w:color w:val="000000"/>
          <w:lang w:val="hy-AM"/>
        </w:rPr>
        <w:t>նախատեսվածի</w:t>
      </w:r>
      <w:r w:rsidR="0032386C" w:rsidRPr="00033732">
        <w:rPr>
          <w:rFonts w:ascii="GHEA Grapalat" w:eastAsia="GHEA Grapalat" w:hAnsi="GHEA Grapalat" w:cs="GHEA Grapalat"/>
          <w:color w:val="000000"/>
          <w:lang w:val="af-ZA"/>
        </w:rPr>
        <w:t xml:space="preserve"> 86</w:t>
      </w:r>
      <w:r w:rsidR="0032386C" w:rsidRPr="00033732">
        <w:rPr>
          <w:rFonts w:ascii="GHEA Grapalat" w:eastAsia="GHEA Grapalat" w:hAnsi="GHEA Grapalat" w:cs="GHEA Grapalat"/>
          <w:color w:val="000000"/>
          <w:lang w:val="hy-AM"/>
        </w:rPr>
        <w:t>.</w:t>
      </w:r>
      <w:r w:rsidR="0032386C" w:rsidRPr="00033732">
        <w:rPr>
          <w:rFonts w:ascii="GHEA Grapalat" w:eastAsia="GHEA Grapalat" w:hAnsi="GHEA Grapalat" w:cs="GHEA Grapalat"/>
          <w:color w:val="000000"/>
          <w:lang w:val="af-ZA"/>
        </w:rPr>
        <w:t>%-</w:t>
      </w:r>
      <w:r w:rsidR="0032386C" w:rsidRPr="00033732">
        <w:rPr>
          <w:rFonts w:ascii="GHEA Grapalat" w:eastAsia="GHEA Grapalat" w:hAnsi="GHEA Grapalat" w:cs="GHEA Grapalat"/>
          <w:color w:val="000000"/>
          <w:lang w:val="hy-AM"/>
        </w:rPr>
        <w:t>ը</w:t>
      </w:r>
      <w:r w:rsidR="0032386C" w:rsidRPr="00033732">
        <w:rPr>
          <w:rFonts w:ascii="GHEA Grapalat" w:eastAsia="GHEA Grapalat" w:hAnsi="GHEA Grapalat" w:cs="GHEA Grapalat"/>
          <w:color w:val="000000"/>
          <w:lang w:val="af-ZA"/>
        </w:rPr>
        <w:t>,</w:t>
      </w:r>
      <w:r w:rsidR="0032386C" w:rsidRPr="00033732">
        <w:rPr>
          <w:rFonts w:ascii="GHEA Grapalat" w:eastAsia="GHEA Grapalat" w:hAnsi="GHEA Grapalat" w:cs="GHEA Grapalat"/>
          <w:color w:val="000000"/>
          <w:lang w:val="hy-AM"/>
        </w:rPr>
        <w:t xml:space="preserve"> փոխհատուցում են ստացել շուրջ 4901 ավանդատու: 2019թ.  համար նախատեսվել է  շուրջ 1.2 մլրդ. Դրամ, իսկ ընտանիքների թիվ սահմանվել է 6500 ընտանիք:</w:t>
      </w:r>
    </w:p>
    <w:p w:rsidR="00F57B70" w:rsidRPr="00033732" w:rsidRDefault="00F57B70" w:rsidP="007308C1">
      <w:pPr>
        <w:widowControl w:val="0"/>
        <w:tabs>
          <w:tab w:val="left" w:pos="990"/>
        </w:tabs>
        <w:spacing w:after="0" w:line="240" w:lineRule="auto"/>
        <w:contextualSpacing/>
        <w:jc w:val="both"/>
        <w:rPr>
          <w:rFonts w:ascii="GHEA Grapalat" w:eastAsia="GHEA Grapalat" w:hAnsi="GHEA Grapalat" w:cs="GHEA Grapalat"/>
          <w:color w:val="000000"/>
          <w:lang w:val="hy-AM"/>
        </w:rPr>
      </w:pPr>
    </w:p>
    <w:p w:rsidR="003F530C" w:rsidRPr="00033732" w:rsidRDefault="003F530C" w:rsidP="007308C1">
      <w:pPr>
        <w:spacing w:before="120" w:after="120" w:line="240" w:lineRule="auto"/>
        <w:jc w:val="center"/>
        <w:rPr>
          <w:rFonts w:ascii="GHEA Grapalat" w:eastAsia="Times New Roman" w:hAnsi="GHEA Grapalat" w:cs="Times New Roman"/>
          <w:b/>
          <w:kern w:val="16"/>
          <w:lang w:val="hy-AM"/>
        </w:rPr>
      </w:pPr>
      <w:r w:rsidRPr="00033732">
        <w:rPr>
          <w:rFonts w:ascii="GHEA Grapalat" w:eastAsia="Times New Roman" w:hAnsi="GHEA Grapalat" w:cs="Times New Roman"/>
          <w:b/>
          <w:kern w:val="16"/>
          <w:lang w:val="hy-AM"/>
        </w:rPr>
        <w:t xml:space="preserve"> Սոցիալական ապահովություն (1205)</w:t>
      </w:r>
    </w:p>
    <w:p w:rsidR="00E26F4B" w:rsidRPr="00033732" w:rsidRDefault="00E26F4B" w:rsidP="00AD7DBC">
      <w:pPr>
        <w:spacing w:before="120" w:after="120" w:line="240" w:lineRule="auto"/>
        <w:ind w:firstLine="720"/>
        <w:jc w:val="both"/>
        <w:rPr>
          <w:rFonts w:ascii="GHEA Grapalat" w:hAnsi="GHEA Grapalat" w:cs="Sylfaen"/>
          <w:lang w:val="hy-AM"/>
        </w:rPr>
      </w:pPr>
      <w:r w:rsidRPr="00033732">
        <w:rPr>
          <w:rFonts w:ascii="GHEA Grapalat" w:hAnsi="GHEA Grapalat" w:cs="Sylfaen"/>
          <w:b/>
          <w:lang w:val="hy-AM"/>
        </w:rPr>
        <w:t xml:space="preserve">Ծերության, հաշմանդամության, կերակրողին կորցնելու դեպքում նպաստների </w:t>
      </w:r>
      <w:r w:rsidRPr="00033732">
        <w:rPr>
          <w:rFonts w:ascii="GHEA Grapalat" w:hAnsi="GHEA Grapalat" w:cs="Sylfaen"/>
          <w:kern w:val="16"/>
          <w:szCs w:val="20"/>
          <w:lang w:val="hy-AM"/>
        </w:rPr>
        <w:t xml:space="preserve">գծով </w:t>
      </w:r>
      <w:r w:rsidRPr="00033732">
        <w:rPr>
          <w:rFonts w:ascii="GHEA Grapalat" w:hAnsi="GHEA Grapalat" w:cs="Sylfaen"/>
          <w:lang w:val="hy-AM"/>
        </w:rPr>
        <w:t>2017թ. և 2018թ. փաստացի, 2019թ. հաստատված ցուցանիշների զարգացման միտումները են`  նպաստառուների թիվ</w:t>
      </w:r>
      <w:r w:rsidRPr="00033732">
        <w:rPr>
          <w:rFonts w:ascii="GHEA Grapalat" w:hAnsi="GHEA Grapalat" w:cs="Sylfaen"/>
          <w:b/>
          <w:lang w:val="hy-AM"/>
        </w:rPr>
        <w:t>`</w:t>
      </w:r>
      <w:r w:rsidRPr="00033732">
        <w:rPr>
          <w:rFonts w:ascii="GHEA Grapalat" w:hAnsi="GHEA Grapalat" w:cs="Sylfaen"/>
          <w:lang w:val="hy-AM"/>
        </w:rPr>
        <w:t xml:space="preserve">  65183, 63024, 64418, փաստացի/հաստատված գումարը` 13.6 մլրդ դրամ, 13.8 մլրդ դրամ,  19.8 մլրդ դրամ:</w:t>
      </w:r>
    </w:p>
    <w:p w:rsidR="003F530C" w:rsidRPr="00033732" w:rsidRDefault="00E26F4B" w:rsidP="007308C1">
      <w:pPr>
        <w:spacing w:before="120" w:after="120" w:line="240" w:lineRule="auto"/>
        <w:jc w:val="both"/>
        <w:rPr>
          <w:rFonts w:ascii="GHEA Grapalat" w:eastAsia="Times New Roman" w:hAnsi="GHEA Grapalat" w:cs="Sylfaen"/>
          <w:lang w:val="hy-AM"/>
        </w:rPr>
      </w:pPr>
      <w:r w:rsidRPr="00033732">
        <w:rPr>
          <w:rFonts w:ascii="GHEA Grapalat" w:hAnsi="GHEA Grapalat" w:cs="Sylfaen"/>
          <w:lang w:val="hy-AM"/>
        </w:rPr>
        <w:t>Նախորդ 3 տարիներին նպաստների չափերն օրենսդրությամբ սահմանվել են`</w:t>
      </w:r>
    </w:p>
    <w:p w:rsidR="00E26F4B" w:rsidRPr="00033732" w:rsidRDefault="00E26F4B" w:rsidP="007308C1">
      <w:pPr>
        <w:spacing w:before="120" w:after="120" w:line="240" w:lineRule="auto"/>
        <w:jc w:val="both"/>
        <w:rPr>
          <w:rFonts w:ascii="GHEA Grapalat" w:eastAsia="Times New Roman" w:hAnsi="GHEA Grapalat" w:cs="Sylfaen"/>
          <w:lang w:val="hy-AM"/>
        </w:rPr>
      </w:pPr>
      <w:r w:rsidRPr="00033732">
        <w:rPr>
          <w:rFonts w:ascii="GHEA Grapalat" w:eastAsia="Times New Roman" w:hAnsi="GHEA Grapalat" w:cs="Sylfaen"/>
          <w:lang w:val="hy-AM"/>
        </w:rPr>
        <w:tab/>
      </w:r>
      <w:r w:rsidRPr="00033732">
        <w:rPr>
          <w:rFonts w:ascii="GHEA Grapalat" w:eastAsia="Times New Roman" w:hAnsi="GHEA Grapalat" w:cs="Sylfaen"/>
          <w:lang w:val="hy-AM"/>
        </w:rPr>
        <w:tab/>
      </w:r>
      <w:r w:rsidRPr="00033732">
        <w:rPr>
          <w:rFonts w:ascii="GHEA Grapalat" w:eastAsia="Times New Roman" w:hAnsi="GHEA Grapalat" w:cs="Sylfaen"/>
          <w:lang w:val="hy-AM"/>
        </w:rPr>
        <w:tab/>
      </w:r>
      <w:r w:rsidRPr="00033732">
        <w:rPr>
          <w:rFonts w:ascii="GHEA Grapalat" w:eastAsia="Times New Roman" w:hAnsi="GHEA Grapalat" w:cs="Sylfaen"/>
          <w:lang w:val="hy-AM"/>
        </w:rPr>
        <w:tab/>
      </w:r>
      <w:r w:rsidRPr="00033732">
        <w:rPr>
          <w:rFonts w:ascii="GHEA Grapalat" w:eastAsia="Times New Roman" w:hAnsi="GHEA Grapalat" w:cs="Sylfaen"/>
          <w:lang w:val="hy-AM"/>
        </w:rPr>
        <w:tab/>
      </w:r>
      <w:r w:rsidRPr="00033732">
        <w:rPr>
          <w:rFonts w:ascii="GHEA Grapalat" w:eastAsia="Times New Roman" w:hAnsi="GHEA Grapalat" w:cs="Sylfaen"/>
          <w:lang w:val="hy-AM"/>
        </w:rPr>
        <w:tab/>
      </w:r>
      <w:r w:rsidRPr="00033732">
        <w:rPr>
          <w:rFonts w:ascii="GHEA Grapalat" w:eastAsia="Times New Roman" w:hAnsi="GHEA Grapalat" w:cs="Sylfaen"/>
          <w:lang w:val="hy-AM"/>
        </w:rPr>
        <w:tab/>
      </w:r>
      <w:r w:rsidRPr="00033732">
        <w:rPr>
          <w:rFonts w:ascii="GHEA Grapalat" w:eastAsia="Times New Roman" w:hAnsi="GHEA Grapalat" w:cs="Sylfaen"/>
          <w:lang w:val="hy-AM"/>
        </w:rPr>
        <w:tab/>
      </w:r>
      <w:r w:rsidRPr="00033732">
        <w:rPr>
          <w:rFonts w:ascii="GHEA Grapalat" w:eastAsia="Times New Roman" w:hAnsi="GHEA Grapalat" w:cs="Sylfaen"/>
          <w:lang w:val="hy-AM"/>
        </w:rPr>
        <w:tab/>
        <w:t>դրամ</w:t>
      </w:r>
    </w:p>
    <w:tbl>
      <w:tblPr>
        <w:tblW w:w="854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8"/>
        <w:gridCol w:w="1638"/>
        <w:gridCol w:w="1638"/>
      </w:tblGrid>
      <w:tr w:rsidR="00E26F4B" w:rsidRPr="00033732" w:rsidTr="00E26F4B">
        <w:trPr>
          <w:trHeight w:val="152"/>
        </w:trPr>
        <w:tc>
          <w:tcPr>
            <w:tcW w:w="5268" w:type="dxa"/>
            <w:tcBorders>
              <w:bottom w:val="single" w:sz="4" w:space="0" w:color="auto"/>
            </w:tcBorders>
            <w:shd w:val="clear" w:color="auto" w:fill="auto"/>
            <w:vAlign w:val="center"/>
          </w:tcPr>
          <w:p w:rsidR="00E26F4B" w:rsidRPr="00033732" w:rsidRDefault="00E26F4B" w:rsidP="007308C1">
            <w:pPr>
              <w:rPr>
                <w:rFonts w:ascii="GHEA Grapalat" w:hAnsi="GHEA Grapalat"/>
                <w:sz w:val="20"/>
                <w:szCs w:val="20"/>
                <w:lang w:val="hy-AM"/>
              </w:rPr>
            </w:pPr>
            <w:r w:rsidRPr="00033732">
              <w:rPr>
                <w:rFonts w:ascii="GHEA Grapalat" w:hAnsi="GHEA Grapalat"/>
                <w:sz w:val="20"/>
                <w:szCs w:val="20"/>
                <w:lang w:val="hy-AM"/>
              </w:rPr>
              <w:t>Նպաստի տեսակը</w:t>
            </w:r>
          </w:p>
        </w:tc>
        <w:tc>
          <w:tcPr>
            <w:tcW w:w="1638" w:type="dxa"/>
            <w:shd w:val="clear" w:color="auto" w:fill="auto"/>
            <w:vAlign w:val="center"/>
          </w:tcPr>
          <w:p w:rsidR="00E26F4B" w:rsidRPr="00033732" w:rsidRDefault="00E26F4B" w:rsidP="007308C1">
            <w:pPr>
              <w:jc w:val="center"/>
              <w:rPr>
                <w:rFonts w:ascii="GHEA Grapalat" w:hAnsi="GHEA Grapalat"/>
                <w:sz w:val="20"/>
                <w:szCs w:val="20"/>
                <w:lang w:val="hy-AM"/>
              </w:rPr>
            </w:pPr>
            <w:r w:rsidRPr="00033732">
              <w:rPr>
                <w:rFonts w:ascii="GHEA Grapalat" w:hAnsi="GHEA Grapalat"/>
                <w:sz w:val="20"/>
                <w:szCs w:val="20"/>
                <w:lang w:val="hy-AM"/>
              </w:rPr>
              <w:t>2017</w:t>
            </w:r>
            <w:r w:rsidRPr="00033732">
              <w:rPr>
                <w:rFonts w:ascii="GHEA Grapalat" w:hAnsi="GHEA Grapalat"/>
                <w:sz w:val="20"/>
                <w:szCs w:val="20"/>
              </w:rPr>
              <w:t>թ.</w:t>
            </w:r>
            <w:r w:rsidRPr="00033732">
              <w:rPr>
                <w:rFonts w:ascii="GHEA Grapalat" w:hAnsi="GHEA Grapalat"/>
                <w:sz w:val="20"/>
                <w:szCs w:val="20"/>
                <w:lang w:val="hy-AM"/>
              </w:rPr>
              <w:t>, 2018թ.</w:t>
            </w:r>
          </w:p>
        </w:tc>
        <w:tc>
          <w:tcPr>
            <w:tcW w:w="1638" w:type="dxa"/>
            <w:vAlign w:val="center"/>
          </w:tcPr>
          <w:p w:rsidR="00E26F4B" w:rsidRPr="00033732" w:rsidRDefault="00E26F4B" w:rsidP="007308C1">
            <w:pPr>
              <w:jc w:val="center"/>
              <w:rPr>
                <w:rFonts w:ascii="GHEA Grapalat" w:hAnsi="GHEA Grapalat"/>
                <w:sz w:val="20"/>
                <w:szCs w:val="20"/>
                <w:lang w:val="hy-AM"/>
              </w:rPr>
            </w:pPr>
            <w:r w:rsidRPr="00033732">
              <w:rPr>
                <w:rFonts w:ascii="GHEA Grapalat" w:hAnsi="GHEA Grapalat"/>
                <w:sz w:val="20"/>
                <w:szCs w:val="20"/>
                <w:lang w:val="hy-AM"/>
              </w:rPr>
              <w:t>2019թ.</w:t>
            </w:r>
          </w:p>
        </w:tc>
      </w:tr>
      <w:tr w:rsidR="00E26F4B" w:rsidRPr="00033732" w:rsidTr="00E26F4B">
        <w:trPr>
          <w:trHeight w:val="350"/>
        </w:trPr>
        <w:tc>
          <w:tcPr>
            <w:tcW w:w="5268" w:type="dxa"/>
            <w:tcBorders>
              <w:top w:val="single" w:sz="4" w:space="0" w:color="auto"/>
            </w:tcBorders>
            <w:shd w:val="clear" w:color="auto" w:fill="auto"/>
            <w:vAlign w:val="center"/>
            <w:hideMark/>
          </w:tcPr>
          <w:p w:rsidR="00E26F4B" w:rsidRPr="00033732" w:rsidRDefault="00E26F4B" w:rsidP="007308C1">
            <w:pPr>
              <w:rPr>
                <w:rFonts w:ascii="GHEA Grapalat" w:hAnsi="GHEA Grapalat"/>
                <w:sz w:val="20"/>
                <w:szCs w:val="20"/>
                <w:lang w:val="hy-AM"/>
              </w:rPr>
            </w:pPr>
            <w:r w:rsidRPr="00033732">
              <w:rPr>
                <w:rFonts w:ascii="GHEA Grapalat" w:hAnsi="GHEA Grapalat"/>
                <w:sz w:val="20"/>
                <w:szCs w:val="20"/>
                <w:lang w:val="hy-AM"/>
              </w:rPr>
              <w:t>ծերության</w:t>
            </w:r>
          </w:p>
        </w:tc>
        <w:tc>
          <w:tcPr>
            <w:tcW w:w="1638" w:type="dxa"/>
            <w:shd w:val="clear" w:color="auto" w:fill="auto"/>
            <w:vAlign w:val="center"/>
            <w:hideMark/>
          </w:tcPr>
          <w:p w:rsidR="00E26F4B" w:rsidRPr="00033732" w:rsidRDefault="00E26F4B" w:rsidP="007308C1">
            <w:pPr>
              <w:jc w:val="center"/>
              <w:rPr>
                <w:rFonts w:ascii="GHEA Grapalat" w:hAnsi="GHEA Grapalat"/>
                <w:sz w:val="20"/>
                <w:szCs w:val="20"/>
                <w:lang w:val="hy-AM"/>
              </w:rPr>
            </w:pPr>
            <w:r w:rsidRPr="00033732">
              <w:rPr>
                <w:rFonts w:ascii="GHEA Grapalat" w:hAnsi="GHEA Grapalat"/>
                <w:sz w:val="20"/>
                <w:szCs w:val="20"/>
                <w:lang w:val="hy-AM"/>
              </w:rPr>
              <w:t>16000.0</w:t>
            </w:r>
          </w:p>
        </w:tc>
        <w:tc>
          <w:tcPr>
            <w:tcW w:w="1638" w:type="dxa"/>
            <w:vAlign w:val="center"/>
          </w:tcPr>
          <w:p w:rsidR="00E26F4B" w:rsidRPr="00033732" w:rsidRDefault="00E26F4B" w:rsidP="007308C1">
            <w:pPr>
              <w:jc w:val="center"/>
              <w:rPr>
                <w:rFonts w:ascii="GHEA Grapalat" w:hAnsi="GHEA Grapalat"/>
                <w:sz w:val="20"/>
                <w:szCs w:val="20"/>
                <w:lang w:val="hy-AM"/>
              </w:rPr>
            </w:pPr>
            <w:r w:rsidRPr="00033732">
              <w:rPr>
                <w:rFonts w:ascii="GHEA Grapalat" w:hAnsi="GHEA Grapalat"/>
                <w:sz w:val="20"/>
                <w:szCs w:val="20"/>
                <w:lang w:val="hy-AM"/>
              </w:rPr>
              <w:t>25500</w:t>
            </w:r>
          </w:p>
        </w:tc>
      </w:tr>
      <w:tr w:rsidR="00E26F4B" w:rsidRPr="00033732" w:rsidTr="00F01EE3">
        <w:trPr>
          <w:trHeight w:val="300"/>
        </w:trPr>
        <w:tc>
          <w:tcPr>
            <w:tcW w:w="5268" w:type="dxa"/>
            <w:shd w:val="clear" w:color="auto" w:fill="auto"/>
            <w:vAlign w:val="center"/>
            <w:hideMark/>
          </w:tcPr>
          <w:p w:rsidR="00E26F4B" w:rsidRPr="00033732" w:rsidRDefault="00E26F4B" w:rsidP="007308C1">
            <w:pPr>
              <w:rPr>
                <w:rFonts w:ascii="GHEA Grapalat" w:hAnsi="GHEA Grapalat"/>
                <w:sz w:val="20"/>
                <w:szCs w:val="20"/>
                <w:lang w:val="hy-AM"/>
              </w:rPr>
            </w:pPr>
            <w:r w:rsidRPr="00033732">
              <w:rPr>
                <w:rFonts w:ascii="GHEA Grapalat" w:hAnsi="GHEA Grapalat"/>
                <w:sz w:val="20"/>
                <w:szCs w:val="20"/>
                <w:lang w:val="hy-AM"/>
              </w:rPr>
              <w:t>հաշմանդամության I խումբ</w:t>
            </w:r>
          </w:p>
        </w:tc>
        <w:tc>
          <w:tcPr>
            <w:tcW w:w="1638" w:type="dxa"/>
            <w:shd w:val="clear" w:color="auto" w:fill="auto"/>
            <w:vAlign w:val="center"/>
            <w:hideMark/>
          </w:tcPr>
          <w:p w:rsidR="00E26F4B" w:rsidRPr="00033732" w:rsidRDefault="00E26F4B" w:rsidP="007308C1">
            <w:pPr>
              <w:jc w:val="center"/>
              <w:rPr>
                <w:rFonts w:ascii="GHEA Grapalat" w:hAnsi="GHEA Grapalat"/>
                <w:sz w:val="20"/>
                <w:szCs w:val="20"/>
                <w:lang w:val="hy-AM"/>
              </w:rPr>
            </w:pPr>
            <w:r w:rsidRPr="00033732">
              <w:rPr>
                <w:rFonts w:ascii="GHEA Grapalat" w:hAnsi="GHEA Grapalat"/>
                <w:sz w:val="20"/>
                <w:szCs w:val="20"/>
                <w:lang w:val="hy-AM"/>
              </w:rPr>
              <w:t>21500.0</w:t>
            </w:r>
          </w:p>
        </w:tc>
        <w:tc>
          <w:tcPr>
            <w:tcW w:w="1638" w:type="dxa"/>
            <w:vAlign w:val="center"/>
          </w:tcPr>
          <w:p w:rsidR="00E26F4B" w:rsidRPr="00033732" w:rsidRDefault="00E26F4B" w:rsidP="007308C1">
            <w:pPr>
              <w:jc w:val="center"/>
              <w:rPr>
                <w:sz w:val="20"/>
                <w:szCs w:val="20"/>
              </w:rPr>
            </w:pPr>
            <w:r w:rsidRPr="00033732">
              <w:rPr>
                <w:rFonts w:ascii="GHEA Grapalat" w:hAnsi="GHEA Grapalat"/>
                <w:sz w:val="20"/>
                <w:szCs w:val="20"/>
                <w:lang w:val="hy-AM"/>
              </w:rPr>
              <w:t>25500</w:t>
            </w:r>
          </w:p>
        </w:tc>
      </w:tr>
      <w:tr w:rsidR="00E26F4B" w:rsidRPr="00033732" w:rsidTr="00F01EE3">
        <w:trPr>
          <w:trHeight w:val="300"/>
        </w:trPr>
        <w:tc>
          <w:tcPr>
            <w:tcW w:w="5268" w:type="dxa"/>
            <w:shd w:val="clear" w:color="auto" w:fill="auto"/>
            <w:vAlign w:val="center"/>
            <w:hideMark/>
          </w:tcPr>
          <w:p w:rsidR="00E26F4B" w:rsidRPr="00033732" w:rsidRDefault="00E26F4B" w:rsidP="007308C1">
            <w:pPr>
              <w:rPr>
                <w:rFonts w:ascii="GHEA Grapalat" w:hAnsi="GHEA Grapalat"/>
                <w:sz w:val="20"/>
                <w:szCs w:val="20"/>
                <w:lang w:val="hy-AM"/>
              </w:rPr>
            </w:pPr>
            <w:r w:rsidRPr="00033732">
              <w:rPr>
                <w:rFonts w:ascii="GHEA Grapalat" w:hAnsi="GHEA Grapalat"/>
                <w:sz w:val="20"/>
                <w:szCs w:val="20"/>
                <w:lang w:val="hy-AM"/>
              </w:rPr>
              <w:t>հաշմանդամության II խումբ</w:t>
            </w:r>
          </w:p>
        </w:tc>
        <w:tc>
          <w:tcPr>
            <w:tcW w:w="1638" w:type="dxa"/>
            <w:shd w:val="clear" w:color="auto" w:fill="auto"/>
            <w:vAlign w:val="center"/>
            <w:hideMark/>
          </w:tcPr>
          <w:p w:rsidR="00E26F4B" w:rsidRPr="00033732" w:rsidRDefault="00E26F4B" w:rsidP="007308C1">
            <w:pPr>
              <w:jc w:val="center"/>
              <w:rPr>
                <w:rFonts w:ascii="GHEA Grapalat" w:hAnsi="GHEA Grapalat"/>
                <w:sz w:val="20"/>
                <w:szCs w:val="20"/>
                <w:lang w:val="hy-AM"/>
              </w:rPr>
            </w:pPr>
            <w:r w:rsidRPr="00033732">
              <w:rPr>
                <w:rFonts w:ascii="GHEA Grapalat" w:hAnsi="GHEA Grapalat"/>
                <w:sz w:val="20"/>
                <w:szCs w:val="20"/>
                <w:lang w:val="hy-AM"/>
              </w:rPr>
              <w:t>19000.0</w:t>
            </w:r>
          </w:p>
        </w:tc>
        <w:tc>
          <w:tcPr>
            <w:tcW w:w="1638" w:type="dxa"/>
            <w:vAlign w:val="center"/>
          </w:tcPr>
          <w:p w:rsidR="00E26F4B" w:rsidRPr="00033732" w:rsidRDefault="00E26F4B" w:rsidP="007308C1">
            <w:pPr>
              <w:jc w:val="center"/>
              <w:rPr>
                <w:sz w:val="20"/>
                <w:szCs w:val="20"/>
              </w:rPr>
            </w:pPr>
            <w:r w:rsidRPr="00033732">
              <w:rPr>
                <w:rFonts w:ascii="GHEA Grapalat" w:hAnsi="GHEA Grapalat"/>
                <w:sz w:val="20"/>
                <w:szCs w:val="20"/>
                <w:lang w:val="hy-AM"/>
              </w:rPr>
              <w:t>25500</w:t>
            </w:r>
          </w:p>
        </w:tc>
      </w:tr>
      <w:tr w:rsidR="00E26F4B" w:rsidRPr="00033732" w:rsidTr="00E26F4B">
        <w:trPr>
          <w:trHeight w:val="125"/>
        </w:trPr>
        <w:tc>
          <w:tcPr>
            <w:tcW w:w="5268" w:type="dxa"/>
            <w:shd w:val="clear" w:color="auto" w:fill="auto"/>
            <w:vAlign w:val="center"/>
            <w:hideMark/>
          </w:tcPr>
          <w:p w:rsidR="00E26F4B" w:rsidRPr="00033732" w:rsidRDefault="00E26F4B" w:rsidP="007308C1">
            <w:pPr>
              <w:rPr>
                <w:rFonts w:ascii="GHEA Grapalat" w:hAnsi="GHEA Grapalat"/>
                <w:sz w:val="20"/>
                <w:szCs w:val="20"/>
                <w:lang w:val="hy-AM"/>
              </w:rPr>
            </w:pPr>
            <w:r w:rsidRPr="00033732">
              <w:rPr>
                <w:rFonts w:ascii="GHEA Grapalat" w:hAnsi="GHEA Grapalat"/>
                <w:sz w:val="20"/>
                <w:szCs w:val="20"/>
                <w:lang w:val="hy-AM"/>
              </w:rPr>
              <w:t>հաշմանդամության III խումբ</w:t>
            </w:r>
          </w:p>
        </w:tc>
        <w:tc>
          <w:tcPr>
            <w:tcW w:w="1638" w:type="dxa"/>
            <w:shd w:val="clear" w:color="auto" w:fill="auto"/>
            <w:vAlign w:val="center"/>
            <w:hideMark/>
          </w:tcPr>
          <w:p w:rsidR="00E26F4B" w:rsidRPr="00033732" w:rsidRDefault="00E26F4B" w:rsidP="007308C1">
            <w:pPr>
              <w:jc w:val="center"/>
              <w:rPr>
                <w:rFonts w:ascii="GHEA Grapalat" w:hAnsi="GHEA Grapalat"/>
                <w:sz w:val="20"/>
                <w:szCs w:val="20"/>
              </w:rPr>
            </w:pPr>
            <w:r w:rsidRPr="00033732">
              <w:rPr>
                <w:rFonts w:ascii="GHEA Grapalat" w:hAnsi="GHEA Grapalat"/>
                <w:sz w:val="20"/>
                <w:szCs w:val="20"/>
                <w:lang w:val="hy-AM"/>
              </w:rPr>
              <w:t>16000</w:t>
            </w:r>
            <w:r w:rsidRPr="00033732">
              <w:rPr>
                <w:rFonts w:ascii="GHEA Grapalat" w:hAnsi="GHEA Grapalat"/>
                <w:sz w:val="20"/>
                <w:szCs w:val="20"/>
              </w:rPr>
              <w:t>.0</w:t>
            </w:r>
          </w:p>
        </w:tc>
        <w:tc>
          <w:tcPr>
            <w:tcW w:w="1638" w:type="dxa"/>
            <w:vAlign w:val="center"/>
          </w:tcPr>
          <w:p w:rsidR="00E26F4B" w:rsidRPr="00033732" w:rsidRDefault="00E26F4B" w:rsidP="007308C1">
            <w:pPr>
              <w:jc w:val="center"/>
              <w:rPr>
                <w:sz w:val="20"/>
                <w:szCs w:val="20"/>
              </w:rPr>
            </w:pPr>
            <w:r w:rsidRPr="00033732">
              <w:rPr>
                <w:rFonts w:ascii="GHEA Grapalat" w:hAnsi="GHEA Grapalat"/>
                <w:sz w:val="20"/>
                <w:szCs w:val="20"/>
                <w:lang w:val="hy-AM"/>
              </w:rPr>
              <w:t>25500</w:t>
            </w:r>
          </w:p>
        </w:tc>
      </w:tr>
      <w:tr w:rsidR="00E26F4B" w:rsidRPr="00033732" w:rsidTr="00F01EE3">
        <w:trPr>
          <w:trHeight w:val="492"/>
        </w:trPr>
        <w:tc>
          <w:tcPr>
            <w:tcW w:w="5268" w:type="dxa"/>
            <w:shd w:val="clear" w:color="auto" w:fill="auto"/>
            <w:vAlign w:val="center"/>
            <w:hideMark/>
          </w:tcPr>
          <w:p w:rsidR="00E26F4B" w:rsidRPr="00033732" w:rsidRDefault="00E26F4B" w:rsidP="007308C1">
            <w:pPr>
              <w:rPr>
                <w:rFonts w:ascii="GHEA Grapalat" w:hAnsi="GHEA Grapalat"/>
                <w:sz w:val="20"/>
                <w:szCs w:val="20"/>
              </w:rPr>
            </w:pPr>
            <w:r w:rsidRPr="00033732">
              <w:rPr>
                <w:rFonts w:ascii="GHEA Grapalat" w:hAnsi="GHEA Grapalat"/>
                <w:sz w:val="20"/>
                <w:szCs w:val="20"/>
              </w:rPr>
              <w:t>մինչև 18 տարեկան հաշմանդամ երեխաներ</w:t>
            </w:r>
          </w:p>
        </w:tc>
        <w:tc>
          <w:tcPr>
            <w:tcW w:w="1638" w:type="dxa"/>
            <w:shd w:val="clear" w:color="auto" w:fill="auto"/>
            <w:vAlign w:val="center"/>
            <w:hideMark/>
          </w:tcPr>
          <w:p w:rsidR="00E26F4B" w:rsidRPr="00033732" w:rsidRDefault="00E26F4B" w:rsidP="007308C1">
            <w:pPr>
              <w:jc w:val="center"/>
              <w:rPr>
                <w:rFonts w:ascii="GHEA Grapalat" w:hAnsi="GHEA Grapalat"/>
                <w:sz w:val="20"/>
                <w:szCs w:val="20"/>
              </w:rPr>
            </w:pPr>
            <w:r w:rsidRPr="00033732">
              <w:rPr>
                <w:rFonts w:ascii="GHEA Grapalat" w:hAnsi="GHEA Grapalat"/>
                <w:sz w:val="20"/>
                <w:szCs w:val="20"/>
              </w:rPr>
              <w:t>21500.0</w:t>
            </w:r>
          </w:p>
        </w:tc>
        <w:tc>
          <w:tcPr>
            <w:tcW w:w="1638" w:type="dxa"/>
            <w:vAlign w:val="center"/>
          </w:tcPr>
          <w:p w:rsidR="00E26F4B" w:rsidRPr="00033732" w:rsidRDefault="00E26F4B" w:rsidP="007308C1">
            <w:pPr>
              <w:jc w:val="center"/>
              <w:rPr>
                <w:sz w:val="20"/>
                <w:szCs w:val="20"/>
              </w:rPr>
            </w:pPr>
            <w:r w:rsidRPr="00033732">
              <w:rPr>
                <w:rFonts w:ascii="GHEA Grapalat" w:hAnsi="GHEA Grapalat"/>
                <w:sz w:val="20"/>
                <w:szCs w:val="20"/>
                <w:lang w:val="hy-AM"/>
              </w:rPr>
              <w:t>25500</w:t>
            </w:r>
          </w:p>
        </w:tc>
      </w:tr>
      <w:tr w:rsidR="00E26F4B" w:rsidRPr="00033732" w:rsidTr="00F01EE3">
        <w:trPr>
          <w:trHeight w:val="300"/>
        </w:trPr>
        <w:tc>
          <w:tcPr>
            <w:tcW w:w="5268" w:type="dxa"/>
            <w:shd w:val="clear" w:color="auto" w:fill="auto"/>
            <w:vAlign w:val="center"/>
            <w:hideMark/>
          </w:tcPr>
          <w:p w:rsidR="00E26F4B" w:rsidRPr="00033732" w:rsidRDefault="00E26F4B" w:rsidP="007308C1">
            <w:pPr>
              <w:rPr>
                <w:rFonts w:ascii="GHEA Grapalat" w:hAnsi="GHEA Grapalat"/>
                <w:sz w:val="20"/>
                <w:szCs w:val="20"/>
              </w:rPr>
            </w:pPr>
            <w:r w:rsidRPr="00033732">
              <w:rPr>
                <w:rFonts w:ascii="GHEA Grapalat" w:hAnsi="GHEA Grapalat"/>
                <w:sz w:val="20"/>
                <w:szCs w:val="20"/>
              </w:rPr>
              <w:t>կերակրողին կորցնելու դեպքում</w:t>
            </w:r>
          </w:p>
        </w:tc>
        <w:tc>
          <w:tcPr>
            <w:tcW w:w="1638" w:type="dxa"/>
            <w:shd w:val="clear" w:color="auto" w:fill="auto"/>
            <w:vAlign w:val="center"/>
            <w:hideMark/>
          </w:tcPr>
          <w:p w:rsidR="00E26F4B" w:rsidRPr="00033732" w:rsidRDefault="00E26F4B" w:rsidP="007308C1">
            <w:pPr>
              <w:jc w:val="center"/>
              <w:rPr>
                <w:rFonts w:ascii="GHEA Grapalat" w:hAnsi="GHEA Grapalat"/>
                <w:sz w:val="20"/>
                <w:szCs w:val="20"/>
              </w:rPr>
            </w:pPr>
            <w:r w:rsidRPr="00033732">
              <w:rPr>
                <w:rFonts w:ascii="GHEA Grapalat" w:hAnsi="GHEA Grapalat"/>
                <w:sz w:val="20"/>
                <w:szCs w:val="20"/>
              </w:rPr>
              <w:t>16</w:t>
            </w:r>
            <w:r w:rsidRPr="00033732">
              <w:rPr>
                <w:rFonts w:ascii="GHEA Grapalat" w:hAnsi="GHEA Grapalat"/>
                <w:sz w:val="20"/>
                <w:szCs w:val="20"/>
                <w:lang w:val="hy-AM"/>
              </w:rPr>
              <w:t>000</w:t>
            </w:r>
            <w:r w:rsidRPr="00033732">
              <w:rPr>
                <w:rFonts w:ascii="GHEA Grapalat" w:hAnsi="GHEA Grapalat"/>
                <w:sz w:val="20"/>
                <w:szCs w:val="20"/>
              </w:rPr>
              <w:t>.0</w:t>
            </w:r>
          </w:p>
        </w:tc>
        <w:tc>
          <w:tcPr>
            <w:tcW w:w="1638" w:type="dxa"/>
            <w:vAlign w:val="center"/>
          </w:tcPr>
          <w:p w:rsidR="00E26F4B" w:rsidRPr="00033732" w:rsidRDefault="00E26F4B" w:rsidP="007308C1">
            <w:pPr>
              <w:jc w:val="center"/>
              <w:rPr>
                <w:sz w:val="20"/>
                <w:szCs w:val="20"/>
              </w:rPr>
            </w:pPr>
            <w:r w:rsidRPr="00033732">
              <w:rPr>
                <w:rFonts w:ascii="GHEA Grapalat" w:hAnsi="GHEA Grapalat"/>
                <w:sz w:val="20"/>
                <w:szCs w:val="20"/>
                <w:lang w:val="hy-AM"/>
              </w:rPr>
              <w:t>25500</w:t>
            </w:r>
          </w:p>
        </w:tc>
      </w:tr>
    </w:tbl>
    <w:p w:rsidR="00D84320" w:rsidRPr="00033732" w:rsidRDefault="00E26F4B" w:rsidP="007308C1">
      <w:pPr>
        <w:spacing w:after="0" w:line="240" w:lineRule="auto"/>
        <w:jc w:val="both"/>
        <w:rPr>
          <w:rFonts w:ascii="GHEA Grapalat" w:eastAsia="GHEA Grapalat" w:hAnsi="GHEA Grapalat" w:cs="GHEA Grapalat"/>
          <w:b/>
          <w:lang w:val="hy-AM"/>
        </w:rPr>
      </w:pPr>
      <w:r w:rsidRPr="00033732">
        <w:rPr>
          <w:rFonts w:ascii="GHEA Grapalat" w:eastAsia="GHEA Grapalat" w:hAnsi="GHEA Grapalat" w:cs="GHEA Grapalat"/>
          <w:b/>
          <w:lang w:val="hy-AM"/>
        </w:rPr>
        <w:lastRenderedPageBreak/>
        <w:t xml:space="preserve">Հաշմանդամ դարձած զինծառայողներին և զոհված զինծառայողներ ընտանիքներին տրամադրվող պետական աջակցության գծով </w:t>
      </w:r>
      <w:r w:rsidRPr="00033732">
        <w:rPr>
          <w:rFonts w:ascii="GHEA Grapalat" w:hAnsi="GHEA Grapalat" w:cs="Sylfaen"/>
          <w:lang w:val="hy-AM"/>
        </w:rPr>
        <w:t xml:space="preserve">2017թ. և 2018թ. փաստացի/հաստատված գումարները կազմել են` 509.8 մլն դրամ, 428.7 մլն դրամ, 1,008.2 մլն դրամ: </w:t>
      </w:r>
    </w:p>
    <w:p w:rsidR="00E26F4B" w:rsidRPr="00033732" w:rsidRDefault="00E26F4B" w:rsidP="007308C1">
      <w:pPr>
        <w:spacing w:after="0" w:line="240" w:lineRule="auto"/>
        <w:jc w:val="both"/>
        <w:rPr>
          <w:rFonts w:ascii="GHEA Grapalat" w:eastAsia="GHEA Grapalat" w:hAnsi="GHEA Grapalat" w:cs="GHEA Grapalat"/>
          <w:lang w:val="hy-AM"/>
        </w:rPr>
      </w:pPr>
    </w:p>
    <w:p w:rsidR="00E26F4B" w:rsidRPr="00033732" w:rsidRDefault="00E26F4B" w:rsidP="00E26F4B">
      <w:pPr>
        <w:spacing w:after="0" w:line="240" w:lineRule="auto"/>
        <w:ind w:firstLine="720"/>
        <w:jc w:val="both"/>
        <w:rPr>
          <w:rFonts w:ascii="GHEA Grapalat" w:eastAsia="GHEA Grapalat" w:hAnsi="GHEA Grapalat" w:cs="GHEA Grapalat"/>
          <w:lang w:val="hy-AM"/>
        </w:rPr>
      </w:pPr>
    </w:p>
    <w:p w:rsidR="00E26F4B" w:rsidRPr="00033732" w:rsidRDefault="00D84320" w:rsidP="00D84320">
      <w:pPr>
        <w:spacing w:after="0" w:line="240" w:lineRule="auto"/>
        <w:jc w:val="center"/>
        <w:rPr>
          <w:rFonts w:ascii="GHEA Grapalat" w:eastAsia="GHEA Grapalat" w:hAnsi="GHEA Grapalat" w:cs="GHEA Grapalat"/>
          <w:lang w:val="hy-AM"/>
        </w:rPr>
      </w:pPr>
      <w:r w:rsidRPr="00033732">
        <w:rPr>
          <w:rFonts w:ascii="GHEA Grapalat" w:eastAsia="GHEA Grapalat" w:hAnsi="GHEA Grapalat" w:cs="GHEA Grapalat"/>
          <w:b/>
          <w:lang w:val="hy-AM"/>
        </w:rPr>
        <w:t xml:space="preserve">Ընտանիքներին, կանանց և երեխաներին աջակցություն </w:t>
      </w:r>
      <w:r w:rsidRPr="00033732">
        <w:rPr>
          <w:rFonts w:ascii="GHEA Grapalat" w:eastAsia="Times New Roman" w:hAnsi="GHEA Grapalat" w:cs="Times New Roman"/>
          <w:b/>
          <w:kern w:val="16"/>
          <w:lang w:val="hy-AM"/>
        </w:rPr>
        <w:t>(</w:t>
      </w:r>
      <w:r w:rsidR="004E7CD2" w:rsidRPr="00033732">
        <w:rPr>
          <w:rFonts w:ascii="GHEA Grapalat" w:eastAsia="Times New Roman" w:hAnsi="GHEA Grapalat" w:cs="Times New Roman"/>
          <w:b/>
          <w:kern w:val="16"/>
          <w:lang w:val="hy-AM"/>
        </w:rPr>
        <w:t>1141</w:t>
      </w:r>
      <w:r w:rsidRPr="00033732">
        <w:rPr>
          <w:rFonts w:ascii="GHEA Grapalat" w:eastAsia="Times New Roman" w:hAnsi="GHEA Grapalat" w:cs="Times New Roman"/>
          <w:b/>
          <w:kern w:val="16"/>
          <w:lang w:val="hy-AM"/>
        </w:rPr>
        <w:t>)</w:t>
      </w:r>
    </w:p>
    <w:p w:rsidR="00E26F4B" w:rsidRPr="00033732" w:rsidRDefault="00E26F4B" w:rsidP="00E26F4B">
      <w:pPr>
        <w:spacing w:after="0" w:line="240" w:lineRule="auto"/>
        <w:ind w:firstLine="720"/>
        <w:jc w:val="both"/>
        <w:rPr>
          <w:rFonts w:ascii="GHEA Grapalat" w:eastAsia="GHEA Grapalat" w:hAnsi="GHEA Grapalat" w:cs="GHEA Grapalat"/>
          <w:lang w:val="hy-AM"/>
        </w:rPr>
      </w:pPr>
    </w:p>
    <w:p w:rsidR="007308C1" w:rsidRPr="00033732" w:rsidRDefault="007308C1" w:rsidP="00AD7DBC">
      <w:pPr>
        <w:spacing w:after="0" w:line="240" w:lineRule="auto"/>
        <w:jc w:val="both"/>
        <w:rPr>
          <w:rFonts w:ascii="GHEA Grapalat" w:eastAsia="Calibri" w:hAnsi="GHEA Grapalat" w:cs="Sylfaen"/>
          <w:bCs/>
          <w:lang w:val="hy-AM"/>
        </w:rPr>
      </w:pPr>
      <w:r w:rsidRPr="00033732">
        <w:rPr>
          <w:rFonts w:ascii="GHEA Grapalat" w:eastAsia="Calibri" w:hAnsi="GHEA Grapalat" w:cs="Sylfaen"/>
          <w:bCs/>
          <w:lang w:val="hy-AM"/>
        </w:rPr>
        <w:tab/>
        <w:t xml:space="preserve">Վերջին երեք տարիներին իրականացվող պետական քաղաքականությունն ուղղված է եղել երեխայի ընտանիքում ապրելու իրավունքի իրացմանը: Այս ուղղությամբ  2017-2019թթ. ոլորտում իրականացվել են մի շարք ծրագրեր,  որոնց հիմնական թիրախը կյանքի դժվարին իրավիճակում հատնված երեխաներն են: Վերջին երեք տարիների ընթացքում ՀՀ պետական բյուջեի միջոցներով ծառայություններ են տրամադրվել կյանքի դժվարին իրավիճակում հայտնված շուրջ 7920 երեխայի: </w:t>
      </w:r>
    </w:p>
    <w:p w:rsidR="00E26F4B" w:rsidRPr="00033732" w:rsidRDefault="007308C1" w:rsidP="00AD7DBC">
      <w:pPr>
        <w:spacing w:after="0" w:line="240" w:lineRule="auto"/>
        <w:jc w:val="both"/>
        <w:rPr>
          <w:rFonts w:ascii="GHEA Grapalat" w:eastAsia="Calibri" w:hAnsi="GHEA Grapalat" w:cs="Sylfaen"/>
          <w:bCs/>
          <w:lang w:val="hy-AM"/>
        </w:rPr>
      </w:pPr>
      <w:r w:rsidRPr="00033732">
        <w:rPr>
          <w:rFonts w:ascii="GHEA Grapalat" w:eastAsia="Calibri" w:hAnsi="GHEA Grapalat" w:cs="Sylfaen"/>
          <w:bCs/>
          <w:lang w:val="hy-AM"/>
        </w:rPr>
        <w:tab/>
        <w:t>2017թ. ոլորտում իրականացված 15 միջոցառման շրջանակներում ծառայություններ են տրամադրվել շուրջ 2340 շահառուի, 2018թ. 15 միջոցառման շրջանակներում՝ 2580 շահառուի, 2019թ. ընթացքում ոլորտում իրականացվող 18 միջոցառման շրջանակում ծառայություններ կտրամադրվեն 3000 շահառուի:</w:t>
      </w:r>
    </w:p>
    <w:p w:rsidR="00C53D59" w:rsidRPr="00033732" w:rsidRDefault="00C53D59" w:rsidP="00E26F4B">
      <w:pPr>
        <w:spacing w:after="0" w:line="240" w:lineRule="auto"/>
        <w:jc w:val="both"/>
        <w:rPr>
          <w:rFonts w:ascii="GHEA Grapalat" w:hAnsi="GHEA Grapalat" w:cs="Sylfaen"/>
          <w:b/>
          <w:bCs/>
          <w:iCs/>
          <w:lang w:val="hy-AM"/>
        </w:rPr>
      </w:pPr>
    </w:p>
    <w:p w:rsidR="00D84320" w:rsidRPr="00033732" w:rsidRDefault="00C53D59" w:rsidP="001A1DB2">
      <w:pPr>
        <w:spacing w:after="0" w:line="240" w:lineRule="auto"/>
        <w:jc w:val="center"/>
        <w:rPr>
          <w:rFonts w:ascii="GHEA Grapalat" w:eastAsia="Times New Roman" w:hAnsi="GHEA Grapalat" w:cs="Times New Roman"/>
          <w:i/>
          <w:kern w:val="16"/>
          <w:szCs w:val="20"/>
          <w:lang w:val="hy-AM"/>
        </w:rPr>
      </w:pPr>
      <w:r w:rsidRPr="00033732">
        <w:rPr>
          <w:rFonts w:ascii="GHEA Grapalat" w:hAnsi="GHEA Grapalat" w:cs="Sylfaen"/>
          <w:b/>
          <w:bCs/>
          <w:iCs/>
          <w:lang w:val="de-AT"/>
        </w:rPr>
        <w:t>Խնամքի</w:t>
      </w:r>
      <w:r w:rsidRPr="00033732">
        <w:rPr>
          <w:rFonts w:ascii="GHEA Grapalat" w:hAnsi="GHEA Grapalat"/>
          <w:b/>
          <w:bCs/>
          <w:iCs/>
          <w:lang w:val="de-AT"/>
        </w:rPr>
        <w:t xml:space="preserve"> </w:t>
      </w:r>
      <w:r w:rsidRPr="00033732">
        <w:rPr>
          <w:rFonts w:ascii="GHEA Grapalat" w:hAnsi="GHEA Grapalat" w:cs="Sylfaen"/>
          <w:b/>
          <w:lang w:val="de-AT"/>
        </w:rPr>
        <w:t>ծառայություններ 18 տարեկանից բարձր տարիքի անձանց</w:t>
      </w:r>
      <w:r w:rsidR="001A1DB2" w:rsidRPr="00033732">
        <w:rPr>
          <w:rFonts w:ascii="GHEA Grapalat" w:hAnsi="GHEA Grapalat" w:cs="Sylfaen"/>
          <w:b/>
          <w:lang w:val="hy-AM"/>
        </w:rPr>
        <w:t xml:space="preserve"> </w:t>
      </w:r>
      <w:r w:rsidRPr="00033732">
        <w:rPr>
          <w:rFonts w:ascii="GHEA Grapalat" w:hAnsi="GHEA Grapalat"/>
          <w:b/>
          <w:lang w:val="de-AT"/>
        </w:rPr>
        <w:t>(1032</w:t>
      </w:r>
      <w:r w:rsidR="001A1DB2" w:rsidRPr="00033732">
        <w:rPr>
          <w:rFonts w:ascii="GHEA Grapalat" w:hAnsi="GHEA Grapalat"/>
          <w:b/>
          <w:lang w:val="hy-AM"/>
        </w:rPr>
        <w:t>)</w:t>
      </w:r>
    </w:p>
    <w:p w:rsidR="00D84320" w:rsidRPr="00033732" w:rsidRDefault="00D84320" w:rsidP="00E26F4B">
      <w:pPr>
        <w:spacing w:after="0" w:line="240" w:lineRule="auto"/>
        <w:jc w:val="both"/>
        <w:rPr>
          <w:rFonts w:ascii="GHEA Grapalat" w:eastAsia="Times New Roman" w:hAnsi="GHEA Grapalat" w:cs="Times New Roman"/>
          <w:i/>
          <w:kern w:val="16"/>
          <w:szCs w:val="20"/>
          <w:lang w:val="hy-AM"/>
        </w:rPr>
      </w:pPr>
    </w:p>
    <w:p w:rsidR="00D84320" w:rsidRPr="00033732" w:rsidRDefault="00C53D59" w:rsidP="00E26F4B">
      <w:pPr>
        <w:spacing w:after="0" w:line="240" w:lineRule="auto"/>
        <w:jc w:val="both"/>
        <w:rPr>
          <w:rFonts w:ascii="GHEA Grapalat" w:hAnsi="GHEA Grapalat"/>
          <w:lang w:val="hy-AM"/>
        </w:rPr>
      </w:pPr>
      <w:r w:rsidRPr="00033732">
        <w:rPr>
          <w:rFonts w:ascii="GHEA Grapalat" w:hAnsi="GHEA Grapalat"/>
          <w:lang w:val="hy-AM"/>
        </w:rPr>
        <w:t xml:space="preserve">        Նախորդ միջնաժամկետ հատվածում </w:t>
      </w:r>
      <w:r w:rsidRPr="00033732">
        <w:rPr>
          <w:rFonts w:ascii="GHEA Grapalat" w:hAnsi="GHEA Grapalat" w:cs="Sylfaen"/>
          <w:b/>
          <w:bCs/>
          <w:iCs/>
          <w:lang w:val="de-AT"/>
        </w:rPr>
        <w:t xml:space="preserve"> </w:t>
      </w:r>
      <w:r w:rsidRPr="00033732">
        <w:rPr>
          <w:rFonts w:ascii="GHEA Grapalat" w:hAnsi="GHEA Grapalat" w:cs="Sylfaen"/>
          <w:bCs/>
          <w:iCs/>
          <w:lang w:val="de-AT"/>
        </w:rPr>
        <w:t>«Խնամքի</w:t>
      </w:r>
      <w:r w:rsidRPr="00033732">
        <w:rPr>
          <w:rFonts w:ascii="GHEA Grapalat" w:hAnsi="GHEA Grapalat"/>
          <w:bCs/>
          <w:iCs/>
          <w:lang w:val="de-AT"/>
        </w:rPr>
        <w:t xml:space="preserve"> </w:t>
      </w:r>
      <w:r w:rsidRPr="00033732">
        <w:rPr>
          <w:rFonts w:ascii="GHEA Grapalat" w:hAnsi="GHEA Grapalat" w:cs="Sylfaen"/>
          <w:lang w:val="de-AT"/>
        </w:rPr>
        <w:t>ծառայություններ 18 տարեկանից բարձր տարիքի անձանց» բյուջետային ծրագրի</w:t>
      </w:r>
      <w:r w:rsidRPr="00033732">
        <w:rPr>
          <w:rFonts w:ascii="GHEA Grapalat" w:hAnsi="GHEA Grapalat"/>
          <w:lang w:val="pt-BR"/>
        </w:rPr>
        <w:t xml:space="preserve"> </w:t>
      </w:r>
      <w:r w:rsidRPr="00033732">
        <w:rPr>
          <w:rFonts w:ascii="GHEA Grapalat" w:hAnsi="GHEA Grapalat"/>
          <w:lang w:val="de-AT"/>
        </w:rPr>
        <w:t xml:space="preserve">(1032) ցուցանիշներում  էական փոփոխություններ չեն արձանագրվել: Ծրագրի շրջանակում 2017թ. իրականացվել է թվով 7 միջոցառում, արդյունքում խնամք և սոցիալական ծառայություններ են տրամադրվել </w:t>
      </w:r>
      <w:r w:rsidRPr="00033732">
        <w:rPr>
          <w:rFonts w:ascii="GHEA Grapalat" w:hAnsi="GHEA Grapalat"/>
          <w:iCs/>
          <w:lang w:val="hy-AM"/>
        </w:rPr>
        <w:t xml:space="preserve">18 տարեկանից բարձր տարիքի 6232 անձի, 2018 թվականին տնային պայմաններում խնամքի ծառայություններ ստացող շահառուների թիվը նվազել է 100-ով, իսկ շուրջօյա խնամքի ծառայություններ ստացող շահառուների թիվը  ավելացել  31-ով: 2-ով ավելացել է ծրագրի միջոցառումների թիվը, ինչը պայմանավորված է եղել երկու հասարակական կազմակերպությանը խնամքի ծառայություններ պատվիրակելու հետ: Այսպիսով, շահառուների ընդհանուր թիվը </w:t>
      </w:r>
      <w:r w:rsidRPr="00033732">
        <w:rPr>
          <w:rFonts w:ascii="GHEA Grapalat" w:hAnsi="GHEA Grapalat"/>
          <w:lang w:val="hy-AM"/>
        </w:rPr>
        <w:t>միջնաժամկետ հատվածի վերջում կազմել է 6163: 2019 թ. հասարակական կազմակերպություններին ծառայությունների պատվիրակման գործընթացն իրականացվել է մրցութային եղանակով, շահառուների թվաքանակը չի փոխվել:</w:t>
      </w:r>
    </w:p>
    <w:p w:rsidR="008049FA" w:rsidRPr="00033732" w:rsidRDefault="008049FA" w:rsidP="00E26F4B">
      <w:pPr>
        <w:spacing w:after="0" w:line="240" w:lineRule="auto"/>
        <w:jc w:val="both"/>
        <w:rPr>
          <w:rFonts w:ascii="GHEA Grapalat" w:hAnsi="GHEA Grapalat"/>
          <w:lang w:val="hy-AM"/>
        </w:rPr>
      </w:pPr>
    </w:p>
    <w:p w:rsidR="008049FA" w:rsidRPr="00033732" w:rsidRDefault="008049FA" w:rsidP="008049FA">
      <w:pPr>
        <w:jc w:val="center"/>
        <w:rPr>
          <w:rFonts w:ascii="GHEA Grapalat" w:hAnsi="GHEA Grapalat"/>
          <w:b/>
          <w:lang w:val="hy-AM"/>
        </w:rPr>
      </w:pPr>
      <w:r w:rsidRPr="00033732">
        <w:rPr>
          <w:rFonts w:ascii="GHEA Grapalat" w:hAnsi="GHEA Grapalat"/>
          <w:b/>
          <w:lang w:val="hy-AM"/>
        </w:rPr>
        <w:t>Հաշմանդամություն ունեցող անձանց աջակցություն (1160)</w:t>
      </w:r>
    </w:p>
    <w:p w:rsidR="00FF08D7" w:rsidRPr="00033732" w:rsidRDefault="00FF08D7" w:rsidP="00FF08D7">
      <w:pPr>
        <w:spacing w:after="0" w:line="240" w:lineRule="auto"/>
        <w:ind w:firstLine="720"/>
        <w:jc w:val="both"/>
        <w:rPr>
          <w:rFonts w:ascii="GHEA Grapalat" w:hAnsi="GHEA Grapalat" w:cs="Sylfaen"/>
          <w:kern w:val="16"/>
          <w:lang w:val="hy-AM"/>
        </w:rPr>
      </w:pPr>
      <w:r w:rsidRPr="00033732">
        <w:rPr>
          <w:rFonts w:ascii="GHEA Grapalat" w:hAnsi="GHEA Grapalat" w:cs="Sylfaen"/>
          <w:kern w:val="16"/>
          <w:lang w:val="it-IT"/>
        </w:rPr>
        <w:t xml:space="preserve">Վերջին տարիներին </w:t>
      </w:r>
      <w:r w:rsidRPr="00033732">
        <w:rPr>
          <w:rFonts w:ascii="GHEA Grapalat" w:hAnsi="GHEA Grapalat" w:cs="Sylfaen"/>
          <w:kern w:val="16"/>
          <w:lang w:val="hy-AM"/>
        </w:rPr>
        <w:t xml:space="preserve">հաշմանդամություն ունեցող անձանց սոցիալական պաշտպանության ոլորտում իրականացվող բարեփոխումները միտված են նրանց իրավունքների պաշտպանությանը, նրանց գնահատված կարիքին համարժեք հասցեական ծառայություններ մատուցելուն: Այս համատեքստում 2019 թվականից բոլոր աջակցող միջոցները տրամադրվում են պետական հավաստագրերի հիման վրա՝ հնարավորություն տալով անձին ընտրելու իր կարիքին առավել համարժեք պարագան: Բարեփոխումների հիմքում ընկած է </w:t>
      </w:r>
      <w:r w:rsidRPr="00033732">
        <w:rPr>
          <w:rFonts w:ascii="GHEA Grapalat" w:hAnsi="GHEA Grapalat"/>
          <w:kern w:val="16"/>
          <w:lang w:val="hy-AM"/>
        </w:rPr>
        <w:t>«</w:t>
      </w:r>
      <w:r w:rsidRPr="00033732">
        <w:rPr>
          <w:rFonts w:ascii="GHEA Grapalat" w:hAnsi="GHEA Grapalat"/>
          <w:kern w:val="16"/>
          <w:lang w:val="de-AT"/>
        </w:rPr>
        <w:t>Հաշմանդամ</w:t>
      </w:r>
      <w:r w:rsidRPr="00033732">
        <w:rPr>
          <w:rFonts w:ascii="GHEA Grapalat" w:hAnsi="GHEA Grapalat"/>
          <w:kern w:val="16"/>
          <w:lang w:val="hy-AM"/>
        </w:rPr>
        <w:t xml:space="preserve">ություն ունեցող անձանց </w:t>
      </w:r>
      <w:r w:rsidRPr="00033732">
        <w:rPr>
          <w:rFonts w:ascii="GHEA Grapalat" w:hAnsi="GHEA Grapalat"/>
          <w:kern w:val="16"/>
          <w:lang w:val="de-AT"/>
        </w:rPr>
        <w:t>իրավունքների մասին</w:t>
      </w:r>
      <w:r w:rsidRPr="00033732">
        <w:rPr>
          <w:rFonts w:ascii="GHEA Grapalat" w:hAnsi="GHEA Grapalat"/>
          <w:kern w:val="16"/>
          <w:lang w:val="hy-AM"/>
        </w:rPr>
        <w:t>» ՄԱԿ-ի կոնվենցիան</w:t>
      </w:r>
      <w:r w:rsidRPr="00033732">
        <w:rPr>
          <w:rFonts w:ascii="GHEA Grapalat" w:hAnsi="GHEA Grapalat" w:cs="Sylfaen"/>
          <w:kern w:val="16"/>
          <w:lang w:val="hy-AM"/>
        </w:rPr>
        <w:t xml:space="preserve">: </w:t>
      </w:r>
    </w:p>
    <w:p w:rsidR="008049FA" w:rsidRPr="00033732" w:rsidRDefault="00FF08D7" w:rsidP="00FF08D7">
      <w:pPr>
        <w:spacing w:after="0" w:line="240" w:lineRule="auto"/>
        <w:ind w:firstLine="720"/>
        <w:jc w:val="both"/>
        <w:rPr>
          <w:rFonts w:ascii="GHEA Grapalat" w:hAnsi="GHEA Grapalat"/>
          <w:sz w:val="16"/>
          <w:szCs w:val="16"/>
          <w:lang w:val="hy-AM"/>
        </w:rPr>
      </w:pPr>
      <w:r w:rsidRPr="00033732">
        <w:rPr>
          <w:rFonts w:ascii="GHEA Grapalat" w:hAnsi="GHEA Grapalat" w:cs="Sylfaen"/>
          <w:kern w:val="16"/>
          <w:lang w:val="hy-AM"/>
        </w:rPr>
        <w:t>2017-2019թթ. ընթացքում միջոցառման շրջանակներում 2017թ. տրամադրվել է 8881 աջակցող միջոց, խնամքի ծառայություններ են ստացել 190 անձ, 2018թ. տրամադրվել է 11076 աջակցող միջոց, խնամքի ծառայություններ են ստացել 190 անձ, 2019թ. համար նախատեսվել է 12384 աջակցող միջոց, խնամքի ծառայություններ են կստանան 190 անձ:</w:t>
      </w:r>
    </w:p>
    <w:p w:rsidR="008049FA" w:rsidRPr="00033732" w:rsidRDefault="008049FA" w:rsidP="00E26F4B">
      <w:pPr>
        <w:spacing w:after="0" w:line="240" w:lineRule="auto"/>
        <w:jc w:val="both"/>
        <w:rPr>
          <w:rFonts w:ascii="GHEA Grapalat" w:hAnsi="GHEA Grapalat"/>
          <w:lang w:val="hy-AM"/>
        </w:rPr>
      </w:pPr>
    </w:p>
    <w:p w:rsidR="00465245" w:rsidRPr="00033732" w:rsidRDefault="00465245" w:rsidP="00465245">
      <w:pPr>
        <w:spacing w:after="0" w:line="240" w:lineRule="auto"/>
        <w:jc w:val="center"/>
        <w:rPr>
          <w:rFonts w:ascii="GHEA Grapalat" w:eastAsia="GHEA Grapalat" w:hAnsi="GHEA Grapalat" w:cs="GHEA Grapalat"/>
          <w:b/>
          <w:lang w:val="hy-AM"/>
        </w:rPr>
      </w:pPr>
      <w:r w:rsidRPr="00033732">
        <w:rPr>
          <w:rFonts w:ascii="GHEA Grapalat" w:eastAsia="GHEA Grapalat" w:hAnsi="GHEA Grapalat" w:cs="GHEA Grapalat"/>
          <w:b/>
          <w:lang w:val="hy-AM"/>
        </w:rPr>
        <w:t>Սոցիալական պաշտպանության բնագավառում պետական քաղաքականության մշակում, ծրագրերի համակարգում և մոնիթորինգ (1117)</w:t>
      </w:r>
    </w:p>
    <w:p w:rsidR="00465245" w:rsidRPr="00033732" w:rsidRDefault="00465245" w:rsidP="00465245">
      <w:pPr>
        <w:spacing w:after="0" w:line="240" w:lineRule="auto"/>
        <w:jc w:val="center"/>
        <w:rPr>
          <w:rFonts w:ascii="GHEA Grapalat" w:eastAsia="GHEA Grapalat" w:hAnsi="GHEA Grapalat" w:cs="GHEA Grapalat"/>
          <w:b/>
          <w:lang w:val="hy-AM"/>
        </w:rPr>
      </w:pPr>
    </w:p>
    <w:p w:rsidR="00D938D7" w:rsidRPr="00033732" w:rsidRDefault="00D938D7" w:rsidP="00D938D7">
      <w:pPr>
        <w:spacing w:after="0" w:line="240" w:lineRule="auto"/>
        <w:ind w:firstLine="720"/>
        <w:jc w:val="both"/>
        <w:rPr>
          <w:rFonts w:ascii="GHEA Grapalat" w:eastAsia="MS Mincho" w:hAnsi="GHEA Grapalat" w:cs="MS Mincho"/>
          <w:lang w:val="hy-AM"/>
        </w:rPr>
      </w:pPr>
      <w:proofErr w:type="gramStart"/>
      <w:r w:rsidRPr="00033732">
        <w:rPr>
          <w:rFonts w:ascii="GHEA Grapalat" w:eastAsia="GHEA Grapalat" w:hAnsi="GHEA Grapalat" w:cs="GHEA Grapalat"/>
        </w:rPr>
        <w:t>Սույն ծրագ</w:t>
      </w:r>
      <w:r w:rsidRPr="00033732">
        <w:rPr>
          <w:rFonts w:ascii="GHEA Grapalat" w:eastAsia="GHEA Grapalat" w:hAnsi="GHEA Grapalat" w:cs="GHEA Grapalat"/>
          <w:lang w:val="hy-AM"/>
        </w:rPr>
        <w:t>ի</w:t>
      </w:r>
      <w:r w:rsidRPr="00033732">
        <w:rPr>
          <w:rFonts w:ascii="GHEA Grapalat" w:eastAsia="GHEA Grapalat" w:hAnsi="GHEA Grapalat" w:cs="GHEA Grapalat"/>
        </w:rPr>
        <w:t>րը</w:t>
      </w:r>
      <w:r w:rsidRPr="00033732">
        <w:rPr>
          <w:rFonts w:ascii="GHEA Grapalat" w:eastAsia="GHEA Grapalat" w:hAnsi="GHEA Grapalat" w:cs="GHEA Grapalat"/>
          <w:b/>
        </w:rPr>
        <w:t xml:space="preserve"> </w:t>
      </w:r>
      <w:r w:rsidRPr="00033732">
        <w:rPr>
          <w:rFonts w:ascii="GHEA Grapalat" w:eastAsia="GHEA Grapalat" w:hAnsi="GHEA Grapalat" w:cs="GHEA Grapalat"/>
          <w:lang w:val="hy-AM"/>
        </w:rPr>
        <w:t>ներառ</w:t>
      </w:r>
      <w:r w:rsidRPr="00033732">
        <w:rPr>
          <w:rFonts w:ascii="GHEA Grapalat" w:eastAsia="GHEA Grapalat" w:hAnsi="GHEA Grapalat" w:cs="GHEA Grapalat"/>
        </w:rPr>
        <w:t xml:space="preserve">ում </w:t>
      </w:r>
      <w:r w:rsidR="00033732">
        <w:rPr>
          <w:rFonts w:ascii="GHEA Grapalat" w:eastAsia="GHEA Grapalat" w:hAnsi="GHEA Grapalat" w:cs="GHEA Grapalat"/>
          <w:lang w:val="hy-AM"/>
        </w:rPr>
        <w:t>է.</w:t>
      </w:r>
      <w:proofErr w:type="gramEnd"/>
    </w:p>
    <w:p w:rsidR="00D938D7" w:rsidRPr="00033732" w:rsidRDefault="00D938D7" w:rsidP="00D938D7">
      <w:pPr>
        <w:pStyle w:val="ListParagraph"/>
        <w:widowControl w:val="0"/>
        <w:numPr>
          <w:ilvl w:val="0"/>
          <w:numId w:val="21"/>
        </w:numPr>
        <w:ind w:left="0" w:firstLine="360"/>
        <w:contextualSpacing/>
        <w:jc w:val="both"/>
        <w:rPr>
          <w:rFonts w:ascii="GHEA Grapalat" w:eastAsia="GHEA Grapalat" w:hAnsi="GHEA Grapalat" w:cs="GHEA Grapalat"/>
          <w:b/>
          <w:sz w:val="22"/>
          <w:szCs w:val="22"/>
          <w:lang w:val="hy-AM"/>
        </w:rPr>
      </w:pPr>
      <w:r w:rsidRPr="00033732">
        <w:rPr>
          <w:rFonts w:ascii="GHEA Grapalat" w:eastAsia="GHEA Grapalat" w:hAnsi="GHEA Grapalat" w:cs="GHEA Grapalat"/>
          <w:sz w:val="22"/>
          <w:szCs w:val="22"/>
          <w:lang w:val="hy-AM"/>
        </w:rPr>
        <w:t>«</w:t>
      </w:r>
      <w:r w:rsidRPr="00033732">
        <w:rPr>
          <w:rFonts w:ascii="GHEA Grapalat" w:eastAsia="GHEA Grapalat" w:hAnsi="GHEA Grapalat" w:cs="GHEA Grapalat"/>
          <w:b/>
          <w:sz w:val="22"/>
          <w:szCs w:val="22"/>
          <w:lang w:val="hy-AM"/>
        </w:rPr>
        <w:t>11001</w:t>
      </w:r>
      <w:r w:rsidRPr="00033732">
        <w:rPr>
          <w:rFonts w:ascii="GHEA Grapalat" w:eastAsia="GHEA Grapalat" w:hAnsi="GHEA Grapalat" w:cs="GHEA Grapalat"/>
          <w:b/>
          <w:sz w:val="22"/>
          <w:szCs w:val="22"/>
          <w:lang w:val="en-US"/>
        </w:rPr>
        <w:t xml:space="preserve"> </w:t>
      </w:r>
      <w:r w:rsidRPr="00033732">
        <w:rPr>
          <w:rFonts w:ascii="GHEA Grapalat" w:eastAsia="GHEA Grapalat" w:hAnsi="GHEA Grapalat" w:cs="GHEA Grapalat"/>
          <w:b/>
          <w:sz w:val="22"/>
          <w:szCs w:val="22"/>
          <w:lang w:val="hy-AM"/>
        </w:rPr>
        <w:t>Սոցիալական պաշտպանության բնագավառի պետական քաղաքականության մշակման, ծրագրերի համակարգման և մոնիթորինգի ծառայություններ</w:t>
      </w:r>
      <w:r w:rsidRPr="00033732">
        <w:rPr>
          <w:rFonts w:ascii="GHEA Grapalat" w:hAnsi="GHEA Grapalat" w:cs="Sylfaen"/>
          <w:b/>
          <w:sz w:val="22"/>
          <w:szCs w:val="22"/>
          <w:lang w:val="hy-AM"/>
        </w:rPr>
        <w:t>»</w:t>
      </w:r>
      <w:r w:rsidRPr="00033732">
        <w:rPr>
          <w:rFonts w:ascii="GHEA Grapalat" w:eastAsia="GHEA Grapalat" w:hAnsi="GHEA Grapalat" w:cs="GHEA Grapalat"/>
          <w:sz w:val="22"/>
          <w:szCs w:val="22"/>
          <w:lang w:val="en-US"/>
        </w:rPr>
        <w:t xml:space="preserve"> </w:t>
      </w:r>
      <w:r w:rsidRPr="00033732">
        <w:rPr>
          <w:rFonts w:ascii="GHEA Grapalat" w:hAnsi="GHEA Grapalat" w:cs="Sylfaen"/>
          <w:sz w:val="22"/>
          <w:szCs w:val="22"/>
          <w:lang w:val="hy-AM"/>
        </w:rPr>
        <w:t>միջոցառ</w:t>
      </w:r>
      <w:r w:rsidRPr="00033732">
        <w:rPr>
          <w:rFonts w:ascii="GHEA Grapalat" w:hAnsi="GHEA Grapalat" w:cs="Sylfaen"/>
          <w:sz w:val="22"/>
          <w:szCs w:val="22"/>
          <w:lang w:val="en-US"/>
        </w:rPr>
        <w:t xml:space="preserve">ռւմը, որի </w:t>
      </w:r>
      <w:r w:rsidRPr="00033732">
        <w:rPr>
          <w:rFonts w:ascii="GHEA Grapalat" w:hAnsi="GHEA Grapalat" w:cs="Sylfaen"/>
          <w:sz w:val="22"/>
          <w:szCs w:val="22"/>
          <w:lang w:val="hy-AM"/>
        </w:rPr>
        <w:t>գծով 2017</w:t>
      </w:r>
      <w:r w:rsidRPr="00033732">
        <w:rPr>
          <w:rFonts w:ascii="GHEA Grapalat" w:hAnsi="GHEA Grapalat" w:cs="Sylfaen"/>
          <w:sz w:val="22"/>
          <w:szCs w:val="22"/>
          <w:lang w:val="en-US"/>
        </w:rPr>
        <w:t>թ.</w:t>
      </w:r>
      <w:r w:rsidRPr="00033732">
        <w:rPr>
          <w:rFonts w:ascii="GHEA Grapalat" w:hAnsi="GHEA Grapalat" w:cs="Sylfaen"/>
          <w:sz w:val="22"/>
          <w:szCs w:val="22"/>
          <w:lang w:val="hy-AM"/>
        </w:rPr>
        <w:t>, 2018թ. փաստացի, 2019թ. հաստատված ցուցանիշներն են՝ 2,</w:t>
      </w:r>
      <w:r w:rsidRPr="00033732">
        <w:rPr>
          <w:rFonts w:ascii="GHEA Grapalat" w:hAnsi="GHEA Grapalat" w:cs="Sylfaen"/>
          <w:sz w:val="22"/>
          <w:szCs w:val="22"/>
          <w:lang w:val="en-US"/>
        </w:rPr>
        <w:t>1</w:t>
      </w:r>
      <w:r w:rsidRPr="00033732">
        <w:rPr>
          <w:rFonts w:ascii="GHEA Grapalat" w:hAnsi="GHEA Grapalat" w:cs="Sylfaen"/>
          <w:sz w:val="22"/>
          <w:szCs w:val="22"/>
          <w:lang w:val="hy-AM"/>
        </w:rPr>
        <w:t xml:space="preserve">  </w:t>
      </w:r>
      <w:r w:rsidRPr="00033732">
        <w:rPr>
          <w:rFonts w:ascii="GHEA Grapalat" w:hAnsi="GHEA Grapalat" w:cs="Sylfaen"/>
          <w:sz w:val="22"/>
          <w:szCs w:val="22"/>
          <w:lang w:val="af-ZA"/>
        </w:rPr>
        <w:t>մլ</w:t>
      </w:r>
      <w:r w:rsidRPr="00033732">
        <w:rPr>
          <w:rFonts w:ascii="GHEA Grapalat" w:hAnsi="GHEA Grapalat" w:cs="Sylfaen"/>
          <w:sz w:val="22"/>
          <w:szCs w:val="22"/>
          <w:lang w:val="hy-AM"/>
        </w:rPr>
        <w:t>րդ</w:t>
      </w:r>
      <w:r w:rsidRPr="00033732">
        <w:rPr>
          <w:rFonts w:ascii="GHEA Grapalat" w:hAnsi="GHEA Grapalat" w:cs="Sylfaen"/>
          <w:sz w:val="22"/>
          <w:szCs w:val="22"/>
          <w:lang w:val="af-ZA"/>
        </w:rPr>
        <w:t xml:space="preserve"> դրամ, 2,2 մլրդ դրամ և 2.7 մլրդ դրամ: </w:t>
      </w:r>
      <w:r w:rsidRPr="00033732">
        <w:rPr>
          <w:rFonts w:ascii="GHEA Grapalat" w:hAnsi="GHEA Grapalat" w:cs="Sylfaen"/>
          <w:sz w:val="22"/>
          <w:szCs w:val="22"/>
          <w:lang w:val="hy-AM"/>
        </w:rPr>
        <w:t xml:space="preserve"> </w:t>
      </w:r>
    </w:p>
    <w:p w:rsidR="00D938D7" w:rsidRPr="00033732" w:rsidRDefault="00D938D7" w:rsidP="00D938D7">
      <w:pPr>
        <w:pStyle w:val="ListParagraph"/>
        <w:widowControl w:val="0"/>
        <w:numPr>
          <w:ilvl w:val="0"/>
          <w:numId w:val="21"/>
        </w:numPr>
        <w:ind w:left="0" w:firstLine="360"/>
        <w:contextualSpacing/>
        <w:jc w:val="both"/>
        <w:rPr>
          <w:rFonts w:ascii="GHEA Grapalat" w:eastAsia="GHEA Grapalat" w:hAnsi="GHEA Grapalat" w:cs="GHEA Grapalat"/>
          <w:sz w:val="22"/>
          <w:szCs w:val="22"/>
          <w:lang w:val="hy-AM"/>
        </w:rPr>
      </w:pPr>
      <w:r w:rsidRPr="00033732">
        <w:rPr>
          <w:rFonts w:ascii="GHEA Grapalat" w:eastAsia="GHEA Grapalat" w:hAnsi="GHEA Grapalat" w:cs="GHEA Grapalat"/>
          <w:b/>
          <w:sz w:val="22"/>
          <w:szCs w:val="22"/>
          <w:lang w:val="hy-AM"/>
        </w:rPr>
        <w:t xml:space="preserve">«11002 </w:t>
      </w:r>
      <w:r w:rsidRPr="00033732">
        <w:rPr>
          <w:rFonts w:ascii="GHEA Grapalat" w:hAnsi="GHEA Grapalat" w:cs="Sylfaen"/>
          <w:b/>
          <w:sz w:val="22"/>
          <w:szCs w:val="22"/>
          <w:lang w:val="hy-AM"/>
        </w:rPr>
        <w:t>Սոցիալական պաշտպանության առանձին  ծրագրերի իրականացման ապահովում»</w:t>
      </w:r>
      <w:r w:rsidRPr="00033732">
        <w:rPr>
          <w:rFonts w:ascii="GHEA Grapalat" w:hAnsi="GHEA Grapalat" w:cs="Sylfaen"/>
          <w:sz w:val="22"/>
          <w:szCs w:val="22"/>
          <w:lang w:val="hy-AM"/>
        </w:rPr>
        <w:t xml:space="preserve"> միջոցառումը, որի գծով 2017, 2018թթ. փաստացի, 2019թ. հաստատված ցուցանիշներն են՝ 2,0  </w:t>
      </w:r>
      <w:r w:rsidRPr="00033732">
        <w:rPr>
          <w:rFonts w:ascii="GHEA Grapalat" w:hAnsi="GHEA Grapalat" w:cs="Sylfaen"/>
          <w:sz w:val="22"/>
          <w:szCs w:val="22"/>
          <w:lang w:val="af-ZA"/>
        </w:rPr>
        <w:t>մլ</w:t>
      </w:r>
      <w:r w:rsidRPr="00033732">
        <w:rPr>
          <w:rFonts w:ascii="GHEA Grapalat" w:hAnsi="GHEA Grapalat" w:cs="Sylfaen"/>
          <w:sz w:val="22"/>
          <w:szCs w:val="22"/>
          <w:lang w:val="hy-AM"/>
        </w:rPr>
        <w:t>րդ</w:t>
      </w:r>
      <w:r w:rsidRPr="00033732">
        <w:rPr>
          <w:rFonts w:ascii="GHEA Grapalat" w:hAnsi="GHEA Grapalat" w:cs="Sylfaen"/>
          <w:sz w:val="22"/>
          <w:szCs w:val="22"/>
          <w:lang w:val="af-ZA"/>
        </w:rPr>
        <w:t xml:space="preserve"> դրամ, 1.98 մլրդ դրամ և 2.5 մլրդ դրամ: </w:t>
      </w:r>
      <w:r w:rsidRPr="00033732">
        <w:rPr>
          <w:rFonts w:ascii="GHEA Grapalat" w:hAnsi="GHEA Grapalat" w:cs="Sylfaen"/>
          <w:sz w:val="22"/>
          <w:szCs w:val="22"/>
          <w:lang w:val="hy-AM"/>
        </w:rPr>
        <w:t xml:space="preserve"> </w:t>
      </w:r>
    </w:p>
    <w:p w:rsidR="00750A20" w:rsidRPr="00033732" w:rsidRDefault="00D938D7" w:rsidP="00750A20">
      <w:pPr>
        <w:pStyle w:val="ListParagraph"/>
        <w:widowControl w:val="0"/>
        <w:numPr>
          <w:ilvl w:val="0"/>
          <w:numId w:val="21"/>
        </w:numPr>
        <w:ind w:left="0" w:firstLine="360"/>
        <w:contextualSpacing/>
        <w:jc w:val="both"/>
        <w:rPr>
          <w:rFonts w:ascii="GHEA Grapalat" w:eastAsia="GHEA Grapalat" w:hAnsi="GHEA Grapalat" w:cs="GHEA Grapalat"/>
          <w:sz w:val="22"/>
          <w:szCs w:val="22"/>
          <w:lang w:val="hy-AM"/>
        </w:rPr>
      </w:pPr>
      <w:r w:rsidRPr="00033732">
        <w:rPr>
          <w:rFonts w:ascii="GHEA Grapalat" w:eastAsia="GHEA Grapalat" w:hAnsi="GHEA Grapalat" w:cs="GHEA Grapalat"/>
          <w:sz w:val="22"/>
          <w:szCs w:val="22"/>
          <w:lang w:val="hy-AM"/>
        </w:rPr>
        <w:t xml:space="preserve"> «</w:t>
      </w:r>
      <w:r w:rsidRPr="00033732">
        <w:rPr>
          <w:rFonts w:ascii="GHEA Grapalat" w:eastAsia="GHEA Grapalat" w:hAnsi="GHEA Grapalat" w:cs="GHEA Grapalat"/>
          <w:b/>
          <w:sz w:val="22"/>
          <w:szCs w:val="22"/>
        </w:rPr>
        <w:t>11003</w:t>
      </w:r>
      <w:r w:rsidRPr="00033732">
        <w:rPr>
          <w:rFonts w:ascii="GHEA Grapalat" w:eastAsia="GHEA Grapalat" w:hAnsi="GHEA Grapalat" w:cs="GHEA Grapalat"/>
          <w:b/>
          <w:sz w:val="22"/>
          <w:szCs w:val="22"/>
          <w:lang w:val="hy-AM"/>
        </w:rPr>
        <w:t xml:space="preserve"> </w:t>
      </w:r>
      <w:r w:rsidRPr="00033732">
        <w:rPr>
          <w:rFonts w:ascii="GHEA Grapalat" w:eastAsia="GHEA Grapalat" w:hAnsi="GHEA Grapalat" w:cs="GHEA Grapalat"/>
          <w:b/>
          <w:sz w:val="22"/>
          <w:szCs w:val="22"/>
        </w:rPr>
        <w:t>Հանրային իրազեկման միջոցառումների իրականացում</w:t>
      </w:r>
      <w:r w:rsidRPr="00033732">
        <w:rPr>
          <w:rFonts w:ascii="GHEA Grapalat" w:hAnsi="GHEA Grapalat" w:cs="Sylfaen"/>
          <w:sz w:val="22"/>
          <w:szCs w:val="22"/>
          <w:lang w:val="hy-AM"/>
        </w:rPr>
        <w:t>»</w:t>
      </w:r>
      <w:r w:rsidRPr="00033732">
        <w:rPr>
          <w:rFonts w:ascii="GHEA Grapalat" w:eastAsia="GHEA Grapalat" w:hAnsi="GHEA Grapalat" w:cs="GHEA Grapalat"/>
          <w:b/>
          <w:sz w:val="22"/>
          <w:szCs w:val="22"/>
        </w:rPr>
        <w:t xml:space="preserve"> </w:t>
      </w:r>
      <w:r w:rsidRPr="00033732">
        <w:rPr>
          <w:rFonts w:ascii="GHEA Grapalat" w:eastAsia="GHEA Grapalat" w:hAnsi="GHEA Grapalat" w:cs="GHEA Grapalat"/>
          <w:b/>
          <w:sz w:val="22"/>
          <w:szCs w:val="22"/>
          <w:lang w:val="hy-AM"/>
        </w:rPr>
        <w:t xml:space="preserve"> </w:t>
      </w:r>
      <w:r w:rsidRPr="00033732">
        <w:rPr>
          <w:rFonts w:ascii="GHEA Grapalat" w:hAnsi="GHEA Grapalat" w:cs="Sylfaen"/>
          <w:sz w:val="22"/>
          <w:szCs w:val="22"/>
          <w:lang w:val="hy-AM"/>
        </w:rPr>
        <w:t xml:space="preserve">միջոցառումը, որի գծով 2017թ., 2018թ. փաստացի, 2019թ. հաստատված ցուցանիշներն են՝ 20.848,1.հազ. </w:t>
      </w:r>
      <w:r w:rsidRPr="00033732">
        <w:rPr>
          <w:rFonts w:ascii="GHEA Grapalat" w:hAnsi="GHEA Grapalat" w:cs="Sylfaen"/>
          <w:sz w:val="22"/>
          <w:szCs w:val="22"/>
          <w:lang w:val="af-ZA"/>
        </w:rPr>
        <w:t xml:space="preserve">դրամ, 20.741,2հազ.  դրամ և 21.327,4 հազ. դրամ: </w:t>
      </w:r>
      <w:r w:rsidRPr="00033732">
        <w:rPr>
          <w:rFonts w:ascii="GHEA Grapalat" w:hAnsi="GHEA Grapalat" w:cs="Sylfaen"/>
          <w:sz w:val="22"/>
          <w:szCs w:val="22"/>
          <w:lang w:val="hy-AM"/>
        </w:rPr>
        <w:t xml:space="preserve"> </w:t>
      </w:r>
      <w:r w:rsidRPr="00033732">
        <w:rPr>
          <w:rFonts w:ascii="GHEA Grapalat" w:eastAsia="GHEA Grapalat" w:hAnsi="GHEA Grapalat" w:cs="GHEA Grapalat"/>
          <w:sz w:val="22"/>
          <w:szCs w:val="22"/>
          <w:lang w:val="hy-AM"/>
        </w:rPr>
        <w:t xml:space="preserve"> </w:t>
      </w:r>
    </w:p>
    <w:p w:rsidR="00750A20" w:rsidRPr="00033732" w:rsidRDefault="00750A20" w:rsidP="00750A20">
      <w:pPr>
        <w:widowControl w:val="0"/>
        <w:spacing w:after="0" w:line="240" w:lineRule="auto"/>
        <w:ind w:firstLine="720"/>
        <w:contextualSpacing/>
        <w:jc w:val="both"/>
        <w:rPr>
          <w:rFonts w:ascii="GHEA Grapalat" w:hAnsi="GHEA Grapalat" w:cs="Times Armenian"/>
          <w:bCs/>
          <w:lang w:val="hy-AM"/>
        </w:rPr>
      </w:pPr>
      <w:r w:rsidRPr="00033732">
        <w:rPr>
          <w:rFonts w:ascii="GHEA Grapalat" w:hAnsi="GHEA Grapalat" w:cs="Times Armenian"/>
          <w:bCs/>
          <w:lang w:val="pt-BR"/>
        </w:rPr>
        <w:t>2008</w:t>
      </w:r>
      <w:r w:rsidRPr="00033732">
        <w:rPr>
          <w:rFonts w:ascii="GHEA Grapalat" w:hAnsi="GHEA Grapalat" w:cs="Sylfaen"/>
          <w:bCs/>
          <w:lang w:val="pt-BR"/>
        </w:rPr>
        <w:t>թ</w:t>
      </w:r>
      <w:r w:rsidRPr="00033732">
        <w:rPr>
          <w:rFonts w:ascii="GHEA Grapalat" w:hAnsi="GHEA Grapalat" w:cs="Times Armenian"/>
          <w:bCs/>
          <w:lang w:val="pt-BR"/>
        </w:rPr>
        <w:t xml:space="preserve">. </w:t>
      </w:r>
      <w:r w:rsidRPr="00033732">
        <w:rPr>
          <w:rFonts w:ascii="GHEA Grapalat" w:hAnsi="GHEA Grapalat" w:cs="Sylfaen"/>
          <w:bCs/>
          <w:lang w:val="pt-BR"/>
        </w:rPr>
        <w:t>առաջին</w:t>
      </w:r>
      <w:r w:rsidRPr="00033732">
        <w:rPr>
          <w:rFonts w:ascii="GHEA Grapalat" w:hAnsi="GHEA Grapalat" w:cs="Times Armenian"/>
          <w:bCs/>
          <w:lang w:val="pt-BR"/>
        </w:rPr>
        <w:t xml:space="preserve"> </w:t>
      </w:r>
      <w:r w:rsidRPr="00033732">
        <w:rPr>
          <w:rFonts w:ascii="GHEA Grapalat" w:hAnsi="GHEA Grapalat" w:cs="Sylfaen"/>
          <w:bCs/>
          <w:lang w:val="pt-BR"/>
        </w:rPr>
        <w:t>անգամ</w:t>
      </w:r>
      <w:r w:rsidRPr="00033732">
        <w:rPr>
          <w:rFonts w:ascii="GHEA Grapalat" w:hAnsi="GHEA Grapalat" w:cs="Times Armenian"/>
          <w:bCs/>
          <w:lang w:val="pt-BR"/>
        </w:rPr>
        <w:t xml:space="preserve"> </w:t>
      </w:r>
      <w:r w:rsidRPr="00033732">
        <w:rPr>
          <w:rFonts w:ascii="GHEA Grapalat" w:hAnsi="GHEA Grapalat" w:cs="Sylfaen"/>
          <w:bCs/>
          <w:lang w:val="pt-BR"/>
        </w:rPr>
        <w:t>պետական</w:t>
      </w:r>
      <w:r w:rsidRPr="00033732">
        <w:rPr>
          <w:rFonts w:ascii="GHEA Grapalat" w:hAnsi="GHEA Grapalat" w:cs="Times Armenian"/>
          <w:bCs/>
          <w:lang w:val="pt-BR"/>
        </w:rPr>
        <w:t xml:space="preserve"> </w:t>
      </w:r>
      <w:r w:rsidRPr="00033732">
        <w:rPr>
          <w:rFonts w:ascii="GHEA Grapalat" w:hAnsi="GHEA Grapalat" w:cs="Sylfaen"/>
          <w:bCs/>
          <w:lang w:val="pt-BR"/>
        </w:rPr>
        <w:t>բյուջեի</w:t>
      </w:r>
      <w:r w:rsidRPr="00033732">
        <w:rPr>
          <w:rFonts w:ascii="GHEA Grapalat" w:hAnsi="GHEA Grapalat" w:cs="Times Armenian"/>
          <w:bCs/>
          <w:lang w:val="pt-BR"/>
        </w:rPr>
        <w:t xml:space="preserve"> </w:t>
      </w:r>
      <w:r w:rsidRPr="00033732">
        <w:rPr>
          <w:rFonts w:ascii="GHEA Grapalat" w:hAnsi="GHEA Grapalat" w:cs="Sylfaen"/>
          <w:bCs/>
          <w:lang w:val="pt-BR"/>
        </w:rPr>
        <w:t>միջոցներով</w:t>
      </w:r>
      <w:r w:rsidRPr="00033732">
        <w:rPr>
          <w:rFonts w:ascii="GHEA Grapalat" w:hAnsi="GHEA Grapalat" w:cs="Times Armenian"/>
          <w:bCs/>
          <w:lang w:val="pt-BR"/>
        </w:rPr>
        <w:t xml:space="preserve"> </w:t>
      </w:r>
      <w:r w:rsidRPr="00033732">
        <w:rPr>
          <w:rFonts w:ascii="GHEA Grapalat" w:hAnsi="GHEA Grapalat" w:cs="Sylfaen"/>
          <w:bCs/>
          <w:lang w:val="pt-BR"/>
        </w:rPr>
        <w:t>ֆինանսավորվել</w:t>
      </w:r>
      <w:r w:rsidRPr="00033732">
        <w:rPr>
          <w:rFonts w:ascii="GHEA Grapalat" w:hAnsi="GHEA Grapalat" w:cs="Times Armenian"/>
          <w:bCs/>
          <w:lang w:val="pt-BR"/>
        </w:rPr>
        <w:t xml:space="preserve"> </w:t>
      </w:r>
      <w:r w:rsidRPr="00033732">
        <w:rPr>
          <w:rFonts w:ascii="GHEA Grapalat" w:hAnsi="GHEA Grapalat" w:cs="Sylfaen"/>
          <w:bCs/>
          <w:lang w:val="pt-BR"/>
        </w:rPr>
        <w:t>է</w:t>
      </w:r>
      <w:r w:rsidRPr="00033732">
        <w:rPr>
          <w:rFonts w:ascii="GHEA Grapalat" w:hAnsi="GHEA Grapalat" w:cs="Times Armenian"/>
          <w:bCs/>
          <w:lang w:val="pt-BR"/>
        </w:rPr>
        <w:t xml:space="preserve"> </w:t>
      </w:r>
      <w:r w:rsidRPr="00033732">
        <w:rPr>
          <w:rFonts w:ascii="GHEA Grapalat" w:hAnsi="GHEA Grapalat" w:cs="Sylfaen"/>
          <w:bCs/>
          <w:lang w:val="pt-BR"/>
        </w:rPr>
        <w:t>սոցիալական</w:t>
      </w:r>
      <w:r w:rsidRPr="00033732">
        <w:rPr>
          <w:rFonts w:ascii="GHEA Grapalat" w:hAnsi="GHEA Grapalat" w:cs="Times Armenian"/>
          <w:bCs/>
          <w:lang w:val="pt-BR"/>
        </w:rPr>
        <w:t xml:space="preserve"> </w:t>
      </w:r>
      <w:r w:rsidRPr="00033732">
        <w:rPr>
          <w:rFonts w:ascii="GHEA Grapalat" w:hAnsi="GHEA Grapalat" w:cs="Sylfaen"/>
          <w:bCs/>
          <w:lang w:val="pt-BR"/>
        </w:rPr>
        <w:t>ուղղվածության</w:t>
      </w:r>
      <w:r w:rsidRPr="00033732">
        <w:rPr>
          <w:rFonts w:ascii="GHEA Grapalat" w:hAnsi="GHEA Grapalat" w:cs="Times Armenian"/>
          <w:bCs/>
          <w:lang w:val="pt-BR"/>
        </w:rPr>
        <w:t xml:space="preserve"> </w:t>
      </w:r>
      <w:r w:rsidRPr="00033732">
        <w:rPr>
          <w:rFonts w:ascii="GHEA Grapalat" w:hAnsi="GHEA Grapalat" w:cs="Sylfaen"/>
          <w:bCs/>
          <w:lang w:val="pt-BR"/>
        </w:rPr>
        <w:t>առանձին</w:t>
      </w:r>
      <w:r w:rsidRPr="00033732">
        <w:rPr>
          <w:rFonts w:ascii="GHEA Grapalat" w:hAnsi="GHEA Grapalat" w:cs="Times Armenian"/>
          <w:bCs/>
          <w:lang w:val="pt-BR"/>
        </w:rPr>
        <w:t xml:space="preserve"> </w:t>
      </w:r>
      <w:r w:rsidRPr="00033732">
        <w:rPr>
          <w:rFonts w:ascii="GHEA Grapalat" w:hAnsi="GHEA Grapalat" w:cs="Sylfaen"/>
          <w:bCs/>
          <w:lang w:val="pt-BR"/>
        </w:rPr>
        <w:t>հեռուստահաղորդաշարի</w:t>
      </w:r>
      <w:r w:rsidRPr="00033732">
        <w:rPr>
          <w:rFonts w:ascii="GHEA Grapalat" w:hAnsi="GHEA Grapalat" w:cs="Times Armenian"/>
          <w:bCs/>
          <w:lang w:val="pt-BR"/>
        </w:rPr>
        <w:t>,</w:t>
      </w:r>
      <w:r w:rsidRPr="00033732">
        <w:rPr>
          <w:rFonts w:ascii="GHEA Grapalat" w:hAnsi="GHEA Grapalat" w:cs="Times Armenian"/>
          <w:bCs/>
          <w:lang w:val="hy-AM"/>
        </w:rPr>
        <w:t xml:space="preserve"> </w:t>
      </w:r>
      <w:r w:rsidRPr="00033732">
        <w:rPr>
          <w:rFonts w:ascii="GHEA Grapalat" w:hAnsi="GHEA Grapalat" w:cs="Sylfaen"/>
          <w:bCs/>
          <w:lang w:val="pt-BR"/>
        </w:rPr>
        <w:t>օրաթերթում</w:t>
      </w:r>
      <w:r w:rsidRPr="00033732">
        <w:rPr>
          <w:rFonts w:ascii="GHEA Grapalat" w:hAnsi="GHEA Grapalat" w:cs="Times Armenian"/>
          <w:bCs/>
          <w:lang w:val="pt-BR"/>
        </w:rPr>
        <w:t xml:space="preserve"> </w:t>
      </w:r>
      <w:r w:rsidRPr="00033732">
        <w:rPr>
          <w:rFonts w:ascii="GHEA Grapalat" w:hAnsi="GHEA Grapalat" w:cs="Sylfaen"/>
          <w:bCs/>
          <w:lang w:val="pt-BR"/>
        </w:rPr>
        <w:t>հոդվածների</w:t>
      </w:r>
      <w:r w:rsidRPr="00033732">
        <w:rPr>
          <w:rFonts w:ascii="GHEA Grapalat" w:hAnsi="GHEA Grapalat" w:cs="Times Armenian"/>
          <w:bCs/>
          <w:lang w:val="pt-BR"/>
        </w:rPr>
        <w:t xml:space="preserve"> </w:t>
      </w:r>
      <w:r w:rsidRPr="00033732">
        <w:rPr>
          <w:rFonts w:ascii="GHEA Grapalat" w:hAnsi="GHEA Grapalat" w:cs="Sylfaen"/>
          <w:bCs/>
          <w:lang w:val="pt-BR"/>
        </w:rPr>
        <w:t>ու</w:t>
      </w:r>
      <w:r w:rsidRPr="00033732">
        <w:rPr>
          <w:rFonts w:ascii="GHEA Grapalat" w:hAnsi="GHEA Grapalat" w:cs="Times Armenian"/>
          <w:bCs/>
          <w:lang w:val="pt-BR"/>
        </w:rPr>
        <w:t xml:space="preserve"> </w:t>
      </w:r>
      <w:r w:rsidRPr="00033732">
        <w:rPr>
          <w:rFonts w:ascii="GHEA Grapalat" w:hAnsi="GHEA Grapalat" w:cs="Sylfaen"/>
          <w:bCs/>
          <w:lang w:val="pt-BR"/>
        </w:rPr>
        <w:t>վերլուծական</w:t>
      </w:r>
      <w:r w:rsidRPr="00033732">
        <w:rPr>
          <w:rFonts w:ascii="GHEA Grapalat" w:hAnsi="GHEA Grapalat" w:cs="Times Armenian"/>
          <w:bCs/>
          <w:lang w:val="pt-BR"/>
        </w:rPr>
        <w:t xml:space="preserve"> </w:t>
      </w:r>
      <w:r w:rsidRPr="00033732">
        <w:rPr>
          <w:rFonts w:ascii="GHEA Grapalat" w:hAnsi="GHEA Grapalat" w:cs="Sylfaen"/>
          <w:bCs/>
          <w:lang w:val="pt-BR"/>
        </w:rPr>
        <w:t>նյութերի</w:t>
      </w:r>
      <w:r w:rsidRPr="00033732">
        <w:rPr>
          <w:rFonts w:ascii="GHEA Grapalat" w:hAnsi="GHEA Grapalat" w:cs="Times Armenian"/>
          <w:bCs/>
          <w:lang w:val="pt-BR"/>
        </w:rPr>
        <w:t xml:space="preserve">, </w:t>
      </w:r>
      <w:r w:rsidRPr="00033732">
        <w:rPr>
          <w:rFonts w:ascii="GHEA Grapalat" w:hAnsi="GHEA Grapalat" w:cs="Sylfaen"/>
          <w:bCs/>
          <w:lang w:val="pt-BR"/>
        </w:rPr>
        <w:t>հանրային</w:t>
      </w:r>
      <w:r w:rsidRPr="00033732">
        <w:rPr>
          <w:rFonts w:ascii="GHEA Grapalat" w:hAnsi="GHEA Grapalat" w:cs="Times Armenian"/>
          <w:bCs/>
          <w:lang w:val="pt-BR"/>
        </w:rPr>
        <w:t xml:space="preserve"> </w:t>
      </w:r>
      <w:r w:rsidRPr="00033732">
        <w:rPr>
          <w:rFonts w:ascii="GHEA Grapalat" w:hAnsi="GHEA Grapalat" w:cs="Sylfaen"/>
          <w:bCs/>
          <w:lang w:val="pt-BR"/>
        </w:rPr>
        <w:t>ծանուցումների</w:t>
      </w:r>
      <w:r w:rsidRPr="00033732">
        <w:rPr>
          <w:rFonts w:ascii="GHEA Grapalat" w:hAnsi="GHEA Grapalat" w:cs="Times Armenian"/>
          <w:bCs/>
          <w:lang w:val="pt-BR"/>
        </w:rPr>
        <w:t xml:space="preserve">, </w:t>
      </w:r>
      <w:r w:rsidRPr="00033732">
        <w:rPr>
          <w:rFonts w:ascii="GHEA Grapalat" w:hAnsi="GHEA Grapalat" w:cs="Sylfaen"/>
          <w:bCs/>
          <w:lang w:val="pt-BR"/>
        </w:rPr>
        <w:t>տեղեկատվական</w:t>
      </w:r>
      <w:r w:rsidRPr="00033732">
        <w:rPr>
          <w:rFonts w:ascii="GHEA Grapalat" w:hAnsi="GHEA Grapalat" w:cs="Times Armenian"/>
          <w:bCs/>
          <w:lang w:val="pt-BR"/>
        </w:rPr>
        <w:t xml:space="preserve"> </w:t>
      </w:r>
      <w:r w:rsidRPr="00033732">
        <w:rPr>
          <w:rFonts w:ascii="GHEA Grapalat" w:hAnsi="GHEA Grapalat" w:cs="Sylfaen"/>
          <w:bCs/>
          <w:lang w:val="pt-BR"/>
        </w:rPr>
        <w:t>նյութերի</w:t>
      </w:r>
      <w:r w:rsidRPr="00033732">
        <w:rPr>
          <w:rFonts w:ascii="GHEA Grapalat" w:hAnsi="GHEA Grapalat" w:cs="Times Armenian"/>
          <w:bCs/>
          <w:lang w:val="pt-BR"/>
        </w:rPr>
        <w:t xml:space="preserve"> (</w:t>
      </w:r>
      <w:r w:rsidRPr="00033732">
        <w:rPr>
          <w:rFonts w:ascii="GHEA Grapalat" w:hAnsi="GHEA Grapalat" w:cs="Sylfaen"/>
          <w:bCs/>
          <w:lang w:val="pt-BR"/>
        </w:rPr>
        <w:t>գրքույկ</w:t>
      </w:r>
      <w:r w:rsidRPr="00033732">
        <w:rPr>
          <w:rFonts w:ascii="GHEA Grapalat" w:hAnsi="GHEA Grapalat" w:cs="Times Armenian"/>
          <w:bCs/>
          <w:lang w:val="pt-BR"/>
        </w:rPr>
        <w:t xml:space="preserve">, </w:t>
      </w:r>
      <w:r w:rsidRPr="00033732">
        <w:rPr>
          <w:rFonts w:ascii="GHEA Grapalat" w:hAnsi="GHEA Grapalat" w:cs="Sylfaen"/>
          <w:bCs/>
          <w:lang w:val="pt-BR"/>
        </w:rPr>
        <w:t>բուկլետներ</w:t>
      </w:r>
      <w:r w:rsidRPr="00033732">
        <w:rPr>
          <w:rFonts w:ascii="GHEA Grapalat" w:hAnsi="GHEA Grapalat" w:cs="Times Armenian"/>
          <w:bCs/>
          <w:lang w:val="pt-BR"/>
        </w:rPr>
        <w:t xml:space="preserve">, </w:t>
      </w:r>
      <w:r w:rsidRPr="00033732">
        <w:rPr>
          <w:rFonts w:ascii="GHEA Grapalat" w:hAnsi="GHEA Grapalat" w:cs="Sylfaen"/>
          <w:bCs/>
          <w:lang w:val="pt-BR"/>
        </w:rPr>
        <w:t>պաստառներ</w:t>
      </w:r>
      <w:r w:rsidRPr="00033732">
        <w:rPr>
          <w:rFonts w:ascii="GHEA Grapalat" w:hAnsi="GHEA Grapalat" w:cs="Times Armenian"/>
          <w:bCs/>
          <w:lang w:val="pt-BR"/>
        </w:rPr>
        <w:t xml:space="preserve">) </w:t>
      </w:r>
      <w:r w:rsidRPr="00033732">
        <w:rPr>
          <w:rFonts w:ascii="GHEA Grapalat" w:hAnsi="GHEA Grapalat" w:cs="Sylfaen"/>
          <w:bCs/>
          <w:lang w:val="pt-BR"/>
        </w:rPr>
        <w:t>պատրաստման</w:t>
      </w:r>
      <w:r w:rsidRPr="00033732">
        <w:rPr>
          <w:rFonts w:ascii="GHEA Grapalat" w:hAnsi="GHEA Grapalat" w:cs="Times Armenian"/>
          <w:bCs/>
          <w:lang w:val="pt-BR"/>
        </w:rPr>
        <w:t xml:space="preserve"> </w:t>
      </w:r>
      <w:r w:rsidRPr="00033732">
        <w:rPr>
          <w:rFonts w:ascii="GHEA Grapalat" w:hAnsi="GHEA Grapalat" w:cs="Sylfaen"/>
          <w:bCs/>
          <w:lang w:val="pt-BR"/>
        </w:rPr>
        <w:t>և</w:t>
      </w:r>
      <w:r w:rsidRPr="00033732">
        <w:rPr>
          <w:rFonts w:ascii="GHEA Grapalat" w:hAnsi="GHEA Grapalat" w:cs="Times Armenian"/>
          <w:bCs/>
          <w:lang w:val="pt-BR"/>
        </w:rPr>
        <w:t xml:space="preserve"> </w:t>
      </w:r>
      <w:r w:rsidRPr="00033732">
        <w:rPr>
          <w:rFonts w:ascii="GHEA Grapalat" w:hAnsi="GHEA Grapalat" w:cs="Sylfaen"/>
          <w:bCs/>
          <w:lang w:val="pt-BR"/>
        </w:rPr>
        <w:t>տպագրման</w:t>
      </w:r>
      <w:r w:rsidRPr="00033732">
        <w:rPr>
          <w:rFonts w:ascii="GHEA Grapalat" w:hAnsi="GHEA Grapalat" w:cs="Times Armenian"/>
          <w:bCs/>
          <w:lang w:val="pt-BR"/>
        </w:rPr>
        <w:t xml:space="preserve"> </w:t>
      </w:r>
      <w:r w:rsidRPr="00033732">
        <w:rPr>
          <w:rFonts w:ascii="GHEA Grapalat" w:hAnsi="GHEA Grapalat" w:cs="Sylfaen"/>
          <w:bCs/>
          <w:lang w:val="pt-BR"/>
        </w:rPr>
        <w:t>ծրագիր</w:t>
      </w:r>
      <w:r w:rsidRPr="00033732">
        <w:rPr>
          <w:rFonts w:ascii="GHEA Grapalat" w:hAnsi="GHEA Grapalat" w:cs="Times Armenian"/>
          <w:bCs/>
          <w:lang w:val="pt-BR"/>
        </w:rPr>
        <w:t>:</w:t>
      </w:r>
    </w:p>
    <w:p w:rsidR="00750A20" w:rsidRPr="00033732" w:rsidRDefault="00750A20" w:rsidP="00750A20">
      <w:pPr>
        <w:widowControl w:val="0"/>
        <w:spacing w:after="0" w:line="240" w:lineRule="auto"/>
        <w:ind w:firstLine="720"/>
        <w:contextualSpacing/>
        <w:jc w:val="both"/>
        <w:rPr>
          <w:rFonts w:ascii="GHEA Grapalat" w:eastAsia="GHEA Grapalat" w:hAnsi="GHEA Grapalat" w:cs="GHEA Grapalat"/>
          <w:lang w:val="hy-AM"/>
        </w:rPr>
      </w:pPr>
      <w:r w:rsidRPr="00033732">
        <w:rPr>
          <w:rFonts w:ascii="GHEA Grapalat" w:hAnsi="GHEA Grapalat" w:cs="Sylfaen"/>
          <w:bCs/>
          <w:lang w:val="pt-BR"/>
        </w:rPr>
        <w:t>2009-1</w:t>
      </w:r>
      <w:r w:rsidRPr="00033732">
        <w:rPr>
          <w:rFonts w:ascii="GHEA Grapalat" w:hAnsi="GHEA Grapalat" w:cs="Sylfaen"/>
          <w:bCs/>
          <w:lang w:val="hy-AM"/>
        </w:rPr>
        <w:t>4</w:t>
      </w:r>
      <w:r w:rsidRPr="00033732">
        <w:rPr>
          <w:rFonts w:ascii="GHEA Grapalat" w:hAnsi="GHEA Grapalat" w:cs="Sylfaen"/>
          <w:bCs/>
          <w:lang w:val="pt-BR"/>
        </w:rPr>
        <w:t>թթ. ծրագիրը հաջողությամբ իրականացվել է</w:t>
      </w:r>
      <w:r w:rsidRPr="00033732">
        <w:rPr>
          <w:rFonts w:ascii="GHEA Grapalat" w:hAnsi="GHEA Grapalat" w:cs="Times Armenian"/>
          <w:bCs/>
          <w:lang w:val="pt-BR"/>
        </w:rPr>
        <w:t xml:space="preserve">, </w:t>
      </w:r>
      <w:r w:rsidRPr="00033732">
        <w:rPr>
          <w:rFonts w:ascii="GHEA Grapalat" w:hAnsi="GHEA Grapalat" w:cs="Sylfaen"/>
          <w:bCs/>
          <w:lang w:val="pt-BR"/>
        </w:rPr>
        <w:t>ինչը</w:t>
      </w:r>
      <w:r w:rsidRPr="00033732">
        <w:rPr>
          <w:rFonts w:ascii="GHEA Grapalat" w:hAnsi="GHEA Grapalat" w:cs="Times Armenian"/>
          <w:bCs/>
          <w:lang w:val="pt-BR"/>
        </w:rPr>
        <w:t xml:space="preserve"> </w:t>
      </w:r>
      <w:r w:rsidRPr="00033732">
        <w:rPr>
          <w:rFonts w:ascii="GHEA Grapalat" w:hAnsi="GHEA Grapalat" w:cs="Sylfaen"/>
          <w:bCs/>
          <w:lang w:val="pt-BR"/>
        </w:rPr>
        <w:t>հնարավորություն</w:t>
      </w:r>
      <w:r w:rsidRPr="00033732">
        <w:rPr>
          <w:rFonts w:ascii="GHEA Grapalat" w:hAnsi="GHEA Grapalat" w:cs="Times Armenian"/>
          <w:bCs/>
          <w:lang w:val="pt-BR"/>
        </w:rPr>
        <w:t xml:space="preserve"> է տվել </w:t>
      </w:r>
      <w:r w:rsidRPr="00033732">
        <w:rPr>
          <w:rFonts w:ascii="GHEA Grapalat" w:hAnsi="GHEA Grapalat" w:cs="Sylfaen"/>
          <w:bCs/>
          <w:lang w:val="pt-BR"/>
        </w:rPr>
        <w:t>շահառուներից</w:t>
      </w:r>
      <w:r w:rsidRPr="00033732">
        <w:rPr>
          <w:rFonts w:ascii="GHEA Grapalat" w:hAnsi="GHEA Grapalat" w:cs="Times Armenian"/>
          <w:bCs/>
          <w:lang w:val="pt-BR"/>
        </w:rPr>
        <w:t xml:space="preserve"> </w:t>
      </w:r>
      <w:r w:rsidRPr="00033732">
        <w:rPr>
          <w:rFonts w:ascii="GHEA Grapalat" w:hAnsi="GHEA Grapalat" w:cs="Sylfaen"/>
          <w:bCs/>
          <w:lang w:val="pt-BR"/>
        </w:rPr>
        <w:t>և</w:t>
      </w:r>
      <w:r w:rsidRPr="00033732">
        <w:rPr>
          <w:rFonts w:ascii="GHEA Grapalat" w:hAnsi="GHEA Grapalat" w:cs="Times Armenian"/>
          <w:bCs/>
          <w:lang w:val="pt-BR"/>
        </w:rPr>
        <w:t xml:space="preserve"> </w:t>
      </w:r>
      <w:r w:rsidRPr="00033732">
        <w:rPr>
          <w:rFonts w:ascii="GHEA Grapalat" w:hAnsi="GHEA Grapalat" w:cs="Sylfaen"/>
          <w:bCs/>
          <w:lang w:val="pt-BR"/>
        </w:rPr>
        <w:t>քաղաքացիական</w:t>
      </w:r>
      <w:r w:rsidRPr="00033732">
        <w:rPr>
          <w:rFonts w:ascii="GHEA Grapalat" w:hAnsi="GHEA Grapalat" w:cs="Times Armenian"/>
          <w:bCs/>
          <w:lang w:val="pt-BR"/>
        </w:rPr>
        <w:t xml:space="preserve"> </w:t>
      </w:r>
      <w:r w:rsidRPr="00033732">
        <w:rPr>
          <w:rFonts w:ascii="GHEA Grapalat" w:hAnsi="GHEA Grapalat" w:cs="Sylfaen"/>
          <w:bCs/>
          <w:lang w:val="pt-BR"/>
        </w:rPr>
        <w:t>հասարակության</w:t>
      </w:r>
      <w:r w:rsidRPr="00033732">
        <w:rPr>
          <w:rFonts w:ascii="GHEA Grapalat" w:hAnsi="GHEA Grapalat" w:cs="Times Armenian"/>
          <w:bCs/>
          <w:lang w:val="pt-BR"/>
        </w:rPr>
        <w:t xml:space="preserve"> </w:t>
      </w:r>
      <w:r w:rsidRPr="00033732">
        <w:rPr>
          <w:rFonts w:ascii="GHEA Grapalat" w:hAnsi="GHEA Grapalat" w:cs="Sylfaen"/>
          <w:bCs/>
          <w:lang w:val="pt-BR"/>
        </w:rPr>
        <w:t>մյուս</w:t>
      </w:r>
      <w:r w:rsidRPr="00033732">
        <w:rPr>
          <w:rFonts w:ascii="GHEA Grapalat" w:hAnsi="GHEA Grapalat" w:cs="Times Armenian"/>
          <w:bCs/>
          <w:lang w:val="pt-BR"/>
        </w:rPr>
        <w:t xml:space="preserve"> </w:t>
      </w:r>
      <w:r w:rsidRPr="00033732">
        <w:rPr>
          <w:rFonts w:ascii="GHEA Grapalat" w:hAnsi="GHEA Grapalat" w:cs="Sylfaen"/>
          <w:bCs/>
          <w:lang w:val="pt-BR"/>
        </w:rPr>
        <w:t>շահագրգիռ</w:t>
      </w:r>
      <w:r w:rsidRPr="00033732">
        <w:rPr>
          <w:rFonts w:ascii="GHEA Grapalat" w:hAnsi="GHEA Grapalat" w:cs="Times Armenian"/>
          <w:bCs/>
          <w:lang w:val="pt-BR"/>
        </w:rPr>
        <w:t xml:space="preserve"> </w:t>
      </w:r>
      <w:r w:rsidRPr="00033732">
        <w:rPr>
          <w:rFonts w:ascii="GHEA Grapalat" w:hAnsi="GHEA Grapalat" w:cs="Sylfaen"/>
          <w:bCs/>
          <w:lang w:val="pt-BR"/>
        </w:rPr>
        <w:t>կողմերից</w:t>
      </w:r>
      <w:r w:rsidRPr="00033732">
        <w:rPr>
          <w:rFonts w:ascii="GHEA Grapalat" w:hAnsi="GHEA Grapalat" w:cs="Times Armenian"/>
          <w:bCs/>
          <w:lang w:val="pt-BR"/>
        </w:rPr>
        <w:t xml:space="preserve"> </w:t>
      </w:r>
      <w:r w:rsidRPr="00033732">
        <w:rPr>
          <w:rFonts w:ascii="GHEA Grapalat" w:hAnsi="GHEA Grapalat" w:cs="Sylfaen"/>
          <w:bCs/>
          <w:lang w:val="pt-BR"/>
        </w:rPr>
        <w:t>ստանալ</w:t>
      </w:r>
      <w:r w:rsidRPr="00033732">
        <w:rPr>
          <w:rFonts w:ascii="GHEA Grapalat" w:hAnsi="GHEA Grapalat" w:cs="Times Armenian"/>
          <w:bCs/>
          <w:lang w:val="pt-BR"/>
        </w:rPr>
        <w:t xml:space="preserve"> </w:t>
      </w:r>
      <w:r w:rsidRPr="00033732">
        <w:rPr>
          <w:rFonts w:ascii="GHEA Grapalat" w:hAnsi="GHEA Grapalat" w:cs="Sylfaen"/>
          <w:bCs/>
          <w:lang w:val="pt-BR"/>
        </w:rPr>
        <w:t>օպերատիվ</w:t>
      </w:r>
      <w:r w:rsidRPr="00033732">
        <w:rPr>
          <w:rFonts w:ascii="GHEA Grapalat" w:hAnsi="GHEA Grapalat" w:cs="Times Armenian"/>
          <w:bCs/>
          <w:lang w:val="pt-BR"/>
        </w:rPr>
        <w:t xml:space="preserve"> </w:t>
      </w:r>
      <w:r w:rsidRPr="00033732">
        <w:rPr>
          <w:rFonts w:ascii="GHEA Grapalat" w:hAnsi="GHEA Grapalat" w:cs="Sylfaen"/>
          <w:bCs/>
          <w:lang w:val="pt-BR"/>
        </w:rPr>
        <w:t>արձագանք</w:t>
      </w:r>
      <w:r w:rsidRPr="00033732">
        <w:rPr>
          <w:rFonts w:ascii="GHEA Grapalat" w:hAnsi="GHEA Grapalat" w:cs="Times Armenian"/>
          <w:bCs/>
          <w:lang w:val="pt-BR"/>
        </w:rPr>
        <w:t xml:space="preserve">, </w:t>
      </w:r>
      <w:r w:rsidRPr="00033732">
        <w:rPr>
          <w:rFonts w:ascii="GHEA Grapalat" w:hAnsi="GHEA Grapalat" w:cs="Sylfaen"/>
          <w:bCs/>
          <w:lang w:val="pt-BR"/>
        </w:rPr>
        <w:t>ապահովել</w:t>
      </w:r>
      <w:r w:rsidRPr="00033732">
        <w:rPr>
          <w:rFonts w:ascii="GHEA Grapalat" w:hAnsi="GHEA Grapalat" w:cs="Times Armenian"/>
          <w:bCs/>
          <w:lang w:val="pt-BR"/>
        </w:rPr>
        <w:t xml:space="preserve"> </w:t>
      </w:r>
      <w:r w:rsidRPr="00033732">
        <w:rPr>
          <w:rFonts w:ascii="GHEA Grapalat" w:hAnsi="GHEA Grapalat" w:cs="Sylfaen"/>
          <w:bCs/>
          <w:lang w:val="pt-BR"/>
        </w:rPr>
        <w:t>նրանց</w:t>
      </w:r>
      <w:r w:rsidRPr="00033732">
        <w:rPr>
          <w:rFonts w:ascii="GHEA Grapalat" w:hAnsi="GHEA Grapalat" w:cs="Times Armenian"/>
          <w:bCs/>
          <w:lang w:val="pt-BR"/>
        </w:rPr>
        <w:t xml:space="preserve"> </w:t>
      </w:r>
      <w:r w:rsidRPr="00033732">
        <w:rPr>
          <w:rFonts w:ascii="GHEA Grapalat" w:hAnsi="GHEA Grapalat" w:cs="Sylfaen"/>
          <w:bCs/>
          <w:lang w:val="pt-BR"/>
        </w:rPr>
        <w:t>մասնակցությունն</w:t>
      </w:r>
      <w:r w:rsidRPr="00033732">
        <w:rPr>
          <w:rFonts w:ascii="GHEA Grapalat" w:hAnsi="GHEA Grapalat" w:cs="Times Armenian"/>
          <w:bCs/>
          <w:lang w:val="pt-BR"/>
        </w:rPr>
        <w:t xml:space="preserve"> </w:t>
      </w:r>
      <w:r w:rsidRPr="00033732">
        <w:rPr>
          <w:rFonts w:ascii="GHEA Grapalat" w:hAnsi="GHEA Grapalat" w:cs="Sylfaen"/>
          <w:bCs/>
          <w:lang w:val="pt-BR"/>
        </w:rPr>
        <w:t>իրականացվող</w:t>
      </w:r>
      <w:r w:rsidRPr="00033732">
        <w:rPr>
          <w:rFonts w:ascii="GHEA Grapalat" w:hAnsi="GHEA Grapalat" w:cs="Times Armenian"/>
          <w:bCs/>
          <w:lang w:val="pt-BR"/>
        </w:rPr>
        <w:t xml:space="preserve"> </w:t>
      </w:r>
      <w:r w:rsidRPr="00033732">
        <w:rPr>
          <w:rFonts w:ascii="GHEA Grapalat" w:hAnsi="GHEA Grapalat" w:cs="Sylfaen"/>
          <w:bCs/>
          <w:lang w:val="pt-BR"/>
        </w:rPr>
        <w:t>գործընթացներում</w:t>
      </w:r>
      <w:r w:rsidRPr="00033732">
        <w:rPr>
          <w:rFonts w:ascii="GHEA Grapalat" w:hAnsi="GHEA Grapalat" w:cs="Times Armenian"/>
          <w:bCs/>
          <w:lang w:val="pt-BR"/>
        </w:rPr>
        <w:t xml:space="preserve">, </w:t>
      </w:r>
      <w:r w:rsidRPr="00033732">
        <w:rPr>
          <w:rFonts w:ascii="GHEA Grapalat" w:hAnsi="GHEA Grapalat" w:cs="Sylfaen"/>
          <w:bCs/>
          <w:lang w:val="pt-BR"/>
        </w:rPr>
        <w:t>բաց</w:t>
      </w:r>
      <w:r w:rsidRPr="00033732">
        <w:rPr>
          <w:rFonts w:ascii="GHEA Grapalat" w:hAnsi="GHEA Grapalat" w:cs="Times Armenian"/>
          <w:bCs/>
          <w:lang w:val="pt-BR"/>
        </w:rPr>
        <w:t xml:space="preserve"> </w:t>
      </w:r>
      <w:r w:rsidRPr="00033732">
        <w:rPr>
          <w:rFonts w:ascii="GHEA Grapalat" w:hAnsi="GHEA Grapalat" w:cs="Sylfaen"/>
          <w:bCs/>
          <w:lang w:val="pt-BR"/>
        </w:rPr>
        <w:t>քաղաքականությամբ</w:t>
      </w:r>
      <w:r w:rsidRPr="00033732">
        <w:rPr>
          <w:rFonts w:ascii="GHEA Grapalat" w:hAnsi="GHEA Grapalat" w:cs="Times Armenian"/>
          <w:bCs/>
          <w:lang w:val="pt-BR"/>
        </w:rPr>
        <w:t xml:space="preserve"> </w:t>
      </w:r>
      <w:r w:rsidRPr="00033732">
        <w:rPr>
          <w:rFonts w:ascii="GHEA Grapalat" w:hAnsi="GHEA Grapalat" w:cs="Sylfaen"/>
          <w:bCs/>
          <w:lang w:val="pt-BR"/>
        </w:rPr>
        <w:t>նպաստել</w:t>
      </w:r>
      <w:r w:rsidRPr="00033732">
        <w:rPr>
          <w:rFonts w:ascii="GHEA Grapalat" w:hAnsi="GHEA Grapalat" w:cs="Times Armenian"/>
          <w:bCs/>
          <w:lang w:val="pt-BR"/>
        </w:rPr>
        <w:t xml:space="preserve"> </w:t>
      </w:r>
      <w:r w:rsidRPr="00033732">
        <w:rPr>
          <w:rFonts w:ascii="GHEA Grapalat" w:hAnsi="GHEA Grapalat" w:cs="Sylfaen"/>
          <w:bCs/>
          <w:lang w:val="pt-BR"/>
        </w:rPr>
        <w:t>վստահության</w:t>
      </w:r>
      <w:r w:rsidRPr="00033732">
        <w:rPr>
          <w:rFonts w:ascii="GHEA Grapalat" w:hAnsi="GHEA Grapalat" w:cs="Times Armenian"/>
          <w:bCs/>
          <w:lang w:val="pt-BR"/>
        </w:rPr>
        <w:t xml:space="preserve"> </w:t>
      </w:r>
      <w:r w:rsidRPr="00033732">
        <w:rPr>
          <w:rFonts w:ascii="GHEA Grapalat" w:hAnsi="GHEA Grapalat" w:cs="Sylfaen"/>
          <w:bCs/>
          <w:lang w:val="pt-BR"/>
        </w:rPr>
        <w:t>դաշտի</w:t>
      </w:r>
      <w:r w:rsidRPr="00033732">
        <w:rPr>
          <w:rFonts w:ascii="GHEA Grapalat" w:hAnsi="GHEA Grapalat" w:cs="Times Armenian"/>
          <w:bCs/>
          <w:lang w:val="pt-BR"/>
        </w:rPr>
        <w:t xml:space="preserve"> </w:t>
      </w:r>
      <w:r w:rsidRPr="00033732">
        <w:rPr>
          <w:rFonts w:ascii="GHEA Grapalat" w:hAnsi="GHEA Grapalat" w:cs="Sylfaen"/>
          <w:bCs/>
          <w:lang w:val="pt-BR"/>
        </w:rPr>
        <w:t>ձևավորմանը</w:t>
      </w:r>
      <w:r w:rsidRPr="00033732">
        <w:rPr>
          <w:rFonts w:ascii="GHEA Grapalat" w:hAnsi="GHEA Grapalat" w:cs="Times Armenian"/>
          <w:bCs/>
          <w:lang w:val="pt-BR"/>
        </w:rPr>
        <w:t xml:space="preserve">:  </w:t>
      </w:r>
    </w:p>
    <w:p w:rsidR="00750A20" w:rsidRPr="00033732" w:rsidRDefault="00750A20" w:rsidP="00750A20">
      <w:pPr>
        <w:spacing w:after="0" w:line="240" w:lineRule="auto"/>
        <w:jc w:val="both"/>
        <w:rPr>
          <w:rFonts w:ascii="GHEA Grapalat" w:hAnsi="GHEA Grapalat"/>
          <w:lang w:val="pt-BR"/>
        </w:rPr>
      </w:pPr>
      <w:r w:rsidRPr="00033732">
        <w:rPr>
          <w:rFonts w:ascii="GHEA Grapalat" w:hAnsi="GHEA Grapalat"/>
          <w:lang w:val="hy-AM"/>
        </w:rPr>
        <w:t>Վերջին</w:t>
      </w:r>
      <w:r w:rsidRPr="00033732">
        <w:rPr>
          <w:rFonts w:ascii="GHEA Grapalat" w:hAnsi="GHEA Grapalat"/>
          <w:lang w:val="pt-BR"/>
        </w:rPr>
        <w:t xml:space="preserve"> </w:t>
      </w:r>
      <w:r w:rsidRPr="00033732">
        <w:rPr>
          <w:rFonts w:ascii="GHEA Grapalat" w:hAnsi="GHEA Grapalat"/>
          <w:lang w:val="hy-AM"/>
        </w:rPr>
        <w:t>տարիներին</w:t>
      </w:r>
      <w:r w:rsidRPr="00033732">
        <w:rPr>
          <w:rFonts w:ascii="GHEA Grapalat" w:hAnsi="GHEA Grapalat"/>
          <w:lang w:val="pt-BR"/>
        </w:rPr>
        <w:t xml:space="preserve"> «</w:t>
      </w:r>
      <w:r w:rsidRPr="00033732">
        <w:rPr>
          <w:rFonts w:ascii="GHEA Grapalat" w:hAnsi="GHEA Grapalat"/>
          <w:lang w:val="hy-AM"/>
        </w:rPr>
        <w:t>Հանրային</w:t>
      </w:r>
      <w:r w:rsidRPr="00033732">
        <w:rPr>
          <w:rFonts w:ascii="GHEA Grapalat" w:hAnsi="GHEA Grapalat"/>
          <w:lang w:val="pt-BR"/>
        </w:rPr>
        <w:t xml:space="preserve"> </w:t>
      </w:r>
      <w:r w:rsidRPr="00033732">
        <w:rPr>
          <w:rFonts w:ascii="GHEA Grapalat" w:hAnsi="GHEA Grapalat"/>
          <w:lang w:val="hy-AM"/>
        </w:rPr>
        <w:t>իրազեկման</w:t>
      </w:r>
      <w:r w:rsidRPr="00033732">
        <w:rPr>
          <w:rFonts w:ascii="GHEA Grapalat" w:hAnsi="GHEA Grapalat"/>
          <w:lang w:val="pt-BR"/>
        </w:rPr>
        <w:t xml:space="preserve"> </w:t>
      </w:r>
      <w:r w:rsidRPr="00033732">
        <w:rPr>
          <w:rFonts w:ascii="GHEA Grapalat" w:hAnsi="GHEA Grapalat"/>
          <w:lang w:val="hy-AM"/>
        </w:rPr>
        <w:t>միջոցառումների</w:t>
      </w:r>
      <w:r w:rsidRPr="00033732">
        <w:rPr>
          <w:rFonts w:ascii="GHEA Grapalat" w:hAnsi="GHEA Grapalat"/>
          <w:lang w:val="pt-BR"/>
        </w:rPr>
        <w:t xml:space="preserve"> </w:t>
      </w:r>
      <w:r w:rsidRPr="00033732">
        <w:rPr>
          <w:rFonts w:ascii="GHEA Grapalat" w:hAnsi="GHEA Grapalat"/>
          <w:lang w:val="hy-AM"/>
        </w:rPr>
        <w:t>իրականացում</w:t>
      </w:r>
      <w:r w:rsidRPr="00033732">
        <w:rPr>
          <w:rFonts w:ascii="GHEA Grapalat" w:hAnsi="GHEA Grapalat"/>
          <w:lang w:val="pt-BR"/>
        </w:rPr>
        <w:t xml:space="preserve">» </w:t>
      </w:r>
      <w:r w:rsidRPr="00033732">
        <w:rPr>
          <w:rFonts w:ascii="GHEA Grapalat" w:hAnsi="GHEA Grapalat"/>
          <w:lang w:val="hy-AM"/>
        </w:rPr>
        <w:t>ծրագրի</w:t>
      </w:r>
      <w:r w:rsidRPr="00033732">
        <w:rPr>
          <w:rFonts w:ascii="GHEA Grapalat" w:hAnsi="GHEA Grapalat"/>
          <w:lang w:val="pt-BR"/>
        </w:rPr>
        <w:t xml:space="preserve"> </w:t>
      </w:r>
      <w:r w:rsidRPr="00033732">
        <w:rPr>
          <w:rFonts w:ascii="GHEA Grapalat" w:hAnsi="GHEA Grapalat"/>
          <w:lang w:val="hy-AM"/>
        </w:rPr>
        <w:t>շրջանակներում</w:t>
      </w:r>
      <w:r w:rsidRPr="00033732">
        <w:rPr>
          <w:rFonts w:ascii="GHEA Grapalat" w:hAnsi="GHEA Grapalat"/>
          <w:lang w:val="pt-BR"/>
        </w:rPr>
        <w:t xml:space="preserve"> </w:t>
      </w:r>
      <w:r w:rsidRPr="00033732">
        <w:rPr>
          <w:rFonts w:ascii="GHEA Grapalat" w:hAnsi="GHEA Grapalat"/>
          <w:lang w:val="hy-AM"/>
        </w:rPr>
        <w:t>Աշխատանքի</w:t>
      </w:r>
      <w:r w:rsidRPr="00033732">
        <w:rPr>
          <w:rFonts w:ascii="GHEA Grapalat" w:hAnsi="GHEA Grapalat"/>
          <w:lang w:val="pt-BR"/>
        </w:rPr>
        <w:t xml:space="preserve"> </w:t>
      </w:r>
      <w:r w:rsidRPr="00033732">
        <w:rPr>
          <w:rFonts w:ascii="GHEA Grapalat" w:hAnsi="GHEA Grapalat"/>
          <w:lang w:val="hy-AM"/>
        </w:rPr>
        <w:t>և</w:t>
      </w:r>
      <w:r w:rsidRPr="00033732">
        <w:rPr>
          <w:rFonts w:ascii="GHEA Grapalat" w:hAnsi="GHEA Grapalat"/>
          <w:lang w:val="pt-BR"/>
        </w:rPr>
        <w:t xml:space="preserve"> </w:t>
      </w:r>
      <w:r w:rsidRPr="00033732">
        <w:rPr>
          <w:rFonts w:ascii="GHEA Grapalat" w:hAnsi="GHEA Grapalat"/>
          <w:lang w:val="hy-AM"/>
        </w:rPr>
        <w:t>սոցիալական</w:t>
      </w:r>
      <w:r w:rsidRPr="00033732">
        <w:rPr>
          <w:rFonts w:ascii="GHEA Grapalat" w:hAnsi="GHEA Grapalat"/>
          <w:lang w:val="pt-BR"/>
        </w:rPr>
        <w:t xml:space="preserve"> </w:t>
      </w:r>
      <w:r w:rsidRPr="00033732">
        <w:rPr>
          <w:rFonts w:ascii="GHEA Grapalat" w:hAnsi="GHEA Grapalat"/>
          <w:lang w:val="hy-AM"/>
        </w:rPr>
        <w:t>հարցերի</w:t>
      </w:r>
      <w:r w:rsidRPr="00033732">
        <w:rPr>
          <w:rFonts w:ascii="GHEA Grapalat" w:hAnsi="GHEA Grapalat"/>
          <w:lang w:val="pt-BR"/>
        </w:rPr>
        <w:t xml:space="preserve"> </w:t>
      </w:r>
      <w:r w:rsidRPr="00033732">
        <w:rPr>
          <w:rFonts w:ascii="GHEA Grapalat" w:hAnsi="GHEA Grapalat"/>
          <w:lang w:val="hy-AM"/>
        </w:rPr>
        <w:t>նախարարությունն</w:t>
      </w:r>
      <w:r w:rsidRPr="00033732">
        <w:rPr>
          <w:rFonts w:ascii="GHEA Grapalat" w:hAnsi="GHEA Grapalat"/>
          <w:lang w:val="pt-BR"/>
        </w:rPr>
        <w:t xml:space="preserve"> </w:t>
      </w:r>
      <w:r w:rsidRPr="00033732">
        <w:rPr>
          <w:rFonts w:ascii="GHEA Grapalat" w:hAnsi="GHEA Grapalat"/>
          <w:lang w:val="hy-AM"/>
        </w:rPr>
        <w:t>իրականացրել</w:t>
      </w:r>
      <w:r w:rsidRPr="00033732">
        <w:rPr>
          <w:rFonts w:ascii="GHEA Grapalat" w:hAnsi="GHEA Grapalat"/>
          <w:lang w:val="pt-BR"/>
        </w:rPr>
        <w:t xml:space="preserve"> </w:t>
      </w:r>
      <w:r w:rsidRPr="00033732">
        <w:rPr>
          <w:rFonts w:ascii="GHEA Grapalat" w:hAnsi="GHEA Grapalat"/>
          <w:lang w:val="hy-AM"/>
        </w:rPr>
        <w:t>է</w:t>
      </w:r>
      <w:r w:rsidRPr="00033732">
        <w:rPr>
          <w:rFonts w:ascii="GHEA Grapalat" w:hAnsi="GHEA Grapalat"/>
          <w:lang w:val="pt-BR"/>
        </w:rPr>
        <w:t xml:space="preserve"> </w:t>
      </w:r>
      <w:r w:rsidRPr="00033732">
        <w:rPr>
          <w:rFonts w:ascii="GHEA Grapalat" w:hAnsi="GHEA Grapalat"/>
          <w:lang w:val="hy-AM"/>
        </w:rPr>
        <w:t>հանրային</w:t>
      </w:r>
      <w:r w:rsidRPr="00033732">
        <w:rPr>
          <w:rFonts w:ascii="GHEA Grapalat" w:hAnsi="GHEA Grapalat"/>
          <w:lang w:val="pt-BR"/>
        </w:rPr>
        <w:t xml:space="preserve"> </w:t>
      </w:r>
      <w:r w:rsidRPr="00033732">
        <w:rPr>
          <w:rFonts w:ascii="GHEA Grapalat" w:hAnsi="GHEA Grapalat"/>
          <w:lang w:val="hy-AM"/>
        </w:rPr>
        <w:t>իրազեկմանն</w:t>
      </w:r>
      <w:r w:rsidRPr="00033732">
        <w:rPr>
          <w:rFonts w:ascii="GHEA Grapalat" w:hAnsi="GHEA Grapalat"/>
          <w:lang w:val="pt-BR"/>
        </w:rPr>
        <w:t xml:space="preserve"> </w:t>
      </w:r>
      <w:r w:rsidRPr="00033732">
        <w:rPr>
          <w:rFonts w:ascii="GHEA Grapalat" w:hAnsi="GHEA Grapalat"/>
          <w:lang w:val="hy-AM"/>
        </w:rPr>
        <w:t>ուղղված</w:t>
      </w:r>
      <w:r w:rsidRPr="00033732">
        <w:rPr>
          <w:rFonts w:ascii="GHEA Grapalat" w:hAnsi="GHEA Grapalat"/>
          <w:lang w:val="pt-BR"/>
        </w:rPr>
        <w:t xml:space="preserve"> </w:t>
      </w:r>
      <w:r w:rsidRPr="00033732">
        <w:rPr>
          <w:rFonts w:ascii="GHEA Grapalat" w:hAnsi="GHEA Grapalat"/>
          <w:lang w:val="hy-AM"/>
        </w:rPr>
        <w:t>մի</w:t>
      </w:r>
      <w:r w:rsidRPr="00033732">
        <w:rPr>
          <w:rFonts w:ascii="GHEA Grapalat" w:hAnsi="GHEA Grapalat"/>
          <w:lang w:val="pt-BR"/>
        </w:rPr>
        <w:t xml:space="preserve"> </w:t>
      </w:r>
      <w:r w:rsidRPr="00033732">
        <w:rPr>
          <w:rFonts w:ascii="GHEA Grapalat" w:hAnsi="GHEA Grapalat"/>
          <w:lang w:val="hy-AM"/>
        </w:rPr>
        <w:t>շարք</w:t>
      </w:r>
      <w:r w:rsidRPr="00033732">
        <w:rPr>
          <w:rFonts w:ascii="GHEA Grapalat" w:hAnsi="GHEA Grapalat"/>
          <w:lang w:val="pt-BR"/>
        </w:rPr>
        <w:t xml:space="preserve"> </w:t>
      </w:r>
      <w:r w:rsidRPr="00033732">
        <w:rPr>
          <w:rFonts w:ascii="GHEA Grapalat" w:hAnsi="GHEA Grapalat"/>
          <w:lang w:val="hy-AM"/>
        </w:rPr>
        <w:t>միջոցառումներ</w:t>
      </w:r>
      <w:r w:rsidRPr="00033732">
        <w:rPr>
          <w:rFonts w:ascii="GHEA Grapalat" w:hAnsi="GHEA Grapalat"/>
          <w:lang w:val="pt-BR"/>
        </w:rPr>
        <w:t xml:space="preserve">: </w:t>
      </w:r>
    </w:p>
    <w:p w:rsidR="00750A20" w:rsidRPr="00033732" w:rsidRDefault="00750A20" w:rsidP="00750A20">
      <w:pPr>
        <w:spacing w:after="0" w:line="240" w:lineRule="auto"/>
        <w:ind w:firstLine="720"/>
        <w:jc w:val="both"/>
        <w:rPr>
          <w:rFonts w:ascii="GHEA Grapalat" w:eastAsia="Calibri" w:hAnsi="GHEA Grapalat"/>
          <w:lang w:val="hy-AM"/>
        </w:rPr>
      </w:pPr>
      <w:r w:rsidRPr="00033732">
        <w:rPr>
          <w:rFonts w:ascii="GHEA Grapalat" w:eastAsia="Calibri" w:hAnsi="GHEA Grapalat" w:cs="Sylfaen"/>
          <w:lang w:val="hy-AM"/>
        </w:rPr>
        <w:t>ՀՀ</w:t>
      </w:r>
      <w:r w:rsidRPr="00033732">
        <w:rPr>
          <w:rFonts w:ascii="GHEA Grapalat" w:eastAsia="Calibri" w:hAnsi="GHEA Grapalat"/>
          <w:lang w:val="hy-AM"/>
        </w:rPr>
        <w:t xml:space="preserve"> </w:t>
      </w:r>
      <w:r w:rsidRPr="00033732">
        <w:rPr>
          <w:rFonts w:ascii="GHEA Grapalat" w:eastAsia="Calibri" w:hAnsi="GHEA Grapalat" w:cs="Sylfaen"/>
          <w:lang w:val="hy-AM"/>
        </w:rPr>
        <w:t>աշխատանքի</w:t>
      </w:r>
      <w:r w:rsidRPr="00033732">
        <w:rPr>
          <w:rFonts w:ascii="GHEA Grapalat" w:eastAsia="Calibri" w:hAnsi="GHEA Grapalat"/>
          <w:lang w:val="hy-AM"/>
        </w:rPr>
        <w:t xml:space="preserve"> </w:t>
      </w:r>
      <w:r w:rsidRPr="00033732">
        <w:rPr>
          <w:rFonts w:ascii="GHEA Grapalat" w:eastAsia="Calibri" w:hAnsi="GHEA Grapalat" w:cs="Sylfaen"/>
          <w:lang w:val="hy-AM"/>
        </w:rPr>
        <w:t>և</w:t>
      </w:r>
      <w:r w:rsidRPr="00033732">
        <w:rPr>
          <w:rFonts w:ascii="GHEA Grapalat" w:eastAsia="Calibri" w:hAnsi="GHEA Grapalat"/>
          <w:lang w:val="hy-AM"/>
        </w:rPr>
        <w:t xml:space="preserve"> </w:t>
      </w:r>
      <w:r w:rsidRPr="00033732">
        <w:rPr>
          <w:rFonts w:ascii="GHEA Grapalat" w:eastAsia="Calibri" w:hAnsi="GHEA Grapalat" w:cs="Sylfaen"/>
          <w:lang w:val="hy-AM"/>
        </w:rPr>
        <w:t>սոցիալական</w:t>
      </w:r>
      <w:r w:rsidRPr="00033732">
        <w:rPr>
          <w:rFonts w:ascii="GHEA Grapalat" w:eastAsia="Calibri" w:hAnsi="GHEA Grapalat"/>
          <w:lang w:val="hy-AM"/>
        </w:rPr>
        <w:t xml:space="preserve"> </w:t>
      </w:r>
      <w:r w:rsidRPr="00033732">
        <w:rPr>
          <w:rFonts w:ascii="GHEA Grapalat" w:eastAsia="Calibri" w:hAnsi="GHEA Grapalat" w:cs="Sylfaen"/>
          <w:lang w:val="hy-AM"/>
        </w:rPr>
        <w:t>հարցերի</w:t>
      </w:r>
      <w:r w:rsidRPr="00033732">
        <w:rPr>
          <w:rFonts w:ascii="GHEA Grapalat" w:eastAsia="Calibri" w:hAnsi="GHEA Grapalat"/>
          <w:lang w:val="hy-AM"/>
        </w:rPr>
        <w:t xml:space="preserve"> </w:t>
      </w:r>
      <w:r w:rsidRPr="00033732">
        <w:rPr>
          <w:rFonts w:ascii="GHEA Grapalat" w:eastAsia="Calibri" w:hAnsi="GHEA Grapalat" w:cs="Sylfaen"/>
          <w:lang w:val="hy-AM"/>
        </w:rPr>
        <w:t>նախարարությանն</w:t>
      </w:r>
      <w:r w:rsidRPr="00033732">
        <w:rPr>
          <w:rFonts w:ascii="GHEA Grapalat" w:eastAsia="Calibri" w:hAnsi="GHEA Grapalat"/>
          <w:lang w:val="hy-AM"/>
        </w:rPr>
        <w:t xml:space="preserve"> </w:t>
      </w:r>
      <w:r w:rsidRPr="00033732">
        <w:rPr>
          <w:rFonts w:ascii="GHEA Grapalat" w:eastAsia="Calibri" w:hAnsi="GHEA Grapalat" w:cs="Sylfaen"/>
          <w:lang w:val="hy-AM"/>
        </w:rPr>
        <w:t>են</w:t>
      </w:r>
      <w:r w:rsidRPr="00033732">
        <w:rPr>
          <w:rFonts w:ascii="GHEA Grapalat" w:eastAsia="Calibri" w:hAnsi="GHEA Grapalat"/>
          <w:lang w:val="hy-AM"/>
        </w:rPr>
        <w:t xml:space="preserve"> </w:t>
      </w:r>
      <w:r w:rsidRPr="00033732">
        <w:rPr>
          <w:rFonts w:ascii="GHEA Grapalat" w:eastAsia="Calibri" w:hAnsi="GHEA Grapalat" w:cs="Sylfaen"/>
          <w:lang w:val="hy-AM"/>
        </w:rPr>
        <w:t>վերապահված</w:t>
      </w:r>
      <w:r w:rsidRPr="00033732">
        <w:rPr>
          <w:rFonts w:ascii="GHEA Grapalat" w:eastAsia="Calibri" w:hAnsi="GHEA Grapalat"/>
          <w:lang w:val="hy-AM"/>
        </w:rPr>
        <w:t xml:space="preserve">  </w:t>
      </w:r>
      <w:r w:rsidRPr="00033732">
        <w:rPr>
          <w:rFonts w:ascii="GHEA Grapalat" w:eastAsia="Calibri" w:hAnsi="GHEA Grapalat" w:cs="Sylfaen"/>
          <w:lang w:val="hy-AM"/>
        </w:rPr>
        <w:t>գործառույթներ</w:t>
      </w:r>
      <w:r w:rsidRPr="00033732">
        <w:rPr>
          <w:rFonts w:ascii="GHEA Grapalat" w:eastAsia="Calibri" w:hAnsi="GHEA Grapalat"/>
          <w:lang w:val="hy-AM"/>
        </w:rPr>
        <w:t xml:space="preserve">, </w:t>
      </w:r>
      <w:r w:rsidRPr="00033732">
        <w:rPr>
          <w:rFonts w:ascii="GHEA Grapalat" w:eastAsia="Calibri" w:hAnsi="GHEA Grapalat" w:cs="Sylfaen"/>
          <w:lang w:val="hy-AM"/>
        </w:rPr>
        <w:t>որոնք</w:t>
      </w:r>
      <w:r w:rsidRPr="00033732">
        <w:rPr>
          <w:rFonts w:ascii="GHEA Grapalat" w:eastAsia="Calibri" w:hAnsi="GHEA Grapalat"/>
          <w:lang w:val="hy-AM"/>
        </w:rPr>
        <w:t xml:space="preserve"> </w:t>
      </w:r>
      <w:r w:rsidRPr="00033732">
        <w:rPr>
          <w:rFonts w:ascii="GHEA Grapalat" w:eastAsia="Calibri" w:hAnsi="GHEA Grapalat" w:cs="Sylfaen"/>
          <w:lang w:val="hy-AM"/>
        </w:rPr>
        <w:t>ուղղակիորեն</w:t>
      </w:r>
      <w:r w:rsidRPr="00033732">
        <w:rPr>
          <w:rFonts w:ascii="GHEA Grapalat" w:eastAsia="Calibri" w:hAnsi="GHEA Grapalat"/>
          <w:lang w:val="hy-AM"/>
        </w:rPr>
        <w:t xml:space="preserve"> </w:t>
      </w:r>
      <w:r w:rsidRPr="00033732">
        <w:rPr>
          <w:rFonts w:ascii="GHEA Grapalat" w:eastAsia="Calibri" w:hAnsi="GHEA Grapalat" w:cs="Sylfaen"/>
          <w:lang w:val="hy-AM"/>
        </w:rPr>
        <w:t>առնչվում</w:t>
      </w:r>
      <w:r w:rsidRPr="00033732">
        <w:rPr>
          <w:rFonts w:ascii="GHEA Grapalat" w:eastAsia="Calibri" w:hAnsi="GHEA Grapalat"/>
          <w:lang w:val="hy-AM"/>
        </w:rPr>
        <w:t xml:space="preserve"> </w:t>
      </w:r>
      <w:r w:rsidRPr="00033732">
        <w:rPr>
          <w:rFonts w:ascii="GHEA Grapalat" w:eastAsia="Calibri" w:hAnsi="GHEA Grapalat" w:cs="Sylfaen"/>
          <w:lang w:val="hy-AM"/>
        </w:rPr>
        <w:t>են</w:t>
      </w:r>
      <w:r w:rsidRPr="00033732">
        <w:rPr>
          <w:rFonts w:ascii="GHEA Grapalat" w:eastAsia="Calibri" w:hAnsi="GHEA Grapalat"/>
          <w:lang w:val="hy-AM"/>
        </w:rPr>
        <w:t xml:space="preserve"> </w:t>
      </w:r>
      <w:r w:rsidRPr="00033732">
        <w:rPr>
          <w:rFonts w:ascii="GHEA Grapalat" w:eastAsia="Calibri" w:hAnsi="GHEA Grapalat" w:cs="Sylfaen"/>
          <w:lang w:val="hy-AM"/>
        </w:rPr>
        <w:t>հանրության</w:t>
      </w:r>
      <w:r w:rsidRPr="00033732">
        <w:rPr>
          <w:rFonts w:ascii="GHEA Grapalat" w:eastAsia="Calibri" w:hAnsi="GHEA Grapalat"/>
          <w:lang w:val="hy-AM"/>
        </w:rPr>
        <w:t xml:space="preserve"> </w:t>
      </w:r>
      <w:r w:rsidRPr="00033732">
        <w:rPr>
          <w:rFonts w:ascii="GHEA Grapalat" w:eastAsia="Calibri" w:hAnsi="GHEA Grapalat" w:cs="Sylfaen"/>
          <w:lang w:val="hy-AM"/>
        </w:rPr>
        <w:t>լայն</w:t>
      </w:r>
      <w:r w:rsidRPr="00033732">
        <w:rPr>
          <w:rFonts w:ascii="GHEA Grapalat" w:eastAsia="Calibri" w:hAnsi="GHEA Grapalat"/>
          <w:lang w:val="hy-AM"/>
        </w:rPr>
        <w:t xml:space="preserve"> </w:t>
      </w:r>
      <w:r w:rsidRPr="00033732">
        <w:rPr>
          <w:rFonts w:ascii="GHEA Grapalat" w:eastAsia="Calibri" w:hAnsi="GHEA Grapalat" w:cs="Sylfaen"/>
          <w:lang w:val="hy-AM"/>
        </w:rPr>
        <w:t>հատվածների</w:t>
      </w:r>
      <w:r w:rsidRPr="00033732">
        <w:rPr>
          <w:rFonts w:ascii="GHEA Grapalat" w:eastAsia="Calibri" w:hAnsi="GHEA Grapalat"/>
          <w:lang w:val="hy-AM"/>
        </w:rPr>
        <w:t xml:space="preserve"> </w:t>
      </w:r>
      <w:r w:rsidRPr="00033732">
        <w:rPr>
          <w:rFonts w:ascii="GHEA Grapalat" w:eastAsia="Calibri" w:hAnsi="GHEA Grapalat" w:cs="Sylfaen"/>
          <w:lang w:val="hy-AM"/>
        </w:rPr>
        <w:t>ու</w:t>
      </w:r>
      <w:r w:rsidRPr="00033732">
        <w:rPr>
          <w:rFonts w:ascii="GHEA Grapalat" w:eastAsia="Calibri" w:hAnsi="GHEA Grapalat"/>
          <w:lang w:val="hy-AM"/>
        </w:rPr>
        <w:t xml:space="preserve"> </w:t>
      </w:r>
      <w:r w:rsidRPr="00033732">
        <w:rPr>
          <w:rFonts w:ascii="GHEA Grapalat" w:eastAsia="Calibri" w:hAnsi="GHEA Grapalat" w:cs="Sylfaen"/>
          <w:lang w:val="hy-AM"/>
        </w:rPr>
        <w:t>հետաքրքրությունների</w:t>
      </w:r>
      <w:r w:rsidRPr="00033732">
        <w:rPr>
          <w:rFonts w:ascii="GHEA Grapalat" w:eastAsia="Calibri" w:hAnsi="GHEA Grapalat"/>
          <w:lang w:val="hy-AM"/>
        </w:rPr>
        <w:t xml:space="preserve"> </w:t>
      </w:r>
      <w:r w:rsidRPr="00033732">
        <w:rPr>
          <w:rFonts w:ascii="GHEA Grapalat" w:eastAsia="Calibri" w:hAnsi="GHEA Grapalat" w:cs="Sylfaen"/>
          <w:lang w:val="hy-AM"/>
        </w:rPr>
        <w:t>հետ</w:t>
      </w:r>
      <w:r w:rsidRPr="00033732">
        <w:rPr>
          <w:rFonts w:ascii="GHEA Grapalat" w:eastAsia="Calibri" w:hAnsi="GHEA Grapalat"/>
          <w:lang w:val="hy-AM"/>
        </w:rPr>
        <w:t xml:space="preserve">: </w:t>
      </w:r>
      <w:r w:rsidRPr="00033732">
        <w:rPr>
          <w:rFonts w:ascii="GHEA Grapalat" w:eastAsia="Calibri" w:hAnsi="GHEA Grapalat" w:cs="Sylfaen"/>
          <w:lang w:val="hy-AM"/>
        </w:rPr>
        <w:t>Հանրային</w:t>
      </w:r>
      <w:r w:rsidRPr="00033732">
        <w:rPr>
          <w:rFonts w:ascii="GHEA Grapalat" w:eastAsia="Calibri" w:hAnsi="GHEA Grapalat"/>
          <w:lang w:val="hy-AM"/>
        </w:rPr>
        <w:t xml:space="preserve"> </w:t>
      </w:r>
      <w:r w:rsidRPr="00033732">
        <w:rPr>
          <w:rFonts w:ascii="GHEA Grapalat" w:eastAsia="Calibri" w:hAnsi="GHEA Grapalat" w:cs="Sylfaen"/>
          <w:lang w:val="hy-AM"/>
        </w:rPr>
        <w:t>իրազեկմանն</w:t>
      </w:r>
      <w:r w:rsidRPr="00033732">
        <w:rPr>
          <w:rFonts w:ascii="GHEA Grapalat" w:eastAsia="Calibri" w:hAnsi="GHEA Grapalat"/>
          <w:lang w:val="hy-AM"/>
        </w:rPr>
        <w:t xml:space="preserve"> </w:t>
      </w:r>
      <w:r w:rsidRPr="00033732">
        <w:rPr>
          <w:rFonts w:ascii="GHEA Grapalat" w:eastAsia="Calibri" w:hAnsi="GHEA Grapalat" w:cs="Sylfaen"/>
          <w:lang w:val="hy-AM"/>
        </w:rPr>
        <w:t>ուղղված</w:t>
      </w:r>
      <w:r w:rsidRPr="00033732">
        <w:rPr>
          <w:rFonts w:ascii="GHEA Grapalat" w:eastAsia="Calibri" w:hAnsi="GHEA Grapalat"/>
          <w:lang w:val="hy-AM"/>
        </w:rPr>
        <w:t xml:space="preserve"> </w:t>
      </w:r>
      <w:r w:rsidRPr="00033732">
        <w:rPr>
          <w:rFonts w:ascii="GHEA Grapalat" w:eastAsia="Calibri" w:hAnsi="GHEA Grapalat" w:cs="Sylfaen"/>
          <w:lang w:val="hy-AM"/>
        </w:rPr>
        <w:t>քայլերի</w:t>
      </w:r>
      <w:r w:rsidRPr="00033732">
        <w:rPr>
          <w:rFonts w:ascii="GHEA Grapalat" w:eastAsia="Calibri" w:hAnsi="GHEA Grapalat"/>
          <w:lang w:val="hy-AM"/>
        </w:rPr>
        <w:t xml:space="preserve"> </w:t>
      </w:r>
      <w:r w:rsidRPr="00033732">
        <w:rPr>
          <w:rFonts w:ascii="GHEA Grapalat" w:eastAsia="Calibri" w:hAnsi="GHEA Grapalat" w:cs="Sylfaen"/>
          <w:lang w:val="hy-AM"/>
        </w:rPr>
        <w:t>նպատակը</w:t>
      </w:r>
      <w:r w:rsidRPr="00033732">
        <w:rPr>
          <w:rFonts w:ascii="GHEA Grapalat" w:eastAsia="Calibri" w:hAnsi="GHEA Grapalat"/>
          <w:lang w:val="hy-AM"/>
        </w:rPr>
        <w:t xml:space="preserve"> </w:t>
      </w:r>
      <w:r w:rsidRPr="00033732">
        <w:rPr>
          <w:rFonts w:ascii="GHEA Grapalat" w:eastAsia="Calibri" w:hAnsi="GHEA Grapalat" w:cs="Sylfaen"/>
          <w:lang w:val="hy-AM"/>
        </w:rPr>
        <w:t>նախարարության գործունեությունը թափանցիկ</w:t>
      </w:r>
      <w:r w:rsidRPr="00033732">
        <w:rPr>
          <w:rFonts w:ascii="GHEA Grapalat" w:eastAsia="Calibri" w:hAnsi="GHEA Grapalat"/>
          <w:lang w:val="hy-AM"/>
        </w:rPr>
        <w:t xml:space="preserve"> </w:t>
      </w:r>
      <w:r w:rsidRPr="00033732">
        <w:rPr>
          <w:rFonts w:ascii="GHEA Grapalat" w:eastAsia="Calibri" w:hAnsi="GHEA Grapalat" w:cs="Sylfaen"/>
          <w:lang w:val="hy-AM"/>
        </w:rPr>
        <w:t>ու</w:t>
      </w:r>
      <w:r w:rsidRPr="00033732">
        <w:rPr>
          <w:rFonts w:ascii="GHEA Grapalat" w:eastAsia="Calibri" w:hAnsi="GHEA Grapalat"/>
          <w:lang w:val="hy-AM"/>
        </w:rPr>
        <w:t xml:space="preserve"> </w:t>
      </w:r>
      <w:r w:rsidRPr="00033732">
        <w:rPr>
          <w:rFonts w:ascii="GHEA Grapalat" w:eastAsia="Calibri" w:hAnsi="GHEA Grapalat" w:cs="Sylfaen"/>
          <w:lang w:val="hy-AM"/>
        </w:rPr>
        <w:t>տեսանելի</w:t>
      </w:r>
      <w:r w:rsidRPr="00033732">
        <w:rPr>
          <w:rFonts w:ascii="GHEA Grapalat" w:eastAsia="Calibri" w:hAnsi="GHEA Grapalat"/>
          <w:lang w:val="hy-AM"/>
        </w:rPr>
        <w:t xml:space="preserve"> </w:t>
      </w:r>
      <w:r w:rsidRPr="00033732">
        <w:rPr>
          <w:rFonts w:ascii="GHEA Grapalat" w:eastAsia="Calibri" w:hAnsi="GHEA Grapalat" w:cs="Sylfaen"/>
          <w:lang w:val="hy-AM"/>
        </w:rPr>
        <w:t>դարձնելն</w:t>
      </w:r>
      <w:r w:rsidRPr="00033732">
        <w:rPr>
          <w:rFonts w:ascii="GHEA Grapalat" w:eastAsia="Calibri" w:hAnsi="GHEA Grapalat" w:cs="Sylfaen"/>
          <w:lang w:val="pt-BR"/>
        </w:rPr>
        <w:t xml:space="preserve"> </w:t>
      </w:r>
      <w:r w:rsidRPr="00033732">
        <w:rPr>
          <w:rFonts w:ascii="GHEA Grapalat" w:eastAsia="Calibri" w:hAnsi="GHEA Grapalat" w:cs="Sylfaen"/>
          <w:lang w:val="hy-AM"/>
        </w:rPr>
        <w:t>է</w:t>
      </w:r>
      <w:r w:rsidRPr="00033732">
        <w:rPr>
          <w:rFonts w:ascii="GHEA Grapalat" w:eastAsia="Calibri" w:hAnsi="GHEA Grapalat"/>
          <w:lang w:val="hy-AM"/>
        </w:rPr>
        <w:t>, ինչպես</w:t>
      </w:r>
      <w:r w:rsidRPr="00033732">
        <w:rPr>
          <w:rFonts w:ascii="GHEA Grapalat" w:eastAsia="Calibri" w:hAnsi="GHEA Grapalat"/>
          <w:lang w:val="pt-BR"/>
        </w:rPr>
        <w:t xml:space="preserve"> </w:t>
      </w:r>
      <w:r w:rsidRPr="00033732">
        <w:rPr>
          <w:rFonts w:ascii="GHEA Grapalat" w:eastAsia="Calibri" w:hAnsi="GHEA Grapalat"/>
          <w:lang w:val="hy-AM"/>
        </w:rPr>
        <w:t>նաև՝</w:t>
      </w:r>
      <w:r w:rsidRPr="00033732">
        <w:rPr>
          <w:rFonts w:ascii="GHEA Grapalat" w:eastAsia="Calibri" w:hAnsi="GHEA Grapalat"/>
          <w:lang w:val="pt-BR"/>
        </w:rPr>
        <w:t xml:space="preserve"> </w:t>
      </w:r>
      <w:r w:rsidRPr="00033732">
        <w:rPr>
          <w:rFonts w:ascii="GHEA Grapalat" w:eastAsia="Calibri" w:hAnsi="GHEA Grapalat" w:cs="Sylfaen"/>
          <w:lang w:val="hy-AM"/>
        </w:rPr>
        <w:t>ծառայություններից</w:t>
      </w:r>
      <w:r w:rsidRPr="00033732">
        <w:rPr>
          <w:rFonts w:ascii="GHEA Grapalat" w:eastAsia="Calibri" w:hAnsi="GHEA Grapalat"/>
          <w:lang w:val="hy-AM"/>
        </w:rPr>
        <w:t xml:space="preserve"> </w:t>
      </w:r>
      <w:r w:rsidRPr="00033732">
        <w:rPr>
          <w:rFonts w:ascii="GHEA Grapalat" w:eastAsia="Calibri" w:hAnsi="GHEA Grapalat" w:cs="Sylfaen"/>
          <w:lang w:val="hy-AM"/>
        </w:rPr>
        <w:t>օգտվելու՝</w:t>
      </w:r>
      <w:r w:rsidRPr="00033732">
        <w:rPr>
          <w:rFonts w:ascii="GHEA Grapalat" w:eastAsia="Calibri" w:hAnsi="GHEA Grapalat"/>
          <w:lang w:val="hy-AM"/>
        </w:rPr>
        <w:t xml:space="preserve"> </w:t>
      </w:r>
      <w:r w:rsidRPr="00033732">
        <w:rPr>
          <w:rFonts w:ascii="GHEA Grapalat" w:eastAsia="Calibri" w:hAnsi="GHEA Grapalat" w:cs="Sylfaen"/>
          <w:lang w:val="hy-AM"/>
        </w:rPr>
        <w:t>քաղաքացիների</w:t>
      </w:r>
      <w:r w:rsidRPr="00033732">
        <w:rPr>
          <w:rFonts w:ascii="GHEA Grapalat" w:eastAsia="Calibri" w:hAnsi="GHEA Grapalat"/>
          <w:lang w:val="hy-AM"/>
        </w:rPr>
        <w:t xml:space="preserve"> </w:t>
      </w:r>
      <w:r w:rsidRPr="00033732">
        <w:rPr>
          <w:rFonts w:ascii="GHEA Grapalat" w:eastAsia="Calibri" w:hAnsi="GHEA Grapalat" w:cs="Sylfaen"/>
          <w:lang w:val="hy-AM"/>
        </w:rPr>
        <w:t>տեղեկացվածության</w:t>
      </w:r>
      <w:r w:rsidRPr="00033732">
        <w:rPr>
          <w:rFonts w:ascii="GHEA Grapalat" w:eastAsia="Calibri" w:hAnsi="GHEA Grapalat"/>
          <w:lang w:val="hy-AM"/>
        </w:rPr>
        <w:t xml:space="preserve"> </w:t>
      </w:r>
      <w:r w:rsidRPr="00033732">
        <w:rPr>
          <w:rFonts w:ascii="GHEA Grapalat" w:eastAsia="Calibri" w:hAnsi="GHEA Grapalat" w:cs="Sylfaen"/>
          <w:lang w:val="hy-AM"/>
        </w:rPr>
        <w:t>մակարդակի</w:t>
      </w:r>
      <w:r w:rsidRPr="00033732">
        <w:rPr>
          <w:rFonts w:ascii="GHEA Grapalat" w:eastAsia="Calibri" w:hAnsi="GHEA Grapalat" w:cs="Sylfaen"/>
          <w:lang w:val="pt-BR"/>
        </w:rPr>
        <w:t xml:space="preserve"> </w:t>
      </w:r>
      <w:r w:rsidRPr="00033732">
        <w:rPr>
          <w:rFonts w:ascii="GHEA Grapalat" w:eastAsia="Calibri" w:hAnsi="GHEA Grapalat" w:cs="Sylfaen"/>
          <w:lang w:val="hy-AM"/>
        </w:rPr>
        <w:t>բարձրացումը</w:t>
      </w:r>
      <w:r w:rsidRPr="00033732">
        <w:rPr>
          <w:rFonts w:ascii="GHEA Grapalat" w:eastAsia="Calibri" w:hAnsi="GHEA Grapalat"/>
          <w:lang w:val="hy-AM"/>
        </w:rPr>
        <w:t xml:space="preserve">, </w:t>
      </w:r>
      <w:r w:rsidRPr="00033732">
        <w:rPr>
          <w:rFonts w:ascii="GHEA Grapalat" w:eastAsia="Calibri" w:hAnsi="GHEA Grapalat" w:cs="Sylfaen"/>
          <w:lang w:val="hy-AM"/>
        </w:rPr>
        <w:t>սեփական</w:t>
      </w:r>
      <w:r w:rsidRPr="00033732">
        <w:rPr>
          <w:rFonts w:ascii="GHEA Grapalat" w:eastAsia="Calibri" w:hAnsi="GHEA Grapalat"/>
          <w:lang w:val="hy-AM"/>
        </w:rPr>
        <w:t xml:space="preserve"> </w:t>
      </w:r>
      <w:r w:rsidRPr="00033732">
        <w:rPr>
          <w:rFonts w:ascii="GHEA Grapalat" w:eastAsia="Calibri" w:hAnsi="GHEA Grapalat" w:cs="Sylfaen"/>
          <w:lang w:val="hy-AM"/>
        </w:rPr>
        <w:t>իրավունքների</w:t>
      </w:r>
      <w:r w:rsidRPr="00033732">
        <w:rPr>
          <w:rFonts w:ascii="GHEA Grapalat" w:eastAsia="Calibri" w:hAnsi="GHEA Grapalat"/>
          <w:lang w:val="hy-AM"/>
        </w:rPr>
        <w:t xml:space="preserve"> </w:t>
      </w:r>
      <w:r w:rsidRPr="00033732">
        <w:rPr>
          <w:rFonts w:ascii="GHEA Grapalat" w:eastAsia="Calibri" w:hAnsi="GHEA Grapalat" w:cs="Sylfaen"/>
          <w:lang w:val="hy-AM"/>
        </w:rPr>
        <w:t>մասին</w:t>
      </w:r>
      <w:r w:rsidRPr="00033732">
        <w:rPr>
          <w:rFonts w:ascii="GHEA Grapalat" w:eastAsia="Calibri" w:hAnsi="GHEA Grapalat"/>
          <w:lang w:val="hy-AM"/>
        </w:rPr>
        <w:t xml:space="preserve"> </w:t>
      </w:r>
      <w:r w:rsidRPr="00033732">
        <w:rPr>
          <w:rFonts w:ascii="GHEA Grapalat" w:eastAsia="Calibri" w:hAnsi="GHEA Grapalat" w:cs="Sylfaen"/>
          <w:lang w:val="hy-AM"/>
        </w:rPr>
        <w:t>տեղեկացվածութան</w:t>
      </w:r>
      <w:r w:rsidRPr="00033732">
        <w:rPr>
          <w:rFonts w:ascii="GHEA Grapalat" w:eastAsia="Calibri" w:hAnsi="GHEA Grapalat" w:cs="Sylfaen"/>
          <w:lang w:val="pt-BR"/>
        </w:rPr>
        <w:t xml:space="preserve"> </w:t>
      </w:r>
      <w:r w:rsidRPr="00033732">
        <w:rPr>
          <w:rFonts w:ascii="GHEA Grapalat" w:eastAsia="Calibri" w:hAnsi="GHEA Grapalat" w:cs="Sylfaen"/>
          <w:lang w:val="hy-AM"/>
        </w:rPr>
        <w:t>մակարդակի</w:t>
      </w:r>
      <w:r w:rsidRPr="00033732">
        <w:rPr>
          <w:rFonts w:ascii="GHEA Grapalat" w:eastAsia="Calibri" w:hAnsi="GHEA Grapalat" w:cs="Sylfaen"/>
          <w:lang w:val="pt-BR"/>
        </w:rPr>
        <w:t xml:space="preserve"> </w:t>
      </w:r>
      <w:r w:rsidRPr="00033732">
        <w:rPr>
          <w:rFonts w:ascii="GHEA Grapalat" w:eastAsia="Calibri" w:hAnsi="GHEA Grapalat" w:cs="Sylfaen"/>
          <w:lang w:val="hy-AM"/>
        </w:rPr>
        <w:t>բարձրացումը</w:t>
      </w:r>
      <w:r w:rsidRPr="00033732">
        <w:rPr>
          <w:rFonts w:ascii="GHEA Grapalat" w:eastAsia="Calibri" w:hAnsi="GHEA Grapalat"/>
          <w:lang w:val="hy-AM"/>
        </w:rPr>
        <w:t xml:space="preserve"> </w:t>
      </w:r>
      <w:r w:rsidRPr="00033732">
        <w:rPr>
          <w:rFonts w:ascii="GHEA Grapalat" w:eastAsia="Calibri" w:hAnsi="GHEA Grapalat" w:cs="Sylfaen"/>
          <w:lang w:val="hy-AM"/>
        </w:rPr>
        <w:t>և</w:t>
      </w:r>
      <w:r w:rsidRPr="00033732">
        <w:rPr>
          <w:rFonts w:ascii="GHEA Grapalat" w:eastAsia="Calibri" w:hAnsi="GHEA Grapalat"/>
          <w:lang w:val="hy-AM"/>
        </w:rPr>
        <w:t xml:space="preserve"> </w:t>
      </w:r>
      <w:r w:rsidRPr="00033732">
        <w:rPr>
          <w:rFonts w:ascii="GHEA Grapalat" w:eastAsia="Calibri" w:hAnsi="GHEA Grapalat" w:cs="Sylfaen"/>
          <w:lang w:val="hy-AM"/>
        </w:rPr>
        <w:t>նոր</w:t>
      </w:r>
      <w:r w:rsidRPr="00033732">
        <w:rPr>
          <w:rFonts w:ascii="GHEA Grapalat" w:eastAsia="Calibri" w:hAnsi="GHEA Grapalat"/>
          <w:lang w:val="hy-AM"/>
        </w:rPr>
        <w:t xml:space="preserve"> </w:t>
      </w:r>
      <w:r w:rsidRPr="00033732">
        <w:rPr>
          <w:rFonts w:ascii="GHEA Grapalat" w:eastAsia="Calibri" w:hAnsi="GHEA Grapalat" w:cs="Sylfaen"/>
          <w:lang w:val="hy-AM"/>
        </w:rPr>
        <w:t>հնարավորությունների</w:t>
      </w:r>
      <w:r w:rsidRPr="00033732">
        <w:rPr>
          <w:rFonts w:ascii="GHEA Grapalat" w:eastAsia="Calibri" w:hAnsi="GHEA Grapalat" w:cs="Sylfaen"/>
          <w:lang w:val="pt-BR"/>
        </w:rPr>
        <w:t xml:space="preserve"> </w:t>
      </w:r>
      <w:r w:rsidRPr="00033732">
        <w:rPr>
          <w:rFonts w:ascii="GHEA Grapalat" w:eastAsia="Calibri" w:hAnsi="GHEA Grapalat" w:cs="Sylfaen"/>
          <w:lang w:val="hy-AM"/>
        </w:rPr>
        <w:t>վերաբերյալ</w:t>
      </w:r>
      <w:r w:rsidRPr="00033732">
        <w:rPr>
          <w:rFonts w:ascii="GHEA Grapalat" w:eastAsia="Calibri" w:hAnsi="GHEA Grapalat" w:cs="Sylfaen"/>
          <w:lang w:val="pt-BR"/>
        </w:rPr>
        <w:t xml:space="preserve"> </w:t>
      </w:r>
      <w:r w:rsidRPr="00033732">
        <w:rPr>
          <w:rFonts w:ascii="GHEA Grapalat" w:eastAsia="Calibri" w:hAnsi="GHEA Grapalat" w:cs="Sylfaen"/>
          <w:lang w:val="hy-AM"/>
        </w:rPr>
        <w:t>հանրության</w:t>
      </w:r>
      <w:r w:rsidRPr="00033732">
        <w:rPr>
          <w:rFonts w:ascii="GHEA Grapalat" w:eastAsia="Calibri" w:hAnsi="GHEA Grapalat" w:cs="Sylfaen"/>
          <w:lang w:val="pt-BR"/>
        </w:rPr>
        <w:t xml:space="preserve"> </w:t>
      </w:r>
      <w:r w:rsidRPr="00033732">
        <w:rPr>
          <w:rFonts w:ascii="GHEA Grapalat" w:eastAsia="Calibri" w:hAnsi="GHEA Grapalat" w:cs="Sylfaen"/>
          <w:lang w:val="hy-AM"/>
        </w:rPr>
        <w:t>տեղեկացումը</w:t>
      </w:r>
      <w:r w:rsidRPr="00033732">
        <w:rPr>
          <w:rFonts w:ascii="GHEA Grapalat" w:eastAsia="Calibri" w:hAnsi="GHEA Grapalat"/>
          <w:lang w:val="hy-AM"/>
        </w:rPr>
        <w:t xml:space="preserve">: </w:t>
      </w:r>
    </w:p>
    <w:p w:rsidR="00750A20" w:rsidRPr="00033732" w:rsidRDefault="00750A20" w:rsidP="00750A20">
      <w:pPr>
        <w:tabs>
          <w:tab w:val="left" w:pos="9355"/>
        </w:tabs>
        <w:spacing w:after="0" w:line="240" w:lineRule="auto"/>
        <w:ind w:right="-18"/>
        <w:jc w:val="both"/>
        <w:rPr>
          <w:rFonts w:ascii="GHEA Grapalat" w:hAnsi="GHEA Grapalat"/>
          <w:lang w:val="hy-AM"/>
        </w:rPr>
      </w:pPr>
      <w:r w:rsidRPr="00033732">
        <w:rPr>
          <w:rFonts w:ascii="GHEA Grapalat" w:hAnsi="GHEA Grapalat"/>
          <w:lang w:val="hy-AM"/>
        </w:rPr>
        <w:t>Հանրային իրազեկմանն ուղղված միջոցառումները, հիմնականում, բաժանված են եղել 3 խմբի.</w:t>
      </w:r>
    </w:p>
    <w:p w:rsidR="00750A20" w:rsidRPr="00033732" w:rsidRDefault="00750A20" w:rsidP="00750A20">
      <w:pPr>
        <w:pStyle w:val="ListParagraph"/>
        <w:numPr>
          <w:ilvl w:val="0"/>
          <w:numId w:val="34"/>
        </w:numPr>
        <w:tabs>
          <w:tab w:val="left" w:pos="9355"/>
        </w:tabs>
        <w:ind w:right="-18"/>
        <w:jc w:val="both"/>
        <w:rPr>
          <w:rFonts w:ascii="GHEA Grapalat" w:hAnsi="GHEA Grapalat"/>
          <w:sz w:val="22"/>
          <w:szCs w:val="22"/>
        </w:rPr>
      </w:pPr>
      <w:r w:rsidRPr="00033732">
        <w:rPr>
          <w:rFonts w:ascii="GHEA Grapalat" w:hAnsi="GHEA Grapalat"/>
          <w:sz w:val="22"/>
          <w:szCs w:val="22"/>
          <w:lang w:val="en-US"/>
        </w:rPr>
        <w:t>Հեռուստատեսային արտադրանք</w:t>
      </w:r>
    </w:p>
    <w:p w:rsidR="00750A20" w:rsidRPr="00033732" w:rsidRDefault="00750A20" w:rsidP="00750A20">
      <w:pPr>
        <w:pStyle w:val="ListParagraph"/>
        <w:numPr>
          <w:ilvl w:val="0"/>
          <w:numId w:val="34"/>
        </w:numPr>
        <w:tabs>
          <w:tab w:val="left" w:pos="9355"/>
        </w:tabs>
        <w:ind w:right="-18"/>
        <w:jc w:val="both"/>
        <w:rPr>
          <w:rFonts w:ascii="GHEA Grapalat" w:hAnsi="GHEA Grapalat"/>
          <w:sz w:val="22"/>
          <w:szCs w:val="22"/>
        </w:rPr>
      </w:pPr>
      <w:r w:rsidRPr="00033732">
        <w:rPr>
          <w:rFonts w:ascii="GHEA Grapalat" w:hAnsi="GHEA Grapalat"/>
          <w:sz w:val="22"/>
          <w:szCs w:val="22"/>
          <w:lang w:val="en-US"/>
        </w:rPr>
        <w:t>Լուսանկարչական ծառայություններ</w:t>
      </w:r>
    </w:p>
    <w:p w:rsidR="00750A20" w:rsidRPr="00033732" w:rsidRDefault="00750A20" w:rsidP="00750A20">
      <w:pPr>
        <w:pStyle w:val="ListParagraph"/>
        <w:numPr>
          <w:ilvl w:val="0"/>
          <w:numId w:val="34"/>
        </w:numPr>
        <w:tabs>
          <w:tab w:val="left" w:pos="9355"/>
        </w:tabs>
        <w:ind w:right="-18"/>
        <w:jc w:val="both"/>
        <w:rPr>
          <w:rFonts w:ascii="GHEA Grapalat" w:hAnsi="GHEA Grapalat"/>
          <w:sz w:val="22"/>
          <w:szCs w:val="22"/>
        </w:rPr>
      </w:pPr>
      <w:r w:rsidRPr="00033732">
        <w:rPr>
          <w:rFonts w:ascii="GHEA Grapalat" w:hAnsi="GHEA Grapalat"/>
          <w:sz w:val="22"/>
          <w:szCs w:val="22"/>
          <w:lang w:val="en-US"/>
        </w:rPr>
        <w:t>Տպագրական աշխատանքներ</w:t>
      </w:r>
    </w:p>
    <w:p w:rsidR="00750A20" w:rsidRPr="00033732" w:rsidRDefault="00750A20" w:rsidP="00750A20">
      <w:pPr>
        <w:spacing w:after="0" w:line="240" w:lineRule="auto"/>
        <w:ind w:right="-18"/>
        <w:jc w:val="both"/>
        <w:rPr>
          <w:rFonts w:ascii="GHEA Grapalat" w:eastAsia="Calibri" w:hAnsi="GHEA Grapalat" w:cs="Sylfaen"/>
          <w:lang w:val="hy-AM"/>
        </w:rPr>
      </w:pPr>
      <w:r w:rsidRPr="00033732">
        <w:rPr>
          <w:rFonts w:ascii="GHEA Grapalat" w:eastAsia="Calibri" w:hAnsi="GHEA Grapalat" w:cs="Sylfaen"/>
          <w:lang w:val="hy-AM"/>
        </w:rPr>
        <w:tab/>
        <w:t>Աշխատանքի</w:t>
      </w:r>
      <w:r w:rsidRPr="00033732">
        <w:rPr>
          <w:rFonts w:ascii="GHEA Grapalat" w:eastAsia="Calibri" w:hAnsi="GHEA Grapalat"/>
          <w:lang w:val="hy-AM"/>
        </w:rPr>
        <w:t xml:space="preserve"> </w:t>
      </w:r>
      <w:r w:rsidRPr="00033732">
        <w:rPr>
          <w:rFonts w:ascii="GHEA Grapalat" w:eastAsia="Calibri" w:hAnsi="GHEA Grapalat" w:cs="Sylfaen"/>
          <w:lang w:val="hy-AM"/>
        </w:rPr>
        <w:t>և</w:t>
      </w:r>
      <w:r w:rsidRPr="00033732">
        <w:rPr>
          <w:rFonts w:ascii="GHEA Grapalat" w:eastAsia="Calibri" w:hAnsi="GHEA Grapalat"/>
          <w:lang w:val="hy-AM"/>
        </w:rPr>
        <w:t xml:space="preserve"> </w:t>
      </w:r>
      <w:r w:rsidRPr="00033732">
        <w:rPr>
          <w:rFonts w:ascii="GHEA Grapalat" w:eastAsia="Calibri" w:hAnsi="GHEA Grapalat" w:cs="Sylfaen"/>
          <w:lang w:val="hy-AM"/>
        </w:rPr>
        <w:t>սոցիալական</w:t>
      </w:r>
      <w:r w:rsidRPr="00033732">
        <w:rPr>
          <w:rFonts w:ascii="GHEA Grapalat" w:eastAsia="Calibri" w:hAnsi="GHEA Grapalat"/>
          <w:lang w:val="hy-AM"/>
        </w:rPr>
        <w:t xml:space="preserve"> </w:t>
      </w:r>
      <w:r w:rsidRPr="00033732">
        <w:rPr>
          <w:rFonts w:ascii="GHEA Grapalat" w:eastAsia="Calibri" w:hAnsi="GHEA Grapalat" w:cs="Sylfaen"/>
          <w:lang w:val="hy-AM"/>
        </w:rPr>
        <w:t>պաշտպանության</w:t>
      </w:r>
      <w:r w:rsidRPr="00033732">
        <w:rPr>
          <w:rFonts w:ascii="GHEA Grapalat" w:eastAsia="Calibri" w:hAnsi="GHEA Grapalat"/>
          <w:lang w:val="hy-AM"/>
        </w:rPr>
        <w:t xml:space="preserve"> </w:t>
      </w:r>
      <w:r w:rsidRPr="00033732">
        <w:rPr>
          <w:rFonts w:ascii="GHEA Grapalat" w:eastAsia="Calibri" w:hAnsi="GHEA Grapalat" w:cs="Sylfaen"/>
          <w:lang w:val="hy-AM"/>
        </w:rPr>
        <w:t xml:space="preserve">ոլորտում նախարարության կողմից իրականացվող ծրագրերն ու աշխատանքները, ինչպես նաև՝ </w:t>
      </w:r>
      <w:r w:rsidRPr="00033732">
        <w:rPr>
          <w:rFonts w:ascii="GHEA Grapalat" w:eastAsia="Calibri" w:hAnsi="GHEA Grapalat"/>
          <w:lang w:val="hy-AM"/>
        </w:rPr>
        <w:t xml:space="preserve"> </w:t>
      </w:r>
      <w:r w:rsidRPr="00033732">
        <w:rPr>
          <w:rFonts w:ascii="GHEA Grapalat" w:eastAsia="Calibri" w:hAnsi="GHEA Grapalat" w:cs="Sylfaen"/>
          <w:lang w:val="hy-AM"/>
        </w:rPr>
        <w:t>հանրությանը</w:t>
      </w:r>
      <w:r w:rsidRPr="00033732">
        <w:rPr>
          <w:rFonts w:ascii="GHEA Grapalat" w:eastAsia="Calibri" w:hAnsi="GHEA Grapalat"/>
          <w:lang w:val="hy-AM"/>
        </w:rPr>
        <w:t xml:space="preserve"> </w:t>
      </w:r>
      <w:r w:rsidRPr="00033732">
        <w:rPr>
          <w:rFonts w:ascii="GHEA Grapalat" w:eastAsia="Calibri" w:hAnsi="GHEA Grapalat" w:cs="Sylfaen"/>
          <w:lang w:val="hy-AM"/>
        </w:rPr>
        <w:t>մատուցվող</w:t>
      </w:r>
      <w:r w:rsidRPr="00033732">
        <w:rPr>
          <w:rFonts w:ascii="GHEA Grapalat" w:eastAsia="Calibri" w:hAnsi="GHEA Grapalat"/>
          <w:lang w:val="hy-AM"/>
        </w:rPr>
        <w:t xml:space="preserve"> </w:t>
      </w:r>
      <w:r w:rsidRPr="00033732">
        <w:rPr>
          <w:rFonts w:ascii="GHEA Grapalat" w:eastAsia="Calibri" w:hAnsi="GHEA Grapalat" w:cs="Sylfaen"/>
          <w:lang w:val="hy-AM"/>
        </w:rPr>
        <w:t>ծառայությունները</w:t>
      </w:r>
      <w:r w:rsidRPr="00033732">
        <w:rPr>
          <w:rFonts w:ascii="GHEA Grapalat" w:eastAsia="Calibri" w:hAnsi="GHEA Grapalat"/>
          <w:lang w:val="hy-AM"/>
        </w:rPr>
        <w:t xml:space="preserve"> </w:t>
      </w:r>
      <w:r w:rsidRPr="00033732">
        <w:rPr>
          <w:rFonts w:ascii="GHEA Grapalat" w:eastAsia="Calibri" w:hAnsi="GHEA Grapalat" w:cs="Sylfaen"/>
          <w:lang w:val="hy-AM"/>
        </w:rPr>
        <w:t>լայնորեն</w:t>
      </w:r>
      <w:r w:rsidRPr="00033732">
        <w:rPr>
          <w:rFonts w:ascii="GHEA Grapalat" w:eastAsia="Calibri" w:hAnsi="GHEA Grapalat"/>
          <w:lang w:val="hy-AM"/>
        </w:rPr>
        <w:t xml:space="preserve"> </w:t>
      </w:r>
      <w:r w:rsidRPr="00033732">
        <w:rPr>
          <w:rFonts w:ascii="GHEA Grapalat" w:eastAsia="Calibri" w:hAnsi="GHEA Grapalat" w:cs="Sylfaen"/>
          <w:lang w:val="hy-AM"/>
        </w:rPr>
        <w:t>լուսաբանելու</w:t>
      </w:r>
      <w:r w:rsidRPr="00033732">
        <w:rPr>
          <w:rFonts w:ascii="GHEA Grapalat" w:eastAsia="Calibri" w:hAnsi="GHEA Grapalat"/>
          <w:lang w:val="hy-AM"/>
        </w:rPr>
        <w:t xml:space="preserve"> </w:t>
      </w:r>
      <w:r w:rsidRPr="00033732">
        <w:rPr>
          <w:rFonts w:ascii="GHEA Grapalat" w:eastAsia="Calibri" w:hAnsi="GHEA Grapalat" w:cs="Sylfaen"/>
          <w:lang w:val="hy-AM"/>
        </w:rPr>
        <w:t>նպատակով որոշվել է հեռարձակել</w:t>
      </w:r>
      <w:r w:rsidRPr="00033732">
        <w:rPr>
          <w:rFonts w:ascii="GHEA Grapalat" w:eastAsia="Calibri" w:hAnsi="GHEA Grapalat"/>
          <w:lang w:val="hy-AM"/>
        </w:rPr>
        <w:t xml:space="preserve"> </w:t>
      </w:r>
      <w:r w:rsidRPr="00033732">
        <w:rPr>
          <w:rFonts w:ascii="GHEA Grapalat" w:eastAsia="Calibri" w:hAnsi="GHEA Grapalat" w:cs="Sylfaen"/>
          <w:lang w:val="hy-AM"/>
        </w:rPr>
        <w:t>հեռուստառեպորտաժներ, ոլորտին առնչվող սոցիալական հոլովակներ և «Սոցիալական անդրադարձ» կարճ հաղորդաշար, որը հեռարձակվել է նաև մարզային երկու հեռոըստաընկերությունների կողմից:</w:t>
      </w:r>
    </w:p>
    <w:p w:rsidR="00750A20" w:rsidRPr="00033732" w:rsidRDefault="00750A20" w:rsidP="00750A20">
      <w:pPr>
        <w:spacing w:after="0" w:line="240" w:lineRule="auto"/>
        <w:ind w:right="-18"/>
        <w:jc w:val="both"/>
        <w:rPr>
          <w:rFonts w:ascii="GHEA Grapalat" w:eastAsia="Calibri" w:hAnsi="GHEA Grapalat" w:cs="Sylfaen"/>
          <w:lang w:val="hy-AM"/>
        </w:rPr>
      </w:pPr>
      <w:r w:rsidRPr="00033732">
        <w:rPr>
          <w:rFonts w:ascii="GHEA Grapalat" w:eastAsia="Calibri" w:hAnsi="GHEA Grapalat" w:cs="Sylfaen"/>
          <w:lang w:val="hy-AM"/>
        </w:rPr>
        <w:tab/>
        <w:t>Լուսանկարչական ծառայությունների միջոցով ապահովվել է նախարարության գործունեության վերաբերյալ վիզուալ բովանդակության ստեղծումն ու տարածումը:</w:t>
      </w:r>
    </w:p>
    <w:p w:rsidR="00750A20" w:rsidRPr="00033732" w:rsidRDefault="00750A20" w:rsidP="00750A20">
      <w:pPr>
        <w:spacing w:after="0" w:line="240" w:lineRule="auto"/>
        <w:ind w:right="-18"/>
        <w:jc w:val="both"/>
        <w:rPr>
          <w:rFonts w:ascii="GHEA Grapalat" w:eastAsia="Calibri" w:hAnsi="GHEA Grapalat" w:cs="Sylfaen"/>
          <w:lang w:val="hy-AM"/>
        </w:rPr>
      </w:pPr>
      <w:r w:rsidRPr="00033732">
        <w:rPr>
          <w:rFonts w:ascii="GHEA Grapalat" w:eastAsia="Calibri" w:hAnsi="GHEA Grapalat" w:cs="Sylfaen"/>
          <w:lang w:val="hy-AM"/>
        </w:rPr>
        <w:tab/>
        <w:t>Տպագրական աշխատանքների շրջանակներում տպագրվել և տարածվել են մի շարք տեղեկատվական բուկլետներ և տեղեկագրեր՝ առանձին ոլորտային բաժանումներով, ինչպես, օրինակ, «Կարևոր տեղեկութություններ գործատուների և աշխատողների համար», «Հարց ու պատասխան բժշկասոցիալական փորձաքննության ոլորտում իրականացվող գործընթացների վերաբերյալ» կամ «Ընտանիքների սոցիալական գնահատման համակարգով տրամադրվող պետական նպաստների տեսակներն ու չափերը»:</w:t>
      </w:r>
    </w:p>
    <w:p w:rsidR="00D938D7" w:rsidRPr="00033732" w:rsidRDefault="00D938D7" w:rsidP="00D938D7">
      <w:pPr>
        <w:pStyle w:val="ListParagraph"/>
        <w:widowControl w:val="0"/>
        <w:numPr>
          <w:ilvl w:val="0"/>
          <w:numId w:val="21"/>
        </w:numPr>
        <w:ind w:left="0" w:firstLine="360"/>
        <w:contextualSpacing/>
        <w:jc w:val="both"/>
        <w:rPr>
          <w:rFonts w:ascii="GHEA Grapalat" w:eastAsia="GHEA Grapalat" w:hAnsi="GHEA Grapalat" w:cs="GHEA Grapalat"/>
          <w:sz w:val="22"/>
          <w:szCs w:val="22"/>
          <w:lang w:val="hy-AM"/>
        </w:rPr>
      </w:pPr>
      <w:r w:rsidRPr="00033732">
        <w:rPr>
          <w:rFonts w:ascii="GHEA Grapalat" w:eastAsia="GHEA Grapalat" w:hAnsi="GHEA Grapalat" w:cs="GHEA Grapalat"/>
          <w:sz w:val="22"/>
          <w:szCs w:val="22"/>
          <w:lang w:val="hy-AM"/>
        </w:rPr>
        <w:lastRenderedPageBreak/>
        <w:t>«</w:t>
      </w:r>
      <w:r w:rsidRPr="00033732">
        <w:rPr>
          <w:rFonts w:ascii="GHEA Grapalat" w:eastAsia="GHEA Grapalat" w:hAnsi="GHEA Grapalat" w:cs="GHEA Grapalat"/>
          <w:b/>
          <w:sz w:val="22"/>
          <w:szCs w:val="22"/>
          <w:lang w:val="hy-AM"/>
        </w:rPr>
        <w:t>11004 Սոցիալական պաշտպանության ոլորտի տեղեկատվական համակարգի սպասարկման, (կատարելագործման)` շահագործման և տեղեկատվության տրամադրման ծառայություններ</w:t>
      </w:r>
      <w:r w:rsidRPr="00033732">
        <w:rPr>
          <w:rFonts w:ascii="GHEA Grapalat" w:hAnsi="GHEA Grapalat" w:cs="Sylfaen"/>
          <w:sz w:val="22"/>
          <w:szCs w:val="22"/>
          <w:lang w:val="hy-AM"/>
        </w:rPr>
        <w:t xml:space="preserve">» միջոցառումը, որի գծով 2017թ., 2018թ. փաստացի, 2019թ. հաստատված ցուցանիշներն են՝ 314.044,3 հազ. </w:t>
      </w:r>
      <w:r w:rsidRPr="00033732">
        <w:rPr>
          <w:rFonts w:ascii="GHEA Grapalat" w:hAnsi="GHEA Grapalat" w:cs="Sylfaen"/>
          <w:sz w:val="22"/>
          <w:szCs w:val="22"/>
          <w:lang w:val="af-ZA"/>
        </w:rPr>
        <w:t xml:space="preserve">դրամ, </w:t>
      </w:r>
      <w:r w:rsidRPr="00033732">
        <w:rPr>
          <w:rFonts w:ascii="GHEA Grapalat" w:hAnsi="GHEA Grapalat" w:cs="Sylfaen"/>
          <w:sz w:val="22"/>
          <w:szCs w:val="22"/>
          <w:lang w:val="hy-AM"/>
        </w:rPr>
        <w:t xml:space="preserve">314.044,3 </w:t>
      </w:r>
      <w:r w:rsidRPr="00033732">
        <w:rPr>
          <w:rFonts w:ascii="GHEA Grapalat" w:hAnsi="GHEA Grapalat" w:cs="Sylfaen"/>
          <w:sz w:val="22"/>
          <w:szCs w:val="22"/>
          <w:lang w:val="af-ZA"/>
        </w:rPr>
        <w:t xml:space="preserve">հազ.  դրամ և </w:t>
      </w:r>
      <w:r w:rsidRPr="00033732">
        <w:rPr>
          <w:rFonts w:ascii="GHEA Grapalat" w:hAnsi="GHEA Grapalat" w:cs="Sylfaen"/>
          <w:sz w:val="22"/>
          <w:szCs w:val="22"/>
          <w:lang w:val="hy-AM"/>
        </w:rPr>
        <w:t xml:space="preserve">314.044,3 </w:t>
      </w:r>
      <w:r w:rsidRPr="00033732">
        <w:rPr>
          <w:rFonts w:ascii="GHEA Grapalat" w:hAnsi="GHEA Grapalat" w:cs="Sylfaen"/>
          <w:sz w:val="22"/>
          <w:szCs w:val="22"/>
          <w:lang w:val="af-ZA"/>
        </w:rPr>
        <w:t xml:space="preserve">հազ. դրամ: </w:t>
      </w:r>
      <w:r w:rsidRPr="00033732">
        <w:rPr>
          <w:rFonts w:ascii="GHEA Grapalat" w:hAnsi="GHEA Grapalat" w:cs="Sylfaen"/>
          <w:sz w:val="22"/>
          <w:szCs w:val="22"/>
          <w:lang w:val="hy-AM"/>
        </w:rPr>
        <w:t xml:space="preserve"> </w:t>
      </w:r>
    </w:p>
    <w:p w:rsidR="00FD54F7" w:rsidRPr="00033732" w:rsidRDefault="00FD54F7" w:rsidP="00465245">
      <w:pPr>
        <w:spacing w:after="0" w:line="240" w:lineRule="auto"/>
        <w:ind w:firstLine="720"/>
        <w:jc w:val="both"/>
        <w:rPr>
          <w:rFonts w:ascii="GHEA Grapalat" w:eastAsia="GHEA Grapalat" w:hAnsi="GHEA Grapalat" w:cs="GHEA Grapalat"/>
          <w:b/>
          <w:lang w:val="hy-AM"/>
        </w:rPr>
      </w:pPr>
    </w:p>
    <w:p w:rsidR="00EE3D2D" w:rsidRPr="00033732" w:rsidRDefault="009F6D09" w:rsidP="00EE3D2D">
      <w:pPr>
        <w:jc w:val="center"/>
        <w:rPr>
          <w:rFonts w:ascii="GHEA Grapalat" w:eastAsia="GHEA Grapalat" w:hAnsi="GHEA Grapalat" w:cs="GHEA Grapalat"/>
          <w:b/>
        </w:rPr>
      </w:pPr>
      <w:r w:rsidRPr="00033732">
        <w:rPr>
          <w:rFonts w:ascii="GHEA Grapalat" w:eastAsia="GHEA Grapalat" w:hAnsi="GHEA Grapalat" w:cs="GHEA Grapalat"/>
          <w:b/>
          <w:lang w:val="hy-AM"/>
        </w:rPr>
        <w:t xml:space="preserve">Սոցիալական պաշտպանության համակարգի բարեփոխումներ </w:t>
      </w:r>
      <w:r w:rsidRPr="00033732">
        <w:rPr>
          <w:rFonts w:ascii="GHEA Grapalat" w:eastAsia="GHEA Grapalat" w:hAnsi="GHEA Grapalat" w:cs="GHEA Grapalat"/>
          <w:b/>
        </w:rPr>
        <w:t>(</w:t>
      </w:r>
      <w:r w:rsidRPr="00033732">
        <w:rPr>
          <w:rFonts w:ascii="GHEA Grapalat" w:eastAsia="GHEA Grapalat" w:hAnsi="GHEA Grapalat" w:cs="GHEA Grapalat"/>
          <w:b/>
          <w:lang w:val="hy-AM"/>
        </w:rPr>
        <w:t>1206</w:t>
      </w:r>
      <w:r w:rsidRPr="00033732">
        <w:rPr>
          <w:rFonts w:ascii="GHEA Grapalat" w:eastAsia="GHEA Grapalat" w:hAnsi="GHEA Grapalat" w:cs="GHEA Grapalat"/>
          <w:b/>
        </w:rPr>
        <w:t>)</w:t>
      </w:r>
    </w:p>
    <w:p w:rsidR="00631C08" w:rsidRPr="00033732" w:rsidRDefault="00631C08" w:rsidP="00925451">
      <w:pPr>
        <w:spacing w:after="0" w:line="240" w:lineRule="auto"/>
        <w:ind w:firstLine="360"/>
        <w:contextualSpacing/>
        <w:jc w:val="both"/>
        <w:rPr>
          <w:rFonts w:ascii="GHEA Grapalat" w:eastAsia="Calibri" w:hAnsi="GHEA Grapalat" w:cs="Times New Roman"/>
          <w:lang w:val="hy-AM"/>
        </w:rPr>
      </w:pPr>
      <w:r w:rsidRPr="00033732">
        <w:rPr>
          <w:rFonts w:ascii="GHEA Grapalat" w:eastAsia="Calibri" w:hAnsi="GHEA Grapalat" w:cs="Times New Roman"/>
          <w:lang w:val="hy-AM"/>
        </w:rPr>
        <w:t>ՍՊՎԾ II-ը միտված է երկու հիմնական նպատակների իրականացմանը՝ 1. Ինտեգրված սոցիալական ծառայությունների  համակարգի (այսուհետ՝ ԻՍԾՀ) ներդրմանը և 2. այդ ծառայությունների տրամադրման  քաղաքականությունը մշակող և դրա իրականացումը համակարգող պետական կառույցների կարողությունների ուժեղացմանը` աշխատաշուկայի, կենսաթոշակների և սոցիալական աջակցության ոլորտներում որոշակի բարեփոխումների իրականացման միջոցով:</w:t>
      </w:r>
    </w:p>
    <w:p w:rsidR="00631C08" w:rsidRPr="00033732" w:rsidRDefault="00631C08" w:rsidP="00925451">
      <w:pPr>
        <w:widowControl w:val="0"/>
        <w:spacing w:after="0" w:line="240" w:lineRule="auto"/>
        <w:ind w:firstLine="360"/>
        <w:contextualSpacing/>
        <w:jc w:val="both"/>
        <w:rPr>
          <w:rFonts w:ascii="GHEA Grapalat" w:hAnsi="GHEA Grapalat" w:cs="Sylfaen"/>
          <w:lang w:val="hy-AM"/>
        </w:rPr>
      </w:pPr>
      <w:r w:rsidRPr="00033732">
        <w:rPr>
          <w:rFonts w:ascii="GHEA Grapalat" w:hAnsi="GHEA Grapalat" w:cs="Sylfaen"/>
          <w:lang w:val="hy-AM"/>
        </w:rPr>
        <w:t xml:space="preserve">Համաշխարհային բանկի աջակցությամբ իրականացվող սոցիալական պաշտպանության ոլորտի վարչարարության երկրորդ ծրագրի (1206) համար 2017թ.-ին փաստացի ծախսվել է 1,247,091.6 հազ. դրամ, 2018թ-ին՝ 882,069.1 հազ. դրամ գումար: </w:t>
      </w:r>
    </w:p>
    <w:p w:rsidR="00631C08" w:rsidRPr="00033732" w:rsidRDefault="00631C08" w:rsidP="00925451">
      <w:pPr>
        <w:widowControl w:val="0"/>
        <w:spacing w:after="0" w:line="240" w:lineRule="auto"/>
        <w:ind w:firstLine="360"/>
        <w:contextualSpacing/>
        <w:jc w:val="both"/>
        <w:rPr>
          <w:rFonts w:ascii="GHEA Grapalat" w:hAnsi="GHEA Grapalat" w:cs="Sylfaen"/>
        </w:rPr>
      </w:pPr>
      <w:r w:rsidRPr="00033732">
        <w:rPr>
          <w:rFonts w:ascii="GHEA Grapalat" w:hAnsi="GHEA Grapalat" w:cs="Sylfaen"/>
        </w:rPr>
        <w:t>Այդ թվում,</w:t>
      </w:r>
    </w:p>
    <w:p w:rsidR="00631C08" w:rsidRPr="00033732" w:rsidRDefault="00631C08" w:rsidP="00925451">
      <w:pPr>
        <w:pStyle w:val="ListParagraph"/>
        <w:widowControl w:val="0"/>
        <w:numPr>
          <w:ilvl w:val="0"/>
          <w:numId w:val="26"/>
        </w:numPr>
        <w:ind w:firstLine="360"/>
        <w:contextualSpacing/>
        <w:jc w:val="both"/>
        <w:rPr>
          <w:rFonts w:ascii="GHEA Grapalat" w:eastAsia="Times New Roman" w:hAnsi="GHEA Grapalat" w:cs="Calibri"/>
          <w:color w:val="000000" w:themeColor="text1"/>
          <w:sz w:val="22"/>
          <w:szCs w:val="22"/>
        </w:rPr>
      </w:pPr>
      <w:r w:rsidRPr="00033732">
        <w:rPr>
          <w:rFonts w:ascii="GHEA Grapalat" w:hAnsi="GHEA Grapalat" w:cs="Sylfaen"/>
          <w:sz w:val="22"/>
          <w:szCs w:val="22"/>
        </w:rPr>
        <w:t xml:space="preserve">ՍՊՎԾ II-ի շենքերի և շինությունների հիմնանորոգման շրջանակում (32001) 2017թ-ին փաստացի ծախսված գումարը </w:t>
      </w:r>
      <w:r w:rsidRPr="00033732">
        <w:rPr>
          <w:rFonts w:ascii="GHEA Grapalat" w:eastAsia="Times New Roman" w:hAnsi="GHEA Grapalat" w:cs="Calibri"/>
          <w:color w:val="000000" w:themeColor="text1"/>
          <w:sz w:val="22"/>
          <w:szCs w:val="22"/>
        </w:rPr>
        <w:t xml:space="preserve">կազմում է 973,949.0 </w:t>
      </w:r>
      <w:r w:rsidRPr="00033732">
        <w:rPr>
          <w:rFonts w:ascii="GHEA Grapalat" w:hAnsi="GHEA Grapalat" w:cs="Sylfaen"/>
          <w:sz w:val="22"/>
          <w:szCs w:val="22"/>
        </w:rPr>
        <w:t>հազ. դրամ</w:t>
      </w:r>
      <w:r w:rsidRPr="00033732">
        <w:rPr>
          <w:rFonts w:ascii="GHEA Grapalat" w:eastAsia="Times New Roman" w:hAnsi="GHEA Grapalat" w:cs="Calibri"/>
          <w:color w:val="000000" w:themeColor="text1"/>
          <w:sz w:val="22"/>
          <w:szCs w:val="22"/>
        </w:rPr>
        <w:t xml:space="preserve">, 2018թ-ին՝ 324,963.5 </w:t>
      </w:r>
      <w:r w:rsidRPr="00033732">
        <w:rPr>
          <w:rFonts w:ascii="GHEA Grapalat" w:hAnsi="GHEA Grapalat" w:cs="Sylfaen"/>
          <w:sz w:val="22"/>
          <w:szCs w:val="22"/>
        </w:rPr>
        <w:t>հազ. դրամ</w:t>
      </w:r>
      <w:r w:rsidRPr="00033732">
        <w:rPr>
          <w:rFonts w:ascii="GHEA Grapalat" w:eastAsia="Times New Roman" w:hAnsi="GHEA Grapalat" w:cs="Calibri"/>
          <w:color w:val="000000" w:themeColor="text1"/>
          <w:sz w:val="22"/>
          <w:szCs w:val="22"/>
        </w:rPr>
        <w:t xml:space="preserve">: </w:t>
      </w:r>
    </w:p>
    <w:p w:rsidR="00631C08" w:rsidRPr="00033732" w:rsidRDefault="00631C08" w:rsidP="00925451">
      <w:pPr>
        <w:pStyle w:val="ListParagraph"/>
        <w:widowControl w:val="0"/>
        <w:numPr>
          <w:ilvl w:val="0"/>
          <w:numId w:val="26"/>
        </w:numPr>
        <w:ind w:firstLine="360"/>
        <w:contextualSpacing/>
        <w:jc w:val="both"/>
        <w:rPr>
          <w:rFonts w:ascii="GHEA Grapalat" w:hAnsi="GHEA Grapalat"/>
          <w:sz w:val="22"/>
          <w:szCs w:val="22"/>
        </w:rPr>
      </w:pPr>
      <w:r w:rsidRPr="00033732">
        <w:rPr>
          <w:rFonts w:ascii="GHEA Grapalat" w:hAnsi="GHEA Grapalat" w:cs="Sylfaen"/>
          <w:sz w:val="22"/>
          <w:szCs w:val="22"/>
        </w:rPr>
        <w:t xml:space="preserve">ՍՊՎԾ II-ի ընթացիկ ծախսերի շրջանակում (11001) 2017թ-ին փաստացի ծախսված գումարը </w:t>
      </w:r>
      <w:r w:rsidRPr="00033732">
        <w:rPr>
          <w:rFonts w:ascii="GHEA Grapalat" w:eastAsia="Times New Roman" w:hAnsi="GHEA Grapalat" w:cs="Calibri"/>
          <w:color w:val="000000" w:themeColor="text1"/>
          <w:sz w:val="22"/>
          <w:szCs w:val="22"/>
        </w:rPr>
        <w:t xml:space="preserve">կազմում է 261,397.67 </w:t>
      </w:r>
      <w:r w:rsidRPr="00033732">
        <w:rPr>
          <w:rFonts w:ascii="GHEA Grapalat" w:hAnsi="GHEA Grapalat" w:cs="Sylfaen"/>
          <w:sz w:val="22"/>
          <w:szCs w:val="22"/>
        </w:rPr>
        <w:t>հազ. դրամ</w:t>
      </w:r>
      <w:r w:rsidRPr="00033732">
        <w:rPr>
          <w:rFonts w:ascii="GHEA Grapalat" w:eastAsia="Times New Roman" w:hAnsi="GHEA Grapalat" w:cs="Calibri"/>
          <w:color w:val="000000" w:themeColor="text1"/>
          <w:sz w:val="22"/>
          <w:szCs w:val="22"/>
        </w:rPr>
        <w:t xml:space="preserve">, 2018թ-ին՝ 280,653.5 </w:t>
      </w:r>
      <w:r w:rsidRPr="00033732">
        <w:rPr>
          <w:rFonts w:ascii="GHEA Grapalat" w:hAnsi="GHEA Grapalat" w:cs="Sylfaen"/>
          <w:sz w:val="22"/>
          <w:szCs w:val="22"/>
        </w:rPr>
        <w:t>հազ. դրամ</w:t>
      </w:r>
      <w:r w:rsidRPr="00033732">
        <w:rPr>
          <w:rFonts w:ascii="GHEA Grapalat" w:eastAsia="Times New Roman" w:hAnsi="GHEA Grapalat" w:cs="Calibri"/>
          <w:color w:val="000000" w:themeColor="text1"/>
          <w:sz w:val="22"/>
          <w:szCs w:val="22"/>
        </w:rPr>
        <w:t xml:space="preserve">: </w:t>
      </w:r>
    </w:p>
    <w:p w:rsidR="00631C08" w:rsidRPr="00033732" w:rsidRDefault="00631C08" w:rsidP="00925451">
      <w:pPr>
        <w:pStyle w:val="ListParagraph"/>
        <w:widowControl w:val="0"/>
        <w:numPr>
          <w:ilvl w:val="0"/>
          <w:numId w:val="26"/>
        </w:numPr>
        <w:ind w:firstLine="360"/>
        <w:contextualSpacing/>
        <w:jc w:val="both"/>
        <w:rPr>
          <w:rFonts w:ascii="GHEA Grapalat" w:hAnsi="GHEA Grapalat"/>
          <w:sz w:val="22"/>
          <w:szCs w:val="22"/>
        </w:rPr>
      </w:pPr>
      <w:r w:rsidRPr="00033732">
        <w:rPr>
          <w:rFonts w:ascii="GHEA Grapalat" w:hAnsi="GHEA Grapalat" w:cs="Sylfaen"/>
          <w:sz w:val="22"/>
          <w:szCs w:val="22"/>
        </w:rPr>
        <w:t>ՍՊՎԾ II-ի</w:t>
      </w:r>
      <w:r w:rsidRPr="00033732">
        <w:rPr>
          <w:rFonts w:ascii="GHEA Grapalat" w:hAnsi="GHEA Grapalat" w:cs="Sylfaen"/>
          <w:kern w:val="16"/>
          <w:sz w:val="22"/>
          <w:szCs w:val="22"/>
        </w:rPr>
        <w:t xml:space="preserve"> շրջանակներում սարքավորումների՝ ծրագրային ապահովման և աշխատանքային միջավայրի արդիականացման համար (32002) </w:t>
      </w:r>
      <w:r w:rsidRPr="00033732">
        <w:rPr>
          <w:rFonts w:ascii="GHEA Grapalat" w:hAnsi="GHEA Grapalat" w:cs="Sylfaen"/>
          <w:sz w:val="22"/>
          <w:szCs w:val="22"/>
        </w:rPr>
        <w:t xml:space="preserve">2017թ-ին փաստացի ծախսված գումարը </w:t>
      </w:r>
      <w:r w:rsidRPr="00033732">
        <w:rPr>
          <w:rFonts w:ascii="GHEA Grapalat" w:eastAsia="Times New Roman" w:hAnsi="GHEA Grapalat" w:cs="Calibri"/>
          <w:color w:val="000000" w:themeColor="text1"/>
          <w:sz w:val="22"/>
          <w:szCs w:val="22"/>
        </w:rPr>
        <w:t xml:space="preserve">կազմում է 11,745.0 </w:t>
      </w:r>
      <w:r w:rsidRPr="00033732">
        <w:rPr>
          <w:rFonts w:ascii="GHEA Grapalat" w:hAnsi="GHEA Grapalat" w:cs="Sylfaen"/>
          <w:sz w:val="22"/>
          <w:szCs w:val="22"/>
        </w:rPr>
        <w:t>հազ. դրամ</w:t>
      </w:r>
      <w:r w:rsidRPr="00033732">
        <w:rPr>
          <w:rFonts w:ascii="GHEA Grapalat" w:eastAsia="Times New Roman" w:hAnsi="GHEA Grapalat" w:cs="Calibri"/>
          <w:color w:val="000000" w:themeColor="text1"/>
          <w:sz w:val="22"/>
          <w:szCs w:val="22"/>
        </w:rPr>
        <w:t xml:space="preserve">, 2018թ-ին՝ 276,452.1 </w:t>
      </w:r>
      <w:r w:rsidRPr="00033732">
        <w:rPr>
          <w:rFonts w:ascii="GHEA Grapalat" w:hAnsi="GHEA Grapalat" w:cs="Sylfaen"/>
          <w:sz w:val="22"/>
          <w:szCs w:val="22"/>
        </w:rPr>
        <w:t>հազ. դրամ</w:t>
      </w:r>
      <w:r w:rsidRPr="00033732">
        <w:rPr>
          <w:rFonts w:ascii="GHEA Grapalat" w:eastAsia="Times New Roman" w:hAnsi="GHEA Grapalat" w:cs="Calibri"/>
          <w:color w:val="000000" w:themeColor="text1"/>
          <w:sz w:val="22"/>
          <w:szCs w:val="22"/>
        </w:rPr>
        <w:t>:</w:t>
      </w:r>
    </w:p>
    <w:p w:rsidR="00180E83" w:rsidRPr="00033732" w:rsidRDefault="00180E83" w:rsidP="00180E83">
      <w:pPr>
        <w:pStyle w:val="ListParagraph"/>
        <w:widowControl w:val="0"/>
        <w:ind w:left="1080"/>
        <w:contextualSpacing/>
        <w:jc w:val="both"/>
        <w:rPr>
          <w:rFonts w:ascii="GHEA Grapalat" w:hAnsi="GHEA Grapalat" w:cs="Sylfaen"/>
          <w:sz w:val="22"/>
          <w:szCs w:val="22"/>
          <w:lang w:val="hy-AM"/>
        </w:rPr>
      </w:pPr>
    </w:p>
    <w:p w:rsidR="00180E83" w:rsidRPr="00033732" w:rsidRDefault="00180E83" w:rsidP="00180E83">
      <w:pPr>
        <w:spacing w:after="0" w:line="240" w:lineRule="auto"/>
        <w:jc w:val="center"/>
        <w:rPr>
          <w:rFonts w:ascii="GHEA Grapalat" w:eastAsia="GHEA Grapalat" w:hAnsi="GHEA Grapalat" w:cs="GHEA Grapalat"/>
          <w:b/>
          <w:lang w:val="hy-AM"/>
        </w:rPr>
      </w:pPr>
      <w:r w:rsidRPr="00033732">
        <w:rPr>
          <w:rFonts w:ascii="GHEA Grapalat" w:eastAsia="GHEA Grapalat" w:hAnsi="GHEA Grapalat" w:cs="GHEA Grapalat"/>
          <w:b/>
          <w:lang w:val="hy-AM"/>
        </w:rPr>
        <w:t>Սոցիալական պաշտպանության ոլորտի զարգացման ծրագիր  (1153)</w:t>
      </w:r>
    </w:p>
    <w:p w:rsidR="00180E83" w:rsidRPr="00033732" w:rsidRDefault="00180E83" w:rsidP="00180E83">
      <w:pPr>
        <w:widowControl w:val="0"/>
        <w:contextualSpacing/>
        <w:jc w:val="both"/>
        <w:rPr>
          <w:rFonts w:ascii="GHEA Grapalat" w:eastAsia="GHEA Grapalat" w:hAnsi="GHEA Grapalat" w:cs="GHEA Grapalat"/>
          <w:b/>
          <w:lang w:val="hy-AM"/>
        </w:rPr>
      </w:pPr>
    </w:p>
    <w:p w:rsidR="00180E83" w:rsidRPr="00033732" w:rsidRDefault="00180E83" w:rsidP="00890CDE">
      <w:pPr>
        <w:widowControl w:val="0"/>
        <w:spacing w:after="0" w:line="240" w:lineRule="auto"/>
        <w:ind w:firstLine="360"/>
        <w:contextualSpacing/>
        <w:jc w:val="both"/>
        <w:rPr>
          <w:rFonts w:ascii="GHEA Grapalat" w:eastAsia="GHEA Grapalat" w:hAnsi="GHEA Grapalat" w:cs="GHEA Grapalat"/>
          <w:b/>
          <w:lang w:val="hy-AM"/>
        </w:rPr>
      </w:pPr>
      <w:r w:rsidRPr="00033732">
        <w:rPr>
          <w:rFonts w:ascii="GHEA Grapalat" w:eastAsia="GHEA Grapalat" w:hAnsi="GHEA Grapalat" w:cs="GHEA Grapalat"/>
          <w:lang w:val="hy-AM"/>
        </w:rPr>
        <w:t>Հետազոտությունների անցկացման</w:t>
      </w:r>
      <w:r w:rsidR="00DA3242" w:rsidRPr="00033732">
        <w:rPr>
          <w:rFonts w:ascii="GHEA Grapalat" w:eastAsia="GHEA Grapalat" w:hAnsi="GHEA Grapalat" w:cs="GHEA Grapalat"/>
          <w:lang w:val="hy-AM"/>
        </w:rPr>
        <w:t xml:space="preserve">, </w:t>
      </w:r>
      <w:r w:rsidRPr="00033732">
        <w:rPr>
          <w:rFonts w:ascii="GHEA Grapalat" w:eastAsia="GHEA Grapalat" w:hAnsi="GHEA Grapalat" w:cs="GHEA Grapalat"/>
          <w:lang w:val="hy-AM"/>
        </w:rPr>
        <w:t>մեթոդաբանական ձեռնարկների մշակման և 700 աշխատողների վերապատրաստաման համար սույն ծրագիրի</w:t>
      </w:r>
      <w:r w:rsidRPr="00033732">
        <w:rPr>
          <w:rFonts w:ascii="GHEA Grapalat" w:eastAsia="GHEA Grapalat" w:hAnsi="GHEA Grapalat" w:cs="GHEA Grapalat"/>
          <w:b/>
          <w:lang w:val="hy-AM"/>
        </w:rPr>
        <w:t xml:space="preserve"> </w:t>
      </w:r>
      <w:r w:rsidRPr="00033732">
        <w:rPr>
          <w:rFonts w:ascii="GHEA Grapalat" w:hAnsi="GHEA Grapalat" w:cs="Sylfaen"/>
          <w:lang w:val="hy-AM"/>
        </w:rPr>
        <w:t>գծով</w:t>
      </w:r>
      <w:r w:rsidR="00890CDE" w:rsidRPr="00033732">
        <w:rPr>
          <w:rFonts w:ascii="GHEA Grapalat" w:hAnsi="GHEA Grapalat" w:cs="Sylfaen"/>
          <w:lang w:val="hy-AM"/>
        </w:rPr>
        <w:t xml:space="preserve"> </w:t>
      </w:r>
      <w:r w:rsidRPr="00033732">
        <w:rPr>
          <w:rFonts w:ascii="GHEA Grapalat" w:hAnsi="GHEA Grapalat" w:cs="Sylfaen"/>
          <w:lang w:val="hy-AM"/>
        </w:rPr>
        <w:t xml:space="preserve">2018թ. փաստացի, 2019թ. հաստատված ցուցանիշներն են՝ </w:t>
      </w:r>
      <w:r w:rsidR="00890CDE" w:rsidRPr="00033732">
        <w:rPr>
          <w:rFonts w:ascii="GHEA Grapalat" w:hAnsi="GHEA Grapalat" w:cs="Sylfaen"/>
          <w:b/>
          <w:lang w:val="hy-AM"/>
        </w:rPr>
        <w:t>97,360.6</w:t>
      </w:r>
      <w:r w:rsidRPr="00033732">
        <w:rPr>
          <w:rFonts w:ascii="GHEA Grapalat" w:hAnsi="GHEA Grapalat" w:cs="Sylfaen"/>
          <w:b/>
          <w:lang w:val="af-ZA"/>
        </w:rPr>
        <w:t xml:space="preserve"> հազ. դրամ</w:t>
      </w:r>
      <w:r w:rsidRPr="00033732">
        <w:rPr>
          <w:rFonts w:ascii="GHEA Grapalat" w:hAnsi="GHEA Grapalat" w:cs="Sylfaen"/>
          <w:lang w:val="af-ZA"/>
        </w:rPr>
        <w:t xml:space="preserve"> և </w:t>
      </w:r>
      <w:r w:rsidRPr="00033732">
        <w:rPr>
          <w:rFonts w:ascii="GHEA Grapalat" w:hAnsi="GHEA Grapalat" w:cs="Sylfaen"/>
          <w:b/>
          <w:lang w:val="af-ZA"/>
        </w:rPr>
        <w:t>128.341,5 հազ. դրա</w:t>
      </w:r>
      <w:r w:rsidR="00890CDE" w:rsidRPr="00033732">
        <w:rPr>
          <w:rFonts w:ascii="GHEA Grapalat" w:hAnsi="GHEA Grapalat" w:cs="Sylfaen"/>
          <w:b/>
          <w:lang w:val="af-ZA"/>
        </w:rPr>
        <w:t>մ</w:t>
      </w:r>
      <w:r w:rsidRPr="00033732">
        <w:rPr>
          <w:rFonts w:ascii="GHEA Grapalat" w:eastAsia="GHEA Grapalat" w:hAnsi="GHEA Grapalat" w:cs="GHEA Grapalat"/>
          <w:b/>
          <w:lang w:val="hy-AM"/>
        </w:rPr>
        <w:t>:</w:t>
      </w:r>
    </w:p>
    <w:p w:rsidR="00180E83" w:rsidRPr="00033732" w:rsidRDefault="00180E83" w:rsidP="00890CDE">
      <w:pPr>
        <w:widowControl w:val="0"/>
        <w:spacing w:after="0" w:line="240" w:lineRule="auto"/>
        <w:ind w:firstLine="360"/>
        <w:contextualSpacing/>
        <w:jc w:val="both"/>
        <w:rPr>
          <w:rFonts w:ascii="GHEA Grapalat" w:hAnsi="GHEA Grapalat" w:cs="Sylfaen"/>
          <w:b/>
          <w:color w:val="000000" w:themeColor="text1"/>
          <w:lang w:val="hy-AM"/>
        </w:rPr>
      </w:pPr>
      <w:r w:rsidRPr="00033732">
        <w:rPr>
          <w:rFonts w:ascii="GHEA Grapalat" w:hAnsi="GHEA Grapalat" w:cs="Sylfaen"/>
          <w:b/>
          <w:color w:val="000000" w:themeColor="text1"/>
          <w:lang w:val="hy-AM"/>
        </w:rPr>
        <w:t xml:space="preserve">Նախատեսվում է սույն ծրագիրը 2020 թվականից դադարեցնել, իսկ ազատված </w:t>
      </w:r>
      <w:r w:rsidR="00DA3242" w:rsidRPr="00033732">
        <w:rPr>
          <w:rFonts w:ascii="GHEA Grapalat" w:hAnsi="GHEA Grapalat" w:cs="Sylfaen"/>
          <w:b/>
          <w:color w:val="000000" w:themeColor="text1"/>
          <w:lang w:val="hy-AM"/>
        </w:rPr>
        <w:t xml:space="preserve"> </w:t>
      </w:r>
      <w:r w:rsidRPr="00033732">
        <w:rPr>
          <w:rFonts w:ascii="GHEA Grapalat" w:hAnsi="GHEA Grapalat" w:cs="Sylfaen"/>
          <w:b/>
          <w:color w:val="000000" w:themeColor="text1"/>
          <w:lang w:val="hy-AM"/>
        </w:rPr>
        <w:t xml:space="preserve">ֆինանսական միջոցները ուղղորդել միջնաժամկետ ժամանակահատվածում ոլորտի առավել գերակա ուղղությունների վրա: </w:t>
      </w:r>
    </w:p>
    <w:p w:rsidR="008049FA" w:rsidRPr="00033732" w:rsidRDefault="008049FA" w:rsidP="00C8678B">
      <w:pPr>
        <w:widowControl w:val="0"/>
        <w:contextualSpacing/>
        <w:jc w:val="both"/>
        <w:rPr>
          <w:rFonts w:ascii="GHEA Grapalat" w:eastAsia="Times New Roman" w:hAnsi="GHEA Grapalat"/>
          <w:i/>
          <w:kern w:val="16"/>
          <w:szCs w:val="20"/>
          <w:lang w:val="hy-AM"/>
        </w:rPr>
      </w:pPr>
    </w:p>
    <w:p w:rsidR="00D84320" w:rsidRPr="00033732" w:rsidRDefault="00D84320" w:rsidP="00E26F4B">
      <w:pPr>
        <w:spacing w:after="0" w:line="240" w:lineRule="auto"/>
        <w:jc w:val="both"/>
        <w:rPr>
          <w:rFonts w:ascii="GHEA Grapalat" w:eastAsia="Times New Roman" w:hAnsi="GHEA Grapalat" w:cs="Times New Roman"/>
          <w:i/>
          <w:kern w:val="16"/>
          <w:szCs w:val="20"/>
          <w:lang w:val="hy-AM"/>
        </w:rPr>
      </w:pPr>
    </w:p>
    <w:p w:rsidR="006E5D04" w:rsidRPr="00033732"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bookmarkStart w:id="0" w:name="_Toc61338400"/>
      <w:r w:rsidRPr="00033732">
        <w:rPr>
          <w:rFonts w:ascii="GHEA Grapalat" w:eastAsia="Times New Roman" w:hAnsi="GHEA Grapalat" w:cs="Times New Roman"/>
          <w:b/>
          <w:bCs/>
          <w:kern w:val="16"/>
          <w:lang w:val="hy-AM" w:eastAsia="x-none"/>
        </w:rPr>
        <w:t xml:space="preserve">2. ՆՊԱՏԱԿՆԵՐԸ ԵՎ ԹԻՐԱԽՆԵՐԸ </w:t>
      </w:r>
      <w:bookmarkEnd w:id="0"/>
      <w:r w:rsidRPr="00033732">
        <w:rPr>
          <w:rFonts w:ascii="GHEA Grapalat" w:eastAsia="Times New Roman" w:hAnsi="GHEA Grapalat" w:cs="Times New Roman"/>
          <w:b/>
          <w:bCs/>
          <w:kern w:val="16"/>
          <w:lang w:val="hy-AM" w:eastAsia="x-none"/>
        </w:rPr>
        <w:t xml:space="preserve">ՄԺԾԾ ԺԱՄԱՆԱԿԱՀԱՏՎԱԾՈՒՄ </w:t>
      </w:r>
    </w:p>
    <w:p w:rsidR="0069597B" w:rsidRPr="00033732" w:rsidRDefault="0069597B" w:rsidP="0069597B">
      <w:pPr>
        <w:widowControl w:val="0"/>
        <w:tabs>
          <w:tab w:val="left" w:pos="990"/>
        </w:tabs>
        <w:spacing w:after="0" w:line="240" w:lineRule="auto"/>
        <w:ind w:firstLine="630"/>
        <w:contextualSpacing/>
        <w:jc w:val="both"/>
        <w:rPr>
          <w:rFonts w:ascii="GHEA Grapalat" w:eastAsia="Times" w:hAnsi="GHEA Grapalat" w:cs="Times"/>
          <w:color w:val="000000"/>
          <w:lang w:val="hy-AM"/>
        </w:rPr>
      </w:pPr>
      <w:bookmarkStart w:id="1" w:name="_Toc61338401"/>
    </w:p>
    <w:tbl>
      <w:tblPr>
        <w:tblW w:w="11189" w:type="dxa"/>
        <w:tblInd w:w="-95" w:type="dxa"/>
        <w:tblLayout w:type="fixed"/>
        <w:tblLook w:val="04A0" w:firstRow="1" w:lastRow="0" w:firstColumn="1" w:lastColumn="0" w:noHBand="0" w:noVBand="1"/>
      </w:tblPr>
      <w:tblGrid>
        <w:gridCol w:w="1643"/>
        <w:gridCol w:w="1445"/>
        <w:gridCol w:w="1575"/>
        <w:gridCol w:w="1193"/>
        <w:gridCol w:w="1080"/>
        <w:gridCol w:w="1080"/>
        <w:gridCol w:w="1350"/>
        <w:gridCol w:w="1823"/>
      </w:tblGrid>
      <w:tr w:rsidR="0069597B" w:rsidRPr="00597105" w:rsidTr="00555B19">
        <w:trPr>
          <w:trHeight w:val="300"/>
        </w:trPr>
        <w:tc>
          <w:tcPr>
            <w:tcW w:w="1643" w:type="dxa"/>
            <w:vMerge w:val="restart"/>
            <w:tcBorders>
              <w:top w:val="single" w:sz="4" w:space="0" w:color="auto"/>
              <w:left w:val="single" w:sz="4" w:space="0" w:color="auto"/>
              <w:right w:val="single" w:sz="4" w:space="0" w:color="auto"/>
            </w:tcBorders>
            <w:shd w:val="clear" w:color="000000" w:fill="D9D9D9"/>
            <w:vAlign w:val="center"/>
          </w:tcPr>
          <w:p w:rsidR="0069597B" w:rsidRPr="00597105" w:rsidRDefault="0069597B" w:rsidP="00780493">
            <w:pPr>
              <w:widowControl w:val="0"/>
              <w:spacing w:after="0" w:line="240" w:lineRule="auto"/>
              <w:rPr>
                <w:rFonts w:ascii="GHEA Grapalat" w:eastAsia="Times" w:hAnsi="GHEA Grapalat" w:cs="Times"/>
                <w:color w:val="000000"/>
                <w:sz w:val="18"/>
                <w:szCs w:val="18"/>
              </w:rPr>
            </w:pPr>
            <w:r w:rsidRPr="00597105">
              <w:rPr>
                <w:rFonts w:ascii="GHEA Grapalat" w:eastAsia="Times" w:hAnsi="GHEA Grapalat" w:cs="Times"/>
                <w:color w:val="000000"/>
                <w:sz w:val="18"/>
                <w:szCs w:val="18"/>
              </w:rPr>
              <w:t>Նպատակը</w:t>
            </w:r>
            <w:r w:rsidRPr="00597105" w:rsidDel="00854CAB">
              <w:rPr>
                <w:rFonts w:ascii="GHEA Grapalat" w:eastAsia="Times" w:hAnsi="GHEA Grapalat" w:cs="Times"/>
                <w:color w:val="000000"/>
                <w:sz w:val="18"/>
                <w:szCs w:val="18"/>
              </w:rPr>
              <w:t xml:space="preserve"> </w:t>
            </w:r>
          </w:p>
        </w:tc>
        <w:tc>
          <w:tcPr>
            <w:tcW w:w="1445" w:type="dxa"/>
            <w:vMerge w:val="restart"/>
            <w:tcBorders>
              <w:top w:val="single" w:sz="4" w:space="0" w:color="auto"/>
              <w:left w:val="single" w:sz="4" w:space="0" w:color="auto"/>
              <w:right w:val="single" w:sz="4" w:space="0" w:color="auto"/>
            </w:tcBorders>
            <w:shd w:val="clear" w:color="000000" w:fill="D9D9D9"/>
            <w:vAlign w:val="center"/>
            <w:hideMark/>
          </w:tcPr>
          <w:p w:rsidR="0069597B" w:rsidRPr="00597105" w:rsidRDefault="0069597B" w:rsidP="00780493">
            <w:pPr>
              <w:widowControl w:val="0"/>
              <w:spacing w:after="0" w:line="240" w:lineRule="auto"/>
              <w:rPr>
                <w:rFonts w:ascii="GHEA Grapalat" w:eastAsia="Times" w:hAnsi="GHEA Grapalat" w:cs="Times"/>
                <w:color w:val="000000"/>
                <w:sz w:val="18"/>
                <w:szCs w:val="18"/>
              </w:rPr>
            </w:pPr>
            <w:r w:rsidRPr="00597105">
              <w:rPr>
                <w:rFonts w:ascii="GHEA Grapalat" w:eastAsia="Times" w:hAnsi="GHEA Grapalat" w:cs="Times"/>
                <w:color w:val="000000"/>
                <w:sz w:val="18"/>
                <w:szCs w:val="18"/>
              </w:rPr>
              <w:t>Ծրագրի դասիչը և  անվանումը</w:t>
            </w:r>
            <w:r w:rsidRPr="00597105" w:rsidDel="00854CAB">
              <w:rPr>
                <w:rFonts w:ascii="GHEA Grapalat" w:eastAsia="Times" w:hAnsi="GHEA Grapalat" w:cs="Times"/>
                <w:color w:val="000000"/>
                <w:sz w:val="18"/>
                <w:szCs w:val="18"/>
              </w:rPr>
              <w:t xml:space="preserve"> </w:t>
            </w:r>
          </w:p>
        </w:tc>
        <w:tc>
          <w:tcPr>
            <w:tcW w:w="6278" w:type="dxa"/>
            <w:gridSpan w:val="5"/>
            <w:tcBorders>
              <w:top w:val="single" w:sz="4" w:space="0" w:color="auto"/>
              <w:left w:val="nil"/>
              <w:bottom w:val="single" w:sz="4" w:space="0" w:color="auto"/>
              <w:right w:val="single" w:sz="4" w:space="0" w:color="auto"/>
            </w:tcBorders>
            <w:shd w:val="clear" w:color="000000" w:fill="D9D9D9"/>
            <w:hideMark/>
          </w:tcPr>
          <w:p w:rsidR="0069597B" w:rsidRPr="00597105" w:rsidRDefault="0069597B" w:rsidP="00780493">
            <w:pPr>
              <w:widowControl w:val="0"/>
              <w:spacing w:after="0" w:line="240" w:lineRule="auto"/>
              <w:jc w:val="center"/>
              <w:rPr>
                <w:rFonts w:ascii="GHEA Grapalat" w:eastAsia="Times" w:hAnsi="GHEA Grapalat" w:cs="Times"/>
                <w:color w:val="000000"/>
                <w:sz w:val="18"/>
                <w:szCs w:val="18"/>
              </w:rPr>
            </w:pPr>
            <w:r w:rsidRPr="00597105">
              <w:rPr>
                <w:rFonts w:ascii="GHEA Grapalat" w:eastAsia="Times" w:hAnsi="GHEA Grapalat" w:cs="Times"/>
                <w:color w:val="000000"/>
                <w:sz w:val="18"/>
                <w:szCs w:val="18"/>
              </w:rPr>
              <w:t>Ծրագրի վերջնական արդյունքները</w:t>
            </w:r>
          </w:p>
        </w:tc>
        <w:tc>
          <w:tcPr>
            <w:tcW w:w="1823" w:type="dxa"/>
            <w:vMerge w:val="restart"/>
            <w:tcBorders>
              <w:top w:val="single" w:sz="4" w:space="0" w:color="auto"/>
              <w:left w:val="nil"/>
              <w:right w:val="single" w:sz="4" w:space="0" w:color="auto"/>
            </w:tcBorders>
            <w:shd w:val="clear" w:color="000000" w:fill="D9D9D9"/>
          </w:tcPr>
          <w:p w:rsidR="0069597B" w:rsidRPr="00597105" w:rsidRDefault="0069597B" w:rsidP="00780493">
            <w:pPr>
              <w:widowControl w:val="0"/>
              <w:spacing w:after="0" w:line="240" w:lineRule="auto"/>
              <w:jc w:val="center"/>
              <w:rPr>
                <w:rFonts w:ascii="GHEA Grapalat" w:eastAsia="Times" w:hAnsi="GHEA Grapalat" w:cs="Times"/>
                <w:color w:val="000000"/>
                <w:sz w:val="18"/>
                <w:szCs w:val="18"/>
                <w:lang w:val="hy-AM"/>
              </w:rPr>
            </w:pPr>
            <w:r w:rsidRPr="00597105">
              <w:rPr>
                <w:rFonts w:ascii="GHEA Grapalat" w:eastAsia="Times" w:hAnsi="GHEA Grapalat" w:cs="Times"/>
                <w:color w:val="000000"/>
                <w:sz w:val="18"/>
                <w:szCs w:val="18"/>
              </w:rPr>
              <w:t xml:space="preserve">Կապը ՀՀ կառավարության ծրագրով սահմանված քաղաքականության թիրախների հետ </w:t>
            </w:r>
          </w:p>
        </w:tc>
      </w:tr>
      <w:tr w:rsidR="0069597B" w:rsidRPr="00597105" w:rsidTr="00555B19">
        <w:trPr>
          <w:trHeight w:val="131"/>
        </w:trPr>
        <w:tc>
          <w:tcPr>
            <w:tcW w:w="1643" w:type="dxa"/>
            <w:vMerge/>
            <w:tcBorders>
              <w:left w:val="single" w:sz="4" w:space="0" w:color="auto"/>
              <w:right w:val="single" w:sz="4" w:space="0" w:color="auto"/>
            </w:tcBorders>
            <w:vAlign w:val="center"/>
          </w:tcPr>
          <w:p w:rsidR="0069597B" w:rsidRPr="00597105" w:rsidRDefault="0069597B" w:rsidP="00780493">
            <w:pPr>
              <w:widowControl w:val="0"/>
              <w:spacing w:after="0" w:line="240" w:lineRule="auto"/>
              <w:rPr>
                <w:rFonts w:ascii="GHEA Grapalat" w:eastAsia="Times" w:hAnsi="GHEA Grapalat" w:cs="Times"/>
                <w:color w:val="000000"/>
                <w:sz w:val="18"/>
                <w:szCs w:val="18"/>
              </w:rPr>
            </w:pPr>
          </w:p>
        </w:tc>
        <w:tc>
          <w:tcPr>
            <w:tcW w:w="1445" w:type="dxa"/>
            <w:vMerge/>
            <w:tcBorders>
              <w:left w:val="single" w:sz="4" w:space="0" w:color="auto"/>
              <w:right w:val="single" w:sz="4" w:space="0" w:color="auto"/>
            </w:tcBorders>
            <w:vAlign w:val="center"/>
            <w:hideMark/>
          </w:tcPr>
          <w:p w:rsidR="0069597B" w:rsidRPr="00597105" w:rsidRDefault="0069597B" w:rsidP="00780493">
            <w:pPr>
              <w:widowControl w:val="0"/>
              <w:spacing w:after="0" w:line="240" w:lineRule="auto"/>
              <w:rPr>
                <w:rFonts w:ascii="GHEA Grapalat" w:eastAsia="Times" w:hAnsi="GHEA Grapalat" w:cs="Times"/>
                <w:color w:val="000000"/>
                <w:sz w:val="18"/>
                <w:szCs w:val="18"/>
              </w:rPr>
            </w:pPr>
          </w:p>
        </w:tc>
        <w:tc>
          <w:tcPr>
            <w:tcW w:w="1575" w:type="dxa"/>
            <w:vMerge w:val="restart"/>
            <w:tcBorders>
              <w:top w:val="nil"/>
              <w:left w:val="nil"/>
              <w:right w:val="single" w:sz="4" w:space="0" w:color="auto"/>
            </w:tcBorders>
            <w:shd w:val="clear" w:color="000000" w:fill="D9D9D9"/>
            <w:hideMark/>
          </w:tcPr>
          <w:p w:rsidR="0069597B" w:rsidRPr="00597105" w:rsidRDefault="0069597B" w:rsidP="00780493">
            <w:pPr>
              <w:widowControl w:val="0"/>
              <w:spacing w:after="0" w:line="240" w:lineRule="auto"/>
              <w:jc w:val="center"/>
              <w:rPr>
                <w:rFonts w:ascii="GHEA Grapalat" w:eastAsia="Times" w:hAnsi="GHEA Grapalat" w:cs="Times"/>
                <w:color w:val="000000"/>
                <w:sz w:val="18"/>
                <w:szCs w:val="18"/>
              </w:rPr>
            </w:pPr>
            <w:r w:rsidRPr="00597105">
              <w:rPr>
                <w:rFonts w:ascii="GHEA Grapalat" w:eastAsia="Times" w:hAnsi="GHEA Grapalat" w:cs="Times"/>
                <w:color w:val="000000"/>
                <w:sz w:val="18"/>
                <w:szCs w:val="18"/>
              </w:rPr>
              <w:t>Չափորոշիչը</w:t>
            </w:r>
          </w:p>
        </w:tc>
        <w:tc>
          <w:tcPr>
            <w:tcW w:w="2273" w:type="dxa"/>
            <w:gridSpan w:val="2"/>
            <w:tcBorders>
              <w:top w:val="nil"/>
              <w:left w:val="nil"/>
              <w:bottom w:val="single" w:sz="4" w:space="0" w:color="auto"/>
              <w:right w:val="single" w:sz="4" w:space="0" w:color="auto"/>
            </w:tcBorders>
            <w:shd w:val="clear" w:color="000000" w:fill="D9D9D9"/>
            <w:hideMark/>
          </w:tcPr>
          <w:p w:rsidR="0069597B" w:rsidRPr="00597105" w:rsidRDefault="0069597B" w:rsidP="00780493">
            <w:pPr>
              <w:widowControl w:val="0"/>
              <w:spacing w:after="0" w:line="240" w:lineRule="auto"/>
              <w:jc w:val="center"/>
              <w:rPr>
                <w:rFonts w:ascii="GHEA Grapalat" w:eastAsia="Times" w:hAnsi="GHEA Grapalat" w:cs="Times"/>
                <w:color w:val="000000"/>
                <w:sz w:val="18"/>
                <w:szCs w:val="18"/>
              </w:rPr>
            </w:pPr>
            <w:r w:rsidRPr="00597105">
              <w:rPr>
                <w:rFonts w:ascii="GHEA Grapalat" w:eastAsia="Times" w:hAnsi="GHEA Grapalat" w:cs="Times"/>
                <w:color w:val="000000"/>
                <w:sz w:val="18"/>
                <w:szCs w:val="18"/>
              </w:rPr>
              <w:t xml:space="preserve">Ելակետը </w:t>
            </w:r>
          </w:p>
        </w:tc>
        <w:tc>
          <w:tcPr>
            <w:tcW w:w="2430" w:type="dxa"/>
            <w:gridSpan w:val="2"/>
            <w:tcBorders>
              <w:top w:val="nil"/>
              <w:left w:val="nil"/>
              <w:bottom w:val="single" w:sz="4" w:space="0" w:color="auto"/>
              <w:right w:val="single" w:sz="4" w:space="0" w:color="auto"/>
            </w:tcBorders>
            <w:shd w:val="clear" w:color="000000" w:fill="D9D9D9"/>
          </w:tcPr>
          <w:p w:rsidR="0069597B" w:rsidRPr="00597105" w:rsidRDefault="0069597B" w:rsidP="00780493">
            <w:pPr>
              <w:widowControl w:val="0"/>
              <w:spacing w:after="0" w:line="240" w:lineRule="auto"/>
              <w:jc w:val="center"/>
              <w:rPr>
                <w:rFonts w:ascii="GHEA Grapalat" w:eastAsia="Times" w:hAnsi="GHEA Grapalat" w:cs="Times"/>
                <w:color w:val="000000"/>
                <w:sz w:val="18"/>
                <w:szCs w:val="18"/>
              </w:rPr>
            </w:pPr>
            <w:r w:rsidRPr="00597105">
              <w:rPr>
                <w:rFonts w:ascii="GHEA Grapalat" w:eastAsia="Times" w:hAnsi="GHEA Grapalat" w:cs="Times"/>
                <w:color w:val="000000"/>
                <w:sz w:val="18"/>
                <w:szCs w:val="18"/>
              </w:rPr>
              <w:t>Թիրախը</w:t>
            </w:r>
          </w:p>
        </w:tc>
        <w:tc>
          <w:tcPr>
            <w:tcW w:w="1823" w:type="dxa"/>
            <w:vMerge/>
            <w:tcBorders>
              <w:left w:val="nil"/>
              <w:right w:val="single" w:sz="4" w:space="0" w:color="auto"/>
            </w:tcBorders>
            <w:shd w:val="clear" w:color="000000" w:fill="D9D9D9"/>
            <w:hideMark/>
          </w:tcPr>
          <w:p w:rsidR="0069597B" w:rsidRPr="00597105" w:rsidRDefault="0069597B" w:rsidP="00780493">
            <w:pPr>
              <w:widowControl w:val="0"/>
              <w:spacing w:after="0" w:line="240" w:lineRule="auto"/>
              <w:jc w:val="center"/>
              <w:rPr>
                <w:rFonts w:ascii="GHEA Grapalat" w:eastAsia="Times" w:hAnsi="GHEA Grapalat" w:cs="Times"/>
                <w:color w:val="000000"/>
                <w:sz w:val="18"/>
                <w:szCs w:val="18"/>
              </w:rPr>
            </w:pPr>
          </w:p>
        </w:tc>
      </w:tr>
      <w:tr w:rsidR="0069597B" w:rsidRPr="00597105" w:rsidTr="00555B19">
        <w:trPr>
          <w:trHeight w:val="593"/>
        </w:trPr>
        <w:tc>
          <w:tcPr>
            <w:tcW w:w="1643" w:type="dxa"/>
            <w:vMerge/>
            <w:tcBorders>
              <w:left w:val="single" w:sz="4" w:space="0" w:color="auto"/>
              <w:bottom w:val="single" w:sz="4" w:space="0" w:color="auto"/>
              <w:right w:val="single" w:sz="4" w:space="0" w:color="auto"/>
            </w:tcBorders>
            <w:shd w:val="clear" w:color="auto" w:fill="D9D9D9"/>
            <w:vAlign w:val="center"/>
          </w:tcPr>
          <w:p w:rsidR="0069597B" w:rsidRPr="00597105" w:rsidRDefault="0069597B" w:rsidP="00780493">
            <w:pPr>
              <w:widowControl w:val="0"/>
              <w:spacing w:after="0" w:line="240" w:lineRule="auto"/>
              <w:rPr>
                <w:rFonts w:ascii="GHEA Grapalat" w:eastAsia="Times" w:hAnsi="GHEA Grapalat" w:cs="Times"/>
                <w:color w:val="000000"/>
                <w:sz w:val="18"/>
                <w:szCs w:val="18"/>
              </w:rPr>
            </w:pPr>
          </w:p>
        </w:tc>
        <w:tc>
          <w:tcPr>
            <w:tcW w:w="1445" w:type="dxa"/>
            <w:vMerge/>
            <w:tcBorders>
              <w:left w:val="single" w:sz="4" w:space="0" w:color="auto"/>
              <w:bottom w:val="single" w:sz="4" w:space="0" w:color="auto"/>
              <w:right w:val="single" w:sz="4" w:space="0" w:color="auto"/>
            </w:tcBorders>
            <w:vAlign w:val="center"/>
          </w:tcPr>
          <w:p w:rsidR="0069597B" w:rsidRPr="00597105" w:rsidRDefault="0069597B" w:rsidP="00780493">
            <w:pPr>
              <w:widowControl w:val="0"/>
              <w:spacing w:after="0" w:line="240" w:lineRule="auto"/>
              <w:rPr>
                <w:rFonts w:ascii="GHEA Grapalat" w:eastAsia="Times" w:hAnsi="GHEA Grapalat" w:cs="Times"/>
                <w:color w:val="000000"/>
                <w:sz w:val="18"/>
                <w:szCs w:val="18"/>
              </w:rPr>
            </w:pPr>
          </w:p>
        </w:tc>
        <w:tc>
          <w:tcPr>
            <w:tcW w:w="1575" w:type="dxa"/>
            <w:vMerge/>
            <w:tcBorders>
              <w:left w:val="nil"/>
              <w:bottom w:val="single" w:sz="4" w:space="0" w:color="auto"/>
              <w:right w:val="single" w:sz="4" w:space="0" w:color="auto"/>
            </w:tcBorders>
            <w:shd w:val="clear" w:color="000000" w:fill="D9D9D9"/>
          </w:tcPr>
          <w:p w:rsidR="0069597B" w:rsidRPr="00597105" w:rsidRDefault="0069597B" w:rsidP="00780493">
            <w:pPr>
              <w:widowControl w:val="0"/>
              <w:spacing w:after="0" w:line="240" w:lineRule="auto"/>
              <w:jc w:val="center"/>
              <w:rPr>
                <w:rFonts w:ascii="GHEA Grapalat" w:eastAsia="Times" w:hAnsi="GHEA Grapalat" w:cs="Times"/>
                <w:color w:val="000000"/>
                <w:sz w:val="18"/>
                <w:szCs w:val="18"/>
              </w:rPr>
            </w:pPr>
          </w:p>
        </w:tc>
        <w:tc>
          <w:tcPr>
            <w:tcW w:w="1193" w:type="dxa"/>
            <w:tcBorders>
              <w:top w:val="single" w:sz="4" w:space="0" w:color="auto"/>
              <w:left w:val="nil"/>
              <w:bottom w:val="single" w:sz="4" w:space="0" w:color="auto"/>
              <w:right w:val="single" w:sz="4" w:space="0" w:color="auto"/>
            </w:tcBorders>
            <w:shd w:val="clear" w:color="000000" w:fill="D9D9D9"/>
          </w:tcPr>
          <w:p w:rsidR="0069597B" w:rsidRPr="00597105" w:rsidRDefault="0069597B" w:rsidP="00780493">
            <w:pPr>
              <w:widowControl w:val="0"/>
              <w:spacing w:after="0" w:line="240" w:lineRule="auto"/>
              <w:jc w:val="center"/>
              <w:rPr>
                <w:rFonts w:ascii="GHEA Grapalat" w:eastAsia="Times" w:hAnsi="GHEA Grapalat" w:cs="Times"/>
                <w:color w:val="000000"/>
                <w:sz w:val="18"/>
                <w:szCs w:val="18"/>
                <w:lang w:val="hy-AM"/>
              </w:rPr>
            </w:pPr>
            <w:r w:rsidRPr="00597105">
              <w:rPr>
                <w:rFonts w:ascii="GHEA Grapalat" w:eastAsia="Times" w:hAnsi="GHEA Grapalat" w:cs="Times"/>
                <w:color w:val="000000"/>
                <w:sz w:val="18"/>
                <w:szCs w:val="18"/>
              </w:rPr>
              <w:t>Ցուցանիշը</w:t>
            </w:r>
          </w:p>
        </w:tc>
        <w:tc>
          <w:tcPr>
            <w:tcW w:w="1080" w:type="dxa"/>
            <w:tcBorders>
              <w:top w:val="single" w:sz="4" w:space="0" w:color="auto"/>
              <w:left w:val="nil"/>
              <w:bottom w:val="single" w:sz="4" w:space="0" w:color="auto"/>
              <w:right w:val="single" w:sz="4" w:space="0" w:color="auto"/>
            </w:tcBorders>
            <w:shd w:val="clear" w:color="000000" w:fill="D9D9D9"/>
          </w:tcPr>
          <w:p w:rsidR="0069597B" w:rsidRPr="00597105" w:rsidRDefault="0069597B" w:rsidP="00780493">
            <w:pPr>
              <w:widowControl w:val="0"/>
              <w:spacing w:after="0" w:line="240" w:lineRule="auto"/>
              <w:jc w:val="center"/>
              <w:rPr>
                <w:rFonts w:ascii="GHEA Grapalat" w:eastAsia="Times" w:hAnsi="GHEA Grapalat" w:cs="Times"/>
                <w:color w:val="000000"/>
                <w:sz w:val="18"/>
                <w:szCs w:val="18"/>
                <w:lang w:val="hy-AM"/>
              </w:rPr>
            </w:pPr>
            <w:r w:rsidRPr="00597105">
              <w:rPr>
                <w:rFonts w:ascii="GHEA Grapalat" w:eastAsia="Times" w:hAnsi="GHEA Grapalat" w:cs="Times"/>
                <w:color w:val="000000"/>
                <w:sz w:val="18"/>
                <w:szCs w:val="18"/>
              </w:rPr>
              <w:t>Ժամ-կետը</w:t>
            </w:r>
          </w:p>
        </w:tc>
        <w:tc>
          <w:tcPr>
            <w:tcW w:w="1080" w:type="dxa"/>
            <w:tcBorders>
              <w:top w:val="single" w:sz="4" w:space="0" w:color="auto"/>
              <w:left w:val="nil"/>
              <w:bottom w:val="single" w:sz="4" w:space="0" w:color="auto"/>
              <w:right w:val="single" w:sz="4" w:space="0" w:color="auto"/>
            </w:tcBorders>
            <w:shd w:val="clear" w:color="000000" w:fill="D9D9D9"/>
          </w:tcPr>
          <w:p w:rsidR="0069597B" w:rsidRPr="00597105" w:rsidRDefault="0069597B" w:rsidP="00780493">
            <w:pPr>
              <w:widowControl w:val="0"/>
              <w:spacing w:after="0" w:line="240" w:lineRule="auto"/>
              <w:jc w:val="center"/>
              <w:rPr>
                <w:rFonts w:ascii="GHEA Grapalat" w:eastAsia="Times" w:hAnsi="GHEA Grapalat" w:cs="Times"/>
                <w:color w:val="000000"/>
                <w:sz w:val="18"/>
                <w:szCs w:val="18"/>
                <w:lang w:val="hy-AM"/>
              </w:rPr>
            </w:pPr>
            <w:r w:rsidRPr="00597105">
              <w:rPr>
                <w:rFonts w:ascii="GHEA Grapalat" w:eastAsia="Times" w:hAnsi="GHEA Grapalat" w:cs="Times"/>
                <w:color w:val="000000"/>
                <w:sz w:val="18"/>
                <w:szCs w:val="18"/>
              </w:rPr>
              <w:t>Ցուցա-նիշը</w:t>
            </w:r>
          </w:p>
        </w:tc>
        <w:tc>
          <w:tcPr>
            <w:tcW w:w="1350" w:type="dxa"/>
            <w:tcBorders>
              <w:top w:val="single" w:sz="4" w:space="0" w:color="auto"/>
              <w:left w:val="nil"/>
              <w:bottom w:val="single" w:sz="4" w:space="0" w:color="auto"/>
              <w:right w:val="single" w:sz="4" w:space="0" w:color="auto"/>
            </w:tcBorders>
            <w:shd w:val="clear" w:color="000000" w:fill="D9D9D9"/>
          </w:tcPr>
          <w:p w:rsidR="0069597B" w:rsidRPr="00597105" w:rsidRDefault="0069597B" w:rsidP="00780493">
            <w:pPr>
              <w:widowControl w:val="0"/>
              <w:spacing w:after="0" w:line="240" w:lineRule="auto"/>
              <w:jc w:val="center"/>
              <w:rPr>
                <w:rFonts w:ascii="GHEA Grapalat" w:eastAsia="Times" w:hAnsi="GHEA Grapalat" w:cs="Times"/>
                <w:color w:val="000000"/>
                <w:sz w:val="18"/>
                <w:szCs w:val="18"/>
                <w:lang w:val="hy-AM"/>
              </w:rPr>
            </w:pPr>
            <w:r w:rsidRPr="00597105">
              <w:rPr>
                <w:rFonts w:ascii="GHEA Grapalat" w:eastAsia="Times" w:hAnsi="GHEA Grapalat" w:cs="Times"/>
                <w:color w:val="000000"/>
                <w:sz w:val="18"/>
                <w:szCs w:val="18"/>
              </w:rPr>
              <w:t>Ժամկետը</w:t>
            </w:r>
          </w:p>
        </w:tc>
        <w:tc>
          <w:tcPr>
            <w:tcW w:w="1823" w:type="dxa"/>
            <w:vMerge/>
            <w:tcBorders>
              <w:left w:val="nil"/>
              <w:bottom w:val="single" w:sz="4" w:space="0" w:color="auto"/>
              <w:right w:val="single" w:sz="4" w:space="0" w:color="auto"/>
            </w:tcBorders>
            <w:shd w:val="clear" w:color="000000" w:fill="D9D9D9"/>
          </w:tcPr>
          <w:p w:rsidR="0069597B" w:rsidRPr="00597105" w:rsidRDefault="0069597B" w:rsidP="00780493">
            <w:pPr>
              <w:widowControl w:val="0"/>
              <w:spacing w:after="0" w:line="240" w:lineRule="auto"/>
              <w:jc w:val="center"/>
              <w:rPr>
                <w:rFonts w:ascii="GHEA Grapalat" w:eastAsia="Times" w:hAnsi="GHEA Grapalat" w:cs="Times"/>
                <w:color w:val="000000"/>
                <w:sz w:val="18"/>
                <w:szCs w:val="18"/>
              </w:rPr>
            </w:pPr>
          </w:p>
        </w:tc>
      </w:tr>
      <w:tr w:rsidR="008A424A" w:rsidRPr="00597105" w:rsidTr="00555B19">
        <w:trPr>
          <w:trHeight w:val="593"/>
        </w:trPr>
        <w:tc>
          <w:tcPr>
            <w:tcW w:w="1643" w:type="dxa"/>
            <w:tcBorders>
              <w:top w:val="single" w:sz="4" w:space="0" w:color="auto"/>
              <w:left w:val="single" w:sz="4" w:space="0" w:color="auto"/>
              <w:bottom w:val="single" w:sz="4" w:space="0" w:color="auto"/>
              <w:right w:val="single" w:sz="4" w:space="0" w:color="auto"/>
            </w:tcBorders>
            <w:shd w:val="clear" w:color="auto" w:fill="FFFFFF" w:themeFill="background1"/>
          </w:tcPr>
          <w:p w:rsidR="008A424A" w:rsidRPr="00597105" w:rsidRDefault="008A424A" w:rsidP="00D73717">
            <w:pPr>
              <w:spacing w:after="0" w:line="240" w:lineRule="auto"/>
              <w:ind w:left="-85"/>
              <w:rPr>
                <w:rFonts w:ascii="GHEA Grapalat" w:hAnsi="GHEA Grapalat"/>
                <w:iCs/>
                <w:color w:val="000000"/>
                <w:sz w:val="18"/>
                <w:szCs w:val="18"/>
                <w:lang w:val="hy-AM"/>
              </w:rPr>
            </w:pPr>
            <w:r w:rsidRPr="00597105">
              <w:rPr>
                <w:rFonts w:ascii="GHEA Grapalat" w:hAnsi="GHEA Grapalat"/>
                <w:iCs/>
                <w:color w:val="000000"/>
                <w:sz w:val="18"/>
                <w:szCs w:val="18"/>
                <w:lang w:val="hy-AM"/>
              </w:rPr>
              <w:t xml:space="preserve">Պետական հոգածության դրսևորում, առանձին կատեգորիաների </w:t>
            </w:r>
            <w:r w:rsidRPr="00597105">
              <w:rPr>
                <w:rFonts w:ascii="GHEA Grapalat" w:hAnsi="GHEA Grapalat"/>
                <w:iCs/>
                <w:color w:val="000000"/>
                <w:sz w:val="18"/>
                <w:szCs w:val="18"/>
                <w:lang w:val="hy-AM"/>
              </w:rPr>
              <w:lastRenderedPageBreak/>
              <w:t>քաղաքացիների և նրանց ընտանիքների</w:t>
            </w:r>
            <w:r w:rsidR="00786E54" w:rsidRPr="00597105">
              <w:rPr>
                <w:rFonts w:ascii="GHEA Grapalat" w:eastAsia="MS Mincho" w:hAnsi="GHEA Grapalat" w:cs="MS Mincho"/>
                <w:iCs/>
                <w:color w:val="000000"/>
                <w:sz w:val="18"/>
                <w:szCs w:val="18"/>
                <w:lang w:val="hy-AM"/>
              </w:rPr>
              <w:t>,</w:t>
            </w:r>
            <w:r w:rsidRPr="00597105">
              <w:rPr>
                <w:rFonts w:ascii="GHEA Grapalat" w:hAnsi="GHEA Grapalat"/>
                <w:iCs/>
                <w:color w:val="000000"/>
                <w:sz w:val="18"/>
                <w:szCs w:val="18"/>
                <w:lang w:val="hy-AM"/>
              </w:rPr>
              <w:t>սոցիալական երաշխիքների տրամադրում</w:t>
            </w:r>
          </w:p>
        </w:tc>
        <w:tc>
          <w:tcPr>
            <w:tcW w:w="1445" w:type="dxa"/>
            <w:tcBorders>
              <w:top w:val="single" w:sz="4" w:space="0" w:color="auto"/>
              <w:left w:val="single" w:sz="4" w:space="0" w:color="auto"/>
              <w:bottom w:val="single" w:sz="4" w:space="0" w:color="auto"/>
              <w:right w:val="single" w:sz="4" w:space="0" w:color="auto"/>
            </w:tcBorders>
            <w:shd w:val="clear" w:color="auto" w:fill="FFFFFF" w:themeFill="background1"/>
          </w:tcPr>
          <w:p w:rsidR="008A424A" w:rsidRPr="00597105" w:rsidRDefault="008A424A" w:rsidP="00780493">
            <w:pPr>
              <w:spacing w:after="0" w:line="240" w:lineRule="auto"/>
              <w:rPr>
                <w:rFonts w:ascii="GHEA Grapalat" w:hAnsi="GHEA Grapalat"/>
                <w:b/>
                <w:iCs/>
                <w:color w:val="000000"/>
                <w:sz w:val="18"/>
                <w:szCs w:val="18"/>
                <w:lang w:val="hy-AM"/>
              </w:rPr>
            </w:pPr>
            <w:r w:rsidRPr="00597105">
              <w:rPr>
                <w:rFonts w:ascii="GHEA Grapalat" w:hAnsi="GHEA Grapalat"/>
                <w:b/>
                <w:iCs/>
                <w:color w:val="000000"/>
                <w:sz w:val="18"/>
                <w:szCs w:val="18"/>
                <w:lang w:val="hy-AM"/>
              </w:rPr>
              <w:lastRenderedPageBreak/>
              <w:t>1005</w:t>
            </w:r>
            <w:r w:rsidR="00780493" w:rsidRPr="00597105">
              <w:rPr>
                <w:rFonts w:ascii="GHEA Grapalat" w:hAnsi="GHEA Grapalat"/>
                <w:b/>
                <w:iCs/>
                <w:color w:val="000000"/>
                <w:sz w:val="18"/>
                <w:szCs w:val="18"/>
                <w:lang w:val="hy-AM"/>
              </w:rPr>
              <w:t>.Պարգ</w:t>
            </w:r>
            <w:r w:rsidRPr="00597105">
              <w:rPr>
                <w:rFonts w:ascii="GHEA Grapalat" w:hAnsi="GHEA Grapalat"/>
                <w:b/>
                <w:iCs/>
                <w:color w:val="000000"/>
                <w:sz w:val="18"/>
                <w:szCs w:val="18"/>
                <w:lang w:val="hy-AM"/>
              </w:rPr>
              <w:t>ևավճարներ և պատվովճարներ</w:t>
            </w:r>
          </w:p>
        </w:tc>
        <w:tc>
          <w:tcPr>
            <w:tcW w:w="1575" w:type="dxa"/>
            <w:tcBorders>
              <w:top w:val="single" w:sz="4" w:space="0" w:color="auto"/>
              <w:left w:val="nil"/>
              <w:bottom w:val="single" w:sz="4" w:space="0" w:color="auto"/>
              <w:right w:val="single" w:sz="4" w:space="0" w:color="auto"/>
            </w:tcBorders>
            <w:shd w:val="clear" w:color="auto" w:fill="FFFFFF" w:themeFill="background1"/>
          </w:tcPr>
          <w:p w:rsidR="008A424A" w:rsidRPr="00597105" w:rsidRDefault="008A424A"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Կիրառելի  չէ</w:t>
            </w:r>
          </w:p>
        </w:tc>
        <w:tc>
          <w:tcPr>
            <w:tcW w:w="1193" w:type="dxa"/>
            <w:tcBorders>
              <w:top w:val="single" w:sz="4" w:space="0" w:color="auto"/>
              <w:left w:val="nil"/>
              <w:bottom w:val="single" w:sz="4" w:space="0" w:color="auto"/>
              <w:right w:val="single" w:sz="4" w:space="0" w:color="auto"/>
            </w:tcBorders>
            <w:shd w:val="clear" w:color="auto" w:fill="FFFFFF" w:themeFill="background1"/>
          </w:tcPr>
          <w:p w:rsidR="008A424A" w:rsidRPr="00597105" w:rsidRDefault="008A424A" w:rsidP="00780493">
            <w:pPr>
              <w:spacing w:after="0" w:line="240" w:lineRule="auto"/>
              <w:jc w:val="center"/>
              <w:rPr>
                <w:rFonts w:ascii="GHEA Grapalat" w:hAnsi="GHEA Grapalat" w:cs="Sylfaen"/>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FFFFFF" w:themeFill="background1"/>
          </w:tcPr>
          <w:p w:rsidR="008A424A" w:rsidRPr="00597105" w:rsidRDefault="008A424A" w:rsidP="00780493">
            <w:pPr>
              <w:spacing w:after="0" w:line="240" w:lineRule="auto"/>
              <w:jc w:val="center"/>
              <w:rPr>
                <w:rFonts w:ascii="GHEA Grapalat" w:hAnsi="GHEA Grapalat" w:cs="Sylfaen"/>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FFFFFF" w:themeFill="background1"/>
          </w:tcPr>
          <w:p w:rsidR="008A424A" w:rsidRPr="00597105" w:rsidRDefault="008A424A" w:rsidP="00780493">
            <w:pPr>
              <w:spacing w:after="0" w:line="240" w:lineRule="auto"/>
              <w:jc w:val="center"/>
              <w:rPr>
                <w:rFonts w:ascii="GHEA Grapalat" w:hAnsi="GHEA Grapalat" w:cs="Sylfaen"/>
                <w:sz w:val="18"/>
                <w:szCs w:val="18"/>
                <w:lang w:val="hy-AM"/>
              </w:rPr>
            </w:pPr>
          </w:p>
        </w:tc>
        <w:tc>
          <w:tcPr>
            <w:tcW w:w="1350" w:type="dxa"/>
            <w:tcBorders>
              <w:top w:val="single" w:sz="4" w:space="0" w:color="auto"/>
              <w:left w:val="nil"/>
              <w:bottom w:val="single" w:sz="4" w:space="0" w:color="auto"/>
              <w:right w:val="single" w:sz="4" w:space="0" w:color="auto"/>
            </w:tcBorders>
            <w:shd w:val="clear" w:color="auto" w:fill="FFFFFF" w:themeFill="background1"/>
          </w:tcPr>
          <w:p w:rsidR="008A424A" w:rsidRPr="00597105" w:rsidRDefault="008A424A" w:rsidP="00780493">
            <w:pPr>
              <w:spacing w:after="0" w:line="240" w:lineRule="auto"/>
              <w:jc w:val="center"/>
              <w:rPr>
                <w:rFonts w:ascii="GHEA Grapalat" w:hAnsi="GHEA Grapalat" w:cs="Sylfaen"/>
                <w:sz w:val="18"/>
                <w:szCs w:val="18"/>
                <w:lang w:val="hy-AM"/>
              </w:rPr>
            </w:pPr>
          </w:p>
        </w:tc>
        <w:tc>
          <w:tcPr>
            <w:tcW w:w="1823" w:type="dxa"/>
            <w:tcBorders>
              <w:top w:val="single" w:sz="4" w:space="0" w:color="auto"/>
              <w:left w:val="nil"/>
              <w:bottom w:val="single" w:sz="4" w:space="0" w:color="auto"/>
              <w:right w:val="single" w:sz="4" w:space="0" w:color="auto"/>
            </w:tcBorders>
            <w:shd w:val="clear" w:color="auto" w:fill="FFFFFF" w:themeFill="background1"/>
          </w:tcPr>
          <w:p w:rsidR="008A424A" w:rsidRPr="00597105" w:rsidRDefault="008A424A" w:rsidP="00780493">
            <w:pPr>
              <w:spacing w:after="0" w:line="240" w:lineRule="auto"/>
              <w:jc w:val="center"/>
              <w:rPr>
                <w:rFonts w:ascii="GHEA Grapalat" w:hAnsi="GHEA Grapalat" w:cs="Sylfaen"/>
                <w:sz w:val="18"/>
                <w:szCs w:val="18"/>
                <w:lang w:val="hy-AM"/>
              </w:rPr>
            </w:pPr>
          </w:p>
        </w:tc>
      </w:tr>
      <w:tr w:rsidR="0069597B" w:rsidRPr="00597105" w:rsidTr="00555B19">
        <w:trPr>
          <w:trHeight w:val="255"/>
        </w:trPr>
        <w:tc>
          <w:tcPr>
            <w:tcW w:w="1643" w:type="dxa"/>
            <w:tcBorders>
              <w:top w:val="nil"/>
              <w:left w:val="single" w:sz="4" w:space="0" w:color="auto"/>
              <w:right w:val="single" w:sz="4" w:space="0" w:color="auto"/>
            </w:tcBorders>
          </w:tcPr>
          <w:p w:rsidR="0069597B" w:rsidRPr="00597105" w:rsidRDefault="0069597B" w:rsidP="00780493">
            <w:pPr>
              <w:widowControl w:val="0"/>
              <w:spacing w:after="0" w:line="240" w:lineRule="auto"/>
              <w:rPr>
                <w:rFonts w:ascii="GHEA Grapalat" w:eastAsia="Times" w:hAnsi="GHEA Grapalat" w:cs="Times"/>
                <w:iCs/>
                <w:color w:val="000000"/>
                <w:sz w:val="18"/>
                <w:szCs w:val="18"/>
                <w:lang w:val="hy-AM"/>
              </w:rPr>
            </w:pPr>
          </w:p>
        </w:tc>
        <w:tc>
          <w:tcPr>
            <w:tcW w:w="1445" w:type="dxa"/>
            <w:vMerge w:val="restart"/>
            <w:tcBorders>
              <w:top w:val="nil"/>
              <w:left w:val="single" w:sz="4" w:space="0" w:color="auto"/>
              <w:right w:val="single" w:sz="4" w:space="0" w:color="auto"/>
            </w:tcBorders>
            <w:shd w:val="clear" w:color="auto" w:fill="auto"/>
          </w:tcPr>
          <w:p w:rsidR="0069597B" w:rsidRPr="00597105" w:rsidRDefault="0069597B" w:rsidP="00780493">
            <w:pPr>
              <w:widowControl w:val="0"/>
              <w:spacing w:after="0" w:line="240" w:lineRule="auto"/>
              <w:rPr>
                <w:rFonts w:ascii="GHEA Grapalat" w:eastAsia="Times" w:hAnsi="GHEA Grapalat" w:cs="Times"/>
                <w:iCs/>
                <w:color w:val="000000"/>
                <w:sz w:val="18"/>
                <w:szCs w:val="18"/>
                <w:lang w:val="hy-AM"/>
              </w:rPr>
            </w:pPr>
            <w:r w:rsidRPr="00597105">
              <w:rPr>
                <w:rFonts w:ascii="GHEA Grapalat" w:eastAsia="GHEA Grapalat" w:hAnsi="GHEA Grapalat" w:cs="GHEA Grapalat"/>
                <w:b/>
                <w:color w:val="000000"/>
                <w:sz w:val="18"/>
                <w:szCs w:val="18"/>
                <w:lang w:val="hy-AM"/>
              </w:rPr>
              <w:t>1011.Անապահով սոցիալական խմբերին աջակցության ծրագիր</w:t>
            </w:r>
          </w:p>
        </w:tc>
        <w:tc>
          <w:tcPr>
            <w:tcW w:w="1575" w:type="dxa"/>
            <w:vMerge w:val="restart"/>
            <w:tcBorders>
              <w:top w:val="nil"/>
              <w:left w:val="nil"/>
              <w:right w:val="single" w:sz="4" w:space="0" w:color="auto"/>
            </w:tcBorders>
            <w:shd w:val="clear" w:color="auto" w:fill="auto"/>
            <w:hideMark/>
          </w:tcPr>
          <w:p w:rsidR="0069597B" w:rsidRPr="00597105" w:rsidRDefault="0069597B" w:rsidP="00780493">
            <w:pPr>
              <w:widowControl w:val="0"/>
              <w:spacing w:after="0" w:line="240" w:lineRule="auto"/>
              <w:jc w:val="center"/>
              <w:rPr>
                <w:rFonts w:ascii="GHEA Grapalat" w:eastAsia="Times" w:hAnsi="GHEA Grapalat" w:cs="Times"/>
                <w:iCs/>
                <w:color w:val="000000"/>
                <w:sz w:val="18"/>
                <w:szCs w:val="18"/>
              </w:rPr>
            </w:pPr>
            <w:r w:rsidRPr="00597105">
              <w:rPr>
                <w:rFonts w:ascii="GHEA Grapalat" w:eastAsia="Times" w:hAnsi="GHEA Grapalat" w:cs="Times"/>
                <w:iCs/>
                <w:color w:val="000000"/>
                <w:sz w:val="18"/>
                <w:szCs w:val="18"/>
              </w:rPr>
              <w:t>Ծածկույթ բնակչությունից</w:t>
            </w:r>
          </w:p>
        </w:tc>
        <w:tc>
          <w:tcPr>
            <w:tcW w:w="1193" w:type="dxa"/>
            <w:vMerge w:val="restart"/>
            <w:tcBorders>
              <w:top w:val="nil"/>
              <w:left w:val="nil"/>
              <w:right w:val="single" w:sz="4" w:space="0" w:color="auto"/>
            </w:tcBorders>
            <w:shd w:val="clear" w:color="auto" w:fill="auto"/>
            <w:hideMark/>
          </w:tcPr>
          <w:p w:rsidR="0069597B" w:rsidRPr="00597105" w:rsidRDefault="0069597B" w:rsidP="003D2B89">
            <w:pPr>
              <w:widowControl w:val="0"/>
              <w:spacing w:after="0" w:line="240" w:lineRule="auto"/>
              <w:jc w:val="center"/>
              <w:rPr>
                <w:rFonts w:ascii="GHEA Grapalat" w:eastAsia="Times" w:hAnsi="GHEA Grapalat" w:cs="Times"/>
                <w:iCs/>
                <w:color w:val="000000"/>
                <w:sz w:val="18"/>
                <w:szCs w:val="18"/>
              </w:rPr>
            </w:pPr>
            <w:r w:rsidRPr="00597105">
              <w:rPr>
                <w:rFonts w:ascii="GHEA Grapalat" w:eastAsia="Times" w:hAnsi="GHEA Grapalat" w:cs="Times"/>
                <w:iCs/>
                <w:color w:val="000000"/>
                <w:sz w:val="18"/>
                <w:szCs w:val="18"/>
              </w:rPr>
              <w:t>13.4 %</w:t>
            </w:r>
          </w:p>
        </w:tc>
        <w:tc>
          <w:tcPr>
            <w:tcW w:w="1080" w:type="dxa"/>
            <w:vMerge w:val="restart"/>
            <w:tcBorders>
              <w:top w:val="nil"/>
              <w:left w:val="nil"/>
              <w:right w:val="single" w:sz="4" w:space="0" w:color="auto"/>
            </w:tcBorders>
            <w:shd w:val="clear" w:color="auto" w:fill="auto"/>
            <w:hideMark/>
          </w:tcPr>
          <w:p w:rsidR="0069597B" w:rsidRPr="00597105" w:rsidRDefault="0069597B" w:rsidP="003D2B89">
            <w:pPr>
              <w:widowControl w:val="0"/>
              <w:spacing w:after="0" w:line="240" w:lineRule="auto"/>
              <w:jc w:val="center"/>
              <w:rPr>
                <w:rFonts w:ascii="GHEA Grapalat" w:eastAsia="Times" w:hAnsi="GHEA Grapalat" w:cs="Times"/>
                <w:iCs/>
                <w:color w:val="000000"/>
                <w:sz w:val="18"/>
                <w:szCs w:val="18"/>
                <w:lang w:val="hy-AM"/>
              </w:rPr>
            </w:pPr>
            <w:r w:rsidRPr="00597105">
              <w:rPr>
                <w:rFonts w:ascii="GHEA Grapalat" w:eastAsia="Times" w:hAnsi="GHEA Grapalat" w:cs="Times"/>
                <w:iCs/>
                <w:color w:val="000000"/>
                <w:sz w:val="18"/>
                <w:szCs w:val="18"/>
              </w:rPr>
              <w:t>31.12.2019թ</w:t>
            </w:r>
            <w:r w:rsidR="003D2B89" w:rsidRPr="00597105">
              <w:rPr>
                <w:rFonts w:ascii="GHEA Grapalat" w:eastAsia="Times" w:hAnsi="GHEA Grapalat" w:cs="Times"/>
                <w:iCs/>
                <w:color w:val="000000"/>
                <w:sz w:val="18"/>
                <w:szCs w:val="18"/>
                <w:lang w:val="hy-AM"/>
              </w:rPr>
              <w:t>.</w:t>
            </w:r>
          </w:p>
        </w:tc>
        <w:tc>
          <w:tcPr>
            <w:tcW w:w="1080" w:type="dxa"/>
            <w:vMerge w:val="restart"/>
            <w:tcBorders>
              <w:top w:val="nil"/>
              <w:left w:val="nil"/>
              <w:right w:val="single" w:sz="4" w:space="0" w:color="auto"/>
            </w:tcBorders>
            <w:shd w:val="clear" w:color="auto" w:fill="auto"/>
          </w:tcPr>
          <w:p w:rsidR="0069597B" w:rsidRPr="00597105" w:rsidRDefault="0069597B" w:rsidP="003D2B89">
            <w:pPr>
              <w:widowControl w:val="0"/>
              <w:spacing w:after="0" w:line="240" w:lineRule="auto"/>
              <w:jc w:val="center"/>
              <w:rPr>
                <w:rFonts w:ascii="GHEA Grapalat" w:eastAsia="Times" w:hAnsi="GHEA Grapalat" w:cs="Times"/>
                <w:iCs/>
                <w:color w:val="000000"/>
                <w:sz w:val="18"/>
                <w:szCs w:val="18"/>
              </w:rPr>
            </w:pPr>
            <w:r w:rsidRPr="00597105">
              <w:rPr>
                <w:rFonts w:ascii="GHEA Grapalat" w:eastAsia="Times" w:hAnsi="GHEA Grapalat" w:cs="Times"/>
                <w:iCs/>
                <w:color w:val="000000"/>
                <w:sz w:val="18"/>
                <w:szCs w:val="18"/>
              </w:rPr>
              <w:t>Ոչ ավելի 14%</w:t>
            </w:r>
          </w:p>
        </w:tc>
        <w:tc>
          <w:tcPr>
            <w:tcW w:w="1350" w:type="dxa"/>
            <w:vMerge w:val="restart"/>
            <w:tcBorders>
              <w:top w:val="nil"/>
              <w:left w:val="nil"/>
              <w:right w:val="single" w:sz="4" w:space="0" w:color="auto"/>
            </w:tcBorders>
            <w:shd w:val="clear" w:color="auto" w:fill="auto"/>
          </w:tcPr>
          <w:p w:rsidR="0069597B" w:rsidRPr="00597105" w:rsidRDefault="0069597B" w:rsidP="003D2B89">
            <w:pPr>
              <w:widowControl w:val="0"/>
              <w:spacing w:after="0" w:line="240" w:lineRule="auto"/>
              <w:jc w:val="center"/>
              <w:rPr>
                <w:rFonts w:ascii="GHEA Grapalat" w:eastAsia="Times" w:hAnsi="GHEA Grapalat" w:cs="Times"/>
                <w:iCs/>
                <w:color w:val="000000"/>
                <w:sz w:val="18"/>
                <w:szCs w:val="18"/>
                <w:lang w:val="hy-AM"/>
              </w:rPr>
            </w:pPr>
            <w:r w:rsidRPr="00597105">
              <w:rPr>
                <w:rFonts w:ascii="GHEA Grapalat" w:eastAsia="Times" w:hAnsi="GHEA Grapalat" w:cs="Times"/>
                <w:iCs/>
                <w:color w:val="000000"/>
                <w:sz w:val="18"/>
                <w:szCs w:val="18"/>
              </w:rPr>
              <w:t>31.12.2022թ</w:t>
            </w:r>
            <w:r w:rsidR="003D2B89" w:rsidRPr="00597105">
              <w:rPr>
                <w:rFonts w:ascii="GHEA Grapalat" w:eastAsia="Times" w:hAnsi="GHEA Grapalat" w:cs="Times"/>
                <w:iCs/>
                <w:color w:val="000000"/>
                <w:sz w:val="18"/>
                <w:szCs w:val="18"/>
                <w:lang w:val="hy-AM"/>
              </w:rPr>
              <w:t>.</w:t>
            </w:r>
          </w:p>
        </w:tc>
        <w:tc>
          <w:tcPr>
            <w:tcW w:w="1823" w:type="dxa"/>
            <w:vMerge w:val="restart"/>
            <w:tcBorders>
              <w:top w:val="nil"/>
              <w:left w:val="nil"/>
              <w:right w:val="single" w:sz="4" w:space="0" w:color="auto"/>
            </w:tcBorders>
            <w:shd w:val="clear" w:color="auto" w:fill="auto"/>
            <w:hideMark/>
          </w:tcPr>
          <w:p w:rsidR="0069597B" w:rsidRPr="00597105" w:rsidRDefault="0069597B" w:rsidP="00780493">
            <w:pPr>
              <w:widowControl w:val="0"/>
              <w:spacing w:after="0" w:line="240" w:lineRule="auto"/>
              <w:jc w:val="center"/>
              <w:rPr>
                <w:rFonts w:ascii="GHEA Grapalat" w:eastAsia="Times" w:hAnsi="GHEA Grapalat" w:cs="Times"/>
                <w:iCs/>
                <w:color w:val="000000"/>
                <w:sz w:val="18"/>
                <w:szCs w:val="18"/>
              </w:rPr>
            </w:pPr>
          </w:p>
        </w:tc>
      </w:tr>
      <w:tr w:rsidR="0069597B" w:rsidRPr="00597105" w:rsidTr="00555B19">
        <w:trPr>
          <w:trHeight w:val="414"/>
        </w:trPr>
        <w:tc>
          <w:tcPr>
            <w:tcW w:w="1643" w:type="dxa"/>
            <w:vMerge w:val="restart"/>
            <w:tcBorders>
              <w:left w:val="single" w:sz="4" w:space="0" w:color="auto"/>
              <w:right w:val="single" w:sz="4" w:space="0" w:color="auto"/>
            </w:tcBorders>
          </w:tcPr>
          <w:p w:rsidR="0069597B" w:rsidRPr="00597105" w:rsidRDefault="0069597B" w:rsidP="00780493">
            <w:pPr>
              <w:widowControl w:val="0"/>
              <w:spacing w:after="0" w:line="240" w:lineRule="auto"/>
              <w:ind w:left="-85"/>
              <w:rPr>
                <w:rFonts w:ascii="GHEA Grapalat" w:eastAsia="Times" w:hAnsi="GHEA Grapalat" w:cs="Times"/>
                <w:iCs/>
                <w:color w:val="000000"/>
                <w:sz w:val="18"/>
                <w:szCs w:val="18"/>
              </w:rPr>
            </w:pPr>
            <w:r w:rsidRPr="00597105">
              <w:rPr>
                <w:rFonts w:ascii="GHEA Grapalat" w:eastAsia="Times" w:hAnsi="GHEA Grapalat" w:cs="Times"/>
                <w:iCs/>
                <w:color w:val="000000"/>
                <w:sz w:val="18"/>
                <w:szCs w:val="18"/>
              </w:rPr>
              <w:t>Ընտանիքի կենսամակարդակի բարձրացմանն օժանդակել</w:t>
            </w:r>
          </w:p>
        </w:tc>
        <w:tc>
          <w:tcPr>
            <w:tcW w:w="1445" w:type="dxa"/>
            <w:vMerge/>
            <w:tcBorders>
              <w:left w:val="single" w:sz="4" w:space="0" w:color="auto"/>
              <w:right w:val="single" w:sz="4" w:space="0" w:color="auto"/>
            </w:tcBorders>
            <w:shd w:val="clear" w:color="auto" w:fill="auto"/>
          </w:tcPr>
          <w:p w:rsidR="0069597B" w:rsidRPr="00597105" w:rsidRDefault="0069597B" w:rsidP="00780493">
            <w:pPr>
              <w:widowControl w:val="0"/>
              <w:spacing w:after="0" w:line="240" w:lineRule="auto"/>
              <w:jc w:val="center"/>
              <w:rPr>
                <w:rFonts w:ascii="GHEA Grapalat" w:eastAsia="Times" w:hAnsi="GHEA Grapalat" w:cs="Times"/>
                <w:iCs/>
                <w:color w:val="000000"/>
                <w:sz w:val="18"/>
                <w:szCs w:val="18"/>
              </w:rPr>
            </w:pPr>
          </w:p>
        </w:tc>
        <w:tc>
          <w:tcPr>
            <w:tcW w:w="1575" w:type="dxa"/>
            <w:vMerge/>
            <w:tcBorders>
              <w:left w:val="nil"/>
              <w:bottom w:val="single" w:sz="4" w:space="0" w:color="auto"/>
              <w:right w:val="single" w:sz="4" w:space="0" w:color="auto"/>
            </w:tcBorders>
            <w:shd w:val="clear" w:color="auto" w:fill="auto"/>
          </w:tcPr>
          <w:p w:rsidR="0069597B" w:rsidRPr="00597105" w:rsidRDefault="0069597B" w:rsidP="00780493">
            <w:pPr>
              <w:widowControl w:val="0"/>
              <w:spacing w:after="0" w:line="240" w:lineRule="auto"/>
              <w:jc w:val="center"/>
              <w:rPr>
                <w:rFonts w:ascii="GHEA Grapalat" w:eastAsia="Times" w:hAnsi="GHEA Grapalat" w:cs="Sylfaen"/>
                <w:color w:val="000000"/>
                <w:sz w:val="18"/>
                <w:szCs w:val="18"/>
              </w:rPr>
            </w:pPr>
          </w:p>
        </w:tc>
        <w:tc>
          <w:tcPr>
            <w:tcW w:w="1193" w:type="dxa"/>
            <w:vMerge/>
            <w:tcBorders>
              <w:left w:val="nil"/>
              <w:bottom w:val="single" w:sz="4" w:space="0" w:color="auto"/>
              <w:right w:val="single" w:sz="4" w:space="0" w:color="auto"/>
            </w:tcBorders>
            <w:shd w:val="clear" w:color="auto" w:fill="auto"/>
          </w:tcPr>
          <w:p w:rsidR="0069597B" w:rsidRPr="00597105" w:rsidRDefault="0069597B" w:rsidP="003D2B89">
            <w:pPr>
              <w:widowControl w:val="0"/>
              <w:spacing w:after="0" w:line="240" w:lineRule="auto"/>
              <w:jc w:val="center"/>
              <w:rPr>
                <w:rFonts w:ascii="GHEA Grapalat" w:eastAsia="Times" w:hAnsi="GHEA Grapalat" w:cs="Sylfaen"/>
                <w:color w:val="000000"/>
                <w:sz w:val="18"/>
                <w:szCs w:val="18"/>
              </w:rPr>
            </w:pPr>
          </w:p>
        </w:tc>
        <w:tc>
          <w:tcPr>
            <w:tcW w:w="1080" w:type="dxa"/>
            <w:vMerge/>
            <w:tcBorders>
              <w:left w:val="nil"/>
              <w:bottom w:val="single" w:sz="4" w:space="0" w:color="auto"/>
              <w:right w:val="single" w:sz="4" w:space="0" w:color="auto"/>
            </w:tcBorders>
            <w:shd w:val="clear" w:color="auto" w:fill="auto"/>
          </w:tcPr>
          <w:p w:rsidR="0069597B" w:rsidRPr="00597105" w:rsidRDefault="0069597B" w:rsidP="003D2B89">
            <w:pPr>
              <w:widowControl w:val="0"/>
              <w:spacing w:after="0" w:line="240" w:lineRule="auto"/>
              <w:jc w:val="center"/>
              <w:rPr>
                <w:rFonts w:ascii="GHEA Grapalat" w:eastAsia="Times" w:hAnsi="GHEA Grapalat" w:cs="Sylfaen"/>
                <w:color w:val="000000"/>
                <w:sz w:val="18"/>
                <w:szCs w:val="18"/>
              </w:rPr>
            </w:pPr>
          </w:p>
        </w:tc>
        <w:tc>
          <w:tcPr>
            <w:tcW w:w="1080" w:type="dxa"/>
            <w:vMerge/>
            <w:tcBorders>
              <w:left w:val="nil"/>
              <w:bottom w:val="single" w:sz="4" w:space="0" w:color="auto"/>
              <w:right w:val="single" w:sz="4" w:space="0" w:color="auto"/>
            </w:tcBorders>
            <w:shd w:val="clear" w:color="auto" w:fill="auto"/>
          </w:tcPr>
          <w:p w:rsidR="0069597B" w:rsidRPr="00597105" w:rsidRDefault="0069597B" w:rsidP="003D2B89">
            <w:pPr>
              <w:widowControl w:val="0"/>
              <w:spacing w:after="0" w:line="240" w:lineRule="auto"/>
              <w:jc w:val="center"/>
              <w:rPr>
                <w:rFonts w:ascii="GHEA Grapalat" w:eastAsia="Times" w:hAnsi="GHEA Grapalat" w:cs="Sylfaen"/>
                <w:color w:val="000000"/>
                <w:sz w:val="18"/>
                <w:szCs w:val="18"/>
              </w:rPr>
            </w:pPr>
          </w:p>
        </w:tc>
        <w:tc>
          <w:tcPr>
            <w:tcW w:w="1350" w:type="dxa"/>
            <w:vMerge/>
            <w:tcBorders>
              <w:left w:val="nil"/>
              <w:bottom w:val="single" w:sz="4" w:space="0" w:color="auto"/>
              <w:right w:val="single" w:sz="4" w:space="0" w:color="auto"/>
            </w:tcBorders>
            <w:shd w:val="clear" w:color="auto" w:fill="auto"/>
          </w:tcPr>
          <w:p w:rsidR="0069597B" w:rsidRPr="00597105" w:rsidRDefault="0069597B" w:rsidP="003D2B89">
            <w:pPr>
              <w:widowControl w:val="0"/>
              <w:spacing w:after="0" w:line="240" w:lineRule="auto"/>
              <w:jc w:val="center"/>
              <w:rPr>
                <w:rFonts w:ascii="GHEA Grapalat" w:eastAsia="Times" w:hAnsi="GHEA Grapalat" w:cs="Sylfaen"/>
                <w:color w:val="000000"/>
                <w:sz w:val="18"/>
                <w:szCs w:val="18"/>
              </w:rPr>
            </w:pPr>
          </w:p>
        </w:tc>
        <w:tc>
          <w:tcPr>
            <w:tcW w:w="1823" w:type="dxa"/>
            <w:vMerge/>
            <w:tcBorders>
              <w:left w:val="nil"/>
              <w:bottom w:val="single" w:sz="4" w:space="0" w:color="auto"/>
              <w:right w:val="single" w:sz="4" w:space="0" w:color="auto"/>
            </w:tcBorders>
            <w:shd w:val="clear" w:color="auto" w:fill="auto"/>
          </w:tcPr>
          <w:p w:rsidR="0069597B" w:rsidRPr="00597105" w:rsidRDefault="0069597B" w:rsidP="00780493">
            <w:pPr>
              <w:widowControl w:val="0"/>
              <w:spacing w:after="0" w:line="240" w:lineRule="auto"/>
              <w:jc w:val="center"/>
              <w:rPr>
                <w:rFonts w:ascii="GHEA Grapalat" w:eastAsia="Times" w:hAnsi="GHEA Grapalat" w:cs="Sylfaen"/>
                <w:color w:val="000000"/>
                <w:sz w:val="18"/>
                <w:szCs w:val="18"/>
              </w:rPr>
            </w:pPr>
          </w:p>
        </w:tc>
      </w:tr>
      <w:tr w:rsidR="0069597B" w:rsidRPr="00597105" w:rsidTr="00555B19">
        <w:trPr>
          <w:trHeight w:val="645"/>
        </w:trPr>
        <w:tc>
          <w:tcPr>
            <w:tcW w:w="1643" w:type="dxa"/>
            <w:vMerge/>
            <w:tcBorders>
              <w:left w:val="single" w:sz="4" w:space="0" w:color="auto"/>
              <w:bottom w:val="single" w:sz="4" w:space="0" w:color="auto"/>
              <w:right w:val="single" w:sz="4" w:space="0" w:color="auto"/>
            </w:tcBorders>
          </w:tcPr>
          <w:p w:rsidR="0069597B" w:rsidRPr="00597105" w:rsidRDefault="0069597B" w:rsidP="00780493">
            <w:pPr>
              <w:widowControl w:val="0"/>
              <w:spacing w:after="0" w:line="240" w:lineRule="auto"/>
              <w:rPr>
                <w:rFonts w:ascii="GHEA Grapalat" w:eastAsia="Times" w:hAnsi="GHEA Grapalat" w:cs="Times"/>
                <w:iCs/>
                <w:color w:val="000000"/>
                <w:sz w:val="18"/>
                <w:szCs w:val="18"/>
              </w:rPr>
            </w:pPr>
          </w:p>
        </w:tc>
        <w:tc>
          <w:tcPr>
            <w:tcW w:w="1445" w:type="dxa"/>
            <w:vMerge/>
            <w:tcBorders>
              <w:left w:val="single" w:sz="4" w:space="0" w:color="auto"/>
              <w:bottom w:val="single" w:sz="4" w:space="0" w:color="auto"/>
              <w:right w:val="single" w:sz="4" w:space="0" w:color="auto"/>
            </w:tcBorders>
            <w:shd w:val="clear" w:color="auto" w:fill="auto"/>
          </w:tcPr>
          <w:p w:rsidR="0069597B" w:rsidRPr="00597105" w:rsidRDefault="0069597B" w:rsidP="00780493">
            <w:pPr>
              <w:widowControl w:val="0"/>
              <w:spacing w:after="0" w:line="240" w:lineRule="auto"/>
              <w:jc w:val="center"/>
              <w:rPr>
                <w:rFonts w:ascii="GHEA Grapalat" w:eastAsia="Times" w:hAnsi="GHEA Grapalat" w:cs="Times"/>
                <w:iCs/>
                <w:color w:val="000000"/>
                <w:sz w:val="18"/>
                <w:szCs w:val="18"/>
              </w:rPr>
            </w:pPr>
          </w:p>
        </w:tc>
        <w:tc>
          <w:tcPr>
            <w:tcW w:w="1575" w:type="dxa"/>
            <w:tcBorders>
              <w:top w:val="single" w:sz="4" w:space="0" w:color="auto"/>
              <w:left w:val="nil"/>
              <w:bottom w:val="single" w:sz="4" w:space="0" w:color="auto"/>
              <w:right w:val="single" w:sz="4" w:space="0" w:color="auto"/>
            </w:tcBorders>
            <w:shd w:val="clear" w:color="auto" w:fill="auto"/>
          </w:tcPr>
          <w:p w:rsidR="0069597B" w:rsidRPr="00597105" w:rsidRDefault="0069597B" w:rsidP="00780493">
            <w:pPr>
              <w:widowControl w:val="0"/>
              <w:spacing w:after="0" w:line="240" w:lineRule="auto"/>
              <w:jc w:val="center"/>
              <w:rPr>
                <w:rFonts w:ascii="GHEA Grapalat" w:eastAsia="Times" w:hAnsi="GHEA Grapalat" w:cs="Sylfaen"/>
                <w:color w:val="000000"/>
                <w:sz w:val="18"/>
                <w:szCs w:val="18"/>
              </w:rPr>
            </w:pPr>
            <w:r w:rsidRPr="00597105">
              <w:rPr>
                <w:rFonts w:ascii="GHEA Grapalat" w:eastAsia="Times" w:hAnsi="GHEA Grapalat" w:cs="Sylfaen"/>
                <w:color w:val="000000"/>
                <w:sz w:val="18"/>
                <w:szCs w:val="18"/>
              </w:rPr>
              <w:t>Ընտանեկան նպաստի տեսակարար կշիռ ԸԿԲՈՒ նպաստներում</w:t>
            </w:r>
          </w:p>
        </w:tc>
        <w:tc>
          <w:tcPr>
            <w:tcW w:w="1193" w:type="dxa"/>
            <w:tcBorders>
              <w:top w:val="single" w:sz="4" w:space="0" w:color="auto"/>
              <w:left w:val="nil"/>
              <w:bottom w:val="single" w:sz="4" w:space="0" w:color="auto"/>
              <w:right w:val="single" w:sz="4" w:space="0" w:color="auto"/>
            </w:tcBorders>
            <w:shd w:val="clear" w:color="auto" w:fill="auto"/>
          </w:tcPr>
          <w:p w:rsidR="0069597B" w:rsidRPr="00597105" w:rsidRDefault="0069597B" w:rsidP="003D2B89">
            <w:pPr>
              <w:widowControl w:val="0"/>
              <w:spacing w:after="0" w:line="240" w:lineRule="auto"/>
              <w:jc w:val="center"/>
              <w:rPr>
                <w:rFonts w:ascii="GHEA Grapalat" w:eastAsia="Times" w:hAnsi="GHEA Grapalat" w:cs="Sylfaen"/>
                <w:color w:val="000000"/>
                <w:sz w:val="18"/>
                <w:szCs w:val="18"/>
              </w:rPr>
            </w:pPr>
            <w:r w:rsidRPr="00597105">
              <w:rPr>
                <w:rFonts w:ascii="GHEA Grapalat" w:eastAsia="Times" w:hAnsi="GHEA Grapalat" w:cs="Sylfaen"/>
                <w:color w:val="000000"/>
                <w:sz w:val="18"/>
                <w:szCs w:val="18"/>
              </w:rPr>
              <w:t>75.20%</w:t>
            </w:r>
          </w:p>
        </w:tc>
        <w:tc>
          <w:tcPr>
            <w:tcW w:w="1080" w:type="dxa"/>
            <w:tcBorders>
              <w:top w:val="single" w:sz="4" w:space="0" w:color="auto"/>
              <w:left w:val="nil"/>
              <w:bottom w:val="single" w:sz="4" w:space="0" w:color="auto"/>
              <w:right w:val="single" w:sz="4" w:space="0" w:color="auto"/>
            </w:tcBorders>
            <w:shd w:val="clear" w:color="auto" w:fill="auto"/>
          </w:tcPr>
          <w:p w:rsidR="0069597B" w:rsidRPr="00597105" w:rsidRDefault="0069597B" w:rsidP="003D2B89">
            <w:pPr>
              <w:widowControl w:val="0"/>
              <w:spacing w:after="0" w:line="240" w:lineRule="auto"/>
              <w:jc w:val="center"/>
              <w:rPr>
                <w:rFonts w:ascii="GHEA Grapalat" w:eastAsia="Times" w:hAnsi="GHEA Grapalat" w:cs="Sylfaen"/>
                <w:color w:val="000000"/>
                <w:sz w:val="18"/>
                <w:szCs w:val="18"/>
                <w:lang w:val="hy-AM"/>
              </w:rPr>
            </w:pPr>
            <w:r w:rsidRPr="00597105">
              <w:rPr>
                <w:rFonts w:ascii="GHEA Grapalat" w:eastAsia="Times" w:hAnsi="GHEA Grapalat" w:cs="Sylfaen"/>
                <w:color w:val="000000"/>
                <w:sz w:val="18"/>
                <w:szCs w:val="18"/>
              </w:rPr>
              <w:t>31.12.2019թ</w:t>
            </w:r>
            <w:r w:rsidR="003D2B89" w:rsidRPr="00597105">
              <w:rPr>
                <w:rFonts w:ascii="GHEA Grapalat" w:eastAsia="Times" w:hAnsi="GHEA Grapalat" w:cs="Sylfaen"/>
                <w:color w:val="000000"/>
                <w:sz w:val="18"/>
                <w:szCs w:val="18"/>
                <w:lang w:val="hy-AM"/>
              </w:rPr>
              <w:t>.</w:t>
            </w:r>
          </w:p>
        </w:tc>
        <w:tc>
          <w:tcPr>
            <w:tcW w:w="1080" w:type="dxa"/>
            <w:tcBorders>
              <w:top w:val="single" w:sz="4" w:space="0" w:color="auto"/>
              <w:left w:val="nil"/>
              <w:bottom w:val="single" w:sz="4" w:space="0" w:color="auto"/>
              <w:right w:val="single" w:sz="4" w:space="0" w:color="auto"/>
            </w:tcBorders>
            <w:shd w:val="clear" w:color="auto" w:fill="auto"/>
          </w:tcPr>
          <w:p w:rsidR="0069597B" w:rsidRPr="00597105" w:rsidRDefault="0069597B" w:rsidP="003D2B89">
            <w:pPr>
              <w:widowControl w:val="0"/>
              <w:spacing w:after="0" w:line="240" w:lineRule="auto"/>
              <w:jc w:val="center"/>
              <w:rPr>
                <w:rFonts w:ascii="GHEA Grapalat" w:eastAsia="Times" w:hAnsi="GHEA Grapalat" w:cs="Sylfaen"/>
                <w:color w:val="000000"/>
                <w:sz w:val="18"/>
                <w:szCs w:val="18"/>
              </w:rPr>
            </w:pPr>
            <w:r w:rsidRPr="00597105">
              <w:rPr>
                <w:rFonts w:ascii="GHEA Grapalat" w:eastAsia="Times" w:hAnsi="GHEA Grapalat" w:cs="Sylfaen"/>
                <w:color w:val="000000"/>
                <w:sz w:val="18"/>
                <w:szCs w:val="18"/>
              </w:rPr>
              <w:t>Ոչ պակաս 75%</w:t>
            </w:r>
          </w:p>
        </w:tc>
        <w:tc>
          <w:tcPr>
            <w:tcW w:w="1350" w:type="dxa"/>
            <w:tcBorders>
              <w:top w:val="single" w:sz="4" w:space="0" w:color="auto"/>
              <w:left w:val="nil"/>
              <w:bottom w:val="single" w:sz="4" w:space="0" w:color="auto"/>
              <w:right w:val="single" w:sz="4" w:space="0" w:color="auto"/>
            </w:tcBorders>
            <w:shd w:val="clear" w:color="auto" w:fill="auto"/>
          </w:tcPr>
          <w:p w:rsidR="0069597B" w:rsidRPr="00597105" w:rsidRDefault="0069597B" w:rsidP="003D2B89">
            <w:pPr>
              <w:widowControl w:val="0"/>
              <w:spacing w:after="0" w:line="240" w:lineRule="auto"/>
              <w:jc w:val="center"/>
              <w:rPr>
                <w:rFonts w:ascii="GHEA Grapalat" w:eastAsia="Times" w:hAnsi="GHEA Grapalat" w:cs="Sylfaen"/>
                <w:color w:val="000000"/>
                <w:sz w:val="18"/>
                <w:szCs w:val="18"/>
              </w:rPr>
            </w:pPr>
            <w:r w:rsidRPr="00597105">
              <w:rPr>
                <w:rFonts w:ascii="GHEA Grapalat" w:eastAsia="Times" w:hAnsi="GHEA Grapalat" w:cs="Sylfaen"/>
                <w:color w:val="000000"/>
                <w:sz w:val="18"/>
                <w:szCs w:val="18"/>
              </w:rPr>
              <w:t>31.12.2022թ.</w:t>
            </w:r>
          </w:p>
        </w:tc>
        <w:tc>
          <w:tcPr>
            <w:tcW w:w="1823" w:type="dxa"/>
            <w:tcBorders>
              <w:top w:val="single" w:sz="4" w:space="0" w:color="auto"/>
              <w:left w:val="nil"/>
              <w:bottom w:val="single" w:sz="4" w:space="0" w:color="auto"/>
              <w:right w:val="single" w:sz="4" w:space="0" w:color="auto"/>
            </w:tcBorders>
            <w:shd w:val="clear" w:color="auto" w:fill="auto"/>
          </w:tcPr>
          <w:p w:rsidR="0069597B" w:rsidRPr="00597105" w:rsidRDefault="0069597B" w:rsidP="00780493">
            <w:pPr>
              <w:widowControl w:val="0"/>
              <w:spacing w:after="0" w:line="240" w:lineRule="auto"/>
              <w:jc w:val="center"/>
              <w:rPr>
                <w:rFonts w:ascii="GHEA Grapalat" w:eastAsia="Times" w:hAnsi="GHEA Grapalat" w:cs="Sylfaen"/>
                <w:color w:val="000000"/>
                <w:sz w:val="18"/>
                <w:szCs w:val="18"/>
              </w:rPr>
            </w:pPr>
          </w:p>
        </w:tc>
      </w:tr>
      <w:tr w:rsidR="008303BD" w:rsidRPr="00597105" w:rsidTr="00555B19">
        <w:trPr>
          <w:trHeight w:val="645"/>
        </w:trPr>
        <w:tc>
          <w:tcPr>
            <w:tcW w:w="1643" w:type="dxa"/>
            <w:tcBorders>
              <w:left w:val="single" w:sz="4" w:space="0" w:color="auto"/>
              <w:bottom w:val="single" w:sz="4" w:space="0" w:color="auto"/>
              <w:right w:val="single" w:sz="4" w:space="0" w:color="auto"/>
            </w:tcBorders>
          </w:tcPr>
          <w:p w:rsidR="008303BD" w:rsidRPr="00597105" w:rsidRDefault="008303BD" w:rsidP="00F01EE3">
            <w:pPr>
              <w:widowControl w:val="0"/>
              <w:spacing w:after="0" w:line="240" w:lineRule="auto"/>
              <w:ind w:left="-85"/>
              <w:rPr>
                <w:rFonts w:ascii="GHEA Grapalat" w:eastAsia="Times" w:hAnsi="GHEA Grapalat" w:cs="Times"/>
                <w:iCs/>
                <w:color w:val="000000"/>
                <w:sz w:val="18"/>
                <w:szCs w:val="18"/>
                <w:lang w:val="hy-AM"/>
              </w:rPr>
            </w:pPr>
            <w:r w:rsidRPr="00597105">
              <w:rPr>
                <w:rFonts w:ascii="GHEA Grapalat" w:eastAsia="Times" w:hAnsi="GHEA Grapalat" w:cs="Times"/>
                <w:iCs/>
                <w:color w:val="000000"/>
                <w:sz w:val="18"/>
                <w:szCs w:val="18"/>
                <w:lang w:val="hy-AM"/>
              </w:rPr>
              <w:t>Աշխատանքի , սոցիալական ապահովության և սոցիալական աջակցության ոլորտներում վարվող քաղաքականության իրականացում</w:t>
            </w:r>
          </w:p>
        </w:tc>
        <w:tc>
          <w:tcPr>
            <w:tcW w:w="1445" w:type="dxa"/>
            <w:tcBorders>
              <w:left w:val="single" w:sz="4" w:space="0" w:color="auto"/>
              <w:bottom w:val="single" w:sz="4" w:space="0" w:color="auto"/>
              <w:right w:val="single" w:sz="4" w:space="0" w:color="auto"/>
            </w:tcBorders>
            <w:shd w:val="clear" w:color="auto" w:fill="auto"/>
          </w:tcPr>
          <w:p w:rsidR="008303BD" w:rsidRPr="00597105" w:rsidRDefault="008303BD" w:rsidP="00F01EE3">
            <w:pPr>
              <w:widowControl w:val="0"/>
              <w:spacing w:after="0" w:line="240" w:lineRule="auto"/>
              <w:rPr>
                <w:rFonts w:ascii="GHEA Grapalat" w:eastAsia="Times" w:hAnsi="GHEA Grapalat" w:cs="Times"/>
                <w:b/>
                <w:iCs/>
                <w:color w:val="000000"/>
                <w:sz w:val="18"/>
                <w:szCs w:val="18"/>
                <w:lang w:val="hy-AM"/>
              </w:rPr>
            </w:pPr>
            <w:r w:rsidRPr="00597105">
              <w:rPr>
                <w:rFonts w:ascii="GHEA Grapalat" w:eastAsia="Times" w:hAnsi="GHEA Grapalat" w:cs="Times"/>
                <w:b/>
                <w:iCs/>
                <w:color w:val="000000"/>
                <w:sz w:val="18"/>
                <w:szCs w:val="18"/>
                <w:lang w:val="hy-AM"/>
              </w:rPr>
              <w:t>1015.Սոցիալական փաթեթների ապահովում</w:t>
            </w:r>
          </w:p>
        </w:tc>
        <w:tc>
          <w:tcPr>
            <w:tcW w:w="1575" w:type="dxa"/>
            <w:tcBorders>
              <w:top w:val="single" w:sz="4" w:space="0" w:color="auto"/>
              <w:left w:val="nil"/>
              <w:bottom w:val="single" w:sz="4" w:space="0" w:color="auto"/>
              <w:right w:val="single" w:sz="4" w:space="0" w:color="auto"/>
            </w:tcBorders>
            <w:shd w:val="clear" w:color="auto" w:fill="auto"/>
          </w:tcPr>
          <w:p w:rsidR="008303BD" w:rsidRPr="00597105" w:rsidRDefault="008303BD" w:rsidP="008303BD">
            <w:pPr>
              <w:widowControl w:val="0"/>
              <w:spacing w:after="0" w:line="240" w:lineRule="auto"/>
              <w:ind w:left="-63"/>
              <w:jc w:val="center"/>
              <w:rPr>
                <w:rFonts w:ascii="GHEA Grapalat" w:eastAsia="Times" w:hAnsi="GHEA Grapalat" w:cs="Sylfaen"/>
                <w:color w:val="000000"/>
                <w:sz w:val="18"/>
                <w:szCs w:val="18"/>
                <w:lang w:val="hy-AM"/>
              </w:rPr>
            </w:pPr>
            <w:r w:rsidRPr="00597105">
              <w:rPr>
                <w:rFonts w:ascii="GHEA Grapalat" w:eastAsia="Times" w:hAnsi="GHEA Grapalat" w:cs="Sylfaen"/>
                <w:color w:val="000000"/>
                <w:sz w:val="18"/>
                <w:szCs w:val="18"/>
                <w:lang w:val="hy-AM"/>
              </w:rPr>
              <w:t>Ծրագրի առանձնահատկություններով պայմանավորված հնարավոր չէ առանձնացնել ծրագրի վերջնական արդյունքին հասնելու կոնկրետ չափորոշիչներ</w:t>
            </w:r>
          </w:p>
        </w:tc>
        <w:tc>
          <w:tcPr>
            <w:tcW w:w="1193" w:type="dxa"/>
            <w:tcBorders>
              <w:top w:val="single" w:sz="4" w:space="0" w:color="auto"/>
              <w:left w:val="nil"/>
              <w:bottom w:val="single" w:sz="4" w:space="0" w:color="auto"/>
              <w:right w:val="single" w:sz="4" w:space="0" w:color="auto"/>
            </w:tcBorders>
            <w:shd w:val="clear" w:color="auto" w:fill="auto"/>
          </w:tcPr>
          <w:p w:rsidR="008303BD" w:rsidRPr="00597105" w:rsidRDefault="008303BD" w:rsidP="00F01EE3">
            <w:pPr>
              <w:widowControl w:val="0"/>
              <w:spacing w:after="0" w:line="240" w:lineRule="auto"/>
              <w:jc w:val="center"/>
              <w:rPr>
                <w:rFonts w:ascii="GHEA Grapalat" w:eastAsia="Times" w:hAnsi="GHEA Grapalat" w:cs="Sylfaen"/>
                <w:color w:val="000000"/>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auto"/>
          </w:tcPr>
          <w:p w:rsidR="008303BD" w:rsidRPr="00597105" w:rsidRDefault="008303BD" w:rsidP="00F01EE3">
            <w:pPr>
              <w:widowControl w:val="0"/>
              <w:spacing w:after="0" w:line="240" w:lineRule="auto"/>
              <w:jc w:val="center"/>
              <w:rPr>
                <w:rFonts w:ascii="GHEA Grapalat" w:eastAsia="Times" w:hAnsi="GHEA Grapalat" w:cs="Sylfaen"/>
                <w:color w:val="000000"/>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auto"/>
          </w:tcPr>
          <w:p w:rsidR="008303BD" w:rsidRPr="00597105" w:rsidRDefault="008303BD" w:rsidP="00F01EE3">
            <w:pPr>
              <w:widowControl w:val="0"/>
              <w:spacing w:after="0" w:line="240" w:lineRule="auto"/>
              <w:jc w:val="center"/>
              <w:rPr>
                <w:rFonts w:ascii="GHEA Grapalat" w:eastAsia="Times" w:hAnsi="GHEA Grapalat" w:cs="Sylfaen"/>
                <w:color w:val="000000"/>
                <w:sz w:val="18"/>
                <w:szCs w:val="18"/>
                <w:lang w:val="hy-AM"/>
              </w:rPr>
            </w:pPr>
          </w:p>
        </w:tc>
        <w:tc>
          <w:tcPr>
            <w:tcW w:w="1350" w:type="dxa"/>
            <w:tcBorders>
              <w:top w:val="single" w:sz="4" w:space="0" w:color="auto"/>
              <w:left w:val="nil"/>
              <w:bottom w:val="single" w:sz="4" w:space="0" w:color="auto"/>
              <w:right w:val="single" w:sz="4" w:space="0" w:color="auto"/>
            </w:tcBorders>
            <w:shd w:val="clear" w:color="auto" w:fill="auto"/>
          </w:tcPr>
          <w:p w:rsidR="008303BD" w:rsidRPr="00597105" w:rsidRDefault="008303BD" w:rsidP="00F01EE3">
            <w:pPr>
              <w:widowControl w:val="0"/>
              <w:spacing w:after="0" w:line="240" w:lineRule="auto"/>
              <w:jc w:val="center"/>
              <w:rPr>
                <w:rFonts w:ascii="GHEA Grapalat" w:eastAsia="Times" w:hAnsi="GHEA Grapalat" w:cs="Sylfaen"/>
                <w:color w:val="000000"/>
                <w:sz w:val="18"/>
                <w:szCs w:val="18"/>
                <w:lang w:val="hy-AM"/>
              </w:rPr>
            </w:pPr>
          </w:p>
        </w:tc>
        <w:tc>
          <w:tcPr>
            <w:tcW w:w="1823" w:type="dxa"/>
            <w:tcBorders>
              <w:top w:val="single" w:sz="4" w:space="0" w:color="auto"/>
              <w:left w:val="nil"/>
              <w:bottom w:val="single" w:sz="4" w:space="0" w:color="auto"/>
              <w:right w:val="single" w:sz="4" w:space="0" w:color="auto"/>
            </w:tcBorders>
            <w:shd w:val="clear" w:color="auto" w:fill="auto"/>
          </w:tcPr>
          <w:p w:rsidR="008303BD" w:rsidRPr="00597105" w:rsidRDefault="008303BD" w:rsidP="00F01EE3">
            <w:pPr>
              <w:widowControl w:val="0"/>
              <w:spacing w:after="0" w:line="240" w:lineRule="auto"/>
              <w:jc w:val="center"/>
              <w:rPr>
                <w:rFonts w:ascii="GHEA Grapalat" w:eastAsia="Times" w:hAnsi="GHEA Grapalat" w:cs="Sylfaen"/>
                <w:color w:val="000000"/>
                <w:sz w:val="18"/>
                <w:szCs w:val="18"/>
                <w:lang w:val="hy-AM"/>
              </w:rPr>
            </w:pPr>
          </w:p>
        </w:tc>
      </w:tr>
      <w:tr w:rsidR="003D2B89" w:rsidRPr="00597105" w:rsidTr="00555B19">
        <w:trPr>
          <w:trHeight w:val="64"/>
        </w:trPr>
        <w:tc>
          <w:tcPr>
            <w:tcW w:w="1643" w:type="dxa"/>
            <w:vMerge w:val="restart"/>
            <w:tcBorders>
              <w:top w:val="single" w:sz="4" w:space="0" w:color="auto"/>
              <w:left w:val="single" w:sz="4" w:space="0" w:color="auto"/>
              <w:right w:val="single" w:sz="4" w:space="0" w:color="auto"/>
            </w:tcBorders>
          </w:tcPr>
          <w:p w:rsidR="003D2B89" w:rsidRPr="00597105" w:rsidRDefault="003D2B89" w:rsidP="00780493">
            <w:pPr>
              <w:spacing w:after="0" w:line="240" w:lineRule="auto"/>
              <w:ind w:left="-85"/>
              <w:rPr>
                <w:rFonts w:ascii="GHEA Grapalat" w:hAnsi="GHEA Grapalat"/>
                <w:iCs/>
                <w:color w:val="000000"/>
                <w:sz w:val="18"/>
                <w:szCs w:val="18"/>
                <w:lang w:val="hy-AM"/>
              </w:rPr>
            </w:pPr>
            <w:r w:rsidRPr="00597105">
              <w:rPr>
                <w:rFonts w:ascii="GHEA Grapalat" w:hAnsi="GHEA Grapalat"/>
                <w:iCs/>
                <w:color w:val="000000"/>
                <w:sz w:val="18"/>
                <w:szCs w:val="18"/>
                <w:lang w:val="hy-AM"/>
              </w:rPr>
              <w:t>Խթանել ժողովրդագրական վիճակի բարելավումը</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D2B89" w:rsidRPr="00597105" w:rsidRDefault="003D2B89" w:rsidP="00780493">
            <w:pPr>
              <w:spacing w:after="0" w:line="240" w:lineRule="auto"/>
              <w:rPr>
                <w:rFonts w:ascii="GHEA Grapalat" w:hAnsi="GHEA Grapalat"/>
                <w:b/>
                <w:iCs/>
                <w:color w:val="000000"/>
                <w:sz w:val="18"/>
                <w:szCs w:val="18"/>
              </w:rPr>
            </w:pPr>
            <w:r w:rsidRPr="00597105">
              <w:rPr>
                <w:rFonts w:ascii="GHEA Grapalat" w:hAnsi="GHEA Grapalat"/>
                <w:b/>
                <w:iCs/>
                <w:color w:val="000000"/>
                <w:sz w:val="18"/>
                <w:szCs w:val="18"/>
              </w:rPr>
              <w:t>1068.Ժողովրդագրական վիճակի բարելավում</w:t>
            </w:r>
          </w:p>
        </w:tc>
        <w:tc>
          <w:tcPr>
            <w:tcW w:w="1575"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Մինչև 2 տարեկան երեխայի խնամքի  նպաստ ստանալու իրավունք ունեցողների թվաքանակը</w:t>
            </w:r>
            <w:r w:rsidRPr="00597105">
              <w:rPr>
                <w:rFonts w:ascii="GHEA Grapalat" w:hAnsi="GHEA Grapalat"/>
                <w:sz w:val="18"/>
                <w:szCs w:val="18"/>
              </w:rPr>
              <w:t xml:space="preserve">, </w:t>
            </w:r>
            <w:r w:rsidRPr="00597105">
              <w:rPr>
                <w:rFonts w:ascii="GHEA Grapalat" w:hAnsi="GHEA Grapalat"/>
                <w:sz w:val="18"/>
                <w:szCs w:val="18"/>
                <w:lang w:val="hy-AM"/>
              </w:rPr>
              <w:t xml:space="preserve">միջին ամսական </w:t>
            </w:r>
          </w:p>
          <w:p w:rsidR="003D2B89" w:rsidRPr="00597105" w:rsidRDefault="003D2B89" w:rsidP="00780493">
            <w:pPr>
              <w:spacing w:after="0" w:line="240" w:lineRule="auto"/>
              <w:jc w:val="center"/>
              <w:rPr>
                <w:rFonts w:ascii="GHEA Grapalat" w:hAnsi="GHEA Grapalat"/>
                <w:sz w:val="18"/>
                <w:szCs w:val="18"/>
                <w:lang w:val="hy-AM"/>
              </w:rPr>
            </w:pPr>
          </w:p>
        </w:tc>
        <w:tc>
          <w:tcPr>
            <w:tcW w:w="1193"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11317</w:t>
            </w:r>
          </w:p>
        </w:tc>
        <w:tc>
          <w:tcPr>
            <w:tcW w:w="108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2019թ.</w:t>
            </w:r>
          </w:p>
        </w:tc>
        <w:tc>
          <w:tcPr>
            <w:tcW w:w="108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rPr>
              <w:t>0</w:t>
            </w:r>
          </w:p>
        </w:tc>
        <w:tc>
          <w:tcPr>
            <w:tcW w:w="135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rPr>
            </w:pPr>
            <w:r w:rsidRPr="00597105">
              <w:rPr>
                <w:rFonts w:ascii="GHEA Grapalat" w:hAnsi="GHEA Grapalat" w:cs="Sylfaen"/>
                <w:sz w:val="18"/>
                <w:szCs w:val="18"/>
                <w:lang w:val="hy-AM"/>
              </w:rPr>
              <w:t>2022</w:t>
            </w:r>
            <w:r w:rsidR="000974B4" w:rsidRPr="00597105">
              <w:rPr>
                <w:rFonts w:ascii="GHEA Grapalat" w:hAnsi="GHEA Grapalat" w:cs="Sylfaen"/>
                <w:sz w:val="18"/>
                <w:szCs w:val="18"/>
              </w:rPr>
              <w:t>թ.</w:t>
            </w:r>
          </w:p>
        </w:tc>
        <w:tc>
          <w:tcPr>
            <w:tcW w:w="1823"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ՀՀ կառավարության ծրագրի 4.2-րդ մաս </w:t>
            </w:r>
          </w:p>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(Նախորդ ժամանակահատվածում արձանագրված ժողովրդագրական իրավիճակի զարգացման բացասական միտումները մեղմելու նպատակով մշակվելու և կյանքի են կոչվելու ծնելիության խրախուսման, երիտասարդ և երեխաներ ունեցող ընտանիքների աջակցության նոր ծրագրեր, որոնց շրջանակներում, ըստ անհրաժեշտության, կվերանայվեն նաև գործող ծրագրերը)</w:t>
            </w:r>
          </w:p>
        </w:tc>
      </w:tr>
      <w:tr w:rsidR="003D2B89" w:rsidRPr="00597105" w:rsidTr="00555B19">
        <w:trPr>
          <w:trHeight w:val="64"/>
        </w:trPr>
        <w:tc>
          <w:tcPr>
            <w:tcW w:w="1643" w:type="dxa"/>
            <w:vMerge/>
            <w:tcBorders>
              <w:left w:val="single" w:sz="4" w:space="0" w:color="auto"/>
              <w:right w:val="single" w:sz="4" w:space="0" w:color="auto"/>
            </w:tcBorders>
          </w:tcPr>
          <w:p w:rsidR="003D2B89" w:rsidRPr="00597105" w:rsidRDefault="003D2B89" w:rsidP="00780493">
            <w:pPr>
              <w:spacing w:after="0" w:line="240" w:lineRule="auto"/>
              <w:rPr>
                <w:rFonts w:ascii="GHEA Grapalat" w:hAnsi="GHEA Grapalat"/>
                <w:iCs/>
                <w:color w:val="000000"/>
                <w:sz w:val="18"/>
                <w:szCs w:val="18"/>
                <w:lang w:val="hy-AM"/>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iCs/>
                <w:color w:val="000000"/>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Նոր ծնված 1-ին </w:t>
            </w:r>
            <w:r w:rsidRPr="00597105">
              <w:rPr>
                <w:rFonts w:ascii="GHEA Grapalat" w:hAnsi="GHEA Grapalat"/>
                <w:sz w:val="18"/>
                <w:szCs w:val="18"/>
                <w:lang w:val="hy-AM"/>
              </w:rPr>
              <w:lastRenderedPageBreak/>
              <w:t>երեխաների քանակը</w:t>
            </w:r>
          </w:p>
        </w:tc>
        <w:tc>
          <w:tcPr>
            <w:tcW w:w="1193"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lastRenderedPageBreak/>
              <w:t>15000</w:t>
            </w:r>
          </w:p>
        </w:tc>
        <w:tc>
          <w:tcPr>
            <w:tcW w:w="108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2017թ.</w:t>
            </w:r>
          </w:p>
        </w:tc>
        <w:tc>
          <w:tcPr>
            <w:tcW w:w="108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15000</w:t>
            </w:r>
          </w:p>
        </w:tc>
        <w:tc>
          <w:tcPr>
            <w:tcW w:w="135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rPr>
            </w:pPr>
            <w:r w:rsidRPr="00597105">
              <w:rPr>
                <w:rFonts w:ascii="GHEA Grapalat" w:hAnsi="GHEA Grapalat" w:cs="Sylfaen"/>
                <w:sz w:val="18"/>
                <w:szCs w:val="18"/>
                <w:lang w:val="hy-AM"/>
              </w:rPr>
              <w:t>2022</w:t>
            </w:r>
            <w:r w:rsidR="001E32FB" w:rsidRPr="00597105">
              <w:rPr>
                <w:rFonts w:ascii="GHEA Grapalat" w:hAnsi="GHEA Grapalat" w:cs="Sylfaen"/>
                <w:sz w:val="18"/>
                <w:szCs w:val="18"/>
              </w:rPr>
              <w:t>թ.</w:t>
            </w:r>
          </w:p>
        </w:tc>
        <w:tc>
          <w:tcPr>
            <w:tcW w:w="1823"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ՀՀ </w:t>
            </w:r>
            <w:r w:rsidRPr="00597105">
              <w:rPr>
                <w:rFonts w:ascii="GHEA Grapalat" w:hAnsi="GHEA Grapalat"/>
                <w:sz w:val="18"/>
                <w:szCs w:val="18"/>
                <w:lang w:val="hy-AM"/>
              </w:rPr>
              <w:lastRenderedPageBreak/>
              <w:t xml:space="preserve">կառավարության ծրագրի 4.2-րդ մաս </w:t>
            </w:r>
          </w:p>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(Նախորդ ժամանակահատվածում արձանագրված ժողովրդագրական իրավիճակի զարգացման բացասական միտումները մեղմելու նպատակով մշակվելու և կյանքի են կոչվելու ծնելիության խրախուսման, երիտասարդ և երեխաներ ունեցող ընտանիքների աջակցության նոր ծրագրեր, որոնց շրջանակներում, ըստ անհրաժեշտության, կվերանայվեն նաև գործող ծրագրերը)</w:t>
            </w:r>
          </w:p>
        </w:tc>
      </w:tr>
      <w:tr w:rsidR="003D2B89" w:rsidRPr="00597105" w:rsidTr="00555B19">
        <w:trPr>
          <w:trHeight w:val="64"/>
        </w:trPr>
        <w:tc>
          <w:tcPr>
            <w:tcW w:w="1643" w:type="dxa"/>
            <w:vMerge/>
            <w:tcBorders>
              <w:left w:val="single" w:sz="4" w:space="0" w:color="auto"/>
              <w:right w:val="single" w:sz="4" w:space="0" w:color="auto"/>
            </w:tcBorders>
          </w:tcPr>
          <w:p w:rsidR="003D2B89" w:rsidRPr="00597105" w:rsidRDefault="003D2B89" w:rsidP="00780493">
            <w:pPr>
              <w:spacing w:after="0" w:line="240" w:lineRule="auto"/>
              <w:rPr>
                <w:rFonts w:ascii="GHEA Grapalat" w:hAnsi="GHEA Grapalat"/>
                <w:iCs/>
                <w:color w:val="000000"/>
                <w:sz w:val="18"/>
                <w:szCs w:val="18"/>
                <w:lang w:val="hy-AM"/>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iCs/>
                <w:color w:val="000000"/>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Ծննունդների քանակը</w:t>
            </w:r>
          </w:p>
        </w:tc>
        <w:tc>
          <w:tcPr>
            <w:tcW w:w="1193"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36502</w:t>
            </w:r>
          </w:p>
        </w:tc>
        <w:tc>
          <w:tcPr>
            <w:tcW w:w="108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2018թ.</w:t>
            </w:r>
          </w:p>
        </w:tc>
        <w:tc>
          <w:tcPr>
            <w:tcW w:w="108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3</w:t>
            </w:r>
            <w:r w:rsidRPr="00597105">
              <w:rPr>
                <w:rFonts w:ascii="GHEA Grapalat" w:hAnsi="GHEA Grapalat" w:cs="Sylfaen"/>
                <w:sz w:val="18"/>
                <w:szCs w:val="18"/>
              </w:rPr>
              <w:t>6</w:t>
            </w:r>
            <w:r w:rsidRPr="00597105">
              <w:rPr>
                <w:rFonts w:ascii="GHEA Grapalat" w:hAnsi="GHEA Grapalat" w:cs="Sylfaen"/>
                <w:sz w:val="18"/>
                <w:szCs w:val="18"/>
                <w:lang w:val="hy-AM"/>
              </w:rPr>
              <w:t>000</w:t>
            </w:r>
          </w:p>
        </w:tc>
        <w:tc>
          <w:tcPr>
            <w:tcW w:w="135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rPr>
            </w:pPr>
            <w:r w:rsidRPr="00597105">
              <w:rPr>
                <w:rFonts w:ascii="GHEA Grapalat" w:hAnsi="GHEA Grapalat" w:cs="Sylfaen"/>
                <w:sz w:val="18"/>
                <w:szCs w:val="18"/>
                <w:lang w:val="hy-AM"/>
              </w:rPr>
              <w:t>2022</w:t>
            </w:r>
            <w:r w:rsidR="00EB77B5" w:rsidRPr="00597105">
              <w:rPr>
                <w:rFonts w:ascii="GHEA Grapalat" w:hAnsi="GHEA Grapalat" w:cs="Sylfaen"/>
                <w:sz w:val="18"/>
                <w:szCs w:val="18"/>
              </w:rPr>
              <w:t>թ.</w:t>
            </w:r>
          </w:p>
        </w:tc>
        <w:tc>
          <w:tcPr>
            <w:tcW w:w="1823"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ՀՀ կառավարության ծրագրի 4.2-րդ մաս </w:t>
            </w:r>
          </w:p>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(Նախորդ ժամանակահատվածում արձանագրված ժողովրդագրական իրավիճակի զարգացման բացասական միտումները մեղմելու նպատակով մշակվելու և կյանքի են կոչվելու ծնելիության խրախուսման, երիտասարդ և երեխաներ ունեցող ընտանիքների աջակցության նոր ծրագրեր, որոնց շրջանակներում, ըստ անհրաժեշտության, կվերանայվեն </w:t>
            </w:r>
            <w:r w:rsidRPr="00597105">
              <w:rPr>
                <w:rFonts w:ascii="GHEA Grapalat" w:hAnsi="GHEA Grapalat"/>
                <w:sz w:val="18"/>
                <w:szCs w:val="18"/>
                <w:lang w:val="hy-AM"/>
              </w:rPr>
              <w:lastRenderedPageBreak/>
              <w:t>նաև գործող ծրագրերը)</w:t>
            </w:r>
          </w:p>
        </w:tc>
      </w:tr>
      <w:tr w:rsidR="003D2B89" w:rsidRPr="00597105" w:rsidTr="00555B19">
        <w:trPr>
          <w:trHeight w:val="64"/>
        </w:trPr>
        <w:tc>
          <w:tcPr>
            <w:tcW w:w="1643" w:type="dxa"/>
            <w:vMerge/>
            <w:tcBorders>
              <w:left w:val="single" w:sz="4" w:space="0" w:color="auto"/>
              <w:bottom w:val="single" w:sz="4" w:space="0" w:color="auto"/>
              <w:right w:val="single" w:sz="4" w:space="0" w:color="auto"/>
            </w:tcBorders>
          </w:tcPr>
          <w:p w:rsidR="003D2B89" w:rsidRPr="00597105" w:rsidRDefault="003D2B89" w:rsidP="00780493">
            <w:pPr>
              <w:spacing w:after="0" w:line="240" w:lineRule="auto"/>
              <w:rPr>
                <w:rFonts w:ascii="GHEA Grapalat" w:hAnsi="GHEA Grapalat"/>
                <w:iCs/>
                <w:color w:val="000000"/>
                <w:sz w:val="18"/>
                <w:szCs w:val="18"/>
                <w:lang w:val="hy-AM"/>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iCs/>
                <w:color w:val="000000"/>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Ծնելիության գումարային գործակիցը</w:t>
            </w:r>
          </w:p>
        </w:tc>
        <w:tc>
          <w:tcPr>
            <w:tcW w:w="1193"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1,556</w:t>
            </w:r>
          </w:p>
        </w:tc>
        <w:tc>
          <w:tcPr>
            <w:tcW w:w="108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2019թ.</w:t>
            </w:r>
          </w:p>
        </w:tc>
        <w:tc>
          <w:tcPr>
            <w:tcW w:w="108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1.6</w:t>
            </w:r>
            <w:r w:rsidRPr="00597105">
              <w:rPr>
                <w:rFonts w:ascii="GHEA Grapalat" w:hAnsi="GHEA Grapalat" w:cs="Sylfaen"/>
                <w:sz w:val="18"/>
                <w:szCs w:val="18"/>
              </w:rPr>
              <w:t>01</w:t>
            </w:r>
          </w:p>
        </w:tc>
        <w:tc>
          <w:tcPr>
            <w:tcW w:w="1350"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cs="Sylfaen"/>
                <w:sz w:val="18"/>
                <w:szCs w:val="18"/>
              </w:rPr>
            </w:pPr>
            <w:r w:rsidRPr="00597105">
              <w:rPr>
                <w:rFonts w:ascii="GHEA Grapalat" w:hAnsi="GHEA Grapalat" w:cs="Sylfaen"/>
                <w:sz w:val="18"/>
                <w:szCs w:val="18"/>
                <w:lang w:val="hy-AM"/>
              </w:rPr>
              <w:t>2022</w:t>
            </w:r>
            <w:r w:rsidR="00EB77B5" w:rsidRPr="00597105">
              <w:rPr>
                <w:rFonts w:ascii="GHEA Grapalat" w:hAnsi="GHEA Grapalat" w:cs="Sylfaen"/>
                <w:sz w:val="18"/>
                <w:szCs w:val="18"/>
              </w:rPr>
              <w:t>թ.</w:t>
            </w:r>
          </w:p>
        </w:tc>
        <w:tc>
          <w:tcPr>
            <w:tcW w:w="1823" w:type="dxa"/>
            <w:tcBorders>
              <w:top w:val="single" w:sz="4" w:space="0" w:color="auto"/>
              <w:left w:val="nil"/>
              <w:bottom w:val="single" w:sz="4" w:space="0" w:color="auto"/>
              <w:right w:val="single" w:sz="4" w:space="0" w:color="auto"/>
            </w:tcBorders>
            <w:shd w:val="clear" w:color="auto" w:fill="auto"/>
          </w:tcPr>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ՀՀ կառավարության ծրագրի 4.2-րդ մաս </w:t>
            </w:r>
          </w:p>
          <w:p w:rsidR="003D2B89" w:rsidRPr="00597105" w:rsidRDefault="003D2B89"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(Նախորդ ժամանակահատվածում արձանագրված ժողովրդագրական իրավիճակի զարգացման բացասական միտումները մեղմելու նպատակով մշակվելու և կյանքի են կոչվելու ծնելիության խրախուսման, երիտասարդ և երեխաներ ունեցող ընտանիքների աջակցության նոր ծրագրեր, որոնց շրջանակներում, ըստ անհրաժեշտության, կվերանայվեն նաև գործող ծրագրերը)</w:t>
            </w:r>
          </w:p>
        </w:tc>
      </w:tr>
      <w:tr w:rsidR="004F31E9" w:rsidRPr="00597105" w:rsidTr="00555B19">
        <w:trPr>
          <w:trHeight w:val="64"/>
        </w:trPr>
        <w:tc>
          <w:tcPr>
            <w:tcW w:w="1643" w:type="dxa"/>
            <w:tcBorders>
              <w:top w:val="single" w:sz="4" w:space="0" w:color="auto"/>
              <w:left w:val="single" w:sz="4" w:space="0" w:color="auto"/>
              <w:bottom w:val="single" w:sz="4" w:space="0" w:color="auto"/>
              <w:right w:val="single" w:sz="4" w:space="0" w:color="auto"/>
            </w:tcBorders>
          </w:tcPr>
          <w:p w:rsidR="004F31E9" w:rsidRPr="00597105" w:rsidRDefault="004F31E9" w:rsidP="00F01EE3">
            <w:pPr>
              <w:spacing w:after="0" w:line="240" w:lineRule="auto"/>
              <w:ind w:left="-85"/>
              <w:rPr>
                <w:rFonts w:ascii="GHEA Grapalat" w:hAnsi="GHEA Grapalat"/>
                <w:iCs/>
                <w:color w:val="000000"/>
                <w:sz w:val="18"/>
                <w:szCs w:val="18"/>
                <w:lang w:val="hy-AM"/>
              </w:rPr>
            </w:pPr>
            <w:r w:rsidRPr="00597105">
              <w:rPr>
                <w:rFonts w:ascii="GHEA Grapalat" w:hAnsi="GHEA Grapalat"/>
                <w:iCs/>
                <w:color w:val="000000"/>
                <w:sz w:val="18"/>
                <w:szCs w:val="18"/>
                <w:lang w:val="hy-AM"/>
              </w:rPr>
              <w:t>Կորցրած եկամուտների մասնակի փոխհատուցում</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4F31E9" w:rsidRPr="00597105" w:rsidRDefault="004F31E9" w:rsidP="00F01EE3">
            <w:pPr>
              <w:spacing w:after="0" w:line="240" w:lineRule="auto"/>
              <w:rPr>
                <w:rFonts w:ascii="GHEA Grapalat" w:hAnsi="GHEA Grapalat"/>
                <w:b/>
                <w:iCs/>
                <w:color w:val="000000"/>
                <w:sz w:val="18"/>
                <w:szCs w:val="18"/>
                <w:lang w:val="hy-AM"/>
              </w:rPr>
            </w:pPr>
            <w:r w:rsidRPr="00597105">
              <w:rPr>
                <w:rFonts w:ascii="GHEA Grapalat" w:hAnsi="GHEA Grapalat"/>
                <w:b/>
                <w:iCs/>
                <w:color w:val="000000"/>
                <w:sz w:val="18"/>
                <w:szCs w:val="18"/>
                <w:lang w:val="hy-AM"/>
              </w:rPr>
              <w:t>1082.Սոցիալական աջակցություն անաշխատունակության դեպքում</w:t>
            </w:r>
          </w:p>
        </w:tc>
        <w:tc>
          <w:tcPr>
            <w:tcW w:w="1575" w:type="dxa"/>
            <w:tcBorders>
              <w:top w:val="single" w:sz="4" w:space="0" w:color="auto"/>
              <w:left w:val="nil"/>
              <w:bottom w:val="single" w:sz="4" w:space="0" w:color="auto"/>
              <w:right w:val="single" w:sz="4" w:space="0" w:color="auto"/>
            </w:tcBorders>
            <w:shd w:val="clear" w:color="auto" w:fill="auto"/>
          </w:tcPr>
          <w:p w:rsidR="004F31E9" w:rsidRPr="00597105" w:rsidRDefault="004F31E9" w:rsidP="00F01EE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Կիրառելի  չէ</w:t>
            </w:r>
          </w:p>
        </w:tc>
        <w:tc>
          <w:tcPr>
            <w:tcW w:w="1193" w:type="dxa"/>
            <w:tcBorders>
              <w:top w:val="single" w:sz="4" w:space="0" w:color="auto"/>
              <w:left w:val="nil"/>
              <w:bottom w:val="single" w:sz="4" w:space="0" w:color="auto"/>
              <w:right w:val="single" w:sz="4" w:space="0" w:color="auto"/>
            </w:tcBorders>
            <w:shd w:val="clear" w:color="auto" w:fill="auto"/>
          </w:tcPr>
          <w:p w:rsidR="004F31E9" w:rsidRPr="00597105" w:rsidRDefault="004F31E9" w:rsidP="00F01EE3">
            <w:pPr>
              <w:spacing w:after="0" w:line="240" w:lineRule="auto"/>
              <w:jc w:val="center"/>
              <w:rPr>
                <w:rFonts w:ascii="GHEA Grapalat" w:hAnsi="GHEA Grapalat" w:cs="Sylfaen"/>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auto"/>
          </w:tcPr>
          <w:p w:rsidR="004F31E9" w:rsidRPr="00597105" w:rsidRDefault="004F31E9" w:rsidP="00F01EE3">
            <w:pPr>
              <w:spacing w:after="0" w:line="240" w:lineRule="auto"/>
              <w:jc w:val="center"/>
              <w:rPr>
                <w:rFonts w:ascii="GHEA Grapalat" w:hAnsi="GHEA Grapalat" w:cs="Sylfaen"/>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auto"/>
          </w:tcPr>
          <w:p w:rsidR="004F31E9" w:rsidRPr="00597105" w:rsidRDefault="004F31E9" w:rsidP="00F01EE3">
            <w:pPr>
              <w:spacing w:after="0" w:line="240" w:lineRule="auto"/>
              <w:jc w:val="center"/>
              <w:rPr>
                <w:rFonts w:ascii="GHEA Grapalat" w:hAnsi="GHEA Grapalat" w:cs="Sylfaen"/>
                <w:sz w:val="18"/>
                <w:szCs w:val="18"/>
                <w:lang w:val="hy-AM"/>
              </w:rPr>
            </w:pPr>
          </w:p>
        </w:tc>
        <w:tc>
          <w:tcPr>
            <w:tcW w:w="1350" w:type="dxa"/>
            <w:tcBorders>
              <w:top w:val="single" w:sz="4" w:space="0" w:color="auto"/>
              <w:left w:val="nil"/>
              <w:bottom w:val="single" w:sz="4" w:space="0" w:color="auto"/>
              <w:right w:val="single" w:sz="4" w:space="0" w:color="auto"/>
            </w:tcBorders>
            <w:shd w:val="clear" w:color="auto" w:fill="auto"/>
          </w:tcPr>
          <w:p w:rsidR="004F31E9" w:rsidRPr="00597105" w:rsidRDefault="004F31E9" w:rsidP="00F01EE3">
            <w:pPr>
              <w:spacing w:after="0" w:line="240" w:lineRule="auto"/>
              <w:jc w:val="center"/>
              <w:rPr>
                <w:rFonts w:ascii="GHEA Grapalat" w:hAnsi="GHEA Grapalat" w:cs="Sylfaen"/>
                <w:sz w:val="18"/>
                <w:szCs w:val="18"/>
                <w:lang w:val="hy-AM"/>
              </w:rPr>
            </w:pPr>
          </w:p>
        </w:tc>
        <w:tc>
          <w:tcPr>
            <w:tcW w:w="1823" w:type="dxa"/>
            <w:tcBorders>
              <w:top w:val="single" w:sz="4" w:space="0" w:color="auto"/>
              <w:left w:val="nil"/>
              <w:bottom w:val="single" w:sz="4" w:space="0" w:color="auto"/>
              <w:right w:val="single" w:sz="4" w:space="0" w:color="auto"/>
            </w:tcBorders>
            <w:shd w:val="clear" w:color="auto" w:fill="auto"/>
          </w:tcPr>
          <w:p w:rsidR="004F31E9" w:rsidRPr="00597105" w:rsidRDefault="004F31E9" w:rsidP="00F01EE3">
            <w:pPr>
              <w:spacing w:after="0" w:line="240" w:lineRule="auto"/>
              <w:jc w:val="center"/>
              <w:rPr>
                <w:rFonts w:ascii="GHEA Grapalat" w:hAnsi="GHEA Grapalat" w:cs="Sylfaen"/>
                <w:sz w:val="18"/>
                <w:szCs w:val="18"/>
                <w:lang w:val="hy-AM"/>
              </w:rPr>
            </w:pPr>
          </w:p>
        </w:tc>
      </w:tr>
      <w:tr w:rsidR="00EB77B5" w:rsidRPr="00597105" w:rsidTr="00555B19">
        <w:trPr>
          <w:trHeight w:val="8696"/>
        </w:trPr>
        <w:tc>
          <w:tcPr>
            <w:tcW w:w="1643" w:type="dxa"/>
            <w:vMerge w:val="restart"/>
            <w:tcBorders>
              <w:top w:val="single" w:sz="4" w:space="0" w:color="auto"/>
              <w:left w:val="single" w:sz="4" w:space="0" w:color="auto"/>
              <w:right w:val="single" w:sz="4" w:space="0" w:color="auto"/>
            </w:tcBorders>
          </w:tcPr>
          <w:p w:rsidR="00EB77B5" w:rsidRPr="00597105" w:rsidRDefault="00EB77B5" w:rsidP="00780493">
            <w:pPr>
              <w:spacing w:after="0" w:line="240" w:lineRule="auto"/>
              <w:ind w:left="-85"/>
              <w:rPr>
                <w:rFonts w:ascii="GHEA Grapalat" w:hAnsi="GHEA Grapalat" w:cs="GHEA Grapalat"/>
                <w:sz w:val="18"/>
                <w:szCs w:val="18"/>
                <w:lang w:val="hy-AM"/>
              </w:rPr>
            </w:pPr>
            <w:r w:rsidRPr="00597105">
              <w:rPr>
                <w:rFonts w:ascii="GHEA Grapalat" w:hAnsi="GHEA Grapalat" w:cs="Times Armenian"/>
                <w:sz w:val="18"/>
                <w:szCs w:val="18"/>
                <w:lang w:val="hy-AM"/>
              </w:rPr>
              <w:lastRenderedPageBreak/>
              <w:t>Կայուն և ժամանակավոր զբաղվածության ապահովում</w:t>
            </w:r>
          </w:p>
        </w:tc>
        <w:tc>
          <w:tcPr>
            <w:tcW w:w="1445" w:type="dxa"/>
            <w:vMerge w:val="restart"/>
            <w:tcBorders>
              <w:top w:val="single" w:sz="4" w:space="0" w:color="auto"/>
              <w:left w:val="single" w:sz="4" w:space="0" w:color="auto"/>
              <w:right w:val="single" w:sz="4" w:space="0" w:color="auto"/>
            </w:tcBorders>
            <w:shd w:val="clear" w:color="auto" w:fill="auto"/>
          </w:tcPr>
          <w:p w:rsidR="00EB77B5" w:rsidRPr="00597105" w:rsidRDefault="00EB77B5" w:rsidP="00780493">
            <w:pPr>
              <w:spacing w:after="0" w:line="240" w:lineRule="auto"/>
              <w:rPr>
                <w:rFonts w:ascii="GHEA Grapalat" w:hAnsi="GHEA Grapalat" w:cs="GHEA Grapalat"/>
                <w:b/>
                <w:kern w:val="16"/>
                <w:sz w:val="18"/>
                <w:szCs w:val="18"/>
                <w:lang w:val="hy-AM"/>
              </w:rPr>
            </w:pPr>
            <w:r w:rsidRPr="00597105">
              <w:rPr>
                <w:rFonts w:ascii="GHEA Grapalat" w:hAnsi="GHEA Grapalat" w:cs="GHEA Grapalat"/>
                <w:b/>
                <w:kern w:val="16"/>
                <w:sz w:val="18"/>
                <w:szCs w:val="18"/>
                <w:lang w:val="hy-AM"/>
              </w:rPr>
              <w:t>1088.Զբաղվածության ծրագիր</w:t>
            </w:r>
          </w:p>
        </w:tc>
        <w:tc>
          <w:tcPr>
            <w:tcW w:w="1575" w:type="dxa"/>
            <w:tcBorders>
              <w:top w:val="single" w:sz="4" w:space="0" w:color="auto"/>
              <w:left w:val="nil"/>
              <w:right w:val="single" w:sz="4" w:space="0" w:color="auto"/>
            </w:tcBorders>
            <w:shd w:val="clear" w:color="auto" w:fill="auto"/>
          </w:tcPr>
          <w:p w:rsidR="00EB77B5" w:rsidRPr="00597105" w:rsidRDefault="00EB77B5" w:rsidP="00E72F31">
            <w:pPr>
              <w:spacing w:after="0" w:line="240" w:lineRule="auto"/>
              <w:jc w:val="center"/>
              <w:rPr>
                <w:rFonts w:ascii="GHEA Grapalat" w:hAnsi="GHEA Grapalat" w:cs="GHEA Grapalat"/>
                <w:kern w:val="16"/>
                <w:sz w:val="18"/>
                <w:szCs w:val="18"/>
                <w:lang w:val="hy-AM"/>
              </w:rPr>
            </w:pPr>
            <w:r w:rsidRPr="00597105">
              <w:rPr>
                <w:rFonts w:ascii="GHEA Grapalat" w:hAnsi="GHEA Grapalat" w:cs="GHEA Grapalat"/>
                <w:kern w:val="16"/>
                <w:sz w:val="18"/>
                <w:szCs w:val="18"/>
                <w:lang w:val="hy-AM"/>
              </w:rPr>
              <w:t>Ծրագրի արդյունքում ժամանակավոր զբաղված դարձած անձանց տեսակարար կշիռը տարվա ընթացքում զբաղվածության տարածքային կենտրոններում  գործազուրկի կարգավիճակ ստացած անձանց թվաքանակում (կանխատեսվում է, որ տարվա ընթացքում գործազուրկի կարգավիճակ ստացած անձանց թիվը նվազելու է շուրջ 3000-ով և կազմելու է 12000), տոկոս</w:t>
            </w:r>
          </w:p>
        </w:tc>
        <w:tc>
          <w:tcPr>
            <w:tcW w:w="1193" w:type="dxa"/>
            <w:tcBorders>
              <w:top w:val="single" w:sz="4" w:space="0" w:color="auto"/>
              <w:left w:val="nil"/>
              <w:right w:val="single" w:sz="4" w:space="0" w:color="auto"/>
            </w:tcBorders>
            <w:shd w:val="clear" w:color="auto" w:fill="auto"/>
          </w:tcPr>
          <w:p w:rsidR="00EB77B5" w:rsidRPr="00597105" w:rsidRDefault="00EB77B5" w:rsidP="00EB77B5">
            <w:pPr>
              <w:spacing w:after="0" w:line="240" w:lineRule="auto"/>
              <w:jc w:val="center"/>
              <w:rPr>
                <w:rFonts w:ascii="GHEA Grapalat" w:hAnsi="GHEA Grapalat" w:cs="Calibri"/>
                <w:sz w:val="18"/>
                <w:szCs w:val="18"/>
              </w:rPr>
            </w:pPr>
            <w:r w:rsidRPr="00597105">
              <w:rPr>
                <w:rFonts w:ascii="GHEA Grapalat" w:hAnsi="GHEA Grapalat" w:cs="Calibri"/>
                <w:sz w:val="18"/>
                <w:szCs w:val="18"/>
                <w:lang w:val="hy-AM"/>
              </w:rPr>
              <w:t>3</w:t>
            </w:r>
            <w:r w:rsidRPr="00597105">
              <w:rPr>
                <w:rFonts w:ascii="GHEA Grapalat" w:hAnsi="GHEA Grapalat" w:cs="Calibri"/>
                <w:sz w:val="18"/>
                <w:szCs w:val="18"/>
              </w:rPr>
              <w:t>.</w:t>
            </w:r>
            <w:r w:rsidRPr="00597105">
              <w:rPr>
                <w:rFonts w:ascii="GHEA Grapalat" w:hAnsi="GHEA Grapalat" w:cs="Calibri"/>
                <w:sz w:val="18"/>
                <w:szCs w:val="18"/>
                <w:lang w:val="hy-AM"/>
              </w:rPr>
              <w:t>4</w:t>
            </w:r>
            <w:r w:rsidRPr="00597105">
              <w:rPr>
                <w:rFonts w:ascii="GHEA Grapalat" w:hAnsi="GHEA Grapalat" w:cs="Calibri"/>
                <w:sz w:val="18"/>
                <w:szCs w:val="18"/>
              </w:rPr>
              <w:t>%</w:t>
            </w:r>
          </w:p>
        </w:tc>
        <w:tc>
          <w:tcPr>
            <w:tcW w:w="1080" w:type="dxa"/>
            <w:tcBorders>
              <w:top w:val="single" w:sz="4" w:space="0" w:color="auto"/>
              <w:left w:val="nil"/>
              <w:right w:val="single" w:sz="4" w:space="0" w:color="auto"/>
            </w:tcBorders>
            <w:shd w:val="clear" w:color="auto" w:fill="auto"/>
          </w:tcPr>
          <w:p w:rsidR="00EB77B5" w:rsidRPr="00597105" w:rsidRDefault="00EB77B5" w:rsidP="00EB77B5">
            <w:pPr>
              <w:spacing w:after="0" w:line="240" w:lineRule="auto"/>
              <w:jc w:val="center"/>
              <w:rPr>
                <w:rFonts w:ascii="GHEA Grapalat" w:hAnsi="GHEA Grapalat" w:cs="Calibri"/>
                <w:iCs/>
                <w:sz w:val="18"/>
                <w:szCs w:val="18"/>
                <w:lang w:val="hy-AM"/>
              </w:rPr>
            </w:pPr>
            <w:r w:rsidRPr="00597105">
              <w:rPr>
                <w:rFonts w:ascii="GHEA Grapalat" w:hAnsi="GHEA Grapalat" w:cs="Calibri"/>
                <w:iCs/>
                <w:sz w:val="18"/>
                <w:szCs w:val="18"/>
              </w:rPr>
              <w:t>2018</w:t>
            </w:r>
            <w:r w:rsidRPr="00597105">
              <w:rPr>
                <w:rFonts w:ascii="GHEA Grapalat" w:hAnsi="GHEA Grapalat" w:cs="Calibri"/>
                <w:iCs/>
                <w:sz w:val="18"/>
                <w:szCs w:val="18"/>
                <w:lang w:val="hy-AM"/>
              </w:rPr>
              <w:t>թ.</w:t>
            </w:r>
          </w:p>
        </w:tc>
        <w:tc>
          <w:tcPr>
            <w:tcW w:w="1080" w:type="dxa"/>
            <w:tcBorders>
              <w:top w:val="single" w:sz="4" w:space="0" w:color="auto"/>
              <w:left w:val="nil"/>
              <w:right w:val="single" w:sz="4" w:space="0" w:color="auto"/>
            </w:tcBorders>
            <w:shd w:val="clear" w:color="auto" w:fill="auto"/>
          </w:tcPr>
          <w:p w:rsidR="00EB77B5" w:rsidRPr="00597105" w:rsidRDefault="00EB77B5" w:rsidP="00EB77B5">
            <w:pPr>
              <w:spacing w:after="0" w:line="240" w:lineRule="auto"/>
              <w:jc w:val="center"/>
              <w:rPr>
                <w:rFonts w:ascii="GHEA Grapalat" w:hAnsi="GHEA Grapalat" w:cs="Calibri"/>
                <w:sz w:val="18"/>
                <w:szCs w:val="18"/>
              </w:rPr>
            </w:pPr>
            <w:r w:rsidRPr="00597105">
              <w:rPr>
                <w:rFonts w:ascii="GHEA Grapalat" w:hAnsi="GHEA Grapalat" w:cs="Calibri"/>
                <w:sz w:val="18"/>
                <w:szCs w:val="18"/>
                <w:lang w:val="hy-AM"/>
              </w:rPr>
              <w:t>48</w:t>
            </w:r>
            <w:r w:rsidRPr="00597105">
              <w:rPr>
                <w:rFonts w:ascii="GHEA Grapalat" w:hAnsi="GHEA Grapalat" w:cs="Calibri"/>
                <w:sz w:val="18"/>
                <w:szCs w:val="18"/>
              </w:rPr>
              <w:t>%</w:t>
            </w:r>
          </w:p>
        </w:tc>
        <w:tc>
          <w:tcPr>
            <w:tcW w:w="1350" w:type="dxa"/>
            <w:tcBorders>
              <w:top w:val="single" w:sz="4" w:space="0" w:color="auto"/>
              <w:left w:val="nil"/>
              <w:right w:val="single" w:sz="4" w:space="0" w:color="auto"/>
            </w:tcBorders>
            <w:shd w:val="clear" w:color="auto" w:fill="auto"/>
          </w:tcPr>
          <w:p w:rsidR="00EB77B5" w:rsidRPr="00597105" w:rsidRDefault="00EB77B5" w:rsidP="00EB77B5">
            <w:pPr>
              <w:spacing w:after="0" w:line="240" w:lineRule="auto"/>
              <w:jc w:val="center"/>
              <w:rPr>
                <w:rFonts w:ascii="GHEA Grapalat" w:hAnsi="GHEA Grapalat" w:cs="Calibri"/>
                <w:sz w:val="18"/>
                <w:szCs w:val="18"/>
              </w:rPr>
            </w:pPr>
            <w:r w:rsidRPr="00597105">
              <w:rPr>
                <w:rFonts w:ascii="GHEA Grapalat" w:hAnsi="GHEA Grapalat" w:cs="Calibri"/>
                <w:sz w:val="18"/>
                <w:szCs w:val="18"/>
              </w:rPr>
              <w:t>2022թ.</w:t>
            </w:r>
          </w:p>
        </w:tc>
        <w:tc>
          <w:tcPr>
            <w:tcW w:w="1823" w:type="dxa"/>
            <w:vMerge w:val="restart"/>
            <w:tcBorders>
              <w:top w:val="single" w:sz="4" w:space="0" w:color="auto"/>
              <w:left w:val="nil"/>
              <w:right w:val="single" w:sz="4" w:space="0" w:color="auto"/>
            </w:tcBorders>
            <w:shd w:val="clear" w:color="auto" w:fill="auto"/>
          </w:tcPr>
          <w:p w:rsidR="00EB77B5" w:rsidRPr="00597105" w:rsidRDefault="00EB77B5" w:rsidP="00555B19">
            <w:pPr>
              <w:spacing w:after="0" w:line="240" w:lineRule="auto"/>
              <w:jc w:val="center"/>
              <w:rPr>
                <w:rFonts w:ascii="GHEA Grapalat" w:hAnsi="GHEA Grapalat" w:cs="GHEA Grapalat"/>
                <w:kern w:val="16"/>
                <w:sz w:val="18"/>
                <w:szCs w:val="18"/>
                <w:lang w:val="hy-AM"/>
              </w:rPr>
            </w:pPr>
            <w:r w:rsidRPr="00597105">
              <w:rPr>
                <w:rFonts w:ascii="GHEA Grapalat" w:hAnsi="GHEA Grapalat" w:cs="GHEA Grapalat"/>
                <w:kern w:val="16"/>
                <w:sz w:val="18"/>
                <w:szCs w:val="18"/>
                <w:lang w:val="hy-AM"/>
              </w:rPr>
              <w:t xml:space="preserve">2019թ.-ի փետրվարի 8-ի ՀՀ կառավարության </w:t>
            </w:r>
            <w:r w:rsidRPr="00597105">
              <w:rPr>
                <w:rFonts w:ascii="GHEA Grapalat" w:hAnsi="GHEA Grapalat" w:cs="GHEA Grapalat"/>
                <w:kern w:val="16"/>
                <w:sz w:val="18"/>
                <w:szCs w:val="18"/>
              </w:rPr>
              <w:t>N</w:t>
            </w:r>
            <w:r w:rsidRPr="00597105">
              <w:rPr>
                <w:rFonts w:ascii="GHEA Grapalat" w:hAnsi="GHEA Grapalat" w:cs="GHEA Grapalat"/>
                <w:kern w:val="16"/>
                <w:sz w:val="18"/>
                <w:szCs w:val="18"/>
                <w:lang w:val="hy-AM"/>
              </w:rPr>
              <w:t xml:space="preserve"> 65-Ա որոշմամբ հաստատված  2019-2023թթ. ՀՀ կառավարության հնգամյա ծրագրի 4.2 ենթակետ: Զբազվածության ոլորտը կարգավորող կարևորագույն նպատակներն են` բնակչության աղքատ խավի շրջանում կրթության և աշխատանքի քաջալերումը, գործարարությունը խթանող ծրագրերի իրականացումը, զբաղվածության կարգավորման պետական ծրագրերի հասցեականության բարձրացումը, նոր ծրագրերի ներդրումը` նպատակաուղղված աշխատաշուկան երիտասարդների, հաշմանդամություն ունեցող անձանց, կանանց մրցունակության բարձրացմանը, «կրթություն-աշխատաշուկա» փոխառնչությունների խթանմանը, առկա թափուր աշխատատեղերի համալրմանը:</w:t>
            </w:r>
          </w:p>
        </w:tc>
      </w:tr>
      <w:tr w:rsidR="00E95717" w:rsidRPr="00597105" w:rsidTr="00555B19">
        <w:trPr>
          <w:trHeight w:val="64"/>
        </w:trPr>
        <w:tc>
          <w:tcPr>
            <w:tcW w:w="1643" w:type="dxa"/>
            <w:vMerge/>
            <w:tcBorders>
              <w:left w:val="single" w:sz="4" w:space="0" w:color="auto"/>
              <w:right w:val="single" w:sz="4" w:space="0" w:color="auto"/>
            </w:tcBorders>
          </w:tcPr>
          <w:p w:rsidR="00E95717" w:rsidRPr="00597105" w:rsidRDefault="00E95717" w:rsidP="00780493">
            <w:pPr>
              <w:spacing w:after="0" w:line="240" w:lineRule="auto"/>
              <w:rPr>
                <w:rFonts w:ascii="GHEA Grapalat" w:hAnsi="GHEA Grapalat"/>
                <w:iCs/>
                <w:color w:val="000000"/>
                <w:sz w:val="18"/>
                <w:szCs w:val="18"/>
                <w:lang w:val="hy-AM"/>
              </w:rPr>
            </w:pPr>
          </w:p>
        </w:tc>
        <w:tc>
          <w:tcPr>
            <w:tcW w:w="1445" w:type="dxa"/>
            <w:vMerge/>
            <w:tcBorders>
              <w:left w:val="single" w:sz="4" w:space="0" w:color="auto"/>
              <w:right w:val="single" w:sz="4" w:space="0" w:color="auto"/>
            </w:tcBorders>
            <w:shd w:val="clear" w:color="auto" w:fill="auto"/>
          </w:tcPr>
          <w:p w:rsidR="00E95717" w:rsidRPr="00597105" w:rsidRDefault="00E95717" w:rsidP="00780493">
            <w:pPr>
              <w:spacing w:after="0" w:line="240" w:lineRule="auto"/>
              <w:jc w:val="center"/>
              <w:rPr>
                <w:rFonts w:ascii="GHEA Grapalat" w:hAnsi="GHEA Grapalat"/>
                <w:b/>
                <w:iCs/>
                <w:color w:val="000000"/>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E95717" w:rsidRPr="00597105" w:rsidRDefault="00E95717" w:rsidP="00E72F31">
            <w:pPr>
              <w:spacing w:after="0" w:line="240" w:lineRule="auto"/>
              <w:jc w:val="center"/>
              <w:rPr>
                <w:rFonts w:ascii="GHEA Grapalat" w:hAnsi="GHEA Grapalat" w:cs="GHEA Grapalat"/>
                <w:kern w:val="16"/>
                <w:sz w:val="18"/>
                <w:szCs w:val="18"/>
                <w:lang w:val="hy-AM"/>
              </w:rPr>
            </w:pPr>
            <w:r w:rsidRPr="00597105">
              <w:rPr>
                <w:rFonts w:ascii="GHEA Grapalat" w:hAnsi="GHEA Grapalat" w:cs="GHEA Grapalat"/>
                <w:kern w:val="16"/>
                <w:sz w:val="18"/>
                <w:szCs w:val="18"/>
                <w:lang w:val="hy-AM"/>
              </w:rPr>
              <w:t xml:space="preserve">Ծրագրի կայուն զբաղվածություն ապահովող միջոցառումների արդյունքում զբաղվածություն ապահովող ծրագրերում ընդգրկված անձանց տեսակարար կշիռը տարվա ընթացքում զբաղվածության տարածքային կենտրոններում  գործազուրկի կարգավիճակ ստացած անձանց թվաքանակում </w:t>
            </w:r>
            <w:r w:rsidRPr="00597105">
              <w:rPr>
                <w:rFonts w:ascii="GHEA Grapalat" w:hAnsi="GHEA Grapalat" w:cs="GHEA Grapalat"/>
                <w:kern w:val="16"/>
                <w:sz w:val="18"/>
                <w:szCs w:val="18"/>
                <w:lang w:val="hy-AM"/>
              </w:rPr>
              <w:lastRenderedPageBreak/>
              <w:t>(կանխատեսվում է, որ տարվա ընթացքում գործազուրկի կարգավիճակ ստացած անձանց թիվը նվազելու է շուրջ 3000-ով և կազմելու է 12000), տոկոս</w:t>
            </w:r>
          </w:p>
        </w:tc>
        <w:tc>
          <w:tcPr>
            <w:tcW w:w="1193" w:type="dxa"/>
            <w:tcBorders>
              <w:top w:val="single" w:sz="4" w:space="0" w:color="auto"/>
              <w:left w:val="nil"/>
              <w:bottom w:val="single" w:sz="4" w:space="0" w:color="auto"/>
              <w:right w:val="single" w:sz="4" w:space="0" w:color="auto"/>
            </w:tcBorders>
            <w:shd w:val="clear" w:color="auto" w:fill="auto"/>
          </w:tcPr>
          <w:p w:rsidR="00E95717" w:rsidRPr="00597105" w:rsidRDefault="00E95717" w:rsidP="00EB77B5">
            <w:pPr>
              <w:spacing w:after="0" w:line="240" w:lineRule="auto"/>
              <w:jc w:val="center"/>
              <w:rPr>
                <w:rFonts w:ascii="GHEA Grapalat" w:hAnsi="GHEA Grapalat" w:cs="Calibri"/>
                <w:sz w:val="18"/>
                <w:szCs w:val="18"/>
              </w:rPr>
            </w:pPr>
            <w:r w:rsidRPr="00597105">
              <w:rPr>
                <w:rFonts w:ascii="GHEA Grapalat" w:hAnsi="GHEA Grapalat" w:cs="Calibri"/>
                <w:sz w:val="18"/>
                <w:szCs w:val="18"/>
                <w:lang w:val="hy-AM"/>
              </w:rPr>
              <w:lastRenderedPageBreak/>
              <w:t>13</w:t>
            </w:r>
            <w:r w:rsidRPr="00597105">
              <w:rPr>
                <w:rFonts w:ascii="GHEA Grapalat" w:hAnsi="GHEA Grapalat" w:cs="Calibri"/>
                <w:sz w:val="18"/>
                <w:szCs w:val="18"/>
              </w:rPr>
              <w:t>.</w:t>
            </w:r>
            <w:r w:rsidRPr="00597105">
              <w:rPr>
                <w:rFonts w:ascii="GHEA Grapalat" w:hAnsi="GHEA Grapalat" w:cs="Calibri"/>
                <w:sz w:val="18"/>
                <w:szCs w:val="18"/>
                <w:lang w:val="hy-AM"/>
              </w:rPr>
              <w:t>9</w:t>
            </w:r>
            <w:r w:rsidRPr="00597105">
              <w:rPr>
                <w:rFonts w:ascii="GHEA Grapalat" w:hAnsi="GHEA Grapalat" w:cs="Calibri"/>
                <w:sz w:val="18"/>
                <w:szCs w:val="18"/>
              </w:rPr>
              <w:t>%</w:t>
            </w:r>
          </w:p>
        </w:tc>
        <w:tc>
          <w:tcPr>
            <w:tcW w:w="1080" w:type="dxa"/>
            <w:tcBorders>
              <w:top w:val="single" w:sz="4" w:space="0" w:color="auto"/>
              <w:left w:val="nil"/>
              <w:bottom w:val="single" w:sz="4" w:space="0" w:color="auto"/>
              <w:right w:val="single" w:sz="4" w:space="0" w:color="auto"/>
            </w:tcBorders>
            <w:shd w:val="clear" w:color="auto" w:fill="auto"/>
          </w:tcPr>
          <w:p w:rsidR="00E95717" w:rsidRPr="00597105" w:rsidRDefault="00E95717" w:rsidP="00EB77B5">
            <w:pPr>
              <w:spacing w:after="0" w:line="240" w:lineRule="auto"/>
              <w:jc w:val="center"/>
              <w:rPr>
                <w:rFonts w:ascii="GHEA Grapalat" w:hAnsi="GHEA Grapalat" w:cs="Calibri"/>
                <w:iCs/>
                <w:sz w:val="18"/>
                <w:szCs w:val="18"/>
                <w:lang w:val="hy-AM"/>
              </w:rPr>
            </w:pPr>
            <w:r w:rsidRPr="00597105">
              <w:rPr>
                <w:rFonts w:ascii="GHEA Grapalat" w:hAnsi="GHEA Grapalat" w:cs="Calibri"/>
                <w:iCs/>
                <w:sz w:val="18"/>
                <w:szCs w:val="18"/>
              </w:rPr>
              <w:t>2018</w:t>
            </w:r>
            <w:r w:rsidR="00E72F31" w:rsidRPr="00597105">
              <w:rPr>
                <w:rFonts w:ascii="GHEA Grapalat" w:hAnsi="GHEA Grapalat" w:cs="Calibri"/>
                <w:iCs/>
                <w:sz w:val="18"/>
                <w:szCs w:val="18"/>
                <w:lang w:val="hy-AM"/>
              </w:rPr>
              <w:t>թ.</w:t>
            </w:r>
          </w:p>
        </w:tc>
        <w:tc>
          <w:tcPr>
            <w:tcW w:w="1080" w:type="dxa"/>
            <w:tcBorders>
              <w:top w:val="single" w:sz="4" w:space="0" w:color="auto"/>
              <w:left w:val="nil"/>
              <w:bottom w:val="single" w:sz="4" w:space="0" w:color="auto"/>
              <w:right w:val="single" w:sz="4" w:space="0" w:color="auto"/>
            </w:tcBorders>
            <w:shd w:val="clear" w:color="auto" w:fill="auto"/>
          </w:tcPr>
          <w:p w:rsidR="00E95717" w:rsidRPr="00597105" w:rsidRDefault="00E95717" w:rsidP="00EB77B5">
            <w:pPr>
              <w:spacing w:after="0" w:line="240" w:lineRule="auto"/>
              <w:jc w:val="center"/>
              <w:rPr>
                <w:rFonts w:ascii="GHEA Grapalat" w:hAnsi="GHEA Grapalat" w:cs="Calibri"/>
                <w:sz w:val="18"/>
                <w:szCs w:val="18"/>
              </w:rPr>
            </w:pPr>
            <w:r w:rsidRPr="00597105">
              <w:rPr>
                <w:rFonts w:ascii="GHEA Grapalat" w:hAnsi="GHEA Grapalat" w:cs="Calibri"/>
                <w:sz w:val="18"/>
                <w:szCs w:val="18"/>
                <w:lang w:val="hy-AM"/>
              </w:rPr>
              <w:t>2</w:t>
            </w:r>
            <w:r w:rsidRPr="00597105">
              <w:rPr>
                <w:rFonts w:ascii="GHEA Grapalat" w:hAnsi="GHEA Grapalat" w:cs="Calibri"/>
                <w:sz w:val="18"/>
                <w:szCs w:val="18"/>
              </w:rPr>
              <w:t>5%</w:t>
            </w:r>
          </w:p>
        </w:tc>
        <w:tc>
          <w:tcPr>
            <w:tcW w:w="1350" w:type="dxa"/>
            <w:tcBorders>
              <w:top w:val="single" w:sz="4" w:space="0" w:color="auto"/>
              <w:left w:val="nil"/>
              <w:bottom w:val="single" w:sz="4" w:space="0" w:color="auto"/>
              <w:right w:val="single" w:sz="4" w:space="0" w:color="auto"/>
            </w:tcBorders>
            <w:shd w:val="clear" w:color="auto" w:fill="auto"/>
          </w:tcPr>
          <w:p w:rsidR="00E95717" w:rsidRPr="00597105" w:rsidRDefault="00E95717" w:rsidP="00EB77B5">
            <w:pPr>
              <w:spacing w:after="0" w:line="240" w:lineRule="auto"/>
              <w:jc w:val="center"/>
              <w:rPr>
                <w:rFonts w:ascii="GHEA Grapalat" w:hAnsi="GHEA Grapalat" w:cs="Calibri"/>
                <w:sz w:val="18"/>
                <w:szCs w:val="18"/>
              </w:rPr>
            </w:pPr>
            <w:r w:rsidRPr="00597105">
              <w:rPr>
                <w:rFonts w:ascii="GHEA Grapalat" w:hAnsi="GHEA Grapalat" w:cs="Calibri"/>
                <w:sz w:val="18"/>
                <w:szCs w:val="18"/>
              </w:rPr>
              <w:t>2022</w:t>
            </w:r>
          </w:p>
        </w:tc>
        <w:tc>
          <w:tcPr>
            <w:tcW w:w="1823" w:type="dxa"/>
            <w:vMerge/>
            <w:tcBorders>
              <w:left w:val="nil"/>
              <w:right w:val="single" w:sz="4" w:space="0" w:color="auto"/>
            </w:tcBorders>
            <w:shd w:val="clear" w:color="auto" w:fill="auto"/>
          </w:tcPr>
          <w:p w:rsidR="00E95717" w:rsidRPr="00597105" w:rsidRDefault="00E95717" w:rsidP="00780493">
            <w:pPr>
              <w:spacing w:after="0" w:line="240" w:lineRule="auto"/>
              <w:jc w:val="center"/>
              <w:rPr>
                <w:rFonts w:ascii="GHEA Grapalat" w:hAnsi="GHEA Grapalat" w:cs="Sylfaen"/>
                <w:sz w:val="18"/>
                <w:szCs w:val="18"/>
                <w:lang w:val="hy-AM"/>
              </w:rPr>
            </w:pPr>
          </w:p>
        </w:tc>
      </w:tr>
      <w:tr w:rsidR="00E95717" w:rsidRPr="00597105" w:rsidTr="00555B19">
        <w:trPr>
          <w:trHeight w:val="64"/>
        </w:trPr>
        <w:tc>
          <w:tcPr>
            <w:tcW w:w="1643" w:type="dxa"/>
            <w:vMerge/>
            <w:tcBorders>
              <w:left w:val="single" w:sz="4" w:space="0" w:color="auto"/>
              <w:bottom w:val="single" w:sz="4" w:space="0" w:color="auto"/>
              <w:right w:val="single" w:sz="4" w:space="0" w:color="auto"/>
            </w:tcBorders>
          </w:tcPr>
          <w:p w:rsidR="00E95717" w:rsidRPr="00597105" w:rsidRDefault="00E95717" w:rsidP="00780493">
            <w:pPr>
              <w:spacing w:after="0" w:line="240" w:lineRule="auto"/>
              <w:rPr>
                <w:rFonts w:ascii="GHEA Grapalat" w:hAnsi="GHEA Grapalat"/>
                <w:iCs/>
                <w:color w:val="000000"/>
                <w:sz w:val="18"/>
                <w:szCs w:val="18"/>
                <w:lang w:val="hy-AM"/>
              </w:rPr>
            </w:pPr>
          </w:p>
        </w:tc>
        <w:tc>
          <w:tcPr>
            <w:tcW w:w="1445" w:type="dxa"/>
            <w:vMerge/>
            <w:tcBorders>
              <w:left w:val="single" w:sz="4" w:space="0" w:color="auto"/>
              <w:bottom w:val="single" w:sz="4" w:space="0" w:color="auto"/>
              <w:right w:val="single" w:sz="4" w:space="0" w:color="auto"/>
            </w:tcBorders>
            <w:shd w:val="clear" w:color="auto" w:fill="auto"/>
          </w:tcPr>
          <w:p w:rsidR="00E95717" w:rsidRPr="00597105" w:rsidRDefault="00E95717" w:rsidP="00780493">
            <w:pPr>
              <w:spacing w:after="0" w:line="240" w:lineRule="auto"/>
              <w:jc w:val="center"/>
              <w:rPr>
                <w:rFonts w:ascii="GHEA Grapalat" w:hAnsi="GHEA Grapalat"/>
                <w:b/>
                <w:iCs/>
                <w:color w:val="000000"/>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E95717" w:rsidRPr="00597105" w:rsidRDefault="00E95717" w:rsidP="00E72F31">
            <w:pPr>
              <w:spacing w:after="0" w:line="240" w:lineRule="auto"/>
              <w:jc w:val="center"/>
              <w:rPr>
                <w:rFonts w:ascii="GHEA Grapalat" w:hAnsi="GHEA Grapalat" w:cs="GHEA Grapalat"/>
                <w:kern w:val="16"/>
                <w:sz w:val="18"/>
                <w:szCs w:val="18"/>
                <w:lang w:val="hy-AM"/>
              </w:rPr>
            </w:pPr>
            <w:r w:rsidRPr="00597105">
              <w:rPr>
                <w:rFonts w:ascii="GHEA Grapalat" w:hAnsi="GHEA Grapalat" w:cs="GHEA Grapalat"/>
                <w:kern w:val="16"/>
                <w:sz w:val="18"/>
                <w:szCs w:val="18"/>
                <w:lang w:val="hy-AM"/>
              </w:rPr>
              <w:t>Ծրագրի կայուն զբաղվածություն ապահովող միջոցառումների արդյունքում աշխատանքի տեղավորված անձանց տեսակարար կշիռը այդ միջոցառումներում ընդգրկված անձանց թվաքանակում, տոկոս</w:t>
            </w:r>
          </w:p>
        </w:tc>
        <w:tc>
          <w:tcPr>
            <w:tcW w:w="1193" w:type="dxa"/>
            <w:tcBorders>
              <w:top w:val="single" w:sz="4" w:space="0" w:color="auto"/>
              <w:left w:val="nil"/>
              <w:bottom w:val="single" w:sz="4" w:space="0" w:color="auto"/>
              <w:right w:val="single" w:sz="4" w:space="0" w:color="auto"/>
            </w:tcBorders>
            <w:shd w:val="clear" w:color="auto" w:fill="auto"/>
          </w:tcPr>
          <w:p w:rsidR="00E95717" w:rsidRPr="00597105" w:rsidRDefault="00E95717" w:rsidP="00EB77B5">
            <w:pPr>
              <w:spacing w:after="0" w:line="240" w:lineRule="auto"/>
              <w:jc w:val="center"/>
              <w:rPr>
                <w:rFonts w:ascii="GHEA Grapalat" w:hAnsi="GHEA Grapalat" w:cs="Calibri"/>
                <w:sz w:val="18"/>
                <w:szCs w:val="18"/>
              </w:rPr>
            </w:pPr>
            <w:r w:rsidRPr="00597105">
              <w:rPr>
                <w:rFonts w:ascii="GHEA Grapalat" w:hAnsi="GHEA Grapalat" w:cs="Calibri"/>
                <w:sz w:val="18"/>
                <w:szCs w:val="18"/>
                <w:lang w:val="hy-AM"/>
              </w:rPr>
              <w:t>78.87</w:t>
            </w:r>
            <w:r w:rsidRPr="00597105">
              <w:rPr>
                <w:rFonts w:ascii="GHEA Grapalat" w:hAnsi="GHEA Grapalat" w:cs="Calibri"/>
                <w:sz w:val="18"/>
                <w:szCs w:val="18"/>
              </w:rPr>
              <w:t>%</w:t>
            </w:r>
          </w:p>
        </w:tc>
        <w:tc>
          <w:tcPr>
            <w:tcW w:w="1080" w:type="dxa"/>
            <w:tcBorders>
              <w:top w:val="single" w:sz="4" w:space="0" w:color="auto"/>
              <w:left w:val="nil"/>
              <w:bottom w:val="single" w:sz="4" w:space="0" w:color="auto"/>
              <w:right w:val="single" w:sz="4" w:space="0" w:color="auto"/>
            </w:tcBorders>
            <w:shd w:val="clear" w:color="auto" w:fill="auto"/>
          </w:tcPr>
          <w:p w:rsidR="00E95717" w:rsidRPr="00597105" w:rsidRDefault="00E95717" w:rsidP="00EB77B5">
            <w:pPr>
              <w:spacing w:after="0" w:line="240" w:lineRule="auto"/>
              <w:jc w:val="center"/>
              <w:rPr>
                <w:rFonts w:ascii="GHEA Grapalat" w:hAnsi="GHEA Grapalat" w:cs="Calibri"/>
                <w:iCs/>
                <w:sz w:val="18"/>
                <w:szCs w:val="18"/>
                <w:lang w:val="hy-AM"/>
              </w:rPr>
            </w:pPr>
            <w:r w:rsidRPr="00597105">
              <w:rPr>
                <w:rFonts w:ascii="GHEA Grapalat" w:hAnsi="GHEA Grapalat" w:cs="Calibri"/>
                <w:iCs/>
                <w:sz w:val="18"/>
                <w:szCs w:val="18"/>
              </w:rPr>
              <w:t>2018</w:t>
            </w:r>
            <w:r w:rsidR="00E72F31" w:rsidRPr="00597105">
              <w:rPr>
                <w:rFonts w:ascii="GHEA Grapalat" w:hAnsi="GHEA Grapalat" w:cs="Calibri"/>
                <w:iCs/>
                <w:sz w:val="18"/>
                <w:szCs w:val="18"/>
                <w:lang w:val="hy-AM"/>
              </w:rPr>
              <w:t>թ.</w:t>
            </w:r>
          </w:p>
        </w:tc>
        <w:tc>
          <w:tcPr>
            <w:tcW w:w="1080" w:type="dxa"/>
            <w:tcBorders>
              <w:top w:val="single" w:sz="4" w:space="0" w:color="auto"/>
              <w:left w:val="nil"/>
              <w:bottom w:val="single" w:sz="4" w:space="0" w:color="auto"/>
              <w:right w:val="single" w:sz="4" w:space="0" w:color="auto"/>
            </w:tcBorders>
            <w:shd w:val="clear" w:color="auto" w:fill="auto"/>
          </w:tcPr>
          <w:p w:rsidR="00E95717" w:rsidRPr="00597105" w:rsidRDefault="00E95717" w:rsidP="00EB77B5">
            <w:pPr>
              <w:spacing w:after="0" w:line="240" w:lineRule="auto"/>
              <w:jc w:val="center"/>
              <w:rPr>
                <w:rFonts w:ascii="GHEA Grapalat" w:hAnsi="GHEA Grapalat" w:cs="Calibri"/>
                <w:sz w:val="18"/>
                <w:szCs w:val="18"/>
              </w:rPr>
            </w:pPr>
            <w:r w:rsidRPr="00597105">
              <w:rPr>
                <w:rFonts w:ascii="GHEA Grapalat" w:hAnsi="GHEA Grapalat" w:cs="Calibri"/>
                <w:sz w:val="18"/>
                <w:szCs w:val="18"/>
                <w:lang w:val="hy-AM"/>
              </w:rPr>
              <w:t>80</w:t>
            </w:r>
            <w:r w:rsidRPr="00597105">
              <w:rPr>
                <w:rFonts w:ascii="GHEA Grapalat" w:hAnsi="GHEA Grapalat" w:cs="Calibri"/>
                <w:sz w:val="18"/>
                <w:szCs w:val="18"/>
              </w:rPr>
              <w:t>%</w:t>
            </w:r>
          </w:p>
        </w:tc>
        <w:tc>
          <w:tcPr>
            <w:tcW w:w="1350" w:type="dxa"/>
            <w:tcBorders>
              <w:top w:val="single" w:sz="4" w:space="0" w:color="auto"/>
              <w:left w:val="nil"/>
              <w:bottom w:val="single" w:sz="4" w:space="0" w:color="auto"/>
              <w:right w:val="single" w:sz="4" w:space="0" w:color="auto"/>
            </w:tcBorders>
            <w:shd w:val="clear" w:color="auto" w:fill="auto"/>
          </w:tcPr>
          <w:p w:rsidR="00E95717" w:rsidRPr="00597105" w:rsidRDefault="00E95717" w:rsidP="00EB77B5">
            <w:pPr>
              <w:spacing w:after="0" w:line="240" w:lineRule="auto"/>
              <w:jc w:val="center"/>
              <w:rPr>
                <w:rFonts w:ascii="GHEA Grapalat" w:hAnsi="GHEA Grapalat" w:cs="Calibri"/>
                <w:sz w:val="18"/>
                <w:szCs w:val="18"/>
              </w:rPr>
            </w:pPr>
            <w:r w:rsidRPr="00597105">
              <w:rPr>
                <w:rFonts w:ascii="GHEA Grapalat" w:hAnsi="GHEA Grapalat" w:cs="Calibri"/>
                <w:sz w:val="18"/>
                <w:szCs w:val="18"/>
              </w:rPr>
              <w:t>2022</w:t>
            </w:r>
            <w:r w:rsidR="0038090B" w:rsidRPr="00597105">
              <w:rPr>
                <w:rFonts w:ascii="GHEA Grapalat" w:hAnsi="GHEA Grapalat" w:cs="Calibri"/>
                <w:sz w:val="18"/>
                <w:szCs w:val="18"/>
              </w:rPr>
              <w:t>թ.</w:t>
            </w:r>
          </w:p>
        </w:tc>
        <w:tc>
          <w:tcPr>
            <w:tcW w:w="1823" w:type="dxa"/>
            <w:vMerge/>
            <w:tcBorders>
              <w:left w:val="nil"/>
              <w:bottom w:val="single" w:sz="4" w:space="0" w:color="auto"/>
              <w:right w:val="single" w:sz="4" w:space="0" w:color="auto"/>
            </w:tcBorders>
            <w:shd w:val="clear" w:color="auto" w:fill="auto"/>
          </w:tcPr>
          <w:p w:rsidR="00E95717" w:rsidRPr="00597105" w:rsidRDefault="00E95717" w:rsidP="00780493">
            <w:pPr>
              <w:spacing w:after="0" w:line="240" w:lineRule="auto"/>
              <w:jc w:val="center"/>
              <w:rPr>
                <w:rFonts w:ascii="GHEA Grapalat" w:hAnsi="GHEA Grapalat" w:cs="Sylfaen"/>
                <w:sz w:val="18"/>
                <w:szCs w:val="18"/>
                <w:lang w:val="hy-AM"/>
              </w:rPr>
            </w:pPr>
          </w:p>
        </w:tc>
      </w:tr>
      <w:tr w:rsidR="007366D2" w:rsidRPr="00597105" w:rsidTr="00555B19">
        <w:trPr>
          <w:trHeight w:val="64"/>
        </w:trPr>
        <w:tc>
          <w:tcPr>
            <w:tcW w:w="1643" w:type="dxa"/>
            <w:vMerge w:val="restart"/>
            <w:tcBorders>
              <w:left w:val="single" w:sz="4" w:space="0" w:color="auto"/>
              <w:right w:val="single" w:sz="4" w:space="0" w:color="auto"/>
            </w:tcBorders>
          </w:tcPr>
          <w:p w:rsidR="007366D2" w:rsidRPr="00597105" w:rsidRDefault="007366D2" w:rsidP="00F01EE3">
            <w:pPr>
              <w:spacing w:after="0" w:line="240" w:lineRule="auto"/>
              <w:ind w:left="-85"/>
              <w:rPr>
                <w:rFonts w:ascii="GHEA Grapalat" w:hAnsi="GHEA Grapalat"/>
                <w:iCs/>
                <w:color w:val="000000"/>
                <w:sz w:val="18"/>
                <w:szCs w:val="18"/>
                <w:lang w:val="hy-AM"/>
              </w:rPr>
            </w:pPr>
            <w:r w:rsidRPr="00597105">
              <w:rPr>
                <w:rFonts w:ascii="GHEA Grapalat" w:hAnsi="GHEA Grapalat"/>
                <w:iCs/>
                <w:color w:val="000000"/>
                <w:sz w:val="18"/>
                <w:szCs w:val="18"/>
                <w:lang w:val="hy-AM"/>
              </w:rPr>
              <w:t>Կենսաթոշակի իրավունքի իրացում</w:t>
            </w:r>
          </w:p>
        </w:tc>
        <w:tc>
          <w:tcPr>
            <w:tcW w:w="1445" w:type="dxa"/>
            <w:tcBorders>
              <w:left w:val="single" w:sz="4" w:space="0" w:color="auto"/>
              <w:bottom w:val="single" w:sz="4" w:space="0" w:color="auto"/>
              <w:right w:val="single" w:sz="4" w:space="0" w:color="auto"/>
            </w:tcBorders>
            <w:shd w:val="clear" w:color="auto" w:fill="auto"/>
          </w:tcPr>
          <w:p w:rsidR="007366D2" w:rsidRPr="00597105" w:rsidRDefault="007366D2" w:rsidP="00F01EE3">
            <w:pPr>
              <w:spacing w:after="0" w:line="240" w:lineRule="auto"/>
              <w:rPr>
                <w:rFonts w:ascii="GHEA Grapalat" w:hAnsi="GHEA Grapalat"/>
                <w:b/>
                <w:iCs/>
                <w:color w:val="000000"/>
                <w:sz w:val="18"/>
                <w:szCs w:val="18"/>
                <w:lang w:val="hy-AM"/>
              </w:rPr>
            </w:pPr>
            <w:r w:rsidRPr="00597105">
              <w:rPr>
                <w:rFonts w:ascii="GHEA Grapalat" w:hAnsi="GHEA Grapalat"/>
                <w:b/>
                <w:iCs/>
                <w:color w:val="000000"/>
                <w:sz w:val="18"/>
                <w:szCs w:val="18"/>
                <w:lang w:val="hy-AM"/>
              </w:rPr>
              <w:t>1102.Կենսաթոշակային ապահովություն</w:t>
            </w:r>
          </w:p>
        </w:tc>
        <w:tc>
          <w:tcPr>
            <w:tcW w:w="1575" w:type="dxa"/>
            <w:tcBorders>
              <w:top w:val="single" w:sz="4" w:space="0" w:color="auto"/>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Աշխատանքային միջին կենսաթոշակը նվազագույն սպառողական զամբյուղի արժեքի նկատմամբ, տոկոս (միջին կենսաթոշակ/նվազագույն սպառողական զամբյուղ)</w:t>
            </w:r>
          </w:p>
        </w:tc>
        <w:tc>
          <w:tcPr>
            <w:tcW w:w="1193" w:type="dxa"/>
            <w:tcBorders>
              <w:top w:val="single" w:sz="4" w:space="0" w:color="auto"/>
              <w:left w:val="nil"/>
              <w:bottom w:val="single" w:sz="4" w:space="0" w:color="auto"/>
              <w:right w:val="single" w:sz="4" w:space="0" w:color="auto"/>
            </w:tcBorders>
            <w:shd w:val="clear" w:color="auto" w:fill="auto"/>
          </w:tcPr>
          <w:p w:rsidR="007366D2" w:rsidRPr="00597105" w:rsidRDefault="007366D2" w:rsidP="0038090B">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90.8</w:t>
            </w:r>
          </w:p>
        </w:tc>
        <w:tc>
          <w:tcPr>
            <w:tcW w:w="1080" w:type="dxa"/>
            <w:tcBorders>
              <w:top w:val="single" w:sz="4" w:space="0" w:color="auto"/>
              <w:left w:val="nil"/>
              <w:bottom w:val="single" w:sz="4" w:space="0" w:color="auto"/>
              <w:right w:val="single" w:sz="4" w:space="0" w:color="auto"/>
            </w:tcBorders>
            <w:shd w:val="clear" w:color="auto" w:fill="auto"/>
          </w:tcPr>
          <w:p w:rsidR="007366D2" w:rsidRPr="00597105" w:rsidRDefault="007366D2" w:rsidP="0038090B">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2019թ.</w:t>
            </w:r>
          </w:p>
        </w:tc>
        <w:tc>
          <w:tcPr>
            <w:tcW w:w="1080" w:type="dxa"/>
            <w:tcBorders>
              <w:top w:val="single" w:sz="4" w:space="0" w:color="auto"/>
              <w:left w:val="nil"/>
              <w:bottom w:val="single" w:sz="4" w:space="0" w:color="auto"/>
              <w:right w:val="single" w:sz="4" w:space="0" w:color="auto"/>
            </w:tcBorders>
            <w:shd w:val="clear" w:color="auto" w:fill="auto"/>
          </w:tcPr>
          <w:p w:rsidR="007366D2" w:rsidRPr="00597105" w:rsidRDefault="007366D2" w:rsidP="0038090B">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100</w:t>
            </w:r>
          </w:p>
        </w:tc>
        <w:tc>
          <w:tcPr>
            <w:tcW w:w="1350" w:type="dxa"/>
            <w:tcBorders>
              <w:top w:val="single" w:sz="4" w:space="0" w:color="auto"/>
              <w:left w:val="nil"/>
              <w:bottom w:val="single" w:sz="4" w:space="0" w:color="auto"/>
              <w:right w:val="single" w:sz="4" w:space="0" w:color="auto"/>
            </w:tcBorders>
            <w:shd w:val="clear" w:color="auto" w:fill="auto"/>
          </w:tcPr>
          <w:p w:rsidR="007366D2" w:rsidRPr="00597105" w:rsidRDefault="007366D2" w:rsidP="0038090B">
            <w:pPr>
              <w:spacing w:after="0" w:line="240" w:lineRule="auto"/>
              <w:jc w:val="center"/>
              <w:rPr>
                <w:rFonts w:ascii="GHEA Grapalat" w:hAnsi="GHEA Grapalat" w:cs="Sylfaen"/>
                <w:sz w:val="18"/>
                <w:szCs w:val="18"/>
              </w:rPr>
            </w:pPr>
            <w:r w:rsidRPr="00597105">
              <w:rPr>
                <w:rFonts w:ascii="GHEA Grapalat" w:hAnsi="GHEA Grapalat" w:cs="Sylfaen"/>
                <w:sz w:val="18"/>
                <w:szCs w:val="18"/>
                <w:lang w:val="hy-AM"/>
              </w:rPr>
              <w:t>2022</w:t>
            </w:r>
            <w:r w:rsidR="0038090B" w:rsidRPr="00597105">
              <w:rPr>
                <w:rFonts w:ascii="GHEA Grapalat" w:hAnsi="GHEA Grapalat" w:cs="Sylfaen"/>
                <w:sz w:val="18"/>
                <w:szCs w:val="18"/>
              </w:rPr>
              <w:t>թ.</w:t>
            </w:r>
          </w:p>
        </w:tc>
        <w:tc>
          <w:tcPr>
            <w:tcW w:w="1823" w:type="dxa"/>
            <w:tcBorders>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 xml:space="preserve">ՀՀ կառավարության ծրագրի 4.2-րդ մաս </w:t>
            </w:r>
          </w:p>
          <w:p w:rsidR="007366D2" w:rsidRPr="00597105" w:rsidRDefault="007366D2" w:rsidP="00F01EE3">
            <w:pPr>
              <w:spacing w:after="0" w:line="240" w:lineRule="auto"/>
              <w:jc w:val="center"/>
              <w:rPr>
                <w:rFonts w:ascii="GHEA Grapalat" w:hAnsi="GHEA Grapalat" w:cs="Sylfaen"/>
                <w:sz w:val="18"/>
                <w:szCs w:val="18"/>
                <w:lang w:val="hy-AM"/>
              </w:rPr>
            </w:pPr>
          </w:p>
          <w:p w:rsidR="007366D2" w:rsidRPr="00597105" w:rsidRDefault="007366D2" w:rsidP="00F01EE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(Պարբերաբար բարձրացվելու են պետական կենսաթոշակների չափերը՝ ապահովելով գնաճի նկատմամբ միջին կենսաթոշակի չափի առաջանցիկ աճ)</w:t>
            </w:r>
          </w:p>
        </w:tc>
      </w:tr>
      <w:tr w:rsidR="007366D2" w:rsidRPr="00597105" w:rsidTr="00555B19">
        <w:trPr>
          <w:trHeight w:val="64"/>
        </w:trPr>
        <w:tc>
          <w:tcPr>
            <w:tcW w:w="1643" w:type="dxa"/>
            <w:vMerge/>
            <w:tcBorders>
              <w:left w:val="single" w:sz="4" w:space="0" w:color="auto"/>
              <w:right w:val="single" w:sz="4" w:space="0" w:color="auto"/>
            </w:tcBorders>
          </w:tcPr>
          <w:p w:rsidR="007366D2" w:rsidRPr="00597105" w:rsidRDefault="007366D2" w:rsidP="00F01EE3">
            <w:pPr>
              <w:spacing w:after="0" w:line="240" w:lineRule="auto"/>
              <w:ind w:left="-85"/>
              <w:rPr>
                <w:rFonts w:ascii="GHEA Grapalat" w:hAnsi="GHEA Grapalat"/>
                <w:iCs/>
                <w:color w:val="000000"/>
                <w:sz w:val="18"/>
                <w:szCs w:val="18"/>
                <w:lang w:val="hy-AM"/>
              </w:rPr>
            </w:pPr>
          </w:p>
        </w:tc>
        <w:tc>
          <w:tcPr>
            <w:tcW w:w="1445" w:type="dxa"/>
            <w:tcBorders>
              <w:left w:val="single" w:sz="4" w:space="0" w:color="auto"/>
              <w:bottom w:val="single" w:sz="4" w:space="0" w:color="auto"/>
              <w:right w:val="single" w:sz="4" w:space="0" w:color="auto"/>
            </w:tcBorders>
            <w:shd w:val="clear" w:color="auto" w:fill="auto"/>
          </w:tcPr>
          <w:p w:rsidR="007366D2" w:rsidRPr="00597105" w:rsidRDefault="007366D2" w:rsidP="00796AD1">
            <w:pPr>
              <w:spacing w:after="0" w:line="240" w:lineRule="auto"/>
              <w:rPr>
                <w:rFonts w:ascii="GHEA Grapalat" w:hAnsi="GHEA Grapalat"/>
                <w:sz w:val="18"/>
                <w:szCs w:val="18"/>
                <w:lang w:val="hy-AM"/>
              </w:rPr>
            </w:pPr>
            <w:r w:rsidRPr="00597105">
              <w:rPr>
                <w:rFonts w:ascii="GHEA Grapalat" w:hAnsi="GHEA Grapalat"/>
                <w:sz w:val="18"/>
                <w:szCs w:val="18"/>
                <w:lang w:val="hy-AM"/>
              </w:rPr>
              <w:t xml:space="preserve">Ծայրահեղ աղքատության գծից ցածր աշխատանքային կենսաթոշակ ստացողների թվաքանակ </w:t>
            </w:r>
          </w:p>
          <w:p w:rsidR="007366D2" w:rsidRPr="00597105" w:rsidRDefault="007366D2" w:rsidP="00796AD1">
            <w:pPr>
              <w:spacing w:after="0" w:line="240" w:lineRule="auto"/>
              <w:rPr>
                <w:rFonts w:ascii="GHEA Grapalat" w:hAnsi="GHEA Grapalat"/>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0</w:t>
            </w:r>
          </w:p>
        </w:tc>
        <w:tc>
          <w:tcPr>
            <w:tcW w:w="1193" w:type="dxa"/>
            <w:tcBorders>
              <w:top w:val="single" w:sz="4" w:space="0" w:color="auto"/>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2019թ.</w:t>
            </w:r>
          </w:p>
        </w:tc>
        <w:tc>
          <w:tcPr>
            <w:tcW w:w="1080" w:type="dxa"/>
            <w:tcBorders>
              <w:top w:val="single" w:sz="4" w:space="0" w:color="auto"/>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0</w:t>
            </w:r>
          </w:p>
        </w:tc>
        <w:tc>
          <w:tcPr>
            <w:tcW w:w="1080" w:type="dxa"/>
            <w:tcBorders>
              <w:top w:val="single" w:sz="4" w:space="0" w:color="auto"/>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cs="Sylfaen"/>
                <w:sz w:val="18"/>
                <w:szCs w:val="18"/>
                <w:lang w:val="hy-AM"/>
              </w:rPr>
            </w:pPr>
            <w:r w:rsidRPr="00597105">
              <w:rPr>
                <w:rFonts w:ascii="GHEA Grapalat" w:hAnsi="GHEA Grapalat"/>
                <w:iCs/>
                <w:color w:val="000000"/>
                <w:sz w:val="18"/>
                <w:szCs w:val="18"/>
                <w:lang w:val="hy-AM"/>
              </w:rPr>
              <w:t>շարունակական</w:t>
            </w:r>
          </w:p>
        </w:tc>
        <w:tc>
          <w:tcPr>
            <w:tcW w:w="1350" w:type="dxa"/>
            <w:tcBorders>
              <w:top w:val="single" w:sz="4" w:space="0" w:color="auto"/>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ՀՀ կառավարության ծրագրի 4.2-րդ մաս </w:t>
            </w:r>
          </w:p>
          <w:p w:rsidR="007366D2" w:rsidRPr="00597105" w:rsidRDefault="007366D2" w:rsidP="00F01EE3">
            <w:pPr>
              <w:spacing w:after="0" w:line="240" w:lineRule="auto"/>
              <w:jc w:val="center"/>
              <w:rPr>
                <w:rFonts w:ascii="GHEA Grapalat" w:hAnsi="GHEA Grapalat"/>
                <w:sz w:val="18"/>
                <w:szCs w:val="18"/>
                <w:lang w:val="hy-AM"/>
              </w:rPr>
            </w:pPr>
          </w:p>
          <w:p w:rsidR="007366D2" w:rsidRPr="00597105" w:rsidRDefault="007366D2" w:rsidP="00F01EE3">
            <w:pPr>
              <w:spacing w:after="0" w:line="240" w:lineRule="auto"/>
              <w:jc w:val="center"/>
              <w:rPr>
                <w:rFonts w:ascii="GHEA Grapalat" w:hAnsi="GHEA Grapalat" w:cs="Sylfaen"/>
                <w:sz w:val="18"/>
                <w:szCs w:val="18"/>
                <w:lang w:val="hy-AM"/>
              </w:rPr>
            </w:pPr>
            <w:r w:rsidRPr="00597105">
              <w:rPr>
                <w:rFonts w:ascii="GHEA Grapalat" w:hAnsi="GHEA Grapalat"/>
                <w:sz w:val="18"/>
                <w:szCs w:val="18"/>
                <w:lang w:val="hy-AM"/>
              </w:rPr>
              <w:t xml:space="preserve">(Պարբերաբար բարձրացվելու են պետական կենսաթոշակների չափերը՝ ապահովելով գնաճի </w:t>
            </w:r>
            <w:r w:rsidRPr="00597105">
              <w:rPr>
                <w:rFonts w:ascii="GHEA Grapalat" w:hAnsi="GHEA Grapalat"/>
                <w:sz w:val="18"/>
                <w:szCs w:val="18"/>
                <w:lang w:val="hy-AM"/>
              </w:rPr>
              <w:lastRenderedPageBreak/>
              <w:t>նկատմամբ միջին կենսաթոշակի չափի առաջանցիկ աճ)</w:t>
            </w:r>
          </w:p>
        </w:tc>
        <w:tc>
          <w:tcPr>
            <w:tcW w:w="1823" w:type="dxa"/>
            <w:tcBorders>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lastRenderedPageBreak/>
              <w:t xml:space="preserve">Ծայրահեղ աղքատության գծից ցածր աշխատանքային կենսաթոշակ ստացողների թվաքանակ </w:t>
            </w:r>
          </w:p>
          <w:p w:rsidR="007366D2" w:rsidRPr="00597105" w:rsidRDefault="007366D2" w:rsidP="00F01EE3">
            <w:pPr>
              <w:spacing w:after="0" w:line="240" w:lineRule="auto"/>
              <w:jc w:val="center"/>
              <w:rPr>
                <w:rFonts w:ascii="GHEA Grapalat" w:hAnsi="GHEA Grapalat"/>
                <w:sz w:val="18"/>
                <w:szCs w:val="18"/>
                <w:lang w:val="hy-AM"/>
              </w:rPr>
            </w:pPr>
          </w:p>
        </w:tc>
      </w:tr>
      <w:tr w:rsidR="007366D2" w:rsidRPr="00597105" w:rsidTr="00555B19">
        <w:trPr>
          <w:trHeight w:val="64"/>
        </w:trPr>
        <w:tc>
          <w:tcPr>
            <w:tcW w:w="1643" w:type="dxa"/>
            <w:vMerge/>
            <w:tcBorders>
              <w:left w:val="single" w:sz="4" w:space="0" w:color="auto"/>
              <w:bottom w:val="single" w:sz="4" w:space="0" w:color="auto"/>
              <w:right w:val="single" w:sz="4" w:space="0" w:color="auto"/>
            </w:tcBorders>
          </w:tcPr>
          <w:p w:rsidR="007366D2" w:rsidRPr="00597105" w:rsidRDefault="007366D2" w:rsidP="00F01EE3">
            <w:pPr>
              <w:spacing w:after="0" w:line="240" w:lineRule="auto"/>
              <w:ind w:left="-85"/>
              <w:rPr>
                <w:rFonts w:ascii="GHEA Grapalat" w:hAnsi="GHEA Grapalat"/>
                <w:iCs/>
                <w:color w:val="000000"/>
                <w:sz w:val="18"/>
                <w:szCs w:val="18"/>
                <w:lang w:val="hy-AM"/>
              </w:rPr>
            </w:pPr>
          </w:p>
        </w:tc>
        <w:tc>
          <w:tcPr>
            <w:tcW w:w="1445" w:type="dxa"/>
            <w:tcBorders>
              <w:left w:val="single" w:sz="4" w:space="0" w:color="auto"/>
              <w:bottom w:val="single" w:sz="4" w:space="0" w:color="auto"/>
              <w:right w:val="single" w:sz="4" w:space="0" w:color="auto"/>
            </w:tcBorders>
            <w:shd w:val="clear" w:color="auto" w:fill="auto"/>
          </w:tcPr>
          <w:p w:rsidR="007366D2" w:rsidRPr="00597105" w:rsidRDefault="007366D2" w:rsidP="00796AD1">
            <w:pPr>
              <w:spacing w:after="0" w:line="240" w:lineRule="auto"/>
              <w:rPr>
                <w:rFonts w:ascii="GHEA Grapalat" w:hAnsi="GHEA Grapalat"/>
                <w:sz w:val="18"/>
                <w:szCs w:val="18"/>
                <w:lang w:val="hy-AM"/>
              </w:rPr>
            </w:pPr>
            <w:r w:rsidRPr="00597105">
              <w:rPr>
                <w:rFonts w:ascii="GHEA Grapalat" w:hAnsi="GHEA Grapalat"/>
                <w:sz w:val="18"/>
                <w:szCs w:val="18"/>
                <w:lang w:val="hy-AM"/>
              </w:rPr>
              <w:t>Միջին աշխատանքային կենսաթոշակի չափը</w:t>
            </w:r>
          </w:p>
        </w:tc>
        <w:tc>
          <w:tcPr>
            <w:tcW w:w="1575" w:type="dxa"/>
            <w:tcBorders>
              <w:top w:val="single" w:sz="4" w:space="0" w:color="auto"/>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40140</w:t>
            </w:r>
          </w:p>
        </w:tc>
        <w:tc>
          <w:tcPr>
            <w:tcW w:w="1193" w:type="dxa"/>
            <w:tcBorders>
              <w:top w:val="single" w:sz="4" w:space="0" w:color="auto"/>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2019թ.</w:t>
            </w:r>
          </w:p>
        </w:tc>
        <w:tc>
          <w:tcPr>
            <w:tcW w:w="1080" w:type="dxa"/>
            <w:tcBorders>
              <w:top w:val="single" w:sz="4" w:space="0" w:color="auto"/>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51500</w:t>
            </w:r>
          </w:p>
        </w:tc>
        <w:tc>
          <w:tcPr>
            <w:tcW w:w="1080" w:type="dxa"/>
            <w:tcBorders>
              <w:top w:val="single" w:sz="4" w:space="0" w:color="auto"/>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sz w:val="18"/>
                <w:szCs w:val="18"/>
              </w:rPr>
            </w:pPr>
            <w:r w:rsidRPr="00597105">
              <w:rPr>
                <w:rFonts w:ascii="GHEA Grapalat" w:hAnsi="GHEA Grapalat"/>
                <w:sz w:val="18"/>
                <w:szCs w:val="18"/>
                <w:lang w:val="hy-AM"/>
              </w:rPr>
              <w:t>2022</w:t>
            </w:r>
            <w:r w:rsidR="0038090B" w:rsidRPr="00597105">
              <w:rPr>
                <w:rFonts w:ascii="GHEA Grapalat" w:hAnsi="GHEA Grapalat"/>
                <w:sz w:val="18"/>
                <w:szCs w:val="18"/>
              </w:rPr>
              <w:t>թ.</w:t>
            </w:r>
          </w:p>
        </w:tc>
        <w:tc>
          <w:tcPr>
            <w:tcW w:w="1350" w:type="dxa"/>
            <w:tcBorders>
              <w:top w:val="single" w:sz="4" w:space="0" w:color="auto"/>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ՀՀ կառավարության ծրագրի 4.2-րդ մաս </w:t>
            </w:r>
          </w:p>
          <w:p w:rsidR="007366D2" w:rsidRPr="00597105" w:rsidRDefault="007366D2" w:rsidP="00F01EE3">
            <w:pPr>
              <w:spacing w:after="0" w:line="240" w:lineRule="auto"/>
              <w:jc w:val="center"/>
              <w:rPr>
                <w:rFonts w:ascii="GHEA Grapalat" w:hAnsi="GHEA Grapalat"/>
                <w:sz w:val="18"/>
                <w:szCs w:val="18"/>
                <w:lang w:val="hy-AM"/>
              </w:rPr>
            </w:pPr>
          </w:p>
          <w:p w:rsidR="007366D2" w:rsidRPr="00597105" w:rsidRDefault="007366D2" w:rsidP="00F01EE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(Պարբերաբար բարձրացվելու են պետական կենսաթոշակների չափերը՝ ապահովելով գնաճի նկատմամբ միջին կենսաթոշակի չափի առաջանցիկ աճ)</w:t>
            </w:r>
          </w:p>
        </w:tc>
        <w:tc>
          <w:tcPr>
            <w:tcW w:w="1823" w:type="dxa"/>
            <w:tcBorders>
              <w:left w:val="nil"/>
              <w:bottom w:val="single" w:sz="4" w:space="0" w:color="auto"/>
              <w:right w:val="single" w:sz="4" w:space="0" w:color="auto"/>
            </w:tcBorders>
            <w:shd w:val="clear" w:color="auto" w:fill="auto"/>
          </w:tcPr>
          <w:p w:rsidR="007366D2" w:rsidRPr="00597105" w:rsidRDefault="007366D2" w:rsidP="00F01EE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Միջին աշխատանքային կենսաթոշակի չափը</w:t>
            </w:r>
          </w:p>
        </w:tc>
      </w:tr>
      <w:tr w:rsidR="007366D2" w:rsidRPr="00597105" w:rsidTr="00555B19">
        <w:trPr>
          <w:trHeight w:val="64"/>
        </w:trPr>
        <w:tc>
          <w:tcPr>
            <w:tcW w:w="1643" w:type="dxa"/>
            <w:tcBorders>
              <w:left w:val="single" w:sz="4" w:space="0" w:color="auto"/>
              <w:bottom w:val="single" w:sz="4" w:space="0" w:color="auto"/>
              <w:right w:val="single" w:sz="4" w:space="0" w:color="auto"/>
            </w:tcBorders>
          </w:tcPr>
          <w:p w:rsidR="007366D2" w:rsidRPr="00597105" w:rsidRDefault="007366D2" w:rsidP="00F01EE3">
            <w:pPr>
              <w:widowControl w:val="0"/>
              <w:spacing w:after="0" w:line="240" w:lineRule="auto"/>
              <w:ind w:left="-85"/>
              <w:rPr>
                <w:rFonts w:ascii="GHEA Grapalat" w:eastAsia="Times" w:hAnsi="GHEA Grapalat" w:cs="Times"/>
                <w:iCs/>
                <w:color w:val="000000"/>
                <w:sz w:val="18"/>
                <w:szCs w:val="18"/>
              </w:rPr>
            </w:pPr>
            <w:r w:rsidRPr="00597105">
              <w:rPr>
                <w:rFonts w:ascii="GHEA Grapalat" w:eastAsia="Times" w:hAnsi="GHEA Grapalat" w:cs="Times"/>
                <w:iCs/>
                <w:color w:val="000000"/>
                <w:sz w:val="18"/>
                <w:szCs w:val="18"/>
              </w:rPr>
              <w:t>Թիրախային սոցիալական աջակցություն</w:t>
            </w:r>
          </w:p>
        </w:tc>
        <w:tc>
          <w:tcPr>
            <w:tcW w:w="1445" w:type="dxa"/>
            <w:tcBorders>
              <w:left w:val="single" w:sz="4" w:space="0" w:color="auto"/>
              <w:bottom w:val="single" w:sz="4" w:space="0" w:color="auto"/>
              <w:right w:val="single" w:sz="4" w:space="0" w:color="auto"/>
            </w:tcBorders>
            <w:shd w:val="clear" w:color="auto" w:fill="auto"/>
          </w:tcPr>
          <w:p w:rsidR="007366D2" w:rsidRPr="00597105" w:rsidRDefault="007366D2" w:rsidP="00F01EE3">
            <w:pPr>
              <w:widowControl w:val="0"/>
              <w:spacing w:after="0" w:line="240" w:lineRule="auto"/>
              <w:rPr>
                <w:rFonts w:ascii="GHEA Grapalat" w:eastAsia="GHEA Grapalat" w:hAnsi="GHEA Grapalat" w:cs="GHEA Grapalat"/>
                <w:b/>
                <w:color w:val="000000"/>
                <w:sz w:val="18"/>
                <w:szCs w:val="18"/>
              </w:rPr>
            </w:pPr>
            <w:r w:rsidRPr="00597105">
              <w:rPr>
                <w:rFonts w:ascii="GHEA Grapalat" w:eastAsia="GHEA Grapalat" w:hAnsi="GHEA Grapalat" w:cs="GHEA Grapalat"/>
                <w:b/>
                <w:color w:val="000000"/>
                <w:sz w:val="18"/>
                <w:szCs w:val="18"/>
              </w:rPr>
              <w:t>1184.</w:t>
            </w:r>
          </w:p>
          <w:p w:rsidR="007366D2" w:rsidRPr="00597105" w:rsidRDefault="007366D2" w:rsidP="00F01EE3">
            <w:pPr>
              <w:widowControl w:val="0"/>
              <w:spacing w:after="0" w:line="240" w:lineRule="auto"/>
              <w:rPr>
                <w:rFonts w:ascii="GHEA Grapalat" w:eastAsia="GHEA Grapalat" w:hAnsi="GHEA Grapalat" w:cs="GHEA Grapalat"/>
                <w:b/>
                <w:color w:val="000000"/>
                <w:sz w:val="18"/>
                <w:szCs w:val="18"/>
              </w:rPr>
            </w:pPr>
            <w:r w:rsidRPr="00597105">
              <w:rPr>
                <w:rFonts w:ascii="GHEA Grapalat" w:eastAsia="GHEA Grapalat" w:hAnsi="GHEA Grapalat" w:cs="GHEA Grapalat"/>
                <w:b/>
                <w:color w:val="000000"/>
                <w:sz w:val="18"/>
                <w:szCs w:val="18"/>
              </w:rPr>
              <w:t>Ավանդների փոխհատուցում</w:t>
            </w:r>
          </w:p>
        </w:tc>
        <w:tc>
          <w:tcPr>
            <w:tcW w:w="1575" w:type="dxa"/>
            <w:tcBorders>
              <w:top w:val="single" w:sz="4" w:space="0" w:color="auto"/>
              <w:left w:val="nil"/>
              <w:bottom w:val="single" w:sz="4" w:space="0" w:color="auto"/>
              <w:right w:val="single" w:sz="4" w:space="0" w:color="auto"/>
            </w:tcBorders>
            <w:shd w:val="clear" w:color="auto" w:fill="auto"/>
          </w:tcPr>
          <w:p w:rsidR="007366D2" w:rsidRPr="00597105" w:rsidRDefault="007366D2" w:rsidP="0038090B">
            <w:pPr>
              <w:widowControl w:val="0"/>
              <w:spacing w:after="0" w:line="240" w:lineRule="auto"/>
              <w:jc w:val="center"/>
              <w:rPr>
                <w:rFonts w:ascii="GHEA Grapalat" w:eastAsia="Times" w:hAnsi="GHEA Grapalat" w:cs="Sylfaen"/>
                <w:color w:val="000000"/>
                <w:sz w:val="18"/>
                <w:szCs w:val="18"/>
              </w:rPr>
            </w:pPr>
            <w:r w:rsidRPr="00597105">
              <w:rPr>
                <w:rFonts w:ascii="GHEA Grapalat" w:eastAsia="Times" w:hAnsi="GHEA Grapalat" w:cs="Sylfaen"/>
                <w:color w:val="000000"/>
                <w:sz w:val="18"/>
                <w:szCs w:val="18"/>
              </w:rPr>
              <w:t>տարիք</w:t>
            </w:r>
          </w:p>
        </w:tc>
        <w:tc>
          <w:tcPr>
            <w:tcW w:w="1193" w:type="dxa"/>
            <w:tcBorders>
              <w:top w:val="single" w:sz="4" w:space="0" w:color="auto"/>
              <w:left w:val="nil"/>
              <w:bottom w:val="single" w:sz="4" w:space="0" w:color="auto"/>
              <w:right w:val="single" w:sz="4" w:space="0" w:color="auto"/>
            </w:tcBorders>
            <w:shd w:val="clear" w:color="auto" w:fill="auto"/>
          </w:tcPr>
          <w:p w:rsidR="007366D2" w:rsidRPr="00597105" w:rsidRDefault="0038090B" w:rsidP="0038090B">
            <w:pPr>
              <w:widowControl w:val="0"/>
              <w:spacing w:after="0" w:line="240" w:lineRule="auto"/>
              <w:jc w:val="center"/>
              <w:rPr>
                <w:rFonts w:ascii="GHEA Grapalat" w:eastAsia="Times" w:hAnsi="GHEA Grapalat" w:cs="Sylfaen"/>
                <w:color w:val="000000"/>
                <w:sz w:val="18"/>
                <w:szCs w:val="18"/>
              </w:rPr>
            </w:pPr>
            <w:proofErr w:type="gramStart"/>
            <w:r w:rsidRPr="00597105">
              <w:rPr>
                <w:rFonts w:ascii="GHEA Grapalat" w:eastAsia="Times" w:hAnsi="GHEA Grapalat" w:cs="Sylfaen"/>
                <w:color w:val="000000"/>
                <w:sz w:val="18"/>
                <w:szCs w:val="18"/>
              </w:rPr>
              <w:t>մ</w:t>
            </w:r>
            <w:r w:rsidR="007366D2" w:rsidRPr="00597105">
              <w:rPr>
                <w:rFonts w:ascii="GHEA Grapalat" w:eastAsia="Times" w:hAnsi="GHEA Grapalat" w:cs="Sylfaen"/>
                <w:color w:val="000000"/>
                <w:sz w:val="18"/>
                <w:szCs w:val="18"/>
              </w:rPr>
              <w:t>ինչև</w:t>
            </w:r>
            <w:proofErr w:type="gramEnd"/>
            <w:r w:rsidR="007366D2" w:rsidRPr="00597105">
              <w:rPr>
                <w:rFonts w:ascii="GHEA Grapalat" w:eastAsia="Times" w:hAnsi="GHEA Grapalat" w:cs="Sylfaen"/>
                <w:color w:val="000000"/>
                <w:sz w:val="18"/>
                <w:szCs w:val="18"/>
              </w:rPr>
              <w:t xml:space="preserve"> 31.12.1934թ</w:t>
            </w:r>
            <w:r w:rsidRPr="00597105">
              <w:rPr>
                <w:rFonts w:ascii="GHEA Grapalat" w:eastAsia="Times" w:hAnsi="GHEA Grapalat" w:cs="Sylfaen"/>
                <w:color w:val="000000"/>
                <w:sz w:val="18"/>
                <w:szCs w:val="18"/>
              </w:rPr>
              <w:t>.</w:t>
            </w:r>
          </w:p>
        </w:tc>
        <w:tc>
          <w:tcPr>
            <w:tcW w:w="1080" w:type="dxa"/>
            <w:tcBorders>
              <w:top w:val="single" w:sz="4" w:space="0" w:color="auto"/>
              <w:left w:val="nil"/>
              <w:bottom w:val="single" w:sz="4" w:space="0" w:color="auto"/>
              <w:right w:val="single" w:sz="4" w:space="0" w:color="auto"/>
            </w:tcBorders>
            <w:shd w:val="clear" w:color="auto" w:fill="auto"/>
          </w:tcPr>
          <w:p w:rsidR="007366D2" w:rsidRPr="00597105" w:rsidRDefault="007366D2" w:rsidP="0038090B">
            <w:pPr>
              <w:widowControl w:val="0"/>
              <w:spacing w:after="0" w:line="240" w:lineRule="auto"/>
              <w:jc w:val="center"/>
              <w:rPr>
                <w:rFonts w:ascii="GHEA Grapalat" w:eastAsia="Times" w:hAnsi="GHEA Grapalat" w:cs="Sylfaen"/>
                <w:color w:val="000000"/>
                <w:sz w:val="18"/>
                <w:szCs w:val="18"/>
              </w:rPr>
            </w:pPr>
            <w:r w:rsidRPr="00597105">
              <w:rPr>
                <w:rFonts w:ascii="GHEA Grapalat" w:eastAsia="Times" w:hAnsi="GHEA Grapalat" w:cs="Sylfaen"/>
                <w:color w:val="000000"/>
                <w:sz w:val="18"/>
                <w:szCs w:val="18"/>
              </w:rPr>
              <w:t>31.12.2019թ.</w:t>
            </w:r>
          </w:p>
        </w:tc>
        <w:tc>
          <w:tcPr>
            <w:tcW w:w="1080" w:type="dxa"/>
            <w:tcBorders>
              <w:top w:val="single" w:sz="4" w:space="0" w:color="auto"/>
              <w:left w:val="nil"/>
              <w:bottom w:val="single" w:sz="4" w:space="0" w:color="auto"/>
              <w:right w:val="single" w:sz="4" w:space="0" w:color="auto"/>
            </w:tcBorders>
            <w:shd w:val="clear" w:color="auto" w:fill="auto"/>
          </w:tcPr>
          <w:p w:rsidR="007366D2" w:rsidRPr="00597105" w:rsidRDefault="007366D2" w:rsidP="0038090B">
            <w:pPr>
              <w:widowControl w:val="0"/>
              <w:spacing w:after="0" w:line="240" w:lineRule="auto"/>
              <w:jc w:val="center"/>
              <w:rPr>
                <w:rFonts w:ascii="GHEA Grapalat" w:eastAsia="Times" w:hAnsi="GHEA Grapalat" w:cs="Sylfaen"/>
                <w:color w:val="000000"/>
                <w:sz w:val="18"/>
                <w:szCs w:val="18"/>
              </w:rPr>
            </w:pPr>
            <w:r w:rsidRPr="00597105">
              <w:rPr>
                <w:rFonts w:ascii="GHEA Grapalat" w:eastAsia="Times" w:hAnsi="GHEA Grapalat" w:cs="Sylfaen"/>
                <w:color w:val="000000"/>
                <w:sz w:val="18"/>
                <w:szCs w:val="18"/>
              </w:rPr>
              <w:t>31.12.1938</w:t>
            </w:r>
            <w:r w:rsidR="0038090B" w:rsidRPr="00597105">
              <w:rPr>
                <w:rFonts w:ascii="GHEA Grapalat" w:eastAsia="Times" w:hAnsi="GHEA Grapalat" w:cs="Sylfaen"/>
                <w:color w:val="000000"/>
                <w:sz w:val="18"/>
                <w:szCs w:val="18"/>
              </w:rPr>
              <w:t>թ.</w:t>
            </w:r>
          </w:p>
        </w:tc>
        <w:tc>
          <w:tcPr>
            <w:tcW w:w="1350" w:type="dxa"/>
            <w:tcBorders>
              <w:top w:val="single" w:sz="4" w:space="0" w:color="auto"/>
              <w:left w:val="nil"/>
              <w:bottom w:val="single" w:sz="4" w:space="0" w:color="auto"/>
              <w:right w:val="single" w:sz="4" w:space="0" w:color="auto"/>
            </w:tcBorders>
            <w:shd w:val="clear" w:color="auto" w:fill="auto"/>
          </w:tcPr>
          <w:p w:rsidR="007366D2" w:rsidRPr="00597105" w:rsidRDefault="007366D2" w:rsidP="0038090B">
            <w:pPr>
              <w:widowControl w:val="0"/>
              <w:spacing w:after="0" w:line="240" w:lineRule="auto"/>
              <w:jc w:val="center"/>
              <w:rPr>
                <w:rFonts w:ascii="GHEA Grapalat" w:eastAsia="Times" w:hAnsi="GHEA Grapalat" w:cs="Sylfaen"/>
                <w:color w:val="000000"/>
                <w:sz w:val="18"/>
                <w:szCs w:val="18"/>
              </w:rPr>
            </w:pPr>
            <w:r w:rsidRPr="00597105">
              <w:rPr>
                <w:rFonts w:ascii="GHEA Grapalat" w:eastAsia="Times" w:hAnsi="GHEA Grapalat" w:cs="Sylfaen"/>
                <w:color w:val="000000"/>
                <w:sz w:val="18"/>
                <w:szCs w:val="18"/>
              </w:rPr>
              <w:t>31.12.2022թ</w:t>
            </w:r>
          </w:p>
        </w:tc>
        <w:tc>
          <w:tcPr>
            <w:tcW w:w="1823" w:type="dxa"/>
            <w:tcBorders>
              <w:left w:val="nil"/>
              <w:bottom w:val="single" w:sz="4" w:space="0" w:color="auto"/>
              <w:right w:val="single" w:sz="4" w:space="0" w:color="auto"/>
            </w:tcBorders>
            <w:shd w:val="clear" w:color="auto" w:fill="auto"/>
          </w:tcPr>
          <w:p w:rsidR="007366D2" w:rsidRPr="00597105" w:rsidRDefault="007366D2" w:rsidP="00F01EE3">
            <w:pPr>
              <w:widowControl w:val="0"/>
              <w:spacing w:after="0" w:line="240" w:lineRule="auto"/>
              <w:rPr>
                <w:rFonts w:ascii="GHEA Grapalat" w:eastAsia="Times" w:hAnsi="GHEA Grapalat" w:cs="Sylfaen"/>
                <w:color w:val="000000"/>
                <w:sz w:val="18"/>
                <w:szCs w:val="18"/>
              </w:rPr>
            </w:pPr>
          </w:p>
        </w:tc>
      </w:tr>
      <w:tr w:rsidR="00C92B1D" w:rsidRPr="00597105" w:rsidTr="00555B19">
        <w:trPr>
          <w:trHeight w:val="64"/>
        </w:trPr>
        <w:tc>
          <w:tcPr>
            <w:tcW w:w="1643" w:type="dxa"/>
            <w:vMerge w:val="restart"/>
            <w:tcBorders>
              <w:top w:val="single" w:sz="4" w:space="0" w:color="auto"/>
              <w:left w:val="single" w:sz="4" w:space="0" w:color="auto"/>
              <w:right w:val="single" w:sz="4" w:space="0" w:color="auto"/>
            </w:tcBorders>
          </w:tcPr>
          <w:p w:rsidR="00C92B1D" w:rsidRPr="00597105" w:rsidRDefault="00C92B1D" w:rsidP="00780493">
            <w:pPr>
              <w:spacing w:after="0" w:line="240" w:lineRule="auto"/>
              <w:ind w:left="-85"/>
              <w:rPr>
                <w:rFonts w:ascii="GHEA Grapalat" w:hAnsi="GHEA Grapalat"/>
                <w:iCs/>
                <w:color w:val="000000"/>
                <w:sz w:val="18"/>
                <w:szCs w:val="18"/>
                <w:lang w:val="hy-AM"/>
              </w:rPr>
            </w:pPr>
            <w:r w:rsidRPr="00597105">
              <w:rPr>
                <w:rFonts w:ascii="GHEA Grapalat" w:hAnsi="GHEA Grapalat"/>
                <w:iCs/>
                <w:color w:val="000000"/>
                <w:sz w:val="18"/>
                <w:szCs w:val="18"/>
                <w:lang w:val="hy-AM"/>
              </w:rPr>
              <w:t xml:space="preserve">Սոցիալական </w:t>
            </w:r>
            <w:r w:rsidR="00780493" w:rsidRPr="00597105">
              <w:rPr>
                <w:rFonts w:ascii="GHEA Grapalat" w:hAnsi="GHEA Grapalat"/>
                <w:iCs/>
                <w:color w:val="000000"/>
                <w:sz w:val="18"/>
                <w:szCs w:val="18"/>
                <w:lang w:val="hy-AM"/>
              </w:rPr>
              <w:t>ապահո</w:t>
            </w:r>
            <w:r w:rsidRPr="00597105">
              <w:rPr>
                <w:rFonts w:ascii="GHEA Grapalat" w:hAnsi="GHEA Grapalat"/>
                <w:iCs/>
                <w:color w:val="000000"/>
                <w:sz w:val="18"/>
                <w:szCs w:val="18"/>
                <w:lang w:val="hy-AM"/>
              </w:rPr>
              <w:t>վության իրավունքի իրացման ապահովում</w:t>
            </w:r>
          </w:p>
        </w:tc>
        <w:tc>
          <w:tcPr>
            <w:tcW w:w="1445" w:type="dxa"/>
            <w:vMerge w:val="restart"/>
            <w:tcBorders>
              <w:top w:val="single" w:sz="4" w:space="0" w:color="auto"/>
              <w:left w:val="single" w:sz="4" w:space="0" w:color="auto"/>
              <w:right w:val="single" w:sz="4" w:space="0" w:color="auto"/>
            </w:tcBorders>
            <w:shd w:val="clear" w:color="auto" w:fill="auto"/>
          </w:tcPr>
          <w:p w:rsidR="00C92B1D" w:rsidRPr="00597105" w:rsidRDefault="00C92B1D" w:rsidP="00780493">
            <w:pPr>
              <w:spacing w:after="0" w:line="240" w:lineRule="auto"/>
              <w:rPr>
                <w:rFonts w:ascii="GHEA Grapalat" w:hAnsi="GHEA Grapalat"/>
                <w:b/>
                <w:iCs/>
                <w:color w:val="000000"/>
                <w:sz w:val="18"/>
                <w:szCs w:val="18"/>
                <w:lang w:val="hy-AM"/>
              </w:rPr>
            </w:pPr>
            <w:r w:rsidRPr="00597105">
              <w:rPr>
                <w:rFonts w:ascii="GHEA Grapalat" w:hAnsi="GHEA Grapalat"/>
                <w:b/>
                <w:iCs/>
                <w:color w:val="000000"/>
                <w:sz w:val="18"/>
                <w:szCs w:val="18"/>
                <w:lang w:val="hy-AM"/>
              </w:rPr>
              <w:t>1205</w:t>
            </w:r>
            <w:r w:rsidR="00B81CAE" w:rsidRPr="00597105">
              <w:rPr>
                <w:rFonts w:ascii="GHEA Grapalat" w:hAnsi="GHEA Grapalat"/>
                <w:b/>
                <w:iCs/>
                <w:color w:val="000000"/>
                <w:sz w:val="18"/>
                <w:szCs w:val="18"/>
                <w:lang w:val="hy-AM"/>
              </w:rPr>
              <w:t>.</w:t>
            </w:r>
            <w:r w:rsidRPr="00597105">
              <w:rPr>
                <w:rFonts w:ascii="GHEA Grapalat" w:hAnsi="GHEA Grapalat"/>
                <w:b/>
                <w:iCs/>
                <w:color w:val="000000"/>
                <w:sz w:val="18"/>
                <w:szCs w:val="18"/>
                <w:lang w:val="hy-AM"/>
              </w:rPr>
              <w:t>Սոցիալական ապահովություն</w:t>
            </w:r>
          </w:p>
        </w:tc>
        <w:tc>
          <w:tcPr>
            <w:tcW w:w="1575"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Ծայրահեղ աղքատության գծից ցածր նպաստ ստացողների թվաքանակ </w:t>
            </w:r>
          </w:p>
          <w:p w:rsidR="00C92B1D" w:rsidRPr="00597105" w:rsidRDefault="00C92B1D" w:rsidP="00780493">
            <w:pPr>
              <w:spacing w:after="0" w:line="240" w:lineRule="auto"/>
              <w:jc w:val="center"/>
              <w:rPr>
                <w:rFonts w:ascii="GHEA Grapalat" w:hAnsi="GHEA Grapalat" w:cs="Sylfaen"/>
                <w:sz w:val="18"/>
                <w:szCs w:val="18"/>
                <w:lang w:val="hy-AM"/>
              </w:rPr>
            </w:pPr>
          </w:p>
        </w:tc>
        <w:tc>
          <w:tcPr>
            <w:tcW w:w="1193"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cs="Sylfaen"/>
                <w:sz w:val="18"/>
                <w:szCs w:val="18"/>
              </w:rPr>
            </w:pPr>
            <w:r w:rsidRPr="00597105">
              <w:rPr>
                <w:rFonts w:ascii="GHEA Grapalat" w:hAnsi="GHEA Grapalat" w:cs="Sylfaen"/>
                <w:sz w:val="18"/>
                <w:szCs w:val="18"/>
              </w:rPr>
              <w:t>0</w:t>
            </w:r>
          </w:p>
        </w:tc>
        <w:tc>
          <w:tcPr>
            <w:tcW w:w="1080"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2019</w:t>
            </w:r>
            <w:r w:rsidR="00E72F31" w:rsidRPr="00597105">
              <w:rPr>
                <w:rFonts w:ascii="GHEA Grapalat" w:hAnsi="GHEA Grapalat" w:cs="Sylfaen"/>
                <w:sz w:val="18"/>
                <w:szCs w:val="18"/>
                <w:lang w:val="hy-AM"/>
              </w:rPr>
              <w:t>թ.</w:t>
            </w:r>
          </w:p>
        </w:tc>
        <w:tc>
          <w:tcPr>
            <w:tcW w:w="1080"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0</w:t>
            </w:r>
          </w:p>
        </w:tc>
        <w:tc>
          <w:tcPr>
            <w:tcW w:w="1350"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cs="Sylfaen"/>
                <w:sz w:val="18"/>
                <w:szCs w:val="18"/>
                <w:lang w:val="hy-AM"/>
              </w:rPr>
            </w:pPr>
            <w:r w:rsidRPr="00597105">
              <w:rPr>
                <w:rFonts w:ascii="GHEA Grapalat" w:hAnsi="GHEA Grapalat"/>
                <w:iCs/>
                <w:color w:val="000000"/>
                <w:sz w:val="18"/>
                <w:szCs w:val="18"/>
                <w:lang w:val="hy-AM"/>
              </w:rPr>
              <w:t>շարունակական</w:t>
            </w:r>
          </w:p>
        </w:tc>
        <w:tc>
          <w:tcPr>
            <w:tcW w:w="1823"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ՀՀ կառավարության ծրագրի 4.2-րդ մաս </w:t>
            </w:r>
          </w:p>
          <w:p w:rsidR="00C92B1D" w:rsidRPr="00597105" w:rsidRDefault="00C92B1D" w:rsidP="00780493">
            <w:pPr>
              <w:spacing w:after="0" w:line="240" w:lineRule="auto"/>
              <w:jc w:val="center"/>
              <w:rPr>
                <w:rFonts w:ascii="GHEA Grapalat" w:hAnsi="GHEA Grapalat"/>
                <w:sz w:val="18"/>
                <w:szCs w:val="18"/>
                <w:lang w:val="hy-AM"/>
              </w:rPr>
            </w:pPr>
          </w:p>
          <w:p w:rsidR="00C92B1D" w:rsidRPr="00597105" w:rsidRDefault="00C92B1D"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(Կառավարությունը նպատակադրվել է մինչև 2023 թվականը վերացնել ծայրահեղ աղքատությունը, էապես նվազեցնել աղքատությունը)</w:t>
            </w:r>
          </w:p>
        </w:tc>
      </w:tr>
      <w:tr w:rsidR="00C92B1D" w:rsidRPr="00597105" w:rsidTr="00555B19">
        <w:trPr>
          <w:trHeight w:val="64"/>
        </w:trPr>
        <w:tc>
          <w:tcPr>
            <w:tcW w:w="1643" w:type="dxa"/>
            <w:vMerge/>
            <w:tcBorders>
              <w:left w:val="single" w:sz="4" w:space="0" w:color="auto"/>
              <w:bottom w:val="single" w:sz="4" w:space="0" w:color="auto"/>
              <w:right w:val="single" w:sz="4" w:space="0" w:color="auto"/>
            </w:tcBorders>
          </w:tcPr>
          <w:p w:rsidR="00C92B1D" w:rsidRPr="00597105" w:rsidRDefault="00C92B1D" w:rsidP="00780493">
            <w:pPr>
              <w:spacing w:after="0" w:line="240" w:lineRule="auto"/>
              <w:rPr>
                <w:rFonts w:ascii="GHEA Grapalat" w:hAnsi="GHEA Grapalat"/>
                <w:iCs/>
                <w:color w:val="000000"/>
                <w:sz w:val="18"/>
                <w:szCs w:val="18"/>
                <w:lang w:val="hy-AM"/>
              </w:rPr>
            </w:pPr>
          </w:p>
        </w:tc>
        <w:tc>
          <w:tcPr>
            <w:tcW w:w="1445" w:type="dxa"/>
            <w:vMerge/>
            <w:tcBorders>
              <w:left w:val="single" w:sz="4" w:space="0" w:color="auto"/>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b/>
                <w:iCs/>
                <w:color w:val="000000"/>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Ծերության, հաշմանդամության, կերակրողին կորցնելու դեպքում նպաստների չափը</w:t>
            </w:r>
          </w:p>
          <w:p w:rsidR="00C92B1D" w:rsidRPr="00597105" w:rsidRDefault="00C92B1D" w:rsidP="00780493">
            <w:pPr>
              <w:spacing w:after="0" w:line="240" w:lineRule="auto"/>
              <w:jc w:val="center"/>
              <w:rPr>
                <w:rFonts w:ascii="GHEA Grapalat" w:hAnsi="GHEA Grapalat"/>
                <w:sz w:val="18"/>
                <w:szCs w:val="18"/>
                <w:lang w:val="hy-AM"/>
              </w:rPr>
            </w:pPr>
          </w:p>
        </w:tc>
        <w:tc>
          <w:tcPr>
            <w:tcW w:w="1193"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25500</w:t>
            </w:r>
          </w:p>
        </w:tc>
        <w:tc>
          <w:tcPr>
            <w:tcW w:w="1080"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rPr>
              <w:t>2019</w:t>
            </w:r>
            <w:r w:rsidR="00E72F31" w:rsidRPr="00597105">
              <w:rPr>
                <w:rFonts w:ascii="GHEA Grapalat" w:hAnsi="GHEA Grapalat" w:cs="Sylfaen"/>
                <w:sz w:val="18"/>
                <w:szCs w:val="18"/>
                <w:lang w:val="hy-AM"/>
              </w:rPr>
              <w:t>թ.</w:t>
            </w:r>
          </w:p>
        </w:tc>
        <w:tc>
          <w:tcPr>
            <w:tcW w:w="1080"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28500</w:t>
            </w:r>
          </w:p>
        </w:tc>
        <w:tc>
          <w:tcPr>
            <w:tcW w:w="1350"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cs="Sylfaen"/>
                <w:sz w:val="18"/>
                <w:szCs w:val="18"/>
              </w:rPr>
            </w:pPr>
            <w:r w:rsidRPr="00597105">
              <w:rPr>
                <w:rFonts w:ascii="GHEA Grapalat" w:hAnsi="GHEA Grapalat" w:cs="Sylfaen"/>
                <w:sz w:val="18"/>
                <w:szCs w:val="18"/>
                <w:lang w:val="hy-AM"/>
              </w:rPr>
              <w:t>2022</w:t>
            </w:r>
            <w:r w:rsidR="00A01834" w:rsidRPr="00597105">
              <w:rPr>
                <w:rFonts w:ascii="GHEA Grapalat" w:hAnsi="GHEA Grapalat" w:cs="Sylfaen"/>
                <w:sz w:val="18"/>
                <w:szCs w:val="18"/>
              </w:rPr>
              <w:t>թ.</w:t>
            </w:r>
          </w:p>
        </w:tc>
        <w:tc>
          <w:tcPr>
            <w:tcW w:w="1823" w:type="dxa"/>
            <w:tcBorders>
              <w:top w:val="single" w:sz="4" w:space="0" w:color="auto"/>
              <w:left w:val="nil"/>
              <w:bottom w:val="single" w:sz="4" w:space="0" w:color="auto"/>
              <w:right w:val="single" w:sz="4" w:space="0" w:color="auto"/>
            </w:tcBorders>
            <w:shd w:val="clear" w:color="auto" w:fill="auto"/>
          </w:tcPr>
          <w:p w:rsidR="00C92B1D" w:rsidRPr="00597105" w:rsidRDefault="00C92B1D"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ՀՀ կառավարության ծրագրի 4.2-րդ մաս </w:t>
            </w:r>
          </w:p>
          <w:p w:rsidR="00C92B1D" w:rsidRPr="00597105" w:rsidRDefault="00C92B1D" w:rsidP="00780493">
            <w:pPr>
              <w:spacing w:after="0" w:line="240" w:lineRule="auto"/>
              <w:jc w:val="center"/>
              <w:rPr>
                <w:rFonts w:ascii="GHEA Grapalat" w:hAnsi="GHEA Grapalat"/>
                <w:sz w:val="18"/>
                <w:szCs w:val="18"/>
                <w:lang w:val="hy-AM"/>
              </w:rPr>
            </w:pPr>
            <w:r w:rsidRPr="00597105">
              <w:rPr>
                <w:rFonts w:ascii="GHEA Grapalat" w:hAnsi="GHEA Grapalat"/>
                <w:sz w:val="18"/>
                <w:szCs w:val="18"/>
                <w:lang w:val="hy-AM"/>
              </w:rPr>
              <w:t xml:space="preserve">(Կառավարությունը նպատակադրվել է մինչև 2023 թվականը վերացնել ծայրահեղ աղքատությունը, էապես նվազեցնել </w:t>
            </w:r>
            <w:r w:rsidRPr="00597105">
              <w:rPr>
                <w:rFonts w:ascii="GHEA Grapalat" w:hAnsi="GHEA Grapalat"/>
                <w:sz w:val="18"/>
                <w:szCs w:val="18"/>
                <w:lang w:val="hy-AM"/>
              </w:rPr>
              <w:lastRenderedPageBreak/>
              <w:t>աղքատությունը)</w:t>
            </w:r>
          </w:p>
        </w:tc>
      </w:tr>
      <w:tr w:rsidR="002B27CD" w:rsidRPr="00597105" w:rsidTr="00555B19">
        <w:trPr>
          <w:trHeight w:val="64"/>
        </w:trPr>
        <w:tc>
          <w:tcPr>
            <w:tcW w:w="1643" w:type="dxa"/>
            <w:tcBorders>
              <w:left w:val="single" w:sz="4" w:space="0" w:color="auto"/>
              <w:bottom w:val="single" w:sz="4" w:space="0" w:color="auto"/>
              <w:right w:val="single" w:sz="4" w:space="0" w:color="auto"/>
            </w:tcBorders>
          </w:tcPr>
          <w:p w:rsidR="002B27CD" w:rsidRPr="00597105" w:rsidRDefault="002B27CD" w:rsidP="00074373">
            <w:pPr>
              <w:tabs>
                <w:tab w:val="left" w:pos="270"/>
              </w:tabs>
              <w:spacing w:after="0" w:line="240" w:lineRule="auto"/>
              <w:ind w:right="274" w:firstLine="4"/>
              <w:jc w:val="both"/>
              <w:rPr>
                <w:rFonts w:ascii="GHEA Grapalat" w:eastAsia="Times New Roman" w:hAnsi="GHEA Grapalat" w:cs="Arial"/>
                <w:sz w:val="18"/>
                <w:szCs w:val="18"/>
                <w:lang w:val="hy-AM"/>
              </w:rPr>
            </w:pPr>
            <w:r w:rsidRPr="00597105">
              <w:rPr>
                <w:rFonts w:ascii="GHEA Grapalat" w:eastAsia="Times New Roman" w:hAnsi="GHEA Grapalat" w:cs="Sylfaen"/>
                <w:sz w:val="18"/>
                <w:szCs w:val="18"/>
                <w:lang w:val="hy-AM"/>
              </w:rPr>
              <w:lastRenderedPageBreak/>
              <w:t>Կյանքի</w:t>
            </w:r>
            <w:r w:rsidRPr="00597105">
              <w:rPr>
                <w:rFonts w:ascii="GHEA Grapalat" w:eastAsia="Times New Roman" w:hAnsi="GHEA Grapalat" w:cs="Sylfaen"/>
                <w:sz w:val="18"/>
                <w:szCs w:val="18"/>
                <w:lang w:val="af-ZA"/>
              </w:rPr>
              <w:t xml:space="preserve"> </w:t>
            </w:r>
            <w:r w:rsidRPr="00597105">
              <w:rPr>
                <w:rFonts w:ascii="GHEA Grapalat" w:eastAsia="Times New Roman" w:hAnsi="GHEA Grapalat" w:cs="Sylfaen"/>
                <w:sz w:val="18"/>
                <w:szCs w:val="18"/>
                <w:lang w:val="hy-AM"/>
              </w:rPr>
              <w:t>դժվարին</w:t>
            </w:r>
            <w:r w:rsidRPr="00597105">
              <w:rPr>
                <w:rFonts w:ascii="GHEA Grapalat" w:eastAsia="Times New Roman" w:hAnsi="GHEA Grapalat" w:cs="Sylfaen"/>
                <w:sz w:val="18"/>
                <w:szCs w:val="18"/>
                <w:lang w:val="af-ZA"/>
              </w:rPr>
              <w:t xml:space="preserve"> </w:t>
            </w:r>
            <w:r w:rsidRPr="00597105">
              <w:rPr>
                <w:rFonts w:ascii="GHEA Grapalat" w:eastAsia="Times New Roman" w:hAnsi="GHEA Grapalat" w:cs="Sylfaen"/>
                <w:sz w:val="18"/>
                <w:szCs w:val="18"/>
                <w:lang w:val="hy-AM"/>
              </w:rPr>
              <w:t>իրավիճակում</w:t>
            </w:r>
            <w:r w:rsidRPr="00597105">
              <w:rPr>
                <w:rFonts w:ascii="GHEA Grapalat" w:eastAsia="Times New Roman" w:hAnsi="GHEA Grapalat" w:cs="Sylfaen"/>
                <w:sz w:val="18"/>
                <w:szCs w:val="18"/>
                <w:lang w:val="af-ZA"/>
              </w:rPr>
              <w:t xml:space="preserve"> </w:t>
            </w:r>
            <w:r w:rsidRPr="00597105">
              <w:rPr>
                <w:rFonts w:ascii="GHEA Grapalat" w:eastAsia="Times New Roman" w:hAnsi="GHEA Grapalat" w:cs="Sylfaen"/>
                <w:sz w:val="18"/>
                <w:szCs w:val="18"/>
                <w:lang w:val="hy-AM"/>
              </w:rPr>
              <w:t>հայտնված</w:t>
            </w:r>
            <w:r w:rsidRPr="00597105">
              <w:rPr>
                <w:rFonts w:ascii="GHEA Grapalat" w:eastAsia="Times New Roman" w:hAnsi="GHEA Grapalat" w:cs="Sylfaen"/>
                <w:sz w:val="18"/>
                <w:szCs w:val="18"/>
                <w:lang w:val="af-ZA"/>
              </w:rPr>
              <w:t xml:space="preserve"> </w:t>
            </w:r>
            <w:r w:rsidRPr="00597105">
              <w:rPr>
                <w:rFonts w:ascii="GHEA Grapalat" w:eastAsia="Times New Roman" w:hAnsi="GHEA Grapalat" w:cs="Sylfaen"/>
                <w:sz w:val="18"/>
                <w:szCs w:val="18"/>
                <w:lang w:val="hy-AM"/>
              </w:rPr>
              <w:t>երեխաների</w:t>
            </w:r>
            <w:r w:rsidRPr="00597105">
              <w:rPr>
                <w:rFonts w:ascii="GHEA Grapalat" w:eastAsia="Times New Roman" w:hAnsi="GHEA Grapalat" w:cs="GHEA Grapalat"/>
                <w:sz w:val="18"/>
                <w:szCs w:val="18"/>
                <w:lang w:val="af-ZA"/>
              </w:rPr>
              <w:t xml:space="preserve"> իրավունքների և շահերի պաշտպանության ապահովում</w:t>
            </w:r>
          </w:p>
          <w:p w:rsidR="002B27CD" w:rsidRPr="00597105" w:rsidRDefault="002B27CD" w:rsidP="00074373">
            <w:pPr>
              <w:spacing w:after="0" w:line="240" w:lineRule="auto"/>
              <w:ind w:firstLine="4"/>
              <w:rPr>
                <w:rFonts w:ascii="GHEA Grapalat" w:eastAsia="Times New Roman" w:hAnsi="GHEA Grapalat" w:cs="Times New Roman"/>
                <w:iCs/>
                <w:color w:val="000000"/>
                <w:sz w:val="18"/>
                <w:szCs w:val="18"/>
                <w:lang w:val="hy-AM"/>
              </w:rPr>
            </w:pPr>
          </w:p>
          <w:p w:rsidR="002B27CD" w:rsidRPr="00597105" w:rsidRDefault="002B27CD" w:rsidP="00074373">
            <w:pPr>
              <w:spacing w:after="0" w:line="240" w:lineRule="auto"/>
              <w:ind w:firstLine="4"/>
              <w:rPr>
                <w:rFonts w:ascii="GHEA Grapalat" w:eastAsia="Times New Roman" w:hAnsi="GHEA Grapalat" w:cs="Times New Roman"/>
                <w:iCs/>
                <w:color w:val="000000"/>
                <w:sz w:val="18"/>
                <w:szCs w:val="18"/>
                <w:lang w:val="hy-AM"/>
              </w:rPr>
            </w:pPr>
            <w:r w:rsidRPr="00597105">
              <w:rPr>
                <w:rFonts w:ascii="GHEA Grapalat" w:eastAsia="Times New Roman" w:hAnsi="GHEA Grapalat" w:cs="Times New Roman"/>
                <w:iCs/>
                <w:color w:val="FF0000"/>
                <w:sz w:val="18"/>
                <w:szCs w:val="18"/>
                <w:lang w:val="hy-AM"/>
              </w:rPr>
              <w:t xml:space="preserve"> </w:t>
            </w:r>
          </w:p>
        </w:tc>
        <w:tc>
          <w:tcPr>
            <w:tcW w:w="1445" w:type="dxa"/>
            <w:vMerge w:val="restart"/>
            <w:tcBorders>
              <w:left w:val="single" w:sz="4" w:space="0" w:color="auto"/>
              <w:right w:val="single" w:sz="4" w:space="0" w:color="auto"/>
            </w:tcBorders>
            <w:shd w:val="clear" w:color="auto" w:fill="auto"/>
          </w:tcPr>
          <w:p w:rsidR="002B27CD" w:rsidRPr="00597105" w:rsidRDefault="002B27CD" w:rsidP="00074373">
            <w:pPr>
              <w:spacing w:after="0" w:line="240" w:lineRule="auto"/>
              <w:rPr>
                <w:rFonts w:ascii="GHEA Grapalat" w:eastAsia="Times New Roman" w:hAnsi="GHEA Grapalat" w:cs="Times New Roman"/>
                <w:b/>
                <w:iCs/>
                <w:color w:val="000000"/>
                <w:sz w:val="18"/>
                <w:szCs w:val="18"/>
                <w:lang w:val="hy-AM"/>
              </w:rPr>
            </w:pPr>
            <w:r w:rsidRPr="00597105">
              <w:rPr>
                <w:rFonts w:ascii="GHEA Grapalat" w:eastAsia="Times New Roman" w:hAnsi="GHEA Grapalat" w:cs="Times New Roman"/>
                <w:b/>
                <w:iCs/>
                <w:color w:val="000000"/>
                <w:sz w:val="18"/>
                <w:szCs w:val="18"/>
                <w:lang w:val="hy-AM"/>
              </w:rPr>
              <w:t>1141.Ընտանիքներին, կանանց և երեխաներին աջակցություն</w:t>
            </w:r>
          </w:p>
        </w:tc>
        <w:tc>
          <w:tcPr>
            <w:tcW w:w="1575"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tabs>
                <w:tab w:val="left" w:pos="270"/>
              </w:tabs>
              <w:spacing w:after="0" w:line="240" w:lineRule="auto"/>
              <w:ind w:right="274"/>
              <w:jc w:val="center"/>
              <w:rPr>
                <w:rFonts w:ascii="GHEA Grapalat" w:eastAsia="Times New Roman" w:hAnsi="GHEA Grapalat" w:cs="Times New Roman"/>
                <w:iCs/>
                <w:color w:val="000000"/>
                <w:sz w:val="18"/>
                <w:szCs w:val="18"/>
                <w:lang w:val="hy-AM"/>
              </w:rPr>
            </w:pPr>
            <w:r w:rsidRPr="00597105">
              <w:rPr>
                <w:rFonts w:ascii="GHEA Grapalat" w:eastAsia="Times New Roman" w:hAnsi="GHEA Grapalat" w:cs="Times New Roman"/>
                <w:iCs/>
                <w:color w:val="000000"/>
                <w:sz w:val="18"/>
                <w:szCs w:val="18"/>
                <w:lang w:val="hy-AM"/>
              </w:rPr>
              <w:t>Կյանքի դժվարին իրավիճակում հայտնված երեխաների թվի նկատմամբ սոցիալ հոգեբանական վերակա</w:t>
            </w:r>
            <w:r w:rsidR="00AF2D1E" w:rsidRPr="00597105">
              <w:rPr>
                <w:rFonts w:ascii="GHEA Grapalat" w:eastAsia="Times New Roman" w:hAnsi="GHEA Grapalat" w:cs="Times New Roman"/>
                <w:iCs/>
                <w:color w:val="000000"/>
                <w:sz w:val="18"/>
                <w:szCs w:val="18"/>
                <w:lang w:val="hy-AM"/>
              </w:rPr>
              <w:t>0</w:t>
            </w:r>
            <w:r w:rsidRPr="00597105">
              <w:rPr>
                <w:rFonts w:ascii="GHEA Grapalat" w:eastAsia="Times New Roman" w:hAnsi="GHEA Grapalat" w:cs="Times New Roman"/>
                <w:iCs/>
                <w:color w:val="000000"/>
                <w:sz w:val="18"/>
                <w:szCs w:val="18"/>
                <w:lang w:val="hy-AM"/>
              </w:rPr>
              <w:t>նգնողական ծառայություններ ստացած երեխաների թվի հարաբերակցութունը:</w:t>
            </w:r>
          </w:p>
          <w:p w:rsidR="002B27CD" w:rsidRPr="00597105" w:rsidRDefault="002B27CD" w:rsidP="007E66B6">
            <w:pPr>
              <w:tabs>
                <w:tab w:val="left" w:pos="270"/>
              </w:tabs>
              <w:spacing w:after="0" w:line="240" w:lineRule="auto"/>
              <w:ind w:right="274" w:firstLine="4"/>
              <w:jc w:val="center"/>
              <w:rPr>
                <w:rFonts w:ascii="GHEA Grapalat" w:eastAsia="Times New Roman" w:hAnsi="GHEA Grapalat" w:cs="Times New Roman"/>
                <w:b/>
                <w:iCs/>
                <w:color w:val="000000"/>
                <w:sz w:val="18"/>
                <w:szCs w:val="18"/>
                <w:lang w:val="hy-AM"/>
              </w:rPr>
            </w:pPr>
            <w:r w:rsidRPr="00597105">
              <w:rPr>
                <w:rFonts w:ascii="GHEA Grapalat" w:eastAsia="Times New Roman" w:hAnsi="GHEA Grapalat" w:cs="Times New Roman"/>
                <w:b/>
                <w:iCs/>
                <w:color w:val="000000"/>
                <w:sz w:val="18"/>
                <w:szCs w:val="18"/>
                <w:lang w:val="hy-AM"/>
              </w:rPr>
              <w:t>Կյանքի դժվարին իրավիճակում հայտնված երեխա</w:t>
            </w:r>
            <w:r w:rsidR="007E66B6" w:rsidRPr="00597105">
              <w:rPr>
                <w:rFonts w:ascii="GHEA Grapalat" w:eastAsia="Times New Roman" w:hAnsi="GHEA Grapalat" w:cs="Times New Roman"/>
                <w:b/>
                <w:iCs/>
                <w:color w:val="000000"/>
                <w:sz w:val="18"/>
                <w:szCs w:val="18"/>
                <w:lang w:val="hy-AM"/>
              </w:rPr>
              <w:t>ների թիվը 7956 երեխա, 2019թ.</w:t>
            </w:r>
            <w:r w:rsidRPr="00597105">
              <w:rPr>
                <w:rFonts w:ascii="GHEA Grapalat" w:eastAsia="Times New Roman" w:hAnsi="GHEA Grapalat" w:cs="Times New Roman"/>
                <w:b/>
                <w:iCs/>
                <w:color w:val="000000"/>
                <w:sz w:val="18"/>
                <w:szCs w:val="18"/>
                <w:lang w:val="hy-AM"/>
              </w:rPr>
              <w:t xml:space="preserve"> դրությամբ ծառայություններ են ստանում շուրջ 1500 երեխա</w:t>
            </w:r>
          </w:p>
        </w:tc>
        <w:tc>
          <w:tcPr>
            <w:tcW w:w="1193"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Times New Roman"/>
                <w:iCs/>
                <w:color w:val="000000"/>
                <w:sz w:val="18"/>
                <w:szCs w:val="18"/>
              </w:rPr>
            </w:pPr>
            <w:r w:rsidRPr="00597105">
              <w:rPr>
                <w:rFonts w:ascii="GHEA Grapalat" w:eastAsia="Times New Roman" w:hAnsi="GHEA Grapalat" w:cs="Times New Roman"/>
                <w:iCs/>
                <w:color w:val="000000"/>
                <w:sz w:val="18"/>
                <w:szCs w:val="18"/>
              </w:rPr>
              <w:t>20 տոկոս</w:t>
            </w:r>
          </w:p>
        </w:tc>
        <w:tc>
          <w:tcPr>
            <w:tcW w:w="1080"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Times New Roman"/>
                <w:iCs/>
                <w:color w:val="000000"/>
                <w:sz w:val="18"/>
                <w:szCs w:val="18"/>
                <w:lang w:val="hy-AM"/>
              </w:rPr>
            </w:pPr>
            <w:r w:rsidRPr="00597105">
              <w:rPr>
                <w:rFonts w:ascii="GHEA Grapalat" w:eastAsia="Times New Roman" w:hAnsi="GHEA Grapalat" w:cs="Times New Roman"/>
                <w:iCs/>
                <w:color w:val="000000"/>
                <w:sz w:val="18"/>
                <w:szCs w:val="18"/>
              </w:rPr>
              <w:t>2019</w:t>
            </w:r>
            <w:r w:rsidRPr="00597105">
              <w:rPr>
                <w:rFonts w:ascii="GHEA Grapalat" w:eastAsia="Times New Roman" w:hAnsi="GHEA Grapalat" w:cs="Times New Roman"/>
                <w:iCs/>
                <w:color w:val="000000"/>
                <w:sz w:val="18"/>
                <w:szCs w:val="18"/>
                <w:lang w:val="hy-AM"/>
              </w:rPr>
              <w:t>թ.</w:t>
            </w:r>
          </w:p>
        </w:tc>
        <w:tc>
          <w:tcPr>
            <w:tcW w:w="1080"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Times New Roman"/>
                <w:iCs/>
                <w:color w:val="000000"/>
                <w:sz w:val="18"/>
                <w:szCs w:val="18"/>
              </w:rPr>
            </w:pPr>
            <w:r w:rsidRPr="00597105">
              <w:rPr>
                <w:rFonts w:ascii="GHEA Grapalat" w:eastAsia="Times New Roman" w:hAnsi="GHEA Grapalat" w:cs="Times New Roman"/>
                <w:iCs/>
                <w:color w:val="000000"/>
                <w:sz w:val="18"/>
                <w:szCs w:val="18"/>
              </w:rPr>
              <w:t>40 տոկոս</w:t>
            </w:r>
          </w:p>
        </w:tc>
        <w:tc>
          <w:tcPr>
            <w:tcW w:w="1350"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Times New Roman"/>
                <w:iCs/>
                <w:color w:val="000000"/>
                <w:sz w:val="18"/>
                <w:szCs w:val="18"/>
              </w:rPr>
            </w:pPr>
            <w:r w:rsidRPr="00597105">
              <w:rPr>
                <w:rFonts w:ascii="GHEA Grapalat" w:eastAsia="Times New Roman" w:hAnsi="GHEA Grapalat" w:cs="Times New Roman"/>
                <w:iCs/>
                <w:color w:val="000000"/>
                <w:sz w:val="18"/>
                <w:szCs w:val="18"/>
              </w:rPr>
              <w:t>2022թ.</w:t>
            </w:r>
          </w:p>
        </w:tc>
        <w:tc>
          <w:tcPr>
            <w:tcW w:w="1823"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Times New Roman"/>
                <w:iCs/>
                <w:color w:val="000000"/>
                <w:sz w:val="18"/>
                <w:szCs w:val="18"/>
              </w:rPr>
            </w:pPr>
            <w:r w:rsidRPr="00597105">
              <w:rPr>
                <w:rFonts w:ascii="GHEA Grapalat" w:eastAsia="Times New Roman" w:hAnsi="GHEA Grapalat" w:cs="Times New Roman"/>
                <w:iCs/>
                <w:color w:val="000000"/>
                <w:sz w:val="18"/>
                <w:szCs w:val="18"/>
              </w:rPr>
              <w:t>ՀՀ կառավարության 2019 թվականի փետրվարի 18-ի թիվ 65-Ա որոշմամբ հաստատված ծրագիր</w:t>
            </w:r>
          </w:p>
        </w:tc>
      </w:tr>
      <w:tr w:rsidR="002B27CD" w:rsidRPr="00597105" w:rsidTr="00555B19">
        <w:trPr>
          <w:trHeight w:val="64"/>
        </w:trPr>
        <w:tc>
          <w:tcPr>
            <w:tcW w:w="1643" w:type="dxa"/>
            <w:tcBorders>
              <w:left w:val="single" w:sz="4" w:space="0" w:color="auto"/>
              <w:bottom w:val="single" w:sz="4" w:space="0" w:color="auto"/>
              <w:right w:val="single" w:sz="4" w:space="0" w:color="auto"/>
            </w:tcBorders>
          </w:tcPr>
          <w:p w:rsidR="002B27CD" w:rsidRPr="00597105" w:rsidRDefault="002B27CD" w:rsidP="002B27CD">
            <w:pPr>
              <w:tabs>
                <w:tab w:val="left" w:pos="270"/>
                <w:tab w:val="left" w:pos="1157"/>
              </w:tabs>
              <w:spacing w:after="0" w:line="240" w:lineRule="auto"/>
              <w:ind w:left="-85" w:right="72" w:firstLine="4"/>
              <w:rPr>
                <w:rFonts w:ascii="GHEA Grapalat" w:eastAsia="Times New Roman" w:hAnsi="GHEA Grapalat" w:cs="Sylfaen"/>
                <w:sz w:val="18"/>
                <w:szCs w:val="18"/>
                <w:lang w:val="hy-AM"/>
              </w:rPr>
            </w:pPr>
            <w:r w:rsidRPr="00597105">
              <w:rPr>
                <w:rFonts w:ascii="GHEA Grapalat" w:eastAsia="Times New Roman" w:hAnsi="GHEA Grapalat" w:cs="Sylfaen"/>
                <w:sz w:val="18"/>
                <w:szCs w:val="18"/>
                <w:lang w:val="hy-AM"/>
              </w:rPr>
              <w:t>Մարդկանց թրաֆիքինգի և շահագործման կանխարգելում, թրաֆիքինգի և շահագործման  ենթարկված անձանց աջակցության և պաշտպանության քաղաքականության մշակումն է՝ փոփոխվող իրավիճակին և ստանձնած միջազգային պարտավորություններին համահունչ</w:t>
            </w:r>
          </w:p>
        </w:tc>
        <w:tc>
          <w:tcPr>
            <w:tcW w:w="1445" w:type="dxa"/>
            <w:vMerge/>
            <w:tcBorders>
              <w:left w:val="single" w:sz="4" w:space="0" w:color="auto"/>
              <w:right w:val="single" w:sz="4" w:space="0" w:color="auto"/>
            </w:tcBorders>
            <w:shd w:val="clear" w:color="auto" w:fill="auto"/>
          </w:tcPr>
          <w:p w:rsidR="002B27CD" w:rsidRPr="00597105" w:rsidRDefault="002B27CD" w:rsidP="00F01EE3">
            <w:pPr>
              <w:spacing w:after="0" w:line="240" w:lineRule="auto"/>
              <w:rPr>
                <w:rFonts w:ascii="GHEA Grapalat" w:eastAsia="Times New Roman" w:hAnsi="GHEA Grapalat" w:cs="Times New Roman"/>
                <w:iCs/>
                <w:color w:val="000000"/>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Sylfaen"/>
                <w:sz w:val="18"/>
                <w:szCs w:val="18"/>
                <w:lang w:val="hy-AM"/>
              </w:rPr>
            </w:pPr>
            <w:r w:rsidRPr="00597105">
              <w:rPr>
                <w:rFonts w:ascii="GHEA Grapalat" w:eastAsia="Times New Roman" w:hAnsi="GHEA Grapalat" w:cs="Times New Roman"/>
                <w:iCs/>
                <w:color w:val="000000"/>
                <w:sz w:val="18"/>
                <w:szCs w:val="18"/>
                <w:lang w:val="hy-AM"/>
              </w:rPr>
              <w:t>Թրաֆիքինգի և շահագործման, սեռական բռնության ենթարկված անձանց թվի նկատմամբ  Թրաֆիքինգի և շահագործման, սեռական բռնության ենթարկված անձանց թվի սոցիալ-հոգեբանական վերականգնողական ծառայություններ ստացած անձանց թիվը</w:t>
            </w:r>
          </w:p>
        </w:tc>
        <w:tc>
          <w:tcPr>
            <w:tcW w:w="1193"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Sylfaen"/>
                <w:sz w:val="18"/>
                <w:szCs w:val="18"/>
                <w:lang w:val="hy-AM"/>
              </w:rPr>
            </w:pPr>
            <w:r w:rsidRPr="00597105">
              <w:rPr>
                <w:rFonts w:ascii="GHEA Grapalat" w:eastAsia="Times New Roman" w:hAnsi="GHEA Grapalat" w:cs="Sylfaen"/>
                <w:sz w:val="18"/>
                <w:szCs w:val="18"/>
                <w:lang w:val="hy-AM"/>
              </w:rPr>
              <w:t>100 տոկոս</w:t>
            </w:r>
          </w:p>
        </w:tc>
        <w:tc>
          <w:tcPr>
            <w:tcW w:w="1080"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Sylfaen"/>
                <w:sz w:val="18"/>
                <w:szCs w:val="18"/>
                <w:lang w:val="hy-AM"/>
              </w:rPr>
            </w:pPr>
            <w:r w:rsidRPr="00597105">
              <w:rPr>
                <w:rFonts w:ascii="GHEA Grapalat" w:eastAsia="Times New Roman" w:hAnsi="GHEA Grapalat" w:cs="Times New Roman"/>
                <w:iCs/>
                <w:color w:val="000000"/>
                <w:sz w:val="18"/>
                <w:szCs w:val="18"/>
              </w:rPr>
              <w:t>2019</w:t>
            </w:r>
            <w:r w:rsidRPr="00597105">
              <w:rPr>
                <w:rFonts w:ascii="GHEA Grapalat" w:eastAsia="Times New Roman" w:hAnsi="GHEA Grapalat" w:cs="Times New Roman"/>
                <w:iCs/>
                <w:color w:val="000000"/>
                <w:sz w:val="18"/>
                <w:szCs w:val="18"/>
                <w:lang w:val="hy-AM"/>
              </w:rPr>
              <w:t>թ.</w:t>
            </w:r>
          </w:p>
        </w:tc>
        <w:tc>
          <w:tcPr>
            <w:tcW w:w="1080"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Sylfaen"/>
                <w:sz w:val="18"/>
                <w:szCs w:val="18"/>
                <w:lang w:val="hy-AM"/>
              </w:rPr>
            </w:pPr>
            <w:r w:rsidRPr="00597105">
              <w:rPr>
                <w:rFonts w:ascii="GHEA Grapalat" w:eastAsia="Times New Roman" w:hAnsi="GHEA Grapalat" w:cs="Sylfaen"/>
                <w:sz w:val="18"/>
                <w:szCs w:val="18"/>
                <w:lang w:val="hy-AM"/>
              </w:rPr>
              <w:t>100</w:t>
            </w:r>
          </w:p>
          <w:p w:rsidR="002B27CD" w:rsidRPr="00597105" w:rsidRDefault="002B27CD" w:rsidP="002B27CD">
            <w:pPr>
              <w:spacing w:after="0" w:line="240" w:lineRule="auto"/>
              <w:jc w:val="center"/>
              <w:rPr>
                <w:rFonts w:ascii="GHEA Grapalat" w:eastAsia="Times New Roman" w:hAnsi="GHEA Grapalat" w:cs="Sylfaen"/>
                <w:sz w:val="18"/>
                <w:szCs w:val="18"/>
                <w:lang w:val="hy-AM"/>
              </w:rPr>
            </w:pPr>
            <w:r w:rsidRPr="00597105">
              <w:rPr>
                <w:rFonts w:ascii="GHEA Grapalat" w:eastAsia="Times New Roman" w:hAnsi="GHEA Grapalat" w:cs="Sylfaen"/>
                <w:sz w:val="18"/>
                <w:szCs w:val="18"/>
                <w:lang w:val="hy-AM"/>
              </w:rPr>
              <w:t>տոկոս</w:t>
            </w:r>
          </w:p>
        </w:tc>
        <w:tc>
          <w:tcPr>
            <w:tcW w:w="1350"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Sylfaen"/>
                <w:sz w:val="18"/>
                <w:szCs w:val="18"/>
              </w:rPr>
            </w:pPr>
            <w:r w:rsidRPr="00597105">
              <w:rPr>
                <w:rFonts w:ascii="GHEA Grapalat" w:eastAsia="Times New Roman" w:hAnsi="GHEA Grapalat" w:cs="Sylfaen"/>
                <w:sz w:val="18"/>
                <w:szCs w:val="18"/>
                <w:lang w:val="hy-AM"/>
              </w:rPr>
              <w:t>2020</w:t>
            </w:r>
            <w:r w:rsidRPr="00597105">
              <w:rPr>
                <w:rFonts w:ascii="GHEA Grapalat" w:eastAsia="Times New Roman" w:hAnsi="GHEA Grapalat" w:cs="Sylfaen"/>
                <w:sz w:val="18"/>
                <w:szCs w:val="18"/>
              </w:rPr>
              <w:t>թ.</w:t>
            </w:r>
          </w:p>
        </w:tc>
        <w:tc>
          <w:tcPr>
            <w:tcW w:w="1823"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Sylfaen"/>
                <w:sz w:val="18"/>
                <w:szCs w:val="18"/>
                <w:lang w:val="hy-AM"/>
              </w:rPr>
            </w:pPr>
            <w:r w:rsidRPr="00597105">
              <w:rPr>
                <w:rFonts w:ascii="GHEA Grapalat" w:eastAsia="Times New Roman" w:hAnsi="GHEA Grapalat" w:cs="Times New Roman"/>
                <w:iCs/>
                <w:color w:val="000000"/>
                <w:sz w:val="18"/>
                <w:szCs w:val="18"/>
                <w:lang w:val="hy-AM"/>
              </w:rPr>
              <w:t>ՀՀ կառավարության 2019 թվականի փետրվարի 18-ի թիվ 65-Ա որոշմամբ հաստատված ծրագիր</w:t>
            </w:r>
          </w:p>
        </w:tc>
      </w:tr>
      <w:tr w:rsidR="002B27CD" w:rsidRPr="00597105" w:rsidTr="00555B19">
        <w:trPr>
          <w:trHeight w:val="64"/>
        </w:trPr>
        <w:tc>
          <w:tcPr>
            <w:tcW w:w="1643" w:type="dxa"/>
            <w:tcBorders>
              <w:left w:val="single" w:sz="4" w:space="0" w:color="auto"/>
              <w:bottom w:val="single" w:sz="4" w:space="0" w:color="auto"/>
              <w:right w:val="single" w:sz="4" w:space="0" w:color="auto"/>
            </w:tcBorders>
          </w:tcPr>
          <w:p w:rsidR="002B27CD" w:rsidRPr="00597105" w:rsidRDefault="002B27CD" w:rsidP="002B27CD">
            <w:pPr>
              <w:spacing w:after="0" w:line="240" w:lineRule="auto"/>
              <w:ind w:left="-85" w:right="72" w:firstLine="4"/>
              <w:rPr>
                <w:rFonts w:ascii="GHEA Grapalat" w:eastAsia="Times New Roman" w:hAnsi="GHEA Grapalat" w:cs="Sylfaen"/>
                <w:sz w:val="18"/>
                <w:szCs w:val="18"/>
                <w:lang w:val="hy-AM"/>
              </w:rPr>
            </w:pPr>
            <w:r w:rsidRPr="00597105">
              <w:rPr>
                <w:rFonts w:ascii="GHEA Grapalat" w:hAnsi="GHEA Grapalat"/>
                <w:color w:val="000000"/>
                <w:sz w:val="18"/>
                <w:szCs w:val="18"/>
              </w:rPr>
              <w:t xml:space="preserve">Ընտանիքում բռնության </w:t>
            </w:r>
            <w:r w:rsidRPr="00597105">
              <w:rPr>
                <w:rFonts w:ascii="GHEA Grapalat" w:hAnsi="GHEA Grapalat"/>
                <w:color w:val="000000"/>
                <w:sz w:val="18"/>
                <w:szCs w:val="18"/>
              </w:rPr>
              <w:lastRenderedPageBreak/>
              <w:t>երևույթի կանխարգելում</w:t>
            </w:r>
          </w:p>
        </w:tc>
        <w:tc>
          <w:tcPr>
            <w:tcW w:w="1445" w:type="dxa"/>
            <w:vMerge/>
            <w:tcBorders>
              <w:left w:val="single" w:sz="4" w:space="0" w:color="auto"/>
              <w:bottom w:val="single" w:sz="4" w:space="0" w:color="auto"/>
              <w:right w:val="single" w:sz="4" w:space="0" w:color="auto"/>
            </w:tcBorders>
            <w:shd w:val="clear" w:color="auto" w:fill="auto"/>
          </w:tcPr>
          <w:p w:rsidR="002B27CD" w:rsidRPr="00597105" w:rsidRDefault="002B27CD" w:rsidP="00F01EE3">
            <w:pPr>
              <w:spacing w:after="0" w:line="240" w:lineRule="auto"/>
              <w:rPr>
                <w:rFonts w:ascii="GHEA Grapalat" w:eastAsia="Times New Roman" w:hAnsi="GHEA Grapalat" w:cs="Times New Roman"/>
                <w:iCs/>
                <w:color w:val="000000"/>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Times New Roman"/>
                <w:iCs/>
                <w:color w:val="000000"/>
                <w:sz w:val="18"/>
                <w:szCs w:val="18"/>
                <w:lang w:val="hy-AM"/>
              </w:rPr>
            </w:pPr>
            <w:r w:rsidRPr="00597105">
              <w:rPr>
                <w:rFonts w:ascii="GHEA Grapalat" w:eastAsia="Times New Roman" w:hAnsi="GHEA Grapalat" w:cs="Times New Roman"/>
                <w:iCs/>
                <w:color w:val="000000"/>
                <w:sz w:val="18"/>
                <w:szCs w:val="18"/>
                <w:lang w:val="hy-AM"/>
              </w:rPr>
              <w:t xml:space="preserve">Ընտանիքում բռնության </w:t>
            </w:r>
            <w:r w:rsidRPr="00597105">
              <w:rPr>
                <w:rFonts w:ascii="GHEA Grapalat" w:eastAsia="Times New Roman" w:hAnsi="GHEA Grapalat" w:cs="Times New Roman"/>
                <w:iCs/>
                <w:color w:val="000000"/>
                <w:sz w:val="18"/>
                <w:szCs w:val="18"/>
                <w:lang w:val="hy-AM"/>
              </w:rPr>
              <w:lastRenderedPageBreak/>
              <w:t>ենթարկված անձանց պետական ֆինանսավորմամբ աջակցության կենտրոնների ծառայություններ ստացած շահառուների թիվը</w:t>
            </w:r>
          </w:p>
        </w:tc>
        <w:tc>
          <w:tcPr>
            <w:tcW w:w="1193"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Sylfaen"/>
                <w:sz w:val="18"/>
                <w:szCs w:val="18"/>
                <w:lang w:val="hy-AM"/>
              </w:rPr>
            </w:pPr>
            <w:r w:rsidRPr="00597105">
              <w:rPr>
                <w:rFonts w:ascii="GHEA Grapalat" w:eastAsia="Times New Roman" w:hAnsi="GHEA Grapalat" w:cs="Sylfaen"/>
                <w:sz w:val="18"/>
                <w:szCs w:val="18"/>
                <w:lang w:val="hy-AM"/>
              </w:rPr>
              <w:lastRenderedPageBreak/>
              <w:t xml:space="preserve">Տվյալներ չկան, </w:t>
            </w:r>
            <w:r w:rsidRPr="00597105">
              <w:rPr>
                <w:rFonts w:ascii="GHEA Grapalat" w:eastAsia="Times New Roman" w:hAnsi="GHEA Grapalat" w:cs="Sylfaen"/>
                <w:sz w:val="18"/>
                <w:szCs w:val="18"/>
                <w:lang w:val="hy-AM"/>
              </w:rPr>
              <w:lastRenderedPageBreak/>
              <w:t>ծառայությունների տրամադրումը սկսել է 2019</w:t>
            </w:r>
            <w:r w:rsidR="00597105">
              <w:rPr>
                <w:rFonts w:ascii="GHEA Grapalat" w:eastAsia="Times New Roman" w:hAnsi="GHEA Grapalat" w:cs="Sylfaen"/>
                <w:sz w:val="18"/>
                <w:szCs w:val="18"/>
                <w:lang w:val="hy-AM"/>
              </w:rPr>
              <w:t>թ.</w:t>
            </w:r>
            <w:r w:rsidRPr="00597105">
              <w:rPr>
                <w:rFonts w:ascii="GHEA Grapalat" w:eastAsia="Times New Roman" w:hAnsi="GHEA Grapalat" w:cs="Sylfaen"/>
                <w:sz w:val="18"/>
                <w:szCs w:val="18"/>
                <w:lang w:val="hy-AM"/>
              </w:rPr>
              <w:t xml:space="preserve"> </w:t>
            </w:r>
            <w:r w:rsidRPr="00597105">
              <w:rPr>
                <w:rFonts w:ascii="GHEA Grapalat" w:eastAsia="Times New Roman" w:hAnsi="GHEA Grapalat" w:cs="GHEA Grapalat"/>
                <w:sz w:val="18"/>
                <w:szCs w:val="18"/>
                <w:lang w:val="hy-AM"/>
              </w:rPr>
              <w:t>փետրվարի</w:t>
            </w:r>
            <w:r w:rsidRPr="00597105">
              <w:rPr>
                <w:rFonts w:ascii="GHEA Grapalat" w:eastAsia="Times New Roman" w:hAnsi="GHEA Grapalat" w:cs="Sylfaen"/>
                <w:sz w:val="18"/>
                <w:szCs w:val="18"/>
                <w:lang w:val="hy-AM"/>
              </w:rPr>
              <w:t xml:space="preserve"> 1-</w:t>
            </w:r>
            <w:r w:rsidRPr="00597105">
              <w:rPr>
                <w:rFonts w:ascii="GHEA Grapalat" w:eastAsia="Times New Roman" w:hAnsi="GHEA Grapalat" w:cs="GHEA Grapalat"/>
                <w:sz w:val="18"/>
                <w:szCs w:val="18"/>
                <w:lang w:val="hy-AM"/>
              </w:rPr>
              <w:t>ից</w:t>
            </w:r>
          </w:p>
        </w:tc>
        <w:tc>
          <w:tcPr>
            <w:tcW w:w="1080"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Sylfaen"/>
                <w:sz w:val="18"/>
                <w:szCs w:val="18"/>
                <w:lang w:val="hy-AM"/>
              </w:rPr>
            </w:pPr>
            <w:r w:rsidRPr="00597105">
              <w:rPr>
                <w:rFonts w:ascii="GHEA Grapalat" w:eastAsia="Times New Roman" w:hAnsi="GHEA Grapalat" w:cs="Times New Roman"/>
                <w:iCs/>
                <w:color w:val="000000"/>
                <w:sz w:val="18"/>
                <w:szCs w:val="18"/>
                <w:lang w:val="hy-AM"/>
              </w:rPr>
              <w:lastRenderedPageBreak/>
              <w:t>2019թ.</w:t>
            </w:r>
          </w:p>
        </w:tc>
        <w:tc>
          <w:tcPr>
            <w:tcW w:w="1080"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Sylfaen"/>
                <w:sz w:val="18"/>
                <w:szCs w:val="18"/>
                <w:lang w:val="hy-AM"/>
              </w:rPr>
            </w:pPr>
            <w:r w:rsidRPr="00597105">
              <w:rPr>
                <w:rFonts w:ascii="GHEA Grapalat" w:eastAsia="Times New Roman" w:hAnsi="GHEA Grapalat" w:cs="Sylfaen"/>
                <w:sz w:val="18"/>
                <w:szCs w:val="18"/>
                <w:lang w:val="hy-AM"/>
              </w:rPr>
              <w:t>1800 անձ</w:t>
            </w:r>
          </w:p>
        </w:tc>
        <w:tc>
          <w:tcPr>
            <w:tcW w:w="1350"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Sylfaen"/>
                <w:sz w:val="18"/>
                <w:szCs w:val="18"/>
                <w:lang w:val="hy-AM"/>
              </w:rPr>
            </w:pPr>
            <w:r w:rsidRPr="00597105">
              <w:rPr>
                <w:rFonts w:ascii="GHEA Grapalat" w:eastAsia="Times New Roman" w:hAnsi="GHEA Grapalat" w:cs="Sylfaen"/>
                <w:sz w:val="18"/>
                <w:szCs w:val="18"/>
                <w:lang w:val="hy-AM"/>
              </w:rPr>
              <w:t>2020թ.</w:t>
            </w:r>
          </w:p>
        </w:tc>
        <w:tc>
          <w:tcPr>
            <w:tcW w:w="1823" w:type="dxa"/>
            <w:tcBorders>
              <w:top w:val="single" w:sz="4" w:space="0" w:color="auto"/>
              <w:left w:val="nil"/>
              <w:bottom w:val="single" w:sz="4" w:space="0" w:color="auto"/>
              <w:right w:val="single" w:sz="4" w:space="0" w:color="auto"/>
            </w:tcBorders>
            <w:shd w:val="clear" w:color="auto" w:fill="auto"/>
          </w:tcPr>
          <w:p w:rsidR="002B27CD" w:rsidRPr="00597105" w:rsidRDefault="002B27CD" w:rsidP="002B27CD">
            <w:pPr>
              <w:spacing w:after="0" w:line="240" w:lineRule="auto"/>
              <w:jc w:val="center"/>
              <w:rPr>
                <w:rFonts w:ascii="GHEA Grapalat" w:eastAsia="Times New Roman" w:hAnsi="GHEA Grapalat" w:cs="Sylfaen"/>
                <w:sz w:val="18"/>
                <w:szCs w:val="18"/>
                <w:lang w:val="hy-AM"/>
              </w:rPr>
            </w:pPr>
            <w:r w:rsidRPr="00597105">
              <w:rPr>
                <w:rFonts w:ascii="GHEA Grapalat" w:eastAsia="Times New Roman" w:hAnsi="GHEA Grapalat" w:cs="Times New Roman"/>
                <w:iCs/>
                <w:color w:val="000000"/>
                <w:sz w:val="18"/>
                <w:szCs w:val="18"/>
                <w:lang w:val="hy-AM"/>
              </w:rPr>
              <w:t xml:space="preserve">ՀՀ կառավարության </w:t>
            </w:r>
            <w:r w:rsidRPr="00597105">
              <w:rPr>
                <w:rFonts w:ascii="GHEA Grapalat" w:eastAsia="Times New Roman" w:hAnsi="GHEA Grapalat" w:cs="Times New Roman"/>
                <w:iCs/>
                <w:color w:val="000000"/>
                <w:sz w:val="18"/>
                <w:szCs w:val="18"/>
                <w:lang w:val="hy-AM"/>
              </w:rPr>
              <w:lastRenderedPageBreak/>
              <w:t>2019 թվականի փետրվարի 18-ի թիվ 65-Ա որոշմամբ հաստատված ծրագիր</w:t>
            </w:r>
          </w:p>
        </w:tc>
      </w:tr>
      <w:tr w:rsidR="00E207E1" w:rsidRPr="00597105" w:rsidTr="00FF08D7">
        <w:trPr>
          <w:trHeight w:val="64"/>
        </w:trPr>
        <w:tc>
          <w:tcPr>
            <w:tcW w:w="1643" w:type="dxa"/>
            <w:vMerge w:val="restart"/>
            <w:tcBorders>
              <w:left w:val="single" w:sz="4" w:space="0" w:color="auto"/>
              <w:right w:val="single" w:sz="4" w:space="0" w:color="auto"/>
            </w:tcBorders>
          </w:tcPr>
          <w:p w:rsidR="00E207E1" w:rsidRPr="00597105" w:rsidRDefault="00E207E1" w:rsidP="00E207E1">
            <w:pPr>
              <w:spacing w:after="0" w:line="240" w:lineRule="auto"/>
              <w:ind w:right="-18"/>
              <w:rPr>
                <w:rFonts w:ascii="GHEA Grapalat" w:hAnsi="GHEA Grapalat"/>
                <w:iCs/>
                <w:sz w:val="18"/>
                <w:szCs w:val="18"/>
                <w:lang w:val="hy-AM"/>
              </w:rPr>
            </w:pPr>
            <w:r w:rsidRPr="00597105">
              <w:rPr>
                <w:rFonts w:ascii="GHEA Grapalat" w:hAnsi="GHEA Grapalat"/>
                <w:iCs/>
                <w:sz w:val="18"/>
                <w:szCs w:val="18"/>
                <w:lang w:val="hy-AM"/>
              </w:rPr>
              <w:lastRenderedPageBreak/>
              <w:t>Խնամքի կարիք ունեցող 18 տարեկա նից բարձր տարիքի անձանց բնականոն կենսագոր ծունեութ յան ապահովում</w:t>
            </w:r>
          </w:p>
          <w:p w:rsidR="00E207E1" w:rsidRPr="00597105" w:rsidRDefault="00E207E1" w:rsidP="00E207E1">
            <w:pPr>
              <w:spacing w:after="0" w:line="240" w:lineRule="auto"/>
              <w:ind w:right="-18"/>
              <w:rPr>
                <w:rFonts w:ascii="GHEA Grapalat" w:hAnsi="GHEA Grapalat"/>
                <w:iCs/>
                <w:sz w:val="18"/>
                <w:szCs w:val="18"/>
                <w:lang w:val="hy-AM"/>
              </w:rPr>
            </w:pPr>
          </w:p>
        </w:tc>
        <w:tc>
          <w:tcPr>
            <w:tcW w:w="1445" w:type="dxa"/>
            <w:vMerge w:val="restart"/>
            <w:tcBorders>
              <w:left w:val="single" w:sz="4" w:space="0" w:color="auto"/>
              <w:right w:val="single" w:sz="4" w:space="0" w:color="auto"/>
            </w:tcBorders>
            <w:shd w:val="clear" w:color="auto" w:fill="auto"/>
          </w:tcPr>
          <w:p w:rsidR="00E207E1" w:rsidRPr="00597105" w:rsidRDefault="00E207E1" w:rsidP="00E207E1">
            <w:pPr>
              <w:spacing w:after="0" w:line="240" w:lineRule="auto"/>
              <w:ind w:left="-18"/>
              <w:rPr>
                <w:rFonts w:ascii="GHEA Grapalat" w:hAnsi="GHEA Grapalat"/>
                <w:b/>
                <w:iCs/>
                <w:sz w:val="18"/>
                <w:szCs w:val="18"/>
                <w:lang w:val="hy-AM"/>
              </w:rPr>
            </w:pPr>
            <w:r w:rsidRPr="00597105">
              <w:rPr>
                <w:rFonts w:ascii="GHEA Grapalat" w:hAnsi="GHEA Grapalat"/>
                <w:b/>
                <w:iCs/>
                <w:sz w:val="18"/>
                <w:szCs w:val="18"/>
                <w:lang w:val="hy-AM"/>
              </w:rPr>
              <w:t>1032.Խնամքի ծառայություն ներ 18 տարեկանից բարձր տարիքի անձանց</w:t>
            </w:r>
          </w:p>
          <w:p w:rsidR="00E207E1" w:rsidRPr="00597105" w:rsidRDefault="00E207E1" w:rsidP="00E207E1">
            <w:pPr>
              <w:spacing w:after="0" w:line="240" w:lineRule="auto"/>
              <w:rPr>
                <w:rFonts w:ascii="GHEA Grapalat" w:hAnsi="GHEA Grapalat"/>
                <w:b/>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Cs/>
                <w:sz w:val="18"/>
                <w:szCs w:val="18"/>
                <w:lang w:val="hy-AM"/>
              </w:rPr>
            </w:pPr>
          </w:p>
          <w:p w:rsidR="00E207E1" w:rsidRPr="00597105" w:rsidRDefault="00E207E1" w:rsidP="00E207E1">
            <w:pPr>
              <w:spacing w:after="0" w:line="240" w:lineRule="auto"/>
              <w:rPr>
                <w:rFonts w:ascii="GHEA Grapalat" w:hAnsi="GHEA Grapalat"/>
                <w:i/>
                <w:iCs/>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E207E1" w:rsidRPr="00597105" w:rsidRDefault="00E207E1" w:rsidP="00E207E1">
            <w:pPr>
              <w:spacing w:after="0" w:line="240" w:lineRule="auto"/>
              <w:jc w:val="center"/>
              <w:rPr>
                <w:rFonts w:ascii="GHEA Grapalat" w:hAnsi="GHEA Grapalat"/>
                <w:iCs/>
                <w:sz w:val="18"/>
                <w:szCs w:val="18"/>
                <w:lang w:val="hy-AM"/>
              </w:rPr>
            </w:pPr>
            <w:r w:rsidRPr="00597105">
              <w:rPr>
                <w:rFonts w:ascii="GHEA Grapalat" w:hAnsi="GHEA Grapalat"/>
                <w:iCs/>
                <w:sz w:val="18"/>
                <w:szCs w:val="18"/>
                <w:lang w:val="hy-AM"/>
              </w:rPr>
              <w:t>Խնամքի կարիք ունեցող 18 տարին լրացած անձանց  շուրջօրյա խնամք, տնային պայմաննե րում  սոցիալական սպասարկում, անօթևան անձանց ժամանակավոր կացարանի տրամադրում, հոգեկան առողջության խնդիրներ ունեցող անձանց ցերեկային խնամքի և սոցիալական աջակցության այլ ծառայությունների տրամադրում՝ համաձայն նրանց գնահատված սոցիալական կարիքների</w:t>
            </w:r>
          </w:p>
        </w:tc>
        <w:tc>
          <w:tcPr>
            <w:tcW w:w="1193" w:type="dxa"/>
            <w:tcBorders>
              <w:top w:val="single" w:sz="4" w:space="0" w:color="auto"/>
              <w:left w:val="nil"/>
              <w:bottom w:val="single" w:sz="4" w:space="0" w:color="auto"/>
              <w:right w:val="single" w:sz="4" w:space="0" w:color="auto"/>
            </w:tcBorders>
            <w:shd w:val="clear" w:color="auto" w:fill="auto"/>
          </w:tcPr>
          <w:p w:rsidR="00E207E1" w:rsidRPr="00597105" w:rsidRDefault="00E207E1" w:rsidP="00E207E1">
            <w:pPr>
              <w:spacing w:after="0" w:line="240" w:lineRule="auto"/>
              <w:ind w:right="-18"/>
              <w:jc w:val="center"/>
              <w:rPr>
                <w:rFonts w:ascii="GHEA Grapalat" w:hAnsi="GHEA Grapalat"/>
                <w:iCs/>
                <w:sz w:val="18"/>
                <w:szCs w:val="18"/>
                <w:lang w:val="hy-AM"/>
              </w:rPr>
            </w:pPr>
            <w:r w:rsidRPr="00597105">
              <w:rPr>
                <w:rFonts w:ascii="GHEA Grapalat" w:hAnsi="GHEA Grapalat"/>
                <w:iCs/>
                <w:sz w:val="18"/>
                <w:szCs w:val="18"/>
                <w:lang w:val="hy-AM"/>
              </w:rPr>
              <w:t>Խնամքի ծառայութ յուններ ստացած 18 տարեկա նից բարձր տարիքի անձանց թիվը</w:t>
            </w:r>
          </w:p>
          <w:p w:rsidR="00E207E1" w:rsidRPr="00597105" w:rsidRDefault="00E207E1" w:rsidP="00E207E1">
            <w:pPr>
              <w:spacing w:after="0" w:line="240" w:lineRule="auto"/>
              <w:jc w:val="center"/>
              <w:rPr>
                <w:rFonts w:ascii="GHEA Grapalat" w:hAnsi="GHEA Grapalat"/>
                <w:iCs/>
                <w:sz w:val="18"/>
                <w:szCs w:val="18"/>
              </w:rPr>
            </w:pPr>
            <w:r w:rsidRPr="00597105">
              <w:rPr>
                <w:rFonts w:ascii="GHEA Grapalat" w:hAnsi="GHEA Grapalat"/>
                <w:iCs/>
                <w:sz w:val="18"/>
                <w:szCs w:val="18"/>
              </w:rPr>
              <w:t>5968</w:t>
            </w:r>
          </w:p>
          <w:p w:rsidR="00E207E1" w:rsidRPr="00597105" w:rsidRDefault="00E207E1" w:rsidP="00E207E1">
            <w:pPr>
              <w:spacing w:after="0" w:line="240" w:lineRule="auto"/>
              <w:jc w:val="center"/>
              <w:rPr>
                <w:rFonts w:ascii="GHEA Grapalat" w:hAnsi="GHEA Grapalat"/>
                <w:iCs/>
                <w:sz w:val="18"/>
                <w:szCs w:val="18"/>
              </w:rPr>
            </w:pPr>
          </w:p>
          <w:p w:rsidR="00E207E1" w:rsidRPr="00597105" w:rsidRDefault="00E207E1" w:rsidP="00E207E1">
            <w:pPr>
              <w:spacing w:after="0" w:line="240" w:lineRule="auto"/>
              <w:jc w:val="center"/>
              <w:rPr>
                <w:rFonts w:ascii="GHEA Grapalat" w:hAnsi="GHEA Grapalat"/>
                <w:iCs/>
                <w:sz w:val="18"/>
                <w:szCs w:val="18"/>
              </w:rPr>
            </w:pPr>
          </w:p>
        </w:tc>
        <w:tc>
          <w:tcPr>
            <w:tcW w:w="1080" w:type="dxa"/>
            <w:tcBorders>
              <w:top w:val="single" w:sz="4" w:space="0" w:color="auto"/>
              <w:left w:val="nil"/>
              <w:bottom w:val="single" w:sz="4" w:space="0" w:color="auto"/>
              <w:right w:val="single" w:sz="4" w:space="0" w:color="auto"/>
            </w:tcBorders>
            <w:shd w:val="clear" w:color="auto" w:fill="auto"/>
          </w:tcPr>
          <w:p w:rsidR="00E207E1" w:rsidRPr="00597105" w:rsidRDefault="00E207E1" w:rsidP="00E207E1">
            <w:pPr>
              <w:spacing w:after="0" w:line="240" w:lineRule="auto"/>
              <w:jc w:val="center"/>
              <w:rPr>
                <w:rFonts w:ascii="GHEA Grapalat" w:hAnsi="GHEA Grapalat"/>
                <w:iCs/>
                <w:sz w:val="18"/>
                <w:szCs w:val="18"/>
                <w:lang w:val="hy-AM"/>
              </w:rPr>
            </w:pPr>
            <w:r w:rsidRPr="00597105">
              <w:rPr>
                <w:rFonts w:ascii="GHEA Grapalat" w:hAnsi="GHEA Grapalat"/>
                <w:iCs/>
                <w:sz w:val="18"/>
                <w:szCs w:val="18"/>
              </w:rPr>
              <w:t>2018</w:t>
            </w:r>
            <w:r w:rsidRPr="00597105">
              <w:rPr>
                <w:rFonts w:ascii="GHEA Grapalat" w:hAnsi="GHEA Grapalat"/>
                <w:iCs/>
                <w:sz w:val="18"/>
                <w:szCs w:val="18"/>
                <w:lang w:val="hy-AM"/>
              </w:rPr>
              <w:t>թ.</w:t>
            </w:r>
          </w:p>
        </w:tc>
        <w:tc>
          <w:tcPr>
            <w:tcW w:w="1080" w:type="dxa"/>
            <w:tcBorders>
              <w:top w:val="single" w:sz="4" w:space="0" w:color="auto"/>
              <w:left w:val="nil"/>
              <w:bottom w:val="single" w:sz="4" w:space="0" w:color="auto"/>
              <w:right w:val="single" w:sz="4" w:space="0" w:color="auto"/>
            </w:tcBorders>
            <w:shd w:val="clear" w:color="auto" w:fill="auto"/>
          </w:tcPr>
          <w:p w:rsidR="00E207E1" w:rsidRPr="00597105" w:rsidRDefault="00E207E1" w:rsidP="00E207E1">
            <w:pPr>
              <w:spacing w:after="0" w:line="240" w:lineRule="auto"/>
              <w:jc w:val="center"/>
              <w:rPr>
                <w:rFonts w:ascii="GHEA Grapalat" w:hAnsi="GHEA Grapalat"/>
                <w:iCs/>
                <w:sz w:val="18"/>
                <w:szCs w:val="18"/>
                <w:lang w:val="hy-AM"/>
              </w:rPr>
            </w:pPr>
            <w:r w:rsidRPr="00597105">
              <w:rPr>
                <w:rFonts w:ascii="GHEA Grapalat" w:hAnsi="GHEA Grapalat"/>
                <w:iCs/>
                <w:sz w:val="18"/>
                <w:szCs w:val="18"/>
                <w:lang w:val="hy-AM"/>
              </w:rPr>
              <w:t>Հաստա տութ յուններում խնամքի ծառայութ յուններ ստացած 18 տարեկա նից բարձր տարիքի անձանց թվի նվազում 7,5 %-ով</w:t>
            </w:r>
          </w:p>
        </w:tc>
        <w:tc>
          <w:tcPr>
            <w:tcW w:w="1350" w:type="dxa"/>
            <w:tcBorders>
              <w:top w:val="single" w:sz="4" w:space="0" w:color="auto"/>
              <w:left w:val="nil"/>
              <w:bottom w:val="single" w:sz="4" w:space="0" w:color="auto"/>
              <w:right w:val="single" w:sz="4" w:space="0" w:color="auto"/>
            </w:tcBorders>
            <w:shd w:val="clear" w:color="auto" w:fill="auto"/>
          </w:tcPr>
          <w:p w:rsidR="00E207E1" w:rsidRPr="00597105" w:rsidRDefault="00E207E1" w:rsidP="00E207E1">
            <w:pPr>
              <w:spacing w:after="0" w:line="240" w:lineRule="auto"/>
              <w:jc w:val="center"/>
              <w:rPr>
                <w:rFonts w:ascii="GHEA Grapalat" w:hAnsi="GHEA Grapalat"/>
                <w:iCs/>
                <w:sz w:val="18"/>
                <w:szCs w:val="18"/>
                <w:lang w:val="hy-AM"/>
              </w:rPr>
            </w:pPr>
            <w:r w:rsidRPr="00597105">
              <w:rPr>
                <w:rFonts w:ascii="GHEA Grapalat" w:hAnsi="GHEA Grapalat"/>
                <w:iCs/>
                <w:sz w:val="18"/>
                <w:szCs w:val="18"/>
              </w:rPr>
              <w:t>2022</w:t>
            </w:r>
            <w:r w:rsidRPr="00597105">
              <w:rPr>
                <w:rFonts w:ascii="GHEA Grapalat" w:hAnsi="GHEA Grapalat"/>
                <w:iCs/>
                <w:sz w:val="18"/>
                <w:szCs w:val="18"/>
                <w:lang w:val="hy-AM"/>
              </w:rPr>
              <w:t>թ.</w:t>
            </w:r>
          </w:p>
        </w:tc>
        <w:tc>
          <w:tcPr>
            <w:tcW w:w="1823" w:type="dxa"/>
            <w:tcBorders>
              <w:top w:val="single" w:sz="4" w:space="0" w:color="auto"/>
              <w:left w:val="nil"/>
              <w:bottom w:val="single" w:sz="4" w:space="0" w:color="auto"/>
              <w:right w:val="single" w:sz="4" w:space="0" w:color="auto"/>
            </w:tcBorders>
            <w:shd w:val="clear" w:color="auto" w:fill="auto"/>
          </w:tcPr>
          <w:p w:rsidR="00E207E1" w:rsidRPr="00597105" w:rsidRDefault="00E207E1" w:rsidP="00E207E1">
            <w:pPr>
              <w:spacing w:after="0" w:line="240" w:lineRule="auto"/>
              <w:jc w:val="center"/>
              <w:rPr>
                <w:rFonts w:ascii="GHEA Grapalat" w:hAnsi="GHEA Grapalat"/>
                <w:iCs/>
                <w:sz w:val="18"/>
                <w:szCs w:val="18"/>
                <w:lang w:val="hy-AM"/>
              </w:rPr>
            </w:pPr>
            <w:r w:rsidRPr="00597105">
              <w:rPr>
                <w:rFonts w:ascii="GHEA Grapalat" w:hAnsi="GHEA Grapalat"/>
                <w:iCs/>
                <w:sz w:val="18"/>
                <w:szCs w:val="18"/>
                <w:lang w:val="hy-AM"/>
              </w:rPr>
              <w:t>ՀՀ կառավարության ծրագրի 4.2 բաժնի  3-րդ պարբերություն</w:t>
            </w:r>
          </w:p>
        </w:tc>
      </w:tr>
      <w:tr w:rsidR="00E207E1" w:rsidRPr="00597105" w:rsidTr="00555B19">
        <w:trPr>
          <w:trHeight w:val="64"/>
        </w:trPr>
        <w:tc>
          <w:tcPr>
            <w:tcW w:w="1643" w:type="dxa"/>
            <w:vMerge/>
            <w:tcBorders>
              <w:left w:val="single" w:sz="4" w:space="0" w:color="auto"/>
              <w:bottom w:val="single" w:sz="4" w:space="0" w:color="auto"/>
              <w:right w:val="single" w:sz="4" w:space="0" w:color="auto"/>
            </w:tcBorders>
          </w:tcPr>
          <w:p w:rsidR="00E207E1" w:rsidRPr="00597105" w:rsidRDefault="00E207E1" w:rsidP="002B27CD">
            <w:pPr>
              <w:spacing w:after="0" w:line="240" w:lineRule="auto"/>
              <w:ind w:left="-85" w:right="72" w:firstLine="4"/>
              <w:rPr>
                <w:rFonts w:ascii="GHEA Grapalat" w:hAnsi="GHEA Grapalat"/>
                <w:color w:val="000000"/>
                <w:sz w:val="18"/>
                <w:szCs w:val="18"/>
                <w:lang w:val="hy-AM"/>
              </w:rPr>
            </w:pPr>
          </w:p>
        </w:tc>
        <w:tc>
          <w:tcPr>
            <w:tcW w:w="1445" w:type="dxa"/>
            <w:vMerge/>
            <w:tcBorders>
              <w:left w:val="single" w:sz="4" w:space="0" w:color="auto"/>
              <w:bottom w:val="single" w:sz="4" w:space="0" w:color="auto"/>
              <w:right w:val="single" w:sz="4" w:space="0" w:color="auto"/>
            </w:tcBorders>
            <w:shd w:val="clear" w:color="auto" w:fill="auto"/>
          </w:tcPr>
          <w:p w:rsidR="00E207E1" w:rsidRPr="00597105" w:rsidRDefault="00E207E1" w:rsidP="00F01EE3">
            <w:pPr>
              <w:spacing w:after="0" w:line="240" w:lineRule="auto"/>
              <w:rPr>
                <w:rFonts w:ascii="GHEA Grapalat" w:eastAsia="Times New Roman" w:hAnsi="GHEA Grapalat" w:cs="Times New Roman"/>
                <w:b/>
                <w:iCs/>
                <w:color w:val="000000"/>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E207E1" w:rsidRPr="00597105" w:rsidRDefault="00E207E1" w:rsidP="002B27CD">
            <w:pPr>
              <w:spacing w:after="0" w:line="240" w:lineRule="auto"/>
              <w:jc w:val="center"/>
              <w:rPr>
                <w:rFonts w:ascii="GHEA Grapalat" w:eastAsia="Times New Roman" w:hAnsi="GHEA Grapalat" w:cs="Times New Roman"/>
                <w:iCs/>
                <w:color w:val="000000"/>
                <w:sz w:val="18"/>
                <w:szCs w:val="18"/>
                <w:lang w:val="hy-AM"/>
              </w:rPr>
            </w:pPr>
            <w:r w:rsidRPr="00597105">
              <w:rPr>
                <w:rFonts w:ascii="GHEA Grapalat" w:hAnsi="GHEA Grapalat"/>
                <w:iCs/>
                <w:sz w:val="18"/>
                <w:szCs w:val="18"/>
                <w:lang w:val="hy-AM"/>
              </w:rPr>
              <w:t xml:space="preserve">18 տարին լրացած անձանց  </w:t>
            </w:r>
            <w:r w:rsidRPr="00597105">
              <w:rPr>
                <w:rFonts w:ascii="GHEA Grapalat" w:hAnsi="GHEA Grapalat" w:cs="Sylfaen"/>
                <w:sz w:val="18"/>
                <w:szCs w:val="18"/>
                <w:lang w:val="hy-AM"/>
              </w:rPr>
              <w:t>ծառայությունների տրամադրում՝ համապատասխան խնամքի տրամադրման համար սահմանված չափորոշիչների</w:t>
            </w:r>
          </w:p>
        </w:tc>
        <w:tc>
          <w:tcPr>
            <w:tcW w:w="1193" w:type="dxa"/>
            <w:tcBorders>
              <w:top w:val="single" w:sz="4" w:space="0" w:color="auto"/>
              <w:left w:val="nil"/>
              <w:bottom w:val="single" w:sz="4" w:space="0" w:color="auto"/>
              <w:right w:val="single" w:sz="4" w:space="0" w:color="auto"/>
            </w:tcBorders>
            <w:shd w:val="clear" w:color="auto" w:fill="auto"/>
          </w:tcPr>
          <w:p w:rsidR="00E207E1" w:rsidRPr="00597105" w:rsidRDefault="00E207E1" w:rsidP="002B27CD">
            <w:pPr>
              <w:spacing w:after="0" w:line="240" w:lineRule="auto"/>
              <w:jc w:val="center"/>
              <w:rPr>
                <w:rFonts w:ascii="GHEA Grapalat" w:eastAsia="Times New Roman" w:hAnsi="GHEA Grapalat" w:cs="Sylfaen"/>
                <w:sz w:val="18"/>
                <w:szCs w:val="18"/>
                <w:lang w:val="hy-AM"/>
              </w:rPr>
            </w:pPr>
            <w:r w:rsidRPr="00597105">
              <w:rPr>
                <w:rFonts w:ascii="GHEA Grapalat" w:hAnsi="GHEA Grapalat" w:cs="Sylfaen"/>
                <w:sz w:val="18"/>
                <w:szCs w:val="18"/>
                <w:lang w:val="hy-AM"/>
              </w:rPr>
              <w:t xml:space="preserve">Խնամքի որևէ ծառայութ յուն ստացած 75 տարին լրացած անձանց հարաբե րակ ցությունը ծառայութ յուններ ստացած </w:t>
            </w:r>
            <w:r w:rsidRPr="00597105">
              <w:rPr>
                <w:rFonts w:ascii="GHEA Grapalat" w:hAnsi="GHEA Grapalat" w:cs="Sylfaen"/>
                <w:sz w:val="18"/>
                <w:szCs w:val="18"/>
                <w:lang w:val="hy-AM"/>
              </w:rPr>
              <w:lastRenderedPageBreak/>
              <w:t>անձանց ընդհանուր թվաքանա կում (տոկոս) (46%)</w:t>
            </w:r>
          </w:p>
        </w:tc>
        <w:tc>
          <w:tcPr>
            <w:tcW w:w="1080" w:type="dxa"/>
            <w:tcBorders>
              <w:top w:val="single" w:sz="4" w:space="0" w:color="auto"/>
              <w:left w:val="nil"/>
              <w:bottom w:val="single" w:sz="4" w:space="0" w:color="auto"/>
              <w:right w:val="single" w:sz="4" w:space="0" w:color="auto"/>
            </w:tcBorders>
            <w:shd w:val="clear" w:color="auto" w:fill="auto"/>
          </w:tcPr>
          <w:p w:rsidR="00E207E1" w:rsidRPr="00597105" w:rsidRDefault="00E207E1" w:rsidP="002B27CD">
            <w:pPr>
              <w:spacing w:after="0" w:line="240" w:lineRule="auto"/>
              <w:jc w:val="center"/>
              <w:rPr>
                <w:rFonts w:ascii="GHEA Grapalat" w:eastAsia="Times New Roman" w:hAnsi="GHEA Grapalat" w:cs="Times New Roman"/>
                <w:iCs/>
                <w:color w:val="000000"/>
                <w:sz w:val="18"/>
                <w:szCs w:val="18"/>
                <w:lang w:val="hy-AM"/>
              </w:rPr>
            </w:pPr>
            <w:r w:rsidRPr="00597105">
              <w:rPr>
                <w:rFonts w:ascii="GHEA Grapalat" w:hAnsi="GHEA Grapalat" w:cs="Sylfaen"/>
                <w:sz w:val="18"/>
                <w:szCs w:val="18"/>
              </w:rPr>
              <w:lastRenderedPageBreak/>
              <w:t>2018</w:t>
            </w:r>
            <w:r w:rsidRPr="00597105">
              <w:rPr>
                <w:rFonts w:ascii="GHEA Grapalat" w:hAnsi="GHEA Grapalat" w:cs="Sylfaen"/>
                <w:sz w:val="18"/>
                <w:szCs w:val="18"/>
                <w:lang w:val="hy-AM"/>
              </w:rPr>
              <w:t>թ.</w:t>
            </w:r>
          </w:p>
        </w:tc>
        <w:tc>
          <w:tcPr>
            <w:tcW w:w="1080" w:type="dxa"/>
            <w:tcBorders>
              <w:top w:val="single" w:sz="4" w:space="0" w:color="auto"/>
              <w:left w:val="nil"/>
              <w:bottom w:val="single" w:sz="4" w:space="0" w:color="auto"/>
              <w:right w:val="single" w:sz="4" w:space="0" w:color="auto"/>
            </w:tcBorders>
            <w:shd w:val="clear" w:color="auto" w:fill="auto"/>
          </w:tcPr>
          <w:p w:rsidR="00E207E1" w:rsidRPr="00597105" w:rsidRDefault="00E207E1" w:rsidP="002B27CD">
            <w:pPr>
              <w:spacing w:after="0" w:line="240" w:lineRule="auto"/>
              <w:jc w:val="center"/>
              <w:rPr>
                <w:rFonts w:ascii="GHEA Grapalat" w:eastAsia="Times New Roman" w:hAnsi="GHEA Grapalat" w:cs="Sylfaen"/>
                <w:sz w:val="18"/>
                <w:szCs w:val="18"/>
                <w:lang w:val="hy-AM"/>
              </w:rPr>
            </w:pPr>
            <w:r w:rsidRPr="00597105">
              <w:rPr>
                <w:rFonts w:ascii="GHEA Grapalat" w:hAnsi="GHEA Grapalat" w:cs="Sylfaen"/>
                <w:sz w:val="18"/>
                <w:szCs w:val="18"/>
                <w:lang w:val="hy-AM"/>
              </w:rPr>
              <w:t xml:space="preserve">Խնամքի որևէ ծառայութ յուն ստացած 75 տարին լրացած անձանց   ընդգրկվածության մեծացում ծառայութ յուններ ստացած </w:t>
            </w:r>
            <w:r w:rsidRPr="00597105">
              <w:rPr>
                <w:rFonts w:ascii="GHEA Grapalat" w:hAnsi="GHEA Grapalat" w:cs="Sylfaen"/>
                <w:sz w:val="18"/>
                <w:szCs w:val="18"/>
                <w:lang w:val="hy-AM"/>
              </w:rPr>
              <w:lastRenderedPageBreak/>
              <w:t>անձանց ընդհանուր թվաքանա կում առնվազն 5%-ով     (51%)</w:t>
            </w:r>
          </w:p>
        </w:tc>
        <w:tc>
          <w:tcPr>
            <w:tcW w:w="1350" w:type="dxa"/>
            <w:tcBorders>
              <w:top w:val="single" w:sz="4" w:space="0" w:color="auto"/>
              <w:left w:val="nil"/>
              <w:bottom w:val="single" w:sz="4" w:space="0" w:color="auto"/>
              <w:right w:val="single" w:sz="4" w:space="0" w:color="auto"/>
            </w:tcBorders>
            <w:shd w:val="clear" w:color="auto" w:fill="auto"/>
          </w:tcPr>
          <w:p w:rsidR="00E207E1" w:rsidRPr="00597105" w:rsidRDefault="00E207E1" w:rsidP="002B27CD">
            <w:pPr>
              <w:spacing w:after="0" w:line="240" w:lineRule="auto"/>
              <w:jc w:val="center"/>
              <w:rPr>
                <w:rFonts w:ascii="GHEA Grapalat" w:eastAsia="Times New Roman" w:hAnsi="GHEA Grapalat" w:cs="Sylfaen"/>
                <w:sz w:val="18"/>
                <w:szCs w:val="18"/>
                <w:lang w:val="hy-AM"/>
              </w:rPr>
            </w:pPr>
            <w:r w:rsidRPr="00597105">
              <w:rPr>
                <w:rFonts w:ascii="GHEA Grapalat" w:hAnsi="GHEA Grapalat" w:cs="Sylfaen"/>
                <w:sz w:val="18"/>
                <w:szCs w:val="18"/>
              </w:rPr>
              <w:lastRenderedPageBreak/>
              <w:t>2022</w:t>
            </w:r>
            <w:r w:rsidRPr="00597105">
              <w:rPr>
                <w:rFonts w:ascii="GHEA Grapalat" w:hAnsi="GHEA Grapalat" w:cs="Sylfaen"/>
                <w:sz w:val="18"/>
                <w:szCs w:val="18"/>
                <w:lang w:val="hy-AM"/>
              </w:rPr>
              <w:t>թ.</w:t>
            </w:r>
          </w:p>
        </w:tc>
        <w:tc>
          <w:tcPr>
            <w:tcW w:w="1823" w:type="dxa"/>
            <w:tcBorders>
              <w:top w:val="single" w:sz="4" w:space="0" w:color="auto"/>
              <w:left w:val="nil"/>
              <w:bottom w:val="single" w:sz="4" w:space="0" w:color="auto"/>
              <w:right w:val="single" w:sz="4" w:space="0" w:color="auto"/>
            </w:tcBorders>
            <w:shd w:val="clear" w:color="auto" w:fill="auto"/>
          </w:tcPr>
          <w:p w:rsidR="00E207E1" w:rsidRPr="00597105" w:rsidRDefault="00E207E1" w:rsidP="002B27CD">
            <w:pPr>
              <w:spacing w:after="0" w:line="240" w:lineRule="auto"/>
              <w:jc w:val="center"/>
              <w:rPr>
                <w:rFonts w:ascii="GHEA Grapalat" w:eastAsia="Times New Roman" w:hAnsi="GHEA Grapalat" w:cs="Times New Roman"/>
                <w:iCs/>
                <w:color w:val="000000"/>
                <w:sz w:val="18"/>
                <w:szCs w:val="18"/>
                <w:lang w:val="hy-AM"/>
              </w:rPr>
            </w:pPr>
          </w:p>
        </w:tc>
      </w:tr>
      <w:tr w:rsidR="00E207E1" w:rsidRPr="00597105" w:rsidTr="00555B19">
        <w:trPr>
          <w:trHeight w:val="64"/>
        </w:trPr>
        <w:tc>
          <w:tcPr>
            <w:tcW w:w="1643" w:type="dxa"/>
            <w:tcBorders>
              <w:left w:val="single" w:sz="4" w:space="0" w:color="auto"/>
              <w:bottom w:val="single" w:sz="4" w:space="0" w:color="auto"/>
              <w:right w:val="single" w:sz="4" w:space="0" w:color="auto"/>
            </w:tcBorders>
          </w:tcPr>
          <w:p w:rsidR="00E207E1" w:rsidRPr="00597105" w:rsidRDefault="00E207E1" w:rsidP="00FF08D7">
            <w:pPr>
              <w:jc w:val="both"/>
              <w:rPr>
                <w:rFonts w:ascii="GHEA Grapalat" w:hAnsi="GHEA Grapalat"/>
                <w:i/>
                <w:iCs/>
                <w:sz w:val="18"/>
                <w:szCs w:val="18"/>
              </w:rPr>
            </w:pPr>
            <w:r w:rsidRPr="00597105">
              <w:rPr>
                <w:rFonts w:ascii="GHEA Grapalat" w:hAnsi="GHEA Grapalat"/>
                <w:i/>
                <w:iCs/>
                <w:sz w:val="18"/>
                <w:szCs w:val="18"/>
              </w:rPr>
              <w:lastRenderedPageBreak/>
              <w:t>…</w:t>
            </w:r>
          </w:p>
        </w:tc>
        <w:tc>
          <w:tcPr>
            <w:tcW w:w="1445" w:type="dxa"/>
            <w:tcBorders>
              <w:left w:val="single" w:sz="4" w:space="0" w:color="auto"/>
              <w:bottom w:val="single" w:sz="4" w:space="0" w:color="auto"/>
              <w:right w:val="single" w:sz="4" w:space="0" w:color="auto"/>
            </w:tcBorders>
            <w:shd w:val="clear" w:color="auto" w:fill="auto"/>
          </w:tcPr>
          <w:p w:rsidR="00E207E1" w:rsidRPr="00597105" w:rsidRDefault="00E207E1" w:rsidP="00FF08D7">
            <w:pPr>
              <w:jc w:val="both"/>
              <w:rPr>
                <w:rFonts w:ascii="GHEA Grapalat" w:hAnsi="GHEA Grapalat"/>
                <w:i/>
                <w:iCs/>
                <w:sz w:val="18"/>
                <w:szCs w:val="18"/>
              </w:rPr>
            </w:pPr>
            <w:r w:rsidRPr="00597105">
              <w:rPr>
                <w:rFonts w:ascii="GHEA Grapalat" w:hAnsi="GHEA Grapalat"/>
                <w:i/>
                <w:iCs/>
                <w:sz w:val="18"/>
                <w:szCs w:val="18"/>
              </w:rPr>
              <w:t>…</w:t>
            </w:r>
          </w:p>
        </w:tc>
        <w:tc>
          <w:tcPr>
            <w:tcW w:w="1575" w:type="dxa"/>
            <w:tcBorders>
              <w:top w:val="single" w:sz="4" w:space="0" w:color="auto"/>
              <w:left w:val="nil"/>
              <w:bottom w:val="single" w:sz="4" w:space="0" w:color="auto"/>
              <w:right w:val="single" w:sz="4" w:space="0" w:color="auto"/>
            </w:tcBorders>
            <w:shd w:val="clear" w:color="auto" w:fill="auto"/>
          </w:tcPr>
          <w:p w:rsidR="00E207E1" w:rsidRPr="00597105" w:rsidRDefault="00E207E1" w:rsidP="00FF08D7">
            <w:pPr>
              <w:spacing w:after="0" w:line="240" w:lineRule="auto"/>
              <w:jc w:val="both"/>
              <w:rPr>
                <w:rFonts w:ascii="GHEA Grapalat" w:hAnsi="GHEA Grapalat"/>
                <w:iCs/>
                <w:sz w:val="18"/>
                <w:szCs w:val="18"/>
              </w:rPr>
            </w:pPr>
            <w:r w:rsidRPr="00597105">
              <w:rPr>
                <w:rFonts w:ascii="GHEA Grapalat" w:hAnsi="GHEA Grapalat"/>
                <w:iCs/>
                <w:sz w:val="18"/>
                <w:szCs w:val="18"/>
              </w:rPr>
              <w:t>Ապաինստիտուցիոնալացում՝ խնամքի այլընտրանքային ծառայությունների ներդնում հանրապետության առնվազն 5 համայնքում</w:t>
            </w:r>
          </w:p>
        </w:tc>
        <w:tc>
          <w:tcPr>
            <w:tcW w:w="1193" w:type="dxa"/>
            <w:tcBorders>
              <w:top w:val="single" w:sz="4" w:space="0" w:color="auto"/>
              <w:left w:val="nil"/>
              <w:bottom w:val="single" w:sz="4" w:space="0" w:color="auto"/>
              <w:right w:val="single" w:sz="4" w:space="0" w:color="auto"/>
            </w:tcBorders>
            <w:shd w:val="clear" w:color="auto" w:fill="auto"/>
          </w:tcPr>
          <w:p w:rsidR="00E207E1" w:rsidRPr="00597105" w:rsidRDefault="00E207E1" w:rsidP="00AD0245">
            <w:pPr>
              <w:spacing w:after="0" w:line="240" w:lineRule="auto"/>
              <w:jc w:val="center"/>
              <w:rPr>
                <w:rFonts w:ascii="GHEA Grapalat" w:hAnsi="GHEA Grapalat" w:cs="Sylfaen"/>
                <w:sz w:val="18"/>
                <w:szCs w:val="18"/>
              </w:rPr>
            </w:pPr>
            <w:r w:rsidRPr="00597105">
              <w:rPr>
                <w:rFonts w:ascii="GHEA Grapalat" w:hAnsi="GHEA Grapalat" w:cs="Sylfaen"/>
                <w:sz w:val="18"/>
                <w:szCs w:val="18"/>
              </w:rPr>
              <w:t>Խնամքի այլընտրանքային ծառայութ յուններ ստացած անձանց թվաքանակը ծառայութ յուններ ստացած անձանց ընդհա նուր թվա քանակում (տոկոս)</w:t>
            </w:r>
            <w:r w:rsidRPr="00597105">
              <w:rPr>
                <w:rFonts w:ascii="GHEA Grapalat" w:hAnsi="GHEA Grapalat" w:cs="Sylfaen"/>
                <w:sz w:val="18"/>
                <w:szCs w:val="18"/>
                <w:lang w:val="hy-AM"/>
              </w:rPr>
              <w:t xml:space="preserve"> </w:t>
            </w:r>
            <w:r w:rsidRPr="00597105">
              <w:rPr>
                <w:rFonts w:ascii="GHEA Grapalat" w:hAnsi="GHEA Grapalat" w:cs="Sylfaen"/>
                <w:sz w:val="18"/>
                <w:szCs w:val="18"/>
              </w:rPr>
              <w:t>0,5%</w:t>
            </w:r>
          </w:p>
        </w:tc>
        <w:tc>
          <w:tcPr>
            <w:tcW w:w="1080" w:type="dxa"/>
            <w:tcBorders>
              <w:top w:val="single" w:sz="4" w:space="0" w:color="auto"/>
              <w:left w:val="nil"/>
              <w:bottom w:val="single" w:sz="4" w:space="0" w:color="auto"/>
              <w:right w:val="single" w:sz="4" w:space="0" w:color="auto"/>
            </w:tcBorders>
            <w:shd w:val="clear" w:color="auto" w:fill="auto"/>
          </w:tcPr>
          <w:p w:rsidR="00E207E1" w:rsidRPr="00597105" w:rsidRDefault="00E207E1" w:rsidP="00E207E1">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rPr>
              <w:t>2018</w:t>
            </w:r>
            <w:r w:rsidRPr="00597105">
              <w:rPr>
                <w:rFonts w:ascii="GHEA Grapalat" w:hAnsi="GHEA Grapalat" w:cs="Sylfaen"/>
                <w:sz w:val="18"/>
                <w:szCs w:val="18"/>
                <w:lang w:val="hy-AM"/>
              </w:rPr>
              <w:t>թ.</w:t>
            </w:r>
          </w:p>
        </w:tc>
        <w:tc>
          <w:tcPr>
            <w:tcW w:w="1080" w:type="dxa"/>
            <w:tcBorders>
              <w:top w:val="single" w:sz="4" w:space="0" w:color="auto"/>
              <w:left w:val="nil"/>
              <w:bottom w:val="single" w:sz="4" w:space="0" w:color="auto"/>
              <w:right w:val="single" w:sz="4" w:space="0" w:color="auto"/>
            </w:tcBorders>
            <w:shd w:val="clear" w:color="auto" w:fill="auto"/>
          </w:tcPr>
          <w:p w:rsidR="00E207E1" w:rsidRPr="00597105" w:rsidRDefault="00E207E1" w:rsidP="00E207E1">
            <w:pPr>
              <w:spacing w:after="0" w:line="240" w:lineRule="auto"/>
              <w:jc w:val="center"/>
              <w:rPr>
                <w:rFonts w:ascii="GHEA Grapalat" w:hAnsi="GHEA Grapalat"/>
                <w:iCs/>
                <w:sz w:val="18"/>
                <w:szCs w:val="18"/>
                <w:lang w:val="hy-AM"/>
              </w:rPr>
            </w:pPr>
            <w:r w:rsidRPr="00597105">
              <w:rPr>
                <w:rFonts w:ascii="GHEA Grapalat" w:hAnsi="GHEA Grapalat"/>
                <w:iCs/>
                <w:sz w:val="18"/>
                <w:szCs w:val="18"/>
                <w:lang w:val="hy-AM"/>
              </w:rPr>
              <w:t>Խնամքի այլընտրանքային համայնքա յին ծառայութ յուններ ստացող անձանց  թվաքանակի աճ առնվազն 20%-ով</w:t>
            </w:r>
          </w:p>
        </w:tc>
        <w:tc>
          <w:tcPr>
            <w:tcW w:w="1350" w:type="dxa"/>
            <w:tcBorders>
              <w:top w:val="single" w:sz="4" w:space="0" w:color="auto"/>
              <w:left w:val="nil"/>
              <w:bottom w:val="single" w:sz="4" w:space="0" w:color="auto"/>
              <w:right w:val="single" w:sz="4" w:space="0" w:color="auto"/>
            </w:tcBorders>
            <w:shd w:val="clear" w:color="auto" w:fill="auto"/>
          </w:tcPr>
          <w:p w:rsidR="00E207E1" w:rsidRPr="00597105" w:rsidRDefault="00E207E1" w:rsidP="00E207E1">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rPr>
              <w:t>2022</w:t>
            </w:r>
            <w:r w:rsidRPr="00597105">
              <w:rPr>
                <w:rFonts w:ascii="GHEA Grapalat" w:hAnsi="GHEA Grapalat" w:cs="Sylfaen"/>
                <w:sz w:val="18"/>
                <w:szCs w:val="18"/>
                <w:lang w:val="hy-AM"/>
              </w:rPr>
              <w:t>թ.</w:t>
            </w:r>
          </w:p>
        </w:tc>
        <w:tc>
          <w:tcPr>
            <w:tcW w:w="1823" w:type="dxa"/>
            <w:tcBorders>
              <w:top w:val="single" w:sz="4" w:space="0" w:color="auto"/>
              <w:left w:val="nil"/>
              <w:bottom w:val="single" w:sz="4" w:space="0" w:color="auto"/>
              <w:right w:val="single" w:sz="4" w:space="0" w:color="auto"/>
            </w:tcBorders>
            <w:shd w:val="clear" w:color="auto" w:fill="auto"/>
          </w:tcPr>
          <w:p w:rsidR="00E207E1" w:rsidRPr="00597105" w:rsidRDefault="00E207E1" w:rsidP="00FF08D7">
            <w:pPr>
              <w:spacing w:after="0" w:line="240" w:lineRule="auto"/>
              <w:jc w:val="both"/>
              <w:rPr>
                <w:rFonts w:ascii="GHEA Grapalat" w:hAnsi="GHEA Grapalat" w:cs="Sylfaen"/>
                <w:i/>
                <w:sz w:val="18"/>
                <w:szCs w:val="18"/>
              </w:rPr>
            </w:pPr>
          </w:p>
        </w:tc>
      </w:tr>
      <w:tr w:rsidR="005844EC" w:rsidRPr="00597105" w:rsidTr="00E577C2">
        <w:trPr>
          <w:trHeight w:val="64"/>
        </w:trPr>
        <w:tc>
          <w:tcPr>
            <w:tcW w:w="1643" w:type="dxa"/>
            <w:tcBorders>
              <w:left w:val="single" w:sz="4" w:space="0" w:color="auto"/>
              <w:bottom w:val="single" w:sz="4" w:space="0" w:color="auto"/>
              <w:right w:val="single" w:sz="4" w:space="0" w:color="auto"/>
            </w:tcBorders>
          </w:tcPr>
          <w:p w:rsidR="005844EC" w:rsidRPr="00597105" w:rsidRDefault="005844EC" w:rsidP="005844EC">
            <w:pPr>
              <w:tabs>
                <w:tab w:val="left" w:pos="990"/>
              </w:tabs>
              <w:spacing w:line="240" w:lineRule="auto"/>
              <w:jc w:val="both"/>
              <w:rPr>
                <w:rFonts w:ascii="GHEA Grapalat" w:hAnsi="GHEA Grapalat"/>
                <w:i/>
                <w:iCs/>
                <w:sz w:val="18"/>
                <w:szCs w:val="18"/>
                <w:lang w:val="hy-AM"/>
              </w:rPr>
            </w:pPr>
            <w:r w:rsidRPr="00597105">
              <w:rPr>
                <w:rFonts w:ascii="GHEA Grapalat" w:hAnsi="GHEA Grapalat" w:cs="Sylfaen"/>
                <w:kern w:val="16"/>
                <w:sz w:val="18"/>
                <w:szCs w:val="18"/>
                <w:lang w:val="hy-AM"/>
              </w:rPr>
              <w:t xml:space="preserve">Աջակցություն հաշմանդամություն ունեցող անձանց սոցիալական ներառմանը հասարակություն </w:t>
            </w:r>
          </w:p>
        </w:tc>
        <w:tc>
          <w:tcPr>
            <w:tcW w:w="1445" w:type="dxa"/>
            <w:tcBorders>
              <w:left w:val="single" w:sz="4" w:space="0" w:color="auto"/>
              <w:bottom w:val="single" w:sz="4" w:space="0" w:color="auto"/>
              <w:right w:val="single" w:sz="4" w:space="0" w:color="auto"/>
            </w:tcBorders>
            <w:shd w:val="clear" w:color="auto" w:fill="auto"/>
          </w:tcPr>
          <w:p w:rsidR="005844EC" w:rsidRPr="00597105" w:rsidRDefault="005844EC" w:rsidP="005844EC">
            <w:pPr>
              <w:spacing w:line="240" w:lineRule="auto"/>
              <w:rPr>
                <w:rFonts w:ascii="GHEA Grapalat" w:hAnsi="GHEA Grapalat"/>
                <w:b/>
                <w:sz w:val="18"/>
                <w:szCs w:val="18"/>
              </w:rPr>
            </w:pPr>
            <w:r w:rsidRPr="00597105">
              <w:rPr>
                <w:rFonts w:ascii="GHEA Grapalat" w:hAnsi="GHEA Grapalat"/>
                <w:b/>
                <w:sz w:val="18"/>
                <w:szCs w:val="18"/>
              </w:rPr>
              <w:t>1160</w:t>
            </w:r>
            <w:r w:rsidR="007B56C6" w:rsidRPr="00597105">
              <w:rPr>
                <w:rFonts w:ascii="GHEA Grapalat" w:hAnsi="GHEA Grapalat"/>
                <w:b/>
                <w:sz w:val="18"/>
                <w:szCs w:val="18"/>
                <w:lang w:val="hy-AM"/>
              </w:rPr>
              <w:t>.</w:t>
            </w:r>
            <w:r w:rsidRPr="00597105">
              <w:rPr>
                <w:rFonts w:ascii="GHEA Grapalat" w:hAnsi="GHEA Grapalat"/>
                <w:b/>
                <w:sz w:val="18"/>
                <w:szCs w:val="18"/>
              </w:rPr>
              <w:t>Հաշմանդամություն ունեցող անձանց աջակցություն</w:t>
            </w:r>
          </w:p>
          <w:p w:rsidR="005844EC" w:rsidRPr="00597105" w:rsidRDefault="005844EC" w:rsidP="005844EC">
            <w:pPr>
              <w:spacing w:line="240" w:lineRule="auto"/>
              <w:rPr>
                <w:rFonts w:ascii="GHEA Grapalat" w:hAnsi="GHEA Grapalat"/>
                <w:b/>
                <w:i/>
                <w:iCs/>
                <w:sz w:val="18"/>
                <w:szCs w:val="18"/>
              </w:rPr>
            </w:pPr>
          </w:p>
        </w:tc>
        <w:tc>
          <w:tcPr>
            <w:tcW w:w="1575" w:type="dxa"/>
            <w:tcBorders>
              <w:top w:val="single" w:sz="4" w:space="0" w:color="auto"/>
              <w:left w:val="nil"/>
              <w:bottom w:val="single" w:sz="4" w:space="0" w:color="auto"/>
              <w:right w:val="single" w:sz="4" w:space="0" w:color="auto"/>
            </w:tcBorders>
            <w:shd w:val="clear" w:color="auto" w:fill="auto"/>
          </w:tcPr>
          <w:p w:rsidR="005844EC" w:rsidRPr="00597105" w:rsidRDefault="005844EC" w:rsidP="00796AD1">
            <w:pPr>
              <w:tabs>
                <w:tab w:val="left" w:pos="990"/>
              </w:tabs>
              <w:spacing w:line="240" w:lineRule="auto"/>
              <w:jc w:val="center"/>
              <w:rPr>
                <w:rFonts w:ascii="GHEA Grapalat" w:hAnsi="GHEA Grapalat" w:cs="Sylfaen"/>
                <w:i/>
                <w:sz w:val="18"/>
                <w:szCs w:val="18"/>
              </w:rPr>
            </w:pPr>
            <w:r w:rsidRPr="00597105">
              <w:rPr>
                <w:rFonts w:ascii="GHEA Grapalat" w:hAnsi="GHEA Grapalat" w:cs="Sylfaen"/>
                <w:kern w:val="16"/>
                <w:sz w:val="18"/>
                <w:szCs w:val="18"/>
              </w:rPr>
              <w:t>Հաշմանդամություն ունեցող անձանց  մատուցվող ծառայությունների հասցեականության և արդյունավետության բարձրացում</w:t>
            </w:r>
          </w:p>
        </w:tc>
        <w:tc>
          <w:tcPr>
            <w:tcW w:w="1193" w:type="dxa"/>
            <w:tcBorders>
              <w:top w:val="single" w:sz="4" w:space="0" w:color="auto"/>
              <w:left w:val="nil"/>
              <w:bottom w:val="single" w:sz="4" w:space="0" w:color="auto"/>
              <w:right w:val="single" w:sz="4" w:space="0" w:color="auto"/>
            </w:tcBorders>
            <w:shd w:val="clear" w:color="auto" w:fill="auto"/>
          </w:tcPr>
          <w:p w:rsidR="005844EC" w:rsidRPr="00597105" w:rsidRDefault="005844EC" w:rsidP="005844EC">
            <w:pPr>
              <w:spacing w:line="240" w:lineRule="auto"/>
              <w:jc w:val="center"/>
              <w:rPr>
                <w:rFonts w:ascii="GHEA Grapalat" w:hAnsi="GHEA Grapalat" w:cs="Calibri"/>
                <w:sz w:val="18"/>
                <w:szCs w:val="18"/>
              </w:rPr>
            </w:pPr>
            <w:r w:rsidRPr="00597105">
              <w:rPr>
                <w:rFonts w:ascii="GHEA Grapalat" w:hAnsi="GHEA Grapalat" w:cs="Calibri"/>
                <w:sz w:val="18"/>
                <w:szCs w:val="18"/>
              </w:rPr>
              <w:t>Ծրագրի շահառուների թիվը հաշմանդամություն ունեցող անձանց թվի մեջ</w:t>
            </w:r>
          </w:p>
          <w:p w:rsidR="005844EC" w:rsidRPr="00597105" w:rsidRDefault="005844EC" w:rsidP="005844EC">
            <w:pPr>
              <w:spacing w:line="240" w:lineRule="auto"/>
              <w:jc w:val="center"/>
              <w:rPr>
                <w:rFonts w:ascii="GHEA Grapalat" w:hAnsi="GHEA Grapalat" w:cs="Sylfaen"/>
                <w:i/>
                <w:sz w:val="18"/>
                <w:szCs w:val="18"/>
              </w:rPr>
            </w:pPr>
            <w:r w:rsidRPr="00597105">
              <w:rPr>
                <w:rFonts w:ascii="GHEA Grapalat" w:hAnsi="GHEA Grapalat" w:cs="Sylfaen"/>
                <w:i/>
                <w:sz w:val="18"/>
                <w:szCs w:val="18"/>
              </w:rPr>
              <w:t>(</w:t>
            </w:r>
            <w:r w:rsidRPr="00597105">
              <w:rPr>
                <w:rFonts w:ascii="GHEA Grapalat" w:hAnsi="GHEA Grapalat" w:cs="Sylfaen"/>
                <w:i/>
                <w:sz w:val="18"/>
                <w:szCs w:val="18"/>
                <w:lang w:val="hy-AM"/>
              </w:rPr>
              <w:t>6</w:t>
            </w:r>
            <w:r w:rsidRPr="00597105">
              <w:rPr>
                <w:rFonts w:ascii="GHEA Grapalat" w:hAnsi="GHEA Grapalat" w:cs="Sylfaen"/>
                <w:i/>
                <w:sz w:val="18"/>
                <w:szCs w:val="18"/>
              </w:rPr>
              <w:t>%)</w:t>
            </w:r>
          </w:p>
        </w:tc>
        <w:tc>
          <w:tcPr>
            <w:tcW w:w="1080" w:type="dxa"/>
            <w:tcBorders>
              <w:top w:val="single" w:sz="4" w:space="0" w:color="auto"/>
              <w:left w:val="nil"/>
              <w:bottom w:val="single" w:sz="4" w:space="0" w:color="auto"/>
              <w:right w:val="single" w:sz="4" w:space="0" w:color="auto"/>
            </w:tcBorders>
            <w:shd w:val="clear" w:color="auto" w:fill="auto"/>
          </w:tcPr>
          <w:p w:rsidR="005844EC" w:rsidRPr="00597105" w:rsidRDefault="005844EC" w:rsidP="005844EC">
            <w:pPr>
              <w:spacing w:line="240" w:lineRule="auto"/>
              <w:jc w:val="center"/>
              <w:rPr>
                <w:rFonts w:ascii="GHEA Grapalat" w:hAnsi="GHEA Grapalat" w:cs="Sylfaen"/>
                <w:sz w:val="18"/>
                <w:szCs w:val="18"/>
              </w:rPr>
            </w:pPr>
            <w:r w:rsidRPr="00597105">
              <w:rPr>
                <w:rFonts w:ascii="GHEA Grapalat" w:hAnsi="GHEA Grapalat" w:cs="Sylfaen"/>
                <w:sz w:val="18"/>
                <w:szCs w:val="18"/>
              </w:rPr>
              <w:t>2018թ.</w:t>
            </w:r>
          </w:p>
        </w:tc>
        <w:tc>
          <w:tcPr>
            <w:tcW w:w="1080" w:type="dxa"/>
            <w:tcBorders>
              <w:top w:val="single" w:sz="4" w:space="0" w:color="auto"/>
              <w:left w:val="nil"/>
              <w:bottom w:val="single" w:sz="4" w:space="0" w:color="auto"/>
              <w:right w:val="single" w:sz="4" w:space="0" w:color="auto"/>
            </w:tcBorders>
            <w:shd w:val="clear" w:color="auto" w:fill="auto"/>
          </w:tcPr>
          <w:p w:rsidR="005844EC" w:rsidRPr="00597105" w:rsidRDefault="005844EC" w:rsidP="005844EC">
            <w:pPr>
              <w:spacing w:line="240" w:lineRule="auto"/>
              <w:jc w:val="center"/>
              <w:rPr>
                <w:rFonts w:ascii="GHEA Grapalat" w:hAnsi="GHEA Grapalat" w:cs="Sylfaen"/>
                <w:sz w:val="18"/>
                <w:szCs w:val="18"/>
              </w:rPr>
            </w:pPr>
            <w:r w:rsidRPr="00597105">
              <w:rPr>
                <w:rFonts w:ascii="GHEA Grapalat" w:hAnsi="GHEA Grapalat" w:cs="Calibri"/>
                <w:sz w:val="18"/>
                <w:szCs w:val="18"/>
              </w:rPr>
              <w:t>Ծրագրի շահառուների թվի ավելացում 1.</w:t>
            </w:r>
            <w:r w:rsidRPr="00597105">
              <w:rPr>
                <w:rFonts w:ascii="GHEA Grapalat" w:hAnsi="GHEA Grapalat" w:cs="Calibri"/>
                <w:sz w:val="18"/>
                <w:szCs w:val="18"/>
                <w:lang w:val="hy-AM"/>
              </w:rPr>
              <w:t>3</w:t>
            </w:r>
            <w:r w:rsidRPr="00597105">
              <w:rPr>
                <w:rFonts w:ascii="GHEA Grapalat" w:hAnsi="GHEA Grapalat" w:cs="Calibri"/>
                <w:sz w:val="18"/>
                <w:szCs w:val="18"/>
              </w:rPr>
              <w:t>%-ով</w:t>
            </w:r>
          </w:p>
        </w:tc>
        <w:tc>
          <w:tcPr>
            <w:tcW w:w="1350" w:type="dxa"/>
            <w:tcBorders>
              <w:top w:val="single" w:sz="4" w:space="0" w:color="auto"/>
              <w:left w:val="nil"/>
              <w:bottom w:val="single" w:sz="4" w:space="0" w:color="auto"/>
              <w:right w:val="single" w:sz="4" w:space="0" w:color="auto"/>
            </w:tcBorders>
            <w:shd w:val="clear" w:color="auto" w:fill="auto"/>
          </w:tcPr>
          <w:p w:rsidR="005844EC" w:rsidRPr="00597105" w:rsidRDefault="005844EC" w:rsidP="005844EC">
            <w:pPr>
              <w:spacing w:line="240" w:lineRule="auto"/>
              <w:jc w:val="center"/>
              <w:rPr>
                <w:rFonts w:ascii="GHEA Grapalat" w:hAnsi="GHEA Grapalat" w:cs="Sylfaen"/>
                <w:sz w:val="18"/>
                <w:szCs w:val="18"/>
                <w:lang w:val="hy-AM"/>
              </w:rPr>
            </w:pPr>
            <w:r w:rsidRPr="00597105">
              <w:rPr>
                <w:rFonts w:ascii="GHEA Grapalat" w:hAnsi="GHEA Grapalat" w:cs="Sylfaen"/>
                <w:sz w:val="18"/>
                <w:szCs w:val="18"/>
              </w:rPr>
              <w:t>2020</w:t>
            </w:r>
            <w:r w:rsidRPr="00597105">
              <w:rPr>
                <w:rFonts w:ascii="GHEA Grapalat" w:hAnsi="GHEA Grapalat" w:cs="Sylfaen"/>
                <w:sz w:val="18"/>
                <w:szCs w:val="18"/>
                <w:lang w:val="hy-AM"/>
              </w:rPr>
              <w:t>թ.</w:t>
            </w:r>
          </w:p>
        </w:tc>
        <w:tc>
          <w:tcPr>
            <w:tcW w:w="1823" w:type="dxa"/>
            <w:tcBorders>
              <w:top w:val="single" w:sz="4" w:space="0" w:color="auto"/>
              <w:left w:val="nil"/>
              <w:bottom w:val="single" w:sz="4" w:space="0" w:color="auto"/>
              <w:right w:val="single" w:sz="4" w:space="0" w:color="auto"/>
            </w:tcBorders>
            <w:shd w:val="clear" w:color="auto" w:fill="auto"/>
          </w:tcPr>
          <w:p w:rsidR="005844EC" w:rsidRPr="00597105" w:rsidRDefault="005844EC" w:rsidP="005844EC">
            <w:pPr>
              <w:spacing w:line="240" w:lineRule="auto"/>
              <w:jc w:val="center"/>
              <w:rPr>
                <w:rFonts w:ascii="GHEA Grapalat" w:hAnsi="GHEA Grapalat" w:cs="Sylfaen"/>
                <w:sz w:val="18"/>
                <w:szCs w:val="18"/>
                <w:lang w:val="hy-AM"/>
              </w:rPr>
            </w:pPr>
            <w:r w:rsidRPr="00597105">
              <w:rPr>
                <w:rFonts w:ascii="GHEA Grapalat" w:hAnsi="GHEA Grapalat" w:cs="Sylfaen"/>
                <w:sz w:val="18"/>
                <w:szCs w:val="18"/>
                <w:lang w:val="hy-AM"/>
              </w:rPr>
              <w:t>ՀՀ կառավարության  ծրագրի (08.02.2019թ. N 65-Ա որոշում) 4.2 բաժին</w:t>
            </w:r>
          </w:p>
        </w:tc>
      </w:tr>
      <w:tr w:rsidR="00C8678B" w:rsidRPr="00597105" w:rsidTr="00E577C2">
        <w:trPr>
          <w:trHeight w:val="64"/>
        </w:trPr>
        <w:tc>
          <w:tcPr>
            <w:tcW w:w="1643" w:type="dxa"/>
            <w:tcBorders>
              <w:left w:val="single" w:sz="4" w:space="0" w:color="auto"/>
              <w:bottom w:val="single" w:sz="4" w:space="0" w:color="auto"/>
              <w:right w:val="single" w:sz="4" w:space="0" w:color="auto"/>
            </w:tcBorders>
          </w:tcPr>
          <w:p w:rsidR="00C8678B" w:rsidRPr="00597105" w:rsidRDefault="00C8678B" w:rsidP="00DF56BA">
            <w:pPr>
              <w:spacing w:after="0" w:line="240" w:lineRule="auto"/>
              <w:rPr>
                <w:rFonts w:ascii="GHEA Grapalat" w:eastAsia="GHEA Grapalat" w:hAnsi="GHEA Grapalat" w:cs="GHEA Grapalat"/>
                <w:sz w:val="18"/>
                <w:szCs w:val="18"/>
                <w:lang w:val="hy-AM"/>
              </w:rPr>
            </w:pPr>
            <w:r w:rsidRPr="00597105">
              <w:rPr>
                <w:rFonts w:ascii="GHEA Grapalat" w:eastAsia="GHEA Grapalat" w:hAnsi="GHEA Grapalat" w:cs="GHEA Grapalat"/>
                <w:sz w:val="18"/>
                <w:szCs w:val="18"/>
                <w:lang w:val="hy-AM"/>
              </w:rPr>
              <w:t>Սոցիալական պաշտպանության ոլորտում իրականացվող ծրագրերի ազդեցության և արդյունավետության բարելավում</w:t>
            </w:r>
          </w:p>
          <w:p w:rsidR="00C8678B" w:rsidRPr="00597105" w:rsidRDefault="00C8678B" w:rsidP="00DF56BA">
            <w:pPr>
              <w:spacing w:after="0" w:line="240" w:lineRule="auto"/>
              <w:rPr>
                <w:rFonts w:ascii="GHEA Grapalat" w:eastAsia="GHEA Grapalat" w:hAnsi="GHEA Grapalat" w:cs="GHEA Grapalat"/>
                <w:sz w:val="18"/>
                <w:szCs w:val="18"/>
                <w:lang w:val="hy-AM"/>
              </w:rPr>
            </w:pPr>
          </w:p>
          <w:p w:rsidR="00C8678B" w:rsidRPr="00597105" w:rsidRDefault="00C8678B" w:rsidP="00DF56BA">
            <w:pPr>
              <w:spacing w:after="0" w:line="240" w:lineRule="auto"/>
              <w:rPr>
                <w:rFonts w:ascii="GHEA Grapalat" w:hAnsi="GHEA Grapalat" w:cs="Sylfaen"/>
                <w:kern w:val="16"/>
                <w:sz w:val="18"/>
                <w:szCs w:val="18"/>
                <w:lang w:val="it-IT"/>
              </w:rPr>
            </w:pPr>
            <w:r w:rsidRPr="00597105">
              <w:rPr>
                <w:rFonts w:ascii="GHEA Grapalat" w:eastAsia="GHEA Grapalat" w:hAnsi="GHEA Grapalat" w:cs="GHEA Grapalat"/>
                <w:sz w:val="18"/>
                <w:szCs w:val="18"/>
                <w:lang w:val="hy-AM"/>
              </w:rPr>
              <w:t xml:space="preserve"> </w:t>
            </w:r>
          </w:p>
        </w:tc>
        <w:tc>
          <w:tcPr>
            <w:tcW w:w="1445" w:type="dxa"/>
            <w:tcBorders>
              <w:left w:val="single" w:sz="4" w:space="0" w:color="auto"/>
              <w:bottom w:val="single" w:sz="4" w:space="0" w:color="auto"/>
              <w:right w:val="single" w:sz="4" w:space="0" w:color="auto"/>
            </w:tcBorders>
            <w:shd w:val="clear" w:color="auto" w:fill="auto"/>
          </w:tcPr>
          <w:p w:rsidR="00C8678B" w:rsidRPr="00597105" w:rsidRDefault="00C8678B" w:rsidP="00DF56BA">
            <w:pPr>
              <w:spacing w:line="240" w:lineRule="auto"/>
              <w:rPr>
                <w:rFonts w:ascii="GHEA Grapalat" w:hAnsi="GHEA Grapalat"/>
                <w:b/>
                <w:sz w:val="18"/>
                <w:szCs w:val="18"/>
                <w:lang w:val="hy-AM"/>
              </w:rPr>
            </w:pPr>
            <w:r w:rsidRPr="00597105">
              <w:rPr>
                <w:rFonts w:ascii="GHEA Grapalat" w:hAnsi="GHEA Grapalat"/>
                <w:b/>
                <w:sz w:val="18"/>
                <w:szCs w:val="18"/>
                <w:lang w:val="hy-AM"/>
              </w:rPr>
              <w:t>1117.</w:t>
            </w:r>
            <w:r w:rsidRPr="00597105">
              <w:rPr>
                <w:rFonts w:ascii="GHEA Grapalat" w:eastAsia="GHEA Grapalat" w:hAnsi="GHEA Grapalat" w:cs="GHEA Grapalat"/>
                <w:b/>
                <w:sz w:val="18"/>
                <w:szCs w:val="18"/>
                <w:lang w:val="hy-AM"/>
              </w:rPr>
              <w:t>Սոցիալական պաշտպանության բնագավառում պետական քաղաքականության մշակում, ծրագրերի համակարգում և մոնիթորինգ</w:t>
            </w:r>
          </w:p>
        </w:tc>
        <w:tc>
          <w:tcPr>
            <w:tcW w:w="1575" w:type="dxa"/>
            <w:tcBorders>
              <w:top w:val="single" w:sz="4" w:space="0" w:color="auto"/>
              <w:left w:val="nil"/>
              <w:bottom w:val="single" w:sz="4" w:space="0" w:color="auto"/>
              <w:right w:val="single" w:sz="4" w:space="0" w:color="auto"/>
            </w:tcBorders>
            <w:shd w:val="clear" w:color="auto" w:fill="auto"/>
          </w:tcPr>
          <w:p w:rsidR="00C8678B" w:rsidRPr="00597105" w:rsidRDefault="00C8678B" w:rsidP="00796AD1">
            <w:pPr>
              <w:spacing w:after="0" w:line="240" w:lineRule="auto"/>
              <w:jc w:val="center"/>
              <w:rPr>
                <w:rFonts w:ascii="GHEA Grapalat" w:eastAsia="Times New Roman" w:hAnsi="GHEA Grapalat" w:cs="Times New Roman"/>
                <w:kern w:val="16"/>
                <w:sz w:val="18"/>
                <w:szCs w:val="18"/>
                <w:lang w:val="hy-AM"/>
              </w:rPr>
            </w:pPr>
            <w:r w:rsidRPr="00597105">
              <w:rPr>
                <w:rFonts w:ascii="GHEA Grapalat" w:eastAsia="Times New Roman" w:hAnsi="GHEA Grapalat" w:cs="Times New Roman"/>
                <w:kern w:val="16"/>
                <w:sz w:val="18"/>
                <w:szCs w:val="18"/>
                <w:lang w:val="hy-AM"/>
              </w:rPr>
              <w:t>Սահմանված են ոլորտում իրականացվող առանձին  ծրագրերի մասով</w:t>
            </w:r>
          </w:p>
        </w:tc>
        <w:tc>
          <w:tcPr>
            <w:tcW w:w="1193" w:type="dxa"/>
            <w:tcBorders>
              <w:top w:val="single" w:sz="4" w:space="0" w:color="auto"/>
              <w:left w:val="nil"/>
              <w:bottom w:val="single" w:sz="4" w:space="0" w:color="auto"/>
              <w:right w:val="single" w:sz="4" w:space="0" w:color="auto"/>
            </w:tcBorders>
            <w:shd w:val="clear" w:color="auto" w:fill="auto"/>
          </w:tcPr>
          <w:p w:rsidR="00C8678B" w:rsidRPr="00597105" w:rsidRDefault="00C8678B" w:rsidP="00DF56BA">
            <w:pPr>
              <w:spacing w:line="240" w:lineRule="auto"/>
              <w:jc w:val="center"/>
              <w:rPr>
                <w:rFonts w:ascii="GHEA Grapalat" w:hAnsi="GHEA Grapalat" w:cs="Calibri"/>
                <w:sz w:val="18"/>
                <w:szCs w:val="18"/>
                <w:lang w:val="it-IT"/>
              </w:rPr>
            </w:pPr>
          </w:p>
        </w:tc>
        <w:tc>
          <w:tcPr>
            <w:tcW w:w="1080" w:type="dxa"/>
            <w:tcBorders>
              <w:top w:val="single" w:sz="4" w:space="0" w:color="auto"/>
              <w:left w:val="nil"/>
              <w:bottom w:val="single" w:sz="4" w:space="0" w:color="auto"/>
              <w:right w:val="single" w:sz="4" w:space="0" w:color="auto"/>
            </w:tcBorders>
            <w:shd w:val="clear" w:color="auto" w:fill="auto"/>
          </w:tcPr>
          <w:p w:rsidR="00C8678B" w:rsidRPr="00597105" w:rsidRDefault="00C8678B" w:rsidP="00DF56BA">
            <w:pPr>
              <w:spacing w:line="240" w:lineRule="auto"/>
              <w:jc w:val="center"/>
              <w:rPr>
                <w:rFonts w:ascii="GHEA Grapalat" w:hAnsi="GHEA Grapalat" w:cs="Sylfaen"/>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auto"/>
          </w:tcPr>
          <w:p w:rsidR="00C8678B" w:rsidRPr="00597105" w:rsidRDefault="00C8678B" w:rsidP="00DF56BA">
            <w:pPr>
              <w:spacing w:line="240" w:lineRule="auto"/>
              <w:jc w:val="center"/>
              <w:rPr>
                <w:rFonts w:ascii="GHEA Grapalat" w:hAnsi="GHEA Grapalat" w:cs="Calibri"/>
                <w:sz w:val="18"/>
                <w:szCs w:val="18"/>
                <w:lang w:val="it-IT"/>
              </w:rPr>
            </w:pPr>
          </w:p>
        </w:tc>
        <w:tc>
          <w:tcPr>
            <w:tcW w:w="1350" w:type="dxa"/>
            <w:tcBorders>
              <w:top w:val="single" w:sz="4" w:space="0" w:color="auto"/>
              <w:left w:val="nil"/>
              <w:bottom w:val="single" w:sz="4" w:space="0" w:color="auto"/>
              <w:right w:val="single" w:sz="4" w:space="0" w:color="auto"/>
            </w:tcBorders>
            <w:shd w:val="clear" w:color="auto" w:fill="auto"/>
          </w:tcPr>
          <w:p w:rsidR="00C8678B" w:rsidRPr="00597105" w:rsidRDefault="00C8678B" w:rsidP="00DF56BA">
            <w:pPr>
              <w:spacing w:line="240" w:lineRule="auto"/>
              <w:jc w:val="center"/>
              <w:rPr>
                <w:rFonts w:ascii="GHEA Grapalat" w:hAnsi="GHEA Grapalat" w:cs="Sylfaen"/>
                <w:sz w:val="18"/>
                <w:szCs w:val="18"/>
                <w:lang w:val="it-IT"/>
              </w:rPr>
            </w:pPr>
          </w:p>
        </w:tc>
        <w:tc>
          <w:tcPr>
            <w:tcW w:w="1823" w:type="dxa"/>
            <w:tcBorders>
              <w:top w:val="single" w:sz="4" w:space="0" w:color="auto"/>
              <w:left w:val="nil"/>
              <w:bottom w:val="single" w:sz="4" w:space="0" w:color="auto"/>
              <w:right w:val="single" w:sz="4" w:space="0" w:color="auto"/>
            </w:tcBorders>
            <w:shd w:val="clear" w:color="auto" w:fill="auto"/>
          </w:tcPr>
          <w:p w:rsidR="00C8678B" w:rsidRPr="00597105" w:rsidRDefault="00C8678B" w:rsidP="00DF56BA">
            <w:pPr>
              <w:spacing w:line="240" w:lineRule="auto"/>
              <w:jc w:val="center"/>
              <w:rPr>
                <w:rFonts w:ascii="GHEA Grapalat" w:hAnsi="GHEA Grapalat" w:cs="Sylfaen"/>
                <w:sz w:val="18"/>
                <w:szCs w:val="18"/>
                <w:lang w:val="it-IT"/>
              </w:rPr>
            </w:pPr>
            <w:r w:rsidRPr="00597105">
              <w:rPr>
                <w:rFonts w:ascii="GHEA Grapalat" w:eastAsia="Times New Roman" w:hAnsi="GHEA Grapalat" w:cs="Times New Roman"/>
                <w:iCs/>
                <w:color w:val="000000"/>
                <w:sz w:val="18"/>
                <w:szCs w:val="18"/>
              </w:rPr>
              <w:t>ՀՀ</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կառավարության</w:t>
            </w:r>
            <w:r w:rsidRPr="00597105">
              <w:rPr>
                <w:rFonts w:ascii="GHEA Grapalat" w:eastAsia="Times New Roman" w:hAnsi="GHEA Grapalat" w:cs="Times New Roman"/>
                <w:iCs/>
                <w:color w:val="000000"/>
                <w:sz w:val="18"/>
                <w:szCs w:val="18"/>
                <w:lang w:val="it-IT"/>
              </w:rPr>
              <w:t xml:space="preserve"> 2019 </w:t>
            </w:r>
            <w:r w:rsidRPr="00597105">
              <w:rPr>
                <w:rFonts w:ascii="GHEA Grapalat" w:eastAsia="Times New Roman" w:hAnsi="GHEA Grapalat" w:cs="Times New Roman"/>
                <w:iCs/>
                <w:color w:val="000000"/>
                <w:sz w:val="18"/>
                <w:szCs w:val="18"/>
              </w:rPr>
              <w:t>թվականի</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փետրվարի</w:t>
            </w:r>
            <w:r w:rsidRPr="00597105">
              <w:rPr>
                <w:rFonts w:ascii="GHEA Grapalat" w:eastAsia="Times New Roman" w:hAnsi="GHEA Grapalat" w:cs="Times New Roman"/>
                <w:iCs/>
                <w:color w:val="000000"/>
                <w:sz w:val="18"/>
                <w:szCs w:val="18"/>
                <w:lang w:val="it-IT"/>
              </w:rPr>
              <w:t xml:space="preserve"> 18-</w:t>
            </w:r>
            <w:r w:rsidRPr="00597105">
              <w:rPr>
                <w:rFonts w:ascii="GHEA Grapalat" w:eastAsia="Times New Roman" w:hAnsi="GHEA Grapalat" w:cs="Times New Roman"/>
                <w:iCs/>
                <w:color w:val="000000"/>
                <w:sz w:val="18"/>
                <w:szCs w:val="18"/>
              </w:rPr>
              <w:t>ի</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թիվ</w:t>
            </w:r>
            <w:r w:rsidRPr="00597105">
              <w:rPr>
                <w:rFonts w:ascii="GHEA Grapalat" w:eastAsia="Times New Roman" w:hAnsi="GHEA Grapalat" w:cs="Times New Roman"/>
                <w:iCs/>
                <w:color w:val="000000"/>
                <w:sz w:val="18"/>
                <w:szCs w:val="18"/>
                <w:lang w:val="it-IT"/>
              </w:rPr>
              <w:t xml:space="preserve"> 65-</w:t>
            </w:r>
            <w:r w:rsidRPr="00597105">
              <w:rPr>
                <w:rFonts w:ascii="GHEA Grapalat" w:eastAsia="Times New Roman" w:hAnsi="GHEA Grapalat" w:cs="Times New Roman"/>
                <w:iCs/>
                <w:color w:val="000000"/>
                <w:sz w:val="18"/>
                <w:szCs w:val="18"/>
              </w:rPr>
              <w:t>Ա</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որոշմամբ</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հաստատված</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ծրագիր</w:t>
            </w:r>
          </w:p>
        </w:tc>
      </w:tr>
      <w:tr w:rsidR="009F6D09" w:rsidRPr="00597105" w:rsidTr="00CC682E">
        <w:trPr>
          <w:trHeight w:val="64"/>
        </w:trPr>
        <w:tc>
          <w:tcPr>
            <w:tcW w:w="1643" w:type="dxa"/>
            <w:vMerge w:val="restart"/>
            <w:tcBorders>
              <w:left w:val="single" w:sz="4" w:space="0" w:color="auto"/>
              <w:right w:val="single" w:sz="4" w:space="0" w:color="auto"/>
            </w:tcBorders>
          </w:tcPr>
          <w:p w:rsidR="009F6D09" w:rsidRPr="00597105" w:rsidRDefault="009F6D09" w:rsidP="009F6D09">
            <w:pPr>
              <w:spacing w:after="0" w:line="240" w:lineRule="auto"/>
              <w:contextualSpacing/>
              <w:rPr>
                <w:rFonts w:ascii="GHEA Grapalat" w:hAnsi="GHEA Grapalat"/>
                <w:iCs/>
                <w:color w:val="000000"/>
                <w:sz w:val="18"/>
                <w:szCs w:val="18"/>
                <w:lang w:val="hy-AM"/>
              </w:rPr>
            </w:pPr>
            <w:r w:rsidRPr="00597105">
              <w:rPr>
                <w:rFonts w:ascii="GHEA Grapalat" w:hAnsi="GHEA Grapalat"/>
                <w:iCs/>
                <w:color w:val="000000"/>
                <w:sz w:val="18"/>
                <w:szCs w:val="18"/>
                <w:lang w:val="hy-AM"/>
              </w:rPr>
              <w:t xml:space="preserve">Մատուցվող սոցիալական պաշտպանության ծառայությունների բարելավում՝ </w:t>
            </w:r>
            <w:r w:rsidRPr="00597105">
              <w:rPr>
                <w:rFonts w:ascii="GHEA Grapalat" w:hAnsi="GHEA Grapalat"/>
                <w:iCs/>
                <w:color w:val="000000"/>
                <w:sz w:val="18"/>
                <w:szCs w:val="18"/>
                <w:lang w:val="hy-AM"/>
              </w:rPr>
              <w:lastRenderedPageBreak/>
              <w:t>ինչպես նաև ծառայություններ մատուցող գերատեսչություններում վերլուծական՝ մոնիթորինգի և գնահատման գործառույթների ուժեղացում</w:t>
            </w:r>
          </w:p>
        </w:tc>
        <w:tc>
          <w:tcPr>
            <w:tcW w:w="1445" w:type="dxa"/>
            <w:vMerge w:val="restart"/>
            <w:tcBorders>
              <w:left w:val="single" w:sz="4" w:space="0" w:color="auto"/>
              <w:right w:val="single" w:sz="4" w:space="0" w:color="auto"/>
            </w:tcBorders>
            <w:shd w:val="clear" w:color="auto" w:fill="auto"/>
          </w:tcPr>
          <w:p w:rsidR="009F6D09" w:rsidRPr="00597105" w:rsidRDefault="009F6D09" w:rsidP="009F6D09">
            <w:pPr>
              <w:spacing w:after="0" w:line="240" w:lineRule="auto"/>
              <w:contextualSpacing/>
              <w:rPr>
                <w:rFonts w:ascii="GHEA Grapalat" w:hAnsi="GHEA Grapalat"/>
                <w:b/>
                <w:iCs/>
                <w:color w:val="000000"/>
                <w:sz w:val="18"/>
                <w:szCs w:val="18"/>
                <w:lang w:val="hy-AM"/>
              </w:rPr>
            </w:pPr>
            <w:r w:rsidRPr="00597105">
              <w:rPr>
                <w:rFonts w:ascii="GHEA Grapalat" w:hAnsi="GHEA Grapalat"/>
                <w:b/>
                <w:iCs/>
                <w:color w:val="000000"/>
                <w:sz w:val="18"/>
                <w:szCs w:val="18"/>
              </w:rPr>
              <w:lastRenderedPageBreak/>
              <w:t>1206</w:t>
            </w:r>
            <w:r w:rsidR="0063489E" w:rsidRPr="00597105">
              <w:rPr>
                <w:rFonts w:ascii="GHEA Grapalat" w:hAnsi="GHEA Grapalat"/>
                <w:b/>
                <w:iCs/>
                <w:color w:val="000000"/>
                <w:sz w:val="18"/>
                <w:szCs w:val="18"/>
                <w:lang w:val="hy-AM"/>
              </w:rPr>
              <w:t>.</w:t>
            </w:r>
          </w:p>
          <w:p w:rsidR="009F6D09" w:rsidRPr="00597105" w:rsidRDefault="009F6D09" w:rsidP="009F6D09">
            <w:pPr>
              <w:spacing w:after="0" w:line="240" w:lineRule="auto"/>
              <w:contextualSpacing/>
              <w:rPr>
                <w:rFonts w:ascii="GHEA Grapalat" w:hAnsi="GHEA Grapalat"/>
                <w:iCs/>
                <w:color w:val="000000"/>
                <w:sz w:val="18"/>
                <w:szCs w:val="18"/>
              </w:rPr>
            </w:pPr>
            <w:r w:rsidRPr="00597105">
              <w:rPr>
                <w:rFonts w:ascii="GHEA Grapalat" w:hAnsi="GHEA Grapalat"/>
                <w:b/>
                <w:iCs/>
                <w:color w:val="000000"/>
                <w:sz w:val="18"/>
                <w:szCs w:val="18"/>
              </w:rPr>
              <w:t>Սոցիալական պաշտպանության համակարգի բարեփոխում</w:t>
            </w:r>
            <w:r w:rsidRPr="00597105">
              <w:rPr>
                <w:rFonts w:ascii="GHEA Grapalat" w:hAnsi="GHEA Grapalat"/>
                <w:b/>
                <w:iCs/>
                <w:color w:val="000000"/>
                <w:sz w:val="18"/>
                <w:szCs w:val="18"/>
              </w:rPr>
              <w:lastRenderedPageBreak/>
              <w:t>ներ</w:t>
            </w:r>
          </w:p>
        </w:tc>
        <w:tc>
          <w:tcPr>
            <w:tcW w:w="1575" w:type="dxa"/>
            <w:tcBorders>
              <w:top w:val="single" w:sz="4" w:space="0" w:color="auto"/>
              <w:left w:val="nil"/>
              <w:bottom w:val="single" w:sz="4" w:space="0" w:color="auto"/>
              <w:right w:val="single" w:sz="4" w:space="0" w:color="auto"/>
            </w:tcBorders>
            <w:shd w:val="clear" w:color="auto" w:fill="auto"/>
          </w:tcPr>
          <w:p w:rsidR="009F6D09" w:rsidRPr="00597105" w:rsidRDefault="009F6D09" w:rsidP="00796AD1">
            <w:pPr>
              <w:spacing w:after="0" w:line="240" w:lineRule="auto"/>
              <w:contextualSpacing/>
              <w:jc w:val="center"/>
              <w:rPr>
                <w:rFonts w:ascii="GHEA Grapalat" w:hAnsi="GHEA Grapalat"/>
                <w:iCs/>
                <w:color w:val="000000"/>
                <w:sz w:val="18"/>
                <w:szCs w:val="18"/>
              </w:rPr>
            </w:pPr>
            <w:r w:rsidRPr="00597105">
              <w:rPr>
                <w:rFonts w:ascii="GHEA Grapalat" w:hAnsi="GHEA Grapalat"/>
                <w:iCs/>
                <w:color w:val="000000"/>
                <w:sz w:val="18"/>
                <w:szCs w:val="18"/>
              </w:rPr>
              <w:lastRenderedPageBreak/>
              <w:t xml:space="preserve">Շահառուի կողմից համալիր սոցիալական ծառայության տարածքային </w:t>
            </w:r>
            <w:r w:rsidRPr="00597105">
              <w:rPr>
                <w:rFonts w:ascii="GHEA Grapalat" w:hAnsi="GHEA Grapalat"/>
                <w:iCs/>
                <w:color w:val="000000"/>
                <w:sz w:val="18"/>
                <w:szCs w:val="18"/>
              </w:rPr>
              <w:lastRenderedPageBreak/>
              <w:t>կենտրոնից նպաստներ և ծառայություններ ստանալու հետ կապված ծախսերի կրճատում (միջին ծախս)</w:t>
            </w:r>
          </w:p>
        </w:tc>
        <w:tc>
          <w:tcPr>
            <w:tcW w:w="1193" w:type="dxa"/>
            <w:tcBorders>
              <w:top w:val="single" w:sz="4" w:space="0" w:color="auto"/>
              <w:left w:val="nil"/>
              <w:bottom w:val="single" w:sz="4" w:space="0" w:color="auto"/>
              <w:right w:val="single" w:sz="4" w:space="0" w:color="auto"/>
            </w:tcBorders>
            <w:shd w:val="clear" w:color="auto" w:fill="auto"/>
          </w:tcPr>
          <w:p w:rsidR="009F6D09" w:rsidRPr="00597105" w:rsidRDefault="009F6D09" w:rsidP="009F6D09">
            <w:pPr>
              <w:spacing w:after="0" w:line="240" w:lineRule="auto"/>
              <w:contextualSpacing/>
              <w:jc w:val="center"/>
              <w:rPr>
                <w:rFonts w:ascii="GHEA Grapalat" w:hAnsi="GHEA Grapalat"/>
                <w:iCs/>
                <w:color w:val="000000"/>
                <w:sz w:val="18"/>
                <w:szCs w:val="18"/>
              </w:rPr>
            </w:pPr>
            <w:r w:rsidRPr="00597105">
              <w:rPr>
                <w:rFonts w:ascii="GHEA Grapalat" w:hAnsi="GHEA Grapalat"/>
                <w:iCs/>
                <w:color w:val="000000"/>
                <w:sz w:val="18"/>
                <w:szCs w:val="18"/>
              </w:rPr>
              <w:lastRenderedPageBreak/>
              <w:t>3026դրամ</w:t>
            </w:r>
          </w:p>
        </w:tc>
        <w:tc>
          <w:tcPr>
            <w:tcW w:w="1080" w:type="dxa"/>
            <w:tcBorders>
              <w:top w:val="single" w:sz="4" w:space="0" w:color="auto"/>
              <w:left w:val="nil"/>
              <w:bottom w:val="single" w:sz="4" w:space="0" w:color="auto"/>
              <w:right w:val="single" w:sz="4" w:space="0" w:color="auto"/>
            </w:tcBorders>
            <w:shd w:val="clear" w:color="auto" w:fill="auto"/>
          </w:tcPr>
          <w:p w:rsidR="009F6D09" w:rsidRPr="00597105" w:rsidRDefault="009F6D09" w:rsidP="009F6D09">
            <w:pPr>
              <w:spacing w:after="0" w:line="240" w:lineRule="auto"/>
              <w:contextualSpacing/>
              <w:jc w:val="center"/>
              <w:rPr>
                <w:rFonts w:ascii="GHEA Grapalat" w:hAnsi="GHEA Grapalat"/>
                <w:iCs/>
                <w:color w:val="000000"/>
                <w:sz w:val="18"/>
                <w:szCs w:val="18"/>
                <w:lang w:val="hy-AM"/>
              </w:rPr>
            </w:pPr>
            <w:r w:rsidRPr="00597105">
              <w:rPr>
                <w:rFonts w:ascii="GHEA Grapalat" w:hAnsi="GHEA Grapalat"/>
                <w:iCs/>
                <w:color w:val="000000"/>
                <w:sz w:val="18"/>
                <w:szCs w:val="18"/>
              </w:rPr>
              <w:t>2015</w:t>
            </w:r>
            <w:r w:rsidRPr="00597105">
              <w:rPr>
                <w:rFonts w:ascii="GHEA Grapalat" w:hAnsi="GHEA Grapalat"/>
                <w:iCs/>
                <w:color w:val="000000"/>
                <w:sz w:val="18"/>
                <w:szCs w:val="18"/>
                <w:lang w:val="hy-AM"/>
              </w:rPr>
              <w:t>թ.</w:t>
            </w:r>
          </w:p>
        </w:tc>
        <w:tc>
          <w:tcPr>
            <w:tcW w:w="1080" w:type="dxa"/>
            <w:tcBorders>
              <w:top w:val="single" w:sz="4" w:space="0" w:color="auto"/>
              <w:left w:val="nil"/>
              <w:bottom w:val="single" w:sz="4" w:space="0" w:color="auto"/>
              <w:right w:val="single" w:sz="4" w:space="0" w:color="auto"/>
            </w:tcBorders>
            <w:shd w:val="clear" w:color="auto" w:fill="auto"/>
          </w:tcPr>
          <w:p w:rsidR="009F6D09" w:rsidRPr="00597105" w:rsidRDefault="009F6D09" w:rsidP="009F6D09">
            <w:pPr>
              <w:spacing w:after="0" w:line="240" w:lineRule="auto"/>
              <w:contextualSpacing/>
              <w:jc w:val="center"/>
              <w:rPr>
                <w:rFonts w:ascii="GHEA Grapalat" w:hAnsi="GHEA Grapalat"/>
                <w:iCs/>
                <w:color w:val="000000"/>
                <w:sz w:val="18"/>
                <w:szCs w:val="18"/>
              </w:rPr>
            </w:pPr>
            <w:r w:rsidRPr="00597105">
              <w:rPr>
                <w:rFonts w:ascii="GHEA Grapalat" w:hAnsi="GHEA Grapalat"/>
                <w:iCs/>
                <w:color w:val="000000"/>
                <w:sz w:val="18"/>
                <w:szCs w:val="18"/>
              </w:rPr>
              <w:t>2476 դրամ</w:t>
            </w:r>
          </w:p>
        </w:tc>
        <w:tc>
          <w:tcPr>
            <w:tcW w:w="1350" w:type="dxa"/>
            <w:tcBorders>
              <w:top w:val="single" w:sz="4" w:space="0" w:color="auto"/>
              <w:left w:val="nil"/>
              <w:bottom w:val="single" w:sz="4" w:space="0" w:color="auto"/>
              <w:right w:val="single" w:sz="4" w:space="0" w:color="auto"/>
            </w:tcBorders>
            <w:shd w:val="clear" w:color="auto" w:fill="auto"/>
          </w:tcPr>
          <w:p w:rsidR="009F6D09" w:rsidRPr="00597105" w:rsidRDefault="009F6D09" w:rsidP="009F6D09">
            <w:pPr>
              <w:spacing w:after="0" w:line="240" w:lineRule="auto"/>
              <w:contextualSpacing/>
              <w:jc w:val="center"/>
              <w:rPr>
                <w:rFonts w:ascii="GHEA Grapalat" w:hAnsi="GHEA Grapalat"/>
                <w:iCs/>
                <w:color w:val="000000"/>
                <w:sz w:val="18"/>
                <w:szCs w:val="18"/>
                <w:lang w:val="hy-AM"/>
              </w:rPr>
            </w:pPr>
            <w:r w:rsidRPr="00597105">
              <w:rPr>
                <w:rFonts w:ascii="GHEA Grapalat" w:hAnsi="GHEA Grapalat"/>
                <w:iCs/>
                <w:color w:val="000000"/>
                <w:sz w:val="18"/>
                <w:szCs w:val="18"/>
              </w:rPr>
              <w:t>2020</w:t>
            </w:r>
            <w:r w:rsidRPr="00597105">
              <w:rPr>
                <w:rFonts w:ascii="GHEA Grapalat" w:hAnsi="GHEA Grapalat"/>
                <w:iCs/>
                <w:color w:val="000000"/>
                <w:sz w:val="18"/>
                <w:szCs w:val="18"/>
                <w:lang w:val="hy-AM"/>
              </w:rPr>
              <w:t>թ.</w:t>
            </w:r>
          </w:p>
        </w:tc>
        <w:tc>
          <w:tcPr>
            <w:tcW w:w="1823" w:type="dxa"/>
            <w:tcBorders>
              <w:top w:val="single" w:sz="4" w:space="0" w:color="auto"/>
              <w:left w:val="nil"/>
              <w:bottom w:val="single" w:sz="4" w:space="0" w:color="auto"/>
              <w:right w:val="single" w:sz="4" w:space="0" w:color="auto"/>
            </w:tcBorders>
            <w:shd w:val="clear" w:color="auto" w:fill="auto"/>
          </w:tcPr>
          <w:p w:rsidR="009F6D09" w:rsidRPr="00597105" w:rsidRDefault="009F6D09" w:rsidP="009F6D09">
            <w:pPr>
              <w:spacing w:after="0" w:line="240" w:lineRule="auto"/>
              <w:contextualSpacing/>
              <w:jc w:val="center"/>
              <w:rPr>
                <w:rFonts w:ascii="GHEA Grapalat" w:hAnsi="GHEA Grapalat"/>
                <w:iCs/>
                <w:color w:val="000000"/>
                <w:sz w:val="18"/>
                <w:szCs w:val="18"/>
                <w:lang w:val="hy-AM"/>
              </w:rPr>
            </w:pPr>
            <w:r w:rsidRPr="00597105">
              <w:rPr>
                <w:rFonts w:ascii="GHEA Grapalat" w:hAnsi="GHEA Grapalat"/>
                <w:sz w:val="18"/>
                <w:szCs w:val="18"/>
                <w:lang w:val="hy-AM"/>
              </w:rPr>
              <w:t xml:space="preserve">ՀՀ կառավարության ծրագրի 4.2-րդ մաս (Ինտեգրված սոցիալական ծառայությունների </w:t>
            </w:r>
            <w:r w:rsidRPr="00597105">
              <w:rPr>
                <w:rFonts w:ascii="GHEA Grapalat" w:hAnsi="GHEA Grapalat"/>
                <w:sz w:val="18"/>
                <w:szCs w:val="18"/>
                <w:lang w:val="hy-AM"/>
              </w:rPr>
              <w:lastRenderedPageBreak/>
              <w:t>համակարգի ներդրումը կբարձրացնի սոցիալական պաշտպանության համակարգի կառավարման արդյունավետությունը, ինչպես նաև սոցիալական ծառայությունների որակը, ինչը կապահովվի ընտանիքի (անձի) սոցիալական կարիքներին համապատասխան՝ բազմաբնույթ ու ամբողջական սոցիալական ծառայությունների փաթեթի տրամադրմամբ և անձնակազմի մասնագիտական կարողությունների հզորացմամբ)</w:t>
            </w:r>
          </w:p>
        </w:tc>
      </w:tr>
      <w:tr w:rsidR="009F6D09" w:rsidRPr="00597105" w:rsidTr="00602CC3">
        <w:trPr>
          <w:trHeight w:val="64"/>
        </w:trPr>
        <w:tc>
          <w:tcPr>
            <w:tcW w:w="1643" w:type="dxa"/>
            <w:vMerge/>
            <w:tcBorders>
              <w:left w:val="single" w:sz="4" w:space="0" w:color="auto"/>
              <w:bottom w:val="single" w:sz="4" w:space="0" w:color="auto"/>
              <w:right w:val="single" w:sz="4" w:space="0" w:color="auto"/>
            </w:tcBorders>
          </w:tcPr>
          <w:p w:rsidR="009F6D09" w:rsidRPr="00597105" w:rsidRDefault="009F6D09" w:rsidP="009F6D09">
            <w:pPr>
              <w:spacing w:after="0" w:line="240" w:lineRule="auto"/>
              <w:rPr>
                <w:rFonts w:ascii="GHEA Grapalat" w:hAnsi="GHEA Grapalat" w:cs="Sylfaen"/>
                <w:kern w:val="16"/>
                <w:sz w:val="18"/>
                <w:szCs w:val="18"/>
                <w:lang w:val="it-IT"/>
              </w:rPr>
            </w:pPr>
          </w:p>
        </w:tc>
        <w:tc>
          <w:tcPr>
            <w:tcW w:w="1445" w:type="dxa"/>
            <w:vMerge/>
            <w:tcBorders>
              <w:left w:val="single" w:sz="4" w:space="0" w:color="auto"/>
              <w:bottom w:val="single" w:sz="4" w:space="0" w:color="auto"/>
              <w:right w:val="single" w:sz="4" w:space="0" w:color="auto"/>
            </w:tcBorders>
            <w:shd w:val="clear" w:color="auto" w:fill="auto"/>
          </w:tcPr>
          <w:p w:rsidR="009F6D09" w:rsidRPr="00597105" w:rsidRDefault="009F6D09" w:rsidP="009F6D09">
            <w:pPr>
              <w:spacing w:after="0" w:line="240" w:lineRule="auto"/>
              <w:rPr>
                <w:rFonts w:ascii="GHEA Grapalat" w:hAnsi="GHEA Grapalat"/>
                <w:b/>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9F6D09" w:rsidRPr="00597105" w:rsidRDefault="009F6D09" w:rsidP="00796AD1">
            <w:pPr>
              <w:spacing w:after="0" w:line="240" w:lineRule="auto"/>
              <w:ind w:left="-23"/>
              <w:jc w:val="center"/>
              <w:rPr>
                <w:rFonts w:ascii="GHEA Grapalat" w:eastAsia="Times New Roman" w:hAnsi="GHEA Grapalat" w:cs="Times New Roman"/>
                <w:kern w:val="16"/>
                <w:sz w:val="18"/>
                <w:szCs w:val="18"/>
                <w:lang w:val="hy-AM"/>
              </w:rPr>
            </w:pPr>
            <w:r w:rsidRPr="00597105">
              <w:rPr>
                <w:rFonts w:ascii="GHEA Grapalat" w:hAnsi="GHEA Grapalat" w:cs="Sylfaen"/>
                <w:sz w:val="18"/>
                <w:szCs w:val="18"/>
                <w:lang w:val="hy-AM"/>
              </w:rPr>
              <w:t>Ամբողջությամբ գործող ՀՍԾՏԿ-ների թիվը</w:t>
            </w:r>
          </w:p>
        </w:tc>
        <w:tc>
          <w:tcPr>
            <w:tcW w:w="1193" w:type="dxa"/>
            <w:tcBorders>
              <w:top w:val="single" w:sz="4" w:space="0" w:color="auto"/>
              <w:left w:val="nil"/>
              <w:bottom w:val="single" w:sz="4" w:space="0" w:color="auto"/>
              <w:right w:val="single" w:sz="4" w:space="0" w:color="auto"/>
            </w:tcBorders>
            <w:shd w:val="clear" w:color="auto" w:fill="auto"/>
          </w:tcPr>
          <w:p w:rsidR="009F6D09" w:rsidRPr="00597105" w:rsidRDefault="009F6D09" w:rsidP="009F6D09">
            <w:pPr>
              <w:spacing w:after="0" w:line="240" w:lineRule="auto"/>
              <w:jc w:val="center"/>
              <w:rPr>
                <w:rFonts w:ascii="GHEA Grapalat" w:hAnsi="GHEA Grapalat" w:cs="Calibri"/>
                <w:sz w:val="18"/>
                <w:szCs w:val="18"/>
                <w:lang w:val="it-IT"/>
              </w:rPr>
            </w:pPr>
            <w:r w:rsidRPr="00597105">
              <w:rPr>
                <w:rFonts w:ascii="GHEA Grapalat" w:hAnsi="GHEA Grapalat" w:cs="Sylfaen"/>
                <w:sz w:val="18"/>
                <w:szCs w:val="18"/>
              </w:rPr>
              <w:t>1</w:t>
            </w:r>
          </w:p>
        </w:tc>
        <w:tc>
          <w:tcPr>
            <w:tcW w:w="1080" w:type="dxa"/>
            <w:tcBorders>
              <w:top w:val="single" w:sz="4" w:space="0" w:color="auto"/>
              <w:left w:val="nil"/>
              <w:bottom w:val="single" w:sz="4" w:space="0" w:color="auto"/>
              <w:right w:val="single" w:sz="4" w:space="0" w:color="auto"/>
            </w:tcBorders>
            <w:shd w:val="clear" w:color="auto" w:fill="auto"/>
          </w:tcPr>
          <w:p w:rsidR="009F6D09" w:rsidRPr="00597105" w:rsidRDefault="009F6D09" w:rsidP="009F6D09">
            <w:pPr>
              <w:spacing w:after="0" w:line="240" w:lineRule="auto"/>
              <w:jc w:val="center"/>
              <w:rPr>
                <w:rFonts w:ascii="GHEA Grapalat" w:hAnsi="GHEA Grapalat" w:cs="Sylfaen"/>
                <w:sz w:val="18"/>
                <w:szCs w:val="18"/>
                <w:lang w:val="hy-AM"/>
              </w:rPr>
            </w:pPr>
            <w:r w:rsidRPr="00597105">
              <w:rPr>
                <w:rFonts w:ascii="GHEA Grapalat" w:hAnsi="GHEA Grapalat" w:cs="Sylfaen"/>
                <w:sz w:val="18"/>
                <w:szCs w:val="18"/>
              </w:rPr>
              <w:t>2015</w:t>
            </w:r>
            <w:r w:rsidRPr="00597105">
              <w:rPr>
                <w:rFonts w:ascii="GHEA Grapalat" w:hAnsi="GHEA Grapalat" w:cs="Sylfaen"/>
                <w:sz w:val="18"/>
                <w:szCs w:val="18"/>
                <w:lang w:val="hy-AM"/>
              </w:rPr>
              <w:t>թ.</w:t>
            </w:r>
          </w:p>
        </w:tc>
        <w:tc>
          <w:tcPr>
            <w:tcW w:w="1080" w:type="dxa"/>
            <w:tcBorders>
              <w:top w:val="single" w:sz="4" w:space="0" w:color="auto"/>
              <w:left w:val="nil"/>
              <w:bottom w:val="single" w:sz="4" w:space="0" w:color="auto"/>
              <w:right w:val="single" w:sz="4" w:space="0" w:color="auto"/>
            </w:tcBorders>
            <w:shd w:val="clear" w:color="auto" w:fill="auto"/>
          </w:tcPr>
          <w:p w:rsidR="009F6D09" w:rsidRPr="00597105" w:rsidRDefault="009F6D09" w:rsidP="009F6D09">
            <w:pPr>
              <w:spacing w:after="0" w:line="240" w:lineRule="auto"/>
              <w:jc w:val="center"/>
              <w:rPr>
                <w:rFonts w:ascii="GHEA Grapalat" w:hAnsi="GHEA Grapalat" w:cs="Calibri"/>
                <w:sz w:val="18"/>
                <w:szCs w:val="18"/>
                <w:lang w:val="it-IT"/>
              </w:rPr>
            </w:pPr>
            <w:r w:rsidRPr="00597105">
              <w:rPr>
                <w:rFonts w:ascii="GHEA Grapalat" w:hAnsi="GHEA Grapalat" w:cs="Sylfaen"/>
                <w:sz w:val="18"/>
                <w:szCs w:val="18"/>
              </w:rPr>
              <w:t>36</w:t>
            </w:r>
          </w:p>
        </w:tc>
        <w:tc>
          <w:tcPr>
            <w:tcW w:w="1350" w:type="dxa"/>
            <w:tcBorders>
              <w:top w:val="single" w:sz="4" w:space="0" w:color="auto"/>
              <w:left w:val="nil"/>
              <w:bottom w:val="single" w:sz="4" w:space="0" w:color="auto"/>
              <w:right w:val="single" w:sz="4" w:space="0" w:color="auto"/>
            </w:tcBorders>
            <w:shd w:val="clear" w:color="auto" w:fill="auto"/>
          </w:tcPr>
          <w:p w:rsidR="009F6D09" w:rsidRPr="00597105" w:rsidRDefault="009F6D09" w:rsidP="009F6D09">
            <w:pPr>
              <w:spacing w:after="0" w:line="240" w:lineRule="auto"/>
              <w:jc w:val="center"/>
              <w:rPr>
                <w:rFonts w:ascii="GHEA Grapalat" w:hAnsi="GHEA Grapalat" w:cs="Sylfaen"/>
                <w:sz w:val="18"/>
                <w:szCs w:val="18"/>
                <w:lang w:val="it-IT"/>
              </w:rPr>
            </w:pPr>
            <w:r w:rsidRPr="00597105">
              <w:rPr>
                <w:rFonts w:ascii="GHEA Grapalat" w:hAnsi="GHEA Grapalat" w:cs="Sylfaen"/>
                <w:sz w:val="18"/>
                <w:szCs w:val="18"/>
              </w:rPr>
              <w:t>2020</w:t>
            </w:r>
          </w:p>
        </w:tc>
        <w:tc>
          <w:tcPr>
            <w:tcW w:w="1823" w:type="dxa"/>
            <w:tcBorders>
              <w:top w:val="single" w:sz="4" w:space="0" w:color="auto"/>
              <w:left w:val="nil"/>
              <w:bottom w:val="single" w:sz="4" w:space="0" w:color="auto"/>
              <w:right w:val="single" w:sz="4" w:space="0" w:color="auto"/>
            </w:tcBorders>
            <w:shd w:val="clear" w:color="auto" w:fill="auto"/>
          </w:tcPr>
          <w:p w:rsidR="009F6D09" w:rsidRPr="00597105" w:rsidRDefault="009F6D09" w:rsidP="009F6D09">
            <w:pPr>
              <w:spacing w:after="0" w:line="240" w:lineRule="auto"/>
              <w:jc w:val="center"/>
              <w:rPr>
                <w:rFonts w:ascii="GHEA Grapalat" w:hAnsi="GHEA Grapalat" w:cs="Sylfaen"/>
                <w:sz w:val="18"/>
                <w:szCs w:val="18"/>
                <w:lang w:val="it-IT"/>
              </w:rPr>
            </w:pPr>
            <w:r w:rsidRPr="00597105">
              <w:rPr>
                <w:rFonts w:ascii="GHEA Grapalat" w:hAnsi="GHEA Grapalat"/>
                <w:sz w:val="18"/>
                <w:szCs w:val="18"/>
                <w:lang w:val="hy-AM"/>
              </w:rPr>
              <w:t xml:space="preserve">ՀՀ կառավարության ծրագրի 4.2-րդ մաս (Ինտեգրված սոցիալական ծառայությունների համակարգի ներդրումը կբարձրացնի սոցիալական պաշտպանության համակարգի կառավարման արդյունավետությունը, ինչպես նաև սոցիալական ծառայությունների որակը, ինչը կապահովվի ընտանիքի (անձի) սոցիալական կարիքներին համապատասխան՝ բազմաբնույթ ու ամբողջական սոցիալական ծառայությունների փաթեթի տրամադրմամբ և անձնակազմի </w:t>
            </w:r>
            <w:r w:rsidRPr="00597105">
              <w:rPr>
                <w:rFonts w:ascii="GHEA Grapalat" w:hAnsi="GHEA Grapalat"/>
                <w:sz w:val="18"/>
                <w:szCs w:val="18"/>
                <w:lang w:val="hy-AM"/>
              </w:rPr>
              <w:lastRenderedPageBreak/>
              <w:t>մասնագիտական կարողությունների հզորացմամբ)</w:t>
            </w:r>
          </w:p>
        </w:tc>
      </w:tr>
      <w:tr w:rsidR="00602CC3" w:rsidRPr="00597105" w:rsidTr="00602CC3">
        <w:trPr>
          <w:trHeight w:val="64"/>
        </w:trPr>
        <w:tc>
          <w:tcPr>
            <w:tcW w:w="1643" w:type="dxa"/>
            <w:tcBorders>
              <w:top w:val="single" w:sz="4" w:space="0" w:color="auto"/>
              <w:left w:val="single" w:sz="4" w:space="0" w:color="auto"/>
              <w:bottom w:val="single" w:sz="4" w:space="0" w:color="auto"/>
              <w:right w:val="single" w:sz="4" w:space="0" w:color="auto"/>
            </w:tcBorders>
          </w:tcPr>
          <w:p w:rsidR="00602CC3" w:rsidRPr="00597105" w:rsidRDefault="00602CC3" w:rsidP="00602CC3">
            <w:pPr>
              <w:spacing w:after="0" w:line="240" w:lineRule="auto"/>
              <w:rPr>
                <w:rFonts w:ascii="GHEA Grapalat" w:eastAsia="GHEA Grapalat" w:hAnsi="GHEA Grapalat" w:cs="GHEA Grapalat"/>
                <w:sz w:val="18"/>
                <w:szCs w:val="18"/>
                <w:lang w:val="it-IT"/>
              </w:rPr>
            </w:pPr>
            <w:r w:rsidRPr="00597105">
              <w:rPr>
                <w:rFonts w:ascii="GHEA Grapalat" w:eastAsia="Times" w:hAnsi="GHEA Grapalat" w:cs="Times"/>
                <w:color w:val="000000"/>
                <w:sz w:val="18"/>
                <w:szCs w:val="18"/>
              </w:rPr>
              <w:lastRenderedPageBreak/>
              <w:t>Աջակցություն</w:t>
            </w:r>
            <w:r w:rsidRPr="00597105">
              <w:rPr>
                <w:rFonts w:ascii="GHEA Grapalat" w:eastAsia="Times" w:hAnsi="GHEA Grapalat" w:cs="Times"/>
                <w:color w:val="000000"/>
                <w:sz w:val="18"/>
                <w:szCs w:val="18"/>
                <w:lang w:val="it-IT"/>
              </w:rPr>
              <w:t xml:space="preserve"> </w:t>
            </w:r>
            <w:r w:rsidRPr="00597105">
              <w:rPr>
                <w:rFonts w:ascii="GHEA Grapalat" w:eastAsia="Times" w:hAnsi="GHEA Grapalat" w:cs="Times"/>
                <w:color w:val="000000"/>
                <w:sz w:val="18"/>
                <w:szCs w:val="18"/>
              </w:rPr>
              <w:t>սոցիալական</w:t>
            </w:r>
            <w:r w:rsidRPr="00597105">
              <w:rPr>
                <w:rFonts w:ascii="GHEA Grapalat" w:eastAsia="Times" w:hAnsi="GHEA Grapalat" w:cs="Times"/>
                <w:color w:val="000000"/>
                <w:sz w:val="18"/>
                <w:szCs w:val="18"/>
                <w:lang w:val="it-IT"/>
              </w:rPr>
              <w:t xml:space="preserve"> </w:t>
            </w:r>
            <w:r w:rsidRPr="00597105">
              <w:rPr>
                <w:rFonts w:ascii="GHEA Grapalat" w:eastAsia="Times" w:hAnsi="GHEA Grapalat" w:cs="Times"/>
                <w:color w:val="000000"/>
                <w:sz w:val="18"/>
                <w:szCs w:val="18"/>
              </w:rPr>
              <w:t>պաշտպանության</w:t>
            </w:r>
            <w:r w:rsidRPr="00597105">
              <w:rPr>
                <w:rFonts w:ascii="GHEA Grapalat" w:eastAsia="Times" w:hAnsi="GHEA Grapalat" w:cs="Times"/>
                <w:color w:val="000000"/>
                <w:sz w:val="18"/>
                <w:szCs w:val="18"/>
                <w:lang w:val="it-IT"/>
              </w:rPr>
              <w:t xml:space="preserve"> </w:t>
            </w:r>
            <w:r w:rsidRPr="00597105">
              <w:rPr>
                <w:rFonts w:ascii="GHEA Grapalat" w:eastAsia="Times" w:hAnsi="GHEA Grapalat" w:cs="Times"/>
                <w:color w:val="000000"/>
                <w:sz w:val="18"/>
                <w:szCs w:val="18"/>
              </w:rPr>
              <w:t>ոլորտում</w:t>
            </w:r>
            <w:r w:rsidRPr="00597105">
              <w:rPr>
                <w:rFonts w:ascii="GHEA Grapalat" w:eastAsia="Times" w:hAnsi="GHEA Grapalat" w:cs="Times"/>
                <w:color w:val="000000"/>
                <w:sz w:val="18"/>
                <w:szCs w:val="18"/>
                <w:lang w:val="it-IT"/>
              </w:rPr>
              <w:t xml:space="preserve"> </w:t>
            </w:r>
            <w:r w:rsidRPr="00597105">
              <w:rPr>
                <w:rFonts w:ascii="GHEA Grapalat" w:eastAsia="Times" w:hAnsi="GHEA Grapalat" w:cs="Times"/>
                <w:color w:val="000000"/>
                <w:sz w:val="18"/>
                <w:szCs w:val="18"/>
              </w:rPr>
              <w:t>պետական</w:t>
            </w:r>
            <w:r w:rsidRPr="00597105">
              <w:rPr>
                <w:rFonts w:ascii="GHEA Grapalat" w:eastAsia="Times" w:hAnsi="GHEA Grapalat" w:cs="Times"/>
                <w:color w:val="000000"/>
                <w:sz w:val="18"/>
                <w:szCs w:val="18"/>
                <w:lang w:val="it-IT"/>
              </w:rPr>
              <w:t xml:space="preserve"> </w:t>
            </w:r>
            <w:r w:rsidRPr="00597105">
              <w:rPr>
                <w:rFonts w:ascii="GHEA Grapalat" w:eastAsia="Times" w:hAnsi="GHEA Grapalat" w:cs="Times"/>
                <w:color w:val="000000"/>
                <w:sz w:val="18"/>
                <w:szCs w:val="18"/>
              </w:rPr>
              <w:t>քաղաքականության</w:t>
            </w:r>
            <w:r w:rsidRPr="00597105">
              <w:rPr>
                <w:rFonts w:ascii="GHEA Grapalat" w:eastAsia="Times" w:hAnsi="GHEA Grapalat" w:cs="Times"/>
                <w:color w:val="000000"/>
                <w:sz w:val="18"/>
                <w:szCs w:val="18"/>
                <w:lang w:val="it-IT"/>
              </w:rPr>
              <w:t xml:space="preserve"> </w:t>
            </w:r>
            <w:r w:rsidRPr="00597105">
              <w:rPr>
                <w:rFonts w:ascii="GHEA Grapalat" w:eastAsia="Times" w:hAnsi="GHEA Grapalat" w:cs="Times"/>
                <w:color w:val="000000"/>
                <w:sz w:val="18"/>
                <w:szCs w:val="18"/>
              </w:rPr>
              <w:t>մշակմանը</w:t>
            </w:r>
            <w:r w:rsidRPr="00597105">
              <w:rPr>
                <w:rFonts w:ascii="GHEA Grapalat" w:eastAsia="Times" w:hAnsi="GHEA Grapalat" w:cs="Times"/>
                <w:color w:val="000000"/>
                <w:sz w:val="18"/>
                <w:szCs w:val="18"/>
                <w:lang w:val="it-IT"/>
              </w:rPr>
              <w:t xml:space="preserve">,  </w:t>
            </w:r>
            <w:r w:rsidRPr="00597105">
              <w:rPr>
                <w:rFonts w:ascii="GHEA Grapalat" w:eastAsia="GHEA Grapalat" w:hAnsi="GHEA Grapalat" w:cs="GHEA Grapalat"/>
                <w:sz w:val="18"/>
                <w:szCs w:val="18"/>
                <w:lang w:val="hy-AM"/>
              </w:rPr>
              <w:t>իրականացվող ծրագրերի ազդեցության և արդյունավետության բարելավ</w:t>
            </w:r>
            <w:r w:rsidRPr="00597105">
              <w:rPr>
                <w:rFonts w:ascii="GHEA Grapalat" w:eastAsia="GHEA Grapalat" w:hAnsi="GHEA Grapalat" w:cs="GHEA Grapalat"/>
                <w:sz w:val="18"/>
                <w:szCs w:val="18"/>
              </w:rPr>
              <w:t>մանը</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602CC3" w:rsidRPr="00597105" w:rsidRDefault="00602CC3" w:rsidP="00602CC3">
            <w:pPr>
              <w:spacing w:after="0" w:line="240" w:lineRule="auto"/>
              <w:rPr>
                <w:rFonts w:ascii="GHEA Grapalat" w:eastAsia="GHEA Grapalat" w:hAnsi="GHEA Grapalat" w:cs="GHEA Grapalat"/>
                <w:b/>
                <w:sz w:val="18"/>
                <w:szCs w:val="18"/>
                <w:lang w:val="hy-AM"/>
              </w:rPr>
            </w:pPr>
            <w:r w:rsidRPr="00597105">
              <w:rPr>
                <w:rFonts w:ascii="GHEA Grapalat" w:hAnsi="GHEA Grapalat"/>
                <w:b/>
                <w:sz w:val="18"/>
                <w:szCs w:val="18"/>
                <w:lang w:val="hy-AM"/>
              </w:rPr>
              <w:t>11</w:t>
            </w:r>
            <w:r w:rsidRPr="00597105">
              <w:rPr>
                <w:rFonts w:ascii="GHEA Grapalat" w:hAnsi="GHEA Grapalat"/>
                <w:b/>
                <w:sz w:val="18"/>
                <w:szCs w:val="18"/>
              </w:rPr>
              <w:t>53</w:t>
            </w:r>
            <w:r w:rsidRPr="00597105">
              <w:rPr>
                <w:rFonts w:ascii="GHEA Grapalat" w:hAnsi="GHEA Grapalat"/>
                <w:b/>
                <w:sz w:val="18"/>
                <w:szCs w:val="18"/>
                <w:lang w:val="hy-AM"/>
              </w:rPr>
              <w:t>.</w:t>
            </w:r>
            <w:r w:rsidRPr="00597105">
              <w:rPr>
                <w:rFonts w:ascii="GHEA Grapalat" w:eastAsia="GHEA Grapalat" w:hAnsi="GHEA Grapalat" w:cs="GHEA Grapalat"/>
                <w:b/>
                <w:sz w:val="18"/>
                <w:szCs w:val="18"/>
                <w:lang w:val="hy-AM"/>
              </w:rPr>
              <w:t xml:space="preserve"> Սոցիալական պաշտպանության </w:t>
            </w:r>
            <w:r w:rsidRPr="00597105">
              <w:rPr>
                <w:rFonts w:ascii="GHEA Grapalat" w:eastAsia="GHEA Grapalat" w:hAnsi="GHEA Grapalat" w:cs="GHEA Grapalat"/>
                <w:b/>
                <w:sz w:val="18"/>
                <w:szCs w:val="18"/>
              </w:rPr>
              <w:t xml:space="preserve">ոլորտի զարգացման ծրագիր </w:t>
            </w:r>
            <w:r w:rsidRPr="00597105">
              <w:rPr>
                <w:rFonts w:ascii="GHEA Grapalat" w:eastAsia="GHEA Grapalat" w:hAnsi="GHEA Grapalat" w:cs="GHEA Grapalat"/>
                <w:b/>
                <w:sz w:val="18"/>
                <w:szCs w:val="18"/>
                <w:lang w:val="hy-AM"/>
              </w:rPr>
              <w:t xml:space="preserve"> </w:t>
            </w:r>
          </w:p>
          <w:p w:rsidR="00602CC3" w:rsidRPr="00597105" w:rsidRDefault="00602CC3" w:rsidP="00602CC3">
            <w:pPr>
              <w:spacing w:line="240" w:lineRule="auto"/>
              <w:rPr>
                <w:rFonts w:ascii="GHEA Grapalat" w:hAnsi="GHEA Grapalat"/>
                <w:b/>
                <w:sz w:val="18"/>
                <w:szCs w:val="18"/>
                <w:lang w:val="hy-AM"/>
              </w:rPr>
            </w:pPr>
          </w:p>
        </w:tc>
        <w:tc>
          <w:tcPr>
            <w:tcW w:w="1575" w:type="dxa"/>
            <w:tcBorders>
              <w:top w:val="single" w:sz="4" w:space="0" w:color="auto"/>
              <w:left w:val="nil"/>
              <w:bottom w:val="single" w:sz="4" w:space="0" w:color="auto"/>
              <w:right w:val="single" w:sz="4" w:space="0" w:color="auto"/>
            </w:tcBorders>
            <w:shd w:val="clear" w:color="auto" w:fill="auto"/>
          </w:tcPr>
          <w:p w:rsidR="00602CC3" w:rsidRPr="00597105" w:rsidRDefault="00602CC3" w:rsidP="00796AD1">
            <w:pPr>
              <w:spacing w:after="0" w:line="240" w:lineRule="auto"/>
              <w:jc w:val="center"/>
              <w:rPr>
                <w:rFonts w:ascii="GHEA Grapalat" w:eastAsia="Times New Roman" w:hAnsi="GHEA Grapalat" w:cs="Times New Roman"/>
                <w:kern w:val="16"/>
                <w:sz w:val="18"/>
                <w:szCs w:val="18"/>
                <w:lang w:val="hy-AM"/>
              </w:rPr>
            </w:pPr>
            <w:r w:rsidRPr="00597105">
              <w:rPr>
                <w:rFonts w:ascii="GHEA Grapalat" w:eastAsia="Times New Roman" w:hAnsi="GHEA Grapalat" w:cs="Times New Roman"/>
                <w:kern w:val="16"/>
                <w:sz w:val="18"/>
                <w:szCs w:val="18"/>
                <w:lang w:val="hy-AM"/>
              </w:rPr>
              <w:t>Ներկայացված առաջարկությունների հիման վրա կատարված  քաղաքական փոփոխությունների քանակ, հատ</w:t>
            </w:r>
          </w:p>
        </w:tc>
        <w:tc>
          <w:tcPr>
            <w:tcW w:w="1193" w:type="dxa"/>
            <w:tcBorders>
              <w:top w:val="single" w:sz="4" w:space="0" w:color="auto"/>
              <w:left w:val="nil"/>
              <w:bottom w:val="single" w:sz="4" w:space="0" w:color="auto"/>
              <w:right w:val="single" w:sz="4" w:space="0" w:color="auto"/>
            </w:tcBorders>
            <w:shd w:val="clear" w:color="auto" w:fill="auto"/>
          </w:tcPr>
          <w:p w:rsidR="00602CC3" w:rsidRPr="00597105" w:rsidRDefault="00602CC3" w:rsidP="00602CC3">
            <w:pPr>
              <w:spacing w:line="240" w:lineRule="auto"/>
              <w:rPr>
                <w:rFonts w:ascii="GHEA Grapalat" w:hAnsi="GHEA Grapalat" w:cs="Calibri"/>
                <w:sz w:val="18"/>
                <w:szCs w:val="18"/>
                <w:lang w:val="it-IT"/>
              </w:rPr>
            </w:pPr>
          </w:p>
        </w:tc>
        <w:tc>
          <w:tcPr>
            <w:tcW w:w="1080" w:type="dxa"/>
            <w:tcBorders>
              <w:top w:val="single" w:sz="4" w:space="0" w:color="auto"/>
              <w:left w:val="nil"/>
              <w:bottom w:val="single" w:sz="4" w:space="0" w:color="auto"/>
              <w:right w:val="single" w:sz="4" w:space="0" w:color="auto"/>
            </w:tcBorders>
            <w:shd w:val="clear" w:color="auto" w:fill="auto"/>
          </w:tcPr>
          <w:p w:rsidR="00602CC3" w:rsidRPr="00597105" w:rsidRDefault="00602CC3" w:rsidP="00602CC3">
            <w:pPr>
              <w:spacing w:line="240" w:lineRule="auto"/>
              <w:rPr>
                <w:rFonts w:ascii="GHEA Grapalat" w:hAnsi="GHEA Grapalat" w:cs="Sylfaen"/>
                <w:sz w:val="18"/>
                <w:szCs w:val="18"/>
                <w:lang w:val="hy-AM"/>
              </w:rPr>
            </w:pPr>
          </w:p>
        </w:tc>
        <w:tc>
          <w:tcPr>
            <w:tcW w:w="1080" w:type="dxa"/>
            <w:tcBorders>
              <w:top w:val="single" w:sz="4" w:space="0" w:color="auto"/>
              <w:left w:val="nil"/>
              <w:bottom w:val="single" w:sz="4" w:space="0" w:color="auto"/>
              <w:right w:val="single" w:sz="4" w:space="0" w:color="auto"/>
            </w:tcBorders>
            <w:shd w:val="clear" w:color="auto" w:fill="auto"/>
          </w:tcPr>
          <w:p w:rsidR="00602CC3" w:rsidRPr="00597105" w:rsidRDefault="00602CC3" w:rsidP="00602CC3">
            <w:pPr>
              <w:spacing w:line="240" w:lineRule="auto"/>
              <w:rPr>
                <w:rFonts w:ascii="GHEA Grapalat" w:hAnsi="GHEA Grapalat" w:cs="Calibri"/>
                <w:sz w:val="18"/>
                <w:szCs w:val="18"/>
                <w:lang w:val="it-IT"/>
              </w:rPr>
            </w:pPr>
          </w:p>
        </w:tc>
        <w:tc>
          <w:tcPr>
            <w:tcW w:w="1350" w:type="dxa"/>
            <w:tcBorders>
              <w:top w:val="single" w:sz="4" w:space="0" w:color="auto"/>
              <w:left w:val="nil"/>
              <w:bottom w:val="single" w:sz="4" w:space="0" w:color="auto"/>
              <w:right w:val="single" w:sz="4" w:space="0" w:color="auto"/>
            </w:tcBorders>
            <w:shd w:val="clear" w:color="auto" w:fill="auto"/>
          </w:tcPr>
          <w:p w:rsidR="00602CC3" w:rsidRPr="00597105" w:rsidRDefault="00602CC3" w:rsidP="00602CC3">
            <w:pPr>
              <w:spacing w:line="240" w:lineRule="auto"/>
              <w:rPr>
                <w:rFonts w:ascii="GHEA Grapalat" w:hAnsi="GHEA Grapalat" w:cs="Sylfaen"/>
                <w:sz w:val="18"/>
                <w:szCs w:val="18"/>
                <w:lang w:val="it-IT"/>
              </w:rPr>
            </w:pPr>
          </w:p>
        </w:tc>
        <w:tc>
          <w:tcPr>
            <w:tcW w:w="1823" w:type="dxa"/>
            <w:tcBorders>
              <w:top w:val="single" w:sz="4" w:space="0" w:color="auto"/>
              <w:left w:val="nil"/>
              <w:bottom w:val="single" w:sz="4" w:space="0" w:color="auto"/>
              <w:right w:val="single" w:sz="4" w:space="0" w:color="auto"/>
            </w:tcBorders>
            <w:shd w:val="clear" w:color="auto" w:fill="auto"/>
          </w:tcPr>
          <w:p w:rsidR="00602CC3" w:rsidRPr="00597105" w:rsidRDefault="00602CC3" w:rsidP="00602CC3">
            <w:pPr>
              <w:spacing w:line="240" w:lineRule="auto"/>
              <w:jc w:val="center"/>
              <w:rPr>
                <w:rFonts w:ascii="GHEA Grapalat" w:hAnsi="GHEA Grapalat" w:cs="Sylfaen"/>
                <w:sz w:val="18"/>
                <w:szCs w:val="18"/>
                <w:lang w:val="it-IT"/>
              </w:rPr>
            </w:pPr>
            <w:r w:rsidRPr="00597105">
              <w:rPr>
                <w:rFonts w:ascii="GHEA Grapalat" w:eastAsia="Times New Roman" w:hAnsi="GHEA Grapalat" w:cs="Times New Roman"/>
                <w:iCs/>
                <w:color w:val="000000"/>
                <w:sz w:val="18"/>
                <w:szCs w:val="18"/>
              </w:rPr>
              <w:t>ՀՀ</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կառավարության</w:t>
            </w:r>
            <w:r w:rsidRPr="00597105">
              <w:rPr>
                <w:rFonts w:ascii="GHEA Grapalat" w:eastAsia="Times New Roman" w:hAnsi="GHEA Grapalat" w:cs="Times New Roman"/>
                <w:iCs/>
                <w:color w:val="000000"/>
                <w:sz w:val="18"/>
                <w:szCs w:val="18"/>
                <w:lang w:val="it-IT"/>
              </w:rPr>
              <w:t xml:space="preserve"> 2019 </w:t>
            </w:r>
            <w:r w:rsidRPr="00597105">
              <w:rPr>
                <w:rFonts w:ascii="GHEA Grapalat" w:eastAsia="Times New Roman" w:hAnsi="GHEA Grapalat" w:cs="Times New Roman"/>
                <w:iCs/>
                <w:color w:val="000000"/>
                <w:sz w:val="18"/>
                <w:szCs w:val="18"/>
              </w:rPr>
              <w:t>թվականի</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փետրվարի</w:t>
            </w:r>
            <w:r w:rsidRPr="00597105">
              <w:rPr>
                <w:rFonts w:ascii="GHEA Grapalat" w:eastAsia="Times New Roman" w:hAnsi="GHEA Grapalat" w:cs="Times New Roman"/>
                <w:iCs/>
                <w:color w:val="000000"/>
                <w:sz w:val="18"/>
                <w:szCs w:val="18"/>
                <w:lang w:val="it-IT"/>
              </w:rPr>
              <w:t xml:space="preserve"> 18-</w:t>
            </w:r>
            <w:r w:rsidRPr="00597105">
              <w:rPr>
                <w:rFonts w:ascii="GHEA Grapalat" w:eastAsia="Times New Roman" w:hAnsi="GHEA Grapalat" w:cs="Times New Roman"/>
                <w:iCs/>
                <w:color w:val="000000"/>
                <w:sz w:val="18"/>
                <w:szCs w:val="18"/>
              </w:rPr>
              <w:t>ի</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թիվ</w:t>
            </w:r>
            <w:r w:rsidRPr="00597105">
              <w:rPr>
                <w:rFonts w:ascii="GHEA Grapalat" w:eastAsia="Times New Roman" w:hAnsi="GHEA Grapalat" w:cs="Times New Roman"/>
                <w:iCs/>
                <w:color w:val="000000"/>
                <w:sz w:val="18"/>
                <w:szCs w:val="18"/>
                <w:lang w:val="it-IT"/>
              </w:rPr>
              <w:t xml:space="preserve"> 65-</w:t>
            </w:r>
            <w:r w:rsidRPr="00597105">
              <w:rPr>
                <w:rFonts w:ascii="GHEA Grapalat" w:eastAsia="Times New Roman" w:hAnsi="GHEA Grapalat" w:cs="Times New Roman"/>
                <w:iCs/>
                <w:color w:val="000000"/>
                <w:sz w:val="18"/>
                <w:szCs w:val="18"/>
              </w:rPr>
              <w:t>Ա</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որոշմամբ</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հաստատված</w:t>
            </w:r>
            <w:r w:rsidRPr="00597105">
              <w:rPr>
                <w:rFonts w:ascii="GHEA Grapalat" w:eastAsia="Times New Roman" w:hAnsi="GHEA Grapalat" w:cs="Times New Roman"/>
                <w:iCs/>
                <w:color w:val="000000"/>
                <w:sz w:val="18"/>
                <w:szCs w:val="18"/>
                <w:lang w:val="it-IT"/>
              </w:rPr>
              <w:t xml:space="preserve"> </w:t>
            </w:r>
            <w:r w:rsidRPr="00597105">
              <w:rPr>
                <w:rFonts w:ascii="GHEA Grapalat" w:eastAsia="Times New Roman" w:hAnsi="GHEA Grapalat" w:cs="Times New Roman"/>
                <w:iCs/>
                <w:color w:val="000000"/>
                <w:sz w:val="18"/>
                <w:szCs w:val="18"/>
              </w:rPr>
              <w:t>ծրագիր</w:t>
            </w:r>
          </w:p>
        </w:tc>
      </w:tr>
    </w:tbl>
    <w:p w:rsidR="00F57B70" w:rsidRPr="00033732" w:rsidRDefault="00F57B70" w:rsidP="006E5D04">
      <w:pPr>
        <w:overflowPunct w:val="0"/>
        <w:autoSpaceDE w:val="0"/>
        <w:autoSpaceDN w:val="0"/>
        <w:adjustRightInd w:val="0"/>
        <w:spacing w:before="120" w:after="120" w:line="240" w:lineRule="auto"/>
        <w:jc w:val="both"/>
        <w:textAlignment w:val="baseline"/>
        <w:rPr>
          <w:rFonts w:ascii="GHEA Grapalat" w:eastAsia="Times New Roman" w:hAnsi="GHEA Grapalat" w:cs="Times New Roman"/>
          <w:bCs/>
          <w:i/>
          <w:iCs/>
          <w:szCs w:val="20"/>
          <w:lang w:val="hy-AM" w:eastAsia="x-none"/>
        </w:rPr>
      </w:pPr>
    </w:p>
    <w:p w:rsidR="006E5D04" w:rsidRPr="00033732"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033732">
        <w:rPr>
          <w:rFonts w:ascii="GHEA Grapalat" w:eastAsia="Times New Roman" w:hAnsi="GHEA Grapalat" w:cs="Times New Roman"/>
          <w:b/>
          <w:bCs/>
          <w:kern w:val="16"/>
          <w:lang w:eastAsia="x-none"/>
        </w:rPr>
        <w:t>3</w:t>
      </w:r>
      <w:r w:rsidRPr="00033732">
        <w:rPr>
          <w:rFonts w:ascii="GHEA Grapalat" w:eastAsia="Times New Roman" w:hAnsi="GHEA Grapalat" w:cs="Times New Roman"/>
          <w:b/>
          <w:bCs/>
          <w:kern w:val="16"/>
          <w:lang w:val="hy-AM" w:eastAsia="x-none"/>
        </w:rPr>
        <w:t xml:space="preserve">. </w:t>
      </w:r>
      <w:r w:rsidRPr="00033732">
        <w:rPr>
          <w:rFonts w:ascii="GHEA Grapalat" w:eastAsia="Times New Roman" w:hAnsi="GHEA Grapalat" w:cs="Times New Roman"/>
          <w:b/>
          <w:bCs/>
          <w:kern w:val="16"/>
          <w:lang w:eastAsia="x-none"/>
        </w:rPr>
        <w:t xml:space="preserve">ԾԱԽՍԱՅԻՆ ԳԵՐԱԿԱՅՈՒԹՅՈՒՆՆԵՐԸ </w:t>
      </w:r>
      <w:r w:rsidRPr="00033732">
        <w:rPr>
          <w:rFonts w:ascii="GHEA Grapalat" w:eastAsia="Times New Roman" w:hAnsi="GHEA Grapalat" w:cs="Times New Roman"/>
          <w:b/>
          <w:bCs/>
          <w:kern w:val="16"/>
          <w:lang w:val="hy-AM" w:eastAsia="x-none"/>
        </w:rPr>
        <w:t xml:space="preserve">ՄԺԾԾ ԺԱՄԱՆԱԿԱՀԱՏՎԱԾՈՒՄ </w:t>
      </w:r>
    </w:p>
    <w:p w:rsidR="00715774" w:rsidRPr="00033732" w:rsidRDefault="00715774" w:rsidP="006E5D04">
      <w:pPr>
        <w:overflowPunct w:val="0"/>
        <w:autoSpaceDE w:val="0"/>
        <w:autoSpaceDN w:val="0"/>
        <w:adjustRightInd w:val="0"/>
        <w:spacing w:after="220" w:line="240" w:lineRule="auto"/>
        <w:jc w:val="both"/>
        <w:textAlignment w:val="baseline"/>
        <w:rPr>
          <w:rFonts w:ascii="GHEA Grapalat" w:eastAsia="Times New Roman" w:hAnsi="GHEA Grapalat" w:cs="Times New Roman"/>
          <w:i/>
          <w:szCs w:val="20"/>
          <w:lang w:eastAsia="x-none"/>
        </w:rPr>
      </w:pPr>
    </w:p>
    <w:tbl>
      <w:tblPr>
        <w:tblW w:w="1071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30"/>
        <w:gridCol w:w="6480"/>
      </w:tblGrid>
      <w:tr w:rsidR="006E5D04" w:rsidRPr="00033732" w:rsidTr="00AF2D1E">
        <w:tc>
          <w:tcPr>
            <w:tcW w:w="4230" w:type="dxa"/>
            <w:shd w:val="clear" w:color="auto" w:fill="D9D9D9"/>
          </w:tcPr>
          <w:p w:rsidR="006E5D04" w:rsidRPr="00033732" w:rsidRDefault="006E5D04" w:rsidP="00BE3299">
            <w:pPr>
              <w:overflowPunct w:val="0"/>
              <w:autoSpaceDE w:val="0"/>
              <w:autoSpaceDN w:val="0"/>
              <w:adjustRightInd w:val="0"/>
              <w:spacing w:after="0" w:line="240" w:lineRule="auto"/>
              <w:jc w:val="both"/>
              <w:textAlignment w:val="baseline"/>
              <w:rPr>
                <w:rFonts w:ascii="GHEA Grapalat" w:eastAsia="Times New Roman" w:hAnsi="GHEA Grapalat" w:cs="Times New Roman"/>
                <w:bCs/>
                <w:sz w:val="20"/>
                <w:szCs w:val="20"/>
                <w:lang w:val="hy-AM"/>
              </w:rPr>
            </w:pPr>
            <w:r w:rsidRPr="00033732">
              <w:rPr>
                <w:rFonts w:ascii="GHEA Grapalat" w:eastAsia="Times New Roman" w:hAnsi="GHEA Grapalat" w:cs="Sylfaen"/>
                <w:bCs/>
                <w:kern w:val="16"/>
                <w:sz w:val="20"/>
                <w:szCs w:val="20"/>
                <w:lang w:val="hy-AM"/>
              </w:rPr>
              <w:t>Գերակա ծախսային ուղղությունները ՄԺԾԾ ժամանակահատվածի համար` (ըստ գերակայությունների նվազման)</w:t>
            </w:r>
          </w:p>
        </w:tc>
        <w:tc>
          <w:tcPr>
            <w:tcW w:w="6480" w:type="dxa"/>
            <w:shd w:val="clear" w:color="auto" w:fill="D9D9D9"/>
          </w:tcPr>
          <w:p w:rsidR="006E5D04" w:rsidRPr="00033732" w:rsidRDefault="006E5D04" w:rsidP="00BE3299">
            <w:pPr>
              <w:overflowPunct w:val="0"/>
              <w:autoSpaceDE w:val="0"/>
              <w:autoSpaceDN w:val="0"/>
              <w:adjustRightInd w:val="0"/>
              <w:spacing w:after="0" w:line="240" w:lineRule="auto"/>
              <w:jc w:val="center"/>
              <w:textAlignment w:val="baseline"/>
              <w:rPr>
                <w:rFonts w:ascii="GHEA Grapalat" w:eastAsia="Times New Roman" w:hAnsi="GHEA Grapalat" w:cs="Times New Roman"/>
                <w:bCs/>
                <w:sz w:val="20"/>
                <w:szCs w:val="20"/>
                <w:lang w:val="hy-AM"/>
              </w:rPr>
            </w:pPr>
            <w:r w:rsidRPr="00033732">
              <w:rPr>
                <w:rFonts w:ascii="GHEA Grapalat" w:eastAsia="Times New Roman" w:hAnsi="GHEA Grapalat" w:cs="Sylfaen"/>
                <w:bCs/>
                <w:kern w:val="16"/>
                <w:sz w:val="20"/>
                <w:szCs w:val="20"/>
                <w:lang w:val="hy-AM"/>
              </w:rPr>
              <w:t>Հիմնավորում</w:t>
            </w:r>
            <w:r w:rsidRPr="00033732">
              <w:rPr>
                <w:rFonts w:ascii="GHEA Grapalat" w:eastAsia="Times New Roman" w:hAnsi="GHEA Grapalat" w:cs="Times New Roman"/>
                <w:bCs/>
                <w:kern w:val="16"/>
                <w:sz w:val="20"/>
                <w:szCs w:val="20"/>
                <w:lang w:val="hy-AM"/>
              </w:rPr>
              <w:t>ներ</w:t>
            </w:r>
          </w:p>
        </w:tc>
      </w:tr>
      <w:tr w:rsidR="00992C51" w:rsidRPr="00033732" w:rsidTr="00AF2D1E">
        <w:tc>
          <w:tcPr>
            <w:tcW w:w="4230" w:type="dxa"/>
          </w:tcPr>
          <w:p w:rsidR="00992C51" w:rsidRPr="00033732" w:rsidRDefault="00992C51" w:rsidP="004252FC">
            <w:pPr>
              <w:overflowPunct w:val="0"/>
              <w:autoSpaceDE w:val="0"/>
              <w:autoSpaceDN w:val="0"/>
              <w:adjustRightInd w:val="0"/>
              <w:spacing w:after="0" w:line="240" w:lineRule="auto"/>
              <w:textAlignment w:val="baseline"/>
              <w:rPr>
                <w:rFonts w:ascii="GHEA Grapalat" w:eastAsia="Times New Roman" w:hAnsi="GHEA Grapalat" w:cs="Times New Roman"/>
                <w:b/>
                <w:bCs/>
                <w:sz w:val="20"/>
                <w:szCs w:val="20"/>
                <w:lang w:val="hy-AM"/>
              </w:rPr>
            </w:pPr>
            <w:r w:rsidRPr="00033732">
              <w:rPr>
                <w:rFonts w:ascii="GHEA Grapalat" w:eastAsia="Times New Roman" w:hAnsi="GHEA Grapalat" w:cs="Times New Roman"/>
                <w:b/>
                <w:bCs/>
                <w:sz w:val="20"/>
                <w:szCs w:val="20"/>
                <w:lang w:val="hy-AM"/>
              </w:rPr>
              <w:t>Անապահով սոցիալական խմբերին աջակցության ծրագիր (1011)</w:t>
            </w:r>
          </w:p>
          <w:p w:rsidR="00992C51" w:rsidRPr="00033732" w:rsidRDefault="00992C51" w:rsidP="004252FC">
            <w:pPr>
              <w:overflowPunct w:val="0"/>
              <w:autoSpaceDE w:val="0"/>
              <w:autoSpaceDN w:val="0"/>
              <w:adjustRightInd w:val="0"/>
              <w:spacing w:after="0" w:line="240" w:lineRule="auto"/>
              <w:textAlignment w:val="baseline"/>
              <w:rPr>
                <w:rFonts w:ascii="GHEA Grapalat" w:eastAsia="Times New Roman" w:hAnsi="GHEA Grapalat" w:cs="Times New Roman"/>
                <w:b/>
                <w:bCs/>
                <w:sz w:val="20"/>
                <w:szCs w:val="20"/>
                <w:lang w:val="hy-AM"/>
              </w:rPr>
            </w:pPr>
            <w:r w:rsidRPr="00033732">
              <w:rPr>
                <w:rFonts w:ascii="GHEA Grapalat" w:eastAsia="GHEA Grapalat" w:hAnsi="GHEA Grapalat" w:cs="GHEA Grapalat"/>
                <w:sz w:val="20"/>
                <w:szCs w:val="20"/>
                <w:lang w:val="hy-AM"/>
              </w:rPr>
              <w:t>Անապահով սոցիալական խմբերին աջակցության ծրագրի շրջանակում իրականացվող ԸԿԲՈւ նպաստի տրամադրման հասցեականության մեծացման հարցը մնում է որպես սոցիալական աջակցության ենթաոլորտի քաղաքականության հիմնական մարտահրավեր:</w:t>
            </w:r>
            <w:r w:rsidRPr="00033732">
              <w:rPr>
                <w:rFonts w:ascii="GHEA Grapalat" w:eastAsia="Times New Roman" w:hAnsi="GHEA Grapalat" w:cs="Times New Roman"/>
                <w:bCs/>
                <w:sz w:val="20"/>
                <w:szCs w:val="20"/>
                <w:lang w:val="hy-AM"/>
              </w:rPr>
              <w:t xml:space="preserve"> </w:t>
            </w:r>
          </w:p>
        </w:tc>
        <w:tc>
          <w:tcPr>
            <w:tcW w:w="6480" w:type="dxa"/>
          </w:tcPr>
          <w:p w:rsidR="00992C51" w:rsidRPr="00033732" w:rsidRDefault="00992C51" w:rsidP="00FF08D7">
            <w:pPr>
              <w:overflowPunct w:val="0"/>
              <w:autoSpaceDE w:val="0"/>
              <w:autoSpaceDN w:val="0"/>
              <w:adjustRightInd w:val="0"/>
              <w:spacing w:after="0" w:line="240" w:lineRule="auto"/>
              <w:textAlignment w:val="baseline"/>
              <w:rPr>
                <w:rFonts w:ascii="GHEA Grapalat" w:eastAsia="Times New Roman" w:hAnsi="GHEA Grapalat" w:cs="Times New Roman"/>
                <w:bCs/>
                <w:sz w:val="20"/>
                <w:szCs w:val="20"/>
                <w:lang w:val="hy-AM"/>
              </w:rPr>
            </w:pPr>
            <w:r w:rsidRPr="00033732">
              <w:rPr>
                <w:rFonts w:ascii="GHEA Grapalat" w:eastAsia="Times New Roman" w:hAnsi="GHEA Grapalat" w:cs="Times New Roman"/>
                <w:bCs/>
                <w:sz w:val="20"/>
                <w:szCs w:val="20"/>
                <w:lang w:val="hy-AM"/>
              </w:rPr>
              <w:t>ՀՀ կառավարության 2019թ.</w:t>
            </w:r>
            <w:r w:rsidRPr="00033732">
              <w:rPr>
                <w:rFonts w:ascii="GHEA Grapalat" w:eastAsia="Times New Roman" w:hAnsi="GHEA Grapalat" w:cs="Times New Roman"/>
                <w:bCs/>
                <w:sz w:val="20"/>
                <w:szCs w:val="20"/>
                <w:lang w:val="hy-AM"/>
              </w:rPr>
              <w:br/>
              <w:t>փետրվարի</w:t>
            </w:r>
            <w:r w:rsidRPr="00033732">
              <w:rPr>
                <w:rFonts w:ascii="Courier New" w:eastAsia="Times New Roman" w:hAnsi="Courier New" w:cs="Courier New"/>
                <w:bCs/>
                <w:sz w:val="20"/>
                <w:szCs w:val="20"/>
                <w:lang w:val="hy-AM"/>
              </w:rPr>
              <w:t> </w:t>
            </w:r>
            <w:r w:rsidRPr="00033732">
              <w:rPr>
                <w:rFonts w:ascii="GHEA Grapalat" w:eastAsia="Times New Roman" w:hAnsi="GHEA Grapalat" w:cs="Times New Roman"/>
                <w:bCs/>
                <w:sz w:val="20"/>
                <w:szCs w:val="20"/>
                <w:lang w:val="hy-AM"/>
              </w:rPr>
              <w:t>8-</w:t>
            </w:r>
            <w:r w:rsidRPr="00033732">
              <w:rPr>
                <w:rFonts w:ascii="GHEA Grapalat" w:eastAsia="Times New Roman" w:hAnsi="GHEA Grapalat" w:cs="Arial Unicode"/>
                <w:bCs/>
                <w:sz w:val="20"/>
                <w:szCs w:val="20"/>
                <w:lang w:val="hy-AM"/>
              </w:rPr>
              <w:t>ի</w:t>
            </w:r>
            <w:r w:rsidRPr="00033732">
              <w:rPr>
                <w:rFonts w:ascii="GHEA Grapalat" w:eastAsia="Times New Roman" w:hAnsi="GHEA Grapalat" w:cs="Times New Roman"/>
                <w:bCs/>
                <w:sz w:val="20"/>
                <w:szCs w:val="20"/>
                <w:lang w:val="hy-AM"/>
              </w:rPr>
              <w:t xml:space="preserve"> N 65-</w:t>
            </w:r>
            <w:r w:rsidRPr="00033732">
              <w:rPr>
                <w:rFonts w:ascii="GHEA Grapalat" w:eastAsia="Times New Roman" w:hAnsi="GHEA Grapalat" w:cs="Arial Unicode"/>
                <w:bCs/>
                <w:sz w:val="20"/>
                <w:szCs w:val="20"/>
                <w:lang w:val="hy-AM"/>
              </w:rPr>
              <w:t>Ա</w:t>
            </w:r>
            <w:r w:rsidRPr="00033732">
              <w:rPr>
                <w:rFonts w:ascii="GHEA Grapalat" w:eastAsia="Times New Roman" w:hAnsi="GHEA Grapalat" w:cs="Times New Roman"/>
                <w:bCs/>
                <w:sz w:val="20"/>
                <w:szCs w:val="20"/>
                <w:lang w:val="hy-AM"/>
              </w:rPr>
              <w:t xml:space="preserve"> </w:t>
            </w:r>
            <w:r w:rsidRPr="00033732">
              <w:rPr>
                <w:rFonts w:ascii="GHEA Grapalat" w:eastAsia="Times New Roman" w:hAnsi="GHEA Grapalat" w:cs="Arial Unicode"/>
                <w:bCs/>
                <w:sz w:val="20"/>
                <w:szCs w:val="20"/>
                <w:lang w:val="hy-AM"/>
              </w:rPr>
              <w:t>որոշմամբ հաստատված կառավարության ծրագիր</w:t>
            </w:r>
          </w:p>
        </w:tc>
      </w:tr>
      <w:tr w:rsidR="00992C51" w:rsidRPr="00033732" w:rsidTr="00AF2D1E">
        <w:tc>
          <w:tcPr>
            <w:tcW w:w="4230" w:type="dxa"/>
          </w:tcPr>
          <w:p w:rsidR="00992C51" w:rsidRPr="00033732" w:rsidRDefault="00992C51" w:rsidP="004252FC">
            <w:pPr>
              <w:pStyle w:val="BodyText"/>
              <w:spacing w:line="240" w:lineRule="auto"/>
              <w:jc w:val="left"/>
              <w:rPr>
                <w:rFonts w:ascii="GHEA Grapalat" w:hAnsi="GHEA Grapalat"/>
                <w:sz w:val="20"/>
                <w:lang w:val="hy-AM" w:eastAsia="en-US"/>
              </w:rPr>
            </w:pPr>
            <w:r w:rsidRPr="00033732">
              <w:rPr>
                <w:rFonts w:ascii="GHEA Grapalat" w:hAnsi="GHEA Grapalat"/>
                <w:kern w:val="16"/>
                <w:sz w:val="20"/>
                <w:lang w:val="hy-AM"/>
              </w:rPr>
              <w:t>Ժողովրդագր</w:t>
            </w:r>
            <w:r w:rsidRPr="00033732">
              <w:rPr>
                <w:rFonts w:ascii="GHEA Grapalat" w:hAnsi="GHEA Grapalat"/>
                <w:kern w:val="16"/>
                <w:sz w:val="20"/>
              </w:rPr>
              <w:t>ական</w:t>
            </w:r>
            <w:r w:rsidRPr="00033732">
              <w:rPr>
                <w:rFonts w:ascii="GHEA Grapalat" w:hAnsi="GHEA Grapalat"/>
                <w:kern w:val="16"/>
                <w:sz w:val="20"/>
                <w:lang w:val="af-ZA"/>
              </w:rPr>
              <w:t xml:space="preserve"> </w:t>
            </w:r>
            <w:r w:rsidRPr="00033732">
              <w:rPr>
                <w:rFonts w:ascii="GHEA Grapalat" w:hAnsi="GHEA Grapalat"/>
                <w:kern w:val="16"/>
                <w:sz w:val="20"/>
              </w:rPr>
              <w:t>վիճակի</w:t>
            </w:r>
            <w:r w:rsidRPr="00033732">
              <w:rPr>
                <w:rFonts w:ascii="GHEA Grapalat" w:hAnsi="GHEA Grapalat"/>
                <w:kern w:val="16"/>
                <w:sz w:val="20"/>
                <w:lang w:val="af-ZA"/>
              </w:rPr>
              <w:t xml:space="preserve"> </w:t>
            </w:r>
            <w:r w:rsidRPr="00033732">
              <w:rPr>
                <w:rFonts w:ascii="GHEA Grapalat" w:hAnsi="GHEA Grapalat"/>
                <w:kern w:val="16"/>
                <w:sz w:val="20"/>
              </w:rPr>
              <w:t>բարելավ</w:t>
            </w:r>
            <w:r w:rsidRPr="00033732">
              <w:rPr>
                <w:rFonts w:ascii="GHEA Grapalat" w:hAnsi="GHEA Grapalat"/>
                <w:kern w:val="16"/>
                <w:sz w:val="20"/>
                <w:lang w:val="hy-AM"/>
              </w:rPr>
              <w:t>ում (1068)</w:t>
            </w:r>
          </w:p>
        </w:tc>
        <w:tc>
          <w:tcPr>
            <w:tcW w:w="6480" w:type="dxa"/>
          </w:tcPr>
          <w:p w:rsidR="00992C51" w:rsidRPr="00033732" w:rsidRDefault="00992C51" w:rsidP="00FF08D7">
            <w:pPr>
              <w:spacing w:line="240" w:lineRule="auto"/>
              <w:jc w:val="both"/>
              <w:rPr>
                <w:rFonts w:ascii="GHEA Grapalat" w:hAnsi="GHEA Grapalat"/>
                <w:sz w:val="20"/>
                <w:szCs w:val="20"/>
                <w:lang w:val="hy-AM"/>
              </w:rPr>
            </w:pPr>
            <w:r w:rsidRPr="00033732">
              <w:rPr>
                <w:rFonts w:ascii="GHEA Grapalat" w:hAnsi="GHEA Grapalat"/>
                <w:sz w:val="20"/>
                <w:szCs w:val="20"/>
                <w:lang w:val="hy-AM"/>
              </w:rPr>
              <w:t xml:space="preserve">ՀՀ կառավարության ծրագրի 4.2-րդ մաս </w:t>
            </w:r>
          </w:p>
          <w:p w:rsidR="00992C51" w:rsidRPr="00033732" w:rsidRDefault="00992C51" w:rsidP="00FF08D7">
            <w:pPr>
              <w:pStyle w:val="BodyText"/>
              <w:spacing w:line="240" w:lineRule="auto"/>
              <w:jc w:val="both"/>
              <w:rPr>
                <w:rFonts w:ascii="GHEA Grapalat" w:hAnsi="GHEA Grapalat"/>
                <w:b w:val="0"/>
                <w:sz w:val="20"/>
                <w:lang w:val="hy-AM"/>
              </w:rPr>
            </w:pPr>
            <w:r w:rsidRPr="00033732">
              <w:rPr>
                <w:rFonts w:ascii="GHEA Grapalat" w:hAnsi="GHEA Grapalat"/>
                <w:b w:val="0"/>
                <w:sz w:val="20"/>
                <w:lang w:val="hy-AM"/>
              </w:rPr>
              <w:t>(Նախորդ ժամանակահատվածում արձանագրված ժողովրդագրական իրավիճակի զարգացման բացասական միտումները մեղմելու նպատակով մշակվելու և կյանքի են կոչվելու ծնելիության խրախուսման, երիտասարդ և երեխաներ ունեցող ընտանիքների աջակցության նոր ծրագրեր, որոնց շրջանակներում, ըստ անհրաժեշտության, կվերանայվեն նաև գործող ծրագրերը)</w:t>
            </w:r>
          </w:p>
          <w:p w:rsidR="00992C51" w:rsidRPr="00033732" w:rsidRDefault="00992C51" w:rsidP="00FF08D7">
            <w:pPr>
              <w:pStyle w:val="BodyText"/>
              <w:spacing w:line="240" w:lineRule="auto"/>
              <w:jc w:val="both"/>
              <w:rPr>
                <w:rFonts w:ascii="GHEA Grapalat" w:hAnsi="GHEA Grapalat"/>
                <w:sz w:val="20"/>
                <w:lang w:val="hy-AM"/>
              </w:rPr>
            </w:pPr>
          </w:p>
          <w:p w:rsidR="00992C51" w:rsidRPr="00033732" w:rsidRDefault="00992C51" w:rsidP="00FF08D7">
            <w:pPr>
              <w:pStyle w:val="BodyText"/>
              <w:spacing w:line="240" w:lineRule="auto"/>
              <w:jc w:val="both"/>
              <w:rPr>
                <w:rFonts w:ascii="GHEA Grapalat" w:hAnsi="GHEA Grapalat"/>
                <w:b w:val="0"/>
                <w:sz w:val="20"/>
                <w:lang w:val="hy-AM"/>
              </w:rPr>
            </w:pPr>
            <w:r w:rsidRPr="00033732">
              <w:rPr>
                <w:rFonts w:ascii="GHEA Grapalat" w:hAnsi="GHEA Grapalat"/>
                <w:b w:val="0"/>
                <w:sz w:val="20"/>
                <w:lang w:val="hy-AM"/>
              </w:rPr>
              <w:t>Ժողովրդագրական առկա իրավիճակը բարելավելու նպատակով անհրաժեշտ է իրականացնել որակական նոր քայլեր: Ընդ որում,  կարևոր է  իրականանցնել համալիր ծրագրեր` ընտանիքին տրամադրվող պետական աջակցության երկարաժամկետ ընդգրկումով:</w:t>
            </w:r>
          </w:p>
          <w:p w:rsidR="00992C51" w:rsidRPr="00033732" w:rsidRDefault="00992C51" w:rsidP="00FF08D7">
            <w:pPr>
              <w:pStyle w:val="BodyText"/>
              <w:spacing w:line="240" w:lineRule="auto"/>
              <w:jc w:val="both"/>
              <w:rPr>
                <w:rFonts w:ascii="GHEA Grapalat" w:hAnsi="GHEA Grapalat"/>
                <w:b w:val="0"/>
                <w:sz w:val="20"/>
                <w:lang w:val="hy-AM"/>
              </w:rPr>
            </w:pPr>
            <w:r w:rsidRPr="00033732">
              <w:rPr>
                <w:rFonts w:ascii="GHEA Grapalat" w:hAnsi="GHEA Grapalat"/>
                <w:b w:val="0"/>
                <w:sz w:val="20"/>
                <w:lang w:val="hy-AM"/>
              </w:rPr>
              <w:t>Երեխայի ծննդյան կապակցությամբ պետական բյուջեից տրվող խնամքի նպաստի չափը 2009 թվականից սահմանվել է 18000 դրամ: Վճարվում է միայն վարձու աշխատողներին` մինչև երեխայի 2 տարին լրանալը:</w:t>
            </w:r>
          </w:p>
          <w:p w:rsidR="00992C51" w:rsidRPr="00033732" w:rsidRDefault="00992C51" w:rsidP="00FF08D7">
            <w:pPr>
              <w:pStyle w:val="BodyText"/>
              <w:spacing w:line="240" w:lineRule="auto"/>
              <w:jc w:val="both"/>
              <w:rPr>
                <w:rFonts w:ascii="GHEA Grapalat" w:hAnsi="GHEA Grapalat"/>
                <w:b w:val="0"/>
                <w:sz w:val="20"/>
                <w:lang w:val="hy-AM" w:eastAsia="en-US"/>
              </w:rPr>
            </w:pPr>
            <w:r w:rsidRPr="00033732">
              <w:rPr>
                <w:rFonts w:ascii="GHEA Grapalat" w:hAnsi="GHEA Grapalat"/>
                <w:b w:val="0"/>
                <w:sz w:val="20"/>
                <w:lang w:val="hy-AM"/>
              </w:rPr>
              <w:lastRenderedPageBreak/>
              <w:t>Երեխայի ծննդյան միանվագ նպաստը վճարվում է անկախ ծնողի աշխատելու հանգամանքից` տարբերակված նոր ծնված երեխայի կարգաթվով: Նպաստի մի մասը տրամադրվում է ընտանեկան դրամագլխի ձևով, որը առավելագույնը 10-20 ամսում օգտագործվում է և չի ծառայում իր հիմնական նպատակին, այն է` սոցիալական երաշխիքի տրամադրում 3 և ավելի երեխա ունեցող ընտանիքներին` ուղղված նոր ծնված երեխայի ապագա ծախսերի ֆինանսավորմանը:</w:t>
            </w:r>
          </w:p>
        </w:tc>
      </w:tr>
      <w:tr w:rsidR="00992C51" w:rsidRPr="00033732" w:rsidTr="00AF2D1E">
        <w:tc>
          <w:tcPr>
            <w:tcW w:w="4230" w:type="dxa"/>
          </w:tcPr>
          <w:p w:rsidR="00623206" w:rsidRPr="00033732" w:rsidRDefault="00623206" w:rsidP="004252FC">
            <w:pPr>
              <w:spacing w:after="0" w:line="240" w:lineRule="auto"/>
              <w:rPr>
                <w:rFonts w:ascii="GHEA Grapalat" w:eastAsia="Times New Roman" w:hAnsi="GHEA Grapalat" w:cs="Times New Roman"/>
                <w:b/>
                <w:bCs/>
                <w:sz w:val="20"/>
                <w:szCs w:val="20"/>
                <w:lang w:val="hy-AM"/>
              </w:rPr>
            </w:pPr>
            <w:r w:rsidRPr="00033732">
              <w:rPr>
                <w:rFonts w:ascii="GHEA Grapalat" w:hAnsi="GHEA Grapalat" w:cs="GHEA Grapalat"/>
                <w:b/>
                <w:kern w:val="16"/>
                <w:sz w:val="20"/>
                <w:szCs w:val="20"/>
                <w:lang w:val="hy-AM"/>
              </w:rPr>
              <w:lastRenderedPageBreak/>
              <w:t>Զբաղվածության ծրագիր</w:t>
            </w:r>
            <w:r w:rsidRPr="00033732">
              <w:rPr>
                <w:rFonts w:ascii="GHEA Grapalat" w:eastAsia="Times New Roman" w:hAnsi="GHEA Grapalat" w:cs="Times New Roman"/>
                <w:b/>
                <w:bCs/>
                <w:sz w:val="20"/>
                <w:szCs w:val="20"/>
                <w:lang w:val="hy-AM"/>
              </w:rPr>
              <w:t xml:space="preserve"> (1088)</w:t>
            </w:r>
          </w:p>
          <w:p w:rsidR="00992C51" w:rsidRPr="00033732" w:rsidRDefault="00992C51" w:rsidP="004252FC">
            <w:pPr>
              <w:spacing w:after="0" w:line="240" w:lineRule="auto"/>
              <w:rPr>
                <w:rFonts w:ascii="GHEA Grapalat" w:hAnsi="GHEA Grapalat" w:cs="Times Armenian"/>
                <w:sz w:val="20"/>
                <w:szCs w:val="20"/>
                <w:lang w:val="hy-AM"/>
              </w:rPr>
            </w:pPr>
            <w:r w:rsidRPr="00033732">
              <w:rPr>
                <w:rFonts w:ascii="GHEA Grapalat" w:hAnsi="GHEA Grapalat" w:cs="Times Armenian"/>
                <w:sz w:val="20"/>
                <w:szCs w:val="20"/>
                <w:lang w:val="hy-AM"/>
              </w:rPr>
              <w:t xml:space="preserve">Կայուն և ժամանակավոր զբաղվածության ապահովմանն ուղղված միջոցառումների արդյունավետության բարձրացում, ինչպես նաև աշխատաշուկայի կարգավորման նպատակային ծրագրերի և արդյունավետ գործիքների, մասնավորապես՝ «Աշխատանքի էլեկտրոնային բորսայի» ներդրում </w:t>
            </w:r>
          </w:p>
        </w:tc>
        <w:tc>
          <w:tcPr>
            <w:tcW w:w="6480" w:type="dxa"/>
          </w:tcPr>
          <w:p w:rsidR="00992C51" w:rsidRPr="00033732" w:rsidRDefault="00992C51" w:rsidP="00FF08D7">
            <w:pPr>
              <w:spacing w:after="0" w:line="240" w:lineRule="auto"/>
              <w:rPr>
                <w:rFonts w:ascii="GHEA Grapalat" w:hAnsi="GHEA Grapalat"/>
                <w:sz w:val="20"/>
                <w:szCs w:val="20"/>
                <w:lang w:val="hy-AM"/>
              </w:rPr>
            </w:pPr>
            <w:r w:rsidRPr="00033732">
              <w:rPr>
                <w:rFonts w:ascii="GHEA Grapalat" w:hAnsi="GHEA Grapalat"/>
                <w:sz w:val="20"/>
                <w:szCs w:val="20"/>
                <w:lang w:val="hy-AM"/>
              </w:rPr>
              <w:t xml:space="preserve">ՀՀ կառավարության ծրագրի 4.2-րդ մաս </w:t>
            </w:r>
          </w:p>
          <w:p w:rsidR="00992C51" w:rsidRPr="00033732" w:rsidRDefault="00992C51" w:rsidP="00FF08D7">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 xml:space="preserve">(Քաղաքացիների կենսամակարդակը և սոցիալական վիճակը բարելավելու, սոցիալական իրավունքների լիարժեք և արդյունավետ իրականացնելու Կառավարության քաղաքականությունը հիմնված է լինելու հավասար հնարավորությունների և աշխատանքի քաջալերման սկզբունքի վրա։ Աղքատության հաղթահարման առաջնային գործիքն աշխատանքն է, աշխատանքի համար իրական հնարավորությունների ստեղծումը: </w:t>
            </w:r>
          </w:p>
          <w:p w:rsidR="00992C51" w:rsidRPr="00033732" w:rsidRDefault="00992C51" w:rsidP="00FF08D7">
            <w:pPr>
              <w:spacing w:after="0" w:line="240" w:lineRule="auto"/>
              <w:jc w:val="both"/>
              <w:rPr>
                <w:rFonts w:ascii="GHEA Grapalat" w:hAnsi="GHEA Grapalat" w:cs="Times Armenian"/>
                <w:sz w:val="20"/>
                <w:szCs w:val="20"/>
                <w:lang w:val="hy-AM"/>
              </w:rPr>
            </w:pPr>
            <w:r w:rsidRPr="00033732">
              <w:rPr>
                <w:rFonts w:ascii="GHEA Grapalat" w:hAnsi="GHEA Grapalat"/>
                <w:sz w:val="20"/>
                <w:szCs w:val="20"/>
                <w:lang w:val="hy-AM"/>
              </w:rPr>
              <w:t>Կբարձրացվի զբաղվածության կարգավորման պետական ծրագրերի հասցեականությունը, կներդրվեն նոր ծրագրեր՝ նպատակաուղղված աշխատաշուկայում երիտասարդների, հաշմանդամություն ունեցող անձանց, կանանց մրցունակության բարձրացմանը, «կրթություն-աշխատաշուկա» փոխառնչությունների խթանմանը, առկա թափուր աշխատատեղերի համալրմանը, արդյունքում՝ գործազրկության մակարդակի նվազմանը):</w:t>
            </w:r>
          </w:p>
        </w:tc>
      </w:tr>
      <w:tr w:rsidR="00614355" w:rsidRPr="00033732" w:rsidTr="00AF2D1E">
        <w:tc>
          <w:tcPr>
            <w:tcW w:w="4230" w:type="dxa"/>
          </w:tcPr>
          <w:p w:rsidR="00614355" w:rsidRPr="00033732" w:rsidRDefault="00614355" w:rsidP="004252FC">
            <w:pPr>
              <w:pStyle w:val="BodyText"/>
              <w:spacing w:line="240" w:lineRule="auto"/>
              <w:jc w:val="left"/>
              <w:rPr>
                <w:rFonts w:ascii="GHEA Grapalat" w:hAnsi="GHEA Grapalat"/>
                <w:sz w:val="20"/>
                <w:lang w:val="hy-AM" w:eastAsia="en-US"/>
              </w:rPr>
            </w:pPr>
            <w:r w:rsidRPr="00033732">
              <w:rPr>
                <w:rFonts w:ascii="GHEA Grapalat" w:hAnsi="GHEA Grapalat"/>
                <w:kern w:val="16"/>
                <w:sz w:val="20"/>
                <w:lang w:val="hy-AM"/>
              </w:rPr>
              <w:t>Կենսաթոշակային ապահովություն (1102)</w:t>
            </w:r>
          </w:p>
        </w:tc>
        <w:tc>
          <w:tcPr>
            <w:tcW w:w="6480" w:type="dxa"/>
          </w:tcPr>
          <w:p w:rsidR="00614355" w:rsidRPr="00033732" w:rsidRDefault="00614355" w:rsidP="00B10EDA">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 xml:space="preserve">ՀՀ կառավարության ծրագրի 4.2-րդ մաս </w:t>
            </w:r>
          </w:p>
          <w:p w:rsidR="00614355" w:rsidRPr="00033732" w:rsidRDefault="00614355" w:rsidP="00B10EDA">
            <w:pPr>
              <w:pStyle w:val="BodyText"/>
              <w:spacing w:line="240" w:lineRule="auto"/>
              <w:jc w:val="both"/>
              <w:rPr>
                <w:rFonts w:ascii="GHEA Grapalat" w:hAnsi="GHEA Grapalat"/>
                <w:b w:val="0"/>
                <w:sz w:val="20"/>
                <w:lang w:val="hy-AM"/>
              </w:rPr>
            </w:pPr>
            <w:r w:rsidRPr="00033732">
              <w:rPr>
                <w:rFonts w:ascii="GHEA Grapalat" w:hAnsi="GHEA Grapalat"/>
                <w:b w:val="0"/>
                <w:sz w:val="20"/>
                <w:lang w:val="hy-AM"/>
              </w:rPr>
              <w:t>(Պարբերաբար բարձրացվելու են պետական կենսաթոշակների չափերը՝ ապահովելով գնաճի նկատմամբ միջին կենսաթոշակի չափի առաջանցիկ աճ)</w:t>
            </w:r>
          </w:p>
          <w:p w:rsidR="00614355" w:rsidRPr="00033732" w:rsidRDefault="00614355" w:rsidP="00B10EDA">
            <w:pPr>
              <w:pStyle w:val="BodyText"/>
              <w:spacing w:line="240" w:lineRule="auto"/>
              <w:jc w:val="both"/>
              <w:rPr>
                <w:rFonts w:ascii="GHEA Grapalat" w:hAnsi="GHEA Grapalat"/>
                <w:sz w:val="20"/>
                <w:lang w:val="hy-AM"/>
              </w:rPr>
            </w:pPr>
          </w:p>
          <w:p w:rsidR="00614355" w:rsidRPr="00033732" w:rsidRDefault="00614355" w:rsidP="00B10EDA">
            <w:pPr>
              <w:autoSpaceDE w:val="0"/>
              <w:autoSpaceDN w:val="0"/>
              <w:adjustRightInd w:val="0"/>
              <w:spacing w:after="0" w:line="240" w:lineRule="auto"/>
              <w:jc w:val="both"/>
              <w:rPr>
                <w:rFonts w:ascii="GHEA Grapalat" w:hAnsi="GHEA Grapalat"/>
                <w:b/>
                <w:sz w:val="20"/>
                <w:szCs w:val="20"/>
                <w:lang w:val="hy-AM"/>
              </w:rPr>
            </w:pPr>
            <w:r w:rsidRPr="00033732">
              <w:rPr>
                <w:rFonts w:ascii="GHEA Grapalat" w:hAnsi="GHEA Grapalat"/>
                <w:sz w:val="20"/>
                <w:szCs w:val="20"/>
                <w:lang w:val="hy-AM"/>
              </w:rPr>
              <w:t xml:space="preserve">Հիմնական կենսաթոշակի չափը, աշխատանքային ստաժի 1 տարվա արժեքները վերջին անգամ բարձրացվել են 2015թ. հունվարի 1-ից, իսկ զինվորական կենսաթոշակի հաշվարկման համար հիմնական կենսաթոշակի չափը և զինծառայության ստաժի 1 տարվա արժեքը` 2015թ. հուլիսի 1-ից: Միջին  աշխատանքային կենսաթոշակի չափը 2015-2018թթ. կազմել է, համապատասխանաբար 40,520 դրամ, 40,352.5 դրամ, 40,296.1 դրամ,  40,113.6 դրամ, կամ տարեկան նվազել է 0,4%-ով, 0.1%-ով, 0.5%-ով : 2015-2018թթ. արձանագրվել է, համապատասխանաբար, 103.7%, 98.6%, 101%, 102.5%  գնաճ միջին տարեկան: Սննդամթերքի և ոչ ալկոհոլային խմիչքի </w:t>
            </w:r>
            <w:r w:rsidRPr="00033732">
              <w:rPr>
                <w:rFonts w:ascii="GHEA Grapalat" w:hAnsi="GHEA Grapalat" w:cs="Sylfaen"/>
                <w:sz w:val="20"/>
                <w:szCs w:val="20"/>
                <w:lang w:val="hy-AM"/>
              </w:rPr>
              <w:t>(</w:t>
            </w:r>
            <w:r w:rsidRPr="00033732">
              <w:rPr>
                <w:rFonts w:ascii="GHEA Grapalat" w:hAnsi="GHEA Grapalat"/>
                <w:bCs/>
                <w:sz w:val="20"/>
                <w:szCs w:val="20"/>
                <w:lang w:val="hy-AM"/>
              </w:rPr>
              <w:t xml:space="preserve">ներառյալ ալկոհոլային խմիչք և </w:t>
            </w:r>
            <w:r w:rsidRPr="00033732">
              <w:rPr>
                <w:rFonts w:ascii="GHEA Grapalat" w:hAnsi="GHEA Grapalat"/>
                <w:sz w:val="20"/>
                <w:szCs w:val="20"/>
                <w:lang w:val="hy-AM"/>
              </w:rPr>
              <w:t xml:space="preserve">ծխախոտ) ՍԳԻ-ն կազմել է` 103.1%, 96.7%,  104%,102.5%: </w:t>
            </w:r>
            <w:r w:rsidRPr="00033732">
              <w:rPr>
                <w:rFonts w:ascii="GHEA Grapalat" w:hAnsi="GHEA Grapalat" w:cs="Sylfaen"/>
                <w:sz w:val="20"/>
                <w:szCs w:val="20"/>
                <w:lang w:val="hy-AM"/>
              </w:rPr>
              <w:t xml:space="preserve"> </w:t>
            </w:r>
          </w:p>
        </w:tc>
      </w:tr>
      <w:tr w:rsidR="00614355" w:rsidRPr="00033732" w:rsidTr="00AF2D1E">
        <w:tc>
          <w:tcPr>
            <w:tcW w:w="4230" w:type="dxa"/>
          </w:tcPr>
          <w:p w:rsidR="00614355" w:rsidRPr="00033732" w:rsidRDefault="00614355" w:rsidP="004252FC">
            <w:pPr>
              <w:pStyle w:val="BodyText"/>
              <w:spacing w:line="240" w:lineRule="auto"/>
              <w:jc w:val="left"/>
              <w:rPr>
                <w:rFonts w:ascii="GHEA Grapalat" w:hAnsi="GHEA Grapalat"/>
                <w:sz w:val="20"/>
                <w:lang w:val="hy-AM"/>
              </w:rPr>
            </w:pPr>
            <w:r w:rsidRPr="00033732">
              <w:rPr>
                <w:rFonts w:ascii="GHEA Grapalat" w:hAnsi="GHEA Grapalat"/>
                <w:kern w:val="16"/>
                <w:sz w:val="20"/>
                <w:lang w:val="hy-AM"/>
              </w:rPr>
              <w:t>Սոցիալական ապահովություն (1205)</w:t>
            </w:r>
          </w:p>
        </w:tc>
        <w:tc>
          <w:tcPr>
            <w:tcW w:w="6480" w:type="dxa"/>
          </w:tcPr>
          <w:p w:rsidR="00614355" w:rsidRPr="00033732" w:rsidRDefault="00614355" w:rsidP="00B10EDA">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 xml:space="preserve">ՀՀ կառավարության ծրագրի 4.2-րդ մաս </w:t>
            </w:r>
          </w:p>
          <w:p w:rsidR="00614355" w:rsidRPr="00033732" w:rsidRDefault="00614355" w:rsidP="00B10EDA">
            <w:pPr>
              <w:pStyle w:val="BodyText"/>
              <w:spacing w:line="240" w:lineRule="auto"/>
              <w:jc w:val="both"/>
              <w:rPr>
                <w:rFonts w:ascii="GHEA Grapalat" w:hAnsi="GHEA Grapalat"/>
                <w:b w:val="0"/>
                <w:sz w:val="20"/>
                <w:lang w:val="hy-AM"/>
              </w:rPr>
            </w:pPr>
            <w:r w:rsidRPr="00033732">
              <w:rPr>
                <w:rFonts w:ascii="GHEA Grapalat" w:hAnsi="GHEA Grapalat"/>
                <w:b w:val="0"/>
                <w:sz w:val="20"/>
                <w:lang w:val="hy-AM"/>
              </w:rPr>
              <w:t>(Պարբերաբար բարձրացվելու են պետական կենսաթոշակների չափերը՝ ապահովելով գնաճի նկատմամբ միջին կենսաթոշակի չափի առաջանցիկ աճ)</w:t>
            </w:r>
          </w:p>
          <w:p w:rsidR="00614355" w:rsidRPr="00033732" w:rsidRDefault="00614355" w:rsidP="00B10EDA">
            <w:pPr>
              <w:pStyle w:val="BodyText"/>
              <w:spacing w:line="240" w:lineRule="auto"/>
              <w:jc w:val="both"/>
              <w:rPr>
                <w:rFonts w:ascii="GHEA Grapalat" w:hAnsi="GHEA Grapalat"/>
                <w:b w:val="0"/>
                <w:sz w:val="20"/>
                <w:lang w:val="hy-AM"/>
              </w:rPr>
            </w:pPr>
            <w:r w:rsidRPr="00033732">
              <w:rPr>
                <w:rFonts w:ascii="GHEA Grapalat" w:hAnsi="GHEA Grapalat"/>
                <w:b w:val="0"/>
                <w:sz w:val="20"/>
                <w:lang w:val="hy-AM"/>
              </w:rPr>
              <w:t>Ծերության, հաշմանդամության, կերակրողին կորցնելու դեպքում նպաստները փոխկապակցված են շահառուի (կորցրած կերակրողի) աշխատանքային գործունեությանը: Այս նպաստները նշանակվում են շահառուի (կորցրած կերակրողի)` օրենքով սահմանված ստաժի բացակայությամբ պայմանավորված` կենսաթոշակի իրավունք չունենալու դեպքում և մինչև 2014թ. կոչվում էին սոցիալական կենսաթոշակներ:</w:t>
            </w:r>
          </w:p>
          <w:p w:rsidR="00614355" w:rsidRPr="00033732" w:rsidRDefault="00614355" w:rsidP="00B10EDA">
            <w:pPr>
              <w:pStyle w:val="BodyText"/>
              <w:spacing w:line="240" w:lineRule="auto"/>
              <w:jc w:val="both"/>
              <w:rPr>
                <w:rFonts w:ascii="GHEA Grapalat" w:hAnsi="GHEA Grapalat"/>
                <w:b w:val="0"/>
                <w:sz w:val="20"/>
                <w:lang w:val="hy-AM" w:eastAsia="en-US"/>
              </w:rPr>
            </w:pPr>
            <w:r w:rsidRPr="00033732">
              <w:rPr>
                <w:rFonts w:ascii="GHEA Grapalat" w:hAnsi="GHEA Grapalat"/>
                <w:b w:val="0"/>
                <w:sz w:val="20"/>
                <w:lang w:val="hy-AM"/>
              </w:rPr>
              <w:lastRenderedPageBreak/>
              <w:t>Այս առումով նվազագույն կենսաթոշակի չափից ցածր նպաստ սահմանելը տրամաբանական չէ և բացի այդ, հղի է կոռուպցիոն ռիսկերով` անհրաժեշտ նվազագույն աշխատանքային ստաժ ապահովելու խնդրի լուծման դեպքում:</w:t>
            </w:r>
          </w:p>
        </w:tc>
      </w:tr>
      <w:tr w:rsidR="004B5127" w:rsidRPr="00033732" w:rsidTr="00AF2D1E">
        <w:tc>
          <w:tcPr>
            <w:tcW w:w="4230" w:type="dxa"/>
          </w:tcPr>
          <w:p w:rsidR="004B5127" w:rsidRPr="00033732" w:rsidRDefault="004B5127" w:rsidP="004252FC">
            <w:pPr>
              <w:spacing w:after="0" w:line="240" w:lineRule="auto"/>
              <w:rPr>
                <w:rFonts w:ascii="GHEA Grapalat" w:eastAsia="Times New Roman" w:hAnsi="GHEA Grapalat" w:cs="Times New Roman"/>
                <w:i/>
                <w:iCs/>
                <w:color w:val="000000" w:themeColor="text1"/>
                <w:sz w:val="20"/>
                <w:szCs w:val="20"/>
                <w:lang w:val="hy-AM"/>
              </w:rPr>
            </w:pPr>
            <w:r w:rsidRPr="00033732">
              <w:rPr>
                <w:rFonts w:ascii="GHEA Grapalat" w:eastAsia="Times New Roman" w:hAnsi="GHEA Grapalat" w:cs="Times New Roman"/>
                <w:b/>
                <w:iCs/>
                <w:color w:val="000000"/>
                <w:sz w:val="20"/>
                <w:szCs w:val="20"/>
                <w:lang w:val="hy-AM"/>
              </w:rPr>
              <w:lastRenderedPageBreak/>
              <w:t>Ընտանիքներին, կանանց և երեխաներին աջակցություն</w:t>
            </w:r>
            <w:r w:rsidR="00443D49" w:rsidRPr="00033732">
              <w:rPr>
                <w:rFonts w:ascii="GHEA Grapalat" w:eastAsia="Times New Roman" w:hAnsi="GHEA Grapalat" w:cs="Times New Roman"/>
                <w:b/>
                <w:iCs/>
                <w:color w:val="000000"/>
                <w:sz w:val="20"/>
                <w:szCs w:val="20"/>
                <w:lang w:val="hy-AM"/>
              </w:rPr>
              <w:t xml:space="preserve"> (1141)</w:t>
            </w:r>
          </w:p>
          <w:p w:rsidR="004B5127" w:rsidRPr="00033732" w:rsidRDefault="004B5127" w:rsidP="004252FC">
            <w:pPr>
              <w:spacing w:after="0" w:line="240" w:lineRule="auto"/>
              <w:rPr>
                <w:rFonts w:ascii="GHEA Grapalat" w:eastAsia="Times New Roman" w:hAnsi="GHEA Grapalat" w:cs="Times New Roman"/>
                <w:i/>
                <w:iCs/>
                <w:color w:val="000000" w:themeColor="text1"/>
                <w:sz w:val="20"/>
                <w:szCs w:val="20"/>
                <w:lang w:val="hy-AM"/>
              </w:rPr>
            </w:pPr>
            <w:r w:rsidRPr="00033732">
              <w:rPr>
                <w:rFonts w:ascii="GHEA Grapalat" w:eastAsia="Times New Roman" w:hAnsi="GHEA Grapalat" w:cs="Times New Roman"/>
                <w:i/>
                <w:iCs/>
                <w:color w:val="000000" w:themeColor="text1"/>
                <w:sz w:val="20"/>
                <w:szCs w:val="20"/>
                <w:lang w:val="hy-AM"/>
              </w:rPr>
              <w:t>1. Երեխաների իրավունքների պաշ</w:t>
            </w:r>
            <w:r w:rsidR="00886C89" w:rsidRPr="00033732">
              <w:rPr>
                <w:rFonts w:ascii="GHEA Grapalat" w:eastAsia="Times New Roman" w:hAnsi="GHEA Grapalat" w:cs="Times New Roman"/>
                <w:i/>
                <w:iCs/>
                <w:color w:val="000000" w:themeColor="text1"/>
                <w:sz w:val="20"/>
                <w:szCs w:val="20"/>
                <w:lang w:val="hy-AM"/>
              </w:rPr>
              <w:t>տպանության համակարգի բարելավում</w:t>
            </w:r>
            <w:r w:rsidRPr="00033732">
              <w:rPr>
                <w:rFonts w:ascii="GHEA Grapalat" w:eastAsia="Times New Roman" w:hAnsi="GHEA Grapalat" w:cs="Times New Roman"/>
                <w:i/>
                <w:iCs/>
                <w:color w:val="000000" w:themeColor="text1"/>
                <w:sz w:val="20"/>
                <w:szCs w:val="20"/>
                <w:lang w:val="hy-AM"/>
              </w:rPr>
              <w:t xml:space="preserve"> </w:t>
            </w:r>
          </w:p>
          <w:p w:rsidR="004B5127" w:rsidRPr="00033732" w:rsidRDefault="004B5127" w:rsidP="004252FC">
            <w:pPr>
              <w:spacing w:after="0" w:line="240" w:lineRule="auto"/>
              <w:rPr>
                <w:rFonts w:ascii="GHEA Grapalat" w:eastAsia="Times New Roman" w:hAnsi="GHEA Grapalat" w:cs="Times New Roman"/>
                <w:i/>
                <w:iCs/>
                <w:color w:val="000000" w:themeColor="text1"/>
                <w:sz w:val="20"/>
                <w:szCs w:val="20"/>
                <w:lang w:val="hy-AM"/>
              </w:rPr>
            </w:pPr>
          </w:p>
          <w:p w:rsidR="004B5127" w:rsidRPr="00033732" w:rsidRDefault="004B5127" w:rsidP="004252FC">
            <w:pPr>
              <w:spacing w:after="0" w:line="240" w:lineRule="auto"/>
              <w:rPr>
                <w:rFonts w:ascii="GHEA Grapalat" w:eastAsia="Times New Roman" w:hAnsi="GHEA Grapalat" w:cs="Times New Roman"/>
                <w:i/>
                <w:iCs/>
                <w:color w:val="000000" w:themeColor="text1"/>
                <w:sz w:val="20"/>
                <w:szCs w:val="20"/>
                <w:lang w:val="hy-AM"/>
              </w:rPr>
            </w:pPr>
            <w:r w:rsidRPr="00033732">
              <w:rPr>
                <w:rFonts w:ascii="GHEA Grapalat" w:eastAsia="Times New Roman" w:hAnsi="GHEA Grapalat" w:cs="Times New Roman"/>
                <w:i/>
                <w:iCs/>
                <w:color w:val="000000" w:themeColor="text1"/>
                <w:sz w:val="20"/>
                <w:szCs w:val="20"/>
                <w:lang w:val="hy-AM"/>
              </w:rPr>
              <w:t>2.Երեխայի՝ ընտանիք</w:t>
            </w:r>
            <w:r w:rsidR="00886C89" w:rsidRPr="00033732">
              <w:rPr>
                <w:rFonts w:ascii="GHEA Grapalat" w:eastAsia="Times New Roman" w:hAnsi="GHEA Grapalat" w:cs="Times New Roman"/>
                <w:i/>
                <w:iCs/>
                <w:color w:val="000000" w:themeColor="text1"/>
                <w:sz w:val="20"/>
                <w:szCs w:val="20"/>
                <w:lang w:val="hy-AM"/>
              </w:rPr>
              <w:t>ում ապրելու իրավունքի ապահովում</w:t>
            </w:r>
          </w:p>
          <w:p w:rsidR="004B5127" w:rsidRPr="00033732" w:rsidRDefault="004B5127" w:rsidP="004252FC">
            <w:pPr>
              <w:spacing w:after="0" w:line="240" w:lineRule="auto"/>
              <w:rPr>
                <w:rFonts w:ascii="GHEA Grapalat" w:eastAsia="Times New Roman" w:hAnsi="GHEA Grapalat" w:cs="Times New Roman"/>
                <w:i/>
                <w:iCs/>
                <w:color w:val="000000" w:themeColor="text1"/>
                <w:sz w:val="20"/>
                <w:szCs w:val="20"/>
                <w:lang w:val="hy-AM"/>
              </w:rPr>
            </w:pPr>
          </w:p>
          <w:p w:rsidR="004B5127" w:rsidRPr="00033732" w:rsidRDefault="004B5127" w:rsidP="004252FC">
            <w:pPr>
              <w:spacing w:after="0" w:line="240" w:lineRule="auto"/>
              <w:rPr>
                <w:rFonts w:ascii="GHEA Grapalat" w:eastAsia="Times New Roman" w:hAnsi="GHEA Grapalat" w:cs="Times New Roman"/>
                <w:i/>
                <w:iCs/>
                <w:color w:val="000000" w:themeColor="text1"/>
                <w:sz w:val="20"/>
                <w:szCs w:val="20"/>
                <w:lang w:val="hy-AM"/>
              </w:rPr>
            </w:pPr>
            <w:r w:rsidRPr="00033732">
              <w:rPr>
                <w:rFonts w:ascii="GHEA Grapalat" w:eastAsia="Times New Roman" w:hAnsi="GHEA Grapalat" w:cs="Times New Roman"/>
                <w:i/>
                <w:iCs/>
                <w:color w:val="000000" w:themeColor="text1"/>
                <w:sz w:val="20"/>
                <w:szCs w:val="20"/>
                <w:lang w:val="hy-AM"/>
              </w:rPr>
              <w:t>3. Հաշմանդամութ</w:t>
            </w:r>
            <w:r w:rsidR="00886C89" w:rsidRPr="00033732">
              <w:rPr>
                <w:rFonts w:ascii="GHEA Grapalat" w:eastAsia="Times New Roman" w:hAnsi="GHEA Grapalat" w:cs="Times New Roman"/>
                <w:i/>
                <w:iCs/>
                <w:color w:val="000000" w:themeColor="text1"/>
                <w:sz w:val="20"/>
                <w:szCs w:val="20"/>
                <w:lang w:val="hy-AM"/>
              </w:rPr>
              <w:t>յուն ունեցող երեխաների ներառում</w:t>
            </w:r>
            <w:r w:rsidRPr="00033732">
              <w:rPr>
                <w:rFonts w:ascii="GHEA Grapalat" w:eastAsia="Times New Roman" w:hAnsi="GHEA Grapalat" w:cs="Times New Roman"/>
                <w:i/>
                <w:iCs/>
                <w:color w:val="000000" w:themeColor="text1"/>
                <w:sz w:val="20"/>
                <w:szCs w:val="20"/>
                <w:lang w:val="hy-AM"/>
              </w:rPr>
              <w:t xml:space="preserve"> հասարակությանը</w:t>
            </w:r>
          </w:p>
          <w:p w:rsidR="004B5127" w:rsidRPr="00033732" w:rsidRDefault="004B5127" w:rsidP="004252FC">
            <w:pPr>
              <w:spacing w:after="0" w:line="240" w:lineRule="auto"/>
              <w:rPr>
                <w:rFonts w:ascii="GHEA Grapalat" w:eastAsia="Times New Roman" w:hAnsi="GHEA Grapalat" w:cs="Times New Roman"/>
                <w:b/>
                <w:bCs/>
                <w:color w:val="000000" w:themeColor="text1"/>
                <w:sz w:val="20"/>
                <w:szCs w:val="20"/>
                <w:lang w:val="hy-AM"/>
              </w:rPr>
            </w:pPr>
          </w:p>
        </w:tc>
        <w:tc>
          <w:tcPr>
            <w:tcW w:w="6480" w:type="dxa"/>
          </w:tcPr>
          <w:p w:rsidR="004B5127" w:rsidRPr="00033732" w:rsidRDefault="004B5127" w:rsidP="004B5127">
            <w:pPr>
              <w:spacing w:after="0" w:line="240" w:lineRule="auto"/>
              <w:ind w:left="-90"/>
              <w:jc w:val="both"/>
              <w:rPr>
                <w:rFonts w:ascii="GHEA Grapalat" w:eastAsia="Times New Roman" w:hAnsi="GHEA Grapalat" w:cs="Sylfaen"/>
                <w:sz w:val="20"/>
                <w:szCs w:val="20"/>
                <w:lang w:val="hy-AM"/>
              </w:rPr>
            </w:pPr>
            <w:r w:rsidRPr="00033732">
              <w:rPr>
                <w:rFonts w:ascii="GHEA Grapalat" w:eastAsia="Times New Roman" w:hAnsi="GHEA Grapalat" w:cs="Sylfaen"/>
                <w:sz w:val="20"/>
                <w:szCs w:val="20"/>
                <w:lang w:val="hy-AM"/>
              </w:rPr>
              <w:t xml:space="preserve">Սույն գերակայությունները նպատակաուղղված են՝ «Երեխայի իրավունքների մասին» ՄԱԿ-ի Կոնվենցիայի, Վերանայված Եվրոպական սոցիալական խարտիայի և Հայաստանի Հանրապետության միջազգային այլ փաստաթղթերով սահմանված պարտավորությունների կատարմանը՝ ընտանիքում ապրելու ու դաստիարակվելու երեխայի իրավունքի ապահովմանը, այդ թվում կարևորելով հաշմանդամություն ունեցող բոլոր երեխաների ապաինստիտուցիոնալացումը և նրանց խնամքն ընտանեկան միջավայրում կազմակերպելը: </w:t>
            </w:r>
          </w:p>
          <w:p w:rsidR="004B5127" w:rsidRPr="00033732" w:rsidRDefault="004B5127" w:rsidP="004B5127">
            <w:pPr>
              <w:spacing w:after="0" w:line="240" w:lineRule="auto"/>
              <w:ind w:left="-90"/>
              <w:jc w:val="both"/>
              <w:rPr>
                <w:rFonts w:ascii="GHEA Grapalat" w:eastAsia="Times New Roman" w:hAnsi="GHEA Grapalat" w:cs="Times New Roman"/>
                <w:bCs/>
                <w:sz w:val="20"/>
                <w:szCs w:val="20"/>
                <w:lang w:val="hy-AM"/>
              </w:rPr>
            </w:pPr>
            <w:r w:rsidRPr="00033732">
              <w:rPr>
                <w:rFonts w:ascii="GHEA Grapalat" w:eastAsia="Times New Roman" w:hAnsi="GHEA Grapalat" w:cs="Times New Roman"/>
                <w:bCs/>
                <w:sz w:val="20"/>
                <w:szCs w:val="20"/>
                <w:lang w:val="hy-AM"/>
              </w:rPr>
              <w:t xml:space="preserve">Երեխաների իրավունքների պաշտպանության համակարգի բարելավումը պայմանավորված է </w:t>
            </w:r>
            <w:r w:rsidRPr="00033732">
              <w:rPr>
                <w:rFonts w:ascii="GHEA Grapalat" w:eastAsia="+mn-ea" w:hAnsi="GHEA Grapalat" w:cs="Sylfaen"/>
                <w:color w:val="000000"/>
                <w:kern w:val="24"/>
                <w:sz w:val="20"/>
                <w:szCs w:val="20"/>
                <w:lang w:val="hy-AM"/>
              </w:rPr>
              <w:t>միասնական</w:t>
            </w:r>
            <w:r w:rsidRPr="00033732">
              <w:rPr>
                <w:rFonts w:ascii="GHEA Grapalat" w:eastAsia="+mn-ea" w:hAnsi="GHEA Grapalat" w:cs="+mn-cs"/>
                <w:color w:val="000000"/>
                <w:kern w:val="24"/>
                <w:sz w:val="20"/>
                <w:szCs w:val="20"/>
                <w:lang w:val="hy-AM"/>
              </w:rPr>
              <w:t xml:space="preserve"> </w:t>
            </w:r>
            <w:r w:rsidRPr="00033732">
              <w:rPr>
                <w:rFonts w:ascii="GHEA Grapalat" w:eastAsia="+mn-ea" w:hAnsi="GHEA Grapalat" w:cs="Sylfaen"/>
                <w:color w:val="000000"/>
                <w:kern w:val="24"/>
                <w:sz w:val="20"/>
                <w:szCs w:val="20"/>
                <w:lang w:val="hy-AM"/>
              </w:rPr>
              <w:t>քաղաքականության</w:t>
            </w:r>
            <w:r w:rsidRPr="00033732">
              <w:rPr>
                <w:rFonts w:ascii="GHEA Grapalat" w:eastAsia="+mn-ea" w:hAnsi="GHEA Grapalat" w:cs="+mn-cs"/>
                <w:color w:val="000000"/>
                <w:kern w:val="24"/>
                <w:sz w:val="20"/>
                <w:szCs w:val="20"/>
                <w:lang w:val="hy-AM"/>
              </w:rPr>
              <w:t xml:space="preserve"> </w:t>
            </w:r>
            <w:r w:rsidRPr="00033732">
              <w:rPr>
                <w:rFonts w:ascii="GHEA Grapalat" w:eastAsia="+mn-ea" w:hAnsi="GHEA Grapalat" w:cs="Sylfaen"/>
                <w:color w:val="000000"/>
                <w:kern w:val="24"/>
                <w:sz w:val="20"/>
                <w:szCs w:val="20"/>
                <w:lang w:val="hy-AM"/>
              </w:rPr>
              <w:t>ապահովմամբ՝</w:t>
            </w:r>
            <w:r w:rsidRPr="00033732">
              <w:rPr>
                <w:rFonts w:ascii="GHEA Grapalat" w:eastAsia="+mn-ea" w:hAnsi="GHEA Grapalat" w:cs="+mn-cs"/>
                <w:color w:val="000000"/>
                <w:kern w:val="24"/>
                <w:sz w:val="20"/>
                <w:szCs w:val="20"/>
                <w:lang w:val="hy-AM"/>
              </w:rPr>
              <w:t xml:space="preserve"> </w:t>
            </w:r>
            <w:r w:rsidRPr="00033732">
              <w:rPr>
                <w:rFonts w:ascii="GHEA Grapalat" w:eastAsia="+mn-ea" w:hAnsi="GHEA Grapalat" w:cs="Sylfaen"/>
                <w:color w:val="000000"/>
                <w:kern w:val="24"/>
                <w:sz w:val="20"/>
                <w:szCs w:val="20"/>
                <w:lang w:val="hy-AM"/>
              </w:rPr>
              <w:t>բոլոր</w:t>
            </w:r>
            <w:r w:rsidRPr="00033732">
              <w:rPr>
                <w:rFonts w:ascii="GHEA Grapalat" w:eastAsia="+mn-ea" w:hAnsi="GHEA Grapalat" w:cs="+mn-cs"/>
                <w:color w:val="000000"/>
                <w:kern w:val="24"/>
                <w:sz w:val="20"/>
                <w:szCs w:val="20"/>
                <w:lang w:val="hy-AM"/>
              </w:rPr>
              <w:t xml:space="preserve"> </w:t>
            </w:r>
            <w:r w:rsidRPr="00033732">
              <w:rPr>
                <w:rFonts w:ascii="GHEA Grapalat" w:eastAsia="+mn-ea" w:hAnsi="GHEA Grapalat" w:cs="Sylfaen"/>
                <w:color w:val="000000"/>
                <w:kern w:val="24"/>
                <w:sz w:val="20"/>
                <w:szCs w:val="20"/>
                <w:lang w:val="hy-AM"/>
              </w:rPr>
              <w:t xml:space="preserve">մակարդակներում՝ </w:t>
            </w:r>
            <w:r w:rsidRPr="00033732">
              <w:rPr>
                <w:rFonts w:ascii="GHEA Grapalat" w:eastAsia="Times New Roman" w:hAnsi="GHEA Grapalat" w:cs="Times New Roman"/>
                <w:bCs/>
                <w:sz w:val="20"/>
                <w:szCs w:val="20"/>
                <w:lang w:val="hy-AM"/>
              </w:rPr>
              <w:t xml:space="preserve">խնամակալության և հոգաբարձության հանձնաժողովների, մարզպետարանների ընտանիքի, կանանց և երեխաների իրավունքների պաշտպանության բաժինների և Երեխաների իրավունքների պաշտպանության ազգային հանձնաժողովի, տեղեկատվական բազայի արդյունավետութան բարձրացմամբ: </w:t>
            </w:r>
          </w:p>
        </w:tc>
      </w:tr>
      <w:tr w:rsidR="00443D49" w:rsidRPr="00033732" w:rsidTr="00AF2D1E">
        <w:tc>
          <w:tcPr>
            <w:tcW w:w="4230" w:type="dxa"/>
          </w:tcPr>
          <w:p w:rsidR="00443D49" w:rsidRPr="00033732" w:rsidRDefault="00443D49" w:rsidP="004252FC">
            <w:pPr>
              <w:spacing w:after="0" w:line="240" w:lineRule="auto"/>
              <w:ind w:left="-18"/>
              <w:rPr>
                <w:rFonts w:ascii="GHEA Grapalat" w:hAnsi="GHEA Grapalat"/>
                <w:b/>
                <w:iCs/>
                <w:sz w:val="20"/>
                <w:szCs w:val="20"/>
                <w:lang w:val="hy-AM"/>
              </w:rPr>
            </w:pPr>
            <w:r w:rsidRPr="00033732">
              <w:rPr>
                <w:rFonts w:ascii="GHEA Grapalat" w:hAnsi="GHEA Grapalat"/>
                <w:b/>
                <w:iCs/>
                <w:sz w:val="20"/>
                <w:szCs w:val="20"/>
                <w:lang w:val="hy-AM"/>
              </w:rPr>
              <w:t>Խնամքի ծառայություններ 18 տարեկանից բարձր տարիքի անձանց (1032)</w:t>
            </w:r>
          </w:p>
          <w:p w:rsidR="00443D49" w:rsidRPr="00033732" w:rsidRDefault="00443D49" w:rsidP="004252FC">
            <w:pPr>
              <w:tabs>
                <w:tab w:val="left" w:pos="990"/>
              </w:tabs>
              <w:spacing w:after="0" w:line="240" w:lineRule="auto"/>
              <w:rPr>
                <w:rFonts w:ascii="GHEA Grapalat" w:hAnsi="GHEA Grapalat"/>
                <w:sz w:val="20"/>
                <w:szCs w:val="20"/>
                <w:lang w:val="hy-AM"/>
              </w:rPr>
            </w:pPr>
            <w:r w:rsidRPr="00033732">
              <w:rPr>
                <w:rFonts w:ascii="GHEA Grapalat" w:hAnsi="GHEA Grapalat" w:cs="Sylfaen"/>
                <w:sz w:val="20"/>
                <w:szCs w:val="20"/>
                <w:lang w:val="hy-AM"/>
              </w:rPr>
              <w:t>Խնամքի ծառայությունների ապաինստիտուցիոնալացման գործընթացի իրականացմանը զուգընթաց այլընտրանքային</w:t>
            </w:r>
            <w:r w:rsidRPr="00033732">
              <w:rPr>
                <w:rFonts w:ascii="GHEA Grapalat" w:hAnsi="GHEA Grapalat"/>
                <w:sz w:val="20"/>
                <w:szCs w:val="20"/>
                <w:lang w:val="hy-AM"/>
              </w:rPr>
              <w:t xml:space="preserve"> համայնքային ծառայությունների (նախատեսված տարեցների, հաշմանդամություն ունեցող անձանց, ինչպես նաև հոգեկան առողջության և մտավոր խնդիրներով անձանց համար՝ մասնագիտացված) ընդլայնումը և դրանց ներդրման համար իրավական կարգավորումների ապահովումը</w:t>
            </w:r>
            <w:r w:rsidR="004252FC" w:rsidRPr="00033732">
              <w:rPr>
                <w:rFonts w:ascii="GHEA Grapalat" w:hAnsi="GHEA Grapalat"/>
                <w:sz w:val="20"/>
                <w:szCs w:val="20"/>
                <w:lang w:val="hy-AM"/>
              </w:rPr>
              <w:t>:</w:t>
            </w:r>
          </w:p>
        </w:tc>
        <w:tc>
          <w:tcPr>
            <w:tcW w:w="6480" w:type="dxa"/>
          </w:tcPr>
          <w:p w:rsidR="00443D49" w:rsidRPr="00033732" w:rsidRDefault="00443D49" w:rsidP="00FF08D7">
            <w:pPr>
              <w:pStyle w:val="BodyText"/>
              <w:spacing w:line="240" w:lineRule="auto"/>
              <w:jc w:val="both"/>
              <w:rPr>
                <w:rFonts w:ascii="GHEA Grapalat" w:hAnsi="GHEA Grapalat"/>
                <w:b w:val="0"/>
                <w:sz w:val="20"/>
                <w:lang w:val="hy-AM" w:eastAsia="en-US"/>
              </w:rPr>
            </w:pPr>
            <w:r w:rsidRPr="00033732">
              <w:rPr>
                <w:rFonts w:ascii="GHEA Grapalat" w:hAnsi="GHEA Grapalat"/>
                <w:b w:val="0"/>
                <w:sz w:val="20"/>
                <w:lang w:val="hy-AM" w:eastAsia="en-US"/>
              </w:rPr>
              <w:t>ՄԺԾԾ ժամանակահատվածում կարևորվում է տարեցներին, հաշմանդամություն ունեցող անձանց, այդ թվում՝ հոգեկան առողջության խնդիրներով, մատուցվող խնամքի ծառայությունների ապաինստիտուցիոնալացումը և դրան զուգընթաց այլընտրանքային համայնքային ծառայությունների զարգացումը, որոնց համար իրավական հիմք են հանդիսանում՝</w:t>
            </w:r>
          </w:p>
          <w:p w:rsidR="00443D49" w:rsidRPr="00033732" w:rsidRDefault="00443D49" w:rsidP="00FF08D7">
            <w:pPr>
              <w:pStyle w:val="BodyText"/>
              <w:spacing w:line="240" w:lineRule="auto"/>
              <w:jc w:val="both"/>
              <w:rPr>
                <w:rFonts w:ascii="GHEA Grapalat" w:hAnsi="GHEA Grapalat"/>
                <w:b w:val="0"/>
                <w:iCs/>
                <w:sz w:val="20"/>
                <w:lang w:val="hy-AM"/>
              </w:rPr>
            </w:pPr>
            <w:r w:rsidRPr="00033732">
              <w:rPr>
                <w:rFonts w:ascii="GHEA Grapalat" w:hAnsi="GHEA Grapalat"/>
                <w:b w:val="0"/>
                <w:sz w:val="20"/>
                <w:lang w:val="hy-AM" w:eastAsia="en-US"/>
              </w:rPr>
              <w:t xml:space="preserve">-ՀՀ կառավարության ծրագրի </w:t>
            </w:r>
            <w:r w:rsidRPr="00033732">
              <w:rPr>
                <w:rFonts w:ascii="GHEA Grapalat" w:hAnsi="GHEA Grapalat"/>
                <w:iCs/>
                <w:sz w:val="20"/>
                <w:lang w:val="hy-AM"/>
              </w:rPr>
              <w:t xml:space="preserve"> </w:t>
            </w:r>
            <w:r w:rsidRPr="00033732">
              <w:rPr>
                <w:rFonts w:ascii="GHEA Grapalat" w:hAnsi="GHEA Grapalat"/>
                <w:b w:val="0"/>
                <w:iCs/>
                <w:sz w:val="20"/>
                <w:lang w:val="hy-AM"/>
              </w:rPr>
              <w:t>4.2 բաժնի 3-րդ պարբերության դրույթները.</w:t>
            </w:r>
          </w:p>
          <w:p w:rsidR="00443D49" w:rsidRPr="00033732" w:rsidRDefault="00443D49" w:rsidP="00FF08D7">
            <w:pPr>
              <w:pStyle w:val="BodyText"/>
              <w:spacing w:line="240" w:lineRule="auto"/>
              <w:jc w:val="both"/>
              <w:rPr>
                <w:rFonts w:ascii="GHEA Grapalat" w:hAnsi="GHEA Grapalat"/>
                <w:b w:val="0"/>
                <w:iCs/>
                <w:sz w:val="20"/>
                <w:lang w:val="hy-AM"/>
              </w:rPr>
            </w:pPr>
            <w:r w:rsidRPr="00033732">
              <w:rPr>
                <w:rFonts w:ascii="GHEA Grapalat" w:hAnsi="GHEA Grapalat"/>
                <w:b w:val="0"/>
                <w:iCs/>
                <w:sz w:val="20"/>
                <w:lang w:val="hy-AM"/>
              </w:rPr>
              <w:t>-ՄԱԿ-ի 2002թ. «Ծերության խնդիրների վերաբերյալ Մադրիդի միջազգային գործողությունների պլանի ռեգիոնալ իրականացման ռազմավարության» 2-րդ, 7-րդ և 9-րդ հանձնառությունների դրույթները.</w:t>
            </w:r>
          </w:p>
          <w:p w:rsidR="00443D49" w:rsidRPr="00033732" w:rsidRDefault="00443D49" w:rsidP="00FF08D7">
            <w:pPr>
              <w:autoSpaceDE w:val="0"/>
              <w:autoSpaceDN w:val="0"/>
              <w:adjustRightInd w:val="0"/>
              <w:spacing w:after="0" w:line="240" w:lineRule="auto"/>
              <w:jc w:val="both"/>
              <w:rPr>
                <w:rFonts w:ascii="GHEA Grapalat" w:hAnsi="GHEA Grapalat"/>
                <w:b/>
                <w:sz w:val="20"/>
                <w:szCs w:val="20"/>
                <w:lang w:val="hy-AM"/>
              </w:rPr>
            </w:pPr>
            <w:r w:rsidRPr="00033732">
              <w:rPr>
                <w:rFonts w:ascii="GHEA Grapalat" w:hAnsi="GHEA Grapalat" w:cs="Sylfaen"/>
                <w:sz w:val="20"/>
                <w:szCs w:val="20"/>
                <w:lang w:val="hy-AM"/>
              </w:rPr>
              <w:t xml:space="preserve">-ՄԱԿ-ի 2007թ. «Հաշմանդամություն ունեցող անձանց հավասար իրավունքների մասին» Կոնվենցիայի 19-րդ հոդվածի դրույթները:  </w:t>
            </w:r>
          </w:p>
        </w:tc>
      </w:tr>
      <w:tr w:rsidR="00443D49" w:rsidRPr="00033732" w:rsidTr="00AF2D1E">
        <w:tc>
          <w:tcPr>
            <w:tcW w:w="4230" w:type="dxa"/>
          </w:tcPr>
          <w:p w:rsidR="00443D49" w:rsidRPr="00033732" w:rsidRDefault="00443D49" w:rsidP="004252FC">
            <w:pPr>
              <w:spacing w:after="0" w:line="240" w:lineRule="auto"/>
              <w:ind w:left="-18"/>
              <w:rPr>
                <w:rFonts w:ascii="GHEA Grapalat" w:hAnsi="GHEA Grapalat"/>
                <w:b/>
                <w:iCs/>
                <w:sz w:val="20"/>
                <w:szCs w:val="20"/>
                <w:lang w:val="hy-AM"/>
              </w:rPr>
            </w:pPr>
            <w:r w:rsidRPr="00033732">
              <w:rPr>
                <w:rFonts w:ascii="GHEA Grapalat" w:hAnsi="GHEA Grapalat"/>
                <w:b/>
                <w:iCs/>
                <w:sz w:val="20"/>
                <w:szCs w:val="20"/>
                <w:lang w:val="hy-AM"/>
              </w:rPr>
              <w:t>Խնամքի ծառայություններ 18 տարեկանից բարձր տարիքի անձանց (1032)</w:t>
            </w:r>
          </w:p>
          <w:p w:rsidR="00443D49" w:rsidRPr="00033732" w:rsidRDefault="00443D49" w:rsidP="004252FC">
            <w:pPr>
              <w:tabs>
                <w:tab w:val="left" w:pos="990"/>
              </w:tabs>
              <w:spacing w:after="0" w:line="240" w:lineRule="auto"/>
              <w:rPr>
                <w:rFonts w:ascii="GHEA Grapalat" w:hAnsi="GHEA Grapalat"/>
                <w:sz w:val="20"/>
                <w:szCs w:val="20"/>
                <w:lang w:val="hy-AM"/>
              </w:rPr>
            </w:pPr>
            <w:r w:rsidRPr="00033732">
              <w:rPr>
                <w:rFonts w:ascii="GHEA Grapalat" w:hAnsi="GHEA Grapalat" w:cs="Sylfaen"/>
                <w:sz w:val="20"/>
                <w:szCs w:val="20"/>
                <w:lang w:val="hy-AM"/>
              </w:rPr>
              <w:t>Պետական</w:t>
            </w:r>
            <w:r w:rsidRPr="00033732">
              <w:rPr>
                <w:rFonts w:ascii="GHEA Grapalat" w:hAnsi="GHEA Grapalat"/>
                <w:sz w:val="20"/>
                <w:szCs w:val="20"/>
                <w:lang w:val="hy-AM"/>
              </w:rPr>
              <w:t xml:space="preserve"> միջամտությամբ խնամքի կարիք ունեցող տարեցներին, հաշման</w:t>
            </w:r>
            <w:r w:rsidRPr="00033732">
              <w:rPr>
                <w:rFonts w:ascii="GHEA Grapalat" w:hAnsi="GHEA Grapalat"/>
                <w:sz w:val="20"/>
                <w:szCs w:val="20"/>
                <w:lang w:val="hy-AM"/>
              </w:rPr>
              <w:softHyphen/>
              <w:t>դամություն ունեցող անձանց և անօթևաններին մատուց</w:t>
            </w:r>
            <w:r w:rsidRPr="00033732">
              <w:rPr>
                <w:rFonts w:ascii="GHEA Grapalat" w:hAnsi="GHEA Grapalat"/>
                <w:sz w:val="20"/>
                <w:szCs w:val="20"/>
                <w:lang w:val="hy-AM"/>
              </w:rPr>
              <w:softHyphen/>
              <w:t>վող խնամքի ծառայությունների շարունակականության ապահովումը, մատուցվող ծառայությունների որակի բարելավումը, այդ թվում՝ խրախուսելով ծառայությունների պատվիրակումը հասարակական կազմակերպություններին մրցութային եղանակով:</w:t>
            </w:r>
          </w:p>
        </w:tc>
        <w:tc>
          <w:tcPr>
            <w:tcW w:w="6480" w:type="dxa"/>
          </w:tcPr>
          <w:p w:rsidR="00443D49" w:rsidRPr="00033732" w:rsidRDefault="00443D49" w:rsidP="00FF08D7">
            <w:pPr>
              <w:pStyle w:val="BodyText"/>
              <w:spacing w:line="240" w:lineRule="auto"/>
              <w:jc w:val="both"/>
              <w:rPr>
                <w:rFonts w:ascii="GHEA Grapalat" w:hAnsi="GHEA Grapalat"/>
                <w:b w:val="0"/>
                <w:sz w:val="20"/>
                <w:lang w:val="hy-AM" w:eastAsia="en-US"/>
              </w:rPr>
            </w:pPr>
            <w:r w:rsidRPr="00033732">
              <w:rPr>
                <w:rFonts w:ascii="GHEA Grapalat" w:hAnsi="GHEA Grapalat"/>
                <w:b w:val="0"/>
                <w:sz w:val="20"/>
                <w:lang w:val="hy-AM" w:eastAsia="en-US"/>
              </w:rPr>
              <w:t xml:space="preserve">Պետության պարտավորությունը կյանքի դժվարին իրավիճակում հայտնված տարեցների, հաշմանդամություն ունեցող անձանց խնամքի ծառայությունների տրամադրման, որոշակի բնակության վայր չունեցող անօթևան անձանց ժամանակավոր կացարանով ապահովման պարտավորությունը ամրագրված է` </w:t>
            </w:r>
          </w:p>
          <w:p w:rsidR="00443D49" w:rsidRPr="00033732" w:rsidRDefault="00443D49" w:rsidP="00FF08D7">
            <w:pPr>
              <w:pStyle w:val="BodyText"/>
              <w:spacing w:line="240" w:lineRule="auto"/>
              <w:jc w:val="both"/>
              <w:rPr>
                <w:rFonts w:ascii="GHEA Grapalat" w:hAnsi="GHEA Grapalat"/>
                <w:b w:val="0"/>
                <w:sz w:val="20"/>
                <w:lang w:val="hy-AM" w:eastAsia="en-US"/>
              </w:rPr>
            </w:pPr>
            <w:r w:rsidRPr="00033732">
              <w:rPr>
                <w:rFonts w:ascii="GHEA Grapalat" w:hAnsi="GHEA Grapalat"/>
                <w:b w:val="0"/>
                <w:sz w:val="20"/>
                <w:lang w:val="hy-AM" w:eastAsia="en-US"/>
              </w:rPr>
              <w:t>-«Սոցիալական աջակցության մասին» ՀՀ օրենքի 12-րդ և 13-րդ հոդվածներում:</w:t>
            </w:r>
          </w:p>
          <w:p w:rsidR="00443D49" w:rsidRPr="00033732" w:rsidRDefault="00443D49" w:rsidP="00FF08D7">
            <w:pPr>
              <w:pStyle w:val="BodyText"/>
              <w:spacing w:line="240" w:lineRule="auto"/>
              <w:jc w:val="both"/>
              <w:rPr>
                <w:rFonts w:ascii="GHEA Grapalat" w:hAnsi="GHEA Grapalat"/>
                <w:b w:val="0"/>
                <w:iCs/>
                <w:sz w:val="20"/>
                <w:lang w:val="hy-AM"/>
              </w:rPr>
            </w:pPr>
            <w:r w:rsidRPr="00033732">
              <w:rPr>
                <w:rFonts w:ascii="GHEA Grapalat" w:hAnsi="GHEA Grapalat"/>
                <w:b w:val="0"/>
                <w:sz w:val="20"/>
                <w:lang w:val="hy-AM" w:eastAsia="en-US"/>
              </w:rPr>
              <w:t xml:space="preserve">-ՀՀ կառավարության ծրագրի </w:t>
            </w:r>
            <w:r w:rsidRPr="00033732">
              <w:rPr>
                <w:rFonts w:ascii="GHEA Grapalat" w:hAnsi="GHEA Grapalat"/>
                <w:b w:val="0"/>
                <w:iCs/>
                <w:sz w:val="20"/>
                <w:lang w:val="hy-AM"/>
              </w:rPr>
              <w:t>4.2 բաժնի 3-րդ պարբերություն,  մասնավորապես՝ «Խրախուսելով մասնավոր կազմակերպությունների մուտքը սոցիալական ծառայությունների մատուցման ոլորտ՝ կձևավորվի մրցակցային միջավայր, կներդրվեն ֆինանսավորման այլընտրանքային մոդելներ, կխթանվի սոցիալական ծառայությունների բազմազանությունը:»:</w:t>
            </w:r>
          </w:p>
        </w:tc>
      </w:tr>
      <w:tr w:rsidR="00623206" w:rsidRPr="00033732" w:rsidTr="00AF2D1E">
        <w:tc>
          <w:tcPr>
            <w:tcW w:w="4230" w:type="dxa"/>
          </w:tcPr>
          <w:p w:rsidR="00623206" w:rsidRPr="00033732" w:rsidRDefault="00623206" w:rsidP="004252FC">
            <w:pPr>
              <w:spacing w:after="0" w:line="240" w:lineRule="auto"/>
              <w:rPr>
                <w:rFonts w:ascii="GHEA Grapalat" w:hAnsi="GHEA Grapalat"/>
                <w:b/>
                <w:sz w:val="20"/>
                <w:szCs w:val="20"/>
                <w:lang w:val="hy-AM"/>
              </w:rPr>
            </w:pPr>
            <w:r w:rsidRPr="00033732">
              <w:rPr>
                <w:rFonts w:ascii="GHEA Grapalat" w:hAnsi="GHEA Grapalat"/>
                <w:b/>
                <w:sz w:val="20"/>
                <w:szCs w:val="20"/>
                <w:lang w:val="hy-AM"/>
              </w:rPr>
              <w:t xml:space="preserve">Հաշմանդամություն ունեցող անձանց </w:t>
            </w:r>
            <w:r w:rsidRPr="00033732">
              <w:rPr>
                <w:rFonts w:ascii="GHEA Grapalat" w:hAnsi="GHEA Grapalat"/>
                <w:b/>
                <w:sz w:val="20"/>
                <w:szCs w:val="20"/>
                <w:lang w:val="hy-AM"/>
              </w:rPr>
              <w:lastRenderedPageBreak/>
              <w:t>աջակցություն (1160)</w:t>
            </w:r>
          </w:p>
          <w:p w:rsidR="00623206" w:rsidRPr="00033732" w:rsidRDefault="00623206" w:rsidP="004252FC">
            <w:pPr>
              <w:tabs>
                <w:tab w:val="left" w:pos="990"/>
              </w:tabs>
              <w:spacing w:after="0" w:line="240" w:lineRule="auto"/>
              <w:rPr>
                <w:rFonts w:ascii="GHEA Grapalat" w:hAnsi="GHEA Grapalat"/>
                <w:iCs/>
                <w:kern w:val="16"/>
                <w:sz w:val="20"/>
                <w:szCs w:val="20"/>
                <w:lang w:val="hy-AM"/>
              </w:rPr>
            </w:pPr>
            <w:r w:rsidRPr="00033732">
              <w:rPr>
                <w:rFonts w:ascii="GHEA Grapalat" w:hAnsi="GHEA Grapalat" w:cs="Sylfaen"/>
                <w:kern w:val="16"/>
                <w:sz w:val="20"/>
                <w:szCs w:val="20"/>
                <w:lang w:val="hy-AM"/>
              </w:rPr>
              <w:t>Անձի գնահատված կարիքին համարժեք հասցեական ծառայությունների (այդ թվում՝ աջակցող միջոցների) տրամադրումը:</w:t>
            </w:r>
          </w:p>
          <w:p w:rsidR="00623206" w:rsidRPr="00033732" w:rsidRDefault="00623206" w:rsidP="004252FC">
            <w:pPr>
              <w:spacing w:after="0" w:line="240" w:lineRule="auto"/>
              <w:rPr>
                <w:rFonts w:ascii="GHEA Grapalat" w:hAnsi="GHEA Grapalat"/>
                <w:i/>
                <w:iCs/>
                <w:sz w:val="20"/>
                <w:szCs w:val="20"/>
                <w:lang w:val="hy-AM"/>
              </w:rPr>
            </w:pPr>
          </w:p>
        </w:tc>
        <w:tc>
          <w:tcPr>
            <w:tcW w:w="6480" w:type="dxa"/>
          </w:tcPr>
          <w:p w:rsidR="00623206" w:rsidRPr="00033732" w:rsidRDefault="00623206" w:rsidP="00623206">
            <w:pPr>
              <w:pStyle w:val="BodyText"/>
              <w:spacing w:line="240" w:lineRule="auto"/>
              <w:jc w:val="both"/>
              <w:rPr>
                <w:rFonts w:ascii="GHEA Grapalat" w:hAnsi="GHEA Grapalat"/>
                <w:b w:val="0"/>
                <w:sz w:val="20"/>
                <w:lang w:val="hy-AM" w:eastAsia="en-US"/>
              </w:rPr>
            </w:pPr>
            <w:r w:rsidRPr="00033732">
              <w:rPr>
                <w:rFonts w:ascii="GHEA Grapalat" w:hAnsi="GHEA Grapalat"/>
                <w:b w:val="0"/>
                <w:sz w:val="20"/>
                <w:lang w:val="hy-AM" w:eastAsia="en-US"/>
              </w:rPr>
              <w:lastRenderedPageBreak/>
              <w:t xml:space="preserve">Հասցեական և հասանելի ծառայությունների մատուցումը </w:t>
            </w:r>
            <w:r w:rsidRPr="00033732">
              <w:rPr>
                <w:rFonts w:ascii="GHEA Grapalat" w:hAnsi="GHEA Grapalat"/>
                <w:b w:val="0"/>
                <w:sz w:val="20"/>
                <w:lang w:val="hy-AM" w:eastAsia="en-US"/>
              </w:rPr>
              <w:lastRenderedPageBreak/>
              <w:t xml:space="preserve">սոցիալական ներառման կարևոր երաշխիքն է, ինչն ապահովում է հավասար և մատչելի պայմաններ հաշմանդամություն ունեցող անձանց համար: </w:t>
            </w:r>
          </w:p>
          <w:p w:rsidR="00623206" w:rsidRPr="00033732" w:rsidRDefault="00623206" w:rsidP="00623206">
            <w:pPr>
              <w:spacing w:after="0" w:line="240" w:lineRule="auto"/>
              <w:jc w:val="both"/>
              <w:rPr>
                <w:rFonts w:ascii="GHEA Grapalat" w:hAnsi="GHEA Grapalat"/>
                <w:sz w:val="20"/>
                <w:szCs w:val="20"/>
                <w:lang w:val="hy-AM"/>
              </w:rPr>
            </w:pPr>
            <w:r w:rsidRPr="00033732">
              <w:rPr>
                <w:rFonts w:ascii="GHEA Grapalat" w:hAnsi="GHEA Grapalat"/>
                <w:b/>
                <w:sz w:val="20"/>
                <w:szCs w:val="20"/>
                <w:lang w:val="hy-AM"/>
              </w:rPr>
              <w:t>Իրավական հիմքերը</w:t>
            </w:r>
            <w:r w:rsidRPr="00033732">
              <w:rPr>
                <w:rFonts w:ascii="GHEA Grapalat" w:hAnsi="GHEA Grapalat"/>
                <w:sz w:val="20"/>
                <w:szCs w:val="20"/>
                <w:lang w:val="hy-AM"/>
              </w:rPr>
              <w:t xml:space="preserve">՝ </w:t>
            </w:r>
            <w:r w:rsidRPr="00033732">
              <w:rPr>
                <w:rFonts w:ascii="GHEA Grapalat" w:hAnsi="GHEA Grapalat"/>
                <w:sz w:val="20"/>
                <w:lang w:val="hy-AM"/>
              </w:rPr>
              <w:t xml:space="preserve">«Հաշմանդամություն ունեցող անձանց իրավունքների մասին» ՄԱԿ-ի կոնվենցիա, </w:t>
            </w:r>
            <w:r w:rsidRPr="00033732">
              <w:rPr>
                <w:rFonts w:ascii="GHEA Grapalat" w:hAnsi="GHEA Grapalat"/>
                <w:sz w:val="20"/>
                <w:szCs w:val="20"/>
                <w:lang w:val="hy-AM"/>
              </w:rPr>
              <w:t>«Սոցիալական աջակցության մասին», «Հաշմանդամների սոցիալական պաշտպանության մասին» ՀՀ օրենքներ,  ՀՀ կառավարության 2015թ. սեպտեմբերի 10-ի N 1035-Ն և 2017թ. սեպտեմբերի  7-ի N 1151-Ն որոշումներ</w:t>
            </w:r>
            <w:r w:rsidR="00E9521D" w:rsidRPr="00033732">
              <w:rPr>
                <w:rFonts w:ascii="GHEA Grapalat" w:hAnsi="GHEA Grapalat"/>
                <w:sz w:val="20"/>
                <w:szCs w:val="20"/>
                <w:lang w:val="hy-AM"/>
              </w:rPr>
              <w:t>։</w:t>
            </w:r>
            <w:r w:rsidRPr="00033732">
              <w:rPr>
                <w:rFonts w:ascii="GHEA Grapalat" w:hAnsi="GHEA Grapalat"/>
                <w:sz w:val="20"/>
                <w:szCs w:val="20"/>
                <w:lang w:val="hy-AM"/>
              </w:rPr>
              <w:t xml:space="preserve"> </w:t>
            </w:r>
          </w:p>
        </w:tc>
      </w:tr>
      <w:tr w:rsidR="004252FC" w:rsidRPr="00033732" w:rsidTr="00AF2D1E">
        <w:tc>
          <w:tcPr>
            <w:tcW w:w="4230" w:type="dxa"/>
          </w:tcPr>
          <w:p w:rsidR="004252FC" w:rsidRPr="00033732" w:rsidRDefault="004252FC" w:rsidP="00B51709">
            <w:pPr>
              <w:pStyle w:val="BodyText"/>
              <w:spacing w:line="240" w:lineRule="auto"/>
              <w:contextualSpacing/>
              <w:jc w:val="left"/>
              <w:rPr>
                <w:rFonts w:ascii="GHEA Grapalat" w:hAnsi="GHEA Grapalat"/>
                <w:sz w:val="20"/>
                <w:lang w:val="hy-AM" w:eastAsia="en-US"/>
              </w:rPr>
            </w:pPr>
            <w:r w:rsidRPr="00033732">
              <w:rPr>
                <w:rFonts w:ascii="GHEA Grapalat" w:hAnsi="GHEA Grapalat"/>
                <w:sz w:val="20"/>
                <w:lang w:val="hy-AM" w:eastAsia="en-US"/>
              </w:rPr>
              <w:lastRenderedPageBreak/>
              <w:t>Սոցիալական պաշտպանության համակարգի բարեփոխումներ (1206)</w:t>
            </w:r>
          </w:p>
          <w:p w:rsidR="004252FC" w:rsidRPr="00033732" w:rsidRDefault="00631C08" w:rsidP="00B51709">
            <w:pPr>
              <w:pStyle w:val="BodyText"/>
              <w:spacing w:line="240" w:lineRule="auto"/>
              <w:contextualSpacing/>
              <w:jc w:val="left"/>
              <w:rPr>
                <w:rFonts w:ascii="GHEA Grapalat" w:hAnsi="GHEA Grapalat"/>
                <w:b w:val="0"/>
                <w:sz w:val="18"/>
                <w:szCs w:val="18"/>
                <w:lang w:val="hy-AM" w:eastAsia="en-US"/>
              </w:rPr>
            </w:pPr>
            <w:r w:rsidRPr="00033732">
              <w:rPr>
                <w:rFonts w:ascii="GHEA Grapalat" w:hAnsi="GHEA Grapalat"/>
                <w:b w:val="0"/>
                <w:sz w:val="20"/>
                <w:lang w:val="hy-AM"/>
              </w:rPr>
              <w:t>Ինտեգրված սոցիալական ծառայությունների տրամադրման մոդելի լայնածավալ ներդրում և այդ ծառայությունների ուղղությամբ քաղաքականությունը մշակող և իրականացումը համակարգող պետական կառույցների կարողությունների ուժեղացում</w:t>
            </w:r>
            <w:r w:rsidR="00804890" w:rsidRPr="00033732">
              <w:rPr>
                <w:rFonts w:ascii="GHEA Grapalat" w:hAnsi="GHEA Grapalat"/>
                <w:b w:val="0"/>
                <w:sz w:val="20"/>
                <w:lang w:val="hy-AM"/>
              </w:rPr>
              <w:t>:</w:t>
            </w:r>
          </w:p>
        </w:tc>
        <w:tc>
          <w:tcPr>
            <w:tcW w:w="6480" w:type="dxa"/>
          </w:tcPr>
          <w:p w:rsidR="004252FC" w:rsidRPr="00033732" w:rsidRDefault="004252FC" w:rsidP="002C7630">
            <w:pPr>
              <w:pStyle w:val="BodyText"/>
              <w:spacing w:line="240" w:lineRule="auto"/>
              <w:contextualSpacing/>
              <w:jc w:val="both"/>
              <w:rPr>
                <w:rFonts w:ascii="GHEA Grapalat" w:hAnsi="GHEA Grapalat"/>
                <w:b w:val="0"/>
                <w:sz w:val="20"/>
                <w:lang w:val="hy-AM" w:eastAsia="en-US"/>
              </w:rPr>
            </w:pPr>
            <w:r w:rsidRPr="00033732">
              <w:rPr>
                <w:rFonts w:ascii="GHEA Grapalat" w:hAnsi="GHEA Grapalat"/>
                <w:b w:val="0"/>
                <w:sz w:val="20"/>
                <w:lang w:val="hy-AM"/>
              </w:rPr>
              <w:t>ՀՀ կառավարության ծրագրի 4.2-րդ մաս (</w:t>
            </w:r>
            <w:r w:rsidRPr="00033732">
              <w:rPr>
                <w:rFonts w:ascii="GHEA Grapalat" w:hAnsi="GHEA Grapalat" w:cstheme="minorBidi"/>
                <w:b w:val="0"/>
                <w:sz w:val="20"/>
                <w:lang w:val="hy-AM"/>
              </w:rPr>
              <w:t>Ինտեգրված</w:t>
            </w:r>
            <w:r w:rsidRPr="00033732">
              <w:rPr>
                <w:rFonts w:ascii="GHEA Grapalat" w:hAnsi="GHEA Grapalat"/>
                <w:b w:val="0"/>
                <w:sz w:val="20"/>
                <w:lang w:val="hy-AM"/>
              </w:rPr>
              <w:t xml:space="preserve"> </w:t>
            </w:r>
            <w:r w:rsidRPr="00033732">
              <w:rPr>
                <w:rFonts w:ascii="GHEA Grapalat" w:hAnsi="GHEA Grapalat" w:cstheme="minorBidi"/>
                <w:b w:val="0"/>
                <w:sz w:val="20"/>
                <w:lang w:val="hy-AM"/>
              </w:rPr>
              <w:t>սոցիալական</w:t>
            </w:r>
            <w:r w:rsidRPr="00033732">
              <w:rPr>
                <w:rFonts w:ascii="GHEA Grapalat" w:hAnsi="GHEA Grapalat"/>
                <w:b w:val="0"/>
                <w:sz w:val="20"/>
                <w:lang w:val="hy-AM"/>
              </w:rPr>
              <w:t xml:space="preserve"> </w:t>
            </w:r>
            <w:r w:rsidRPr="00033732">
              <w:rPr>
                <w:rFonts w:ascii="GHEA Grapalat" w:hAnsi="GHEA Grapalat" w:cstheme="minorBidi"/>
                <w:b w:val="0"/>
                <w:sz w:val="20"/>
                <w:lang w:val="hy-AM"/>
              </w:rPr>
              <w:t>ծառայությունների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համակարգի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ներդրումը</w:t>
            </w:r>
            <w:r w:rsidRPr="00033732">
              <w:rPr>
                <w:rFonts w:ascii="GHEA Grapalat" w:hAnsi="GHEA Grapalat"/>
                <w:b w:val="0"/>
                <w:sz w:val="20"/>
                <w:lang w:val="hy-AM"/>
              </w:rPr>
              <w:t xml:space="preserve"> </w:t>
            </w:r>
            <w:r w:rsidRPr="00033732">
              <w:rPr>
                <w:rFonts w:ascii="GHEA Grapalat" w:hAnsi="GHEA Grapalat" w:cstheme="minorBidi"/>
                <w:b w:val="0"/>
                <w:sz w:val="20"/>
                <w:lang w:val="hy-AM"/>
              </w:rPr>
              <w:t>կբարձրացնի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սոցիալական</w:t>
            </w:r>
            <w:r w:rsidRPr="00033732">
              <w:rPr>
                <w:rFonts w:ascii="GHEA Grapalat" w:hAnsi="GHEA Grapalat"/>
                <w:b w:val="0"/>
                <w:sz w:val="20"/>
                <w:lang w:val="hy-AM"/>
              </w:rPr>
              <w:t xml:space="preserve"> </w:t>
            </w:r>
            <w:r w:rsidRPr="00033732">
              <w:rPr>
                <w:rFonts w:ascii="GHEA Grapalat" w:hAnsi="GHEA Grapalat" w:cstheme="minorBidi"/>
                <w:b w:val="0"/>
                <w:sz w:val="20"/>
                <w:lang w:val="hy-AM"/>
              </w:rPr>
              <w:t>պաշտպանության</w:t>
            </w:r>
            <w:r w:rsidRPr="00033732">
              <w:rPr>
                <w:rFonts w:ascii="GHEA Grapalat" w:hAnsi="GHEA Grapalat"/>
                <w:b w:val="0"/>
                <w:sz w:val="20"/>
                <w:lang w:val="hy-AM"/>
              </w:rPr>
              <w:t xml:space="preserve"> </w:t>
            </w:r>
            <w:r w:rsidRPr="00033732">
              <w:rPr>
                <w:rFonts w:ascii="GHEA Grapalat" w:hAnsi="GHEA Grapalat" w:cstheme="minorBidi"/>
                <w:b w:val="0"/>
                <w:sz w:val="20"/>
                <w:lang w:val="hy-AM"/>
              </w:rPr>
              <w:t>համակարգի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կառավարման</w:t>
            </w:r>
            <w:r w:rsidRPr="00033732">
              <w:rPr>
                <w:rFonts w:ascii="GHEA Grapalat" w:hAnsi="GHEA Grapalat"/>
                <w:b w:val="0"/>
                <w:sz w:val="20"/>
                <w:lang w:val="hy-AM"/>
              </w:rPr>
              <w:t xml:space="preserve"> </w:t>
            </w:r>
            <w:r w:rsidRPr="00033732">
              <w:rPr>
                <w:rFonts w:ascii="GHEA Grapalat" w:hAnsi="GHEA Grapalat" w:cstheme="minorBidi"/>
                <w:b w:val="0"/>
                <w:sz w:val="20"/>
                <w:lang w:val="hy-AM"/>
              </w:rPr>
              <w:t>արդյունավետությունը</w:t>
            </w:r>
            <w:r w:rsidRPr="00033732">
              <w:rPr>
                <w:rFonts w:ascii="GHEA Grapalat" w:hAnsi="GHEA Grapalat"/>
                <w:b w:val="0"/>
                <w:sz w:val="20"/>
                <w:lang w:val="hy-AM"/>
              </w:rPr>
              <w:t xml:space="preserve">, </w:t>
            </w:r>
            <w:r w:rsidRPr="00033732">
              <w:rPr>
                <w:rFonts w:ascii="GHEA Grapalat" w:hAnsi="GHEA Grapalat" w:cstheme="minorBidi"/>
                <w:b w:val="0"/>
                <w:sz w:val="20"/>
                <w:lang w:val="hy-AM"/>
              </w:rPr>
              <w:t>ինչպես</w:t>
            </w:r>
            <w:r w:rsidRPr="00033732">
              <w:rPr>
                <w:rFonts w:ascii="GHEA Grapalat" w:hAnsi="GHEA Grapalat"/>
                <w:b w:val="0"/>
                <w:sz w:val="20"/>
                <w:lang w:val="hy-AM"/>
              </w:rPr>
              <w:t xml:space="preserve"> </w:t>
            </w:r>
            <w:r w:rsidRPr="00033732">
              <w:rPr>
                <w:rFonts w:ascii="GHEA Grapalat" w:hAnsi="GHEA Grapalat" w:cstheme="minorBidi"/>
                <w:b w:val="0"/>
                <w:sz w:val="20"/>
                <w:lang w:val="hy-AM"/>
              </w:rPr>
              <w:t>նաև</w:t>
            </w:r>
            <w:r w:rsidRPr="00033732">
              <w:rPr>
                <w:rFonts w:ascii="GHEA Grapalat" w:hAnsi="GHEA Grapalat"/>
                <w:b w:val="0"/>
                <w:sz w:val="20"/>
                <w:lang w:val="hy-AM"/>
              </w:rPr>
              <w:t xml:space="preserve"> </w:t>
            </w:r>
            <w:r w:rsidRPr="00033732">
              <w:rPr>
                <w:rFonts w:ascii="GHEA Grapalat" w:hAnsi="GHEA Grapalat" w:cstheme="minorBidi"/>
                <w:b w:val="0"/>
                <w:sz w:val="20"/>
                <w:lang w:val="hy-AM"/>
              </w:rPr>
              <w:t>սոցիալական</w:t>
            </w:r>
            <w:r w:rsidRPr="00033732">
              <w:rPr>
                <w:rFonts w:ascii="GHEA Grapalat" w:hAnsi="GHEA Grapalat"/>
                <w:b w:val="0"/>
                <w:sz w:val="20"/>
                <w:lang w:val="hy-AM"/>
              </w:rPr>
              <w:t xml:space="preserve"> </w:t>
            </w:r>
            <w:r w:rsidRPr="00033732">
              <w:rPr>
                <w:rFonts w:ascii="GHEA Grapalat" w:hAnsi="GHEA Grapalat" w:cstheme="minorBidi"/>
                <w:b w:val="0"/>
                <w:sz w:val="20"/>
                <w:lang w:val="hy-AM"/>
              </w:rPr>
              <w:t>ծառայությունների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որակը</w:t>
            </w:r>
            <w:r w:rsidRPr="00033732">
              <w:rPr>
                <w:rFonts w:ascii="GHEA Grapalat" w:hAnsi="GHEA Grapalat"/>
                <w:b w:val="0"/>
                <w:sz w:val="20"/>
                <w:lang w:val="hy-AM"/>
              </w:rPr>
              <w:t xml:space="preserve">, </w:t>
            </w:r>
            <w:r w:rsidRPr="00033732">
              <w:rPr>
                <w:rFonts w:ascii="GHEA Grapalat" w:hAnsi="GHEA Grapalat" w:cstheme="minorBidi"/>
                <w:b w:val="0"/>
                <w:sz w:val="20"/>
                <w:lang w:val="hy-AM"/>
              </w:rPr>
              <w:t>ինչը</w:t>
            </w:r>
            <w:r w:rsidRPr="00033732">
              <w:rPr>
                <w:rFonts w:ascii="GHEA Grapalat" w:hAnsi="GHEA Grapalat"/>
                <w:b w:val="0"/>
                <w:sz w:val="20"/>
                <w:lang w:val="hy-AM"/>
              </w:rPr>
              <w:t xml:space="preserve"> </w:t>
            </w:r>
            <w:r w:rsidRPr="00033732">
              <w:rPr>
                <w:rFonts w:ascii="GHEA Grapalat" w:hAnsi="GHEA Grapalat" w:cstheme="minorBidi"/>
                <w:b w:val="0"/>
                <w:sz w:val="20"/>
                <w:lang w:val="hy-AM"/>
              </w:rPr>
              <w:t>կապահովվի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ընտանիքի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անձի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սոցիալական</w:t>
            </w:r>
            <w:r w:rsidRPr="00033732">
              <w:rPr>
                <w:rFonts w:ascii="GHEA Grapalat" w:hAnsi="GHEA Grapalat"/>
                <w:b w:val="0"/>
                <w:sz w:val="20"/>
                <w:lang w:val="hy-AM"/>
              </w:rPr>
              <w:t xml:space="preserve"> </w:t>
            </w:r>
            <w:r w:rsidRPr="00033732">
              <w:rPr>
                <w:rFonts w:ascii="GHEA Grapalat" w:hAnsi="GHEA Grapalat" w:cstheme="minorBidi"/>
                <w:b w:val="0"/>
                <w:sz w:val="20"/>
                <w:lang w:val="hy-AM"/>
              </w:rPr>
              <w:t>կարիքներին</w:t>
            </w:r>
            <w:r w:rsidRPr="00033732">
              <w:rPr>
                <w:rFonts w:ascii="GHEA Grapalat" w:hAnsi="GHEA Grapalat"/>
                <w:b w:val="0"/>
                <w:sz w:val="20"/>
                <w:lang w:val="hy-AM"/>
              </w:rPr>
              <w:t xml:space="preserve"> </w:t>
            </w:r>
            <w:r w:rsidRPr="00033732">
              <w:rPr>
                <w:rFonts w:ascii="GHEA Grapalat" w:hAnsi="GHEA Grapalat" w:cstheme="minorBidi"/>
                <w:b w:val="0"/>
                <w:sz w:val="20"/>
                <w:lang w:val="hy-AM"/>
              </w:rPr>
              <w:t>համապատասխան՝</w:t>
            </w:r>
            <w:r w:rsidRPr="00033732">
              <w:rPr>
                <w:rFonts w:ascii="GHEA Grapalat" w:hAnsi="GHEA Grapalat"/>
                <w:b w:val="0"/>
                <w:sz w:val="20"/>
                <w:lang w:val="hy-AM"/>
              </w:rPr>
              <w:t xml:space="preserve"> </w:t>
            </w:r>
            <w:r w:rsidRPr="00033732">
              <w:rPr>
                <w:rFonts w:ascii="GHEA Grapalat" w:hAnsi="GHEA Grapalat" w:cstheme="minorBidi"/>
                <w:b w:val="0"/>
                <w:sz w:val="20"/>
                <w:lang w:val="hy-AM"/>
              </w:rPr>
              <w:t>բազմաբնույթ</w:t>
            </w:r>
            <w:r w:rsidRPr="00033732">
              <w:rPr>
                <w:rFonts w:ascii="GHEA Grapalat" w:hAnsi="GHEA Grapalat"/>
                <w:b w:val="0"/>
                <w:sz w:val="20"/>
                <w:lang w:val="hy-AM"/>
              </w:rPr>
              <w:t xml:space="preserve"> </w:t>
            </w:r>
            <w:r w:rsidRPr="00033732">
              <w:rPr>
                <w:rFonts w:ascii="GHEA Grapalat" w:hAnsi="GHEA Grapalat" w:cstheme="minorBidi"/>
                <w:b w:val="0"/>
                <w:sz w:val="20"/>
                <w:lang w:val="hy-AM"/>
              </w:rPr>
              <w:t>ու</w:t>
            </w:r>
            <w:r w:rsidRPr="00033732">
              <w:rPr>
                <w:rFonts w:ascii="GHEA Grapalat" w:hAnsi="GHEA Grapalat"/>
                <w:b w:val="0"/>
                <w:sz w:val="20"/>
                <w:lang w:val="hy-AM"/>
              </w:rPr>
              <w:t xml:space="preserve"> </w:t>
            </w:r>
            <w:r w:rsidRPr="00033732">
              <w:rPr>
                <w:rFonts w:ascii="GHEA Grapalat" w:hAnsi="GHEA Grapalat" w:cstheme="minorBidi"/>
                <w:b w:val="0"/>
                <w:sz w:val="20"/>
                <w:lang w:val="hy-AM"/>
              </w:rPr>
              <w:t>ամբողջական</w:t>
            </w:r>
            <w:r w:rsidRPr="00033732">
              <w:rPr>
                <w:rFonts w:ascii="GHEA Grapalat" w:hAnsi="GHEA Grapalat"/>
                <w:b w:val="0"/>
                <w:sz w:val="20"/>
                <w:lang w:val="hy-AM"/>
              </w:rPr>
              <w:t xml:space="preserve"> </w:t>
            </w:r>
            <w:r w:rsidRPr="00033732">
              <w:rPr>
                <w:rFonts w:ascii="GHEA Grapalat" w:hAnsi="GHEA Grapalat" w:cstheme="minorBidi"/>
                <w:b w:val="0"/>
                <w:sz w:val="20"/>
                <w:lang w:val="hy-AM"/>
              </w:rPr>
              <w:t>սոցիալական</w:t>
            </w:r>
            <w:r w:rsidRPr="00033732">
              <w:rPr>
                <w:rFonts w:ascii="GHEA Grapalat" w:hAnsi="GHEA Grapalat"/>
                <w:b w:val="0"/>
                <w:sz w:val="20"/>
                <w:lang w:val="hy-AM"/>
              </w:rPr>
              <w:t xml:space="preserve"> </w:t>
            </w:r>
            <w:r w:rsidRPr="00033732">
              <w:rPr>
                <w:rFonts w:ascii="GHEA Grapalat" w:hAnsi="GHEA Grapalat" w:cstheme="minorBidi"/>
                <w:b w:val="0"/>
                <w:sz w:val="20"/>
                <w:lang w:val="hy-AM"/>
              </w:rPr>
              <w:t>ծառայությունների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փաթեթի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տրամադրմամբ</w:t>
            </w:r>
            <w:r w:rsidRPr="00033732">
              <w:rPr>
                <w:rFonts w:ascii="GHEA Grapalat" w:hAnsi="GHEA Grapalat"/>
                <w:b w:val="0"/>
                <w:sz w:val="20"/>
                <w:lang w:val="hy-AM"/>
              </w:rPr>
              <w:t xml:space="preserve"> </w:t>
            </w:r>
            <w:r w:rsidRPr="00033732">
              <w:rPr>
                <w:rFonts w:ascii="GHEA Grapalat" w:hAnsi="GHEA Grapalat" w:cstheme="minorBidi"/>
                <w:b w:val="0"/>
                <w:sz w:val="20"/>
                <w:lang w:val="hy-AM"/>
              </w:rPr>
              <w:t>և</w:t>
            </w:r>
            <w:r w:rsidRPr="00033732">
              <w:rPr>
                <w:rFonts w:ascii="GHEA Grapalat" w:hAnsi="GHEA Grapalat"/>
                <w:b w:val="0"/>
                <w:sz w:val="20"/>
                <w:lang w:val="hy-AM"/>
              </w:rPr>
              <w:t xml:space="preserve"> </w:t>
            </w:r>
            <w:r w:rsidRPr="00033732">
              <w:rPr>
                <w:rFonts w:ascii="GHEA Grapalat" w:hAnsi="GHEA Grapalat" w:cstheme="minorBidi"/>
                <w:b w:val="0"/>
                <w:sz w:val="20"/>
                <w:lang w:val="hy-AM"/>
              </w:rPr>
              <w:t>անձնակազմի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մասնագիտական</w:t>
            </w:r>
            <w:r w:rsidRPr="00033732">
              <w:rPr>
                <w:rFonts w:ascii="GHEA Grapalat" w:hAnsi="GHEA Grapalat"/>
                <w:b w:val="0"/>
                <w:sz w:val="20"/>
                <w:lang w:val="hy-AM"/>
              </w:rPr>
              <w:t xml:space="preserve"> </w:t>
            </w:r>
            <w:r w:rsidRPr="00033732">
              <w:rPr>
                <w:rFonts w:ascii="GHEA Grapalat" w:hAnsi="GHEA Grapalat" w:cstheme="minorBidi"/>
                <w:b w:val="0"/>
                <w:sz w:val="20"/>
                <w:lang w:val="hy-AM"/>
              </w:rPr>
              <w:t>կարողությունների</w:t>
            </w:r>
            <w:r w:rsidRPr="00033732">
              <w:rPr>
                <w:rFonts w:ascii="GHEA Grapalat" w:hAnsi="GHEA Grapalat"/>
                <w:b w:val="0"/>
                <w:sz w:val="20"/>
                <w:lang w:val="hy-AM"/>
              </w:rPr>
              <w:t xml:space="preserve"> </w:t>
            </w:r>
            <w:r w:rsidRPr="00033732">
              <w:rPr>
                <w:rFonts w:ascii="GHEA Grapalat" w:hAnsi="GHEA Grapalat" w:cstheme="minorBidi"/>
                <w:b w:val="0"/>
                <w:sz w:val="20"/>
                <w:lang w:val="hy-AM"/>
              </w:rPr>
              <w:t>հզորացմամբ</w:t>
            </w:r>
            <w:r w:rsidRPr="00033732">
              <w:rPr>
                <w:rFonts w:ascii="GHEA Grapalat" w:hAnsi="GHEA Grapalat"/>
                <w:b w:val="0"/>
                <w:sz w:val="20"/>
                <w:lang w:val="hy-AM"/>
              </w:rPr>
              <w:t>)</w:t>
            </w:r>
          </w:p>
        </w:tc>
      </w:tr>
      <w:bookmarkEnd w:id="1"/>
    </w:tbl>
    <w:p w:rsidR="000A29B5" w:rsidRPr="00033732" w:rsidRDefault="000A29B5"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DF56BA" w:rsidRPr="00033732" w:rsidRDefault="00DF56BA" w:rsidP="006E5D04">
      <w:pPr>
        <w:spacing w:before="120" w:after="120" w:line="240" w:lineRule="auto"/>
        <w:jc w:val="both"/>
        <w:rPr>
          <w:rFonts w:ascii="GHEA Grapalat" w:eastAsia="Times New Roman" w:hAnsi="GHEA Grapalat" w:cs="Sylfaen"/>
          <w:b/>
          <w:i/>
          <w:iCs/>
          <w:szCs w:val="24"/>
          <w:lang w:val="hy-AM"/>
        </w:rPr>
      </w:pPr>
    </w:p>
    <w:p w:rsidR="006E5D04" w:rsidRPr="00033732"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sz w:val="24"/>
          <w:szCs w:val="28"/>
          <w:lang w:val="hy-AM" w:eastAsia="x-none"/>
        </w:rPr>
      </w:pPr>
      <w:bookmarkStart w:id="2" w:name="_Toc468281224"/>
      <w:r w:rsidRPr="00033732">
        <w:rPr>
          <w:rFonts w:ascii="GHEA Grapalat" w:eastAsia="Times New Roman" w:hAnsi="GHEA Grapalat" w:cs="Times New Roman"/>
          <w:b/>
          <w:bCs/>
          <w:kern w:val="16"/>
          <w:lang w:val="hy-AM" w:eastAsia="x-none"/>
        </w:rPr>
        <w:lastRenderedPageBreak/>
        <w:t>4. ՄԺԾԾ ԺԱՄԱՆԱԿԱՀԱՏՎԱԾՈՒՄ ԻՐԱԿԱՆԱՑՎԵԼԻՔ  ԾԱԽՍԱՅԻՆ ԾՐԱԳՐԵՐ</w:t>
      </w:r>
      <w:r w:rsidRPr="00033732">
        <w:rPr>
          <w:rFonts w:ascii="GHEA Grapalat" w:eastAsia="Times New Roman" w:hAnsi="GHEA Grapalat" w:cs="Times New Roman"/>
          <w:b/>
          <w:bCs/>
          <w:kern w:val="16"/>
          <w:sz w:val="24"/>
          <w:szCs w:val="28"/>
          <w:lang w:val="hy-AM" w:eastAsia="x-none"/>
        </w:rPr>
        <w:t>Ը</w:t>
      </w:r>
      <w:bookmarkEnd w:id="2"/>
    </w:p>
    <w:p w:rsidR="006E5D04" w:rsidRPr="00033732" w:rsidRDefault="006E5D04" w:rsidP="000A29B5">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rsidR="00BB0A98" w:rsidRPr="00033732" w:rsidRDefault="006E5D04" w:rsidP="000A29B5">
      <w:pPr>
        <w:pBdr>
          <w:top w:val="single" w:sz="4" w:space="1" w:color="auto"/>
          <w:bottom w:val="single" w:sz="4" w:space="1" w:color="auto"/>
        </w:pBdr>
        <w:shd w:val="clear" w:color="auto" w:fill="C4BC96"/>
        <w:tabs>
          <w:tab w:val="right" w:pos="9360"/>
        </w:tabs>
        <w:spacing w:before="120" w:after="120" w:line="240" w:lineRule="auto"/>
        <w:rPr>
          <w:rFonts w:ascii="GHEA Grapalat" w:eastAsia="Times New Roman" w:hAnsi="GHEA Grapalat" w:cs="Times New Roman"/>
          <w:b/>
          <w:bCs/>
          <w:kern w:val="16"/>
          <w:lang w:val="hy-AM" w:eastAsia="x-none"/>
        </w:rPr>
      </w:pPr>
      <w:r w:rsidRPr="00033732">
        <w:rPr>
          <w:rFonts w:ascii="GHEA Grapalat" w:eastAsia="Times New Roman" w:hAnsi="GHEA Grapalat" w:cs="Times New Roman"/>
          <w:b/>
          <w:bCs/>
          <w:kern w:val="16"/>
          <w:lang w:val="hy-AM" w:eastAsia="x-none"/>
        </w:rPr>
        <w:t>4.1. Պարտադիր և հայեցողական ծախսերը</w:t>
      </w:r>
      <w:r w:rsidR="000A29B5" w:rsidRPr="00033732">
        <w:rPr>
          <w:rFonts w:ascii="GHEA Grapalat" w:eastAsia="Times New Roman" w:hAnsi="GHEA Grapalat" w:cs="Times New Roman"/>
          <w:b/>
          <w:bCs/>
          <w:kern w:val="16"/>
          <w:lang w:val="hy-AM" w:eastAsia="x-none"/>
        </w:rPr>
        <w:tab/>
      </w:r>
    </w:p>
    <w:tbl>
      <w:tblPr>
        <w:tblW w:w="5250" w:type="pc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159"/>
        <w:gridCol w:w="531"/>
        <w:gridCol w:w="119"/>
        <w:gridCol w:w="7"/>
        <w:gridCol w:w="809"/>
        <w:gridCol w:w="36"/>
        <w:gridCol w:w="1824"/>
        <w:gridCol w:w="179"/>
        <w:gridCol w:w="1779"/>
        <w:gridCol w:w="2669"/>
        <w:gridCol w:w="3092"/>
      </w:tblGrid>
      <w:tr w:rsidR="006E3098" w:rsidRPr="00033732" w:rsidTr="00E57371">
        <w:trPr>
          <w:cantSplit/>
          <w:tblHeader/>
        </w:trPr>
        <w:tc>
          <w:tcPr>
            <w:tcW w:w="741" w:type="pct"/>
            <w:gridSpan w:val="6"/>
            <w:tcBorders>
              <w:bottom w:val="single" w:sz="4" w:space="0" w:color="auto"/>
              <w:right w:val="single" w:sz="4" w:space="0" w:color="auto"/>
            </w:tcBorders>
            <w:shd w:val="clear" w:color="auto" w:fill="D9D9D9"/>
          </w:tcPr>
          <w:p w:rsidR="00BB0A98" w:rsidRPr="00033732" w:rsidRDefault="00BB0A98" w:rsidP="00BB0A98">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Դասիչը</w:t>
            </w:r>
          </w:p>
        </w:tc>
        <w:tc>
          <w:tcPr>
            <w:tcW w:w="814" w:type="pct"/>
            <w:vMerge w:val="restart"/>
            <w:tcBorders>
              <w:left w:val="single" w:sz="4" w:space="0" w:color="auto"/>
            </w:tcBorders>
            <w:shd w:val="clear" w:color="auto" w:fill="D9D9D9"/>
          </w:tcPr>
          <w:p w:rsidR="00BB0A98" w:rsidRPr="00033732" w:rsidRDefault="00BB0A98" w:rsidP="00BB0A98">
            <w:pPr>
              <w:tabs>
                <w:tab w:val="left" w:pos="360"/>
              </w:tabs>
              <w:spacing w:after="0" w:line="240" w:lineRule="auto"/>
              <w:ind w:left="-90"/>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Միջոցառման անվանումը</w:t>
            </w:r>
          </w:p>
        </w:tc>
        <w:tc>
          <w:tcPr>
            <w:tcW w:w="874" w:type="pct"/>
            <w:gridSpan w:val="2"/>
            <w:vMerge w:val="restart"/>
            <w:shd w:val="clear" w:color="auto" w:fill="D9D9D9"/>
          </w:tcPr>
          <w:p w:rsidR="00BB0A98" w:rsidRPr="00033732" w:rsidRDefault="00BB0A98" w:rsidP="0062531F">
            <w:pPr>
              <w:tabs>
                <w:tab w:val="left" w:pos="360"/>
              </w:tabs>
              <w:spacing w:after="0" w:line="240" w:lineRule="auto"/>
              <w:ind w:left="-90"/>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Պարտադիր կամ հայեցողական  պարտավորությունների շրջանակը</w:t>
            </w:r>
          </w:p>
        </w:tc>
        <w:tc>
          <w:tcPr>
            <w:tcW w:w="1191" w:type="pct"/>
            <w:vMerge w:val="restart"/>
            <w:shd w:val="clear" w:color="auto" w:fill="D9D9D9"/>
          </w:tcPr>
          <w:p w:rsidR="00BB0A98" w:rsidRPr="00033732" w:rsidRDefault="00BB0A98" w:rsidP="0062531F">
            <w:pPr>
              <w:tabs>
                <w:tab w:val="left" w:pos="360"/>
              </w:tabs>
              <w:spacing w:after="0" w:line="240" w:lineRule="auto"/>
              <w:ind w:left="-90"/>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Պարտադիր պ</w:t>
            </w:r>
            <w:r w:rsidRPr="00033732">
              <w:rPr>
                <w:rFonts w:ascii="GHEA Grapalat" w:eastAsia="Times New Roman" w:hAnsi="GHEA Grapalat" w:cs="Garamond"/>
                <w:sz w:val="20"/>
                <w:szCs w:val="20"/>
                <w:lang w:val="hy-AM"/>
              </w:rPr>
              <w:t>արտավորության շրջանակներում գործադիր մարմնի հայեցողական իրավասությունների շրջանակները</w:t>
            </w:r>
          </w:p>
        </w:tc>
        <w:tc>
          <w:tcPr>
            <w:tcW w:w="1380" w:type="pct"/>
            <w:vMerge w:val="restart"/>
            <w:shd w:val="clear" w:color="auto" w:fill="D9D9D9"/>
          </w:tcPr>
          <w:p w:rsidR="00BB0A98" w:rsidRPr="00033732" w:rsidRDefault="00BB0A98" w:rsidP="00BB0A98">
            <w:pPr>
              <w:tabs>
                <w:tab w:val="left" w:pos="360"/>
              </w:tabs>
              <w:spacing w:after="0" w:line="240" w:lineRule="auto"/>
              <w:ind w:left="-90"/>
              <w:jc w:val="center"/>
              <w:rPr>
                <w:rFonts w:ascii="GHEA Grapalat" w:eastAsia="Times New Roman" w:hAnsi="GHEA Grapalat" w:cs="Garamond"/>
                <w:sz w:val="20"/>
                <w:szCs w:val="20"/>
                <w:lang w:val="hy-AM"/>
              </w:rPr>
            </w:pPr>
            <w:r w:rsidRPr="00033732">
              <w:rPr>
                <w:rFonts w:ascii="GHEA Grapalat" w:eastAsia="Times New Roman" w:hAnsi="GHEA Grapalat" w:cs="Garamond"/>
                <w:sz w:val="20"/>
                <w:szCs w:val="20"/>
              </w:rPr>
              <w:t>Պարտադիր կամ հայեցողական</w:t>
            </w:r>
            <w:r w:rsidRPr="00033732">
              <w:rPr>
                <w:rFonts w:ascii="GHEA Grapalat" w:eastAsia="Times New Roman" w:hAnsi="GHEA Grapalat" w:cs="Garamond"/>
                <w:sz w:val="20"/>
                <w:szCs w:val="20"/>
                <w:lang w:val="hy-AM"/>
              </w:rPr>
              <w:t xml:space="preserve"> պարտավորությունը սահմանող օրենսդրական հիմքերը</w:t>
            </w:r>
            <w:r w:rsidRPr="00033732">
              <w:rPr>
                <w:rFonts w:ascii="GHEA Grapalat" w:eastAsia="Times New Roman" w:hAnsi="GHEA Grapalat" w:cs="Times New Roman"/>
                <w:sz w:val="20"/>
                <w:szCs w:val="20"/>
                <w:vertAlign w:val="superscript"/>
                <w:lang w:val="hy-AM"/>
              </w:rPr>
              <w:footnoteReference w:id="2"/>
            </w:r>
          </w:p>
        </w:tc>
      </w:tr>
      <w:tr w:rsidR="00A634CF" w:rsidRPr="00033732" w:rsidTr="00E57371">
        <w:trPr>
          <w:cantSplit/>
          <w:tblHeader/>
        </w:trPr>
        <w:tc>
          <w:tcPr>
            <w:tcW w:w="308" w:type="pct"/>
            <w:gridSpan w:val="2"/>
            <w:tcBorders>
              <w:top w:val="single" w:sz="4" w:space="0" w:color="auto"/>
              <w:bottom w:val="nil"/>
              <w:right w:val="single" w:sz="4" w:space="0" w:color="auto"/>
            </w:tcBorders>
            <w:shd w:val="clear" w:color="auto" w:fill="D9D9D9"/>
          </w:tcPr>
          <w:p w:rsidR="00BB0A98" w:rsidRPr="00033732" w:rsidRDefault="00BB0A98" w:rsidP="00BB0A98">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Ծրագիր</w:t>
            </w:r>
          </w:p>
        </w:tc>
        <w:tc>
          <w:tcPr>
            <w:tcW w:w="433" w:type="pct"/>
            <w:gridSpan w:val="4"/>
            <w:tcBorders>
              <w:top w:val="single" w:sz="4" w:space="0" w:color="auto"/>
              <w:bottom w:val="nil"/>
              <w:right w:val="single" w:sz="4" w:space="0" w:color="auto"/>
            </w:tcBorders>
            <w:shd w:val="clear" w:color="auto" w:fill="D9D9D9"/>
          </w:tcPr>
          <w:p w:rsidR="00BB0A98" w:rsidRPr="00033732" w:rsidRDefault="00BB0A98" w:rsidP="00BB0A98">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Միջոցառում</w:t>
            </w:r>
          </w:p>
        </w:tc>
        <w:tc>
          <w:tcPr>
            <w:tcW w:w="814" w:type="pct"/>
            <w:vMerge/>
            <w:tcBorders>
              <w:left w:val="single" w:sz="4" w:space="0" w:color="auto"/>
              <w:bottom w:val="nil"/>
            </w:tcBorders>
            <w:shd w:val="clear" w:color="auto" w:fill="D9D9D9"/>
          </w:tcPr>
          <w:p w:rsidR="00BB0A98" w:rsidRPr="00033732" w:rsidRDefault="00BB0A98" w:rsidP="00BB0A98">
            <w:pPr>
              <w:tabs>
                <w:tab w:val="left" w:pos="360"/>
              </w:tabs>
              <w:spacing w:after="0" w:line="240" w:lineRule="auto"/>
              <w:ind w:left="-90"/>
              <w:jc w:val="center"/>
              <w:rPr>
                <w:rFonts w:ascii="GHEA Grapalat" w:eastAsia="Times New Roman" w:hAnsi="GHEA Grapalat" w:cs="Garamond"/>
                <w:sz w:val="20"/>
                <w:szCs w:val="20"/>
              </w:rPr>
            </w:pPr>
          </w:p>
        </w:tc>
        <w:tc>
          <w:tcPr>
            <w:tcW w:w="874" w:type="pct"/>
            <w:gridSpan w:val="2"/>
            <w:vMerge/>
            <w:shd w:val="clear" w:color="auto" w:fill="D9D9D9"/>
          </w:tcPr>
          <w:p w:rsidR="00BB0A98" w:rsidRPr="00033732" w:rsidRDefault="00BB0A98" w:rsidP="00BB0A98">
            <w:pPr>
              <w:tabs>
                <w:tab w:val="left" w:pos="360"/>
              </w:tabs>
              <w:spacing w:after="0" w:line="240" w:lineRule="auto"/>
              <w:ind w:left="-90"/>
              <w:jc w:val="center"/>
              <w:rPr>
                <w:rFonts w:ascii="GHEA Grapalat" w:eastAsia="Times New Roman" w:hAnsi="GHEA Grapalat" w:cs="Garamond"/>
                <w:sz w:val="20"/>
                <w:szCs w:val="20"/>
              </w:rPr>
            </w:pPr>
          </w:p>
        </w:tc>
        <w:tc>
          <w:tcPr>
            <w:tcW w:w="1191" w:type="pct"/>
            <w:vMerge/>
            <w:shd w:val="clear" w:color="auto" w:fill="D9D9D9"/>
          </w:tcPr>
          <w:p w:rsidR="00BB0A98" w:rsidRPr="00033732" w:rsidRDefault="00BB0A98" w:rsidP="00BB0A98">
            <w:pPr>
              <w:tabs>
                <w:tab w:val="left" w:pos="360"/>
              </w:tabs>
              <w:spacing w:after="0" w:line="240" w:lineRule="auto"/>
              <w:ind w:left="-90"/>
              <w:jc w:val="center"/>
              <w:rPr>
                <w:rFonts w:ascii="GHEA Grapalat" w:eastAsia="Times New Roman" w:hAnsi="GHEA Grapalat" w:cs="Garamond"/>
                <w:sz w:val="20"/>
                <w:szCs w:val="20"/>
              </w:rPr>
            </w:pPr>
          </w:p>
        </w:tc>
        <w:tc>
          <w:tcPr>
            <w:tcW w:w="1380" w:type="pct"/>
            <w:vMerge/>
            <w:shd w:val="clear" w:color="auto" w:fill="D9D9D9"/>
          </w:tcPr>
          <w:p w:rsidR="00BB0A98" w:rsidRPr="00033732" w:rsidRDefault="00BB0A98" w:rsidP="00BB0A98">
            <w:pPr>
              <w:tabs>
                <w:tab w:val="left" w:pos="360"/>
              </w:tabs>
              <w:spacing w:after="0" w:line="240" w:lineRule="auto"/>
              <w:ind w:left="-90"/>
              <w:jc w:val="center"/>
              <w:rPr>
                <w:rFonts w:ascii="GHEA Grapalat" w:eastAsia="Times New Roman" w:hAnsi="GHEA Grapalat" w:cs="Times New Roman"/>
                <w:sz w:val="20"/>
                <w:szCs w:val="20"/>
                <w:lang w:val="hy-AM"/>
              </w:rPr>
            </w:pPr>
          </w:p>
        </w:tc>
      </w:tr>
      <w:tr w:rsidR="00BB0A98" w:rsidRPr="00033732" w:rsidTr="00A634CF">
        <w:trPr>
          <w:cantSplit/>
          <w:tblHeader/>
        </w:trPr>
        <w:tc>
          <w:tcPr>
            <w:tcW w:w="5000" w:type="pct"/>
            <w:gridSpan w:val="11"/>
            <w:shd w:val="clear" w:color="auto" w:fill="D9D9D9"/>
          </w:tcPr>
          <w:p w:rsidR="00BB0A98" w:rsidRPr="00033732" w:rsidRDefault="00BB0A98" w:rsidP="00BB0A98">
            <w:pPr>
              <w:tabs>
                <w:tab w:val="left" w:pos="360"/>
              </w:tabs>
              <w:spacing w:after="0" w:line="240" w:lineRule="auto"/>
              <w:ind w:left="-90" w:right="-115"/>
              <w:rPr>
                <w:rFonts w:ascii="GHEA Grapalat" w:eastAsia="Times New Roman" w:hAnsi="GHEA Grapalat" w:cs="Garamond"/>
                <w:sz w:val="20"/>
                <w:szCs w:val="20"/>
                <w:lang w:val="hy-AM"/>
              </w:rPr>
            </w:pPr>
            <w:r w:rsidRPr="00033732">
              <w:rPr>
                <w:rFonts w:ascii="GHEA Grapalat" w:eastAsia="MS Mincho" w:hAnsi="GHEA Grapalat" w:cs="MS Mincho"/>
                <w:sz w:val="20"/>
                <w:szCs w:val="20"/>
                <w:lang w:val="hy-AM"/>
              </w:rPr>
              <w:t>Պարտադիր ծախսերին դասվող միջոցառումներ, այդ թվում՝</w:t>
            </w:r>
          </w:p>
        </w:tc>
      </w:tr>
      <w:tr w:rsidR="00A634CF" w:rsidRPr="00033732" w:rsidTr="00E57371">
        <w:trPr>
          <w:cantSplit/>
          <w:tblHeader/>
        </w:trPr>
        <w:tc>
          <w:tcPr>
            <w:tcW w:w="364" w:type="pct"/>
            <w:gridSpan w:val="4"/>
            <w:tcBorders>
              <w:right w:val="single" w:sz="4" w:space="0" w:color="auto"/>
            </w:tcBorders>
            <w:shd w:val="clear" w:color="auto" w:fill="auto"/>
          </w:tcPr>
          <w:p w:rsidR="00BB0A98" w:rsidRPr="00033732" w:rsidRDefault="00BB0A98" w:rsidP="005E4ED2">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1005</w:t>
            </w:r>
          </w:p>
        </w:tc>
        <w:tc>
          <w:tcPr>
            <w:tcW w:w="377" w:type="pct"/>
            <w:gridSpan w:val="2"/>
            <w:tcBorders>
              <w:right w:val="single" w:sz="4" w:space="0" w:color="auto"/>
            </w:tcBorders>
            <w:shd w:val="clear" w:color="auto" w:fill="auto"/>
          </w:tcPr>
          <w:p w:rsidR="00BB0A98" w:rsidRPr="00033732" w:rsidRDefault="00BB0A98" w:rsidP="00FD23CF">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11001</w:t>
            </w:r>
          </w:p>
        </w:tc>
        <w:tc>
          <w:tcPr>
            <w:tcW w:w="814" w:type="pct"/>
            <w:tcBorders>
              <w:left w:val="single" w:sz="4" w:space="0" w:color="auto"/>
            </w:tcBorders>
            <w:shd w:val="clear" w:color="auto" w:fill="auto"/>
          </w:tcPr>
          <w:p w:rsidR="00BB0A98" w:rsidRPr="00033732" w:rsidRDefault="00BB0A98" w:rsidP="00B10EDA">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Զոհված` հետմահու «Հայաստանի ազգային հերոս»  ՀՀ բարձրագույն կոչում ստացած կամ «Մարտական խաչ» շքանշանով պարգևատրված անձի ընտանիքին պարգևավճարի տրամադրման ապահովում </w:t>
            </w:r>
          </w:p>
        </w:tc>
        <w:tc>
          <w:tcPr>
            <w:tcW w:w="874" w:type="pct"/>
            <w:gridSpan w:val="2"/>
            <w:shd w:val="clear" w:color="auto" w:fill="auto"/>
          </w:tcPr>
          <w:p w:rsidR="00BB0A98" w:rsidRPr="00033732" w:rsidRDefault="00BB0A98" w:rsidP="00B10EDA">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Զոհված հետմահու «Հայաստանի ազգային հերոս» ՀՀ բարձրագույն կոչում ստացած կամ «Մարտական խաչ» շքանշանով պարգևատրված անձի ընտանիքին պարգևավճարի վճարման ծառայություններ՝ կանխիկ և անկանխիկ եղանակով:</w:t>
            </w:r>
          </w:p>
        </w:tc>
        <w:tc>
          <w:tcPr>
            <w:tcW w:w="1191" w:type="pct"/>
            <w:shd w:val="clear" w:color="auto" w:fill="auto"/>
          </w:tcPr>
          <w:p w:rsidR="00BB0A98" w:rsidRPr="00033732" w:rsidRDefault="00BB0A98" w:rsidP="00B10EDA">
            <w:pPr>
              <w:tabs>
                <w:tab w:val="left" w:pos="360"/>
              </w:tabs>
              <w:spacing w:after="0" w:line="240" w:lineRule="auto"/>
              <w:ind w:left="-90"/>
              <w:rPr>
                <w:rFonts w:ascii="GHEA Grapalat" w:eastAsia="Times New Roman" w:hAnsi="GHEA Grapalat" w:cs="Garamond"/>
                <w:sz w:val="20"/>
                <w:szCs w:val="20"/>
              </w:rPr>
            </w:pPr>
            <w:r w:rsidRPr="00033732">
              <w:rPr>
                <w:rFonts w:ascii="Calibri" w:eastAsia="Times New Roman" w:hAnsi="Calibri" w:cs="Calibri"/>
                <w:sz w:val="20"/>
                <w:szCs w:val="20"/>
              </w:rPr>
              <w:t> </w:t>
            </w:r>
          </w:p>
        </w:tc>
        <w:tc>
          <w:tcPr>
            <w:tcW w:w="1380" w:type="pct"/>
            <w:shd w:val="clear" w:color="auto" w:fill="auto"/>
          </w:tcPr>
          <w:p w:rsidR="00BB0A98" w:rsidRPr="00033732" w:rsidRDefault="00BB0A98" w:rsidP="00B10EDA">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«Զինվորական ծառայության և զինծառայողի  կարգավիճակի մասին» ՀՀ օրենք</w:t>
            </w:r>
            <w:r w:rsidRPr="00033732">
              <w:rPr>
                <w:rFonts w:ascii="GHEA Grapalat" w:eastAsia="Times New Roman" w:hAnsi="GHEA Grapalat" w:cs="Garamond"/>
                <w:sz w:val="20"/>
                <w:szCs w:val="20"/>
                <w:lang w:val="hy-AM"/>
              </w:rPr>
              <w:t>ի</w:t>
            </w:r>
            <w:r w:rsidRPr="00033732">
              <w:rPr>
                <w:rFonts w:ascii="GHEA Grapalat" w:eastAsia="Times New Roman" w:hAnsi="GHEA Grapalat" w:cs="Garamond"/>
                <w:sz w:val="20"/>
                <w:szCs w:val="20"/>
              </w:rPr>
              <w:t xml:space="preserve"> </w:t>
            </w:r>
            <w:r w:rsidRPr="00033732">
              <w:rPr>
                <w:rFonts w:ascii="GHEA Grapalat" w:eastAsia="Times New Roman" w:hAnsi="GHEA Grapalat" w:cs="Garamond"/>
                <w:sz w:val="20"/>
                <w:szCs w:val="20"/>
                <w:lang w:val="hy-AM"/>
              </w:rPr>
              <w:t>հ</w:t>
            </w:r>
            <w:r w:rsidRPr="00033732">
              <w:rPr>
                <w:rFonts w:ascii="GHEA Grapalat" w:eastAsia="Times New Roman" w:hAnsi="GHEA Grapalat" w:cs="Garamond"/>
                <w:sz w:val="20"/>
                <w:szCs w:val="20"/>
              </w:rPr>
              <w:t>ոդված 70-րդ, առավարության 2014 թվականի մարտի 6-ի Հայաստանի Հանրապետության պաշտպանության ժամանակ, ինչպես նաև ծառայողական կամ պաշտոնական պարտականությունները կատարելիս զոհված՝ հետմահու «Հայաստանի ազգային հերոս» Հայաստանի Հանրապետության բարձրագույն կոչում ստացած կամ մարտական խաչ շքանշանով պարգևատրված անձի ընտանիքին ամենամսյա պարգևավճարի նշանակման և վճարման կարգը հաստատելու մասին N 302-Ն որոշում,</w:t>
            </w:r>
            <w:r w:rsidRPr="00033732">
              <w:rPr>
                <w:rFonts w:ascii="GHEA Grapalat" w:eastAsia="Times New Roman" w:hAnsi="GHEA Grapalat" w:cs="Garamond"/>
                <w:sz w:val="20"/>
                <w:szCs w:val="20"/>
              </w:rPr>
              <w:br/>
              <w:t>ՀՀ կառավարության 2011 թվականի մայիսի 5-ի «Կենսաթոշակ վճարելու կարգը հաստատելու մասին» N 670-Ն որոշման Հավելվածներ N 1 և N 2</w:t>
            </w:r>
          </w:p>
        </w:tc>
      </w:tr>
      <w:tr w:rsidR="001662A7" w:rsidRPr="00033732" w:rsidTr="00E57371">
        <w:trPr>
          <w:cantSplit/>
          <w:trHeight w:val="14210"/>
          <w:tblHeader/>
        </w:trPr>
        <w:tc>
          <w:tcPr>
            <w:tcW w:w="364" w:type="pct"/>
            <w:gridSpan w:val="4"/>
            <w:tcBorders>
              <w:right w:val="single" w:sz="4" w:space="0" w:color="auto"/>
            </w:tcBorders>
            <w:shd w:val="clear" w:color="auto" w:fill="auto"/>
          </w:tcPr>
          <w:p w:rsidR="001662A7" w:rsidRPr="00033732" w:rsidRDefault="001662A7" w:rsidP="005E4ED2">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1005</w:t>
            </w:r>
          </w:p>
        </w:tc>
        <w:tc>
          <w:tcPr>
            <w:tcW w:w="377" w:type="pct"/>
            <w:gridSpan w:val="2"/>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12001</w:t>
            </w:r>
          </w:p>
        </w:tc>
        <w:tc>
          <w:tcPr>
            <w:tcW w:w="814" w:type="pct"/>
            <w:tcBorders>
              <w:left w:val="single" w:sz="4" w:space="0" w:color="auto"/>
            </w:tcBorders>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Զինծառայողներին, ՀՄՊ մասնակիցներին,  այլ պետություններում մարտական գործողությունների մասնակիցներին,  զոհված(մահացած) զինծառայողների ընտանիքի անդամներին, ընտանիքներին տրվող պարգևավճարներ  </w:t>
            </w:r>
          </w:p>
        </w:tc>
        <w:tc>
          <w:tcPr>
            <w:tcW w:w="874" w:type="pct"/>
            <w:gridSpan w:val="2"/>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Զինծառայողներին և նրանց ընտանիքների անդամներին պարգևավճարների  տրամադրում</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ՀՄՊ մասնակիցներին, այլ պետություններում մարտական գործողությունների մասնակիցներին, ՀՀ պաշտպանության ժամանակ կամ համապատասխան պետական մարմիններում ծառայողական պարտականությունները կատարելիս՝ հաշմանդամ դարձած անձանց, համապատասխան պետական մարմիններում զինվորական ծառայության ընթացքում հաշմանդամ դարձած անձանց, զոհված (մահացած) զինծառայողի ընտանիքի անդամներին և ընտանիքին տրվող պարգևավճարներ</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p>
        </w:tc>
        <w:tc>
          <w:tcPr>
            <w:tcW w:w="1191"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Սահմանվում է պարգևավճարի տրամադրման կարգը և չափերն` ըստ շահառուների առանձին կատեգորիաների.</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 Պարգևավճար ստանալու իրավունք ունեն զինվորական կենսաթոշակ ստանալու իրավունք ունեցող հետևյալ կատեգորիաների անձինք`</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 Հայրենական մեծ պատերազմում կամ այլ պետություններում ԽՍՀՄ զինված ուժերի կազմում մարտական գործողություններին մասնակցելու հետևանքով կամ ԽՍՀՄ զինված ուժերի կազմում ծառայողական պարտականությունները կատարելիս՝ հաշմանդամ դարձած անձինք` հետևյալ չափերով՝</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ա. 1-ին խմբի հաշմանդամը` 32000 դրամ,</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բ. 2-րդ խմբի հաշմանդամը` 28000 դրամ,</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գ. 3-րդ խմբի հաշմանդամը` 23000 դրամ.</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 ԽՍՀՄ զինված ուժերի կազմում զինվորական ծառայության ընթացքում հաշմանդամ դարձած անձինք` հետևյալ չափերով՝</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ա. 1-ին խմբի հաշմանդամը` 5000 դրամ,</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բ. 2-րդ խմբի հաշմանդամը` 3000 դրամ.</w:t>
            </w:r>
          </w:p>
          <w:p w:rsidR="001662A7" w:rsidRPr="00033732" w:rsidRDefault="001662A7" w:rsidP="001B1095">
            <w:pPr>
              <w:tabs>
                <w:tab w:val="left" w:pos="360"/>
              </w:tabs>
              <w:spacing w:after="0" w:line="240" w:lineRule="auto"/>
              <w:ind w:left="-90"/>
              <w:rPr>
                <w:rFonts w:ascii="GHEA Grapalat" w:hAnsi="GHEA Grapalat" w:cs="Garamond"/>
                <w:sz w:val="18"/>
                <w:szCs w:val="18"/>
                <w:lang w:val="hy-AM"/>
              </w:rPr>
            </w:pPr>
            <w:r w:rsidRPr="00033732">
              <w:rPr>
                <w:rFonts w:ascii="GHEA Grapalat" w:eastAsia="Times New Roman" w:hAnsi="GHEA Grapalat" w:cs="Garamond"/>
                <w:sz w:val="20"/>
                <w:szCs w:val="20"/>
                <w:lang w:val="hy-AM"/>
              </w:rPr>
              <w:t xml:space="preserve">3) </w:t>
            </w:r>
            <w:r w:rsidR="001B1095" w:rsidRPr="00033732">
              <w:rPr>
                <w:rFonts w:ascii="GHEA Grapalat" w:eastAsia="Times New Roman" w:hAnsi="GHEA Grapalat" w:cs="Garamond"/>
                <w:sz w:val="20"/>
                <w:szCs w:val="20"/>
                <w:lang w:val="hy-AM"/>
              </w:rPr>
              <w:t>ՀՀ</w:t>
            </w:r>
            <w:r w:rsidRPr="00033732">
              <w:rPr>
                <w:rFonts w:ascii="GHEA Grapalat" w:eastAsia="Times New Roman" w:hAnsi="GHEA Grapalat" w:cs="Garamond"/>
                <w:sz w:val="20"/>
                <w:szCs w:val="20"/>
                <w:lang w:val="hy-AM"/>
              </w:rPr>
              <w:t xml:space="preserve"> պաշտպանության ժամանակ կամ համա</w:t>
            </w:r>
            <w:r w:rsidR="001B1095" w:rsidRPr="00033732">
              <w:rPr>
                <w:rFonts w:ascii="GHEA Grapalat" w:eastAsia="Times New Roman" w:hAnsi="GHEA Grapalat" w:cs="Garamond"/>
                <w:sz w:val="20"/>
                <w:szCs w:val="20"/>
                <w:lang w:val="hy-AM"/>
              </w:rPr>
              <w:softHyphen/>
            </w:r>
            <w:r w:rsidRPr="00033732">
              <w:rPr>
                <w:rFonts w:ascii="GHEA Grapalat" w:eastAsia="Times New Roman" w:hAnsi="GHEA Grapalat" w:cs="Garamond"/>
                <w:sz w:val="20"/>
                <w:szCs w:val="20"/>
                <w:lang w:val="hy-AM"/>
              </w:rPr>
              <w:t>պատասխան պետական մարմիններում ծառայո</w:t>
            </w:r>
            <w:r w:rsidR="001B1095" w:rsidRPr="00033732">
              <w:rPr>
                <w:rFonts w:ascii="GHEA Grapalat" w:eastAsia="Times New Roman" w:hAnsi="GHEA Grapalat" w:cs="Garamond"/>
                <w:sz w:val="20"/>
                <w:szCs w:val="20"/>
                <w:lang w:val="hy-AM"/>
              </w:rPr>
              <w:softHyphen/>
            </w:r>
            <w:r w:rsidRPr="00033732">
              <w:rPr>
                <w:rFonts w:ascii="GHEA Grapalat" w:eastAsia="Times New Roman" w:hAnsi="GHEA Grapalat" w:cs="Garamond"/>
                <w:sz w:val="20"/>
                <w:szCs w:val="20"/>
                <w:lang w:val="hy-AM"/>
              </w:rPr>
              <w:t>ղական պարտակա</w:t>
            </w:r>
            <w:r w:rsidR="001B1095" w:rsidRPr="00033732">
              <w:rPr>
                <w:rFonts w:ascii="GHEA Grapalat" w:eastAsia="Times New Roman" w:hAnsi="GHEA Grapalat" w:cs="Garamond"/>
                <w:sz w:val="20"/>
                <w:szCs w:val="20"/>
                <w:lang w:val="hy-AM"/>
              </w:rPr>
              <w:softHyphen/>
            </w:r>
            <w:r w:rsidRPr="00033732">
              <w:rPr>
                <w:rFonts w:ascii="GHEA Grapalat" w:eastAsia="Times New Roman" w:hAnsi="GHEA Grapalat" w:cs="Garamond"/>
                <w:sz w:val="20"/>
                <w:szCs w:val="20"/>
                <w:lang w:val="hy-AM"/>
              </w:rPr>
              <w:t>նությունները</w:t>
            </w:r>
            <w:r w:rsidRPr="00033732">
              <w:rPr>
                <w:rFonts w:ascii="GHEA Grapalat" w:hAnsi="GHEA Grapalat" w:cs="Garamond"/>
                <w:sz w:val="18"/>
                <w:szCs w:val="18"/>
                <w:lang w:val="hy-AM"/>
              </w:rPr>
              <w:t xml:space="preserve"> կատարելիս՝ հաշմանդամ դարձած անձինք` հետևյալ չափերով՝</w:t>
            </w:r>
          </w:p>
          <w:p w:rsidR="001662A7" w:rsidRPr="00033732" w:rsidRDefault="001662A7" w:rsidP="006E3098">
            <w:pPr>
              <w:tabs>
                <w:tab w:val="left" w:pos="360"/>
              </w:tabs>
              <w:ind w:left="-90"/>
              <w:rPr>
                <w:rFonts w:ascii="GHEA Grapalat" w:hAnsi="GHEA Grapalat" w:cs="Garamond"/>
                <w:sz w:val="18"/>
                <w:szCs w:val="18"/>
                <w:lang w:val="hy-AM"/>
              </w:rPr>
            </w:pPr>
          </w:p>
        </w:tc>
        <w:tc>
          <w:tcPr>
            <w:tcW w:w="1380" w:type="pct"/>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«Զինվորական ծառայության և զինծառայողի  կարգավիճակի մասին» ՀՀ օրենքի 70-րդ հոդված, ՀՀ կառավարության 2011 թվականի մայիսի 5-ի «Զինծառայողներին և նրանց ընտանիքների անդամներին տրվող ամենամսյա պարգևավճարի չափերը` ըստ պարգևավճար ստանալու իրավունք ունեցող անձանց կատեգորիաների, պարգևավճար նշանակելու և վճարելու կարգը սահմանելու մասին» N 668-Ն որոշում:</w:t>
            </w:r>
          </w:p>
        </w:tc>
      </w:tr>
      <w:tr w:rsidR="001662A7" w:rsidRPr="00033732" w:rsidTr="00E57371">
        <w:trPr>
          <w:cantSplit/>
          <w:trHeight w:val="14390"/>
          <w:tblHeader/>
        </w:trPr>
        <w:tc>
          <w:tcPr>
            <w:tcW w:w="364" w:type="pct"/>
            <w:gridSpan w:val="4"/>
            <w:tcBorders>
              <w:right w:val="single" w:sz="4" w:space="0" w:color="auto"/>
            </w:tcBorders>
            <w:shd w:val="clear" w:color="auto" w:fill="auto"/>
          </w:tcPr>
          <w:p w:rsidR="001662A7" w:rsidRPr="00033732" w:rsidRDefault="001662A7"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7" w:type="pct"/>
            <w:gridSpan w:val="2"/>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814" w:type="pct"/>
            <w:tcBorders>
              <w:left w:val="single" w:sz="4" w:space="0" w:color="auto"/>
            </w:tcBorders>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p>
        </w:tc>
        <w:tc>
          <w:tcPr>
            <w:tcW w:w="874" w:type="pct"/>
            <w:gridSpan w:val="2"/>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p>
        </w:tc>
        <w:tc>
          <w:tcPr>
            <w:tcW w:w="1191" w:type="pct"/>
            <w:shd w:val="clear" w:color="auto" w:fill="auto"/>
          </w:tcPr>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ա. 1-ին խմբի հաշմանդամը` 55000 դրամ,</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բ. 2-րդ խմբի հաշմանդամը` 48000 դրամ,</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գ. 3-րդ խմբի հաշմանդամը` 36000 դրամ.</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4) համապատասխան պետական մարմիններում զինվորական ծառայության ընթացքում հաշմանդամ դարձած անձինք` հետևյալ չափերով՝</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ա. 1-ին խմբի հաշմանդամը` 19000 դրամ,</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բ. 2-րդ խմբի հաշմանդամը` 17000 դրամ,</w:t>
            </w:r>
          </w:p>
          <w:p w:rsidR="001662A7"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գ. 3-րդ խմբի հաշմանդամը` 15000 դրամ.</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5) Հայրենական մեծ պատերազմի մասնակիցները կամ այլ պետություններում ԽՍՀՄ զինված ուժերի կազմում մարտական գործողությունների մասնակիցները` 12000 դրամ.</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6) Հայաստանի Հանրապետության պաշտպանության մարտական գործողությունների մասնակիցները` 5000 դրամ.</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7) Հայաստանի Հանրապետության ազգային հերոսները` 150000 դրամ.</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8) Մարտական խաչ շքանշանով պարգևատրված անձինք` 15000 դրամ.</w:t>
            </w:r>
          </w:p>
          <w:p w:rsidR="001B1095" w:rsidRPr="00033732" w:rsidRDefault="001B1095" w:rsidP="001B1095">
            <w:pPr>
              <w:tabs>
                <w:tab w:val="left" w:pos="360"/>
              </w:tabs>
              <w:spacing w:after="0" w:line="240" w:lineRule="auto"/>
              <w:ind w:left="-90"/>
              <w:rPr>
                <w:rFonts w:ascii="GHEA Grapalat" w:hAnsi="GHEA Grapalat" w:cs="Garamond"/>
                <w:sz w:val="18"/>
                <w:szCs w:val="18"/>
                <w:lang w:val="hy-AM"/>
              </w:rPr>
            </w:pPr>
          </w:p>
        </w:tc>
        <w:tc>
          <w:tcPr>
            <w:tcW w:w="1380" w:type="pct"/>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p>
        </w:tc>
      </w:tr>
      <w:tr w:rsidR="001B1095" w:rsidRPr="00033732" w:rsidTr="00E57371">
        <w:trPr>
          <w:cantSplit/>
          <w:trHeight w:val="14390"/>
          <w:tblHeader/>
        </w:trPr>
        <w:tc>
          <w:tcPr>
            <w:tcW w:w="364" w:type="pct"/>
            <w:gridSpan w:val="4"/>
            <w:tcBorders>
              <w:right w:val="single" w:sz="4" w:space="0" w:color="auto"/>
            </w:tcBorders>
            <w:shd w:val="clear" w:color="auto" w:fill="auto"/>
          </w:tcPr>
          <w:p w:rsidR="001B1095" w:rsidRPr="00033732" w:rsidRDefault="001B1095"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7" w:type="pct"/>
            <w:gridSpan w:val="2"/>
            <w:tcBorders>
              <w:right w:val="single" w:sz="4" w:space="0" w:color="auto"/>
            </w:tcBorders>
            <w:shd w:val="clear" w:color="auto" w:fill="auto"/>
          </w:tcPr>
          <w:p w:rsidR="001B1095" w:rsidRPr="00033732" w:rsidRDefault="001B1095" w:rsidP="00BB0A98">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814" w:type="pct"/>
            <w:tcBorders>
              <w:left w:val="single" w:sz="4" w:space="0" w:color="auto"/>
            </w:tcBorders>
            <w:shd w:val="clear" w:color="auto" w:fill="auto"/>
          </w:tcPr>
          <w:p w:rsidR="001B1095" w:rsidRPr="00033732" w:rsidRDefault="001B1095" w:rsidP="00B10EDA">
            <w:pPr>
              <w:tabs>
                <w:tab w:val="left" w:pos="360"/>
              </w:tabs>
              <w:spacing w:after="0" w:line="240" w:lineRule="auto"/>
              <w:ind w:left="-90"/>
              <w:rPr>
                <w:rFonts w:ascii="GHEA Grapalat" w:eastAsia="Times New Roman" w:hAnsi="GHEA Grapalat" w:cs="Garamond"/>
                <w:sz w:val="20"/>
                <w:szCs w:val="20"/>
                <w:lang w:val="hy-AM"/>
              </w:rPr>
            </w:pPr>
          </w:p>
        </w:tc>
        <w:tc>
          <w:tcPr>
            <w:tcW w:w="874" w:type="pct"/>
            <w:gridSpan w:val="2"/>
            <w:shd w:val="clear" w:color="auto" w:fill="auto"/>
          </w:tcPr>
          <w:p w:rsidR="001B1095" w:rsidRPr="00033732" w:rsidRDefault="001B1095" w:rsidP="00B10EDA">
            <w:pPr>
              <w:tabs>
                <w:tab w:val="left" w:pos="360"/>
              </w:tabs>
              <w:spacing w:after="0" w:line="240" w:lineRule="auto"/>
              <w:ind w:left="-90"/>
              <w:rPr>
                <w:rFonts w:ascii="GHEA Grapalat" w:eastAsia="Times New Roman" w:hAnsi="GHEA Grapalat" w:cs="Garamond"/>
                <w:sz w:val="20"/>
                <w:szCs w:val="20"/>
                <w:lang w:val="hy-AM"/>
              </w:rPr>
            </w:pPr>
          </w:p>
        </w:tc>
        <w:tc>
          <w:tcPr>
            <w:tcW w:w="1191" w:type="pct"/>
            <w:shd w:val="clear" w:color="auto" w:fill="auto"/>
          </w:tcPr>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9) Հայաստանի Հանրապետության պաշտպանության ժամանակ կամ ծառայողական պարտականությունները կատարելիս՝ զոհված զինծառայողի ընտանիքի անդամները՝ հետևյալ չափերով՝</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ա. յուրաքանչյուր երեխան՝ 16000 դրամ,</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բ. յուրաքանչյուր այլ անդամ՝ 13000 դրամ</w:t>
            </w:r>
            <w:r w:rsidR="0069157F" w:rsidRPr="00033732">
              <w:rPr>
                <w:rFonts w:ascii="GHEA Grapalat" w:eastAsia="Times New Roman" w:hAnsi="GHEA Grapalat" w:cs="Garamond"/>
                <w:sz w:val="20"/>
                <w:szCs w:val="20"/>
                <w:lang w:val="hy-AM"/>
              </w:rPr>
              <w:t>։</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 Պարգևավճար ստանալու իրավունք ունեն աշխատանքային կենսաթոշակ կամ ծերության նպաստ, կամ հաշմանդամության նպաստ, կամ կերակրողին կորցնելու դեպքում նպաստ ստանալու իրավունք ունեցող` ԽՍՀՄ զինված ուժերի կազմում ծառայողական պարտականությունները կատարելիս հաշմանդամ դարձած անձինք, Հայրենական մեծ պատերազմի կամ այլ պետություններում ԽՍՀՄ զինված ուժերի կազմում մարտական գործողությունների մասնակիցները, պատերազմի տարիներին Լենինգրադի բլոկադայի մասնակիցները, ֆաշիստական համակենտրոնացման ճամբարների նախկին անչափահաս գերիները՝ 12000 դրամ:</w:t>
            </w:r>
          </w:p>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p>
        </w:tc>
        <w:tc>
          <w:tcPr>
            <w:tcW w:w="1380" w:type="pct"/>
            <w:shd w:val="clear" w:color="auto" w:fill="auto"/>
          </w:tcPr>
          <w:p w:rsidR="001B1095" w:rsidRPr="00033732" w:rsidRDefault="001B1095" w:rsidP="00B10EDA">
            <w:pPr>
              <w:tabs>
                <w:tab w:val="left" w:pos="360"/>
              </w:tabs>
              <w:spacing w:after="0" w:line="240" w:lineRule="auto"/>
              <w:ind w:left="-90"/>
              <w:rPr>
                <w:rFonts w:ascii="GHEA Grapalat" w:eastAsia="Times New Roman" w:hAnsi="GHEA Grapalat" w:cs="Garamond"/>
                <w:sz w:val="20"/>
                <w:szCs w:val="20"/>
                <w:lang w:val="hy-AM"/>
              </w:rPr>
            </w:pPr>
          </w:p>
        </w:tc>
      </w:tr>
      <w:tr w:rsidR="001662A7" w:rsidRPr="00033732" w:rsidTr="00E57371">
        <w:trPr>
          <w:cantSplit/>
          <w:trHeight w:val="11411"/>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377" w:type="pct"/>
            <w:gridSpan w:val="2"/>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p>
        </w:tc>
        <w:tc>
          <w:tcPr>
            <w:tcW w:w="1191" w:type="pct"/>
            <w:shd w:val="clear" w:color="auto" w:fill="auto"/>
          </w:tcPr>
          <w:p w:rsidR="001662A7" w:rsidRPr="00033732" w:rsidRDefault="001662A7" w:rsidP="0069157F">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3. Պարգևավճար ստանալու իրավունք ունեն տարիքային աշխատանքային կենսաթոշակ կամ հաշմանդամության աշխատանքային կենսաթոշակ, կամ ծերության նպաստ, կամ հաշմանդամության նպաստ ստացող՝ զոհված մահացած զինծառայողի ընտանիքի անդամները՝ հետևյալ չափերով՝</w:t>
            </w:r>
          </w:p>
          <w:p w:rsidR="001B1095" w:rsidRPr="00033732" w:rsidRDefault="001662A7" w:rsidP="0069157F">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1) յուրաքանչյուր երեխան՝ 38000 դրամ. </w:t>
            </w:r>
          </w:p>
          <w:p w:rsidR="001662A7" w:rsidRPr="00033732" w:rsidRDefault="001662A7" w:rsidP="0069157F">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2) յուրաքանչյուր այլ անդամ՝ 31000 դրամ:</w:t>
            </w:r>
          </w:p>
          <w:p w:rsidR="001B1095" w:rsidRPr="00033732" w:rsidRDefault="001B1095" w:rsidP="0069157F">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4. Պարգևավճար ստանալու իրավունք ունեն պետական կենսաթոշակ կամ ծերության նպաստ, կամ հաշմանդամության նպաստ, կամ կերակրողին կորցնելու դեպքում նպաստ ստանալու իրավունք չունեցող (չստացող)՝ ԽՍՀՄ զինված ուժերի կազմում այլ պետություններում մարտական գործողությունների մասնակիցները՝ 5000 դրամ:</w:t>
            </w:r>
          </w:p>
          <w:p w:rsidR="001B1095" w:rsidRPr="00033732" w:rsidRDefault="001B1095" w:rsidP="0069157F">
            <w:pPr>
              <w:spacing w:after="0" w:line="240" w:lineRule="auto"/>
              <w:rPr>
                <w:rFonts w:ascii="GHEA Grapalat" w:hAnsi="GHEA Grapalat" w:cs="Garamond"/>
                <w:sz w:val="20"/>
                <w:szCs w:val="20"/>
                <w:lang w:val="hy-AM"/>
              </w:rPr>
            </w:pP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p>
        </w:tc>
      </w:tr>
      <w:tr w:rsidR="001662A7" w:rsidRPr="00033732" w:rsidTr="00E57371">
        <w:trPr>
          <w:cantSplit/>
          <w:trHeight w:val="13850"/>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377" w:type="pct"/>
            <w:gridSpan w:val="2"/>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p>
        </w:tc>
        <w:tc>
          <w:tcPr>
            <w:tcW w:w="1191" w:type="pct"/>
            <w:shd w:val="clear" w:color="auto" w:fill="auto"/>
          </w:tcPr>
          <w:p w:rsidR="001662A7" w:rsidRPr="00033732" w:rsidRDefault="001662A7" w:rsidP="0069157F">
            <w:pPr>
              <w:tabs>
                <w:tab w:val="left" w:pos="360"/>
              </w:tabs>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5</w:t>
            </w:r>
            <w:r w:rsidR="00597105">
              <w:rPr>
                <w:rFonts w:ascii="GHEA Grapalat" w:hAnsi="GHEA Grapalat" w:cs="Garamond"/>
                <w:sz w:val="20"/>
                <w:szCs w:val="20"/>
                <w:lang w:val="hy-AM"/>
              </w:rPr>
              <w:t>.</w:t>
            </w:r>
            <w:r w:rsidRPr="00033732">
              <w:rPr>
                <w:rFonts w:ascii="GHEA Grapalat" w:hAnsi="GHEA Grapalat" w:cs="Garamond"/>
                <w:sz w:val="20"/>
                <w:szCs w:val="20"/>
                <w:lang w:val="hy-AM"/>
              </w:rPr>
              <w:t xml:space="preserve">  Պարգևավճար ստանալու իրավունք ունեն զոհված զինծառայողների ընտանիքները՝</w:t>
            </w:r>
          </w:p>
          <w:p w:rsidR="001662A7" w:rsidRPr="00033732" w:rsidRDefault="001662A7" w:rsidP="0069157F">
            <w:pPr>
              <w:tabs>
                <w:tab w:val="left" w:pos="360"/>
              </w:tabs>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1) ՀՀ պաշտպանության ժամանակ կամ ծառայողական պարտականությունները կատարելիս զոհված զինծառայողի ընտանիքը (ծնողները, ամուսինը, 18 տարին չլրացած երեխան (ուսումնական հաստատությունում առկա (ցերեկային) ուսուցմամբ սովորելու դեպքում` մինչև ուսումնական հաստատությունն ավարտելը, բայց մինչև նրա 23 տարին լրանալը), 18 տարեկան և դրանից բարձր տարիքի հաշմանդամ զավակը, եթե նա հաշմանդամ է ճանաչվել մինչև իր 18 տարին լրանալը և ունի աշխատանքային գործունեությամբ զբաղվելու կարողության 3-րդ աստիճանի սահմանափակում)՝ 30000 դրամ, որին ավելացվում է զոհված զինծառայողի՝ կերակրողին կորցնելու դեպքում կենսաթոշակ ստացող յուրաքանչյուր երեխայի (առկա (ցերեկային) ուսուցմամբ սովորող՝ 23 տարին չլրացած զավակի) համար՝ լրացուցիչ 20000 դրամ.</w:t>
            </w:r>
          </w:p>
          <w:p w:rsidR="001662A7" w:rsidRPr="00033732" w:rsidRDefault="001662A7" w:rsidP="0069157F">
            <w:pPr>
              <w:tabs>
                <w:tab w:val="left" w:pos="360"/>
              </w:tabs>
              <w:spacing w:after="0" w:line="240" w:lineRule="auto"/>
              <w:rPr>
                <w:rFonts w:ascii="GHEA Grapalat" w:hAnsi="GHEA Grapalat" w:cs="Garamond"/>
                <w:sz w:val="20"/>
                <w:szCs w:val="20"/>
                <w:lang w:val="hy-AM"/>
              </w:rPr>
            </w:pP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p>
        </w:tc>
      </w:tr>
      <w:tr w:rsidR="001B1095" w:rsidRPr="00033732" w:rsidTr="00E57371">
        <w:trPr>
          <w:cantSplit/>
          <w:trHeight w:val="13850"/>
          <w:tblHeader/>
        </w:trPr>
        <w:tc>
          <w:tcPr>
            <w:tcW w:w="364" w:type="pct"/>
            <w:gridSpan w:val="4"/>
            <w:tcBorders>
              <w:right w:val="single" w:sz="4" w:space="0" w:color="auto"/>
            </w:tcBorders>
            <w:shd w:val="clear" w:color="auto" w:fill="auto"/>
          </w:tcPr>
          <w:p w:rsidR="001B1095" w:rsidRPr="00033732" w:rsidRDefault="001B1095"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377" w:type="pct"/>
            <w:gridSpan w:val="2"/>
            <w:tcBorders>
              <w:right w:val="single" w:sz="4" w:space="0" w:color="auto"/>
            </w:tcBorders>
            <w:shd w:val="clear" w:color="auto" w:fill="auto"/>
          </w:tcPr>
          <w:p w:rsidR="001B1095" w:rsidRPr="00033732" w:rsidRDefault="001B1095" w:rsidP="001B1095">
            <w:pPr>
              <w:tabs>
                <w:tab w:val="left" w:pos="360"/>
              </w:tabs>
              <w:spacing w:after="0" w:line="240" w:lineRule="auto"/>
              <w:ind w:left="-90" w:right="-115"/>
              <w:jc w:val="center"/>
              <w:rPr>
                <w:rFonts w:ascii="GHEA Grapalat" w:eastAsia="Times New Roman" w:hAnsi="GHEA Grapalat" w:cs="Garamond"/>
                <w:sz w:val="20"/>
                <w:szCs w:val="20"/>
                <w:lang w:val="hy-AM"/>
              </w:rPr>
            </w:pPr>
          </w:p>
        </w:tc>
        <w:tc>
          <w:tcPr>
            <w:tcW w:w="814" w:type="pct"/>
            <w:tcBorders>
              <w:left w:val="single" w:sz="4" w:space="0" w:color="auto"/>
            </w:tcBorders>
            <w:shd w:val="clear" w:color="auto" w:fill="auto"/>
          </w:tcPr>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p>
        </w:tc>
        <w:tc>
          <w:tcPr>
            <w:tcW w:w="874" w:type="pct"/>
            <w:gridSpan w:val="2"/>
            <w:shd w:val="clear" w:color="auto" w:fill="auto"/>
          </w:tcPr>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p>
        </w:tc>
        <w:tc>
          <w:tcPr>
            <w:tcW w:w="1191" w:type="pct"/>
            <w:shd w:val="clear" w:color="auto" w:fill="auto"/>
          </w:tcPr>
          <w:p w:rsidR="001B1095" w:rsidRPr="00033732" w:rsidRDefault="001B1095" w:rsidP="0069157F">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2) ՀՄՊ կամ այլ պետություններում մարտական գործողություններին մաս-նակցելու հետևանքով կամ ծառայողական պարտականությունները կատարելիս՝ զոհված զինծառայողի ընտանիքը (ծնողները, ամուսինը, 18 տարին չլրացած երեխան, (ուսումնական հաստատությունում առկա ուսուցմամբ սովորելու դեպքում` մինչև ուսումնական հաստատությունն ավարտելը, բայց մինչև նրա 23 տարին լրանալը), 18 տարեկան և դրանից բարձր տարիքի հաշմանդամ զավակը, եթե նա հաշմանդամ է ճանաչվել մինչև իր 18 տարին լրանալը և ունի աշխատանքային գործունեությամբ զբաղվելու կարողության 3-րդ աստիճանի սահմանափակում)՝ 7000 դրամ:</w:t>
            </w:r>
          </w:p>
        </w:tc>
        <w:tc>
          <w:tcPr>
            <w:tcW w:w="1380" w:type="pct"/>
            <w:shd w:val="clear" w:color="auto" w:fill="auto"/>
          </w:tcPr>
          <w:p w:rsidR="001B1095" w:rsidRPr="00033732" w:rsidRDefault="001B1095" w:rsidP="001B1095">
            <w:pPr>
              <w:tabs>
                <w:tab w:val="left" w:pos="360"/>
              </w:tabs>
              <w:spacing w:after="0" w:line="240" w:lineRule="auto"/>
              <w:ind w:left="-90"/>
              <w:rPr>
                <w:rFonts w:ascii="GHEA Grapalat" w:eastAsia="Times New Roman" w:hAnsi="GHEA Grapalat" w:cs="Garamond"/>
                <w:sz w:val="20"/>
                <w:szCs w:val="20"/>
                <w:lang w:val="hy-AM"/>
              </w:rPr>
            </w:pP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1005</w:t>
            </w:r>
          </w:p>
        </w:tc>
        <w:tc>
          <w:tcPr>
            <w:tcW w:w="377" w:type="pct"/>
            <w:gridSpan w:val="2"/>
            <w:tcBorders>
              <w:right w:val="single" w:sz="4" w:space="0" w:color="auto"/>
            </w:tcBorders>
            <w:shd w:val="clear" w:color="auto" w:fill="auto"/>
          </w:tcPr>
          <w:p w:rsidR="001662A7" w:rsidRPr="00033732" w:rsidRDefault="001662A7" w:rsidP="00FD23CF">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12002</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Վետերանների պատվովճարներ</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ՀՄ պատերազմի վետերաններին պատվովճարի տրամադրում</w:t>
            </w:r>
          </w:p>
        </w:tc>
        <w:tc>
          <w:tcPr>
            <w:tcW w:w="1191" w:type="pct"/>
            <w:shd w:val="clear" w:color="auto" w:fill="auto"/>
          </w:tcPr>
          <w:p w:rsidR="001662A7" w:rsidRPr="00033732" w:rsidRDefault="001662A7" w:rsidP="00B048D7">
            <w:pPr>
              <w:tabs>
                <w:tab w:val="left" w:pos="360"/>
              </w:tabs>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Սահմանում է.</w:t>
            </w:r>
          </w:p>
          <w:p w:rsidR="001662A7" w:rsidRPr="00033732" w:rsidRDefault="001662A7" w:rsidP="00B048D7">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Հայրենական մեծ պատերազմի վետերանների ամենամսյա պատվովճարի չափը` 50000 դրամ:</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«Հայրենական մեծ պատերազմի վետերանների մասին» 02.12.1998թ. ՀՕ-267-Ն օրենքի 4-րդ հոդվածով,  ՀՀ կառավարության 2008 թվականի մայիսի 15-ի Հայրենական մեծ պատերազմի վետերանների ամենամսյա պատվովճարի չափը սահմանելու և Հայաստանի Հանրապետության աշխատանքի և սոցիալական հարցերի նախարարության սոցիալական ապահովության պետական ծառայությանը գումար հատկացնելու մասին N 444-Ն որոշում։</w:t>
            </w:r>
          </w:p>
        </w:tc>
      </w:tr>
      <w:tr w:rsidR="001662A7" w:rsidRPr="00033732" w:rsidTr="00E57371">
        <w:trPr>
          <w:cantSplit/>
          <w:trHeight w:val="14660"/>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1005</w:t>
            </w:r>
          </w:p>
        </w:tc>
        <w:tc>
          <w:tcPr>
            <w:tcW w:w="377" w:type="pct"/>
            <w:gridSpan w:val="2"/>
            <w:tcBorders>
              <w:right w:val="single" w:sz="4" w:space="0" w:color="auto"/>
            </w:tcBorders>
            <w:shd w:val="clear" w:color="auto" w:fill="auto"/>
          </w:tcPr>
          <w:p w:rsidR="001662A7" w:rsidRPr="00033732" w:rsidRDefault="001662A7" w:rsidP="00FD23CF">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12003</w:t>
            </w:r>
          </w:p>
        </w:tc>
        <w:tc>
          <w:tcPr>
            <w:tcW w:w="814" w:type="pct"/>
            <w:tcBorders>
              <w:left w:val="single" w:sz="4" w:space="0" w:color="auto"/>
            </w:tcBorders>
            <w:shd w:val="clear" w:color="auto" w:fill="auto"/>
          </w:tcPr>
          <w:p w:rsidR="001662A7" w:rsidRPr="00033732" w:rsidRDefault="001B1095"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Զոհված՝ հետմահու </w:t>
            </w:r>
            <w:r w:rsidRPr="00033732">
              <w:rPr>
                <w:rFonts w:ascii="GHEA Grapalat" w:eastAsia="Times New Roman" w:hAnsi="GHEA Grapalat" w:cs="Garamond"/>
                <w:sz w:val="20"/>
                <w:szCs w:val="20"/>
                <w:lang w:val="hy-AM"/>
              </w:rPr>
              <w:t>«</w:t>
            </w:r>
            <w:r w:rsidR="001662A7" w:rsidRPr="00033732">
              <w:rPr>
                <w:rFonts w:ascii="GHEA Grapalat" w:eastAsia="Times New Roman" w:hAnsi="GHEA Grapalat" w:cs="Garamond"/>
                <w:sz w:val="20"/>
                <w:szCs w:val="20"/>
              </w:rPr>
              <w:t>Հայաստանի ազգային հերոս</w:t>
            </w:r>
            <w:r w:rsidRPr="00033732">
              <w:rPr>
                <w:rFonts w:ascii="GHEA Grapalat" w:eastAsia="Times New Roman" w:hAnsi="GHEA Grapalat" w:cs="Garamond"/>
                <w:sz w:val="20"/>
                <w:szCs w:val="20"/>
                <w:lang w:val="hy-AM"/>
              </w:rPr>
              <w:t>»</w:t>
            </w:r>
            <w:r w:rsidR="001662A7" w:rsidRPr="00033732">
              <w:rPr>
                <w:rFonts w:ascii="GHEA Grapalat" w:eastAsia="Times New Roman" w:hAnsi="GHEA Grapalat" w:cs="Garamond"/>
                <w:sz w:val="20"/>
                <w:szCs w:val="20"/>
              </w:rPr>
              <w:t xml:space="preserve"> ՀՀ բարձրագույն կոչում ստացած կամ 'Մարտական խաչ' շքանշանով պարգևատրված անձի  ընտանիքին   պարգևավճարի տրամադրման  ապահովում  </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Զոհված հետմահու «Հայաստանի ազգային հերոս» ՀՀ բարձրագույն կոչում ստացած կամ «Մարտական խաչ» շքանշանով պարգևատրված անձի ընտանիքին պարգևավճարի տրամադրում</w:t>
            </w:r>
          </w:p>
        </w:tc>
        <w:tc>
          <w:tcPr>
            <w:tcW w:w="1191" w:type="pct"/>
            <w:shd w:val="clear" w:color="auto" w:fill="auto"/>
          </w:tcPr>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rPr>
            </w:pPr>
            <w:r w:rsidRPr="00033732">
              <w:rPr>
                <w:rFonts w:ascii="GHEA Grapalat" w:eastAsia="Times New Roman" w:hAnsi="GHEA Grapalat" w:cs="Garamond"/>
                <w:sz w:val="20"/>
                <w:szCs w:val="20"/>
                <w:lang w:val="hy-AM"/>
              </w:rPr>
              <w:t xml:space="preserve">Սահմանվում է </w:t>
            </w:r>
            <w:r w:rsidRPr="00033732">
              <w:rPr>
                <w:rFonts w:ascii="GHEA Grapalat" w:eastAsia="Times New Roman" w:hAnsi="GHEA Grapalat" w:cs="Garamond"/>
                <w:sz w:val="20"/>
                <w:szCs w:val="20"/>
              </w:rPr>
              <w:t>պարգևավճար</w:t>
            </w:r>
            <w:r w:rsidRPr="00033732">
              <w:rPr>
                <w:rFonts w:ascii="GHEA Grapalat" w:eastAsia="Times New Roman" w:hAnsi="GHEA Grapalat" w:cs="Garamond"/>
                <w:sz w:val="20"/>
                <w:szCs w:val="20"/>
                <w:lang w:val="hy-AM"/>
              </w:rPr>
              <w:t>ի տրամադրման կարգը և չափերը</w:t>
            </w:r>
            <w:r w:rsidRPr="00033732">
              <w:rPr>
                <w:rFonts w:ascii="GHEA Grapalat" w:eastAsia="Times New Roman" w:hAnsi="GHEA Grapalat" w:cs="Garamond"/>
                <w:sz w:val="20"/>
                <w:szCs w:val="20"/>
              </w:rPr>
              <w:t>.</w:t>
            </w:r>
          </w:p>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rPr>
            </w:pPr>
            <w:r w:rsidRPr="00033732">
              <w:rPr>
                <w:rFonts w:ascii="GHEA Grapalat" w:eastAsia="Times New Roman" w:hAnsi="GHEA Grapalat" w:cs="Garamond"/>
                <w:sz w:val="20"/>
                <w:szCs w:val="20"/>
              </w:rPr>
              <w:t>1.ՀՀ պաշտպանության ժամանակ, ինչպես նաև ծառայողական կամ պաշտոնեական պարտականությունները կատարելիս զոհված՝ հետմահու «Հայաստանի ազգային հերոս» ՀՀ բարձրագույն կոչում ստացած անձի ընտանիքին տրվող պարգևավճարի չափը՝ 250.000 դրամ.</w:t>
            </w:r>
          </w:p>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rPr>
            </w:pPr>
            <w:r w:rsidRPr="00033732">
              <w:rPr>
                <w:rFonts w:ascii="GHEA Grapalat" w:eastAsia="Times New Roman" w:hAnsi="GHEA Grapalat" w:cs="Garamond"/>
                <w:sz w:val="20"/>
                <w:szCs w:val="20"/>
              </w:rPr>
              <w:t>2.ՀՀ պաշտպանության ժամանակ, ինչպես նաև ծառայողական կամ պաշտոնեական պարտականությունները կատարելիս զոհված՝ հետմահու առաջին աստիճանի Մարտական խաչ շքանշանով պարգևատրված անձի ընտանիքին տրվող պարգևավճարի չափը՝ 150.000 դրամ.</w:t>
            </w:r>
          </w:p>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rPr>
              <w:t>3. ՀՀ պաշտպանության ժամանակ, ինչպես նաև ծառայողական կամ պաշտոնեական պարտականությունները կատարելիս զոհված՝ հետմահու երկրորդ աստիճանի Մարտական խաչ շքանշանով պարգևատրված անձի ընտանիքին տրվող պարգևավճարի չափը՝ 100.000 դրամ:</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«Զինվորական ծառայության և զինծառայողի  կարգավիճակի մասին» ՀՀ ՀՀ օրենքի 70-րդ հոդված, ՀՀ կառավարության 2014 թվականի մարտի 6-ի Հայաստանի Հանրապետության պաշտպանության ժամանակ, ինչպես նաև ծառայողական կամ պաշտոնեական պարտականությունները կատարելիս զոհված՝ հետմահու «Հայաստանի ազգային հերոս» Հայաստանի Հանրապետության բարձրագույն կոչում ստացած կամ մարտական խաչ շքանշանով պարգևատրված անձի ընտանիքին ամենամսյա պարգևավճարի նշանակման և վճարման կարգը հաստատելու մասին N 302-Ն որոշում:</w:t>
            </w:r>
          </w:p>
        </w:tc>
      </w:tr>
      <w:tr w:rsidR="001662A7" w:rsidRPr="00033732" w:rsidTr="00E57371">
        <w:trPr>
          <w:cantSplit/>
          <w:tblHeader/>
        </w:trPr>
        <w:tc>
          <w:tcPr>
            <w:tcW w:w="364" w:type="pct"/>
            <w:gridSpan w:val="4"/>
            <w:vMerge w:val="restart"/>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1011</w:t>
            </w:r>
          </w:p>
        </w:tc>
        <w:tc>
          <w:tcPr>
            <w:tcW w:w="377" w:type="pct"/>
            <w:gridSpan w:val="2"/>
            <w:tcBorders>
              <w:right w:val="single" w:sz="4" w:space="0" w:color="auto"/>
            </w:tcBorders>
            <w:shd w:val="clear" w:color="auto" w:fill="auto"/>
          </w:tcPr>
          <w:p w:rsidR="001662A7" w:rsidRPr="00033732" w:rsidRDefault="001662A7" w:rsidP="00FD23CF">
            <w:pPr>
              <w:widowControl w:val="0"/>
              <w:spacing w:after="0" w:line="240" w:lineRule="auto"/>
              <w:jc w:val="center"/>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11001</w:t>
            </w:r>
          </w:p>
        </w:tc>
        <w:tc>
          <w:tcPr>
            <w:tcW w:w="814" w:type="pct"/>
            <w:tcBorders>
              <w:left w:val="single" w:sz="4" w:space="0" w:color="auto"/>
            </w:tcBorders>
            <w:shd w:val="clear" w:color="auto" w:fill="auto"/>
          </w:tcPr>
          <w:p w:rsidR="001662A7" w:rsidRPr="00033732" w:rsidRDefault="001662A7" w:rsidP="001B1095">
            <w:pPr>
              <w:widowControl w:val="0"/>
              <w:spacing w:after="0" w:line="240" w:lineRule="auto"/>
              <w:rPr>
                <w:rFonts w:ascii="GHEA Grapalat" w:eastAsia="Times" w:hAnsi="GHEA Grapalat" w:cs="Garamond"/>
                <w:iCs/>
                <w:color w:val="000000"/>
                <w:sz w:val="20"/>
                <w:szCs w:val="20"/>
              </w:rPr>
            </w:pPr>
            <w:r w:rsidRPr="00033732">
              <w:rPr>
                <w:rFonts w:ascii="GHEA Grapalat" w:eastAsia="Times" w:hAnsi="GHEA Grapalat" w:cs="Garamond"/>
                <w:iCs/>
                <w:color w:val="000000"/>
                <w:sz w:val="20"/>
                <w:szCs w:val="20"/>
              </w:rPr>
              <w:t>Ընտանիքի կենսամակարդկի բարձրացմանն ուղղված նպաստների իրականացման ապահովում</w:t>
            </w:r>
          </w:p>
        </w:tc>
        <w:tc>
          <w:tcPr>
            <w:tcW w:w="874" w:type="pct"/>
            <w:gridSpan w:val="2"/>
            <w:shd w:val="clear" w:color="auto" w:fill="auto"/>
          </w:tcPr>
          <w:p w:rsidR="001662A7" w:rsidRPr="00033732" w:rsidRDefault="001662A7" w:rsidP="001B1095">
            <w:pPr>
              <w:widowControl w:val="0"/>
              <w:spacing w:after="0" w:line="240" w:lineRule="auto"/>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ԸԿԲՈՒ նպաստի վճարման ծառայության ձեռք բերում</w:t>
            </w:r>
          </w:p>
        </w:tc>
        <w:tc>
          <w:tcPr>
            <w:tcW w:w="1191" w:type="pct"/>
            <w:shd w:val="clear" w:color="auto" w:fill="auto"/>
          </w:tcPr>
          <w:p w:rsidR="001662A7" w:rsidRPr="00033732" w:rsidRDefault="001662A7" w:rsidP="001B1095">
            <w:pPr>
              <w:widowControl w:val="0"/>
              <w:spacing w:after="0" w:line="240" w:lineRule="auto"/>
              <w:ind w:left="-56" w:firstLine="180"/>
              <w:rPr>
                <w:rFonts w:ascii="GHEA Grapalat" w:eastAsia="Times" w:hAnsi="GHEA Grapalat" w:cs="Garamond"/>
                <w:color w:val="000000"/>
                <w:sz w:val="20"/>
                <w:szCs w:val="20"/>
                <w:lang w:val="hy-AM"/>
              </w:rPr>
            </w:pPr>
          </w:p>
        </w:tc>
        <w:tc>
          <w:tcPr>
            <w:tcW w:w="1380" w:type="pct"/>
            <w:shd w:val="clear" w:color="auto" w:fill="auto"/>
          </w:tcPr>
          <w:p w:rsidR="001662A7" w:rsidRPr="00033732" w:rsidRDefault="001662A7" w:rsidP="001B1095">
            <w:pPr>
              <w:widowControl w:val="0"/>
              <w:spacing w:after="0" w:line="240" w:lineRule="auto"/>
              <w:rPr>
                <w:rFonts w:ascii="GHEA Grapalat" w:eastAsia="Times" w:hAnsi="GHEA Grapalat" w:cs="Garamond"/>
                <w:color w:val="000000"/>
                <w:sz w:val="20"/>
                <w:szCs w:val="20"/>
                <w:lang w:val="hy-AM"/>
              </w:rPr>
            </w:pPr>
            <w:r w:rsidRPr="00033732">
              <w:rPr>
                <w:rFonts w:ascii="GHEA Grapalat" w:eastAsia="Times" w:hAnsi="GHEA Grapalat" w:cs="Garamond"/>
                <w:color w:val="000000"/>
                <w:sz w:val="20"/>
                <w:szCs w:val="20"/>
                <w:lang w:val="hy-AM"/>
              </w:rPr>
              <w:t xml:space="preserve">«Պետական նպաստների  մասին» ՀՀ օրենք, </w:t>
            </w:r>
          </w:p>
          <w:p w:rsidR="001662A7" w:rsidRPr="00033732" w:rsidRDefault="001662A7" w:rsidP="001B1095">
            <w:pPr>
              <w:widowControl w:val="0"/>
              <w:spacing w:after="0" w:line="240" w:lineRule="auto"/>
              <w:rPr>
                <w:rFonts w:ascii="GHEA Grapalat" w:eastAsia="Times" w:hAnsi="GHEA Grapalat" w:cs="Garamond"/>
                <w:color w:val="000000"/>
                <w:sz w:val="20"/>
                <w:szCs w:val="20"/>
                <w:lang w:val="hy-AM"/>
              </w:rPr>
            </w:pPr>
            <w:r w:rsidRPr="00033732">
              <w:rPr>
                <w:rFonts w:ascii="GHEA Grapalat" w:eastAsia="Times" w:hAnsi="GHEA Grapalat" w:cs="Garamond"/>
                <w:color w:val="000000"/>
                <w:sz w:val="20"/>
                <w:szCs w:val="20"/>
                <w:lang w:val="hy-AM"/>
              </w:rPr>
              <w:t>ՀՀ կառավարության 30.01.2014թ. N145-Ն և 23.04.2014թ. N 495-Ն որոշումներ</w:t>
            </w:r>
          </w:p>
        </w:tc>
      </w:tr>
      <w:tr w:rsidR="001662A7" w:rsidRPr="00033732" w:rsidTr="00E57371">
        <w:trPr>
          <w:cantSplit/>
          <w:tblHeader/>
        </w:trPr>
        <w:tc>
          <w:tcPr>
            <w:tcW w:w="364" w:type="pct"/>
            <w:gridSpan w:val="4"/>
            <w:vMerge/>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rPr>
                <w:rFonts w:ascii="GHEA Grapalat" w:eastAsia="Times New Roman" w:hAnsi="GHEA Grapalat" w:cs="Garamond"/>
                <w:sz w:val="20"/>
                <w:szCs w:val="20"/>
                <w:lang w:val="hy-AM"/>
              </w:rPr>
            </w:pPr>
          </w:p>
        </w:tc>
        <w:tc>
          <w:tcPr>
            <w:tcW w:w="377" w:type="pct"/>
            <w:gridSpan w:val="2"/>
            <w:tcBorders>
              <w:right w:val="single" w:sz="4" w:space="0" w:color="auto"/>
            </w:tcBorders>
            <w:shd w:val="clear" w:color="auto" w:fill="auto"/>
          </w:tcPr>
          <w:p w:rsidR="001662A7" w:rsidRPr="00033732" w:rsidRDefault="001662A7" w:rsidP="00FD23CF">
            <w:pPr>
              <w:widowControl w:val="0"/>
              <w:spacing w:after="0" w:line="240" w:lineRule="auto"/>
              <w:jc w:val="center"/>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11002</w:t>
            </w:r>
          </w:p>
        </w:tc>
        <w:tc>
          <w:tcPr>
            <w:tcW w:w="814" w:type="pct"/>
            <w:tcBorders>
              <w:left w:val="single" w:sz="4" w:space="0" w:color="auto"/>
            </w:tcBorders>
            <w:shd w:val="clear" w:color="auto" w:fill="auto"/>
          </w:tcPr>
          <w:p w:rsidR="001662A7" w:rsidRPr="00033732" w:rsidRDefault="001662A7" w:rsidP="001B1095">
            <w:pPr>
              <w:widowControl w:val="0"/>
              <w:spacing w:after="0" w:line="240" w:lineRule="auto"/>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Համայնքային ենթակայության սոցիալական ծառայությունների կողմից սոցիալական աջակցության քաղաքականության իրականացման ապահովում</w:t>
            </w:r>
          </w:p>
        </w:tc>
        <w:tc>
          <w:tcPr>
            <w:tcW w:w="874" w:type="pct"/>
            <w:gridSpan w:val="2"/>
            <w:shd w:val="clear" w:color="auto" w:fill="auto"/>
          </w:tcPr>
          <w:p w:rsidR="001662A7" w:rsidRPr="00033732" w:rsidRDefault="001662A7" w:rsidP="001B1095">
            <w:pPr>
              <w:widowControl w:val="0"/>
              <w:spacing w:after="0" w:line="240" w:lineRule="auto"/>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 xml:space="preserve">Սոցիալական աջակցության տարածքային 17 մարմինների գործունեւոյթյան, լիազորությունների իրականացման ապահովում </w:t>
            </w:r>
          </w:p>
        </w:tc>
        <w:tc>
          <w:tcPr>
            <w:tcW w:w="1191" w:type="pct"/>
            <w:shd w:val="clear" w:color="auto" w:fill="auto"/>
          </w:tcPr>
          <w:p w:rsidR="001662A7" w:rsidRPr="00033732" w:rsidRDefault="001662A7" w:rsidP="001B1095">
            <w:pPr>
              <w:widowControl w:val="0"/>
              <w:spacing w:after="0" w:line="240" w:lineRule="auto"/>
              <w:ind w:left="-56" w:firstLine="180"/>
              <w:rPr>
                <w:rFonts w:ascii="GHEA Grapalat" w:eastAsia="Times" w:hAnsi="GHEA Grapalat" w:cs="Garamond"/>
                <w:color w:val="000000"/>
                <w:sz w:val="20"/>
                <w:szCs w:val="20"/>
                <w:lang w:val="hy-AM"/>
              </w:rPr>
            </w:pPr>
          </w:p>
        </w:tc>
        <w:tc>
          <w:tcPr>
            <w:tcW w:w="1380" w:type="pct"/>
            <w:shd w:val="clear" w:color="auto" w:fill="auto"/>
          </w:tcPr>
          <w:p w:rsidR="001662A7" w:rsidRPr="00033732" w:rsidRDefault="001662A7" w:rsidP="001B1095">
            <w:pPr>
              <w:widowControl w:val="0"/>
              <w:spacing w:after="0" w:line="240" w:lineRule="auto"/>
              <w:rPr>
                <w:rFonts w:ascii="GHEA Grapalat" w:eastAsia="Times" w:hAnsi="GHEA Grapalat" w:cs="Garamond"/>
                <w:color w:val="000000"/>
                <w:sz w:val="20"/>
                <w:szCs w:val="20"/>
                <w:lang w:val="hy-AM"/>
              </w:rPr>
            </w:pPr>
            <w:r w:rsidRPr="00033732">
              <w:rPr>
                <w:rFonts w:ascii="GHEA Grapalat" w:eastAsia="Times" w:hAnsi="GHEA Grapalat" w:cs="Garamond"/>
                <w:color w:val="000000"/>
                <w:sz w:val="20"/>
                <w:szCs w:val="20"/>
                <w:lang w:val="hy-AM"/>
              </w:rPr>
              <w:t>«Սոցիալական աջակցության մասին» ՀՀ օրենք, ՀՀ կառավարության 04.06.2015թ. N 582-Ն որոշում</w:t>
            </w:r>
          </w:p>
        </w:tc>
      </w:tr>
      <w:tr w:rsidR="001662A7" w:rsidRPr="00033732" w:rsidTr="00E57371">
        <w:trPr>
          <w:cantSplit/>
          <w:tblHeader/>
        </w:trPr>
        <w:tc>
          <w:tcPr>
            <w:tcW w:w="364" w:type="pct"/>
            <w:gridSpan w:val="4"/>
            <w:vMerge/>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rPr>
                <w:rFonts w:ascii="GHEA Grapalat" w:eastAsia="Times New Roman" w:hAnsi="GHEA Grapalat" w:cs="Garamond"/>
                <w:sz w:val="20"/>
                <w:szCs w:val="20"/>
                <w:lang w:val="hy-AM"/>
              </w:rPr>
            </w:pPr>
          </w:p>
        </w:tc>
        <w:tc>
          <w:tcPr>
            <w:tcW w:w="377" w:type="pct"/>
            <w:gridSpan w:val="2"/>
            <w:tcBorders>
              <w:right w:val="single" w:sz="4" w:space="0" w:color="auto"/>
            </w:tcBorders>
            <w:shd w:val="clear" w:color="auto" w:fill="auto"/>
          </w:tcPr>
          <w:p w:rsidR="001662A7" w:rsidRPr="00033732" w:rsidRDefault="001662A7" w:rsidP="00FD23CF">
            <w:pPr>
              <w:widowControl w:val="0"/>
              <w:spacing w:after="0" w:line="240" w:lineRule="auto"/>
              <w:jc w:val="center"/>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11004</w:t>
            </w:r>
          </w:p>
        </w:tc>
        <w:tc>
          <w:tcPr>
            <w:tcW w:w="814" w:type="pct"/>
            <w:tcBorders>
              <w:left w:val="single" w:sz="4" w:space="0" w:color="auto"/>
            </w:tcBorders>
            <w:shd w:val="clear" w:color="auto" w:fill="auto"/>
          </w:tcPr>
          <w:p w:rsidR="001662A7" w:rsidRPr="00033732" w:rsidRDefault="001662A7" w:rsidP="001B1095">
            <w:pPr>
              <w:widowControl w:val="0"/>
              <w:spacing w:after="0" w:line="240" w:lineRule="auto"/>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Ընտանիքի կենսամակարդակի բարձրացմանն ուղղված նպաստների տրամադրման համար անհրաժեշտ ձևաթղթերի տպագրություն</w:t>
            </w:r>
          </w:p>
        </w:tc>
        <w:tc>
          <w:tcPr>
            <w:tcW w:w="874" w:type="pct"/>
            <w:gridSpan w:val="2"/>
            <w:shd w:val="clear" w:color="auto" w:fill="auto"/>
          </w:tcPr>
          <w:p w:rsidR="001662A7" w:rsidRPr="00033732" w:rsidRDefault="001662A7" w:rsidP="001B1095">
            <w:pPr>
              <w:widowControl w:val="0"/>
              <w:spacing w:after="0" w:line="240" w:lineRule="auto"/>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ԸԿԲՈՒ նպաստի իրավունքի որոշման և նպաստի նշանակման գործընթացի ապահովում</w:t>
            </w:r>
          </w:p>
        </w:tc>
        <w:tc>
          <w:tcPr>
            <w:tcW w:w="1191" w:type="pct"/>
            <w:shd w:val="clear" w:color="auto" w:fill="auto"/>
          </w:tcPr>
          <w:p w:rsidR="001662A7" w:rsidRPr="00033732" w:rsidRDefault="001662A7" w:rsidP="001B1095">
            <w:pPr>
              <w:widowControl w:val="0"/>
              <w:spacing w:after="0" w:line="240" w:lineRule="auto"/>
              <w:ind w:left="-56" w:firstLine="180"/>
              <w:rPr>
                <w:rFonts w:ascii="GHEA Grapalat" w:eastAsia="Times" w:hAnsi="GHEA Grapalat" w:cs="Garamond"/>
                <w:color w:val="000000"/>
                <w:sz w:val="20"/>
                <w:szCs w:val="20"/>
                <w:lang w:val="hy-AM"/>
              </w:rPr>
            </w:pPr>
          </w:p>
        </w:tc>
        <w:tc>
          <w:tcPr>
            <w:tcW w:w="1380" w:type="pct"/>
            <w:shd w:val="clear" w:color="auto" w:fill="auto"/>
          </w:tcPr>
          <w:p w:rsidR="001662A7" w:rsidRPr="00033732" w:rsidRDefault="001662A7" w:rsidP="001B1095">
            <w:pPr>
              <w:widowControl w:val="0"/>
              <w:spacing w:after="0" w:line="240" w:lineRule="auto"/>
              <w:rPr>
                <w:rFonts w:ascii="GHEA Grapalat" w:eastAsia="Times" w:hAnsi="GHEA Grapalat" w:cs="Garamond"/>
                <w:color w:val="000000"/>
                <w:sz w:val="20"/>
                <w:szCs w:val="20"/>
                <w:lang w:val="hy-AM"/>
              </w:rPr>
            </w:pPr>
            <w:r w:rsidRPr="00033732">
              <w:rPr>
                <w:rFonts w:ascii="GHEA Grapalat" w:eastAsia="Times" w:hAnsi="GHEA Grapalat" w:cs="Garamond"/>
                <w:color w:val="000000"/>
                <w:sz w:val="20"/>
                <w:szCs w:val="20"/>
                <w:lang w:val="hy-AM"/>
              </w:rPr>
              <w:t xml:space="preserve">«Պետական նպաստների  մասին» ՀՀ օրենք, </w:t>
            </w:r>
          </w:p>
          <w:p w:rsidR="001662A7" w:rsidRPr="00033732" w:rsidRDefault="001662A7" w:rsidP="001B1095">
            <w:pPr>
              <w:widowControl w:val="0"/>
              <w:spacing w:after="0" w:line="240" w:lineRule="auto"/>
              <w:rPr>
                <w:rFonts w:ascii="GHEA Grapalat" w:eastAsia="Times" w:hAnsi="GHEA Grapalat" w:cs="Garamond"/>
                <w:color w:val="000000"/>
                <w:sz w:val="20"/>
                <w:szCs w:val="20"/>
                <w:lang w:val="hy-AM"/>
              </w:rPr>
            </w:pPr>
            <w:r w:rsidRPr="00033732">
              <w:rPr>
                <w:rFonts w:ascii="GHEA Grapalat" w:eastAsia="Times" w:hAnsi="GHEA Grapalat" w:cs="Garamond"/>
                <w:color w:val="000000"/>
                <w:sz w:val="20"/>
                <w:szCs w:val="20"/>
                <w:lang w:val="hy-AM"/>
              </w:rPr>
              <w:t>ՀՀ կառավարության 30.01.2014թ. N145-Ն որոշում</w:t>
            </w:r>
          </w:p>
        </w:tc>
      </w:tr>
      <w:tr w:rsidR="001662A7" w:rsidRPr="00033732" w:rsidTr="00E57371">
        <w:trPr>
          <w:cantSplit/>
          <w:tblHeader/>
        </w:trPr>
        <w:tc>
          <w:tcPr>
            <w:tcW w:w="364" w:type="pct"/>
            <w:gridSpan w:val="4"/>
            <w:vMerge/>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rPr>
                <w:rFonts w:ascii="GHEA Grapalat" w:eastAsia="Times New Roman" w:hAnsi="GHEA Grapalat" w:cs="Garamond"/>
                <w:sz w:val="20"/>
                <w:szCs w:val="20"/>
                <w:lang w:val="hy-AM"/>
              </w:rPr>
            </w:pPr>
          </w:p>
        </w:tc>
        <w:tc>
          <w:tcPr>
            <w:tcW w:w="377" w:type="pct"/>
            <w:gridSpan w:val="2"/>
            <w:tcBorders>
              <w:right w:val="single" w:sz="4" w:space="0" w:color="auto"/>
            </w:tcBorders>
            <w:shd w:val="clear" w:color="auto" w:fill="auto"/>
          </w:tcPr>
          <w:p w:rsidR="001662A7" w:rsidRPr="00033732" w:rsidRDefault="001662A7" w:rsidP="001B1095">
            <w:pPr>
              <w:widowControl w:val="0"/>
              <w:spacing w:after="0" w:line="240" w:lineRule="auto"/>
              <w:jc w:val="center"/>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12001</w:t>
            </w:r>
          </w:p>
        </w:tc>
        <w:tc>
          <w:tcPr>
            <w:tcW w:w="814" w:type="pct"/>
            <w:tcBorders>
              <w:left w:val="single" w:sz="4" w:space="0" w:color="auto"/>
            </w:tcBorders>
            <w:shd w:val="clear" w:color="auto" w:fill="auto"/>
          </w:tcPr>
          <w:p w:rsidR="001662A7" w:rsidRPr="00033732" w:rsidRDefault="001662A7" w:rsidP="001B1095">
            <w:pPr>
              <w:widowControl w:val="0"/>
              <w:spacing w:after="0" w:line="240" w:lineRule="auto"/>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Ընտանիքի կենսամակարդակի բարձրացմանն ուղղված նպաստներ</w:t>
            </w:r>
          </w:p>
          <w:p w:rsidR="001662A7" w:rsidRPr="00033732" w:rsidRDefault="001662A7" w:rsidP="001B1095">
            <w:pPr>
              <w:widowControl w:val="0"/>
              <w:spacing w:after="0" w:line="240" w:lineRule="auto"/>
              <w:rPr>
                <w:rFonts w:ascii="GHEA Grapalat" w:eastAsia="Times" w:hAnsi="GHEA Grapalat" w:cs="Garamond"/>
                <w:color w:val="000000"/>
                <w:sz w:val="20"/>
                <w:szCs w:val="20"/>
              </w:rPr>
            </w:pPr>
          </w:p>
        </w:tc>
        <w:tc>
          <w:tcPr>
            <w:tcW w:w="874" w:type="pct"/>
            <w:gridSpan w:val="2"/>
            <w:shd w:val="clear" w:color="auto" w:fill="auto"/>
          </w:tcPr>
          <w:p w:rsidR="001662A7" w:rsidRPr="00033732" w:rsidRDefault="001662A7" w:rsidP="001B1095">
            <w:pPr>
              <w:widowControl w:val="0"/>
              <w:spacing w:after="0" w:line="240" w:lineRule="auto"/>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ԸԿԲՈՒ նպաստի իրավունքի որոշման և նպաստի տրամադրում</w:t>
            </w:r>
          </w:p>
        </w:tc>
        <w:tc>
          <w:tcPr>
            <w:tcW w:w="1191" w:type="pct"/>
            <w:shd w:val="clear" w:color="auto" w:fill="auto"/>
          </w:tcPr>
          <w:p w:rsidR="001662A7" w:rsidRPr="00033732" w:rsidRDefault="001662A7" w:rsidP="001B1095">
            <w:pPr>
              <w:widowControl w:val="0"/>
              <w:spacing w:after="0" w:line="240" w:lineRule="auto"/>
              <w:ind w:left="-56" w:firstLine="180"/>
              <w:rPr>
                <w:rFonts w:ascii="GHEA Grapalat" w:eastAsia="Times" w:hAnsi="GHEA Grapalat" w:cs="Garamond"/>
                <w:color w:val="000000"/>
                <w:sz w:val="20"/>
                <w:szCs w:val="20"/>
                <w:lang w:val="hy-AM"/>
              </w:rPr>
            </w:pPr>
          </w:p>
        </w:tc>
        <w:tc>
          <w:tcPr>
            <w:tcW w:w="1380" w:type="pct"/>
            <w:shd w:val="clear" w:color="auto" w:fill="auto"/>
          </w:tcPr>
          <w:p w:rsidR="001662A7" w:rsidRPr="00033732" w:rsidRDefault="001662A7" w:rsidP="001B1095">
            <w:pPr>
              <w:widowControl w:val="0"/>
              <w:spacing w:after="0" w:line="240" w:lineRule="auto"/>
              <w:rPr>
                <w:rFonts w:ascii="GHEA Grapalat" w:eastAsia="Times" w:hAnsi="GHEA Grapalat" w:cs="Garamond"/>
                <w:color w:val="000000"/>
                <w:sz w:val="20"/>
                <w:szCs w:val="20"/>
                <w:lang w:val="hy-AM"/>
              </w:rPr>
            </w:pPr>
            <w:r w:rsidRPr="00033732">
              <w:rPr>
                <w:rFonts w:ascii="GHEA Grapalat" w:eastAsia="Times" w:hAnsi="GHEA Grapalat" w:cs="Garamond"/>
                <w:color w:val="000000"/>
                <w:sz w:val="20"/>
                <w:szCs w:val="20"/>
                <w:lang w:val="hy-AM"/>
              </w:rPr>
              <w:t xml:space="preserve">«Պետական նպաստների  մասին» ՀՀ օրենք, </w:t>
            </w:r>
          </w:p>
          <w:p w:rsidR="001662A7" w:rsidRPr="00033732" w:rsidRDefault="001662A7" w:rsidP="001B1095">
            <w:pPr>
              <w:widowControl w:val="0"/>
              <w:spacing w:after="0" w:line="240" w:lineRule="auto"/>
              <w:rPr>
                <w:rFonts w:ascii="GHEA Grapalat" w:eastAsia="Times" w:hAnsi="GHEA Grapalat" w:cs="Garamond"/>
                <w:color w:val="000000"/>
                <w:sz w:val="20"/>
                <w:szCs w:val="20"/>
                <w:lang w:val="hy-AM"/>
              </w:rPr>
            </w:pPr>
            <w:r w:rsidRPr="00033732">
              <w:rPr>
                <w:rFonts w:ascii="GHEA Grapalat" w:eastAsia="Times" w:hAnsi="GHEA Grapalat" w:cs="Garamond"/>
                <w:color w:val="000000"/>
                <w:sz w:val="20"/>
                <w:szCs w:val="20"/>
                <w:lang w:val="hy-AM"/>
              </w:rPr>
              <w:t>ՀՀ կառավարության 30.01.2014թ. N145-Ն 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spacing w:after="0" w:line="240" w:lineRule="auto"/>
              <w:jc w:val="both"/>
              <w:rPr>
                <w:rFonts w:ascii="GHEA Grapalat" w:hAnsi="GHEA Grapalat"/>
                <w:b/>
                <w:sz w:val="20"/>
                <w:szCs w:val="20"/>
              </w:rPr>
            </w:pPr>
            <w:r w:rsidRPr="00033732">
              <w:rPr>
                <w:rFonts w:ascii="GHEA Grapalat" w:hAnsi="GHEA Grapalat"/>
                <w:b/>
                <w:sz w:val="20"/>
                <w:szCs w:val="20"/>
              </w:rPr>
              <w:lastRenderedPageBreak/>
              <w:t>1015</w:t>
            </w:r>
          </w:p>
        </w:tc>
        <w:tc>
          <w:tcPr>
            <w:tcW w:w="377" w:type="pct"/>
            <w:gridSpan w:val="2"/>
            <w:tcBorders>
              <w:right w:val="single" w:sz="4" w:space="0" w:color="auto"/>
            </w:tcBorders>
            <w:shd w:val="clear" w:color="auto" w:fill="auto"/>
          </w:tcPr>
          <w:p w:rsidR="001662A7" w:rsidRPr="00033732" w:rsidRDefault="001662A7" w:rsidP="00FD23CF">
            <w:pPr>
              <w:spacing w:after="0" w:line="240" w:lineRule="auto"/>
              <w:jc w:val="center"/>
              <w:rPr>
                <w:rFonts w:ascii="GHEA Grapalat" w:hAnsi="GHEA Grapalat"/>
                <w:sz w:val="20"/>
                <w:szCs w:val="20"/>
                <w:lang w:val="hy-AM"/>
              </w:rPr>
            </w:pPr>
            <w:r w:rsidRPr="00033732">
              <w:rPr>
                <w:rFonts w:ascii="GHEA Grapalat" w:hAnsi="GHEA Grapalat"/>
                <w:sz w:val="20"/>
                <w:szCs w:val="20"/>
                <w:lang w:val="hy-AM"/>
              </w:rPr>
              <w:t>12001</w:t>
            </w:r>
          </w:p>
        </w:tc>
        <w:tc>
          <w:tcPr>
            <w:tcW w:w="814" w:type="pct"/>
            <w:tcBorders>
              <w:left w:val="single" w:sz="4" w:space="0" w:color="auto"/>
            </w:tcBorders>
            <w:shd w:val="clear" w:color="auto" w:fill="auto"/>
          </w:tcPr>
          <w:p w:rsidR="001662A7" w:rsidRPr="00033732" w:rsidRDefault="001662A7" w:rsidP="001B1095">
            <w:pPr>
              <w:spacing w:after="0" w:line="240" w:lineRule="auto"/>
              <w:rPr>
                <w:rFonts w:ascii="GHEA Grapalat" w:hAnsi="GHEA Grapalat"/>
                <w:sz w:val="20"/>
                <w:szCs w:val="20"/>
                <w:lang w:val="hy-AM"/>
              </w:rPr>
            </w:pPr>
            <w:r w:rsidRPr="00033732">
              <w:rPr>
                <w:rFonts w:ascii="GHEA Grapalat" w:hAnsi="GHEA Grapalat"/>
                <w:sz w:val="20"/>
                <w:szCs w:val="20"/>
                <w:lang w:val="hy-AM"/>
              </w:rPr>
              <w:t>Պետական հիմնարկների և կազմակերպությունների աշխատողների սոցիալական փաթեթով ապահովում</w:t>
            </w:r>
          </w:p>
        </w:tc>
        <w:tc>
          <w:tcPr>
            <w:tcW w:w="874" w:type="pct"/>
            <w:gridSpan w:val="2"/>
            <w:shd w:val="clear" w:color="auto" w:fill="auto"/>
          </w:tcPr>
          <w:p w:rsidR="001662A7" w:rsidRPr="00033732" w:rsidRDefault="001662A7" w:rsidP="001B1095">
            <w:pPr>
              <w:spacing w:after="0" w:line="240" w:lineRule="auto"/>
              <w:rPr>
                <w:rFonts w:ascii="GHEA Grapalat" w:hAnsi="GHEA Grapalat"/>
                <w:kern w:val="16"/>
                <w:sz w:val="20"/>
                <w:szCs w:val="20"/>
                <w:lang w:val="hy-AM"/>
              </w:rPr>
            </w:pPr>
            <w:r w:rsidRPr="00033732">
              <w:rPr>
                <w:rFonts w:ascii="GHEA Grapalat" w:hAnsi="GHEA Grapalat"/>
                <w:kern w:val="16"/>
                <w:sz w:val="20"/>
                <w:szCs w:val="20"/>
                <w:lang w:val="hy-AM"/>
              </w:rPr>
              <w:t>Ծրագրի շահառու են հանդիսանում պետական ոլորտի շուրջ 147500 աշխատողները (անկախ վարձատրության չափից) և նրանց անմիջական ընտանիքի անդամները (ամուսին, մինչև 27 տարեկան զավակ /զավակներ/)</w:t>
            </w:r>
          </w:p>
          <w:p w:rsidR="001662A7" w:rsidRPr="00033732" w:rsidRDefault="001662A7" w:rsidP="001B1095">
            <w:pPr>
              <w:spacing w:after="0" w:line="240" w:lineRule="auto"/>
              <w:rPr>
                <w:rFonts w:ascii="GHEA Grapalat" w:hAnsi="GHEA Grapalat"/>
                <w:b/>
                <w:sz w:val="20"/>
                <w:szCs w:val="20"/>
                <w:lang w:val="hy-AM"/>
              </w:rPr>
            </w:pPr>
          </w:p>
        </w:tc>
        <w:tc>
          <w:tcPr>
            <w:tcW w:w="1191" w:type="pct"/>
            <w:shd w:val="clear" w:color="auto" w:fill="auto"/>
          </w:tcPr>
          <w:p w:rsidR="001662A7" w:rsidRPr="00033732" w:rsidRDefault="001662A7" w:rsidP="001B1095">
            <w:pPr>
              <w:spacing w:after="0" w:line="240" w:lineRule="auto"/>
              <w:ind w:left="-56" w:firstLine="180"/>
              <w:rPr>
                <w:rFonts w:ascii="GHEA Grapalat" w:hAnsi="GHEA Grapalat"/>
                <w:b/>
                <w:kern w:val="16"/>
                <w:sz w:val="20"/>
                <w:szCs w:val="20"/>
                <w:lang w:val="hy-AM"/>
              </w:rPr>
            </w:pPr>
          </w:p>
        </w:tc>
        <w:tc>
          <w:tcPr>
            <w:tcW w:w="1380" w:type="pct"/>
            <w:shd w:val="clear" w:color="auto" w:fill="auto"/>
          </w:tcPr>
          <w:p w:rsidR="001662A7" w:rsidRPr="00033732" w:rsidRDefault="001662A7" w:rsidP="001B1095">
            <w:pPr>
              <w:spacing w:after="0" w:line="240" w:lineRule="auto"/>
              <w:rPr>
                <w:rFonts w:ascii="GHEA Grapalat" w:hAnsi="GHEA Grapalat"/>
                <w:b/>
                <w:kern w:val="16"/>
                <w:sz w:val="20"/>
                <w:szCs w:val="20"/>
                <w:lang w:val="hy-AM"/>
              </w:rPr>
            </w:pPr>
            <w:r w:rsidRPr="00033732">
              <w:rPr>
                <w:rFonts w:ascii="GHEA Grapalat" w:hAnsi="GHEA Grapalat" w:cs="Calibri"/>
                <w:sz w:val="20"/>
                <w:szCs w:val="20"/>
                <w:lang w:val="hy-AM"/>
              </w:rPr>
              <w:t>«Հանրային ծառայության մասին» օրենքի 47-րդ հոդվածի 3-րդ մաս, «Պետական պաշտոններ և պետական ծառայության պաշտոններ զբաղեցնող անձանց վարձատրության մասին» օրենքի 26-րդ հոդվածի 1-ին մաս, «Հայաստանի Հանրապետության դատական օրենսգիրք» սահմանադրական օրենքի 57-րդ հոդվածի 4-րդ և 6-րդ մասեր, «Սահմանադրական դատարանի մասին» սահմանադրական օրենքի 10-րդ հոդվածի 5-րդ և 9-րդ մասեր, Կառավարության 2012թ. դեկտեմբերի 27-ի N 1691-Ն 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Times New Roman"/>
                <w:b/>
                <w:sz w:val="20"/>
                <w:szCs w:val="20"/>
              </w:rPr>
            </w:pPr>
            <w:r w:rsidRPr="00033732">
              <w:rPr>
                <w:rFonts w:ascii="GHEA Grapalat" w:eastAsia="Times New Roman" w:hAnsi="GHEA Grapalat" w:cs="Times New Roman"/>
                <w:b/>
                <w:sz w:val="20"/>
                <w:szCs w:val="20"/>
              </w:rPr>
              <w:t>1068</w:t>
            </w:r>
          </w:p>
        </w:tc>
        <w:tc>
          <w:tcPr>
            <w:tcW w:w="377" w:type="pct"/>
            <w:gridSpan w:val="2"/>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Times New Roman"/>
                <w:sz w:val="20"/>
                <w:szCs w:val="20"/>
              </w:rPr>
            </w:pPr>
            <w:r w:rsidRPr="00033732">
              <w:rPr>
                <w:rFonts w:ascii="GHEA Grapalat" w:eastAsia="Times New Roman" w:hAnsi="GHEA Grapalat" w:cs="Times New Roman"/>
                <w:sz w:val="20"/>
                <w:szCs w:val="20"/>
              </w:rPr>
              <w:t>11001</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Times New Roman"/>
                <w:sz w:val="20"/>
                <w:szCs w:val="20"/>
              </w:rPr>
            </w:pPr>
            <w:r w:rsidRPr="00033732">
              <w:rPr>
                <w:rFonts w:ascii="GHEA Grapalat" w:eastAsia="Times New Roman" w:hAnsi="GHEA Grapalat" w:cs="Times New Roman"/>
                <w:sz w:val="20"/>
                <w:szCs w:val="20"/>
              </w:rPr>
              <w:t xml:space="preserve">Մինչև 2 տարեկան երեխայի խնամքի նպաստի տրամադրման ապահովում </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Times New Roman"/>
                <w:sz w:val="20"/>
                <w:szCs w:val="20"/>
              </w:rPr>
            </w:pPr>
            <w:r w:rsidRPr="00033732">
              <w:rPr>
                <w:rFonts w:ascii="GHEA Grapalat" w:eastAsia="Times New Roman" w:hAnsi="GHEA Grapalat" w:cs="Times New Roman"/>
                <w:sz w:val="20"/>
                <w:szCs w:val="20"/>
              </w:rPr>
              <w:t>Մինչև 2 տարեկան երեխայի խնամքի նպաստի վճարման ծառայություններ</w:t>
            </w:r>
          </w:p>
        </w:tc>
        <w:tc>
          <w:tcPr>
            <w:tcW w:w="1191" w:type="pct"/>
            <w:shd w:val="clear" w:color="auto" w:fill="auto"/>
          </w:tcPr>
          <w:p w:rsidR="001662A7" w:rsidRPr="00033732" w:rsidRDefault="001662A7" w:rsidP="007F2A06">
            <w:pPr>
              <w:tabs>
                <w:tab w:val="left" w:pos="360"/>
              </w:tabs>
              <w:spacing w:after="0" w:line="240" w:lineRule="auto"/>
              <w:ind w:left="-56"/>
              <w:rPr>
                <w:rFonts w:ascii="GHEA Grapalat" w:eastAsia="Times New Roman" w:hAnsi="GHEA Grapalat" w:cs="Times New Roman"/>
                <w:sz w:val="20"/>
                <w:szCs w:val="20"/>
              </w:rPr>
            </w:pPr>
            <w:r w:rsidRPr="00033732">
              <w:rPr>
                <w:rFonts w:ascii="GHEA Grapalat" w:eastAsia="Times New Roman" w:hAnsi="GHEA Grapalat" w:cs="Garamond"/>
                <w:sz w:val="20"/>
                <w:szCs w:val="20"/>
                <w:lang w:val="hy-AM"/>
              </w:rPr>
              <w:t xml:space="preserve">Սահմանվում է </w:t>
            </w:r>
            <w:r w:rsidRPr="00033732">
              <w:rPr>
                <w:rFonts w:ascii="GHEA Grapalat" w:eastAsia="Times New Roman" w:hAnsi="GHEA Grapalat" w:cs="Times New Roman"/>
                <w:sz w:val="20"/>
                <w:szCs w:val="20"/>
                <w:lang w:val="hy-AM"/>
              </w:rPr>
              <w:t>մ</w:t>
            </w:r>
            <w:r w:rsidRPr="00033732">
              <w:rPr>
                <w:rFonts w:ascii="GHEA Grapalat" w:eastAsia="Times New Roman" w:hAnsi="GHEA Grapalat" w:cs="Times New Roman"/>
                <w:sz w:val="20"/>
                <w:szCs w:val="20"/>
              </w:rPr>
              <w:t xml:space="preserve">ինչև 2 տարեկան երեխայի խնամքի </w:t>
            </w:r>
            <w:r w:rsidRPr="00033732">
              <w:rPr>
                <w:rFonts w:ascii="GHEA Grapalat" w:eastAsia="Times New Roman" w:hAnsi="GHEA Grapalat" w:cs="Garamond"/>
                <w:sz w:val="20"/>
                <w:szCs w:val="20"/>
                <w:lang w:val="hy-AM"/>
              </w:rPr>
              <w:t>նպաստը կանխիկ կամ անկանխիկ եղանակով վճարելու ծառայությունների մատուցման պայմանագրի օրինակելի ձևը</w:t>
            </w:r>
            <w:r w:rsidR="00456E7D" w:rsidRPr="00033732">
              <w:rPr>
                <w:rFonts w:ascii="GHEA Grapalat" w:eastAsia="Times New Roman" w:hAnsi="GHEA Grapalat" w:cs="Garamond"/>
                <w:sz w:val="20"/>
                <w:szCs w:val="20"/>
                <w:lang w:val="hy-AM"/>
              </w:rPr>
              <w:t>։</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«Պետական նպաստների մասին» ՀՀ օրենքի 6-րդ հոդված, ՀՀ կառավարության 2014 թվականի հունվարի 30-ի «Պետական նպաստների մասին» Հայաստանի Հանրապետության օրենքի կիրարկումն ապահովելու մասին» N 145-Ն որոշում,</w:t>
            </w:r>
            <w:r w:rsidRPr="00033732">
              <w:rPr>
                <w:rFonts w:ascii="GHEA Grapalat" w:eastAsia="Times New Roman" w:hAnsi="GHEA Grapalat" w:cs="Times New Roman"/>
                <w:sz w:val="20"/>
                <w:szCs w:val="20"/>
                <w:lang w:val="hy-AM"/>
              </w:rPr>
              <w:br/>
              <w:t>ՀՀ կառավարության 2015 թվականի դեկտեմբերի 29-ի «Մինչև երկու տարեկան երեխայի խնմաքի նպաստ նշանակելու և վճարելու կարգը հաստատելու  և ՀՀ կառավարության 2014 թվականի հունվարի 30-ի N 145-Ն որոշման մեջ փոփոխություն կատարելու մասին» N 1566-Ն 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1068</w:t>
            </w:r>
          </w:p>
        </w:tc>
        <w:tc>
          <w:tcPr>
            <w:tcW w:w="377" w:type="pct"/>
            <w:gridSpan w:val="2"/>
            <w:tcBorders>
              <w:right w:val="single" w:sz="4" w:space="0" w:color="auto"/>
            </w:tcBorders>
            <w:shd w:val="clear" w:color="auto" w:fill="auto"/>
          </w:tcPr>
          <w:p w:rsidR="001662A7" w:rsidRPr="00033732" w:rsidRDefault="001662A7" w:rsidP="00FD23CF">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12001</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rPr>
              <w:t>Մինչև 2 տարեկան երեխայի խնամքի նպաստ</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Մինչև 2 տարեկան երեխայի խնամքի արձակուրդում գտնվող վարձու աշխատողին նպաստի տրամադրում</w:t>
            </w:r>
            <w:r w:rsidRPr="00033732">
              <w:rPr>
                <w:rFonts w:ascii="GHEA Grapalat" w:eastAsia="Times New Roman" w:hAnsi="GHEA Grapalat" w:cs="Garamond"/>
                <w:sz w:val="20"/>
                <w:szCs w:val="20"/>
                <w:lang w:val="hy-AM"/>
              </w:rPr>
              <w:cr/>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մինչև 3 տարեկան երեխայի խնամքի արձակուրդում գտնվող` վարձու աշխատող հանդիսացող ծնող` մինչև երեխայի 2 տարին լրանալը</w:t>
            </w:r>
          </w:p>
        </w:tc>
        <w:tc>
          <w:tcPr>
            <w:tcW w:w="1191" w:type="pct"/>
            <w:shd w:val="clear" w:color="auto" w:fill="auto"/>
          </w:tcPr>
          <w:p w:rsidR="001662A7" w:rsidRPr="00033732" w:rsidRDefault="001662A7" w:rsidP="007F2A06">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Սահմանվում է նպաստի տրամադրման կարգը և չափը.</w:t>
            </w:r>
          </w:p>
          <w:p w:rsidR="001662A7" w:rsidRPr="00033732" w:rsidRDefault="001662A7" w:rsidP="007F2A06">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Մինչև 2 տարեկան երեխայի խնամքի նպաստի չափը` 18000 դրամ:</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«Պետական նպաստների մասին» ՀՀ օրենք,</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 ՀՀ կառավարության 2015 թվականի դեկտեմբերի 29-ի «Մինչև երկու տարեկան երեխայի խնամքի նպաստը նշանակելու և վճարելու կարգը հաստատելու և Հայաստանի Հանրապետության կառավարության 2014 թվականի հունվարի 30-ի N 145-Ն որոշման մեջ փոփոխություն կատարելու մասին» թիվ 1566-Ն 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1068</w:t>
            </w:r>
          </w:p>
        </w:tc>
        <w:tc>
          <w:tcPr>
            <w:tcW w:w="377" w:type="pct"/>
            <w:gridSpan w:val="2"/>
            <w:tcBorders>
              <w:right w:val="single" w:sz="4" w:space="0" w:color="auto"/>
            </w:tcBorders>
            <w:shd w:val="clear" w:color="auto" w:fill="auto"/>
          </w:tcPr>
          <w:p w:rsidR="001662A7" w:rsidRPr="00033732" w:rsidRDefault="001662A7" w:rsidP="00FD23CF">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12002</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Երեխայի ծննդյան միանվագ նպաստ</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Երեխայի ծննդյան կապակցությամբ ընտանիքի որոշակի ծախսերի մասնակի հատուցման նպատակով ծննդյան միանվագ նպաստի տրամադրում,</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Նոր</w:t>
            </w:r>
            <w:r w:rsidRPr="00033732">
              <w:rPr>
                <w:rFonts w:ascii="GHEA Grapalat" w:eastAsia="Times New Roman" w:hAnsi="GHEA Grapalat" w:cs="Garamond"/>
                <w:sz w:val="20"/>
                <w:szCs w:val="20"/>
                <w:lang w:val="hy-AM"/>
              </w:rPr>
              <w:t xml:space="preserve"> ծնված </w:t>
            </w:r>
            <w:r w:rsidRPr="00033732">
              <w:rPr>
                <w:rFonts w:ascii="GHEA Grapalat" w:eastAsia="Times New Roman" w:hAnsi="GHEA Grapalat" w:cs="Garamond"/>
                <w:sz w:val="20"/>
                <w:szCs w:val="20"/>
              </w:rPr>
              <w:t>երեխայի ծնող խնամակալ, որդեգրող</w:t>
            </w:r>
          </w:p>
        </w:tc>
        <w:tc>
          <w:tcPr>
            <w:tcW w:w="1191" w:type="pct"/>
            <w:shd w:val="clear" w:color="auto" w:fill="auto"/>
          </w:tcPr>
          <w:p w:rsidR="001662A7" w:rsidRPr="00033732" w:rsidRDefault="001662A7" w:rsidP="007F2A06">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Սահմանվում է նպաստի տրամադրման կարգը և չափերը.</w:t>
            </w:r>
          </w:p>
          <w:p w:rsidR="001662A7" w:rsidRPr="00033732" w:rsidRDefault="001662A7" w:rsidP="007F2A06">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 երեխայի ծննդյան միանվագ նպաստի չափը` ըստ նոր ծնված երեխայի հերթական կարգաթվի`</w:t>
            </w:r>
          </w:p>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ա. առաջին երեխայի ծնվելու դեպքում` 50,000.0 դրամ,</w:t>
            </w:r>
          </w:p>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բ. երկրորդ երեխայի ծնվելու դեպքում` 150,000.0 դրամ,</w:t>
            </w:r>
          </w:p>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գ. երրորդ երեխայի ծնվելու դեպքում` 1,000.000.0 դրամ,</w:t>
            </w:r>
          </w:p>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դ. չորրորդ երեխայի ծնվելու դեպքում` 1,000.000ն դրամ,</w:t>
            </w:r>
          </w:p>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ե. հինգերորդ և յուրաքանչյուր հաջորդ երեխայի ծնվելու դեպքում` 1,500.000.0 դր.</w:t>
            </w:r>
          </w:p>
          <w:p w:rsidR="001662A7" w:rsidRPr="00033732" w:rsidRDefault="001662A7" w:rsidP="007F2A06">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 միաժամանակ մեկից ավելի երեխա ծնվելու դեպքում երեխայի ծննդյան միանվագ նպաստի չափը յուրաքանչյուր երեխայի համար` նոր ծնված երեխաներից ամենաբարձր կարգաթիվ ունեցող երեխայի համար սահմանված չափով.</w:t>
            </w:r>
          </w:p>
          <w:p w:rsidR="001662A7" w:rsidRPr="00033732" w:rsidRDefault="001662A7" w:rsidP="007F2A06">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3) երրորդ և յուրաքանչյուր հաջորդ երեխայի ծնվելու դեպքում երեխայի ծննդյան միանվագ նպաստի` պետական աջակցության հաշվին մուտքագրվող չափը`</w:t>
            </w:r>
          </w:p>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ա. երրորդ երեխայի ծնվելու դեպքում` 500,000.0 դրամ,</w:t>
            </w:r>
          </w:p>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բ. չորրորդ երեխայի ծնվելու դեպքում` 500,000.0 դրամ,</w:t>
            </w:r>
          </w:p>
          <w:p w:rsidR="001662A7" w:rsidRPr="00033732" w:rsidRDefault="001662A7" w:rsidP="001B1095">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գ. հինգերորդ և յուրաքանչյուր հաջորդ երեխայի ծնվելու դեպքում` 1,000.000.0 դրամ:</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«Պետական նպաստների մասին»  ՀՀ օրենք,</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2014 թվականի մարտի 6-ի «Երեխայի ծննդյան միանվագ նպաստի չափը սահմանելու, երեխայի ծննդյան միանվագ նպաստ նշանակելու և վճարելու կարգը հաստատելու մասին» թիվ 275-Ն 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1082</w:t>
            </w:r>
          </w:p>
        </w:tc>
        <w:tc>
          <w:tcPr>
            <w:tcW w:w="377" w:type="pct"/>
            <w:gridSpan w:val="2"/>
            <w:tcBorders>
              <w:right w:val="single" w:sz="4" w:space="0" w:color="auto"/>
            </w:tcBorders>
            <w:shd w:val="clear" w:color="auto" w:fill="auto"/>
          </w:tcPr>
          <w:p w:rsidR="001662A7" w:rsidRPr="00033732" w:rsidRDefault="001662A7" w:rsidP="00FD23CF">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11001</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Ժամանակավոր անաշխատունակության թերթիկների տպագրություն</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Ժամանակավոր անաշխատունակության և մայրության նպաստների նշանակման համար բժշկական  հաuտատության կողմից տրվող ժամանակավոր անաշխատունակության ձևաթղթերի տպագրության ծառայություններ</w:t>
            </w:r>
          </w:p>
        </w:tc>
        <w:tc>
          <w:tcPr>
            <w:tcW w:w="1191" w:type="pct"/>
            <w:shd w:val="clear" w:color="auto" w:fill="auto"/>
          </w:tcPr>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rPr>
            </w:pPr>
            <w:r w:rsidRPr="00033732">
              <w:rPr>
                <w:rFonts w:ascii="GHEA Grapalat" w:eastAsia="Times New Roman" w:hAnsi="GHEA Grapalat" w:cs="Garamond"/>
                <w:sz w:val="20"/>
                <w:szCs w:val="20"/>
              </w:rPr>
              <w:t>Սահմանում է.</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 ժամանակավոր անաշխատունակության թերթիկի ձևը,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 ժամանակավոր անաշխատունակության թերթիկի լրացման ու տրամադրման կարգը;</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«Ժամանակավոր անաշխատունակության նպաստների մասին» ՀՀ օրենքի 25-րդ հոդվածի 1-ին մաս,</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2011 թվականի հուլիսի 14-ի ««Ժամանակավոր անաշխատունակության նպաստների մասին» ՀՀ օրենքի կիրարկումն ապահովելու մասին» թիվ 1024-Ն 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1082</w:t>
            </w:r>
          </w:p>
          <w:p w:rsidR="001662A7" w:rsidRPr="00033732" w:rsidRDefault="001662A7" w:rsidP="001B1095">
            <w:pPr>
              <w:spacing w:after="0"/>
              <w:jc w:val="center"/>
              <w:rPr>
                <w:rFonts w:ascii="GHEA Grapalat" w:eastAsia="Times New Roman" w:hAnsi="GHEA Grapalat" w:cs="Garamond"/>
                <w:sz w:val="20"/>
                <w:szCs w:val="20"/>
              </w:rPr>
            </w:pPr>
          </w:p>
        </w:tc>
        <w:tc>
          <w:tcPr>
            <w:tcW w:w="377" w:type="pct"/>
            <w:gridSpan w:val="2"/>
            <w:tcBorders>
              <w:right w:val="single" w:sz="4" w:space="0" w:color="auto"/>
            </w:tcBorders>
            <w:shd w:val="clear" w:color="auto" w:fill="auto"/>
          </w:tcPr>
          <w:p w:rsidR="001662A7" w:rsidRPr="00033732" w:rsidRDefault="001662A7" w:rsidP="00FD23CF">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12001</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Ժամանակավոր անաշխատունակության դեպքում նպաստ  </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Ժամանակավոր անաշխատունակության նպաստի վճարում</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Օրենքով սահմանված կարգով ու չափով եկամտային հարկ (շահութահարկ)  վճարած վարձու աշխատողներ, նոտարներ և անհատ ձեռնարկատերեր</w:t>
            </w:r>
          </w:p>
        </w:tc>
        <w:tc>
          <w:tcPr>
            <w:tcW w:w="1191" w:type="pct"/>
            <w:shd w:val="clear" w:color="auto" w:fill="auto"/>
          </w:tcPr>
          <w:p w:rsidR="001662A7" w:rsidRPr="00033732" w:rsidRDefault="001662A7" w:rsidP="00FD23CF">
            <w:pPr>
              <w:tabs>
                <w:tab w:val="left" w:pos="360"/>
              </w:tabs>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Սահմանվում է. </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 առողջարանային բուժման նպաստի իրավունք տվող հիվանդությունների ցանկը,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 ժամանակավոր անաշխատունակության նպաստի հաշվարկման, նշանակման և վճարման կարգը,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3. վարձու աշխատողների ժամանակավոր անաշխատունակության նպաստի վճարելու համար գործատուի ծախսած դրամական միջոցները փոխհատուցելու կարգը,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4. օտարերկրյա պետության բժշկական հաստատության տված ժամանակավոր անաշխատունակության թերթիկը ժամանակավոր անաշխատունակության նպաստի նշանակման համար հիմք համարվելու կարգը,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5. ժամանակավոր անաշխատունակության նպաստն ստացողի մահվան պատճառով չստացված նպաստը վճարելու համար անհրաժեշտ փաստաթղթերի ցանկը և դրանք ներկայացնելու կարգը,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6.ինքնուրույնաբար իրեն աշխատանքով ապահոված անձին ավելի վճարված ժամանակավոր անաշխատունակության  նպաստի գումարների հետպահումը կատարելու և պակաս վճարված ժամանակավոր անաշխատունակության նպաստի գումարների վճարելու կարգը:</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«Ժամանակավոր անաշխատունակության նպաստների մասին» ՀՀ օրենքի 4-րդ հոդվածի 4-րդ կետ,</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2011 թվականի հուլիսի 14-ի ««Ժամանակավոր անաշխատունակության նպաստների մասին» ՀՀ օրենքի կիրարկումն ապահովելու մասին» թիվ 1024-Ն 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1082</w:t>
            </w:r>
          </w:p>
        </w:tc>
        <w:tc>
          <w:tcPr>
            <w:tcW w:w="377" w:type="pct"/>
            <w:gridSpan w:val="2"/>
            <w:tcBorders>
              <w:right w:val="single" w:sz="4" w:space="0" w:color="auto"/>
            </w:tcBorders>
            <w:shd w:val="clear" w:color="auto" w:fill="auto"/>
          </w:tcPr>
          <w:p w:rsidR="001662A7" w:rsidRPr="00033732" w:rsidRDefault="001662A7" w:rsidP="00FD23CF">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12002</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Մայրության նպաստ</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Մայրության նպաստի տրամադրում աշխատող և չաշխատող անձանց,</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rPr>
              <w:t xml:space="preserve">Գործատուների հետ աշխատանքային հարաբերությունների մեջ գտնվող վարձու աշխատողներ, անհատ ձեռնարկատերեր, նոտարներ, </w:t>
            </w:r>
            <w:r w:rsidRPr="00033732">
              <w:rPr>
                <w:rFonts w:ascii="GHEA Grapalat" w:eastAsia="Times New Roman" w:hAnsi="GHEA Grapalat" w:cs="Garamond"/>
                <w:sz w:val="20"/>
                <w:szCs w:val="20"/>
                <w:lang w:val="hy-AM"/>
              </w:rPr>
              <w:t xml:space="preserve">ինչպես նաև </w:t>
            </w:r>
            <w:r w:rsidRPr="00033732">
              <w:rPr>
                <w:rFonts w:ascii="GHEA Grapalat" w:eastAsia="Times New Roman" w:hAnsi="GHEA Grapalat" w:cs="Garamond"/>
                <w:sz w:val="20"/>
                <w:szCs w:val="20"/>
              </w:rPr>
              <w:t>չաշխատող անձին</w:t>
            </w:r>
            <w:r w:rsidRPr="00033732">
              <w:rPr>
                <w:rFonts w:ascii="GHEA Grapalat" w:eastAsia="Times New Roman" w:hAnsi="GHEA Grapalat" w:cs="Garamond"/>
                <w:sz w:val="20"/>
                <w:szCs w:val="20"/>
                <w:lang w:val="hy-AM"/>
              </w:rPr>
              <w:t>ք</w:t>
            </w:r>
          </w:p>
        </w:tc>
        <w:tc>
          <w:tcPr>
            <w:tcW w:w="1191" w:type="pct"/>
            <w:shd w:val="clear" w:color="auto" w:fill="auto"/>
          </w:tcPr>
          <w:p w:rsidR="001662A7" w:rsidRPr="00033732" w:rsidRDefault="001662A7" w:rsidP="00FD23CF">
            <w:pPr>
              <w:tabs>
                <w:tab w:val="left" w:pos="360"/>
              </w:tabs>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Սահմանվում է. </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  աշխատող անձի մայրության նպաստի հաշվարկման, նշանակման և վճարման կարգը,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 վարձու աշխատողների  մայրության նպաստը վճարելու համար գործատուի ծախսած դրամական միջոցները փոխհատուցելու կարգը,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3. օտարերկրյա պետության բժշկական հաստատության տված   մայրության նպաստի նշանակման համար հիմք համարվելու կարգը,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4.  մայրության նպաստն ստացողի մահվան պատճառով չստացված նպաստը վճարելու համար անհրաժեշտ փաստաթղթերի ցանկը և դրանք ներկայացնելու կարգը,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5. հղիության և ծննդաբերության արձակուրդն ընդհատվելու դեպքում վարձու աշխատողին վճարված մայրության նպաստը վերահաշվարկելու և ավելի վճարված նպաստի գումարի հետպահումը կատարելու կարգը,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6. ինքնուրույնաբար իրեն աշխատանքով ապահոված անձին ավելի վճարված մայրության նպաստի գումարների հետպահումը կատարելու և պակաս վճարված մայրության նպաստի գումարների վճարելու կարգը,</w:t>
            </w:r>
          </w:p>
          <w:p w:rsidR="001662A7" w:rsidRPr="00033732" w:rsidRDefault="001662A7" w:rsidP="00FD23CF">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7. չաշխատող անձի մայրության նպաստի նշանակման և վճարման կարգը:</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«Ժամանակավոր անաշխատունակության և մայրության նպաստների մասին» ՀՀ օրենք, </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 «Պետական նպաստների մասին» ՀՀ օրենք,</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2011 թվականի հուլիսի 14-ի «Ժամանակավոր անաշխատունակության և մայրության նպաստների  մասին» ՀՀ օրենքի կիրարկումն ապահովելու մասին»  թիվ 1024-Ն որոշում,</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2015 թվականի հոկտեմբերի 8-ի «Չաշխատող անձին մայրության նպաստ նշանակելու և վճարելու կարգը հաստատելու մասին» N 1179-Ն 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Times New Roman"/>
                <w:b/>
                <w:sz w:val="20"/>
                <w:szCs w:val="20"/>
              </w:rPr>
            </w:pPr>
            <w:r w:rsidRPr="00033732">
              <w:rPr>
                <w:rFonts w:ascii="GHEA Grapalat" w:eastAsia="Times New Roman" w:hAnsi="GHEA Grapalat" w:cs="Times New Roman"/>
                <w:b/>
                <w:sz w:val="20"/>
                <w:szCs w:val="20"/>
              </w:rPr>
              <w:lastRenderedPageBreak/>
              <w:t>1102</w:t>
            </w:r>
          </w:p>
        </w:tc>
        <w:tc>
          <w:tcPr>
            <w:tcW w:w="377" w:type="pct"/>
            <w:gridSpan w:val="2"/>
            <w:tcBorders>
              <w:right w:val="single" w:sz="4" w:space="0" w:color="auto"/>
            </w:tcBorders>
            <w:shd w:val="clear" w:color="auto" w:fill="auto"/>
          </w:tcPr>
          <w:p w:rsidR="001662A7" w:rsidRPr="00033732" w:rsidRDefault="001662A7" w:rsidP="00670DD7">
            <w:pPr>
              <w:tabs>
                <w:tab w:val="left" w:pos="360"/>
              </w:tabs>
              <w:spacing w:after="0" w:line="240" w:lineRule="auto"/>
              <w:ind w:left="-90" w:right="-115"/>
              <w:jc w:val="center"/>
              <w:rPr>
                <w:rFonts w:ascii="GHEA Grapalat" w:eastAsia="Times New Roman" w:hAnsi="GHEA Grapalat" w:cs="Times New Roman"/>
                <w:sz w:val="20"/>
                <w:szCs w:val="20"/>
              </w:rPr>
            </w:pPr>
            <w:r w:rsidRPr="00033732">
              <w:rPr>
                <w:rFonts w:ascii="GHEA Grapalat" w:eastAsia="Times New Roman" w:hAnsi="GHEA Grapalat" w:cs="Times New Roman"/>
                <w:sz w:val="20"/>
                <w:szCs w:val="20"/>
              </w:rPr>
              <w:t>11001</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Times New Roman"/>
                <w:sz w:val="20"/>
                <w:szCs w:val="20"/>
              </w:rPr>
            </w:pPr>
            <w:r w:rsidRPr="00033732">
              <w:rPr>
                <w:rFonts w:ascii="GHEA Grapalat" w:eastAsia="Times New Roman" w:hAnsi="GHEA Grapalat" w:cs="Times New Roman"/>
                <w:sz w:val="20"/>
                <w:szCs w:val="20"/>
              </w:rPr>
              <w:t xml:space="preserve">Կենսաթոշակների և այլ դրամական վճարների տրամադրման տեղեկատվական միասնական համակարգերի սպասարկում և շահագործում </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Times New Roman"/>
                <w:sz w:val="20"/>
                <w:szCs w:val="20"/>
              </w:rPr>
            </w:pPr>
            <w:r w:rsidRPr="00033732">
              <w:rPr>
                <w:rFonts w:ascii="GHEA Grapalat" w:eastAsia="Times New Roman" w:hAnsi="GHEA Grapalat" w:cs="Times New Roman"/>
                <w:sz w:val="20"/>
                <w:szCs w:val="20"/>
              </w:rPr>
              <w:t xml:space="preserve">Կենսաթոշակների և այլ դրամական վճարների տրամադրման տեղեկատվական համակարգի վարման՝ սպասարկման և տեղեկատվության տրամադրման ծառայություններ </w:t>
            </w:r>
          </w:p>
        </w:tc>
        <w:tc>
          <w:tcPr>
            <w:tcW w:w="1191" w:type="pct"/>
            <w:shd w:val="clear" w:color="auto" w:fill="auto"/>
          </w:tcPr>
          <w:p w:rsidR="001662A7" w:rsidRPr="00033732" w:rsidRDefault="001662A7" w:rsidP="00670DD7">
            <w:pPr>
              <w:tabs>
                <w:tab w:val="left" w:pos="360"/>
              </w:tabs>
              <w:spacing w:after="0" w:line="240" w:lineRule="auto"/>
              <w:ind w:left="-56"/>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rPr>
              <w:t>Սահմանում է պետական կենսաթոշակային համակարգի տվյալների շտեմարանը վարելու կարգը</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ՀՀ կառավարության 2012 թվականի օգոստոսի 23-ի «Պետական կենսաթոշակային համակարգի տվյալների շտեմարանը վարելու կարգը հաստատելու մասին» N 1081-Ն 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1102</w:t>
            </w:r>
          </w:p>
        </w:tc>
        <w:tc>
          <w:tcPr>
            <w:tcW w:w="377" w:type="pct"/>
            <w:gridSpan w:val="2"/>
            <w:tcBorders>
              <w:right w:val="single" w:sz="4" w:space="0" w:color="auto"/>
            </w:tcBorders>
            <w:shd w:val="clear" w:color="auto" w:fill="auto"/>
          </w:tcPr>
          <w:p w:rsidR="001662A7" w:rsidRPr="00033732" w:rsidRDefault="001662A7" w:rsidP="00670DD7">
            <w:pPr>
              <w:tabs>
                <w:tab w:val="left" w:pos="360"/>
              </w:tabs>
              <w:spacing w:after="0" w:line="240" w:lineRule="auto"/>
              <w:ind w:left="-90" w:right="-115"/>
              <w:jc w:val="center"/>
              <w:rPr>
                <w:rFonts w:ascii="GHEA Grapalat" w:eastAsia="Times New Roman" w:hAnsi="GHEA Grapalat" w:cs="Garamond"/>
                <w:sz w:val="20"/>
                <w:szCs w:val="20"/>
                <w:lang w:val="hy-AM"/>
              </w:rPr>
            </w:pPr>
            <w:r w:rsidRPr="00033732">
              <w:rPr>
                <w:rFonts w:ascii="GHEA Grapalat" w:eastAsia="Times New Roman" w:hAnsi="GHEA Grapalat" w:cs="Garamond"/>
                <w:sz w:val="20"/>
                <w:szCs w:val="20"/>
              </w:rPr>
              <w:t>1100</w:t>
            </w:r>
            <w:r w:rsidRPr="00033732">
              <w:rPr>
                <w:rFonts w:ascii="GHEA Grapalat" w:eastAsia="Times New Roman" w:hAnsi="GHEA Grapalat" w:cs="Garamond"/>
                <w:sz w:val="20"/>
                <w:szCs w:val="20"/>
                <w:lang w:val="hy-AM"/>
              </w:rPr>
              <w:t>2</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 xml:space="preserve">Կենսաթոշակների և այլ դրամական վճարների իրականացման ապահովում </w:t>
            </w:r>
          </w:p>
        </w:tc>
        <w:tc>
          <w:tcPr>
            <w:tcW w:w="874" w:type="pct"/>
            <w:gridSpan w:val="2"/>
            <w:shd w:val="clear" w:color="auto" w:fill="auto"/>
          </w:tcPr>
          <w:p w:rsidR="001662A7" w:rsidRPr="00033732" w:rsidRDefault="001662A7" w:rsidP="001B1095">
            <w:pPr>
              <w:tabs>
                <w:tab w:val="left" w:pos="360"/>
              </w:tabs>
              <w:spacing w:after="0" w:line="240" w:lineRule="auto"/>
              <w:ind w:left="-90" w:right="-124"/>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Կենսաթոշակների և այլ դրամական վճարների վճարման ծառայություններ</w:t>
            </w:r>
          </w:p>
        </w:tc>
        <w:tc>
          <w:tcPr>
            <w:tcW w:w="1191" w:type="pct"/>
            <w:shd w:val="clear" w:color="auto" w:fill="auto"/>
          </w:tcPr>
          <w:p w:rsidR="001662A7" w:rsidRPr="00033732" w:rsidRDefault="001662A7" w:rsidP="00670DD7">
            <w:pPr>
              <w:tabs>
                <w:tab w:val="left" w:pos="360"/>
              </w:tabs>
              <w:spacing w:after="0" w:line="240" w:lineRule="auto"/>
              <w:ind w:left="-56"/>
              <w:rPr>
                <w:rFonts w:ascii="GHEA Grapalat" w:eastAsia="Times New Roman" w:hAnsi="GHEA Grapalat" w:cs="Times New Roman"/>
                <w:sz w:val="20"/>
                <w:szCs w:val="20"/>
                <w:lang w:val="hy-AM"/>
              </w:rPr>
            </w:pPr>
            <w:r w:rsidRPr="00033732">
              <w:rPr>
                <w:rFonts w:ascii="GHEA Grapalat" w:eastAsia="Times New Roman" w:hAnsi="GHEA Grapalat" w:cs="Garamond"/>
                <w:sz w:val="20"/>
                <w:szCs w:val="20"/>
                <w:lang w:val="hy-AM"/>
              </w:rPr>
              <w:t>Սահմանում է կենսաթոշակ, ծերության նպաստ, հաշմանդամության նպաստ, կերակրողին կորցնելու դեպքում նպաստ, պարգևավճար, պատվովճար և այլ դրամական վճարներ վճարելու կարգը, կանխիկ կամ անկանխիկ եղանակով կենսաթոշակի վճարման ծառայություններ մատուցելու պայմանագրի օրինակելի ձևը</w:t>
            </w:r>
            <w:r w:rsidR="00670DD7" w:rsidRPr="00033732">
              <w:rPr>
                <w:rFonts w:ascii="GHEA Grapalat" w:eastAsia="Times New Roman" w:hAnsi="GHEA Grapalat" w:cs="Garamond"/>
                <w:sz w:val="20"/>
                <w:szCs w:val="20"/>
                <w:lang w:val="hy-AM"/>
              </w:rPr>
              <w:t>։</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 xml:space="preserve">«Պետական կենսաթոշակների մասին» ՀՀ օրենք,  «Պետական նպաստների մասին» ՀՀ օրենք, </w:t>
            </w:r>
            <w:r w:rsidRPr="00033732">
              <w:rPr>
                <w:rFonts w:ascii="GHEA Grapalat" w:eastAsia="Times New Roman" w:hAnsi="GHEA Grapalat" w:cs="Times New Roman"/>
                <w:sz w:val="20"/>
                <w:szCs w:val="20"/>
                <w:lang w:val="hy-AM"/>
              </w:rPr>
              <w:br/>
              <w:t>ՀՀ կառավարության 2011 թվականի մայիսի 5-ի«Կենսաթոշակ վճարելու կարգը հաստատելու մասոին» N 670-Ն որոշում:</w:t>
            </w:r>
          </w:p>
        </w:tc>
      </w:tr>
      <w:tr w:rsidR="001662A7" w:rsidRPr="00033732" w:rsidTr="00E57371">
        <w:trPr>
          <w:cantSplit/>
          <w:trHeight w:val="14210"/>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1102</w:t>
            </w:r>
          </w:p>
        </w:tc>
        <w:tc>
          <w:tcPr>
            <w:tcW w:w="377" w:type="pct"/>
            <w:gridSpan w:val="2"/>
            <w:tcBorders>
              <w:right w:val="single" w:sz="4" w:space="0" w:color="auto"/>
            </w:tcBorders>
            <w:shd w:val="clear" w:color="auto" w:fill="auto"/>
          </w:tcPr>
          <w:p w:rsidR="001662A7" w:rsidRPr="00033732" w:rsidRDefault="001662A7" w:rsidP="00140908">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12001</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Սպայական անձնակազմի և նրանց ընտանիքների անդամների կենսաթոշակներ</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Սպայական անձնակազմի զինծառայողներին երկարամյա ծառայության, հաշմանդամության և զինծառայողի մահվան դեպքում նրա ընտանիքի անդամներին կերակրողին կորցնելու դեպքում զինվորական կենսաթոշակների տրամադրում</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Շահառուների շրջանակը (իրավունք տվող պայմանները) սահմանված է օրենքով</w:t>
            </w:r>
          </w:p>
        </w:tc>
        <w:tc>
          <w:tcPr>
            <w:tcW w:w="1191" w:type="pct"/>
            <w:shd w:val="clear" w:color="auto" w:fill="auto"/>
          </w:tcPr>
          <w:p w:rsidR="00456E7D" w:rsidRPr="00033732" w:rsidRDefault="00456E7D" w:rsidP="00140908">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Սահմանվում է.</w:t>
            </w:r>
          </w:p>
          <w:p w:rsidR="00456E7D" w:rsidRPr="00033732" w:rsidRDefault="00456E7D" w:rsidP="00140908">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1.զինվորական կենսաթոշակի չափը հաշվարկելու համար հիմնական կենսաթոշակի չափը՝ 16000  դրամ,</w:t>
            </w:r>
          </w:p>
          <w:p w:rsidR="00456E7D" w:rsidRPr="00033732" w:rsidRDefault="00456E7D" w:rsidP="00140908">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 զինվորական ծառայության ստաժի մեկ տարվա արժեքը՝ 1500 դրամ.</w:t>
            </w:r>
          </w:p>
          <w:p w:rsidR="00456E7D" w:rsidRPr="00033732" w:rsidRDefault="00456E7D" w:rsidP="00140908">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3. պարտադիր ժամկետային զինվորական ծառայության շարքային կազմի զինծառայողի հաշմանդամության զինվորական կենսաթոշակի չափը՝</w:t>
            </w:r>
          </w:p>
          <w:p w:rsidR="00456E7D" w:rsidRPr="00033732" w:rsidRDefault="00456E7D" w:rsidP="00456E7D">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ա. 1-ին խմբի հաշմանդամի համար՝ 36000 դրամ,</w:t>
            </w:r>
          </w:p>
          <w:p w:rsidR="00456E7D" w:rsidRPr="00033732" w:rsidRDefault="00456E7D" w:rsidP="00456E7D">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բ. 2-րդ խմբի հաշմանդամի համար՝ 26000 դրամ,</w:t>
            </w:r>
          </w:p>
          <w:p w:rsidR="00456E7D" w:rsidRPr="00033732" w:rsidRDefault="00456E7D" w:rsidP="00456E7D">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գ. 3-րդ խմբի հաշմանդամի համար՝ 25500 դրամ,</w:t>
            </w:r>
          </w:p>
          <w:p w:rsidR="00456E7D" w:rsidRPr="00033732" w:rsidRDefault="00456E7D" w:rsidP="00140908">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4. պարտադիր ժամկետային զինվորական ծառայության շարքային կազմի մահացած (զոհված) զինծառայողի ընտանիքի անդամի կերակրողին կորցնելու դեպքում զինվորական կենսաթոշակի չափը՝ 25500 դրամ, </w:t>
            </w:r>
          </w:p>
          <w:p w:rsidR="00456E7D" w:rsidRPr="00033732" w:rsidRDefault="00456E7D" w:rsidP="00140908">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5. երկու ծնողին կորցրած՝ 18 տարին չլրացած երեխայի (կամ առկա ցերեկային ուսուցմամբ սովորող զավակի) դեպքում՝ 80000 դրամ, </w:t>
            </w:r>
          </w:p>
          <w:p w:rsidR="00456E7D" w:rsidRPr="00033732" w:rsidRDefault="00456E7D" w:rsidP="00140908">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6. Նվազագույն կենսաթոշակի չափը,</w:t>
            </w:r>
          </w:p>
          <w:p w:rsidR="001662A7" w:rsidRPr="00033732" w:rsidRDefault="00456E7D" w:rsidP="00140908">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7. զինվորական ծառայության ստաժը հաշվարկելու կանոնները,</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«Պետական կենսաթոշակների մասին» ՀՀ օրենքի 18-րդ, 20-րդ, 22-րդ հոդվածներ,</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ՀՀ կառավարության 2010 թվականի դեկտեմբերի 30-ի Հիմնական կենսաթոշակի և թաղման նպաստի չափերը, ստաժի մեկ տարվա արժեքը,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 N 1734-Ն որոշում, </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2011 թվականի մայիսի 5-ի «Պետական կենսաթոշակների մասին» Հայաստանի Հանրապետության օրենքի կիրարկումն ապահովելու մասին» N 665-Ն որոշում</w:t>
            </w:r>
          </w:p>
        </w:tc>
      </w:tr>
      <w:tr w:rsidR="00456E7D" w:rsidRPr="00033732" w:rsidTr="00E57371">
        <w:trPr>
          <w:cantSplit/>
          <w:trHeight w:val="11879"/>
          <w:tblHeader/>
        </w:trPr>
        <w:tc>
          <w:tcPr>
            <w:tcW w:w="364" w:type="pct"/>
            <w:gridSpan w:val="4"/>
            <w:tcBorders>
              <w:right w:val="single" w:sz="4" w:space="0" w:color="auto"/>
            </w:tcBorders>
            <w:shd w:val="clear" w:color="auto" w:fill="auto"/>
          </w:tcPr>
          <w:p w:rsidR="00456E7D" w:rsidRPr="00033732" w:rsidRDefault="00456E7D" w:rsidP="001B1095">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7" w:type="pct"/>
            <w:gridSpan w:val="2"/>
            <w:tcBorders>
              <w:right w:val="single" w:sz="4" w:space="0" w:color="auto"/>
            </w:tcBorders>
            <w:shd w:val="clear" w:color="auto" w:fill="auto"/>
          </w:tcPr>
          <w:p w:rsidR="00456E7D" w:rsidRPr="00033732" w:rsidRDefault="00456E7D" w:rsidP="001B1095">
            <w:pPr>
              <w:tabs>
                <w:tab w:val="left" w:pos="360"/>
              </w:tabs>
              <w:spacing w:after="0" w:line="240" w:lineRule="auto"/>
              <w:ind w:left="-90" w:right="-115"/>
              <w:rPr>
                <w:rFonts w:ascii="GHEA Grapalat" w:eastAsia="Times New Roman" w:hAnsi="GHEA Grapalat" w:cs="Garamond"/>
                <w:sz w:val="20"/>
                <w:szCs w:val="20"/>
                <w:lang w:val="hy-AM"/>
              </w:rPr>
            </w:pPr>
          </w:p>
        </w:tc>
        <w:tc>
          <w:tcPr>
            <w:tcW w:w="814" w:type="pct"/>
            <w:tcBorders>
              <w:left w:val="single" w:sz="4" w:space="0" w:color="auto"/>
            </w:tcBorders>
            <w:shd w:val="clear" w:color="auto" w:fill="auto"/>
          </w:tcPr>
          <w:p w:rsidR="00456E7D" w:rsidRPr="00033732" w:rsidRDefault="00456E7D" w:rsidP="001B1095">
            <w:pPr>
              <w:tabs>
                <w:tab w:val="left" w:pos="360"/>
              </w:tabs>
              <w:spacing w:after="0" w:line="240" w:lineRule="auto"/>
              <w:ind w:left="-90"/>
              <w:rPr>
                <w:rFonts w:ascii="GHEA Grapalat" w:eastAsia="Times New Roman" w:hAnsi="GHEA Grapalat" w:cs="Garamond"/>
                <w:sz w:val="20"/>
                <w:szCs w:val="20"/>
                <w:lang w:val="hy-AM"/>
              </w:rPr>
            </w:pPr>
          </w:p>
        </w:tc>
        <w:tc>
          <w:tcPr>
            <w:tcW w:w="874" w:type="pct"/>
            <w:gridSpan w:val="2"/>
            <w:shd w:val="clear" w:color="auto" w:fill="auto"/>
          </w:tcPr>
          <w:p w:rsidR="00456E7D" w:rsidRPr="00033732" w:rsidRDefault="00456E7D" w:rsidP="001B1095">
            <w:pPr>
              <w:tabs>
                <w:tab w:val="left" w:pos="360"/>
              </w:tabs>
              <w:spacing w:after="0" w:line="240" w:lineRule="auto"/>
              <w:ind w:left="-90"/>
              <w:rPr>
                <w:rFonts w:ascii="GHEA Grapalat" w:eastAsia="Times New Roman" w:hAnsi="GHEA Grapalat" w:cs="Garamond"/>
                <w:sz w:val="20"/>
                <w:szCs w:val="20"/>
                <w:lang w:val="hy-AM"/>
              </w:rPr>
            </w:pPr>
          </w:p>
        </w:tc>
        <w:tc>
          <w:tcPr>
            <w:tcW w:w="1191" w:type="pct"/>
            <w:shd w:val="clear" w:color="auto" w:fill="auto"/>
          </w:tcPr>
          <w:p w:rsidR="00456E7D" w:rsidRPr="00033732" w:rsidRDefault="00456E7D" w:rsidP="00140908">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8. կենսաթոշակ նշանակելու իրավասություն ունեցող մարմինների ցանկը, կենսաթոշակ նշանակելու համար դիմելու, կենսաթոշակ նշանակելու (վերահաշվարկելու), կենսաթոշակի տեսակը փոխելու, կենսաթոշակ վճարելու,  և կենսաթոշակի գործ (փաստաթղթեր) վարելու կարգը,</w:t>
            </w:r>
          </w:p>
          <w:p w:rsidR="00456E7D" w:rsidRPr="00033732" w:rsidRDefault="00456E7D" w:rsidP="00140908">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9.կենսաթոշակ նշանակելու համար անհրաժեշտ փաստաթղթերի ցանկը:</w:t>
            </w:r>
          </w:p>
        </w:tc>
        <w:tc>
          <w:tcPr>
            <w:tcW w:w="1380" w:type="pct"/>
            <w:shd w:val="clear" w:color="auto" w:fill="auto"/>
          </w:tcPr>
          <w:p w:rsidR="00456E7D" w:rsidRPr="00033732" w:rsidRDefault="00456E7D" w:rsidP="001B1095">
            <w:pPr>
              <w:tabs>
                <w:tab w:val="left" w:pos="360"/>
              </w:tabs>
              <w:spacing w:after="0" w:line="240" w:lineRule="auto"/>
              <w:ind w:left="-90"/>
              <w:rPr>
                <w:rFonts w:ascii="GHEA Grapalat" w:eastAsia="Times New Roman" w:hAnsi="GHEA Grapalat" w:cs="Garamond"/>
                <w:sz w:val="20"/>
                <w:szCs w:val="20"/>
                <w:lang w:val="hy-AM"/>
              </w:rPr>
            </w:pP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1102</w:t>
            </w:r>
          </w:p>
        </w:tc>
        <w:tc>
          <w:tcPr>
            <w:tcW w:w="377" w:type="pct"/>
            <w:gridSpan w:val="2"/>
            <w:tcBorders>
              <w:right w:val="single" w:sz="4" w:space="0" w:color="auto"/>
            </w:tcBorders>
            <w:shd w:val="clear" w:color="auto" w:fill="auto"/>
          </w:tcPr>
          <w:p w:rsidR="001662A7" w:rsidRPr="00033732" w:rsidRDefault="001662A7" w:rsidP="00140908">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12002</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Շարքային զինծառայողների և նրանց ընտանիքների անդամների զինվորական կենսաթոշակներ</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«Պետական կենսաթոշակների մասին» օրենքով  սահմանված կարգով հաշմանդամ ճանաչված ԽՍՀՄ զինված ուժերի շարքային կազմի զինծառայողներին հաշմանդամության, նրանց մահվան դեպքում ընտանիքների անդամներին կերակրողին կորցնելու դեպքում զինվորական կենսաթոշակների տրամադրում</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Շահառուների շրջանակը (</w:t>
            </w:r>
            <w:r w:rsidRPr="00033732">
              <w:rPr>
                <w:rFonts w:ascii="GHEA Grapalat" w:eastAsia="Times New Roman" w:hAnsi="GHEA Grapalat" w:cs="Garamond"/>
                <w:sz w:val="20"/>
                <w:szCs w:val="20"/>
                <w:lang w:val="hy-AM"/>
              </w:rPr>
              <w:t>իրավունք տվող պայմանները</w:t>
            </w:r>
            <w:r w:rsidRPr="00033732">
              <w:rPr>
                <w:rFonts w:ascii="GHEA Grapalat" w:eastAsia="Times New Roman" w:hAnsi="GHEA Grapalat" w:cs="Garamond"/>
                <w:sz w:val="20"/>
                <w:szCs w:val="20"/>
              </w:rPr>
              <w:t>)</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aramond"/>
                <w:sz w:val="20"/>
                <w:szCs w:val="20"/>
              </w:rPr>
              <w:t>սահմ</w:t>
            </w:r>
            <w:r w:rsidRPr="00033732">
              <w:rPr>
                <w:rFonts w:ascii="GHEA Grapalat" w:eastAsia="Times New Roman" w:hAnsi="GHEA Grapalat" w:cs="Garamond"/>
                <w:sz w:val="20"/>
                <w:szCs w:val="20"/>
                <w:lang w:val="hy-AM"/>
              </w:rPr>
              <w:t>ա</w:t>
            </w:r>
            <w:r w:rsidRPr="00033732">
              <w:rPr>
                <w:rFonts w:ascii="GHEA Grapalat" w:eastAsia="Times New Roman" w:hAnsi="GHEA Grapalat" w:cs="Garamond"/>
                <w:sz w:val="20"/>
                <w:szCs w:val="20"/>
              </w:rPr>
              <w:t>նված է օրենքով</w:t>
            </w:r>
          </w:p>
        </w:tc>
        <w:tc>
          <w:tcPr>
            <w:tcW w:w="1191" w:type="pct"/>
            <w:shd w:val="clear" w:color="auto" w:fill="auto"/>
          </w:tcPr>
          <w:p w:rsidR="00456E7D" w:rsidRPr="00033732" w:rsidRDefault="00456E7D" w:rsidP="004B59DD">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Սահմանվում է.</w:t>
            </w:r>
          </w:p>
          <w:p w:rsidR="00456E7D" w:rsidRPr="00033732" w:rsidRDefault="00456E7D"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1.զինվորական ծառայության շարքային կազմի զինծառայողի հաշմանդամության զինվորական կենսաթոշակի չափը՝</w:t>
            </w:r>
          </w:p>
          <w:p w:rsidR="00456E7D" w:rsidRPr="00033732" w:rsidRDefault="00456E7D" w:rsidP="00456E7D">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ա. 1-ին խմբի հաշմանդամի համար՝ 36000 դրամ,</w:t>
            </w:r>
          </w:p>
          <w:p w:rsidR="00456E7D" w:rsidRPr="00033732" w:rsidRDefault="00456E7D" w:rsidP="00456E7D">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բ. 2-րդ խմբի հաշմանդամի համար՝ 26000 դրամ,</w:t>
            </w:r>
          </w:p>
          <w:p w:rsidR="00456E7D" w:rsidRPr="00033732" w:rsidRDefault="00456E7D" w:rsidP="00456E7D">
            <w:pPr>
              <w:tabs>
                <w:tab w:val="left" w:pos="360"/>
              </w:tabs>
              <w:spacing w:after="0" w:line="240" w:lineRule="auto"/>
              <w:ind w:left="-56" w:firstLine="18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գ. 3-րդ խմբի հաշմանդամի համար՝ 25500 դրամ,</w:t>
            </w:r>
          </w:p>
          <w:p w:rsidR="00456E7D" w:rsidRPr="00033732" w:rsidRDefault="00456E7D"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 զինվորական ծառայության շարքային կազմի մահացած (զոհված) զինծառայողի ընտանիքի անդամի կերակրողին կորցնելու դեպքում զինվորական կենսաթոշակի չափը՝ 25500 դրամ, իսկ երկու ծնողին կորցրած՝ 18 տարին չլրացած երեխայի (կամ առկա ցերեկային ուսուցմամբ սովորող զավակի) դեպքում՝ 80000 դրամ,</w:t>
            </w:r>
          </w:p>
          <w:p w:rsidR="00456E7D" w:rsidRPr="00033732" w:rsidRDefault="004B59DD"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3</w:t>
            </w:r>
            <w:r w:rsidR="00456E7D" w:rsidRPr="00033732">
              <w:rPr>
                <w:rFonts w:ascii="GHEA Grapalat" w:eastAsia="Times New Roman" w:hAnsi="GHEA Grapalat" w:cs="Garamond"/>
                <w:sz w:val="20"/>
                <w:szCs w:val="20"/>
                <w:lang w:val="hy-AM"/>
              </w:rPr>
              <w:t>. Նվազագույն կենսաթոշակի չափը,</w:t>
            </w:r>
          </w:p>
          <w:p w:rsidR="001662A7" w:rsidRPr="00033732" w:rsidRDefault="004B59DD"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4</w:t>
            </w:r>
            <w:r w:rsidR="00456E7D" w:rsidRPr="00033732">
              <w:rPr>
                <w:rFonts w:ascii="GHEA Grapalat" w:eastAsia="Times New Roman" w:hAnsi="GHEA Grapalat" w:cs="Garamond"/>
                <w:sz w:val="20"/>
                <w:szCs w:val="20"/>
                <w:lang w:val="hy-AM"/>
              </w:rPr>
              <w:t>. զինվորական ծառայության ստաժը հաշվարկելու կանոնները,</w:t>
            </w:r>
          </w:p>
          <w:p w:rsidR="00456E7D" w:rsidRPr="00033732" w:rsidRDefault="004B59DD"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5</w:t>
            </w:r>
            <w:r w:rsidR="00456E7D" w:rsidRPr="00033732">
              <w:rPr>
                <w:rFonts w:ascii="GHEA Grapalat" w:eastAsia="Times New Roman" w:hAnsi="GHEA Grapalat" w:cs="Garamond"/>
                <w:sz w:val="20"/>
                <w:szCs w:val="20"/>
                <w:lang w:val="hy-AM"/>
              </w:rPr>
              <w:t>. կենսաթոշակ նշա</w:t>
            </w:r>
            <w:r w:rsidR="00456E7D" w:rsidRPr="00033732">
              <w:rPr>
                <w:rFonts w:ascii="GHEA Grapalat" w:eastAsia="Times New Roman" w:hAnsi="GHEA Grapalat" w:cs="Garamond"/>
                <w:sz w:val="20"/>
                <w:szCs w:val="20"/>
                <w:lang w:val="hy-AM"/>
              </w:rPr>
              <w:softHyphen/>
              <w:t>նա</w:t>
            </w:r>
            <w:r w:rsidR="00456E7D" w:rsidRPr="00033732">
              <w:rPr>
                <w:rFonts w:ascii="GHEA Grapalat" w:eastAsia="Times New Roman" w:hAnsi="GHEA Grapalat" w:cs="Garamond"/>
                <w:sz w:val="20"/>
                <w:szCs w:val="20"/>
                <w:lang w:val="hy-AM"/>
              </w:rPr>
              <w:softHyphen/>
              <w:t>կելու իրավա</w:t>
            </w:r>
            <w:r w:rsidR="00456E7D" w:rsidRPr="00033732">
              <w:rPr>
                <w:rFonts w:ascii="GHEA Grapalat" w:eastAsia="Times New Roman" w:hAnsi="GHEA Grapalat" w:cs="Garamond"/>
                <w:sz w:val="20"/>
                <w:szCs w:val="20"/>
                <w:lang w:val="hy-AM"/>
              </w:rPr>
              <w:softHyphen/>
              <w:t>սու</w:t>
            </w:r>
            <w:r w:rsidR="00456E7D" w:rsidRPr="00033732">
              <w:rPr>
                <w:rFonts w:ascii="GHEA Grapalat" w:eastAsia="Times New Roman" w:hAnsi="GHEA Grapalat" w:cs="Garamond"/>
                <w:sz w:val="20"/>
                <w:szCs w:val="20"/>
                <w:lang w:val="hy-AM"/>
              </w:rPr>
              <w:softHyphen/>
              <w:t>թյուն ունե</w:t>
            </w:r>
            <w:r w:rsidR="00456E7D" w:rsidRPr="00033732">
              <w:rPr>
                <w:rFonts w:ascii="GHEA Grapalat" w:eastAsia="Times New Roman" w:hAnsi="GHEA Grapalat" w:cs="Garamond"/>
                <w:sz w:val="20"/>
                <w:szCs w:val="20"/>
                <w:lang w:val="hy-AM"/>
              </w:rPr>
              <w:softHyphen/>
              <w:t>ցող մարմինների ցանկը, կեն</w:t>
            </w:r>
            <w:r w:rsidR="00456E7D" w:rsidRPr="00033732">
              <w:rPr>
                <w:rFonts w:ascii="GHEA Grapalat" w:eastAsia="Times New Roman" w:hAnsi="GHEA Grapalat" w:cs="Garamond"/>
                <w:sz w:val="20"/>
                <w:szCs w:val="20"/>
                <w:lang w:val="hy-AM"/>
              </w:rPr>
              <w:softHyphen/>
              <w:t>սաթոշակ նշանակելու հա</w:t>
            </w:r>
            <w:r w:rsidR="00456E7D" w:rsidRPr="00033732">
              <w:rPr>
                <w:rFonts w:ascii="GHEA Grapalat" w:eastAsia="Times New Roman" w:hAnsi="GHEA Grapalat" w:cs="Garamond"/>
                <w:sz w:val="20"/>
                <w:szCs w:val="20"/>
                <w:lang w:val="hy-AM"/>
              </w:rPr>
              <w:softHyphen/>
              <w:t>մար դիմելու, կենսա</w:t>
            </w:r>
            <w:r w:rsidR="00456E7D" w:rsidRPr="00033732">
              <w:rPr>
                <w:rFonts w:ascii="GHEA Grapalat" w:eastAsia="Times New Roman" w:hAnsi="GHEA Grapalat" w:cs="Garamond"/>
                <w:sz w:val="20"/>
                <w:szCs w:val="20"/>
                <w:lang w:val="hy-AM"/>
              </w:rPr>
              <w:softHyphen/>
              <w:t>թո</w:t>
            </w:r>
            <w:r w:rsidR="00456E7D" w:rsidRPr="00033732">
              <w:rPr>
                <w:rFonts w:ascii="GHEA Grapalat" w:eastAsia="Times New Roman" w:hAnsi="GHEA Grapalat" w:cs="Garamond"/>
                <w:sz w:val="20"/>
                <w:szCs w:val="20"/>
                <w:lang w:val="hy-AM"/>
              </w:rPr>
              <w:softHyphen/>
              <w:t>շակ նշանակելու (վերա</w:t>
            </w:r>
            <w:r w:rsidR="00456E7D" w:rsidRPr="00033732">
              <w:rPr>
                <w:rFonts w:ascii="GHEA Grapalat" w:eastAsia="Times New Roman" w:hAnsi="GHEA Grapalat" w:cs="Garamond"/>
                <w:sz w:val="20"/>
                <w:szCs w:val="20"/>
                <w:lang w:val="hy-AM"/>
              </w:rPr>
              <w:softHyphen/>
              <w:t>հաշ</w:t>
            </w:r>
            <w:r w:rsidR="00456E7D" w:rsidRPr="00033732">
              <w:rPr>
                <w:rFonts w:ascii="GHEA Grapalat" w:eastAsia="Times New Roman" w:hAnsi="GHEA Grapalat" w:cs="Garamond"/>
                <w:sz w:val="20"/>
                <w:szCs w:val="20"/>
                <w:lang w:val="hy-AM"/>
              </w:rPr>
              <w:softHyphen/>
            </w:r>
            <w:r w:rsidR="00456E7D" w:rsidRPr="00033732">
              <w:rPr>
                <w:rFonts w:ascii="GHEA Grapalat" w:eastAsia="Times New Roman" w:hAnsi="GHEA Grapalat" w:cs="Garamond"/>
                <w:sz w:val="20"/>
                <w:szCs w:val="20"/>
                <w:lang w:val="hy-AM"/>
              </w:rPr>
              <w:softHyphen/>
              <w:t>վար</w:t>
            </w:r>
            <w:r w:rsidR="00456E7D" w:rsidRPr="00033732">
              <w:rPr>
                <w:rFonts w:ascii="GHEA Grapalat" w:eastAsia="Times New Roman" w:hAnsi="GHEA Grapalat" w:cs="Garamond"/>
                <w:sz w:val="20"/>
                <w:szCs w:val="20"/>
                <w:lang w:val="hy-AM"/>
              </w:rPr>
              <w:softHyphen/>
              <w:t>կելու), կենսաթո</w:t>
            </w:r>
            <w:r w:rsidR="00456E7D" w:rsidRPr="00033732">
              <w:rPr>
                <w:rFonts w:ascii="GHEA Grapalat" w:eastAsia="Times New Roman" w:hAnsi="GHEA Grapalat" w:cs="Garamond"/>
                <w:sz w:val="20"/>
                <w:szCs w:val="20"/>
                <w:lang w:val="hy-AM"/>
              </w:rPr>
              <w:softHyphen/>
              <w:t>շա</w:t>
            </w:r>
            <w:r w:rsidR="00456E7D" w:rsidRPr="00033732">
              <w:rPr>
                <w:rFonts w:ascii="GHEA Grapalat" w:eastAsia="Times New Roman" w:hAnsi="GHEA Grapalat" w:cs="Garamond"/>
                <w:sz w:val="20"/>
                <w:szCs w:val="20"/>
                <w:lang w:val="hy-AM"/>
              </w:rPr>
              <w:softHyphen/>
              <w:t>կի տեսակը փոխելու, կեն</w:t>
            </w:r>
            <w:r w:rsidR="00456E7D" w:rsidRPr="00033732">
              <w:rPr>
                <w:rFonts w:ascii="GHEA Grapalat" w:eastAsia="Times New Roman" w:hAnsi="GHEA Grapalat" w:cs="Garamond"/>
                <w:sz w:val="20"/>
                <w:szCs w:val="20"/>
                <w:lang w:val="hy-AM"/>
              </w:rPr>
              <w:softHyphen/>
              <w:t>սաթոշակ վճարելու,  և կեն</w:t>
            </w:r>
            <w:r w:rsidR="00456E7D" w:rsidRPr="00033732">
              <w:rPr>
                <w:rFonts w:ascii="GHEA Grapalat" w:eastAsia="Times New Roman" w:hAnsi="GHEA Grapalat" w:cs="Garamond"/>
                <w:sz w:val="20"/>
                <w:szCs w:val="20"/>
                <w:lang w:val="hy-AM"/>
              </w:rPr>
              <w:softHyphen/>
              <w:t>սա</w:t>
            </w:r>
            <w:r w:rsidR="00456E7D" w:rsidRPr="00033732">
              <w:rPr>
                <w:rFonts w:ascii="GHEA Grapalat" w:eastAsia="Times New Roman" w:hAnsi="GHEA Grapalat" w:cs="Garamond"/>
                <w:sz w:val="20"/>
                <w:szCs w:val="20"/>
                <w:lang w:val="hy-AM"/>
              </w:rPr>
              <w:softHyphen/>
              <w:t>թո</w:t>
            </w:r>
            <w:r w:rsidR="00456E7D" w:rsidRPr="00033732">
              <w:rPr>
                <w:rFonts w:ascii="GHEA Grapalat" w:eastAsia="Times New Roman" w:hAnsi="GHEA Grapalat" w:cs="Garamond"/>
                <w:sz w:val="20"/>
                <w:szCs w:val="20"/>
                <w:lang w:val="hy-AM"/>
              </w:rPr>
              <w:softHyphen/>
              <w:t>շա</w:t>
            </w:r>
            <w:r w:rsidR="00456E7D" w:rsidRPr="00033732">
              <w:rPr>
                <w:rFonts w:ascii="GHEA Grapalat" w:eastAsia="Times New Roman" w:hAnsi="GHEA Grapalat" w:cs="Garamond"/>
                <w:sz w:val="20"/>
                <w:szCs w:val="20"/>
                <w:lang w:val="hy-AM"/>
              </w:rPr>
              <w:softHyphen/>
              <w:t>կի գործ վարելու կարգը,</w:t>
            </w:r>
          </w:p>
          <w:p w:rsidR="00456E7D" w:rsidRPr="00033732" w:rsidRDefault="004B59DD"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6</w:t>
            </w:r>
            <w:r w:rsidR="00456E7D" w:rsidRPr="00033732">
              <w:rPr>
                <w:rFonts w:ascii="GHEA Grapalat" w:eastAsia="Times New Roman" w:hAnsi="GHEA Grapalat" w:cs="Garamond"/>
                <w:sz w:val="20"/>
                <w:szCs w:val="20"/>
                <w:lang w:val="hy-AM"/>
              </w:rPr>
              <w:t>. կենսաթոշակ նշանակելու համար անհրաժեշտ փաստաթղթերի ցանկը:</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1B1095">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1102</w:t>
            </w:r>
          </w:p>
        </w:tc>
        <w:tc>
          <w:tcPr>
            <w:tcW w:w="377" w:type="pct"/>
            <w:gridSpan w:val="2"/>
            <w:tcBorders>
              <w:right w:val="single" w:sz="4" w:space="0" w:color="auto"/>
            </w:tcBorders>
            <w:shd w:val="clear" w:color="auto" w:fill="auto"/>
          </w:tcPr>
          <w:p w:rsidR="001662A7" w:rsidRPr="00033732" w:rsidRDefault="001662A7" w:rsidP="004B59DD">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12003</w:t>
            </w:r>
          </w:p>
        </w:tc>
        <w:tc>
          <w:tcPr>
            <w:tcW w:w="814" w:type="pct"/>
            <w:tcBorders>
              <w:left w:val="single" w:sz="4" w:space="0" w:color="auto"/>
            </w:tcBorders>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Աշխատանքային կենսաթոշակներ</w:t>
            </w:r>
          </w:p>
        </w:tc>
        <w:tc>
          <w:tcPr>
            <w:tcW w:w="874" w:type="pct"/>
            <w:gridSpan w:val="2"/>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Աշխատանքային կենսաթոշակների (տարիքային, հաշմանդամության, արտոնյալ պայմաններով, երկարամյա ծառայության, մասնակի, կերակրողին կորցնելու դեպքում կենսաթոշակների) տրամադրում</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ՀՀ քաղաքացի, ՀՀ երկքաղաքացի, ՀՀ-ում օտարերկյա քաղաքացի կամ քաղաքացիություն չունեցող անձ</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Շահառուների շրջանակը (</w:t>
            </w:r>
            <w:r w:rsidRPr="00033732">
              <w:rPr>
                <w:rFonts w:ascii="GHEA Grapalat" w:eastAsia="Times New Roman" w:hAnsi="GHEA Grapalat" w:cs="Garamond"/>
                <w:sz w:val="20"/>
                <w:szCs w:val="20"/>
                <w:lang w:val="hy-AM"/>
              </w:rPr>
              <w:t>իրավունք տվող պայմանները</w:t>
            </w:r>
            <w:r w:rsidRPr="00033732">
              <w:rPr>
                <w:rFonts w:ascii="GHEA Grapalat" w:eastAsia="Times New Roman" w:hAnsi="GHEA Grapalat" w:cs="Garamond"/>
                <w:sz w:val="20"/>
                <w:szCs w:val="20"/>
              </w:rPr>
              <w:t>)</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aramond"/>
                <w:sz w:val="20"/>
                <w:szCs w:val="20"/>
              </w:rPr>
              <w:t>սահմ</w:t>
            </w:r>
            <w:r w:rsidRPr="00033732">
              <w:rPr>
                <w:rFonts w:ascii="GHEA Grapalat" w:eastAsia="Times New Roman" w:hAnsi="GHEA Grapalat" w:cs="Garamond"/>
                <w:sz w:val="20"/>
                <w:szCs w:val="20"/>
                <w:lang w:val="hy-AM"/>
              </w:rPr>
              <w:t>ա</w:t>
            </w:r>
            <w:r w:rsidRPr="00033732">
              <w:rPr>
                <w:rFonts w:ascii="GHEA Grapalat" w:eastAsia="Times New Roman" w:hAnsi="GHEA Grapalat" w:cs="Garamond"/>
                <w:sz w:val="20"/>
                <w:szCs w:val="20"/>
              </w:rPr>
              <w:t xml:space="preserve">նված է օրենքով </w:t>
            </w:r>
          </w:p>
        </w:tc>
        <w:tc>
          <w:tcPr>
            <w:tcW w:w="1191" w:type="pct"/>
            <w:shd w:val="clear" w:color="auto" w:fill="auto"/>
          </w:tcPr>
          <w:p w:rsidR="00A521A8" w:rsidRPr="00033732" w:rsidRDefault="00A521A8" w:rsidP="004B59DD">
            <w:pPr>
              <w:tabs>
                <w:tab w:val="left" w:pos="360"/>
              </w:tabs>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lang w:val="hy-AM"/>
              </w:rPr>
              <w:t>Սահմանվում է</w:t>
            </w:r>
            <w:r w:rsidRPr="00033732">
              <w:rPr>
                <w:rFonts w:ascii="GHEA Grapalat" w:eastAsia="Times New Roman" w:hAnsi="GHEA Grapalat" w:cs="Garamond"/>
                <w:sz w:val="20"/>
                <w:szCs w:val="20"/>
              </w:rPr>
              <w:t>.</w:t>
            </w:r>
          </w:p>
          <w:p w:rsidR="00A521A8" w:rsidRPr="00033732" w:rsidRDefault="00A521A8" w:rsidP="004B59DD">
            <w:pPr>
              <w:tabs>
                <w:tab w:val="left" w:pos="360"/>
              </w:tabs>
              <w:spacing w:after="0" w:line="240" w:lineRule="auto"/>
              <w:ind w:left="-56"/>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1. </w:t>
            </w:r>
            <w:proofErr w:type="gramStart"/>
            <w:r w:rsidRPr="00033732">
              <w:rPr>
                <w:rFonts w:ascii="GHEA Grapalat" w:eastAsia="Times New Roman" w:hAnsi="GHEA Grapalat" w:cs="Garamond"/>
                <w:sz w:val="20"/>
                <w:szCs w:val="20"/>
              </w:rPr>
              <w:t>աշխատանքային</w:t>
            </w:r>
            <w:proofErr w:type="gramEnd"/>
            <w:r w:rsidRPr="00033732">
              <w:rPr>
                <w:rFonts w:ascii="GHEA Grapalat" w:eastAsia="Times New Roman" w:hAnsi="GHEA Grapalat" w:cs="Garamond"/>
                <w:sz w:val="20"/>
                <w:szCs w:val="20"/>
              </w:rPr>
              <w:t xml:space="preserve"> կենսաթոշակի չափը հաշվարկելու համար հիմնական կենսաթոշակի չափը՝ 16000 դրամ.</w:t>
            </w:r>
          </w:p>
          <w:p w:rsidR="00A521A8" w:rsidRPr="00033732" w:rsidRDefault="00A521A8" w:rsidP="004B59DD">
            <w:pPr>
              <w:tabs>
                <w:tab w:val="left" w:pos="360"/>
              </w:tabs>
              <w:spacing w:after="0" w:line="240" w:lineRule="auto"/>
              <w:ind w:left="-56"/>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2. աշխատանքային ստաժի մեկ տարվա արժեքը՝ առաջին տասը տարվա համար 800 դրամ, </w:t>
            </w:r>
          </w:p>
          <w:p w:rsidR="00A521A8" w:rsidRPr="00033732" w:rsidRDefault="00A521A8" w:rsidP="004B59DD">
            <w:pPr>
              <w:tabs>
                <w:tab w:val="left" w:pos="360"/>
              </w:tabs>
              <w:spacing w:after="0" w:line="240" w:lineRule="auto"/>
              <w:ind w:left="-56"/>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3. </w:t>
            </w:r>
            <w:proofErr w:type="gramStart"/>
            <w:r w:rsidRPr="00033732">
              <w:rPr>
                <w:rFonts w:ascii="GHEA Grapalat" w:eastAsia="Times New Roman" w:hAnsi="GHEA Grapalat" w:cs="Garamond"/>
                <w:sz w:val="20"/>
                <w:szCs w:val="20"/>
              </w:rPr>
              <w:t>տասը</w:t>
            </w:r>
            <w:proofErr w:type="gramEnd"/>
            <w:r w:rsidRPr="00033732">
              <w:rPr>
                <w:rFonts w:ascii="GHEA Grapalat" w:eastAsia="Times New Roman" w:hAnsi="GHEA Grapalat" w:cs="Garamond"/>
                <w:sz w:val="20"/>
                <w:szCs w:val="20"/>
              </w:rPr>
              <w:t xml:space="preserve"> տարին գերազանցող յուրաքանչյուր տարվա համար 500 դրամ.</w:t>
            </w:r>
          </w:p>
          <w:p w:rsidR="00A521A8" w:rsidRPr="00033732" w:rsidRDefault="00A521A8"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4. նվազագույն կենսաթոշակի չափը, </w:t>
            </w:r>
          </w:p>
          <w:p w:rsidR="00A521A8" w:rsidRPr="00033732" w:rsidRDefault="00A521A8"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5. կենսաթոշակ նշանակելու իրավասություն ունեցող մարմինների ցանկը, կենսաթոշակ նշանակելու համար դիմելու, կենսաթոշակ նշանակելու (վերահաշվարկելու), կենսաթոշակի տեսակը փոխելու, կենսաթոշակ վճարելու և կենսաթոշակի գործ (փաստաթղթեր) վարելու կարգը,</w:t>
            </w:r>
          </w:p>
          <w:p w:rsidR="00A521A8" w:rsidRPr="00033732" w:rsidRDefault="00A521A8"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6. կենսաթոշակի իրավունք տվող արտադրությունների, աշխատանքների, մասնագիտությունների, պաշտոնների և ցուցանիշների թիվ 1 և թիվ 2 ցուցակները, պաշտոնների թիվ 3 և թիվ 4 ցուցակները, </w:t>
            </w:r>
          </w:p>
          <w:p w:rsidR="00A521A8" w:rsidRPr="00033732" w:rsidRDefault="00A521A8"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7. երկարամյա ծառայության կենսաթոշակի իրավունք տվող պաշտոնների ցանկը,</w:t>
            </w:r>
          </w:p>
          <w:p w:rsidR="001662A7" w:rsidRPr="00033732" w:rsidRDefault="00A521A8"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8. մասնակի կենսաթոշակի իրավունք տվող մասնագիտությունների և պաշտոնների ցանկը, </w:t>
            </w:r>
          </w:p>
        </w:tc>
        <w:tc>
          <w:tcPr>
            <w:tcW w:w="1380" w:type="pct"/>
            <w:shd w:val="clear" w:color="auto" w:fill="auto"/>
          </w:tcPr>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«Պետական կենսաթոշակների մասին» ՀՀ օրենքի 2-րդ գլուխ,</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2010 թվականի դեկտեմբերի 30-ի Հիմնական կենսաթոշակի և թաղման նպաստի չափերը, ստաժի մեկ տարվա արժեքը,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 N 1734-Ն որոշում:</w:t>
            </w:r>
          </w:p>
          <w:p w:rsidR="001662A7" w:rsidRPr="00033732" w:rsidRDefault="001662A7" w:rsidP="001B1095">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2011 թվականի մայիսի 5-ի «Պետական կենսաթոշակների մասին» Հայաստանի Հանրապետության օրենքի կիրարկումն ապահովելու մասին» N 665-Ն որոշում</w:t>
            </w:r>
          </w:p>
        </w:tc>
      </w:tr>
      <w:tr w:rsidR="00A521A8" w:rsidRPr="00033732" w:rsidTr="00E57371">
        <w:trPr>
          <w:cantSplit/>
          <w:tblHeader/>
        </w:trPr>
        <w:tc>
          <w:tcPr>
            <w:tcW w:w="364" w:type="pct"/>
            <w:gridSpan w:val="4"/>
            <w:tcBorders>
              <w:right w:val="single" w:sz="4" w:space="0" w:color="auto"/>
            </w:tcBorders>
            <w:shd w:val="clear" w:color="auto" w:fill="auto"/>
          </w:tcPr>
          <w:p w:rsidR="00A521A8" w:rsidRPr="00033732" w:rsidRDefault="00A521A8" w:rsidP="001B1095">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7" w:type="pct"/>
            <w:gridSpan w:val="2"/>
            <w:tcBorders>
              <w:right w:val="single" w:sz="4" w:space="0" w:color="auto"/>
            </w:tcBorders>
            <w:shd w:val="clear" w:color="auto" w:fill="auto"/>
          </w:tcPr>
          <w:p w:rsidR="00A521A8" w:rsidRPr="00033732" w:rsidRDefault="00A521A8" w:rsidP="001B1095">
            <w:pPr>
              <w:tabs>
                <w:tab w:val="left" w:pos="360"/>
              </w:tabs>
              <w:spacing w:after="0" w:line="240" w:lineRule="auto"/>
              <w:ind w:left="-90" w:right="-115"/>
              <w:rPr>
                <w:rFonts w:ascii="GHEA Grapalat" w:eastAsia="Times New Roman" w:hAnsi="GHEA Grapalat" w:cs="Garamond"/>
                <w:sz w:val="20"/>
                <w:szCs w:val="20"/>
                <w:lang w:val="hy-AM"/>
              </w:rPr>
            </w:pPr>
          </w:p>
        </w:tc>
        <w:tc>
          <w:tcPr>
            <w:tcW w:w="814" w:type="pct"/>
            <w:tcBorders>
              <w:left w:val="single" w:sz="4" w:space="0" w:color="auto"/>
            </w:tcBorders>
            <w:shd w:val="clear" w:color="auto" w:fill="auto"/>
          </w:tcPr>
          <w:p w:rsidR="00A521A8" w:rsidRPr="00033732" w:rsidRDefault="00A521A8" w:rsidP="001B1095">
            <w:pPr>
              <w:tabs>
                <w:tab w:val="left" w:pos="360"/>
              </w:tabs>
              <w:spacing w:after="0" w:line="240" w:lineRule="auto"/>
              <w:ind w:left="-90"/>
              <w:rPr>
                <w:rFonts w:ascii="GHEA Grapalat" w:eastAsia="Times New Roman" w:hAnsi="GHEA Grapalat" w:cs="Garamond"/>
                <w:sz w:val="20"/>
                <w:szCs w:val="20"/>
                <w:lang w:val="hy-AM"/>
              </w:rPr>
            </w:pPr>
          </w:p>
        </w:tc>
        <w:tc>
          <w:tcPr>
            <w:tcW w:w="874" w:type="pct"/>
            <w:gridSpan w:val="2"/>
            <w:shd w:val="clear" w:color="auto" w:fill="auto"/>
          </w:tcPr>
          <w:p w:rsidR="00A521A8" w:rsidRPr="00033732" w:rsidRDefault="00A521A8" w:rsidP="001B1095">
            <w:pPr>
              <w:tabs>
                <w:tab w:val="left" w:pos="360"/>
              </w:tabs>
              <w:spacing w:after="0" w:line="240" w:lineRule="auto"/>
              <w:ind w:left="-90"/>
              <w:rPr>
                <w:rFonts w:ascii="GHEA Grapalat" w:eastAsia="Times New Roman" w:hAnsi="GHEA Grapalat" w:cs="Garamond"/>
                <w:sz w:val="20"/>
                <w:szCs w:val="20"/>
                <w:lang w:val="hy-AM"/>
              </w:rPr>
            </w:pPr>
          </w:p>
        </w:tc>
        <w:tc>
          <w:tcPr>
            <w:tcW w:w="1191" w:type="pct"/>
            <w:shd w:val="clear" w:color="auto" w:fill="auto"/>
          </w:tcPr>
          <w:p w:rsidR="00A521A8" w:rsidRPr="00033732" w:rsidRDefault="00A521A8"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9. արխիվից հարցման համար անհրաժեշտ տվյալների ցանկը և դրանք ներկայացնելու կարգը, </w:t>
            </w:r>
          </w:p>
          <w:p w:rsidR="00A521A8" w:rsidRPr="00033732" w:rsidRDefault="00A521A8"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10. աշխատանքային ստաժը հաշվարկելու կանոնները, </w:t>
            </w:r>
          </w:p>
          <w:p w:rsidR="00A521A8" w:rsidRPr="00033732" w:rsidRDefault="00A521A8" w:rsidP="004B59DD">
            <w:pPr>
              <w:tabs>
                <w:tab w:val="left" w:pos="360"/>
              </w:tabs>
              <w:spacing w:after="0" w:line="240" w:lineRule="auto"/>
              <w:ind w:left="-56"/>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11. կենսաթոշակ նշանակելու համար անհրաժեշտ փաստաթղթերի ցանկը:</w:t>
            </w:r>
          </w:p>
        </w:tc>
        <w:tc>
          <w:tcPr>
            <w:tcW w:w="1380" w:type="pct"/>
            <w:shd w:val="clear" w:color="auto" w:fill="auto"/>
          </w:tcPr>
          <w:p w:rsidR="00A521A8" w:rsidRPr="00033732" w:rsidRDefault="00A521A8" w:rsidP="001B1095">
            <w:pPr>
              <w:tabs>
                <w:tab w:val="left" w:pos="360"/>
              </w:tabs>
              <w:spacing w:after="0" w:line="240" w:lineRule="auto"/>
              <w:ind w:left="-90"/>
              <w:rPr>
                <w:rFonts w:ascii="GHEA Grapalat" w:eastAsia="Times New Roman" w:hAnsi="GHEA Grapalat" w:cs="Garamond"/>
                <w:sz w:val="20"/>
                <w:szCs w:val="20"/>
                <w:lang w:val="hy-AM"/>
              </w:rPr>
            </w:pP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5E4ED2">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1102</w:t>
            </w:r>
          </w:p>
        </w:tc>
        <w:tc>
          <w:tcPr>
            <w:tcW w:w="377" w:type="pct"/>
            <w:gridSpan w:val="2"/>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rPr>
                <w:rFonts w:ascii="GHEA Grapalat" w:eastAsia="Times New Roman" w:hAnsi="GHEA Grapalat" w:cs="Garamond"/>
                <w:sz w:val="20"/>
                <w:szCs w:val="20"/>
              </w:rPr>
            </w:pPr>
            <w:r w:rsidRPr="00033732">
              <w:rPr>
                <w:rFonts w:ascii="GHEA Grapalat" w:eastAsia="Times New Roman" w:hAnsi="GHEA Grapalat" w:cs="Garamond"/>
                <w:sz w:val="20"/>
                <w:szCs w:val="20"/>
              </w:rPr>
              <w:t>12004</w:t>
            </w:r>
          </w:p>
        </w:tc>
        <w:tc>
          <w:tcPr>
            <w:tcW w:w="814" w:type="pct"/>
            <w:tcBorders>
              <w:left w:val="single" w:sz="4" w:space="0" w:color="auto"/>
            </w:tcBorders>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ՀՀ օրենքով նշանակված կենսաթոշակներ</w:t>
            </w:r>
          </w:p>
        </w:tc>
        <w:tc>
          <w:tcPr>
            <w:tcW w:w="874" w:type="pct"/>
            <w:gridSpan w:val="2"/>
            <w:shd w:val="clear" w:color="auto" w:fill="auto"/>
          </w:tcPr>
          <w:p w:rsidR="00A521A8" w:rsidRPr="00033732" w:rsidRDefault="00A521A8" w:rsidP="00A521A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«Պաշտոնատար անձանց գործունեության ապահովման՝ սպասարկման և սոցիալական երաշխիքների մասին» ՀՀ օրենքով սահմանված պաշտոններում պաշտոնավարած անձանց կենսաթոշակի տրամադրում</w:t>
            </w:r>
          </w:p>
          <w:p w:rsidR="00A521A8" w:rsidRPr="00033732" w:rsidRDefault="00A521A8" w:rsidP="00A521A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1) ՀՀ պաշտոնաթող Նախագահներ</w:t>
            </w:r>
          </w:p>
          <w:p w:rsidR="00A521A8" w:rsidRPr="00033732" w:rsidRDefault="00A521A8" w:rsidP="00A521A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2) նախկին դատավորներ և ՀՀ ՍԴ անդամներ,</w:t>
            </w:r>
          </w:p>
          <w:p w:rsidR="00A521A8" w:rsidRPr="00033732" w:rsidRDefault="00A521A8" w:rsidP="00A521A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rPr>
              <w:t>3)նախկին դատախազներ,</w:t>
            </w:r>
            <w:r w:rsidRPr="00033732">
              <w:rPr>
                <w:rFonts w:ascii="GHEA Grapalat" w:eastAsia="Times New Roman" w:hAnsi="GHEA Grapalat" w:cs="Garamond"/>
                <w:sz w:val="20"/>
                <w:szCs w:val="20"/>
                <w:lang w:val="hy-AM"/>
              </w:rPr>
              <w:t xml:space="preserve"> դատավորներ</w:t>
            </w:r>
          </w:p>
          <w:p w:rsidR="00A521A8" w:rsidRPr="00033732" w:rsidRDefault="00A521A8" w:rsidP="00A521A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4 Բարձրագույն դատական խորհրդի նախկին անդամներ, </w:t>
            </w:r>
          </w:p>
          <w:p w:rsidR="00A521A8" w:rsidRPr="00033732" w:rsidRDefault="00A521A8" w:rsidP="00A521A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5 հատուկ քննչական ծառայության նախկին ծառայող,</w:t>
            </w:r>
          </w:p>
          <w:p w:rsidR="00A521A8" w:rsidRPr="00033732" w:rsidRDefault="00A521A8" w:rsidP="00A521A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6 քննչական կոմիտեի նախկին ծառայող,</w:t>
            </w:r>
          </w:p>
          <w:p w:rsidR="00A521A8" w:rsidRPr="00033732" w:rsidRDefault="00A521A8" w:rsidP="00A521A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7 Հայաստանի Հանրապետության մարդու իրավունքների պաշտպան զբաղեցրած անձ,</w:t>
            </w:r>
          </w:p>
          <w:p w:rsidR="001662A7" w:rsidRPr="00033732" w:rsidRDefault="00A521A8" w:rsidP="00A521A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4)նախկին պատգամավորներ և օրենքի հավելվածով սահմանված պաշտոններում պաշտոնավարած այլ անձինք,</w:t>
            </w:r>
          </w:p>
        </w:tc>
        <w:tc>
          <w:tcPr>
            <w:tcW w:w="1191" w:type="pct"/>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Սահմանվում է.</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 հիմնական կենսաթոշակի չափը՝ 14000 դրամ,</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 մասնագիտական ստաժի մեկ տարվա արժեքը՝ 5000 դրամ,</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3. հուղարկավորության նպաստի չափը` 700000դրամ,</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4. միանվագ դրամական օգնության չափը` 4500000 դրամ,</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5. թաղման նապստի չափը` 200000 դրամ</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5. հուղարկավորության նպաստ, միանվագ դրամական օգնություն նշանակելու և վճարելու կարգը,</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6. մասնագիտական ստաժը (մասնագիտական ստաժում հաշվառվող ժամանակահատվածները) հաշվարկելու կարգը,</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7. կենսաթոշակ, թաղման նպաստ նշանակելու և վճարելու, հաշվարկային աշխատավարձը հաշվարկելու կարգը:</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«Պաշտոնատար անձանց գործունեության ապահովման, սպասարկման և սոցիալական երաշխիքների մասին» ՀՀ օրենքը,</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2014 թվականի օգոստոսի 28-ի «Պետական  պաշտոններ զբաղեցրած անձանց սոցիալական երաշխիքների մասին»  Հայաստանի Հանրապետության օրենքի կիրարկումն ապահովելու մասին»  թիվ 895-Ն որոշում</w:t>
            </w:r>
          </w:p>
        </w:tc>
      </w:tr>
      <w:tr w:rsidR="00A521A8" w:rsidRPr="00033732" w:rsidTr="00E57371">
        <w:trPr>
          <w:cantSplit/>
          <w:tblHeader/>
        </w:trPr>
        <w:tc>
          <w:tcPr>
            <w:tcW w:w="364" w:type="pct"/>
            <w:gridSpan w:val="4"/>
            <w:tcBorders>
              <w:right w:val="single" w:sz="4" w:space="0" w:color="auto"/>
            </w:tcBorders>
            <w:shd w:val="clear" w:color="auto" w:fill="auto"/>
          </w:tcPr>
          <w:p w:rsidR="00A521A8" w:rsidRPr="00033732" w:rsidRDefault="00A521A8" w:rsidP="005E4ED2">
            <w:pPr>
              <w:tabs>
                <w:tab w:val="left" w:pos="360"/>
              </w:tabs>
              <w:spacing w:after="0" w:line="240" w:lineRule="auto"/>
              <w:ind w:left="-90" w:right="-115"/>
              <w:jc w:val="center"/>
              <w:rPr>
                <w:rFonts w:ascii="GHEA Grapalat" w:eastAsia="Times New Roman" w:hAnsi="GHEA Grapalat" w:cs="Garamond"/>
                <w:b/>
                <w:sz w:val="20"/>
                <w:szCs w:val="20"/>
                <w:lang w:val="hy-AM"/>
              </w:rPr>
            </w:pPr>
          </w:p>
        </w:tc>
        <w:tc>
          <w:tcPr>
            <w:tcW w:w="377" w:type="pct"/>
            <w:gridSpan w:val="2"/>
            <w:tcBorders>
              <w:right w:val="single" w:sz="4" w:space="0" w:color="auto"/>
            </w:tcBorders>
            <w:shd w:val="clear" w:color="auto" w:fill="auto"/>
          </w:tcPr>
          <w:p w:rsidR="00A521A8" w:rsidRPr="00033732" w:rsidRDefault="00A521A8" w:rsidP="00BB0A98">
            <w:pPr>
              <w:tabs>
                <w:tab w:val="left" w:pos="360"/>
              </w:tabs>
              <w:spacing w:after="0" w:line="240" w:lineRule="auto"/>
              <w:ind w:left="-90" w:right="-115"/>
              <w:rPr>
                <w:rFonts w:ascii="GHEA Grapalat" w:eastAsia="Times New Roman" w:hAnsi="GHEA Grapalat" w:cs="Garamond"/>
                <w:sz w:val="20"/>
                <w:szCs w:val="20"/>
                <w:lang w:val="hy-AM"/>
              </w:rPr>
            </w:pPr>
          </w:p>
        </w:tc>
        <w:tc>
          <w:tcPr>
            <w:tcW w:w="814" w:type="pct"/>
            <w:tcBorders>
              <w:left w:val="single" w:sz="4" w:space="0" w:color="auto"/>
            </w:tcBorders>
            <w:shd w:val="clear" w:color="auto" w:fill="auto"/>
          </w:tcPr>
          <w:p w:rsidR="00A521A8" w:rsidRPr="00033732" w:rsidRDefault="00A521A8" w:rsidP="00B10EDA">
            <w:pPr>
              <w:tabs>
                <w:tab w:val="left" w:pos="360"/>
              </w:tabs>
              <w:spacing w:after="0" w:line="240" w:lineRule="auto"/>
              <w:ind w:left="-90"/>
              <w:rPr>
                <w:rFonts w:ascii="GHEA Grapalat" w:eastAsia="Times New Roman" w:hAnsi="GHEA Grapalat" w:cs="Garamond"/>
                <w:sz w:val="20"/>
                <w:szCs w:val="20"/>
                <w:lang w:val="hy-AM"/>
              </w:rPr>
            </w:pPr>
          </w:p>
        </w:tc>
        <w:tc>
          <w:tcPr>
            <w:tcW w:w="874" w:type="pct"/>
            <w:gridSpan w:val="2"/>
            <w:shd w:val="clear" w:color="auto" w:fill="auto"/>
          </w:tcPr>
          <w:p w:rsidR="00A521A8" w:rsidRPr="00033732" w:rsidRDefault="00A521A8"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5) պաշտոնեական պարտականությունները կատարելիս զոհված պաշտոնատար անձի ընտանիքների անդամներ:</w:t>
            </w:r>
          </w:p>
        </w:tc>
        <w:tc>
          <w:tcPr>
            <w:tcW w:w="1191" w:type="pct"/>
            <w:shd w:val="clear" w:color="auto" w:fill="auto"/>
          </w:tcPr>
          <w:p w:rsidR="00A521A8" w:rsidRPr="00033732" w:rsidRDefault="00A521A8" w:rsidP="00B10EDA">
            <w:pPr>
              <w:tabs>
                <w:tab w:val="left" w:pos="360"/>
              </w:tabs>
              <w:spacing w:after="0" w:line="240" w:lineRule="auto"/>
              <w:ind w:left="-90"/>
              <w:rPr>
                <w:rFonts w:ascii="GHEA Grapalat" w:eastAsia="Times New Roman" w:hAnsi="GHEA Grapalat" w:cs="Garamond"/>
                <w:sz w:val="20"/>
                <w:szCs w:val="20"/>
                <w:lang w:val="hy-AM"/>
              </w:rPr>
            </w:pPr>
          </w:p>
        </w:tc>
        <w:tc>
          <w:tcPr>
            <w:tcW w:w="1380" w:type="pct"/>
            <w:shd w:val="clear" w:color="auto" w:fill="auto"/>
          </w:tcPr>
          <w:p w:rsidR="00A521A8" w:rsidRPr="00033732" w:rsidRDefault="00A521A8" w:rsidP="00B10EDA">
            <w:pPr>
              <w:tabs>
                <w:tab w:val="left" w:pos="360"/>
              </w:tabs>
              <w:spacing w:after="0" w:line="240" w:lineRule="auto"/>
              <w:ind w:left="-90"/>
              <w:rPr>
                <w:rFonts w:ascii="GHEA Grapalat" w:eastAsia="Times New Roman" w:hAnsi="GHEA Grapalat" w:cs="Garamond"/>
                <w:sz w:val="20"/>
                <w:szCs w:val="20"/>
                <w:lang w:val="hy-AM"/>
              </w:rPr>
            </w:pP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5E4ED2">
            <w:pPr>
              <w:tabs>
                <w:tab w:val="left" w:pos="360"/>
              </w:tabs>
              <w:spacing w:after="0" w:line="240" w:lineRule="auto"/>
              <w:ind w:left="-90" w:right="-115"/>
              <w:jc w:val="center"/>
              <w:rPr>
                <w:rFonts w:ascii="GHEA Grapalat" w:eastAsia="Times New Roman" w:hAnsi="GHEA Grapalat" w:cs="Garamond"/>
                <w:b/>
                <w:sz w:val="20"/>
                <w:szCs w:val="20"/>
                <w:lang w:val="hy-AM"/>
              </w:rPr>
            </w:pPr>
            <w:r w:rsidRPr="00033732">
              <w:rPr>
                <w:rFonts w:ascii="GHEA Grapalat" w:eastAsia="Times New Roman" w:hAnsi="GHEA Grapalat" w:cs="Garamond"/>
                <w:b/>
                <w:sz w:val="20"/>
                <w:szCs w:val="20"/>
                <w:lang w:val="hy-AM"/>
              </w:rPr>
              <w:lastRenderedPageBreak/>
              <w:t>1102</w:t>
            </w:r>
          </w:p>
        </w:tc>
        <w:tc>
          <w:tcPr>
            <w:tcW w:w="377" w:type="pct"/>
            <w:gridSpan w:val="2"/>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12005</w:t>
            </w:r>
          </w:p>
        </w:tc>
        <w:tc>
          <w:tcPr>
            <w:tcW w:w="814" w:type="pct"/>
            <w:tcBorders>
              <w:left w:val="single" w:sz="4" w:space="0" w:color="auto"/>
            </w:tcBorders>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Կուտակային հատկացումներ մասնակցի կենսաթոշակային հաշվին</w:t>
            </w:r>
          </w:p>
        </w:tc>
        <w:tc>
          <w:tcPr>
            <w:tcW w:w="874" w:type="pct"/>
            <w:gridSpan w:val="2"/>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«Կուտակային կենսաթոշակների մասին» ՀՀ օրենքով սահմնաված մասնակիցներ՝ </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1) 1974 թվականի հունվարի 1-ին և դրանից հետո ծնված վարձու աշխատողները, նոտարները, անհատ ձեռնարկատերերը. </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2) մինչև 1974 թվականը ծնված վարձու աշխատողները, նոտարները, անհատ ձեռնարկատերերը, եթե սույն օրենքով սահմանված կարգով ներկայացրել են սույն օրենքի 33-րդ հոդվածի 1-ին մասով սահմանված դիմում (այսուհետ՝ կենսաթոշակային ֆոնդի ընտրության դիմում). </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3) ինքնազբաղված անձինք` անկախ տարիքից, ովքեր սույն օրենքով սահմանված կարգով ներկայացրել են կենսաթոշակային ֆոնդի ընտրության դիմում կամ սույն մասի 1-ին կետի հիման վրա երբևիցե կատարել են սոցիալական վճար:</w:t>
            </w:r>
          </w:p>
        </w:tc>
        <w:tc>
          <w:tcPr>
            <w:tcW w:w="1191" w:type="pct"/>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Օրենքով սահմանված է պարտադիր կուտակային համակարգի մասնակցի   համար (օգտին) մինչև նրանց կենսաթոշակային տարիքը լրանալը կուտակային հատկացումները կատարելու չափը և կարգը, հաշվի առնելով կատարված սոցիալական վճարները, այդ թվում` դրանց համար հաշվարկման օբյեկտի առավելագույն շեմերը: </w:t>
            </w:r>
          </w:p>
          <w:p w:rsidR="001662A7" w:rsidRPr="00033732" w:rsidRDefault="001662A7" w:rsidP="00F9414B">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Համատեղ հրամանով սահմանված է սոցիալական վճարի օբյեկտ հանդիսացող աշխատավարձի և դրան հավասարեցված այլ վճարումների ցանկը:</w:t>
            </w:r>
          </w:p>
        </w:tc>
        <w:tc>
          <w:tcPr>
            <w:tcW w:w="1380" w:type="pct"/>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«Կուտակային կենսաթոշակների մասին» ՀՀ օրենքի 9-րդ հոդված</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Times New Roman"/>
                <w:b/>
                <w:bCs/>
                <w:sz w:val="20"/>
                <w:szCs w:val="20"/>
                <w:shd w:val="clear" w:color="auto" w:fill="F6F6F6"/>
                <w:lang w:val="hy-AM"/>
              </w:rPr>
              <w:t>Հ</w:t>
            </w:r>
            <w:r w:rsidRPr="00033732">
              <w:rPr>
                <w:rFonts w:ascii="GHEA Grapalat" w:eastAsia="Times New Roman" w:hAnsi="GHEA Grapalat" w:cs="Garamond"/>
                <w:sz w:val="20"/>
                <w:szCs w:val="20"/>
                <w:lang w:val="hy-AM"/>
              </w:rPr>
              <w:t>Հ ֆինանսների նախարարի 2018 թվականի  սեպտեմբերի 10-ի</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N 416-Ն, ՀՀ աշխատանքի և սոցիալական հարցերի նախարարի 2018 թվականի  հոկտեմբերի 5-ի</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N 107-Ն և պետական եկամուտների կոմիտեի նախագահի 2018 թվականի</w:t>
            </w:r>
            <w:r w:rsidRPr="00033732">
              <w:rPr>
                <w:rFonts w:ascii="Calibri" w:eastAsia="Times New Roman" w:hAnsi="Calibri" w:cs="Calibri"/>
                <w:sz w:val="20"/>
                <w:szCs w:val="20"/>
                <w:lang w:val="hy-AM"/>
              </w:rPr>
              <w:t> </w:t>
            </w:r>
            <w:r w:rsidRPr="00033732">
              <w:rPr>
                <w:rFonts w:ascii="GHEA Grapalat" w:eastAsia="Times New Roman" w:hAnsi="GHEA Grapalat" w:cs="GHEA Grapalat"/>
                <w:sz w:val="20"/>
                <w:szCs w:val="20"/>
                <w:lang w:val="hy-AM"/>
              </w:rPr>
              <w:t>սեպտեմբերի</w:t>
            </w:r>
            <w:r w:rsidRPr="00033732">
              <w:rPr>
                <w:rFonts w:ascii="GHEA Grapalat" w:eastAsia="Times New Roman" w:hAnsi="GHEA Grapalat" w:cs="Garamond"/>
                <w:sz w:val="20"/>
                <w:szCs w:val="20"/>
                <w:lang w:val="hy-AM"/>
              </w:rPr>
              <w:t xml:space="preserve"> 14-ի N 561-Ն «Աշխատավարձի և դրան հավասարեցված այլ վճարումների ցանկը սահմանելու մասին» համատեղ հրամանը</w:t>
            </w:r>
          </w:p>
          <w:p w:rsidR="001662A7" w:rsidRPr="00033732" w:rsidRDefault="001662A7" w:rsidP="00B10EDA">
            <w:pPr>
              <w:tabs>
                <w:tab w:val="left" w:pos="360"/>
              </w:tabs>
              <w:spacing w:after="0" w:line="240" w:lineRule="auto"/>
              <w:ind w:left="-90"/>
              <w:rPr>
                <w:rFonts w:ascii="GHEA Grapalat" w:eastAsia="Times New Roman" w:hAnsi="GHEA Grapalat" w:cs="Garamond"/>
                <w:sz w:val="20"/>
                <w:szCs w:val="20"/>
                <w:lang w:val="hy-AM"/>
              </w:rPr>
            </w:pP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1205</w:t>
            </w:r>
          </w:p>
        </w:tc>
        <w:tc>
          <w:tcPr>
            <w:tcW w:w="377" w:type="pct"/>
            <w:gridSpan w:val="2"/>
            <w:tcBorders>
              <w:right w:val="single" w:sz="4" w:space="0" w:color="auto"/>
            </w:tcBorders>
            <w:shd w:val="clear" w:color="auto" w:fill="auto"/>
          </w:tcPr>
          <w:p w:rsidR="001662A7" w:rsidRPr="00033732" w:rsidRDefault="001662A7" w:rsidP="006E3098">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12001</w:t>
            </w:r>
          </w:p>
        </w:tc>
        <w:tc>
          <w:tcPr>
            <w:tcW w:w="814" w:type="pct"/>
            <w:tcBorders>
              <w:left w:val="single" w:sz="4" w:space="0" w:color="auto"/>
            </w:tcBorders>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Ծերության,</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հաշմանդամության, կերակրողին կորցնելու դեպքում նպաստներ</w:t>
            </w:r>
          </w:p>
        </w:tc>
        <w:tc>
          <w:tcPr>
            <w:tcW w:w="874" w:type="pct"/>
            <w:gridSpan w:val="2"/>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Ծերության, հաշմանդամության, կերակրողին կորցնելու դեպքում սոցիալական նպաստների տրամադրում,</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 Կենսաթոշակի իրավունք չունեցող հաշմանդամներ, կերակրողին կորցրած անձիք և օրենքով սահմանված տարիքը լրացած և պահանջվող ստաժ չունեցող անձիք </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p>
        </w:tc>
        <w:tc>
          <w:tcPr>
            <w:tcW w:w="1191"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Սահմանվում է նպաստի նշանակման և վճարման կարգը, ինչպես նաև չափերը.</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 ծերության նպաստի չափը՝ 25,500.0 դրամ.</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 հաշմանդամության նպաստի չափերը՝</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ա. առաջին խմբի հաշմանդամի և հաշմանդամ երեխա ճանաչված անձի համար՝ 25,500.0 դրամ,</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բ. երկրորդ խմբի հաշմանդամի համար՝ 25,,500.0 դրամ,</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գ. երրորդ խմբի հաշմանդամի համար՝ 25,500.0 դրամ.</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3) կերակրողին կորցնելու դեպքում նպաստի չափը՝ 25,500.0 դրամ, իսկ երկու ծնողին կորցրած՝ 18 տարին չլրացած երեխայի (կամ առկա ցերեկային ուսուցմամբ սովորող զավակի) դեպքում՝ </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rPr>
              <w:t>80,000.0 դրամ</w:t>
            </w:r>
            <w:r w:rsidR="00A521A8" w:rsidRPr="00033732">
              <w:rPr>
                <w:rFonts w:ascii="GHEA Grapalat" w:eastAsia="Times New Roman" w:hAnsi="GHEA Grapalat" w:cs="Garamond"/>
                <w:sz w:val="20"/>
                <w:szCs w:val="20"/>
                <w:lang w:val="hy-AM"/>
              </w:rPr>
              <w:t>։</w:t>
            </w:r>
          </w:p>
        </w:tc>
        <w:tc>
          <w:tcPr>
            <w:tcW w:w="1380"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«Պետական նպաստների մասին» ՀՀ օրենք,</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 ՀՀ կառավարության 2014 թվականի հունիսի 26-ի «Ծերության նպաստը, հաշմանդամության նպաստը, կերակրողին կորցնելու դեպքում նպաստը, ինչպես նաև ծերության նպաստ, հաշմանդամության նպաստ կամ կերակրողին կորցնելու դեպքում նպաստ ստացող անձի մահվան դեպքում թաղման նպաստը նշանակելու և վճարելու կարգը և անհրաժեշտ փաստաթղթերի ցանկը հաստատելու մասին» թիվ 635-Ն որոշում։</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2013 թվականի դեկտեմբերի 26-ի Ծերության, հաշմանդամության, կերակրողին կորցնելու դեպքում սոցիալական նպաստների և թաղման նպաստի չափերը սահմանելու մասին N 1489-Ն 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1205</w:t>
            </w:r>
          </w:p>
        </w:tc>
        <w:tc>
          <w:tcPr>
            <w:tcW w:w="377" w:type="pct"/>
            <w:gridSpan w:val="2"/>
            <w:tcBorders>
              <w:right w:val="single" w:sz="4" w:space="0" w:color="auto"/>
            </w:tcBorders>
            <w:shd w:val="clear" w:color="auto" w:fill="auto"/>
          </w:tcPr>
          <w:p w:rsidR="001662A7" w:rsidRPr="00033732" w:rsidRDefault="001662A7" w:rsidP="006E3098">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12002</w:t>
            </w:r>
          </w:p>
        </w:tc>
        <w:tc>
          <w:tcPr>
            <w:tcW w:w="814" w:type="pct"/>
            <w:tcBorders>
              <w:left w:val="single" w:sz="4" w:space="0" w:color="auto"/>
            </w:tcBorders>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Կենսաթոշակառուի, ծերության, հաշմանդամության, կերակրողին կորցնելու դեպքում նպաստառուի մահվան դեպքում տրվող թաղման նպաստ</w:t>
            </w:r>
          </w:p>
        </w:tc>
        <w:tc>
          <w:tcPr>
            <w:tcW w:w="874" w:type="pct"/>
            <w:gridSpan w:val="2"/>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Կենսաթոշակառուի, ծերության, հաշմանդամության, կերակրողին կորցնելու դեպքում նպաստառուի մահվան դեպքում տրվող թաղման նպաստի տրամադրում, </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 Կենսաթոշակառուի, ծերության, հաշմանդամության, կերակրողին կորցնելու դեպքում նպաստառուի հուղարկավորությունը կատարած անձ</w:t>
            </w:r>
          </w:p>
        </w:tc>
        <w:tc>
          <w:tcPr>
            <w:tcW w:w="1191"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lang w:val="hy-AM"/>
              </w:rPr>
              <w:t xml:space="preserve">Սահմանվում է թաղման նպաստի նշանակման և վճարման կարգը, ինչպես նաև </w:t>
            </w:r>
            <w:r w:rsidRPr="00033732">
              <w:rPr>
                <w:rFonts w:ascii="GHEA Grapalat" w:eastAsia="Times New Roman" w:hAnsi="GHEA Grapalat" w:cs="Garamond"/>
                <w:sz w:val="20"/>
                <w:szCs w:val="20"/>
              </w:rPr>
              <w:t>չափը՝ 200000 դրամ:</w:t>
            </w:r>
          </w:p>
        </w:tc>
        <w:tc>
          <w:tcPr>
            <w:tcW w:w="1380"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«Պետական կենսաթոշակների մասին» ՀՀ օրենք, «Պետական նպաստների մասին» ՀՀ օրենք, «Պաշտոնատար անձանց գործունեության ապահովման, սպասարկման և սոցիալական երաշխիքների մասին» ՀՀ օրենք,</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 ՀՀ կառավարության 2013 թվականի դեկտեմբերի 26-ի Ծերության, հաշմանդամության, կերակրողին կորցնելու դեպքում սոցիալական նպաստների և թաղման նպաստի չափերը սահմանելու մասին N 1489-Ն որոշում,</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2010 թվականի դեկտեմբերի 30-ի Հիմնական կենսաթոշակի և թաղման նպաստի չափերը, ստաժի մեկ տարվա արժեքը,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 N 1734-Ն որոշում,</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2014 թվականի օգոստոսի 28-ի «Պետական  պաշտոններ զբաղեցրած անձանց սոցիալական երաշխիքների մասին»  Հայաստանի Հանրապետության օրենքի կիրարկումն ապահովելու մասին»  թիվ 895-Ն որոշում</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rPr>
                <w:rFonts w:ascii="GHEA Grapalat" w:eastAsia="Times New Roman" w:hAnsi="GHEA Grapalat" w:cs="Garamond"/>
                <w:b/>
                <w:sz w:val="20"/>
                <w:szCs w:val="20"/>
                <w:lang w:val="hy-AM"/>
              </w:rPr>
            </w:pPr>
            <w:r w:rsidRPr="00033732">
              <w:rPr>
                <w:rFonts w:ascii="GHEA Grapalat" w:eastAsia="Times New Roman" w:hAnsi="GHEA Grapalat" w:cs="Garamond"/>
                <w:b/>
                <w:sz w:val="20"/>
                <w:szCs w:val="20"/>
                <w:lang w:val="hy-AM"/>
              </w:rPr>
              <w:lastRenderedPageBreak/>
              <w:t>1205</w:t>
            </w:r>
          </w:p>
        </w:tc>
        <w:tc>
          <w:tcPr>
            <w:tcW w:w="377" w:type="pct"/>
            <w:gridSpan w:val="2"/>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12003</w:t>
            </w:r>
          </w:p>
        </w:tc>
        <w:tc>
          <w:tcPr>
            <w:tcW w:w="814" w:type="pct"/>
            <w:tcBorders>
              <w:left w:val="single" w:sz="4" w:space="0" w:color="auto"/>
            </w:tcBorders>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քաղաքացիական գործերով վերաքննիչ դատարանի վճիռների համաձայն կերակրողը կորցրած անձանց կրած վնասի փոխհատուցում</w:t>
            </w:r>
          </w:p>
        </w:tc>
        <w:tc>
          <w:tcPr>
            <w:tcW w:w="874" w:type="pct"/>
            <w:gridSpan w:val="2"/>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քաղաքացիական գործերով վերաքննիչ դատարանի 2010թ. Ապրիի 2-ի NԵԱՆԴ1676/02/09 և 2009թ. Մայիսի 8-ի NԵԱՔԴ1538/02/08 վճիռների համաձայն կերակրողը կորցրած անձանց պատճառված վնասի փոխհատուցում,</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կերակրողը կորցրած անձինք</w:t>
            </w:r>
          </w:p>
        </w:tc>
        <w:tc>
          <w:tcPr>
            <w:tcW w:w="1191"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Դատական վճռի կատարում` վճիռների համաձայն կրած վնասի փոխհատուցում</w:t>
            </w:r>
          </w:p>
        </w:tc>
        <w:tc>
          <w:tcPr>
            <w:tcW w:w="1380"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քաղաքացիական գործերով վերաքննիչ դատարանի 2010թ. ապրիլի 2-ի NԵԱՆԴ1676/02/09 և 2009թ. Մայիսի 8-ի NԵԱՔԴ1538/02/08 վճիռներ</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1205</w:t>
            </w:r>
          </w:p>
        </w:tc>
        <w:tc>
          <w:tcPr>
            <w:tcW w:w="377" w:type="pct"/>
            <w:gridSpan w:val="2"/>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rPr>
                <w:rFonts w:ascii="GHEA Grapalat" w:eastAsia="Times New Roman" w:hAnsi="GHEA Grapalat" w:cs="Garamond"/>
                <w:sz w:val="20"/>
                <w:szCs w:val="20"/>
              </w:rPr>
            </w:pPr>
            <w:r w:rsidRPr="00033732">
              <w:rPr>
                <w:rFonts w:ascii="GHEA Grapalat" w:eastAsia="Times New Roman" w:hAnsi="GHEA Grapalat" w:cs="Garamond"/>
                <w:sz w:val="20"/>
                <w:szCs w:val="20"/>
              </w:rPr>
              <w:t>12004</w:t>
            </w:r>
          </w:p>
        </w:tc>
        <w:tc>
          <w:tcPr>
            <w:tcW w:w="814" w:type="pct"/>
            <w:tcBorders>
              <w:left w:val="single" w:sz="4" w:space="0" w:color="auto"/>
            </w:tcBorders>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Աջակցություն հաշմանդամ դարձած զինծառայողներին և զոհվածների ընտանիքներին</w:t>
            </w:r>
          </w:p>
        </w:tc>
        <w:tc>
          <w:tcPr>
            <w:tcW w:w="874" w:type="pct"/>
            <w:gridSpan w:val="2"/>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Միանվագ դրամական աջակցության տրամադրում ծառայողական պարտականությունները կատարելու ժամանակ կամ զինվորական ծառայության ընթացքում զոհված (մահացած) զինծառայողի ընտանիքին, ինչպես նաև հաշմանդամության զինվորական կենսաթոշակի իրավունք ունեցող նախկին զինծառայողներին</w:t>
            </w:r>
          </w:p>
        </w:tc>
        <w:tc>
          <w:tcPr>
            <w:tcW w:w="1191"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Օրենքով սահմանվում է դրամական օգնության իրավունքը, իսկ կառավարության որոշմամբ դրամական աջակցություն տալու կարգը և դրամական աջակցության չափերը `</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 ծառայողական պարտականությունները կատարելու ժամանակ զոհված (մահացած) զինծառայողի ընտանիքին` երկու միլիոն դրամի չափով.</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 զինվորական ծառայության ընթացքում զոհված (մահացած) զինծառայողի ընտանիքին` մեկ միլիոն դրամի չափով.</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3) առաջին խմբի հաշմանդամության զինվորական կենսաթոշակի իրավունք ունեցող նախկին զինծառայողներին` սույն կետի 2-րդ ենթակետում սահմանված գումարի 50 տոկոսի չափով.</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4) երկրորդ խմբի հաշմանդամության զինվորական կենսաթոշակի իրավունք ունեցող նախկին զինծառայողներին` սույն կետի 2-րդ ենթակետում սահմանված գումարի 40 տոկոսի չափով.</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5) երրորդ խմբի հաշմանդամության զինվորական կենսաթոշակի իրավունք ունեցող նախկին զինծառայողներին` սույն կետի 2-րդ ենթակետում սահմանված գումարի 30 տոկոսի չափով։</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    </w:t>
            </w:r>
          </w:p>
        </w:tc>
        <w:tc>
          <w:tcPr>
            <w:tcW w:w="1380"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«Զինվորական ծառայության և զինծառայողի կարգավիճակի մասին» ՀՀ օրենքի 68-րդ հոդվածի 1-ին մաս, </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 ՀՀ կառավարության 2018 թվականի օգոստոսի 9-ի «Ծառայողական պարտականությունները կատարելու ժամանակ կամ զինվորական ծառայության ընթացքում զոհված (մահացած) զինծառայողի ընտանիքին դրամական աջակցություն տալու կարգը և դրամական աջակցության չափերը, զինվորական ծառայության ժամանակ զոհված (մահացած) զինծառայողների հուղարկավորության, գերեզմանների բարեկարգման, տապանաքարերի պատրաստման և տեղադրման հետ կապված ծախսերը Հայաստանի Հանրապետության պետական բյուջեի միջոցների հաշվին հատուցելու կարգը և չափերը, հաշմանդամության զինվորական կենսաթոշակի իրավունք ունեցող նախկին զինծառայողներին, ծառայության ընթացքում զոհված (մահացած) զինծառայողների ընտանիքների անդամներին տրվող միանվագ դրամական օգնության չափը, վճարման կարգը և պայմանները սահմանելու, ինչպես նաև Հայաստանի Հանրապետության կառավարության 1997 թվականի օգոստոսի 18-ի N 341 </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որոշումն ուժը կորցրած ճանաչելու մասին» N 916-Ն որոշման N 1 հավելված։</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rPr>
                <w:rFonts w:ascii="GHEA Grapalat" w:eastAsia="Times New Roman" w:hAnsi="GHEA Grapalat" w:cs="Garamond"/>
                <w:b/>
                <w:sz w:val="20"/>
                <w:szCs w:val="20"/>
                <w:lang w:val="ru-RU"/>
              </w:rPr>
            </w:pPr>
            <w:r w:rsidRPr="00033732">
              <w:rPr>
                <w:rFonts w:ascii="GHEA Grapalat" w:eastAsia="Times New Roman" w:hAnsi="GHEA Grapalat" w:cs="Garamond"/>
                <w:b/>
                <w:sz w:val="20"/>
                <w:szCs w:val="20"/>
                <w:lang w:val="ru-RU"/>
              </w:rPr>
              <w:lastRenderedPageBreak/>
              <w:t>1205</w:t>
            </w:r>
          </w:p>
        </w:tc>
        <w:tc>
          <w:tcPr>
            <w:tcW w:w="377" w:type="pct"/>
            <w:gridSpan w:val="2"/>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rPr>
                <w:rFonts w:ascii="GHEA Grapalat" w:eastAsia="Times New Roman" w:hAnsi="GHEA Grapalat" w:cs="Garamond"/>
                <w:sz w:val="20"/>
                <w:szCs w:val="20"/>
                <w:lang w:val="ru-RU"/>
              </w:rPr>
            </w:pPr>
            <w:r w:rsidRPr="00033732">
              <w:rPr>
                <w:rFonts w:ascii="GHEA Grapalat" w:eastAsia="Times New Roman" w:hAnsi="GHEA Grapalat" w:cs="Garamond"/>
                <w:sz w:val="20"/>
                <w:szCs w:val="20"/>
                <w:lang w:val="ru-RU"/>
              </w:rPr>
              <w:t>12005</w:t>
            </w:r>
          </w:p>
        </w:tc>
        <w:tc>
          <w:tcPr>
            <w:tcW w:w="814" w:type="pct"/>
            <w:tcBorders>
              <w:left w:val="single" w:sz="4" w:space="0" w:color="auto"/>
            </w:tcBorders>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ru-RU"/>
              </w:rPr>
            </w:pPr>
            <w:r w:rsidRPr="00033732">
              <w:rPr>
                <w:rFonts w:ascii="GHEA Grapalat" w:eastAsia="Times New Roman" w:hAnsi="GHEA Grapalat" w:cs="Garamond"/>
                <w:sz w:val="20"/>
                <w:szCs w:val="20"/>
                <w:lang w:val="ru-RU"/>
              </w:rPr>
              <w:t>«Աջակցություն հաշմանդամ դարձած զինծառայողներին և զոհվածների ընտանիքներին»</w:t>
            </w:r>
          </w:p>
        </w:tc>
        <w:tc>
          <w:tcPr>
            <w:tcW w:w="874" w:type="pct"/>
            <w:gridSpan w:val="2"/>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ru-RU"/>
              </w:rPr>
            </w:pPr>
            <w:r w:rsidRPr="00033732">
              <w:rPr>
                <w:rFonts w:ascii="GHEA Grapalat" w:eastAsia="Times New Roman" w:hAnsi="GHEA Grapalat" w:cs="Garamond"/>
                <w:sz w:val="20"/>
                <w:szCs w:val="20"/>
                <w:lang w:val="hy-AM"/>
              </w:rPr>
              <w:t>Զ</w:t>
            </w:r>
            <w:r w:rsidRPr="00033732">
              <w:rPr>
                <w:rFonts w:ascii="GHEA Grapalat" w:eastAsia="Times New Roman" w:hAnsi="GHEA Grapalat" w:cs="Garamond"/>
                <w:sz w:val="20"/>
                <w:szCs w:val="20"/>
              </w:rPr>
              <w:t>ինվորական</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ծառայության</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ժամանակ</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զոհված</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մահացած</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զինծառայողների</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հուղարկավորության</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գերեզմանների</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բարեկարգման</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տապանաքարերի</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պատրաստման</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և</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տեղադրման</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հետ</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կապված</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ծախսեր</w:t>
            </w:r>
            <w:r w:rsidRPr="00033732">
              <w:rPr>
                <w:rFonts w:ascii="GHEA Grapalat" w:eastAsia="Times New Roman" w:hAnsi="GHEA Grapalat" w:cs="Garamond"/>
                <w:sz w:val="20"/>
                <w:szCs w:val="20"/>
                <w:lang w:val="hy-AM"/>
              </w:rPr>
              <w:t xml:space="preserve">ի հատուցում` </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Հայաստանի</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Հանրապետության</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պետական</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բյուջեի</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միջոցների</w:t>
            </w:r>
            <w:r w:rsidRPr="00033732">
              <w:rPr>
                <w:rFonts w:ascii="GHEA Grapalat" w:eastAsia="Times New Roman" w:hAnsi="GHEA Grapalat" w:cs="Garamond"/>
                <w:sz w:val="20"/>
                <w:szCs w:val="20"/>
                <w:lang w:val="ru-RU"/>
              </w:rPr>
              <w:t xml:space="preserve"> </w:t>
            </w:r>
            <w:r w:rsidRPr="00033732">
              <w:rPr>
                <w:rFonts w:ascii="GHEA Grapalat" w:eastAsia="Times New Roman" w:hAnsi="GHEA Grapalat" w:cs="Garamond"/>
                <w:sz w:val="20"/>
                <w:szCs w:val="20"/>
              </w:rPr>
              <w:t>հաշվին</w:t>
            </w:r>
            <w:r w:rsidRPr="00033732">
              <w:rPr>
                <w:rFonts w:ascii="GHEA Grapalat" w:eastAsia="Times New Roman" w:hAnsi="GHEA Grapalat" w:cs="Garamond"/>
                <w:sz w:val="20"/>
                <w:szCs w:val="20"/>
                <w:lang w:val="ru-RU"/>
              </w:rPr>
              <w:t xml:space="preserve"> </w:t>
            </w:r>
          </w:p>
        </w:tc>
        <w:tc>
          <w:tcPr>
            <w:tcW w:w="1191" w:type="pct"/>
            <w:shd w:val="clear" w:color="auto" w:fill="auto"/>
          </w:tcPr>
          <w:p w:rsidR="00091826" w:rsidRPr="00033732" w:rsidRDefault="00091826" w:rsidP="00091826">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Սահմանվում է  զինվորական ծառայության ժամանակ զոհված (մահացած) զինծառայողների հուղարկավորության, գերեզմանների բարեկարգման, տապանաքարերի պատրաստման և տեղադրման հետ կապված ծախսերը ՀՀ պետական բյուջեի միջոցների հաշվին հատուցելու կարգը և չափերը.</w:t>
            </w:r>
          </w:p>
          <w:p w:rsidR="001662A7" w:rsidRPr="00033732" w:rsidRDefault="00091826" w:rsidP="00091826">
            <w:pPr>
              <w:tabs>
                <w:tab w:val="left" w:pos="360"/>
              </w:tabs>
              <w:spacing w:after="0" w:line="240" w:lineRule="auto"/>
              <w:ind w:left="-90"/>
              <w:rPr>
                <w:rFonts w:ascii="GHEA Grapalat" w:eastAsia="Times New Roman" w:hAnsi="GHEA Grapalat" w:cs="Times New Roman"/>
                <w:sz w:val="20"/>
                <w:szCs w:val="20"/>
                <w:lang w:val="hy-AM"/>
              </w:rPr>
            </w:pPr>
            <w:r w:rsidRPr="00033732">
              <w:rPr>
                <w:rFonts w:ascii="GHEA Grapalat" w:eastAsia="Times New Roman" w:hAnsi="GHEA Grapalat" w:cs="Garamond"/>
                <w:sz w:val="20"/>
                <w:szCs w:val="20"/>
                <w:lang w:val="hy-AM"/>
              </w:rPr>
              <w:t>1. Զինվորական ծառայության ժամանակ զոհված (մահացած) զինծառայողի ընտանիքին զոհված (մահացած) զինծառայողի հուղարկավորության ծախսերի հատուցման նպատակով տրվում է 700,000.0 դրամ:</w:t>
            </w:r>
            <w:r w:rsidRPr="00033732">
              <w:rPr>
                <w:rFonts w:ascii="GHEA Grapalat" w:eastAsia="Times New Roman" w:hAnsi="GHEA Grapalat" w:cs="Garamond"/>
                <w:sz w:val="20"/>
                <w:szCs w:val="20"/>
                <w:lang w:val="hy-AM"/>
              </w:rPr>
              <w:br/>
              <w:t>2. Զինվորական ծառայության ժամանակ զոհված (մահացած) զինծառայողի ընտանիքին, զինվորական ծառայությունից սահմանված կարգով արձակված և հետագայում մահացած զինծառայողների, որոնց մահվան պատճառը զինվորական ծառայության ընթացքում ստացած հիվանդությունն է, վնասվածքը կամ խեղումը կամ հաշմանդամության զինվորական կենսաթոշակի իրավունք ունեցող և մահացած զինծառայողների ընտանիքներին զոհված (մահացած) զինծառայողի (բացառությամբ «Եռաբլուր» պանթեոնում և այլ եղբայրական գերեզմանոցներում հուղարկավորվածների)</w:t>
            </w:r>
            <w:r w:rsidR="001662A7" w:rsidRPr="00033732">
              <w:rPr>
                <w:rFonts w:ascii="GHEA Grapalat" w:eastAsia="Times New Roman" w:hAnsi="GHEA Grapalat" w:cs="Times New Roman"/>
                <w:sz w:val="20"/>
                <w:szCs w:val="20"/>
                <w:lang w:val="hy-AM"/>
              </w:rPr>
              <w:br/>
            </w:r>
            <w:r w:rsidR="001662A7" w:rsidRPr="00033732">
              <w:rPr>
                <w:rFonts w:ascii="GHEA Grapalat" w:eastAsia="Times New Roman" w:hAnsi="GHEA Grapalat" w:cs="Times New Roman"/>
                <w:sz w:val="20"/>
                <w:szCs w:val="20"/>
                <w:lang w:val="hy-AM"/>
              </w:rPr>
              <w:br/>
            </w:r>
            <w:r w:rsidR="001662A7" w:rsidRPr="00033732">
              <w:rPr>
                <w:rFonts w:ascii="GHEA Grapalat" w:eastAsia="Times New Roman" w:hAnsi="GHEA Grapalat" w:cs="Times New Roman"/>
                <w:sz w:val="20"/>
                <w:szCs w:val="20"/>
                <w:lang w:val="hy-AM"/>
              </w:rPr>
              <w:br/>
              <w:t xml:space="preserve">    </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«Զինվորական ծառայության և զինծառայողի կարգավիճակի մասին» ՀՀ օրենքի 69-րդ հոդվածի 1-ին մաս, </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 ՀՀ կառավարության 2018 թվականի օգոստոսի 9-ի «Ծառայողական պարտականությունները կատարելու ժամանակ կամ զինվորական ծառայության ընթացքում զոհված (մահացած) զինծառայողի ընտանիքին դրամական աջակցություն տալու կարգը և դրամական աջակցության չափերը, զինվորական ծառայության ժամանակ զոհված (մահացած) զինծառայողների հուղարկավորության, գերեզմանների բարեկարգման, տապանաքարերի պատրաստման ևտեղադրման հետ կապված ծախսերը Հայաստանի Հանրապետության պետական բյուջեի միջոցների հաշվին հատուցելու կարգը և չափերը, հաշմանդամության զինվորական կենսաթոշակի իրավունք ունեցող նախկին զինծառայողներին, ծառայության ընթացքում զոհված (մահացած) զինծառայողների ընտանիքների անդամներին տրվող միանվագ դրամական օգնության չափը, վճարման կարգը և պայմանները սահմանելու, ինչպես նաև Հայաստանի Հանրապետության կառավարության 1997 թվականի օգոստոսի 18-ի N 341 </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որոշումն ուժը կորցրած ճանաչելու մասին» N 916-Ն որոշման N 2 հավելված։</w:t>
            </w:r>
          </w:p>
        </w:tc>
      </w:tr>
      <w:tr w:rsidR="00091826" w:rsidRPr="00033732" w:rsidTr="00E57371">
        <w:trPr>
          <w:cantSplit/>
          <w:tblHeader/>
        </w:trPr>
        <w:tc>
          <w:tcPr>
            <w:tcW w:w="364" w:type="pct"/>
            <w:gridSpan w:val="4"/>
            <w:tcBorders>
              <w:right w:val="single" w:sz="4" w:space="0" w:color="auto"/>
            </w:tcBorders>
            <w:shd w:val="clear" w:color="auto" w:fill="auto"/>
          </w:tcPr>
          <w:p w:rsidR="00091826" w:rsidRPr="00033732" w:rsidRDefault="00091826" w:rsidP="00BB0A98">
            <w:pPr>
              <w:tabs>
                <w:tab w:val="left" w:pos="360"/>
              </w:tabs>
              <w:spacing w:after="0" w:line="240" w:lineRule="auto"/>
              <w:ind w:left="-90" w:right="-115"/>
              <w:rPr>
                <w:rFonts w:ascii="GHEA Grapalat" w:eastAsia="Times New Roman" w:hAnsi="GHEA Grapalat" w:cs="Garamond"/>
                <w:b/>
                <w:sz w:val="20"/>
                <w:szCs w:val="20"/>
                <w:lang w:val="hy-AM"/>
              </w:rPr>
            </w:pPr>
          </w:p>
        </w:tc>
        <w:tc>
          <w:tcPr>
            <w:tcW w:w="377" w:type="pct"/>
            <w:gridSpan w:val="2"/>
            <w:tcBorders>
              <w:right w:val="single" w:sz="4" w:space="0" w:color="auto"/>
            </w:tcBorders>
            <w:shd w:val="clear" w:color="auto" w:fill="auto"/>
          </w:tcPr>
          <w:p w:rsidR="00091826" w:rsidRPr="00033732" w:rsidRDefault="00091826" w:rsidP="00BB0A98">
            <w:pPr>
              <w:tabs>
                <w:tab w:val="left" w:pos="360"/>
              </w:tabs>
              <w:spacing w:after="0" w:line="240" w:lineRule="auto"/>
              <w:ind w:left="-90" w:right="-115"/>
              <w:rPr>
                <w:rFonts w:ascii="GHEA Grapalat" w:eastAsia="Times New Roman" w:hAnsi="GHEA Grapalat" w:cs="Garamond"/>
                <w:sz w:val="20"/>
                <w:szCs w:val="20"/>
                <w:lang w:val="hy-AM"/>
              </w:rPr>
            </w:pPr>
          </w:p>
        </w:tc>
        <w:tc>
          <w:tcPr>
            <w:tcW w:w="814" w:type="pct"/>
            <w:tcBorders>
              <w:left w:val="single" w:sz="4" w:space="0" w:color="auto"/>
            </w:tcBorders>
            <w:shd w:val="clear" w:color="auto" w:fill="auto"/>
          </w:tcPr>
          <w:p w:rsidR="00091826" w:rsidRPr="00033732" w:rsidRDefault="00091826" w:rsidP="00BB0A98">
            <w:pPr>
              <w:tabs>
                <w:tab w:val="left" w:pos="360"/>
              </w:tabs>
              <w:spacing w:after="0" w:line="240" w:lineRule="auto"/>
              <w:ind w:left="-90"/>
              <w:rPr>
                <w:rFonts w:ascii="GHEA Grapalat" w:eastAsia="Times New Roman" w:hAnsi="GHEA Grapalat" w:cs="Garamond"/>
                <w:sz w:val="20"/>
                <w:szCs w:val="20"/>
                <w:lang w:val="hy-AM"/>
              </w:rPr>
            </w:pPr>
          </w:p>
        </w:tc>
        <w:tc>
          <w:tcPr>
            <w:tcW w:w="874" w:type="pct"/>
            <w:gridSpan w:val="2"/>
            <w:shd w:val="clear" w:color="auto" w:fill="auto"/>
          </w:tcPr>
          <w:p w:rsidR="00091826" w:rsidRPr="00033732" w:rsidRDefault="00091826" w:rsidP="00BB0A98">
            <w:pPr>
              <w:tabs>
                <w:tab w:val="left" w:pos="360"/>
              </w:tabs>
              <w:spacing w:after="0" w:line="240" w:lineRule="auto"/>
              <w:ind w:left="-90"/>
              <w:rPr>
                <w:rFonts w:ascii="GHEA Grapalat" w:eastAsia="Times New Roman" w:hAnsi="GHEA Grapalat" w:cs="Garamond"/>
                <w:sz w:val="20"/>
                <w:szCs w:val="20"/>
                <w:lang w:val="hy-AM"/>
              </w:rPr>
            </w:pPr>
          </w:p>
        </w:tc>
        <w:tc>
          <w:tcPr>
            <w:tcW w:w="1191" w:type="pct"/>
            <w:shd w:val="clear" w:color="auto" w:fill="auto"/>
          </w:tcPr>
          <w:p w:rsidR="00091826" w:rsidRPr="00033732" w:rsidRDefault="00091826" w:rsidP="00091826">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գերեզմանի բարեկարգման, տապանաքարերի պատրաստման և տեղադրման ծախսերի հատուցման նպատակով տրվում է 1,400.000.0  դրամ:</w:t>
            </w:r>
          </w:p>
        </w:tc>
        <w:tc>
          <w:tcPr>
            <w:tcW w:w="1380" w:type="pct"/>
            <w:shd w:val="clear" w:color="auto" w:fill="auto"/>
          </w:tcPr>
          <w:p w:rsidR="00091826" w:rsidRPr="00033732" w:rsidRDefault="00091826" w:rsidP="00BB0A98">
            <w:pPr>
              <w:tabs>
                <w:tab w:val="left" w:pos="360"/>
              </w:tabs>
              <w:spacing w:after="0" w:line="240" w:lineRule="auto"/>
              <w:ind w:left="-90"/>
              <w:rPr>
                <w:rFonts w:ascii="GHEA Grapalat" w:eastAsia="Times New Roman" w:hAnsi="GHEA Grapalat" w:cs="Garamond"/>
                <w:sz w:val="20"/>
                <w:szCs w:val="20"/>
                <w:lang w:val="hy-AM"/>
              </w:rPr>
            </w:pP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A20A7A">
            <w:pPr>
              <w:tabs>
                <w:tab w:val="left" w:pos="360"/>
              </w:tabs>
              <w:spacing w:after="0" w:line="240" w:lineRule="auto"/>
              <w:ind w:left="-90" w:right="-115"/>
              <w:jc w:val="center"/>
              <w:rPr>
                <w:rFonts w:ascii="GHEA Grapalat" w:eastAsia="Times New Roman" w:hAnsi="GHEA Grapalat" w:cs="Garamond"/>
                <w:b/>
                <w:sz w:val="20"/>
                <w:szCs w:val="20"/>
                <w:lang w:val="ru-RU"/>
              </w:rPr>
            </w:pPr>
            <w:r w:rsidRPr="00033732">
              <w:rPr>
                <w:rFonts w:ascii="GHEA Grapalat" w:eastAsia="Times New Roman" w:hAnsi="GHEA Grapalat" w:cs="Garamond"/>
                <w:b/>
                <w:sz w:val="20"/>
                <w:szCs w:val="20"/>
                <w:lang w:val="ru-RU"/>
              </w:rPr>
              <w:t>1205</w:t>
            </w:r>
          </w:p>
        </w:tc>
        <w:tc>
          <w:tcPr>
            <w:tcW w:w="377" w:type="pct"/>
            <w:gridSpan w:val="2"/>
            <w:tcBorders>
              <w:right w:val="single" w:sz="4" w:space="0" w:color="auto"/>
            </w:tcBorders>
            <w:shd w:val="clear" w:color="auto" w:fill="auto"/>
          </w:tcPr>
          <w:p w:rsidR="001662A7" w:rsidRPr="00033732" w:rsidRDefault="001662A7" w:rsidP="00BB0A98">
            <w:pPr>
              <w:tabs>
                <w:tab w:val="left" w:pos="360"/>
              </w:tabs>
              <w:spacing w:after="0" w:line="240" w:lineRule="auto"/>
              <w:ind w:left="-90" w:right="-115"/>
              <w:rPr>
                <w:rFonts w:ascii="GHEA Grapalat" w:eastAsia="Times New Roman" w:hAnsi="GHEA Grapalat" w:cs="Garamond"/>
                <w:sz w:val="20"/>
                <w:szCs w:val="20"/>
                <w:lang w:val="ru-RU"/>
              </w:rPr>
            </w:pPr>
            <w:r w:rsidRPr="00033732">
              <w:rPr>
                <w:rFonts w:ascii="GHEA Grapalat" w:eastAsia="Times New Roman" w:hAnsi="GHEA Grapalat" w:cs="Garamond"/>
                <w:sz w:val="20"/>
                <w:szCs w:val="20"/>
                <w:lang w:val="ru-RU"/>
              </w:rPr>
              <w:t>12006</w:t>
            </w:r>
          </w:p>
        </w:tc>
        <w:tc>
          <w:tcPr>
            <w:tcW w:w="814" w:type="pct"/>
            <w:tcBorders>
              <w:left w:val="single" w:sz="4" w:space="0" w:color="auto"/>
            </w:tcBorders>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Վնասի փոխհատուցում կերակրողը կորցրած անձանց</w:t>
            </w:r>
          </w:p>
        </w:tc>
        <w:tc>
          <w:tcPr>
            <w:tcW w:w="874" w:type="pct"/>
            <w:gridSpan w:val="2"/>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քաղաքաքացիական գործերով վերաքննիչ դատարանի 05-1680 գործով 15.07.2005թ և 07-3832 գործով 03.11.2007թ՝ ինչպես նաև Կենտրոն և Նորք Մարաշ վարչական շրջանների ընդհանուր իրավասության 1-ին ատյանի դատարանի 08.06.2012թ NԵԴԿ/1247/02/10/ վճիռներ,</w:t>
            </w: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p>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կերակրողը կորցրած անձինք</w:t>
            </w:r>
          </w:p>
        </w:tc>
        <w:tc>
          <w:tcPr>
            <w:tcW w:w="1191"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Դատական վճռի կատարում` վճիռների համաձայն կրած վնասի փոխհատուցում</w:t>
            </w:r>
          </w:p>
        </w:tc>
        <w:tc>
          <w:tcPr>
            <w:tcW w:w="1380"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քաղաքաքացիական գործերով վերաքննիչ դատարանի 05-1680 գործով 15.07.2005թ և 07-3832 գործով 03.11.2007թ՝ ինչպես նաև Կենտրոն և Նորք Մարաշ վարչական շրջանների ընդհանուր իրավասության 1-ին ատյանի դատարանի 08.06.2012թ NԵԴԿ/1247/02/10/ վճիռներ</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EF3475">
            <w:pPr>
              <w:tabs>
                <w:tab w:val="left" w:pos="360"/>
              </w:tabs>
              <w:spacing w:line="240" w:lineRule="auto"/>
              <w:ind w:left="-90" w:right="-115"/>
              <w:jc w:val="center"/>
              <w:rPr>
                <w:rFonts w:ascii="GHEA Grapalat" w:hAnsi="GHEA Grapalat" w:cs="Garamond"/>
                <w:b/>
                <w:sz w:val="20"/>
                <w:szCs w:val="20"/>
                <w:lang w:val="hy-AM"/>
              </w:rPr>
            </w:pPr>
            <w:r w:rsidRPr="00033732">
              <w:rPr>
                <w:rFonts w:ascii="GHEA Grapalat" w:hAnsi="GHEA Grapalat" w:cs="Garamond"/>
                <w:b/>
                <w:sz w:val="20"/>
                <w:szCs w:val="20"/>
                <w:lang w:val="hy-AM"/>
              </w:rPr>
              <w:t>1205</w:t>
            </w:r>
          </w:p>
        </w:tc>
        <w:tc>
          <w:tcPr>
            <w:tcW w:w="377" w:type="pct"/>
            <w:gridSpan w:val="2"/>
            <w:tcBorders>
              <w:right w:val="single" w:sz="4" w:space="0" w:color="auto"/>
            </w:tcBorders>
            <w:shd w:val="clear" w:color="auto" w:fill="auto"/>
          </w:tcPr>
          <w:p w:rsidR="001662A7" w:rsidRPr="00033732" w:rsidRDefault="001662A7" w:rsidP="00EF3475">
            <w:pPr>
              <w:tabs>
                <w:tab w:val="left" w:pos="360"/>
              </w:tabs>
              <w:spacing w:line="240" w:lineRule="auto"/>
              <w:ind w:left="-90" w:right="-115"/>
              <w:rPr>
                <w:rFonts w:ascii="GHEA Grapalat" w:hAnsi="GHEA Grapalat" w:cs="Garamond"/>
                <w:sz w:val="20"/>
                <w:szCs w:val="20"/>
                <w:lang w:val="hy-AM"/>
              </w:rPr>
            </w:pPr>
            <w:r w:rsidRPr="00033732">
              <w:rPr>
                <w:rFonts w:ascii="GHEA Grapalat" w:hAnsi="GHEA Grapalat" w:cs="Garamond"/>
                <w:sz w:val="20"/>
                <w:szCs w:val="20"/>
                <w:lang w:val="hy-AM"/>
              </w:rPr>
              <w:t>12008</w:t>
            </w:r>
          </w:p>
        </w:tc>
        <w:tc>
          <w:tcPr>
            <w:tcW w:w="814" w:type="pct"/>
            <w:tcBorders>
              <w:left w:val="single" w:sz="4" w:space="0" w:color="auto"/>
            </w:tcBorders>
            <w:shd w:val="clear" w:color="auto" w:fill="auto"/>
          </w:tcPr>
          <w:p w:rsidR="001662A7" w:rsidRPr="00033732" w:rsidRDefault="001662A7" w:rsidP="00EF3475">
            <w:pPr>
              <w:tabs>
                <w:tab w:val="left" w:pos="360"/>
              </w:tabs>
              <w:spacing w:line="240" w:lineRule="auto"/>
              <w:ind w:left="-90"/>
              <w:rPr>
                <w:rFonts w:ascii="GHEA Grapalat" w:hAnsi="GHEA Grapalat" w:cs="Garamond"/>
                <w:sz w:val="20"/>
                <w:szCs w:val="20"/>
                <w:lang w:val="hy-AM"/>
              </w:rPr>
            </w:pPr>
            <w:r w:rsidRPr="00033732">
              <w:rPr>
                <w:rFonts w:ascii="GHEA Grapalat" w:hAnsi="GHEA Grapalat" w:cs="Garamond"/>
                <w:sz w:val="20"/>
                <w:szCs w:val="20"/>
                <w:lang w:val="hy-AM"/>
              </w:rPr>
              <w:t>ԱՊՀ տարածքում Հայրենական մեծ պատերազմի հաշմանդամների և մասնակիցների օդային տրանսպորտով մատուցվող ծառայությունների դիմաց փոխհատուցում</w:t>
            </w:r>
          </w:p>
        </w:tc>
        <w:tc>
          <w:tcPr>
            <w:tcW w:w="874" w:type="pct"/>
            <w:gridSpan w:val="2"/>
            <w:shd w:val="clear" w:color="auto" w:fill="auto"/>
          </w:tcPr>
          <w:p w:rsidR="001662A7" w:rsidRPr="00033732" w:rsidRDefault="001662A7" w:rsidP="00EF3475">
            <w:pPr>
              <w:tabs>
                <w:tab w:val="left" w:pos="360"/>
              </w:tabs>
              <w:spacing w:line="240" w:lineRule="auto"/>
              <w:ind w:left="-90"/>
              <w:rPr>
                <w:rFonts w:ascii="GHEA Grapalat" w:hAnsi="GHEA Grapalat" w:cs="Garamond"/>
                <w:sz w:val="20"/>
                <w:szCs w:val="20"/>
                <w:lang w:val="hy-AM"/>
              </w:rPr>
            </w:pPr>
            <w:r w:rsidRPr="00033732">
              <w:rPr>
                <w:rFonts w:ascii="GHEA Grapalat" w:hAnsi="GHEA Grapalat" w:cs="Garamond"/>
                <w:sz w:val="20"/>
                <w:szCs w:val="20"/>
                <w:lang w:val="hy-AM"/>
              </w:rPr>
              <w:t>Հայրենական մեծ պատերազմի վետերաններ</w:t>
            </w:r>
          </w:p>
        </w:tc>
        <w:tc>
          <w:tcPr>
            <w:tcW w:w="1191" w:type="pct"/>
            <w:shd w:val="clear" w:color="auto" w:fill="auto"/>
          </w:tcPr>
          <w:p w:rsidR="001662A7" w:rsidRPr="00033732" w:rsidRDefault="001662A7" w:rsidP="00EF3475">
            <w:pPr>
              <w:tabs>
                <w:tab w:val="left" w:pos="360"/>
              </w:tabs>
              <w:spacing w:line="240" w:lineRule="auto"/>
              <w:ind w:left="-90"/>
              <w:rPr>
                <w:rFonts w:ascii="GHEA Grapalat" w:hAnsi="GHEA Grapalat" w:cs="Garamond"/>
                <w:sz w:val="20"/>
                <w:szCs w:val="20"/>
                <w:lang w:val="hy-AM"/>
              </w:rPr>
            </w:pPr>
          </w:p>
        </w:tc>
        <w:tc>
          <w:tcPr>
            <w:tcW w:w="1380" w:type="pct"/>
            <w:shd w:val="clear" w:color="auto" w:fill="auto"/>
          </w:tcPr>
          <w:p w:rsidR="001662A7" w:rsidRPr="00033732" w:rsidRDefault="001662A7" w:rsidP="00EF3475">
            <w:pPr>
              <w:tabs>
                <w:tab w:val="left" w:pos="360"/>
              </w:tabs>
              <w:spacing w:line="240" w:lineRule="auto"/>
              <w:ind w:left="-90"/>
              <w:rPr>
                <w:rFonts w:ascii="GHEA Grapalat" w:hAnsi="GHEA Grapalat" w:cs="Garamond"/>
                <w:sz w:val="20"/>
                <w:szCs w:val="20"/>
                <w:lang w:val="hy-AM"/>
              </w:rPr>
            </w:pPr>
            <w:r w:rsidRPr="00033732">
              <w:rPr>
                <w:rFonts w:ascii="GHEA Grapalat" w:hAnsi="GHEA Grapalat" w:cs="Garamond"/>
                <w:sz w:val="20"/>
                <w:szCs w:val="20"/>
                <w:lang w:val="hy-AM"/>
              </w:rPr>
              <w:t>1993թ. մարտի 12-ին ԱՊՀ մասնակից պետությունների միջև կնքված «Հայրենական մեծ պատերազմի հաշմանդամների և մասնակիցների, ինչպես նաև նրանց հավասարեցված անձանց համար արտոնյալ երթևեկության իրավունքների փոխադարձ ճանաչման մասին» Համաձայնագիր</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both"/>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1141</w:t>
            </w:r>
          </w:p>
        </w:tc>
        <w:tc>
          <w:tcPr>
            <w:tcW w:w="377" w:type="pct"/>
            <w:gridSpan w:val="2"/>
            <w:tcBorders>
              <w:right w:val="single" w:sz="4" w:space="0" w:color="auto"/>
            </w:tcBorders>
            <w:shd w:val="clear" w:color="auto" w:fill="auto"/>
          </w:tcPr>
          <w:p w:rsidR="001662A7" w:rsidRPr="00033732" w:rsidRDefault="001662A7" w:rsidP="006E3098">
            <w:pPr>
              <w:spacing w:after="0" w:line="240" w:lineRule="auto"/>
              <w:jc w:val="center"/>
              <w:rPr>
                <w:rFonts w:ascii="GHEA Grapalat" w:eastAsia="Times New Roman" w:hAnsi="GHEA Grapalat" w:cs="Times New Roman"/>
                <w:sz w:val="20"/>
                <w:szCs w:val="20"/>
                <w:lang w:val="pt-BR"/>
              </w:rPr>
            </w:pPr>
            <w:r w:rsidRPr="00033732">
              <w:rPr>
                <w:rFonts w:ascii="GHEA Grapalat" w:eastAsia="Times New Roman" w:hAnsi="GHEA Grapalat" w:cs="Sylfaen"/>
                <w:sz w:val="20"/>
                <w:szCs w:val="20"/>
              </w:rPr>
              <w:t>11001</w:t>
            </w:r>
          </w:p>
          <w:p w:rsidR="001662A7" w:rsidRPr="00033732" w:rsidRDefault="001662A7" w:rsidP="006E3098">
            <w:pPr>
              <w:spacing w:after="0" w:line="240" w:lineRule="auto"/>
              <w:jc w:val="center"/>
              <w:rPr>
                <w:rFonts w:ascii="GHEA Grapalat" w:eastAsia="Times New Roman" w:hAnsi="GHEA Grapalat" w:cs="Garamond"/>
                <w:sz w:val="20"/>
                <w:szCs w:val="20"/>
                <w:lang w:val="hy-AM"/>
              </w:rPr>
            </w:pP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Sylfaen"/>
                <w:sz w:val="20"/>
                <w:szCs w:val="20"/>
              </w:rPr>
              <w:t>Երեխաների</w:t>
            </w:r>
            <w:r w:rsidRPr="00033732">
              <w:rPr>
                <w:rFonts w:ascii="GHEA Grapalat" w:eastAsia="Times New Roman" w:hAnsi="GHEA Grapalat" w:cs="Times New Roman"/>
                <w:sz w:val="20"/>
                <w:szCs w:val="20"/>
                <w:lang w:val="et-EE"/>
              </w:rPr>
              <w:t xml:space="preserve"> </w:t>
            </w:r>
            <w:r w:rsidRPr="00033732">
              <w:rPr>
                <w:rFonts w:ascii="GHEA Grapalat" w:eastAsia="Times New Roman" w:hAnsi="GHEA Grapalat" w:cs="Sylfaen"/>
                <w:sz w:val="20"/>
                <w:szCs w:val="20"/>
              </w:rPr>
              <w:t>շուրջօրյա</w:t>
            </w:r>
            <w:r w:rsidRPr="00033732">
              <w:rPr>
                <w:rFonts w:ascii="GHEA Grapalat" w:eastAsia="Times New Roman" w:hAnsi="GHEA Grapalat" w:cs="Times New Roman"/>
                <w:sz w:val="20"/>
                <w:szCs w:val="20"/>
                <w:lang w:val="et-EE"/>
              </w:rPr>
              <w:t xml:space="preserve"> </w:t>
            </w:r>
            <w:r w:rsidRPr="00033732">
              <w:rPr>
                <w:rFonts w:ascii="GHEA Grapalat" w:eastAsia="Times New Roman" w:hAnsi="GHEA Grapalat" w:cs="Sylfaen"/>
                <w:sz w:val="20"/>
                <w:szCs w:val="20"/>
              </w:rPr>
              <w:t>խնամքի</w:t>
            </w:r>
            <w:r w:rsidRPr="00033732">
              <w:rPr>
                <w:rFonts w:ascii="GHEA Grapalat" w:eastAsia="Times New Roman" w:hAnsi="GHEA Grapalat" w:cs="Times New Roman"/>
                <w:sz w:val="20"/>
                <w:szCs w:val="20"/>
                <w:lang w:val="et-EE"/>
              </w:rPr>
              <w:t xml:space="preserve"> </w:t>
            </w:r>
            <w:r w:rsidRPr="00033732">
              <w:rPr>
                <w:rFonts w:ascii="GHEA Grapalat" w:eastAsia="Times New Roman" w:hAnsi="GHEA Grapalat" w:cs="Sylfaen"/>
                <w:sz w:val="20"/>
                <w:szCs w:val="20"/>
              </w:rPr>
              <w:t>ծառայություններ</w:t>
            </w:r>
            <w:r w:rsidRPr="00033732">
              <w:rPr>
                <w:rFonts w:ascii="GHEA Grapalat" w:eastAsia="Times New Roman" w:hAnsi="GHEA Grapalat" w:cs="Times New Roman"/>
                <w:sz w:val="20"/>
                <w:szCs w:val="20"/>
                <w:lang w:val="pt-BR"/>
              </w:rPr>
              <w:t>»</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Մինչև 18 տարեկան առանց ծնողական խնամքի մնացած 575 երեխայի շուրջօրյա խնամքի, դաստիարակության, ուսման, ֆիզիկական և մտավոր զարգացմանը նպաստող պայմանների ապահովում, երեխաների իրավունքների և շահերի պաշտպանություն</w:t>
            </w:r>
          </w:p>
        </w:tc>
        <w:tc>
          <w:tcPr>
            <w:tcW w:w="1191" w:type="pct"/>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line="240" w:lineRule="auto"/>
              <w:ind w:left="-18" w:hanging="162"/>
              <w:rPr>
                <w:rFonts w:ascii="GHEA Grapalat" w:eastAsia="Times New Roman" w:hAnsi="GHEA Grapalat" w:cs="Arial"/>
                <w:noProof/>
                <w:sz w:val="20"/>
                <w:szCs w:val="20"/>
                <w:lang w:val="hy-AM"/>
              </w:rPr>
            </w:pPr>
            <w:r w:rsidRPr="00033732">
              <w:rPr>
                <w:rFonts w:ascii="GHEA Grapalat" w:eastAsia="Times New Roman" w:hAnsi="GHEA Grapalat" w:cs="Arial"/>
                <w:noProof/>
                <w:sz w:val="20"/>
                <w:szCs w:val="20"/>
                <w:lang w:val="hy-AM"/>
              </w:rPr>
              <w:t>«Երեխայի իրավունքների մասին» ՀՀ օրենք, «Առանց ծնողական խնամքի մնացած երեխաների սոցիալական պաշտպանության մասին» ՀՀ օրենք, ՀՀ կառավարության 2004 թվականի օգոստոսի 5-ի</w:t>
            </w:r>
            <w:r w:rsidRPr="00033732">
              <w:rPr>
                <w:rFonts w:ascii="GHEA Grapalat" w:hAnsi="GHEA Grapalat"/>
                <w:sz w:val="20"/>
                <w:szCs w:val="20"/>
                <w:lang w:val="hy-AM"/>
              </w:rPr>
              <w:t xml:space="preserve"> </w:t>
            </w:r>
            <w:r w:rsidRPr="00033732">
              <w:rPr>
                <w:rFonts w:ascii="GHEA Grapalat" w:eastAsia="Times New Roman" w:hAnsi="GHEA Grapalat" w:cs="Arial"/>
                <w:noProof/>
                <w:sz w:val="20"/>
                <w:szCs w:val="20"/>
                <w:lang w:val="hy-AM"/>
              </w:rPr>
              <w:t xml:space="preserve">թիվ 1324-Ն որոշում, ՀՀ կառավարության 2015 թվականի սեպտեմբերի 25-ի թիվ 1112-Ն որոշում, </w:t>
            </w:r>
            <w:r w:rsidRPr="00033732">
              <w:rPr>
                <w:rFonts w:ascii="GHEA Grapalat" w:hAnsi="GHEA Grapalat"/>
                <w:bCs/>
                <w:sz w:val="20"/>
                <w:szCs w:val="20"/>
                <w:shd w:val="clear" w:color="auto" w:fill="FFFFFF"/>
                <w:lang w:val="hy-AM"/>
              </w:rPr>
              <w:t>ՀՀ կառավարության 2017 թվականի հուլիսի 13-ի N 30 արձանագրային որոշում,</w:t>
            </w:r>
            <w:r w:rsidRPr="00033732">
              <w:rPr>
                <w:rFonts w:ascii="GHEA Grapalat" w:eastAsia="Times New Roman" w:hAnsi="GHEA Grapalat" w:cs="Arial"/>
                <w:noProof/>
                <w:sz w:val="20"/>
                <w:szCs w:val="20"/>
                <w:lang w:val="hy-AM"/>
              </w:rPr>
              <w:t xml:space="preserve"> ՀՀ կառավարության 2007 թվականի մայիսի 31-ի N 815-Ն որոշում, </w:t>
            </w:r>
            <w:r w:rsidRPr="00033732">
              <w:rPr>
                <w:rFonts w:ascii="GHEA Grapalat" w:eastAsia="Times New Roman" w:hAnsi="GHEA Grapalat" w:cs="Times Armenian"/>
                <w:sz w:val="20"/>
                <w:szCs w:val="20"/>
                <w:lang w:val="af-ZA" w:eastAsia="ru-RU"/>
              </w:rPr>
              <w:t xml:space="preserve"> ՀՀ Կառավարության 2005 թվականի մարտի 24-ի N 381-Ն</w:t>
            </w:r>
            <w:r w:rsidRPr="00033732">
              <w:rPr>
                <w:rFonts w:ascii="GHEA Grapalat" w:eastAsia="Times New Roman" w:hAnsi="GHEA Grapalat" w:cs="Arial"/>
                <w:noProof/>
                <w:sz w:val="20"/>
                <w:szCs w:val="20"/>
                <w:lang w:val="hy-AM"/>
              </w:rPr>
              <w:t xml:space="preserve"> որոշում և այլ իրավական ակտեր:</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both"/>
              <w:rPr>
                <w:rFonts w:ascii="GHEA Grapalat" w:eastAsia="Times New Roman" w:hAnsi="GHEA Grapalat" w:cs="Garamond"/>
                <w:b/>
                <w:sz w:val="20"/>
                <w:szCs w:val="20"/>
              </w:rPr>
            </w:pPr>
            <w:r w:rsidRPr="00033732">
              <w:rPr>
                <w:rFonts w:ascii="GHEA Grapalat" w:eastAsia="Times New Roman" w:hAnsi="GHEA Grapalat" w:cs="Garamond"/>
                <w:b/>
                <w:sz w:val="20"/>
                <w:szCs w:val="20"/>
              </w:rPr>
              <w:t>1141</w:t>
            </w:r>
          </w:p>
        </w:tc>
        <w:tc>
          <w:tcPr>
            <w:tcW w:w="377" w:type="pct"/>
            <w:gridSpan w:val="2"/>
            <w:tcBorders>
              <w:right w:val="single" w:sz="4" w:space="0" w:color="auto"/>
            </w:tcBorders>
            <w:shd w:val="clear" w:color="auto" w:fill="auto"/>
          </w:tcPr>
          <w:p w:rsidR="001662A7" w:rsidRPr="00033732" w:rsidRDefault="001662A7" w:rsidP="006E3098">
            <w:pPr>
              <w:spacing w:after="0" w:line="240" w:lineRule="auto"/>
              <w:jc w:val="center"/>
              <w:rPr>
                <w:rFonts w:ascii="GHEA Grapalat" w:eastAsia="Times New Roman" w:hAnsi="GHEA Grapalat" w:cs="Sylfaen"/>
                <w:sz w:val="20"/>
                <w:szCs w:val="20"/>
              </w:rPr>
            </w:pPr>
            <w:r w:rsidRPr="00033732">
              <w:rPr>
                <w:rFonts w:ascii="GHEA Grapalat" w:eastAsia="Times New Roman" w:hAnsi="GHEA Grapalat" w:cs="Garamond"/>
                <w:sz w:val="20"/>
                <w:szCs w:val="20"/>
              </w:rPr>
              <w:t>11002</w:t>
            </w:r>
          </w:p>
        </w:tc>
        <w:tc>
          <w:tcPr>
            <w:tcW w:w="814" w:type="pct"/>
            <w:tcBorders>
              <w:left w:val="single" w:sz="4" w:space="0" w:color="auto"/>
            </w:tcBorders>
            <w:shd w:val="clear" w:color="auto" w:fill="auto"/>
          </w:tcPr>
          <w:p w:rsidR="001662A7" w:rsidRPr="00033732" w:rsidRDefault="001662A7" w:rsidP="00C7509C">
            <w:pPr>
              <w:spacing w:after="0" w:line="240" w:lineRule="auto"/>
              <w:ind w:left="-25"/>
              <w:rPr>
                <w:rFonts w:ascii="GHEA Grapalat" w:eastAsia="Times New Roman" w:hAnsi="GHEA Grapalat" w:cs="Sylfaen"/>
                <w:sz w:val="20"/>
                <w:szCs w:val="20"/>
              </w:rPr>
            </w:pPr>
            <w:r w:rsidRPr="00033732">
              <w:rPr>
                <w:rFonts w:ascii="GHEA Grapalat" w:eastAsia="Times New Roman" w:hAnsi="GHEA Grapalat" w:cs="Sylfaen"/>
                <w:sz w:val="20"/>
                <w:szCs w:val="20"/>
              </w:rPr>
              <w:t>ՀՀ երեխաների շուրջօրյա խնամք և պաշտպանություն իրականացնող հաստատություններում խնամվող երեխաններին ընտանիքներ վերադարձնելու ծառայություններ (բեռնաթափում)</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երեխաների խնամք և պաշտպանություն իրականացնող հաստատություններում խնամվող երեխաներին կենսաբանական ընտանիք վերադարձնելու, ինչպես նաև նրանց մուտքը սահմանափակելու հետ կապված  իրազեկման աշխատանքների իրականացում և ծրագրի կառավարում</w:t>
            </w:r>
          </w:p>
        </w:tc>
        <w:tc>
          <w:tcPr>
            <w:tcW w:w="1191" w:type="pct"/>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line="240" w:lineRule="auto"/>
              <w:ind w:left="-18" w:hanging="162"/>
              <w:rPr>
                <w:rFonts w:ascii="GHEA Grapalat" w:eastAsia="Times New Roman" w:hAnsi="GHEA Grapalat" w:cs="Arial"/>
                <w:noProof/>
                <w:sz w:val="20"/>
                <w:szCs w:val="20"/>
                <w:lang w:val="hy-AM"/>
              </w:rPr>
            </w:pPr>
            <w:r w:rsidRPr="00033732">
              <w:rPr>
                <w:rFonts w:ascii="GHEA Grapalat" w:hAnsi="GHEA Grapalat" w:cs="Times Armenian"/>
                <w:sz w:val="20"/>
                <w:szCs w:val="20"/>
              </w:rPr>
              <w:t xml:space="preserve"> </w:t>
            </w:r>
            <w:r w:rsidRPr="00033732">
              <w:rPr>
                <w:rFonts w:ascii="GHEA Grapalat" w:hAnsi="GHEA Grapalat" w:cs="Times Armenian"/>
                <w:sz w:val="20"/>
                <w:szCs w:val="20"/>
                <w:lang w:val="hy-AM"/>
              </w:rPr>
              <w:t xml:space="preserve"> ՀՀ կառավարության  </w:t>
            </w:r>
            <w:r w:rsidRPr="00033732">
              <w:rPr>
                <w:rFonts w:ascii="GHEA Grapalat" w:hAnsi="GHEA Grapalat" w:cs="Arial Unicode"/>
                <w:color w:val="000000"/>
                <w:sz w:val="20"/>
                <w:szCs w:val="20"/>
                <w:lang w:val="hy-AM"/>
              </w:rPr>
              <w:t xml:space="preserve">2014 թվականի հուլիսի </w:t>
            </w:r>
            <w:r w:rsidRPr="00033732">
              <w:rPr>
                <w:rFonts w:ascii="GHEA Grapalat" w:hAnsi="GHEA Grapalat"/>
                <w:color w:val="000000"/>
                <w:sz w:val="20"/>
                <w:szCs w:val="20"/>
                <w:lang w:val="hy-AM"/>
              </w:rPr>
              <w:t xml:space="preserve">17-ի </w:t>
            </w:r>
            <w:r w:rsidRPr="00033732">
              <w:rPr>
                <w:rFonts w:ascii="Courier New" w:hAnsi="Courier New" w:cs="Courier New"/>
                <w:color w:val="000000"/>
                <w:sz w:val="20"/>
                <w:szCs w:val="20"/>
                <w:lang w:val="hy-AM"/>
              </w:rPr>
              <w:t> </w:t>
            </w:r>
            <w:r w:rsidRPr="00033732">
              <w:rPr>
                <w:rFonts w:ascii="GHEA Grapalat" w:hAnsi="GHEA Grapalat" w:cs="Arial Unicode"/>
                <w:color w:val="000000"/>
                <w:sz w:val="20"/>
                <w:szCs w:val="20"/>
                <w:lang w:val="hy-AM"/>
              </w:rPr>
              <w:t>N</w:t>
            </w:r>
            <w:r w:rsidRPr="00033732">
              <w:rPr>
                <w:rFonts w:ascii="GHEA Grapalat" w:hAnsi="GHEA Grapalat"/>
                <w:color w:val="000000"/>
                <w:sz w:val="20"/>
                <w:szCs w:val="20"/>
                <w:lang w:val="hy-AM"/>
              </w:rPr>
              <w:t xml:space="preserve"> 743-Ն 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1141</w:t>
            </w:r>
          </w:p>
        </w:tc>
        <w:tc>
          <w:tcPr>
            <w:tcW w:w="377" w:type="pct"/>
            <w:gridSpan w:val="2"/>
            <w:tcBorders>
              <w:right w:val="single" w:sz="4" w:space="0" w:color="auto"/>
            </w:tcBorders>
            <w:shd w:val="clear" w:color="auto" w:fill="auto"/>
          </w:tcPr>
          <w:p w:rsidR="001662A7" w:rsidRPr="00033732" w:rsidRDefault="001662A7" w:rsidP="006E3098">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11003</w:t>
            </w: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hAnsi="GHEA Grapalat" w:cs="Sylfaen"/>
                <w:sz w:val="20"/>
                <w:szCs w:val="20"/>
              </w:rPr>
            </w:pPr>
            <w:r w:rsidRPr="00033732">
              <w:rPr>
                <w:rFonts w:ascii="GHEA Grapalat" w:hAnsi="GHEA Grapalat" w:cs="Sylfaen"/>
                <w:sz w:val="20"/>
                <w:szCs w:val="20"/>
              </w:rPr>
              <w:t>Բնակչության սոցիալական պաշտպանության հաստատությունների շրջանավարտների համար բնակարանների վարձակալություն</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Բ</w:t>
            </w:r>
            <w:r w:rsidRPr="00033732">
              <w:rPr>
                <w:rFonts w:ascii="GHEA Grapalat" w:eastAsia="Times New Roman" w:hAnsi="GHEA Grapalat" w:cs="Garamond"/>
                <w:sz w:val="20"/>
                <w:szCs w:val="20"/>
                <w:lang w:val="hy-AM"/>
              </w:rPr>
              <w:t xml:space="preserve">նակչության սոցիալական պաշտպանության հաստատությունների </w:t>
            </w:r>
            <w:r w:rsidRPr="00033732">
              <w:rPr>
                <w:rFonts w:ascii="GHEA Grapalat" w:eastAsia="Times New Roman" w:hAnsi="GHEA Grapalat" w:cs="Garamond"/>
                <w:sz w:val="20"/>
                <w:szCs w:val="20"/>
              </w:rPr>
              <w:t xml:space="preserve">18-23 տարեկան </w:t>
            </w:r>
            <w:r w:rsidRPr="00033732">
              <w:rPr>
                <w:rFonts w:ascii="GHEA Grapalat" w:eastAsia="Times New Roman" w:hAnsi="GHEA Grapalat" w:cs="Garamond"/>
                <w:color w:val="000000" w:themeColor="text1"/>
                <w:sz w:val="20"/>
                <w:szCs w:val="20"/>
                <w:lang w:val="hy-AM"/>
              </w:rPr>
              <w:t>շրջանավարտների</w:t>
            </w:r>
            <w:r w:rsidRPr="00033732">
              <w:rPr>
                <w:rFonts w:ascii="GHEA Grapalat" w:eastAsia="Times New Roman" w:hAnsi="GHEA Grapalat" w:cs="Garamond"/>
                <w:color w:val="000000" w:themeColor="text1"/>
                <w:sz w:val="20"/>
                <w:szCs w:val="20"/>
              </w:rPr>
              <w:t xml:space="preserve"> համար  բնակարանների վարձակալություն</w:t>
            </w:r>
          </w:p>
        </w:tc>
        <w:tc>
          <w:tcPr>
            <w:tcW w:w="1191" w:type="pct"/>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r w:rsidRPr="00033732">
              <w:rPr>
                <w:rFonts w:ascii="GHEA Grapalat" w:eastAsia="Calibri" w:hAnsi="GHEA Grapalat" w:cs="Sylfaen"/>
                <w:sz w:val="20"/>
                <w:szCs w:val="20"/>
                <w:lang w:val="hy-AM"/>
              </w:rPr>
              <w:t>ՀՀ</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կառավարության</w:t>
            </w:r>
            <w:r w:rsidRPr="00033732">
              <w:rPr>
                <w:rFonts w:ascii="GHEA Grapalat" w:eastAsia="Calibri" w:hAnsi="GHEA Grapalat"/>
                <w:sz w:val="20"/>
                <w:szCs w:val="20"/>
                <w:lang w:val="hy-AM"/>
              </w:rPr>
              <w:t xml:space="preserve"> 2003</w:t>
            </w:r>
            <w:r w:rsidRPr="00033732">
              <w:rPr>
                <w:rFonts w:ascii="GHEA Grapalat" w:eastAsia="Calibri" w:hAnsi="GHEA Grapalat" w:cs="Sylfaen"/>
                <w:sz w:val="20"/>
                <w:szCs w:val="20"/>
                <w:lang w:val="hy-AM"/>
              </w:rPr>
              <w:t>թ</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հոկտեմբերի</w:t>
            </w:r>
            <w:r w:rsidRPr="00033732">
              <w:rPr>
                <w:rFonts w:ascii="GHEA Grapalat" w:eastAsia="Calibri" w:hAnsi="GHEA Grapalat"/>
                <w:sz w:val="20"/>
                <w:szCs w:val="20"/>
                <w:lang w:val="hy-AM"/>
              </w:rPr>
              <w:t xml:space="preserve"> 30-</w:t>
            </w:r>
            <w:r w:rsidRPr="00033732">
              <w:rPr>
                <w:rFonts w:ascii="GHEA Grapalat" w:eastAsia="Calibri" w:hAnsi="GHEA Grapalat" w:cs="Sylfaen"/>
                <w:sz w:val="20"/>
                <w:szCs w:val="20"/>
                <w:lang w:val="hy-AM"/>
              </w:rPr>
              <w:t>ի</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Պետական</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աջակցություն</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Հայաստանի</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Հանրապետությունում</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մանկական</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խնամակալական</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կազմակերպությունների</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շրջանավարտներին</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ծրագիրը</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հաստատելու</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մասին</w:t>
            </w:r>
            <w:r w:rsidRPr="00033732">
              <w:rPr>
                <w:rFonts w:ascii="GHEA Grapalat" w:eastAsia="Calibri" w:hAnsi="GHEA Grapalat"/>
                <w:sz w:val="20"/>
                <w:szCs w:val="20"/>
                <w:lang w:val="hy-AM"/>
              </w:rPr>
              <w:t>» N 1419-</w:t>
            </w:r>
            <w:r w:rsidRPr="00033732">
              <w:rPr>
                <w:rFonts w:ascii="GHEA Grapalat" w:eastAsia="Calibri" w:hAnsi="GHEA Grapalat" w:cs="Sylfaen"/>
                <w:sz w:val="20"/>
                <w:szCs w:val="20"/>
                <w:lang w:val="hy-AM"/>
              </w:rPr>
              <w:t>Ն</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1141</w:t>
            </w:r>
          </w:p>
        </w:tc>
        <w:tc>
          <w:tcPr>
            <w:tcW w:w="377" w:type="pct"/>
            <w:gridSpan w:val="2"/>
            <w:tcBorders>
              <w:right w:val="single" w:sz="4" w:space="0" w:color="auto"/>
            </w:tcBorders>
            <w:shd w:val="clear" w:color="auto" w:fill="auto"/>
          </w:tcPr>
          <w:p w:rsidR="001662A7" w:rsidRPr="00033732" w:rsidRDefault="001662A7" w:rsidP="00C7509C">
            <w:pPr>
              <w:spacing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11004</w:t>
            </w:r>
          </w:p>
        </w:tc>
        <w:tc>
          <w:tcPr>
            <w:tcW w:w="814" w:type="pct"/>
            <w:tcBorders>
              <w:left w:val="single" w:sz="4" w:space="0" w:color="auto"/>
            </w:tcBorders>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Սոցիալական հոգածության ցերեկային կենտրոնների երեխաներին սոցիալական ծառայությունների տրամադրում                             Երեխաների խնամքի ցերեկային ծառայությունների տրամադրում</w:t>
            </w:r>
          </w:p>
        </w:tc>
        <w:tc>
          <w:tcPr>
            <w:tcW w:w="874" w:type="pct"/>
            <w:gridSpan w:val="2"/>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0-18 տարեկան կյանքի դժվարին իրավիճակում հայտնված և հաշմանդամություն ունեցող  երեխաներին սոցիալ-հոգեբանական, մանկավարժական և այլ անհրաժեշտ աջակցություն՝ ըստ գնահատված կարիքի</w:t>
            </w:r>
          </w:p>
        </w:tc>
        <w:tc>
          <w:tcPr>
            <w:tcW w:w="1191" w:type="pct"/>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line="240" w:lineRule="auto"/>
              <w:ind w:hanging="18"/>
              <w:rPr>
                <w:rFonts w:ascii="GHEA Grapalat" w:eastAsia="Times New Roman" w:hAnsi="GHEA Grapalat" w:cs="Arial"/>
                <w:noProof/>
                <w:sz w:val="20"/>
                <w:szCs w:val="20"/>
                <w:lang w:val="hy-AM"/>
              </w:rPr>
            </w:pPr>
            <w:r w:rsidRPr="00033732">
              <w:rPr>
                <w:rFonts w:ascii="GHEA Grapalat" w:hAnsi="GHEA Grapalat" w:cs="Sylfaen"/>
                <w:b/>
                <w:sz w:val="20"/>
                <w:szCs w:val="20"/>
                <w:lang w:val="af-ZA"/>
              </w:rPr>
              <w:t>«</w:t>
            </w:r>
            <w:r w:rsidRPr="00033732">
              <w:rPr>
                <w:rFonts w:ascii="GHEA Grapalat" w:hAnsi="GHEA Grapalat"/>
                <w:sz w:val="20"/>
                <w:szCs w:val="20"/>
                <w:lang w:val="et-EE"/>
              </w:rPr>
              <w:t>Երեխայի իրավունքների մասին</w:t>
            </w:r>
            <w:r w:rsidRPr="00033732">
              <w:rPr>
                <w:rFonts w:ascii="GHEA Grapalat" w:hAnsi="GHEA Grapalat" w:cs="Sylfaen"/>
                <w:b/>
                <w:iCs/>
                <w:sz w:val="20"/>
                <w:szCs w:val="20"/>
                <w:lang w:val="et-EE"/>
              </w:rPr>
              <w:t>»</w:t>
            </w:r>
            <w:r w:rsidRPr="00033732">
              <w:rPr>
                <w:rFonts w:ascii="GHEA Grapalat" w:hAnsi="GHEA Grapalat" w:cs="Sylfaen"/>
                <w:iCs/>
                <w:sz w:val="20"/>
                <w:szCs w:val="20"/>
                <w:lang w:val="et-EE"/>
              </w:rPr>
              <w:t xml:space="preserve"> </w:t>
            </w:r>
            <w:r w:rsidRPr="00033732">
              <w:rPr>
                <w:rFonts w:ascii="GHEA Grapalat" w:hAnsi="GHEA Grapalat"/>
                <w:sz w:val="20"/>
                <w:szCs w:val="20"/>
                <w:lang w:val="et-EE"/>
              </w:rPr>
              <w:t xml:space="preserve"> ՀՀ օրենքով, ՀՀ կառավարության 2004թ. օգոստոսի 5-ի </w:t>
            </w:r>
            <w:r w:rsidRPr="00033732">
              <w:rPr>
                <w:rFonts w:ascii="GHEA Grapalat" w:hAnsi="GHEA Grapalat" w:cs="Sylfaen"/>
                <w:b/>
                <w:sz w:val="20"/>
                <w:szCs w:val="20"/>
                <w:lang w:val="af-ZA"/>
              </w:rPr>
              <w:t>«</w:t>
            </w:r>
            <w:r w:rsidRPr="00033732">
              <w:rPr>
                <w:rFonts w:ascii="GHEA Grapalat" w:hAnsi="GHEA Grapalat"/>
                <w:sz w:val="20"/>
                <w:szCs w:val="20"/>
                <w:lang w:val="et-EE"/>
              </w:rPr>
              <w:t>ՀՀ կառավարության լիազորած պետական կառավարման մարմին ճանաչելու և մանկատներում երեխաների խնամքի և դաստիարակության համար անհրաժեշտ պետական սոցիալական նվազագույն չափորոշիչները հաստատելու մասին</w:t>
            </w:r>
            <w:r w:rsidRPr="00033732">
              <w:rPr>
                <w:rFonts w:ascii="GHEA Grapalat" w:hAnsi="GHEA Grapalat" w:cs="Sylfaen"/>
                <w:b/>
                <w:iCs/>
                <w:sz w:val="20"/>
                <w:szCs w:val="20"/>
                <w:lang w:val="et-EE"/>
              </w:rPr>
              <w:t>»</w:t>
            </w:r>
            <w:r w:rsidRPr="00033732">
              <w:rPr>
                <w:rFonts w:ascii="GHEA Grapalat" w:hAnsi="GHEA Grapalat"/>
                <w:sz w:val="20"/>
                <w:szCs w:val="20"/>
                <w:lang w:val="et-EE"/>
              </w:rPr>
              <w:t xml:space="preserve">  N 1324-Ն որոշումով, ՀՀ կառավարության 2015թ. սեպտեմբերի 25-ի N 1112-Ն որոշումով</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1141</w:t>
            </w:r>
          </w:p>
        </w:tc>
        <w:tc>
          <w:tcPr>
            <w:tcW w:w="377" w:type="pct"/>
            <w:gridSpan w:val="2"/>
            <w:tcBorders>
              <w:right w:val="single" w:sz="4" w:space="0" w:color="auto"/>
            </w:tcBorders>
            <w:shd w:val="clear" w:color="auto" w:fill="auto"/>
          </w:tcPr>
          <w:p w:rsidR="001662A7" w:rsidRPr="00033732" w:rsidRDefault="001662A7" w:rsidP="00C7509C">
            <w:pPr>
              <w:spacing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11006</w:t>
            </w:r>
          </w:p>
        </w:tc>
        <w:tc>
          <w:tcPr>
            <w:tcW w:w="814" w:type="pct"/>
            <w:tcBorders>
              <w:left w:val="single" w:sz="4" w:space="0" w:color="auto"/>
            </w:tcBorders>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Երեխաների խնամքի ցերեկային կենտրոնների կողմից կյանքի դժվար իրավիճակում հայտնված երեխաների սոցիալական հոգածության ծառայություններ</w:t>
            </w:r>
          </w:p>
        </w:tc>
        <w:tc>
          <w:tcPr>
            <w:tcW w:w="874" w:type="pct"/>
            <w:gridSpan w:val="2"/>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6-18 տարեկան առանց ծնողական խնամքի մնացած, ծնողների խնամքից զրկվելու վտանգի տակ նաև աճի և զարգացման համար անբարենպաստ պայմաններում գտնվող երեխաների հիմնախնդիրներով զբաղվող կազմակերպությունների հետ սոցիալ-հոգեբանական, մանկավարժական գործնական աջակցություն</w:t>
            </w:r>
          </w:p>
        </w:tc>
        <w:tc>
          <w:tcPr>
            <w:tcW w:w="1191" w:type="pct"/>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line="240" w:lineRule="auto"/>
              <w:ind w:hanging="18"/>
              <w:rPr>
                <w:rFonts w:ascii="GHEA Grapalat" w:eastAsia="Times New Roman" w:hAnsi="GHEA Grapalat" w:cs="Arial"/>
                <w:noProof/>
                <w:sz w:val="20"/>
                <w:szCs w:val="20"/>
                <w:lang w:val="hy-AM"/>
              </w:rPr>
            </w:pPr>
            <w:r w:rsidRPr="00033732">
              <w:rPr>
                <w:rFonts w:ascii="GHEA Grapalat" w:eastAsia="Calibri" w:hAnsi="GHEA Grapalat" w:cs="Sylfaen"/>
                <w:sz w:val="20"/>
                <w:szCs w:val="20"/>
                <w:lang w:val="hy-AM"/>
              </w:rPr>
              <w:t xml:space="preserve">ՀՀ «Սոցիալական աջակցության մասին» ՀՀ օրենքով, </w:t>
            </w:r>
            <w:r w:rsidRPr="00033732">
              <w:rPr>
                <w:rFonts w:ascii="GHEA Grapalat" w:eastAsia="Calibri" w:hAnsi="GHEA Grapalat"/>
                <w:sz w:val="20"/>
                <w:szCs w:val="20"/>
                <w:lang w:val="et-EE"/>
              </w:rPr>
              <w:t xml:space="preserve">ՀՀ կառավարության 2006թ. դեկտեմբերի 7-ի «Երեխաներին ցերեկային խնամք տրամադրելու կարգը հաստատելու  մասին» N 1877-Ն որոշումով, </w:t>
            </w:r>
            <w:r w:rsidRPr="00033732">
              <w:rPr>
                <w:rFonts w:ascii="GHEA Grapalat" w:hAnsi="GHEA Grapalat"/>
                <w:sz w:val="20"/>
                <w:szCs w:val="20"/>
                <w:lang w:val="hy-AM"/>
              </w:rPr>
              <w:t>Հայաստանի</w:t>
            </w:r>
            <w:r w:rsidRPr="00033732">
              <w:rPr>
                <w:rFonts w:ascii="GHEA Grapalat" w:hAnsi="GHEA Grapalat"/>
                <w:sz w:val="20"/>
                <w:szCs w:val="20"/>
                <w:lang w:val="af-ZA"/>
              </w:rPr>
              <w:t xml:space="preserve"> </w:t>
            </w:r>
            <w:r w:rsidRPr="00033732">
              <w:rPr>
                <w:rFonts w:ascii="GHEA Grapalat" w:hAnsi="GHEA Grapalat"/>
                <w:sz w:val="20"/>
                <w:szCs w:val="20"/>
                <w:lang w:val="hy-AM"/>
              </w:rPr>
              <w:t>Հանրապետության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կառավարության</w:t>
            </w:r>
            <w:r w:rsidRPr="00033732">
              <w:rPr>
                <w:rFonts w:ascii="GHEA Grapalat" w:hAnsi="GHEA Grapalat"/>
                <w:sz w:val="20"/>
                <w:szCs w:val="20"/>
                <w:lang w:val="af-ZA"/>
              </w:rPr>
              <w:t xml:space="preserve"> 2004</w:t>
            </w:r>
            <w:r w:rsidRPr="00033732">
              <w:rPr>
                <w:rFonts w:ascii="GHEA Grapalat" w:hAnsi="GHEA Grapalat"/>
                <w:sz w:val="20"/>
                <w:szCs w:val="20"/>
                <w:lang w:val="hy-AM"/>
              </w:rPr>
              <w:t>թ.</w:t>
            </w:r>
            <w:r w:rsidRPr="00033732">
              <w:rPr>
                <w:rFonts w:ascii="GHEA Grapalat" w:hAnsi="GHEA Grapalat"/>
                <w:sz w:val="20"/>
                <w:szCs w:val="20"/>
                <w:lang w:val="af-ZA"/>
              </w:rPr>
              <w:t xml:space="preserve"> </w:t>
            </w:r>
            <w:r w:rsidRPr="00033732">
              <w:rPr>
                <w:rFonts w:ascii="GHEA Grapalat" w:hAnsi="GHEA Grapalat"/>
                <w:sz w:val="20"/>
                <w:szCs w:val="20"/>
                <w:lang w:val="hy-AM"/>
              </w:rPr>
              <w:t>օգոստոսի</w:t>
            </w:r>
            <w:r w:rsidRPr="00033732">
              <w:rPr>
                <w:rFonts w:ascii="GHEA Grapalat" w:hAnsi="GHEA Grapalat"/>
                <w:sz w:val="20"/>
                <w:szCs w:val="20"/>
                <w:lang w:val="af-ZA"/>
              </w:rPr>
              <w:t xml:space="preserve"> 5-</w:t>
            </w:r>
            <w:r w:rsidRPr="00033732">
              <w:rPr>
                <w:rFonts w:ascii="GHEA Grapalat" w:hAnsi="GHEA Grapalat"/>
                <w:sz w:val="20"/>
                <w:szCs w:val="20"/>
                <w:lang w:val="hy-AM"/>
              </w:rPr>
              <w:t>ի</w:t>
            </w:r>
            <w:r w:rsidRPr="00033732">
              <w:rPr>
                <w:rFonts w:ascii="GHEA Grapalat" w:hAnsi="GHEA Grapalat"/>
                <w:sz w:val="20"/>
                <w:szCs w:val="20"/>
                <w:lang w:val="af-ZA"/>
              </w:rPr>
              <w:t xml:space="preserve"> «Հ</w:t>
            </w:r>
            <w:r w:rsidRPr="00033732">
              <w:rPr>
                <w:rFonts w:ascii="GHEA Grapalat" w:hAnsi="GHEA Grapalat" w:cs="Sylfaen"/>
                <w:bCs/>
                <w:sz w:val="20"/>
                <w:szCs w:val="20"/>
                <w:shd w:val="clear" w:color="auto" w:fill="FFFFFF"/>
                <w:lang w:val="hy-AM"/>
              </w:rPr>
              <w:t>այաստանի</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Հանրապետության</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կառավարության</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լիազորած</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պետական</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կառավարման</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մարմին</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ճանաչելու</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և</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երեխաների</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խնամք</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և</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պաշտպանություն</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իրականացնող</w:t>
            </w:r>
            <w:r w:rsidRPr="00033732">
              <w:rPr>
                <w:rFonts w:ascii="Courier New" w:hAnsi="Courier New" w:cs="Courier New"/>
                <w:bCs/>
                <w:sz w:val="20"/>
                <w:szCs w:val="20"/>
                <w:shd w:val="clear" w:color="auto" w:fill="FFFFFF"/>
                <w:lang w:val="af-ZA"/>
              </w:rPr>
              <w:t> </w:t>
            </w:r>
            <w:r w:rsidRPr="00033732">
              <w:rPr>
                <w:rFonts w:ascii="GHEA Grapalat" w:hAnsi="GHEA Grapalat" w:cs="Sylfaen"/>
                <w:bCs/>
                <w:sz w:val="20"/>
                <w:szCs w:val="20"/>
                <w:shd w:val="clear" w:color="auto" w:fill="FFFFFF"/>
                <w:lang w:val="hy-AM"/>
              </w:rPr>
              <w:t>հաստատություններում</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երեխաների</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խնամքի</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ու</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դաստիարակության</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համար</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անհրաժեշտ</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պետական</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սոցիալական</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նվազագույն</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չափորոշիչները</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հաստատելու</w:t>
            </w:r>
            <w:r w:rsidRPr="00033732">
              <w:rPr>
                <w:rFonts w:ascii="GHEA Grapalat" w:hAnsi="GHEA Grapalat"/>
                <w:bCs/>
                <w:sz w:val="20"/>
                <w:szCs w:val="20"/>
                <w:shd w:val="clear" w:color="auto" w:fill="FFFFFF"/>
                <w:lang w:val="af-ZA"/>
              </w:rPr>
              <w:t xml:space="preserve"> </w:t>
            </w:r>
            <w:r w:rsidRPr="00033732">
              <w:rPr>
                <w:rFonts w:ascii="GHEA Grapalat" w:hAnsi="GHEA Grapalat" w:cs="Sylfaen"/>
                <w:bCs/>
                <w:sz w:val="20"/>
                <w:szCs w:val="20"/>
                <w:shd w:val="clear" w:color="auto" w:fill="FFFFFF"/>
                <w:lang w:val="hy-AM"/>
              </w:rPr>
              <w:t>մասին</w:t>
            </w:r>
            <w:r w:rsidRPr="00033732">
              <w:rPr>
                <w:rFonts w:ascii="GHEA Grapalat" w:hAnsi="GHEA Grapalat" w:cs="Sylfaen"/>
                <w:bCs/>
                <w:sz w:val="20"/>
                <w:szCs w:val="20"/>
                <w:shd w:val="clear" w:color="auto" w:fill="FFFFFF"/>
                <w:lang w:val="af-ZA"/>
              </w:rPr>
              <w:t>»</w:t>
            </w:r>
            <w:r w:rsidRPr="00033732">
              <w:rPr>
                <w:rFonts w:ascii="GHEA Grapalat" w:hAnsi="GHEA Grapalat"/>
                <w:b/>
                <w:sz w:val="20"/>
                <w:szCs w:val="20"/>
                <w:lang w:val="af-ZA"/>
              </w:rPr>
              <w:t xml:space="preserve"> </w:t>
            </w:r>
            <w:r w:rsidRPr="00033732">
              <w:rPr>
                <w:rFonts w:ascii="GHEA Grapalat" w:hAnsi="GHEA Grapalat"/>
                <w:sz w:val="20"/>
                <w:szCs w:val="20"/>
                <w:lang w:val="af-ZA"/>
              </w:rPr>
              <w:t>N 1324-</w:t>
            </w:r>
            <w:r w:rsidRPr="00033732">
              <w:rPr>
                <w:rFonts w:ascii="GHEA Grapalat" w:hAnsi="GHEA Grapalat"/>
                <w:sz w:val="20"/>
                <w:szCs w:val="20"/>
                <w:lang w:val="hy-AM"/>
              </w:rPr>
              <w:t>Ն</w:t>
            </w:r>
            <w:r w:rsidRPr="00033732">
              <w:rPr>
                <w:rFonts w:ascii="GHEA Grapalat" w:hAnsi="GHEA Grapalat"/>
                <w:sz w:val="20"/>
                <w:szCs w:val="20"/>
                <w:lang w:val="af-ZA"/>
              </w:rPr>
              <w:t xml:space="preserve"> </w:t>
            </w:r>
            <w:r w:rsidRPr="00033732">
              <w:rPr>
                <w:rFonts w:ascii="GHEA Grapalat" w:hAnsi="GHEA Grapalat"/>
                <w:sz w:val="20"/>
                <w:szCs w:val="20"/>
                <w:lang w:val="hy-AM"/>
              </w:rPr>
              <w:t>որոշումով</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1141</w:t>
            </w:r>
          </w:p>
        </w:tc>
        <w:tc>
          <w:tcPr>
            <w:tcW w:w="377" w:type="pct"/>
            <w:gridSpan w:val="2"/>
            <w:tcBorders>
              <w:right w:val="single" w:sz="4" w:space="0" w:color="auto"/>
            </w:tcBorders>
            <w:shd w:val="clear" w:color="auto" w:fill="auto"/>
          </w:tcPr>
          <w:p w:rsidR="001662A7" w:rsidRPr="00033732" w:rsidRDefault="001662A7" w:rsidP="00C7509C">
            <w:pPr>
              <w:spacing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11007</w:t>
            </w:r>
          </w:p>
        </w:tc>
        <w:tc>
          <w:tcPr>
            <w:tcW w:w="814" w:type="pct"/>
            <w:tcBorders>
              <w:left w:val="single" w:sz="4" w:space="0" w:color="auto"/>
            </w:tcBorders>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Կյանքի դժվարին իրավիճակում հայտնված երեխաներին ժամանակավոր խնամքի տրամադրման ծառայություններ</w:t>
            </w:r>
          </w:p>
        </w:tc>
        <w:tc>
          <w:tcPr>
            <w:tcW w:w="874" w:type="pct"/>
            <w:gridSpan w:val="2"/>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Կյանքի դժվարին իրավիճակում հայտնված 3-18 տարեկան 17 երեխայի  շուրջօրյա ժամանակավոր խնամքի կազմակերումն է՝ մինչև նրանց կենսաբանական ընտանիք վերադարձնելը,   նրանց նկատմամբ խնամակալ, hոաբարձու նշանակելը, իսկ դրա անհրարինության դեպքում` շուրջօրյա խնամքի հաստատություններ տեղավորելը</w:t>
            </w:r>
          </w:p>
        </w:tc>
        <w:tc>
          <w:tcPr>
            <w:tcW w:w="1191" w:type="pct"/>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line="240" w:lineRule="auto"/>
              <w:ind w:hanging="18"/>
              <w:rPr>
                <w:rFonts w:ascii="GHEA Grapalat" w:eastAsia="Times New Roman" w:hAnsi="GHEA Grapalat" w:cs="Arial"/>
                <w:noProof/>
                <w:sz w:val="20"/>
                <w:szCs w:val="20"/>
                <w:lang w:val="hy-AM"/>
              </w:rPr>
            </w:pPr>
            <w:r w:rsidRPr="00033732">
              <w:rPr>
                <w:rFonts w:ascii="GHEA Grapalat" w:eastAsia="Times New Roman" w:hAnsi="GHEA Grapalat" w:cs="Arial"/>
                <w:noProof/>
                <w:sz w:val="20"/>
                <w:szCs w:val="20"/>
                <w:lang w:val="hy-AM"/>
              </w:rPr>
              <w:t>Երեխայի իրավունքների մասին» ՀՀ օրենք, «Առանց ծնողական խնամքի մնացած երեխաների սոցիալական պաշտպանության մասին» ՀՀ օրենք, ՀՀ կառավարության 2004 թվականի օգոստոսի 5-ի</w:t>
            </w:r>
            <w:r w:rsidRPr="00033732">
              <w:rPr>
                <w:rFonts w:ascii="GHEA Grapalat" w:hAnsi="GHEA Grapalat"/>
                <w:sz w:val="20"/>
                <w:szCs w:val="20"/>
                <w:lang w:val="hy-AM"/>
              </w:rPr>
              <w:t xml:space="preserve"> </w:t>
            </w:r>
            <w:r w:rsidRPr="00033732">
              <w:rPr>
                <w:rFonts w:ascii="GHEA Grapalat" w:eastAsia="Times New Roman" w:hAnsi="GHEA Grapalat" w:cs="Arial"/>
                <w:noProof/>
                <w:sz w:val="20"/>
                <w:szCs w:val="20"/>
                <w:lang w:val="hy-AM"/>
              </w:rPr>
              <w:t xml:space="preserve">թիվ 1324-Ն որոշում, ՀՀ կառավարության 2015 թվականի սեպտեմբերի 25-ի թիվ 1112-Ն որոշում, </w:t>
            </w:r>
            <w:r w:rsidRPr="00033732">
              <w:rPr>
                <w:rFonts w:ascii="GHEA Grapalat" w:hAnsi="GHEA Grapalat"/>
                <w:bCs/>
                <w:sz w:val="20"/>
                <w:szCs w:val="20"/>
                <w:shd w:val="clear" w:color="auto" w:fill="FFFFFF"/>
                <w:lang w:val="hy-AM"/>
              </w:rPr>
              <w:t>ՀՀ կառավարության 2017 թվականի հուլիսի 13-ի N 30 արձանագրային որոշում,</w:t>
            </w:r>
            <w:r w:rsidRPr="00033732">
              <w:rPr>
                <w:rFonts w:ascii="GHEA Grapalat" w:eastAsia="Times New Roman" w:hAnsi="GHEA Grapalat" w:cs="Arial"/>
                <w:noProof/>
                <w:sz w:val="20"/>
                <w:szCs w:val="20"/>
                <w:lang w:val="hy-AM"/>
              </w:rPr>
              <w:t xml:space="preserve"> ՀՀ կառավարության 2007 թվականի մայիսի 31-ի N 815-Ն որոշում, </w:t>
            </w:r>
            <w:r w:rsidRPr="00033732">
              <w:rPr>
                <w:rFonts w:ascii="GHEA Grapalat" w:eastAsia="Times New Roman" w:hAnsi="GHEA Grapalat" w:cs="Times Armenian"/>
                <w:sz w:val="20"/>
                <w:szCs w:val="20"/>
                <w:lang w:val="af-ZA" w:eastAsia="ru-RU"/>
              </w:rPr>
              <w:t xml:space="preserve"> ՀՀ Կառավարության 2005 թվականի մարտի 24-ի N 381-Ն</w:t>
            </w:r>
            <w:r w:rsidRPr="00033732">
              <w:rPr>
                <w:rFonts w:ascii="GHEA Grapalat" w:eastAsia="Times New Roman" w:hAnsi="GHEA Grapalat" w:cs="Arial"/>
                <w:noProof/>
                <w:sz w:val="20"/>
                <w:szCs w:val="20"/>
                <w:lang w:val="hy-AM"/>
              </w:rPr>
              <w:t xml:space="preserve"> որոշում և այլ իրավական ակտեր:</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1141</w:t>
            </w:r>
          </w:p>
        </w:tc>
        <w:tc>
          <w:tcPr>
            <w:tcW w:w="377" w:type="pct"/>
            <w:gridSpan w:val="2"/>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11008</w:t>
            </w: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Հաշմանդամ երեխաների ցերեկային խնամքի ծառայությունների մատուցում Երևանի Մալաթիա-Սեբաստիա վարչական շրջանի N 92 և Ստեփանավան քաղաքի N 5 ներառական մանկապարտեզներում</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Մինչև 6տ. երեխաների վաղ միջամտության, ինքնասպասարկման, հաղորդակցման հմտությունների զարգացման, մտավոր և ֆիզիկական զարգացման խանգարումներով երեխաներ ունեցող ընտանիքների սոցիալ-հոգեբանական խնդիրների թեթևացման, երեխաների ինտեգրման ծառայություններ</w:t>
            </w:r>
          </w:p>
        </w:tc>
        <w:tc>
          <w:tcPr>
            <w:tcW w:w="1191" w:type="pct"/>
            <w:shd w:val="clear" w:color="auto" w:fill="auto"/>
          </w:tcPr>
          <w:p w:rsidR="001662A7" w:rsidRPr="00033732" w:rsidRDefault="001662A7" w:rsidP="00C7509C">
            <w:pPr>
              <w:spacing w:after="0"/>
              <w:rPr>
                <w:rFonts w:ascii="GHEA Grapalat" w:hAnsi="GHEA Grapalat"/>
                <w:sz w:val="20"/>
                <w:szCs w:val="20"/>
              </w:rPr>
            </w:pPr>
          </w:p>
        </w:tc>
        <w:tc>
          <w:tcPr>
            <w:tcW w:w="1380" w:type="pct"/>
            <w:shd w:val="clear" w:color="auto" w:fill="auto"/>
          </w:tcPr>
          <w:p w:rsidR="001662A7" w:rsidRPr="00033732" w:rsidRDefault="001662A7" w:rsidP="00C7509C">
            <w:pPr>
              <w:spacing w:after="0"/>
              <w:rPr>
                <w:rFonts w:ascii="GHEA Grapalat" w:hAnsi="GHEA Grapalat"/>
                <w:sz w:val="20"/>
                <w:szCs w:val="20"/>
                <w:lang w:val="hy-AM"/>
              </w:rPr>
            </w:pPr>
            <w:r w:rsidRPr="00033732">
              <w:rPr>
                <w:rFonts w:ascii="GHEA Grapalat" w:eastAsia="Calibri" w:hAnsi="GHEA Grapalat" w:cs="Sylfaen"/>
                <w:sz w:val="20"/>
                <w:szCs w:val="20"/>
              </w:rPr>
              <w:t>ՀՀ «Սոցիալական աջակցության մասին» ՀՀ օրենքով,</w:t>
            </w:r>
            <w:r w:rsidRPr="00033732">
              <w:rPr>
                <w:rFonts w:ascii="GHEA Grapalat" w:eastAsia="Calibri" w:hAnsi="GHEA Grapalat"/>
                <w:sz w:val="20"/>
                <w:szCs w:val="20"/>
                <w:lang w:val="et-EE"/>
              </w:rPr>
              <w:t xml:space="preserve"> </w:t>
            </w:r>
            <w:r w:rsidRPr="00033732">
              <w:rPr>
                <w:rFonts w:ascii="GHEA Grapalat" w:hAnsi="GHEA Grapalat"/>
                <w:sz w:val="20"/>
                <w:szCs w:val="20"/>
                <w:lang w:val="ru-RU"/>
              </w:rPr>
              <w:t>Հայաստանի</w:t>
            </w:r>
            <w:r w:rsidRPr="00033732">
              <w:rPr>
                <w:rFonts w:ascii="GHEA Grapalat" w:hAnsi="GHEA Grapalat"/>
                <w:sz w:val="20"/>
                <w:szCs w:val="20"/>
                <w:lang w:val="af-ZA"/>
              </w:rPr>
              <w:t xml:space="preserve"> </w:t>
            </w:r>
            <w:r w:rsidRPr="00033732">
              <w:rPr>
                <w:rFonts w:ascii="GHEA Grapalat" w:hAnsi="GHEA Grapalat"/>
                <w:sz w:val="20"/>
                <w:szCs w:val="20"/>
                <w:lang w:val="ru-RU"/>
              </w:rPr>
              <w:t>Հանրապետության</w:t>
            </w:r>
            <w:r w:rsidRPr="00033732">
              <w:rPr>
                <w:rFonts w:ascii="GHEA Grapalat" w:hAnsi="GHEA Grapalat"/>
                <w:sz w:val="20"/>
                <w:szCs w:val="20"/>
                <w:lang w:val="af-ZA"/>
              </w:rPr>
              <w:t xml:space="preserve"> </w:t>
            </w:r>
            <w:r w:rsidRPr="00033732">
              <w:rPr>
                <w:rFonts w:ascii="GHEA Grapalat" w:hAnsi="GHEA Grapalat"/>
                <w:sz w:val="20"/>
                <w:szCs w:val="20"/>
                <w:lang w:val="ru-RU"/>
              </w:rPr>
              <w:t>կառավարության</w:t>
            </w:r>
            <w:r w:rsidRPr="00033732">
              <w:rPr>
                <w:rFonts w:ascii="GHEA Grapalat" w:hAnsi="GHEA Grapalat"/>
                <w:sz w:val="20"/>
                <w:szCs w:val="20"/>
                <w:lang w:val="af-ZA"/>
              </w:rPr>
              <w:t xml:space="preserve"> 2004</w:t>
            </w:r>
            <w:r w:rsidRPr="00033732">
              <w:rPr>
                <w:rFonts w:ascii="GHEA Grapalat" w:hAnsi="GHEA Grapalat"/>
                <w:sz w:val="20"/>
                <w:szCs w:val="20"/>
                <w:lang w:val="ru-RU"/>
              </w:rPr>
              <w:t>թ</w:t>
            </w:r>
            <w:r w:rsidRPr="00033732">
              <w:rPr>
                <w:rFonts w:ascii="GHEA Grapalat" w:hAnsi="GHEA Grapalat"/>
                <w:sz w:val="20"/>
                <w:szCs w:val="20"/>
              </w:rPr>
              <w:t>.</w:t>
            </w:r>
            <w:r w:rsidRPr="00033732">
              <w:rPr>
                <w:rFonts w:ascii="GHEA Grapalat" w:hAnsi="GHEA Grapalat"/>
                <w:sz w:val="20"/>
                <w:szCs w:val="20"/>
                <w:lang w:val="af-ZA"/>
              </w:rPr>
              <w:t xml:space="preserve"> </w:t>
            </w:r>
            <w:r w:rsidRPr="00033732">
              <w:rPr>
                <w:rFonts w:ascii="GHEA Grapalat" w:hAnsi="GHEA Grapalat"/>
                <w:sz w:val="20"/>
                <w:szCs w:val="20"/>
                <w:lang w:val="ru-RU"/>
              </w:rPr>
              <w:t>օգոստոսի</w:t>
            </w:r>
            <w:r w:rsidRPr="00033732">
              <w:rPr>
                <w:rFonts w:ascii="GHEA Grapalat" w:hAnsi="GHEA Grapalat"/>
                <w:sz w:val="20"/>
                <w:szCs w:val="20"/>
                <w:lang w:val="af-ZA"/>
              </w:rPr>
              <w:t xml:space="preserve"> 5-</w:t>
            </w:r>
            <w:r w:rsidRPr="00033732">
              <w:rPr>
                <w:rFonts w:ascii="GHEA Grapalat" w:hAnsi="GHEA Grapalat"/>
                <w:sz w:val="20"/>
                <w:szCs w:val="20"/>
                <w:lang w:val="ru-RU"/>
              </w:rPr>
              <w:t>ի</w:t>
            </w:r>
            <w:r w:rsidRPr="00033732">
              <w:rPr>
                <w:rFonts w:ascii="GHEA Grapalat" w:hAnsi="GHEA Grapalat"/>
                <w:sz w:val="20"/>
                <w:szCs w:val="20"/>
                <w:lang w:val="af-ZA"/>
              </w:rPr>
              <w:t xml:space="preserve"> </w:t>
            </w:r>
            <w:r w:rsidRPr="00033732">
              <w:rPr>
                <w:rFonts w:ascii="GHEA Grapalat" w:hAnsi="GHEA Grapalat"/>
                <w:b/>
                <w:sz w:val="20"/>
                <w:szCs w:val="20"/>
                <w:lang w:val="af-ZA"/>
              </w:rPr>
              <w:t xml:space="preserve"> </w:t>
            </w:r>
            <w:r w:rsidRPr="00033732">
              <w:rPr>
                <w:rFonts w:ascii="GHEA Grapalat" w:hAnsi="GHEA Grapalat"/>
                <w:sz w:val="20"/>
                <w:szCs w:val="20"/>
                <w:lang w:val="af-ZA"/>
              </w:rPr>
              <w:t>N 1324-</w:t>
            </w:r>
            <w:r w:rsidRPr="00033732">
              <w:rPr>
                <w:rFonts w:ascii="GHEA Grapalat" w:hAnsi="GHEA Grapalat"/>
                <w:sz w:val="20"/>
                <w:szCs w:val="20"/>
                <w:lang w:val="ru-RU"/>
              </w:rPr>
              <w:t>Ն</w:t>
            </w:r>
            <w:r w:rsidRPr="00033732">
              <w:rPr>
                <w:rFonts w:ascii="GHEA Grapalat" w:hAnsi="GHEA Grapalat"/>
                <w:sz w:val="20"/>
                <w:szCs w:val="20"/>
                <w:lang w:val="af-ZA"/>
              </w:rPr>
              <w:t xml:space="preserve"> </w:t>
            </w:r>
            <w:r w:rsidRPr="00033732">
              <w:rPr>
                <w:rFonts w:ascii="GHEA Grapalat" w:hAnsi="GHEA Grapalat"/>
                <w:sz w:val="20"/>
                <w:szCs w:val="20"/>
                <w:lang w:val="ru-RU"/>
              </w:rPr>
              <w:t>որոշ</w:t>
            </w:r>
            <w:r w:rsidRPr="00033732">
              <w:rPr>
                <w:rFonts w:ascii="GHEA Grapalat" w:hAnsi="GHEA Grapalat"/>
                <w:sz w:val="20"/>
                <w:szCs w:val="20"/>
              </w:rPr>
              <w:t>ու</w:t>
            </w:r>
            <w:r w:rsidRPr="00033732">
              <w:rPr>
                <w:rFonts w:ascii="GHEA Grapalat" w:hAnsi="GHEA Grapalat"/>
                <w:sz w:val="20"/>
                <w:szCs w:val="20"/>
                <w:lang w:val="ru-RU"/>
              </w:rPr>
              <w:t>մ</w:t>
            </w:r>
            <w:r w:rsidRPr="00033732">
              <w:rPr>
                <w:rFonts w:ascii="GHEA Grapalat" w:hAnsi="GHEA Grapalat"/>
                <w:sz w:val="20"/>
                <w:szCs w:val="20"/>
              </w:rPr>
              <w:t>ով</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b/>
                <w:sz w:val="20"/>
                <w:szCs w:val="20"/>
                <w:lang w:val="hy-AM"/>
              </w:rPr>
            </w:pPr>
            <w:r w:rsidRPr="00033732">
              <w:rPr>
                <w:rFonts w:ascii="GHEA Grapalat" w:eastAsia="Times New Roman" w:hAnsi="GHEA Grapalat" w:cs="Garamond"/>
                <w:b/>
                <w:sz w:val="20"/>
                <w:szCs w:val="20"/>
              </w:rPr>
              <w:lastRenderedPageBreak/>
              <w:t>1141</w:t>
            </w:r>
          </w:p>
        </w:tc>
        <w:tc>
          <w:tcPr>
            <w:tcW w:w="377" w:type="pct"/>
            <w:gridSpan w:val="2"/>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11009</w:t>
            </w: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Երեխաների և ընտանիքների աջակցության տրամադրման ծառայություններ</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lang w:val="hy-AM"/>
              </w:rPr>
              <w:t xml:space="preserve">Կյանքի դժվարին իրավիճակում հայտնված կամ հաշմանդամություն ունեցող 3-18 տարեկան </w:t>
            </w:r>
            <w:r w:rsidRPr="00033732">
              <w:rPr>
                <w:rFonts w:ascii="GHEA Grapalat" w:eastAsia="Times New Roman" w:hAnsi="GHEA Grapalat" w:cs="Garamond"/>
                <w:sz w:val="20"/>
                <w:szCs w:val="20"/>
              </w:rPr>
              <w:t xml:space="preserve">600 </w:t>
            </w:r>
            <w:r w:rsidRPr="00033732">
              <w:rPr>
                <w:rFonts w:ascii="GHEA Grapalat" w:eastAsia="Times New Roman" w:hAnsi="GHEA Grapalat" w:cs="Garamond"/>
                <w:sz w:val="20"/>
                <w:szCs w:val="20"/>
                <w:lang w:val="hy-AM"/>
              </w:rPr>
              <w:t>երեխա</w:t>
            </w:r>
            <w:r w:rsidRPr="00033732">
              <w:rPr>
                <w:rFonts w:ascii="GHEA Grapalat" w:eastAsia="Times New Roman" w:hAnsi="GHEA Grapalat" w:cs="Garamond"/>
                <w:sz w:val="20"/>
                <w:szCs w:val="20"/>
              </w:rPr>
              <w:t>յի</w:t>
            </w:r>
            <w:r w:rsidRPr="00033732">
              <w:rPr>
                <w:rFonts w:ascii="GHEA Grapalat" w:eastAsia="Times New Roman" w:hAnsi="GHEA Grapalat" w:cs="Garamond"/>
                <w:sz w:val="20"/>
                <w:szCs w:val="20"/>
                <w:lang w:val="hy-AM"/>
              </w:rPr>
              <w:t xml:space="preserve"> ցերեկային խնամքի, դաստիարակության, ուսման, ֆիզիկական և մտավոր զար</w:t>
            </w:r>
            <w:r w:rsidRPr="00033732">
              <w:rPr>
                <w:rFonts w:ascii="GHEA Grapalat" w:eastAsia="Times New Roman" w:hAnsi="GHEA Grapalat" w:cs="Garamond"/>
                <w:sz w:val="20"/>
                <w:szCs w:val="20"/>
              </w:rPr>
              <w:t>գ</w:t>
            </w:r>
            <w:r w:rsidRPr="00033732">
              <w:rPr>
                <w:rFonts w:ascii="GHEA Grapalat" w:eastAsia="Times New Roman" w:hAnsi="GHEA Grapalat" w:cs="Garamond"/>
                <w:sz w:val="20"/>
                <w:szCs w:val="20"/>
                <w:lang w:val="hy-AM"/>
              </w:rPr>
              <w:t>ացմանը նպաստող պայմանների ապահովում, ինչպես նաև ընտանեկան բռնության ենթարկված անձանց աջակցություն</w:t>
            </w:r>
          </w:p>
        </w:tc>
        <w:tc>
          <w:tcPr>
            <w:tcW w:w="1191" w:type="pct"/>
            <w:shd w:val="clear" w:color="auto" w:fill="auto"/>
          </w:tcPr>
          <w:p w:rsidR="001662A7" w:rsidRPr="00033732" w:rsidRDefault="001662A7" w:rsidP="00C7509C">
            <w:pPr>
              <w:spacing w:after="0"/>
              <w:rPr>
                <w:rFonts w:ascii="GHEA Grapalat" w:hAnsi="GHEA Grapalat"/>
                <w:sz w:val="20"/>
                <w:szCs w:val="20"/>
              </w:rPr>
            </w:pPr>
          </w:p>
        </w:tc>
        <w:tc>
          <w:tcPr>
            <w:tcW w:w="1380" w:type="pct"/>
            <w:shd w:val="clear" w:color="auto" w:fill="auto"/>
          </w:tcPr>
          <w:p w:rsidR="001662A7" w:rsidRPr="00033732" w:rsidRDefault="001662A7" w:rsidP="00C7509C">
            <w:pPr>
              <w:spacing w:after="0"/>
              <w:rPr>
                <w:rFonts w:ascii="GHEA Grapalat" w:hAnsi="GHEA Grapalat"/>
                <w:sz w:val="20"/>
                <w:szCs w:val="20"/>
              </w:rPr>
            </w:pPr>
            <w:r w:rsidRPr="00033732">
              <w:rPr>
                <w:rFonts w:ascii="GHEA Grapalat" w:hAnsi="GHEA Grapalat"/>
                <w:sz w:val="20"/>
                <w:szCs w:val="20"/>
                <w:lang w:val="hy-AM"/>
              </w:rPr>
              <w:t>«</w:t>
            </w:r>
            <w:r w:rsidRPr="00033732">
              <w:rPr>
                <w:rFonts w:ascii="GHEA Grapalat" w:hAnsi="GHEA Grapalat" w:cs="Sylfaen"/>
                <w:sz w:val="20"/>
                <w:szCs w:val="20"/>
                <w:lang w:val="hy-AM"/>
              </w:rPr>
              <w:t>Երեխայի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իրավունքների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Սոցիալական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աջակցության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կառավարության</w:t>
            </w:r>
            <w:r w:rsidRPr="00033732">
              <w:rPr>
                <w:rFonts w:ascii="GHEA Grapalat" w:hAnsi="GHEA Grapalat"/>
                <w:sz w:val="20"/>
                <w:szCs w:val="20"/>
                <w:lang w:val="hy-AM"/>
              </w:rPr>
              <w:t xml:space="preserve"> 2015 </w:t>
            </w:r>
            <w:r w:rsidRPr="00033732">
              <w:rPr>
                <w:rFonts w:ascii="GHEA Grapalat" w:hAnsi="GHEA Grapalat" w:cs="Sylfaen"/>
                <w:sz w:val="20"/>
                <w:szCs w:val="20"/>
                <w:lang w:val="hy-AM"/>
              </w:rPr>
              <w:t>թվականի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սեպտեմբերի</w:t>
            </w:r>
            <w:r w:rsidRPr="00033732">
              <w:rPr>
                <w:rFonts w:ascii="GHEA Grapalat" w:hAnsi="GHEA Grapalat"/>
                <w:sz w:val="20"/>
                <w:szCs w:val="20"/>
                <w:lang w:val="hy-AM"/>
              </w:rPr>
              <w:t xml:space="preserve"> 25-</w:t>
            </w:r>
            <w:r w:rsidRPr="00033732">
              <w:rPr>
                <w:rFonts w:ascii="GHEA Grapalat" w:hAnsi="GHEA Grapalat" w:cs="Sylfaen"/>
                <w:sz w:val="20"/>
                <w:szCs w:val="20"/>
                <w:lang w:val="hy-AM"/>
              </w:rPr>
              <w:t>ի</w:t>
            </w:r>
            <w:r w:rsidRPr="00033732">
              <w:rPr>
                <w:rFonts w:ascii="GHEA Grapalat" w:hAnsi="GHEA Grapalat"/>
                <w:sz w:val="20"/>
                <w:szCs w:val="20"/>
                <w:lang w:val="hy-AM"/>
              </w:rPr>
              <w:t xml:space="preserve"> </w:t>
            </w:r>
            <w:r w:rsidRPr="00033732">
              <w:rPr>
                <w:rFonts w:ascii="GHEA Grapalat" w:hAnsi="GHEA Grapalat"/>
                <w:sz w:val="20"/>
                <w:szCs w:val="20"/>
              </w:rPr>
              <w:t>N</w:t>
            </w:r>
            <w:r w:rsidRPr="00033732">
              <w:rPr>
                <w:rFonts w:ascii="GHEA Grapalat" w:hAnsi="GHEA Grapalat"/>
                <w:sz w:val="20"/>
                <w:szCs w:val="20"/>
                <w:lang w:val="hy-AM"/>
              </w:rPr>
              <w:t xml:space="preserve"> 1112-</w:t>
            </w:r>
            <w:r w:rsidRPr="00033732">
              <w:rPr>
                <w:rFonts w:ascii="GHEA Grapalat" w:hAnsi="GHEA Grapalat" w:cs="Sylfaen"/>
                <w:sz w:val="20"/>
                <w:szCs w:val="20"/>
                <w:lang w:val="hy-AM"/>
              </w:rPr>
              <w:t>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որոշում</w:t>
            </w:r>
            <w:r w:rsidRPr="00033732">
              <w:rPr>
                <w:rFonts w:ascii="GHEA Grapalat" w:hAnsi="GHEA Grapalat"/>
                <w:sz w:val="20"/>
                <w:szCs w:val="20"/>
                <w:lang w:val="hy-AM"/>
              </w:rPr>
              <w:t xml:space="preserve">, </w:t>
            </w:r>
            <w:r w:rsidRPr="00033732">
              <w:rPr>
                <w:rFonts w:ascii="GHEA Grapalat" w:hAnsi="GHEA Grapalat" w:cs="Sylfaen"/>
                <w:sz w:val="20"/>
                <w:szCs w:val="20"/>
                <w:lang w:eastAsia="ru-RU"/>
              </w:rPr>
              <w:t>ՀՀ</w:t>
            </w:r>
            <w:r w:rsidRPr="00033732">
              <w:rPr>
                <w:rFonts w:ascii="GHEA Grapalat" w:hAnsi="GHEA Grapalat"/>
                <w:sz w:val="20"/>
                <w:szCs w:val="20"/>
                <w:lang w:eastAsia="ru-RU"/>
              </w:rPr>
              <w:t xml:space="preserve"> </w:t>
            </w:r>
            <w:r w:rsidRPr="00033732">
              <w:rPr>
                <w:rFonts w:ascii="GHEA Grapalat" w:hAnsi="GHEA Grapalat" w:cs="Sylfaen"/>
                <w:sz w:val="20"/>
                <w:szCs w:val="20"/>
                <w:lang w:eastAsia="ru-RU"/>
              </w:rPr>
              <w:t>աշխատանքի</w:t>
            </w:r>
            <w:r w:rsidRPr="00033732">
              <w:rPr>
                <w:rFonts w:ascii="GHEA Grapalat" w:hAnsi="GHEA Grapalat"/>
                <w:sz w:val="20"/>
                <w:szCs w:val="20"/>
                <w:lang w:eastAsia="ru-RU"/>
              </w:rPr>
              <w:t xml:space="preserve"> </w:t>
            </w:r>
            <w:r w:rsidRPr="00033732">
              <w:rPr>
                <w:rFonts w:ascii="GHEA Grapalat" w:hAnsi="GHEA Grapalat" w:cs="Sylfaen"/>
                <w:sz w:val="20"/>
                <w:szCs w:val="20"/>
                <w:lang w:eastAsia="ru-RU"/>
              </w:rPr>
              <w:t>և</w:t>
            </w:r>
            <w:r w:rsidRPr="00033732">
              <w:rPr>
                <w:rFonts w:ascii="GHEA Grapalat" w:hAnsi="GHEA Grapalat"/>
                <w:sz w:val="20"/>
                <w:szCs w:val="20"/>
                <w:lang w:eastAsia="ru-RU"/>
              </w:rPr>
              <w:t xml:space="preserve"> </w:t>
            </w:r>
            <w:r w:rsidRPr="00033732">
              <w:rPr>
                <w:rFonts w:ascii="GHEA Grapalat" w:hAnsi="GHEA Grapalat" w:cs="Sylfaen"/>
                <w:sz w:val="20"/>
                <w:szCs w:val="20"/>
                <w:lang w:eastAsia="ru-RU"/>
              </w:rPr>
              <w:t>սոցիալական</w:t>
            </w:r>
            <w:r w:rsidRPr="00033732">
              <w:rPr>
                <w:rFonts w:ascii="GHEA Grapalat" w:hAnsi="GHEA Grapalat"/>
                <w:sz w:val="20"/>
                <w:szCs w:val="20"/>
                <w:lang w:eastAsia="ru-RU"/>
              </w:rPr>
              <w:t xml:space="preserve"> </w:t>
            </w:r>
            <w:r w:rsidRPr="00033732">
              <w:rPr>
                <w:rFonts w:ascii="GHEA Grapalat" w:hAnsi="GHEA Grapalat" w:cs="Sylfaen"/>
                <w:sz w:val="20"/>
                <w:szCs w:val="20"/>
                <w:lang w:eastAsia="ru-RU"/>
              </w:rPr>
              <w:t>հարցերի</w:t>
            </w:r>
            <w:r w:rsidRPr="00033732">
              <w:rPr>
                <w:rFonts w:ascii="GHEA Grapalat" w:hAnsi="GHEA Grapalat"/>
                <w:sz w:val="20"/>
                <w:szCs w:val="20"/>
                <w:lang w:eastAsia="ru-RU"/>
              </w:rPr>
              <w:t xml:space="preserve"> </w:t>
            </w:r>
            <w:r w:rsidRPr="00033732">
              <w:rPr>
                <w:rFonts w:ascii="GHEA Grapalat" w:hAnsi="GHEA Grapalat" w:cs="Sylfaen"/>
                <w:sz w:val="20"/>
                <w:szCs w:val="20"/>
                <w:lang w:eastAsia="ru-RU"/>
              </w:rPr>
              <w:t>նախարարի</w:t>
            </w:r>
            <w:r w:rsidRPr="00033732">
              <w:rPr>
                <w:rFonts w:ascii="GHEA Grapalat" w:hAnsi="GHEA Grapalat"/>
                <w:sz w:val="20"/>
                <w:szCs w:val="20"/>
                <w:lang w:eastAsia="ru-RU"/>
              </w:rPr>
              <w:t xml:space="preserve"> 2016 </w:t>
            </w:r>
            <w:r w:rsidRPr="00033732">
              <w:rPr>
                <w:rFonts w:ascii="GHEA Grapalat" w:hAnsi="GHEA Grapalat" w:cs="Sylfaen"/>
                <w:sz w:val="20"/>
                <w:szCs w:val="20"/>
                <w:lang w:eastAsia="ru-RU"/>
              </w:rPr>
              <w:t>թվականի</w:t>
            </w:r>
            <w:r w:rsidRPr="00033732">
              <w:rPr>
                <w:rFonts w:ascii="GHEA Grapalat" w:hAnsi="GHEA Grapalat"/>
                <w:sz w:val="20"/>
                <w:szCs w:val="20"/>
                <w:lang w:eastAsia="ru-RU"/>
              </w:rPr>
              <w:t xml:space="preserve"> </w:t>
            </w:r>
            <w:r w:rsidRPr="00033732">
              <w:rPr>
                <w:rFonts w:ascii="GHEA Grapalat" w:hAnsi="GHEA Grapalat" w:cs="Sylfaen"/>
                <w:sz w:val="20"/>
                <w:szCs w:val="20"/>
                <w:lang w:eastAsia="ru-RU"/>
              </w:rPr>
              <w:t>դեկտեմբերի</w:t>
            </w:r>
            <w:r w:rsidRPr="00033732">
              <w:rPr>
                <w:rFonts w:ascii="GHEA Grapalat" w:hAnsi="GHEA Grapalat"/>
                <w:sz w:val="20"/>
                <w:szCs w:val="20"/>
                <w:lang w:eastAsia="ru-RU"/>
              </w:rPr>
              <w:t xml:space="preserve"> 15-</w:t>
            </w:r>
            <w:r w:rsidRPr="00033732">
              <w:rPr>
                <w:rFonts w:ascii="GHEA Grapalat" w:hAnsi="GHEA Grapalat" w:cs="Sylfaen"/>
                <w:sz w:val="20"/>
                <w:szCs w:val="20"/>
                <w:lang w:eastAsia="ru-RU"/>
              </w:rPr>
              <w:t>ի</w:t>
            </w:r>
            <w:r w:rsidRPr="00033732">
              <w:rPr>
                <w:rFonts w:ascii="GHEA Grapalat" w:hAnsi="GHEA Grapalat"/>
                <w:sz w:val="20"/>
                <w:szCs w:val="20"/>
                <w:lang w:eastAsia="ru-RU"/>
              </w:rPr>
              <w:t xml:space="preserve"> N 113-</w:t>
            </w:r>
            <w:r w:rsidRPr="00033732">
              <w:rPr>
                <w:rFonts w:ascii="GHEA Grapalat" w:hAnsi="GHEA Grapalat" w:cs="Sylfaen"/>
                <w:sz w:val="20"/>
                <w:szCs w:val="20"/>
                <w:lang w:eastAsia="ru-RU"/>
              </w:rPr>
              <w:t>Ա</w:t>
            </w:r>
            <w:r w:rsidRPr="00033732">
              <w:rPr>
                <w:rFonts w:ascii="GHEA Grapalat" w:hAnsi="GHEA Grapalat"/>
                <w:sz w:val="20"/>
                <w:szCs w:val="20"/>
                <w:lang w:eastAsia="ru-RU"/>
              </w:rPr>
              <w:t xml:space="preserve">/1 </w:t>
            </w:r>
            <w:r w:rsidRPr="00033732">
              <w:rPr>
                <w:rFonts w:ascii="GHEA Grapalat" w:hAnsi="GHEA Grapalat" w:cs="Sylfaen"/>
                <w:sz w:val="20"/>
                <w:szCs w:val="20"/>
                <w:lang w:eastAsia="ru-RU"/>
              </w:rPr>
              <w:t>հրաման</w:t>
            </w:r>
            <w:r w:rsidRPr="00033732">
              <w:rPr>
                <w:rFonts w:ascii="GHEA Grapalat" w:hAnsi="GHEA Grapalat"/>
                <w:sz w:val="20"/>
                <w:szCs w:val="20"/>
              </w:rPr>
              <w:t xml:space="preserve">  </w:t>
            </w:r>
            <w:r w:rsidRPr="00033732">
              <w:rPr>
                <w:rFonts w:ascii="GHEA Grapalat" w:hAnsi="GHEA Grapalat" w:cs="Sylfaen"/>
                <w:sz w:val="20"/>
                <w:szCs w:val="20"/>
              </w:rPr>
              <w:t>և</w:t>
            </w:r>
            <w:r w:rsidRPr="00033732">
              <w:rPr>
                <w:rFonts w:ascii="GHEA Grapalat" w:hAnsi="GHEA Grapalat"/>
                <w:sz w:val="20"/>
                <w:szCs w:val="20"/>
              </w:rPr>
              <w:t xml:space="preserve"> </w:t>
            </w:r>
            <w:r w:rsidRPr="00033732">
              <w:rPr>
                <w:rFonts w:ascii="GHEA Grapalat" w:hAnsi="GHEA Grapalat" w:cs="Sylfaen"/>
                <w:sz w:val="20"/>
                <w:szCs w:val="20"/>
                <w:lang w:val="hy-AM"/>
              </w:rPr>
              <w:t>այլ</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իրավական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ակտե</w:t>
            </w:r>
            <w:r w:rsidRPr="00033732">
              <w:rPr>
                <w:rFonts w:ascii="GHEA Grapalat" w:hAnsi="GHEA Grapalat" w:cs="Sylfaen"/>
                <w:sz w:val="20"/>
                <w:szCs w:val="20"/>
              </w:rPr>
              <w:t>ր</w:t>
            </w:r>
          </w:p>
          <w:p w:rsidR="001662A7" w:rsidRPr="00033732" w:rsidRDefault="001662A7" w:rsidP="00C7509C">
            <w:pPr>
              <w:spacing w:after="0"/>
              <w:rPr>
                <w:rFonts w:ascii="GHEA Grapalat" w:hAnsi="GHEA Grapalat"/>
                <w:sz w:val="20"/>
                <w:szCs w:val="20"/>
              </w:rPr>
            </w:pPr>
            <w:r w:rsidRPr="00033732">
              <w:rPr>
                <w:rFonts w:ascii="GHEA Grapalat" w:hAnsi="GHEA Grapalat" w:cs="Sylfaen"/>
                <w:sz w:val="20"/>
                <w:szCs w:val="20"/>
                <w:lang w:val="af-ZA"/>
              </w:rPr>
              <w:t>ՀՀ</w:t>
            </w:r>
            <w:r w:rsidRPr="00033732">
              <w:rPr>
                <w:rFonts w:ascii="GHEA Grapalat" w:hAnsi="GHEA Grapalat"/>
                <w:sz w:val="20"/>
                <w:szCs w:val="20"/>
                <w:lang w:val="af-ZA"/>
              </w:rPr>
              <w:t xml:space="preserve"> </w:t>
            </w:r>
            <w:r w:rsidRPr="00033732">
              <w:rPr>
                <w:rFonts w:ascii="GHEA Grapalat" w:hAnsi="GHEA Grapalat" w:cs="Sylfaen"/>
                <w:sz w:val="20"/>
                <w:szCs w:val="20"/>
                <w:lang w:val="af-ZA"/>
              </w:rPr>
              <w:t>կառավարության</w:t>
            </w:r>
            <w:r w:rsidRPr="00033732">
              <w:rPr>
                <w:rFonts w:ascii="GHEA Grapalat" w:hAnsi="GHEA Grapalat"/>
                <w:sz w:val="20"/>
                <w:szCs w:val="20"/>
                <w:lang w:val="af-ZA"/>
              </w:rPr>
              <w:t xml:space="preserve"> 2017</w:t>
            </w:r>
            <w:r w:rsidRPr="00033732">
              <w:rPr>
                <w:rFonts w:ascii="GHEA Grapalat" w:hAnsi="GHEA Grapalat" w:cs="Sylfaen"/>
                <w:sz w:val="20"/>
                <w:szCs w:val="20"/>
                <w:lang w:val="af-ZA"/>
              </w:rPr>
              <w:t>թ</w:t>
            </w:r>
            <w:r w:rsidRPr="00033732">
              <w:rPr>
                <w:rFonts w:ascii="GHEA Grapalat" w:hAnsi="GHEA Grapalat"/>
                <w:sz w:val="20"/>
                <w:szCs w:val="20"/>
                <w:lang w:val="af-ZA"/>
              </w:rPr>
              <w:t xml:space="preserve">.  </w:t>
            </w:r>
            <w:r w:rsidRPr="00033732">
              <w:rPr>
                <w:rFonts w:ascii="GHEA Grapalat" w:hAnsi="GHEA Grapalat" w:cs="Sylfaen"/>
                <w:sz w:val="20"/>
                <w:szCs w:val="20"/>
                <w:lang w:val="af-ZA"/>
              </w:rPr>
              <w:t>սեպտեմբերի</w:t>
            </w:r>
            <w:r w:rsidRPr="00033732">
              <w:rPr>
                <w:rFonts w:ascii="GHEA Grapalat" w:hAnsi="GHEA Grapalat"/>
                <w:sz w:val="20"/>
                <w:szCs w:val="20"/>
                <w:lang w:val="af-ZA"/>
              </w:rPr>
              <w:t xml:space="preserve"> 22-</w:t>
            </w:r>
            <w:r w:rsidRPr="00033732">
              <w:rPr>
                <w:rFonts w:ascii="GHEA Grapalat" w:hAnsi="GHEA Grapalat" w:cs="Sylfaen"/>
                <w:sz w:val="20"/>
                <w:szCs w:val="20"/>
                <w:lang w:val="af-ZA"/>
              </w:rPr>
              <w:t>ի</w:t>
            </w:r>
            <w:r w:rsidRPr="00033732">
              <w:rPr>
                <w:rFonts w:ascii="GHEA Grapalat" w:hAnsi="GHEA Grapalat"/>
                <w:sz w:val="20"/>
                <w:szCs w:val="20"/>
                <w:lang w:val="af-ZA"/>
              </w:rPr>
              <w:t xml:space="preserve"> N 1398-</w:t>
            </w:r>
            <w:r w:rsidRPr="00033732">
              <w:rPr>
                <w:rFonts w:ascii="GHEA Grapalat" w:hAnsi="GHEA Grapalat" w:cs="Sylfaen"/>
                <w:sz w:val="20"/>
                <w:szCs w:val="20"/>
                <w:lang w:val="af-ZA"/>
              </w:rPr>
              <w:t>Ն</w:t>
            </w:r>
            <w:r w:rsidRPr="00033732">
              <w:rPr>
                <w:rFonts w:ascii="GHEA Grapalat" w:hAnsi="GHEA Grapalat"/>
                <w:sz w:val="20"/>
                <w:szCs w:val="20"/>
                <w:lang w:val="af-ZA"/>
              </w:rPr>
              <w:t xml:space="preserve"> </w:t>
            </w:r>
            <w:r w:rsidRPr="00033732">
              <w:rPr>
                <w:rFonts w:ascii="GHEA Grapalat" w:hAnsi="GHEA Grapalat" w:cs="Sylfaen"/>
                <w:sz w:val="20"/>
                <w:szCs w:val="20"/>
                <w:lang w:val="af-ZA"/>
              </w:rPr>
              <w:t>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1141</w:t>
            </w:r>
          </w:p>
        </w:tc>
        <w:tc>
          <w:tcPr>
            <w:tcW w:w="377" w:type="pct"/>
            <w:gridSpan w:val="2"/>
            <w:tcBorders>
              <w:right w:val="single" w:sz="4" w:space="0" w:color="auto"/>
            </w:tcBorders>
            <w:shd w:val="clear" w:color="auto" w:fill="auto"/>
          </w:tcPr>
          <w:p w:rsidR="001662A7" w:rsidRPr="00033732" w:rsidRDefault="001662A7" w:rsidP="00C7509C">
            <w:pPr>
              <w:spacing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11010</w:t>
            </w:r>
          </w:p>
        </w:tc>
        <w:tc>
          <w:tcPr>
            <w:tcW w:w="814" w:type="pct"/>
            <w:tcBorders>
              <w:left w:val="single" w:sz="4" w:space="0" w:color="auto"/>
            </w:tcBorders>
            <w:shd w:val="clear" w:color="auto" w:fill="auto"/>
          </w:tcPr>
          <w:p w:rsidR="001662A7" w:rsidRPr="00033732" w:rsidRDefault="001662A7" w:rsidP="00C7509C">
            <w:pPr>
              <w:spacing w:line="240" w:lineRule="auto"/>
              <w:rPr>
                <w:rFonts w:ascii="GHEA Grapalat" w:hAnsi="GHEA Grapalat" w:cs="Sylfaen"/>
                <w:sz w:val="20"/>
                <w:szCs w:val="20"/>
              </w:rPr>
            </w:pPr>
            <w:r w:rsidRPr="00033732">
              <w:rPr>
                <w:rFonts w:ascii="GHEA Grapalat" w:hAnsi="GHEA Grapalat" w:cs="Sylfaen"/>
                <w:sz w:val="20"/>
                <w:szCs w:val="20"/>
              </w:rPr>
              <w:t>Թրաֆիքինգի և շահագործման, սեռական բռնության ենթարկված անձանց սոցիալհոգեբանական վերականգնողական ծառայություններ</w:t>
            </w:r>
          </w:p>
        </w:tc>
        <w:tc>
          <w:tcPr>
            <w:tcW w:w="874" w:type="pct"/>
            <w:gridSpan w:val="2"/>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Թրաֆիքին</w:t>
            </w:r>
            <w:r w:rsidRPr="00033732">
              <w:rPr>
                <w:rFonts w:ascii="GHEA Grapalat" w:eastAsia="Times New Roman" w:hAnsi="GHEA Grapalat" w:cs="Garamond"/>
                <w:sz w:val="20"/>
                <w:szCs w:val="20"/>
              </w:rPr>
              <w:t>գ</w:t>
            </w:r>
            <w:r w:rsidRPr="00033732">
              <w:rPr>
                <w:rFonts w:ascii="GHEA Grapalat" w:eastAsia="Times New Roman" w:hAnsi="GHEA Grapalat" w:cs="Garamond"/>
                <w:sz w:val="20"/>
                <w:szCs w:val="20"/>
                <w:lang w:val="hy-AM"/>
              </w:rPr>
              <w:t>ի և շահա</w:t>
            </w:r>
            <w:r w:rsidRPr="00033732">
              <w:rPr>
                <w:rFonts w:ascii="GHEA Grapalat" w:eastAsia="Times New Roman" w:hAnsi="GHEA Grapalat" w:cs="Garamond"/>
                <w:sz w:val="20"/>
                <w:szCs w:val="20"/>
              </w:rPr>
              <w:t>գ</w:t>
            </w:r>
            <w:r w:rsidRPr="00033732">
              <w:rPr>
                <w:rFonts w:ascii="GHEA Grapalat" w:eastAsia="Times New Roman" w:hAnsi="GHEA Grapalat" w:cs="Garamond"/>
                <w:sz w:val="20"/>
                <w:szCs w:val="20"/>
                <w:lang w:val="hy-AM"/>
              </w:rPr>
              <w:t xml:space="preserve">ործման, բռնության ենթարկված </w:t>
            </w:r>
            <w:r w:rsidRPr="00033732">
              <w:rPr>
                <w:rFonts w:ascii="GHEA Grapalat" w:eastAsia="Times New Roman" w:hAnsi="GHEA Grapalat" w:cs="Garamond"/>
                <w:sz w:val="20"/>
                <w:szCs w:val="20"/>
              </w:rPr>
              <w:t xml:space="preserve">մինչև 32 </w:t>
            </w:r>
            <w:r w:rsidRPr="00033732">
              <w:rPr>
                <w:rFonts w:ascii="GHEA Grapalat" w:eastAsia="Times New Roman" w:hAnsi="GHEA Grapalat" w:cs="Garamond"/>
                <w:sz w:val="20"/>
                <w:szCs w:val="20"/>
                <w:lang w:val="hy-AM"/>
              </w:rPr>
              <w:t>անձ</w:t>
            </w:r>
            <w:r w:rsidRPr="00033732">
              <w:rPr>
                <w:rFonts w:ascii="GHEA Grapalat" w:eastAsia="Times New Roman" w:hAnsi="GHEA Grapalat" w:cs="Garamond"/>
                <w:sz w:val="20"/>
                <w:szCs w:val="20"/>
              </w:rPr>
              <w:t>ի</w:t>
            </w:r>
            <w:r w:rsidRPr="00033732">
              <w:rPr>
                <w:rFonts w:ascii="GHEA Grapalat" w:eastAsia="Times New Roman" w:hAnsi="GHEA Grapalat" w:cs="Garamond"/>
                <w:sz w:val="20"/>
                <w:szCs w:val="20"/>
                <w:lang w:val="hy-AM"/>
              </w:rPr>
              <w:t xml:space="preserve"> պաշտպանություն և նրանց մատչելի, բազմակողմանի ու օպերատիվ աջակցության կազմակերպում</w:t>
            </w:r>
          </w:p>
        </w:tc>
        <w:tc>
          <w:tcPr>
            <w:tcW w:w="1191" w:type="pct"/>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r w:rsidRPr="00033732">
              <w:rPr>
                <w:rFonts w:ascii="GHEA Grapalat" w:eastAsia="Times New Roman" w:hAnsi="GHEA Grapalat" w:cs="Times New Roman"/>
                <w:sz w:val="20"/>
                <w:szCs w:val="20"/>
                <w:lang w:val="hy-AM"/>
              </w:rPr>
              <w:t>«</w:t>
            </w:r>
            <w:r w:rsidRPr="00033732">
              <w:rPr>
                <w:rFonts w:ascii="GHEA Grapalat" w:eastAsia="Times New Roman" w:hAnsi="GHEA Grapalat" w:cs="Sylfaen"/>
                <w:sz w:val="20"/>
                <w:szCs w:val="20"/>
                <w:lang w:val="hy-AM"/>
              </w:rPr>
              <w:t>Մարդկանց</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թրաֆիքինգի</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և</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շահագործման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ենթարկված</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անձանց</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աջակցության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և</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պաշտպանության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մասին</w:t>
            </w:r>
            <w:r w:rsidRPr="00033732">
              <w:rPr>
                <w:rFonts w:ascii="GHEA Grapalat" w:eastAsia="Times New Roman" w:hAnsi="GHEA Grapalat" w:cs="Times Armenian"/>
                <w:sz w:val="20"/>
                <w:szCs w:val="20"/>
                <w:lang w:val="hy-AM"/>
              </w:rPr>
              <w:t>»</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ՀՀ</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օրենք,ՀՀ</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կառավարության</w:t>
            </w:r>
            <w:r w:rsidRPr="00033732">
              <w:rPr>
                <w:rFonts w:ascii="GHEA Grapalat" w:eastAsia="Times New Roman" w:hAnsi="GHEA Grapalat" w:cs="Times New Roman"/>
                <w:sz w:val="20"/>
                <w:szCs w:val="20"/>
                <w:lang w:val="hy-AM"/>
              </w:rPr>
              <w:t xml:space="preserve"> 2016 </w:t>
            </w:r>
            <w:r w:rsidRPr="00033732">
              <w:rPr>
                <w:rFonts w:ascii="GHEA Grapalat" w:eastAsia="Times New Roman" w:hAnsi="GHEA Grapalat" w:cs="Sylfaen"/>
                <w:sz w:val="20"/>
                <w:szCs w:val="20"/>
                <w:lang w:val="hy-AM"/>
              </w:rPr>
              <w:t>թվականի</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մայիսի</w:t>
            </w:r>
            <w:r w:rsidRPr="00033732">
              <w:rPr>
                <w:rFonts w:ascii="GHEA Grapalat" w:eastAsia="Times New Roman" w:hAnsi="GHEA Grapalat" w:cs="Times New Roman"/>
                <w:sz w:val="20"/>
                <w:szCs w:val="20"/>
                <w:lang w:val="hy-AM"/>
              </w:rPr>
              <w:t xml:space="preserve"> 5-</w:t>
            </w:r>
            <w:r w:rsidRPr="00033732">
              <w:rPr>
                <w:rFonts w:ascii="GHEA Grapalat" w:eastAsia="Times New Roman" w:hAnsi="GHEA Grapalat" w:cs="Sylfaen"/>
                <w:sz w:val="20"/>
                <w:szCs w:val="20"/>
                <w:lang w:val="hy-AM"/>
              </w:rPr>
              <w:t>ի</w:t>
            </w:r>
            <w:r w:rsidRPr="00033732">
              <w:rPr>
                <w:rFonts w:ascii="GHEA Grapalat" w:eastAsia="Times New Roman" w:hAnsi="GHEA Grapalat" w:cs="Times New Roman"/>
                <w:sz w:val="20"/>
                <w:szCs w:val="20"/>
                <w:lang w:val="hy-AM"/>
              </w:rPr>
              <w:t xml:space="preserve"> N 492-</w:t>
            </w:r>
            <w:r w:rsidRPr="00033732">
              <w:rPr>
                <w:rFonts w:ascii="GHEA Grapalat" w:eastAsia="Times New Roman" w:hAnsi="GHEA Grapalat" w:cs="Sylfaen"/>
                <w:sz w:val="20"/>
                <w:szCs w:val="20"/>
                <w:lang w:val="hy-AM"/>
              </w:rPr>
              <w:t>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1141</w:t>
            </w:r>
          </w:p>
        </w:tc>
        <w:tc>
          <w:tcPr>
            <w:tcW w:w="377" w:type="pct"/>
            <w:gridSpan w:val="2"/>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11011</w:t>
            </w: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hAnsi="GHEA Grapalat" w:cs="Sylfaen"/>
                <w:sz w:val="20"/>
                <w:szCs w:val="20"/>
              </w:rPr>
            </w:pPr>
            <w:r w:rsidRPr="00033732">
              <w:rPr>
                <w:rFonts w:ascii="GHEA Grapalat" w:hAnsi="GHEA Grapalat" w:cs="Sylfaen"/>
                <w:sz w:val="20"/>
                <w:szCs w:val="20"/>
              </w:rPr>
              <w:t>Ընտանեկան փոքր տներում առանց ծնողական խնամքի մնացած երեխաների խնամքի տրամադրման ծառայություններ</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3-18 տարեկան կյանքի դժվարին իրավիճակում հայտնված երեխաների շուրջօրյա խնամքի, դաստիարակության, ուսման, ֆիզիկական և մտավոր զարգացմանը նպաստող պայմանների ապահովում, երեխաների իրավունքների և շահերի պաշտպանություն</w:t>
            </w:r>
          </w:p>
        </w:tc>
        <w:tc>
          <w:tcPr>
            <w:tcW w:w="1191" w:type="pct"/>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after="0" w:line="240" w:lineRule="auto"/>
              <w:rPr>
                <w:rFonts w:ascii="GHEA Grapalat" w:eastAsia="Calibri" w:hAnsi="GHEA Grapalat" w:cs="Sylfaen"/>
                <w:sz w:val="20"/>
                <w:szCs w:val="20"/>
                <w:lang w:val="hy-AM"/>
              </w:rPr>
            </w:pPr>
            <w:r w:rsidRPr="00033732">
              <w:rPr>
                <w:rFonts w:ascii="GHEA Grapalat" w:hAnsi="GHEA Grapalat"/>
                <w:sz w:val="20"/>
                <w:szCs w:val="20"/>
                <w:lang w:val="hy-AM"/>
              </w:rPr>
              <w:t>«</w:t>
            </w:r>
            <w:r w:rsidRPr="00033732">
              <w:rPr>
                <w:rFonts w:ascii="GHEA Grapalat" w:hAnsi="GHEA Grapalat" w:cs="Sylfaen"/>
                <w:sz w:val="20"/>
                <w:szCs w:val="20"/>
                <w:lang w:val="hy-AM"/>
              </w:rPr>
              <w:t>Երեխայի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իրավունքների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lang w:val="hy-AM"/>
              </w:rPr>
              <w:t>, «</w:t>
            </w:r>
            <w:r w:rsidRPr="00033732">
              <w:rPr>
                <w:rFonts w:ascii="GHEA Grapalat" w:hAnsi="GHEA Grapalat" w:cs="Sylfaen"/>
                <w:sz w:val="20"/>
                <w:szCs w:val="20"/>
                <w:lang w:val="hy-AM"/>
              </w:rPr>
              <w:t>Սոցիալական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աջակցության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lang w:val="hy-AM"/>
              </w:rPr>
              <w:t>,</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1141</w:t>
            </w:r>
          </w:p>
        </w:tc>
        <w:tc>
          <w:tcPr>
            <w:tcW w:w="377" w:type="pct"/>
            <w:gridSpan w:val="2"/>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11012</w:t>
            </w: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hAnsi="GHEA Grapalat" w:cs="Sylfaen"/>
                <w:sz w:val="20"/>
                <w:szCs w:val="20"/>
              </w:rPr>
            </w:pPr>
            <w:r w:rsidRPr="00033732">
              <w:rPr>
                <w:rFonts w:ascii="GHEA Grapalat" w:hAnsi="GHEA Grapalat" w:cs="Sylfaen"/>
                <w:sz w:val="20"/>
                <w:szCs w:val="20"/>
              </w:rPr>
              <w:t>Կյանքի դժվարին իրավիճակում հայտնված և հաշմանդամություն ունեցող երեխաներին տրամադրվող  սոցիալական հոգածության ծառայություններ</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6-18 տարեկան կյանքի դժվարին իրավիճակում հայտնված երեխաների շուրջօրյա խնամքի« դաստիարակության« ուսման« ֆիզիկական և մտավոր զարգացմանը նպաստող պայմանների ապահովում«երեխաների իրավունքների և շահերի պաշտպանություն</w:t>
            </w:r>
          </w:p>
        </w:tc>
        <w:tc>
          <w:tcPr>
            <w:tcW w:w="1191" w:type="pct"/>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after="0" w:line="240" w:lineRule="auto"/>
              <w:rPr>
                <w:rFonts w:ascii="GHEA Grapalat" w:eastAsia="Calibri" w:hAnsi="GHEA Grapalat" w:cs="Sylfaen"/>
                <w:sz w:val="20"/>
                <w:szCs w:val="20"/>
                <w:lang w:val="hy-AM"/>
              </w:rPr>
            </w:pPr>
            <w:r w:rsidRPr="00033732">
              <w:rPr>
                <w:rFonts w:ascii="GHEA Grapalat" w:hAnsi="GHEA Grapalat"/>
                <w:sz w:val="20"/>
                <w:szCs w:val="20"/>
                <w:lang w:val="hy-AM"/>
              </w:rPr>
              <w:t>«</w:t>
            </w:r>
            <w:r w:rsidRPr="00033732">
              <w:rPr>
                <w:rFonts w:ascii="GHEA Grapalat" w:hAnsi="GHEA Grapalat" w:cs="Sylfaen"/>
                <w:sz w:val="20"/>
                <w:szCs w:val="20"/>
                <w:lang w:val="hy-AM"/>
              </w:rPr>
              <w:t>Երեխայի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իրավունքների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lang w:val="hy-AM"/>
              </w:rPr>
              <w:t>, «</w:t>
            </w:r>
            <w:r w:rsidRPr="00033732">
              <w:rPr>
                <w:rFonts w:ascii="GHEA Grapalat" w:hAnsi="GHEA Grapalat" w:cs="Sylfaen"/>
                <w:sz w:val="20"/>
                <w:szCs w:val="20"/>
                <w:lang w:val="hy-AM"/>
              </w:rPr>
              <w:t>Սոցիալական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աջակցության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կառավարության</w:t>
            </w:r>
            <w:r w:rsidRPr="00033732">
              <w:rPr>
                <w:rFonts w:ascii="GHEA Grapalat" w:hAnsi="GHEA Grapalat"/>
                <w:sz w:val="20"/>
                <w:szCs w:val="20"/>
                <w:lang w:val="hy-AM"/>
              </w:rPr>
              <w:t xml:space="preserve"> 2015 </w:t>
            </w:r>
            <w:r w:rsidRPr="00033732">
              <w:rPr>
                <w:rFonts w:ascii="GHEA Grapalat" w:hAnsi="GHEA Grapalat" w:cs="Sylfaen"/>
                <w:sz w:val="20"/>
                <w:szCs w:val="20"/>
                <w:lang w:val="hy-AM"/>
              </w:rPr>
              <w:t>թվականի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սեպտեմբերի</w:t>
            </w:r>
            <w:r w:rsidRPr="00033732">
              <w:rPr>
                <w:rFonts w:ascii="GHEA Grapalat" w:hAnsi="GHEA Grapalat"/>
                <w:sz w:val="20"/>
                <w:szCs w:val="20"/>
                <w:lang w:val="hy-AM"/>
              </w:rPr>
              <w:t xml:space="preserve"> 25-</w:t>
            </w:r>
            <w:r w:rsidRPr="00033732">
              <w:rPr>
                <w:rFonts w:ascii="GHEA Grapalat" w:hAnsi="GHEA Grapalat" w:cs="Sylfaen"/>
                <w:sz w:val="20"/>
                <w:szCs w:val="20"/>
                <w:lang w:val="hy-AM"/>
              </w:rPr>
              <w:t>ի</w:t>
            </w:r>
            <w:r w:rsidRPr="00033732">
              <w:rPr>
                <w:rFonts w:ascii="GHEA Grapalat" w:hAnsi="GHEA Grapalat"/>
                <w:sz w:val="20"/>
                <w:szCs w:val="20"/>
                <w:lang w:val="hy-AM"/>
              </w:rPr>
              <w:t xml:space="preserve"> N 1112-</w:t>
            </w:r>
            <w:r w:rsidRPr="00033732">
              <w:rPr>
                <w:rFonts w:ascii="GHEA Grapalat" w:hAnsi="GHEA Grapalat" w:cs="Sylfaen"/>
                <w:sz w:val="20"/>
                <w:szCs w:val="20"/>
                <w:lang w:val="hy-AM"/>
              </w:rPr>
              <w:t>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որոշում</w:t>
            </w:r>
            <w:r w:rsidRPr="00033732">
              <w:rPr>
                <w:rFonts w:ascii="GHEA Grapalat" w:hAnsi="GHEA Grapalat"/>
                <w:sz w:val="20"/>
                <w:szCs w:val="20"/>
                <w:lang w:val="hy-AM"/>
              </w:rPr>
              <w:t>,</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1141</w:t>
            </w:r>
          </w:p>
        </w:tc>
        <w:tc>
          <w:tcPr>
            <w:tcW w:w="377" w:type="pct"/>
            <w:gridSpan w:val="2"/>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11013</w:t>
            </w: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hAnsi="GHEA Grapalat" w:cs="Sylfaen"/>
                <w:sz w:val="20"/>
                <w:szCs w:val="20"/>
              </w:rPr>
            </w:pPr>
            <w:r w:rsidRPr="00033732">
              <w:rPr>
                <w:rFonts w:ascii="GHEA Grapalat" w:hAnsi="GHEA Grapalat" w:cs="Sylfaen"/>
                <w:sz w:val="20"/>
                <w:szCs w:val="20"/>
              </w:rPr>
              <w:t>Կյանքի դժվարին իրավիճակում հայտնված և հաշմանդամություն ունեցող երեխաներին տրամադրվող  սոցիալական հոգածության ծառայություններ</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Մինչև 18 տարեկան կյանքի դժվարին իրավիճակում  հայտնված և հաշմանդամություն ունեցող« աճի և զարգացման համար անբարենպաստ պայմաններում գտնվող երեխաներին տրամադրվող սոցիալ-հոգեբանական« մանկավարժական աջակցություն</w:t>
            </w:r>
          </w:p>
        </w:tc>
        <w:tc>
          <w:tcPr>
            <w:tcW w:w="1191" w:type="pct"/>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after="0" w:line="240" w:lineRule="auto"/>
              <w:rPr>
                <w:rFonts w:ascii="GHEA Grapalat" w:eastAsia="Calibri" w:hAnsi="GHEA Grapalat" w:cs="Sylfaen"/>
                <w:sz w:val="20"/>
                <w:szCs w:val="20"/>
                <w:lang w:val="hy-AM"/>
              </w:rPr>
            </w:pPr>
            <w:r w:rsidRPr="00033732">
              <w:rPr>
                <w:rFonts w:ascii="GHEA Grapalat" w:hAnsi="GHEA Grapalat"/>
                <w:sz w:val="20"/>
                <w:szCs w:val="20"/>
                <w:lang w:val="hy-AM"/>
              </w:rPr>
              <w:t>«</w:t>
            </w:r>
            <w:r w:rsidRPr="00033732">
              <w:rPr>
                <w:rFonts w:ascii="GHEA Grapalat" w:hAnsi="GHEA Grapalat" w:cs="Sylfaen"/>
                <w:sz w:val="20"/>
                <w:szCs w:val="20"/>
                <w:lang w:val="hy-AM"/>
              </w:rPr>
              <w:t>Երեխայի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իրավունքների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lang w:val="hy-AM"/>
              </w:rPr>
              <w:t>, «</w:t>
            </w:r>
            <w:r w:rsidRPr="00033732">
              <w:rPr>
                <w:rFonts w:ascii="GHEA Grapalat" w:hAnsi="GHEA Grapalat" w:cs="Sylfaen"/>
                <w:sz w:val="20"/>
                <w:szCs w:val="20"/>
                <w:lang w:val="hy-AM"/>
              </w:rPr>
              <w:t>Սոցիալական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աջակցության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կառավարության</w:t>
            </w:r>
            <w:r w:rsidRPr="00033732">
              <w:rPr>
                <w:rFonts w:ascii="GHEA Grapalat" w:hAnsi="GHEA Grapalat"/>
                <w:sz w:val="20"/>
                <w:szCs w:val="20"/>
                <w:lang w:val="hy-AM"/>
              </w:rPr>
              <w:t xml:space="preserve"> 2015 </w:t>
            </w:r>
            <w:r w:rsidRPr="00033732">
              <w:rPr>
                <w:rFonts w:ascii="GHEA Grapalat" w:hAnsi="GHEA Grapalat" w:cs="Sylfaen"/>
                <w:sz w:val="20"/>
                <w:szCs w:val="20"/>
                <w:lang w:val="hy-AM"/>
              </w:rPr>
              <w:t>թվականի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սեպտեմբերի</w:t>
            </w:r>
            <w:r w:rsidRPr="00033732">
              <w:rPr>
                <w:rFonts w:ascii="GHEA Grapalat" w:hAnsi="GHEA Grapalat"/>
                <w:sz w:val="20"/>
                <w:szCs w:val="20"/>
                <w:lang w:val="hy-AM"/>
              </w:rPr>
              <w:t xml:space="preserve"> 25-</w:t>
            </w:r>
            <w:r w:rsidRPr="00033732">
              <w:rPr>
                <w:rFonts w:ascii="GHEA Grapalat" w:hAnsi="GHEA Grapalat" w:cs="Sylfaen"/>
                <w:sz w:val="20"/>
                <w:szCs w:val="20"/>
                <w:lang w:val="hy-AM"/>
              </w:rPr>
              <w:t>ի</w:t>
            </w:r>
            <w:r w:rsidRPr="00033732">
              <w:rPr>
                <w:rFonts w:ascii="GHEA Grapalat" w:hAnsi="GHEA Grapalat"/>
                <w:sz w:val="20"/>
                <w:szCs w:val="20"/>
                <w:lang w:val="hy-AM"/>
              </w:rPr>
              <w:t xml:space="preserve"> N 1112-</w:t>
            </w:r>
            <w:r w:rsidRPr="00033732">
              <w:rPr>
                <w:rFonts w:ascii="GHEA Grapalat" w:hAnsi="GHEA Grapalat" w:cs="Sylfaen"/>
                <w:sz w:val="20"/>
                <w:szCs w:val="20"/>
                <w:lang w:val="hy-AM"/>
              </w:rPr>
              <w:t>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որոշում</w:t>
            </w:r>
            <w:r w:rsidRPr="00033732">
              <w:rPr>
                <w:rFonts w:ascii="GHEA Grapalat" w:hAnsi="GHEA Grapalat"/>
                <w:sz w:val="20"/>
                <w:szCs w:val="20"/>
                <w:lang w:val="hy-AM"/>
              </w:rPr>
              <w:t>,</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1141</w:t>
            </w:r>
          </w:p>
        </w:tc>
        <w:tc>
          <w:tcPr>
            <w:tcW w:w="377" w:type="pct"/>
            <w:gridSpan w:val="2"/>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11014</w:t>
            </w: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hAnsi="GHEA Grapalat" w:cs="Sylfaen"/>
                <w:sz w:val="20"/>
                <w:szCs w:val="20"/>
              </w:rPr>
            </w:pPr>
            <w:r w:rsidRPr="00033732">
              <w:rPr>
                <w:rFonts w:ascii="GHEA Grapalat" w:hAnsi="GHEA Grapalat" w:cs="Sylfaen"/>
                <w:sz w:val="20"/>
                <w:szCs w:val="20"/>
              </w:rPr>
              <w:t>Համայնքային ծառայություններ հաշմանդամություն ունեցող երեխաների համար</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3-ից 18 տարեկան երեխաների վաղ միջամտության« ինքնասպասարկման« հաղորդակցման հմտությունների զարգացման« մտավոր և ֆիզիկական զարգացման խանգարումներով երեխաներ ունեցող ընտանիքների սոցիալ-հոգեբանական խնդիրների թեթևացման« երեխաների ինտեգրման ծառայություններ</w:t>
            </w:r>
          </w:p>
        </w:tc>
        <w:tc>
          <w:tcPr>
            <w:tcW w:w="1191" w:type="pct"/>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after="0" w:line="240" w:lineRule="auto"/>
              <w:rPr>
                <w:rFonts w:ascii="GHEA Grapalat" w:eastAsia="Calibri" w:hAnsi="GHEA Grapalat" w:cs="Sylfaen"/>
                <w:sz w:val="20"/>
                <w:szCs w:val="20"/>
                <w:lang w:val="hy-AM"/>
              </w:rPr>
            </w:pPr>
            <w:r w:rsidRPr="00033732">
              <w:rPr>
                <w:rFonts w:ascii="GHEA Grapalat" w:hAnsi="GHEA Grapalat"/>
                <w:sz w:val="20"/>
                <w:szCs w:val="20"/>
                <w:lang w:val="hy-AM"/>
              </w:rPr>
              <w:t>«</w:t>
            </w:r>
            <w:r w:rsidRPr="00033732">
              <w:rPr>
                <w:rFonts w:ascii="GHEA Grapalat" w:hAnsi="GHEA Grapalat" w:cs="Sylfaen"/>
                <w:sz w:val="20"/>
                <w:szCs w:val="20"/>
                <w:lang w:val="hy-AM"/>
              </w:rPr>
              <w:t>Երեխայի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իրավունքների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lang w:val="hy-AM"/>
              </w:rPr>
              <w:t>, «</w:t>
            </w:r>
            <w:r w:rsidRPr="00033732">
              <w:rPr>
                <w:rFonts w:ascii="GHEA Grapalat" w:hAnsi="GHEA Grapalat" w:cs="Sylfaen"/>
                <w:sz w:val="20"/>
                <w:szCs w:val="20"/>
                <w:lang w:val="hy-AM"/>
              </w:rPr>
              <w:t>Սոցիալական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աջակցության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կառավարության</w:t>
            </w:r>
            <w:r w:rsidRPr="00033732">
              <w:rPr>
                <w:rFonts w:ascii="GHEA Grapalat" w:hAnsi="GHEA Grapalat"/>
                <w:sz w:val="20"/>
                <w:szCs w:val="20"/>
                <w:lang w:val="hy-AM"/>
              </w:rPr>
              <w:t xml:space="preserve"> 2015 </w:t>
            </w:r>
            <w:r w:rsidRPr="00033732">
              <w:rPr>
                <w:rFonts w:ascii="GHEA Grapalat" w:hAnsi="GHEA Grapalat" w:cs="Sylfaen"/>
                <w:sz w:val="20"/>
                <w:szCs w:val="20"/>
                <w:lang w:val="hy-AM"/>
              </w:rPr>
              <w:t>թվականի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սեպտեմբերի</w:t>
            </w:r>
            <w:r w:rsidRPr="00033732">
              <w:rPr>
                <w:rFonts w:ascii="GHEA Grapalat" w:hAnsi="GHEA Grapalat"/>
                <w:sz w:val="20"/>
                <w:szCs w:val="20"/>
                <w:lang w:val="hy-AM"/>
              </w:rPr>
              <w:t xml:space="preserve"> 25-</w:t>
            </w:r>
            <w:r w:rsidRPr="00033732">
              <w:rPr>
                <w:rFonts w:ascii="GHEA Grapalat" w:hAnsi="GHEA Grapalat" w:cs="Sylfaen"/>
                <w:sz w:val="20"/>
                <w:szCs w:val="20"/>
                <w:lang w:val="hy-AM"/>
              </w:rPr>
              <w:t>ի</w:t>
            </w:r>
            <w:r w:rsidRPr="00033732">
              <w:rPr>
                <w:rFonts w:ascii="GHEA Grapalat" w:hAnsi="GHEA Grapalat"/>
                <w:sz w:val="20"/>
                <w:szCs w:val="20"/>
                <w:lang w:val="hy-AM"/>
              </w:rPr>
              <w:t xml:space="preserve"> N 1112-</w:t>
            </w:r>
            <w:r w:rsidRPr="00033732">
              <w:rPr>
                <w:rFonts w:ascii="GHEA Grapalat" w:hAnsi="GHEA Grapalat" w:cs="Sylfaen"/>
                <w:sz w:val="20"/>
                <w:szCs w:val="20"/>
                <w:lang w:val="hy-AM"/>
              </w:rPr>
              <w:t>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որոշում</w:t>
            </w:r>
            <w:r w:rsidRPr="00033732">
              <w:rPr>
                <w:rFonts w:ascii="GHEA Grapalat" w:hAnsi="GHEA Grapalat"/>
                <w:sz w:val="20"/>
                <w:szCs w:val="20"/>
                <w:lang w:val="hy-AM"/>
              </w:rPr>
              <w:t>,</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1141</w:t>
            </w:r>
          </w:p>
        </w:tc>
        <w:tc>
          <w:tcPr>
            <w:tcW w:w="377" w:type="pct"/>
            <w:gridSpan w:val="2"/>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12001</w:t>
            </w: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hAnsi="GHEA Grapalat" w:cs="Sylfaen"/>
                <w:sz w:val="20"/>
                <w:szCs w:val="20"/>
              </w:rPr>
            </w:pPr>
            <w:r w:rsidRPr="00033732">
              <w:rPr>
                <w:rFonts w:ascii="GHEA Grapalat" w:hAnsi="GHEA Grapalat" w:cs="Sylfaen"/>
                <w:sz w:val="20"/>
                <w:szCs w:val="20"/>
              </w:rPr>
              <w:t>Բնակչության սոցիալական պաշտպանության հաստատություններում խնամվող դպրոցական տարիքի երեխաներին դրամական աջակցության տրամադրում</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rPr>
              <w:t>Բ</w:t>
            </w:r>
            <w:r w:rsidRPr="00033732">
              <w:rPr>
                <w:rFonts w:ascii="GHEA Grapalat" w:eastAsia="Times New Roman" w:hAnsi="GHEA Grapalat" w:cs="Garamond"/>
                <w:sz w:val="20"/>
                <w:szCs w:val="20"/>
                <w:lang w:val="hy-AM"/>
              </w:rPr>
              <w:t>նակչության սոցիալական պաշտպանության հաստատություններում խնամվող  դպրոցում սովորող երեխաների համար անձնական մանր ծախսերի համար դրամական միջոցների տրամադրում</w:t>
            </w:r>
          </w:p>
        </w:tc>
        <w:tc>
          <w:tcPr>
            <w:tcW w:w="1191" w:type="pct"/>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after="0" w:line="240" w:lineRule="auto"/>
              <w:rPr>
                <w:rFonts w:ascii="GHEA Grapalat" w:eastAsia="Times New Roman" w:hAnsi="GHEA Grapalat" w:cs="Times New Roman"/>
                <w:sz w:val="20"/>
                <w:szCs w:val="20"/>
                <w:lang w:val="hy-AM"/>
              </w:rPr>
            </w:pPr>
            <w:r w:rsidRPr="00033732">
              <w:rPr>
                <w:rFonts w:ascii="GHEA Grapalat" w:eastAsia="Calibri" w:hAnsi="GHEA Grapalat" w:cs="Sylfaen"/>
                <w:sz w:val="20"/>
                <w:szCs w:val="20"/>
                <w:lang w:val="hy-AM"/>
              </w:rPr>
              <w:t>ՀՀ</w:t>
            </w:r>
            <w:r w:rsidRPr="00033732">
              <w:rPr>
                <w:rFonts w:ascii="GHEA Grapalat" w:eastAsia="Calibri" w:hAnsi="GHEA Grapalat" w:cs="Times New Roman"/>
                <w:sz w:val="20"/>
                <w:szCs w:val="20"/>
                <w:lang w:val="hy-AM"/>
              </w:rPr>
              <w:t xml:space="preserve"> </w:t>
            </w:r>
            <w:r w:rsidRPr="00033732">
              <w:rPr>
                <w:rFonts w:ascii="GHEA Grapalat" w:eastAsia="Calibri" w:hAnsi="GHEA Grapalat" w:cs="Sylfaen"/>
                <w:sz w:val="20"/>
                <w:szCs w:val="20"/>
                <w:lang w:val="hy-AM"/>
              </w:rPr>
              <w:t>կառավարության</w:t>
            </w:r>
            <w:r w:rsidRPr="00033732">
              <w:rPr>
                <w:rFonts w:ascii="GHEA Grapalat" w:eastAsia="Calibri" w:hAnsi="GHEA Grapalat" w:cs="Times New Roman"/>
                <w:sz w:val="20"/>
                <w:szCs w:val="20"/>
                <w:lang w:val="hy-AM"/>
              </w:rPr>
              <w:t xml:space="preserve"> 2004</w:t>
            </w:r>
            <w:r w:rsidRPr="00033732">
              <w:rPr>
                <w:rFonts w:ascii="GHEA Grapalat" w:eastAsia="Calibri" w:hAnsi="GHEA Grapalat" w:cs="Sylfaen"/>
                <w:sz w:val="20"/>
                <w:szCs w:val="20"/>
                <w:lang w:val="hy-AM"/>
              </w:rPr>
              <w:t>թ</w:t>
            </w:r>
            <w:r w:rsidRPr="00033732">
              <w:rPr>
                <w:rFonts w:ascii="GHEA Grapalat" w:eastAsia="Calibri" w:hAnsi="GHEA Grapalat" w:cs="Times New Roman"/>
                <w:sz w:val="20"/>
                <w:szCs w:val="20"/>
                <w:lang w:val="hy-AM"/>
              </w:rPr>
              <w:t xml:space="preserve">. </w:t>
            </w:r>
            <w:r w:rsidRPr="00033732">
              <w:rPr>
                <w:rFonts w:ascii="GHEA Grapalat" w:eastAsia="Calibri" w:hAnsi="GHEA Grapalat" w:cs="Sylfaen"/>
                <w:sz w:val="20"/>
                <w:szCs w:val="20"/>
                <w:lang w:val="hy-AM"/>
              </w:rPr>
              <w:t>օգոստոսի</w:t>
            </w:r>
            <w:r w:rsidRPr="00033732">
              <w:rPr>
                <w:rFonts w:ascii="GHEA Grapalat" w:eastAsia="Calibri" w:hAnsi="GHEA Grapalat" w:cs="Times New Roman"/>
                <w:sz w:val="20"/>
                <w:szCs w:val="20"/>
                <w:lang w:val="hy-AM"/>
              </w:rPr>
              <w:t xml:space="preserve"> 5-  N 1324-</w:t>
            </w:r>
            <w:r w:rsidRPr="00033732">
              <w:rPr>
                <w:rFonts w:ascii="GHEA Grapalat" w:eastAsia="Calibri" w:hAnsi="GHEA Grapalat" w:cs="Sylfaen"/>
                <w:sz w:val="20"/>
                <w:szCs w:val="20"/>
                <w:lang w:val="hy-AM"/>
              </w:rPr>
              <w:t>Ն</w:t>
            </w:r>
            <w:r w:rsidRPr="00033732">
              <w:rPr>
                <w:rFonts w:ascii="GHEA Grapalat" w:eastAsia="Calibri" w:hAnsi="GHEA Grapalat" w:cs="Times New Roman"/>
                <w:sz w:val="20"/>
                <w:szCs w:val="20"/>
                <w:lang w:val="hy-AM"/>
              </w:rPr>
              <w:t xml:space="preserve"> </w:t>
            </w:r>
            <w:r w:rsidRPr="00033732">
              <w:rPr>
                <w:rFonts w:ascii="GHEA Grapalat" w:eastAsia="Calibri" w:hAnsi="GHEA Grapalat" w:cs="Sylfaen"/>
                <w:sz w:val="20"/>
                <w:szCs w:val="20"/>
                <w:lang w:val="hy-AM"/>
              </w:rPr>
              <w:t>որոշում</w:t>
            </w:r>
            <w:r w:rsidRPr="00033732">
              <w:rPr>
                <w:rFonts w:ascii="GHEA Grapalat" w:eastAsia="Calibri" w:hAnsi="GHEA Grapalat" w:cs="Times New Roman"/>
                <w:sz w:val="20"/>
                <w:szCs w:val="20"/>
                <w:lang w:val="hy-AM"/>
              </w:rPr>
              <w:t xml:space="preserve">, </w:t>
            </w:r>
            <w:r w:rsidRPr="00033732">
              <w:rPr>
                <w:rFonts w:ascii="GHEA Grapalat" w:eastAsia="Calibri" w:hAnsi="GHEA Grapalat" w:cs="Sylfaen"/>
                <w:sz w:val="20"/>
                <w:szCs w:val="20"/>
                <w:lang w:val="hy-AM"/>
              </w:rPr>
              <w:t>ՀՀ</w:t>
            </w:r>
            <w:r w:rsidRPr="00033732">
              <w:rPr>
                <w:rFonts w:ascii="GHEA Grapalat" w:eastAsia="Calibri" w:hAnsi="GHEA Grapalat" w:cs="Times New Roman"/>
                <w:sz w:val="20"/>
                <w:szCs w:val="20"/>
                <w:lang w:val="hy-AM"/>
              </w:rPr>
              <w:t xml:space="preserve"> </w:t>
            </w:r>
            <w:r w:rsidRPr="00033732">
              <w:rPr>
                <w:rFonts w:ascii="GHEA Grapalat" w:eastAsia="Calibri" w:hAnsi="GHEA Grapalat" w:cs="Sylfaen"/>
                <w:sz w:val="20"/>
                <w:szCs w:val="20"/>
                <w:lang w:val="hy-AM"/>
              </w:rPr>
              <w:t>կառավարության</w:t>
            </w:r>
            <w:r w:rsidRPr="00033732">
              <w:rPr>
                <w:rFonts w:ascii="GHEA Grapalat" w:eastAsia="Calibri" w:hAnsi="GHEA Grapalat" w:cs="Times New Roman"/>
                <w:sz w:val="20"/>
                <w:szCs w:val="20"/>
                <w:lang w:val="hy-AM"/>
              </w:rPr>
              <w:t xml:space="preserve"> 2014 </w:t>
            </w:r>
            <w:r w:rsidRPr="00033732">
              <w:rPr>
                <w:rFonts w:ascii="GHEA Grapalat" w:eastAsia="Calibri" w:hAnsi="GHEA Grapalat" w:cs="Sylfaen"/>
                <w:sz w:val="20"/>
                <w:szCs w:val="20"/>
                <w:lang w:val="hy-AM"/>
              </w:rPr>
              <w:t>թվականի</w:t>
            </w:r>
            <w:r w:rsidRPr="00033732">
              <w:rPr>
                <w:rFonts w:ascii="GHEA Grapalat" w:eastAsia="Calibri" w:hAnsi="GHEA Grapalat" w:cs="Times New Roman"/>
                <w:sz w:val="20"/>
                <w:szCs w:val="20"/>
                <w:lang w:val="hy-AM"/>
              </w:rPr>
              <w:t xml:space="preserve"> </w:t>
            </w:r>
            <w:r w:rsidRPr="00033732">
              <w:rPr>
                <w:rFonts w:ascii="GHEA Grapalat" w:eastAsia="Times New Roman" w:hAnsi="GHEA Grapalat" w:cs="Sylfaen"/>
                <w:sz w:val="20"/>
                <w:szCs w:val="20"/>
                <w:lang w:val="hy-AM"/>
              </w:rPr>
              <w:t>դեկտեմբերի</w:t>
            </w:r>
            <w:r w:rsidRPr="00033732">
              <w:rPr>
                <w:rFonts w:ascii="GHEA Grapalat" w:eastAsia="Times New Roman" w:hAnsi="GHEA Grapalat" w:cs="Times New Roman"/>
                <w:sz w:val="20"/>
                <w:szCs w:val="20"/>
                <w:lang w:val="hy-AM"/>
              </w:rPr>
              <w:t xml:space="preserve"> 18-</w:t>
            </w:r>
            <w:r w:rsidRPr="00033732">
              <w:rPr>
                <w:rFonts w:ascii="GHEA Grapalat" w:eastAsia="Times New Roman" w:hAnsi="GHEA Grapalat" w:cs="Sylfaen"/>
                <w:sz w:val="20"/>
                <w:szCs w:val="20"/>
                <w:lang w:val="hy-AM"/>
              </w:rPr>
              <w:t>ի</w:t>
            </w:r>
            <w:r w:rsidRPr="00033732">
              <w:rPr>
                <w:rFonts w:ascii="GHEA Grapalat" w:eastAsia="Times New Roman" w:hAnsi="GHEA Grapalat" w:cs="Times New Roman"/>
                <w:sz w:val="20"/>
                <w:szCs w:val="20"/>
                <w:lang w:val="hy-AM"/>
              </w:rPr>
              <w:t xml:space="preserve"> N 1452-</w:t>
            </w:r>
            <w:r w:rsidRPr="00033732">
              <w:rPr>
                <w:rFonts w:ascii="GHEA Grapalat" w:eastAsia="Times New Roman" w:hAnsi="GHEA Grapalat" w:cs="Sylfaen"/>
                <w:sz w:val="20"/>
                <w:szCs w:val="20"/>
                <w:lang w:val="hy-AM"/>
              </w:rPr>
              <w:t>Ն</w:t>
            </w:r>
            <w:r w:rsidRPr="00033732">
              <w:rPr>
                <w:rFonts w:ascii="GHEA Grapalat" w:eastAsia="Times New Roman" w:hAnsi="GHEA Grapalat" w:cs="Times New Roman"/>
                <w:sz w:val="20"/>
                <w:szCs w:val="20"/>
                <w:lang w:val="hy-AM"/>
              </w:rPr>
              <w:t xml:space="preserve"> </w:t>
            </w:r>
            <w:r w:rsidRPr="00033732">
              <w:rPr>
                <w:rFonts w:ascii="GHEA Grapalat" w:eastAsia="Calibri" w:hAnsi="GHEA Grapalat" w:cs="Sylfaen"/>
                <w:sz w:val="20"/>
                <w:szCs w:val="20"/>
                <w:lang w:val="hy-AM"/>
              </w:rPr>
              <w:t>որոշում</w:t>
            </w:r>
          </w:p>
          <w:p w:rsidR="001662A7" w:rsidRPr="00033732" w:rsidRDefault="001662A7" w:rsidP="00C7509C">
            <w:pPr>
              <w:spacing w:after="0" w:line="240" w:lineRule="auto"/>
              <w:rPr>
                <w:rFonts w:ascii="GHEA Grapalat" w:eastAsia="Times New Roman" w:hAnsi="GHEA Grapalat" w:cs="Garamond"/>
                <w:sz w:val="20"/>
                <w:szCs w:val="20"/>
                <w:lang w:val="hy-AM"/>
              </w:rPr>
            </w:pP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1141</w:t>
            </w:r>
          </w:p>
        </w:tc>
        <w:tc>
          <w:tcPr>
            <w:tcW w:w="377" w:type="pct"/>
            <w:gridSpan w:val="2"/>
            <w:tcBorders>
              <w:right w:val="single" w:sz="4" w:space="0" w:color="auto"/>
            </w:tcBorders>
            <w:shd w:val="clear" w:color="auto" w:fill="auto"/>
          </w:tcPr>
          <w:p w:rsidR="001662A7" w:rsidRPr="00033732" w:rsidRDefault="001662A7" w:rsidP="00C7509C">
            <w:pPr>
              <w:spacing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12002</w:t>
            </w:r>
          </w:p>
        </w:tc>
        <w:tc>
          <w:tcPr>
            <w:tcW w:w="814" w:type="pct"/>
            <w:tcBorders>
              <w:left w:val="single" w:sz="4" w:space="0" w:color="auto"/>
            </w:tcBorders>
            <w:shd w:val="clear" w:color="auto" w:fill="auto"/>
          </w:tcPr>
          <w:p w:rsidR="001662A7" w:rsidRPr="00033732" w:rsidRDefault="001662A7" w:rsidP="00C7509C">
            <w:pPr>
              <w:spacing w:line="240" w:lineRule="auto"/>
              <w:rPr>
                <w:rFonts w:ascii="GHEA Grapalat" w:hAnsi="GHEA Grapalat" w:cs="Sylfaen"/>
                <w:sz w:val="20"/>
                <w:szCs w:val="20"/>
              </w:rPr>
            </w:pPr>
            <w:r w:rsidRPr="00033732">
              <w:rPr>
                <w:rFonts w:ascii="GHEA Grapalat" w:hAnsi="GHEA Grapalat" w:cs="Sylfaen"/>
                <w:sz w:val="20"/>
                <w:szCs w:val="20"/>
              </w:rPr>
              <w:t>Կենսաբանական ընտանիք տեղափոխված երեխաների ընտանիքներին բնաիրային օգնության փաթեթի տրամադրում</w:t>
            </w:r>
          </w:p>
        </w:tc>
        <w:tc>
          <w:tcPr>
            <w:tcW w:w="874" w:type="pct"/>
            <w:gridSpan w:val="2"/>
            <w:shd w:val="clear" w:color="auto" w:fill="auto"/>
          </w:tcPr>
          <w:p w:rsidR="001662A7" w:rsidRPr="00033732" w:rsidRDefault="001662A7" w:rsidP="00C7509C">
            <w:pPr>
              <w:spacing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Երեխաների շուրջօրյա խնամքի բնակչության սոցիալական պաշտպանության հաստատություններում խնամվող երեխաներին կենսաբանական ընտանիքներ վերադարձնելու հետ կապված` ընտանիքներին բնաիրային օգնության փաթեթի տրամադրում</w:t>
            </w:r>
          </w:p>
        </w:tc>
        <w:tc>
          <w:tcPr>
            <w:tcW w:w="1191" w:type="pct"/>
            <w:shd w:val="clear" w:color="auto" w:fill="auto"/>
          </w:tcPr>
          <w:p w:rsidR="001662A7" w:rsidRPr="00033732" w:rsidRDefault="001662A7" w:rsidP="00C7509C">
            <w:pPr>
              <w:spacing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line="240" w:lineRule="auto"/>
              <w:rPr>
                <w:rFonts w:ascii="GHEA Grapalat" w:eastAsia="Calibri" w:hAnsi="GHEA Grapalat" w:cs="Sylfaen"/>
                <w:sz w:val="20"/>
                <w:szCs w:val="20"/>
                <w:lang w:val="hy-AM"/>
              </w:rPr>
            </w:pPr>
            <w:r w:rsidRPr="00033732">
              <w:rPr>
                <w:rFonts w:ascii="GHEA Grapalat" w:hAnsi="GHEA Grapalat" w:cs="Times Armenian"/>
                <w:sz w:val="20"/>
                <w:szCs w:val="20"/>
                <w:lang w:val="hy-AM"/>
              </w:rPr>
              <w:t xml:space="preserve">ՀՀ կառավարության  </w:t>
            </w:r>
            <w:r w:rsidRPr="00033732">
              <w:rPr>
                <w:rFonts w:ascii="GHEA Grapalat" w:hAnsi="GHEA Grapalat" w:cs="Arial Unicode"/>
                <w:color w:val="000000"/>
                <w:sz w:val="20"/>
                <w:szCs w:val="20"/>
                <w:lang w:val="hy-AM"/>
              </w:rPr>
              <w:t xml:space="preserve">2014 թվականի հուլիսի </w:t>
            </w:r>
            <w:r w:rsidRPr="00033732">
              <w:rPr>
                <w:rFonts w:ascii="GHEA Grapalat" w:hAnsi="GHEA Grapalat"/>
                <w:color w:val="000000"/>
                <w:sz w:val="20"/>
                <w:szCs w:val="20"/>
                <w:lang w:val="hy-AM"/>
              </w:rPr>
              <w:t xml:space="preserve">17-ի </w:t>
            </w:r>
            <w:r w:rsidRPr="00033732">
              <w:rPr>
                <w:rFonts w:ascii="Courier New" w:hAnsi="Courier New" w:cs="Courier New"/>
                <w:color w:val="000000"/>
                <w:sz w:val="20"/>
                <w:szCs w:val="20"/>
                <w:lang w:val="hy-AM"/>
              </w:rPr>
              <w:t> </w:t>
            </w:r>
            <w:r w:rsidRPr="00033732">
              <w:rPr>
                <w:rFonts w:ascii="GHEA Grapalat" w:hAnsi="GHEA Grapalat" w:cs="Arial Unicode"/>
                <w:color w:val="000000"/>
                <w:sz w:val="20"/>
                <w:szCs w:val="20"/>
                <w:lang w:val="hy-AM"/>
              </w:rPr>
              <w:t>N</w:t>
            </w:r>
            <w:r w:rsidRPr="00033732">
              <w:rPr>
                <w:rFonts w:ascii="GHEA Grapalat" w:hAnsi="GHEA Grapalat"/>
                <w:color w:val="000000"/>
                <w:sz w:val="20"/>
                <w:szCs w:val="20"/>
                <w:lang w:val="hy-AM"/>
              </w:rPr>
              <w:t xml:space="preserve"> 743-Ն որոշման</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597105">
            <w:pPr>
              <w:spacing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1141</w:t>
            </w:r>
          </w:p>
        </w:tc>
        <w:tc>
          <w:tcPr>
            <w:tcW w:w="377" w:type="pct"/>
            <w:gridSpan w:val="2"/>
            <w:tcBorders>
              <w:right w:val="single" w:sz="4" w:space="0" w:color="auto"/>
            </w:tcBorders>
            <w:shd w:val="clear" w:color="auto" w:fill="auto"/>
          </w:tcPr>
          <w:p w:rsidR="001662A7" w:rsidRPr="00033732" w:rsidRDefault="001662A7" w:rsidP="00597105">
            <w:pPr>
              <w:spacing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12003</w:t>
            </w:r>
          </w:p>
        </w:tc>
        <w:tc>
          <w:tcPr>
            <w:tcW w:w="814" w:type="pct"/>
            <w:tcBorders>
              <w:left w:val="single" w:sz="4" w:space="0" w:color="auto"/>
            </w:tcBorders>
            <w:shd w:val="clear" w:color="auto" w:fill="auto"/>
          </w:tcPr>
          <w:p w:rsidR="001662A7" w:rsidRPr="00033732" w:rsidRDefault="001662A7" w:rsidP="00597105">
            <w:pPr>
              <w:spacing w:line="240" w:lineRule="auto"/>
              <w:rPr>
                <w:rFonts w:ascii="GHEA Grapalat" w:hAnsi="GHEA Grapalat" w:cs="Sylfaen"/>
                <w:sz w:val="20"/>
                <w:szCs w:val="20"/>
              </w:rPr>
            </w:pPr>
            <w:r w:rsidRPr="00033732">
              <w:rPr>
                <w:rFonts w:ascii="GHEA Grapalat" w:hAnsi="GHEA Grapalat" w:cs="Sylfaen"/>
                <w:sz w:val="20"/>
                <w:szCs w:val="20"/>
              </w:rPr>
              <w:t>Բնակչության սոցիալական պաշտպանության հաստատությունների շրջանավարտներին միանվագ դրամական օգնության տրամադրում</w:t>
            </w:r>
          </w:p>
        </w:tc>
        <w:tc>
          <w:tcPr>
            <w:tcW w:w="874" w:type="pct"/>
            <w:gridSpan w:val="2"/>
            <w:shd w:val="clear" w:color="auto" w:fill="auto"/>
          </w:tcPr>
          <w:p w:rsidR="001662A7" w:rsidRPr="00033732" w:rsidRDefault="001662A7" w:rsidP="00597105">
            <w:pPr>
              <w:spacing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Բնակչության սոցիալական պաշտպանության հաստատությունների շրջանավարտներին  միանվագ դրամական օգնության տրամադրում</w:t>
            </w:r>
          </w:p>
        </w:tc>
        <w:tc>
          <w:tcPr>
            <w:tcW w:w="1191" w:type="pct"/>
            <w:shd w:val="clear" w:color="auto" w:fill="auto"/>
          </w:tcPr>
          <w:p w:rsidR="001662A7" w:rsidRPr="00033732" w:rsidRDefault="001662A7" w:rsidP="00597105">
            <w:pPr>
              <w:spacing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597105">
            <w:pPr>
              <w:spacing w:line="240" w:lineRule="auto"/>
              <w:rPr>
                <w:rFonts w:ascii="GHEA Grapalat" w:eastAsia="Times New Roman" w:hAnsi="GHEA Grapalat" w:cs="Garamond"/>
                <w:sz w:val="20"/>
                <w:szCs w:val="20"/>
                <w:lang w:val="hy-AM"/>
              </w:rPr>
            </w:pPr>
            <w:r w:rsidRPr="00033732">
              <w:rPr>
                <w:rFonts w:ascii="GHEA Grapalat" w:eastAsia="Calibri" w:hAnsi="GHEA Grapalat" w:cs="Sylfaen"/>
                <w:sz w:val="20"/>
                <w:szCs w:val="20"/>
                <w:lang w:val="hy-AM"/>
              </w:rPr>
              <w:t>ՀՀ</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կառավարության</w:t>
            </w:r>
            <w:r w:rsidRPr="00033732">
              <w:rPr>
                <w:rFonts w:ascii="GHEA Grapalat" w:eastAsia="Calibri" w:hAnsi="GHEA Grapalat"/>
                <w:sz w:val="20"/>
                <w:szCs w:val="20"/>
                <w:lang w:val="hy-AM"/>
              </w:rPr>
              <w:t xml:space="preserve"> 2004</w:t>
            </w:r>
            <w:r w:rsidRPr="00033732">
              <w:rPr>
                <w:rFonts w:ascii="GHEA Grapalat" w:eastAsia="Calibri" w:hAnsi="GHEA Grapalat" w:cs="Sylfaen"/>
                <w:sz w:val="20"/>
                <w:szCs w:val="20"/>
                <w:lang w:val="hy-AM"/>
              </w:rPr>
              <w:t>թ</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օգոստոսի</w:t>
            </w:r>
            <w:r w:rsidRPr="00033732">
              <w:rPr>
                <w:rFonts w:ascii="GHEA Grapalat" w:eastAsia="Calibri" w:hAnsi="GHEA Grapalat"/>
                <w:sz w:val="20"/>
                <w:szCs w:val="20"/>
                <w:lang w:val="hy-AM"/>
              </w:rPr>
              <w:t xml:space="preserve"> 5-  N 1324-</w:t>
            </w:r>
            <w:r w:rsidRPr="00033732">
              <w:rPr>
                <w:rFonts w:ascii="GHEA Grapalat" w:eastAsia="Calibri" w:hAnsi="GHEA Grapalat" w:cs="Sylfaen"/>
                <w:sz w:val="20"/>
                <w:szCs w:val="20"/>
                <w:lang w:val="hy-AM"/>
              </w:rPr>
              <w:t>Ն</w:t>
            </w:r>
            <w:r w:rsidRPr="00033732">
              <w:rPr>
                <w:rFonts w:ascii="GHEA Grapalat" w:eastAsia="Calibri" w:hAnsi="GHEA Grapalat"/>
                <w:sz w:val="20"/>
                <w:szCs w:val="20"/>
                <w:lang w:val="hy-AM"/>
              </w:rPr>
              <w:t xml:space="preserve"> </w:t>
            </w:r>
            <w:r w:rsidRPr="00033732">
              <w:rPr>
                <w:rFonts w:ascii="GHEA Grapalat" w:eastAsia="Calibri" w:hAnsi="GHEA Grapalat" w:cs="Sylfaen"/>
                <w:sz w:val="20"/>
                <w:szCs w:val="20"/>
                <w:lang w:val="hy-AM"/>
              </w:rPr>
              <w:t>որոշում</w:t>
            </w: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1141</w:t>
            </w:r>
          </w:p>
        </w:tc>
        <w:tc>
          <w:tcPr>
            <w:tcW w:w="377" w:type="pct"/>
            <w:gridSpan w:val="2"/>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12004</w:t>
            </w: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Խնամատար ընտանիքում երեխայի խնամքի և դաստիարակության աջակցության տրամադրում</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Բնակչության սոցիալական պաշտպանության հաստատություններում խնամվող առանց ծնողական խնամքի մնացած 94 երեխայի խնամքի և դաստիարակության համար  բարենպաստ պայմանների ստեղծում` խնամատար 90 ընտանիք տեղավորելու միջոցով</w:t>
            </w:r>
          </w:p>
        </w:tc>
        <w:tc>
          <w:tcPr>
            <w:tcW w:w="1191" w:type="pct"/>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after="0" w:line="240" w:lineRule="auto"/>
              <w:rPr>
                <w:rFonts w:ascii="GHEA Grapalat" w:eastAsia="Calibri" w:hAnsi="GHEA Grapalat" w:cs="Times New Roman"/>
                <w:sz w:val="20"/>
                <w:szCs w:val="20"/>
                <w:lang w:val="hy-AM"/>
              </w:rPr>
            </w:pPr>
            <w:r w:rsidRPr="00033732">
              <w:rPr>
                <w:rFonts w:ascii="GHEA Grapalat" w:eastAsia="Calibri" w:hAnsi="GHEA Grapalat" w:cs="Sylfaen"/>
                <w:sz w:val="20"/>
                <w:szCs w:val="20"/>
                <w:lang w:val="hy-AM"/>
              </w:rPr>
              <w:t>ՀՀ</w:t>
            </w:r>
            <w:r w:rsidRPr="00033732">
              <w:rPr>
                <w:rFonts w:ascii="GHEA Grapalat" w:eastAsia="Calibri" w:hAnsi="GHEA Grapalat" w:cs="Times New Roman"/>
                <w:sz w:val="20"/>
                <w:szCs w:val="20"/>
                <w:lang w:val="hy-AM"/>
              </w:rPr>
              <w:t xml:space="preserve"> </w:t>
            </w:r>
            <w:r w:rsidRPr="00033732">
              <w:rPr>
                <w:rFonts w:ascii="GHEA Grapalat" w:eastAsia="Calibri" w:hAnsi="GHEA Grapalat" w:cs="Sylfaen"/>
                <w:sz w:val="20"/>
                <w:szCs w:val="20"/>
                <w:lang w:val="hy-AM"/>
              </w:rPr>
              <w:t>կառավարության</w:t>
            </w:r>
            <w:r w:rsidRPr="00033732">
              <w:rPr>
                <w:rFonts w:ascii="GHEA Grapalat" w:eastAsia="Calibri" w:hAnsi="GHEA Grapalat" w:cs="Times New Roman"/>
                <w:sz w:val="20"/>
                <w:szCs w:val="20"/>
                <w:lang w:val="hy-AM"/>
              </w:rPr>
              <w:t xml:space="preserve"> 2008 </w:t>
            </w:r>
            <w:r w:rsidRPr="00033732">
              <w:rPr>
                <w:rFonts w:ascii="GHEA Grapalat" w:eastAsia="Calibri" w:hAnsi="GHEA Grapalat" w:cs="Sylfaen"/>
                <w:sz w:val="20"/>
                <w:szCs w:val="20"/>
                <w:lang w:val="hy-AM"/>
              </w:rPr>
              <w:t>թվականի</w:t>
            </w:r>
            <w:r w:rsidRPr="00033732">
              <w:rPr>
                <w:rFonts w:ascii="GHEA Grapalat" w:eastAsia="Calibri" w:hAnsi="GHEA Grapalat" w:cs="Times New Roman"/>
                <w:sz w:val="20"/>
                <w:szCs w:val="20"/>
                <w:lang w:val="hy-AM"/>
              </w:rPr>
              <w:t xml:space="preserve"> </w:t>
            </w:r>
            <w:r w:rsidRPr="00033732">
              <w:rPr>
                <w:rFonts w:ascii="GHEA Grapalat" w:eastAsia="Calibri" w:hAnsi="GHEA Grapalat" w:cs="Sylfaen"/>
                <w:sz w:val="20"/>
                <w:szCs w:val="20"/>
                <w:lang w:val="hy-AM"/>
              </w:rPr>
              <w:t>մայիսի</w:t>
            </w:r>
            <w:r w:rsidRPr="00033732">
              <w:rPr>
                <w:rFonts w:ascii="GHEA Grapalat" w:eastAsia="Calibri" w:hAnsi="GHEA Grapalat" w:cs="Times New Roman"/>
                <w:sz w:val="20"/>
                <w:szCs w:val="20"/>
                <w:lang w:val="hy-AM"/>
              </w:rPr>
              <w:t xml:space="preserve"> 8-</w:t>
            </w:r>
            <w:r w:rsidRPr="00033732">
              <w:rPr>
                <w:rFonts w:ascii="GHEA Grapalat" w:eastAsia="Calibri" w:hAnsi="GHEA Grapalat" w:cs="Sylfaen"/>
                <w:sz w:val="20"/>
                <w:szCs w:val="20"/>
                <w:lang w:val="hy-AM"/>
              </w:rPr>
              <w:t>ի</w:t>
            </w:r>
            <w:r w:rsidRPr="00033732">
              <w:rPr>
                <w:rFonts w:ascii="GHEA Grapalat" w:eastAsia="Calibri" w:hAnsi="GHEA Grapalat" w:cs="Times New Roman"/>
                <w:sz w:val="20"/>
                <w:szCs w:val="20"/>
                <w:lang w:val="hy-AM"/>
              </w:rPr>
              <w:t xml:space="preserve"> N 459-</w:t>
            </w:r>
            <w:r w:rsidRPr="00033732">
              <w:rPr>
                <w:rFonts w:ascii="GHEA Grapalat" w:eastAsia="Calibri" w:hAnsi="GHEA Grapalat" w:cs="Sylfaen"/>
                <w:sz w:val="20"/>
                <w:szCs w:val="20"/>
                <w:lang w:val="hy-AM"/>
              </w:rPr>
              <w:t>Ն</w:t>
            </w:r>
            <w:r w:rsidRPr="00033732">
              <w:rPr>
                <w:rFonts w:ascii="GHEA Grapalat" w:eastAsia="Calibri" w:hAnsi="GHEA Grapalat" w:cs="Times New Roman"/>
                <w:sz w:val="20"/>
                <w:szCs w:val="20"/>
                <w:lang w:val="hy-AM"/>
              </w:rPr>
              <w:t xml:space="preserve"> </w:t>
            </w:r>
            <w:r w:rsidRPr="00033732">
              <w:rPr>
                <w:rFonts w:ascii="GHEA Grapalat" w:eastAsia="Calibri" w:hAnsi="GHEA Grapalat" w:cs="Sylfaen"/>
                <w:sz w:val="20"/>
                <w:szCs w:val="20"/>
                <w:lang w:val="hy-AM"/>
              </w:rPr>
              <w:t>որոշում</w:t>
            </w:r>
          </w:p>
          <w:p w:rsidR="001662A7" w:rsidRPr="00033732" w:rsidRDefault="001662A7" w:rsidP="00C7509C">
            <w:pPr>
              <w:spacing w:after="0" w:line="240" w:lineRule="auto"/>
              <w:rPr>
                <w:rFonts w:ascii="GHEA Grapalat" w:eastAsia="Calibri" w:hAnsi="GHEA Grapalat" w:cs="Times New Roman"/>
                <w:sz w:val="20"/>
                <w:szCs w:val="20"/>
                <w:lang w:val="hy-AM"/>
              </w:rPr>
            </w:pPr>
          </w:p>
          <w:p w:rsidR="001662A7" w:rsidRPr="00033732" w:rsidRDefault="001662A7" w:rsidP="00C7509C">
            <w:pPr>
              <w:spacing w:after="0" w:line="240" w:lineRule="auto"/>
              <w:rPr>
                <w:rFonts w:ascii="GHEA Grapalat" w:eastAsia="Times New Roman" w:hAnsi="GHEA Grapalat" w:cs="Garamond"/>
                <w:sz w:val="20"/>
                <w:szCs w:val="20"/>
                <w:lang w:val="hy-AM"/>
              </w:rPr>
            </w:pPr>
          </w:p>
        </w:tc>
      </w:tr>
      <w:tr w:rsidR="001662A7" w:rsidRPr="00033732" w:rsidTr="00E57371">
        <w:trPr>
          <w:cantSplit/>
          <w:tblHeader/>
        </w:trPr>
        <w:tc>
          <w:tcPr>
            <w:tcW w:w="364" w:type="pct"/>
            <w:gridSpan w:val="4"/>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1141</w:t>
            </w:r>
          </w:p>
        </w:tc>
        <w:tc>
          <w:tcPr>
            <w:tcW w:w="377" w:type="pct"/>
            <w:gridSpan w:val="2"/>
            <w:tcBorders>
              <w:right w:val="single" w:sz="4" w:space="0" w:color="auto"/>
            </w:tcBorders>
            <w:shd w:val="clear" w:color="auto" w:fill="auto"/>
          </w:tcPr>
          <w:p w:rsidR="001662A7" w:rsidRPr="00033732" w:rsidRDefault="001662A7" w:rsidP="00C7509C">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12005</w:t>
            </w: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Մարդկանց թրաֆիքին</w:t>
            </w:r>
            <w:r w:rsidRPr="00033732">
              <w:rPr>
                <w:rFonts w:ascii="GHEA Grapalat" w:eastAsia="Times New Roman" w:hAnsi="GHEA Grapalat" w:cs="Garamond"/>
                <w:sz w:val="20"/>
                <w:szCs w:val="20"/>
              </w:rPr>
              <w:t>գ</w:t>
            </w:r>
            <w:r w:rsidRPr="00033732">
              <w:rPr>
                <w:rFonts w:ascii="GHEA Grapalat" w:eastAsia="Times New Roman" w:hAnsi="GHEA Grapalat" w:cs="Garamond"/>
                <w:sz w:val="20"/>
                <w:szCs w:val="20"/>
                <w:lang w:val="hy-AM"/>
              </w:rPr>
              <w:t>ի (և/կամ) շահա</w:t>
            </w:r>
            <w:r w:rsidRPr="00033732">
              <w:rPr>
                <w:rFonts w:ascii="GHEA Grapalat" w:eastAsia="Times New Roman" w:hAnsi="GHEA Grapalat" w:cs="Garamond"/>
                <w:sz w:val="20"/>
                <w:szCs w:val="20"/>
              </w:rPr>
              <w:t>գ</w:t>
            </w:r>
            <w:r w:rsidRPr="00033732">
              <w:rPr>
                <w:rFonts w:ascii="GHEA Grapalat" w:eastAsia="Times New Roman" w:hAnsi="GHEA Grapalat" w:cs="Garamond"/>
                <w:sz w:val="20"/>
                <w:szCs w:val="20"/>
                <w:lang w:val="hy-AM"/>
              </w:rPr>
              <w:t>ործման զոհերին միանվա</w:t>
            </w:r>
            <w:r w:rsidRPr="00033732">
              <w:rPr>
                <w:rFonts w:ascii="GHEA Grapalat" w:eastAsia="Times New Roman" w:hAnsi="GHEA Grapalat" w:cs="Garamond"/>
                <w:sz w:val="20"/>
                <w:szCs w:val="20"/>
              </w:rPr>
              <w:t xml:space="preserve">գ </w:t>
            </w:r>
            <w:r w:rsidRPr="00033732">
              <w:rPr>
                <w:rFonts w:ascii="GHEA Grapalat" w:eastAsia="Times New Roman" w:hAnsi="GHEA Grapalat" w:cs="Garamond"/>
                <w:sz w:val="20"/>
                <w:szCs w:val="20"/>
                <w:lang w:val="hy-AM"/>
              </w:rPr>
              <w:t>դրամական փոխհատուցման տրամադրում</w:t>
            </w:r>
          </w:p>
        </w:tc>
        <w:tc>
          <w:tcPr>
            <w:tcW w:w="874" w:type="pct"/>
            <w:gridSpan w:val="2"/>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Մարդկանց թրաֆիքինգի (և/կամ) շահագործման զոհերին Մարդկանց թրաֆիքինգի և շահագործման ենթարկվելու ընթացքում անձի կրած վնասների մասնակի փոխհատուցման նպատակով դրամական փոխհատուցման տրամադրում</w:t>
            </w:r>
          </w:p>
        </w:tc>
        <w:tc>
          <w:tcPr>
            <w:tcW w:w="1191" w:type="pct"/>
            <w:shd w:val="clear" w:color="auto" w:fill="auto"/>
          </w:tcPr>
          <w:p w:rsidR="001662A7" w:rsidRPr="00033732" w:rsidRDefault="001662A7" w:rsidP="00C7509C">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7509C">
            <w:pPr>
              <w:spacing w:after="0" w:line="240" w:lineRule="auto"/>
              <w:rPr>
                <w:rFonts w:ascii="GHEA Grapalat" w:eastAsia="Times New Roman" w:hAnsi="GHEA Grapalat" w:cs="Times New Roman"/>
                <w:sz w:val="20"/>
                <w:szCs w:val="20"/>
                <w:lang w:val="af-ZA"/>
              </w:rPr>
            </w:pPr>
            <w:r w:rsidRPr="00033732">
              <w:rPr>
                <w:rFonts w:ascii="GHEA Grapalat" w:eastAsia="Times New Roman" w:hAnsi="GHEA Grapalat" w:cs="Sylfaen"/>
                <w:sz w:val="20"/>
                <w:szCs w:val="20"/>
                <w:lang w:val="hy-AM"/>
              </w:rPr>
              <w:t>ՀՀ</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կառավարության</w:t>
            </w:r>
            <w:r w:rsidRPr="00033732">
              <w:rPr>
                <w:rFonts w:ascii="GHEA Grapalat" w:eastAsia="Times New Roman" w:hAnsi="GHEA Grapalat" w:cs="Times New Roman"/>
                <w:sz w:val="20"/>
                <w:szCs w:val="20"/>
                <w:lang w:val="hy-AM"/>
              </w:rPr>
              <w:t xml:space="preserve"> 2016 </w:t>
            </w:r>
            <w:r w:rsidRPr="00033732">
              <w:rPr>
                <w:rFonts w:ascii="GHEA Grapalat" w:eastAsia="Times New Roman" w:hAnsi="GHEA Grapalat" w:cs="Sylfaen"/>
                <w:sz w:val="20"/>
                <w:szCs w:val="20"/>
                <w:lang w:val="hy-AM"/>
              </w:rPr>
              <w:t>թվականի</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մայիսի</w:t>
            </w:r>
            <w:r w:rsidRPr="00033732">
              <w:rPr>
                <w:rFonts w:ascii="GHEA Grapalat" w:eastAsia="Times New Roman" w:hAnsi="GHEA Grapalat" w:cs="Times New Roman"/>
                <w:sz w:val="20"/>
                <w:szCs w:val="20"/>
                <w:lang w:val="hy-AM"/>
              </w:rPr>
              <w:t xml:space="preserve"> 5-</w:t>
            </w:r>
            <w:r w:rsidRPr="00033732">
              <w:rPr>
                <w:rFonts w:ascii="GHEA Grapalat" w:eastAsia="Times New Roman" w:hAnsi="GHEA Grapalat" w:cs="Sylfaen"/>
                <w:sz w:val="20"/>
                <w:szCs w:val="20"/>
                <w:lang w:val="hy-AM"/>
              </w:rPr>
              <w:t>ի</w:t>
            </w:r>
            <w:r w:rsidRPr="00033732">
              <w:rPr>
                <w:rFonts w:ascii="GHEA Grapalat" w:eastAsia="Times New Roman" w:hAnsi="GHEA Grapalat" w:cs="Times New Roman"/>
                <w:sz w:val="20"/>
                <w:szCs w:val="20"/>
                <w:lang w:val="hy-AM"/>
              </w:rPr>
              <w:t xml:space="preserve"> N 492-</w:t>
            </w:r>
            <w:r w:rsidRPr="00033732">
              <w:rPr>
                <w:rFonts w:ascii="GHEA Grapalat" w:eastAsia="Times New Roman" w:hAnsi="GHEA Grapalat" w:cs="Sylfaen"/>
                <w:sz w:val="20"/>
                <w:szCs w:val="20"/>
                <w:lang w:val="hy-AM"/>
              </w:rPr>
              <w:t>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որոշում</w:t>
            </w:r>
            <w:r w:rsidRPr="00033732">
              <w:rPr>
                <w:rFonts w:ascii="GHEA Grapalat" w:eastAsia="Times New Roman" w:hAnsi="GHEA Grapalat" w:cs="Times New Roman"/>
                <w:sz w:val="20"/>
                <w:szCs w:val="20"/>
                <w:lang w:val="hy-AM"/>
              </w:rPr>
              <w:t>,</w:t>
            </w:r>
            <w:r w:rsidRPr="00033732">
              <w:rPr>
                <w:rFonts w:ascii="GHEA Grapalat" w:eastAsia="Times New Roman" w:hAnsi="GHEA Grapalat" w:cs="Sylfaen"/>
                <w:sz w:val="20"/>
                <w:szCs w:val="20"/>
                <w:lang w:val="af-ZA"/>
              </w:rPr>
              <w:t>ՀՀ</w:t>
            </w:r>
            <w:r w:rsidRPr="00033732">
              <w:rPr>
                <w:rFonts w:ascii="GHEA Grapalat" w:eastAsia="Times New Roman" w:hAnsi="GHEA Grapalat" w:cs="Times New Roman"/>
                <w:sz w:val="20"/>
                <w:szCs w:val="20"/>
                <w:lang w:val="af-ZA"/>
              </w:rPr>
              <w:t xml:space="preserve"> </w:t>
            </w:r>
            <w:r w:rsidRPr="00033732">
              <w:rPr>
                <w:rFonts w:ascii="GHEA Grapalat" w:eastAsia="Times New Roman" w:hAnsi="GHEA Grapalat" w:cs="Sylfaen"/>
                <w:sz w:val="20"/>
                <w:szCs w:val="20"/>
                <w:lang w:val="af-ZA"/>
              </w:rPr>
              <w:t>վարչապետի</w:t>
            </w:r>
            <w:r w:rsidRPr="00033732">
              <w:rPr>
                <w:rFonts w:ascii="GHEA Grapalat" w:eastAsia="Times New Roman" w:hAnsi="GHEA Grapalat" w:cs="Times New Roman"/>
                <w:sz w:val="20"/>
                <w:szCs w:val="20"/>
                <w:lang w:val="af-ZA"/>
              </w:rPr>
              <w:t xml:space="preserve"> 2015 </w:t>
            </w:r>
            <w:r w:rsidRPr="00033732">
              <w:rPr>
                <w:rFonts w:ascii="GHEA Grapalat" w:eastAsia="Times New Roman" w:hAnsi="GHEA Grapalat" w:cs="Sylfaen"/>
                <w:sz w:val="20"/>
                <w:szCs w:val="20"/>
                <w:lang w:val="af-ZA"/>
              </w:rPr>
              <w:t>թվականի</w:t>
            </w:r>
            <w:r w:rsidRPr="00033732">
              <w:rPr>
                <w:rFonts w:ascii="GHEA Grapalat" w:eastAsia="Times New Roman" w:hAnsi="GHEA Grapalat" w:cs="Times New Roman"/>
                <w:sz w:val="20"/>
                <w:szCs w:val="20"/>
                <w:lang w:val="af-ZA"/>
              </w:rPr>
              <w:t xml:space="preserve"> </w:t>
            </w:r>
            <w:r w:rsidRPr="00033732">
              <w:rPr>
                <w:rFonts w:ascii="GHEA Grapalat" w:eastAsia="Times New Roman" w:hAnsi="GHEA Grapalat" w:cs="Sylfaen"/>
                <w:sz w:val="20"/>
                <w:szCs w:val="20"/>
                <w:lang w:val="af-ZA"/>
              </w:rPr>
              <w:t>սեպտեմբերի</w:t>
            </w:r>
            <w:r w:rsidRPr="00033732">
              <w:rPr>
                <w:rFonts w:ascii="GHEA Grapalat" w:eastAsia="Times New Roman" w:hAnsi="GHEA Grapalat" w:cs="Times New Roman"/>
                <w:sz w:val="20"/>
                <w:szCs w:val="20"/>
                <w:lang w:val="af-ZA"/>
              </w:rPr>
              <w:t xml:space="preserve"> 15-</w:t>
            </w:r>
            <w:r w:rsidRPr="00033732">
              <w:rPr>
                <w:rFonts w:ascii="GHEA Grapalat" w:eastAsia="Times New Roman" w:hAnsi="GHEA Grapalat" w:cs="Sylfaen"/>
                <w:sz w:val="20"/>
                <w:szCs w:val="20"/>
                <w:lang w:val="af-ZA"/>
              </w:rPr>
              <w:t>ի</w:t>
            </w:r>
            <w:r w:rsidRPr="00033732">
              <w:rPr>
                <w:rFonts w:ascii="GHEA Grapalat" w:eastAsia="Times New Roman" w:hAnsi="GHEA Grapalat" w:cs="Times New Roman"/>
                <w:sz w:val="20"/>
                <w:szCs w:val="20"/>
                <w:lang w:val="af-ZA"/>
              </w:rPr>
              <w:t xml:space="preserve"> N835-</w:t>
            </w:r>
            <w:r w:rsidRPr="00033732">
              <w:rPr>
                <w:rFonts w:ascii="GHEA Grapalat" w:eastAsia="Times New Roman" w:hAnsi="GHEA Grapalat" w:cs="Sylfaen"/>
                <w:sz w:val="20"/>
                <w:szCs w:val="20"/>
                <w:lang w:val="af-ZA"/>
              </w:rPr>
              <w:t>Ա</w:t>
            </w:r>
            <w:r w:rsidRPr="00033732">
              <w:rPr>
                <w:rFonts w:ascii="GHEA Grapalat" w:eastAsia="Times New Roman" w:hAnsi="GHEA Grapalat" w:cs="Times New Roman"/>
                <w:sz w:val="20"/>
                <w:szCs w:val="20"/>
                <w:lang w:val="af-ZA"/>
              </w:rPr>
              <w:t xml:space="preserve"> </w:t>
            </w:r>
            <w:r w:rsidRPr="00033732">
              <w:rPr>
                <w:rFonts w:ascii="GHEA Grapalat" w:eastAsia="Times New Roman" w:hAnsi="GHEA Grapalat" w:cs="Sylfaen"/>
                <w:sz w:val="20"/>
                <w:szCs w:val="20"/>
                <w:lang w:val="af-ZA"/>
              </w:rPr>
              <w:t>որոշում</w:t>
            </w:r>
          </w:p>
          <w:p w:rsidR="001662A7" w:rsidRPr="00033732" w:rsidRDefault="001662A7" w:rsidP="00C7509C">
            <w:pPr>
              <w:spacing w:after="0" w:line="240" w:lineRule="auto"/>
              <w:rPr>
                <w:rFonts w:ascii="GHEA Grapalat" w:eastAsia="Times New Roman" w:hAnsi="GHEA Grapalat" w:cs="Times New Roman"/>
                <w:sz w:val="20"/>
                <w:szCs w:val="20"/>
                <w:lang w:val="af-ZA"/>
              </w:rPr>
            </w:pPr>
          </w:p>
          <w:p w:rsidR="001662A7" w:rsidRPr="00033732" w:rsidRDefault="001662A7" w:rsidP="00C7509C">
            <w:pPr>
              <w:spacing w:after="0" w:line="240" w:lineRule="auto"/>
              <w:rPr>
                <w:rFonts w:ascii="GHEA Grapalat" w:eastAsia="Times New Roman" w:hAnsi="GHEA Grapalat" w:cs="Garamond"/>
                <w:sz w:val="20"/>
                <w:szCs w:val="20"/>
                <w:lang w:val="hy-AM"/>
              </w:rPr>
            </w:pP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6E3098" w:rsidP="006E3098">
            <w:pPr>
              <w:spacing w:after="0" w:line="240" w:lineRule="auto"/>
              <w:ind w:left="-89"/>
              <w:jc w:val="center"/>
              <w:rPr>
                <w:rFonts w:ascii="GHEA Grapalat" w:hAnsi="GHEA Grapalat" w:cs="Garamond"/>
                <w:b/>
                <w:sz w:val="20"/>
                <w:szCs w:val="20"/>
                <w:lang w:val="hy-AM"/>
              </w:rPr>
            </w:pPr>
            <w:r w:rsidRPr="00033732">
              <w:rPr>
                <w:rFonts w:ascii="GHEA Grapalat" w:hAnsi="GHEA Grapalat"/>
                <w:b/>
                <w:sz w:val="20"/>
                <w:szCs w:val="20"/>
                <w:lang w:val="de-AT"/>
              </w:rPr>
              <w:lastRenderedPageBreak/>
              <w:t>10</w:t>
            </w:r>
            <w:r w:rsidRPr="00033732">
              <w:rPr>
                <w:rFonts w:ascii="GHEA Grapalat" w:hAnsi="GHEA Grapalat"/>
                <w:b/>
                <w:sz w:val="20"/>
                <w:szCs w:val="20"/>
                <w:lang w:val="hy-AM"/>
              </w:rPr>
              <w:t>3</w:t>
            </w:r>
            <w:r w:rsidR="001662A7" w:rsidRPr="00033732">
              <w:rPr>
                <w:rFonts w:ascii="GHEA Grapalat" w:hAnsi="GHEA Grapalat"/>
                <w:b/>
                <w:sz w:val="20"/>
                <w:szCs w:val="20"/>
                <w:lang w:val="de-AT"/>
              </w:rPr>
              <w:t>2</w:t>
            </w:r>
          </w:p>
        </w:tc>
        <w:tc>
          <w:tcPr>
            <w:tcW w:w="377" w:type="pct"/>
            <w:gridSpan w:val="2"/>
            <w:tcBorders>
              <w:right w:val="single" w:sz="4" w:space="0" w:color="auto"/>
            </w:tcBorders>
            <w:shd w:val="clear" w:color="auto" w:fill="auto"/>
          </w:tcPr>
          <w:p w:rsidR="001662A7" w:rsidRPr="00033732" w:rsidRDefault="001662A7" w:rsidP="00FF08D7">
            <w:pPr>
              <w:spacing w:after="0" w:line="240" w:lineRule="auto"/>
              <w:ind w:left="34" w:right="34"/>
              <w:jc w:val="both"/>
              <w:rPr>
                <w:rFonts w:ascii="GHEA Grapalat" w:hAnsi="GHEA Grapalat" w:cs="Garamond"/>
                <w:sz w:val="20"/>
                <w:szCs w:val="20"/>
                <w:lang w:val="hy-AM"/>
              </w:rPr>
            </w:pPr>
            <w:r w:rsidRPr="00033732">
              <w:rPr>
                <w:rFonts w:ascii="GHEA Grapalat" w:hAnsi="GHEA Grapalat"/>
                <w:sz w:val="20"/>
                <w:szCs w:val="20"/>
                <w:lang w:val="hy-AM"/>
              </w:rPr>
              <w:t xml:space="preserve">11001  </w:t>
            </w:r>
          </w:p>
        </w:tc>
        <w:tc>
          <w:tcPr>
            <w:tcW w:w="814" w:type="pct"/>
            <w:tcBorders>
              <w:left w:val="single" w:sz="4" w:space="0" w:color="auto"/>
            </w:tcBorders>
            <w:shd w:val="clear" w:color="auto" w:fill="auto"/>
          </w:tcPr>
          <w:p w:rsidR="001662A7" w:rsidRPr="00033732" w:rsidRDefault="001662A7" w:rsidP="008D7E3D">
            <w:pPr>
              <w:spacing w:after="0" w:line="240" w:lineRule="auto"/>
              <w:rPr>
                <w:rFonts w:ascii="GHEA Grapalat" w:hAnsi="GHEA Grapalat"/>
                <w:sz w:val="20"/>
                <w:szCs w:val="20"/>
                <w:lang w:val="hy-AM"/>
              </w:rPr>
            </w:pPr>
            <w:r w:rsidRPr="00033732">
              <w:rPr>
                <w:rFonts w:ascii="GHEA Grapalat" w:hAnsi="GHEA Grapalat"/>
                <w:kern w:val="16"/>
                <w:sz w:val="20"/>
                <w:szCs w:val="20"/>
                <w:lang w:val="hy-AM"/>
              </w:rPr>
              <w:t>Տարեցների և հաշմանդամություն ունեցող 18 տարին լրացած  անձանց շուրջօրյա խնամքի ծառայություններ</w:t>
            </w:r>
            <w:r w:rsidRPr="00033732">
              <w:rPr>
                <w:rFonts w:ascii="GHEA Grapalat" w:hAnsi="GHEA Grapalat"/>
                <w:sz w:val="20"/>
                <w:szCs w:val="20"/>
                <w:lang w:val="hy-AM"/>
              </w:rPr>
              <w:t xml:space="preserve">  </w:t>
            </w:r>
          </w:p>
          <w:p w:rsidR="001662A7" w:rsidRPr="00033732" w:rsidRDefault="001662A7" w:rsidP="00A37507">
            <w:pPr>
              <w:spacing w:after="0" w:line="240" w:lineRule="auto"/>
              <w:rPr>
                <w:rFonts w:ascii="GHEA Grapalat" w:hAnsi="GHEA Grapalat" w:cs="Garamond"/>
                <w:sz w:val="20"/>
                <w:szCs w:val="20"/>
                <w:lang w:val="hy-AM"/>
              </w:rPr>
            </w:pPr>
          </w:p>
        </w:tc>
        <w:tc>
          <w:tcPr>
            <w:tcW w:w="874" w:type="pct"/>
            <w:gridSpan w:val="2"/>
            <w:shd w:val="clear" w:color="auto" w:fill="auto"/>
          </w:tcPr>
          <w:p w:rsidR="001662A7" w:rsidRPr="00033732" w:rsidRDefault="001662A7" w:rsidP="00A37507">
            <w:pPr>
              <w:pStyle w:val="NormalWeb"/>
              <w:shd w:val="clear" w:color="auto" w:fill="FFFFFF"/>
              <w:spacing w:before="0" w:beforeAutospacing="0" w:after="0" w:afterAutospacing="0"/>
              <w:rPr>
                <w:rFonts w:ascii="GHEA Grapalat" w:hAnsi="GHEA Grapalat" w:cs="Garamond"/>
                <w:sz w:val="20"/>
                <w:szCs w:val="20"/>
                <w:lang w:val="hy-AM"/>
              </w:rPr>
            </w:pPr>
            <w:r w:rsidRPr="00033732">
              <w:rPr>
                <w:rFonts w:ascii="GHEA Grapalat" w:hAnsi="GHEA Grapalat" w:cs="Sylfaen"/>
                <w:sz w:val="20"/>
                <w:szCs w:val="20"/>
                <w:shd w:val="clear" w:color="auto" w:fill="FFFFFF"/>
                <w:lang w:val="hy-AM"/>
              </w:rPr>
              <w:t>Սոցիալական</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աջակցության</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բնագավառում</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Հայաստանի</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Հանրապետութ յան</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կառավա րությունն</w:t>
            </w:r>
            <w:r w:rsidRPr="00033732">
              <w:rPr>
                <w:rFonts w:ascii="GHEA Grapalat" w:hAnsi="GHEA Grapalat" w:cs="Sylfaen"/>
                <w:sz w:val="20"/>
                <w:szCs w:val="20"/>
                <w:lang w:val="hy-AM"/>
              </w:rPr>
              <w:t xml:space="preserve"> </w:t>
            </w:r>
            <w:r w:rsidRPr="00033732">
              <w:rPr>
                <w:rFonts w:ascii="GHEA Grapalat" w:hAnsi="GHEA Grapalat" w:cs="Sylfaen"/>
                <w:sz w:val="20"/>
                <w:szCs w:val="20"/>
                <w:shd w:val="clear" w:color="auto" w:fill="FFFFFF"/>
                <w:lang w:val="hy-AM"/>
              </w:rPr>
              <w:t>իրականացնում</w:t>
            </w:r>
            <w:r w:rsidRPr="00033732">
              <w:rPr>
                <w:rFonts w:ascii="GHEA Grapalat" w:hAnsi="GHEA Grapalat"/>
                <w:sz w:val="20"/>
                <w:szCs w:val="20"/>
                <w:shd w:val="clear" w:color="auto" w:fill="FFFFFF"/>
                <w:lang w:val="hy-AM"/>
              </w:rPr>
              <w:t xml:space="preserve"> է </w:t>
            </w:r>
            <w:r w:rsidRPr="00033732">
              <w:rPr>
                <w:rFonts w:ascii="GHEA Grapalat" w:hAnsi="GHEA Grapalat" w:cs="Sylfaen"/>
                <w:sz w:val="20"/>
                <w:szCs w:val="20"/>
                <w:shd w:val="clear" w:color="auto" w:fill="FFFFFF"/>
                <w:lang w:val="hy-AM"/>
              </w:rPr>
              <w:t>կյանքի</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դժվա րին</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իրավիճա կում</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հայտնվելու</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պատճառների</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վերացմանն</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ուղղված</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սոցիալական</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աջակցության</w:t>
            </w:r>
            <w:r w:rsidRPr="00033732">
              <w:rPr>
                <w:rFonts w:ascii="GHEA Grapalat" w:hAnsi="GHEA Grapalat"/>
                <w:sz w:val="20"/>
                <w:szCs w:val="20"/>
                <w:shd w:val="clear" w:color="auto" w:fill="FFFFFF"/>
                <w:lang w:val="hy-AM"/>
              </w:rPr>
              <w:t xml:space="preserve"> </w:t>
            </w:r>
            <w:r w:rsidRPr="00033732">
              <w:rPr>
                <w:rFonts w:ascii="GHEA Grapalat" w:hAnsi="GHEA Grapalat" w:cs="Sylfaen"/>
                <w:sz w:val="20"/>
                <w:szCs w:val="20"/>
                <w:shd w:val="clear" w:color="auto" w:fill="FFFFFF"/>
                <w:lang w:val="hy-AM"/>
              </w:rPr>
              <w:t>ծրագրեր</w:t>
            </w:r>
            <w:r w:rsidRPr="00033732">
              <w:rPr>
                <w:rFonts w:ascii="GHEA Grapalat" w:hAnsi="GHEA Grapalat"/>
                <w:sz w:val="20"/>
                <w:szCs w:val="20"/>
                <w:shd w:val="clear" w:color="auto" w:fill="FFFFFF"/>
                <w:lang w:val="hy-AM"/>
              </w:rPr>
              <w:t>, միջո ցառումներ, այդ թվում` շուրջ օրյա խնամքի ծառայություն ների տրամադրումը բ</w:t>
            </w:r>
            <w:r w:rsidRPr="00033732">
              <w:rPr>
                <w:rFonts w:ascii="GHEA Grapalat" w:hAnsi="GHEA Grapalat" w:cs="Sylfaen"/>
                <w:sz w:val="20"/>
                <w:szCs w:val="20"/>
                <w:lang w:val="hy-AM"/>
              </w:rPr>
              <w:t>նակչության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սոցիալական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պաշտպանութ 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հաստա տություններում, որոնք ապահո վում</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են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երկարաժամ կետ</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կամ</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որոշակի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ժամկետով</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կացարան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շուրջօրյա</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լրիվ</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խնամք</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տարեց</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և</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կամ</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հաշմանդամութ յուն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ունեցող</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անձանց</w:t>
            </w:r>
            <w:r w:rsidRPr="00033732">
              <w:rPr>
                <w:rFonts w:ascii="GHEA Grapalat" w:hAnsi="GHEA Grapalat"/>
                <w:sz w:val="20"/>
                <w:szCs w:val="20"/>
                <w:lang w:val="hy-AM"/>
              </w:rPr>
              <w:t xml:space="preserve">: </w:t>
            </w:r>
          </w:p>
        </w:tc>
        <w:tc>
          <w:tcPr>
            <w:tcW w:w="1191" w:type="pct"/>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Շուրջօրյա խնամքի ծառայությունների տրամադրման կարգը և պայմանները, ծառայությունների տրամադրման  վայրը և շահառուների քանակը, ծրագիրն իրականացնողը` դրանք պարտադիր պարտավորությունների շրջանակում հայեցողական պարտավորություններ են:</w:t>
            </w:r>
          </w:p>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 Խնամքի ծառայությունների տրամադրման կարգը և պայմանները սահմանված են ՀՀ կառավարության 2015 թ. սեպտեմբերի 25-ի  N 1112-Ն որոշմամբ:</w:t>
            </w:r>
          </w:p>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ՄԺԾԾ ժամանակահատվածում շուրջօրյա խնամքի հինգ հաստատություններում խնամքի ծառայություններ ստացող շահառուների թիվը կնվազեցվի 30 (30-ով կնվազեցվի Երևանի N 1 տուն-ինտերնատի և 10-ով Նորքի տուն-ինտերնատի խնամվողների թիվը, 10-ով կավելացվի «Ձորակ» հոգեկան առողջության խնդիրներ ունեցող անձանց խնամքի կենտրոնի շահառուների թիվը): Այսպիսով, 2020 թ.` տուն-ինտերնատներում շուրջօրյա խնամքի ծառայություններ կստանա 1180 անձ:</w:t>
            </w:r>
          </w:p>
        </w:tc>
        <w:tc>
          <w:tcPr>
            <w:tcW w:w="1380" w:type="pct"/>
            <w:shd w:val="clear" w:color="auto" w:fill="auto"/>
          </w:tcPr>
          <w:p w:rsidR="001662A7" w:rsidRPr="00033732" w:rsidRDefault="001662A7" w:rsidP="00597105">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«Սոցիալական աջակցության մասին» ՀՀ օրենք, հոդված 13</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6E3098">
            <w:pPr>
              <w:spacing w:after="0" w:line="240" w:lineRule="auto"/>
              <w:ind w:left="-89"/>
              <w:jc w:val="center"/>
              <w:rPr>
                <w:rFonts w:ascii="GHEA Grapalat" w:hAnsi="GHEA Grapalat" w:cs="Garamond"/>
                <w:b/>
                <w:sz w:val="20"/>
                <w:szCs w:val="20"/>
                <w:lang w:val="hy-AM"/>
              </w:rPr>
            </w:pPr>
            <w:r w:rsidRPr="00033732">
              <w:rPr>
                <w:rFonts w:ascii="GHEA Grapalat" w:hAnsi="GHEA Grapalat"/>
                <w:b/>
                <w:sz w:val="20"/>
                <w:szCs w:val="20"/>
                <w:lang w:val="de-AT"/>
              </w:rPr>
              <w:lastRenderedPageBreak/>
              <w:t>1032</w:t>
            </w:r>
          </w:p>
        </w:tc>
        <w:tc>
          <w:tcPr>
            <w:tcW w:w="377" w:type="pct"/>
            <w:gridSpan w:val="2"/>
            <w:tcBorders>
              <w:right w:val="single" w:sz="4" w:space="0" w:color="auto"/>
            </w:tcBorders>
            <w:shd w:val="clear" w:color="auto" w:fill="auto"/>
          </w:tcPr>
          <w:p w:rsidR="001662A7" w:rsidRPr="00033732" w:rsidRDefault="001662A7" w:rsidP="00FF08D7">
            <w:pPr>
              <w:spacing w:after="0" w:line="240" w:lineRule="auto"/>
              <w:jc w:val="both"/>
              <w:rPr>
                <w:rFonts w:ascii="GHEA Grapalat" w:hAnsi="GHEA Grapalat" w:cs="Garamond"/>
                <w:sz w:val="20"/>
                <w:szCs w:val="20"/>
                <w:lang w:val="hy-AM"/>
              </w:rPr>
            </w:pPr>
            <w:r w:rsidRPr="00033732">
              <w:rPr>
                <w:rFonts w:ascii="GHEA Grapalat" w:hAnsi="GHEA Grapalat"/>
                <w:sz w:val="20"/>
                <w:szCs w:val="20"/>
                <w:lang w:val="hy-AM"/>
              </w:rPr>
              <w:t>11002</w:t>
            </w:r>
          </w:p>
        </w:tc>
        <w:tc>
          <w:tcPr>
            <w:tcW w:w="814" w:type="pct"/>
            <w:tcBorders>
              <w:left w:val="single" w:sz="4" w:space="0" w:color="auto"/>
            </w:tcBorders>
            <w:shd w:val="clear" w:color="auto" w:fill="auto"/>
          </w:tcPr>
          <w:p w:rsidR="001662A7" w:rsidRPr="00033732" w:rsidRDefault="001662A7" w:rsidP="005A11F0">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 xml:space="preserve">Միայնակ տարեցների տարեցների և հաշմանդամների տնային պայմաններում սոցիալական սպասարկում  </w:t>
            </w:r>
          </w:p>
          <w:p w:rsidR="001662A7" w:rsidRPr="00033732" w:rsidRDefault="001662A7" w:rsidP="00A37507">
            <w:pPr>
              <w:spacing w:after="0" w:line="240" w:lineRule="auto"/>
              <w:rPr>
                <w:rFonts w:ascii="GHEA Grapalat" w:hAnsi="GHEA Grapalat"/>
                <w:color w:val="FF0000"/>
                <w:sz w:val="20"/>
                <w:szCs w:val="20"/>
                <w:lang w:val="hy-AM"/>
              </w:rPr>
            </w:pPr>
          </w:p>
          <w:p w:rsidR="001662A7" w:rsidRPr="00033732" w:rsidRDefault="001662A7" w:rsidP="005A11F0">
            <w:pPr>
              <w:spacing w:after="0" w:line="240" w:lineRule="auto"/>
              <w:rPr>
                <w:rFonts w:ascii="GHEA Grapalat" w:hAnsi="GHEA Grapalat" w:cs="Garamond"/>
                <w:color w:val="FF0000"/>
                <w:sz w:val="20"/>
                <w:szCs w:val="20"/>
                <w:lang w:val="hy-AM"/>
              </w:rPr>
            </w:pPr>
          </w:p>
        </w:tc>
        <w:tc>
          <w:tcPr>
            <w:tcW w:w="874" w:type="pct"/>
            <w:gridSpan w:val="2"/>
            <w:shd w:val="clear" w:color="auto" w:fill="auto"/>
          </w:tcPr>
          <w:p w:rsidR="001662A7" w:rsidRPr="00033732" w:rsidRDefault="001662A7" w:rsidP="00A37507">
            <w:pPr>
              <w:shd w:val="clear" w:color="auto" w:fill="FFFFFF"/>
              <w:spacing w:after="0" w:line="240" w:lineRule="auto"/>
              <w:rPr>
                <w:rFonts w:ascii="GHEA Grapalat" w:eastAsia="Times New Roman" w:hAnsi="GHEA Grapalat" w:cs="Times New Roman"/>
                <w:sz w:val="20"/>
                <w:szCs w:val="20"/>
                <w:lang w:val="hy-AM" w:eastAsia="ru-RU"/>
              </w:rPr>
            </w:pPr>
            <w:r w:rsidRPr="00033732">
              <w:rPr>
                <w:rFonts w:ascii="GHEA Grapalat" w:eastAsia="Times New Roman" w:hAnsi="GHEA Grapalat" w:cs="Sylfaen"/>
                <w:sz w:val="20"/>
                <w:szCs w:val="20"/>
                <w:lang w:val="hy-AM" w:eastAsia="ru-RU"/>
              </w:rPr>
              <w:t>Տնային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պայմաններում</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խնամքը</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տրամադրվում</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է</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դրա</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կարիքն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ունեցող</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տարեց</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չաշխատող</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բացառությամբ</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տնային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պայմաններում</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աշխատող</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անձանց</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և</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կամ</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հաշմանդամութ յուն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ունեցող</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անձանց</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նրանց</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անհատական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սոցիալական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ծրագրի</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համաձայն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հիմնականում</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սոցիալական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ծառայությունների</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հետևյալ</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ձևերով</w:t>
            </w:r>
            <w:r w:rsidRPr="00033732">
              <w:rPr>
                <w:rFonts w:ascii="GHEA Grapalat" w:eastAsia="Times New Roman" w:hAnsi="GHEA Grapalat" w:cs="Times New Roman"/>
                <w:sz w:val="20"/>
                <w:szCs w:val="20"/>
                <w:lang w:val="hy-AM" w:eastAsia="ru-RU"/>
              </w:rPr>
              <w:t>.</w:t>
            </w:r>
          </w:p>
          <w:p w:rsidR="001662A7" w:rsidRPr="00033732" w:rsidRDefault="001662A7" w:rsidP="00A37507">
            <w:pPr>
              <w:shd w:val="clear" w:color="auto" w:fill="FFFFFF"/>
              <w:spacing w:after="0" w:line="240" w:lineRule="auto"/>
              <w:rPr>
                <w:rFonts w:ascii="GHEA Grapalat" w:eastAsia="Times New Roman" w:hAnsi="GHEA Grapalat" w:cs="Times New Roman"/>
                <w:sz w:val="20"/>
                <w:szCs w:val="20"/>
                <w:lang w:val="hy-AM" w:eastAsia="ru-RU"/>
              </w:rPr>
            </w:pPr>
            <w:r w:rsidRPr="00033732">
              <w:rPr>
                <w:rFonts w:ascii="GHEA Grapalat" w:eastAsia="Times New Roman" w:hAnsi="GHEA Grapalat" w:cs="Times New Roman"/>
                <w:sz w:val="20"/>
                <w:szCs w:val="20"/>
                <w:lang w:val="hy-AM" w:eastAsia="ru-RU"/>
              </w:rPr>
              <w:t>-</w:t>
            </w:r>
            <w:r w:rsidRPr="00033732">
              <w:rPr>
                <w:rFonts w:ascii="GHEA Grapalat" w:eastAsia="Times New Roman" w:hAnsi="GHEA Grapalat" w:cs="Sylfaen"/>
                <w:sz w:val="20"/>
                <w:szCs w:val="20"/>
                <w:lang w:val="hy-AM" w:eastAsia="ru-RU"/>
              </w:rPr>
              <w:t>կենցաղային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սպասարկում</w:t>
            </w:r>
            <w:r w:rsidRPr="00033732">
              <w:rPr>
                <w:rFonts w:ascii="GHEA Grapalat" w:eastAsia="Times New Roman" w:hAnsi="GHEA Grapalat" w:cs="Times New Roman"/>
                <w:sz w:val="20"/>
                <w:szCs w:val="20"/>
                <w:lang w:val="hy-AM" w:eastAsia="ru-RU"/>
              </w:rPr>
              <w:t>.</w:t>
            </w:r>
          </w:p>
          <w:p w:rsidR="001662A7" w:rsidRPr="00033732" w:rsidRDefault="001662A7" w:rsidP="00A37507">
            <w:pPr>
              <w:shd w:val="clear" w:color="auto" w:fill="FFFFFF"/>
              <w:spacing w:after="0" w:line="240" w:lineRule="auto"/>
              <w:rPr>
                <w:rFonts w:ascii="GHEA Grapalat" w:eastAsia="Times New Roman" w:hAnsi="GHEA Grapalat" w:cs="Times New Roman"/>
                <w:sz w:val="20"/>
                <w:szCs w:val="20"/>
                <w:lang w:val="hy-AM" w:eastAsia="ru-RU"/>
              </w:rPr>
            </w:pPr>
            <w:r w:rsidRPr="00033732">
              <w:rPr>
                <w:rFonts w:ascii="GHEA Grapalat" w:eastAsia="Times New Roman" w:hAnsi="GHEA Grapalat" w:cs="Times New Roman"/>
                <w:sz w:val="20"/>
                <w:szCs w:val="20"/>
                <w:lang w:val="hy-AM" w:eastAsia="ru-RU"/>
              </w:rPr>
              <w:t>-</w:t>
            </w:r>
            <w:r w:rsidRPr="00033732">
              <w:rPr>
                <w:rFonts w:ascii="GHEA Grapalat" w:eastAsia="Times New Roman" w:hAnsi="GHEA Grapalat" w:cs="Sylfaen"/>
                <w:sz w:val="20"/>
                <w:szCs w:val="20"/>
                <w:lang w:val="hy-AM" w:eastAsia="ru-RU"/>
              </w:rPr>
              <w:t>բժշկական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օգնություն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և</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սպասարկում</w:t>
            </w:r>
            <w:r w:rsidRPr="00033732">
              <w:rPr>
                <w:rFonts w:ascii="GHEA Grapalat" w:eastAsia="Times New Roman" w:hAnsi="GHEA Grapalat" w:cs="Times New Roman"/>
                <w:sz w:val="20"/>
                <w:szCs w:val="20"/>
                <w:lang w:val="hy-AM" w:eastAsia="ru-RU"/>
              </w:rPr>
              <w:t>.</w:t>
            </w:r>
          </w:p>
          <w:p w:rsidR="001662A7" w:rsidRPr="00033732" w:rsidRDefault="001662A7" w:rsidP="00A37507">
            <w:pPr>
              <w:shd w:val="clear" w:color="auto" w:fill="FFFFFF"/>
              <w:spacing w:after="0" w:line="240" w:lineRule="auto"/>
              <w:rPr>
                <w:rFonts w:ascii="GHEA Grapalat" w:eastAsia="Times New Roman" w:hAnsi="GHEA Grapalat" w:cs="Times New Roman"/>
                <w:sz w:val="20"/>
                <w:szCs w:val="20"/>
                <w:lang w:val="hy-AM" w:eastAsia="ru-RU"/>
              </w:rPr>
            </w:pPr>
            <w:r w:rsidRPr="00033732">
              <w:rPr>
                <w:rFonts w:ascii="GHEA Grapalat" w:eastAsia="Times New Roman" w:hAnsi="GHEA Grapalat" w:cs="Times New Roman"/>
                <w:sz w:val="20"/>
                <w:szCs w:val="20"/>
                <w:lang w:val="hy-AM" w:eastAsia="ru-RU"/>
              </w:rPr>
              <w:t>-</w:t>
            </w:r>
            <w:r w:rsidRPr="00033732">
              <w:rPr>
                <w:rFonts w:ascii="GHEA Grapalat" w:eastAsia="Times New Roman" w:hAnsi="GHEA Grapalat" w:cs="Sylfaen"/>
                <w:sz w:val="20"/>
                <w:szCs w:val="20"/>
                <w:lang w:val="hy-AM" w:eastAsia="ru-RU"/>
              </w:rPr>
              <w:t>սոցիալ</w:t>
            </w:r>
            <w:r w:rsidRPr="00033732">
              <w:rPr>
                <w:rFonts w:ascii="GHEA Grapalat" w:eastAsia="Times New Roman" w:hAnsi="GHEA Grapalat" w:cs="Times New Roman"/>
                <w:sz w:val="20"/>
                <w:szCs w:val="20"/>
                <w:lang w:val="hy-AM" w:eastAsia="ru-RU"/>
              </w:rPr>
              <w:t>-</w:t>
            </w:r>
            <w:r w:rsidRPr="00033732">
              <w:rPr>
                <w:rFonts w:ascii="GHEA Grapalat" w:eastAsia="Times New Roman" w:hAnsi="GHEA Grapalat" w:cs="Sylfaen"/>
                <w:sz w:val="20"/>
                <w:szCs w:val="20"/>
                <w:lang w:val="hy-AM" w:eastAsia="ru-RU"/>
              </w:rPr>
              <w:t>հոգեբանական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օգնություն</w:t>
            </w:r>
            <w:r w:rsidRPr="00033732">
              <w:rPr>
                <w:rFonts w:ascii="GHEA Grapalat" w:eastAsia="Times New Roman" w:hAnsi="GHEA Grapalat" w:cs="Times New Roman"/>
                <w:sz w:val="20"/>
                <w:szCs w:val="20"/>
                <w:lang w:val="hy-AM" w:eastAsia="ru-RU"/>
              </w:rPr>
              <w:t>.</w:t>
            </w:r>
          </w:p>
          <w:p w:rsidR="001662A7" w:rsidRPr="00033732" w:rsidRDefault="001662A7" w:rsidP="00A37507">
            <w:pPr>
              <w:shd w:val="clear" w:color="auto" w:fill="FFFFFF"/>
              <w:spacing w:after="0" w:line="240" w:lineRule="auto"/>
              <w:rPr>
                <w:rFonts w:ascii="GHEA Grapalat" w:eastAsia="Times New Roman" w:hAnsi="GHEA Grapalat" w:cs="Times New Roman"/>
                <w:sz w:val="20"/>
                <w:szCs w:val="20"/>
                <w:lang w:val="hy-AM" w:eastAsia="ru-RU"/>
              </w:rPr>
            </w:pPr>
            <w:r w:rsidRPr="00033732">
              <w:rPr>
                <w:rFonts w:ascii="GHEA Grapalat" w:eastAsia="Times New Roman" w:hAnsi="GHEA Grapalat" w:cs="Times New Roman"/>
                <w:sz w:val="20"/>
                <w:szCs w:val="20"/>
                <w:lang w:val="hy-AM" w:eastAsia="ru-RU"/>
              </w:rPr>
              <w:t>-</w:t>
            </w:r>
            <w:r w:rsidRPr="00033732">
              <w:rPr>
                <w:rFonts w:ascii="GHEA Grapalat" w:eastAsia="Times New Roman" w:hAnsi="GHEA Grapalat" w:cs="Sylfaen"/>
                <w:sz w:val="20"/>
                <w:szCs w:val="20"/>
                <w:lang w:val="hy-AM" w:eastAsia="ru-RU"/>
              </w:rPr>
              <w:t>խորհրդատվական</w:t>
            </w:r>
            <w:r w:rsidRPr="00033732">
              <w:rPr>
                <w:rFonts w:ascii="GHEA Grapalat" w:eastAsia="Times New Roman" w:hAnsi="GHEA Grapalat" w:cs="Times New Roman"/>
                <w:sz w:val="20"/>
                <w:szCs w:val="20"/>
                <w:lang w:val="hy-AM" w:eastAsia="ru-RU"/>
              </w:rPr>
              <w:t xml:space="preserve"> </w:t>
            </w:r>
            <w:r w:rsidRPr="00033732">
              <w:rPr>
                <w:rFonts w:ascii="GHEA Grapalat" w:eastAsia="Times New Roman" w:hAnsi="GHEA Grapalat" w:cs="Sylfaen"/>
                <w:sz w:val="20"/>
                <w:szCs w:val="20"/>
                <w:lang w:val="hy-AM" w:eastAsia="ru-RU"/>
              </w:rPr>
              <w:t>օգնություն</w:t>
            </w:r>
            <w:r w:rsidRPr="00033732">
              <w:rPr>
                <w:rFonts w:ascii="GHEA Grapalat" w:eastAsia="Times New Roman" w:hAnsi="GHEA Grapalat" w:cs="Times New Roman"/>
                <w:sz w:val="20"/>
                <w:szCs w:val="20"/>
                <w:lang w:val="hy-AM" w:eastAsia="ru-RU"/>
              </w:rPr>
              <w:t>:</w:t>
            </w:r>
          </w:p>
        </w:tc>
        <w:tc>
          <w:tcPr>
            <w:tcW w:w="1191" w:type="pct"/>
            <w:shd w:val="clear" w:color="auto" w:fill="auto"/>
          </w:tcPr>
          <w:p w:rsidR="001662A7" w:rsidRPr="00033732" w:rsidRDefault="001662A7" w:rsidP="008D7E3D">
            <w:pPr>
              <w:spacing w:after="0" w:line="240" w:lineRule="auto"/>
              <w:ind w:left="-25"/>
              <w:rPr>
                <w:rFonts w:ascii="GHEA Grapalat" w:hAnsi="GHEA Grapalat" w:cs="Garamond"/>
                <w:sz w:val="20"/>
                <w:szCs w:val="20"/>
                <w:lang w:val="hy-AM"/>
              </w:rPr>
            </w:pPr>
            <w:r w:rsidRPr="00033732">
              <w:rPr>
                <w:rFonts w:ascii="GHEA Grapalat" w:hAnsi="GHEA Grapalat" w:cs="Garamond"/>
                <w:sz w:val="20"/>
                <w:szCs w:val="20"/>
                <w:lang w:val="hy-AM"/>
              </w:rPr>
              <w:t>Տնային խնամքի ծառայությունների տրամադրման կարգը և պայմանները, ծառայությունների տրամադրման  վայրը և շահառուների քանակը, ծրագիրն իրականացնողը` դրանք պարտադիր պարտավորությունների շրջանակում հայեցողական պարտավորություններ են:</w:t>
            </w:r>
          </w:p>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Խնամքի ծառայությունների տրամադրման կարգը և պայմանները սահմանված են ՀՀ կառավարության 2015 թ. սեպտեմբերի  25-ի N 1112-Ն որոշմամբ:           ՄԺԾԾ ժամանակահատվածում տնային խնամքի ծառայություններ կստանա 3260 շահառու, որոնցից 200-ը ՊՈԱԿ-ի միջոցով (24,0 հաստիքային միավոր աշխատողով), մնացածը՝ մրցույթում հաղթող կազմակերպության միջոցով:  Այսպիսով, 2020թ. տնային խնամքի ծառայություններ կտրամադրվի ընդամենը 3260 անձի՝ 2019թ. 3098-ի փոխարեն (շահառուների թվի ավելացումը պայմանավորված է փաստացի սպասարկ վողների թվի պակաս լինելով և փոխարենը հանրապետության 4 մարզերում, որտեղ որևէ ծառայություն չկա, ևս տնային խնամքի ծառայություններ ներդնելով): 2020թ. տնային խնամքի համար նախատեսվում է ընդամենը 202 հաստիքային միավոր աշխատող (2019թ-ի 186,75 հաստիքային միավորի փոխարեն, տարբերությունը՝ 15.25 հաստիքով ավել): Հաստիքային միավորների հաշվարկման համար հիմք է ընդունվել ՀՀ կառավարության 2015թ. հոկտեմբերի 29-ի    N 1292-Ն որոշմամբ սահմանված հաստիքային  չափորոշիչները: </w:t>
            </w:r>
          </w:p>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rPr>
              <w:t>Հաշվարկ-բացատրությունը  կցվում է:</w:t>
            </w:r>
          </w:p>
        </w:tc>
        <w:tc>
          <w:tcPr>
            <w:tcW w:w="1380" w:type="pct"/>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«Սոցիալական աջակցության մասին» ՀՀ օրենք, հոդված 13</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597105">
            <w:pPr>
              <w:spacing w:after="0" w:line="240" w:lineRule="auto"/>
              <w:ind w:left="-89"/>
              <w:rPr>
                <w:rFonts w:ascii="GHEA Grapalat" w:hAnsi="GHEA Grapalat" w:cs="Garamond"/>
                <w:b/>
                <w:sz w:val="20"/>
                <w:szCs w:val="20"/>
                <w:lang w:val="hy-AM"/>
              </w:rPr>
            </w:pPr>
            <w:r w:rsidRPr="00033732">
              <w:rPr>
                <w:rFonts w:ascii="GHEA Grapalat" w:hAnsi="GHEA Grapalat"/>
                <w:b/>
                <w:sz w:val="20"/>
                <w:szCs w:val="20"/>
                <w:lang w:val="de-AT"/>
              </w:rPr>
              <w:lastRenderedPageBreak/>
              <w:t>1032</w:t>
            </w:r>
          </w:p>
        </w:tc>
        <w:tc>
          <w:tcPr>
            <w:tcW w:w="377" w:type="pct"/>
            <w:gridSpan w:val="2"/>
            <w:tcBorders>
              <w:right w:val="single" w:sz="4" w:space="0" w:color="auto"/>
            </w:tcBorders>
            <w:shd w:val="clear" w:color="auto" w:fill="auto"/>
          </w:tcPr>
          <w:p w:rsidR="001662A7" w:rsidRPr="00033732" w:rsidRDefault="001662A7" w:rsidP="00597105">
            <w:pPr>
              <w:spacing w:after="0" w:line="240" w:lineRule="auto"/>
              <w:rPr>
                <w:rFonts w:ascii="GHEA Grapalat" w:hAnsi="GHEA Grapalat" w:cs="Garamond"/>
                <w:sz w:val="20"/>
                <w:szCs w:val="20"/>
                <w:lang w:val="hy-AM"/>
              </w:rPr>
            </w:pPr>
            <w:r w:rsidRPr="00033732">
              <w:rPr>
                <w:rFonts w:ascii="GHEA Grapalat" w:hAnsi="GHEA Grapalat"/>
                <w:sz w:val="20"/>
                <w:szCs w:val="20"/>
                <w:lang w:val="hy-AM"/>
              </w:rPr>
              <w:t>11003</w:t>
            </w:r>
          </w:p>
        </w:tc>
        <w:tc>
          <w:tcPr>
            <w:tcW w:w="814" w:type="pct"/>
            <w:tcBorders>
              <w:left w:val="single" w:sz="4" w:space="0" w:color="auto"/>
            </w:tcBorders>
            <w:shd w:val="clear" w:color="auto" w:fill="auto"/>
          </w:tcPr>
          <w:p w:rsidR="001662A7" w:rsidRPr="00033732" w:rsidRDefault="001662A7" w:rsidP="00597105">
            <w:pPr>
              <w:spacing w:after="0" w:line="240" w:lineRule="auto"/>
              <w:rPr>
                <w:rFonts w:ascii="GHEA Grapalat" w:hAnsi="GHEA Grapalat"/>
                <w:sz w:val="20"/>
                <w:szCs w:val="20"/>
                <w:lang w:val="hy-AM"/>
              </w:rPr>
            </w:pPr>
            <w:r w:rsidRPr="00033732">
              <w:rPr>
                <w:rFonts w:ascii="GHEA Grapalat" w:hAnsi="GHEA Grapalat"/>
                <w:sz w:val="20"/>
                <w:szCs w:val="20"/>
                <w:lang w:val="hy-AM"/>
              </w:rPr>
              <w:t xml:space="preserve">Միայնակ տարեցներին, հաշմանդամների տնային պայմաններում և տարեցների ցերեկային խնամքի կենտրոններում սոցիալական սպասարկում </w:t>
            </w:r>
          </w:p>
          <w:p w:rsidR="001662A7" w:rsidRPr="00033732" w:rsidRDefault="001662A7" w:rsidP="00597105">
            <w:pPr>
              <w:spacing w:after="0" w:line="240" w:lineRule="auto"/>
              <w:rPr>
                <w:rFonts w:ascii="GHEA Grapalat" w:hAnsi="GHEA Grapalat"/>
                <w:sz w:val="20"/>
                <w:szCs w:val="20"/>
                <w:lang w:val="hy-AM"/>
              </w:rPr>
            </w:pPr>
          </w:p>
          <w:p w:rsidR="001662A7" w:rsidRPr="00033732" w:rsidRDefault="001662A7" w:rsidP="00597105">
            <w:pPr>
              <w:spacing w:after="0" w:line="240" w:lineRule="auto"/>
              <w:rPr>
                <w:rFonts w:ascii="GHEA Grapalat" w:hAnsi="GHEA Grapalat"/>
                <w:sz w:val="20"/>
                <w:szCs w:val="20"/>
                <w:lang w:val="hy-AM"/>
              </w:rPr>
            </w:pPr>
          </w:p>
          <w:p w:rsidR="001662A7" w:rsidRPr="00033732" w:rsidRDefault="001662A7" w:rsidP="00597105">
            <w:pPr>
              <w:spacing w:after="0" w:line="240" w:lineRule="auto"/>
              <w:rPr>
                <w:rFonts w:ascii="GHEA Grapalat" w:hAnsi="GHEA Grapalat"/>
                <w:sz w:val="20"/>
                <w:szCs w:val="20"/>
                <w:lang w:val="hy-AM"/>
              </w:rPr>
            </w:pPr>
            <w:r w:rsidRPr="00033732">
              <w:rPr>
                <w:rFonts w:ascii="GHEA Grapalat" w:hAnsi="GHEA Grapalat"/>
                <w:sz w:val="20"/>
                <w:szCs w:val="20"/>
                <w:lang w:val="hy-AM"/>
              </w:rPr>
              <w:t xml:space="preserve"> </w:t>
            </w:r>
          </w:p>
          <w:p w:rsidR="001662A7" w:rsidRPr="00033732" w:rsidRDefault="001662A7" w:rsidP="00597105">
            <w:pPr>
              <w:spacing w:after="0" w:line="240" w:lineRule="auto"/>
              <w:rPr>
                <w:rFonts w:ascii="GHEA Grapalat" w:hAnsi="GHEA Grapalat"/>
                <w:sz w:val="20"/>
                <w:szCs w:val="20"/>
                <w:lang w:val="hy-AM"/>
              </w:rPr>
            </w:pPr>
          </w:p>
        </w:tc>
        <w:tc>
          <w:tcPr>
            <w:tcW w:w="874" w:type="pct"/>
            <w:gridSpan w:val="2"/>
            <w:shd w:val="clear" w:color="auto" w:fill="auto"/>
          </w:tcPr>
          <w:p w:rsidR="001662A7" w:rsidRPr="00033732" w:rsidRDefault="001662A7" w:rsidP="00597105">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Տարեցներին և հաշմանդամություն ունեցող անձանց Երևանում և հանրապետության մարզերում սոցիալական հոգածության ցերեկային կենտրոններում խնամքի ծառայությունների տրամադրում: </w:t>
            </w:r>
          </w:p>
          <w:p w:rsidR="001662A7" w:rsidRPr="00033732" w:rsidRDefault="001662A7" w:rsidP="00597105">
            <w:pPr>
              <w:spacing w:after="0" w:line="240" w:lineRule="auto"/>
              <w:rPr>
                <w:rFonts w:ascii="GHEA Grapalat" w:eastAsia="Times New Roman" w:hAnsi="GHEA Grapalat" w:cs="Times New Roman"/>
                <w:sz w:val="20"/>
                <w:szCs w:val="20"/>
                <w:lang w:val="hy-AM"/>
              </w:rPr>
            </w:pPr>
            <w:r w:rsidRPr="00033732">
              <w:rPr>
                <w:rFonts w:ascii="GHEA Grapalat" w:eastAsia="Times New Roman" w:hAnsi="GHEA Grapalat" w:cs="Sylfaen"/>
                <w:sz w:val="20"/>
                <w:szCs w:val="20"/>
                <w:lang w:val="hy-AM"/>
              </w:rPr>
              <w:t>Ցերեկային կենտրոնում</w:t>
            </w:r>
            <w:r w:rsidRPr="00033732">
              <w:rPr>
                <w:rFonts w:ascii="GHEA Grapalat" w:eastAsia="Times New Roman" w:hAnsi="GHEA Grapalat" w:cs="Times New Roman"/>
                <w:sz w:val="20"/>
                <w:szCs w:val="20"/>
                <w:lang w:val="hy-AM"/>
              </w:rPr>
              <w:t xml:space="preserve"> շահառուներին </w:t>
            </w:r>
            <w:r w:rsidRPr="00033732">
              <w:rPr>
                <w:rFonts w:ascii="GHEA Grapalat" w:eastAsia="Times New Roman" w:hAnsi="GHEA Grapalat" w:cs="Sylfaen"/>
                <w:sz w:val="20"/>
                <w:szCs w:val="20"/>
                <w:lang w:val="hy-AM"/>
              </w:rPr>
              <w:t>տրամադրվում</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է՝</w:t>
            </w:r>
          </w:p>
          <w:p w:rsidR="001662A7" w:rsidRPr="00033732" w:rsidRDefault="001662A7" w:rsidP="00597105">
            <w:pPr>
              <w:spacing w:after="0" w:line="240" w:lineRule="auto"/>
              <w:rPr>
                <w:rFonts w:ascii="GHEA Grapalat" w:eastAsia="Times New Roman" w:hAnsi="GHEA Grapalat" w:cs="Times New Roman"/>
                <w:sz w:val="20"/>
                <w:szCs w:val="20"/>
                <w:lang w:val="hy-AM"/>
              </w:rPr>
            </w:pPr>
            <w:r w:rsidRPr="00033732">
              <w:rPr>
                <w:rFonts w:ascii="GHEA Grapalat" w:eastAsia="Times New Roman" w:hAnsi="GHEA Grapalat" w:cs="Sylfaen"/>
                <w:sz w:val="20"/>
                <w:szCs w:val="20"/>
                <w:lang w:val="hy-AM"/>
              </w:rPr>
              <w:t>-սնունդ՝</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օրական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մեկ</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անգամ</w:t>
            </w:r>
            <w:r w:rsidRPr="00033732">
              <w:rPr>
                <w:rFonts w:ascii="GHEA Grapalat" w:eastAsia="Times New Roman" w:hAnsi="GHEA Grapalat" w:cs="Times New Roman"/>
                <w:sz w:val="20"/>
                <w:szCs w:val="20"/>
                <w:lang w:val="hy-AM"/>
              </w:rPr>
              <w:t>.</w:t>
            </w:r>
          </w:p>
          <w:p w:rsidR="001662A7" w:rsidRPr="00033732" w:rsidRDefault="001662A7" w:rsidP="00597105">
            <w:pPr>
              <w:spacing w:after="0" w:line="240" w:lineRule="auto"/>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w:t>
            </w:r>
            <w:r w:rsidRPr="00033732">
              <w:rPr>
                <w:rFonts w:ascii="GHEA Grapalat" w:eastAsia="Times New Roman" w:hAnsi="GHEA Grapalat" w:cs="Sylfaen"/>
                <w:sz w:val="20"/>
                <w:szCs w:val="20"/>
                <w:lang w:val="hy-AM"/>
              </w:rPr>
              <w:t>սոցիալ</w:t>
            </w:r>
            <w:r w:rsidRPr="00033732">
              <w:rPr>
                <w:rFonts w:ascii="GHEA Grapalat" w:eastAsia="Times New Roman" w:hAnsi="GHEA Grapalat" w:cs="Times New Roman"/>
                <w:sz w:val="20"/>
                <w:szCs w:val="20"/>
                <w:lang w:val="hy-AM"/>
              </w:rPr>
              <w:t>-</w:t>
            </w:r>
            <w:r w:rsidRPr="00033732">
              <w:rPr>
                <w:rFonts w:ascii="GHEA Grapalat" w:eastAsia="Times New Roman" w:hAnsi="GHEA Grapalat" w:cs="Sylfaen"/>
                <w:sz w:val="20"/>
                <w:szCs w:val="20"/>
                <w:lang w:val="hy-AM"/>
              </w:rPr>
              <w:t>հոգեբանական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օգնություն</w:t>
            </w:r>
            <w:r w:rsidRPr="00033732">
              <w:rPr>
                <w:rFonts w:ascii="GHEA Grapalat" w:eastAsia="Times New Roman" w:hAnsi="GHEA Grapalat" w:cs="Times New Roman"/>
                <w:sz w:val="20"/>
                <w:szCs w:val="20"/>
                <w:lang w:val="hy-AM"/>
              </w:rPr>
              <w:t>.</w:t>
            </w:r>
          </w:p>
          <w:p w:rsidR="001662A7" w:rsidRPr="00033732" w:rsidRDefault="001662A7" w:rsidP="00597105">
            <w:pPr>
              <w:spacing w:after="0" w:line="240" w:lineRule="auto"/>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w:t>
            </w:r>
            <w:r w:rsidRPr="00033732">
              <w:rPr>
                <w:rFonts w:ascii="GHEA Grapalat" w:eastAsia="Times New Roman" w:hAnsi="GHEA Grapalat" w:cs="Sylfaen"/>
                <w:sz w:val="20"/>
                <w:szCs w:val="20"/>
                <w:lang w:val="hy-AM"/>
              </w:rPr>
              <w:t>իրավական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խորհրդատվություն.</w:t>
            </w:r>
          </w:p>
          <w:p w:rsidR="001662A7" w:rsidRPr="00033732" w:rsidRDefault="001662A7" w:rsidP="00597105">
            <w:pPr>
              <w:spacing w:after="0" w:line="240" w:lineRule="auto"/>
              <w:rPr>
                <w:rFonts w:ascii="GHEA Grapalat" w:eastAsia="Times New Roman" w:hAnsi="GHEA Grapalat" w:cs="Times New Roman"/>
                <w:sz w:val="20"/>
                <w:szCs w:val="20"/>
                <w:lang w:val="hy-AM"/>
              </w:rPr>
            </w:pPr>
            <w:r w:rsidRPr="00033732">
              <w:rPr>
                <w:rFonts w:ascii="GHEA Grapalat" w:eastAsia="Times New Roman" w:hAnsi="GHEA Grapalat" w:cs="Sylfaen"/>
                <w:sz w:val="20"/>
                <w:szCs w:val="20"/>
                <w:lang w:val="hy-AM"/>
              </w:rPr>
              <w:t>_աշխատանքային թերապիա.</w:t>
            </w:r>
          </w:p>
          <w:p w:rsidR="001662A7" w:rsidRPr="00033732" w:rsidRDefault="001662A7" w:rsidP="00597105">
            <w:pPr>
              <w:spacing w:after="0" w:line="240" w:lineRule="auto"/>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w:t>
            </w:r>
            <w:r w:rsidRPr="00033732">
              <w:rPr>
                <w:rFonts w:ascii="GHEA Grapalat" w:eastAsia="Times New Roman" w:hAnsi="GHEA Grapalat" w:cs="Sylfaen"/>
                <w:sz w:val="20"/>
                <w:szCs w:val="20"/>
                <w:lang w:val="hy-AM"/>
              </w:rPr>
              <w:t>արվեստի</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միջոցով</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թերապիա</w:t>
            </w:r>
            <w:r w:rsidRPr="00033732">
              <w:rPr>
                <w:rFonts w:ascii="GHEA Grapalat" w:eastAsia="Times New Roman" w:hAnsi="GHEA Grapalat" w:cs="Times New Roman"/>
                <w:sz w:val="20"/>
                <w:szCs w:val="20"/>
                <w:lang w:val="hy-AM"/>
              </w:rPr>
              <w:t>.</w:t>
            </w:r>
          </w:p>
          <w:p w:rsidR="001662A7" w:rsidRPr="00033732" w:rsidRDefault="001662A7" w:rsidP="00597105">
            <w:pPr>
              <w:spacing w:after="0" w:line="240" w:lineRule="auto"/>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-մշակութային միջոցառումներ, տարբեր խմբակներ.</w:t>
            </w:r>
          </w:p>
          <w:p w:rsidR="001662A7" w:rsidRPr="00033732" w:rsidRDefault="001662A7" w:rsidP="00597105">
            <w:pPr>
              <w:spacing w:after="0" w:line="240" w:lineRule="auto"/>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w:t>
            </w:r>
            <w:r w:rsidRPr="00033732">
              <w:rPr>
                <w:rFonts w:ascii="GHEA Grapalat" w:eastAsia="Times New Roman" w:hAnsi="GHEA Grapalat" w:cs="Sylfaen"/>
                <w:sz w:val="20"/>
                <w:szCs w:val="20"/>
                <w:lang w:val="hy-AM"/>
              </w:rPr>
              <w:t>առաջնային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բժշկական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 xml:space="preserve">օգնություն և </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սպասարկում</w:t>
            </w:r>
            <w:r w:rsidRPr="00033732">
              <w:rPr>
                <w:rFonts w:ascii="GHEA Grapalat" w:eastAsia="Times New Roman" w:hAnsi="GHEA Grapalat" w:cs="Times New Roman"/>
                <w:sz w:val="20"/>
                <w:szCs w:val="20"/>
                <w:lang w:val="hy-AM"/>
              </w:rPr>
              <w:t>.</w:t>
            </w:r>
          </w:p>
          <w:p w:rsidR="001662A7" w:rsidRPr="00033732" w:rsidRDefault="001662A7" w:rsidP="00597105">
            <w:pPr>
              <w:spacing w:after="0" w:line="240" w:lineRule="auto"/>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w:t>
            </w:r>
            <w:r w:rsidRPr="00033732">
              <w:rPr>
                <w:rFonts w:ascii="GHEA Grapalat" w:eastAsia="Times New Roman" w:hAnsi="GHEA Grapalat" w:cs="Sylfaen"/>
                <w:sz w:val="20"/>
                <w:szCs w:val="20"/>
                <w:lang w:val="hy-AM"/>
              </w:rPr>
              <w:t>սոցիալական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ներառմանն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ուղղված՝</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Հայաստանի</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Հանրապետութ յան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օրենսդրությամբ</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սահմանված</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այլ</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միջոցառումներ</w:t>
            </w:r>
            <w:r w:rsidRPr="00033732">
              <w:rPr>
                <w:rFonts w:ascii="GHEA Grapalat" w:eastAsia="Times New Roman" w:hAnsi="GHEA Grapalat" w:cs="Times New Roman"/>
                <w:sz w:val="20"/>
                <w:szCs w:val="20"/>
                <w:lang w:val="hy-AM"/>
              </w:rPr>
              <w:t>:</w:t>
            </w:r>
          </w:p>
          <w:p w:rsidR="001662A7" w:rsidRPr="00033732" w:rsidRDefault="001662A7" w:rsidP="00597105">
            <w:pPr>
              <w:spacing w:after="0" w:line="240" w:lineRule="auto"/>
              <w:rPr>
                <w:rFonts w:ascii="GHEA Grapalat" w:hAnsi="GHEA Grapalat" w:cs="Garamond"/>
                <w:sz w:val="20"/>
                <w:szCs w:val="20"/>
                <w:lang w:val="hy-AM"/>
              </w:rPr>
            </w:pPr>
          </w:p>
        </w:tc>
        <w:tc>
          <w:tcPr>
            <w:tcW w:w="1191" w:type="pct"/>
            <w:shd w:val="clear" w:color="auto" w:fill="auto"/>
          </w:tcPr>
          <w:p w:rsidR="001662A7" w:rsidRPr="00033732" w:rsidRDefault="001662A7" w:rsidP="00597105">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Ցերեկային կենտրոններում ծառայությունների տրամադրման կարգը և պայմանները սահմանված են ՀՀ կառավարության 2015 թ. սեպտեմբերի  25-ի N 1112-Ն որոշմամբ:           ՄԺԾԾ ժամանակահատվածում ցերեկային խնամքի ծառայություններ կտրամադրվեն Երևանում և հանրապետության մարզերում ընդամենը 1845 տարեց և հաշմանդամություն ունեցող անձի, որոնց ծառայություններ կտրամդրի 130,0 հաստիքային միավոր աշխատող (2019 թ. սույն ծրագրի շրջանակում Երևանում և հանրապետության 6 մարզում 20 ցերեկային կենտրոններում ծառայություններ են տրամադրվել 1692 շահառուի, համապատասխանաբար՝  90,0 հաստիքային միավոր աշխատողի միջոցով): Շահառուների թվաքանակի ավելացումը 153 շահառուով և համապատասխամնաբար՝ 40 հաստիքային միավորով, պայմանավորված է հանրապետության 4 մարզերում ևս, որտեղ չեն եղել որևէ ծառայություններ, մրցակցային սկզբունքով  ցերեկային խնամքի ծառայություններ տրամադրել տարեց և հաշմանդամություն ունեցող անձանց: </w:t>
            </w:r>
          </w:p>
        </w:tc>
        <w:tc>
          <w:tcPr>
            <w:tcW w:w="1380" w:type="pct"/>
            <w:shd w:val="clear" w:color="auto" w:fill="auto"/>
          </w:tcPr>
          <w:p w:rsidR="001662A7" w:rsidRPr="00033732" w:rsidRDefault="001662A7" w:rsidP="00597105">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«Սոցիալական աջակցության մասին» ՀՀ օրենք, հոդված 13</w:t>
            </w:r>
          </w:p>
          <w:p w:rsidR="001662A7" w:rsidRPr="00033732" w:rsidRDefault="001662A7" w:rsidP="00597105">
            <w:pPr>
              <w:spacing w:after="0" w:line="240" w:lineRule="auto"/>
              <w:rPr>
                <w:rFonts w:ascii="GHEA Grapalat" w:hAnsi="GHEA Grapalat" w:cs="Garamond"/>
                <w:sz w:val="20"/>
                <w:szCs w:val="20"/>
                <w:lang w:val="hy-AM"/>
              </w:rPr>
            </w:pPr>
          </w:p>
          <w:p w:rsidR="001662A7" w:rsidRPr="00033732" w:rsidRDefault="001662A7" w:rsidP="00597105">
            <w:pPr>
              <w:spacing w:after="0" w:line="240" w:lineRule="auto"/>
              <w:rPr>
                <w:rFonts w:ascii="GHEA Grapalat" w:hAnsi="GHEA Grapalat" w:cs="Garamond"/>
                <w:sz w:val="20"/>
                <w:szCs w:val="20"/>
                <w:lang w:val="hy-AM"/>
              </w:rPr>
            </w:pPr>
          </w:p>
          <w:p w:rsidR="001662A7" w:rsidRPr="00033732" w:rsidRDefault="001662A7" w:rsidP="00597105">
            <w:pPr>
              <w:spacing w:after="0" w:line="240" w:lineRule="auto"/>
              <w:rPr>
                <w:rFonts w:ascii="GHEA Grapalat" w:hAnsi="GHEA Grapalat" w:cs="Garamond"/>
                <w:sz w:val="20"/>
                <w:szCs w:val="20"/>
                <w:lang w:val="hy-AM"/>
              </w:rPr>
            </w:pPr>
          </w:p>
          <w:p w:rsidR="001662A7" w:rsidRPr="00033732" w:rsidRDefault="001662A7" w:rsidP="00597105">
            <w:pPr>
              <w:spacing w:after="0" w:line="240" w:lineRule="auto"/>
              <w:rPr>
                <w:rFonts w:ascii="GHEA Grapalat" w:hAnsi="GHEA Grapalat" w:cs="Garamond"/>
                <w:sz w:val="20"/>
                <w:szCs w:val="20"/>
                <w:lang w:val="hy-AM"/>
              </w:rPr>
            </w:pP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6E3098">
            <w:pPr>
              <w:spacing w:after="0" w:line="240" w:lineRule="auto"/>
              <w:ind w:left="-89"/>
              <w:jc w:val="both"/>
              <w:rPr>
                <w:rFonts w:ascii="GHEA Grapalat" w:hAnsi="GHEA Grapalat" w:cs="Garamond"/>
                <w:b/>
                <w:sz w:val="20"/>
                <w:szCs w:val="20"/>
                <w:lang w:val="hy-AM"/>
              </w:rPr>
            </w:pPr>
            <w:r w:rsidRPr="00033732">
              <w:rPr>
                <w:rFonts w:ascii="GHEA Grapalat" w:hAnsi="GHEA Grapalat"/>
                <w:b/>
                <w:sz w:val="20"/>
                <w:szCs w:val="20"/>
                <w:lang w:val="de-AT"/>
              </w:rPr>
              <w:lastRenderedPageBreak/>
              <w:t>1032</w:t>
            </w:r>
          </w:p>
        </w:tc>
        <w:tc>
          <w:tcPr>
            <w:tcW w:w="377" w:type="pct"/>
            <w:gridSpan w:val="2"/>
            <w:tcBorders>
              <w:right w:val="single" w:sz="4" w:space="0" w:color="auto"/>
            </w:tcBorders>
            <w:shd w:val="clear" w:color="auto" w:fill="auto"/>
          </w:tcPr>
          <w:p w:rsidR="001662A7" w:rsidRPr="00033732" w:rsidRDefault="001662A7" w:rsidP="00FF08D7">
            <w:pPr>
              <w:spacing w:after="0" w:line="240" w:lineRule="auto"/>
              <w:jc w:val="both"/>
              <w:rPr>
                <w:rFonts w:ascii="GHEA Grapalat" w:hAnsi="GHEA Grapalat" w:cs="Garamond"/>
                <w:sz w:val="20"/>
                <w:szCs w:val="20"/>
                <w:lang w:val="hy-AM"/>
              </w:rPr>
            </w:pPr>
            <w:r w:rsidRPr="00033732">
              <w:rPr>
                <w:rFonts w:ascii="GHEA Grapalat" w:hAnsi="GHEA Grapalat" w:cs="Garamond"/>
                <w:sz w:val="20"/>
                <w:szCs w:val="20"/>
                <w:lang w:val="hy-AM"/>
              </w:rPr>
              <w:t>11004</w:t>
            </w:r>
          </w:p>
        </w:tc>
        <w:tc>
          <w:tcPr>
            <w:tcW w:w="814" w:type="pct"/>
            <w:tcBorders>
              <w:left w:val="single" w:sz="4" w:space="0" w:color="auto"/>
            </w:tcBorders>
            <w:shd w:val="clear" w:color="auto" w:fill="auto"/>
          </w:tcPr>
          <w:p w:rsidR="001662A7" w:rsidRPr="00033732" w:rsidRDefault="001662A7" w:rsidP="00F859A1">
            <w:pPr>
              <w:spacing w:after="0" w:line="240" w:lineRule="auto"/>
              <w:rPr>
                <w:rFonts w:ascii="GHEA Grapalat" w:hAnsi="GHEA Grapalat" w:cs="Garamond"/>
                <w:sz w:val="20"/>
                <w:szCs w:val="20"/>
                <w:lang w:val="hy-AM"/>
              </w:rPr>
            </w:pPr>
            <w:r w:rsidRPr="00033732">
              <w:rPr>
                <w:rFonts w:ascii="GHEA Grapalat" w:hAnsi="GHEA Grapalat" w:cs="Sylfaen"/>
                <w:sz w:val="20"/>
                <w:szCs w:val="20"/>
                <w:lang w:val="hy-AM"/>
              </w:rPr>
              <w:t>Վանաձորի տարեցների տանը խնամվողներին</w:t>
            </w:r>
            <w:r w:rsidRPr="00033732">
              <w:rPr>
                <w:rFonts w:ascii="GHEA Grapalat" w:hAnsi="GHEA Grapalat"/>
                <w:sz w:val="20"/>
                <w:szCs w:val="20"/>
                <w:lang w:val="hy-AM"/>
              </w:rPr>
              <w:t xml:space="preserve"> շուրջօրյա խնամք և սոցիալական սպասարկում</w:t>
            </w:r>
          </w:p>
        </w:tc>
        <w:tc>
          <w:tcPr>
            <w:tcW w:w="874" w:type="pct"/>
            <w:gridSpan w:val="2"/>
            <w:shd w:val="clear" w:color="auto" w:fill="auto"/>
          </w:tcPr>
          <w:p w:rsidR="001662A7" w:rsidRPr="00033732" w:rsidRDefault="001662A7" w:rsidP="00A37507">
            <w:pPr>
              <w:spacing w:after="0" w:line="240" w:lineRule="auto"/>
              <w:rPr>
                <w:rFonts w:ascii="GHEA Grapalat" w:hAnsi="GHEA Grapalat" w:cs="Sylfaen"/>
                <w:sz w:val="20"/>
                <w:szCs w:val="20"/>
                <w:lang w:val="hy-AM"/>
              </w:rPr>
            </w:pPr>
            <w:r w:rsidRPr="00033732">
              <w:rPr>
                <w:rFonts w:ascii="GHEA Grapalat" w:hAnsi="GHEA Grapalat" w:cs="Sylfaen"/>
                <w:sz w:val="20"/>
                <w:szCs w:val="20"/>
                <w:lang w:val="hy-AM"/>
              </w:rPr>
              <w:t>Բնակչության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սոցիալական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պաշտպանութ 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հաստատությունները</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բնակիչներին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տրամադրում</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են կենսապահովման համար</w:t>
            </w:r>
          </w:p>
          <w:p w:rsidR="001662A7" w:rsidRPr="00033732" w:rsidRDefault="001662A7" w:rsidP="00A37507">
            <w:pPr>
              <w:spacing w:after="0" w:line="240" w:lineRule="auto"/>
              <w:rPr>
                <w:rFonts w:ascii="GHEA Grapalat" w:hAnsi="GHEA Grapalat"/>
                <w:sz w:val="20"/>
                <w:szCs w:val="20"/>
                <w:lang w:val="hy-AM"/>
              </w:rPr>
            </w:pPr>
            <w:r w:rsidRPr="00033732">
              <w:rPr>
                <w:rFonts w:ascii="GHEA Grapalat" w:hAnsi="GHEA Grapalat" w:cs="Sylfaen"/>
                <w:sz w:val="20"/>
                <w:szCs w:val="20"/>
                <w:lang w:val="hy-AM"/>
              </w:rPr>
              <w:t>անհրաժեշտ</w:t>
            </w:r>
            <w:r w:rsidRPr="00033732">
              <w:rPr>
                <w:rFonts w:ascii="GHEA Grapalat" w:hAnsi="GHEA Grapalat"/>
                <w:sz w:val="20"/>
                <w:szCs w:val="20"/>
                <w:lang w:val="hy-AM"/>
              </w:rPr>
              <w:t xml:space="preserve"> ծառայություն ներ և պարագաներ, ինչպես նաև </w:t>
            </w:r>
            <w:r w:rsidRPr="00033732">
              <w:rPr>
                <w:rFonts w:ascii="GHEA Grapalat" w:hAnsi="GHEA Grapalat" w:cs="Sylfaen"/>
                <w:sz w:val="20"/>
                <w:szCs w:val="20"/>
                <w:lang w:val="hy-AM"/>
              </w:rPr>
              <w:t>կազմակերպում</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են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բնակիչների</w:t>
            </w:r>
            <w:r w:rsidRPr="00033732">
              <w:rPr>
                <w:rFonts w:ascii="GHEA Grapalat" w:hAnsi="GHEA Grapalat"/>
                <w:sz w:val="20"/>
                <w:szCs w:val="20"/>
                <w:lang w:val="hy-AM"/>
              </w:rPr>
              <w:t>`</w:t>
            </w:r>
          </w:p>
          <w:p w:rsidR="001662A7" w:rsidRPr="00033732" w:rsidRDefault="001662A7" w:rsidP="00A37507">
            <w:pPr>
              <w:pStyle w:val="NormalWeb"/>
              <w:shd w:val="clear" w:color="auto" w:fill="FFFFFF"/>
              <w:spacing w:before="0" w:beforeAutospacing="0" w:after="0" w:afterAutospacing="0"/>
              <w:rPr>
                <w:rFonts w:ascii="GHEA Grapalat" w:hAnsi="GHEA Grapalat"/>
                <w:sz w:val="20"/>
                <w:szCs w:val="20"/>
                <w:lang w:val="hy-AM"/>
              </w:rPr>
            </w:pPr>
            <w:r w:rsidRPr="00033732">
              <w:rPr>
                <w:rFonts w:ascii="GHEA Grapalat" w:hAnsi="GHEA Grapalat"/>
                <w:sz w:val="20"/>
                <w:szCs w:val="20"/>
                <w:lang w:val="hy-AM"/>
              </w:rPr>
              <w:t>-</w:t>
            </w:r>
            <w:r w:rsidRPr="00033732">
              <w:rPr>
                <w:rFonts w:ascii="GHEA Grapalat" w:hAnsi="GHEA Grapalat" w:cs="Sylfaen"/>
                <w:sz w:val="20"/>
                <w:szCs w:val="20"/>
                <w:lang w:val="hy-AM"/>
              </w:rPr>
              <w:t>սննդի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տրամադրումը</w:t>
            </w:r>
            <w:r w:rsidRPr="00033732">
              <w:rPr>
                <w:rFonts w:ascii="GHEA Grapalat" w:hAnsi="GHEA Grapalat"/>
                <w:sz w:val="20"/>
                <w:szCs w:val="20"/>
                <w:lang w:val="hy-AM"/>
              </w:rPr>
              <w:t>.</w:t>
            </w:r>
          </w:p>
          <w:p w:rsidR="001662A7" w:rsidRPr="00033732" w:rsidRDefault="001662A7" w:rsidP="00A37507">
            <w:pPr>
              <w:pStyle w:val="NormalWeb"/>
              <w:shd w:val="clear" w:color="auto" w:fill="FFFFFF"/>
              <w:spacing w:before="0" w:beforeAutospacing="0" w:after="0" w:afterAutospacing="0"/>
              <w:rPr>
                <w:rFonts w:ascii="GHEA Grapalat" w:hAnsi="GHEA Grapalat"/>
                <w:sz w:val="20"/>
                <w:szCs w:val="20"/>
                <w:lang w:val="hy-AM"/>
              </w:rPr>
            </w:pPr>
            <w:r w:rsidRPr="00033732">
              <w:rPr>
                <w:rFonts w:ascii="GHEA Grapalat" w:hAnsi="GHEA Grapalat"/>
                <w:sz w:val="20"/>
                <w:szCs w:val="20"/>
                <w:lang w:val="hy-AM"/>
              </w:rPr>
              <w:t>-</w:t>
            </w:r>
            <w:r w:rsidRPr="00033732">
              <w:rPr>
                <w:rFonts w:ascii="GHEA Grapalat" w:hAnsi="GHEA Grapalat" w:cs="Sylfaen"/>
                <w:sz w:val="20"/>
                <w:szCs w:val="20"/>
                <w:lang w:val="hy-AM"/>
              </w:rPr>
              <w:t>առաջնային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բժշկական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օգնության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և</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սպասարկման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տրամադրումը</w:t>
            </w:r>
            <w:r w:rsidRPr="00033732">
              <w:rPr>
                <w:rFonts w:ascii="GHEA Grapalat" w:hAnsi="GHEA Grapalat"/>
                <w:sz w:val="20"/>
                <w:szCs w:val="20"/>
                <w:lang w:val="hy-AM"/>
              </w:rPr>
              <w:t>.</w:t>
            </w:r>
          </w:p>
          <w:p w:rsidR="001662A7" w:rsidRPr="00033732" w:rsidRDefault="001662A7" w:rsidP="00A37507">
            <w:pPr>
              <w:pStyle w:val="NormalWeb"/>
              <w:shd w:val="clear" w:color="auto" w:fill="FFFFFF"/>
              <w:spacing w:before="0" w:beforeAutospacing="0" w:after="0" w:afterAutospacing="0"/>
              <w:rPr>
                <w:rFonts w:ascii="GHEA Grapalat" w:hAnsi="GHEA Grapalat"/>
                <w:sz w:val="20"/>
                <w:szCs w:val="20"/>
                <w:lang w:val="hy-AM"/>
              </w:rPr>
            </w:pPr>
            <w:r w:rsidRPr="00033732">
              <w:rPr>
                <w:rFonts w:ascii="GHEA Grapalat" w:hAnsi="GHEA Grapalat"/>
                <w:sz w:val="20"/>
                <w:szCs w:val="20"/>
                <w:lang w:val="hy-AM"/>
              </w:rPr>
              <w:t>-</w:t>
            </w:r>
            <w:r w:rsidRPr="00033732">
              <w:rPr>
                <w:rFonts w:ascii="GHEA Grapalat" w:hAnsi="GHEA Grapalat" w:cs="Sylfaen"/>
                <w:sz w:val="20"/>
                <w:szCs w:val="20"/>
                <w:lang w:val="hy-AM"/>
              </w:rPr>
              <w:t>սոցիալ</w:t>
            </w:r>
            <w:r w:rsidRPr="00033732">
              <w:rPr>
                <w:rFonts w:ascii="GHEA Grapalat" w:hAnsi="GHEA Grapalat"/>
                <w:sz w:val="20"/>
                <w:szCs w:val="20"/>
                <w:lang w:val="hy-AM"/>
              </w:rPr>
              <w:t>-</w:t>
            </w:r>
            <w:r w:rsidRPr="00033732">
              <w:rPr>
                <w:rFonts w:ascii="GHEA Grapalat" w:hAnsi="GHEA Grapalat" w:cs="Sylfaen"/>
                <w:sz w:val="20"/>
                <w:szCs w:val="20"/>
                <w:lang w:val="hy-AM"/>
              </w:rPr>
              <w:t>հոգեբանական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օգնության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տրամադրումը</w:t>
            </w:r>
            <w:r w:rsidRPr="00033732">
              <w:rPr>
                <w:rFonts w:ascii="GHEA Grapalat" w:hAnsi="GHEA Grapalat"/>
                <w:sz w:val="20"/>
                <w:szCs w:val="20"/>
                <w:lang w:val="hy-AM"/>
              </w:rPr>
              <w:t>.</w:t>
            </w:r>
          </w:p>
          <w:p w:rsidR="001662A7" w:rsidRPr="00033732" w:rsidRDefault="001662A7" w:rsidP="00A37507">
            <w:pPr>
              <w:pStyle w:val="NormalWeb"/>
              <w:shd w:val="clear" w:color="auto" w:fill="FFFFFF"/>
              <w:spacing w:before="0" w:beforeAutospacing="0" w:after="0" w:afterAutospacing="0"/>
              <w:rPr>
                <w:rFonts w:ascii="GHEA Grapalat" w:hAnsi="GHEA Grapalat"/>
                <w:sz w:val="20"/>
                <w:szCs w:val="20"/>
                <w:lang w:val="hy-AM"/>
              </w:rPr>
            </w:pPr>
            <w:r w:rsidRPr="00033732">
              <w:rPr>
                <w:rFonts w:ascii="GHEA Grapalat" w:hAnsi="GHEA Grapalat"/>
                <w:sz w:val="20"/>
                <w:szCs w:val="20"/>
                <w:lang w:val="hy-AM"/>
              </w:rPr>
              <w:t>-</w:t>
            </w:r>
            <w:r w:rsidRPr="00033732">
              <w:rPr>
                <w:rFonts w:ascii="GHEA Grapalat" w:hAnsi="GHEA Grapalat" w:cs="Sylfaen"/>
                <w:sz w:val="20"/>
                <w:szCs w:val="20"/>
                <w:lang w:val="hy-AM"/>
              </w:rPr>
              <w:t>իրավական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խորհրդատվության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տրամադրումը</w:t>
            </w:r>
            <w:r w:rsidRPr="00033732">
              <w:rPr>
                <w:rFonts w:ascii="GHEA Grapalat" w:hAnsi="GHEA Grapalat"/>
                <w:sz w:val="20"/>
                <w:szCs w:val="20"/>
                <w:lang w:val="hy-AM"/>
              </w:rPr>
              <w:t xml:space="preserve">. </w:t>
            </w:r>
          </w:p>
          <w:p w:rsidR="001662A7" w:rsidRPr="00033732" w:rsidRDefault="001662A7" w:rsidP="00A37507">
            <w:pPr>
              <w:pStyle w:val="NormalWeb"/>
              <w:shd w:val="clear" w:color="auto" w:fill="FFFFFF"/>
              <w:spacing w:before="0" w:beforeAutospacing="0" w:after="0" w:afterAutospacing="0"/>
              <w:rPr>
                <w:rFonts w:ascii="GHEA Grapalat" w:hAnsi="GHEA Grapalat"/>
                <w:sz w:val="20"/>
                <w:szCs w:val="20"/>
                <w:lang w:val="hy-AM"/>
              </w:rPr>
            </w:pPr>
            <w:r w:rsidRPr="00033732">
              <w:rPr>
                <w:rFonts w:ascii="GHEA Grapalat" w:hAnsi="GHEA Grapalat"/>
                <w:sz w:val="20"/>
                <w:szCs w:val="20"/>
                <w:lang w:val="hy-AM"/>
              </w:rPr>
              <w:t>-ազատ ժամանցը.</w:t>
            </w:r>
          </w:p>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sz w:val="20"/>
                <w:szCs w:val="20"/>
                <w:lang w:val="hy-AM"/>
              </w:rPr>
              <w:t>-աշխատանքային  թերապիան և այլն:</w:t>
            </w:r>
          </w:p>
        </w:tc>
        <w:tc>
          <w:tcPr>
            <w:tcW w:w="1191" w:type="pct"/>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Շուրջօրյա խնամքի ծառայությունների տրամադրման կարգը և պայմանները, ծառայությունների տրամադրման  վայրը և շահառուների քանակը, ծրագիրն իրականացնողը` դրանք պարտադիր պարտավորությունների շրջանակում հայեցողական պարտավորություններ են:</w:t>
            </w:r>
          </w:p>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Խնամքի ծառայությունների տրամադրման կարգը և պայմանները սահմանված են ՀՀ կառավարության 2015 թ. սեպտեմբերի 25-ի N1112-Ն որոշմամբ:</w:t>
            </w:r>
          </w:p>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ՄԺԾԾ ժամանակահատվածում, յուրաքանչյուր տարի  նախատեսվում է հանրապետության Լոռու մարզում շուրջօրյա խնամքի ծառայությունների տրամադրման  համար մրցութային եղանակով հատկացնել դրամաշնորհ` 55 տարեցի խնամքի ծառայություններ մատուցող 27 հաստիքային միավոր աշխատողի աշխատավարձերի ծախսը` սահմանված նվազագույն աշխատավարձի չափով,  փոխհատուցելու համար:</w:t>
            </w:r>
          </w:p>
        </w:tc>
        <w:tc>
          <w:tcPr>
            <w:tcW w:w="1380" w:type="pct"/>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«Սոցիալական աջակցության մասին» ՀՀ օրենք, հոդված 13</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6E3098">
            <w:pPr>
              <w:spacing w:after="0" w:line="240" w:lineRule="auto"/>
              <w:ind w:left="-89"/>
              <w:jc w:val="both"/>
              <w:rPr>
                <w:rFonts w:ascii="GHEA Grapalat" w:hAnsi="GHEA Grapalat" w:cs="Garamond"/>
                <w:b/>
                <w:sz w:val="20"/>
                <w:szCs w:val="20"/>
                <w:lang w:val="hy-AM"/>
              </w:rPr>
            </w:pPr>
            <w:r w:rsidRPr="00033732">
              <w:rPr>
                <w:rFonts w:ascii="GHEA Grapalat" w:hAnsi="GHEA Grapalat" w:cs="Garamond"/>
                <w:b/>
                <w:sz w:val="20"/>
                <w:szCs w:val="20"/>
                <w:lang w:val="hy-AM"/>
              </w:rPr>
              <w:lastRenderedPageBreak/>
              <w:t>1032</w:t>
            </w:r>
          </w:p>
        </w:tc>
        <w:tc>
          <w:tcPr>
            <w:tcW w:w="377" w:type="pct"/>
            <w:gridSpan w:val="2"/>
            <w:tcBorders>
              <w:right w:val="single" w:sz="4" w:space="0" w:color="auto"/>
            </w:tcBorders>
            <w:shd w:val="clear" w:color="auto" w:fill="auto"/>
          </w:tcPr>
          <w:p w:rsidR="001662A7" w:rsidRPr="00033732" w:rsidRDefault="001662A7" w:rsidP="00FF08D7">
            <w:pPr>
              <w:spacing w:after="0" w:line="240" w:lineRule="auto"/>
              <w:jc w:val="both"/>
              <w:rPr>
                <w:rFonts w:ascii="GHEA Grapalat" w:hAnsi="GHEA Grapalat" w:cs="Garamond"/>
                <w:sz w:val="20"/>
                <w:szCs w:val="20"/>
                <w:lang w:val="hy-AM"/>
              </w:rPr>
            </w:pPr>
            <w:r w:rsidRPr="00033732">
              <w:rPr>
                <w:rFonts w:ascii="GHEA Grapalat" w:hAnsi="GHEA Grapalat" w:cs="Garamond"/>
                <w:sz w:val="20"/>
                <w:szCs w:val="20"/>
                <w:lang w:val="hy-AM"/>
              </w:rPr>
              <w:t>11005</w:t>
            </w:r>
          </w:p>
        </w:tc>
        <w:tc>
          <w:tcPr>
            <w:tcW w:w="814" w:type="pct"/>
            <w:tcBorders>
              <w:left w:val="single" w:sz="4" w:space="0" w:color="auto"/>
            </w:tcBorders>
            <w:shd w:val="clear" w:color="auto" w:fill="auto"/>
          </w:tcPr>
          <w:p w:rsidR="001662A7" w:rsidRPr="00033732" w:rsidRDefault="001662A7" w:rsidP="00A37507">
            <w:pPr>
              <w:spacing w:after="0" w:line="240" w:lineRule="auto"/>
              <w:rPr>
                <w:rFonts w:ascii="GHEA Grapalat" w:hAnsi="GHEA Grapalat"/>
                <w:sz w:val="20"/>
                <w:szCs w:val="20"/>
                <w:lang w:val="hy-AM"/>
              </w:rPr>
            </w:pPr>
            <w:r w:rsidRPr="00033732">
              <w:rPr>
                <w:rFonts w:ascii="GHEA Grapalat" w:hAnsi="GHEA Grapalat"/>
                <w:sz w:val="20"/>
                <w:szCs w:val="20"/>
                <w:lang w:val="hy-AM"/>
              </w:rPr>
              <w:t>Անօթևան մարդկանց համար ժամանակավոր օթևանի տրամա դրման  ծառայութ յուններ</w:t>
            </w:r>
          </w:p>
          <w:p w:rsidR="001662A7" w:rsidRPr="00033732" w:rsidRDefault="001662A7" w:rsidP="00A37507">
            <w:pPr>
              <w:spacing w:after="0" w:line="240" w:lineRule="auto"/>
              <w:rPr>
                <w:rFonts w:ascii="GHEA Grapalat" w:hAnsi="GHEA Grapalat"/>
                <w:sz w:val="20"/>
                <w:szCs w:val="20"/>
                <w:lang w:val="hy-AM"/>
              </w:rPr>
            </w:pPr>
          </w:p>
          <w:p w:rsidR="001662A7" w:rsidRPr="00033732" w:rsidRDefault="001662A7" w:rsidP="00A37507">
            <w:pPr>
              <w:spacing w:after="0" w:line="240" w:lineRule="auto"/>
              <w:rPr>
                <w:rFonts w:ascii="GHEA Grapalat" w:hAnsi="GHEA Grapalat"/>
                <w:sz w:val="20"/>
                <w:szCs w:val="20"/>
                <w:lang w:val="hy-AM"/>
              </w:rPr>
            </w:pPr>
          </w:p>
        </w:tc>
        <w:tc>
          <w:tcPr>
            <w:tcW w:w="874" w:type="pct"/>
            <w:gridSpan w:val="2"/>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Որոշակի բնակության վայր չունեցող անօթևան անձանց ժամանակավոր կացարանով ապահովելը  (առավելագույնը 90  օրով) նախատեսված է «Սոցիալական աջակցության մասին» ՀՀ օրենքով, իսկ կացարանում անօթևան մարդկանց տրամադրվում են ՀՀ կառավարութ յան </w:t>
            </w:r>
            <w:r w:rsidRPr="00033732">
              <w:rPr>
                <w:rFonts w:ascii="GHEA Grapalat" w:hAnsi="GHEA Grapalat"/>
                <w:sz w:val="20"/>
                <w:szCs w:val="20"/>
                <w:lang w:val="hy-AM"/>
              </w:rPr>
              <w:t>2015 թվականի սեպտեմբերի 10-ի N 1069-Ն որոշման N 4 հավելվածով սահմանված ծառայություն ները:</w:t>
            </w:r>
          </w:p>
        </w:tc>
        <w:tc>
          <w:tcPr>
            <w:tcW w:w="1191" w:type="pct"/>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Կացարանի տրամադրման կարգը, պայմանները, շահառուների շրջանակը, ծրագիրն իրականացնողը, իրականացման վայրը սահմանում է Կառավարությունը, դրանք պարտադիր պարտավորությունների շրջանակում հայեցողական պարտավորություններ են:    </w:t>
            </w:r>
          </w:p>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Կացարանով   ապահովման կարգը և պայմանները սահմանված են ՀՀ կառավարության 2015 թ. սեպտեմբերի 10-ի    N 1069-Ն որոշմամբ:     </w:t>
            </w:r>
          </w:p>
          <w:p w:rsidR="001662A7" w:rsidRPr="00033732" w:rsidRDefault="001662A7" w:rsidP="00A37507">
            <w:pPr>
              <w:pStyle w:val="norm"/>
              <w:tabs>
                <w:tab w:val="left" w:pos="1170"/>
              </w:tabs>
              <w:spacing w:line="240" w:lineRule="auto"/>
              <w:ind w:firstLine="0"/>
              <w:jc w:val="left"/>
              <w:rPr>
                <w:rFonts w:ascii="GHEA Grapalat" w:hAnsi="GHEA Grapalat"/>
                <w:sz w:val="20"/>
              </w:rPr>
            </w:pPr>
            <w:r w:rsidRPr="00033732">
              <w:rPr>
                <w:rFonts w:ascii="GHEA Grapalat" w:hAnsi="GHEA Grapalat" w:cs="Garamond"/>
                <w:sz w:val="20"/>
              </w:rPr>
              <w:t xml:space="preserve">ՀՀ 2020-2022 թթ. ՄԺԾԾ ժամանակահատվածում յուրաքանչյուր տարի նախատեսվում է </w:t>
            </w:r>
            <w:r w:rsidRPr="00033732">
              <w:rPr>
                <w:rFonts w:ascii="GHEA Grapalat" w:hAnsi="GHEA Grapalat" w:cs="Calibri"/>
                <w:sz w:val="20"/>
              </w:rPr>
              <w:t>150 անձի կացարանով (առնվազն 3 կացարան, յուրաքանչյուրում՝ 50-ական շահառու) ապահովելու և սոցիալական ծառայություններ մատուցելու նպատակով 57,0 հաստիքային միավոր աշխատողի  աշխատավարձերի և 150 շահառուի օրը երկու անգամյա սննդի ծախսերը փոխհատուցելու համար:</w:t>
            </w:r>
            <w:r w:rsidRPr="00033732">
              <w:rPr>
                <w:rFonts w:ascii="GHEA Grapalat" w:hAnsi="GHEA Grapalat"/>
                <w:sz w:val="20"/>
              </w:rPr>
              <w:t xml:space="preserve"> </w:t>
            </w:r>
          </w:p>
          <w:p w:rsidR="001662A7" w:rsidRPr="00033732" w:rsidRDefault="001662A7" w:rsidP="00A37507">
            <w:pPr>
              <w:pStyle w:val="norm"/>
              <w:tabs>
                <w:tab w:val="left" w:pos="1170"/>
              </w:tabs>
              <w:spacing w:line="240" w:lineRule="auto"/>
              <w:ind w:firstLine="0"/>
              <w:jc w:val="left"/>
              <w:rPr>
                <w:rFonts w:ascii="GHEA Grapalat" w:hAnsi="GHEA Grapalat"/>
                <w:sz w:val="20"/>
              </w:rPr>
            </w:pPr>
            <w:r w:rsidRPr="00033732">
              <w:rPr>
                <w:rFonts w:ascii="GHEA Grapalat" w:hAnsi="GHEA Grapalat"/>
                <w:sz w:val="20"/>
              </w:rPr>
              <w:t>2019 թ. համեմատ ավելացվում է 50 շահառու և համապատասխանաբար 29,0 հաստիքային միավորով:</w:t>
            </w:r>
          </w:p>
        </w:tc>
        <w:tc>
          <w:tcPr>
            <w:tcW w:w="1380" w:type="pct"/>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«Սոցիալական աջակցության մասին» ՀՀ օրենք, հոդված 8</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6E3098">
            <w:pPr>
              <w:spacing w:after="0" w:line="240" w:lineRule="auto"/>
              <w:ind w:left="-89"/>
              <w:jc w:val="both"/>
              <w:rPr>
                <w:rFonts w:ascii="GHEA Grapalat" w:hAnsi="GHEA Grapalat" w:cs="Garamond"/>
                <w:b/>
                <w:sz w:val="20"/>
                <w:szCs w:val="20"/>
                <w:lang w:val="hy-AM"/>
              </w:rPr>
            </w:pPr>
            <w:r w:rsidRPr="00033732">
              <w:rPr>
                <w:rFonts w:ascii="GHEA Grapalat" w:hAnsi="GHEA Grapalat" w:cs="Garamond"/>
                <w:b/>
                <w:sz w:val="20"/>
                <w:szCs w:val="20"/>
                <w:lang w:val="hy-AM"/>
              </w:rPr>
              <w:lastRenderedPageBreak/>
              <w:t>1032</w:t>
            </w:r>
          </w:p>
        </w:tc>
        <w:tc>
          <w:tcPr>
            <w:tcW w:w="377" w:type="pct"/>
            <w:gridSpan w:val="2"/>
            <w:tcBorders>
              <w:right w:val="single" w:sz="4" w:space="0" w:color="auto"/>
            </w:tcBorders>
            <w:shd w:val="clear" w:color="auto" w:fill="auto"/>
          </w:tcPr>
          <w:p w:rsidR="001662A7" w:rsidRPr="00033732" w:rsidRDefault="001662A7" w:rsidP="00F9414B">
            <w:pPr>
              <w:spacing w:after="0" w:line="240" w:lineRule="auto"/>
              <w:jc w:val="center"/>
              <w:rPr>
                <w:rFonts w:ascii="GHEA Grapalat" w:hAnsi="GHEA Grapalat" w:cs="Garamond"/>
                <w:sz w:val="20"/>
                <w:szCs w:val="20"/>
              </w:rPr>
            </w:pPr>
            <w:r w:rsidRPr="00033732">
              <w:rPr>
                <w:rFonts w:ascii="GHEA Grapalat" w:hAnsi="GHEA Grapalat" w:cs="Garamond"/>
                <w:sz w:val="20"/>
                <w:szCs w:val="20"/>
              </w:rPr>
              <w:t>10007</w:t>
            </w:r>
          </w:p>
        </w:tc>
        <w:tc>
          <w:tcPr>
            <w:tcW w:w="814" w:type="pct"/>
            <w:tcBorders>
              <w:left w:val="single" w:sz="4" w:space="0" w:color="auto"/>
            </w:tcBorders>
            <w:shd w:val="clear" w:color="auto" w:fill="auto"/>
          </w:tcPr>
          <w:p w:rsidR="001662A7" w:rsidRPr="00033732" w:rsidRDefault="001662A7" w:rsidP="00F9414B">
            <w:pPr>
              <w:spacing w:after="0" w:line="240" w:lineRule="auto"/>
              <w:rPr>
                <w:rFonts w:ascii="GHEA Grapalat" w:hAnsi="GHEA Grapalat" w:cs="Garamond"/>
                <w:sz w:val="20"/>
                <w:szCs w:val="20"/>
              </w:rPr>
            </w:pPr>
            <w:r w:rsidRPr="00033732">
              <w:rPr>
                <w:rFonts w:ascii="GHEA Grapalat" w:hAnsi="GHEA Grapalat" w:cs="Garamond"/>
                <w:sz w:val="20"/>
                <w:szCs w:val="20"/>
              </w:rPr>
              <w:t>Սոցիալական բնակարանային ֆոնդի սպասարկման ծառայությունների տրամադրում</w:t>
            </w:r>
          </w:p>
        </w:tc>
        <w:tc>
          <w:tcPr>
            <w:tcW w:w="874" w:type="pct"/>
            <w:gridSpan w:val="2"/>
            <w:shd w:val="clear" w:color="auto" w:fill="auto"/>
          </w:tcPr>
          <w:p w:rsidR="001662A7" w:rsidRPr="00033732" w:rsidRDefault="001662A7" w:rsidP="00F9414B">
            <w:pPr>
              <w:spacing w:after="0" w:line="240" w:lineRule="auto"/>
              <w:rPr>
                <w:rFonts w:ascii="GHEA Grapalat" w:hAnsi="GHEA Grapalat" w:cs="Garamond"/>
                <w:sz w:val="20"/>
                <w:szCs w:val="20"/>
              </w:rPr>
            </w:pPr>
            <w:r w:rsidRPr="00033732">
              <w:rPr>
                <w:rFonts w:ascii="GHEA Grapalat" w:hAnsi="GHEA Grapalat" w:cs="Garamond"/>
                <w:sz w:val="20"/>
                <w:szCs w:val="20"/>
              </w:rPr>
              <w:t>Սոցիալական բնակարանային ֆոնդում բնակվող բնակիչների հետ պայմանագրերի կնքում, ժամկետների վերահսկում, սոցիալական ծառայությունների տրամադրում</w:t>
            </w:r>
          </w:p>
        </w:tc>
        <w:tc>
          <w:tcPr>
            <w:tcW w:w="1191" w:type="pct"/>
            <w:shd w:val="clear" w:color="auto" w:fill="auto"/>
          </w:tcPr>
          <w:p w:rsidR="001662A7" w:rsidRPr="00033732" w:rsidRDefault="001662A7" w:rsidP="00F9414B">
            <w:pPr>
              <w:spacing w:after="0" w:line="240" w:lineRule="auto"/>
              <w:rPr>
                <w:rFonts w:ascii="GHEA Grapalat" w:hAnsi="GHEA Grapalat" w:cs="Garamond"/>
                <w:sz w:val="20"/>
                <w:szCs w:val="20"/>
                <w:lang w:val="hy-AM"/>
              </w:rPr>
            </w:pPr>
          </w:p>
        </w:tc>
        <w:tc>
          <w:tcPr>
            <w:tcW w:w="1380" w:type="pct"/>
            <w:shd w:val="clear" w:color="auto" w:fill="auto"/>
          </w:tcPr>
          <w:p w:rsidR="001662A7" w:rsidRPr="00033732" w:rsidRDefault="001662A7" w:rsidP="00F9414B">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«Առանց ծնողական խնամքի մնացած երեխաների սոցիալական պաշտպանության մասին», «Սոցիալական աջակցության մասին» ՀՀ օրենքներ, ՀՀ կառավարության 10.09.2015թ. N1069-Ն որոշում</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6E3098">
            <w:pPr>
              <w:spacing w:after="0" w:line="240" w:lineRule="auto"/>
              <w:ind w:left="-89"/>
              <w:jc w:val="both"/>
              <w:rPr>
                <w:rFonts w:ascii="GHEA Grapalat" w:hAnsi="GHEA Grapalat" w:cs="Garamond"/>
                <w:b/>
                <w:sz w:val="20"/>
                <w:szCs w:val="20"/>
                <w:lang w:val="hy-AM"/>
              </w:rPr>
            </w:pPr>
            <w:r w:rsidRPr="00033732">
              <w:rPr>
                <w:rFonts w:ascii="GHEA Grapalat" w:hAnsi="GHEA Grapalat" w:cs="Garamond"/>
                <w:b/>
                <w:sz w:val="20"/>
                <w:szCs w:val="20"/>
                <w:lang w:val="hy-AM"/>
              </w:rPr>
              <w:lastRenderedPageBreak/>
              <w:t>1032</w:t>
            </w:r>
          </w:p>
        </w:tc>
        <w:tc>
          <w:tcPr>
            <w:tcW w:w="377" w:type="pct"/>
            <w:gridSpan w:val="2"/>
            <w:tcBorders>
              <w:right w:val="single" w:sz="4" w:space="0" w:color="auto"/>
            </w:tcBorders>
            <w:shd w:val="clear" w:color="auto" w:fill="auto"/>
          </w:tcPr>
          <w:p w:rsidR="001662A7" w:rsidRPr="00033732" w:rsidRDefault="001662A7" w:rsidP="00FF08D7">
            <w:pPr>
              <w:spacing w:after="0" w:line="240" w:lineRule="auto"/>
              <w:jc w:val="both"/>
              <w:rPr>
                <w:rFonts w:ascii="GHEA Grapalat" w:hAnsi="GHEA Grapalat" w:cs="Garamond"/>
                <w:sz w:val="20"/>
                <w:szCs w:val="20"/>
                <w:lang w:val="hy-AM"/>
              </w:rPr>
            </w:pPr>
            <w:r w:rsidRPr="00033732">
              <w:rPr>
                <w:rFonts w:ascii="GHEA Grapalat" w:hAnsi="GHEA Grapalat" w:cs="Sylfaen"/>
                <w:sz w:val="20"/>
                <w:szCs w:val="20"/>
                <w:lang w:val="hy-AM"/>
              </w:rPr>
              <w:t>11008</w:t>
            </w:r>
          </w:p>
        </w:tc>
        <w:tc>
          <w:tcPr>
            <w:tcW w:w="814" w:type="pct"/>
            <w:tcBorders>
              <w:left w:val="single" w:sz="4" w:space="0" w:color="auto"/>
            </w:tcBorders>
            <w:shd w:val="clear" w:color="auto" w:fill="auto"/>
          </w:tcPr>
          <w:p w:rsidR="001662A7" w:rsidRPr="00033732" w:rsidRDefault="001662A7" w:rsidP="00AB05AA">
            <w:pPr>
              <w:spacing w:after="0" w:line="240" w:lineRule="auto"/>
              <w:rPr>
                <w:rFonts w:ascii="GHEA Grapalat" w:hAnsi="GHEA Grapalat" w:cs="Sylfaen"/>
                <w:sz w:val="20"/>
                <w:szCs w:val="20"/>
                <w:lang w:val="hy-AM"/>
              </w:rPr>
            </w:pPr>
            <w:r w:rsidRPr="00033732">
              <w:rPr>
                <w:rFonts w:ascii="GHEA Grapalat" w:hAnsi="GHEA Grapalat" w:cs="Sylfaen"/>
                <w:sz w:val="20"/>
                <w:szCs w:val="20"/>
                <w:lang w:val="af-ZA"/>
              </w:rPr>
              <w:t>Մտավոր</w:t>
            </w:r>
            <w:r w:rsidRPr="00033732">
              <w:rPr>
                <w:rFonts w:ascii="GHEA Grapalat" w:hAnsi="GHEA Grapalat" w:cs="Sylfaen"/>
                <w:sz w:val="20"/>
                <w:szCs w:val="20"/>
                <w:lang w:val="hy-AM"/>
              </w:rPr>
              <w:t xml:space="preserve"> և ֆիզիկական սահմանափակում </w:t>
            </w:r>
            <w:r w:rsidRPr="00033732">
              <w:rPr>
                <w:rFonts w:ascii="GHEA Grapalat" w:hAnsi="GHEA Grapalat" w:cs="Sylfaen"/>
                <w:sz w:val="20"/>
                <w:szCs w:val="20"/>
                <w:lang w:val="af-ZA"/>
              </w:rPr>
              <w:t xml:space="preserve"> </w:t>
            </w:r>
            <w:r w:rsidRPr="00033732">
              <w:rPr>
                <w:rFonts w:ascii="GHEA Grapalat" w:hAnsi="GHEA Grapalat" w:cs="Sylfaen"/>
                <w:sz w:val="20"/>
                <w:szCs w:val="20"/>
                <w:lang w:val="hy-AM"/>
              </w:rPr>
              <w:t xml:space="preserve">ունեցող անձանց </w:t>
            </w:r>
            <w:r w:rsidRPr="00033732">
              <w:rPr>
                <w:rFonts w:ascii="GHEA Grapalat" w:hAnsi="GHEA Grapalat" w:cs="Sylfaen"/>
                <w:sz w:val="20"/>
                <w:szCs w:val="20"/>
                <w:lang w:val="af-ZA"/>
              </w:rPr>
              <w:t xml:space="preserve">խնդիրներ ունեցող անձանց շուրջօրյա խնամքի </w:t>
            </w:r>
            <w:r w:rsidRPr="00033732">
              <w:rPr>
                <w:rFonts w:ascii="GHEA Grapalat" w:hAnsi="GHEA Grapalat" w:cs="Sylfaen"/>
                <w:sz w:val="20"/>
                <w:szCs w:val="20"/>
                <w:lang w:val="hy-AM"/>
              </w:rPr>
              <w:t>և սոցիալ-հոգեբանական վերականգնման ծառայությունների տրամադրում</w:t>
            </w:r>
          </w:p>
        </w:tc>
        <w:tc>
          <w:tcPr>
            <w:tcW w:w="874" w:type="pct"/>
            <w:gridSpan w:val="2"/>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Կացարանով ապահովում և շուրջօրյա խնամքի ծառայություն ների տրամադրում: Կյանքի դժվարին իրավիճակում հայտնված մտավոր խնդիրներ ունեցող 18 տարին լրացած անձանց տրամադրվում են «Սոցիալական աջակցության մասին» ՀՀ օրենքով և ՀՀ կառավարութ յան 2015 թ. դեկտեմբերի 17-ի N 1533-Ն որոշմամբ  նախատեսված ծառայություն ները:</w:t>
            </w:r>
          </w:p>
        </w:tc>
        <w:tc>
          <w:tcPr>
            <w:tcW w:w="1191" w:type="pct"/>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Շահառուներին կացարանով ապահովման և շուրջօրյա խնամքի ծառայությունների տրամադրման կարգը, պայմանները, շահառուների շրջանակը, ծրագիրն իրականացնողը, իրականացման վայրը սահմանում է Կառավարությունը, դրանք պարտադիր պարտավորությունների շրջանակում հայեցողական պարտավորություններ են:    </w:t>
            </w:r>
          </w:p>
          <w:p w:rsidR="001662A7" w:rsidRPr="00033732" w:rsidRDefault="001662A7" w:rsidP="00A37507">
            <w:pPr>
              <w:pStyle w:val="norm"/>
              <w:tabs>
                <w:tab w:val="left" w:pos="1170"/>
              </w:tabs>
              <w:spacing w:line="240" w:lineRule="auto"/>
              <w:ind w:firstLine="0"/>
              <w:jc w:val="left"/>
              <w:rPr>
                <w:rFonts w:ascii="GHEA Grapalat" w:hAnsi="GHEA Grapalat" w:cs="Sylfaen"/>
                <w:sz w:val="20"/>
                <w:shd w:val="clear" w:color="auto" w:fill="FFFFFF"/>
              </w:rPr>
            </w:pPr>
            <w:r w:rsidRPr="00033732">
              <w:rPr>
                <w:rFonts w:ascii="GHEA Grapalat" w:hAnsi="GHEA Grapalat" w:cs="Garamond"/>
                <w:sz w:val="20"/>
              </w:rPr>
              <w:t>Ծառայությունների տրամադրման իրավական հիմքը ՀՀ կառավարության 2015 թ. դեկտեմբերի 17-ի N 1533-Ն որոշումն է:</w:t>
            </w:r>
            <w:r w:rsidRPr="00033732">
              <w:rPr>
                <w:rFonts w:ascii="GHEA Grapalat" w:hAnsi="GHEA Grapalat" w:cs="Sylfaen"/>
                <w:sz w:val="20"/>
                <w:shd w:val="clear" w:color="auto" w:fill="FFFFFF"/>
              </w:rPr>
              <w:t xml:space="preserve"> </w:t>
            </w:r>
          </w:p>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ՀՀ 2020-2022 թթ. ՄԺԾԾ ժամանակահատվածում յուրաքանչյուր տարի նախատեսվում է շուրջօրյա խնամքի ծառայությունների տրամադրման  համար մրցութային եղանակով հատկացնել դրամաշնորհ` 30 շահառուի (պայմանով, որ յուրաքանչյուր տանը կբնակվի ոչ ավել, քան 15 շահառու) օրը երեք անգամյա սննդի ծախսը և նրանց խնամքի ծառայություններ մատուցող 28 հաստիքային միավոր աշխատողի աշխատավարձերի ծախսը` սահմանված նվազագույն աշխատավարձի չափով,  փոխհատուցելու համար:</w:t>
            </w:r>
          </w:p>
        </w:tc>
        <w:tc>
          <w:tcPr>
            <w:tcW w:w="1380" w:type="pct"/>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«Սոցիալական աջակցության մասին» ՀՀ օրենք, հոդված 13</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6E3098">
            <w:pPr>
              <w:spacing w:after="0" w:line="240" w:lineRule="auto"/>
              <w:ind w:left="-89"/>
              <w:jc w:val="both"/>
              <w:rPr>
                <w:rFonts w:ascii="GHEA Grapalat" w:hAnsi="GHEA Grapalat" w:cs="Garamond"/>
                <w:b/>
                <w:sz w:val="20"/>
                <w:szCs w:val="20"/>
                <w:lang w:val="hy-AM"/>
              </w:rPr>
            </w:pPr>
            <w:r w:rsidRPr="00033732">
              <w:rPr>
                <w:rFonts w:ascii="GHEA Grapalat" w:hAnsi="GHEA Grapalat" w:cs="Garamond"/>
                <w:b/>
                <w:sz w:val="20"/>
                <w:szCs w:val="20"/>
                <w:lang w:val="hy-AM"/>
              </w:rPr>
              <w:lastRenderedPageBreak/>
              <w:t>1032</w:t>
            </w:r>
          </w:p>
        </w:tc>
        <w:tc>
          <w:tcPr>
            <w:tcW w:w="377" w:type="pct"/>
            <w:gridSpan w:val="2"/>
            <w:tcBorders>
              <w:right w:val="single" w:sz="4" w:space="0" w:color="auto"/>
            </w:tcBorders>
            <w:shd w:val="clear" w:color="auto" w:fill="auto"/>
          </w:tcPr>
          <w:p w:rsidR="001662A7" w:rsidRPr="00033732" w:rsidRDefault="001662A7" w:rsidP="00FF08D7">
            <w:pPr>
              <w:spacing w:after="0" w:line="240" w:lineRule="auto"/>
              <w:jc w:val="both"/>
              <w:rPr>
                <w:rFonts w:ascii="GHEA Grapalat" w:hAnsi="GHEA Grapalat" w:cs="Garamond"/>
                <w:sz w:val="20"/>
                <w:szCs w:val="20"/>
                <w:lang w:val="hy-AM"/>
              </w:rPr>
            </w:pPr>
            <w:r w:rsidRPr="00033732">
              <w:rPr>
                <w:rFonts w:ascii="GHEA Grapalat" w:hAnsi="GHEA Grapalat"/>
                <w:sz w:val="20"/>
                <w:szCs w:val="20"/>
                <w:lang w:val="hy-AM"/>
              </w:rPr>
              <w:t>11009</w:t>
            </w:r>
          </w:p>
        </w:tc>
        <w:tc>
          <w:tcPr>
            <w:tcW w:w="814" w:type="pct"/>
            <w:tcBorders>
              <w:left w:val="single" w:sz="4" w:space="0" w:color="auto"/>
            </w:tcBorders>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sz w:val="20"/>
                <w:szCs w:val="20"/>
                <w:lang w:val="hy-AM"/>
              </w:rPr>
              <w:t>Հոգեկան առողջության խնդիրներ ունեցող անձանց շուրջօրյա խնամքի ծառայութ յունների տրամադրում</w:t>
            </w:r>
          </w:p>
        </w:tc>
        <w:tc>
          <w:tcPr>
            <w:tcW w:w="874" w:type="pct"/>
            <w:gridSpan w:val="2"/>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Կացարանով ապահովում և շուրջօրյա խնամքի ծառայություն ների տրամադրում: Կյանքի դժվարին իրավիճակում հայտնված հոգեկան առողջության խնդիրներ ունեցող 18 տարին լրացած անձանց տրամադրվում են «Սոցիալական աջակցության մասին» ՀՀ օրենքով և ՀՀ կառավարութ յան 2015 թ. դեկտեմբերի 17-ի N 1533-Ն որոշմամբ  նախատես ված ծառայություն ները:</w:t>
            </w:r>
          </w:p>
        </w:tc>
        <w:tc>
          <w:tcPr>
            <w:tcW w:w="1191" w:type="pct"/>
            <w:shd w:val="clear" w:color="auto" w:fill="auto"/>
          </w:tcPr>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Շահառուներին կացարանով ապահովման և շուրջօրյա խնամքի ծառայությունների տրամադրման կարգը, պայմանները, շահառուների շրջանակը, ծրագիրն իրականացնողը, իրականացման վայրը սահմանում է Կառավարությունը, դրանք պարտադիր պարտավորությունների շրջանակում հայեցողական պարտավորություններ են:    </w:t>
            </w:r>
          </w:p>
          <w:p w:rsidR="001662A7" w:rsidRPr="00033732" w:rsidRDefault="001662A7" w:rsidP="00A37507">
            <w:pPr>
              <w:pStyle w:val="norm"/>
              <w:tabs>
                <w:tab w:val="left" w:pos="1170"/>
              </w:tabs>
              <w:spacing w:line="240" w:lineRule="auto"/>
              <w:ind w:firstLine="0"/>
              <w:jc w:val="left"/>
              <w:rPr>
                <w:rFonts w:ascii="GHEA Grapalat" w:hAnsi="GHEA Grapalat" w:cs="Sylfaen"/>
                <w:sz w:val="20"/>
                <w:shd w:val="clear" w:color="auto" w:fill="FFFFFF"/>
              </w:rPr>
            </w:pPr>
            <w:r w:rsidRPr="00033732">
              <w:rPr>
                <w:rFonts w:ascii="GHEA Grapalat" w:hAnsi="GHEA Grapalat" w:cs="Garamond"/>
                <w:sz w:val="20"/>
              </w:rPr>
              <w:t>Ծառայությունների տրամադրման իրավական հիմքը ՀՀ կառավարության 2015 թ. դեկտեմբերի 17-ի N 1533-Ն որոշումն է:</w:t>
            </w:r>
            <w:r w:rsidRPr="00033732">
              <w:rPr>
                <w:rFonts w:ascii="GHEA Grapalat" w:hAnsi="GHEA Grapalat" w:cs="Sylfaen"/>
                <w:sz w:val="20"/>
                <w:shd w:val="clear" w:color="auto" w:fill="FFFFFF"/>
              </w:rPr>
              <w:t xml:space="preserve"> </w:t>
            </w:r>
          </w:p>
          <w:p w:rsidR="001662A7" w:rsidRPr="00033732" w:rsidRDefault="001662A7" w:rsidP="00A37507">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ՀՀ 2020-2022 թթ. ՄԺԾԾ ժամանակահատվածում յուրաքանչյուր տարի նախատեսվում է շուրջօրյա խնամքի ծառայությունների տրամադրման  համար մրցութային եղանակով հատկացնել դրամաշնորհ` 32 շահառուի (պայմանով, որ յուրաքանչյուր տանը կբնակվի ոչ ավել, քան 16 շահառու) խնամքի ծառայություններ մատուցող 28 հաստիքային միավոր աշխատողի աշխատավարձերի ծախսը` սահմանված նվազագույն աշխատավարձի չափով,  փոխհատուցելու համար:</w:t>
            </w:r>
          </w:p>
        </w:tc>
        <w:tc>
          <w:tcPr>
            <w:tcW w:w="1380" w:type="pct"/>
            <w:shd w:val="clear" w:color="auto" w:fill="auto"/>
          </w:tcPr>
          <w:p w:rsidR="001662A7" w:rsidRPr="00033732" w:rsidRDefault="001662A7" w:rsidP="00A37507">
            <w:pPr>
              <w:spacing w:after="0" w:line="240" w:lineRule="auto"/>
              <w:rPr>
                <w:rFonts w:ascii="GHEA Grapalat" w:hAnsi="GHEA Grapalat" w:cs="Garamond"/>
                <w:color w:val="FF0000"/>
                <w:sz w:val="20"/>
                <w:szCs w:val="20"/>
                <w:lang w:val="hy-AM"/>
              </w:rPr>
            </w:pP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EF3475">
            <w:pPr>
              <w:tabs>
                <w:tab w:val="left" w:pos="360"/>
              </w:tabs>
              <w:spacing w:line="240" w:lineRule="auto"/>
              <w:ind w:left="-90" w:right="-115"/>
              <w:jc w:val="center"/>
              <w:rPr>
                <w:rFonts w:ascii="GHEA Grapalat" w:hAnsi="GHEA Grapalat" w:cs="Garamond"/>
                <w:b/>
                <w:sz w:val="20"/>
                <w:szCs w:val="20"/>
                <w:lang w:val="ru-RU"/>
              </w:rPr>
            </w:pPr>
            <w:r w:rsidRPr="00033732">
              <w:rPr>
                <w:rFonts w:ascii="GHEA Grapalat" w:hAnsi="GHEA Grapalat" w:cs="Garamond"/>
                <w:b/>
                <w:sz w:val="20"/>
                <w:szCs w:val="20"/>
                <w:lang w:val="ru-RU"/>
              </w:rPr>
              <w:lastRenderedPageBreak/>
              <w:t>1032</w:t>
            </w:r>
          </w:p>
        </w:tc>
        <w:tc>
          <w:tcPr>
            <w:tcW w:w="377" w:type="pct"/>
            <w:gridSpan w:val="2"/>
            <w:tcBorders>
              <w:right w:val="single" w:sz="4" w:space="0" w:color="auto"/>
            </w:tcBorders>
            <w:shd w:val="clear" w:color="auto" w:fill="auto"/>
          </w:tcPr>
          <w:p w:rsidR="001662A7" w:rsidRPr="00033732" w:rsidRDefault="001662A7" w:rsidP="00C7509C">
            <w:pPr>
              <w:spacing w:after="0" w:line="240" w:lineRule="auto"/>
              <w:jc w:val="both"/>
              <w:rPr>
                <w:rFonts w:ascii="GHEA Grapalat" w:hAnsi="GHEA Grapalat" w:cs="Garamond"/>
                <w:sz w:val="20"/>
                <w:szCs w:val="20"/>
                <w:lang w:val="hy-AM"/>
              </w:rPr>
            </w:pPr>
            <w:r w:rsidRPr="00033732">
              <w:rPr>
                <w:rFonts w:ascii="GHEA Grapalat" w:hAnsi="GHEA Grapalat" w:cs="Garamond"/>
                <w:sz w:val="20"/>
                <w:szCs w:val="20"/>
                <w:lang w:val="hy-AM"/>
              </w:rPr>
              <w:t>11010</w:t>
            </w:r>
          </w:p>
        </w:tc>
        <w:tc>
          <w:tcPr>
            <w:tcW w:w="814" w:type="pct"/>
            <w:tcBorders>
              <w:left w:val="single" w:sz="4" w:space="0" w:color="auto"/>
            </w:tcBorders>
            <w:shd w:val="clear" w:color="auto" w:fill="auto"/>
          </w:tcPr>
          <w:p w:rsidR="001662A7" w:rsidRPr="00033732" w:rsidRDefault="001662A7" w:rsidP="00C7509C">
            <w:pPr>
              <w:spacing w:after="0" w:line="240" w:lineRule="auto"/>
              <w:rPr>
                <w:rFonts w:ascii="GHEA Grapalat" w:hAnsi="GHEA Grapalat" w:cs="Garamond"/>
                <w:sz w:val="20"/>
                <w:szCs w:val="20"/>
                <w:lang w:val="hy-AM"/>
              </w:rPr>
            </w:pPr>
            <w:r w:rsidRPr="00033732">
              <w:rPr>
                <w:rFonts w:ascii="GHEA Grapalat" w:hAnsi="GHEA Grapalat" w:cs="Sylfaen"/>
                <w:bCs/>
                <w:sz w:val="20"/>
                <w:szCs w:val="20"/>
                <w:lang w:val="hy-AM"/>
              </w:rPr>
              <w:t>Հատուկ</w:t>
            </w:r>
            <w:r w:rsidRPr="00033732">
              <w:rPr>
                <w:rFonts w:ascii="GHEA Grapalat" w:hAnsi="GHEA Grapalat"/>
                <w:bCs/>
                <w:sz w:val="20"/>
                <w:szCs w:val="20"/>
                <w:lang w:val="hy-AM"/>
              </w:rPr>
              <w:t xml:space="preserve"> </w:t>
            </w:r>
            <w:r w:rsidRPr="00033732">
              <w:rPr>
                <w:rFonts w:ascii="GHEA Grapalat" w:hAnsi="GHEA Grapalat" w:cs="Sylfaen"/>
                <w:bCs/>
                <w:sz w:val="20"/>
                <w:szCs w:val="20"/>
                <w:lang w:val="hy-AM"/>
              </w:rPr>
              <w:t>խմբերին</w:t>
            </w:r>
            <w:r w:rsidRPr="00033732">
              <w:rPr>
                <w:rFonts w:ascii="GHEA Grapalat" w:hAnsi="GHEA Grapalat"/>
                <w:bCs/>
                <w:sz w:val="20"/>
                <w:szCs w:val="20"/>
                <w:lang w:val="hy-AM"/>
              </w:rPr>
              <w:t xml:space="preserve"> </w:t>
            </w:r>
            <w:r w:rsidRPr="00033732">
              <w:rPr>
                <w:rFonts w:ascii="GHEA Grapalat" w:hAnsi="GHEA Grapalat" w:cs="Sylfaen"/>
                <w:bCs/>
                <w:sz w:val="20"/>
                <w:szCs w:val="20"/>
                <w:lang w:val="hy-AM"/>
              </w:rPr>
              <w:t>դասված</w:t>
            </w:r>
            <w:r w:rsidRPr="00033732">
              <w:rPr>
                <w:rFonts w:ascii="GHEA Grapalat" w:hAnsi="GHEA Grapalat"/>
                <w:bCs/>
                <w:sz w:val="20"/>
                <w:szCs w:val="20"/>
                <w:lang w:val="hy-AM"/>
              </w:rPr>
              <w:t xml:space="preserve"> </w:t>
            </w:r>
            <w:r w:rsidRPr="00033732">
              <w:rPr>
                <w:rFonts w:ascii="GHEA Grapalat" w:hAnsi="GHEA Grapalat" w:cs="Sylfaen"/>
                <w:bCs/>
                <w:sz w:val="20"/>
                <w:szCs w:val="20"/>
                <w:lang w:val="hy-AM"/>
              </w:rPr>
              <w:t>որոշակի</w:t>
            </w:r>
            <w:r w:rsidRPr="00033732">
              <w:rPr>
                <w:rFonts w:ascii="GHEA Grapalat" w:hAnsi="GHEA Grapalat"/>
                <w:bCs/>
                <w:sz w:val="20"/>
                <w:szCs w:val="20"/>
                <w:lang w:val="hy-AM"/>
              </w:rPr>
              <w:t xml:space="preserve"> </w:t>
            </w:r>
            <w:r w:rsidRPr="00033732">
              <w:rPr>
                <w:rFonts w:ascii="GHEA Grapalat" w:hAnsi="GHEA Grapalat" w:cs="Sylfaen"/>
                <w:bCs/>
                <w:sz w:val="20"/>
                <w:szCs w:val="20"/>
                <w:lang w:val="hy-AM"/>
              </w:rPr>
              <w:t>կատեգորիայի</w:t>
            </w:r>
            <w:r w:rsidRPr="00033732">
              <w:rPr>
                <w:rFonts w:ascii="GHEA Grapalat" w:hAnsi="GHEA Grapalat"/>
                <w:bCs/>
                <w:sz w:val="20"/>
                <w:szCs w:val="20"/>
                <w:lang w:val="hy-AM"/>
              </w:rPr>
              <w:t xml:space="preserve"> </w:t>
            </w:r>
            <w:r w:rsidRPr="00033732">
              <w:rPr>
                <w:rFonts w:ascii="GHEA Grapalat" w:hAnsi="GHEA Grapalat" w:cs="Sylfaen"/>
                <w:bCs/>
                <w:sz w:val="20"/>
                <w:szCs w:val="20"/>
                <w:lang w:val="hy-AM"/>
              </w:rPr>
              <w:t>անձանց</w:t>
            </w:r>
            <w:r w:rsidRPr="00033732">
              <w:rPr>
                <w:rFonts w:ascii="GHEA Grapalat" w:hAnsi="GHEA Grapalat"/>
                <w:bCs/>
                <w:sz w:val="20"/>
                <w:szCs w:val="20"/>
                <w:lang w:val="hy-AM"/>
              </w:rPr>
              <w:t xml:space="preserve"> </w:t>
            </w:r>
            <w:r w:rsidRPr="00033732">
              <w:rPr>
                <w:rFonts w:ascii="GHEA Grapalat" w:hAnsi="GHEA Grapalat" w:cs="Sylfaen"/>
                <w:bCs/>
                <w:sz w:val="20"/>
                <w:szCs w:val="20"/>
                <w:lang w:val="hy-AM"/>
              </w:rPr>
              <w:t>կացարանով</w:t>
            </w:r>
            <w:r w:rsidRPr="00033732">
              <w:rPr>
                <w:rFonts w:ascii="GHEA Grapalat" w:hAnsi="GHEA Grapalat"/>
                <w:bCs/>
                <w:sz w:val="20"/>
                <w:szCs w:val="20"/>
                <w:lang w:val="hy-AM"/>
              </w:rPr>
              <w:t xml:space="preserve"> </w:t>
            </w:r>
            <w:r w:rsidRPr="00033732">
              <w:rPr>
                <w:rFonts w:ascii="GHEA Grapalat" w:hAnsi="GHEA Grapalat" w:cs="Sylfaen"/>
                <w:bCs/>
                <w:sz w:val="20"/>
                <w:szCs w:val="20"/>
                <w:lang w:val="hy-AM"/>
              </w:rPr>
              <w:t>ապահովման ծառայությունների տրամադրում</w:t>
            </w:r>
          </w:p>
        </w:tc>
        <w:tc>
          <w:tcPr>
            <w:tcW w:w="874" w:type="pct"/>
            <w:gridSpan w:val="2"/>
            <w:shd w:val="clear" w:color="auto" w:fill="auto"/>
          </w:tcPr>
          <w:p w:rsidR="001662A7" w:rsidRPr="00033732" w:rsidRDefault="001662A7" w:rsidP="00C7509C">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Կացարանով ապահովելը:</w:t>
            </w:r>
          </w:p>
          <w:p w:rsidR="001662A7" w:rsidRPr="00033732" w:rsidRDefault="001662A7" w:rsidP="00C7509C">
            <w:pPr>
              <w:spacing w:after="0" w:line="240" w:lineRule="auto"/>
              <w:rPr>
                <w:rFonts w:ascii="GHEA Grapalat" w:hAnsi="GHEA Grapalat"/>
                <w:sz w:val="20"/>
                <w:szCs w:val="20"/>
                <w:lang w:val="hy-AM"/>
              </w:rPr>
            </w:pPr>
            <w:r w:rsidRPr="00033732">
              <w:rPr>
                <w:rFonts w:ascii="GHEA Grapalat" w:hAnsi="GHEA Grapalat" w:cs="Garamond"/>
                <w:sz w:val="20"/>
                <w:szCs w:val="20"/>
                <w:lang w:val="hy-AM"/>
              </w:rPr>
              <w:t xml:space="preserve">Կացարանում շահառուներին տրամադրվում են ՀՀ կառավարութ յան </w:t>
            </w:r>
            <w:r w:rsidRPr="00033732">
              <w:rPr>
                <w:rFonts w:ascii="GHEA Grapalat" w:hAnsi="GHEA Grapalat"/>
                <w:sz w:val="20"/>
                <w:szCs w:val="20"/>
                <w:lang w:val="hy-AM"/>
              </w:rPr>
              <w:t>2015 թվականի սեպտեմբերի 10-ի N 1069-Ն որոշման N5 հավելվածով սահմանված ծառայություն ները:</w:t>
            </w:r>
          </w:p>
          <w:p w:rsidR="001662A7" w:rsidRPr="00033732" w:rsidRDefault="001662A7" w:rsidP="00C7509C">
            <w:pPr>
              <w:spacing w:after="0" w:line="240" w:lineRule="auto"/>
              <w:rPr>
                <w:rFonts w:ascii="GHEA Grapalat" w:hAnsi="GHEA Grapalat"/>
                <w:sz w:val="20"/>
                <w:szCs w:val="20"/>
                <w:lang w:val="hy-AM"/>
              </w:rPr>
            </w:pPr>
            <w:r w:rsidRPr="00033732">
              <w:rPr>
                <w:rFonts w:ascii="GHEA Grapalat" w:hAnsi="GHEA Grapalat"/>
                <w:sz w:val="20"/>
                <w:szCs w:val="20"/>
                <w:lang w:val="hy-AM"/>
              </w:rPr>
              <w:t>Ծրագիրն իրականացվում է «Տնային պայմաններում միայնակ տարեցների և հաշմանդամնե րի սոցիալական սպասարկման կենտրոն» ՊՈԱԿ-ի կողմից</w:t>
            </w:r>
          </w:p>
        </w:tc>
        <w:tc>
          <w:tcPr>
            <w:tcW w:w="1191" w:type="pct"/>
            <w:shd w:val="clear" w:color="auto" w:fill="auto"/>
          </w:tcPr>
          <w:p w:rsidR="001662A7" w:rsidRPr="00033732" w:rsidRDefault="001662A7" w:rsidP="00C7509C">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Կացարանի տրամադրման կարգը, պայմանները, շահառուների շրջանակը, ծրագիրն իրականացնողը, իրականացման վայրը սահմանում է Կառավարությունը, դրանք պարտադիր պարտավորությունների շրջանակում հայեցողական պարտավորություններ են:    </w:t>
            </w:r>
          </w:p>
          <w:p w:rsidR="001662A7" w:rsidRPr="00033732" w:rsidRDefault="001662A7" w:rsidP="00C7509C">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Կացարանով ապահովման կարգը և պայմանները սահմանված են ՀՀ կառավարության     2015 թ. սեպտեմբերի 10-ի             N 1069-Ն որոշմամբ:     </w:t>
            </w:r>
          </w:p>
          <w:p w:rsidR="001662A7" w:rsidRPr="00033732" w:rsidRDefault="001662A7" w:rsidP="00C7509C">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ՀՀ 2020-2022 թթ. ՄԺԾԾ ժամանակահատվածում նախատեսվում է 57 անձի կացարանով ապահովման ծառայություններ (ընդամենը 10 հաստիքային միավոր):</w:t>
            </w:r>
          </w:p>
          <w:p w:rsidR="001662A7" w:rsidRPr="00033732" w:rsidRDefault="001662A7" w:rsidP="00C7509C">
            <w:pPr>
              <w:pStyle w:val="norm"/>
              <w:tabs>
                <w:tab w:val="left" w:pos="1170"/>
              </w:tabs>
              <w:spacing w:line="240" w:lineRule="auto"/>
              <w:ind w:firstLine="0"/>
              <w:jc w:val="left"/>
              <w:rPr>
                <w:rFonts w:ascii="GHEA Grapalat" w:hAnsi="GHEA Grapalat"/>
                <w:sz w:val="20"/>
              </w:rPr>
            </w:pPr>
            <w:r w:rsidRPr="00033732">
              <w:rPr>
                <w:rFonts w:ascii="GHEA Grapalat" w:hAnsi="GHEA Grapalat"/>
                <w:sz w:val="20"/>
              </w:rPr>
              <w:t xml:space="preserve">Կացարան տրամադրելու կարգը և պայմանները, ինչպես նաև շահառուների շրջանակը սահմանված է կառավարության որոշմամբ: Ծրագրի շրջանակում նախատեսվում է  6,2 հաստիքային միավորով ավելացնել հաստիքները, դարձնելով 10 (ավելացված հաստիքային միավորները գտնվել են տնային խնամքի ծրագրում, սակայն հաշվի առնելով, որ հիմնականում դրանք սպասարկում են կացարանի շենքը, ուստի նպատակահարմար է ընդգրկել սույն ծրագրում): </w:t>
            </w:r>
          </w:p>
        </w:tc>
        <w:tc>
          <w:tcPr>
            <w:tcW w:w="1380" w:type="pct"/>
            <w:shd w:val="clear" w:color="auto" w:fill="auto"/>
          </w:tcPr>
          <w:p w:rsidR="001662A7" w:rsidRPr="00033732" w:rsidRDefault="001662A7" w:rsidP="00C7509C">
            <w:pPr>
              <w:pStyle w:val="norm"/>
              <w:tabs>
                <w:tab w:val="left" w:pos="1170"/>
              </w:tabs>
              <w:spacing w:line="240" w:lineRule="auto"/>
              <w:ind w:firstLine="0"/>
              <w:jc w:val="left"/>
              <w:rPr>
                <w:rFonts w:ascii="GHEA Grapalat" w:hAnsi="GHEA Grapalat"/>
                <w:color w:val="FF0000"/>
                <w:sz w:val="20"/>
              </w:rPr>
            </w:pP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b/>
                <w:sz w:val="20"/>
                <w:szCs w:val="20"/>
              </w:rPr>
            </w:pPr>
            <w:r w:rsidRPr="00033732">
              <w:rPr>
                <w:rFonts w:ascii="GHEA Grapalat" w:hAnsi="GHEA Grapalat"/>
                <w:b/>
                <w:sz w:val="20"/>
                <w:szCs w:val="20"/>
              </w:rPr>
              <w:lastRenderedPageBreak/>
              <w:t>1160</w:t>
            </w:r>
          </w:p>
          <w:p w:rsidR="001662A7" w:rsidRPr="00033732" w:rsidRDefault="001662A7" w:rsidP="00AD4732">
            <w:pPr>
              <w:spacing w:after="0" w:line="240" w:lineRule="auto"/>
              <w:jc w:val="center"/>
              <w:rPr>
                <w:rFonts w:ascii="GHEA Grapalat" w:hAnsi="GHEA Grapalat" w:cs="Garamond"/>
                <w:sz w:val="20"/>
                <w:szCs w:val="20"/>
                <w:lang w:val="hy-AM"/>
              </w:rPr>
            </w:pPr>
          </w:p>
        </w:tc>
        <w:tc>
          <w:tcPr>
            <w:tcW w:w="377" w:type="pct"/>
            <w:gridSpan w:val="2"/>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rPr>
            </w:pPr>
            <w:r w:rsidRPr="00033732">
              <w:rPr>
                <w:rFonts w:ascii="GHEA Grapalat" w:hAnsi="GHEA Grapalat"/>
                <w:sz w:val="20"/>
                <w:szCs w:val="20"/>
              </w:rPr>
              <w:t>11001</w:t>
            </w:r>
          </w:p>
          <w:p w:rsidR="001662A7" w:rsidRPr="00033732" w:rsidRDefault="001662A7" w:rsidP="00AD4732">
            <w:pPr>
              <w:spacing w:after="0" w:line="240" w:lineRule="auto"/>
              <w:jc w:val="center"/>
              <w:rPr>
                <w:rFonts w:ascii="GHEA Grapalat" w:hAnsi="GHEA Grapalat" w:cs="Garamond"/>
                <w:sz w:val="20"/>
                <w:szCs w:val="20"/>
                <w:lang w:val="hy-AM"/>
              </w:rPr>
            </w:pPr>
          </w:p>
        </w:tc>
        <w:tc>
          <w:tcPr>
            <w:tcW w:w="814" w:type="pct"/>
            <w:tcBorders>
              <w:left w:val="single" w:sz="4" w:space="0" w:color="auto"/>
            </w:tcBorders>
            <w:shd w:val="clear" w:color="auto" w:fill="auto"/>
          </w:tcPr>
          <w:p w:rsidR="001662A7" w:rsidRPr="00033732" w:rsidRDefault="001662A7" w:rsidP="00DC56C8">
            <w:pPr>
              <w:spacing w:after="0" w:line="240" w:lineRule="auto"/>
              <w:rPr>
                <w:rFonts w:ascii="GHEA Grapalat" w:hAnsi="GHEA Grapalat" w:cs="Garamond"/>
                <w:sz w:val="20"/>
                <w:szCs w:val="20"/>
                <w:lang w:val="hy-AM"/>
              </w:rPr>
            </w:pPr>
            <w:r w:rsidRPr="00033732">
              <w:rPr>
                <w:rFonts w:ascii="GHEA Grapalat" w:eastAsia="Calibri" w:hAnsi="GHEA Grapalat"/>
                <w:sz w:val="20"/>
                <w:szCs w:val="20"/>
                <w:lang w:val="hy-AM"/>
              </w:rPr>
              <w:t>Հաշմանդամություն</w:t>
            </w:r>
            <w:r w:rsidRPr="00033732">
              <w:rPr>
                <w:rFonts w:ascii="GHEA Grapalat" w:eastAsia="Calibri" w:hAnsi="GHEA Grapalat"/>
                <w:sz w:val="20"/>
                <w:szCs w:val="20"/>
                <w:lang w:val="pt-BR"/>
              </w:rPr>
              <w:t xml:space="preserve"> </w:t>
            </w:r>
            <w:r w:rsidRPr="00033732">
              <w:rPr>
                <w:rFonts w:ascii="GHEA Grapalat" w:eastAsia="Calibri" w:hAnsi="GHEA Grapalat"/>
                <w:sz w:val="20"/>
                <w:szCs w:val="20"/>
                <w:lang w:val="hy-AM"/>
              </w:rPr>
              <w:t>ունեցող</w:t>
            </w:r>
            <w:r w:rsidRPr="00033732">
              <w:rPr>
                <w:rFonts w:ascii="GHEA Grapalat" w:eastAsia="Calibri" w:hAnsi="GHEA Grapalat"/>
                <w:sz w:val="20"/>
                <w:szCs w:val="20"/>
                <w:lang w:val="pt-BR"/>
              </w:rPr>
              <w:t xml:space="preserve"> </w:t>
            </w:r>
            <w:r w:rsidRPr="00033732">
              <w:rPr>
                <w:rFonts w:ascii="GHEA Grapalat" w:eastAsia="Calibri" w:hAnsi="GHEA Grapalat"/>
                <w:sz w:val="20"/>
                <w:szCs w:val="20"/>
                <w:lang w:val="hy-AM"/>
              </w:rPr>
              <w:t>անձանց</w:t>
            </w:r>
            <w:r w:rsidRPr="00033732">
              <w:rPr>
                <w:rFonts w:ascii="GHEA Grapalat" w:eastAsia="Calibri" w:hAnsi="GHEA Grapalat"/>
                <w:sz w:val="20"/>
                <w:szCs w:val="20"/>
                <w:lang w:val="pt-BR"/>
              </w:rPr>
              <w:t xml:space="preserve"> </w:t>
            </w:r>
            <w:r w:rsidRPr="00033732">
              <w:rPr>
                <w:rFonts w:ascii="GHEA Grapalat" w:eastAsia="Calibri" w:hAnsi="GHEA Grapalat"/>
                <w:sz w:val="20"/>
                <w:szCs w:val="20"/>
                <w:lang w:val="hy-AM"/>
              </w:rPr>
              <w:t>աջակցող</w:t>
            </w:r>
            <w:r w:rsidRPr="00033732">
              <w:rPr>
                <w:rFonts w:ascii="GHEA Grapalat" w:eastAsia="Calibri" w:hAnsi="GHEA Grapalat"/>
                <w:sz w:val="20"/>
                <w:szCs w:val="20"/>
                <w:lang w:val="pt-BR"/>
              </w:rPr>
              <w:t xml:space="preserve"> </w:t>
            </w:r>
            <w:r w:rsidRPr="00033732">
              <w:rPr>
                <w:rFonts w:ascii="GHEA Grapalat" w:eastAsia="Calibri" w:hAnsi="GHEA Grapalat"/>
                <w:sz w:val="20"/>
                <w:szCs w:val="20"/>
                <w:lang w:val="hy-AM"/>
              </w:rPr>
              <w:t>տեխնիկական միջոցներով</w:t>
            </w:r>
            <w:r w:rsidRPr="00033732">
              <w:rPr>
                <w:rFonts w:ascii="GHEA Grapalat" w:eastAsia="Calibri" w:hAnsi="GHEA Grapalat"/>
                <w:sz w:val="20"/>
                <w:szCs w:val="20"/>
                <w:lang w:val="pt-BR"/>
              </w:rPr>
              <w:t xml:space="preserve"> </w:t>
            </w:r>
            <w:r w:rsidRPr="00033732">
              <w:rPr>
                <w:rFonts w:ascii="GHEA Grapalat" w:eastAsia="Calibri" w:hAnsi="GHEA Grapalat"/>
                <w:sz w:val="20"/>
                <w:szCs w:val="20"/>
                <w:lang w:val="hy-AM"/>
              </w:rPr>
              <w:t>ապահովում</w:t>
            </w:r>
            <w:r w:rsidRPr="00033732">
              <w:rPr>
                <w:rFonts w:ascii="GHEA Grapalat" w:eastAsia="Calibri" w:hAnsi="GHEA Grapalat"/>
                <w:sz w:val="20"/>
                <w:szCs w:val="20"/>
                <w:lang w:val="pt-BR"/>
              </w:rPr>
              <w:t xml:space="preserve"> </w:t>
            </w:r>
            <w:r w:rsidRPr="00033732">
              <w:rPr>
                <w:rFonts w:ascii="GHEA Grapalat" w:eastAsia="Calibri" w:hAnsi="GHEA Grapalat"/>
                <w:sz w:val="20"/>
                <w:szCs w:val="20"/>
                <w:lang w:val="hy-AM"/>
              </w:rPr>
              <w:t>և</w:t>
            </w:r>
            <w:r w:rsidRPr="00033732">
              <w:rPr>
                <w:rFonts w:ascii="GHEA Grapalat" w:eastAsia="Calibri" w:hAnsi="GHEA Grapalat"/>
                <w:sz w:val="20"/>
                <w:szCs w:val="20"/>
                <w:lang w:val="pt-BR"/>
              </w:rPr>
              <w:t xml:space="preserve"> </w:t>
            </w:r>
            <w:r w:rsidRPr="00033732">
              <w:rPr>
                <w:rFonts w:ascii="GHEA Grapalat" w:eastAsia="Calibri" w:hAnsi="GHEA Grapalat"/>
                <w:sz w:val="20"/>
                <w:szCs w:val="20"/>
                <w:lang w:val="hy-AM"/>
              </w:rPr>
              <w:t>դրանց</w:t>
            </w:r>
            <w:r w:rsidRPr="00033732">
              <w:rPr>
                <w:rFonts w:ascii="GHEA Grapalat" w:eastAsia="Calibri" w:hAnsi="GHEA Grapalat"/>
                <w:sz w:val="20"/>
                <w:szCs w:val="20"/>
                <w:lang w:val="pt-BR"/>
              </w:rPr>
              <w:t xml:space="preserve"> </w:t>
            </w:r>
            <w:r w:rsidRPr="00033732">
              <w:rPr>
                <w:rFonts w:ascii="GHEA Grapalat" w:eastAsia="Calibri" w:hAnsi="GHEA Grapalat"/>
                <w:sz w:val="20"/>
                <w:szCs w:val="20"/>
                <w:lang w:val="hy-AM"/>
              </w:rPr>
              <w:t>վերանորոգում</w:t>
            </w:r>
            <w:r w:rsidRPr="00033732">
              <w:rPr>
                <w:rFonts w:ascii="GHEA Grapalat" w:hAnsi="GHEA Grapalat"/>
                <w:sz w:val="20"/>
                <w:szCs w:val="20"/>
                <w:lang w:val="hy-AM"/>
              </w:rPr>
              <w:t xml:space="preserve"> </w:t>
            </w:r>
          </w:p>
        </w:tc>
        <w:tc>
          <w:tcPr>
            <w:tcW w:w="874" w:type="pct"/>
            <w:gridSpan w:val="2"/>
            <w:shd w:val="clear" w:color="auto" w:fill="auto"/>
          </w:tcPr>
          <w:p w:rsidR="001662A7" w:rsidRPr="00033732" w:rsidRDefault="001662A7" w:rsidP="00AD4732">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Միջոցառման շրջանակներում շահառուներին տրամադրվում են աջակցող միջոցներ՝ պրոթեզներ, օրթեզներ, քայլակներ և այլն: Շահառուների շրջանակը սահմանված է կառավարության որոշմամբ:</w:t>
            </w:r>
          </w:p>
        </w:tc>
        <w:tc>
          <w:tcPr>
            <w:tcW w:w="1191" w:type="pct"/>
            <w:shd w:val="clear" w:color="auto" w:fill="auto"/>
          </w:tcPr>
          <w:p w:rsidR="001662A7" w:rsidRPr="00033732" w:rsidRDefault="001662A7" w:rsidP="00AD4732">
            <w:pPr>
              <w:spacing w:after="0" w:line="240" w:lineRule="auto"/>
              <w:rPr>
                <w:rFonts w:ascii="GHEA Grapalat" w:hAnsi="GHEA Grapalat" w:cs="Garamond"/>
                <w:sz w:val="20"/>
                <w:szCs w:val="20"/>
                <w:lang w:val="hy-AM"/>
              </w:rPr>
            </w:pPr>
            <w:r w:rsidRPr="00033732">
              <w:rPr>
                <w:rFonts w:ascii="GHEA Grapalat" w:hAnsi="GHEA Grapalat"/>
                <w:sz w:val="20"/>
                <w:szCs w:val="20"/>
                <w:lang w:val="hy-AM"/>
              </w:rPr>
              <w:t>ՀՀ կառավարության 2015թ. սեպտեմբերի 10-ի N 1035-Ն և 2017թ. սեպտեմբերի  7-ի N 1151-Ն որոշումներով սահմանված է աջակցող միջոցների տրամադրման կարգը, շահառուների ցանկը, ֆինանսավորման մեխանիզմները, այլ հարաբերություններ</w:t>
            </w:r>
          </w:p>
        </w:tc>
        <w:tc>
          <w:tcPr>
            <w:tcW w:w="1380" w:type="pct"/>
            <w:shd w:val="clear" w:color="auto" w:fill="auto"/>
          </w:tcPr>
          <w:p w:rsidR="001662A7" w:rsidRPr="00033732" w:rsidRDefault="001662A7" w:rsidP="00AD4732">
            <w:pPr>
              <w:spacing w:after="0" w:line="240" w:lineRule="auto"/>
              <w:rPr>
                <w:rFonts w:ascii="GHEA Grapalat" w:hAnsi="GHEA Grapalat" w:cs="Garamond"/>
                <w:sz w:val="20"/>
                <w:szCs w:val="20"/>
                <w:lang w:val="hy-AM"/>
              </w:rPr>
            </w:pPr>
            <w:r w:rsidRPr="00033732">
              <w:rPr>
                <w:rFonts w:ascii="GHEA Grapalat" w:hAnsi="GHEA Grapalat"/>
                <w:kern w:val="16"/>
                <w:sz w:val="20"/>
                <w:szCs w:val="20"/>
                <w:lang w:val="hy-AM"/>
              </w:rPr>
              <w:t>«</w:t>
            </w:r>
            <w:r w:rsidRPr="00033732">
              <w:rPr>
                <w:rFonts w:ascii="GHEA Grapalat" w:hAnsi="GHEA Grapalat"/>
                <w:kern w:val="16"/>
                <w:sz w:val="20"/>
                <w:szCs w:val="20"/>
                <w:lang w:val="de-AT"/>
              </w:rPr>
              <w:t>Հաշմանդամ</w:t>
            </w:r>
            <w:r w:rsidRPr="00033732">
              <w:rPr>
                <w:rFonts w:ascii="GHEA Grapalat" w:hAnsi="GHEA Grapalat"/>
                <w:kern w:val="16"/>
                <w:sz w:val="20"/>
                <w:szCs w:val="20"/>
                <w:lang w:val="hy-AM"/>
              </w:rPr>
              <w:t xml:space="preserve">ություն ունեցող անձանց </w:t>
            </w:r>
            <w:r w:rsidRPr="00033732">
              <w:rPr>
                <w:rFonts w:ascii="GHEA Grapalat" w:hAnsi="GHEA Grapalat"/>
                <w:kern w:val="16"/>
                <w:sz w:val="20"/>
                <w:szCs w:val="20"/>
                <w:lang w:val="de-AT"/>
              </w:rPr>
              <w:t>իրավունքների մասին</w:t>
            </w:r>
            <w:r w:rsidRPr="00033732">
              <w:rPr>
                <w:rFonts w:ascii="GHEA Grapalat" w:hAnsi="GHEA Grapalat"/>
                <w:kern w:val="16"/>
                <w:sz w:val="20"/>
                <w:szCs w:val="20"/>
                <w:lang w:val="hy-AM"/>
              </w:rPr>
              <w:t>» ՄԱԿ-ի կոնվենցիա,</w:t>
            </w:r>
            <w:r w:rsidRPr="00033732">
              <w:rPr>
                <w:rFonts w:ascii="GHEA Grapalat" w:hAnsi="GHEA Grapalat"/>
                <w:sz w:val="20"/>
                <w:szCs w:val="20"/>
                <w:lang w:val="hy-AM"/>
              </w:rPr>
              <w:t xml:space="preserve"> «Սոցիալական աջակցության մասին», «Հաշմանդամների սոցիալական պաշտպանության մասին» ՀՀ օրենքներ  </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lang w:val="hy-AM"/>
              </w:rPr>
            </w:pPr>
          </w:p>
        </w:tc>
        <w:tc>
          <w:tcPr>
            <w:tcW w:w="377" w:type="pct"/>
            <w:gridSpan w:val="2"/>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rPr>
            </w:pPr>
            <w:r w:rsidRPr="00033732">
              <w:rPr>
                <w:rFonts w:ascii="GHEA Grapalat" w:hAnsi="GHEA Grapalat"/>
                <w:sz w:val="20"/>
                <w:szCs w:val="20"/>
              </w:rPr>
              <w:t>11002</w:t>
            </w:r>
          </w:p>
        </w:tc>
        <w:tc>
          <w:tcPr>
            <w:tcW w:w="814" w:type="pct"/>
            <w:tcBorders>
              <w:left w:val="single" w:sz="4" w:space="0" w:color="auto"/>
            </w:tcBorders>
            <w:shd w:val="clear" w:color="auto" w:fill="auto"/>
          </w:tcPr>
          <w:p w:rsidR="001662A7" w:rsidRPr="00033732" w:rsidRDefault="001662A7" w:rsidP="00DC56C8">
            <w:pPr>
              <w:spacing w:after="0" w:line="240" w:lineRule="auto"/>
              <w:ind w:left="-25"/>
              <w:rPr>
                <w:rFonts w:ascii="GHEA Grapalat" w:hAnsi="GHEA Grapalat"/>
                <w:sz w:val="20"/>
                <w:szCs w:val="20"/>
              </w:rPr>
            </w:pPr>
            <w:r w:rsidRPr="00033732">
              <w:rPr>
                <w:rFonts w:ascii="GHEA Grapalat" w:hAnsi="GHEA Grapalat"/>
                <w:sz w:val="20"/>
                <w:szCs w:val="20"/>
              </w:rPr>
              <w:t xml:space="preserve">Բժշկասոցիալական վերականգնման ծառայություններ  </w:t>
            </w:r>
          </w:p>
          <w:p w:rsidR="001662A7" w:rsidRPr="00033732" w:rsidRDefault="001662A7" w:rsidP="00DC56C8">
            <w:pPr>
              <w:spacing w:after="0" w:line="240" w:lineRule="auto"/>
              <w:rPr>
                <w:rFonts w:ascii="GHEA Grapalat" w:eastAsia="Calibri" w:hAnsi="GHEA Grapalat"/>
                <w:sz w:val="20"/>
                <w:szCs w:val="20"/>
              </w:rPr>
            </w:pPr>
          </w:p>
        </w:tc>
        <w:tc>
          <w:tcPr>
            <w:tcW w:w="874" w:type="pct"/>
            <w:gridSpan w:val="2"/>
            <w:shd w:val="clear" w:color="auto" w:fill="auto"/>
          </w:tcPr>
          <w:p w:rsidR="001662A7" w:rsidRPr="00033732" w:rsidRDefault="001662A7" w:rsidP="00DC56C8">
            <w:pPr>
              <w:spacing w:after="0" w:line="240" w:lineRule="auto"/>
              <w:rPr>
                <w:rFonts w:ascii="GHEA Grapalat" w:hAnsi="GHEA Grapalat" w:cs="Calibri"/>
                <w:color w:val="000000"/>
                <w:sz w:val="20"/>
                <w:szCs w:val="20"/>
              </w:rPr>
            </w:pPr>
            <w:r w:rsidRPr="00033732">
              <w:rPr>
                <w:rFonts w:ascii="GHEA Grapalat" w:hAnsi="GHEA Grapalat" w:cs="Calibri"/>
                <w:color w:val="000000"/>
                <w:sz w:val="20"/>
                <w:szCs w:val="20"/>
              </w:rPr>
              <w:t>Շահառուներին հիվանդանոցային ծառայությունների տրամադրում</w:t>
            </w:r>
          </w:p>
          <w:p w:rsidR="001662A7" w:rsidRPr="00033732" w:rsidRDefault="001662A7" w:rsidP="00DC56C8">
            <w:pPr>
              <w:spacing w:after="0" w:line="240" w:lineRule="auto"/>
              <w:rPr>
                <w:rFonts w:ascii="GHEA Grapalat" w:hAnsi="GHEA Grapalat" w:cs="Garamond"/>
                <w:sz w:val="20"/>
                <w:szCs w:val="20"/>
              </w:rPr>
            </w:pPr>
          </w:p>
        </w:tc>
        <w:tc>
          <w:tcPr>
            <w:tcW w:w="1191" w:type="pct"/>
            <w:shd w:val="clear" w:color="auto" w:fill="auto"/>
          </w:tcPr>
          <w:p w:rsidR="001662A7" w:rsidRPr="00033732" w:rsidRDefault="001662A7" w:rsidP="00DC56C8">
            <w:pPr>
              <w:spacing w:after="0" w:line="240" w:lineRule="auto"/>
              <w:rPr>
                <w:rFonts w:ascii="GHEA Grapalat" w:hAnsi="GHEA Grapalat"/>
                <w:sz w:val="20"/>
                <w:szCs w:val="20"/>
              </w:rPr>
            </w:pPr>
          </w:p>
        </w:tc>
        <w:tc>
          <w:tcPr>
            <w:tcW w:w="1380" w:type="pct"/>
            <w:shd w:val="clear" w:color="auto" w:fill="auto"/>
          </w:tcPr>
          <w:p w:rsidR="001662A7" w:rsidRPr="00033732" w:rsidRDefault="001662A7" w:rsidP="00DC56C8">
            <w:pPr>
              <w:spacing w:after="0" w:line="240" w:lineRule="auto"/>
              <w:rPr>
                <w:rFonts w:ascii="GHEA Grapalat" w:hAnsi="GHEA Grapalat"/>
                <w:kern w:val="16"/>
                <w:sz w:val="20"/>
                <w:szCs w:val="20"/>
                <w:lang w:val="hy-AM"/>
              </w:rPr>
            </w:pPr>
            <w:r w:rsidRPr="00033732">
              <w:rPr>
                <w:rFonts w:ascii="GHEA Grapalat" w:hAnsi="GHEA Grapalat"/>
                <w:sz w:val="20"/>
                <w:szCs w:val="20"/>
              </w:rPr>
              <w:t xml:space="preserve">«Հաշմանդամների սոցիալական պաշտպանության մասին» ՀՀ օրենք  </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rPr>
            </w:pPr>
          </w:p>
        </w:tc>
        <w:tc>
          <w:tcPr>
            <w:tcW w:w="377" w:type="pct"/>
            <w:gridSpan w:val="2"/>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rPr>
            </w:pPr>
            <w:r w:rsidRPr="00033732">
              <w:rPr>
                <w:rFonts w:ascii="GHEA Grapalat" w:hAnsi="GHEA Grapalat"/>
                <w:sz w:val="20"/>
                <w:szCs w:val="20"/>
              </w:rPr>
              <w:t>11003</w:t>
            </w:r>
          </w:p>
        </w:tc>
        <w:tc>
          <w:tcPr>
            <w:tcW w:w="814" w:type="pct"/>
            <w:tcBorders>
              <w:left w:val="single" w:sz="4" w:space="0" w:color="auto"/>
            </w:tcBorders>
            <w:shd w:val="clear" w:color="auto" w:fill="auto"/>
          </w:tcPr>
          <w:p w:rsidR="001662A7" w:rsidRPr="00033732" w:rsidRDefault="001662A7" w:rsidP="00DC56C8">
            <w:pPr>
              <w:spacing w:after="0" w:line="240" w:lineRule="auto"/>
              <w:rPr>
                <w:rFonts w:ascii="GHEA Grapalat" w:hAnsi="GHEA Grapalat"/>
                <w:sz w:val="20"/>
                <w:szCs w:val="20"/>
              </w:rPr>
            </w:pPr>
            <w:r w:rsidRPr="00033732">
              <w:rPr>
                <w:rFonts w:ascii="GHEA Grapalat" w:hAnsi="GHEA Grapalat"/>
                <w:sz w:val="20"/>
                <w:szCs w:val="20"/>
              </w:rPr>
              <w:t xml:space="preserve">Հոգեկան առողջության վերականգնման ծառայություններ </w:t>
            </w:r>
          </w:p>
          <w:p w:rsidR="001662A7" w:rsidRPr="00033732" w:rsidRDefault="001662A7" w:rsidP="00DC56C8">
            <w:pPr>
              <w:spacing w:after="0" w:line="240" w:lineRule="auto"/>
              <w:rPr>
                <w:rFonts w:ascii="GHEA Grapalat" w:eastAsia="Calibri" w:hAnsi="GHEA Grapalat"/>
                <w:sz w:val="20"/>
                <w:szCs w:val="20"/>
              </w:rPr>
            </w:pPr>
          </w:p>
        </w:tc>
        <w:tc>
          <w:tcPr>
            <w:tcW w:w="874" w:type="pct"/>
            <w:gridSpan w:val="2"/>
            <w:shd w:val="clear" w:color="auto" w:fill="auto"/>
          </w:tcPr>
          <w:p w:rsidR="001662A7" w:rsidRPr="00033732" w:rsidRDefault="001662A7" w:rsidP="00DC56C8">
            <w:pPr>
              <w:spacing w:after="0" w:line="240" w:lineRule="auto"/>
              <w:rPr>
                <w:rFonts w:ascii="GHEA Grapalat" w:hAnsi="GHEA Grapalat" w:cs="Calibri"/>
                <w:color w:val="000000"/>
                <w:sz w:val="20"/>
                <w:szCs w:val="20"/>
                <w:lang w:val="hy-AM"/>
              </w:rPr>
            </w:pPr>
            <w:r w:rsidRPr="00033732">
              <w:rPr>
                <w:rFonts w:ascii="GHEA Grapalat" w:hAnsi="GHEA Grapalat" w:cs="Calibri"/>
                <w:color w:val="000000"/>
                <w:sz w:val="20"/>
                <w:szCs w:val="20"/>
              </w:rPr>
              <w:t>Հոգեկան առողջության խնդիրներով անձանց  հիվանդանոցային ծառայությունների տրամադրում</w:t>
            </w:r>
          </w:p>
        </w:tc>
        <w:tc>
          <w:tcPr>
            <w:tcW w:w="1191" w:type="pct"/>
            <w:shd w:val="clear" w:color="auto" w:fill="auto"/>
          </w:tcPr>
          <w:p w:rsidR="001662A7" w:rsidRPr="00033732" w:rsidRDefault="001662A7" w:rsidP="00DC56C8">
            <w:pPr>
              <w:spacing w:after="0" w:line="240" w:lineRule="auto"/>
              <w:rPr>
                <w:rFonts w:ascii="GHEA Grapalat" w:hAnsi="GHEA Grapalat"/>
                <w:sz w:val="20"/>
                <w:szCs w:val="20"/>
              </w:rPr>
            </w:pPr>
          </w:p>
        </w:tc>
        <w:tc>
          <w:tcPr>
            <w:tcW w:w="1380" w:type="pct"/>
            <w:shd w:val="clear" w:color="auto" w:fill="auto"/>
          </w:tcPr>
          <w:p w:rsidR="001662A7" w:rsidRPr="00033732" w:rsidRDefault="001662A7" w:rsidP="00DC56C8">
            <w:pPr>
              <w:spacing w:after="0" w:line="240" w:lineRule="auto"/>
              <w:rPr>
                <w:rFonts w:ascii="GHEA Grapalat" w:hAnsi="GHEA Grapalat"/>
                <w:kern w:val="16"/>
                <w:sz w:val="20"/>
                <w:szCs w:val="20"/>
                <w:lang w:val="hy-AM"/>
              </w:rPr>
            </w:pPr>
            <w:r w:rsidRPr="00033732">
              <w:rPr>
                <w:rFonts w:ascii="GHEA Grapalat" w:hAnsi="GHEA Grapalat"/>
                <w:sz w:val="20"/>
                <w:szCs w:val="20"/>
              </w:rPr>
              <w:t xml:space="preserve">«Հաշմանդամների սոցիալական պաշտպանության մասին» ՀՀ օրենք  </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rPr>
            </w:pPr>
          </w:p>
        </w:tc>
        <w:tc>
          <w:tcPr>
            <w:tcW w:w="377" w:type="pct"/>
            <w:gridSpan w:val="2"/>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rPr>
            </w:pPr>
            <w:r w:rsidRPr="00033732">
              <w:rPr>
                <w:rFonts w:ascii="GHEA Grapalat" w:hAnsi="GHEA Grapalat"/>
                <w:sz w:val="20"/>
                <w:szCs w:val="20"/>
              </w:rPr>
              <w:t>11004</w:t>
            </w:r>
          </w:p>
        </w:tc>
        <w:tc>
          <w:tcPr>
            <w:tcW w:w="814" w:type="pct"/>
            <w:tcBorders>
              <w:left w:val="single" w:sz="4" w:space="0" w:color="auto"/>
            </w:tcBorders>
            <w:shd w:val="clear" w:color="auto" w:fill="auto"/>
          </w:tcPr>
          <w:p w:rsidR="001662A7" w:rsidRPr="00033732" w:rsidRDefault="001662A7" w:rsidP="00DC56C8">
            <w:pPr>
              <w:spacing w:after="0" w:line="240" w:lineRule="auto"/>
              <w:rPr>
                <w:rFonts w:ascii="GHEA Grapalat" w:hAnsi="GHEA Grapalat"/>
                <w:sz w:val="20"/>
                <w:szCs w:val="20"/>
              </w:rPr>
            </w:pPr>
            <w:r w:rsidRPr="00033732">
              <w:rPr>
                <w:rFonts w:ascii="GHEA Grapalat" w:hAnsi="GHEA Grapalat"/>
                <w:sz w:val="20"/>
                <w:szCs w:val="20"/>
              </w:rPr>
              <w:t xml:space="preserve">Տեսողությունը կորցրած հաշմանդամւոթյուն ունեցող անձանց համար </w:t>
            </w:r>
            <w:r w:rsidRPr="00033732">
              <w:rPr>
                <w:rFonts w:ascii="GHEA Grapalat" w:hAnsi="GHEA Grapalat"/>
                <w:sz w:val="20"/>
                <w:szCs w:val="20"/>
                <w:lang w:val="hy-AM"/>
              </w:rPr>
              <w:t xml:space="preserve">հատուկ </w:t>
            </w:r>
            <w:r w:rsidRPr="00033732">
              <w:rPr>
                <w:rFonts w:ascii="GHEA Grapalat" w:hAnsi="GHEA Grapalat"/>
                <w:sz w:val="20"/>
                <w:szCs w:val="20"/>
              </w:rPr>
              <w:t>տառատեսակներով գրքերի տպագրությ</w:t>
            </w:r>
            <w:r w:rsidRPr="00033732">
              <w:rPr>
                <w:rFonts w:ascii="GHEA Grapalat" w:hAnsi="GHEA Grapalat"/>
                <w:sz w:val="20"/>
                <w:szCs w:val="20"/>
                <w:lang w:val="hy-AM"/>
              </w:rPr>
              <w:t>ու</w:t>
            </w:r>
            <w:r w:rsidRPr="00033732">
              <w:rPr>
                <w:rFonts w:ascii="GHEA Grapalat" w:hAnsi="GHEA Grapalat"/>
                <w:sz w:val="20"/>
                <w:szCs w:val="20"/>
              </w:rPr>
              <w:t xml:space="preserve">ն, տետրերի պատրաստման և   «Խոսող գրքերի» ձայնագրության ծառայություններ  </w:t>
            </w:r>
          </w:p>
          <w:p w:rsidR="001662A7" w:rsidRPr="00033732" w:rsidRDefault="001662A7" w:rsidP="00DC56C8">
            <w:pPr>
              <w:spacing w:after="0" w:line="240" w:lineRule="auto"/>
              <w:rPr>
                <w:rFonts w:ascii="GHEA Grapalat" w:eastAsia="Calibri" w:hAnsi="GHEA Grapalat"/>
                <w:sz w:val="20"/>
                <w:szCs w:val="20"/>
              </w:rPr>
            </w:pPr>
          </w:p>
        </w:tc>
        <w:tc>
          <w:tcPr>
            <w:tcW w:w="874" w:type="pct"/>
            <w:gridSpan w:val="2"/>
            <w:shd w:val="clear" w:color="auto" w:fill="auto"/>
          </w:tcPr>
          <w:p w:rsidR="001662A7" w:rsidRPr="00033732" w:rsidRDefault="001662A7" w:rsidP="00DC56C8">
            <w:pPr>
              <w:spacing w:after="0" w:line="240" w:lineRule="auto"/>
              <w:rPr>
                <w:rFonts w:ascii="GHEA Grapalat" w:hAnsi="GHEA Grapalat" w:cs="Calibri"/>
                <w:iCs/>
                <w:sz w:val="20"/>
                <w:szCs w:val="20"/>
              </w:rPr>
            </w:pPr>
            <w:r w:rsidRPr="00033732">
              <w:rPr>
                <w:rFonts w:ascii="GHEA Grapalat" w:hAnsi="GHEA Grapalat" w:cs="Calibri"/>
                <w:iCs/>
                <w:sz w:val="20"/>
                <w:szCs w:val="20"/>
              </w:rPr>
              <w:t>Տեսողությունը կորցրած հաշմանդամություն ունեցող անձանց համար համար Բրայլյան տառատեսակներով գրքերի, տետրերի տպագրություն և   «Խոսող գրքերի» ձայնագրություն</w:t>
            </w:r>
          </w:p>
          <w:p w:rsidR="001662A7" w:rsidRPr="00033732" w:rsidRDefault="001662A7" w:rsidP="00DC56C8">
            <w:pPr>
              <w:spacing w:after="0" w:line="240" w:lineRule="auto"/>
              <w:rPr>
                <w:rFonts w:ascii="GHEA Grapalat" w:hAnsi="GHEA Grapalat" w:cs="Garamond"/>
                <w:sz w:val="20"/>
                <w:szCs w:val="20"/>
              </w:rPr>
            </w:pPr>
          </w:p>
        </w:tc>
        <w:tc>
          <w:tcPr>
            <w:tcW w:w="1191" w:type="pct"/>
            <w:shd w:val="clear" w:color="auto" w:fill="auto"/>
          </w:tcPr>
          <w:p w:rsidR="001662A7" w:rsidRPr="00033732" w:rsidRDefault="001662A7" w:rsidP="00DC56C8">
            <w:pPr>
              <w:spacing w:after="0" w:line="240" w:lineRule="auto"/>
              <w:rPr>
                <w:rFonts w:ascii="GHEA Grapalat" w:hAnsi="GHEA Grapalat"/>
                <w:sz w:val="20"/>
                <w:szCs w:val="20"/>
              </w:rPr>
            </w:pPr>
          </w:p>
        </w:tc>
        <w:tc>
          <w:tcPr>
            <w:tcW w:w="1380" w:type="pct"/>
            <w:shd w:val="clear" w:color="auto" w:fill="auto"/>
          </w:tcPr>
          <w:p w:rsidR="001662A7" w:rsidRPr="00033732" w:rsidRDefault="001662A7" w:rsidP="00DC56C8">
            <w:pPr>
              <w:spacing w:after="0" w:line="240" w:lineRule="auto"/>
              <w:rPr>
                <w:rFonts w:ascii="GHEA Grapalat" w:hAnsi="GHEA Grapalat"/>
                <w:kern w:val="16"/>
                <w:sz w:val="20"/>
                <w:szCs w:val="20"/>
                <w:lang w:val="hy-AM"/>
              </w:rPr>
            </w:pPr>
            <w:r w:rsidRPr="00033732">
              <w:rPr>
                <w:rFonts w:ascii="GHEA Grapalat" w:hAnsi="GHEA Grapalat"/>
                <w:kern w:val="16"/>
                <w:sz w:val="20"/>
                <w:szCs w:val="20"/>
                <w:lang w:val="hy-AM"/>
              </w:rPr>
              <w:t>«</w:t>
            </w:r>
            <w:r w:rsidRPr="00033732">
              <w:rPr>
                <w:rFonts w:ascii="GHEA Grapalat" w:hAnsi="GHEA Grapalat"/>
                <w:kern w:val="16"/>
                <w:sz w:val="20"/>
                <w:szCs w:val="20"/>
                <w:lang w:val="de-AT"/>
              </w:rPr>
              <w:t>Հաշմանդամ</w:t>
            </w:r>
            <w:r w:rsidRPr="00033732">
              <w:rPr>
                <w:rFonts w:ascii="GHEA Grapalat" w:hAnsi="GHEA Grapalat"/>
                <w:kern w:val="16"/>
                <w:sz w:val="20"/>
                <w:szCs w:val="20"/>
                <w:lang w:val="hy-AM"/>
              </w:rPr>
              <w:t xml:space="preserve">ություն ունեցող անձանց </w:t>
            </w:r>
            <w:r w:rsidRPr="00033732">
              <w:rPr>
                <w:rFonts w:ascii="GHEA Grapalat" w:hAnsi="GHEA Grapalat"/>
                <w:kern w:val="16"/>
                <w:sz w:val="20"/>
                <w:szCs w:val="20"/>
                <w:lang w:val="de-AT"/>
              </w:rPr>
              <w:t>իրավունքների մասին</w:t>
            </w:r>
            <w:r w:rsidRPr="00033732">
              <w:rPr>
                <w:rFonts w:ascii="GHEA Grapalat" w:hAnsi="GHEA Grapalat"/>
                <w:kern w:val="16"/>
                <w:sz w:val="20"/>
                <w:szCs w:val="20"/>
                <w:lang w:val="hy-AM"/>
              </w:rPr>
              <w:t>»</w:t>
            </w:r>
            <w:r w:rsidRPr="00033732">
              <w:rPr>
                <w:rFonts w:ascii="GHEA Grapalat" w:hAnsi="GHEA Grapalat"/>
                <w:kern w:val="16"/>
                <w:sz w:val="20"/>
                <w:szCs w:val="20"/>
              </w:rPr>
              <w:t xml:space="preserve"> ՄԱԿ-ի կոնվենցիա,</w:t>
            </w:r>
            <w:r w:rsidRPr="00033732">
              <w:rPr>
                <w:rFonts w:ascii="GHEA Grapalat" w:hAnsi="GHEA Grapalat"/>
                <w:sz w:val="20"/>
                <w:szCs w:val="20"/>
              </w:rPr>
              <w:t xml:space="preserve"> «Սոցիալական աջակցության մասին», «Հաշմանդամների սոցիալական պաշտպանության մասին» ՀՀ օրենքներ  </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rPr>
            </w:pPr>
          </w:p>
        </w:tc>
        <w:tc>
          <w:tcPr>
            <w:tcW w:w="377" w:type="pct"/>
            <w:gridSpan w:val="2"/>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rPr>
            </w:pPr>
            <w:r w:rsidRPr="00033732">
              <w:rPr>
                <w:rFonts w:ascii="GHEA Grapalat" w:eastAsia="Calibri" w:hAnsi="GHEA Grapalat"/>
                <w:sz w:val="20"/>
                <w:szCs w:val="20"/>
              </w:rPr>
              <w:t>11005</w:t>
            </w:r>
          </w:p>
        </w:tc>
        <w:tc>
          <w:tcPr>
            <w:tcW w:w="814" w:type="pct"/>
            <w:tcBorders>
              <w:left w:val="single" w:sz="4" w:space="0" w:color="auto"/>
            </w:tcBorders>
            <w:shd w:val="clear" w:color="auto" w:fill="auto"/>
          </w:tcPr>
          <w:p w:rsidR="001662A7" w:rsidRPr="00033732" w:rsidRDefault="001662A7" w:rsidP="00AD4732">
            <w:pPr>
              <w:spacing w:after="0" w:line="240" w:lineRule="auto"/>
              <w:rPr>
                <w:rFonts w:ascii="GHEA Grapalat" w:hAnsi="GHEA Grapalat"/>
                <w:sz w:val="20"/>
                <w:szCs w:val="20"/>
              </w:rPr>
            </w:pPr>
            <w:r w:rsidRPr="00033732">
              <w:rPr>
                <w:rFonts w:ascii="GHEA Grapalat" w:eastAsia="Calibri" w:hAnsi="GHEA Grapalat"/>
                <w:sz w:val="20"/>
                <w:szCs w:val="20"/>
              </w:rPr>
              <w:t>Հաշմանդամություն ունեցող անձանց մատուցվող ծառայությունների ծրագրի իրականացման ապահովում</w:t>
            </w:r>
          </w:p>
          <w:p w:rsidR="001662A7" w:rsidRPr="00033732" w:rsidRDefault="001662A7" w:rsidP="00AD4732">
            <w:pPr>
              <w:spacing w:after="0" w:line="240" w:lineRule="auto"/>
              <w:rPr>
                <w:rFonts w:ascii="GHEA Grapalat" w:hAnsi="GHEA Grapalat"/>
                <w:sz w:val="20"/>
                <w:szCs w:val="20"/>
              </w:rPr>
            </w:pPr>
          </w:p>
        </w:tc>
        <w:tc>
          <w:tcPr>
            <w:tcW w:w="874" w:type="pct"/>
            <w:gridSpan w:val="2"/>
            <w:shd w:val="clear" w:color="auto" w:fill="auto"/>
          </w:tcPr>
          <w:p w:rsidR="001662A7" w:rsidRPr="00033732" w:rsidRDefault="001662A7" w:rsidP="00AD4732">
            <w:pPr>
              <w:spacing w:after="0" w:line="240" w:lineRule="auto"/>
              <w:rPr>
                <w:rFonts w:ascii="GHEA Grapalat" w:hAnsi="GHEA Grapalat" w:cs="Calibri"/>
                <w:color w:val="000000"/>
                <w:sz w:val="20"/>
                <w:szCs w:val="20"/>
              </w:rPr>
            </w:pPr>
            <w:r w:rsidRPr="00033732">
              <w:rPr>
                <w:rFonts w:ascii="GHEA Grapalat" w:hAnsi="GHEA Grapalat" w:cs="Calibri"/>
                <w:color w:val="000000"/>
                <w:sz w:val="20"/>
                <w:szCs w:val="20"/>
              </w:rPr>
              <w:t>Տպագրվում են համապատասխան ձևաթղթեր բժշկասոցիալական փորձաքննությունն իրականացնելու համար</w:t>
            </w:r>
          </w:p>
          <w:p w:rsidR="001662A7" w:rsidRPr="00033732" w:rsidRDefault="001662A7" w:rsidP="00AD4732">
            <w:pPr>
              <w:spacing w:after="0" w:line="240" w:lineRule="auto"/>
              <w:rPr>
                <w:rFonts w:ascii="GHEA Grapalat" w:hAnsi="GHEA Grapalat" w:cs="Garamond"/>
                <w:sz w:val="20"/>
                <w:szCs w:val="20"/>
              </w:rPr>
            </w:pPr>
          </w:p>
        </w:tc>
        <w:tc>
          <w:tcPr>
            <w:tcW w:w="1191" w:type="pct"/>
            <w:shd w:val="clear" w:color="auto" w:fill="auto"/>
          </w:tcPr>
          <w:p w:rsidR="001662A7" w:rsidRPr="00033732" w:rsidRDefault="001662A7" w:rsidP="00AD4732">
            <w:pPr>
              <w:spacing w:after="0" w:line="240" w:lineRule="auto"/>
              <w:rPr>
                <w:rFonts w:ascii="GHEA Grapalat" w:hAnsi="GHEA Grapalat"/>
                <w:sz w:val="20"/>
                <w:szCs w:val="20"/>
              </w:rPr>
            </w:pPr>
            <w:r w:rsidRPr="00033732">
              <w:rPr>
                <w:rFonts w:ascii="GHEA Grapalat" w:hAnsi="GHEA Grapalat"/>
                <w:sz w:val="20"/>
                <w:szCs w:val="20"/>
              </w:rPr>
              <w:t xml:space="preserve">ՀՀ կառավարության 2002թ. նոյեմբերի 14-ի N 1822-Ն որոշում </w:t>
            </w:r>
          </w:p>
          <w:p w:rsidR="001662A7" w:rsidRPr="00033732" w:rsidRDefault="001662A7" w:rsidP="00AD4732">
            <w:pPr>
              <w:spacing w:after="0" w:line="240" w:lineRule="auto"/>
              <w:rPr>
                <w:rFonts w:ascii="GHEA Grapalat" w:hAnsi="GHEA Grapalat"/>
                <w:sz w:val="20"/>
                <w:szCs w:val="20"/>
              </w:rPr>
            </w:pPr>
            <w:r w:rsidRPr="00033732">
              <w:rPr>
                <w:rFonts w:ascii="GHEA Grapalat" w:hAnsi="GHEA Grapalat"/>
                <w:sz w:val="20"/>
                <w:szCs w:val="20"/>
              </w:rPr>
              <w:t>ՀՀ կառավարության 2006թ. մարտի 2-ի N 276-Ն որոշում</w:t>
            </w:r>
          </w:p>
        </w:tc>
        <w:tc>
          <w:tcPr>
            <w:tcW w:w="1380" w:type="pct"/>
            <w:shd w:val="clear" w:color="auto" w:fill="auto"/>
          </w:tcPr>
          <w:p w:rsidR="001662A7" w:rsidRPr="00033732" w:rsidRDefault="001662A7" w:rsidP="00AD4732">
            <w:pPr>
              <w:spacing w:after="0" w:line="240" w:lineRule="auto"/>
              <w:rPr>
                <w:rFonts w:ascii="GHEA Grapalat" w:hAnsi="GHEA Grapalat"/>
                <w:kern w:val="16"/>
                <w:sz w:val="20"/>
                <w:szCs w:val="20"/>
                <w:lang w:val="hy-AM"/>
              </w:rPr>
            </w:pP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rPr>
            </w:pPr>
          </w:p>
        </w:tc>
        <w:tc>
          <w:tcPr>
            <w:tcW w:w="377" w:type="pct"/>
            <w:gridSpan w:val="2"/>
            <w:tcBorders>
              <w:right w:val="single" w:sz="4" w:space="0" w:color="auto"/>
            </w:tcBorders>
            <w:shd w:val="clear" w:color="auto" w:fill="auto"/>
          </w:tcPr>
          <w:p w:rsidR="001662A7" w:rsidRPr="00033732" w:rsidRDefault="001662A7" w:rsidP="006E3098">
            <w:pPr>
              <w:spacing w:after="0" w:line="240" w:lineRule="auto"/>
              <w:rPr>
                <w:rFonts w:ascii="GHEA Grapalat" w:hAnsi="GHEA Grapalat"/>
                <w:sz w:val="20"/>
                <w:szCs w:val="20"/>
              </w:rPr>
            </w:pPr>
            <w:r w:rsidRPr="00033732">
              <w:rPr>
                <w:rFonts w:ascii="GHEA Grapalat" w:hAnsi="GHEA Grapalat"/>
                <w:sz w:val="20"/>
                <w:szCs w:val="20"/>
              </w:rPr>
              <w:t>11006</w:t>
            </w:r>
          </w:p>
        </w:tc>
        <w:tc>
          <w:tcPr>
            <w:tcW w:w="814" w:type="pct"/>
            <w:tcBorders>
              <w:left w:val="single" w:sz="4" w:space="0" w:color="auto"/>
            </w:tcBorders>
            <w:shd w:val="clear" w:color="auto" w:fill="auto"/>
          </w:tcPr>
          <w:p w:rsidR="001662A7" w:rsidRPr="00033732" w:rsidRDefault="001662A7" w:rsidP="00DC56C8">
            <w:pPr>
              <w:spacing w:after="0" w:line="240" w:lineRule="auto"/>
              <w:rPr>
                <w:rFonts w:ascii="GHEA Grapalat" w:hAnsi="GHEA Grapalat"/>
                <w:sz w:val="20"/>
                <w:szCs w:val="20"/>
              </w:rPr>
            </w:pPr>
            <w:r w:rsidRPr="00033732">
              <w:rPr>
                <w:rFonts w:ascii="GHEA Grapalat" w:hAnsi="GHEA Grapalat"/>
                <w:sz w:val="20"/>
                <w:szCs w:val="20"/>
              </w:rPr>
              <w:t xml:space="preserve">Մտավոր </w:t>
            </w:r>
            <w:r w:rsidRPr="00033732">
              <w:rPr>
                <w:rFonts w:ascii="GHEA Grapalat" w:hAnsi="GHEA Grapalat"/>
                <w:sz w:val="20"/>
                <w:szCs w:val="20"/>
                <w:lang w:val="hy-AM"/>
              </w:rPr>
              <w:t xml:space="preserve">խնդիրներ ունեցող </w:t>
            </w:r>
            <w:r w:rsidRPr="00033732">
              <w:rPr>
                <w:rFonts w:ascii="GHEA Grapalat" w:hAnsi="GHEA Grapalat"/>
                <w:sz w:val="20"/>
                <w:szCs w:val="20"/>
              </w:rPr>
              <w:t>հաշմանդամ</w:t>
            </w:r>
            <w:r w:rsidRPr="00033732">
              <w:rPr>
                <w:rFonts w:ascii="GHEA Grapalat" w:hAnsi="GHEA Grapalat"/>
                <w:sz w:val="20"/>
                <w:szCs w:val="20"/>
                <w:lang w:val="hy-AM"/>
              </w:rPr>
              <w:t xml:space="preserve"> դեռահասների և երիտասարդների </w:t>
            </w:r>
            <w:r w:rsidRPr="00033732">
              <w:rPr>
                <w:rFonts w:ascii="GHEA Grapalat" w:hAnsi="GHEA Grapalat"/>
                <w:sz w:val="20"/>
                <w:szCs w:val="20"/>
              </w:rPr>
              <w:t xml:space="preserve">ցերեկային </w:t>
            </w:r>
            <w:r w:rsidRPr="00033732">
              <w:rPr>
                <w:rFonts w:ascii="GHEA Grapalat" w:hAnsi="GHEA Grapalat"/>
                <w:sz w:val="20"/>
                <w:szCs w:val="20"/>
                <w:lang w:val="hy-AM"/>
              </w:rPr>
              <w:t xml:space="preserve">խնամքի </w:t>
            </w:r>
            <w:r w:rsidRPr="00033732">
              <w:rPr>
                <w:rFonts w:ascii="GHEA Grapalat" w:hAnsi="GHEA Grapalat"/>
                <w:sz w:val="20"/>
                <w:szCs w:val="20"/>
              </w:rPr>
              <w:t xml:space="preserve">սոցիալ-վերականգնողական ծառայություններ </w:t>
            </w:r>
          </w:p>
          <w:p w:rsidR="001662A7" w:rsidRPr="00033732" w:rsidRDefault="001662A7" w:rsidP="00DC56C8">
            <w:pPr>
              <w:spacing w:after="0" w:line="240" w:lineRule="auto"/>
              <w:rPr>
                <w:rFonts w:ascii="GHEA Grapalat" w:hAnsi="GHEA Grapalat"/>
                <w:sz w:val="20"/>
                <w:szCs w:val="20"/>
              </w:rPr>
            </w:pPr>
          </w:p>
        </w:tc>
        <w:tc>
          <w:tcPr>
            <w:tcW w:w="874" w:type="pct"/>
            <w:gridSpan w:val="2"/>
            <w:shd w:val="clear" w:color="auto" w:fill="auto"/>
          </w:tcPr>
          <w:p w:rsidR="001662A7" w:rsidRPr="00033732" w:rsidRDefault="001662A7" w:rsidP="00DC56C8">
            <w:pPr>
              <w:spacing w:after="0" w:line="240" w:lineRule="auto"/>
              <w:rPr>
                <w:rFonts w:ascii="GHEA Grapalat" w:hAnsi="GHEA Grapalat" w:cs="Garamond"/>
                <w:sz w:val="20"/>
                <w:szCs w:val="20"/>
              </w:rPr>
            </w:pPr>
            <w:r w:rsidRPr="00033732">
              <w:rPr>
                <w:rFonts w:ascii="GHEA Grapalat" w:hAnsi="GHEA Grapalat" w:cs="Garamond"/>
                <w:sz w:val="20"/>
                <w:szCs w:val="20"/>
              </w:rPr>
              <w:t xml:space="preserve">Մտավոր խնդիրներ ունեցող անձանց սոցիալ-վերականգնողական ծառայությունների մատուցում ցերեկային կենտրոնում </w:t>
            </w:r>
          </w:p>
        </w:tc>
        <w:tc>
          <w:tcPr>
            <w:tcW w:w="1191" w:type="pct"/>
            <w:shd w:val="clear" w:color="auto" w:fill="auto"/>
          </w:tcPr>
          <w:p w:rsidR="001662A7" w:rsidRPr="00033732" w:rsidRDefault="001662A7" w:rsidP="00DC56C8">
            <w:pPr>
              <w:spacing w:after="0" w:line="240" w:lineRule="auto"/>
              <w:rPr>
                <w:rFonts w:ascii="GHEA Grapalat" w:hAnsi="GHEA Grapalat" w:cs="Garamond"/>
                <w:sz w:val="20"/>
                <w:szCs w:val="20"/>
                <w:lang w:val="hy-AM"/>
              </w:rPr>
            </w:pPr>
          </w:p>
        </w:tc>
        <w:tc>
          <w:tcPr>
            <w:tcW w:w="1380" w:type="pct"/>
            <w:shd w:val="clear" w:color="auto" w:fill="auto"/>
          </w:tcPr>
          <w:p w:rsidR="001662A7" w:rsidRPr="00033732" w:rsidRDefault="001662A7" w:rsidP="00DC56C8">
            <w:pPr>
              <w:spacing w:after="0" w:line="240" w:lineRule="auto"/>
              <w:rPr>
                <w:rFonts w:ascii="GHEA Grapalat" w:hAnsi="GHEA Grapalat" w:cs="Garamond"/>
                <w:sz w:val="20"/>
                <w:szCs w:val="20"/>
                <w:lang w:val="hy-AM"/>
              </w:rPr>
            </w:pPr>
            <w:r w:rsidRPr="00033732">
              <w:rPr>
                <w:rFonts w:ascii="GHEA Grapalat" w:hAnsi="GHEA Grapalat"/>
                <w:kern w:val="16"/>
                <w:sz w:val="20"/>
                <w:szCs w:val="20"/>
                <w:lang w:val="hy-AM"/>
              </w:rPr>
              <w:t>«</w:t>
            </w:r>
            <w:r w:rsidRPr="00033732">
              <w:rPr>
                <w:rFonts w:ascii="GHEA Grapalat" w:hAnsi="GHEA Grapalat"/>
                <w:kern w:val="16"/>
                <w:sz w:val="20"/>
                <w:szCs w:val="20"/>
                <w:lang w:val="de-AT"/>
              </w:rPr>
              <w:t>Հաշմանդամ</w:t>
            </w:r>
            <w:r w:rsidRPr="00033732">
              <w:rPr>
                <w:rFonts w:ascii="GHEA Grapalat" w:hAnsi="GHEA Grapalat"/>
                <w:kern w:val="16"/>
                <w:sz w:val="20"/>
                <w:szCs w:val="20"/>
                <w:lang w:val="hy-AM"/>
              </w:rPr>
              <w:t xml:space="preserve">ություն ունեցող անձանց </w:t>
            </w:r>
            <w:r w:rsidRPr="00033732">
              <w:rPr>
                <w:rFonts w:ascii="GHEA Grapalat" w:hAnsi="GHEA Grapalat"/>
                <w:kern w:val="16"/>
                <w:sz w:val="20"/>
                <w:szCs w:val="20"/>
                <w:lang w:val="de-AT"/>
              </w:rPr>
              <w:t>իրավունքների մասին</w:t>
            </w:r>
            <w:r w:rsidRPr="00033732">
              <w:rPr>
                <w:rFonts w:ascii="GHEA Grapalat" w:hAnsi="GHEA Grapalat"/>
                <w:kern w:val="16"/>
                <w:sz w:val="20"/>
                <w:szCs w:val="20"/>
                <w:lang w:val="hy-AM"/>
              </w:rPr>
              <w:t>» ՄԱԿ-ի կոնվենցիա,</w:t>
            </w:r>
            <w:r w:rsidRPr="00033732">
              <w:rPr>
                <w:rFonts w:ascii="GHEA Grapalat" w:hAnsi="GHEA Grapalat"/>
                <w:sz w:val="20"/>
                <w:szCs w:val="20"/>
                <w:lang w:val="hy-AM"/>
              </w:rPr>
              <w:t xml:space="preserve"> «Սոցիալական աջակցության մասին», «Հաշմանդամների սոցիալական պաշտպանության մասին» ՀՀ օրենքներ</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lang w:val="hy-AM"/>
              </w:rPr>
            </w:pPr>
          </w:p>
        </w:tc>
        <w:tc>
          <w:tcPr>
            <w:tcW w:w="377" w:type="pct"/>
            <w:gridSpan w:val="2"/>
            <w:tcBorders>
              <w:right w:val="single" w:sz="4" w:space="0" w:color="auto"/>
            </w:tcBorders>
            <w:shd w:val="clear" w:color="auto" w:fill="auto"/>
          </w:tcPr>
          <w:p w:rsidR="001662A7" w:rsidRPr="00033732" w:rsidRDefault="001662A7" w:rsidP="006E3098">
            <w:pPr>
              <w:spacing w:after="0" w:line="240" w:lineRule="auto"/>
              <w:rPr>
                <w:rFonts w:ascii="GHEA Grapalat" w:hAnsi="GHEA Grapalat"/>
                <w:sz w:val="20"/>
                <w:szCs w:val="20"/>
              </w:rPr>
            </w:pPr>
            <w:r w:rsidRPr="00033732">
              <w:rPr>
                <w:rFonts w:ascii="GHEA Grapalat" w:hAnsi="GHEA Grapalat"/>
                <w:sz w:val="20"/>
                <w:szCs w:val="20"/>
              </w:rPr>
              <w:t>11007</w:t>
            </w:r>
          </w:p>
        </w:tc>
        <w:tc>
          <w:tcPr>
            <w:tcW w:w="814" w:type="pct"/>
            <w:tcBorders>
              <w:left w:val="single" w:sz="4" w:space="0" w:color="auto"/>
            </w:tcBorders>
            <w:shd w:val="clear" w:color="auto" w:fill="auto"/>
          </w:tcPr>
          <w:p w:rsidR="001662A7" w:rsidRPr="00033732" w:rsidRDefault="001662A7" w:rsidP="00AD4732">
            <w:pPr>
              <w:spacing w:after="0" w:line="240" w:lineRule="auto"/>
              <w:rPr>
                <w:rFonts w:ascii="GHEA Grapalat" w:hAnsi="GHEA Grapalat"/>
                <w:sz w:val="20"/>
                <w:szCs w:val="20"/>
              </w:rPr>
            </w:pPr>
            <w:r w:rsidRPr="00033732">
              <w:rPr>
                <w:rFonts w:ascii="GHEA Grapalat" w:eastAsia="Calibri" w:hAnsi="GHEA Grapalat"/>
                <w:sz w:val="20"/>
                <w:szCs w:val="20"/>
                <w:lang w:val="hy-AM"/>
              </w:rPr>
              <w:t>Հ</w:t>
            </w:r>
            <w:r w:rsidRPr="00033732">
              <w:rPr>
                <w:rFonts w:ascii="GHEA Grapalat" w:eastAsia="Calibri" w:hAnsi="GHEA Grapalat"/>
                <w:sz w:val="20"/>
                <w:szCs w:val="20"/>
              </w:rPr>
              <w:t xml:space="preserve">աշմանդամություն ունեցող </w:t>
            </w:r>
            <w:r w:rsidRPr="00033732">
              <w:rPr>
                <w:rFonts w:ascii="GHEA Grapalat" w:eastAsia="Calibri" w:hAnsi="GHEA Grapalat"/>
                <w:sz w:val="20"/>
                <w:szCs w:val="20"/>
                <w:lang w:val="hy-AM"/>
              </w:rPr>
              <w:t>երեխաների և երիտասարդների</w:t>
            </w:r>
            <w:r w:rsidRPr="00033732">
              <w:rPr>
                <w:rFonts w:ascii="GHEA Grapalat" w:eastAsia="Calibri" w:hAnsi="GHEA Grapalat"/>
                <w:sz w:val="20"/>
                <w:szCs w:val="20"/>
              </w:rPr>
              <w:t xml:space="preserve"> սոցիալ-հոգեբանական աջակցություն ցերեկային կենտրոնում </w:t>
            </w:r>
          </w:p>
          <w:p w:rsidR="001662A7" w:rsidRPr="00033732" w:rsidRDefault="001662A7" w:rsidP="00AD4732">
            <w:pPr>
              <w:spacing w:after="0" w:line="240" w:lineRule="auto"/>
              <w:rPr>
                <w:rFonts w:ascii="GHEA Grapalat" w:hAnsi="GHEA Grapalat"/>
                <w:sz w:val="20"/>
                <w:szCs w:val="20"/>
              </w:rPr>
            </w:pPr>
            <w:r w:rsidRPr="00033732">
              <w:rPr>
                <w:rFonts w:ascii="GHEA Grapalat" w:eastAsia="Calibri" w:hAnsi="GHEA Grapalat"/>
                <w:sz w:val="20"/>
                <w:szCs w:val="20"/>
              </w:rPr>
              <w:t xml:space="preserve"> </w:t>
            </w:r>
          </w:p>
        </w:tc>
        <w:tc>
          <w:tcPr>
            <w:tcW w:w="874" w:type="pct"/>
            <w:gridSpan w:val="2"/>
            <w:shd w:val="clear" w:color="auto" w:fill="auto"/>
          </w:tcPr>
          <w:p w:rsidR="001662A7" w:rsidRPr="00033732" w:rsidRDefault="001662A7" w:rsidP="00AD4732">
            <w:pPr>
              <w:spacing w:after="0" w:line="240" w:lineRule="auto"/>
              <w:rPr>
                <w:rFonts w:ascii="GHEA Grapalat" w:hAnsi="GHEA Grapalat" w:cs="Garamond"/>
                <w:sz w:val="20"/>
                <w:szCs w:val="20"/>
              </w:rPr>
            </w:pPr>
            <w:r w:rsidRPr="00033732">
              <w:rPr>
                <w:rFonts w:ascii="GHEA Grapalat" w:hAnsi="GHEA Grapalat" w:cs="Garamond"/>
                <w:sz w:val="20"/>
                <w:szCs w:val="20"/>
              </w:rPr>
              <w:t xml:space="preserve">Հաշմանդամություն ունեցող անձանց </w:t>
            </w:r>
            <w:r w:rsidRPr="00033732">
              <w:rPr>
                <w:rFonts w:ascii="GHEA Grapalat" w:eastAsia="Calibri" w:hAnsi="GHEA Grapalat"/>
                <w:sz w:val="20"/>
                <w:szCs w:val="20"/>
              </w:rPr>
              <w:t>սոցիալ-հոգեբանական ծառայությունների մատուցում ցերեկային կենտրոնում</w:t>
            </w:r>
          </w:p>
        </w:tc>
        <w:tc>
          <w:tcPr>
            <w:tcW w:w="1191" w:type="pct"/>
            <w:shd w:val="clear" w:color="auto" w:fill="auto"/>
          </w:tcPr>
          <w:p w:rsidR="001662A7" w:rsidRPr="00033732" w:rsidRDefault="001662A7" w:rsidP="00AD4732">
            <w:pPr>
              <w:spacing w:after="0" w:line="240" w:lineRule="auto"/>
              <w:rPr>
                <w:rFonts w:ascii="GHEA Grapalat" w:hAnsi="GHEA Grapalat" w:cs="Garamond"/>
                <w:sz w:val="20"/>
                <w:szCs w:val="20"/>
                <w:lang w:val="hy-AM"/>
              </w:rPr>
            </w:pPr>
          </w:p>
        </w:tc>
        <w:tc>
          <w:tcPr>
            <w:tcW w:w="1380" w:type="pct"/>
            <w:shd w:val="clear" w:color="auto" w:fill="auto"/>
          </w:tcPr>
          <w:p w:rsidR="001662A7" w:rsidRPr="00033732" w:rsidRDefault="001662A7" w:rsidP="00AD4732">
            <w:pPr>
              <w:spacing w:after="0" w:line="240" w:lineRule="auto"/>
              <w:rPr>
                <w:rFonts w:ascii="GHEA Grapalat" w:hAnsi="GHEA Grapalat" w:cs="Garamond"/>
                <w:sz w:val="20"/>
                <w:szCs w:val="20"/>
                <w:lang w:val="hy-AM"/>
              </w:rPr>
            </w:pPr>
            <w:r w:rsidRPr="00033732">
              <w:rPr>
                <w:rFonts w:ascii="GHEA Grapalat" w:hAnsi="GHEA Grapalat"/>
                <w:kern w:val="16"/>
                <w:sz w:val="20"/>
                <w:szCs w:val="20"/>
                <w:lang w:val="hy-AM"/>
              </w:rPr>
              <w:t>«</w:t>
            </w:r>
            <w:r w:rsidRPr="00033732">
              <w:rPr>
                <w:rFonts w:ascii="GHEA Grapalat" w:hAnsi="GHEA Grapalat"/>
                <w:kern w:val="16"/>
                <w:sz w:val="20"/>
                <w:szCs w:val="20"/>
                <w:lang w:val="de-AT"/>
              </w:rPr>
              <w:t>Հաշմանդամ</w:t>
            </w:r>
            <w:r w:rsidRPr="00033732">
              <w:rPr>
                <w:rFonts w:ascii="GHEA Grapalat" w:hAnsi="GHEA Grapalat"/>
                <w:kern w:val="16"/>
                <w:sz w:val="20"/>
                <w:szCs w:val="20"/>
                <w:lang w:val="hy-AM"/>
              </w:rPr>
              <w:t xml:space="preserve">ություն ունեցող անձանց </w:t>
            </w:r>
            <w:r w:rsidRPr="00033732">
              <w:rPr>
                <w:rFonts w:ascii="GHEA Grapalat" w:hAnsi="GHEA Grapalat"/>
                <w:kern w:val="16"/>
                <w:sz w:val="20"/>
                <w:szCs w:val="20"/>
                <w:lang w:val="de-AT"/>
              </w:rPr>
              <w:t>իրավունքների մասին</w:t>
            </w:r>
            <w:r w:rsidRPr="00033732">
              <w:rPr>
                <w:rFonts w:ascii="GHEA Grapalat" w:hAnsi="GHEA Grapalat"/>
                <w:kern w:val="16"/>
                <w:sz w:val="20"/>
                <w:szCs w:val="20"/>
                <w:lang w:val="hy-AM"/>
              </w:rPr>
              <w:t>» ՄԱԿ-ի կոնվենցիա,</w:t>
            </w:r>
            <w:r w:rsidRPr="00033732">
              <w:rPr>
                <w:rFonts w:ascii="GHEA Grapalat" w:hAnsi="GHEA Grapalat"/>
                <w:sz w:val="20"/>
                <w:szCs w:val="20"/>
                <w:lang w:val="hy-AM"/>
              </w:rPr>
              <w:t xml:space="preserve"> Սոցիալական աջակցության մասին», «Հաշմանդամների սոցիալական պաշտպանության մասին» ՀՀ օրենքներ</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lang w:val="hy-AM"/>
              </w:rPr>
            </w:pPr>
          </w:p>
        </w:tc>
        <w:tc>
          <w:tcPr>
            <w:tcW w:w="377" w:type="pct"/>
            <w:gridSpan w:val="2"/>
            <w:tcBorders>
              <w:right w:val="single" w:sz="4" w:space="0" w:color="auto"/>
            </w:tcBorders>
            <w:shd w:val="clear" w:color="auto" w:fill="auto"/>
          </w:tcPr>
          <w:p w:rsidR="001662A7" w:rsidRPr="00033732" w:rsidRDefault="001662A7" w:rsidP="006E3098">
            <w:pPr>
              <w:spacing w:after="0" w:line="240" w:lineRule="auto"/>
              <w:rPr>
                <w:rFonts w:ascii="GHEA Grapalat" w:hAnsi="GHEA Grapalat"/>
                <w:sz w:val="20"/>
                <w:szCs w:val="20"/>
              </w:rPr>
            </w:pPr>
            <w:r w:rsidRPr="00033732">
              <w:rPr>
                <w:rFonts w:ascii="GHEA Grapalat" w:hAnsi="GHEA Grapalat"/>
                <w:sz w:val="20"/>
                <w:szCs w:val="20"/>
              </w:rPr>
              <w:t>11008</w:t>
            </w:r>
          </w:p>
        </w:tc>
        <w:tc>
          <w:tcPr>
            <w:tcW w:w="814" w:type="pct"/>
            <w:tcBorders>
              <w:left w:val="single" w:sz="4" w:space="0" w:color="auto"/>
            </w:tcBorders>
            <w:shd w:val="clear" w:color="auto" w:fill="auto"/>
          </w:tcPr>
          <w:p w:rsidR="001662A7" w:rsidRPr="00033732" w:rsidRDefault="001662A7" w:rsidP="00A25EDE">
            <w:pPr>
              <w:spacing w:after="0" w:line="240" w:lineRule="auto"/>
              <w:rPr>
                <w:rFonts w:ascii="GHEA Grapalat" w:hAnsi="GHEA Grapalat"/>
                <w:sz w:val="20"/>
                <w:szCs w:val="20"/>
              </w:rPr>
            </w:pPr>
            <w:r w:rsidRPr="00033732">
              <w:rPr>
                <w:rFonts w:ascii="GHEA Grapalat" w:hAnsi="GHEA Grapalat"/>
                <w:sz w:val="20"/>
                <w:szCs w:val="20"/>
              </w:rPr>
              <w:t xml:space="preserve">Աուտիզմ ունեցող </w:t>
            </w:r>
            <w:r w:rsidRPr="00033732">
              <w:rPr>
                <w:rFonts w:ascii="GHEA Grapalat" w:hAnsi="GHEA Grapalat"/>
                <w:sz w:val="20"/>
                <w:szCs w:val="20"/>
                <w:lang w:val="hy-AM"/>
              </w:rPr>
              <w:t xml:space="preserve">դեռահասներին և երիտասարդներին զբաղվածության և </w:t>
            </w:r>
            <w:r w:rsidRPr="00033732">
              <w:rPr>
                <w:rFonts w:ascii="GHEA Grapalat" w:hAnsi="GHEA Grapalat"/>
                <w:sz w:val="20"/>
                <w:szCs w:val="20"/>
              </w:rPr>
              <w:t xml:space="preserve">սոցիալ-հոգեբանական </w:t>
            </w:r>
            <w:r w:rsidRPr="00033732">
              <w:rPr>
                <w:rFonts w:ascii="GHEA Grapalat" w:hAnsi="GHEA Grapalat"/>
                <w:sz w:val="20"/>
                <w:szCs w:val="20"/>
                <w:lang w:val="hy-AM"/>
              </w:rPr>
              <w:t>ծառայությունների տրամադրում</w:t>
            </w:r>
            <w:r w:rsidRPr="00033732">
              <w:rPr>
                <w:rFonts w:ascii="GHEA Grapalat" w:hAnsi="GHEA Grapalat"/>
                <w:sz w:val="20"/>
                <w:szCs w:val="20"/>
              </w:rPr>
              <w:t xml:space="preserve"> ցերեկային կենտրոնում </w:t>
            </w:r>
          </w:p>
          <w:p w:rsidR="001662A7" w:rsidRPr="00033732" w:rsidRDefault="001662A7" w:rsidP="00A25EDE">
            <w:pPr>
              <w:spacing w:after="0" w:line="240" w:lineRule="auto"/>
              <w:rPr>
                <w:rFonts w:ascii="GHEA Grapalat" w:hAnsi="GHEA Grapalat"/>
                <w:sz w:val="20"/>
                <w:szCs w:val="20"/>
              </w:rPr>
            </w:pPr>
          </w:p>
        </w:tc>
        <w:tc>
          <w:tcPr>
            <w:tcW w:w="874" w:type="pct"/>
            <w:gridSpan w:val="2"/>
            <w:shd w:val="clear" w:color="auto" w:fill="auto"/>
          </w:tcPr>
          <w:p w:rsidR="001662A7" w:rsidRPr="00033732" w:rsidRDefault="001662A7" w:rsidP="00A25EDE">
            <w:pPr>
              <w:spacing w:after="0" w:line="240" w:lineRule="auto"/>
              <w:rPr>
                <w:rFonts w:ascii="GHEA Grapalat" w:hAnsi="GHEA Grapalat" w:cs="Garamond"/>
                <w:sz w:val="20"/>
                <w:szCs w:val="20"/>
                <w:lang w:val="hy-AM"/>
              </w:rPr>
            </w:pPr>
            <w:r w:rsidRPr="00033732">
              <w:rPr>
                <w:rFonts w:ascii="GHEA Grapalat" w:hAnsi="GHEA Grapalat" w:cs="Garamond"/>
                <w:sz w:val="20"/>
                <w:szCs w:val="20"/>
              </w:rPr>
              <w:t xml:space="preserve">Աուտիզմ ունեցող անձանց </w:t>
            </w:r>
            <w:r w:rsidRPr="00033732">
              <w:rPr>
                <w:rFonts w:ascii="GHEA Grapalat" w:eastAsia="Calibri" w:hAnsi="GHEA Grapalat"/>
                <w:sz w:val="20"/>
                <w:szCs w:val="20"/>
              </w:rPr>
              <w:t>սոցիալ-հոգեբանական ծառայությունների մատուցում ցերեկային կենտրոնում</w:t>
            </w:r>
          </w:p>
        </w:tc>
        <w:tc>
          <w:tcPr>
            <w:tcW w:w="1191" w:type="pct"/>
            <w:shd w:val="clear" w:color="auto" w:fill="auto"/>
          </w:tcPr>
          <w:p w:rsidR="001662A7" w:rsidRPr="00033732" w:rsidRDefault="001662A7" w:rsidP="00A25EDE">
            <w:pPr>
              <w:spacing w:after="0" w:line="240" w:lineRule="auto"/>
              <w:rPr>
                <w:rFonts w:ascii="GHEA Grapalat" w:hAnsi="GHEA Grapalat" w:cs="Garamond"/>
                <w:sz w:val="20"/>
                <w:szCs w:val="20"/>
                <w:lang w:val="hy-AM"/>
              </w:rPr>
            </w:pPr>
          </w:p>
        </w:tc>
        <w:tc>
          <w:tcPr>
            <w:tcW w:w="1380" w:type="pct"/>
            <w:shd w:val="clear" w:color="auto" w:fill="auto"/>
          </w:tcPr>
          <w:p w:rsidR="001662A7" w:rsidRPr="00033732" w:rsidRDefault="001662A7" w:rsidP="00A25EDE">
            <w:pPr>
              <w:spacing w:after="0" w:line="240" w:lineRule="auto"/>
              <w:rPr>
                <w:rFonts w:ascii="GHEA Grapalat" w:hAnsi="GHEA Grapalat" w:cs="Garamond"/>
                <w:sz w:val="20"/>
                <w:szCs w:val="20"/>
                <w:lang w:val="hy-AM"/>
              </w:rPr>
            </w:pPr>
            <w:r w:rsidRPr="00033732">
              <w:rPr>
                <w:rFonts w:ascii="GHEA Grapalat" w:hAnsi="GHEA Grapalat"/>
                <w:kern w:val="16"/>
                <w:sz w:val="20"/>
                <w:szCs w:val="20"/>
                <w:lang w:val="hy-AM"/>
              </w:rPr>
              <w:t>«</w:t>
            </w:r>
            <w:r w:rsidRPr="00033732">
              <w:rPr>
                <w:rFonts w:ascii="GHEA Grapalat" w:hAnsi="GHEA Grapalat"/>
                <w:kern w:val="16"/>
                <w:sz w:val="20"/>
                <w:szCs w:val="20"/>
                <w:lang w:val="de-AT"/>
              </w:rPr>
              <w:t>Հաշմանդամ</w:t>
            </w:r>
            <w:r w:rsidRPr="00033732">
              <w:rPr>
                <w:rFonts w:ascii="GHEA Grapalat" w:hAnsi="GHEA Grapalat"/>
                <w:kern w:val="16"/>
                <w:sz w:val="20"/>
                <w:szCs w:val="20"/>
                <w:lang w:val="hy-AM"/>
              </w:rPr>
              <w:t xml:space="preserve">ություն ունեցող անձանց </w:t>
            </w:r>
            <w:r w:rsidRPr="00033732">
              <w:rPr>
                <w:rFonts w:ascii="GHEA Grapalat" w:hAnsi="GHEA Grapalat"/>
                <w:kern w:val="16"/>
                <w:sz w:val="20"/>
                <w:szCs w:val="20"/>
                <w:lang w:val="de-AT"/>
              </w:rPr>
              <w:t>իրավունքների մասին</w:t>
            </w:r>
            <w:r w:rsidRPr="00033732">
              <w:rPr>
                <w:rFonts w:ascii="GHEA Grapalat" w:hAnsi="GHEA Grapalat"/>
                <w:kern w:val="16"/>
                <w:sz w:val="20"/>
                <w:szCs w:val="20"/>
                <w:lang w:val="hy-AM"/>
              </w:rPr>
              <w:t>» ՄԱԿ-ի կոնվենցիա,</w:t>
            </w:r>
            <w:r w:rsidRPr="00033732">
              <w:rPr>
                <w:rFonts w:ascii="GHEA Grapalat" w:hAnsi="GHEA Grapalat"/>
                <w:sz w:val="20"/>
                <w:szCs w:val="20"/>
                <w:lang w:val="hy-AM"/>
              </w:rPr>
              <w:t xml:space="preserve"> «Սոցիալական աջակցության մասին», «Հաշմանդամների սոցիալական պաշտպանության մասին» ՀՀ օրենքներ</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sz w:val="20"/>
                <w:szCs w:val="20"/>
                <w:lang w:val="hy-AM"/>
              </w:rPr>
            </w:pPr>
          </w:p>
        </w:tc>
        <w:tc>
          <w:tcPr>
            <w:tcW w:w="377" w:type="pct"/>
            <w:gridSpan w:val="2"/>
            <w:tcBorders>
              <w:right w:val="single" w:sz="4" w:space="0" w:color="auto"/>
            </w:tcBorders>
            <w:shd w:val="clear" w:color="auto" w:fill="auto"/>
          </w:tcPr>
          <w:p w:rsidR="001662A7" w:rsidRPr="00033732" w:rsidRDefault="001662A7" w:rsidP="00AD4732">
            <w:pPr>
              <w:spacing w:after="0" w:line="240" w:lineRule="auto"/>
              <w:jc w:val="center"/>
              <w:rPr>
                <w:rFonts w:ascii="GHEA Grapalat" w:hAnsi="GHEA Grapalat"/>
                <w:b/>
                <w:sz w:val="20"/>
                <w:szCs w:val="20"/>
              </w:rPr>
            </w:pPr>
            <w:r w:rsidRPr="00033732">
              <w:rPr>
                <w:rFonts w:ascii="GHEA Grapalat" w:hAnsi="GHEA Grapalat"/>
                <w:sz w:val="20"/>
                <w:szCs w:val="20"/>
              </w:rPr>
              <w:t>12001</w:t>
            </w:r>
          </w:p>
        </w:tc>
        <w:tc>
          <w:tcPr>
            <w:tcW w:w="814" w:type="pct"/>
            <w:tcBorders>
              <w:left w:val="single" w:sz="4" w:space="0" w:color="auto"/>
            </w:tcBorders>
            <w:shd w:val="clear" w:color="auto" w:fill="auto"/>
          </w:tcPr>
          <w:p w:rsidR="001662A7" w:rsidRPr="00033732" w:rsidRDefault="001662A7" w:rsidP="00A25EDE">
            <w:pPr>
              <w:spacing w:after="0" w:line="240" w:lineRule="auto"/>
              <w:rPr>
                <w:rFonts w:ascii="GHEA Grapalat" w:hAnsi="GHEA Grapalat"/>
                <w:sz w:val="20"/>
                <w:szCs w:val="20"/>
              </w:rPr>
            </w:pPr>
            <w:r w:rsidRPr="00033732">
              <w:rPr>
                <w:rFonts w:ascii="GHEA Grapalat" w:hAnsi="GHEA Grapalat"/>
                <w:sz w:val="20"/>
                <w:szCs w:val="20"/>
                <w:lang w:val="hy-AM"/>
              </w:rPr>
              <w:t>Լսողական սարքեր և հաշմանդամի սայլակներ ձեռքբերելու համար հավաստագրերի տրամադրում</w:t>
            </w:r>
            <w:r w:rsidRPr="00033732">
              <w:rPr>
                <w:rFonts w:ascii="GHEA Grapalat" w:hAnsi="GHEA Grapalat"/>
                <w:sz w:val="20"/>
                <w:szCs w:val="20"/>
              </w:rPr>
              <w:t xml:space="preserve"> </w:t>
            </w:r>
          </w:p>
          <w:p w:rsidR="001662A7" w:rsidRPr="00033732" w:rsidRDefault="001662A7" w:rsidP="00A25EDE">
            <w:pPr>
              <w:spacing w:after="0" w:line="240" w:lineRule="auto"/>
              <w:rPr>
                <w:rFonts w:ascii="GHEA Grapalat" w:hAnsi="GHEA Grapalat" w:cs="Garamond"/>
                <w:sz w:val="20"/>
                <w:szCs w:val="20"/>
                <w:lang w:val="hy-AM"/>
              </w:rPr>
            </w:pPr>
          </w:p>
        </w:tc>
        <w:tc>
          <w:tcPr>
            <w:tcW w:w="874" w:type="pct"/>
            <w:gridSpan w:val="2"/>
            <w:shd w:val="clear" w:color="auto" w:fill="auto"/>
          </w:tcPr>
          <w:p w:rsidR="001662A7" w:rsidRPr="00033732" w:rsidRDefault="001662A7" w:rsidP="00A25EDE">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Միջոցառման շրջանակներում շահառուներին տրամադրվում են աջակցող միջոցներ՝ պրոթեզներ, օրթեզներ, լսողական սարքեր, անվասայլակներ, քայլակներ և այլն: Շահառուների շրջանակը սահմանված է կառավարության որոշմամբ:</w:t>
            </w:r>
          </w:p>
        </w:tc>
        <w:tc>
          <w:tcPr>
            <w:tcW w:w="1191" w:type="pct"/>
            <w:shd w:val="clear" w:color="auto" w:fill="auto"/>
          </w:tcPr>
          <w:p w:rsidR="001662A7" w:rsidRPr="00033732" w:rsidRDefault="001662A7" w:rsidP="00A25EDE">
            <w:pPr>
              <w:spacing w:after="0" w:line="240" w:lineRule="auto"/>
              <w:rPr>
                <w:rFonts w:ascii="GHEA Grapalat" w:hAnsi="GHEA Grapalat" w:cs="Garamond"/>
                <w:sz w:val="20"/>
                <w:szCs w:val="20"/>
                <w:lang w:val="hy-AM"/>
              </w:rPr>
            </w:pPr>
            <w:r w:rsidRPr="00033732">
              <w:rPr>
                <w:rFonts w:ascii="GHEA Grapalat" w:hAnsi="GHEA Grapalat"/>
                <w:sz w:val="20"/>
                <w:szCs w:val="20"/>
                <w:lang w:val="hy-AM"/>
              </w:rPr>
              <w:t>ՀՀ կառավարության 2015թ. սեպտեմբերի 10-ի N 1035-Ն և 2017թ. սեպտեմբերի  7-ի N 1151-Ն որոշումներով սահմանված է աջակցող միջոցների տրամադրման կարգը, շահառուների ցանկը, ֆինանսավորման մեխանիզմները, այլ հարաբերություններ</w:t>
            </w:r>
          </w:p>
        </w:tc>
        <w:tc>
          <w:tcPr>
            <w:tcW w:w="1380" w:type="pct"/>
            <w:shd w:val="clear" w:color="auto" w:fill="auto"/>
          </w:tcPr>
          <w:p w:rsidR="001662A7" w:rsidRPr="00033732" w:rsidRDefault="001662A7" w:rsidP="00A25EDE">
            <w:pPr>
              <w:spacing w:after="0" w:line="240" w:lineRule="auto"/>
              <w:rPr>
                <w:rFonts w:ascii="GHEA Grapalat" w:hAnsi="GHEA Grapalat" w:cs="Garamond"/>
                <w:sz w:val="20"/>
                <w:szCs w:val="20"/>
                <w:lang w:val="hy-AM"/>
              </w:rPr>
            </w:pPr>
            <w:r w:rsidRPr="00033732">
              <w:rPr>
                <w:rFonts w:ascii="GHEA Grapalat" w:hAnsi="GHEA Grapalat"/>
                <w:kern w:val="16"/>
                <w:sz w:val="20"/>
                <w:szCs w:val="20"/>
                <w:lang w:val="hy-AM"/>
              </w:rPr>
              <w:t>«</w:t>
            </w:r>
            <w:r w:rsidRPr="00033732">
              <w:rPr>
                <w:rFonts w:ascii="GHEA Grapalat" w:hAnsi="GHEA Grapalat"/>
                <w:kern w:val="16"/>
                <w:sz w:val="20"/>
                <w:szCs w:val="20"/>
                <w:lang w:val="de-AT"/>
              </w:rPr>
              <w:t>Հաշմանդամ</w:t>
            </w:r>
            <w:r w:rsidRPr="00033732">
              <w:rPr>
                <w:rFonts w:ascii="GHEA Grapalat" w:hAnsi="GHEA Grapalat"/>
                <w:kern w:val="16"/>
                <w:sz w:val="20"/>
                <w:szCs w:val="20"/>
                <w:lang w:val="hy-AM"/>
              </w:rPr>
              <w:t xml:space="preserve">ություն ունեցող անձանց </w:t>
            </w:r>
            <w:r w:rsidRPr="00033732">
              <w:rPr>
                <w:rFonts w:ascii="GHEA Grapalat" w:hAnsi="GHEA Grapalat"/>
                <w:kern w:val="16"/>
                <w:sz w:val="20"/>
                <w:szCs w:val="20"/>
                <w:lang w:val="de-AT"/>
              </w:rPr>
              <w:t>իրավունքների մասին</w:t>
            </w:r>
            <w:r w:rsidRPr="00033732">
              <w:rPr>
                <w:rFonts w:ascii="GHEA Grapalat" w:hAnsi="GHEA Grapalat"/>
                <w:kern w:val="16"/>
                <w:sz w:val="20"/>
                <w:szCs w:val="20"/>
                <w:lang w:val="hy-AM"/>
              </w:rPr>
              <w:t>» ՄԱԿ-ի կոնվենցիա,</w:t>
            </w:r>
            <w:r w:rsidRPr="00033732">
              <w:rPr>
                <w:rFonts w:ascii="GHEA Grapalat" w:hAnsi="GHEA Grapalat"/>
                <w:sz w:val="20"/>
                <w:szCs w:val="20"/>
                <w:lang w:val="hy-AM"/>
              </w:rPr>
              <w:t xml:space="preserve"> «Սոցիալական աջակցության մասին», «Հաշմանդամների սոցիալական պաշտպանության մասին» ՀՀ օրենքներ  </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6E3098" w:rsidP="006E3098">
            <w:pPr>
              <w:ind w:left="-179"/>
              <w:contextualSpacing/>
              <w:jc w:val="center"/>
              <w:rPr>
                <w:rFonts w:ascii="GHEA Grapalat" w:hAnsi="GHEA Grapalat" w:cs="Garamond"/>
                <w:b/>
                <w:sz w:val="20"/>
                <w:szCs w:val="20"/>
              </w:rPr>
            </w:pPr>
            <w:r w:rsidRPr="00033732">
              <w:rPr>
                <w:rFonts w:ascii="GHEA Grapalat" w:hAnsi="GHEA Grapalat" w:cs="Garamond"/>
                <w:b/>
                <w:sz w:val="20"/>
                <w:szCs w:val="20"/>
                <w:lang w:val="hy-AM"/>
              </w:rPr>
              <w:t xml:space="preserve"> </w:t>
            </w:r>
            <w:r w:rsidR="001662A7" w:rsidRPr="00033732">
              <w:rPr>
                <w:rFonts w:ascii="GHEA Grapalat" w:hAnsi="GHEA Grapalat" w:cs="Garamond"/>
                <w:b/>
                <w:sz w:val="20"/>
                <w:szCs w:val="20"/>
              </w:rPr>
              <w:t>1206</w:t>
            </w:r>
          </w:p>
        </w:tc>
        <w:tc>
          <w:tcPr>
            <w:tcW w:w="377" w:type="pct"/>
            <w:gridSpan w:val="2"/>
            <w:tcBorders>
              <w:right w:val="single" w:sz="4" w:space="0" w:color="auto"/>
            </w:tcBorders>
            <w:shd w:val="clear" w:color="auto" w:fill="auto"/>
          </w:tcPr>
          <w:p w:rsidR="001662A7" w:rsidRPr="00033732" w:rsidRDefault="001662A7" w:rsidP="000C40EE">
            <w:pPr>
              <w:spacing w:after="0" w:line="240" w:lineRule="auto"/>
              <w:contextualSpacing/>
              <w:jc w:val="center"/>
              <w:rPr>
                <w:rFonts w:ascii="GHEA Grapalat" w:hAnsi="GHEA Grapalat" w:cs="Garamond"/>
                <w:sz w:val="20"/>
                <w:szCs w:val="20"/>
              </w:rPr>
            </w:pPr>
            <w:r w:rsidRPr="00033732">
              <w:rPr>
                <w:rFonts w:ascii="GHEA Grapalat" w:hAnsi="GHEA Grapalat" w:cs="Garamond"/>
                <w:sz w:val="20"/>
                <w:szCs w:val="20"/>
              </w:rPr>
              <w:t>11001</w:t>
            </w:r>
          </w:p>
        </w:tc>
        <w:tc>
          <w:tcPr>
            <w:tcW w:w="814" w:type="pct"/>
            <w:tcBorders>
              <w:left w:val="single" w:sz="4" w:space="0" w:color="auto"/>
            </w:tcBorders>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Garamond"/>
                <w:sz w:val="20"/>
                <w:szCs w:val="20"/>
                <w:lang w:val="hy-AM"/>
              </w:rPr>
              <w:t>Համաշխարհային բանկի աջակցությամբ իրականացվող սոցիալական պաշտպանության ոլորտի վարչարարության երկրորդ ծրագիր</w:t>
            </w:r>
          </w:p>
        </w:tc>
        <w:tc>
          <w:tcPr>
            <w:tcW w:w="874" w:type="pct"/>
            <w:gridSpan w:val="2"/>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Garamond"/>
                <w:sz w:val="20"/>
                <w:szCs w:val="20"/>
                <w:lang w:val="hy-AM"/>
              </w:rPr>
              <w:t>Ծրագրի շրջանակում իրականացվող խորհրդատվական ծառայություններ</w:t>
            </w:r>
          </w:p>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Garamond"/>
                <w:sz w:val="20"/>
                <w:szCs w:val="20"/>
                <w:lang w:val="hy-AM"/>
              </w:rPr>
              <w:t>Շահառուներ՝ ԱՍՀՆ աշխատակազմ</w:t>
            </w:r>
          </w:p>
        </w:tc>
        <w:tc>
          <w:tcPr>
            <w:tcW w:w="1191" w:type="pct"/>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p>
        </w:tc>
        <w:tc>
          <w:tcPr>
            <w:tcW w:w="1380" w:type="pct"/>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Sylfaen"/>
                <w:sz w:val="20"/>
                <w:szCs w:val="20"/>
                <w:lang w:val="hy-AM"/>
              </w:rPr>
              <w:t>Հայաստանի Հանրապետության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 xml:space="preserve">և </w:t>
            </w:r>
            <w:r w:rsidRPr="00033732">
              <w:rPr>
                <w:rFonts w:ascii="GHEA Grapalat" w:eastAsia="Times New Roman" w:hAnsi="GHEA Grapalat" w:cs="Tahoma"/>
                <w:sz w:val="20"/>
                <w:szCs w:val="20"/>
                <w:lang w:val="hy-AM"/>
              </w:rPr>
              <w:t>Միջազգային Զարգացման Ընկերակցության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ՄԶԸ</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միջև</w:t>
            </w:r>
            <w:r w:rsidRPr="00033732">
              <w:rPr>
                <w:rFonts w:ascii="GHEA Grapalat" w:hAnsi="GHEA Grapalat"/>
                <w:sz w:val="20"/>
                <w:szCs w:val="20"/>
                <w:lang w:val="hy-AM"/>
              </w:rPr>
              <w:t xml:space="preserve"> 2014</w:t>
            </w:r>
            <w:r w:rsidRPr="00033732">
              <w:rPr>
                <w:rFonts w:ascii="GHEA Grapalat" w:hAnsi="GHEA Grapalat" w:cs="Sylfaen"/>
                <w:sz w:val="20"/>
                <w:szCs w:val="20"/>
                <w:lang w:val="hy-AM"/>
              </w:rPr>
              <w:t>թ</w:t>
            </w:r>
            <w:r w:rsidRPr="00033732">
              <w:rPr>
                <w:rFonts w:ascii="GHEA Grapalat" w:hAnsi="GHEA Grapalat"/>
                <w:sz w:val="20"/>
                <w:szCs w:val="20"/>
                <w:lang w:val="hy-AM"/>
              </w:rPr>
              <w:t xml:space="preserve">. </w:t>
            </w:r>
            <w:r w:rsidRPr="00033732">
              <w:rPr>
                <w:rFonts w:ascii="GHEA Grapalat" w:hAnsi="GHEA Grapalat" w:cs="Sylfaen"/>
                <w:sz w:val="20"/>
                <w:szCs w:val="20"/>
                <w:lang w:val="hy-AM"/>
              </w:rPr>
              <w:t xml:space="preserve">մայիսի </w:t>
            </w:r>
            <w:r w:rsidRPr="00033732">
              <w:rPr>
                <w:rFonts w:ascii="GHEA Grapalat" w:hAnsi="GHEA Grapalat"/>
                <w:sz w:val="20"/>
                <w:szCs w:val="20"/>
                <w:lang w:val="hy-AM"/>
              </w:rPr>
              <w:t>23-</w:t>
            </w:r>
            <w:r w:rsidRPr="00033732">
              <w:rPr>
                <w:rFonts w:ascii="GHEA Grapalat" w:hAnsi="GHEA Grapalat" w:cs="Sylfaen"/>
                <w:sz w:val="20"/>
                <w:szCs w:val="20"/>
                <w:lang w:val="hy-AM"/>
              </w:rPr>
              <w:t>ին ստորա</w:t>
            </w:r>
            <w:r w:rsidRPr="00033732">
              <w:rPr>
                <w:rFonts w:ascii="GHEA Grapalat" w:hAnsi="GHEA Grapalat"/>
                <w:sz w:val="20"/>
                <w:szCs w:val="20"/>
                <w:lang w:val="hy-AM"/>
              </w:rPr>
              <w:t>գ</w:t>
            </w:r>
            <w:r w:rsidRPr="00033732">
              <w:rPr>
                <w:rFonts w:ascii="GHEA Grapalat" w:hAnsi="GHEA Grapalat" w:cs="Sylfaen"/>
                <w:sz w:val="20"/>
                <w:szCs w:val="20"/>
                <w:lang w:val="hy-AM"/>
              </w:rPr>
              <w:t xml:space="preserve">րված </w:t>
            </w:r>
            <w:r w:rsidRPr="00033732">
              <w:rPr>
                <w:rFonts w:ascii="GHEA Grapalat" w:hAnsi="GHEA Grapalat"/>
                <w:sz w:val="20"/>
                <w:szCs w:val="20"/>
                <w:lang w:val="hy-AM"/>
              </w:rPr>
              <w:t xml:space="preserve">5398-ԱՄ </w:t>
            </w:r>
            <w:r w:rsidRPr="00033732">
              <w:rPr>
                <w:rFonts w:ascii="GHEA Grapalat" w:hAnsi="GHEA Grapalat" w:cs="Sylfaen"/>
                <w:sz w:val="20"/>
                <w:szCs w:val="20"/>
                <w:lang w:val="hy-AM"/>
              </w:rPr>
              <w:t>վարկային համաձայնա</w:t>
            </w:r>
            <w:r w:rsidRPr="00033732">
              <w:rPr>
                <w:rFonts w:ascii="GHEA Grapalat" w:hAnsi="GHEA Grapalat"/>
                <w:sz w:val="20"/>
                <w:szCs w:val="20"/>
                <w:lang w:val="hy-AM"/>
              </w:rPr>
              <w:t>գիր</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D4625E">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1206</w:t>
            </w:r>
          </w:p>
        </w:tc>
        <w:tc>
          <w:tcPr>
            <w:tcW w:w="377" w:type="pct"/>
            <w:gridSpan w:val="2"/>
            <w:tcBorders>
              <w:right w:val="single" w:sz="4" w:space="0" w:color="auto"/>
            </w:tcBorders>
            <w:shd w:val="clear" w:color="auto" w:fill="auto"/>
          </w:tcPr>
          <w:p w:rsidR="001662A7" w:rsidRPr="00033732" w:rsidRDefault="001662A7" w:rsidP="000C40EE">
            <w:pPr>
              <w:spacing w:after="0" w:line="240" w:lineRule="auto"/>
              <w:contextualSpacing/>
              <w:jc w:val="center"/>
              <w:rPr>
                <w:rFonts w:ascii="GHEA Grapalat" w:hAnsi="GHEA Grapalat" w:cs="Garamond"/>
                <w:sz w:val="20"/>
                <w:szCs w:val="20"/>
              </w:rPr>
            </w:pPr>
            <w:r w:rsidRPr="00033732">
              <w:rPr>
                <w:rFonts w:ascii="GHEA Grapalat" w:hAnsi="GHEA Grapalat" w:cs="Garamond"/>
                <w:sz w:val="20"/>
                <w:szCs w:val="20"/>
              </w:rPr>
              <w:t>32001</w:t>
            </w:r>
          </w:p>
        </w:tc>
        <w:tc>
          <w:tcPr>
            <w:tcW w:w="814" w:type="pct"/>
            <w:tcBorders>
              <w:left w:val="single" w:sz="4" w:space="0" w:color="auto"/>
            </w:tcBorders>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Garamond"/>
                <w:sz w:val="20"/>
                <w:szCs w:val="20"/>
                <w:lang w:val="hy-AM"/>
              </w:rPr>
              <w:t>Համաշխարհային բանկի աջակցությամբ իրականացվող սոցիալական պաշտպանության ոլորտի վարչարարության երկրորդ ծրագրի շրջանակներում շենքերի և շինությունների հիմնանորոգում</w:t>
            </w:r>
          </w:p>
        </w:tc>
        <w:tc>
          <w:tcPr>
            <w:tcW w:w="874" w:type="pct"/>
            <w:gridSpan w:val="2"/>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Garamond"/>
                <w:sz w:val="20"/>
                <w:szCs w:val="20"/>
                <w:lang w:val="hy-AM"/>
              </w:rPr>
              <w:t>Ծրագրի շրջանակում իրականացվող ՀՍԾՏԿ-ների, Զբաղվածության պետական գործակալության (ԶՊԳ) և բժշկասոցիալական փորձաքննության գործակալության (ԲՍՓԳ) կենտրոնական գրասենյակների շինվերանորոգման աշխատանքներ:</w:t>
            </w:r>
          </w:p>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Garamond"/>
                <w:sz w:val="20"/>
                <w:szCs w:val="20"/>
                <w:lang w:val="hy-AM"/>
              </w:rPr>
              <w:t>Շահառուներ՝ նորաստեղծ ՀՍԾՏԿ-ների աշխատակիցներ և հաճախորդներ</w:t>
            </w:r>
          </w:p>
        </w:tc>
        <w:tc>
          <w:tcPr>
            <w:tcW w:w="1191" w:type="pct"/>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p>
        </w:tc>
        <w:tc>
          <w:tcPr>
            <w:tcW w:w="1380" w:type="pct"/>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Sylfaen"/>
                <w:sz w:val="20"/>
                <w:szCs w:val="20"/>
                <w:lang w:val="hy-AM"/>
              </w:rPr>
              <w:t>Հայաստանի Հանրապետության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 xml:space="preserve">և </w:t>
            </w:r>
            <w:r w:rsidRPr="00033732">
              <w:rPr>
                <w:rFonts w:ascii="GHEA Grapalat" w:eastAsia="Times New Roman" w:hAnsi="GHEA Grapalat" w:cs="Tahoma"/>
                <w:sz w:val="20"/>
                <w:szCs w:val="20"/>
                <w:lang w:val="hy-AM"/>
              </w:rPr>
              <w:t>Միջազգային Զարգացման Ընկերակցության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ՄԶԸ</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միջև</w:t>
            </w:r>
            <w:r w:rsidRPr="00033732">
              <w:rPr>
                <w:rFonts w:ascii="GHEA Grapalat" w:hAnsi="GHEA Grapalat"/>
                <w:sz w:val="20"/>
                <w:szCs w:val="20"/>
                <w:lang w:val="hy-AM"/>
              </w:rPr>
              <w:t xml:space="preserve"> 2014</w:t>
            </w:r>
            <w:r w:rsidRPr="00033732">
              <w:rPr>
                <w:rFonts w:ascii="GHEA Grapalat" w:hAnsi="GHEA Grapalat" w:cs="Sylfaen"/>
                <w:sz w:val="20"/>
                <w:szCs w:val="20"/>
                <w:lang w:val="hy-AM"/>
              </w:rPr>
              <w:t>թ</w:t>
            </w:r>
            <w:r w:rsidRPr="00033732">
              <w:rPr>
                <w:rFonts w:ascii="GHEA Grapalat" w:hAnsi="GHEA Grapalat"/>
                <w:sz w:val="20"/>
                <w:szCs w:val="20"/>
                <w:lang w:val="hy-AM"/>
              </w:rPr>
              <w:t xml:space="preserve">. </w:t>
            </w:r>
            <w:r w:rsidRPr="00033732">
              <w:rPr>
                <w:rFonts w:ascii="GHEA Grapalat" w:hAnsi="GHEA Grapalat" w:cs="Sylfaen"/>
                <w:sz w:val="20"/>
                <w:szCs w:val="20"/>
                <w:lang w:val="hy-AM"/>
              </w:rPr>
              <w:t xml:space="preserve">մայիսի </w:t>
            </w:r>
            <w:r w:rsidRPr="00033732">
              <w:rPr>
                <w:rFonts w:ascii="GHEA Grapalat" w:hAnsi="GHEA Grapalat"/>
                <w:sz w:val="20"/>
                <w:szCs w:val="20"/>
                <w:lang w:val="hy-AM"/>
              </w:rPr>
              <w:t>23-</w:t>
            </w:r>
            <w:r w:rsidRPr="00033732">
              <w:rPr>
                <w:rFonts w:ascii="GHEA Grapalat" w:hAnsi="GHEA Grapalat" w:cs="Sylfaen"/>
                <w:sz w:val="20"/>
                <w:szCs w:val="20"/>
                <w:lang w:val="hy-AM"/>
              </w:rPr>
              <w:t>ին ստորա</w:t>
            </w:r>
            <w:r w:rsidRPr="00033732">
              <w:rPr>
                <w:rFonts w:ascii="GHEA Grapalat" w:hAnsi="GHEA Grapalat"/>
                <w:sz w:val="20"/>
                <w:szCs w:val="20"/>
                <w:lang w:val="hy-AM"/>
              </w:rPr>
              <w:t>գ</w:t>
            </w:r>
            <w:r w:rsidRPr="00033732">
              <w:rPr>
                <w:rFonts w:ascii="GHEA Grapalat" w:hAnsi="GHEA Grapalat" w:cs="Sylfaen"/>
                <w:sz w:val="20"/>
                <w:szCs w:val="20"/>
                <w:lang w:val="hy-AM"/>
              </w:rPr>
              <w:t xml:space="preserve">րված </w:t>
            </w:r>
            <w:r w:rsidRPr="00033732">
              <w:rPr>
                <w:rFonts w:ascii="GHEA Grapalat" w:hAnsi="GHEA Grapalat"/>
                <w:sz w:val="20"/>
                <w:szCs w:val="20"/>
                <w:lang w:val="hy-AM"/>
              </w:rPr>
              <w:t xml:space="preserve">5398-ԱՄ </w:t>
            </w:r>
            <w:r w:rsidRPr="00033732">
              <w:rPr>
                <w:rFonts w:ascii="GHEA Grapalat" w:hAnsi="GHEA Grapalat" w:cs="Sylfaen"/>
                <w:sz w:val="20"/>
                <w:szCs w:val="20"/>
                <w:lang w:val="hy-AM"/>
              </w:rPr>
              <w:t>վարկային համաձայնա</w:t>
            </w:r>
            <w:r w:rsidRPr="00033732">
              <w:rPr>
                <w:rFonts w:ascii="GHEA Grapalat" w:hAnsi="GHEA Grapalat"/>
                <w:sz w:val="20"/>
                <w:szCs w:val="20"/>
                <w:lang w:val="hy-AM"/>
              </w:rPr>
              <w:t>գիր</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D4625E">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lastRenderedPageBreak/>
              <w:t>1206</w:t>
            </w:r>
          </w:p>
        </w:tc>
        <w:tc>
          <w:tcPr>
            <w:tcW w:w="377" w:type="pct"/>
            <w:gridSpan w:val="2"/>
            <w:tcBorders>
              <w:right w:val="single" w:sz="4" w:space="0" w:color="auto"/>
            </w:tcBorders>
            <w:shd w:val="clear" w:color="auto" w:fill="auto"/>
          </w:tcPr>
          <w:p w:rsidR="001662A7" w:rsidRPr="00033732" w:rsidRDefault="001662A7" w:rsidP="000C40EE">
            <w:pPr>
              <w:spacing w:after="0" w:line="240" w:lineRule="auto"/>
              <w:contextualSpacing/>
              <w:jc w:val="center"/>
              <w:rPr>
                <w:rFonts w:ascii="GHEA Grapalat" w:hAnsi="GHEA Grapalat" w:cs="Garamond"/>
                <w:sz w:val="20"/>
                <w:szCs w:val="20"/>
              </w:rPr>
            </w:pPr>
            <w:r w:rsidRPr="00033732">
              <w:rPr>
                <w:rFonts w:ascii="GHEA Grapalat" w:hAnsi="GHEA Grapalat" w:cs="Garamond"/>
                <w:sz w:val="20"/>
                <w:szCs w:val="20"/>
              </w:rPr>
              <w:t>32002</w:t>
            </w:r>
          </w:p>
        </w:tc>
        <w:tc>
          <w:tcPr>
            <w:tcW w:w="814" w:type="pct"/>
            <w:tcBorders>
              <w:left w:val="single" w:sz="4" w:space="0" w:color="auto"/>
            </w:tcBorders>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Garamond"/>
                <w:sz w:val="20"/>
                <w:szCs w:val="20"/>
                <w:lang w:val="hy-AM"/>
              </w:rPr>
              <w:t>Համաշխարհային բանկի աջակցությամբ իրականացվող սոցիալական պաշտպանության ոլորտի վարչարարության երկրորդ ծրագրի շրջանակներում սարքավորումների, ծրագրային ապահովման և աշխատանքային միջավայրի արդիականացում</w:t>
            </w:r>
          </w:p>
        </w:tc>
        <w:tc>
          <w:tcPr>
            <w:tcW w:w="874" w:type="pct"/>
            <w:gridSpan w:val="2"/>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Garamond"/>
                <w:sz w:val="20"/>
                <w:szCs w:val="20"/>
                <w:lang w:val="hy-AM"/>
              </w:rPr>
              <w:t>Համակարգչային սարքավորումների, գրասենյակային գույքի և այլ սարքավորումների ձեռք բերում</w:t>
            </w:r>
          </w:p>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Garamond"/>
                <w:sz w:val="20"/>
                <w:szCs w:val="20"/>
                <w:lang w:val="hy-AM"/>
              </w:rPr>
              <w:t>Շահառուներ՝ նորաստեղծ ՀՍԾՏԿ-ների աշխատակիցներ, ԱՍՀՆ աշխատակազմ</w:t>
            </w:r>
          </w:p>
        </w:tc>
        <w:tc>
          <w:tcPr>
            <w:tcW w:w="1191" w:type="pct"/>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p>
        </w:tc>
        <w:tc>
          <w:tcPr>
            <w:tcW w:w="1380" w:type="pct"/>
            <w:shd w:val="clear" w:color="auto" w:fill="auto"/>
          </w:tcPr>
          <w:p w:rsidR="001662A7" w:rsidRPr="00033732" w:rsidRDefault="001662A7" w:rsidP="000C40EE">
            <w:pPr>
              <w:spacing w:after="0" w:line="240" w:lineRule="auto"/>
              <w:contextualSpacing/>
              <w:rPr>
                <w:rFonts w:ascii="GHEA Grapalat" w:hAnsi="GHEA Grapalat" w:cs="Garamond"/>
                <w:sz w:val="20"/>
                <w:szCs w:val="20"/>
                <w:lang w:val="hy-AM"/>
              </w:rPr>
            </w:pPr>
            <w:r w:rsidRPr="00033732">
              <w:rPr>
                <w:rFonts w:ascii="GHEA Grapalat" w:hAnsi="GHEA Grapalat" w:cs="Sylfaen"/>
                <w:sz w:val="20"/>
                <w:szCs w:val="20"/>
                <w:lang w:val="hy-AM"/>
              </w:rPr>
              <w:t>Հայաստանի Հանրապետության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 xml:space="preserve">և </w:t>
            </w:r>
            <w:r w:rsidRPr="00033732">
              <w:rPr>
                <w:rFonts w:ascii="GHEA Grapalat" w:eastAsia="Times New Roman" w:hAnsi="GHEA Grapalat" w:cs="Tahoma"/>
                <w:sz w:val="20"/>
                <w:szCs w:val="20"/>
                <w:lang w:val="hy-AM"/>
              </w:rPr>
              <w:t>Միջազգային Զարգացման Ընկերակցության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ՄԶԸ</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միջև</w:t>
            </w:r>
            <w:r w:rsidRPr="00033732">
              <w:rPr>
                <w:rFonts w:ascii="GHEA Grapalat" w:hAnsi="GHEA Grapalat"/>
                <w:sz w:val="20"/>
                <w:szCs w:val="20"/>
                <w:lang w:val="hy-AM"/>
              </w:rPr>
              <w:t xml:space="preserve"> 2014</w:t>
            </w:r>
            <w:r w:rsidRPr="00033732">
              <w:rPr>
                <w:rFonts w:ascii="GHEA Grapalat" w:hAnsi="GHEA Grapalat" w:cs="Sylfaen"/>
                <w:sz w:val="20"/>
                <w:szCs w:val="20"/>
                <w:lang w:val="hy-AM"/>
              </w:rPr>
              <w:t>թ</w:t>
            </w:r>
            <w:r w:rsidRPr="00033732">
              <w:rPr>
                <w:rFonts w:ascii="GHEA Grapalat" w:hAnsi="GHEA Grapalat"/>
                <w:sz w:val="20"/>
                <w:szCs w:val="20"/>
                <w:lang w:val="hy-AM"/>
              </w:rPr>
              <w:t xml:space="preserve">. </w:t>
            </w:r>
            <w:r w:rsidRPr="00033732">
              <w:rPr>
                <w:rFonts w:ascii="GHEA Grapalat" w:hAnsi="GHEA Grapalat" w:cs="Sylfaen"/>
                <w:sz w:val="20"/>
                <w:szCs w:val="20"/>
                <w:lang w:val="hy-AM"/>
              </w:rPr>
              <w:t xml:space="preserve">մայիսի </w:t>
            </w:r>
            <w:r w:rsidRPr="00033732">
              <w:rPr>
                <w:rFonts w:ascii="GHEA Grapalat" w:hAnsi="GHEA Grapalat"/>
                <w:sz w:val="20"/>
                <w:szCs w:val="20"/>
                <w:lang w:val="hy-AM"/>
              </w:rPr>
              <w:t>23-</w:t>
            </w:r>
            <w:r w:rsidRPr="00033732">
              <w:rPr>
                <w:rFonts w:ascii="GHEA Grapalat" w:hAnsi="GHEA Grapalat" w:cs="Sylfaen"/>
                <w:sz w:val="20"/>
                <w:szCs w:val="20"/>
                <w:lang w:val="hy-AM"/>
              </w:rPr>
              <w:t>ին ստորա</w:t>
            </w:r>
            <w:r w:rsidRPr="00033732">
              <w:rPr>
                <w:rFonts w:ascii="GHEA Grapalat" w:hAnsi="GHEA Grapalat"/>
                <w:sz w:val="20"/>
                <w:szCs w:val="20"/>
                <w:lang w:val="hy-AM"/>
              </w:rPr>
              <w:t>գ</w:t>
            </w:r>
            <w:r w:rsidRPr="00033732">
              <w:rPr>
                <w:rFonts w:ascii="GHEA Grapalat" w:hAnsi="GHEA Grapalat" w:cs="Sylfaen"/>
                <w:sz w:val="20"/>
                <w:szCs w:val="20"/>
                <w:lang w:val="hy-AM"/>
              </w:rPr>
              <w:t xml:space="preserve">րված </w:t>
            </w:r>
            <w:r w:rsidRPr="00033732">
              <w:rPr>
                <w:rFonts w:ascii="GHEA Grapalat" w:hAnsi="GHEA Grapalat"/>
                <w:sz w:val="20"/>
                <w:szCs w:val="20"/>
                <w:lang w:val="hy-AM"/>
              </w:rPr>
              <w:t xml:space="preserve">5398-ԱՄ </w:t>
            </w:r>
            <w:r w:rsidRPr="00033732">
              <w:rPr>
                <w:rFonts w:ascii="GHEA Grapalat" w:hAnsi="GHEA Grapalat" w:cs="Sylfaen"/>
                <w:sz w:val="20"/>
                <w:szCs w:val="20"/>
                <w:lang w:val="hy-AM"/>
              </w:rPr>
              <w:t>վարկային համաձայնա</w:t>
            </w:r>
            <w:r w:rsidRPr="00033732">
              <w:rPr>
                <w:rFonts w:ascii="GHEA Grapalat" w:hAnsi="GHEA Grapalat"/>
                <w:sz w:val="20"/>
                <w:szCs w:val="20"/>
                <w:lang w:val="hy-AM"/>
              </w:rPr>
              <w:t>գիր</w:t>
            </w:r>
          </w:p>
        </w:tc>
      </w:tr>
      <w:tr w:rsidR="001662A7" w:rsidRPr="00033732" w:rsidTr="006E3098">
        <w:trPr>
          <w:gridBefore w:val="1"/>
          <w:wBefore w:w="71" w:type="pct"/>
          <w:cantSplit/>
          <w:tblHeader/>
        </w:trPr>
        <w:tc>
          <w:tcPr>
            <w:tcW w:w="4929" w:type="pct"/>
            <w:gridSpan w:val="10"/>
            <w:shd w:val="clear" w:color="auto" w:fill="D9D9D9"/>
          </w:tcPr>
          <w:p w:rsidR="001662A7" w:rsidRPr="00033732" w:rsidRDefault="001662A7" w:rsidP="00BB0A98">
            <w:pPr>
              <w:tabs>
                <w:tab w:val="left" w:pos="360"/>
              </w:tabs>
              <w:spacing w:after="0" w:line="240" w:lineRule="auto"/>
              <w:ind w:left="-90" w:right="-115"/>
              <w:rPr>
                <w:rFonts w:ascii="GHEA Grapalat" w:eastAsia="Times New Roman" w:hAnsi="GHEA Grapalat" w:cs="Garamond"/>
                <w:sz w:val="20"/>
                <w:szCs w:val="20"/>
                <w:lang w:val="hy-AM"/>
              </w:rPr>
            </w:pPr>
            <w:r w:rsidRPr="00033732">
              <w:rPr>
                <w:rFonts w:ascii="GHEA Grapalat" w:eastAsia="MS Mincho" w:hAnsi="GHEA Grapalat" w:cs="MS Mincho"/>
                <w:sz w:val="20"/>
                <w:szCs w:val="20"/>
                <w:lang w:val="hy-AM"/>
              </w:rPr>
              <w:t>Հայեցողական ծախսերին դասվող միջոցառումներ, այդ թվում՝</w:t>
            </w:r>
          </w:p>
        </w:tc>
      </w:tr>
      <w:tr w:rsidR="001662A7" w:rsidRPr="00033732" w:rsidTr="006E3098">
        <w:trPr>
          <w:gridBefore w:val="1"/>
          <w:wBefore w:w="71" w:type="pct"/>
          <w:cantSplit/>
          <w:tblHeader/>
        </w:trPr>
        <w:tc>
          <w:tcPr>
            <w:tcW w:w="4929" w:type="pct"/>
            <w:gridSpan w:val="10"/>
            <w:shd w:val="clear" w:color="auto" w:fill="D9D9D9"/>
          </w:tcPr>
          <w:p w:rsidR="001662A7" w:rsidRPr="00033732" w:rsidRDefault="001662A7" w:rsidP="00BB0A98">
            <w:pPr>
              <w:tabs>
                <w:tab w:val="left" w:pos="360"/>
              </w:tabs>
              <w:spacing w:after="0" w:line="240" w:lineRule="auto"/>
              <w:ind w:left="-90" w:right="-115"/>
              <w:rPr>
                <w:rFonts w:ascii="GHEA Grapalat" w:eastAsia="Times New Roman" w:hAnsi="GHEA Grapalat" w:cs="Garamond"/>
                <w:sz w:val="20"/>
                <w:szCs w:val="20"/>
                <w:lang w:val="hy-AM"/>
              </w:rPr>
            </w:pPr>
            <w:r w:rsidRPr="00033732">
              <w:rPr>
                <w:rFonts w:ascii="GHEA Grapalat" w:eastAsia="MS Mincho" w:hAnsi="GHEA Grapalat" w:cs="MS Mincho"/>
                <w:sz w:val="20"/>
                <w:szCs w:val="20"/>
                <w:lang w:val="hy-AM"/>
              </w:rPr>
              <w:t>Շարունակական բնույթի հայեցողական ծախսերին դասվող միջոցառումներ, այդ թվում՝</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C7509C">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1082</w:t>
            </w:r>
          </w:p>
        </w:tc>
        <w:tc>
          <w:tcPr>
            <w:tcW w:w="361" w:type="pct"/>
            <w:tcBorders>
              <w:right w:val="single" w:sz="4" w:space="0" w:color="auto"/>
            </w:tcBorders>
            <w:shd w:val="clear" w:color="auto" w:fill="auto"/>
          </w:tcPr>
          <w:p w:rsidR="001662A7" w:rsidRPr="00033732" w:rsidRDefault="001662A7" w:rsidP="00C8678B">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12003</w:t>
            </w:r>
          </w:p>
        </w:tc>
        <w:tc>
          <w:tcPr>
            <w:tcW w:w="910" w:type="pct"/>
            <w:gridSpan w:val="3"/>
            <w:tcBorders>
              <w:left w:val="single" w:sz="4" w:space="0" w:color="auto"/>
            </w:tcBorders>
            <w:shd w:val="clear" w:color="auto" w:fill="auto"/>
          </w:tcPr>
          <w:p w:rsidR="001662A7" w:rsidRPr="00033732" w:rsidRDefault="001662A7" w:rsidP="00C7509C">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p>
        </w:tc>
        <w:tc>
          <w:tcPr>
            <w:tcW w:w="794" w:type="pct"/>
            <w:shd w:val="clear" w:color="auto" w:fill="auto"/>
          </w:tcPr>
          <w:p w:rsidR="001662A7" w:rsidRPr="00033732" w:rsidRDefault="001662A7" w:rsidP="00C7509C">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Աշխատանքային պարտականությունների կատարման հետ կապված խեղման, մասնագիտական հիվանդության և առողջության այլ վնասման հետևանքով պատճառված վնասի հատուցում պետական բյուջեի միջոցներից</w:t>
            </w:r>
          </w:p>
        </w:tc>
        <w:tc>
          <w:tcPr>
            <w:tcW w:w="1191" w:type="pct"/>
            <w:shd w:val="clear" w:color="auto" w:fill="auto"/>
          </w:tcPr>
          <w:p w:rsidR="001662A7" w:rsidRPr="00033732" w:rsidRDefault="001662A7" w:rsidP="00C7509C">
            <w:pPr>
              <w:tabs>
                <w:tab w:val="left" w:pos="360"/>
              </w:tabs>
              <w:spacing w:after="0" w:line="240" w:lineRule="auto"/>
              <w:ind w:left="-90"/>
              <w:rPr>
                <w:rFonts w:ascii="GHEA Grapalat" w:eastAsia="Times New Roman" w:hAnsi="GHEA Grapalat" w:cs="Times New Roman"/>
                <w:sz w:val="20"/>
                <w:szCs w:val="20"/>
                <w:lang w:val="hy-AM"/>
              </w:rPr>
            </w:pPr>
          </w:p>
        </w:tc>
        <w:tc>
          <w:tcPr>
            <w:tcW w:w="1380" w:type="pct"/>
            <w:shd w:val="clear" w:color="auto" w:fill="auto"/>
          </w:tcPr>
          <w:p w:rsidR="001662A7" w:rsidRPr="00033732" w:rsidRDefault="001662A7" w:rsidP="00C7509C">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կառավարության 1992 թ.</w:t>
            </w:r>
            <w:r w:rsidRPr="00033732">
              <w:rPr>
                <w:rFonts w:ascii="Courier New" w:eastAsia="Times New Roman" w:hAnsi="Courier New" w:cs="Courier New"/>
                <w:sz w:val="20"/>
                <w:szCs w:val="20"/>
                <w:lang w:val="hy-AM"/>
              </w:rPr>
              <w:t> </w:t>
            </w:r>
            <w:r w:rsidRPr="00033732">
              <w:rPr>
                <w:rFonts w:ascii="GHEA Grapalat" w:eastAsia="Times New Roman" w:hAnsi="GHEA Grapalat" w:cs="Garamond"/>
                <w:sz w:val="20"/>
                <w:szCs w:val="20"/>
                <w:lang w:val="hy-AM"/>
              </w:rPr>
              <w:t xml:space="preserve"> նոյեմբերի 15-ի N 579 Ձեռնարկությունների, հիմնարկների ու կազմակերպությունների (անկախ սեփականության ձևից) աշխատողներին աշխատանքային պարտականությունների կատարման հետ կապված խեղման, մասնագիտական հիվանդության և առողջապահության այլ վնասման հետեվանքով պատճառված վնասի փոխհատուցման կարգի մասին կանոնները հաստատելու մասին N 579 որոշում</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C7509C">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1102</w:t>
            </w:r>
          </w:p>
        </w:tc>
        <w:tc>
          <w:tcPr>
            <w:tcW w:w="361" w:type="pct"/>
            <w:tcBorders>
              <w:right w:val="single" w:sz="4" w:space="0" w:color="auto"/>
            </w:tcBorders>
            <w:shd w:val="clear" w:color="auto" w:fill="auto"/>
          </w:tcPr>
          <w:p w:rsidR="001662A7" w:rsidRPr="00033732" w:rsidRDefault="001662A7" w:rsidP="00C8678B">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11003</w:t>
            </w:r>
          </w:p>
        </w:tc>
        <w:tc>
          <w:tcPr>
            <w:tcW w:w="910" w:type="pct"/>
            <w:gridSpan w:val="3"/>
            <w:tcBorders>
              <w:left w:val="single" w:sz="4" w:space="0" w:color="auto"/>
            </w:tcBorders>
            <w:shd w:val="clear" w:color="auto" w:fill="auto"/>
          </w:tcPr>
          <w:p w:rsidR="001662A7" w:rsidRPr="00033732" w:rsidRDefault="001662A7" w:rsidP="00C7509C">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Կենսաթոշակների ձևաթղթերի տպագրություն</w:t>
            </w:r>
          </w:p>
        </w:tc>
        <w:tc>
          <w:tcPr>
            <w:tcW w:w="794" w:type="pct"/>
            <w:shd w:val="clear" w:color="auto" w:fill="auto"/>
          </w:tcPr>
          <w:p w:rsidR="001662A7" w:rsidRPr="00033732" w:rsidRDefault="001662A7" w:rsidP="00C7509C">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Կենսաթոշակների տրամադրման համապատասխան ձևաթղթերի տպագրության ծառայություններ</w:t>
            </w:r>
          </w:p>
        </w:tc>
        <w:tc>
          <w:tcPr>
            <w:tcW w:w="1191" w:type="pct"/>
            <w:shd w:val="clear" w:color="auto" w:fill="auto"/>
          </w:tcPr>
          <w:p w:rsidR="001662A7" w:rsidRPr="00033732" w:rsidRDefault="001662A7" w:rsidP="00C7509C">
            <w:pPr>
              <w:tabs>
                <w:tab w:val="left" w:pos="360"/>
              </w:tabs>
              <w:spacing w:after="0" w:line="240" w:lineRule="auto"/>
              <w:ind w:left="-90"/>
              <w:rPr>
                <w:rFonts w:ascii="GHEA Grapalat" w:eastAsia="Times New Roman" w:hAnsi="GHEA Grapalat" w:cs="Garamond"/>
                <w:sz w:val="20"/>
                <w:szCs w:val="20"/>
              </w:rPr>
            </w:pPr>
          </w:p>
        </w:tc>
        <w:tc>
          <w:tcPr>
            <w:tcW w:w="1380" w:type="pct"/>
            <w:shd w:val="clear" w:color="auto" w:fill="auto"/>
          </w:tcPr>
          <w:p w:rsidR="001662A7" w:rsidRPr="00033732" w:rsidRDefault="001662A7" w:rsidP="00C7509C">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«Պետական կենսաթոշակների մասին» ՀՀ օրենքի հոդված 48-ի 1-ին կետի 12-րդ ենթակետ</w:t>
            </w:r>
          </w:p>
          <w:p w:rsidR="001662A7" w:rsidRPr="00033732" w:rsidRDefault="001662A7" w:rsidP="00C7509C">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ՀՀ աշխատանքի և սոցիալական հարցերի նախարարության նախարարի հրաման:</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5E4ED2">
            <w:pPr>
              <w:tabs>
                <w:tab w:val="left" w:pos="360"/>
              </w:tabs>
              <w:spacing w:after="0" w:line="240" w:lineRule="auto"/>
              <w:ind w:left="-90" w:right="-115"/>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1102</w:t>
            </w:r>
          </w:p>
        </w:tc>
        <w:tc>
          <w:tcPr>
            <w:tcW w:w="361" w:type="pct"/>
            <w:tcBorders>
              <w:right w:val="single" w:sz="4" w:space="0" w:color="auto"/>
            </w:tcBorders>
            <w:shd w:val="clear" w:color="auto" w:fill="auto"/>
          </w:tcPr>
          <w:p w:rsidR="001662A7" w:rsidRPr="00033732" w:rsidRDefault="001662A7" w:rsidP="00C8678B">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11004</w:t>
            </w:r>
          </w:p>
        </w:tc>
        <w:tc>
          <w:tcPr>
            <w:tcW w:w="910" w:type="pct"/>
            <w:gridSpan w:val="3"/>
            <w:tcBorders>
              <w:left w:val="single" w:sz="4" w:space="0" w:color="auto"/>
            </w:tcBorders>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r w:rsidRPr="00033732">
              <w:rPr>
                <w:rFonts w:ascii="GHEA Grapalat" w:eastAsia="Times New Roman" w:hAnsi="GHEA Grapalat" w:cs="Garamond"/>
                <w:sz w:val="20"/>
                <w:szCs w:val="20"/>
              </w:rPr>
              <w:t>Կենսաթոշակային համակարգի հանրային իրազեկման աշխատանքներ</w:t>
            </w:r>
          </w:p>
        </w:tc>
        <w:tc>
          <w:tcPr>
            <w:tcW w:w="794" w:type="pct"/>
            <w:shd w:val="clear" w:color="auto" w:fill="auto"/>
          </w:tcPr>
          <w:p w:rsidR="001662A7" w:rsidRPr="00033732" w:rsidRDefault="001662A7" w:rsidP="00BB0A98">
            <w:pPr>
              <w:tabs>
                <w:tab w:val="left" w:pos="360"/>
              </w:tabs>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114 թեժ գծի սպասարկում</w:t>
            </w:r>
          </w:p>
        </w:tc>
        <w:tc>
          <w:tcPr>
            <w:tcW w:w="1191"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Times New Roman"/>
                <w:sz w:val="20"/>
                <w:szCs w:val="20"/>
                <w:lang w:val="hy-AM"/>
              </w:rPr>
            </w:pPr>
          </w:p>
        </w:tc>
        <w:tc>
          <w:tcPr>
            <w:tcW w:w="1380" w:type="pct"/>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Garamond"/>
                <w:sz w:val="20"/>
                <w:szCs w:val="20"/>
              </w:rPr>
            </w:pP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C8742D">
            <w:pPr>
              <w:widowControl w:val="0"/>
              <w:spacing w:after="0" w:line="240" w:lineRule="auto"/>
              <w:ind w:left="-93"/>
              <w:jc w:val="center"/>
              <w:rPr>
                <w:rFonts w:ascii="GHEA Grapalat" w:eastAsia="Times" w:hAnsi="GHEA Grapalat" w:cs="Garamond"/>
                <w:b/>
                <w:color w:val="000000"/>
                <w:sz w:val="20"/>
                <w:szCs w:val="20"/>
              </w:rPr>
            </w:pPr>
            <w:r w:rsidRPr="00033732">
              <w:rPr>
                <w:rFonts w:ascii="GHEA Grapalat" w:eastAsia="Times" w:hAnsi="GHEA Grapalat" w:cs="Garamond"/>
                <w:b/>
                <w:color w:val="000000"/>
                <w:sz w:val="20"/>
                <w:szCs w:val="20"/>
              </w:rPr>
              <w:lastRenderedPageBreak/>
              <w:t>1184</w:t>
            </w:r>
          </w:p>
        </w:tc>
        <w:tc>
          <w:tcPr>
            <w:tcW w:w="361" w:type="pct"/>
            <w:tcBorders>
              <w:right w:val="single" w:sz="4" w:space="0" w:color="auto"/>
            </w:tcBorders>
            <w:shd w:val="clear" w:color="auto" w:fill="auto"/>
          </w:tcPr>
          <w:p w:rsidR="001662A7" w:rsidRPr="00033732" w:rsidRDefault="001662A7" w:rsidP="00C8742D">
            <w:pPr>
              <w:widowControl w:val="0"/>
              <w:spacing w:after="0" w:line="240" w:lineRule="auto"/>
              <w:jc w:val="center"/>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11001</w:t>
            </w:r>
          </w:p>
        </w:tc>
        <w:tc>
          <w:tcPr>
            <w:tcW w:w="910" w:type="pct"/>
            <w:gridSpan w:val="3"/>
            <w:tcBorders>
              <w:left w:val="single" w:sz="4" w:space="0" w:color="auto"/>
            </w:tcBorders>
            <w:shd w:val="clear" w:color="auto" w:fill="auto"/>
          </w:tcPr>
          <w:p w:rsidR="001662A7" w:rsidRPr="00033732" w:rsidRDefault="001662A7" w:rsidP="00C8742D">
            <w:pPr>
              <w:widowControl w:val="0"/>
              <w:spacing w:after="0" w:line="240" w:lineRule="auto"/>
              <w:jc w:val="both"/>
              <w:rPr>
                <w:rFonts w:ascii="GHEA Grapalat" w:eastAsia="GHEA Grapalat" w:hAnsi="GHEA Grapalat" w:cs="GHEA Grapalat"/>
                <w:color w:val="000000"/>
                <w:sz w:val="20"/>
                <w:szCs w:val="20"/>
              </w:rPr>
            </w:pPr>
            <w:r w:rsidRPr="00033732">
              <w:rPr>
                <w:rFonts w:ascii="GHEA Grapalat" w:eastAsia="GHEA Grapalat" w:hAnsi="GHEA Grapalat" w:cs="GHEA Grapalat"/>
                <w:color w:val="000000"/>
                <w:sz w:val="20"/>
                <w:szCs w:val="20"/>
              </w:rPr>
              <w:t>Մինչև 1993 թվականի հունիսի 10-ը ներդրված ավանդների դիմաց փոխհատուցման միջոցառման իրականացման ապահովում</w:t>
            </w:r>
          </w:p>
        </w:tc>
        <w:tc>
          <w:tcPr>
            <w:tcW w:w="794" w:type="pct"/>
            <w:shd w:val="clear" w:color="auto" w:fill="auto"/>
          </w:tcPr>
          <w:p w:rsidR="001662A7" w:rsidRPr="00033732" w:rsidRDefault="001662A7" w:rsidP="00C8742D">
            <w:pPr>
              <w:widowControl w:val="0"/>
              <w:spacing w:after="0" w:line="240" w:lineRule="auto"/>
              <w:jc w:val="center"/>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Ավանդի փոխհատուցման վճարման ծառայության ձեռք բերում</w:t>
            </w:r>
          </w:p>
        </w:tc>
        <w:tc>
          <w:tcPr>
            <w:tcW w:w="1191" w:type="pct"/>
            <w:shd w:val="clear" w:color="auto" w:fill="auto"/>
          </w:tcPr>
          <w:p w:rsidR="001662A7" w:rsidRPr="00033732" w:rsidRDefault="001662A7" w:rsidP="00C8742D">
            <w:pPr>
              <w:widowControl w:val="0"/>
              <w:spacing w:after="0" w:line="240" w:lineRule="auto"/>
              <w:jc w:val="center"/>
              <w:rPr>
                <w:rFonts w:ascii="GHEA Grapalat" w:eastAsia="Times" w:hAnsi="GHEA Grapalat" w:cs="Garamond"/>
                <w:color w:val="000000"/>
                <w:sz w:val="20"/>
                <w:szCs w:val="20"/>
                <w:lang w:val="hy-AM"/>
              </w:rPr>
            </w:pPr>
          </w:p>
        </w:tc>
        <w:tc>
          <w:tcPr>
            <w:tcW w:w="1380" w:type="pct"/>
            <w:shd w:val="clear" w:color="auto" w:fill="auto"/>
          </w:tcPr>
          <w:p w:rsidR="001662A7" w:rsidRPr="00033732" w:rsidRDefault="001662A7" w:rsidP="00C8742D">
            <w:pPr>
              <w:widowControl w:val="0"/>
              <w:spacing w:after="0" w:line="240" w:lineRule="auto"/>
              <w:jc w:val="center"/>
              <w:rPr>
                <w:rFonts w:ascii="GHEA Grapalat" w:eastAsia="Times" w:hAnsi="GHEA Grapalat" w:cs="Garamond"/>
                <w:color w:val="000000"/>
                <w:sz w:val="20"/>
                <w:szCs w:val="20"/>
                <w:lang w:val="hy-AM"/>
              </w:rPr>
            </w:pPr>
            <w:r w:rsidRPr="00033732">
              <w:rPr>
                <w:rFonts w:ascii="GHEA Grapalat" w:eastAsia="Times" w:hAnsi="GHEA Grapalat" w:cs="Garamond"/>
                <w:color w:val="000000"/>
                <w:sz w:val="20"/>
                <w:szCs w:val="20"/>
                <w:lang w:val="hy-AM"/>
              </w:rPr>
              <w:t>ՀՀ կառավարության 23.04.2014թ. N 495-Ն որոշում</w:t>
            </w:r>
          </w:p>
        </w:tc>
      </w:tr>
      <w:tr w:rsidR="001662A7" w:rsidRPr="00033732" w:rsidTr="00E57371">
        <w:trPr>
          <w:gridBefore w:val="1"/>
          <w:wBefore w:w="71" w:type="pct"/>
          <w:cantSplit/>
          <w:tblHeader/>
        </w:trPr>
        <w:tc>
          <w:tcPr>
            <w:tcW w:w="293" w:type="pct"/>
            <w:gridSpan w:val="3"/>
            <w:tcBorders>
              <w:right w:val="single" w:sz="4" w:space="0" w:color="auto"/>
            </w:tcBorders>
            <w:shd w:val="clear" w:color="auto" w:fill="auto"/>
          </w:tcPr>
          <w:p w:rsidR="001662A7" w:rsidRPr="00033732" w:rsidRDefault="001662A7" w:rsidP="00C8742D">
            <w:pPr>
              <w:widowControl w:val="0"/>
              <w:spacing w:after="0" w:line="240" w:lineRule="auto"/>
              <w:ind w:left="-93"/>
              <w:jc w:val="center"/>
              <w:rPr>
                <w:rFonts w:ascii="GHEA Grapalat" w:eastAsia="Times" w:hAnsi="GHEA Grapalat" w:cs="Garamond"/>
                <w:b/>
                <w:color w:val="000000"/>
                <w:sz w:val="20"/>
                <w:szCs w:val="20"/>
                <w:lang w:val="hy-AM"/>
              </w:rPr>
            </w:pPr>
            <w:r w:rsidRPr="00033732">
              <w:rPr>
                <w:rFonts w:ascii="GHEA Grapalat" w:eastAsia="Times" w:hAnsi="GHEA Grapalat" w:cs="Garamond"/>
                <w:b/>
                <w:color w:val="000000"/>
                <w:sz w:val="20"/>
                <w:szCs w:val="20"/>
                <w:lang w:val="hy-AM"/>
              </w:rPr>
              <w:t>1184</w:t>
            </w:r>
          </w:p>
        </w:tc>
        <w:tc>
          <w:tcPr>
            <w:tcW w:w="361" w:type="pct"/>
            <w:tcBorders>
              <w:right w:val="single" w:sz="4" w:space="0" w:color="auto"/>
            </w:tcBorders>
            <w:shd w:val="clear" w:color="auto" w:fill="auto"/>
          </w:tcPr>
          <w:p w:rsidR="001662A7" w:rsidRPr="00033732" w:rsidRDefault="001662A7" w:rsidP="00C8742D">
            <w:pPr>
              <w:widowControl w:val="0"/>
              <w:spacing w:after="0" w:line="240" w:lineRule="auto"/>
              <w:jc w:val="center"/>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12001</w:t>
            </w:r>
          </w:p>
        </w:tc>
        <w:tc>
          <w:tcPr>
            <w:tcW w:w="910" w:type="pct"/>
            <w:gridSpan w:val="3"/>
            <w:tcBorders>
              <w:left w:val="single" w:sz="4" w:space="0" w:color="auto"/>
            </w:tcBorders>
            <w:shd w:val="clear" w:color="auto" w:fill="auto"/>
          </w:tcPr>
          <w:p w:rsidR="001662A7" w:rsidRPr="00033732" w:rsidRDefault="001662A7" w:rsidP="00C8742D">
            <w:pPr>
              <w:widowControl w:val="0"/>
              <w:spacing w:after="0" w:line="240" w:lineRule="auto"/>
              <w:jc w:val="both"/>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«ՎՏԲ- Հայաստան» 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փոխհատուցում</w:t>
            </w:r>
          </w:p>
        </w:tc>
        <w:tc>
          <w:tcPr>
            <w:tcW w:w="794" w:type="pct"/>
            <w:shd w:val="clear" w:color="auto" w:fill="auto"/>
          </w:tcPr>
          <w:p w:rsidR="001662A7" w:rsidRPr="00033732" w:rsidRDefault="001662A7" w:rsidP="00C8742D">
            <w:pPr>
              <w:widowControl w:val="0"/>
              <w:spacing w:after="0" w:line="240" w:lineRule="auto"/>
              <w:jc w:val="center"/>
              <w:rPr>
                <w:rFonts w:ascii="GHEA Grapalat" w:eastAsia="Times" w:hAnsi="GHEA Grapalat" w:cs="Garamond"/>
                <w:color w:val="000000"/>
                <w:sz w:val="20"/>
                <w:szCs w:val="20"/>
              </w:rPr>
            </w:pPr>
            <w:r w:rsidRPr="00033732">
              <w:rPr>
                <w:rFonts w:ascii="GHEA Grapalat" w:eastAsia="Times" w:hAnsi="GHEA Grapalat" w:cs="Garamond"/>
                <w:color w:val="000000"/>
                <w:sz w:val="20"/>
                <w:szCs w:val="20"/>
              </w:rPr>
              <w:t>Ավանդի փոխհատուցման իրավունքի որոշում, հաշվառում, հերթագրում և վճարումտրամադրում</w:t>
            </w:r>
          </w:p>
        </w:tc>
        <w:tc>
          <w:tcPr>
            <w:tcW w:w="1191" w:type="pct"/>
            <w:shd w:val="clear" w:color="auto" w:fill="auto"/>
          </w:tcPr>
          <w:p w:rsidR="001662A7" w:rsidRPr="00033732" w:rsidRDefault="001662A7" w:rsidP="00C8742D">
            <w:pPr>
              <w:widowControl w:val="0"/>
              <w:spacing w:after="0" w:line="240" w:lineRule="auto"/>
              <w:jc w:val="center"/>
              <w:rPr>
                <w:rFonts w:ascii="GHEA Grapalat" w:eastAsia="Times" w:hAnsi="GHEA Grapalat" w:cs="Garamond"/>
                <w:color w:val="000000"/>
                <w:sz w:val="20"/>
                <w:szCs w:val="20"/>
                <w:lang w:val="hy-AM"/>
              </w:rPr>
            </w:pPr>
          </w:p>
        </w:tc>
        <w:tc>
          <w:tcPr>
            <w:tcW w:w="1380" w:type="pct"/>
            <w:shd w:val="clear" w:color="auto" w:fill="auto"/>
          </w:tcPr>
          <w:p w:rsidR="001662A7" w:rsidRPr="00033732" w:rsidRDefault="001662A7" w:rsidP="00C8742D">
            <w:pPr>
              <w:widowControl w:val="0"/>
              <w:spacing w:after="0" w:line="240" w:lineRule="auto"/>
              <w:jc w:val="center"/>
              <w:rPr>
                <w:rFonts w:ascii="GHEA Grapalat" w:eastAsia="Times" w:hAnsi="GHEA Grapalat" w:cs="Garamond"/>
                <w:color w:val="000000"/>
                <w:sz w:val="20"/>
                <w:szCs w:val="20"/>
                <w:lang w:val="hy-AM"/>
              </w:rPr>
            </w:pPr>
            <w:r w:rsidRPr="00033732">
              <w:rPr>
                <w:rFonts w:ascii="GHEA Grapalat" w:eastAsia="Times" w:hAnsi="GHEA Grapalat" w:cs="Garamond"/>
                <w:color w:val="000000"/>
                <w:sz w:val="20"/>
                <w:szCs w:val="20"/>
                <w:lang w:val="hy-AM"/>
              </w:rPr>
              <w:t>ՀՀ կառավարության 23.04.2014թ. N460-Ն որոշում</w:t>
            </w:r>
          </w:p>
        </w:tc>
      </w:tr>
      <w:tr w:rsidR="001662A7" w:rsidRPr="00033732" w:rsidTr="00E57371">
        <w:trPr>
          <w:gridBefore w:val="1"/>
          <w:wBefore w:w="71" w:type="pct"/>
          <w:cantSplit/>
          <w:tblHeader/>
        </w:trPr>
        <w:tc>
          <w:tcPr>
            <w:tcW w:w="293" w:type="pct"/>
            <w:gridSpan w:val="3"/>
            <w:tcBorders>
              <w:bottom w:val="single" w:sz="4" w:space="0" w:color="000000"/>
              <w:right w:val="single" w:sz="4" w:space="0" w:color="auto"/>
            </w:tcBorders>
            <w:shd w:val="clear" w:color="auto" w:fill="auto"/>
          </w:tcPr>
          <w:p w:rsidR="001662A7" w:rsidRPr="00033732" w:rsidRDefault="001662A7" w:rsidP="00BB0A98">
            <w:pPr>
              <w:tabs>
                <w:tab w:val="left" w:pos="360"/>
              </w:tabs>
              <w:spacing w:after="0" w:line="240" w:lineRule="auto"/>
              <w:ind w:left="-90" w:right="-115"/>
              <w:jc w:val="center"/>
              <w:rPr>
                <w:rFonts w:ascii="GHEA Grapalat" w:eastAsia="Times New Roman" w:hAnsi="GHEA Grapalat" w:cs="Times New Roman"/>
                <w:b/>
                <w:sz w:val="20"/>
                <w:szCs w:val="20"/>
              </w:rPr>
            </w:pPr>
            <w:r w:rsidRPr="00033732">
              <w:rPr>
                <w:rFonts w:ascii="GHEA Grapalat" w:eastAsia="Times New Roman" w:hAnsi="GHEA Grapalat" w:cs="Times New Roman"/>
                <w:b/>
                <w:sz w:val="20"/>
                <w:szCs w:val="20"/>
              </w:rPr>
              <w:lastRenderedPageBreak/>
              <w:t>1205</w:t>
            </w:r>
          </w:p>
        </w:tc>
        <w:tc>
          <w:tcPr>
            <w:tcW w:w="361" w:type="pct"/>
            <w:tcBorders>
              <w:bottom w:val="single" w:sz="4" w:space="0" w:color="000000"/>
              <w:right w:val="single" w:sz="4" w:space="0" w:color="auto"/>
            </w:tcBorders>
            <w:shd w:val="clear" w:color="auto" w:fill="auto"/>
          </w:tcPr>
          <w:p w:rsidR="001662A7" w:rsidRPr="00033732" w:rsidRDefault="001662A7" w:rsidP="00BB0A98">
            <w:pPr>
              <w:tabs>
                <w:tab w:val="left" w:pos="360"/>
              </w:tabs>
              <w:spacing w:after="0" w:line="240" w:lineRule="auto"/>
              <w:ind w:left="-90" w:right="-115"/>
              <w:jc w:val="center"/>
              <w:rPr>
                <w:rFonts w:ascii="GHEA Grapalat" w:eastAsia="Times New Roman" w:hAnsi="GHEA Grapalat" w:cs="Times New Roman"/>
                <w:sz w:val="20"/>
                <w:szCs w:val="20"/>
              </w:rPr>
            </w:pPr>
            <w:r w:rsidRPr="00033732">
              <w:rPr>
                <w:rFonts w:ascii="GHEA Grapalat" w:eastAsia="Times New Roman" w:hAnsi="GHEA Grapalat" w:cs="Times New Roman"/>
                <w:sz w:val="20"/>
                <w:szCs w:val="20"/>
              </w:rPr>
              <w:t>12007</w:t>
            </w:r>
          </w:p>
        </w:tc>
        <w:tc>
          <w:tcPr>
            <w:tcW w:w="910" w:type="pct"/>
            <w:gridSpan w:val="3"/>
            <w:tcBorders>
              <w:left w:val="single" w:sz="4" w:space="0" w:color="auto"/>
              <w:bottom w:val="single" w:sz="4" w:space="0" w:color="000000"/>
            </w:tcBorders>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Times New Roman"/>
                <w:sz w:val="20"/>
                <w:szCs w:val="20"/>
              </w:rPr>
            </w:pPr>
            <w:r w:rsidRPr="00033732">
              <w:rPr>
                <w:rFonts w:ascii="GHEA Grapalat" w:eastAsia="Times New Roman" w:hAnsi="GHEA Grapalat" w:cs="Times New Roman"/>
                <w:sz w:val="20"/>
                <w:szCs w:val="20"/>
              </w:rPr>
              <w:t xml:space="preserve">ՀՀ ՊՆ՝ ՀՀ ԿԱ ԱԱԾ կրտսեր, միջին, ավագ և ՀՀ ԿԱ ՀՀ ոստիկանության միջին, ավագ, գլխավոր սպայական անձնակազմին սոցիալական աջակցություն </w:t>
            </w:r>
          </w:p>
        </w:tc>
        <w:tc>
          <w:tcPr>
            <w:tcW w:w="794" w:type="pct"/>
            <w:tcBorders>
              <w:bottom w:val="single" w:sz="4" w:space="0" w:color="000000"/>
            </w:tcBorders>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Times New Roman"/>
                <w:sz w:val="20"/>
                <w:szCs w:val="20"/>
              </w:rPr>
            </w:pPr>
            <w:r w:rsidRPr="00033732">
              <w:rPr>
                <w:rFonts w:ascii="GHEA Grapalat" w:eastAsia="Times New Roman" w:hAnsi="GHEA Grapalat" w:cs="Times New Roman"/>
                <w:sz w:val="20"/>
                <w:szCs w:val="20"/>
              </w:rPr>
              <w:t xml:space="preserve"> ՀՀ ՊՆ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Times New Roman"/>
                <w:sz w:val="20"/>
                <w:szCs w:val="20"/>
              </w:rPr>
              <w:t xml:space="preserve"> ՀՀ ԿԱ ԱԱԾ կրտսեր, միջին, ավագ և ՀՀ ԿԱ ՀՀ ոստիկանության միջին, ավագ և գլխավոր սպայական անձնակազմին տրամադրված սպառողական վարկերի տոկոսագումարների մասնակի փոխհատուցում: </w:t>
            </w:r>
          </w:p>
          <w:p w:rsidR="001662A7" w:rsidRPr="00033732" w:rsidRDefault="001662A7" w:rsidP="00BB0A98">
            <w:pPr>
              <w:tabs>
                <w:tab w:val="left" w:pos="360"/>
              </w:tabs>
              <w:spacing w:after="0" w:line="240" w:lineRule="auto"/>
              <w:ind w:left="-90"/>
              <w:rPr>
                <w:rFonts w:ascii="GHEA Grapalat" w:eastAsia="Times New Roman" w:hAnsi="GHEA Grapalat" w:cs="Times New Roman"/>
                <w:sz w:val="20"/>
                <w:szCs w:val="20"/>
              </w:rPr>
            </w:pPr>
          </w:p>
          <w:p w:rsidR="001662A7" w:rsidRPr="00033732" w:rsidRDefault="001662A7" w:rsidP="00BB0A98">
            <w:pPr>
              <w:tabs>
                <w:tab w:val="left" w:pos="360"/>
              </w:tabs>
              <w:spacing w:after="0" w:line="240" w:lineRule="auto"/>
              <w:ind w:left="-90"/>
              <w:rPr>
                <w:rFonts w:ascii="GHEA Grapalat" w:eastAsia="Times New Roman" w:hAnsi="GHEA Grapalat" w:cs="Times New Roman"/>
                <w:sz w:val="20"/>
                <w:szCs w:val="20"/>
              </w:rPr>
            </w:pPr>
            <w:r w:rsidRPr="00033732">
              <w:rPr>
                <w:rFonts w:ascii="GHEA Grapalat" w:eastAsia="Times New Roman" w:hAnsi="GHEA Grapalat" w:cs="Garamond"/>
                <w:sz w:val="20"/>
                <w:szCs w:val="20"/>
                <w:lang w:val="hy-AM"/>
              </w:rPr>
              <w:t>Պաշտպանության նախարարության զինվորական կոչում ունեցող, Ազգային անվտանգության ծառայության զինվորական կոչում ունեցող զինծառայողներ, Ոստիկանության կոչում ունեցող անձնակազմ</w:t>
            </w:r>
          </w:p>
        </w:tc>
        <w:tc>
          <w:tcPr>
            <w:tcW w:w="1191" w:type="pct"/>
            <w:tcBorders>
              <w:bottom w:val="single" w:sz="4" w:space="0" w:color="000000"/>
            </w:tcBorders>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Times New Roman"/>
                <w:sz w:val="20"/>
                <w:szCs w:val="20"/>
              </w:rPr>
            </w:pPr>
            <w:r w:rsidRPr="00033732">
              <w:rPr>
                <w:rFonts w:ascii="Calibri" w:eastAsia="Times New Roman" w:hAnsi="Calibri" w:cs="Calibri"/>
                <w:sz w:val="20"/>
                <w:szCs w:val="20"/>
              </w:rPr>
              <w:t> </w:t>
            </w:r>
          </w:p>
        </w:tc>
        <w:tc>
          <w:tcPr>
            <w:tcW w:w="1380" w:type="pct"/>
            <w:tcBorders>
              <w:bottom w:val="single" w:sz="4" w:space="0" w:color="000000"/>
            </w:tcBorders>
            <w:shd w:val="clear" w:color="auto" w:fill="auto"/>
          </w:tcPr>
          <w:p w:rsidR="001662A7" w:rsidRPr="00033732" w:rsidRDefault="001662A7" w:rsidP="00BB0A98">
            <w:pPr>
              <w:tabs>
                <w:tab w:val="left" w:pos="360"/>
              </w:tabs>
              <w:spacing w:after="0" w:line="240" w:lineRule="auto"/>
              <w:ind w:left="-90"/>
              <w:rPr>
                <w:rFonts w:ascii="GHEA Grapalat" w:eastAsia="Times New Roman" w:hAnsi="GHEA Grapalat" w:cs="Times New Roman"/>
                <w:sz w:val="20"/>
                <w:szCs w:val="20"/>
              </w:rPr>
            </w:pPr>
            <w:r w:rsidRPr="00033732">
              <w:rPr>
                <w:rFonts w:ascii="GHEA Grapalat" w:eastAsia="Times New Roman" w:hAnsi="GHEA Grapalat" w:cs="Times New Roman"/>
                <w:sz w:val="20"/>
                <w:szCs w:val="20"/>
              </w:rPr>
              <w:t xml:space="preserve">ՀՀ կառավարության 2013 թվականի մայիսի 23-ի «ՀՀ պաշտպանության նախարարության զինվորական կոչում ունեցող, ՀՀ ազգային անվտանգության ծառայության զինվորական կոչում ունեցող և ՀՀ ոստիկանության կոչում ունեցող անձնակազմին կենցաղային տեխնիկայի ձեռքբերմանն աջակցելու նպատակով ՀՀ առևտրային բանկերի կողմից սպառողական վարկերի տրամադրման հատուկ վարկային ծրագիրը հաստատելու մասին» N 590-Ն որոշում:  </w:t>
            </w:r>
          </w:p>
        </w:tc>
      </w:tr>
      <w:tr w:rsidR="001662A7" w:rsidRPr="00033732" w:rsidTr="00E57371">
        <w:trPr>
          <w:gridBefore w:val="1"/>
          <w:wBefore w:w="71" w:type="pct"/>
          <w:cantSplit/>
          <w:tblHeader/>
        </w:trPr>
        <w:tc>
          <w:tcPr>
            <w:tcW w:w="293" w:type="pct"/>
            <w:gridSpan w:val="3"/>
            <w:tcBorders>
              <w:bottom w:val="single" w:sz="4" w:space="0" w:color="000000"/>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b/>
                <w:sz w:val="20"/>
                <w:szCs w:val="20"/>
              </w:rPr>
            </w:pPr>
            <w:r w:rsidRPr="00033732">
              <w:rPr>
                <w:rFonts w:ascii="GHEA Grapalat" w:eastAsia="Times New Roman" w:hAnsi="GHEA Grapalat" w:cs="Garamond"/>
                <w:b/>
                <w:sz w:val="20"/>
                <w:szCs w:val="20"/>
              </w:rPr>
              <w:t>1141</w:t>
            </w:r>
          </w:p>
        </w:tc>
        <w:tc>
          <w:tcPr>
            <w:tcW w:w="361" w:type="pct"/>
            <w:tcBorders>
              <w:bottom w:val="single" w:sz="4" w:space="0" w:color="000000"/>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11005</w:t>
            </w:r>
          </w:p>
        </w:tc>
        <w:tc>
          <w:tcPr>
            <w:tcW w:w="910" w:type="pct"/>
            <w:gridSpan w:val="3"/>
            <w:tcBorders>
              <w:left w:val="single" w:sz="4" w:space="0" w:color="auto"/>
              <w:bottom w:val="single" w:sz="4" w:space="0" w:color="000000"/>
            </w:tcBorders>
            <w:shd w:val="clear" w:color="auto" w:fill="auto"/>
          </w:tcPr>
          <w:p w:rsidR="001662A7" w:rsidRPr="00033732" w:rsidRDefault="001662A7" w:rsidP="00BD159B">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rPr>
              <w:t>Ե</w:t>
            </w:r>
            <w:r w:rsidRPr="00033732">
              <w:rPr>
                <w:rFonts w:ascii="GHEA Grapalat" w:eastAsia="Times New Roman" w:hAnsi="GHEA Grapalat" w:cs="Garamond"/>
                <w:sz w:val="20"/>
                <w:szCs w:val="20"/>
                <w:lang w:val="hy-AM"/>
              </w:rPr>
              <w:t xml:space="preserve">րեխաների </w:t>
            </w:r>
            <w:r w:rsidRPr="00033732">
              <w:rPr>
                <w:rFonts w:ascii="GHEA Grapalat" w:eastAsia="Times New Roman" w:hAnsi="GHEA Grapalat" w:cs="Garamond"/>
                <w:sz w:val="20"/>
                <w:szCs w:val="20"/>
              </w:rPr>
              <w:t>գ</w:t>
            </w:r>
            <w:r w:rsidRPr="00033732">
              <w:rPr>
                <w:rFonts w:ascii="GHEA Grapalat" w:eastAsia="Times New Roman" w:hAnsi="GHEA Grapalat" w:cs="Garamond"/>
                <w:sz w:val="20"/>
                <w:szCs w:val="20"/>
                <w:lang w:val="hy-AM"/>
              </w:rPr>
              <w:t>իշերօթիկ խնամքի ծառայություններ</w:t>
            </w:r>
          </w:p>
        </w:tc>
        <w:tc>
          <w:tcPr>
            <w:tcW w:w="794" w:type="pct"/>
            <w:tcBorders>
              <w:bottom w:val="single" w:sz="4" w:space="0" w:color="000000"/>
            </w:tcBorders>
            <w:shd w:val="clear" w:color="auto" w:fill="auto"/>
          </w:tcPr>
          <w:p w:rsidR="001662A7" w:rsidRPr="00033732" w:rsidRDefault="001662A7" w:rsidP="00BD159B">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 xml:space="preserve">Սոցիալապես անապահով ընտանիքների, ընտանիքների անապահովության գնահատման համակարգում հաշվառված ընտանիքների  6-18 </w:t>
            </w:r>
            <w:r w:rsidRPr="00033732">
              <w:rPr>
                <w:rFonts w:ascii="GHEA Grapalat" w:eastAsia="Times New Roman" w:hAnsi="GHEA Grapalat" w:cs="Garamond"/>
                <w:color w:val="000000" w:themeColor="text1"/>
                <w:sz w:val="20"/>
                <w:szCs w:val="20"/>
                <w:lang w:val="hy-AM"/>
              </w:rPr>
              <w:t xml:space="preserve">տարեկան երեխաների </w:t>
            </w:r>
            <w:r w:rsidRPr="00033732">
              <w:rPr>
                <w:rFonts w:ascii="GHEA Grapalat" w:eastAsia="Times New Roman" w:hAnsi="GHEA Grapalat" w:cs="Garamond"/>
                <w:sz w:val="20"/>
                <w:szCs w:val="20"/>
                <w:lang w:val="hy-AM"/>
              </w:rPr>
              <w:t>շուրջօրյա խնամքի ապահովում</w:t>
            </w:r>
          </w:p>
        </w:tc>
        <w:tc>
          <w:tcPr>
            <w:tcW w:w="1191" w:type="pct"/>
            <w:tcBorders>
              <w:bottom w:val="single" w:sz="4" w:space="0" w:color="000000"/>
            </w:tcBorders>
            <w:shd w:val="clear" w:color="auto" w:fill="auto"/>
          </w:tcPr>
          <w:p w:rsidR="001662A7" w:rsidRPr="00033732" w:rsidRDefault="001662A7" w:rsidP="00BD159B">
            <w:pPr>
              <w:spacing w:after="0" w:line="240" w:lineRule="auto"/>
              <w:rPr>
                <w:rFonts w:ascii="GHEA Grapalat" w:eastAsia="Times New Roman" w:hAnsi="GHEA Grapalat" w:cs="Garamond"/>
                <w:sz w:val="20"/>
                <w:szCs w:val="20"/>
                <w:lang w:val="hy-AM"/>
              </w:rPr>
            </w:pPr>
          </w:p>
        </w:tc>
        <w:tc>
          <w:tcPr>
            <w:tcW w:w="1380" w:type="pct"/>
            <w:tcBorders>
              <w:bottom w:val="single" w:sz="4" w:space="0" w:color="000000"/>
            </w:tcBorders>
            <w:shd w:val="clear" w:color="auto" w:fill="auto"/>
          </w:tcPr>
          <w:p w:rsidR="001662A7" w:rsidRPr="00033732" w:rsidRDefault="001662A7" w:rsidP="00BD159B">
            <w:pPr>
              <w:spacing w:after="0" w:line="240" w:lineRule="auto"/>
              <w:rPr>
                <w:rFonts w:ascii="GHEA Grapalat" w:eastAsia="Times New Roman" w:hAnsi="GHEA Grapalat" w:cs="Garamond"/>
                <w:sz w:val="20"/>
                <w:szCs w:val="20"/>
                <w:lang w:val="hy-AM"/>
              </w:rPr>
            </w:pPr>
            <w:r w:rsidRPr="00033732">
              <w:rPr>
                <w:rFonts w:ascii="GHEA Grapalat" w:hAnsi="GHEA Grapalat" w:cs="Sylfaen"/>
                <w:sz w:val="20"/>
                <w:szCs w:val="20"/>
                <w:lang w:val="af-ZA"/>
              </w:rPr>
              <w:t>«</w:t>
            </w:r>
            <w:r w:rsidRPr="00033732">
              <w:rPr>
                <w:rFonts w:ascii="GHEA Grapalat" w:hAnsi="GHEA Grapalat"/>
                <w:sz w:val="20"/>
                <w:szCs w:val="20"/>
                <w:lang w:val="et-EE"/>
              </w:rPr>
              <w:t>Երեխայի իրավունքների մասին</w:t>
            </w:r>
            <w:r w:rsidRPr="00033732">
              <w:rPr>
                <w:rFonts w:ascii="GHEA Grapalat" w:hAnsi="GHEA Grapalat" w:cs="Sylfaen"/>
                <w:sz w:val="20"/>
                <w:szCs w:val="20"/>
                <w:lang w:val="af-ZA"/>
              </w:rPr>
              <w:t>»</w:t>
            </w:r>
            <w:r w:rsidRPr="00033732">
              <w:rPr>
                <w:rFonts w:ascii="GHEA Grapalat" w:hAnsi="GHEA Grapalat"/>
                <w:sz w:val="20"/>
                <w:szCs w:val="20"/>
                <w:lang w:val="et-EE"/>
              </w:rPr>
              <w:t xml:space="preserve"> ՀՀ օրենքով, ՀՀ կառավարության 2004թ. օգոստոսի 5-ի </w:t>
            </w:r>
            <w:r w:rsidRPr="00033732">
              <w:rPr>
                <w:rFonts w:ascii="GHEA Grapalat" w:hAnsi="GHEA Grapalat" w:cs="Sylfaen"/>
                <w:sz w:val="20"/>
                <w:szCs w:val="20"/>
                <w:lang w:val="af-ZA"/>
              </w:rPr>
              <w:t>«</w:t>
            </w:r>
            <w:r w:rsidRPr="00033732">
              <w:rPr>
                <w:rFonts w:ascii="GHEA Grapalat" w:hAnsi="GHEA Grapalat"/>
                <w:sz w:val="20"/>
                <w:szCs w:val="20"/>
                <w:lang w:val="et-EE"/>
              </w:rPr>
              <w:t>ՀՀ կառավարության լիազորած պետական կառավարման մարմին ճանաչելու և մանկատներում երեխաների խնամքի և դաստիարակության համար անհրաժեշտ պետական սոցիալական նվազագույն չափորոշիչները հաստատելու մասին</w:t>
            </w:r>
            <w:r w:rsidRPr="00033732">
              <w:rPr>
                <w:rFonts w:ascii="GHEA Grapalat" w:hAnsi="GHEA Grapalat" w:cs="Sylfaen"/>
                <w:sz w:val="20"/>
                <w:szCs w:val="20"/>
                <w:lang w:val="af-ZA"/>
              </w:rPr>
              <w:t>»</w:t>
            </w:r>
            <w:r w:rsidRPr="00033732">
              <w:rPr>
                <w:rFonts w:ascii="GHEA Grapalat" w:hAnsi="GHEA Grapalat"/>
                <w:sz w:val="20"/>
                <w:szCs w:val="20"/>
                <w:lang w:val="et-EE"/>
              </w:rPr>
              <w:t xml:space="preserve"> N 1324-Ն որոշումով</w:t>
            </w:r>
          </w:p>
        </w:tc>
      </w:tr>
      <w:tr w:rsidR="001662A7" w:rsidRPr="00033732" w:rsidTr="00E57371">
        <w:trPr>
          <w:gridBefore w:val="1"/>
          <w:wBefore w:w="71" w:type="pct"/>
          <w:cantSplit/>
          <w:tblHeader/>
        </w:trPr>
        <w:tc>
          <w:tcPr>
            <w:tcW w:w="293" w:type="pct"/>
            <w:gridSpan w:val="3"/>
            <w:tcBorders>
              <w:bottom w:val="single" w:sz="4" w:space="0" w:color="000000"/>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b/>
                <w:sz w:val="20"/>
                <w:szCs w:val="20"/>
                <w:lang w:val="hy-AM"/>
              </w:rPr>
            </w:pPr>
            <w:r w:rsidRPr="00033732">
              <w:rPr>
                <w:rFonts w:ascii="GHEA Grapalat" w:eastAsia="Times New Roman" w:hAnsi="GHEA Grapalat" w:cs="Garamond"/>
                <w:b/>
                <w:sz w:val="20"/>
                <w:szCs w:val="20"/>
                <w:lang w:val="hy-AM"/>
              </w:rPr>
              <w:lastRenderedPageBreak/>
              <w:t>1117</w:t>
            </w:r>
          </w:p>
        </w:tc>
        <w:tc>
          <w:tcPr>
            <w:tcW w:w="361" w:type="pct"/>
            <w:tcBorders>
              <w:bottom w:val="single" w:sz="4" w:space="0" w:color="000000"/>
              <w:right w:val="single" w:sz="4" w:space="0" w:color="auto"/>
            </w:tcBorders>
            <w:shd w:val="clear" w:color="auto" w:fill="auto"/>
          </w:tcPr>
          <w:p w:rsidR="001662A7" w:rsidRPr="00033732" w:rsidRDefault="001662A7" w:rsidP="00A01EA4">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GHEA Grapalat" w:hAnsi="GHEA Grapalat" w:cs="GHEA Grapalat"/>
                <w:sz w:val="20"/>
                <w:szCs w:val="20"/>
                <w:lang w:val="hy-AM"/>
              </w:rPr>
              <w:t>11001</w:t>
            </w:r>
          </w:p>
        </w:tc>
        <w:tc>
          <w:tcPr>
            <w:tcW w:w="910" w:type="pct"/>
            <w:gridSpan w:val="3"/>
            <w:tcBorders>
              <w:left w:val="single" w:sz="4" w:space="0" w:color="auto"/>
              <w:bottom w:val="single" w:sz="4" w:space="0" w:color="000000"/>
            </w:tcBorders>
            <w:shd w:val="clear" w:color="auto" w:fill="auto"/>
          </w:tcPr>
          <w:p w:rsidR="001662A7" w:rsidRPr="00033732" w:rsidRDefault="001662A7" w:rsidP="00A01EA4">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GHEA Grapalat" w:hAnsi="GHEA Grapalat" w:cs="GHEA Grapalat"/>
                <w:sz w:val="20"/>
                <w:szCs w:val="20"/>
                <w:lang w:val="hy-AM"/>
              </w:rPr>
              <w:t>Սոցիալական պաշտպանության բնագավառի պետական քաղաքականության մշակման, ծրագրերի համակարգման և մոնիթորինգի ծառայություններ</w:t>
            </w:r>
          </w:p>
        </w:tc>
        <w:tc>
          <w:tcPr>
            <w:tcW w:w="794" w:type="pct"/>
            <w:tcBorders>
              <w:bottom w:val="single" w:sz="4" w:space="0" w:color="000000"/>
            </w:tcBorders>
            <w:shd w:val="clear" w:color="auto" w:fill="auto"/>
          </w:tcPr>
          <w:p w:rsidR="001662A7" w:rsidRPr="00033732" w:rsidRDefault="001662A7" w:rsidP="00A01EA4">
            <w:pPr>
              <w:tabs>
                <w:tab w:val="left" w:pos="360"/>
              </w:tabs>
              <w:spacing w:after="0" w:line="240" w:lineRule="auto"/>
              <w:ind w:left="-90"/>
              <w:rPr>
                <w:rFonts w:ascii="GHEA Grapalat" w:eastAsia="GHEA Grapalat" w:hAnsi="GHEA Grapalat" w:cs="GHEA Grapalat"/>
                <w:sz w:val="20"/>
                <w:szCs w:val="20"/>
                <w:lang w:val="hy-AM"/>
              </w:rPr>
            </w:pPr>
            <w:r w:rsidRPr="00033732">
              <w:rPr>
                <w:rFonts w:ascii="GHEA Grapalat" w:eastAsia="GHEA Grapalat" w:hAnsi="GHEA Grapalat" w:cs="GHEA Grapalat"/>
                <w:sz w:val="20"/>
                <w:szCs w:val="20"/>
                <w:lang w:val="hy-AM"/>
              </w:rPr>
              <w:t xml:space="preserve">Սոցիալական պաշտպանության ոլորտի պետական քաղաքականության մշակման և իրականացման, ծրագրերի համակարգման, մշտադիտարկման, վերլուծության և գնահատման աշխատանքներ, ինչպես նաև իրավական նորմատիվ ակտերի նախագծերի և քաղաքականության փաստաթղթերի մշակում, միջազգային և միջգերատեսչական համագործակցություն, համաձայնագրերի, հուշագրերի, արձանագրությունների և փաստաթղթերի մշակում, այլ գերատեսչություններից և կազմակերպություններից ստացված նախագծերի վերաբերյալ կարծիքի ներկայացում և սոցիալական պաշտպանության ոլորտում ազդեցության գնահատում, հանրությանը ուղղակի ծառայությունների մատուցում, քաղաքացիների ընդունելություն, դիմումների և բողոքների ուսումնասիրում, խորհրդատվության, պարզաբանումների տրամադրում, սոցիալական պաշտպանության ոլորտի տեղեկատվական և հեռահաղորդակցության տեխնոլոգիաների ենթակառուցվածքի սպասարկում, այդ թվում՝  տվյալների շտեմարանների վարում, սպասարկում, արդիականացում, տվյալների տրամադրում </w:t>
            </w:r>
            <w:r w:rsidRPr="00033732">
              <w:rPr>
                <w:rFonts w:ascii="GHEA Grapalat" w:eastAsia="GHEA Grapalat" w:hAnsi="GHEA Grapalat" w:cs="GHEA Grapalat"/>
                <w:b/>
                <w:sz w:val="20"/>
                <w:szCs w:val="20"/>
                <w:lang w:val="hy-AM"/>
              </w:rPr>
              <w:t xml:space="preserve"> </w:t>
            </w:r>
            <w:r w:rsidRPr="00033732">
              <w:rPr>
                <w:rFonts w:ascii="GHEA Grapalat" w:eastAsia="GHEA Grapalat" w:hAnsi="GHEA Grapalat" w:cs="GHEA Grapalat"/>
                <w:sz w:val="20"/>
                <w:szCs w:val="20"/>
                <w:lang w:val="hy-AM"/>
              </w:rPr>
              <w:t>և այլն:</w:t>
            </w:r>
          </w:p>
          <w:p w:rsidR="001662A7" w:rsidRPr="00033732" w:rsidRDefault="001662A7" w:rsidP="00A01EA4">
            <w:pPr>
              <w:tabs>
                <w:tab w:val="left" w:pos="360"/>
              </w:tabs>
              <w:spacing w:after="0" w:line="240" w:lineRule="auto"/>
              <w:ind w:left="-90"/>
              <w:rPr>
                <w:rFonts w:ascii="GHEA Grapalat" w:eastAsia="GHEA Grapalat" w:hAnsi="GHEA Grapalat" w:cs="GHEA Grapalat"/>
                <w:sz w:val="20"/>
                <w:szCs w:val="20"/>
                <w:lang w:val="hy-AM"/>
              </w:rPr>
            </w:pPr>
          </w:p>
        </w:tc>
        <w:tc>
          <w:tcPr>
            <w:tcW w:w="1191" w:type="pct"/>
            <w:tcBorders>
              <w:bottom w:val="single" w:sz="4" w:space="0" w:color="000000"/>
            </w:tcBorders>
            <w:shd w:val="clear" w:color="auto" w:fill="auto"/>
          </w:tcPr>
          <w:p w:rsidR="001662A7" w:rsidRPr="00033732" w:rsidRDefault="001662A7" w:rsidP="00DF56BA">
            <w:pPr>
              <w:tabs>
                <w:tab w:val="left" w:pos="360"/>
              </w:tabs>
              <w:spacing w:after="0" w:line="240" w:lineRule="auto"/>
              <w:ind w:left="-90"/>
              <w:jc w:val="center"/>
              <w:rPr>
                <w:rFonts w:ascii="GHEA Grapalat" w:eastAsia="Times New Roman" w:hAnsi="GHEA Grapalat" w:cs="Garamond"/>
                <w:sz w:val="20"/>
                <w:szCs w:val="20"/>
                <w:lang w:val="hy-AM"/>
              </w:rPr>
            </w:pPr>
          </w:p>
        </w:tc>
        <w:tc>
          <w:tcPr>
            <w:tcW w:w="1380" w:type="pct"/>
            <w:tcBorders>
              <w:bottom w:val="single" w:sz="4" w:space="0" w:color="000000"/>
            </w:tcBorders>
            <w:shd w:val="clear" w:color="auto" w:fill="auto"/>
          </w:tcPr>
          <w:p w:rsidR="001662A7" w:rsidRPr="00033732" w:rsidRDefault="001662A7" w:rsidP="00DF56BA">
            <w:pPr>
              <w:tabs>
                <w:tab w:val="left" w:pos="360"/>
              </w:tabs>
              <w:spacing w:after="0" w:line="240" w:lineRule="auto"/>
              <w:ind w:left="-90"/>
              <w:jc w:val="center"/>
              <w:rPr>
                <w:rFonts w:ascii="GHEA Grapalat" w:eastAsia="Times New Roman" w:hAnsi="GHEA Grapalat" w:cs="Times New Roman"/>
                <w:sz w:val="20"/>
                <w:szCs w:val="20"/>
                <w:lang w:val="hy-AM"/>
              </w:rPr>
            </w:pPr>
            <w:r w:rsidRPr="00033732">
              <w:rPr>
                <w:rFonts w:ascii="GHEA Grapalat" w:eastAsia="Times New Roman" w:hAnsi="GHEA Grapalat" w:cs="Sylfaen"/>
                <w:sz w:val="20"/>
                <w:szCs w:val="20"/>
                <w:lang w:val="hy-AM"/>
              </w:rPr>
              <w:t>ՀՀ</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կառավարության</w:t>
            </w:r>
            <w:r w:rsidRPr="00033732">
              <w:rPr>
                <w:rFonts w:ascii="GHEA Grapalat" w:eastAsia="Times New Roman" w:hAnsi="GHEA Grapalat" w:cs="Times New Roman"/>
                <w:sz w:val="20"/>
                <w:szCs w:val="20"/>
                <w:lang w:val="hy-AM"/>
              </w:rPr>
              <w:t xml:space="preserve"> 2002</w:t>
            </w:r>
            <w:r w:rsidRPr="00033732">
              <w:rPr>
                <w:rFonts w:ascii="GHEA Grapalat" w:eastAsia="Times New Roman" w:hAnsi="GHEA Grapalat" w:cs="Sylfaen"/>
                <w:sz w:val="20"/>
                <w:szCs w:val="20"/>
                <w:lang w:val="hy-AM"/>
              </w:rPr>
              <w:t>թ</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նոյեմբերի</w:t>
            </w:r>
            <w:r w:rsidRPr="00033732">
              <w:rPr>
                <w:rFonts w:ascii="GHEA Grapalat" w:eastAsia="Times New Roman" w:hAnsi="GHEA Grapalat" w:cs="Times New Roman"/>
                <w:sz w:val="20"/>
                <w:szCs w:val="20"/>
                <w:lang w:val="hy-AM"/>
              </w:rPr>
              <w:t xml:space="preserve">  14-</w:t>
            </w:r>
            <w:r w:rsidRPr="00033732">
              <w:rPr>
                <w:rFonts w:ascii="GHEA Grapalat" w:eastAsia="Times New Roman" w:hAnsi="GHEA Grapalat" w:cs="Sylfaen"/>
                <w:sz w:val="20"/>
                <w:szCs w:val="20"/>
                <w:lang w:val="hy-AM"/>
              </w:rPr>
              <w:t>ի</w:t>
            </w:r>
            <w:r w:rsidRPr="00033732">
              <w:rPr>
                <w:rFonts w:ascii="GHEA Grapalat" w:eastAsia="Times New Roman" w:hAnsi="GHEA Grapalat" w:cs="Times New Roman"/>
                <w:sz w:val="20"/>
                <w:szCs w:val="20"/>
                <w:lang w:val="hy-AM"/>
              </w:rPr>
              <w:t xml:space="preserve"> N 1821-</w:t>
            </w:r>
            <w:r w:rsidRPr="00033732">
              <w:rPr>
                <w:rFonts w:ascii="GHEA Grapalat" w:eastAsia="Times New Roman" w:hAnsi="GHEA Grapalat" w:cs="Sylfaen"/>
                <w:sz w:val="20"/>
                <w:szCs w:val="20"/>
                <w:lang w:val="hy-AM"/>
              </w:rPr>
              <w:t>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որոշում</w:t>
            </w:r>
          </w:p>
        </w:tc>
      </w:tr>
      <w:tr w:rsidR="001662A7" w:rsidRPr="00033732" w:rsidTr="00E57371">
        <w:trPr>
          <w:gridBefore w:val="1"/>
          <w:wBefore w:w="71" w:type="pct"/>
          <w:cantSplit/>
          <w:tblHeader/>
        </w:trPr>
        <w:tc>
          <w:tcPr>
            <w:tcW w:w="293" w:type="pct"/>
            <w:gridSpan w:val="3"/>
            <w:tcBorders>
              <w:bottom w:val="single" w:sz="4" w:space="0" w:color="000000"/>
              <w:right w:val="single" w:sz="4" w:space="0" w:color="auto"/>
            </w:tcBorders>
            <w:shd w:val="clear" w:color="auto" w:fill="auto"/>
          </w:tcPr>
          <w:p w:rsidR="001662A7" w:rsidRPr="00033732" w:rsidRDefault="001662A7" w:rsidP="00DF56BA">
            <w:pPr>
              <w:tabs>
                <w:tab w:val="left" w:pos="360"/>
              </w:tabs>
              <w:spacing w:after="0" w:line="240" w:lineRule="auto"/>
              <w:ind w:left="-90" w:right="-115"/>
              <w:jc w:val="center"/>
              <w:rPr>
                <w:rFonts w:ascii="GHEA Grapalat" w:eastAsia="Times New Roman" w:hAnsi="GHEA Grapalat" w:cs="Garamond"/>
                <w:b/>
                <w:sz w:val="20"/>
                <w:szCs w:val="20"/>
                <w:lang w:val="hy-AM"/>
              </w:rPr>
            </w:pPr>
            <w:r w:rsidRPr="00033732">
              <w:rPr>
                <w:rFonts w:ascii="GHEA Grapalat" w:eastAsia="Times New Roman" w:hAnsi="GHEA Grapalat" w:cs="Garamond"/>
                <w:b/>
                <w:sz w:val="20"/>
                <w:szCs w:val="20"/>
                <w:lang w:val="hy-AM"/>
              </w:rPr>
              <w:lastRenderedPageBreak/>
              <w:t>1117</w:t>
            </w:r>
          </w:p>
        </w:tc>
        <w:tc>
          <w:tcPr>
            <w:tcW w:w="361" w:type="pct"/>
            <w:tcBorders>
              <w:bottom w:val="single" w:sz="4" w:space="0" w:color="000000"/>
              <w:right w:val="single" w:sz="4" w:space="0" w:color="auto"/>
            </w:tcBorders>
            <w:shd w:val="clear" w:color="auto" w:fill="auto"/>
          </w:tcPr>
          <w:p w:rsidR="001662A7" w:rsidRPr="00033732" w:rsidRDefault="001662A7" w:rsidP="00DF56BA">
            <w:pPr>
              <w:tabs>
                <w:tab w:val="left" w:pos="360"/>
              </w:tabs>
              <w:spacing w:after="0" w:line="240" w:lineRule="auto"/>
              <w:ind w:left="-90" w:right="-115"/>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11002</w:t>
            </w:r>
          </w:p>
        </w:tc>
        <w:tc>
          <w:tcPr>
            <w:tcW w:w="910" w:type="pct"/>
            <w:gridSpan w:val="3"/>
            <w:tcBorders>
              <w:left w:val="single" w:sz="4" w:space="0" w:color="auto"/>
              <w:bottom w:val="single" w:sz="4" w:space="0" w:color="000000"/>
            </w:tcBorders>
            <w:shd w:val="clear" w:color="auto" w:fill="auto"/>
          </w:tcPr>
          <w:p w:rsidR="001662A7" w:rsidRPr="00033732" w:rsidRDefault="001662A7" w:rsidP="00DF56B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Սոցիալական պաշտպանության առանձին  ծրագրերի իրականացման ապահովում</w:t>
            </w:r>
          </w:p>
        </w:tc>
        <w:tc>
          <w:tcPr>
            <w:tcW w:w="794" w:type="pct"/>
            <w:tcBorders>
              <w:bottom w:val="single" w:sz="4" w:space="0" w:color="000000"/>
            </w:tcBorders>
            <w:shd w:val="clear" w:color="auto" w:fill="auto"/>
          </w:tcPr>
          <w:p w:rsidR="001662A7" w:rsidRPr="00033732" w:rsidRDefault="001662A7" w:rsidP="00DF56B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Պետական կենսաթոշակային ապահովության բնագավառում քաղաքականության իրականացում</w:t>
            </w:r>
          </w:p>
        </w:tc>
        <w:tc>
          <w:tcPr>
            <w:tcW w:w="1191" w:type="pct"/>
            <w:tcBorders>
              <w:bottom w:val="single" w:sz="4" w:space="0" w:color="000000"/>
            </w:tcBorders>
            <w:shd w:val="clear" w:color="auto" w:fill="auto"/>
          </w:tcPr>
          <w:p w:rsidR="001662A7" w:rsidRPr="00033732" w:rsidRDefault="001662A7" w:rsidP="00DF56BA">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2019թ. պաշտոն զբաղեցնող անձանց բազային աշխատավարձի չափը կազմում է 66140 դրամ:</w:t>
            </w:r>
          </w:p>
        </w:tc>
        <w:tc>
          <w:tcPr>
            <w:tcW w:w="1380" w:type="pct"/>
            <w:tcBorders>
              <w:bottom w:val="single" w:sz="4" w:space="0" w:color="000000"/>
            </w:tcBorders>
            <w:shd w:val="clear" w:color="auto" w:fill="auto"/>
          </w:tcPr>
          <w:p w:rsidR="001662A7" w:rsidRPr="00033732" w:rsidRDefault="001662A7" w:rsidP="00AA3348">
            <w:pPr>
              <w:tabs>
                <w:tab w:val="left" w:pos="360"/>
              </w:tabs>
              <w:spacing w:after="0" w:line="240" w:lineRule="auto"/>
              <w:ind w:left="-90"/>
              <w:jc w:val="center"/>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«Նվազագույն ամսական աշխատավարձի մասին»   «Աշխատանքային  օրենսգիրք», «Քաղաքացիական ծառայության մասին», «Պետական պաշտոններ և պետական ծառայության պաշտոն-ներ</w:t>
            </w:r>
            <w:r w:rsidRPr="00033732">
              <w:rPr>
                <w:rFonts w:ascii="Courier New" w:eastAsia="Times New Roman" w:hAnsi="Courier New" w:cs="Courier New"/>
                <w:sz w:val="20"/>
                <w:szCs w:val="20"/>
                <w:lang w:val="hy-AM"/>
              </w:rPr>
              <w:t> </w:t>
            </w:r>
            <w:r w:rsidRPr="00033732">
              <w:rPr>
                <w:rFonts w:ascii="GHEA Grapalat" w:eastAsia="Times New Roman" w:hAnsi="GHEA Grapalat" w:cs="GHEA Grapalat"/>
                <w:sz w:val="20"/>
                <w:szCs w:val="20"/>
                <w:lang w:val="hy-AM"/>
              </w:rPr>
              <w:t>զբաղեցնող</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անձանց</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վարձատրության</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մասին»</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«Հայաստանի</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Հանրապետության</w:t>
            </w:r>
            <w:r w:rsidRPr="00033732">
              <w:rPr>
                <w:rFonts w:ascii="GHEA Grapalat" w:eastAsia="Times New Roman" w:hAnsi="GHEA Grapalat" w:cs="Garamond"/>
                <w:sz w:val="20"/>
                <w:szCs w:val="20"/>
                <w:lang w:val="hy-AM"/>
              </w:rPr>
              <w:t xml:space="preserve"> 2019 </w:t>
            </w:r>
            <w:r w:rsidRPr="00033732">
              <w:rPr>
                <w:rFonts w:ascii="GHEA Grapalat" w:eastAsia="Times New Roman" w:hAnsi="GHEA Grapalat" w:cs="GHEA Grapalat"/>
                <w:sz w:val="20"/>
                <w:szCs w:val="20"/>
                <w:lang w:val="hy-AM"/>
              </w:rPr>
              <w:t>թվականի</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պետական</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բյուջեի</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մասին»</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օրենք</w:t>
            </w:r>
            <w:r w:rsidRPr="00033732">
              <w:rPr>
                <w:rFonts w:ascii="GHEA Grapalat" w:eastAsia="Times New Roman" w:hAnsi="GHEA Grapalat" w:cs="Garamond"/>
                <w:sz w:val="20"/>
                <w:szCs w:val="20"/>
                <w:lang w:val="hy-AM"/>
              </w:rPr>
              <w:t xml:space="preserve"> (7-</w:t>
            </w:r>
            <w:r w:rsidRPr="00033732">
              <w:rPr>
                <w:rFonts w:ascii="GHEA Grapalat" w:eastAsia="Times New Roman" w:hAnsi="GHEA Grapalat" w:cs="GHEA Grapalat"/>
                <w:sz w:val="20"/>
                <w:szCs w:val="20"/>
                <w:lang w:val="hy-AM"/>
              </w:rPr>
              <w:t>րդ</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հոդված</w:t>
            </w:r>
            <w:r w:rsidRPr="00033732">
              <w:rPr>
                <w:rFonts w:ascii="GHEA Grapalat" w:eastAsia="Times New Roman" w:hAnsi="GHEA Grapalat" w:cs="Garamond"/>
                <w:sz w:val="20"/>
                <w:szCs w:val="20"/>
                <w:lang w:val="hy-AM"/>
              </w:rPr>
              <w:t>, 4-</w:t>
            </w:r>
            <w:r w:rsidRPr="00033732">
              <w:rPr>
                <w:rFonts w:ascii="GHEA Grapalat" w:eastAsia="Times New Roman" w:hAnsi="GHEA Grapalat" w:cs="GHEA Grapalat"/>
                <w:sz w:val="20"/>
                <w:szCs w:val="20"/>
                <w:lang w:val="hy-AM"/>
              </w:rPr>
              <w:t>րդ</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կետ</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«Կառավարության</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կառուցվածքի</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և</w:t>
            </w:r>
            <w:r w:rsidRPr="00033732">
              <w:rPr>
                <w:rFonts w:ascii="GHEA Grapalat" w:eastAsia="Times New Roman" w:hAnsi="GHEA Grapalat" w:cs="Garamond"/>
                <w:sz w:val="20"/>
                <w:szCs w:val="20"/>
                <w:lang w:val="hy-AM"/>
              </w:rPr>
              <w:t xml:space="preserve"> </w:t>
            </w:r>
            <w:r w:rsidRPr="00033732">
              <w:rPr>
                <w:rFonts w:ascii="GHEA Grapalat" w:eastAsia="Times New Roman" w:hAnsi="GHEA Grapalat" w:cs="GHEA Grapalat"/>
                <w:sz w:val="20"/>
                <w:szCs w:val="20"/>
                <w:lang w:val="hy-AM"/>
              </w:rPr>
              <w:t>գործունեության</w:t>
            </w:r>
            <w:r w:rsidRPr="00033732">
              <w:rPr>
                <w:rFonts w:ascii="GHEA Grapalat" w:eastAsia="Times New Roman" w:hAnsi="GHEA Grapalat" w:cs="Garamond"/>
                <w:sz w:val="20"/>
                <w:szCs w:val="20"/>
                <w:lang w:val="hy-AM"/>
              </w:rPr>
              <w:t xml:space="preserve"> մասին», «Պետական կառավարման համակարգի մարմինների մասին», «Կառավարչական իրավահարաբերությունների կարգավորման մասին»,</w:t>
            </w:r>
          </w:p>
          <w:p w:rsidR="001662A7" w:rsidRPr="00033732" w:rsidRDefault="001662A7" w:rsidP="00AA3348">
            <w:pPr>
              <w:tabs>
                <w:tab w:val="left" w:pos="360"/>
              </w:tabs>
              <w:spacing w:after="0" w:line="240" w:lineRule="auto"/>
              <w:ind w:left="-90"/>
              <w:jc w:val="center"/>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«Պաշտոնատար անձանց գործունեության ապահով-ման, սպասարկման և սո-ցիալական երաշխիքների մասին» ՀՀ օրենքներ</w:t>
            </w:r>
          </w:p>
        </w:tc>
      </w:tr>
      <w:tr w:rsidR="001662A7" w:rsidRPr="00033732" w:rsidTr="00E57371">
        <w:trPr>
          <w:gridBefore w:val="1"/>
          <w:wBefore w:w="71" w:type="pct"/>
          <w:cantSplit/>
          <w:tblHeader/>
        </w:trPr>
        <w:tc>
          <w:tcPr>
            <w:tcW w:w="293" w:type="pct"/>
            <w:gridSpan w:val="3"/>
            <w:tcBorders>
              <w:bottom w:val="single" w:sz="4" w:space="0" w:color="000000"/>
              <w:right w:val="single" w:sz="4" w:space="0" w:color="auto"/>
            </w:tcBorders>
            <w:shd w:val="clear" w:color="auto" w:fill="auto"/>
          </w:tcPr>
          <w:p w:rsidR="001662A7" w:rsidRPr="00033732" w:rsidRDefault="001662A7" w:rsidP="00DF56BA">
            <w:pPr>
              <w:jc w:val="center"/>
              <w:rPr>
                <w:rFonts w:ascii="GHEA Grapalat" w:hAnsi="GHEA Grapalat" w:cs="Garamond"/>
                <w:b/>
                <w:sz w:val="20"/>
                <w:szCs w:val="20"/>
                <w:lang w:val="hy-AM"/>
              </w:rPr>
            </w:pPr>
            <w:r w:rsidRPr="00033732">
              <w:rPr>
                <w:rFonts w:ascii="GHEA Grapalat" w:hAnsi="GHEA Grapalat"/>
                <w:b/>
                <w:sz w:val="20"/>
                <w:szCs w:val="20"/>
                <w:lang w:val="de-AT"/>
              </w:rPr>
              <w:lastRenderedPageBreak/>
              <w:t>1117</w:t>
            </w:r>
          </w:p>
        </w:tc>
        <w:tc>
          <w:tcPr>
            <w:tcW w:w="361" w:type="pct"/>
            <w:tcBorders>
              <w:bottom w:val="single" w:sz="4" w:space="0" w:color="000000"/>
              <w:right w:val="single" w:sz="4" w:space="0" w:color="auto"/>
            </w:tcBorders>
            <w:shd w:val="clear" w:color="auto" w:fill="auto"/>
          </w:tcPr>
          <w:p w:rsidR="001662A7" w:rsidRPr="00033732" w:rsidRDefault="001662A7" w:rsidP="00AA3348">
            <w:pPr>
              <w:ind w:right="34"/>
              <w:jc w:val="both"/>
              <w:rPr>
                <w:rFonts w:ascii="GHEA Grapalat" w:hAnsi="GHEA Grapalat" w:cs="Garamond"/>
                <w:sz w:val="20"/>
                <w:szCs w:val="20"/>
                <w:lang w:val="hy-AM"/>
              </w:rPr>
            </w:pPr>
            <w:r w:rsidRPr="00033732">
              <w:rPr>
                <w:rFonts w:ascii="GHEA Grapalat" w:hAnsi="GHEA Grapalat"/>
                <w:sz w:val="20"/>
                <w:szCs w:val="20"/>
                <w:lang w:val="hy-AM"/>
              </w:rPr>
              <w:t>1100</w:t>
            </w:r>
            <w:r w:rsidRPr="00033732">
              <w:rPr>
                <w:rFonts w:ascii="GHEA Grapalat" w:hAnsi="GHEA Grapalat"/>
                <w:sz w:val="20"/>
                <w:szCs w:val="20"/>
              </w:rPr>
              <w:t>3</w:t>
            </w:r>
            <w:r w:rsidRPr="00033732">
              <w:rPr>
                <w:rFonts w:ascii="GHEA Grapalat" w:hAnsi="GHEA Grapalat"/>
                <w:sz w:val="20"/>
                <w:szCs w:val="20"/>
                <w:lang w:val="hy-AM"/>
              </w:rPr>
              <w:t xml:space="preserve">  </w:t>
            </w:r>
          </w:p>
        </w:tc>
        <w:tc>
          <w:tcPr>
            <w:tcW w:w="910" w:type="pct"/>
            <w:gridSpan w:val="3"/>
            <w:tcBorders>
              <w:left w:val="single" w:sz="4" w:space="0" w:color="auto"/>
              <w:bottom w:val="single" w:sz="4" w:space="0" w:color="000000"/>
            </w:tcBorders>
            <w:shd w:val="clear" w:color="auto" w:fill="auto"/>
          </w:tcPr>
          <w:p w:rsidR="001662A7" w:rsidRPr="00033732" w:rsidRDefault="001662A7" w:rsidP="00AA3348">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Սոցիալական պաշտպանության բնագավառի պետական քաղաքականության մշակում, ծրագրերի համակարգում և մոնիթորինգ</w:t>
            </w:r>
          </w:p>
          <w:p w:rsidR="001662A7" w:rsidRPr="00033732" w:rsidRDefault="001662A7" w:rsidP="00AA3348">
            <w:pPr>
              <w:spacing w:after="0" w:line="240" w:lineRule="auto"/>
              <w:rPr>
                <w:rFonts w:ascii="GHEA Grapalat" w:hAnsi="GHEA Grapalat" w:cs="Garamond"/>
                <w:sz w:val="20"/>
                <w:szCs w:val="20"/>
                <w:lang w:val="hy-AM"/>
              </w:rPr>
            </w:pPr>
          </w:p>
          <w:p w:rsidR="001662A7" w:rsidRPr="00033732" w:rsidRDefault="001662A7" w:rsidP="00AA3348">
            <w:pPr>
              <w:spacing w:after="0" w:line="240" w:lineRule="auto"/>
              <w:rPr>
                <w:rFonts w:ascii="GHEA Grapalat" w:hAnsi="GHEA Grapalat" w:cs="Garamond"/>
                <w:sz w:val="20"/>
                <w:szCs w:val="20"/>
              </w:rPr>
            </w:pPr>
            <w:r w:rsidRPr="00033732">
              <w:rPr>
                <w:rFonts w:ascii="GHEA Grapalat" w:hAnsi="GHEA Grapalat" w:cs="Garamond"/>
                <w:sz w:val="20"/>
                <w:szCs w:val="20"/>
              </w:rPr>
              <w:t>Հանրային իրազեկման միջոցառումների իրականացում</w:t>
            </w:r>
          </w:p>
        </w:tc>
        <w:tc>
          <w:tcPr>
            <w:tcW w:w="794" w:type="pct"/>
            <w:tcBorders>
              <w:bottom w:val="single" w:sz="4" w:space="0" w:color="000000"/>
            </w:tcBorders>
            <w:shd w:val="clear" w:color="auto" w:fill="auto"/>
          </w:tcPr>
          <w:p w:rsidR="001662A7" w:rsidRPr="00033732" w:rsidRDefault="001662A7" w:rsidP="00AA3348">
            <w:pPr>
              <w:pStyle w:val="NormalWeb"/>
              <w:shd w:val="clear" w:color="auto" w:fill="FFFFFF"/>
              <w:spacing w:before="0" w:beforeAutospacing="0" w:after="0" w:afterAutospacing="0"/>
              <w:rPr>
                <w:rFonts w:ascii="GHEA Grapalat" w:hAnsi="GHEA Grapalat" w:cs="Garamond"/>
                <w:sz w:val="20"/>
                <w:szCs w:val="20"/>
              </w:rPr>
            </w:pPr>
            <w:r w:rsidRPr="00033732">
              <w:rPr>
                <w:rFonts w:ascii="GHEA Grapalat" w:hAnsi="GHEA Grapalat" w:cs="Garamond"/>
                <w:sz w:val="20"/>
                <w:szCs w:val="20"/>
              </w:rPr>
              <w:t>Հանրային իրազեկման միջոցառումների իրականացման շրջանակներում հեռուստատեսային, ռադիո, տպագիր բովանդակության ստեղծում և լուսանկարչական ծառայությունների ձեռքբերում</w:t>
            </w:r>
          </w:p>
        </w:tc>
        <w:tc>
          <w:tcPr>
            <w:tcW w:w="1191" w:type="pct"/>
            <w:tcBorders>
              <w:bottom w:val="single" w:sz="4" w:space="0" w:color="000000"/>
            </w:tcBorders>
            <w:shd w:val="clear" w:color="auto" w:fill="auto"/>
          </w:tcPr>
          <w:p w:rsidR="001662A7" w:rsidRPr="00033732" w:rsidRDefault="001662A7" w:rsidP="00AA3348">
            <w:pPr>
              <w:spacing w:after="0" w:line="240" w:lineRule="auto"/>
              <w:rPr>
                <w:rFonts w:ascii="GHEA Grapalat" w:hAnsi="GHEA Grapalat" w:cs="Garamond"/>
                <w:sz w:val="20"/>
                <w:szCs w:val="20"/>
                <w:lang w:val="hy-AM"/>
              </w:rPr>
            </w:pPr>
            <w:r w:rsidRPr="00033732">
              <w:rPr>
                <w:rFonts w:ascii="GHEA Grapalat" w:hAnsi="GHEA Grapalat" w:cs="Garamond"/>
                <w:sz w:val="20"/>
                <w:szCs w:val="20"/>
              </w:rPr>
              <w:t>ՄԺԾԾ ժամանակահատվածում նախատեսվում է պատրաստել և հեռարձակել՝</w:t>
            </w:r>
          </w:p>
          <w:p w:rsidR="001662A7" w:rsidRPr="00033732" w:rsidRDefault="001662A7" w:rsidP="00AA3348">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1.Հեռուստատեսային արտադրանք և հեռարձակում.</w:t>
            </w:r>
          </w:p>
          <w:p w:rsidR="001662A7" w:rsidRPr="00033732" w:rsidRDefault="001662A7" w:rsidP="00430A53">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ա)hեռուստատեսային անիմացոն հոլովակ 12 հատ</w:t>
            </w:r>
          </w:p>
          <w:p w:rsidR="001662A7" w:rsidRPr="00033732" w:rsidRDefault="001662A7" w:rsidP="00430A53">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բ)հեռուստատեսային տեղեկատվական հոլովակ 15 հատ</w:t>
            </w:r>
          </w:p>
          <w:p w:rsidR="001662A7" w:rsidRPr="00033732" w:rsidRDefault="001662A7" w:rsidP="00430A53">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գ)hեռուստատեսային կարճ տեսաֆիլմ 10 հատ։</w:t>
            </w:r>
          </w:p>
          <w:p w:rsidR="001662A7" w:rsidRPr="00033732" w:rsidRDefault="001662A7" w:rsidP="00430A53">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2. Ռադիո հոլովակների պատրաստում և հեռարձակում</w:t>
            </w:r>
          </w:p>
          <w:p w:rsidR="001662A7" w:rsidRPr="00033732" w:rsidRDefault="001662A7" w:rsidP="00430A53">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ա)ռադիոհոլովակ 20 հատ։</w:t>
            </w:r>
          </w:p>
          <w:p w:rsidR="001662A7" w:rsidRPr="00033732" w:rsidRDefault="001662A7" w:rsidP="00430A53">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3. Տպագրություն</w:t>
            </w:r>
          </w:p>
          <w:p w:rsidR="001662A7" w:rsidRPr="00033732" w:rsidRDefault="001662A7" w:rsidP="00430A53">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ա)տեղեկատվական բուկլետների տպագրություն 1000 հատ</w:t>
            </w:r>
          </w:p>
          <w:p w:rsidR="001662A7" w:rsidRPr="00033732" w:rsidRDefault="001662A7" w:rsidP="00430A53">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բ)տեղեկատվական պաստառների տպագրություն 1000 հատ</w:t>
            </w:r>
          </w:p>
          <w:p w:rsidR="001662A7" w:rsidRPr="00033732" w:rsidRDefault="001662A7" w:rsidP="00430A53">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գ)գրքույկներ 500 հատ։</w:t>
            </w:r>
          </w:p>
          <w:p w:rsidR="001662A7" w:rsidRPr="00033732" w:rsidRDefault="001662A7" w:rsidP="00430A53">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 xml:space="preserve">4.Լուսանկարչական ծառայությունների ձեռքբերում։ </w:t>
            </w:r>
          </w:p>
          <w:p w:rsidR="001662A7" w:rsidRPr="00033732" w:rsidRDefault="001662A7" w:rsidP="00430A53">
            <w:pPr>
              <w:spacing w:after="0" w:line="240" w:lineRule="auto"/>
              <w:rPr>
                <w:rFonts w:ascii="GHEA Grapalat" w:hAnsi="GHEA Grapalat" w:cs="Garamond"/>
                <w:sz w:val="20"/>
                <w:szCs w:val="20"/>
                <w:lang w:val="hy-AM"/>
              </w:rPr>
            </w:pPr>
            <w:r w:rsidRPr="00033732">
              <w:rPr>
                <w:rFonts w:ascii="GHEA Grapalat" w:hAnsi="GHEA Grapalat" w:cs="Garamond"/>
                <w:sz w:val="20"/>
                <w:szCs w:val="20"/>
                <w:lang w:val="hy-AM"/>
              </w:rPr>
              <w:t>5.Հեռուստատեսային արտադրանքի հեռարձակում 37 հատ։</w:t>
            </w:r>
          </w:p>
        </w:tc>
        <w:tc>
          <w:tcPr>
            <w:tcW w:w="1380" w:type="pct"/>
            <w:tcBorders>
              <w:bottom w:val="single" w:sz="4" w:space="0" w:color="000000"/>
            </w:tcBorders>
            <w:shd w:val="clear" w:color="auto" w:fill="auto"/>
          </w:tcPr>
          <w:p w:rsidR="001662A7" w:rsidRPr="00033732" w:rsidRDefault="001662A7" w:rsidP="00AA3348">
            <w:pPr>
              <w:spacing w:after="0" w:line="240" w:lineRule="auto"/>
              <w:jc w:val="center"/>
              <w:rPr>
                <w:rFonts w:ascii="GHEA Grapalat" w:hAnsi="GHEA Grapalat" w:cs="Garamond"/>
                <w:sz w:val="20"/>
                <w:szCs w:val="20"/>
                <w:lang w:val="hy-AM"/>
              </w:rPr>
            </w:pPr>
            <w:r w:rsidRPr="00033732">
              <w:rPr>
                <w:rFonts w:ascii="GHEA Grapalat" w:hAnsi="GHEA Grapalat" w:cs="Garamond"/>
                <w:sz w:val="20"/>
                <w:szCs w:val="20"/>
                <w:lang w:val="hy-AM"/>
              </w:rPr>
              <w:t>«Տեղեկատվության ազատության մասին» ՀՀ օրենք</w:t>
            </w:r>
          </w:p>
        </w:tc>
      </w:tr>
      <w:tr w:rsidR="001662A7" w:rsidRPr="00033732" w:rsidTr="00E57371">
        <w:trPr>
          <w:gridBefore w:val="1"/>
          <w:wBefore w:w="71" w:type="pct"/>
          <w:cantSplit/>
          <w:tblHeader/>
        </w:trPr>
        <w:tc>
          <w:tcPr>
            <w:tcW w:w="293" w:type="pct"/>
            <w:gridSpan w:val="3"/>
            <w:tcBorders>
              <w:bottom w:val="single" w:sz="4" w:space="0" w:color="000000"/>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b/>
                <w:sz w:val="20"/>
                <w:szCs w:val="20"/>
                <w:lang w:val="hy-AM"/>
              </w:rPr>
            </w:pPr>
            <w:r w:rsidRPr="00033732">
              <w:rPr>
                <w:rFonts w:ascii="GHEA Grapalat" w:eastAsia="Times New Roman" w:hAnsi="GHEA Grapalat" w:cs="Garamond"/>
                <w:b/>
                <w:sz w:val="20"/>
                <w:szCs w:val="20"/>
                <w:lang w:val="hy-AM"/>
              </w:rPr>
              <w:t>1117</w:t>
            </w:r>
          </w:p>
        </w:tc>
        <w:tc>
          <w:tcPr>
            <w:tcW w:w="361" w:type="pct"/>
            <w:tcBorders>
              <w:bottom w:val="single" w:sz="4" w:space="0" w:color="000000"/>
              <w:right w:val="single" w:sz="4" w:space="0" w:color="auto"/>
            </w:tcBorders>
            <w:shd w:val="clear" w:color="auto" w:fill="auto"/>
          </w:tcPr>
          <w:p w:rsidR="001662A7" w:rsidRPr="00033732" w:rsidRDefault="001662A7" w:rsidP="00A01EA4">
            <w:pPr>
              <w:tabs>
                <w:tab w:val="left" w:pos="360"/>
              </w:tabs>
              <w:spacing w:after="0" w:line="240" w:lineRule="auto"/>
              <w:ind w:left="-90" w:right="-115"/>
              <w:jc w:val="center"/>
              <w:rPr>
                <w:rFonts w:ascii="GHEA Grapalat" w:eastAsia="GHEA Grapalat" w:hAnsi="GHEA Grapalat" w:cs="GHEA Grapalat"/>
                <w:sz w:val="20"/>
                <w:szCs w:val="20"/>
                <w:lang w:val="hy-AM"/>
              </w:rPr>
            </w:pPr>
            <w:r w:rsidRPr="00033732">
              <w:rPr>
                <w:rFonts w:ascii="GHEA Grapalat" w:eastAsia="GHEA Grapalat" w:hAnsi="GHEA Grapalat" w:cs="GHEA Grapalat"/>
                <w:sz w:val="20"/>
                <w:szCs w:val="20"/>
                <w:lang w:val="hy-AM"/>
              </w:rPr>
              <w:t>11004</w:t>
            </w:r>
          </w:p>
        </w:tc>
        <w:tc>
          <w:tcPr>
            <w:tcW w:w="910" w:type="pct"/>
            <w:gridSpan w:val="3"/>
            <w:tcBorders>
              <w:left w:val="single" w:sz="4" w:space="0" w:color="auto"/>
              <w:bottom w:val="single" w:sz="4" w:space="0" w:color="000000"/>
            </w:tcBorders>
            <w:shd w:val="clear" w:color="auto" w:fill="auto"/>
          </w:tcPr>
          <w:p w:rsidR="001662A7" w:rsidRPr="00033732" w:rsidRDefault="001662A7" w:rsidP="00A01EA4">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GHEA Grapalat" w:hAnsi="GHEA Grapalat" w:cs="GHEA Grapalat"/>
                <w:sz w:val="20"/>
                <w:szCs w:val="20"/>
                <w:lang w:val="hy-AM"/>
              </w:rPr>
              <w:t>Սոցիալական պաշտպանության ոլորտի տեղեկատվական համակարգի սպասարկման, (կատարելագործման)` շահագործման և տեղեկատվության տրամադրման ծառայություններ</w:t>
            </w:r>
          </w:p>
        </w:tc>
        <w:tc>
          <w:tcPr>
            <w:tcW w:w="794" w:type="pct"/>
            <w:tcBorders>
              <w:bottom w:val="single" w:sz="4" w:space="0" w:color="000000"/>
            </w:tcBorders>
            <w:shd w:val="clear" w:color="auto" w:fill="auto"/>
          </w:tcPr>
          <w:p w:rsidR="001662A7" w:rsidRPr="00033732" w:rsidRDefault="001662A7" w:rsidP="00BD159B">
            <w:pPr>
              <w:spacing w:after="0" w:line="240" w:lineRule="auto"/>
              <w:rPr>
                <w:rFonts w:ascii="GHEA Grapalat" w:eastAsia="Times New Roman" w:hAnsi="GHEA Grapalat" w:cs="Garamond"/>
                <w:sz w:val="20"/>
                <w:szCs w:val="20"/>
                <w:lang w:val="hy-AM"/>
              </w:rPr>
            </w:pPr>
          </w:p>
        </w:tc>
        <w:tc>
          <w:tcPr>
            <w:tcW w:w="1191" w:type="pct"/>
            <w:tcBorders>
              <w:bottom w:val="single" w:sz="4" w:space="0" w:color="000000"/>
            </w:tcBorders>
            <w:shd w:val="clear" w:color="auto" w:fill="auto"/>
          </w:tcPr>
          <w:p w:rsidR="001662A7" w:rsidRPr="00033732" w:rsidRDefault="001662A7" w:rsidP="00BD159B">
            <w:pPr>
              <w:spacing w:after="0" w:line="240" w:lineRule="auto"/>
              <w:rPr>
                <w:rFonts w:ascii="GHEA Grapalat" w:eastAsia="Times New Roman" w:hAnsi="GHEA Grapalat" w:cs="Garamond"/>
                <w:sz w:val="20"/>
                <w:szCs w:val="20"/>
                <w:lang w:val="hy-AM"/>
              </w:rPr>
            </w:pPr>
          </w:p>
        </w:tc>
        <w:tc>
          <w:tcPr>
            <w:tcW w:w="1380" w:type="pct"/>
            <w:tcBorders>
              <w:bottom w:val="single" w:sz="4" w:space="0" w:color="000000"/>
            </w:tcBorders>
            <w:shd w:val="clear" w:color="auto" w:fill="auto"/>
          </w:tcPr>
          <w:p w:rsidR="001662A7" w:rsidRPr="00033732" w:rsidRDefault="001662A7" w:rsidP="00BD159B">
            <w:pPr>
              <w:spacing w:after="0" w:line="240" w:lineRule="auto"/>
              <w:rPr>
                <w:rFonts w:ascii="GHEA Grapalat" w:hAnsi="GHEA Grapalat" w:cs="Sylfaen"/>
                <w:sz w:val="20"/>
                <w:szCs w:val="20"/>
                <w:lang w:val="af-ZA"/>
              </w:rPr>
            </w:pPr>
          </w:p>
        </w:tc>
      </w:tr>
      <w:tr w:rsidR="001662A7" w:rsidRPr="00033732" w:rsidTr="00E57371">
        <w:trPr>
          <w:gridBefore w:val="1"/>
          <w:wBefore w:w="71" w:type="pct"/>
          <w:cantSplit/>
          <w:tblHeader/>
        </w:trPr>
        <w:tc>
          <w:tcPr>
            <w:tcW w:w="293" w:type="pct"/>
            <w:gridSpan w:val="3"/>
            <w:tcBorders>
              <w:bottom w:val="single" w:sz="4" w:space="0" w:color="000000"/>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b/>
                <w:sz w:val="20"/>
                <w:szCs w:val="20"/>
                <w:lang w:val="hy-AM"/>
              </w:rPr>
            </w:pPr>
            <w:r w:rsidRPr="00033732">
              <w:rPr>
                <w:rFonts w:ascii="GHEA Grapalat" w:eastAsia="Times New Roman" w:hAnsi="GHEA Grapalat" w:cs="Garamond"/>
                <w:b/>
                <w:sz w:val="20"/>
                <w:szCs w:val="20"/>
                <w:lang w:val="hy-AM"/>
              </w:rPr>
              <w:lastRenderedPageBreak/>
              <w:t>1153</w:t>
            </w:r>
          </w:p>
        </w:tc>
        <w:tc>
          <w:tcPr>
            <w:tcW w:w="361" w:type="pct"/>
            <w:tcBorders>
              <w:bottom w:val="single" w:sz="4" w:space="0" w:color="000000"/>
              <w:right w:val="single" w:sz="4" w:space="0" w:color="auto"/>
            </w:tcBorders>
            <w:shd w:val="clear" w:color="auto" w:fill="auto"/>
          </w:tcPr>
          <w:p w:rsidR="001662A7" w:rsidRPr="00033732" w:rsidRDefault="001662A7" w:rsidP="00DF56BA">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GHEA Grapalat" w:hAnsi="GHEA Grapalat" w:cs="GHEA Grapalat"/>
                <w:sz w:val="20"/>
                <w:szCs w:val="20"/>
                <w:lang w:val="hy-AM"/>
              </w:rPr>
              <w:t>11001</w:t>
            </w:r>
          </w:p>
        </w:tc>
        <w:tc>
          <w:tcPr>
            <w:tcW w:w="910" w:type="pct"/>
            <w:gridSpan w:val="3"/>
            <w:tcBorders>
              <w:left w:val="single" w:sz="4" w:space="0" w:color="auto"/>
              <w:bottom w:val="single" w:sz="4" w:space="0" w:color="000000"/>
            </w:tcBorders>
            <w:shd w:val="clear" w:color="auto" w:fill="auto"/>
          </w:tcPr>
          <w:p w:rsidR="001662A7" w:rsidRPr="00033732" w:rsidRDefault="001662A7" w:rsidP="008B1E87">
            <w:pPr>
              <w:spacing w:after="0" w:line="240" w:lineRule="auto"/>
              <w:rPr>
                <w:rFonts w:ascii="GHEA Grapalat" w:eastAsia="GHEA Grapalat" w:hAnsi="GHEA Grapalat" w:cs="GHEA Grapalat"/>
                <w:sz w:val="20"/>
                <w:szCs w:val="20"/>
                <w:lang w:val="hy-AM"/>
              </w:rPr>
            </w:pPr>
            <w:r w:rsidRPr="00033732">
              <w:rPr>
                <w:rFonts w:ascii="GHEA Grapalat" w:eastAsia="GHEA Grapalat" w:hAnsi="GHEA Grapalat" w:cs="GHEA Grapalat"/>
                <w:sz w:val="20"/>
                <w:szCs w:val="20"/>
                <w:lang w:val="hy-AM"/>
              </w:rPr>
              <w:t>Մեթոդական ձեռնարկների մշակում, հետազոտությունների անցկացում և սոցիալական ապահովության ոլորտի կադրերի վերապատրաստում</w:t>
            </w:r>
          </w:p>
        </w:tc>
        <w:tc>
          <w:tcPr>
            <w:tcW w:w="794" w:type="pct"/>
            <w:tcBorders>
              <w:bottom w:val="single" w:sz="4" w:space="0" w:color="000000"/>
            </w:tcBorders>
            <w:shd w:val="clear" w:color="auto" w:fill="auto"/>
          </w:tcPr>
          <w:p w:rsidR="001662A7" w:rsidRPr="00033732" w:rsidRDefault="001662A7" w:rsidP="008B1E87">
            <w:pPr>
              <w:tabs>
                <w:tab w:val="left" w:pos="360"/>
              </w:tabs>
              <w:spacing w:after="0" w:line="240" w:lineRule="auto"/>
              <w:ind w:left="-90"/>
              <w:rPr>
                <w:rFonts w:ascii="GHEA Grapalat" w:eastAsia="Times" w:hAnsi="GHEA Grapalat" w:cs="Times"/>
                <w:color w:val="000000"/>
                <w:sz w:val="20"/>
                <w:szCs w:val="20"/>
                <w:lang w:val="hy-AM"/>
              </w:rPr>
            </w:pPr>
            <w:r w:rsidRPr="00033732">
              <w:rPr>
                <w:rFonts w:ascii="GHEA Grapalat" w:eastAsia="Times" w:hAnsi="GHEA Grapalat" w:cs="Times"/>
                <w:color w:val="000000"/>
                <w:sz w:val="20"/>
                <w:szCs w:val="20"/>
                <w:lang w:val="hy-AM"/>
              </w:rPr>
              <w:t>Հետազոտությունների և ուսումնասիրությունների իրականացման ապահովում,</w:t>
            </w:r>
            <w:r w:rsidRPr="00033732">
              <w:rPr>
                <w:rFonts w:ascii="GHEA Grapalat" w:hAnsi="GHEA Grapalat"/>
                <w:sz w:val="20"/>
                <w:szCs w:val="20"/>
                <w:lang w:val="hy-AM"/>
              </w:rPr>
              <w:t xml:space="preserve"> մեթոդական ձեռնարկների  և ուղեցույցերի պատրաստում ոլորտի աշխատողների շարունակական կրթության ապահովում </w:t>
            </w:r>
          </w:p>
        </w:tc>
        <w:tc>
          <w:tcPr>
            <w:tcW w:w="1191" w:type="pct"/>
            <w:tcBorders>
              <w:bottom w:val="single" w:sz="4" w:space="0" w:color="000000"/>
            </w:tcBorders>
            <w:shd w:val="clear" w:color="auto" w:fill="auto"/>
          </w:tcPr>
          <w:p w:rsidR="001662A7" w:rsidRPr="00033732" w:rsidRDefault="001662A7" w:rsidP="00DF56BA">
            <w:pPr>
              <w:tabs>
                <w:tab w:val="left" w:pos="360"/>
              </w:tabs>
              <w:spacing w:after="0" w:line="240" w:lineRule="auto"/>
              <w:ind w:left="-90"/>
              <w:jc w:val="center"/>
              <w:rPr>
                <w:rFonts w:ascii="GHEA Grapalat" w:eastAsia="Times New Roman" w:hAnsi="GHEA Grapalat" w:cs="Garamond"/>
                <w:sz w:val="20"/>
                <w:szCs w:val="20"/>
                <w:lang w:val="hy-AM"/>
              </w:rPr>
            </w:pPr>
          </w:p>
        </w:tc>
        <w:tc>
          <w:tcPr>
            <w:tcW w:w="1380" w:type="pct"/>
            <w:vMerge w:val="restart"/>
            <w:shd w:val="clear" w:color="auto" w:fill="auto"/>
          </w:tcPr>
          <w:p w:rsidR="001662A7" w:rsidRPr="00033732" w:rsidRDefault="001662A7" w:rsidP="008B1E87">
            <w:pPr>
              <w:tabs>
                <w:tab w:val="left" w:pos="360"/>
              </w:tabs>
              <w:spacing w:after="0" w:line="240" w:lineRule="auto"/>
              <w:ind w:left="-90"/>
              <w:jc w:val="center"/>
              <w:rPr>
                <w:rFonts w:ascii="GHEA Grapalat" w:eastAsia="Times New Roman" w:hAnsi="GHEA Grapalat" w:cs="Times New Roman"/>
                <w:sz w:val="20"/>
                <w:szCs w:val="20"/>
                <w:lang w:val="hy-AM"/>
              </w:rPr>
            </w:pPr>
            <w:r w:rsidRPr="00033732">
              <w:rPr>
                <w:rFonts w:ascii="GHEA Grapalat" w:eastAsia="Times New Roman" w:hAnsi="GHEA Grapalat" w:cs="Sylfaen"/>
                <w:sz w:val="20"/>
                <w:szCs w:val="20"/>
                <w:lang w:val="hy-AM"/>
              </w:rPr>
              <w:t>ՀՀ</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կառավարության</w:t>
            </w:r>
            <w:r w:rsidRPr="00033732">
              <w:rPr>
                <w:rFonts w:ascii="GHEA Grapalat" w:eastAsia="Times New Roman" w:hAnsi="GHEA Grapalat" w:cs="Times New Roman"/>
                <w:sz w:val="20"/>
                <w:szCs w:val="20"/>
                <w:lang w:val="hy-AM"/>
              </w:rPr>
              <w:t xml:space="preserve"> 2002</w:t>
            </w:r>
            <w:r w:rsidRPr="00033732">
              <w:rPr>
                <w:rFonts w:ascii="GHEA Grapalat" w:eastAsia="Times New Roman" w:hAnsi="GHEA Grapalat" w:cs="Sylfaen"/>
                <w:sz w:val="20"/>
                <w:szCs w:val="20"/>
                <w:lang w:val="hy-AM"/>
              </w:rPr>
              <w:t>թ</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նոյեմբերի</w:t>
            </w:r>
            <w:r w:rsidRPr="00033732">
              <w:rPr>
                <w:rFonts w:ascii="GHEA Grapalat" w:eastAsia="Times New Roman" w:hAnsi="GHEA Grapalat" w:cs="Times New Roman"/>
                <w:sz w:val="20"/>
                <w:szCs w:val="20"/>
                <w:lang w:val="hy-AM"/>
              </w:rPr>
              <w:t xml:space="preserve">  14-</w:t>
            </w:r>
            <w:r w:rsidRPr="00033732">
              <w:rPr>
                <w:rFonts w:ascii="GHEA Grapalat" w:eastAsia="Times New Roman" w:hAnsi="GHEA Grapalat" w:cs="Sylfaen"/>
                <w:sz w:val="20"/>
                <w:szCs w:val="20"/>
                <w:lang w:val="hy-AM"/>
              </w:rPr>
              <w:t>ի</w:t>
            </w:r>
            <w:r w:rsidRPr="00033732">
              <w:rPr>
                <w:rFonts w:ascii="GHEA Grapalat" w:eastAsia="Times New Roman" w:hAnsi="GHEA Grapalat" w:cs="Times New Roman"/>
                <w:sz w:val="20"/>
                <w:szCs w:val="20"/>
                <w:lang w:val="hy-AM"/>
              </w:rPr>
              <w:t xml:space="preserve"> N 1821-</w:t>
            </w:r>
            <w:r w:rsidRPr="00033732">
              <w:rPr>
                <w:rFonts w:ascii="GHEA Grapalat" w:eastAsia="Times New Roman" w:hAnsi="GHEA Grapalat" w:cs="Sylfaen"/>
                <w:sz w:val="20"/>
                <w:szCs w:val="20"/>
                <w:lang w:val="hy-AM"/>
              </w:rPr>
              <w:t>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որոշում</w:t>
            </w:r>
          </w:p>
        </w:tc>
      </w:tr>
      <w:tr w:rsidR="001662A7" w:rsidRPr="00033732" w:rsidTr="00E57371">
        <w:trPr>
          <w:gridBefore w:val="1"/>
          <w:wBefore w:w="71" w:type="pct"/>
          <w:cantSplit/>
          <w:tblHeader/>
        </w:trPr>
        <w:tc>
          <w:tcPr>
            <w:tcW w:w="293" w:type="pct"/>
            <w:gridSpan w:val="3"/>
            <w:tcBorders>
              <w:bottom w:val="single" w:sz="4" w:space="0" w:color="000000"/>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b/>
                <w:sz w:val="20"/>
                <w:szCs w:val="20"/>
                <w:lang w:val="hy-AM"/>
              </w:rPr>
            </w:pPr>
            <w:r w:rsidRPr="00033732">
              <w:rPr>
                <w:rFonts w:ascii="GHEA Grapalat" w:eastAsia="Times New Roman" w:hAnsi="GHEA Grapalat" w:cs="Garamond"/>
                <w:b/>
                <w:sz w:val="20"/>
                <w:szCs w:val="20"/>
                <w:lang w:val="hy-AM"/>
              </w:rPr>
              <w:t>1153</w:t>
            </w:r>
          </w:p>
        </w:tc>
        <w:tc>
          <w:tcPr>
            <w:tcW w:w="361" w:type="pct"/>
            <w:tcBorders>
              <w:bottom w:val="single" w:sz="4" w:space="0" w:color="000000"/>
              <w:right w:val="single" w:sz="4" w:space="0" w:color="auto"/>
            </w:tcBorders>
            <w:shd w:val="clear" w:color="auto" w:fill="auto"/>
          </w:tcPr>
          <w:p w:rsidR="001662A7" w:rsidRPr="00033732" w:rsidRDefault="001662A7" w:rsidP="00DF56BA">
            <w:pPr>
              <w:tabs>
                <w:tab w:val="left" w:pos="360"/>
              </w:tabs>
              <w:spacing w:after="0" w:line="240" w:lineRule="auto"/>
              <w:ind w:left="-90" w:right="-115"/>
              <w:jc w:val="center"/>
              <w:rPr>
                <w:rFonts w:ascii="GHEA Grapalat" w:eastAsia="Times New Roman" w:hAnsi="GHEA Grapalat" w:cs="Garamond"/>
                <w:sz w:val="20"/>
                <w:szCs w:val="20"/>
              </w:rPr>
            </w:pPr>
            <w:r w:rsidRPr="00033732">
              <w:rPr>
                <w:rFonts w:ascii="GHEA Grapalat" w:eastAsia="GHEA Grapalat" w:hAnsi="GHEA Grapalat" w:cs="GHEA Grapalat"/>
                <w:sz w:val="20"/>
                <w:szCs w:val="20"/>
                <w:lang w:val="hy-AM"/>
              </w:rPr>
              <w:t>1100</w:t>
            </w:r>
            <w:r w:rsidRPr="00033732">
              <w:rPr>
                <w:rFonts w:ascii="GHEA Grapalat" w:eastAsia="GHEA Grapalat" w:hAnsi="GHEA Grapalat" w:cs="GHEA Grapalat"/>
                <w:sz w:val="20"/>
                <w:szCs w:val="20"/>
              </w:rPr>
              <w:t>2</w:t>
            </w:r>
          </w:p>
        </w:tc>
        <w:tc>
          <w:tcPr>
            <w:tcW w:w="910" w:type="pct"/>
            <w:gridSpan w:val="3"/>
            <w:tcBorders>
              <w:left w:val="single" w:sz="4" w:space="0" w:color="auto"/>
              <w:bottom w:val="single" w:sz="4" w:space="0" w:color="000000"/>
            </w:tcBorders>
            <w:shd w:val="clear" w:color="auto" w:fill="auto"/>
          </w:tcPr>
          <w:p w:rsidR="001662A7" w:rsidRPr="00033732" w:rsidRDefault="001662A7" w:rsidP="008B1E87">
            <w:pPr>
              <w:spacing w:after="0" w:line="240" w:lineRule="auto"/>
              <w:rPr>
                <w:rFonts w:ascii="GHEA Grapalat" w:eastAsia="GHEA Grapalat" w:hAnsi="GHEA Grapalat" w:cs="GHEA Grapalat"/>
                <w:sz w:val="20"/>
                <w:szCs w:val="20"/>
                <w:lang w:val="hy-AM"/>
              </w:rPr>
            </w:pPr>
            <w:r w:rsidRPr="00033732">
              <w:rPr>
                <w:rFonts w:ascii="GHEA Grapalat" w:eastAsia="GHEA Grapalat" w:hAnsi="GHEA Grapalat" w:cs="GHEA Grapalat"/>
                <w:sz w:val="20"/>
                <w:szCs w:val="20"/>
              </w:rPr>
              <w:t>Մասնագիտական կողմնորոշման, համակարգի մեթոդաբանության ապահովման և կադրերի վերապատրաստման ծառայություններ</w:t>
            </w:r>
          </w:p>
        </w:tc>
        <w:tc>
          <w:tcPr>
            <w:tcW w:w="794" w:type="pct"/>
            <w:tcBorders>
              <w:bottom w:val="single" w:sz="4" w:space="0" w:color="000000"/>
            </w:tcBorders>
            <w:shd w:val="clear" w:color="auto" w:fill="auto"/>
          </w:tcPr>
          <w:p w:rsidR="001662A7" w:rsidRPr="00033732" w:rsidRDefault="001662A7" w:rsidP="008B1E87">
            <w:pPr>
              <w:tabs>
                <w:tab w:val="left" w:pos="360"/>
              </w:tabs>
              <w:spacing w:after="0" w:line="240" w:lineRule="auto"/>
              <w:ind w:left="-90"/>
              <w:rPr>
                <w:rFonts w:ascii="GHEA Grapalat" w:eastAsia="Times New Roman" w:hAnsi="GHEA Grapalat" w:cs="Garamond"/>
                <w:sz w:val="20"/>
                <w:szCs w:val="20"/>
                <w:lang w:val="hy-AM"/>
              </w:rPr>
            </w:pPr>
            <w:r w:rsidRPr="00033732">
              <w:rPr>
                <w:rFonts w:ascii="GHEA Grapalat" w:eastAsia="GHEA Grapalat" w:hAnsi="GHEA Grapalat" w:cs="GHEA Grapalat"/>
                <w:sz w:val="20"/>
                <w:szCs w:val="20"/>
                <w:lang w:val="hy-AM"/>
              </w:rPr>
              <w:t>Մեթոդական ձեռնարկների մշակում, մասնագիտական կողմնորոշման համակարգի կառույցների կադրերի վերապատրաստում և իրազեկման աշխատանքներ,</w:t>
            </w:r>
          </w:p>
        </w:tc>
        <w:tc>
          <w:tcPr>
            <w:tcW w:w="1191" w:type="pct"/>
            <w:tcBorders>
              <w:bottom w:val="single" w:sz="4" w:space="0" w:color="000000"/>
            </w:tcBorders>
            <w:shd w:val="clear" w:color="auto" w:fill="auto"/>
          </w:tcPr>
          <w:p w:rsidR="001662A7" w:rsidRPr="00033732" w:rsidRDefault="001662A7" w:rsidP="00DF56BA">
            <w:pPr>
              <w:tabs>
                <w:tab w:val="left" w:pos="360"/>
              </w:tabs>
              <w:spacing w:after="0" w:line="240" w:lineRule="auto"/>
              <w:ind w:left="-90"/>
              <w:jc w:val="center"/>
              <w:rPr>
                <w:rFonts w:ascii="GHEA Grapalat" w:eastAsia="Times New Roman" w:hAnsi="GHEA Grapalat" w:cs="Garamond"/>
                <w:sz w:val="20"/>
                <w:szCs w:val="20"/>
                <w:lang w:val="hy-AM"/>
              </w:rPr>
            </w:pPr>
          </w:p>
        </w:tc>
        <w:tc>
          <w:tcPr>
            <w:tcW w:w="1380" w:type="pct"/>
            <w:vMerge/>
            <w:tcBorders>
              <w:bottom w:val="single" w:sz="4" w:space="0" w:color="000000"/>
            </w:tcBorders>
            <w:shd w:val="clear" w:color="auto" w:fill="auto"/>
          </w:tcPr>
          <w:p w:rsidR="001662A7" w:rsidRPr="00033732" w:rsidRDefault="001662A7" w:rsidP="00BD159B">
            <w:pPr>
              <w:spacing w:after="0" w:line="240" w:lineRule="auto"/>
              <w:rPr>
                <w:rFonts w:ascii="GHEA Grapalat" w:hAnsi="GHEA Grapalat" w:cs="Sylfaen"/>
                <w:sz w:val="20"/>
                <w:szCs w:val="20"/>
                <w:lang w:val="af-ZA"/>
              </w:rPr>
            </w:pPr>
          </w:p>
        </w:tc>
      </w:tr>
      <w:tr w:rsidR="001662A7" w:rsidRPr="00033732" w:rsidTr="006E3098">
        <w:trPr>
          <w:gridBefore w:val="1"/>
          <w:wBefore w:w="71" w:type="pct"/>
          <w:cantSplit/>
          <w:trHeight w:val="440"/>
          <w:tblHeader/>
        </w:trPr>
        <w:tc>
          <w:tcPr>
            <w:tcW w:w="4929" w:type="pct"/>
            <w:gridSpan w:val="10"/>
            <w:shd w:val="pct12" w:color="auto" w:fill="BFBFBF" w:themeFill="background1" w:themeFillShade="BF"/>
          </w:tcPr>
          <w:p w:rsidR="001662A7" w:rsidRPr="00033732" w:rsidRDefault="001662A7" w:rsidP="00746E42">
            <w:pPr>
              <w:tabs>
                <w:tab w:val="left" w:pos="360"/>
              </w:tabs>
              <w:spacing w:after="0" w:line="240" w:lineRule="auto"/>
              <w:ind w:left="-90" w:right="-115"/>
              <w:rPr>
                <w:rFonts w:ascii="GHEA Grapalat" w:eastAsia="Times New Roman" w:hAnsi="GHEA Grapalat" w:cs="Times New Roman"/>
                <w:sz w:val="20"/>
                <w:szCs w:val="20"/>
                <w:lang w:val="hy-AM"/>
              </w:rPr>
            </w:pPr>
            <w:r w:rsidRPr="00033732">
              <w:rPr>
                <w:rFonts w:ascii="GHEA Grapalat" w:eastAsia="MS Mincho" w:hAnsi="GHEA Grapalat" w:cs="MS Mincho"/>
                <w:sz w:val="20"/>
                <w:szCs w:val="20"/>
                <w:lang w:val="hy-AM"/>
              </w:rPr>
              <w:t>Շարունակական բնույթի հայեցողական ծախսերին չդասվող միջոցառումներ, այդ թվում՝</w:t>
            </w:r>
          </w:p>
        </w:tc>
      </w:tr>
      <w:tr w:rsidR="001662A7" w:rsidRPr="00033732" w:rsidTr="00E57371">
        <w:trPr>
          <w:gridBefore w:val="1"/>
          <w:wBefore w:w="71" w:type="pct"/>
          <w:cantSplit/>
          <w:tblHeader/>
        </w:trPr>
        <w:tc>
          <w:tcPr>
            <w:tcW w:w="293" w:type="pct"/>
            <w:gridSpan w:val="3"/>
            <w:vMerge w:val="restart"/>
            <w:tcBorders>
              <w:right w:val="single" w:sz="4" w:space="0" w:color="auto"/>
            </w:tcBorders>
            <w:shd w:val="clear" w:color="auto" w:fill="auto"/>
          </w:tcPr>
          <w:p w:rsidR="001662A7" w:rsidRPr="00033732" w:rsidRDefault="001662A7" w:rsidP="00E57371">
            <w:pPr>
              <w:spacing w:after="0" w:line="240" w:lineRule="auto"/>
              <w:ind w:left="-95"/>
              <w:jc w:val="center"/>
              <w:rPr>
                <w:rFonts w:ascii="GHEA Grapalat" w:hAnsi="GHEA Grapalat"/>
                <w:b/>
                <w:sz w:val="20"/>
                <w:szCs w:val="20"/>
                <w:lang w:val="hy-AM"/>
              </w:rPr>
            </w:pPr>
            <w:r w:rsidRPr="00033732">
              <w:rPr>
                <w:rFonts w:ascii="GHEA Grapalat" w:hAnsi="GHEA Grapalat"/>
                <w:b/>
                <w:sz w:val="20"/>
                <w:szCs w:val="20"/>
                <w:lang w:val="hy-AM"/>
              </w:rPr>
              <w:t>1088</w:t>
            </w:r>
          </w:p>
        </w:tc>
        <w:tc>
          <w:tcPr>
            <w:tcW w:w="377" w:type="pct"/>
            <w:gridSpan w:val="2"/>
            <w:tcBorders>
              <w:right w:val="single" w:sz="4" w:space="0" w:color="auto"/>
            </w:tcBorders>
            <w:shd w:val="clear" w:color="auto" w:fill="auto"/>
          </w:tcPr>
          <w:p w:rsidR="001662A7" w:rsidRPr="00033732" w:rsidRDefault="001662A7" w:rsidP="001054E5">
            <w:pPr>
              <w:spacing w:after="0" w:line="240" w:lineRule="auto"/>
              <w:jc w:val="center"/>
              <w:rPr>
                <w:rFonts w:ascii="GHEA Grapalat" w:hAnsi="GHEA Grapalat"/>
                <w:sz w:val="20"/>
                <w:szCs w:val="20"/>
                <w:lang w:val="hy-AM"/>
              </w:rPr>
            </w:pPr>
            <w:r w:rsidRPr="00033732">
              <w:rPr>
                <w:rFonts w:ascii="GHEA Grapalat" w:hAnsi="GHEA Grapalat"/>
                <w:sz w:val="20"/>
                <w:szCs w:val="20"/>
                <w:lang w:val="hy-AM"/>
              </w:rPr>
              <w:t>11001</w:t>
            </w:r>
          </w:p>
        </w:tc>
        <w:tc>
          <w:tcPr>
            <w:tcW w:w="894" w:type="pct"/>
            <w:gridSpan w:val="2"/>
            <w:tcBorders>
              <w:left w:val="single" w:sz="4" w:space="0" w:color="auto"/>
            </w:tcBorders>
            <w:shd w:val="clear" w:color="auto" w:fill="auto"/>
          </w:tcPr>
          <w:p w:rsidR="001662A7" w:rsidRPr="00033732" w:rsidRDefault="001662A7" w:rsidP="005E4ED2">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Գործազուրկների,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w:t>
            </w:r>
          </w:p>
        </w:tc>
        <w:tc>
          <w:tcPr>
            <w:tcW w:w="794" w:type="pct"/>
            <w:shd w:val="clear" w:color="auto" w:fill="auto"/>
          </w:tcPr>
          <w:p w:rsidR="001662A7" w:rsidRPr="00033732" w:rsidRDefault="001662A7" w:rsidP="001054E5">
            <w:pPr>
              <w:spacing w:after="0" w:line="240" w:lineRule="auto"/>
              <w:ind w:left="-25"/>
              <w:rPr>
                <w:rFonts w:ascii="GHEA Grapalat" w:hAnsi="GHEA Grapalat"/>
                <w:kern w:val="16"/>
                <w:sz w:val="20"/>
                <w:szCs w:val="20"/>
                <w:lang w:val="hy-AM"/>
              </w:rPr>
            </w:pPr>
            <w:r w:rsidRPr="00033732">
              <w:rPr>
                <w:rFonts w:ascii="GHEA Grapalat" w:hAnsi="GHEA Grapalat"/>
                <w:kern w:val="16"/>
                <w:sz w:val="20"/>
                <w:szCs w:val="20"/>
                <w:lang w:val="hy-AM"/>
              </w:rPr>
              <w:t>Գործազուրկների, աշխատանքից ազատման ռիսկ ունեցող, ինչպես նաև ազատազրկման ձևով պատիժը կրելու ավարտին վեց ամիս մնացած աշխատանք փնտրող անձանց մասնագիտական ուսուցման կազմակերպում:</w:t>
            </w:r>
          </w:p>
        </w:tc>
        <w:tc>
          <w:tcPr>
            <w:tcW w:w="1191" w:type="pct"/>
            <w:shd w:val="clear" w:color="auto" w:fill="auto"/>
          </w:tcPr>
          <w:p w:rsidR="001662A7" w:rsidRPr="00033732" w:rsidRDefault="001662A7" w:rsidP="005E4ED2">
            <w:pPr>
              <w:tabs>
                <w:tab w:val="left" w:pos="360"/>
              </w:tabs>
              <w:spacing w:after="0" w:line="240" w:lineRule="auto"/>
              <w:ind w:left="-90"/>
              <w:rPr>
                <w:rFonts w:ascii="Calibri" w:eastAsia="Times New Roman" w:hAnsi="Calibri" w:cs="Calibri"/>
                <w:sz w:val="20"/>
                <w:szCs w:val="20"/>
                <w:lang w:val="hy-AM"/>
              </w:rPr>
            </w:pPr>
          </w:p>
        </w:tc>
        <w:tc>
          <w:tcPr>
            <w:tcW w:w="1380" w:type="pct"/>
            <w:vMerge w:val="restart"/>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r w:rsidRPr="00033732">
              <w:rPr>
                <w:rFonts w:ascii="GHEA Grapalat" w:hAnsi="GHEA Grapalat" w:cs="Calibri"/>
                <w:sz w:val="20"/>
                <w:szCs w:val="20"/>
                <w:lang w:val="hy-AM"/>
              </w:rPr>
              <w:t>«Զբաղվածության մասին» ՀՀ օրենք,</w:t>
            </w:r>
          </w:p>
          <w:p w:rsidR="001662A7" w:rsidRPr="00033732" w:rsidRDefault="001662A7" w:rsidP="005E4ED2">
            <w:pPr>
              <w:spacing w:after="0" w:line="240" w:lineRule="auto"/>
              <w:jc w:val="both"/>
              <w:rPr>
                <w:rFonts w:ascii="GHEA Grapalat" w:hAnsi="GHEA Grapalat"/>
                <w:sz w:val="20"/>
                <w:szCs w:val="20"/>
                <w:lang w:val="hy-AM"/>
              </w:rPr>
            </w:pPr>
            <w:r w:rsidRPr="00033732">
              <w:rPr>
                <w:rFonts w:ascii="GHEA Grapalat" w:hAnsi="GHEA Grapalat" w:cs="Calibri"/>
                <w:sz w:val="20"/>
                <w:szCs w:val="20"/>
                <w:lang w:val="hy-AM"/>
              </w:rPr>
              <w:t>ՀՀ կառավարության 2014թ. ապրիլի 17-ի N 534-Ն որոշում</w:t>
            </w:r>
            <w:r w:rsidRPr="00033732">
              <w:rPr>
                <w:rFonts w:ascii="GHEA Grapalat" w:hAnsi="GHEA Grapalat"/>
                <w:sz w:val="20"/>
                <w:szCs w:val="20"/>
                <w:lang w:val="hy-AM"/>
              </w:rPr>
              <w:t xml:space="preserve"> </w:t>
            </w: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11002</w:t>
            </w:r>
          </w:p>
        </w:tc>
        <w:tc>
          <w:tcPr>
            <w:tcW w:w="894" w:type="pct"/>
            <w:gridSpan w:val="2"/>
            <w:tcBorders>
              <w:lef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Աշխատանքի տոնավաճառի կազմակերպում</w:t>
            </w:r>
          </w:p>
        </w:tc>
        <w:tc>
          <w:tcPr>
            <w:tcW w:w="794" w:type="pct"/>
            <w:shd w:val="clear" w:color="auto" w:fill="auto"/>
          </w:tcPr>
          <w:p w:rsidR="001662A7" w:rsidRPr="00033732" w:rsidRDefault="001662A7" w:rsidP="008F43D0">
            <w:pPr>
              <w:spacing w:after="0" w:line="240" w:lineRule="auto"/>
              <w:ind w:left="-25"/>
              <w:rPr>
                <w:rFonts w:ascii="GHEA Grapalat" w:hAnsi="GHEA Grapalat"/>
                <w:kern w:val="16"/>
                <w:sz w:val="20"/>
                <w:szCs w:val="20"/>
                <w:lang w:val="hy-AM"/>
              </w:rPr>
            </w:pPr>
            <w:r w:rsidRPr="00033732">
              <w:rPr>
                <w:rFonts w:ascii="GHEA Grapalat" w:hAnsi="GHEA Grapalat"/>
                <w:kern w:val="16"/>
                <w:sz w:val="20"/>
                <w:szCs w:val="20"/>
                <w:lang w:val="hy-AM"/>
              </w:rPr>
              <w:t>Մեկօրյա միջոցառում, որն իրականացվում է «Գնումների մասին» ՀՀ օրենքով սահմանված կարգով ընտրված ծառայություններ մատուցող կազմակերպության կողմից:</w:t>
            </w:r>
          </w:p>
        </w:tc>
        <w:tc>
          <w:tcPr>
            <w:tcW w:w="1191" w:type="pct"/>
            <w:shd w:val="clear" w:color="auto" w:fill="auto"/>
          </w:tcPr>
          <w:p w:rsidR="001662A7" w:rsidRPr="00033732" w:rsidRDefault="001662A7" w:rsidP="00B10EDA">
            <w:pPr>
              <w:spacing w:after="0" w:line="240" w:lineRule="auto"/>
              <w:jc w:val="both"/>
              <w:rPr>
                <w:rFonts w:ascii="GHEA Grapalat" w:hAnsi="GHEA Grapalat"/>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rPr>
            </w:pPr>
            <w:r w:rsidRPr="00033732">
              <w:rPr>
                <w:rFonts w:ascii="GHEA Grapalat" w:hAnsi="GHEA Grapalat"/>
                <w:sz w:val="20"/>
                <w:szCs w:val="20"/>
              </w:rPr>
              <w:t>11003</w:t>
            </w:r>
          </w:p>
        </w:tc>
        <w:tc>
          <w:tcPr>
            <w:tcW w:w="894" w:type="pct"/>
            <w:gridSpan w:val="2"/>
            <w:tcBorders>
              <w:left w:val="single" w:sz="4" w:space="0" w:color="auto"/>
            </w:tcBorders>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Times New Roman"/>
                <w:sz w:val="20"/>
                <w:szCs w:val="20"/>
              </w:rPr>
            </w:pPr>
            <w:r w:rsidRPr="00033732">
              <w:rPr>
                <w:rFonts w:ascii="GHEA Grapalat" w:eastAsia="Times New Roman" w:hAnsi="GHEA Grapalat" w:cs="GHEA Grapalat"/>
                <w:sz w:val="20"/>
                <w:szCs w:val="20"/>
                <w:lang w:val="hy-AM"/>
              </w:rPr>
              <w:t>Սեզոնային զբաղվածության խթանման միջոցով գյուղացիական տնտեսության աջակցության իրականացման ապահովում</w:t>
            </w:r>
          </w:p>
        </w:tc>
        <w:tc>
          <w:tcPr>
            <w:tcW w:w="794" w:type="pct"/>
            <w:shd w:val="clear" w:color="auto" w:fill="auto"/>
          </w:tcPr>
          <w:p w:rsidR="001662A7" w:rsidRPr="00033732" w:rsidRDefault="001662A7" w:rsidP="00B10EDA">
            <w:pPr>
              <w:spacing w:after="0" w:line="240" w:lineRule="auto"/>
              <w:ind w:left="-25"/>
              <w:rPr>
                <w:rFonts w:ascii="GHEA Grapalat" w:hAnsi="GHEA Grapalat"/>
                <w:kern w:val="16"/>
                <w:sz w:val="20"/>
                <w:szCs w:val="20"/>
                <w:lang w:val="hy-AM"/>
              </w:rPr>
            </w:pPr>
            <w:r w:rsidRPr="00033732">
              <w:rPr>
                <w:rFonts w:ascii="GHEA Grapalat" w:hAnsi="GHEA Grapalat"/>
                <w:kern w:val="16"/>
                <w:sz w:val="20"/>
                <w:szCs w:val="20"/>
                <w:lang w:val="hy-AM"/>
              </w:rPr>
              <w:t>Սեզոնային զբաղվածության խթանման միջոցով գյուղացիական տնտեսությանն աջակցության իրականացման ապահովում:</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rPr>
            </w:pPr>
            <w:r w:rsidRPr="00033732">
              <w:rPr>
                <w:rFonts w:ascii="GHEA Grapalat" w:hAnsi="GHEA Grapalat"/>
                <w:sz w:val="20"/>
                <w:szCs w:val="20"/>
              </w:rPr>
              <w:t>11004</w:t>
            </w:r>
          </w:p>
          <w:p w:rsidR="001662A7" w:rsidRPr="00033732" w:rsidRDefault="001662A7" w:rsidP="00B10EDA">
            <w:pPr>
              <w:spacing w:after="0" w:line="240" w:lineRule="auto"/>
              <w:jc w:val="both"/>
              <w:rPr>
                <w:rFonts w:ascii="GHEA Grapalat" w:hAnsi="GHEA Grapalat"/>
                <w:sz w:val="20"/>
                <w:szCs w:val="20"/>
                <w:lang w:val="hy-AM"/>
              </w:rPr>
            </w:pPr>
          </w:p>
        </w:tc>
        <w:tc>
          <w:tcPr>
            <w:tcW w:w="894" w:type="pct"/>
            <w:gridSpan w:val="2"/>
            <w:tcBorders>
              <w:left w:val="single" w:sz="4" w:space="0" w:color="auto"/>
            </w:tcBorders>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Times New Roman"/>
                <w:sz w:val="20"/>
                <w:szCs w:val="20"/>
                <w:lang w:val="hy-AM"/>
              </w:rPr>
            </w:pPr>
            <w:r w:rsidRPr="00033732">
              <w:rPr>
                <w:rFonts w:ascii="GHEA Grapalat" w:eastAsia="Times New Roman" w:hAnsi="GHEA Grapalat" w:cs="GHEA Grapalat"/>
                <w:bCs/>
                <w:sz w:val="20"/>
                <w:szCs w:val="20"/>
                <w:lang w:val="hy-AM"/>
              </w:rPr>
              <w:t>Աշխատաշուկայում անմրցունակ անձանց փոքր ձեռնարկատիրական գործունեության աջակցության տրամադրում ծրագրի ուսուցման կազմակերպման և խորհրդատվական ծառայություններ</w:t>
            </w:r>
          </w:p>
        </w:tc>
        <w:tc>
          <w:tcPr>
            <w:tcW w:w="794" w:type="pct"/>
            <w:shd w:val="clear" w:color="auto" w:fill="auto"/>
          </w:tcPr>
          <w:p w:rsidR="001662A7" w:rsidRPr="00033732" w:rsidRDefault="001662A7" w:rsidP="008F43D0">
            <w:pPr>
              <w:spacing w:after="0" w:line="240" w:lineRule="auto"/>
              <w:ind w:left="-25"/>
              <w:rPr>
                <w:rFonts w:ascii="GHEA Grapalat" w:hAnsi="GHEA Grapalat"/>
                <w:kern w:val="16"/>
                <w:sz w:val="20"/>
                <w:szCs w:val="20"/>
                <w:lang w:val="hy-AM"/>
              </w:rPr>
            </w:pPr>
            <w:r w:rsidRPr="00033732">
              <w:rPr>
                <w:rFonts w:ascii="GHEA Grapalat" w:hAnsi="GHEA Grapalat"/>
                <w:kern w:val="16"/>
                <w:sz w:val="20"/>
                <w:szCs w:val="20"/>
                <w:lang w:val="hy-AM"/>
              </w:rPr>
              <w:t>«Աշխատաշուկայում անմրցունակ անձանց փոքր ձեռնարկատիրական գործունեության աջակցության տրամադրում» ծրագրի ուսուցման կազմակերպման և խորհրդատվական ծառայություններ:</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11005</w:t>
            </w:r>
          </w:p>
        </w:tc>
        <w:tc>
          <w:tcPr>
            <w:tcW w:w="894" w:type="pct"/>
            <w:gridSpan w:val="2"/>
            <w:tcBorders>
              <w:left w:val="single" w:sz="4" w:space="0" w:color="auto"/>
            </w:tcBorders>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Times New Roman"/>
                <w:sz w:val="20"/>
                <w:szCs w:val="20"/>
                <w:lang w:val="hy-AM"/>
              </w:rPr>
            </w:pPr>
            <w:r w:rsidRPr="00033732">
              <w:rPr>
                <w:rFonts w:ascii="GHEA Grapalat" w:eastAsia="Times New Roman" w:hAnsi="GHEA Grapalat" w:cs="GHEA Grapalat"/>
                <w:bCs/>
                <w:sz w:val="20"/>
                <w:szCs w:val="20"/>
                <w:lang w:val="hy-AM"/>
              </w:rPr>
              <w:t>Հաշմանդամություն ունեցող անձանց ծառայությունների մատուցում զբաղվածության աջակցման կենտրոնում</w:t>
            </w:r>
          </w:p>
        </w:tc>
        <w:tc>
          <w:tcPr>
            <w:tcW w:w="794" w:type="pct"/>
            <w:shd w:val="clear" w:color="auto" w:fill="auto"/>
          </w:tcPr>
          <w:p w:rsidR="001662A7" w:rsidRPr="00033732" w:rsidRDefault="001662A7" w:rsidP="00B10EDA">
            <w:pPr>
              <w:spacing w:after="0" w:line="240" w:lineRule="auto"/>
              <w:ind w:left="-25"/>
              <w:rPr>
                <w:rFonts w:ascii="GHEA Grapalat" w:hAnsi="GHEA Grapalat"/>
                <w:kern w:val="16"/>
                <w:sz w:val="20"/>
                <w:szCs w:val="20"/>
                <w:lang w:val="hy-AM"/>
              </w:rPr>
            </w:pPr>
            <w:r w:rsidRPr="00033732">
              <w:rPr>
                <w:rFonts w:ascii="GHEA Grapalat" w:hAnsi="GHEA Grapalat" w:cs="GHEA Grapalat"/>
                <w:bCs/>
                <w:sz w:val="20"/>
                <w:szCs w:val="20"/>
                <w:lang w:val="hy-AM"/>
              </w:rPr>
              <w:t>Հաշմանդամություն ունեցող անձանց զբաղվածության  խթանման նպատակով աշխատանքային ներուժի բացահայտում, աշխատանքի տեղավորման նպատակով համապատասխան խորհրդատվությունների տրամադրում։</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rPr>
            </w:pPr>
            <w:r w:rsidRPr="00033732">
              <w:rPr>
                <w:rFonts w:ascii="GHEA Grapalat" w:hAnsi="GHEA Grapalat"/>
                <w:sz w:val="20"/>
                <w:szCs w:val="20"/>
              </w:rPr>
              <w:t>11006</w:t>
            </w:r>
          </w:p>
        </w:tc>
        <w:tc>
          <w:tcPr>
            <w:tcW w:w="894" w:type="pct"/>
            <w:gridSpan w:val="2"/>
            <w:tcBorders>
              <w:left w:val="single" w:sz="4" w:space="0" w:color="auto"/>
            </w:tcBorders>
            <w:shd w:val="clear" w:color="auto" w:fill="auto"/>
          </w:tcPr>
          <w:p w:rsidR="001662A7" w:rsidRPr="00033732" w:rsidRDefault="001662A7" w:rsidP="008F43D0">
            <w:pPr>
              <w:spacing w:after="0" w:line="240" w:lineRule="auto"/>
              <w:ind w:left="-25"/>
              <w:jc w:val="both"/>
              <w:rPr>
                <w:rFonts w:ascii="GHEA Grapalat" w:hAnsi="GHEA Grapalat"/>
                <w:sz w:val="20"/>
                <w:szCs w:val="20"/>
                <w:lang w:val="hy-AM"/>
              </w:rPr>
            </w:pPr>
            <w:r w:rsidRPr="00033732">
              <w:rPr>
                <w:rFonts w:ascii="GHEA Grapalat" w:eastAsia="Times New Roman" w:hAnsi="GHEA Grapalat" w:cs="Sylfaen"/>
                <w:sz w:val="20"/>
                <w:szCs w:val="20"/>
                <w:lang w:val="hy-AM"/>
              </w:rPr>
              <w:t>Վարձատրվող</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հասարակական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աշխատանքների</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իրականացման</w:t>
            </w:r>
            <w:r w:rsidRPr="00033732">
              <w:rPr>
                <w:rFonts w:ascii="GHEA Grapalat" w:eastAsia="Times New Roman" w:hAnsi="GHEA Grapalat" w:cs="Times New Roman"/>
                <w:sz w:val="20"/>
                <w:szCs w:val="20"/>
                <w:lang w:val="hy-AM"/>
              </w:rPr>
              <w:t xml:space="preserve"> </w:t>
            </w:r>
            <w:r w:rsidRPr="00033732">
              <w:rPr>
                <w:rFonts w:ascii="GHEA Grapalat" w:eastAsia="Times New Roman" w:hAnsi="GHEA Grapalat" w:cs="Sylfaen"/>
                <w:sz w:val="20"/>
                <w:szCs w:val="20"/>
                <w:lang w:val="hy-AM"/>
              </w:rPr>
              <w:t>ապահովում</w:t>
            </w:r>
          </w:p>
        </w:tc>
        <w:tc>
          <w:tcPr>
            <w:tcW w:w="794" w:type="pct"/>
            <w:shd w:val="clear" w:color="auto" w:fill="auto"/>
          </w:tcPr>
          <w:p w:rsidR="001662A7" w:rsidRPr="00033732" w:rsidRDefault="001662A7" w:rsidP="00B10EDA">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Վարձատրվող հասարակական աշխատանքների իրականացման ապահովում</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rHeight w:val="2240"/>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rPr>
            </w:pPr>
            <w:r w:rsidRPr="00033732">
              <w:rPr>
                <w:rFonts w:ascii="GHEA Grapalat" w:hAnsi="GHEA Grapalat"/>
                <w:sz w:val="20"/>
                <w:szCs w:val="20"/>
                <w:lang w:val="hy-AM"/>
              </w:rPr>
              <w:t>12001</w:t>
            </w:r>
          </w:p>
          <w:p w:rsidR="001662A7" w:rsidRPr="00033732" w:rsidRDefault="001662A7" w:rsidP="00B10EDA">
            <w:pPr>
              <w:spacing w:after="0" w:line="240" w:lineRule="auto"/>
              <w:jc w:val="both"/>
              <w:rPr>
                <w:rFonts w:ascii="GHEA Grapalat" w:hAnsi="GHEA Grapalat"/>
                <w:sz w:val="20"/>
                <w:szCs w:val="20"/>
              </w:rPr>
            </w:pPr>
          </w:p>
          <w:p w:rsidR="001662A7" w:rsidRPr="00033732" w:rsidRDefault="001662A7" w:rsidP="00B10EDA">
            <w:pPr>
              <w:spacing w:after="0" w:line="240" w:lineRule="auto"/>
              <w:jc w:val="both"/>
              <w:rPr>
                <w:rFonts w:ascii="GHEA Grapalat" w:hAnsi="GHEA Grapalat"/>
                <w:sz w:val="20"/>
                <w:szCs w:val="20"/>
              </w:rPr>
            </w:pPr>
          </w:p>
          <w:p w:rsidR="001662A7" w:rsidRPr="00033732" w:rsidRDefault="001662A7" w:rsidP="00B10EDA">
            <w:pPr>
              <w:spacing w:after="0" w:line="240" w:lineRule="auto"/>
              <w:jc w:val="both"/>
              <w:rPr>
                <w:rFonts w:ascii="GHEA Grapalat" w:hAnsi="GHEA Grapalat"/>
                <w:sz w:val="20"/>
                <w:szCs w:val="20"/>
              </w:rPr>
            </w:pPr>
          </w:p>
          <w:p w:rsidR="001662A7" w:rsidRPr="00033732" w:rsidRDefault="001662A7" w:rsidP="00B10EDA">
            <w:pPr>
              <w:spacing w:after="0" w:line="240" w:lineRule="auto"/>
              <w:jc w:val="both"/>
              <w:rPr>
                <w:rFonts w:ascii="GHEA Grapalat" w:hAnsi="GHEA Grapalat"/>
                <w:sz w:val="20"/>
                <w:szCs w:val="20"/>
              </w:rPr>
            </w:pPr>
          </w:p>
          <w:p w:rsidR="001662A7" w:rsidRPr="00033732" w:rsidRDefault="001662A7" w:rsidP="00B10EDA">
            <w:pPr>
              <w:spacing w:after="0" w:line="240" w:lineRule="auto"/>
              <w:jc w:val="both"/>
              <w:rPr>
                <w:rFonts w:ascii="GHEA Grapalat" w:hAnsi="GHEA Grapalat"/>
                <w:sz w:val="20"/>
                <w:szCs w:val="20"/>
              </w:rPr>
            </w:pPr>
          </w:p>
          <w:p w:rsidR="001662A7" w:rsidRPr="00033732" w:rsidRDefault="001662A7" w:rsidP="00B10EDA">
            <w:pPr>
              <w:spacing w:after="0" w:line="240" w:lineRule="auto"/>
              <w:jc w:val="both"/>
              <w:rPr>
                <w:rFonts w:ascii="GHEA Grapalat" w:hAnsi="GHEA Grapalat"/>
                <w:sz w:val="20"/>
                <w:szCs w:val="20"/>
              </w:rPr>
            </w:pPr>
          </w:p>
          <w:p w:rsidR="001662A7" w:rsidRPr="00033732" w:rsidRDefault="001662A7" w:rsidP="00B10EDA">
            <w:pPr>
              <w:spacing w:after="0" w:line="240" w:lineRule="auto"/>
              <w:jc w:val="both"/>
              <w:rPr>
                <w:rFonts w:ascii="GHEA Grapalat" w:hAnsi="GHEA Grapalat"/>
                <w:sz w:val="20"/>
                <w:szCs w:val="20"/>
                <w:lang w:val="hy-AM"/>
              </w:rPr>
            </w:pPr>
          </w:p>
        </w:tc>
        <w:tc>
          <w:tcPr>
            <w:tcW w:w="894" w:type="pct"/>
            <w:gridSpan w:val="2"/>
            <w:tcBorders>
              <w:left w:val="single" w:sz="4" w:space="0" w:color="auto"/>
            </w:tcBorders>
            <w:shd w:val="clear" w:color="auto" w:fill="auto"/>
          </w:tcPr>
          <w:p w:rsidR="001662A7" w:rsidRPr="00033732" w:rsidRDefault="001662A7" w:rsidP="008F43D0">
            <w:pPr>
              <w:spacing w:after="0" w:line="240" w:lineRule="auto"/>
              <w:ind w:left="-25"/>
              <w:rPr>
                <w:rFonts w:ascii="GHEA Grapalat" w:hAnsi="GHEA Grapalat"/>
                <w:sz w:val="20"/>
                <w:szCs w:val="20"/>
                <w:lang w:val="hy-AM"/>
              </w:rPr>
            </w:pPr>
            <w:r w:rsidRPr="00033732">
              <w:rPr>
                <w:rFonts w:ascii="GHEA Grapalat" w:hAnsi="GHEA Grapalat"/>
                <w:sz w:val="20"/>
                <w:szCs w:val="20"/>
                <w:lang w:val="hy-AM"/>
              </w:rPr>
              <w:t>Աշխատաշուկայում անմրցունակ անձանց փոքր ձեռնարկատիրական գործունեության աջակցության տրամադրում</w:t>
            </w:r>
          </w:p>
        </w:tc>
        <w:tc>
          <w:tcPr>
            <w:tcW w:w="794" w:type="pct"/>
            <w:shd w:val="clear" w:color="auto" w:fill="auto"/>
          </w:tcPr>
          <w:p w:rsidR="001662A7" w:rsidRPr="00033732" w:rsidRDefault="001662A7" w:rsidP="008F43D0">
            <w:pPr>
              <w:spacing w:after="0" w:line="240" w:lineRule="auto"/>
              <w:ind w:left="-25"/>
              <w:rPr>
                <w:rFonts w:ascii="GHEA Grapalat" w:hAnsi="GHEA Grapalat"/>
                <w:b/>
                <w:sz w:val="20"/>
                <w:szCs w:val="20"/>
                <w:lang w:val="hy-AM"/>
              </w:rPr>
            </w:pPr>
            <w:r w:rsidRPr="00033732">
              <w:rPr>
                <w:rFonts w:ascii="GHEA Grapalat" w:hAnsi="GHEA Grapalat"/>
                <w:kern w:val="16"/>
                <w:sz w:val="20"/>
                <w:szCs w:val="20"/>
                <w:lang w:val="hy-AM"/>
              </w:rPr>
              <w:t>Աշխատաշուկայում անմրցունակ անձանց փոքր ձեռնարկատիրական գործունեության աջակցության առավելագույն չափը 1մլն դրամ է:</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12002</w:t>
            </w:r>
          </w:p>
        </w:tc>
        <w:tc>
          <w:tcPr>
            <w:tcW w:w="894" w:type="pct"/>
            <w:gridSpan w:val="2"/>
            <w:tcBorders>
              <w:left w:val="single" w:sz="4" w:space="0" w:color="auto"/>
            </w:tcBorders>
            <w:shd w:val="clear" w:color="auto" w:fill="auto"/>
          </w:tcPr>
          <w:p w:rsidR="001662A7" w:rsidRPr="00033732" w:rsidRDefault="001662A7" w:rsidP="008F43D0">
            <w:pPr>
              <w:spacing w:after="0" w:line="240" w:lineRule="auto"/>
              <w:ind w:left="-25"/>
              <w:rPr>
                <w:rFonts w:ascii="GHEA Grapalat" w:hAnsi="GHEA Grapalat"/>
                <w:sz w:val="20"/>
                <w:szCs w:val="20"/>
                <w:lang w:val="hy-AM"/>
              </w:rPr>
            </w:pPr>
            <w:r w:rsidRPr="00033732">
              <w:rPr>
                <w:rFonts w:ascii="GHEA Grapalat" w:hAnsi="GHEA Grapalat"/>
                <w:sz w:val="20"/>
                <w:szCs w:val="20"/>
                <w:lang w:val="hy-AM"/>
              </w:rPr>
              <w:t>Աշխատաշուկայում անմրցունակ անձանց աշխատանքի տեղավորման դեպքում գործատուին աշխատավարձի մասնակի փոխհատուցման և հաշմանդամություն ունեցող անձին ուղեկցողի համար դրամական օգնության տրամադրում</w:t>
            </w:r>
          </w:p>
        </w:tc>
        <w:tc>
          <w:tcPr>
            <w:tcW w:w="794" w:type="pct"/>
            <w:shd w:val="clear" w:color="auto" w:fill="auto"/>
          </w:tcPr>
          <w:p w:rsidR="001662A7" w:rsidRPr="00033732" w:rsidRDefault="001662A7" w:rsidP="008F43D0">
            <w:pPr>
              <w:spacing w:after="0" w:line="240" w:lineRule="auto"/>
              <w:ind w:left="-25"/>
              <w:rPr>
                <w:rFonts w:ascii="GHEA Grapalat" w:hAnsi="GHEA Grapalat"/>
                <w:kern w:val="16"/>
                <w:sz w:val="20"/>
                <w:szCs w:val="20"/>
                <w:lang w:val="hy-AM"/>
              </w:rPr>
            </w:pPr>
            <w:r w:rsidRPr="00033732">
              <w:rPr>
                <w:rFonts w:ascii="GHEA Grapalat" w:hAnsi="GHEA Grapalat" w:cs="Sylfaen"/>
                <w:sz w:val="20"/>
                <w:szCs w:val="20"/>
                <w:lang w:val="hy-AM"/>
              </w:rPr>
              <w:t>Գործատուին գործազուրկին իր մոտ աշխատանքի տեղավորելու համար վեց օրացուցային ամիս ժամկետով տրվում է փոխհատուցում` աշխատավարձի 50%-ի չափով, բայց ոչ ավելի, քան նվազագույն ամսական աշխատավարձի չափը, գործազուրկին սահմանված կարգով տրվում է նաև գումար` ուղեկցող ունենալու համար մինչև վեց  օրացուցային ամիս ժամկետով` նվազագույն ամսական աշխատավարձի 50%-ի չափով:</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12003</w:t>
            </w:r>
          </w:p>
        </w:tc>
        <w:tc>
          <w:tcPr>
            <w:tcW w:w="894" w:type="pct"/>
            <w:gridSpan w:val="2"/>
            <w:tcBorders>
              <w:left w:val="single" w:sz="4" w:space="0" w:color="auto"/>
            </w:tcBorders>
            <w:shd w:val="clear" w:color="auto" w:fill="auto"/>
          </w:tcPr>
          <w:p w:rsidR="001662A7" w:rsidRPr="00033732" w:rsidRDefault="001662A7" w:rsidP="00D60DF0">
            <w:pPr>
              <w:spacing w:after="0" w:line="240" w:lineRule="auto"/>
              <w:ind w:left="-25"/>
              <w:jc w:val="both"/>
              <w:rPr>
                <w:rFonts w:ascii="GHEA Grapalat" w:hAnsi="GHEA Grapalat"/>
                <w:sz w:val="20"/>
                <w:szCs w:val="20"/>
                <w:lang w:val="hy-AM"/>
              </w:rPr>
            </w:pPr>
            <w:r w:rsidRPr="00033732">
              <w:rPr>
                <w:rFonts w:ascii="GHEA Grapalat" w:hAnsi="GHEA Grapalat"/>
                <w:sz w:val="20"/>
                <w:szCs w:val="20"/>
                <w:lang w:val="hy-AM"/>
              </w:rPr>
              <w:t>Գործազուրկին այլ վայրում աշխատանքի տեղավորման աջակցության տրամադրում</w:t>
            </w:r>
          </w:p>
        </w:tc>
        <w:tc>
          <w:tcPr>
            <w:tcW w:w="794" w:type="pct"/>
            <w:shd w:val="clear" w:color="auto" w:fill="auto"/>
          </w:tcPr>
          <w:p w:rsidR="001662A7" w:rsidRPr="00033732" w:rsidRDefault="001662A7" w:rsidP="00D60DF0">
            <w:pPr>
              <w:spacing w:after="0" w:line="240" w:lineRule="auto"/>
              <w:rPr>
                <w:rFonts w:ascii="GHEA Grapalat" w:hAnsi="GHEA Grapalat"/>
                <w:kern w:val="16"/>
                <w:sz w:val="20"/>
                <w:szCs w:val="20"/>
                <w:lang w:val="hy-AM"/>
              </w:rPr>
            </w:pPr>
            <w:r w:rsidRPr="00033732">
              <w:rPr>
                <w:rFonts w:ascii="GHEA Grapalat" w:hAnsi="GHEA Grapalat"/>
                <w:kern w:val="16"/>
                <w:sz w:val="20"/>
                <w:szCs w:val="20"/>
                <w:lang w:val="hy-AM"/>
              </w:rPr>
              <w:t>Աջակցությունն իրականացվում է հետևյալ ուղղություններով` գործազուրկի և</w:t>
            </w:r>
          </w:p>
          <w:p w:rsidR="001662A7" w:rsidRPr="00033732" w:rsidRDefault="001662A7" w:rsidP="00D60DF0">
            <w:pPr>
              <w:spacing w:after="0" w:line="240" w:lineRule="auto"/>
              <w:rPr>
                <w:rFonts w:ascii="GHEA Grapalat" w:hAnsi="GHEA Grapalat"/>
                <w:kern w:val="16"/>
                <w:sz w:val="20"/>
                <w:szCs w:val="20"/>
                <w:lang w:val="hy-AM"/>
              </w:rPr>
            </w:pPr>
            <w:r w:rsidRPr="00033732">
              <w:rPr>
                <w:rFonts w:ascii="GHEA Grapalat" w:hAnsi="GHEA Grapalat"/>
                <w:kern w:val="16"/>
                <w:sz w:val="20"/>
                <w:szCs w:val="20"/>
                <w:lang w:val="hy-AM"/>
              </w:rPr>
              <w:t>գործուղվող ընտանիքի անդամների տեղափոխման տրանսպորտային ծախսերի,</w:t>
            </w:r>
          </w:p>
          <w:p w:rsidR="001662A7" w:rsidRPr="00033732" w:rsidRDefault="001662A7" w:rsidP="00D60DF0">
            <w:pPr>
              <w:spacing w:after="0" w:line="240" w:lineRule="auto"/>
              <w:rPr>
                <w:rFonts w:ascii="GHEA Grapalat" w:hAnsi="GHEA Grapalat"/>
                <w:kern w:val="16"/>
                <w:sz w:val="20"/>
                <w:szCs w:val="20"/>
                <w:lang w:val="hy-AM"/>
              </w:rPr>
            </w:pPr>
            <w:r w:rsidRPr="00033732">
              <w:rPr>
                <w:rFonts w:ascii="GHEA Grapalat" w:hAnsi="GHEA Grapalat"/>
                <w:kern w:val="16"/>
                <w:sz w:val="20"/>
                <w:szCs w:val="20"/>
                <w:lang w:val="hy-AM"/>
              </w:rPr>
              <w:t>անհրաժեշտ գույքի տեղափոխման տրանսպորտային ծախսերի,</w:t>
            </w:r>
          </w:p>
          <w:p w:rsidR="001662A7" w:rsidRPr="00033732" w:rsidRDefault="001662A7" w:rsidP="00D60DF0">
            <w:pPr>
              <w:spacing w:after="0" w:line="240" w:lineRule="auto"/>
              <w:rPr>
                <w:rFonts w:ascii="GHEA Grapalat" w:hAnsi="GHEA Grapalat"/>
                <w:kern w:val="16"/>
                <w:sz w:val="20"/>
                <w:szCs w:val="20"/>
                <w:lang w:val="hy-AM"/>
              </w:rPr>
            </w:pPr>
            <w:r w:rsidRPr="00033732">
              <w:rPr>
                <w:rFonts w:ascii="GHEA Grapalat" w:hAnsi="GHEA Grapalat"/>
                <w:kern w:val="16"/>
                <w:sz w:val="20"/>
                <w:szCs w:val="20"/>
                <w:lang w:val="hy-AM"/>
              </w:rPr>
              <w:t>30 կիլոմետրից ավելի հեռավորությամբ այլ վայր աշխատանքի մեկնելու դեպքում` անդամների օրապահիկի,</w:t>
            </w:r>
          </w:p>
          <w:p w:rsidR="001662A7" w:rsidRPr="00033732" w:rsidRDefault="001662A7" w:rsidP="00D60DF0">
            <w:pPr>
              <w:spacing w:after="0" w:line="240" w:lineRule="auto"/>
              <w:rPr>
                <w:rFonts w:ascii="GHEA Grapalat" w:hAnsi="GHEA Grapalat"/>
                <w:kern w:val="16"/>
                <w:sz w:val="20"/>
                <w:szCs w:val="20"/>
                <w:lang w:val="hy-AM"/>
              </w:rPr>
            </w:pPr>
            <w:r w:rsidRPr="00033732">
              <w:rPr>
                <w:rFonts w:ascii="GHEA Grapalat" w:hAnsi="GHEA Grapalat"/>
                <w:kern w:val="16"/>
                <w:sz w:val="20"/>
                <w:szCs w:val="20"/>
                <w:lang w:val="hy-AM"/>
              </w:rPr>
              <w:t>մեկ տարվա ընթացքում 4 անգամ մշտական բնակավայր այցելելու համար տրանսպորտային ծախսերի հատուցում, բնակարանային վարձի և կոմունալ ծախսերի համար ամսական գումարի,</w:t>
            </w:r>
          </w:p>
          <w:p w:rsidR="001662A7" w:rsidRPr="00033732" w:rsidRDefault="001662A7" w:rsidP="00D60DF0">
            <w:pPr>
              <w:spacing w:after="0" w:line="240" w:lineRule="auto"/>
              <w:rPr>
                <w:rFonts w:ascii="GHEA Grapalat" w:hAnsi="GHEA Grapalat"/>
                <w:kern w:val="16"/>
                <w:sz w:val="20"/>
                <w:szCs w:val="20"/>
                <w:lang w:val="hy-AM"/>
              </w:rPr>
            </w:pPr>
            <w:r w:rsidRPr="00033732">
              <w:rPr>
                <w:rFonts w:ascii="GHEA Grapalat" w:hAnsi="GHEA Grapalat"/>
                <w:kern w:val="16"/>
                <w:sz w:val="20"/>
                <w:szCs w:val="20"/>
                <w:lang w:val="hy-AM"/>
              </w:rPr>
              <w:t>միանվագ ֆինանսական աջակցություն և աշխատավարձի հավելում:</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tcBorders>
              <w:right w:val="single" w:sz="4" w:space="0" w:color="auto"/>
            </w:tcBorders>
            <w:shd w:val="clear" w:color="auto" w:fill="auto"/>
          </w:tcPr>
          <w:p w:rsidR="001662A7" w:rsidRPr="00033732" w:rsidRDefault="001662A7" w:rsidP="00D60DF0">
            <w:pPr>
              <w:spacing w:after="0" w:line="240" w:lineRule="auto"/>
              <w:jc w:val="center"/>
              <w:rPr>
                <w:rFonts w:ascii="GHEA Grapalat" w:hAnsi="GHEA Grapalat"/>
                <w:sz w:val="20"/>
                <w:szCs w:val="20"/>
                <w:lang w:val="hy-AM"/>
              </w:rPr>
            </w:pPr>
            <w:r w:rsidRPr="00033732">
              <w:rPr>
                <w:rFonts w:ascii="GHEA Grapalat" w:hAnsi="GHEA Grapalat"/>
                <w:sz w:val="20"/>
                <w:szCs w:val="20"/>
                <w:lang w:val="hy-AM"/>
              </w:rPr>
              <w:t>12004</w:t>
            </w:r>
          </w:p>
        </w:tc>
        <w:tc>
          <w:tcPr>
            <w:tcW w:w="894" w:type="pct"/>
            <w:gridSpan w:val="2"/>
            <w:tcBorders>
              <w:left w:val="single" w:sz="4" w:space="0" w:color="auto"/>
            </w:tcBorders>
            <w:shd w:val="clear" w:color="auto" w:fill="auto"/>
          </w:tcPr>
          <w:p w:rsidR="001662A7" w:rsidRPr="00033732" w:rsidRDefault="001662A7" w:rsidP="00D60DF0">
            <w:pPr>
              <w:spacing w:after="0" w:line="240" w:lineRule="auto"/>
              <w:ind w:left="-25"/>
              <w:rPr>
                <w:rFonts w:ascii="GHEA Grapalat" w:hAnsi="GHEA Grapalat" w:cs="GHEA Grapalat"/>
                <w:sz w:val="20"/>
                <w:szCs w:val="20"/>
                <w:lang w:val="af-ZA"/>
              </w:rPr>
            </w:pPr>
            <w:r w:rsidRPr="00033732">
              <w:rPr>
                <w:rFonts w:ascii="GHEA Grapalat" w:hAnsi="GHEA Grapalat" w:cs="GHEA Grapalat"/>
                <w:bCs/>
                <w:sz w:val="20"/>
                <w:szCs w:val="20"/>
                <w:lang w:val="hy-AM"/>
              </w:rPr>
              <w:t>Ձեռք</w:t>
            </w:r>
            <w:r w:rsidRPr="00033732">
              <w:rPr>
                <w:rFonts w:ascii="GHEA Grapalat" w:hAnsi="GHEA Grapalat" w:cs="GHEA Grapalat"/>
                <w:bCs/>
                <w:sz w:val="20"/>
                <w:szCs w:val="20"/>
                <w:lang w:val="af-ZA"/>
              </w:rPr>
              <w:t xml:space="preserve"> </w:t>
            </w:r>
            <w:r w:rsidRPr="00033732">
              <w:rPr>
                <w:rFonts w:ascii="GHEA Grapalat" w:hAnsi="GHEA Grapalat" w:cs="GHEA Grapalat"/>
                <w:bCs/>
                <w:sz w:val="20"/>
                <w:szCs w:val="20"/>
                <w:lang w:val="hy-AM"/>
              </w:rPr>
              <w:t>բերած</w:t>
            </w:r>
            <w:r w:rsidRPr="00033732">
              <w:rPr>
                <w:rFonts w:ascii="GHEA Grapalat" w:hAnsi="GHEA Grapalat" w:cs="GHEA Grapalat"/>
                <w:bCs/>
                <w:sz w:val="20"/>
                <w:szCs w:val="20"/>
                <w:lang w:val="af-ZA"/>
              </w:rPr>
              <w:t xml:space="preserve"> </w:t>
            </w:r>
            <w:r w:rsidRPr="00033732">
              <w:rPr>
                <w:rFonts w:ascii="GHEA Grapalat" w:hAnsi="GHEA Grapalat" w:cs="GHEA Grapalat"/>
                <w:bCs/>
                <w:sz w:val="20"/>
                <w:szCs w:val="20"/>
                <w:lang w:val="hy-AM"/>
              </w:rPr>
              <w:t>մասնագիտությամբ</w:t>
            </w:r>
            <w:r w:rsidRPr="00033732">
              <w:rPr>
                <w:rFonts w:ascii="GHEA Grapalat" w:hAnsi="GHEA Grapalat" w:cs="GHEA Grapalat"/>
                <w:bCs/>
                <w:sz w:val="20"/>
                <w:szCs w:val="20"/>
                <w:lang w:val="af-ZA"/>
              </w:rPr>
              <w:t xml:space="preserve"> </w:t>
            </w:r>
            <w:r w:rsidRPr="00033732">
              <w:rPr>
                <w:rFonts w:ascii="GHEA Grapalat" w:hAnsi="GHEA Grapalat" w:cs="GHEA Grapalat"/>
                <w:bCs/>
                <w:sz w:val="20"/>
                <w:szCs w:val="20"/>
                <w:lang w:val="hy-AM"/>
              </w:rPr>
              <w:t>մասնագիտական</w:t>
            </w:r>
            <w:r w:rsidRPr="00033732">
              <w:rPr>
                <w:rFonts w:ascii="GHEA Grapalat" w:hAnsi="GHEA Grapalat" w:cs="GHEA Grapalat"/>
                <w:bCs/>
                <w:sz w:val="20"/>
                <w:szCs w:val="20"/>
                <w:lang w:val="af-ZA"/>
              </w:rPr>
              <w:t xml:space="preserve"> </w:t>
            </w:r>
            <w:r w:rsidRPr="00033732">
              <w:rPr>
                <w:rFonts w:ascii="GHEA Grapalat" w:hAnsi="GHEA Grapalat" w:cs="GHEA Grapalat"/>
                <w:bCs/>
                <w:sz w:val="20"/>
                <w:szCs w:val="20"/>
                <w:lang w:val="hy-AM"/>
              </w:rPr>
              <w:t>աշխատանքային</w:t>
            </w:r>
            <w:r w:rsidRPr="00033732">
              <w:rPr>
                <w:rFonts w:ascii="GHEA Grapalat" w:hAnsi="GHEA Grapalat" w:cs="GHEA Grapalat"/>
                <w:bCs/>
                <w:sz w:val="20"/>
                <w:szCs w:val="20"/>
                <w:lang w:val="af-ZA"/>
              </w:rPr>
              <w:t xml:space="preserve"> </w:t>
            </w:r>
            <w:r w:rsidRPr="00033732">
              <w:rPr>
                <w:rFonts w:ascii="GHEA Grapalat" w:hAnsi="GHEA Grapalat" w:cs="GHEA Grapalat"/>
                <w:bCs/>
                <w:sz w:val="20"/>
                <w:szCs w:val="20"/>
                <w:lang w:val="hy-AM"/>
              </w:rPr>
              <w:t>փորձ ձեռք բերելու համար գործազուրկներին աջակցության տրամադրում</w:t>
            </w:r>
            <w:r w:rsidRPr="00033732">
              <w:rPr>
                <w:rFonts w:ascii="GHEA Grapalat" w:hAnsi="GHEA Grapalat" w:cs="GHEA Grapalat"/>
                <w:b/>
                <w:bCs/>
                <w:sz w:val="20"/>
                <w:szCs w:val="20"/>
                <w:lang w:val="hy-AM"/>
              </w:rPr>
              <w:t xml:space="preserve"> </w:t>
            </w:r>
          </w:p>
          <w:p w:rsidR="001662A7" w:rsidRPr="00033732" w:rsidRDefault="001662A7" w:rsidP="00D60DF0">
            <w:pPr>
              <w:spacing w:after="0" w:line="240" w:lineRule="auto"/>
              <w:rPr>
                <w:rFonts w:ascii="GHEA Grapalat" w:hAnsi="GHEA Grapalat"/>
                <w:sz w:val="20"/>
                <w:szCs w:val="20"/>
                <w:lang w:val="af-ZA"/>
              </w:rPr>
            </w:pPr>
          </w:p>
        </w:tc>
        <w:tc>
          <w:tcPr>
            <w:tcW w:w="794" w:type="pct"/>
            <w:shd w:val="clear" w:color="auto" w:fill="auto"/>
          </w:tcPr>
          <w:p w:rsidR="001662A7" w:rsidRPr="00033732" w:rsidRDefault="001662A7" w:rsidP="00D60DF0">
            <w:pPr>
              <w:spacing w:after="0" w:line="240" w:lineRule="auto"/>
              <w:rPr>
                <w:rFonts w:ascii="GHEA Grapalat" w:hAnsi="GHEA Grapalat" w:cs="GHEA Grapalat"/>
                <w:sz w:val="20"/>
                <w:szCs w:val="20"/>
                <w:lang w:val="hy-AM"/>
              </w:rPr>
            </w:pPr>
            <w:r w:rsidRPr="00033732">
              <w:rPr>
                <w:rFonts w:ascii="GHEA Grapalat" w:hAnsi="GHEA Grapalat" w:cs="GHEA Grapalat"/>
                <w:sz w:val="20"/>
                <w:szCs w:val="20"/>
                <w:lang w:val="hy-AM"/>
              </w:rPr>
              <w:t>Ձեռք բերած մասնագիտությամբ առաջին անգամ աշխատաշուկա մուտք գործող գործազուրկը ձեռք է բերում իր մասնագիտական որակավորմանը համապատասխան մասնագիտական աշխատանքային փորձ, դառնում աշխատաշուկայում առավել մրցունակ:</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vMerge w:val="restart"/>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rPr>
            </w:pPr>
            <w:r w:rsidRPr="00033732">
              <w:rPr>
                <w:rFonts w:ascii="GHEA Grapalat" w:hAnsi="GHEA Grapalat"/>
                <w:sz w:val="20"/>
                <w:szCs w:val="20"/>
                <w:lang w:val="hy-AM"/>
              </w:rPr>
              <w:t>12005</w:t>
            </w:r>
          </w:p>
          <w:p w:rsidR="001662A7" w:rsidRPr="00033732" w:rsidRDefault="001662A7" w:rsidP="00B10EDA">
            <w:pPr>
              <w:spacing w:after="0" w:line="240" w:lineRule="auto"/>
              <w:jc w:val="both"/>
              <w:rPr>
                <w:rFonts w:ascii="GHEA Grapalat" w:hAnsi="GHEA Grapalat"/>
                <w:sz w:val="20"/>
                <w:szCs w:val="20"/>
                <w:lang w:val="hy-AM"/>
              </w:rPr>
            </w:pPr>
          </w:p>
        </w:tc>
        <w:tc>
          <w:tcPr>
            <w:tcW w:w="894" w:type="pct"/>
            <w:gridSpan w:val="2"/>
            <w:tcBorders>
              <w:left w:val="single" w:sz="4" w:space="0" w:color="auto"/>
            </w:tcBorders>
            <w:shd w:val="clear" w:color="auto" w:fill="auto"/>
          </w:tcPr>
          <w:p w:rsidR="001662A7" w:rsidRPr="00033732" w:rsidRDefault="001662A7" w:rsidP="00D60DF0">
            <w:pPr>
              <w:spacing w:after="0" w:line="240" w:lineRule="auto"/>
              <w:rPr>
                <w:rFonts w:ascii="GHEA Grapalat" w:hAnsi="GHEA Grapalat"/>
                <w:sz w:val="20"/>
                <w:szCs w:val="20"/>
                <w:lang w:val="hy-AM"/>
              </w:rPr>
            </w:pPr>
            <w:r w:rsidRPr="00033732">
              <w:rPr>
                <w:rFonts w:ascii="GHEA Grapalat" w:hAnsi="GHEA Grapalat"/>
                <w:sz w:val="20"/>
                <w:szCs w:val="20"/>
                <w:lang w:val="hy-AM"/>
              </w:rPr>
              <w:t>Աշխատաշուկայում անմրցունակ անձանց աշխատանքի տեղավորման դեպքում գործատուին միանվագ փոխհատուցման տրամադրում</w:t>
            </w:r>
          </w:p>
        </w:tc>
        <w:tc>
          <w:tcPr>
            <w:tcW w:w="794" w:type="pct"/>
            <w:shd w:val="clear" w:color="auto" w:fill="auto"/>
          </w:tcPr>
          <w:p w:rsidR="001662A7" w:rsidRPr="00033732" w:rsidRDefault="001662A7" w:rsidP="00D60DF0">
            <w:pPr>
              <w:spacing w:after="0" w:line="240" w:lineRule="auto"/>
              <w:ind w:left="-25"/>
              <w:rPr>
                <w:rFonts w:ascii="GHEA Grapalat" w:hAnsi="GHEA Grapalat" w:cs="Sylfaen"/>
                <w:sz w:val="20"/>
                <w:szCs w:val="20"/>
                <w:lang w:val="hy-AM"/>
              </w:rPr>
            </w:pPr>
            <w:r w:rsidRPr="00033732">
              <w:rPr>
                <w:rFonts w:ascii="GHEA Grapalat" w:hAnsi="GHEA Grapalat" w:cs="GHEA Grapalat"/>
                <w:sz w:val="20"/>
                <w:szCs w:val="20"/>
                <w:lang w:val="hy-AM" w:eastAsia="en-GB"/>
              </w:rPr>
              <w:t xml:space="preserve">Աշխատաշուկայում անմրցունակ անձանց աշխատանքային ունակությունների և կարողությունների ձեռքբերման համար միանվագ փոխհատուցում գործատուին` </w:t>
            </w:r>
            <w:r w:rsidRPr="00033732">
              <w:rPr>
                <w:rFonts w:ascii="GHEA Grapalat" w:hAnsi="GHEA Grapalat"/>
                <w:sz w:val="20"/>
                <w:szCs w:val="20"/>
                <w:lang w:val="hy-AM"/>
              </w:rPr>
              <w:t>50.0 հազ. դրամից մինչև 200.0 հազ. դրամի չափով</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vMerge/>
            <w:tcBorders>
              <w:right w:val="single" w:sz="4" w:space="0" w:color="auto"/>
            </w:tcBorders>
            <w:shd w:val="clear" w:color="auto" w:fill="auto"/>
          </w:tcPr>
          <w:p w:rsidR="001662A7" w:rsidRPr="00033732" w:rsidRDefault="001662A7" w:rsidP="00D60DF0">
            <w:pPr>
              <w:spacing w:after="0" w:line="240" w:lineRule="auto"/>
              <w:jc w:val="center"/>
              <w:rPr>
                <w:rFonts w:ascii="GHEA Grapalat" w:hAnsi="GHEA Grapalat"/>
                <w:sz w:val="20"/>
                <w:szCs w:val="20"/>
                <w:lang w:val="hy-AM"/>
              </w:rPr>
            </w:pPr>
          </w:p>
        </w:tc>
        <w:tc>
          <w:tcPr>
            <w:tcW w:w="894" w:type="pct"/>
            <w:gridSpan w:val="2"/>
            <w:tcBorders>
              <w:left w:val="single" w:sz="4" w:space="0" w:color="auto"/>
            </w:tcBorders>
            <w:shd w:val="clear" w:color="auto" w:fill="auto"/>
          </w:tcPr>
          <w:p w:rsidR="001662A7" w:rsidRPr="00033732" w:rsidRDefault="001662A7" w:rsidP="00D60DF0">
            <w:pPr>
              <w:spacing w:after="0" w:line="240" w:lineRule="auto"/>
              <w:ind w:left="-25"/>
              <w:rPr>
                <w:rFonts w:ascii="GHEA Grapalat" w:hAnsi="GHEA Grapalat" w:cs="GHEA Grapalat"/>
                <w:bCs/>
                <w:sz w:val="20"/>
                <w:szCs w:val="20"/>
                <w:lang w:val="hy-AM"/>
              </w:rPr>
            </w:pPr>
          </w:p>
        </w:tc>
        <w:tc>
          <w:tcPr>
            <w:tcW w:w="794" w:type="pct"/>
            <w:shd w:val="clear" w:color="auto" w:fill="auto"/>
          </w:tcPr>
          <w:p w:rsidR="001662A7" w:rsidRPr="00033732" w:rsidRDefault="001662A7" w:rsidP="00D60DF0">
            <w:pPr>
              <w:spacing w:after="0" w:line="240" w:lineRule="auto"/>
              <w:rPr>
                <w:rFonts w:ascii="GHEA Grapalat" w:hAnsi="GHEA Grapalat" w:cs="GHEA Grapalat"/>
                <w:sz w:val="20"/>
                <w:szCs w:val="20"/>
                <w:lang w:val="hy-AM"/>
              </w:rPr>
            </w:pPr>
            <w:r w:rsidRPr="00033732">
              <w:rPr>
                <w:rFonts w:ascii="GHEA Grapalat" w:hAnsi="GHEA Grapalat" w:cs="GHEA Grapalat"/>
                <w:sz w:val="20"/>
                <w:szCs w:val="20"/>
                <w:lang w:val="hy-AM" w:eastAsia="en-GB"/>
              </w:rPr>
              <w:t>Աշխատաշուկայում անմրցունակ հաշմանդամություն ունեցող անձանց աշխատատեղի հարմարեցման համար միանվագ փոխհատուցում գործատուին` մեկ անձի համար առավելագույնը 500 հազ. դրամ:</w:t>
            </w:r>
            <w:r w:rsidRPr="00033732">
              <w:rPr>
                <w:rFonts w:ascii="GHEA Grapalat" w:hAnsi="GHEA Grapalat" w:cs="Calibri"/>
                <w:sz w:val="20"/>
                <w:szCs w:val="20"/>
                <w:lang w:val="hy-AM"/>
              </w:rPr>
              <w:t xml:space="preserve"> </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tcBorders>
              <w:right w:val="single" w:sz="4" w:space="0" w:color="auto"/>
            </w:tcBorders>
            <w:shd w:val="clear" w:color="auto" w:fill="auto"/>
          </w:tcPr>
          <w:p w:rsidR="001662A7" w:rsidRPr="00033732" w:rsidRDefault="001662A7" w:rsidP="001F4623">
            <w:pPr>
              <w:spacing w:after="0" w:line="240" w:lineRule="auto"/>
              <w:jc w:val="center"/>
              <w:rPr>
                <w:rFonts w:ascii="GHEA Grapalat" w:hAnsi="GHEA Grapalat"/>
                <w:sz w:val="20"/>
                <w:szCs w:val="20"/>
                <w:lang w:val="hy-AM"/>
              </w:rPr>
            </w:pPr>
            <w:r w:rsidRPr="00033732">
              <w:rPr>
                <w:rFonts w:ascii="GHEA Grapalat" w:hAnsi="GHEA Grapalat"/>
                <w:sz w:val="20"/>
                <w:szCs w:val="20"/>
                <w:lang w:val="hy-AM"/>
              </w:rPr>
              <w:t>12006</w:t>
            </w:r>
          </w:p>
        </w:tc>
        <w:tc>
          <w:tcPr>
            <w:tcW w:w="894" w:type="pct"/>
            <w:gridSpan w:val="2"/>
            <w:tcBorders>
              <w:left w:val="single" w:sz="4" w:space="0" w:color="auto"/>
            </w:tcBorders>
            <w:shd w:val="clear" w:color="auto" w:fill="auto"/>
          </w:tcPr>
          <w:p w:rsidR="001662A7" w:rsidRPr="00033732" w:rsidRDefault="001662A7" w:rsidP="00D60DF0">
            <w:pPr>
              <w:spacing w:after="0" w:line="240" w:lineRule="auto"/>
              <w:ind w:left="-25"/>
              <w:rPr>
                <w:rFonts w:ascii="GHEA Grapalat" w:hAnsi="GHEA Grapalat"/>
                <w:sz w:val="20"/>
                <w:szCs w:val="20"/>
                <w:lang w:val="hy-AM"/>
              </w:rPr>
            </w:pPr>
            <w:r w:rsidRPr="00033732">
              <w:rPr>
                <w:rFonts w:ascii="GHEA Grapalat" w:hAnsi="GHEA Grapalat"/>
                <w:sz w:val="20"/>
                <w:szCs w:val="20"/>
                <w:lang w:val="hy-AM"/>
              </w:rPr>
              <w:t>Սեզոնային զբաղվածության խթանման միջոցով գյուղացիական տնտեսությանն աջակցության տրամադրում</w:t>
            </w:r>
          </w:p>
        </w:tc>
        <w:tc>
          <w:tcPr>
            <w:tcW w:w="794" w:type="pct"/>
            <w:shd w:val="clear" w:color="auto" w:fill="auto"/>
          </w:tcPr>
          <w:p w:rsidR="001662A7" w:rsidRPr="00033732" w:rsidRDefault="001662A7" w:rsidP="00B10EDA">
            <w:pPr>
              <w:spacing w:after="0" w:line="240" w:lineRule="auto"/>
              <w:ind w:left="-25"/>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Սեզոնային զբաղվածության խթանման միջոցով գյուղացիական տնտեսությանն աջակցության տրամադրում` առավելագույնը 350 հազ. դրամ:</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rHeight w:val="2147"/>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b/>
                <w:sz w:val="20"/>
                <w:szCs w:val="20"/>
                <w:lang w:val="hy-AM"/>
              </w:rPr>
            </w:pPr>
          </w:p>
        </w:tc>
        <w:tc>
          <w:tcPr>
            <w:tcW w:w="377" w:type="pct"/>
            <w:gridSpan w:val="2"/>
            <w:tcBorders>
              <w:right w:val="single" w:sz="4" w:space="0" w:color="auto"/>
            </w:tcBorders>
            <w:shd w:val="clear" w:color="auto" w:fill="auto"/>
          </w:tcPr>
          <w:p w:rsidR="001662A7" w:rsidRPr="00033732" w:rsidRDefault="001662A7" w:rsidP="00B10EDA">
            <w:pPr>
              <w:tabs>
                <w:tab w:val="left" w:pos="360"/>
              </w:tabs>
              <w:spacing w:after="0" w:line="240" w:lineRule="auto"/>
              <w:ind w:left="-90" w:right="-115"/>
              <w:jc w:val="center"/>
              <w:rPr>
                <w:rFonts w:ascii="GHEA Grapalat" w:eastAsia="Times New Roman" w:hAnsi="GHEA Grapalat" w:cs="Times New Roman"/>
                <w:sz w:val="20"/>
                <w:szCs w:val="20"/>
                <w:lang w:val="hy-AM"/>
              </w:rPr>
            </w:pPr>
            <w:r w:rsidRPr="00033732">
              <w:rPr>
                <w:rFonts w:ascii="GHEA Grapalat" w:eastAsia="Times New Roman" w:hAnsi="GHEA Grapalat" w:cs="Times New Roman"/>
                <w:sz w:val="20"/>
                <w:szCs w:val="20"/>
                <w:lang w:val="hy-AM"/>
              </w:rPr>
              <w:t>12007</w:t>
            </w:r>
          </w:p>
        </w:tc>
        <w:tc>
          <w:tcPr>
            <w:tcW w:w="894" w:type="pct"/>
            <w:gridSpan w:val="2"/>
            <w:tcBorders>
              <w:left w:val="single" w:sz="4" w:space="0" w:color="auto"/>
            </w:tcBorders>
            <w:shd w:val="clear" w:color="auto" w:fill="auto"/>
          </w:tcPr>
          <w:p w:rsidR="001662A7" w:rsidRPr="00033732" w:rsidRDefault="001662A7" w:rsidP="00B10EDA">
            <w:pPr>
              <w:tabs>
                <w:tab w:val="left" w:pos="360"/>
              </w:tabs>
              <w:spacing w:after="0" w:line="240" w:lineRule="auto"/>
              <w:ind w:left="-90"/>
              <w:rPr>
                <w:rFonts w:ascii="GHEA Grapalat" w:eastAsia="Times New Roman" w:hAnsi="GHEA Grapalat" w:cs="Times New Roman"/>
                <w:sz w:val="20"/>
                <w:szCs w:val="20"/>
                <w:lang w:val="hy-AM"/>
              </w:rPr>
            </w:pPr>
            <w:r w:rsidRPr="00033732">
              <w:rPr>
                <w:rFonts w:ascii="GHEA Grapalat" w:hAnsi="GHEA Grapalat" w:cs="GHEA Grapalat"/>
                <w:bCs/>
                <w:sz w:val="20"/>
                <w:szCs w:val="20"/>
                <w:lang w:val="hy-AM"/>
              </w:rPr>
              <w:t>Աշխատաշուկայում անմրցունակ անձանց գործատուներին այցելության համար ծախսերի փոխհատուցում</w:t>
            </w:r>
          </w:p>
        </w:tc>
        <w:tc>
          <w:tcPr>
            <w:tcW w:w="794" w:type="pct"/>
            <w:shd w:val="clear" w:color="auto" w:fill="auto"/>
          </w:tcPr>
          <w:p w:rsidR="001662A7" w:rsidRPr="00033732" w:rsidRDefault="001662A7" w:rsidP="00B10EDA">
            <w:pPr>
              <w:spacing w:after="0" w:line="240" w:lineRule="auto"/>
              <w:ind w:left="-25"/>
              <w:jc w:val="both"/>
              <w:rPr>
                <w:rFonts w:ascii="GHEA Grapalat" w:hAnsi="GHEA Grapalat" w:cs="GHEA Grapalat"/>
                <w:sz w:val="20"/>
                <w:szCs w:val="20"/>
                <w:lang w:val="hy-AM" w:eastAsia="en-GB"/>
              </w:rPr>
            </w:pPr>
            <w:r w:rsidRPr="00033732">
              <w:rPr>
                <w:rFonts w:ascii="GHEA Grapalat" w:hAnsi="GHEA Grapalat" w:cs="Sylfaen"/>
                <w:sz w:val="20"/>
                <w:szCs w:val="20"/>
                <w:lang w:val="hy-AM"/>
              </w:rPr>
              <w:t>Թափուր աշխատատեղի համար գործատուին այցելության համար ուղեգրվող անմրցունակ անձին այցելության ծախսերը փոխհատուցում</w:t>
            </w:r>
          </w:p>
        </w:tc>
        <w:tc>
          <w:tcPr>
            <w:tcW w:w="1191" w:type="pct"/>
            <w:shd w:val="clear" w:color="auto" w:fill="auto"/>
          </w:tcPr>
          <w:p w:rsidR="001662A7" w:rsidRPr="00033732" w:rsidRDefault="001662A7" w:rsidP="00B10EDA">
            <w:pPr>
              <w:tabs>
                <w:tab w:val="left" w:pos="360"/>
              </w:tabs>
              <w:spacing w:after="0" w:line="240" w:lineRule="auto"/>
              <w:ind w:left="-90" w:right="-115"/>
              <w:jc w:val="center"/>
              <w:rPr>
                <w:rFonts w:ascii="GHEA Grapalat" w:eastAsia="Times New Roman" w:hAnsi="GHEA Grapalat" w:cs="Times New Roman"/>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sz w:val="20"/>
                <w:szCs w:val="20"/>
                <w:lang w:val="hy-AM"/>
              </w:rPr>
            </w:pPr>
          </w:p>
        </w:tc>
        <w:tc>
          <w:tcPr>
            <w:tcW w:w="377" w:type="pct"/>
            <w:gridSpan w:val="2"/>
            <w:tcBorders>
              <w:right w:val="single" w:sz="4" w:space="0" w:color="auto"/>
            </w:tcBorders>
            <w:shd w:val="clear" w:color="auto" w:fill="auto"/>
          </w:tcPr>
          <w:p w:rsidR="001662A7" w:rsidRPr="00033732" w:rsidRDefault="001662A7" w:rsidP="001F4623">
            <w:pPr>
              <w:spacing w:after="0" w:line="240" w:lineRule="auto"/>
              <w:jc w:val="center"/>
              <w:rPr>
                <w:rFonts w:ascii="GHEA Grapalat" w:hAnsi="GHEA Grapalat"/>
                <w:sz w:val="20"/>
                <w:szCs w:val="20"/>
              </w:rPr>
            </w:pPr>
            <w:r w:rsidRPr="00033732">
              <w:rPr>
                <w:rFonts w:ascii="GHEA Grapalat" w:hAnsi="GHEA Grapalat"/>
                <w:sz w:val="20"/>
                <w:szCs w:val="20"/>
              </w:rPr>
              <w:t>12008</w:t>
            </w:r>
          </w:p>
        </w:tc>
        <w:tc>
          <w:tcPr>
            <w:tcW w:w="894" w:type="pct"/>
            <w:gridSpan w:val="2"/>
            <w:tcBorders>
              <w:left w:val="single" w:sz="4" w:space="0" w:color="auto"/>
            </w:tcBorders>
            <w:shd w:val="clear" w:color="auto" w:fill="auto"/>
          </w:tcPr>
          <w:p w:rsidR="001662A7" w:rsidRPr="00033732" w:rsidRDefault="001662A7" w:rsidP="001F4623">
            <w:pPr>
              <w:tabs>
                <w:tab w:val="left" w:pos="360"/>
              </w:tabs>
              <w:spacing w:after="0" w:line="240" w:lineRule="auto"/>
              <w:ind w:left="-90"/>
              <w:rPr>
                <w:rFonts w:ascii="GHEA Grapalat" w:eastAsia="Times New Roman" w:hAnsi="GHEA Grapalat" w:cs="Times New Roman"/>
                <w:sz w:val="20"/>
                <w:szCs w:val="20"/>
              </w:rPr>
            </w:pPr>
            <w:r w:rsidRPr="00033732">
              <w:rPr>
                <w:rFonts w:ascii="GHEA Grapalat" w:hAnsi="GHEA Grapalat" w:cs="GHEA Grapalat"/>
                <w:bCs/>
                <w:sz w:val="20"/>
                <w:szCs w:val="20"/>
                <w:lang w:val="hy-AM"/>
              </w:rPr>
              <w:t>Գործազուրկների, աշխատանքից ազատման ռիսկ ունեցող, ինչպես նաև ազատազրկման ձևով պատիժը կրելու ավարտին վեց ամիս մնացած աշխատանք</w:t>
            </w:r>
            <w:r w:rsidRPr="00033732">
              <w:rPr>
                <w:rFonts w:ascii="GHEA Grapalat" w:hAnsi="GHEA Grapalat" w:cs="GHEA Grapalat"/>
                <w:bCs/>
                <w:sz w:val="20"/>
                <w:szCs w:val="20"/>
                <w:lang w:val="pt-BR"/>
              </w:rPr>
              <w:t xml:space="preserve"> </w:t>
            </w:r>
            <w:r w:rsidRPr="00033732">
              <w:rPr>
                <w:rFonts w:ascii="GHEA Grapalat" w:hAnsi="GHEA Grapalat" w:cs="GHEA Grapalat"/>
                <w:bCs/>
                <w:sz w:val="20"/>
                <w:szCs w:val="20"/>
                <w:lang w:val="hy-AM"/>
              </w:rPr>
              <w:t>փնտրող</w:t>
            </w:r>
            <w:r w:rsidRPr="00033732">
              <w:rPr>
                <w:rFonts w:ascii="GHEA Grapalat" w:hAnsi="GHEA Grapalat" w:cs="GHEA Grapalat"/>
                <w:bCs/>
                <w:sz w:val="20"/>
                <w:szCs w:val="20"/>
                <w:lang w:val="pt-BR"/>
              </w:rPr>
              <w:t xml:space="preserve"> </w:t>
            </w:r>
            <w:r w:rsidRPr="00033732">
              <w:rPr>
                <w:rFonts w:ascii="GHEA Grapalat" w:hAnsi="GHEA Grapalat" w:cs="GHEA Grapalat"/>
                <w:bCs/>
                <w:sz w:val="20"/>
                <w:szCs w:val="20"/>
                <w:lang w:val="hy-AM"/>
              </w:rPr>
              <w:t>անձանց կրթաթոշակի</w:t>
            </w:r>
            <w:r w:rsidRPr="00033732">
              <w:rPr>
                <w:rFonts w:ascii="GHEA Grapalat" w:hAnsi="GHEA Grapalat" w:cs="GHEA Grapalat"/>
                <w:bCs/>
                <w:sz w:val="20"/>
                <w:szCs w:val="20"/>
                <w:lang w:val="af-ZA"/>
              </w:rPr>
              <w:t xml:space="preserve"> </w:t>
            </w:r>
            <w:r w:rsidRPr="00033732">
              <w:rPr>
                <w:rFonts w:ascii="GHEA Grapalat" w:hAnsi="GHEA Grapalat" w:cs="GHEA Grapalat"/>
                <w:bCs/>
                <w:sz w:val="20"/>
                <w:szCs w:val="20"/>
                <w:lang w:val="hy-AM"/>
              </w:rPr>
              <w:t>տրամադրում</w:t>
            </w:r>
          </w:p>
        </w:tc>
        <w:tc>
          <w:tcPr>
            <w:tcW w:w="794" w:type="pct"/>
            <w:shd w:val="clear" w:color="auto" w:fill="auto"/>
          </w:tcPr>
          <w:p w:rsidR="001662A7" w:rsidRPr="00033732" w:rsidRDefault="001662A7" w:rsidP="001F4623">
            <w:pPr>
              <w:spacing w:after="0" w:line="240" w:lineRule="auto"/>
              <w:ind w:left="-25"/>
              <w:rPr>
                <w:rFonts w:ascii="GHEA Grapalat" w:hAnsi="GHEA Grapalat"/>
                <w:kern w:val="16"/>
                <w:sz w:val="20"/>
                <w:szCs w:val="20"/>
                <w:lang w:val="hy-AM"/>
              </w:rPr>
            </w:pPr>
            <w:r w:rsidRPr="00033732">
              <w:rPr>
                <w:rFonts w:ascii="GHEA Grapalat" w:hAnsi="GHEA Grapalat"/>
                <w:kern w:val="16"/>
                <w:sz w:val="20"/>
                <w:szCs w:val="20"/>
                <w:lang w:val="hy-AM"/>
              </w:rPr>
              <w:t xml:space="preserve">Մասնագիտական ուսուցման դասընթացներում ընդգրկված գործազուրկներին կրթաթոշակի տրամադրում` նվազագույն ամսական աշխատավարձի 50%-ի չափով: </w:t>
            </w:r>
          </w:p>
        </w:tc>
        <w:tc>
          <w:tcPr>
            <w:tcW w:w="1191" w:type="pct"/>
            <w:shd w:val="clear" w:color="auto" w:fill="auto"/>
          </w:tcPr>
          <w:p w:rsidR="001662A7" w:rsidRPr="00033732" w:rsidRDefault="001662A7" w:rsidP="005E4ED2">
            <w:pPr>
              <w:tabs>
                <w:tab w:val="left" w:pos="360"/>
              </w:tabs>
              <w:spacing w:after="0" w:line="240" w:lineRule="auto"/>
              <w:ind w:left="-90"/>
              <w:rPr>
                <w:rFonts w:ascii="Calibri" w:eastAsia="Times New Roman" w:hAnsi="Calibri" w:cs="Calibri"/>
                <w:sz w:val="20"/>
                <w:szCs w:val="20"/>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cs="Calibri"/>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tabs>
                <w:tab w:val="left" w:pos="360"/>
              </w:tabs>
              <w:spacing w:after="0" w:line="240" w:lineRule="auto"/>
              <w:ind w:left="-90" w:right="-115"/>
              <w:jc w:val="center"/>
              <w:rPr>
                <w:rFonts w:ascii="GHEA Grapalat" w:eastAsia="Times New Roman" w:hAnsi="GHEA Grapalat" w:cs="Times New Roman"/>
                <w:sz w:val="20"/>
                <w:szCs w:val="20"/>
              </w:rPr>
            </w:pPr>
          </w:p>
        </w:tc>
        <w:tc>
          <w:tcPr>
            <w:tcW w:w="377" w:type="pct"/>
            <w:gridSpan w:val="2"/>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12009</w:t>
            </w:r>
          </w:p>
        </w:tc>
        <w:tc>
          <w:tcPr>
            <w:tcW w:w="894" w:type="pct"/>
            <w:gridSpan w:val="2"/>
            <w:tcBorders>
              <w:left w:val="single" w:sz="4" w:space="0" w:color="auto"/>
            </w:tcBorders>
            <w:shd w:val="clear" w:color="auto" w:fill="auto"/>
          </w:tcPr>
          <w:p w:rsidR="001662A7" w:rsidRPr="00033732" w:rsidRDefault="001662A7" w:rsidP="001F4623">
            <w:pPr>
              <w:spacing w:after="0" w:line="240" w:lineRule="auto"/>
              <w:rPr>
                <w:rFonts w:ascii="GHEA Grapalat" w:hAnsi="GHEA Grapalat"/>
                <w:sz w:val="20"/>
                <w:szCs w:val="20"/>
                <w:lang w:val="hy-AM"/>
              </w:rPr>
            </w:pPr>
            <w:r w:rsidRPr="00033732">
              <w:rPr>
                <w:rFonts w:ascii="GHEA Grapalat" w:hAnsi="GHEA Grapalat"/>
                <w:sz w:val="20"/>
                <w:szCs w:val="20"/>
                <w:lang w:val="hy-AM"/>
              </w:rPr>
              <w:t>Մինչև երեք տարեկան երեխայի խնամքի արձակուրդում գտնվող անձանց` մինչև երեխայի երկու տարին լրանալը աշխատանքի վերադառնալու դեպքում, երեխայի խնամքն աշխատանքին զուգահեռ կազմակերպելու համար աջակցության տրամադրում</w:t>
            </w:r>
          </w:p>
        </w:tc>
        <w:tc>
          <w:tcPr>
            <w:tcW w:w="794" w:type="pct"/>
            <w:shd w:val="clear" w:color="auto" w:fill="auto"/>
          </w:tcPr>
          <w:p w:rsidR="001662A7" w:rsidRPr="00033732" w:rsidRDefault="001662A7" w:rsidP="001F4623">
            <w:pPr>
              <w:spacing w:after="0" w:line="240" w:lineRule="auto"/>
              <w:ind w:left="-25"/>
              <w:rPr>
                <w:rFonts w:ascii="GHEA Grapalat" w:hAnsi="GHEA Grapalat"/>
                <w:kern w:val="16"/>
                <w:sz w:val="20"/>
                <w:szCs w:val="20"/>
                <w:lang w:val="hy-AM"/>
              </w:rPr>
            </w:pPr>
            <w:r w:rsidRPr="00033732">
              <w:rPr>
                <w:rFonts w:ascii="GHEA Grapalat" w:hAnsi="GHEA Grapalat"/>
                <w:kern w:val="16"/>
                <w:sz w:val="20"/>
                <w:szCs w:val="20"/>
                <w:lang w:val="hy-AM"/>
              </w:rPr>
              <w:t>Յուրաքանչյուր տարի ոչ ավելի, քան 11 ամիս ամսական կտրվածքով շահառուին մինչև երկու տարեկան յուրաքանչյուր երեխայի խնամքի համար վճարվում է գումար՝ ծառայությունների մատուցման կամ աշխատանքային պայմանագրով սահմանված ամսական վարձատրության 50%-ի չափով:</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tabs>
                <w:tab w:val="left" w:pos="360"/>
              </w:tabs>
              <w:spacing w:after="0" w:line="240" w:lineRule="auto"/>
              <w:ind w:left="-90" w:right="-115"/>
              <w:jc w:val="center"/>
              <w:rPr>
                <w:rFonts w:ascii="GHEA Grapalat" w:eastAsia="Times New Roman" w:hAnsi="GHEA Grapalat" w:cs="Times New Roman"/>
                <w:sz w:val="20"/>
                <w:szCs w:val="20"/>
                <w:lang w:val="hy-AM"/>
              </w:rPr>
            </w:pPr>
          </w:p>
        </w:tc>
        <w:tc>
          <w:tcPr>
            <w:tcW w:w="377" w:type="pct"/>
            <w:gridSpan w:val="2"/>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12010</w:t>
            </w:r>
          </w:p>
        </w:tc>
        <w:tc>
          <w:tcPr>
            <w:tcW w:w="894" w:type="pct"/>
            <w:gridSpan w:val="2"/>
            <w:tcBorders>
              <w:left w:val="single" w:sz="4" w:space="0" w:color="auto"/>
            </w:tcBorders>
            <w:shd w:val="clear" w:color="auto" w:fill="auto"/>
          </w:tcPr>
          <w:p w:rsidR="001662A7" w:rsidRPr="00033732" w:rsidRDefault="001662A7" w:rsidP="001F4623">
            <w:pPr>
              <w:spacing w:after="0" w:line="240" w:lineRule="auto"/>
              <w:rPr>
                <w:rFonts w:ascii="GHEA Grapalat" w:hAnsi="GHEA Grapalat"/>
                <w:sz w:val="20"/>
                <w:szCs w:val="20"/>
                <w:lang w:val="hy-AM"/>
              </w:rPr>
            </w:pPr>
            <w:r w:rsidRPr="00033732">
              <w:rPr>
                <w:rFonts w:ascii="GHEA Grapalat" w:hAnsi="GHEA Grapalat"/>
                <w:sz w:val="20"/>
                <w:szCs w:val="20"/>
                <w:lang w:val="hy-AM"/>
              </w:rPr>
              <w:t>Աշխատաշուկայում անմրցունակ և մասնագիտություն չունեցող երիտասարդ մայրերի համար գործատուի մոտ մասնագիտական ուսուցման կազմակերպում</w:t>
            </w:r>
          </w:p>
        </w:tc>
        <w:tc>
          <w:tcPr>
            <w:tcW w:w="794" w:type="pct"/>
            <w:shd w:val="clear" w:color="auto" w:fill="auto"/>
          </w:tcPr>
          <w:p w:rsidR="001662A7" w:rsidRPr="00033732" w:rsidRDefault="001662A7" w:rsidP="001F4623">
            <w:pPr>
              <w:spacing w:after="0" w:line="240" w:lineRule="auto"/>
              <w:ind w:left="-25"/>
              <w:rPr>
                <w:rFonts w:ascii="GHEA Grapalat" w:hAnsi="GHEA Grapalat"/>
                <w:kern w:val="16"/>
                <w:sz w:val="20"/>
                <w:szCs w:val="20"/>
                <w:lang w:val="hy-AM"/>
              </w:rPr>
            </w:pPr>
            <w:r w:rsidRPr="00033732">
              <w:rPr>
                <w:rFonts w:ascii="GHEA Grapalat" w:hAnsi="GHEA Grapalat"/>
                <w:kern w:val="16"/>
                <w:sz w:val="20"/>
                <w:szCs w:val="20"/>
                <w:lang w:val="hy-AM"/>
              </w:rPr>
              <w:t>Շահառուին՝ ուսուցման ամբողջ ժամանակահատվածի ընթացքում վճարվում է կրթաթոշակ, գործատուի մոտ մասնագիտական ուսուցումը կազմակերպող՝ ուսուցանող մասնագետին՝ նրա նախորդ տարվա</w:t>
            </w:r>
          </w:p>
          <w:p w:rsidR="001662A7" w:rsidRPr="00033732" w:rsidRDefault="001662A7" w:rsidP="001F4623">
            <w:pPr>
              <w:spacing w:after="0" w:line="240" w:lineRule="auto"/>
              <w:rPr>
                <w:rFonts w:ascii="GHEA Grapalat" w:hAnsi="GHEA Grapalat"/>
                <w:kern w:val="16"/>
                <w:sz w:val="20"/>
                <w:szCs w:val="20"/>
                <w:lang w:val="hy-AM"/>
              </w:rPr>
            </w:pPr>
            <w:r w:rsidRPr="00033732">
              <w:rPr>
                <w:rFonts w:ascii="GHEA Grapalat" w:hAnsi="GHEA Grapalat"/>
                <w:kern w:val="16"/>
                <w:sz w:val="20"/>
                <w:szCs w:val="20"/>
                <w:lang w:val="hy-AM"/>
              </w:rPr>
              <w:t xml:space="preserve">միջին ամսական աշխատավարձի 20 տոկոսի չափով հավելում, գործատուին մասնագիտական ուսուցումը կազմակերպելու համար պահանջվող նյութական ծախսերը </w:t>
            </w:r>
          </w:p>
          <w:p w:rsidR="001662A7" w:rsidRPr="00033732" w:rsidRDefault="001662A7" w:rsidP="001F4623">
            <w:pPr>
              <w:spacing w:after="0" w:line="240" w:lineRule="auto"/>
              <w:rPr>
                <w:rFonts w:ascii="GHEA Grapalat" w:hAnsi="GHEA Grapalat"/>
                <w:kern w:val="16"/>
                <w:sz w:val="20"/>
                <w:szCs w:val="20"/>
                <w:lang w:val="hy-AM"/>
              </w:rPr>
            </w:pPr>
            <w:r w:rsidRPr="00033732">
              <w:rPr>
                <w:rFonts w:ascii="GHEA Grapalat" w:hAnsi="GHEA Grapalat"/>
                <w:kern w:val="16"/>
                <w:sz w:val="20"/>
                <w:szCs w:val="20"/>
                <w:lang w:val="hy-AM"/>
              </w:rPr>
              <w:t>հոգալու նպատակով՝ միանվագ գումար՝ 30.0 հազ. դրամի չափով.</w:t>
            </w:r>
          </w:p>
        </w:tc>
        <w:tc>
          <w:tcPr>
            <w:tcW w:w="1191" w:type="pct"/>
            <w:shd w:val="clear" w:color="auto" w:fill="auto"/>
          </w:tcPr>
          <w:p w:rsidR="001662A7" w:rsidRPr="00033732" w:rsidRDefault="001662A7" w:rsidP="00B10EDA">
            <w:pPr>
              <w:tabs>
                <w:tab w:val="left" w:pos="360"/>
              </w:tabs>
              <w:spacing w:after="0" w:line="240" w:lineRule="auto"/>
              <w:ind w:left="-90"/>
              <w:rPr>
                <w:rFonts w:ascii="Calibri" w:eastAsia="Times New Roman" w:hAnsi="Calibri" w:cs="Calibri"/>
                <w:sz w:val="20"/>
                <w:szCs w:val="20"/>
                <w:lang w:val="hy-AM"/>
              </w:rPr>
            </w:pPr>
          </w:p>
        </w:tc>
        <w:tc>
          <w:tcPr>
            <w:tcW w:w="1380" w:type="pct"/>
            <w:vMerge/>
            <w:shd w:val="clear" w:color="auto" w:fill="auto"/>
            <w:vAlign w:val="center"/>
          </w:tcPr>
          <w:p w:rsidR="001662A7" w:rsidRPr="00033732" w:rsidRDefault="001662A7" w:rsidP="005E4ED2">
            <w:pPr>
              <w:spacing w:after="0" w:line="240" w:lineRule="auto"/>
              <w:jc w:val="both"/>
              <w:rPr>
                <w:rFonts w:ascii="GHEA Grapalat" w:hAnsi="GHEA Grapalat"/>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tabs>
                <w:tab w:val="left" w:pos="360"/>
              </w:tabs>
              <w:spacing w:after="0" w:line="240" w:lineRule="auto"/>
              <w:ind w:left="-90" w:right="-115"/>
              <w:jc w:val="center"/>
              <w:rPr>
                <w:rFonts w:ascii="GHEA Grapalat" w:eastAsia="Times New Roman" w:hAnsi="GHEA Grapalat" w:cs="Times New Roman"/>
                <w:sz w:val="20"/>
                <w:szCs w:val="20"/>
                <w:lang w:val="hy-AM"/>
              </w:rPr>
            </w:pPr>
          </w:p>
        </w:tc>
        <w:tc>
          <w:tcPr>
            <w:tcW w:w="377" w:type="pct"/>
            <w:gridSpan w:val="2"/>
            <w:tcBorders>
              <w:right w:val="single" w:sz="4" w:space="0" w:color="auto"/>
            </w:tcBorders>
            <w:shd w:val="clear" w:color="auto" w:fill="auto"/>
          </w:tcPr>
          <w:p w:rsidR="001662A7" w:rsidRPr="00033732" w:rsidRDefault="001662A7" w:rsidP="005E4ED2">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12011</w:t>
            </w:r>
          </w:p>
        </w:tc>
        <w:tc>
          <w:tcPr>
            <w:tcW w:w="894" w:type="pct"/>
            <w:gridSpan w:val="2"/>
            <w:tcBorders>
              <w:left w:val="single" w:sz="4" w:space="0" w:color="auto"/>
            </w:tcBorders>
            <w:shd w:val="clear" w:color="auto" w:fill="auto"/>
          </w:tcPr>
          <w:p w:rsidR="001662A7" w:rsidRPr="00033732" w:rsidRDefault="001662A7" w:rsidP="001F4623">
            <w:pPr>
              <w:spacing w:after="0" w:line="240" w:lineRule="auto"/>
              <w:ind w:left="-25"/>
              <w:rPr>
                <w:rFonts w:ascii="GHEA Grapalat" w:hAnsi="GHEA Grapalat"/>
                <w:sz w:val="20"/>
                <w:szCs w:val="20"/>
                <w:lang w:val="hy-AM"/>
              </w:rPr>
            </w:pPr>
            <w:r w:rsidRPr="00033732">
              <w:rPr>
                <w:rFonts w:ascii="GHEA Grapalat" w:hAnsi="GHEA Grapalat"/>
                <w:sz w:val="20"/>
                <w:szCs w:val="20"/>
                <w:lang w:val="hy-AM"/>
              </w:rPr>
              <w:t>Վարձատրվող հասարակական աշխատանքների կազմակերպման միջոցով գործազուրկների ժամանակավոր զբաղվածության ապահովում</w:t>
            </w:r>
          </w:p>
        </w:tc>
        <w:tc>
          <w:tcPr>
            <w:tcW w:w="794" w:type="pct"/>
            <w:shd w:val="clear" w:color="auto" w:fill="auto"/>
          </w:tcPr>
          <w:p w:rsidR="001662A7" w:rsidRPr="00033732" w:rsidRDefault="001662A7" w:rsidP="001F4623">
            <w:pPr>
              <w:spacing w:after="0" w:line="240" w:lineRule="auto"/>
              <w:ind w:left="-25"/>
              <w:rPr>
                <w:rFonts w:ascii="GHEA Grapalat" w:hAnsi="GHEA Grapalat" w:cs="Sylfaen"/>
                <w:kern w:val="16"/>
                <w:sz w:val="20"/>
                <w:szCs w:val="20"/>
                <w:lang w:val="hy-AM" w:eastAsia="ru-RU"/>
              </w:rPr>
            </w:pPr>
            <w:r w:rsidRPr="00033732">
              <w:rPr>
                <w:rFonts w:ascii="GHEA Grapalat" w:hAnsi="GHEA Grapalat" w:cs="Sylfaen"/>
                <w:kern w:val="16"/>
                <w:sz w:val="20"/>
                <w:szCs w:val="20"/>
                <w:lang w:val="hy-AM" w:eastAsia="ru-RU"/>
              </w:rPr>
              <w:t xml:space="preserve">Վարձատրվող հասարակական աշխատանքներում ընդգրկված գործազուրկին՝ օժանդակ աշխատանքներ կատարելու համար մեկ աշխատանքային օրվա համար վճարվում է 5.0 հազար ՀՀ դրամ` ներառյալ եկամտային հարկը, ինչպես նաև օրենքով սահմանված դեպքում` նպատակային սոցիալական վճարը: </w:t>
            </w:r>
          </w:p>
        </w:tc>
        <w:tc>
          <w:tcPr>
            <w:tcW w:w="1191" w:type="pct"/>
            <w:shd w:val="clear" w:color="auto" w:fill="auto"/>
            <w:vAlign w:val="center"/>
          </w:tcPr>
          <w:p w:rsidR="001662A7" w:rsidRPr="00033732" w:rsidRDefault="001662A7" w:rsidP="005E4ED2">
            <w:pPr>
              <w:spacing w:after="0" w:line="240" w:lineRule="auto"/>
              <w:jc w:val="both"/>
              <w:rPr>
                <w:rFonts w:ascii="GHEA Grapalat" w:hAnsi="GHEA Grapalat"/>
                <w:sz w:val="20"/>
                <w:szCs w:val="20"/>
                <w:lang w:val="hy-AM"/>
              </w:rPr>
            </w:pPr>
          </w:p>
        </w:tc>
        <w:tc>
          <w:tcPr>
            <w:tcW w:w="1380" w:type="pct"/>
            <w:vMerge/>
            <w:shd w:val="clear" w:color="auto" w:fill="auto"/>
          </w:tcPr>
          <w:p w:rsidR="001662A7" w:rsidRPr="00033732" w:rsidRDefault="001662A7" w:rsidP="005E4ED2">
            <w:pPr>
              <w:spacing w:after="0" w:line="240" w:lineRule="auto"/>
              <w:jc w:val="both"/>
              <w:rPr>
                <w:rFonts w:ascii="GHEA Grapalat" w:hAnsi="GHEA Grapalat"/>
                <w:sz w:val="20"/>
                <w:szCs w:val="20"/>
                <w:lang w:val="hy-AM"/>
              </w:rPr>
            </w:pPr>
          </w:p>
        </w:tc>
      </w:tr>
      <w:tr w:rsidR="001662A7" w:rsidRPr="00033732" w:rsidTr="00E57371">
        <w:trPr>
          <w:gridBefore w:val="1"/>
          <w:wBefore w:w="71" w:type="pct"/>
          <w:cantSplit/>
          <w:tblHeader/>
        </w:trPr>
        <w:tc>
          <w:tcPr>
            <w:tcW w:w="293" w:type="pct"/>
            <w:gridSpan w:val="3"/>
            <w:vMerge/>
            <w:tcBorders>
              <w:right w:val="single" w:sz="4" w:space="0" w:color="auto"/>
            </w:tcBorders>
            <w:shd w:val="clear" w:color="auto" w:fill="auto"/>
          </w:tcPr>
          <w:p w:rsidR="001662A7" w:rsidRPr="00033732" w:rsidRDefault="001662A7" w:rsidP="005E4ED2">
            <w:pPr>
              <w:tabs>
                <w:tab w:val="left" w:pos="360"/>
              </w:tabs>
              <w:spacing w:after="0" w:line="240" w:lineRule="auto"/>
              <w:ind w:left="-90" w:right="-115"/>
              <w:jc w:val="center"/>
              <w:rPr>
                <w:rFonts w:ascii="GHEA Grapalat" w:eastAsia="Times New Roman" w:hAnsi="GHEA Grapalat" w:cs="Times New Roman"/>
                <w:sz w:val="20"/>
                <w:szCs w:val="20"/>
                <w:lang w:val="hy-AM"/>
              </w:rPr>
            </w:pPr>
          </w:p>
        </w:tc>
        <w:tc>
          <w:tcPr>
            <w:tcW w:w="377" w:type="pct"/>
            <w:gridSpan w:val="2"/>
            <w:tcBorders>
              <w:right w:val="single" w:sz="4" w:space="0" w:color="auto"/>
            </w:tcBorders>
            <w:shd w:val="clear" w:color="auto" w:fill="auto"/>
          </w:tcPr>
          <w:p w:rsidR="001662A7" w:rsidRPr="00033732" w:rsidRDefault="001662A7" w:rsidP="00B10EDA">
            <w:pPr>
              <w:spacing w:after="0" w:line="240" w:lineRule="auto"/>
              <w:jc w:val="both"/>
              <w:rPr>
                <w:rFonts w:ascii="GHEA Grapalat" w:hAnsi="GHEA Grapalat"/>
                <w:sz w:val="20"/>
                <w:szCs w:val="20"/>
                <w:lang w:val="hy-AM"/>
              </w:rPr>
            </w:pPr>
            <w:r w:rsidRPr="00033732">
              <w:rPr>
                <w:rFonts w:ascii="GHEA Grapalat" w:hAnsi="GHEA Grapalat"/>
                <w:sz w:val="20"/>
                <w:szCs w:val="20"/>
                <w:lang w:val="hy-AM"/>
              </w:rPr>
              <w:t>12013</w:t>
            </w:r>
          </w:p>
        </w:tc>
        <w:tc>
          <w:tcPr>
            <w:tcW w:w="894" w:type="pct"/>
            <w:gridSpan w:val="2"/>
            <w:tcBorders>
              <w:left w:val="single" w:sz="4" w:space="0" w:color="auto"/>
            </w:tcBorders>
            <w:shd w:val="clear" w:color="auto" w:fill="auto"/>
          </w:tcPr>
          <w:p w:rsidR="001662A7" w:rsidRPr="00033732" w:rsidRDefault="001662A7" w:rsidP="001F4623">
            <w:pPr>
              <w:spacing w:after="0" w:line="240" w:lineRule="auto"/>
              <w:rPr>
                <w:rFonts w:ascii="GHEA Grapalat" w:hAnsi="GHEA Grapalat"/>
                <w:sz w:val="20"/>
                <w:szCs w:val="20"/>
                <w:lang w:val="hy-AM"/>
              </w:rPr>
            </w:pPr>
            <w:r w:rsidRPr="00033732">
              <w:rPr>
                <w:rFonts w:ascii="GHEA Grapalat" w:hAnsi="GHEA Grapalat"/>
                <w:sz w:val="20"/>
                <w:szCs w:val="20"/>
                <w:lang w:val="hy-AM"/>
              </w:rPr>
              <w:t>Աշխատաշուկայում անմրցունակ անձանց անասնապահությամբ զբաղվելու համար աջակցության տրամադրում</w:t>
            </w:r>
          </w:p>
        </w:tc>
        <w:tc>
          <w:tcPr>
            <w:tcW w:w="794" w:type="pct"/>
            <w:shd w:val="clear" w:color="auto" w:fill="auto"/>
          </w:tcPr>
          <w:p w:rsidR="001662A7" w:rsidRPr="00033732" w:rsidRDefault="001662A7" w:rsidP="001F4623">
            <w:pPr>
              <w:tabs>
                <w:tab w:val="left" w:pos="360"/>
              </w:tabs>
              <w:spacing w:after="0" w:line="240" w:lineRule="auto"/>
              <w:rPr>
                <w:rFonts w:ascii="GHEA Grapalat" w:eastAsia="Calibri" w:hAnsi="GHEA Grapalat"/>
                <w:bCs/>
                <w:sz w:val="20"/>
                <w:szCs w:val="20"/>
                <w:lang w:val="hy-AM"/>
              </w:rPr>
            </w:pPr>
            <w:r w:rsidRPr="00033732">
              <w:rPr>
                <w:rFonts w:ascii="GHEA Grapalat" w:hAnsi="GHEA Grapalat"/>
                <w:sz w:val="20"/>
                <w:szCs w:val="20"/>
                <w:lang w:val="hy-AM"/>
              </w:rPr>
              <w:t xml:space="preserve">Աշխատաշուկայում անմրցունակ անձանց անասնապահությամբ զբաղվելու համար տրվում է գումար` </w:t>
            </w:r>
            <w:r w:rsidRPr="00033732">
              <w:rPr>
                <w:rFonts w:ascii="GHEA Grapalat" w:eastAsia="Calibri" w:hAnsi="GHEA Grapalat"/>
                <w:bCs/>
                <w:sz w:val="20"/>
                <w:szCs w:val="20"/>
                <w:lang w:val="hy-AM"/>
              </w:rPr>
              <w:t>նվազագույն ամսական աշխատավարձի 50%-ի չափով՝ մեկ տարի ժամկետով, ամսական կտրվածքով՝ ներառյալ եկամտային հարկը և օրենքով սահմանված դեպքերում` նպատակային սոցիալական վճարը: Անմրցունակ անձի կողմից կենդանիների և համապատասխան քանակի ականջապիտակների ձեռքբերման համար միանվագ փոխհատուցում` առավելագույնը 350.0 հազ. դրամ: Անասնակերի ձեռքբերման համար միանվագ փոխհատուցում` առավելագույնը 230.0 հազ. դրամ: Անասնաբույժին աշխատանքների իրականացման համար տրվում է գումար նվազագույն ամսական աշխատավարձի 20%-ի չափով` մեկ տարի ժամկետով:</w:t>
            </w:r>
          </w:p>
          <w:p w:rsidR="001662A7" w:rsidRPr="00033732" w:rsidRDefault="001662A7" w:rsidP="001F4623">
            <w:pPr>
              <w:spacing w:after="0" w:line="240" w:lineRule="auto"/>
              <w:rPr>
                <w:rFonts w:ascii="GHEA Grapalat" w:hAnsi="GHEA Grapalat"/>
                <w:sz w:val="20"/>
                <w:szCs w:val="20"/>
                <w:lang w:val="hy-AM"/>
              </w:rPr>
            </w:pPr>
          </w:p>
        </w:tc>
        <w:tc>
          <w:tcPr>
            <w:tcW w:w="1191" w:type="pct"/>
            <w:shd w:val="clear" w:color="auto" w:fill="auto"/>
          </w:tcPr>
          <w:p w:rsidR="001662A7" w:rsidRPr="00033732" w:rsidRDefault="001662A7" w:rsidP="00B10EDA">
            <w:pPr>
              <w:spacing w:after="0" w:line="240" w:lineRule="auto"/>
              <w:jc w:val="both"/>
              <w:rPr>
                <w:rFonts w:ascii="GHEA Grapalat" w:hAnsi="GHEA Grapalat"/>
                <w:sz w:val="20"/>
                <w:szCs w:val="20"/>
                <w:lang w:val="hy-AM"/>
              </w:rPr>
            </w:pPr>
          </w:p>
        </w:tc>
        <w:tc>
          <w:tcPr>
            <w:tcW w:w="1380" w:type="pct"/>
            <w:vMerge/>
            <w:shd w:val="clear" w:color="auto" w:fill="auto"/>
          </w:tcPr>
          <w:p w:rsidR="001662A7" w:rsidRPr="00033732" w:rsidRDefault="001662A7" w:rsidP="005E4ED2">
            <w:pPr>
              <w:tabs>
                <w:tab w:val="left" w:pos="360"/>
              </w:tabs>
              <w:spacing w:after="0" w:line="240" w:lineRule="auto"/>
              <w:ind w:left="-90"/>
              <w:rPr>
                <w:rFonts w:ascii="GHEA Grapalat" w:eastAsia="Times New Roman" w:hAnsi="GHEA Grapalat" w:cs="Times New Roman"/>
                <w:sz w:val="20"/>
                <w:szCs w:val="20"/>
                <w:lang w:val="hy-AM"/>
              </w:rPr>
            </w:pPr>
          </w:p>
        </w:tc>
      </w:tr>
      <w:tr w:rsidR="001662A7" w:rsidRPr="00033732" w:rsidTr="006E3098">
        <w:trPr>
          <w:gridBefore w:val="1"/>
          <w:wBefore w:w="71" w:type="pct"/>
          <w:cantSplit/>
          <w:tblHeader/>
        </w:trPr>
        <w:tc>
          <w:tcPr>
            <w:tcW w:w="4929" w:type="pct"/>
            <w:gridSpan w:val="10"/>
            <w:shd w:val="clear" w:color="auto" w:fill="D9D9D9" w:themeFill="background1" w:themeFillShade="D9"/>
          </w:tcPr>
          <w:p w:rsidR="001662A7" w:rsidRPr="00033732" w:rsidRDefault="001662A7" w:rsidP="00FF08D7">
            <w:pPr>
              <w:spacing w:after="0" w:line="240" w:lineRule="auto"/>
              <w:jc w:val="center"/>
              <w:rPr>
                <w:rFonts w:ascii="GHEA Grapalat" w:eastAsia="MS Mincho" w:hAnsi="GHEA Grapalat" w:cs="MS Mincho"/>
                <w:sz w:val="20"/>
                <w:szCs w:val="20"/>
                <w:lang w:val="hy-AM"/>
              </w:rPr>
            </w:pPr>
            <w:r w:rsidRPr="00033732">
              <w:rPr>
                <w:rFonts w:ascii="GHEA Grapalat" w:eastAsia="MS Mincho" w:hAnsi="GHEA Grapalat" w:cs="MS Mincho"/>
                <w:sz w:val="20"/>
                <w:szCs w:val="20"/>
                <w:lang w:val="hy-AM"/>
              </w:rPr>
              <w:lastRenderedPageBreak/>
              <w:t>Նոր նախաձեռնություններ</w:t>
            </w:r>
          </w:p>
          <w:p w:rsidR="001662A7" w:rsidRPr="00033732" w:rsidRDefault="001662A7" w:rsidP="00FF08D7">
            <w:pPr>
              <w:tabs>
                <w:tab w:val="left" w:pos="360"/>
              </w:tabs>
              <w:spacing w:after="0" w:line="240" w:lineRule="auto"/>
              <w:ind w:left="-90"/>
              <w:jc w:val="center"/>
              <w:rPr>
                <w:rFonts w:ascii="GHEA Grapalat" w:eastAsia="Times New Roman" w:hAnsi="GHEA Grapalat" w:cs="Times New Roman"/>
                <w:sz w:val="20"/>
                <w:szCs w:val="20"/>
                <w:lang w:val="hy-AM"/>
              </w:rPr>
            </w:pPr>
            <w:r w:rsidRPr="00033732">
              <w:rPr>
                <w:rFonts w:ascii="GHEA Grapalat" w:eastAsia="MS Mincho" w:hAnsi="GHEA Grapalat" w:cs="MS Mincho"/>
                <w:sz w:val="20"/>
                <w:szCs w:val="20"/>
                <w:lang w:val="hy-AM"/>
              </w:rPr>
              <w:t>Պարտադիր ծախսերին դասվող միջոցառումներ</w:t>
            </w:r>
          </w:p>
        </w:tc>
      </w:tr>
      <w:tr w:rsidR="001662A7" w:rsidRPr="00033732" w:rsidTr="00E57371">
        <w:trPr>
          <w:gridBefore w:val="1"/>
          <w:wBefore w:w="71" w:type="pct"/>
          <w:cantSplit/>
          <w:tblHeader/>
        </w:trPr>
        <w:tc>
          <w:tcPr>
            <w:tcW w:w="290" w:type="pct"/>
            <w:gridSpan w:val="2"/>
            <w:tcBorders>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1141</w:t>
            </w:r>
          </w:p>
        </w:tc>
        <w:tc>
          <w:tcPr>
            <w:tcW w:w="380" w:type="pct"/>
            <w:gridSpan w:val="3"/>
            <w:tcBorders>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11017</w:t>
            </w:r>
          </w:p>
        </w:tc>
        <w:tc>
          <w:tcPr>
            <w:tcW w:w="894" w:type="pct"/>
            <w:gridSpan w:val="2"/>
            <w:tcBorders>
              <w:left w:val="single" w:sz="4" w:space="0" w:color="auto"/>
            </w:tcBorders>
            <w:shd w:val="clear" w:color="auto" w:fill="auto"/>
          </w:tcPr>
          <w:p w:rsidR="001662A7" w:rsidRPr="00033732" w:rsidRDefault="001662A7" w:rsidP="00C97352">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Ընտանիքում բռնության ենթարկված անձանց ապաստարանի ծառայություններ   </w:t>
            </w:r>
          </w:p>
        </w:tc>
        <w:tc>
          <w:tcPr>
            <w:tcW w:w="794"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Ընտանիքում բռնության ենթարկված անձանց, անհրաժեշտության դեպքում նրանց խնամքի տակ եղող երեխաներին անհատույց ապահով բնակելի տարածքի, սննդի և հագուստի, հոգեբանական և իրավաբանական օգնության, ինչպես նաև օրենսդրությամբ սահմանված սոցիալական աջակցության տրամադրում</w:t>
            </w:r>
          </w:p>
        </w:tc>
        <w:tc>
          <w:tcPr>
            <w:tcW w:w="1191"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r w:rsidRPr="00033732">
              <w:rPr>
                <w:rFonts w:ascii="GHEA Grapalat" w:hAnsi="GHEA Grapalat"/>
                <w:iCs/>
                <w:sz w:val="20"/>
                <w:szCs w:val="20"/>
                <w:lang w:val="af-ZA"/>
              </w:rPr>
              <w:t>«</w:t>
            </w:r>
            <w:r w:rsidRPr="00033732">
              <w:rPr>
                <w:rFonts w:ascii="GHEA Grapalat" w:hAnsi="GHEA Grapalat"/>
                <w:sz w:val="20"/>
                <w:szCs w:val="20"/>
                <w:lang w:val="hy-AM"/>
              </w:rPr>
              <w:t>Ընտանիքում</w:t>
            </w:r>
            <w:r w:rsidRPr="00033732">
              <w:rPr>
                <w:rFonts w:ascii="GHEA Grapalat" w:hAnsi="GHEA Grapalat"/>
                <w:sz w:val="20"/>
                <w:szCs w:val="20"/>
                <w:lang w:val="af-ZA"/>
              </w:rPr>
              <w:t xml:space="preserve"> </w:t>
            </w:r>
            <w:r w:rsidRPr="00033732">
              <w:rPr>
                <w:rFonts w:ascii="GHEA Grapalat" w:hAnsi="GHEA Grapalat"/>
                <w:sz w:val="20"/>
                <w:szCs w:val="20"/>
                <w:lang w:val="hy-AM"/>
              </w:rPr>
              <w:t>բռնության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կանխարգելման</w:t>
            </w:r>
            <w:r w:rsidRPr="00033732">
              <w:rPr>
                <w:rFonts w:ascii="GHEA Grapalat" w:hAnsi="GHEA Grapalat"/>
                <w:sz w:val="20"/>
                <w:szCs w:val="20"/>
                <w:lang w:val="af-ZA"/>
              </w:rPr>
              <w:t xml:space="preserve">, </w:t>
            </w:r>
            <w:r w:rsidRPr="00033732">
              <w:rPr>
                <w:rFonts w:ascii="GHEA Grapalat" w:hAnsi="GHEA Grapalat"/>
                <w:sz w:val="20"/>
                <w:szCs w:val="20"/>
                <w:lang w:val="hy-AM"/>
              </w:rPr>
              <w:t>ընտանիքում</w:t>
            </w:r>
            <w:r w:rsidRPr="00033732">
              <w:rPr>
                <w:rFonts w:ascii="GHEA Grapalat" w:hAnsi="GHEA Grapalat"/>
                <w:sz w:val="20"/>
                <w:szCs w:val="20"/>
                <w:lang w:val="af-ZA"/>
              </w:rPr>
              <w:t xml:space="preserve"> </w:t>
            </w:r>
            <w:r w:rsidRPr="00033732">
              <w:rPr>
                <w:rFonts w:ascii="GHEA Grapalat" w:hAnsi="GHEA Grapalat"/>
                <w:sz w:val="20"/>
                <w:szCs w:val="20"/>
                <w:lang w:val="hy-AM"/>
              </w:rPr>
              <w:t>բռնության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ենթարկված</w:t>
            </w:r>
            <w:r w:rsidRPr="00033732">
              <w:rPr>
                <w:rFonts w:ascii="GHEA Grapalat" w:hAnsi="GHEA Grapalat"/>
                <w:sz w:val="20"/>
                <w:szCs w:val="20"/>
                <w:lang w:val="af-ZA"/>
              </w:rPr>
              <w:t xml:space="preserve"> </w:t>
            </w:r>
            <w:r w:rsidRPr="00033732">
              <w:rPr>
                <w:rFonts w:ascii="GHEA Grapalat" w:hAnsi="GHEA Grapalat"/>
                <w:sz w:val="20"/>
                <w:szCs w:val="20"/>
                <w:lang w:val="hy-AM"/>
              </w:rPr>
              <w:t>անձանց</w:t>
            </w:r>
            <w:r w:rsidRPr="00033732">
              <w:rPr>
                <w:rFonts w:ascii="GHEA Grapalat" w:hAnsi="GHEA Grapalat"/>
                <w:sz w:val="20"/>
                <w:szCs w:val="20"/>
                <w:lang w:val="af-ZA"/>
              </w:rPr>
              <w:t xml:space="preserve"> </w:t>
            </w:r>
            <w:r w:rsidRPr="00033732">
              <w:rPr>
                <w:rFonts w:ascii="GHEA Grapalat" w:hAnsi="GHEA Grapalat"/>
                <w:sz w:val="20"/>
                <w:szCs w:val="20"/>
                <w:lang w:val="hy-AM"/>
              </w:rPr>
              <w:t>պաշտպանության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և</w:t>
            </w:r>
            <w:r w:rsidRPr="00033732">
              <w:rPr>
                <w:rFonts w:ascii="GHEA Grapalat" w:hAnsi="GHEA Grapalat"/>
                <w:sz w:val="20"/>
                <w:szCs w:val="20"/>
                <w:lang w:val="af-ZA"/>
              </w:rPr>
              <w:t xml:space="preserve"> </w:t>
            </w:r>
            <w:r w:rsidRPr="00033732">
              <w:rPr>
                <w:rFonts w:ascii="GHEA Grapalat" w:hAnsi="GHEA Grapalat"/>
                <w:sz w:val="20"/>
                <w:szCs w:val="20"/>
                <w:lang w:val="hy-AM"/>
              </w:rPr>
              <w:t>ընտանիքում</w:t>
            </w:r>
            <w:r w:rsidRPr="00033732">
              <w:rPr>
                <w:rFonts w:ascii="GHEA Grapalat" w:hAnsi="GHEA Grapalat"/>
                <w:sz w:val="20"/>
                <w:szCs w:val="20"/>
                <w:lang w:val="af-ZA"/>
              </w:rPr>
              <w:t xml:space="preserve"> </w:t>
            </w:r>
            <w:r w:rsidRPr="00033732">
              <w:rPr>
                <w:rFonts w:ascii="GHEA Grapalat" w:hAnsi="GHEA Grapalat"/>
                <w:sz w:val="20"/>
                <w:szCs w:val="20"/>
                <w:lang w:val="hy-AM"/>
              </w:rPr>
              <w:t>համերաշխության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վերականգնման</w:t>
            </w:r>
            <w:r w:rsidRPr="00033732">
              <w:rPr>
                <w:rFonts w:ascii="GHEA Grapalat" w:hAnsi="GHEA Grapalat"/>
                <w:sz w:val="20"/>
                <w:szCs w:val="20"/>
                <w:lang w:val="af-ZA"/>
              </w:rPr>
              <w:t xml:space="preserve"> </w:t>
            </w:r>
            <w:r w:rsidRPr="00033732">
              <w:rPr>
                <w:rFonts w:ascii="GHEA Grapalat" w:hAnsi="GHEA Grapalat"/>
                <w:sz w:val="20"/>
                <w:szCs w:val="20"/>
                <w:lang w:val="hy-AM"/>
              </w:rPr>
              <w:t>մասին</w:t>
            </w:r>
            <w:r w:rsidRPr="00033732">
              <w:rPr>
                <w:rFonts w:ascii="GHEA Grapalat" w:hAnsi="GHEA Grapalat"/>
                <w:sz w:val="20"/>
                <w:szCs w:val="20"/>
                <w:lang w:val="af-ZA"/>
              </w:rPr>
              <w:t xml:space="preserve">»  </w:t>
            </w:r>
            <w:r w:rsidRPr="00033732">
              <w:rPr>
                <w:rFonts w:ascii="GHEA Grapalat" w:hAnsi="GHEA Grapalat" w:cs="Tahoma"/>
                <w:sz w:val="20"/>
                <w:szCs w:val="20"/>
                <w:lang w:val="hy-AM"/>
              </w:rPr>
              <w:t>ՀՀ օրենք,</w:t>
            </w:r>
            <w:r w:rsidRPr="00033732">
              <w:rPr>
                <w:rFonts w:ascii="GHEA Grapalat" w:hAnsi="GHEA Grapalat" w:cs="Arial"/>
                <w:sz w:val="20"/>
                <w:szCs w:val="20"/>
                <w:lang w:val="hy-AM"/>
              </w:rPr>
              <w:t xml:space="preserve"> ՀՀ </w:t>
            </w:r>
            <w:r w:rsidRPr="00033732">
              <w:rPr>
                <w:rFonts w:ascii="GHEA Grapalat" w:hAnsi="GHEA Grapalat"/>
                <w:sz w:val="20"/>
                <w:szCs w:val="20"/>
                <w:lang w:val="hy-AM"/>
              </w:rPr>
              <w:t xml:space="preserve">կառավարության 2019 </w:t>
            </w:r>
            <w:r w:rsidRPr="00033732">
              <w:rPr>
                <w:rFonts w:ascii="GHEA Grapalat" w:hAnsi="GHEA Grapalat" w:cs="Sylfaen"/>
                <w:sz w:val="20"/>
                <w:szCs w:val="20"/>
                <w:lang w:val="hy-AM"/>
              </w:rPr>
              <w:t>թվականի</w:t>
            </w:r>
            <w:r w:rsidRPr="00033732">
              <w:rPr>
                <w:rFonts w:ascii="GHEA Grapalat" w:hAnsi="GHEA Grapalat"/>
                <w:sz w:val="20"/>
                <w:szCs w:val="20"/>
                <w:lang w:val="hy-AM"/>
              </w:rPr>
              <w:t xml:space="preserve"> մարտի 29-ի N364-Ն </w:t>
            </w:r>
            <w:r w:rsidRPr="00033732">
              <w:rPr>
                <w:rFonts w:ascii="GHEA Grapalat" w:hAnsi="GHEA Grapalat"/>
                <w:sz w:val="20"/>
                <w:szCs w:val="20"/>
                <w:lang w:val="af-ZA"/>
              </w:rPr>
              <w:t>որոշում</w:t>
            </w:r>
          </w:p>
        </w:tc>
      </w:tr>
      <w:tr w:rsidR="001662A7" w:rsidRPr="00033732" w:rsidTr="00E57371">
        <w:trPr>
          <w:gridBefore w:val="1"/>
          <w:wBefore w:w="71" w:type="pct"/>
          <w:cantSplit/>
          <w:tblHeader/>
        </w:trPr>
        <w:tc>
          <w:tcPr>
            <w:tcW w:w="290" w:type="pct"/>
            <w:gridSpan w:val="2"/>
            <w:tcBorders>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1141</w:t>
            </w:r>
          </w:p>
        </w:tc>
        <w:tc>
          <w:tcPr>
            <w:tcW w:w="380" w:type="pct"/>
            <w:gridSpan w:val="3"/>
            <w:tcBorders>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11018</w:t>
            </w:r>
          </w:p>
        </w:tc>
        <w:tc>
          <w:tcPr>
            <w:tcW w:w="894" w:type="pct"/>
            <w:gridSpan w:val="2"/>
            <w:tcBorders>
              <w:left w:val="single" w:sz="4" w:space="0" w:color="auto"/>
            </w:tcBorders>
            <w:shd w:val="clear" w:color="auto" w:fill="auto"/>
          </w:tcPr>
          <w:p w:rsidR="001662A7" w:rsidRPr="00033732" w:rsidRDefault="001662A7" w:rsidP="00C97352">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Ընտանիքում բռնության ենթարկված անձանց աջակցության կենտրոնների ծառայություններ   </w:t>
            </w:r>
          </w:p>
        </w:tc>
        <w:tc>
          <w:tcPr>
            <w:tcW w:w="794"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Ընտանիքում բռնության ենթարկված անձանց, անհրաժեշտության դեպքում նրանց խնամքի տակ եղող անձանց ծառայությունների տրամադրում</w:t>
            </w:r>
          </w:p>
        </w:tc>
        <w:tc>
          <w:tcPr>
            <w:tcW w:w="1191"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r w:rsidRPr="00033732">
              <w:rPr>
                <w:rFonts w:ascii="GHEA Grapalat" w:hAnsi="GHEA Grapalat"/>
                <w:iCs/>
                <w:sz w:val="20"/>
                <w:szCs w:val="20"/>
                <w:lang w:val="af-ZA"/>
              </w:rPr>
              <w:t>«</w:t>
            </w:r>
            <w:r w:rsidRPr="00033732">
              <w:rPr>
                <w:rFonts w:ascii="GHEA Grapalat" w:hAnsi="GHEA Grapalat"/>
                <w:sz w:val="20"/>
                <w:szCs w:val="20"/>
                <w:lang w:val="hy-AM"/>
              </w:rPr>
              <w:t>Ընտանիքում</w:t>
            </w:r>
            <w:r w:rsidRPr="00033732">
              <w:rPr>
                <w:rFonts w:ascii="GHEA Grapalat" w:hAnsi="GHEA Grapalat"/>
                <w:sz w:val="20"/>
                <w:szCs w:val="20"/>
                <w:lang w:val="af-ZA"/>
              </w:rPr>
              <w:t xml:space="preserve"> </w:t>
            </w:r>
            <w:r w:rsidRPr="00033732">
              <w:rPr>
                <w:rFonts w:ascii="GHEA Grapalat" w:hAnsi="GHEA Grapalat"/>
                <w:sz w:val="20"/>
                <w:szCs w:val="20"/>
                <w:lang w:val="hy-AM"/>
              </w:rPr>
              <w:t>բռնության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կանխարգելման</w:t>
            </w:r>
            <w:r w:rsidRPr="00033732">
              <w:rPr>
                <w:rFonts w:ascii="GHEA Grapalat" w:hAnsi="GHEA Grapalat"/>
                <w:sz w:val="20"/>
                <w:szCs w:val="20"/>
                <w:lang w:val="af-ZA"/>
              </w:rPr>
              <w:t xml:space="preserve">, </w:t>
            </w:r>
            <w:r w:rsidRPr="00033732">
              <w:rPr>
                <w:rFonts w:ascii="GHEA Grapalat" w:hAnsi="GHEA Grapalat"/>
                <w:sz w:val="20"/>
                <w:szCs w:val="20"/>
                <w:lang w:val="hy-AM"/>
              </w:rPr>
              <w:t>ընտանիքում</w:t>
            </w:r>
            <w:r w:rsidRPr="00033732">
              <w:rPr>
                <w:rFonts w:ascii="GHEA Grapalat" w:hAnsi="GHEA Grapalat"/>
                <w:sz w:val="20"/>
                <w:szCs w:val="20"/>
                <w:lang w:val="af-ZA"/>
              </w:rPr>
              <w:t xml:space="preserve"> </w:t>
            </w:r>
            <w:r w:rsidRPr="00033732">
              <w:rPr>
                <w:rFonts w:ascii="GHEA Grapalat" w:hAnsi="GHEA Grapalat"/>
                <w:sz w:val="20"/>
                <w:szCs w:val="20"/>
                <w:lang w:val="hy-AM"/>
              </w:rPr>
              <w:t>բռնության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ենթարկված</w:t>
            </w:r>
            <w:r w:rsidRPr="00033732">
              <w:rPr>
                <w:rFonts w:ascii="GHEA Grapalat" w:hAnsi="GHEA Grapalat"/>
                <w:sz w:val="20"/>
                <w:szCs w:val="20"/>
                <w:lang w:val="af-ZA"/>
              </w:rPr>
              <w:t xml:space="preserve"> </w:t>
            </w:r>
            <w:r w:rsidRPr="00033732">
              <w:rPr>
                <w:rFonts w:ascii="GHEA Grapalat" w:hAnsi="GHEA Grapalat"/>
                <w:sz w:val="20"/>
                <w:szCs w:val="20"/>
                <w:lang w:val="hy-AM"/>
              </w:rPr>
              <w:t>անձանց</w:t>
            </w:r>
            <w:r w:rsidRPr="00033732">
              <w:rPr>
                <w:rFonts w:ascii="GHEA Grapalat" w:hAnsi="GHEA Grapalat"/>
                <w:sz w:val="20"/>
                <w:szCs w:val="20"/>
                <w:lang w:val="af-ZA"/>
              </w:rPr>
              <w:t xml:space="preserve"> </w:t>
            </w:r>
            <w:r w:rsidRPr="00033732">
              <w:rPr>
                <w:rFonts w:ascii="GHEA Grapalat" w:hAnsi="GHEA Grapalat"/>
                <w:sz w:val="20"/>
                <w:szCs w:val="20"/>
                <w:lang w:val="hy-AM"/>
              </w:rPr>
              <w:t>պաշտպանության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և</w:t>
            </w:r>
            <w:r w:rsidRPr="00033732">
              <w:rPr>
                <w:rFonts w:ascii="GHEA Grapalat" w:hAnsi="GHEA Grapalat"/>
                <w:sz w:val="20"/>
                <w:szCs w:val="20"/>
                <w:lang w:val="af-ZA"/>
              </w:rPr>
              <w:t xml:space="preserve"> </w:t>
            </w:r>
            <w:r w:rsidRPr="00033732">
              <w:rPr>
                <w:rFonts w:ascii="GHEA Grapalat" w:hAnsi="GHEA Grapalat"/>
                <w:sz w:val="20"/>
                <w:szCs w:val="20"/>
                <w:lang w:val="hy-AM"/>
              </w:rPr>
              <w:t>ընտանիքում</w:t>
            </w:r>
            <w:r w:rsidRPr="00033732">
              <w:rPr>
                <w:rFonts w:ascii="GHEA Grapalat" w:hAnsi="GHEA Grapalat"/>
                <w:sz w:val="20"/>
                <w:szCs w:val="20"/>
                <w:lang w:val="af-ZA"/>
              </w:rPr>
              <w:t xml:space="preserve"> </w:t>
            </w:r>
            <w:r w:rsidRPr="00033732">
              <w:rPr>
                <w:rFonts w:ascii="GHEA Grapalat" w:hAnsi="GHEA Grapalat"/>
                <w:sz w:val="20"/>
                <w:szCs w:val="20"/>
                <w:lang w:val="hy-AM"/>
              </w:rPr>
              <w:t>համերաշխության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վերականգնման</w:t>
            </w:r>
            <w:r w:rsidRPr="00033732">
              <w:rPr>
                <w:rFonts w:ascii="GHEA Grapalat" w:hAnsi="GHEA Grapalat"/>
                <w:sz w:val="20"/>
                <w:szCs w:val="20"/>
                <w:lang w:val="af-ZA"/>
              </w:rPr>
              <w:t xml:space="preserve"> </w:t>
            </w:r>
            <w:r w:rsidRPr="00033732">
              <w:rPr>
                <w:rFonts w:ascii="GHEA Grapalat" w:hAnsi="GHEA Grapalat"/>
                <w:sz w:val="20"/>
                <w:szCs w:val="20"/>
                <w:lang w:val="hy-AM"/>
              </w:rPr>
              <w:t>մասին</w:t>
            </w:r>
            <w:r w:rsidRPr="00033732">
              <w:rPr>
                <w:rFonts w:ascii="GHEA Grapalat" w:hAnsi="GHEA Grapalat"/>
                <w:sz w:val="20"/>
                <w:szCs w:val="20"/>
                <w:lang w:val="af-ZA"/>
              </w:rPr>
              <w:t xml:space="preserve">»  </w:t>
            </w:r>
            <w:r w:rsidRPr="00033732">
              <w:rPr>
                <w:rFonts w:ascii="GHEA Grapalat" w:hAnsi="GHEA Grapalat" w:cs="Tahoma"/>
                <w:sz w:val="20"/>
                <w:szCs w:val="20"/>
                <w:lang w:val="hy-AM"/>
              </w:rPr>
              <w:t>ՀՀ օրենք,</w:t>
            </w:r>
            <w:r w:rsidRPr="00033732">
              <w:rPr>
                <w:rFonts w:ascii="GHEA Grapalat" w:hAnsi="GHEA Grapalat" w:cs="Arial"/>
                <w:sz w:val="20"/>
                <w:szCs w:val="20"/>
                <w:lang w:val="hy-AM"/>
              </w:rPr>
              <w:t xml:space="preserve"> </w:t>
            </w:r>
          </w:p>
        </w:tc>
      </w:tr>
      <w:tr w:rsidR="001662A7" w:rsidRPr="00033732" w:rsidTr="00E57371">
        <w:trPr>
          <w:gridBefore w:val="1"/>
          <w:wBefore w:w="71" w:type="pct"/>
          <w:cantSplit/>
          <w:tblHeader/>
        </w:trPr>
        <w:tc>
          <w:tcPr>
            <w:tcW w:w="290" w:type="pct"/>
            <w:gridSpan w:val="2"/>
            <w:tcBorders>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lastRenderedPageBreak/>
              <w:t>1141</w:t>
            </w:r>
          </w:p>
        </w:tc>
        <w:tc>
          <w:tcPr>
            <w:tcW w:w="380" w:type="pct"/>
            <w:gridSpan w:val="3"/>
            <w:tcBorders>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11019</w:t>
            </w:r>
          </w:p>
        </w:tc>
        <w:tc>
          <w:tcPr>
            <w:tcW w:w="894" w:type="pct"/>
            <w:gridSpan w:val="2"/>
            <w:tcBorders>
              <w:left w:val="single" w:sz="4" w:space="0" w:color="auto"/>
            </w:tcBorders>
            <w:shd w:val="clear" w:color="auto" w:fill="auto"/>
          </w:tcPr>
          <w:p w:rsidR="001662A7" w:rsidRPr="00033732" w:rsidRDefault="001662A7" w:rsidP="00C97352">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Ընտանիքում բռնության ենթարկվածների ժամանակավոր աջակցություն</w:t>
            </w:r>
          </w:p>
        </w:tc>
        <w:tc>
          <w:tcPr>
            <w:tcW w:w="794"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Ընտանիքում բռնության ենթարկված անձանց, անհրաժեշտության դեպքում նրանց խնամքի տակ եղող երեխաներին անհատույց ապահով բնակելի տարածքի, սննդի և հագուստի, հոգեբանական և իրավաբանական օգնության, ինչպես նաև օրենսդրությամբ սահմանված սոցիալական աջակցության տրամադրում</w:t>
            </w:r>
          </w:p>
        </w:tc>
        <w:tc>
          <w:tcPr>
            <w:tcW w:w="1191"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r w:rsidRPr="00033732">
              <w:rPr>
                <w:rFonts w:ascii="GHEA Grapalat" w:hAnsi="GHEA Grapalat"/>
                <w:iCs/>
                <w:sz w:val="20"/>
                <w:szCs w:val="20"/>
                <w:lang w:val="af-ZA"/>
              </w:rPr>
              <w:t>«</w:t>
            </w:r>
            <w:r w:rsidRPr="00033732">
              <w:rPr>
                <w:rFonts w:ascii="GHEA Grapalat" w:hAnsi="GHEA Grapalat"/>
                <w:sz w:val="20"/>
                <w:szCs w:val="20"/>
                <w:lang w:val="hy-AM"/>
              </w:rPr>
              <w:t>Ընտանիքում</w:t>
            </w:r>
            <w:r w:rsidRPr="00033732">
              <w:rPr>
                <w:rFonts w:ascii="GHEA Grapalat" w:hAnsi="GHEA Grapalat"/>
                <w:sz w:val="20"/>
                <w:szCs w:val="20"/>
                <w:lang w:val="af-ZA"/>
              </w:rPr>
              <w:t xml:space="preserve"> </w:t>
            </w:r>
            <w:r w:rsidRPr="00033732">
              <w:rPr>
                <w:rFonts w:ascii="GHEA Grapalat" w:hAnsi="GHEA Grapalat"/>
                <w:sz w:val="20"/>
                <w:szCs w:val="20"/>
                <w:lang w:val="hy-AM"/>
              </w:rPr>
              <w:t>բռնության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կանխարգելման</w:t>
            </w:r>
            <w:r w:rsidRPr="00033732">
              <w:rPr>
                <w:rFonts w:ascii="GHEA Grapalat" w:hAnsi="GHEA Grapalat"/>
                <w:sz w:val="20"/>
                <w:szCs w:val="20"/>
                <w:lang w:val="af-ZA"/>
              </w:rPr>
              <w:t xml:space="preserve">, </w:t>
            </w:r>
            <w:r w:rsidRPr="00033732">
              <w:rPr>
                <w:rFonts w:ascii="GHEA Grapalat" w:hAnsi="GHEA Grapalat"/>
                <w:sz w:val="20"/>
                <w:szCs w:val="20"/>
                <w:lang w:val="hy-AM"/>
              </w:rPr>
              <w:t>ընտանիքում</w:t>
            </w:r>
            <w:r w:rsidRPr="00033732">
              <w:rPr>
                <w:rFonts w:ascii="GHEA Grapalat" w:hAnsi="GHEA Grapalat"/>
                <w:sz w:val="20"/>
                <w:szCs w:val="20"/>
                <w:lang w:val="af-ZA"/>
              </w:rPr>
              <w:t xml:space="preserve"> </w:t>
            </w:r>
            <w:r w:rsidRPr="00033732">
              <w:rPr>
                <w:rFonts w:ascii="GHEA Grapalat" w:hAnsi="GHEA Grapalat"/>
                <w:sz w:val="20"/>
                <w:szCs w:val="20"/>
                <w:lang w:val="hy-AM"/>
              </w:rPr>
              <w:t>բռնության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ենթարկված</w:t>
            </w:r>
            <w:r w:rsidRPr="00033732">
              <w:rPr>
                <w:rFonts w:ascii="GHEA Grapalat" w:hAnsi="GHEA Grapalat"/>
                <w:sz w:val="20"/>
                <w:szCs w:val="20"/>
                <w:lang w:val="af-ZA"/>
              </w:rPr>
              <w:t xml:space="preserve"> </w:t>
            </w:r>
            <w:r w:rsidRPr="00033732">
              <w:rPr>
                <w:rFonts w:ascii="GHEA Grapalat" w:hAnsi="GHEA Grapalat"/>
                <w:sz w:val="20"/>
                <w:szCs w:val="20"/>
                <w:lang w:val="hy-AM"/>
              </w:rPr>
              <w:t>անձանց</w:t>
            </w:r>
            <w:r w:rsidRPr="00033732">
              <w:rPr>
                <w:rFonts w:ascii="GHEA Grapalat" w:hAnsi="GHEA Grapalat"/>
                <w:sz w:val="20"/>
                <w:szCs w:val="20"/>
                <w:lang w:val="af-ZA"/>
              </w:rPr>
              <w:t xml:space="preserve"> </w:t>
            </w:r>
            <w:r w:rsidRPr="00033732">
              <w:rPr>
                <w:rFonts w:ascii="GHEA Grapalat" w:hAnsi="GHEA Grapalat"/>
                <w:sz w:val="20"/>
                <w:szCs w:val="20"/>
                <w:lang w:val="hy-AM"/>
              </w:rPr>
              <w:t>պաշտպանության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և</w:t>
            </w:r>
            <w:r w:rsidRPr="00033732">
              <w:rPr>
                <w:rFonts w:ascii="GHEA Grapalat" w:hAnsi="GHEA Grapalat"/>
                <w:sz w:val="20"/>
                <w:szCs w:val="20"/>
                <w:lang w:val="af-ZA"/>
              </w:rPr>
              <w:t xml:space="preserve"> </w:t>
            </w:r>
            <w:r w:rsidRPr="00033732">
              <w:rPr>
                <w:rFonts w:ascii="GHEA Grapalat" w:hAnsi="GHEA Grapalat"/>
                <w:sz w:val="20"/>
                <w:szCs w:val="20"/>
                <w:lang w:val="hy-AM"/>
              </w:rPr>
              <w:t>ընտանիքում</w:t>
            </w:r>
            <w:r w:rsidRPr="00033732">
              <w:rPr>
                <w:rFonts w:ascii="GHEA Grapalat" w:hAnsi="GHEA Grapalat"/>
                <w:sz w:val="20"/>
                <w:szCs w:val="20"/>
                <w:lang w:val="af-ZA"/>
              </w:rPr>
              <w:t xml:space="preserve"> </w:t>
            </w:r>
            <w:r w:rsidRPr="00033732">
              <w:rPr>
                <w:rFonts w:ascii="GHEA Grapalat" w:hAnsi="GHEA Grapalat"/>
                <w:sz w:val="20"/>
                <w:szCs w:val="20"/>
                <w:lang w:val="hy-AM"/>
              </w:rPr>
              <w:t>համերաշխության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վերականգնման</w:t>
            </w:r>
            <w:r w:rsidRPr="00033732">
              <w:rPr>
                <w:rFonts w:ascii="GHEA Grapalat" w:hAnsi="GHEA Grapalat"/>
                <w:sz w:val="20"/>
                <w:szCs w:val="20"/>
                <w:lang w:val="af-ZA"/>
              </w:rPr>
              <w:t xml:space="preserve"> </w:t>
            </w:r>
            <w:r w:rsidRPr="00033732">
              <w:rPr>
                <w:rFonts w:ascii="GHEA Grapalat" w:hAnsi="GHEA Grapalat"/>
                <w:sz w:val="20"/>
                <w:szCs w:val="20"/>
                <w:lang w:val="hy-AM"/>
              </w:rPr>
              <w:t>մասին</w:t>
            </w:r>
            <w:r w:rsidRPr="00033732">
              <w:rPr>
                <w:rFonts w:ascii="GHEA Grapalat" w:hAnsi="GHEA Grapalat"/>
                <w:sz w:val="20"/>
                <w:szCs w:val="20"/>
                <w:lang w:val="af-ZA"/>
              </w:rPr>
              <w:t xml:space="preserve">»  </w:t>
            </w:r>
            <w:r w:rsidRPr="00033732">
              <w:rPr>
                <w:rFonts w:ascii="GHEA Grapalat" w:hAnsi="GHEA Grapalat" w:cs="Tahoma"/>
                <w:sz w:val="20"/>
                <w:szCs w:val="20"/>
                <w:lang w:val="hy-AM"/>
              </w:rPr>
              <w:t>ՀՀ օրենք,</w:t>
            </w:r>
            <w:r w:rsidRPr="00033732">
              <w:rPr>
                <w:rFonts w:ascii="GHEA Grapalat" w:hAnsi="GHEA Grapalat" w:cs="Arial"/>
                <w:sz w:val="20"/>
                <w:szCs w:val="20"/>
                <w:lang w:val="hy-AM"/>
              </w:rPr>
              <w:t xml:space="preserve"> «Ընտանիքում բռնության ենթարկվածների ժամանակավոր աջակցության հաշվեհամարի</w:t>
            </w:r>
            <w:r w:rsidRPr="00033732">
              <w:rPr>
                <w:rFonts w:ascii="GHEA Grapalat" w:hAnsi="GHEA Grapalat"/>
                <w:sz w:val="20"/>
                <w:szCs w:val="20"/>
                <w:lang w:val="hy-AM"/>
              </w:rPr>
              <w:t xml:space="preserve"> </w:t>
            </w:r>
            <w:r w:rsidRPr="00033732">
              <w:rPr>
                <w:rFonts w:ascii="GHEA Grapalat" w:hAnsi="GHEA Grapalat" w:cs="Arial"/>
                <w:sz w:val="20"/>
                <w:szCs w:val="20"/>
                <w:lang w:val="hy-AM"/>
              </w:rPr>
              <w:t>տնօրինման</w:t>
            </w:r>
            <w:r w:rsidRPr="00033732">
              <w:rPr>
                <w:rFonts w:ascii="GHEA Grapalat" w:hAnsi="GHEA Grapalat"/>
                <w:sz w:val="20"/>
                <w:szCs w:val="20"/>
                <w:lang w:val="hy-AM"/>
              </w:rPr>
              <w:t xml:space="preserve"> </w:t>
            </w:r>
            <w:r w:rsidRPr="00033732">
              <w:rPr>
                <w:rFonts w:ascii="GHEA Grapalat" w:hAnsi="GHEA Grapalat" w:cs="Arial"/>
                <w:sz w:val="20"/>
                <w:szCs w:val="20"/>
                <w:lang w:val="hy-AM"/>
              </w:rPr>
              <w:t>կարգը</w:t>
            </w:r>
            <w:r w:rsidRPr="00033732">
              <w:rPr>
                <w:rFonts w:ascii="GHEA Grapalat" w:hAnsi="GHEA Grapalat"/>
                <w:sz w:val="20"/>
                <w:szCs w:val="20"/>
                <w:lang w:val="hy-AM"/>
              </w:rPr>
              <w:t xml:space="preserve"> </w:t>
            </w:r>
            <w:r w:rsidRPr="00033732">
              <w:rPr>
                <w:rFonts w:ascii="GHEA Grapalat" w:hAnsi="GHEA Grapalat" w:cs="Arial"/>
                <w:sz w:val="20"/>
                <w:szCs w:val="20"/>
                <w:lang w:val="hy-AM"/>
              </w:rPr>
              <w:t>սահմանելու</w:t>
            </w:r>
            <w:r w:rsidRPr="00033732">
              <w:rPr>
                <w:rFonts w:ascii="GHEA Grapalat" w:hAnsi="GHEA Grapalat"/>
                <w:sz w:val="20"/>
                <w:szCs w:val="20"/>
                <w:lang w:val="hy-AM"/>
              </w:rPr>
              <w:t xml:space="preserve"> </w:t>
            </w:r>
            <w:r w:rsidRPr="00033732">
              <w:rPr>
                <w:rFonts w:ascii="GHEA Grapalat" w:hAnsi="GHEA Grapalat" w:cs="Arial"/>
                <w:sz w:val="20"/>
                <w:szCs w:val="20"/>
                <w:lang w:val="hy-AM"/>
              </w:rPr>
              <w:t xml:space="preserve">մասին» ՀՀ </w:t>
            </w:r>
            <w:r w:rsidRPr="00033732">
              <w:rPr>
                <w:rFonts w:ascii="GHEA Grapalat" w:hAnsi="GHEA Grapalat"/>
                <w:sz w:val="20"/>
                <w:szCs w:val="20"/>
                <w:lang w:val="hy-AM"/>
              </w:rPr>
              <w:t>կառավա</w:t>
            </w:r>
            <w:r w:rsidRPr="00033732">
              <w:rPr>
                <w:rFonts w:ascii="GHEA Grapalat" w:hAnsi="GHEA Grapalat"/>
                <w:sz w:val="20"/>
                <w:szCs w:val="20"/>
                <w:lang w:val="hy-AM"/>
              </w:rPr>
              <w:softHyphen/>
              <w:t>րության</w:t>
            </w:r>
            <w:r w:rsidRPr="00033732">
              <w:rPr>
                <w:rFonts w:ascii="GHEA Grapalat" w:hAnsi="GHEA Grapalat"/>
                <w:sz w:val="20"/>
                <w:szCs w:val="20"/>
                <w:lang w:val="af-ZA"/>
              </w:rPr>
              <w:t xml:space="preserve"> </w:t>
            </w:r>
            <w:r w:rsidRPr="00033732">
              <w:rPr>
                <w:rFonts w:ascii="GHEA Grapalat" w:hAnsi="GHEA Grapalat"/>
                <w:sz w:val="20"/>
                <w:szCs w:val="20"/>
                <w:lang w:val="hy-AM"/>
              </w:rPr>
              <w:t xml:space="preserve">N333-Ն </w:t>
            </w:r>
            <w:r w:rsidRPr="00033732">
              <w:rPr>
                <w:rFonts w:ascii="GHEA Grapalat" w:hAnsi="GHEA Grapalat"/>
                <w:sz w:val="20"/>
                <w:szCs w:val="20"/>
                <w:lang w:val="af-ZA"/>
              </w:rPr>
              <w:t>որոշում</w:t>
            </w:r>
          </w:p>
        </w:tc>
      </w:tr>
      <w:tr w:rsidR="001662A7" w:rsidRPr="00033732" w:rsidTr="00E57371">
        <w:trPr>
          <w:gridBefore w:val="1"/>
          <w:wBefore w:w="71" w:type="pct"/>
          <w:cantSplit/>
          <w:tblHeader/>
        </w:trPr>
        <w:tc>
          <w:tcPr>
            <w:tcW w:w="290" w:type="pct"/>
            <w:gridSpan w:val="2"/>
            <w:tcBorders>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lastRenderedPageBreak/>
              <w:t>1141</w:t>
            </w:r>
          </w:p>
        </w:tc>
        <w:tc>
          <w:tcPr>
            <w:tcW w:w="380" w:type="pct"/>
            <w:gridSpan w:val="3"/>
            <w:tcBorders>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11015</w:t>
            </w:r>
          </w:p>
        </w:tc>
        <w:tc>
          <w:tcPr>
            <w:tcW w:w="894" w:type="pct"/>
            <w:gridSpan w:val="2"/>
            <w:tcBorders>
              <w:left w:val="single" w:sz="4" w:space="0" w:color="auto"/>
            </w:tcBorders>
            <w:shd w:val="clear" w:color="auto" w:fill="auto"/>
          </w:tcPr>
          <w:p w:rsidR="001662A7" w:rsidRPr="00033732" w:rsidRDefault="001662A7" w:rsidP="00C97352">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Երեխաների  խնամքի ցերեկային ծառայությունների տրամադրում    </w:t>
            </w:r>
          </w:p>
        </w:tc>
        <w:tc>
          <w:tcPr>
            <w:tcW w:w="794"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Պատվիրակման միջոցով հասարակական կազմակերպությունների կողմից Կյանքի դժվարին իրավիճակում հայտնված, հաշմանդամություն ունեցող երեխաներին  ցերեկային խնամքի ծառայությունների տրամադրումն է, հասարակություն ներառելը՝ մատչելի սոցիալ-հոգեբանական, մանկավարժական վերականգնողական ծառայությունների տրամադրման, կրթական կարողությունների զարգացման, ինչպես նաև երեխաների՝ շուրջօրյա հաստատություններ մուտքի կանխարգելման միջոցով:</w:t>
            </w:r>
          </w:p>
        </w:tc>
        <w:tc>
          <w:tcPr>
            <w:tcW w:w="1191"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r w:rsidRPr="00033732">
              <w:rPr>
                <w:rFonts w:ascii="GHEA Grapalat" w:hAnsi="GHEA Grapalat"/>
                <w:sz w:val="20"/>
                <w:szCs w:val="20"/>
                <w:lang w:val="hy-AM"/>
              </w:rPr>
              <w:t>«</w:t>
            </w:r>
            <w:r w:rsidRPr="00033732">
              <w:rPr>
                <w:rFonts w:ascii="GHEA Grapalat" w:hAnsi="GHEA Grapalat" w:cs="Sylfaen"/>
                <w:sz w:val="20"/>
                <w:szCs w:val="20"/>
                <w:lang w:val="hy-AM"/>
              </w:rPr>
              <w:t>Երեխայի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իրավունքների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lang w:val="hy-AM"/>
              </w:rPr>
              <w:t>, «</w:t>
            </w:r>
            <w:r w:rsidRPr="00033732">
              <w:rPr>
                <w:rFonts w:ascii="GHEA Grapalat" w:hAnsi="GHEA Grapalat" w:cs="Sylfaen"/>
                <w:sz w:val="20"/>
                <w:szCs w:val="20"/>
                <w:lang w:val="hy-AM"/>
              </w:rPr>
              <w:t>Սոցիալական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աջակցության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կառավարության</w:t>
            </w:r>
            <w:r w:rsidRPr="00033732">
              <w:rPr>
                <w:rFonts w:ascii="GHEA Grapalat" w:hAnsi="GHEA Grapalat"/>
                <w:sz w:val="20"/>
                <w:szCs w:val="20"/>
                <w:lang w:val="hy-AM"/>
              </w:rPr>
              <w:t xml:space="preserve"> 2015 </w:t>
            </w:r>
            <w:r w:rsidRPr="00033732">
              <w:rPr>
                <w:rFonts w:ascii="GHEA Grapalat" w:hAnsi="GHEA Grapalat" w:cs="Sylfaen"/>
                <w:sz w:val="20"/>
                <w:szCs w:val="20"/>
                <w:lang w:val="hy-AM"/>
              </w:rPr>
              <w:t>թվականի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սեպտեմբերի</w:t>
            </w:r>
            <w:r w:rsidRPr="00033732">
              <w:rPr>
                <w:rFonts w:ascii="GHEA Grapalat" w:hAnsi="GHEA Grapalat"/>
                <w:sz w:val="20"/>
                <w:szCs w:val="20"/>
                <w:lang w:val="hy-AM"/>
              </w:rPr>
              <w:t xml:space="preserve"> 25-</w:t>
            </w:r>
            <w:r w:rsidRPr="00033732">
              <w:rPr>
                <w:rFonts w:ascii="GHEA Grapalat" w:hAnsi="GHEA Grapalat" w:cs="Sylfaen"/>
                <w:sz w:val="20"/>
                <w:szCs w:val="20"/>
                <w:lang w:val="hy-AM"/>
              </w:rPr>
              <w:t>ի</w:t>
            </w:r>
            <w:r w:rsidRPr="00033732">
              <w:rPr>
                <w:rFonts w:ascii="GHEA Grapalat" w:hAnsi="GHEA Grapalat"/>
                <w:sz w:val="20"/>
                <w:szCs w:val="20"/>
                <w:lang w:val="hy-AM"/>
              </w:rPr>
              <w:t xml:space="preserve"> N 1112-</w:t>
            </w:r>
            <w:r w:rsidRPr="00033732">
              <w:rPr>
                <w:rFonts w:ascii="GHEA Grapalat" w:hAnsi="GHEA Grapalat" w:cs="Sylfaen"/>
                <w:sz w:val="20"/>
                <w:szCs w:val="20"/>
                <w:lang w:val="hy-AM"/>
              </w:rPr>
              <w:t>Ն</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որոշում</w:t>
            </w:r>
            <w:r w:rsidRPr="00033732">
              <w:rPr>
                <w:rFonts w:ascii="GHEA Grapalat" w:hAnsi="GHEA Grapalat"/>
                <w:sz w:val="20"/>
                <w:szCs w:val="20"/>
                <w:lang w:val="hy-AM"/>
              </w:rPr>
              <w:t>,</w:t>
            </w:r>
          </w:p>
        </w:tc>
      </w:tr>
      <w:tr w:rsidR="001662A7" w:rsidRPr="00033732" w:rsidTr="00E57371">
        <w:trPr>
          <w:gridBefore w:val="1"/>
          <w:wBefore w:w="71" w:type="pct"/>
          <w:cantSplit/>
          <w:tblHeader/>
        </w:trPr>
        <w:tc>
          <w:tcPr>
            <w:tcW w:w="290" w:type="pct"/>
            <w:gridSpan w:val="2"/>
            <w:tcBorders>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lastRenderedPageBreak/>
              <w:t>1141</w:t>
            </w:r>
          </w:p>
        </w:tc>
        <w:tc>
          <w:tcPr>
            <w:tcW w:w="380" w:type="pct"/>
            <w:gridSpan w:val="3"/>
            <w:tcBorders>
              <w:right w:val="single" w:sz="4" w:space="0" w:color="auto"/>
            </w:tcBorders>
            <w:shd w:val="clear" w:color="auto" w:fill="auto"/>
          </w:tcPr>
          <w:p w:rsidR="001662A7" w:rsidRPr="00033732" w:rsidRDefault="001662A7" w:rsidP="00FF08D7">
            <w:pPr>
              <w:spacing w:after="0" w:line="240" w:lineRule="auto"/>
              <w:jc w:val="center"/>
              <w:rPr>
                <w:rFonts w:ascii="GHEA Grapalat" w:eastAsia="Times New Roman" w:hAnsi="GHEA Grapalat" w:cs="Garamond"/>
                <w:sz w:val="20"/>
                <w:szCs w:val="20"/>
              </w:rPr>
            </w:pPr>
            <w:r w:rsidRPr="00033732">
              <w:rPr>
                <w:rFonts w:ascii="GHEA Grapalat" w:eastAsia="Times New Roman" w:hAnsi="GHEA Grapalat" w:cs="Garamond"/>
                <w:sz w:val="20"/>
                <w:szCs w:val="20"/>
              </w:rPr>
              <w:t>11016</w:t>
            </w:r>
          </w:p>
        </w:tc>
        <w:tc>
          <w:tcPr>
            <w:tcW w:w="894" w:type="pct"/>
            <w:gridSpan w:val="2"/>
            <w:tcBorders>
              <w:left w:val="single" w:sz="4" w:space="0" w:color="auto"/>
            </w:tcBorders>
            <w:shd w:val="clear" w:color="auto" w:fill="auto"/>
          </w:tcPr>
          <w:p w:rsidR="001662A7" w:rsidRPr="00033732" w:rsidRDefault="001662A7" w:rsidP="00C97352">
            <w:pPr>
              <w:spacing w:after="0" w:line="240" w:lineRule="auto"/>
              <w:rPr>
                <w:rFonts w:ascii="GHEA Grapalat" w:eastAsia="Times New Roman" w:hAnsi="GHEA Grapalat" w:cs="Garamond"/>
                <w:sz w:val="20"/>
                <w:szCs w:val="20"/>
              </w:rPr>
            </w:pPr>
            <w:r w:rsidRPr="00033732">
              <w:rPr>
                <w:rFonts w:ascii="GHEA Grapalat" w:eastAsia="Times New Roman" w:hAnsi="GHEA Grapalat" w:cs="Garamond"/>
                <w:sz w:val="20"/>
                <w:szCs w:val="20"/>
              </w:rPr>
              <w:t xml:space="preserve">ՀՀ երեխաների շուրջօրյա խնամք և պաշտպանություն իրականացնող հաստատություններում խնամվող երեխաններին ընտանիքներ վերադարձնելու, մուտքը հաստատություններ կանխարգելելու  և աջակցության տրամադրման ծառայություններ      </w:t>
            </w:r>
          </w:p>
        </w:tc>
        <w:tc>
          <w:tcPr>
            <w:tcW w:w="794"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r w:rsidRPr="00033732">
              <w:rPr>
                <w:rFonts w:ascii="GHEA Grapalat" w:eastAsia="Times New Roman" w:hAnsi="GHEA Grapalat" w:cs="Garamond"/>
                <w:sz w:val="20"/>
                <w:szCs w:val="20"/>
                <w:lang w:val="hy-AM"/>
              </w:rPr>
              <w:t>ՀՀ երեխաների խնամք և պաշտպանություն իրականացնող հաստատություններում խնամվող երեխաներին կենսաբանական ընտանիք վերադարձնելու, ինչպես նաև հանրապետության մարզերում երեխաների շուրջօրյա  հաստատություներ  մուտքի կանխարգելում և շահառու երեխաների ընտանիքիներին աջակցության տրամադրում</w:t>
            </w:r>
          </w:p>
        </w:tc>
        <w:tc>
          <w:tcPr>
            <w:tcW w:w="1191"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p>
        </w:tc>
        <w:tc>
          <w:tcPr>
            <w:tcW w:w="1380" w:type="pct"/>
            <w:shd w:val="clear" w:color="auto" w:fill="auto"/>
          </w:tcPr>
          <w:p w:rsidR="001662A7" w:rsidRPr="00033732" w:rsidRDefault="001662A7" w:rsidP="00C97352">
            <w:pPr>
              <w:spacing w:after="0" w:line="240" w:lineRule="auto"/>
              <w:rPr>
                <w:rFonts w:ascii="GHEA Grapalat" w:eastAsia="Times New Roman" w:hAnsi="GHEA Grapalat" w:cs="Garamond"/>
                <w:sz w:val="20"/>
                <w:szCs w:val="20"/>
                <w:lang w:val="hy-AM"/>
              </w:rPr>
            </w:pPr>
            <w:r w:rsidRPr="00033732">
              <w:rPr>
                <w:rFonts w:ascii="GHEA Grapalat" w:hAnsi="GHEA Grapalat"/>
                <w:sz w:val="20"/>
                <w:szCs w:val="20"/>
                <w:lang w:val="hy-AM"/>
              </w:rPr>
              <w:t>«</w:t>
            </w:r>
            <w:r w:rsidRPr="00033732">
              <w:rPr>
                <w:rFonts w:ascii="GHEA Grapalat" w:hAnsi="GHEA Grapalat" w:cs="Sylfaen"/>
                <w:sz w:val="20"/>
                <w:szCs w:val="20"/>
                <w:lang w:val="hy-AM"/>
              </w:rPr>
              <w:t>Երեխայի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իրավունքների</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մասին</w:t>
            </w:r>
            <w:r w:rsidRPr="00033732">
              <w:rPr>
                <w:rFonts w:ascii="GHEA Grapalat" w:hAnsi="GHEA Grapalat" w:cs="Times Armenian"/>
                <w:sz w:val="20"/>
                <w:szCs w:val="20"/>
                <w:lang w:val="hy-AM"/>
              </w:rPr>
              <w:t>»</w:t>
            </w:r>
            <w:r w:rsidRPr="00033732">
              <w:rPr>
                <w:rFonts w:ascii="GHEA Grapalat" w:hAnsi="GHEA Grapalat"/>
                <w:sz w:val="20"/>
                <w:szCs w:val="20"/>
                <w:lang w:val="hy-AM"/>
              </w:rPr>
              <w:t xml:space="preserve"> </w:t>
            </w:r>
            <w:r w:rsidRPr="00033732">
              <w:rPr>
                <w:rFonts w:ascii="GHEA Grapalat" w:hAnsi="GHEA Grapalat" w:cs="Sylfaen"/>
                <w:sz w:val="20"/>
                <w:szCs w:val="20"/>
                <w:lang w:val="hy-AM"/>
              </w:rPr>
              <w:t>ՀՀ</w:t>
            </w:r>
            <w:r w:rsidRPr="00033732">
              <w:rPr>
                <w:rFonts w:ascii="GHEA Grapalat" w:hAnsi="GHEA Grapalat"/>
                <w:sz w:val="20"/>
                <w:szCs w:val="20"/>
                <w:lang w:val="hy-AM"/>
              </w:rPr>
              <w:t xml:space="preserve"> </w:t>
            </w:r>
            <w:r w:rsidRPr="00033732">
              <w:rPr>
                <w:rFonts w:ascii="GHEA Grapalat" w:hAnsi="GHEA Grapalat" w:cs="Sylfaen"/>
                <w:sz w:val="20"/>
                <w:szCs w:val="20"/>
                <w:lang w:val="hy-AM"/>
              </w:rPr>
              <w:t>օրենք</w:t>
            </w:r>
          </w:p>
        </w:tc>
      </w:tr>
    </w:tbl>
    <w:p w:rsidR="00BB0A98" w:rsidRPr="00033732" w:rsidRDefault="00BB0A98" w:rsidP="005E4ED2">
      <w:pPr>
        <w:overflowPunct w:val="0"/>
        <w:autoSpaceDE w:val="0"/>
        <w:autoSpaceDN w:val="0"/>
        <w:adjustRightInd w:val="0"/>
        <w:spacing w:after="220" w:line="240" w:lineRule="auto"/>
        <w:jc w:val="both"/>
        <w:textAlignment w:val="baseline"/>
        <w:rPr>
          <w:rFonts w:ascii="GHEA Grapalat" w:eastAsia="Times New Roman" w:hAnsi="GHEA Grapalat"/>
          <w:i/>
          <w:iCs/>
          <w:kern w:val="16"/>
          <w:szCs w:val="20"/>
          <w:lang w:val="hy-AM"/>
        </w:rPr>
      </w:pPr>
    </w:p>
    <w:p w:rsidR="004444B7" w:rsidRPr="00033732" w:rsidRDefault="004444B7"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rsidR="006E5D04" w:rsidRPr="00033732"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033732">
        <w:rPr>
          <w:rFonts w:ascii="GHEA Grapalat" w:eastAsia="Times New Roman" w:hAnsi="GHEA Grapalat" w:cs="Times New Roman"/>
          <w:b/>
          <w:bCs/>
          <w:kern w:val="16"/>
          <w:lang w:val="hy-AM" w:eastAsia="x-none"/>
        </w:rPr>
        <w:t>4.2. Գոյություն ունեցող ծախսային պարտավորությունները</w:t>
      </w:r>
    </w:p>
    <w:p w:rsidR="00AC7035" w:rsidRPr="00033732" w:rsidRDefault="00AC7035" w:rsidP="00AC7035">
      <w:pPr>
        <w:spacing w:before="120" w:after="120"/>
        <w:jc w:val="center"/>
        <w:rPr>
          <w:rFonts w:ascii="GHEA Grapalat" w:eastAsia="GHEA Grapalat" w:hAnsi="GHEA Grapalat" w:cs="GHEA Grapalat"/>
          <w:b/>
          <w:lang w:val="hy-AM"/>
        </w:rPr>
      </w:pPr>
      <w:r w:rsidRPr="00033732">
        <w:rPr>
          <w:rFonts w:ascii="GHEA Grapalat" w:eastAsia="GHEA Grapalat" w:hAnsi="GHEA Grapalat" w:cs="GHEA Grapalat"/>
          <w:b/>
          <w:lang w:val="hy-AM"/>
        </w:rPr>
        <w:t>Պարգևավճարներ և պատվովճարներ 1005</w:t>
      </w:r>
    </w:p>
    <w:p w:rsidR="00AC7035" w:rsidRPr="00033732" w:rsidRDefault="00AC7035" w:rsidP="00AC7035">
      <w:pPr>
        <w:spacing w:after="0" w:line="240" w:lineRule="auto"/>
        <w:ind w:firstLine="540"/>
        <w:jc w:val="both"/>
        <w:rPr>
          <w:rFonts w:ascii="GHEA Grapalat" w:eastAsia="GHEA Grapalat" w:hAnsi="GHEA Grapalat" w:cs="GHEA Grapalat"/>
          <w:lang w:val="hy-AM"/>
        </w:rPr>
      </w:pPr>
      <w:r w:rsidRPr="00033732">
        <w:rPr>
          <w:rFonts w:ascii="GHEA Grapalat" w:eastAsia="GHEA Grapalat" w:hAnsi="GHEA Grapalat" w:cs="GHEA Grapalat"/>
          <w:lang w:val="hy-AM"/>
        </w:rPr>
        <w:t>Սույն ծրագրի վերջնական արդյունքը առանձին կատեգորիայի քաղաքացիների և նրանց ընտանիքի անդամների սոցիալական պաշտպանվածության մակարդակի բարձրացումն ապահովելու նպատակով պարգևավճարների և պատվովճարների տրամադրումն է</w:t>
      </w:r>
      <w:r w:rsidRPr="00033732">
        <w:rPr>
          <w:rFonts w:ascii="GHEA Grapalat" w:hAnsi="GHEA Grapalat" w:cs="Sylfaen"/>
          <w:bCs/>
          <w:kern w:val="16"/>
          <w:lang w:val="hy-AM"/>
        </w:rPr>
        <w:t>: Ծրագրում</w:t>
      </w:r>
      <w:r w:rsidRPr="00033732">
        <w:rPr>
          <w:rFonts w:ascii="GHEA Grapalat" w:eastAsia="GHEA Grapalat" w:hAnsi="GHEA Grapalat" w:cs="GHEA Grapalat"/>
          <w:lang w:val="hy-AM"/>
        </w:rPr>
        <w:t xml:space="preserve"> ներառված են ծառայությունների մատուցման 1 և  տրանսֆերտների տրամադրման 3 միջոցառումներ:</w:t>
      </w:r>
    </w:p>
    <w:p w:rsidR="00AC7035" w:rsidRPr="00033732" w:rsidRDefault="00AC7035" w:rsidP="00AC7035">
      <w:pPr>
        <w:autoSpaceDE w:val="0"/>
        <w:autoSpaceDN w:val="0"/>
        <w:adjustRightInd w:val="0"/>
        <w:spacing w:after="0" w:line="240" w:lineRule="auto"/>
        <w:ind w:left="900"/>
        <w:jc w:val="both"/>
        <w:rPr>
          <w:rFonts w:ascii="GHEA Grapalat" w:hAnsi="GHEA Grapalat" w:cs="Times Armenian"/>
          <w:b/>
          <w:bCs/>
          <w:kern w:val="16"/>
          <w:u w:val="single"/>
          <w:lang w:val="hy-AM"/>
        </w:rPr>
      </w:pPr>
      <w:r w:rsidRPr="00033732">
        <w:rPr>
          <w:rFonts w:ascii="GHEA Grapalat" w:eastAsia="GHEA Grapalat" w:hAnsi="GHEA Grapalat" w:cs="GHEA Grapalat"/>
          <w:lang w:val="hy-AM"/>
        </w:rPr>
        <w:t>Տրանսֆերտների տրամադրման միջոցառումներն են:</w:t>
      </w:r>
    </w:p>
    <w:p w:rsidR="00AC7035" w:rsidRPr="00033732" w:rsidRDefault="00AC7035" w:rsidP="00520303">
      <w:pPr>
        <w:numPr>
          <w:ilvl w:val="0"/>
          <w:numId w:val="9"/>
        </w:numPr>
        <w:autoSpaceDE w:val="0"/>
        <w:autoSpaceDN w:val="0"/>
        <w:adjustRightInd w:val="0"/>
        <w:spacing w:after="0" w:line="240" w:lineRule="auto"/>
        <w:ind w:left="0" w:firstLine="900"/>
        <w:jc w:val="both"/>
        <w:rPr>
          <w:rFonts w:ascii="GHEA Grapalat" w:hAnsi="GHEA Grapalat" w:cs="Times Armenian"/>
          <w:bCs/>
          <w:kern w:val="16"/>
          <w:lang w:val="pt-BR"/>
        </w:rPr>
      </w:pPr>
      <w:r w:rsidRPr="00033732">
        <w:rPr>
          <w:rFonts w:ascii="GHEA Grapalat" w:hAnsi="GHEA Grapalat" w:cs="Times Armenian"/>
          <w:b/>
          <w:bCs/>
          <w:kern w:val="16"/>
          <w:lang w:val="hy-AM"/>
        </w:rPr>
        <w:t xml:space="preserve">«12001 </w:t>
      </w:r>
      <w:r w:rsidRPr="00033732">
        <w:rPr>
          <w:rFonts w:ascii="GHEA Grapalat" w:hAnsi="GHEA Grapalat" w:cs="Times Armenian"/>
          <w:b/>
          <w:bCs/>
          <w:kern w:val="16"/>
          <w:lang w:val="pt-BR"/>
        </w:rPr>
        <w:t>Զինծառայողներին,  ՀՄՊ մասնակիցներին, այլ պետություններում մարտական գործողությունների մասնակիցներին, զոհված (մահացած) զինծառայողի ընտանիքի անդամներին, ընտանիքներին տրվող պարգևավճարներ</w:t>
      </w:r>
      <w:r w:rsidRPr="00033732">
        <w:rPr>
          <w:rFonts w:ascii="GHEA Grapalat" w:hAnsi="GHEA Grapalat" w:cs="Times Armenian"/>
          <w:b/>
          <w:bCs/>
          <w:kern w:val="16"/>
          <w:lang w:val="hy-AM"/>
        </w:rPr>
        <w:t xml:space="preserve">» </w:t>
      </w:r>
      <w:r w:rsidRPr="00033732">
        <w:rPr>
          <w:rFonts w:ascii="GHEA Grapalat" w:hAnsi="GHEA Grapalat" w:cs="Times Armenian"/>
          <w:bCs/>
          <w:kern w:val="16"/>
          <w:lang w:val="hy-AM"/>
        </w:rPr>
        <w:t xml:space="preserve">միջոցառման </w:t>
      </w:r>
      <w:r w:rsidRPr="00033732">
        <w:rPr>
          <w:rFonts w:ascii="GHEA Grapalat" w:hAnsi="GHEA Grapalat" w:cs="Sylfaen"/>
          <w:bCs/>
          <w:kern w:val="16"/>
          <w:lang w:val="hy-AM"/>
        </w:rPr>
        <w:t xml:space="preserve">շրջանակներում </w:t>
      </w:r>
      <w:r w:rsidRPr="00033732">
        <w:rPr>
          <w:rFonts w:ascii="GHEA Grapalat" w:hAnsi="GHEA Grapalat" w:cs="Times Armenian"/>
          <w:bCs/>
          <w:kern w:val="16"/>
          <w:lang w:val="pt-BR"/>
        </w:rPr>
        <w:t>ապահովվում է պարգևավճարներ</w:t>
      </w:r>
      <w:r w:rsidRPr="00033732">
        <w:rPr>
          <w:rFonts w:ascii="GHEA Grapalat" w:hAnsi="GHEA Grapalat" w:cs="Times Armenian"/>
          <w:bCs/>
          <w:kern w:val="16"/>
          <w:lang w:val="hy-AM"/>
        </w:rPr>
        <w:t>ի տրամադրումը</w:t>
      </w:r>
      <w:r w:rsidRPr="00033732">
        <w:rPr>
          <w:rFonts w:ascii="GHEA Grapalat" w:hAnsi="GHEA Grapalat" w:cs="Times Armenian"/>
          <w:bCs/>
          <w:kern w:val="16"/>
          <w:lang w:val="pt-BR"/>
        </w:rPr>
        <w:t xml:space="preserve"> </w:t>
      </w:r>
      <w:r w:rsidRPr="00033732">
        <w:rPr>
          <w:rFonts w:ascii="GHEA Grapalat" w:hAnsi="GHEA Grapalat" w:cs="Sylfaen"/>
          <w:bCs/>
          <w:kern w:val="16"/>
          <w:lang w:val="hy-AM"/>
        </w:rPr>
        <w:t xml:space="preserve">ՀՄՊ և այլ պետություններում մարտական  </w:t>
      </w:r>
      <w:r w:rsidRPr="00033732">
        <w:rPr>
          <w:rFonts w:ascii="GHEA Grapalat" w:hAnsi="GHEA Grapalat" w:cs="Times Armenian"/>
          <w:bCs/>
          <w:kern w:val="16"/>
          <w:lang w:val="pt-BR"/>
        </w:rPr>
        <w:t xml:space="preserve">գործողությունների մասնակիցներին, Հայաստանի Հանրապետության պաշտպանության ժամանակ կամ զինվորական ծառայության ընթացքում հաշմանդամ դարձած անձանց, Մարտական խաչ շքանշանով պարգևատրված անձանց, զոհված </w:t>
      </w:r>
      <w:r w:rsidRPr="00033732">
        <w:rPr>
          <w:rFonts w:ascii="GHEA Grapalat" w:hAnsi="GHEA Grapalat" w:cs="Times Armenian"/>
          <w:bCs/>
          <w:kern w:val="16"/>
          <w:lang w:val="hy-AM"/>
        </w:rPr>
        <w:t xml:space="preserve">մահացած </w:t>
      </w:r>
      <w:r w:rsidRPr="00033732">
        <w:rPr>
          <w:rFonts w:ascii="GHEA Grapalat" w:hAnsi="GHEA Grapalat" w:cs="Times Armenian"/>
          <w:bCs/>
          <w:kern w:val="16"/>
          <w:lang w:val="pt-BR"/>
        </w:rPr>
        <w:t xml:space="preserve">զինծառայողների ընտանիքներին: </w:t>
      </w:r>
    </w:p>
    <w:p w:rsidR="00AC7035" w:rsidRPr="00033732" w:rsidRDefault="00AC7035" w:rsidP="00520303">
      <w:pPr>
        <w:numPr>
          <w:ilvl w:val="0"/>
          <w:numId w:val="9"/>
        </w:numPr>
        <w:autoSpaceDE w:val="0"/>
        <w:autoSpaceDN w:val="0"/>
        <w:adjustRightInd w:val="0"/>
        <w:spacing w:after="0" w:line="240" w:lineRule="auto"/>
        <w:ind w:left="0" w:firstLine="900"/>
        <w:jc w:val="both"/>
        <w:rPr>
          <w:rFonts w:ascii="GHEA Grapalat" w:hAnsi="GHEA Grapalat" w:cs="Times Armenian"/>
          <w:bCs/>
          <w:kern w:val="16"/>
          <w:lang w:val="pt-BR"/>
        </w:rPr>
      </w:pPr>
      <w:r w:rsidRPr="00033732">
        <w:rPr>
          <w:rFonts w:ascii="GHEA Grapalat" w:hAnsi="GHEA Grapalat" w:cs="Times Armenian"/>
          <w:b/>
          <w:bCs/>
          <w:kern w:val="16"/>
          <w:lang w:val="hy-AM"/>
        </w:rPr>
        <w:t xml:space="preserve">«12002 </w:t>
      </w:r>
      <w:r w:rsidRPr="00033732">
        <w:rPr>
          <w:rFonts w:ascii="GHEA Grapalat" w:hAnsi="GHEA Grapalat" w:cs="Times Armenian"/>
          <w:b/>
          <w:bCs/>
          <w:kern w:val="16"/>
          <w:lang w:val="pt-BR"/>
        </w:rPr>
        <w:t>Վետերանների պատվովճարներ»</w:t>
      </w:r>
      <w:r w:rsidRPr="00033732">
        <w:rPr>
          <w:rFonts w:ascii="GHEA Grapalat" w:hAnsi="GHEA Grapalat" w:cs="Times Armenian"/>
          <w:bCs/>
          <w:kern w:val="16"/>
          <w:lang w:val="pt-BR"/>
        </w:rPr>
        <w:t xml:space="preserve"> միջոցառման շրջանակներում ՀՀ պետական բյուջեի միջոցների հաշվին ՀՄՊ մասնակիցներին տրամադրվում է պատվովճար: </w:t>
      </w:r>
    </w:p>
    <w:p w:rsidR="00AC7035" w:rsidRPr="00033732" w:rsidRDefault="00AC7035" w:rsidP="00AC7035">
      <w:pPr>
        <w:autoSpaceDE w:val="0"/>
        <w:autoSpaceDN w:val="0"/>
        <w:adjustRightInd w:val="0"/>
        <w:spacing w:after="0" w:line="240" w:lineRule="auto"/>
        <w:ind w:firstLine="900"/>
        <w:jc w:val="both"/>
        <w:rPr>
          <w:rFonts w:ascii="GHEA Grapalat" w:hAnsi="GHEA Grapalat" w:cs="Times Armenian"/>
          <w:bCs/>
          <w:kern w:val="16"/>
          <w:lang w:val="pt-BR"/>
        </w:rPr>
      </w:pPr>
      <w:r w:rsidRPr="00033732">
        <w:rPr>
          <w:rFonts w:ascii="GHEA Grapalat" w:hAnsi="GHEA Grapalat" w:cs="Times Armenian"/>
          <w:bCs/>
          <w:kern w:val="16"/>
          <w:lang w:val="hy-AM"/>
        </w:rPr>
        <w:t>Փոխկապակցված Հայրենական մեծ պատերազմի 75 ամյակին` նախատեսվում է 2020թ. պատվովճարի չափը սահմանել 75000 դրամ:</w:t>
      </w:r>
    </w:p>
    <w:p w:rsidR="00AC7035" w:rsidRPr="00033732" w:rsidRDefault="00AC7035" w:rsidP="00520303">
      <w:pPr>
        <w:pStyle w:val="ListParagraph"/>
        <w:widowControl w:val="0"/>
        <w:numPr>
          <w:ilvl w:val="0"/>
          <w:numId w:val="10"/>
        </w:numPr>
        <w:tabs>
          <w:tab w:val="left" w:pos="1260"/>
        </w:tabs>
        <w:ind w:left="0" w:firstLine="900"/>
        <w:contextualSpacing/>
        <w:jc w:val="both"/>
        <w:rPr>
          <w:rFonts w:ascii="GHEA Grapalat" w:eastAsia="GHEA Grapalat" w:hAnsi="GHEA Grapalat" w:cs="GHEA Grapalat"/>
          <w:sz w:val="22"/>
          <w:szCs w:val="22"/>
          <w:lang w:val="hy-AM"/>
        </w:rPr>
      </w:pPr>
      <w:r w:rsidRPr="00033732">
        <w:rPr>
          <w:rFonts w:ascii="GHEA Grapalat" w:eastAsia="GHEA Grapalat" w:hAnsi="GHEA Grapalat" w:cs="GHEA Grapalat"/>
          <w:b/>
          <w:sz w:val="22"/>
          <w:szCs w:val="22"/>
          <w:lang w:val="hy-AM"/>
        </w:rPr>
        <w:t xml:space="preserve">«12003 Զոհված` հետմահու «Հայաստանի ազգային հերոս» ՀՀ բարձրագույն կոչում ստացած կամ «Մարտական խաչ» շքանշանով պարգևատրված անձի ընտանիքին տրվող </w:t>
      </w:r>
      <w:r w:rsidRPr="00033732">
        <w:rPr>
          <w:rFonts w:ascii="GHEA Grapalat" w:eastAsia="GHEA Grapalat" w:hAnsi="GHEA Grapalat" w:cs="GHEA Grapalat"/>
          <w:b/>
          <w:sz w:val="22"/>
          <w:szCs w:val="22"/>
          <w:lang w:val="hy-AM"/>
        </w:rPr>
        <w:lastRenderedPageBreak/>
        <w:t xml:space="preserve">պարգևավճար» </w:t>
      </w:r>
      <w:r w:rsidRPr="00033732">
        <w:rPr>
          <w:rFonts w:ascii="GHEA Grapalat" w:eastAsia="GHEA Grapalat" w:hAnsi="GHEA Grapalat" w:cs="GHEA Grapalat"/>
          <w:sz w:val="22"/>
          <w:szCs w:val="22"/>
          <w:lang w:val="hy-AM"/>
        </w:rPr>
        <w:t xml:space="preserve">միջոցառման շրջանակներում ապահովվում է պարգևավճարների տրամադրումը զոհված՝ ՀՀ նախագահի հրամանագրով հետմահու «Հայաստանի ազգային հերոս» բարձրագույն կոչում ստացած կամ  «Մարտական խաչ» շքանշանով պարգևատրված անձի ընտանիքի  անդամներին: </w:t>
      </w:r>
    </w:p>
    <w:p w:rsidR="00AC7035" w:rsidRPr="00033732" w:rsidRDefault="00AC7035" w:rsidP="00AC7035">
      <w:pPr>
        <w:pStyle w:val="ListParagraph"/>
        <w:widowControl w:val="0"/>
        <w:tabs>
          <w:tab w:val="left" w:pos="1260"/>
        </w:tabs>
        <w:ind w:left="0" w:firstLine="900"/>
        <w:contextualSpacing/>
        <w:jc w:val="both"/>
        <w:rPr>
          <w:rFonts w:ascii="GHEA Grapalat" w:eastAsia="GHEA Grapalat" w:hAnsi="GHEA Grapalat" w:cs="GHEA Grapalat"/>
          <w:b/>
          <w:sz w:val="22"/>
          <w:szCs w:val="22"/>
          <w:lang w:val="hy-AM"/>
        </w:rPr>
      </w:pPr>
      <w:r w:rsidRPr="00033732">
        <w:rPr>
          <w:rFonts w:ascii="GHEA Grapalat" w:eastAsia="GHEA Grapalat" w:hAnsi="GHEA Grapalat" w:cs="GHEA Grapalat"/>
          <w:sz w:val="22"/>
          <w:szCs w:val="22"/>
          <w:lang w:val="hy-AM"/>
        </w:rPr>
        <w:t xml:space="preserve">Ծրագրի` ծառայությունների մատուցման միակ միջոցառումը </w:t>
      </w:r>
      <w:r w:rsidRPr="00033732">
        <w:rPr>
          <w:rFonts w:ascii="GHEA Grapalat" w:eastAsia="GHEA Grapalat" w:hAnsi="GHEA Grapalat" w:cs="GHEA Grapalat"/>
          <w:b/>
          <w:sz w:val="22"/>
          <w:szCs w:val="22"/>
          <w:lang w:val="hy-AM"/>
        </w:rPr>
        <w:t>«11001 Զոհված` հետմահու «Հայաստանի ազգային հերոս»  ՀՀ բարձրագույն կոչում ստացած կամ «Մարտական խաչ» շքանշանով պարգևատրված անձի ընտանիքին պարգևավճարի տրամադրման ապահովում»</w:t>
      </w:r>
      <w:r w:rsidRPr="00033732">
        <w:rPr>
          <w:rFonts w:ascii="GHEA Grapalat" w:eastAsia="GHEA Grapalat" w:hAnsi="GHEA Grapalat" w:cs="GHEA Grapalat"/>
          <w:sz w:val="22"/>
          <w:szCs w:val="22"/>
          <w:lang w:val="hy-AM"/>
        </w:rPr>
        <w:t xml:space="preserve"> միջոցառումն շրջանակներումն է, որով</w:t>
      </w:r>
      <w:r w:rsidRPr="00033732">
        <w:rPr>
          <w:rFonts w:ascii="GHEA Grapalat" w:eastAsia="GHEA Grapalat" w:hAnsi="GHEA Grapalat" w:cs="GHEA Grapalat"/>
          <w:b/>
          <w:sz w:val="22"/>
          <w:szCs w:val="22"/>
          <w:lang w:val="hy-AM"/>
        </w:rPr>
        <w:t xml:space="preserve"> </w:t>
      </w:r>
      <w:r w:rsidRPr="00033732">
        <w:rPr>
          <w:rFonts w:ascii="GHEA Grapalat" w:hAnsi="GHEA Grapalat" w:cs="Sylfaen"/>
          <w:bCs/>
          <w:kern w:val="16"/>
          <w:sz w:val="22"/>
          <w:szCs w:val="22"/>
          <w:lang w:val="pt-BR"/>
        </w:rPr>
        <w:t xml:space="preserve">ՀՀ պետական բյուջեի միջոցների հաշվին ապահովվում է </w:t>
      </w:r>
      <w:r w:rsidRPr="00033732">
        <w:rPr>
          <w:rFonts w:ascii="GHEA Grapalat" w:hAnsi="GHEA Grapalat" w:cs="Sylfaen"/>
          <w:bCs/>
          <w:kern w:val="16"/>
          <w:sz w:val="22"/>
          <w:szCs w:val="22"/>
          <w:lang w:val="hy-AM"/>
        </w:rPr>
        <w:t xml:space="preserve">12003 տրանսֆերտային միջոցառմամբ  ֆինանսավորվող պարգևավճարի </w:t>
      </w:r>
      <w:r w:rsidRPr="00033732">
        <w:rPr>
          <w:rFonts w:ascii="GHEA Grapalat" w:hAnsi="GHEA Grapalat" w:cs="Sylfaen"/>
          <w:bCs/>
          <w:kern w:val="16"/>
          <w:sz w:val="22"/>
          <w:szCs w:val="22"/>
          <w:lang w:val="pt-BR"/>
        </w:rPr>
        <w:t>վճարումը</w:t>
      </w:r>
      <w:r w:rsidRPr="00033732">
        <w:rPr>
          <w:rFonts w:ascii="GHEA Grapalat" w:hAnsi="GHEA Grapalat" w:cs="Sylfaen"/>
          <w:bCs/>
          <w:kern w:val="16"/>
          <w:sz w:val="22"/>
          <w:szCs w:val="22"/>
          <w:lang w:val="hy-AM"/>
        </w:rPr>
        <w:t xml:space="preserve"> կանխիկ կամ անկանխիկ եղանակով</w:t>
      </w:r>
      <w:r w:rsidRPr="00033732">
        <w:rPr>
          <w:rFonts w:ascii="GHEA Grapalat" w:hAnsi="GHEA Grapalat" w:cs="Sylfaen"/>
          <w:bCs/>
          <w:kern w:val="16"/>
          <w:sz w:val="22"/>
          <w:szCs w:val="22"/>
          <w:lang w:val="pt-BR"/>
        </w:rPr>
        <w:t>:</w:t>
      </w:r>
      <w:r w:rsidRPr="00033732">
        <w:rPr>
          <w:rFonts w:ascii="GHEA Grapalat" w:hAnsi="GHEA Grapalat" w:cs="Sylfaen"/>
          <w:bCs/>
          <w:kern w:val="16"/>
          <w:sz w:val="22"/>
          <w:szCs w:val="22"/>
          <w:lang w:val="hy-AM"/>
        </w:rPr>
        <w:t xml:space="preserve"> </w:t>
      </w:r>
    </w:p>
    <w:p w:rsidR="00797C12" w:rsidRPr="00033732" w:rsidRDefault="00AC7035" w:rsidP="00AC7035">
      <w:pPr>
        <w:widowControl w:val="0"/>
        <w:spacing w:after="0" w:line="240" w:lineRule="auto"/>
        <w:ind w:firstLine="900"/>
        <w:contextualSpacing/>
        <w:jc w:val="both"/>
        <w:rPr>
          <w:rFonts w:ascii="GHEA Grapalat" w:eastAsia="GHEA Grapalat" w:hAnsi="GHEA Grapalat" w:cs="GHEA Grapalat"/>
          <w:b/>
          <w:sz w:val="24"/>
          <w:szCs w:val="24"/>
          <w:lang w:val="hy-AM" w:eastAsia="x-none"/>
        </w:rPr>
      </w:pPr>
      <w:r w:rsidRPr="00033732">
        <w:rPr>
          <w:rFonts w:ascii="GHEA Grapalat" w:hAnsi="GHEA Grapalat" w:cs="Sylfaen"/>
          <w:bCs/>
          <w:kern w:val="16"/>
          <w:lang w:val="hy-AM"/>
        </w:rPr>
        <w:t xml:space="preserve">Այս ծրագրում ընդգրկված մյուս 2 տրանսֆերտային միջոցառումներով 12001, 12002 նախատեսված պարգևավճարների և պատվովճարի </w:t>
      </w:r>
      <w:r w:rsidRPr="00033732">
        <w:rPr>
          <w:rFonts w:ascii="GHEA Grapalat" w:hAnsi="GHEA Grapalat" w:cs="Sylfaen"/>
          <w:bCs/>
          <w:kern w:val="16"/>
          <w:lang w:val="pt-BR"/>
        </w:rPr>
        <w:t>վճարումը</w:t>
      </w:r>
      <w:r w:rsidRPr="00033732">
        <w:rPr>
          <w:rFonts w:ascii="GHEA Grapalat" w:hAnsi="GHEA Grapalat" w:cs="Sylfaen"/>
          <w:bCs/>
          <w:kern w:val="16"/>
          <w:lang w:val="hy-AM"/>
        </w:rPr>
        <w:t xml:space="preserve"> կանխիկ կամ անկանխիկ եղանակով ֆինանսավորվում է 1102 ծրագրի 11002 միջոցառումով նախատեսված գումարների հաշվին:</w:t>
      </w:r>
    </w:p>
    <w:p w:rsidR="004444B7" w:rsidRPr="00033732" w:rsidRDefault="004444B7" w:rsidP="004444B7">
      <w:pPr>
        <w:widowControl w:val="0"/>
        <w:spacing w:after="0" w:line="240" w:lineRule="auto"/>
        <w:ind w:firstLine="900"/>
        <w:contextualSpacing/>
        <w:jc w:val="both"/>
        <w:rPr>
          <w:rFonts w:ascii="GHEA Grapalat" w:eastAsia="GHEA Grapalat" w:hAnsi="GHEA Grapalat" w:cs="GHEA Grapalat"/>
          <w:b/>
          <w:sz w:val="24"/>
          <w:szCs w:val="24"/>
          <w:lang w:val="hy-AM" w:eastAsia="x-none"/>
        </w:rPr>
      </w:pPr>
    </w:p>
    <w:p w:rsidR="00797C12" w:rsidRPr="00033732" w:rsidRDefault="00715774" w:rsidP="00E57F03">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033732">
        <w:rPr>
          <w:rFonts w:ascii="GHEA Grapalat" w:eastAsia="Times New Roman" w:hAnsi="GHEA Grapalat" w:cs="Times New Roman"/>
          <w:b/>
          <w:iCs/>
          <w:kern w:val="16"/>
          <w:szCs w:val="20"/>
          <w:lang w:val="hy-AM"/>
        </w:rPr>
        <w:t>Անապահով սոցիալական խմբերին աջակցության ծրագիր (1011)</w:t>
      </w:r>
    </w:p>
    <w:p w:rsidR="00797C12" w:rsidRPr="00033732" w:rsidRDefault="00797C12" w:rsidP="00E57F03">
      <w:pPr>
        <w:spacing w:after="0" w:line="240" w:lineRule="auto"/>
        <w:ind w:firstLine="630"/>
        <w:jc w:val="both"/>
        <w:rPr>
          <w:rFonts w:ascii="GHEA Grapalat" w:eastAsia="GHEA Grapalat" w:hAnsi="GHEA Grapalat" w:cs="GHEA Grapalat"/>
          <w:lang w:val="hy-AM"/>
        </w:rPr>
      </w:pPr>
      <w:r w:rsidRPr="00033732">
        <w:rPr>
          <w:rFonts w:ascii="GHEA Grapalat" w:eastAsia="GHEA Grapalat" w:hAnsi="GHEA Grapalat" w:cs="GHEA Grapalat"/>
          <w:lang w:val="hy-AM"/>
        </w:rPr>
        <w:t xml:space="preserve">Սույն </w:t>
      </w:r>
      <w:r w:rsidR="00E57F03" w:rsidRPr="00033732">
        <w:rPr>
          <w:rFonts w:ascii="GHEA Grapalat" w:eastAsia="GHEA Grapalat" w:hAnsi="GHEA Grapalat" w:cs="GHEA Grapalat"/>
          <w:lang w:val="hy-AM"/>
        </w:rPr>
        <w:t>ծրագրի</w:t>
      </w:r>
      <w:r w:rsidRPr="00033732">
        <w:rPr>
          <w:rFonts w:ascii="GHEA Grapalat" w:eastAsia="GHEA Grapalat" w:hAnsi="GHEA Grapalat" w:cs="GHEA Grapalat"/>
          <w:lang w:val="hy-AM"/>
        </w:rPr>
        <w:t xml:space="preserve"> </w:t>
      </w:r>
      <w:r w:rsidR="00E57F03" w:rsidRPr="00033732">
        <w:rPr>
          <w:rFonts w:ascii="GHEA Grapalat" w:eastAsia="GHEA Grapalat" w:hAnsi="GHEA Grapalat" w:cs="GHEA Grapalat"/>
          <w:lang w:val="hy-AM"/>
        </w:rPr>
        <w:t>նպատակն է օժանդակել անապահով ընտանիքների կենսամակարդակի բարձրացմանը</w:t>
      </w:r>
      <w:r w:rsidR="00002A71" w:rsidRPr="00033732">
        <w:rPr>
          <w:rFonts w:ascii="GHEA Grapalat" w:eastAsia="GHEA Grapalat" w:hAnsi="GHEA Grapalat" w:cs="GHEA Grapalat"/>
          <w:lang w:val="hy-AM"/>
        </w:rPr>
        <w:t xml:space="preserve">, որին նպաստում են հետևյալ </w:t>
      </w:r>
      <w:r w:rsidR="00E57F03" w:rsidRPr="00033732">
        <w:rPr>
          <w:rFonts w:ascii="GHEA Grapalat" w:eastAsia="GHEA Grapalat" w:hAnsi="GHEA Grapalat" w:cs="GHEA Grapalat"/>
          <w:lang w:val="hy-AM"/>
        </w:rPr>
        <w:t xml:space="preserve"> </w:t>
      </w:r>
      <w:r w:rsidRPr="00033732">
        <w:rPr>
          <w:rFonts w:ascii="GHEA Grapalat" w:eastAsia="GHEA Grapalat" w:hAnsi="GHEA Grapalat" w:cs="GHEA Grapalat"/>
          <w:lang w:val="hy-AM"/>
        </w:rPr>
        <w:t>4 միջոցառում</w:t>
      </w:r>
      <w:r w:rsidR="00002A71" w:rsidRPr="00033732">
        <w:rPr>
          <w:rFonts w:ascii="GHEA Grapalat" w:eastAsia="GHEA Grapalat" w:hAnsi="GHEA Grapalat" w:cs="GHEA Grapalat"/>
          <w:lang w:val="hy-AM"/>
        </w:rPr>
        <w:t>ները</w:t>
      </w:r>
      <w:r w:rsidRPr="00033732">
        <w:rPr>
          <w:rFonts w:ascii="GHEA Grapalat" w:eastAsia="GHEA Grapalat" w:hAnsi="GHEA Grapalat" w:cs="GHEA Grapalat"/>
          <w:lang w:val="hy-AM"/>
        </w:rPr>
        <w:t>` «</w:t>
      </w:r>
      <w:r w:rsidRPr="00033732">
        <w:rPr>
          <w:rFonts w:ascii="GHEA Grapalat" w:eastAsia="GHEA Grapalat" w:hAnsi="GHEA Grapalat" w:cs="GHEA Grapalat"/>
          <w:b/>
          <w:lang w:val="hy-AM"/>
        </w:rPr>
        <w:t>11001</w:t>
      </w:r>
      <w:r w:rsidRPr="00033732">
        <w:rPr>
          <w:rFonts w:ascii="GHEA Grapalat" w:eastAsia="GHEA Grapalat" w:hAnsi="GHEA Grapalat" w:cs="GHEA Grapalat"/>
          <w:lang w:val="hy-AM"/>
        </w:rPr>
        <w:t xml:space="preserve"> Ընտանիքի կենսամակարդակի բարձրացմանն ուղղված նպաստների իրականացման ապահովում», «</w:t>
      </w:r>
      <w:r w:rsidRPr="00033732">
        <w:rPr>
          <w:rFonts w:ascii="GHEA Grapalat" w:eastAsia="GHEA Grapalat" w:hAnsi="GHEA Grapalat" w:cs="GHEA Grapalat"/>
          <w:b/>
          <w:lang w:val="hy-AM"/>
        </w:rPr>
        <w:t>11002</w:t>
      </w:r>
      <w:r w:rsidRPr="00033732">
        <w:rPr>
          <w:rFonts w:ascii="GHEA Grapalat" w:eastAsia="GHEA Grapalat" w:hAnsi="GHEA Grapalat" w:cs="GHEA Grapalat"/>
          <w:lang w:val="hy-AM"/>
        </w:rPr>
        <w:t xml:space="preserve"> </w:t>
      </w:r>
      <w:r w:rsidRPr="00033732">
        <w:rPr>
          <w:rFonts w:ascii="GHEA Grapalat" w:hAnsi="GHEA Grapalat" w:cs="Garamond"/>
          <w:lang w:val="hy-AM"/>
        </w:rPr>
        <w:t>Համայնքային ենթակայության սոցիալական ծառայությունների կողմից սոցիալական աջակցության քաղաքականություն</w:t>
      </w:r>
      <w:r w:rsidRPr="00033732">
        <w:rPr>
          <w:rFonts w:ascii="GHEA Grapalat" w:eastAsia="GHEA Grapalat" w:hAnsi="GHEA Grapalat" w:cs="GHEA Grapalat"/>
          <w:lang w:val="hy-AM"/>
        </w:rPr>
        <w:t>», «</w:t>
      </w:r>
      <w:r w:rsidRPr="00033732">
        <w:rPr>
          <w:rFonts w:ascii="GHEA Grapalat" w:eastAsia="GHEA Grapalat" w:hAnsi="GHEA Grapalat" w:cs="GHEA Grapalat"/>
          <w:b/>
          <w:lang w:val="hy-AM"/>
        </w:rPr>
        <w:t>11004</w:t>
      </w:r>
      <w:r w:rsidRPr="00033732">
        <w:rPr>
          <w:rFonts w:ascii="GHEA Grapalat" w:eastAsia="GHEA Grapalat" w:hAnsi="GHEA Grapalat" w:cs="GHEA Grapalat"/>
          <w:lang w:val="hy-AM"/>
        </w:rPr>
        <w:t xml:space="preserve"> Ընտանիքի կենսամակարդակի բարձրացմանն ուղղված նպաստների տրամադրման համար անհրաժեշտ ձևաթղթերի տպագրություն», «</w:t>
      </w:r>
      <w:r w:rsidRPr="00033732">
        <w:rPr>
          <w:rFonts w:ascii="GHEA Grapalat" w:eastAsia="GHEA Grapalat" w:hAnsi="GHEA Grapalat" w:cs="GHEA Grapalat"/>
          <w:b/>
          <w:lang w:val="hy-AM"/>
        </w:rPr>
        <w:t>12001</w:t>
      </w:r>
      <w:r w:rsidRPr="00033732">
        <w:rPr>
          <w:rFonts w:ascii="GHEA Grapalat" w:eastAsia="GHEA Grapalat" w:hAnsi="GHEA Grapalat" w:cs="GHEA Grapalat"/>
          <w:lang w:val="hy-AM"/>
        </w:rPr>
        <w:t xml:space="preserve"> Ընտանիքի կենսամակարդակի բարձրացմանն ուղղված նպաստներ</w:t>
      </w:r>
      <w:r w:rsidR="00D52751" w:rsidRPr="00033732">
        <w:rPr>
          <w:rFonts w:ascii="GHEA Grapalat" w:eastAsia="GHEA Grapalat" w:hAnsi="GHEA Grapalat" w:cs="GHEA Grapalat"/>
          <w:lang w:val="hy-AM"/>
        </w:rPr>
        <w:t>»</w:t>
      </w:r>
      <w:r w:rsidR="00E57F03" w:rsidRPr="00033732">
        <w:rPr>
          <w:rFonts w:ascii="GHEA Grapalat" w:eastAsia="GHEA Grapalat" w:hAnsi="GHEA Grapalat" w:cs="GHEA Grapalat"/>
          <w:lang w:val="hy-AM"/>
        </w:rPr>
        <w:t>:</w:t>
      </w:r>
      <w:r w:rsidRPr="00033732">
        <w:rPr>
          <w:rFonts w:ascii="GHEA Grapalat" w:eastAsia="GHEA Grapalat" w:hAnsi="GHEA Grapalat" w:cs="GHEA Grapalat"/>
          <w:lang w:val="hy-AM"/>
        </w:rPr>
        <w:t xml:space="preserve"> </w:t>
      </w:r>
    </w:p>
    <w:p w:rsidR="00E83243" w:rsidRPr="00033732" w:rsidRDefault="00797C12" w:rsidP="00E57F03">
      <w:pPr>
        <w:spacing w:after="0" w:line="240" w:lineRule="auto"/>
        <w:jc w:val="both"/>
        <w:rPr>
          <w:rFonts w:ascii="GHEA Grapalat" w:eastAsia="GHEA Grapalat" w:hAnsi="GHEA Grapalat" w:cs="GHEA Grapalat"/>
          <w:b/>
          <w:u w:val="single"/>
          <w:lang w:val="hy-AM"/>
        </w:rPr>
      </w:pPr>
      <w:r w:rsidRPr="00033732">
        <w:rPr>
          <w:rFonts w:ascii="GHEA Grapalat" w:eastAsia="GHEA Grapalat" w:hAnsi="GHEA Grapalat" w:cs="GHEA Grapalat"/>
          <w:b/>
          <w:u w:val="single"/>
          <w:lang w:val="hy-AM"/>
        </w:rPr>
        <w:t>1.</w:t>
      </w:r>
      <w:r w:rsidR="00E83243" w:rsidRPr="00033732">
        <w:rPr>
          <w:rFonts w:ascii="GHEA Grapalat" w:eastAsia="GHEA Grapalat" w:hAnsi="GHEA Grapalat" w:cs="GHEA Grapalat"/>
          <w:b/>
          <w:u w:val="single"/>
          <w:lang w:val="hy-AM"/>
        </w:rPr>
        <w:t>Ընտանիքի կենսամակարդակի բարձրացմանն ուղղված նպաստների ծրագրի իրականացման ապահովում 11001</w:t>
      </w:r>
    </w:p>
    <w:p w:rsidR="00E83243" w:rsidRPr="00033732" w:rsidRDefault="00E83243" w:rsidP="00E57F03">
      <w:pPr>
        <w:spacing w:after="0" w:line="240" w:lineRule="auto"/>
        <w:ind w:firstLine="630"/>
        <w:jc w:val="both"/>
        <w:rPr>
          <w:rFonts w:ascii="GHEA Grapalat" w:eastAsia="GHEA Grapalat" w:hAnsi="GHEA Grapalat" w:cs="GHEA Grapalat"/>
          <w:b/>
          <w:u w:val="single"/>
          <w:lang w:val="hy-AM"/>
        </w:rPr>
      </w:pPr>
      <w:r w:rsidRPr="00033732">
        <w:rPr>
          <w:rFonts w:ascii="GHEA Grapalat" w:eastAsia="GHEA Grapalat" w:hAnsi="GHEA Grapalat" w:cs="GHEA Grapalat"/>
          <w:lang w:val="hy-AM"/>
        </w:rPr>
        <w:t xml:space="preserve">ԸԿԲՈՒ նպաստի վճարման ծառայությունը ձեռք է բերվում համաձայն ՀՀ կառավարության 23.04.2014թ. N495-Ն որոշման նպաստի փաստացի վճարման գումարի մեկ տոկոսի չափով: </w:t>
      </w:r>
    </w:p>
    <w:p w:rsidR="00E83243" w:rsidRPr="00033732" w:rsidRDefault="00E83243" w:rsidP="00E57F03">
      <w:pPr>
        <w:spacing w:after="0" w:line="240" w:lineRule="auto"/>
        <w:ind w:firstLine="640"/>
        <w:jc w:val="both"/>
        <w:rPr>
          <w:rFonts w:ascii="GHEA Grapalat" w:eastAsia="GHEA Grapalat" w:hAnsi="GHEA Grapalat" w:cs="GHEA Grapalat"/>
          <w:b/>
          <w:lang w:val="hy-AM"/>
        </w:rPr>
      </w:pPr>
      <w:r w:rsidRPr="00033732">
        <w:rPr>
          <w:rFonts w:ascii="GHEA Grapalat" w:eastAsia="GHEA Grapalat" w:hAnsi="GHEA Grapalat" w:cs="GHEA Grapalat"/>
          <w:b/>
          <w:lang w:val="hy-AM"/>
        </w:rPr>
        <w:t>ՀՀ ՄԺԾ 2019-2021թթ. ծրագրով հաստատվել է յուրաքանչյուր տարի 394</w:t>
      </w:r>
      <w:r w:rsidR="00D63F06" w:rsidRPr="00033732">
        <w:rPr>
          <w:rFonts w:ascii="GHEA Grapalat" w:eastAsia="GHEA Grapalat" w:hAnsi="GHEA Grapalat" w:cs="GHEA Grapalat"/>
          <w:b/>
          <w:lang w:val="hy-AM"/>
        </w:rPr>
        <w:t>,</w:t>
      </w:r>
      <w:r w:rsidRPr="00033732">
        <w:rPr>
          <w:rFonts w:ascii="GHEA Grapalat" w:eastAsia="GHEA Grapalat" w:hAnsi="GHEA Grapalat" w:cs="GHEA Grapalat"/>
          <w:b/>
          <w:lang w:val="hy-AM"/>
        </w:rPr>
        <w:t>983.5 հազ. դրամ:</w:t>
      </w:r>
    </w:p>
    <w:p w:rsidR="00E83243" w:rsidRPr="00033732" w:rsidRDefault="00E83243" w:rsidP="00E57F03">
      <w:pPr>
        <w:spacing w:after="0" w:line="240" w:lineRule="auto"/>
        <w:ind w:firstLine="640"/>
        <w:jc w:val="both"/>
        <w:rPr>
          <w:rFonts w:ascii="GHEA Grapalat" w:eastAsia="GHEA Grapalat" w:hAnsi="GHEA Grapalat" w:cs="GHEA Grapalat"/>
          <w:b/>
          <w:lang w:val="hy-AM"/>
        </w:rPr>
      </w:pPr>
      <w:r w:rsidRPr="00033732">
        <w:rPr>
          <w:rFonts w:ascii="GHEA Grapalat" w:eastAsia="GHEA Grapalat" w:hAnsi="GHEA Grapalat" w:cs="GHEA Grapalat"/>
          <w:b/>
          <w:lang w:val="hy-AM"/>
        </w:rPr>
        <w:t>ՀՀ 2019 թ. պետական բյուջեով հատկացվել է  376</w:t>
      </w:r>
      <w:r w:rsidR="002D5384" w:rsidRPr="00033732">
        <w:rPr>
          <w:rFonts w:ascii="GHEA Grapalat" w:eastAsia="GHEA Grapalat" w:hAnsi="GHEA Grapalat" w:cs="GHEA Grapalat"/>
          <w:b/>
          <w:lang w:val="hy-AM"/>
        </w:rPr>
        <w:t>,</w:t>
      </w:r>
      <w:r w:rsidRPr="00033732">
        <w:rPr>
          <w:rFonts w:ascii="GHEA Grapalat" w:eastAsia="GHEA Grapalat" w:hAnsi="GHEA Grapalat" w:cs="GHEA Grapalat"/>
          <w:b/>
          <w:lang w:val="hy-AM"/>
        </w:rPr>
        <w:t>983.1 հազ. դրամ:</w:t>
      </w:r>
    </w:p>
    <w:p w:rsidR="00E83243" w:rsidRPr="00033732" w:rsidRDefault="00E83243" w:rsidP="00E57F03">
      <w:pPr>
        <w:spacing w:after="0" w:line="240" w:lineRule="auto"/>
        <w:ind w:firstLine="640"/>
        <w:jc w:val="both"/>
        <w:rPr>
          <w:rFonts w:ascii="GHEA Grapalat" w:eastAsia="GHEA Grapalat" w:hAnsi="GHEA Grapalat" w:cs="GHEA Grapalat"/>
          <w:b/>
          <w:lang w:val="hy-AM"/>
        </w:rPr>
      </w:pPr>
      <w:r w:rsidRPr="00033732">
        <w:rPr>
          <w:rFonts w:ascii="GHEA Grapalat" w:eastAsia="GHEA Grapalat" w:hAnsi="GHEA Grapalat" w:cs="GHEA Grapalat"/>
          <w:b/>
          <w:lang w:val="hy-AM"/>
        </w:rPr>
        <w:t>ՀՀ ՄԺԾ 2020-2022թթ. ծրագրով յուրաքանչյուր տարի նախատեսվում է 477</w:t>
      </w:r>
      <w:r w:rsidR="002D5384" w:rsidRPr="00033732">
        <w:rPr>
          <w:rFonts w:ascii="GHEA Grapalat" w:eastAsia="GHEA Grapalat" w:hAnsi="GHEA Grapalat" w:cs="GHEA Grapalat"/>
          <w:b/>
          <w:lang w:val="hy-AM"/>
        </w:rPr>
        <w:t>,</w:t>
      </w:r>
      <w:r w:rsidRPr="00033732">
        <w:rPr>
          <w:rFonts w:ascii="GHEA Grapalat" w:eastAsia="GHEA Grapalat" w:hAnsi="GHEA Grapalat" w:cs="GHEA Grapalat"/>
          <w:b/>
          <w:lang w:val="hy-AM"/>
        </w:rPr>
        <w:t>912.8 հազ. դրամ:</w:t>
      </w:r>
    </w:p>
    <w:p w:rsidR="00670936" w:rsidRPr="00033732" w:rsidRDefault="00670936" w:rsidP="00670936">
      <w:pPr>
        <w:spacing w:after="0" w:line="240" w:lineRule="auto"/>
        <w:ind w:firstLine="640"/>
        <w:jc w:val="both"/>
        <w:rPr>
          <w:rFonts w:ascii="GHEA Grapalat" w:eastAsia="GHEA Grapalat" w:hAnsi="GHEA Grapalat" w:cs="GHEA Grapalat"/>
          <w:b/>
          <w:lang w:val="hy-AM"/>
        </w:rPr>
      </w:pPr>
    </w:p>
    <w:p w:rsidR="002D5384" w:rsidRPr="00033732" w:rsidRDefault="002D5384" w:rsidP="002D5384">
      <w:pPr>
        <w:tabs>
          <w:tab w:val="left" w:pos="990"/>
        </w:tabs>
        <w:contextualSpacing/>
        <w:jc w:val="both"/>
        <w:rPr>
          <w:rFonts w:ascii="GHEA Grapalat" w:hAnsi="GHEA Grapalat" w:cs="Garamond"/>
          <w:b/>
          <w:u w:val="single"/>
          <w:lang w:val="hy-AM"/>
        </w:rPr>
      </w:pPr>
      <w:r w:rsidRPr="00033732">
        <w:rPr>
          <w:rFonts w:ascii="GHEA Grapalat" w:hAnsi="GHEA Grapalat" w:cs="Garamond"/>
          <w:b/>
          <w:u w:val="single"/>
          <w:lang w:val="hy-AM"/>
        </w:rPr>
        <w:t>2.Համայնքային ենթակայության սոցիալական ծառայությունների կողմից սոցիալական աջակցության քաղաքականություն 11002</w:t>
      </w:r>
    </w:p>
    <w:p w:rsidR="005A714F" w:rsidRPr="00033732" w:rsidRDefault="002D5384" w:rsidP="005A714F">
      <w:pPr>
        <w:spacing w:after="0" w:line="240" w:lineRule="auto"/>
        <w:ind w:firstLine="634"/>
        <w:jc w:val="both"/>
        <w:rPr>
          <w:rFonts w:ascii="GHEA Grapalat" w:eastAsia="GHEA Grapalat" w:hAnsi="GHEA Grapalat" w:cs="GHEA Grapalat"/>
          <w:lang w:val="hy-AM"/>
        </w:rPr>
      </w:pPr>
      <w:r w:rsidRPr="00033732">
        <w:rPr>
          <w:rFonts w:ascii="GHEA Grapalat" w:eastAsia="GHEA Grapalat" w:hAnsi="GHEA Grapalat" w:cs="GHEA Grapalat"/>
          <w:lang w:val="hy-AM"/>
        </w:rPr>
        <w:t>Պատվիրակած լիազորություն իրականացնող տարածքային մարմիններն իրենց աշխատանքները կազմակերպում են ՀՀ աշխատանքի և սոցիալական հարցերի նախարարության գլխավոր քարտուղարի և համայնքի ղեկավարի միջև կնքած պայմանագրով նախատեսված դրույթներին համապատասխան:</w:t>
      </w:r>
    </w:p>
    <w:p w:rsidR="005A714F" w:rsidRPr="00033732" w:rsidRDefault="005A714F" w:rsidP="00240C63">
      <w:pPr>
        <w:spacing w:after="0" w:line="240" w:lineRule="auto"/>
        <w:ind w:firstLine="640"/>
        <w:jc w:val="both"/>
        <w:rPr>
          <w:rFonts w:ascii="GHEA Grapalat" w:eastAsia="GHEA Grapalat" w:hAnsi="GHEA Grapalat" w:cs="GHEA Grapalat"/>
          <w:b/>
          <w:lang w:val="hy-AM"/>
        </w:rPr>
      </w:pPr>
      <w:r w:rsidRPr="00033732">
        <w:rPr>
          <w:rFonts w:ascii="GHEA Grapalat" w:eastAsia="GHEA Grapalat" w:hAnsi="GHEA Grapalat" w:cs="GHEA Grapalat"/>
          <w:b/>
          <w:lang w:val="hy-AM"/>
        </w:rPr>
        <w:t>ՀՀ 201</w:t>
      </w:r>
      <w:r w:rsidR="00954624" w:rsidRPr="00033732">
        <w:rPr>
          <w:rFonts w:ascii="GHEA Grapalat" w:eastAsia="GHEA Grapalat" w:hAnsi="GHEA Grapalat" w:cs="GHEA Grapalat"/>
          <w:b/>
          <w:lang w:val="hy-AM"/>
        </w:rPr>
        <w:t>9</w:t>
      </w:r>
      <w:r w:rsidRPr="00033732">
        <w:rPr>
          <w:rFonts w:ascii="GHEA Grapalat" w:eastAsia="GHEA Grapalat" w:hAnsi="GHEA Grapalat" w:cs="GHEA Grapalat"/>
          <w:b/>
          <w:lang w:val="hy-AM"/>
        </w:rPr>
        <w:t xml:space="preserve">թ. պետական բյուջեով հատկացվել է  </w:t>
      </w:r>
      <w:r w:rsidR="00240C63" w:rsidRPr="00033732">
        <w:rPr>
          <w:rFonts w:ascii="GHEA Grapalat" w:eastAsia="GHEA Grapalat" w:hAnsi="GHEA Grapalat" w:cs="GHEA Grapalat"/>
          <w:b/>
          <w:lang w:val="hy-AM"/>
        </w:rPr>
        <w:t xml:space="preserve">504,261.9 </w:t>
      </w:r>
      <w:r w:rsidRPr="00033732">
        <w:rPr>
          <w:rFonts w:ascii="GHEA Grapalat" w:eastAsia="GHEA Grapalat" w:hAnsi="GHEA Grapalat" w:cs="GHEA Grapalat"/>
          <w:b/>
          <w:lang w:val="hy-AM"/>
        </w:rPr>
        <w:t>հազ. դրամ:</w:t>
      </w:r>
    </w:p>
    <w:p w:rsidR="002D5384" w:rsidRPr="00033732" w:rsidRDefault="002D5384" w:rsidP="005A714F">
      <w:pPr>
        <w:spacing w:after="0" w:line="240" w:lineRule="auto"/>
        <w:ind w:firstLine="634"/>
        <w:jc w:val="both"/>
        <w:rPr>
          <w:rFonts w:ascii="GHEA Grapalat" w:eastAsia="GHEA Grapalat" w:hAnsi="GHEA Grapalat" w:cs="GHEA Grapalat"/>
          <w:lang w:val="hy-AM"/>
        </w:rPr>
      </w:pPr>
      <w:r w:rsidRPr="00033732">
        <w:rPr>
          <w:rFonts w:ascii="GHEA Grapalat" w:eastAsia="GHEA Grapalat" w:hAnsi="GHEA Grapalat" w:cs="GHEA Grapalat"/>
          <w:b/>
          <w:lang w:val="hy-AM"/>
        </w:rPr>
        <w:t xml:space="preserve">ՀՀ ՄԺԾ 2020-2022թթ. ծրագրով  յուրաքանչյուր տարվա համար նախատեսվում է  </w:t>
      </w:r>
      <w:r w:rsidRPr="00033732">
        <w:rPr>
          <w:rFonts w:ascii="GHEA Grapalat" w:eastAsia="Times New Roman" w:hAnsi="GHEA Grapalat" w:cs="Times New Roman"/>
          <w:b/>
          <w:iCs/>
          <w:lang w:val="hy-AM"/>
        </w:rPr>
        <w:t xml:space="preserve">504,262.0 </w:t>
      </w:r>
      <w:r w:rsidRPr="00033732">
        <w:rPr>
          <w:rFonts w:ascii="GHEA Grapalat" w:eastAsia="GHEA Grapalat" w:hAnsi="GHEA Grapalat" w:cs="GHEA Grapalat"/>
          <w:b/>
          <w:lang w:val="hy-AM"/>
        </w:rPr>
        <w:t xml:space="preserve"> հազ.դրամ:</w:t>
      </w:r>
    </w:p>
    <w:p w:rsidR="002D5384" w:rsidRPr="00033732" w:rsidRDefault="002D5384" w:rsidP="005A714F">
      <w:pPr>
        <w:spacing w:after="0" w:line="240" w:lineRule="auto"/>
        <w:jc w:val="both"/>
        <w:rPr>
          <w:rFonts w:ascii="GHEA Grapalat" w:eastAsia="GHEA Grapalat" w:hAnsi="GHEA Grapalat" w:cs="GHEA Grapalat"/>
          <w:b/>
          <w:lang w:val="hy-AM"/>
        </w:rPr>
      </w:pPr>
    </w:p>
    <w:p w:rsidR="00797C12" w:rsidRPr="00033732" w:rsidRDefault="005A714F" w:rsidP="00F639A4">
      <w:pPr>
        <w:spacing w:after="0" w:line="240" w:lineRule="auto"/>
        <w:jc w:val="both"/>
        <w:rPr>
          <w:rFonts w:ascii="GHEA Grapalat" w:eastAsia="GHEA Grapalat" w:hAnsi="GHEA Grapalat" w:cs="GHEA Grapalat"/>
          <w:b/>
          <w:u w:val="single"/>
          <w:lang w:val="hy-AM"/>
        </w:rPr>
      </w:pPr>
      <w:r w:rsidRPr="00033732">
        <w:rPr>
          <w:rFonts w:ascii="GHEA Grapalat" w:eastAsia="GHEA Grapalat" w:hAnsi="GHEA Grapalat" w:cs="GHEA Grapalat"/>
          <w:b/>
          <w:u w:val="single"/>
          <w:lang w:val="hy-AM"/>
        </w:rPr>
        <w:t>3.</w:t>
      </w:r>
      <w:r w:rsidR="00797C12" w:rsidRPr="00033732">
        <w:rPr>
          <w:rFonts w:ascii="GHEA Grapalat" w:eastAsia="GHEA Grapalat" w:hAnsi="GHEA Grapalat" w:cs="GHEA Grapalat"/>
          <w:b/>
          <w:u w:val="single"/>
          <w:lang w:val="hy-AM"/>
        </w:rPr>
        <w:t>Ընտանիքի կենսամակարդակի բարձրացմանն ուղղված նպաստների տրամադրման համար ձևաթղթերի տպագրում  11004</w:t>
      </w:r>
    </w:p>
    <w:p w:rsidR="00797C12" w:rsidRPr="00033732" w:rsidRDefault="00797C12" w:rsidP="00F639A4">
      <w:pPr>
        <w:spacing w:after="0" w:line="240" w:lineRule="auto"/>
        <w:ind w:firstLine="634"/>
        <w:jc w:val="both"/>
        <w:rPr>
          <w:rFonts w:ascii="GHEA Grapalat" w:eastAsia="GHEA Grapalat" w:hAnsi="GHEA Grapalat" w:cs="GHEA Grapalat"/>
          <w:lang w:val="hy-AM"/>
        </w:rPr>
      </w:pPr>
      <w:r w:rsidRPr="00033732">
        <w:rPr>
          <w:rFonts w:ascii="GHEA Grapalat" w:eastAsia="GHEA Grapalat" w:hAnsi="GHEA Grapalat" w:cs="GHEA Grapalat"/>
          <w:b/>
          <w:lang w:val="hy-AM"/>
        </w:rPr>
        <w:t xml:space="preserve">ՀՀ ՄԺԾ 2019-2021թթ. ծրագրով հաստատվել է յուրաքանչյուր տարի </w:t>
      </w:r>
      <w:r w:rsidRPr="00033732">
        <w:rPr>
          <w:rFonts w:ascii="GHEA Grapalat" w:hAnsi="GHEA Grapalat"/>
          <w:b/>
          <w:lang w:val="hy-AM"/>
        </w:rPr>
        <w:t>9,123.8</w:t>
      </w:r>
      <w:r w:rsidR="007B0E33" w:rsidRPr="00033732">
        <w:rPr>
          <w:rFonts w:ascii="GHEA Grapalat" w:eastAsia="GHEA Grapalat" w:hAnsi="GHEA Grapalat" w:cs="GHEA Grapalat"/>
          <w:b/>
          <w:lang w:val="hy-AM"/>
        </w:rPr>
        <w:t xml:space="preserve"> </w:t>
      </w:r>
      <w:r w:rsidRPr="00033732">
        <w:rPr>
          <w:rFonts w:ascii="GHEA Grapalat" w:eastAsia="GHEA Grapalat" w:hAnsi="GHEA Grapalat" w:cs="GHEA Grapalat"/>
          <w:b/>
          <w:lang w:val="hy-AM"/>
        </w:rPr>
        <w:t>հազ. դրամ:</w:t>
      </w:r>
    </w:p>
    <w:p w:rsidR="00797C12" w:rsidRPr="00033732" w:rsidRDefault="00797C12" w:rsidP="00F639A4">
      <w:pPr>
        <w:spacing w:after="0" w:line="240" w:lineRule="auto"/>
        <w:ind w:firstLine="634"/>
        <w:jc w:val="both"/>
        <w:rPr>
          <w:rFonts w:ascii="GHEA Grapalat" w:eastAsia="GHEA Grapalat" w:hAnsi="GHEA Grapalat" w:cs="GHEA Grapalat"/>
          <w:lang w:val="hy-AM"/>
        </w:rPr>
      </w:pPr>
      <w:r w:rsidRPr="00033732">
        <w:rPr>
          <w:rFonts w:ascii="GHEA Grapalat" w:eastAsia="GHEA Grapalat" w:hAnsi="GHEA Grapalat" w:cs="GHEA Grapalat"/>
          <w:b/>
          <w:lang w:val="hy-AM"/>
        </w:rPr>
        <w:t xml:space="preserve">ՀՀ 2019թ. պետական բյուջեով ձևաթղթերի տպագրման համար հատկացվել է 7,564.5 հազ. դրամ: </w:t>
      </w:r>
    </w:p>
    <w:p w:rsidR="00797C12" w:rsidRPr="00033732" w:rsidRDefault="00797C12" w:rsidP="00F639A4">
      <w:pPr>
        <w:spacing w:after="0" w:line="240" w:lineRule="auto"/>
        <w:ind w:firstLine="634"/>
        <w:jc w:val="both"/>
        <w:rPr>
          <w:rFonts w:ascii="GHEA Grapalat" w:eastAsia="GHEA Grapalat" w:hAnsi="GHEA Grapalat" w:cs="GHEA Grapalat"/>
          <w:b/>
          <w:lang w:val="hy-AM"/>
        </w:rPr>
      </w:pPr>
      <w:r w:rsidRPr="00033732">
        <w:rPr>
          <w:rFonts w:ascii="GHEA Grapalat" w:eastAsia="GHEA Grapalat" w:hAnsi="GHEA Grapalat" w:cs="GHEA Grapalat"/>
          <w:b/>
          <w:lang w:val="hy-AM"/>
        </w:rPr>
        <w:lastRenderedPageBreak/>
        <w:t xml:space="preserve">ՀՀ ՄԺԾ 2020-2022թթ. ծրագրով նախատեսվում է յուրաքանչյուր տարի 7,564.5 հազ.դրամ: </w:t>
      </w:r>
    </w:p>
    <w:p w:rsidR="00F639A4" w:rsidRPr="00033732" w:rsidRDefault="00F639A4" w:rsidP="00F639A4">
      <w:pPr>
        <w:spacing w:after="0" w:line="240" w:lineRule="auto"/>
        <w:ind w:firstLine="634"/>
        <w:jc w:val="both"/>
        <w:rPr>
          <w:rFonts w:ascii="GHEA Grapalat" w:eastAsia="GHEA Grapalat" w:hAnsi="GHEA Grapalat" w:cs="GHEA Grapalat"/>
          <w:lang w:val="hy-AM"/>
        </w:rPr>
      </w:pPr>
    </w:p>
    <w:p w:rsidR="004444B7" w:rsidRPr="00033732" w:rsidRDefault="00797C12" w:rsidP="004444B7">
      <w:pPr>
        <w:spacing w:after="0" w:line="240" w:lineRule="auto"/>
        <w:jc w:val="both"/>
        <w:rPr>
          <w:rFonts w:ascii="GHEA Grapalat" w:eastAsia="GHEA Grapalat" w:hAnsi="GHEA Grapalat" w:cs="GHEA Grapalat"/>
          <w:b/>
          <w:u w:val="single"/>
          <w:lang w:val="hy-AM"/>
        </w:rPr>
      </w:pPr>
      <w:r w:rsidRPr="00033732">
        <w:rPr>
          <w:rFonts w:ascii="GHEA Grapalat" w:eastAsia="GHEA Grapalat" w:hAnsi="GHEA Grapalat" w:cs="GHEA Grapalat"/>
          <w:b/>
          <w:u w:val="single"/>
          <w:lang w:val="hy-AM"/>
        </w:rPr>
        <w:t>4. Ընտանիքի կենսամակարդակի բարձրացմանն ուղղված նպաստներ 12001</w:t>
      </w:r>
    </w:p>
    <w:p w:rsidR="00797C12" w:rsidRPr="00033732" w:rsidRDefault="00797C12" w:rsidP="004444B7">
      <w:pPr>
        <w:spacing w:after="0" w:line="240" w:lineRule="auto"/>
        <w:jc w:val="both"/>
        <w:rPr>
          <w:rFonts w:ascii="GHEA Grapalat" w:eastAsia="GHEA Grapalat" w:hAnsi="GHEA Grapalat" w:cs="GHEA Grapalat"/>
          <w:b/>
          <w:u w:val="single"/>
          <w:lang w:val="hy-AM"/>
        </w:rPr>
      </w:pPr>
      <w:r w:rsidRPr="00033732">
        <w:rPr>
          <w:rFonts w:ascii="GHEA Grapalat" w:eastAsia="GHEA Grapalat" w:hAnsi="GHEA Grapalat" w:cs="GHEA Grapalat"/>
          <w:lang w:val="hy-AM"/>
        </w:rPr>
        <w:t>Միջոցառումը ներառում է հետևյալ բաղադրիչները</w:t>
      </w:r>
      <w:r w:rsidRPr="00033732">
        <w:rPr>
          <w:rFonts w:ascii="GHEA Grapalat" w:eastAsia="GHEA Grapalat" w:hAnsi="GHEA Grapalat" w:cs="GHEA Grapalat"/>
          <w:b/>
          <w:lang w:val="hy-AM"/>
        </w:rPr>
        <w:t>` «Ընտանեկան նպաստ», «Սոցիալական նպաստ» և «Հրատապ օգնություն»</w:t>
      </w:r>
      <w:r w:rsidR="0067240D" w:rsidRPr="00033732">
        <w:rPr>
          <w:rFonts w:ascii="GHEA Grapalat" w:eastAsia="GHEA Grapalat" w:hAnsi="GHEA Grapalat" w:cs="GHEA Grapalat"/>
          <w:lang w:val="hy-AM"/>
        </w:rPr>
        <w:t>:</w:t>
      </w:r>
    </w:p>
    <w:p w:rsidR="00797C12" w:rsidRPr="00033732" w:rsidRDefault="00797C12" w:rsidP="004444B7">
      <w:pPr>
        <w:spacing w:after="0" w:line="240" w:lineRule="auto"/>
        <w:ind w:firstLine="634"/>
        <w:jc w:val="both"/>
        <w:rPr>
          <w:rFonts w:ascii="GHEA Grapalat" w:eastAsia="GHEA Grapalat" w:hAnsi="GHEA Grapalat" w:cs="GHEA Grapalat"/>
          <w:b/>
          <w:lang w:val="hy-AM"/>
        </w:rPr>
      </w:pPr>
      <w:r w:rsidRPr="00033732">
        <w:rPr>
          <w:rFonts w:ascii="GHEA Grapalat" w:eastAsia="GHEA Grapalat" w:hAnsi="GHEA Grapalat" w:cs="GHEA Grapalat"/>
          <w:b/>
          <w:lang w:val="hy-AM"/>
        </w:rPr>
        <w:t>ՀՀ ՄԺԾ 2019-2021թթ. ծրագրով հաստատվել է յուրաքանչյուր տարի 39,498,346.6 հազ.դրամ:</w:t>
      </w:r>
    </w:p>
    <w:p w:rsidR="00735A68" w:rsidRPr="00033732" w:rsidRDefault="00797C12" w:rsidP="006B05CD">
      <w:pPr>
        <w:spacing w:after="0" w:line="240" w:lineRule="auto"/>
        <w:ind w:firstLine="634"/>
        <w:jc w:val="both"/>
        <w:rPr>
          <w:rFonts w:ascii="GHEA Grapalat" w:eastAsia="GHEA Grapalat" w:hAnsi="GHEA Grapalat" w:cs="GHEA Grapalat"/>
          <w:b/>
          <w:lang w:val="hy-AM"/>
        </w:rPr>
      </w:pPr>
      <w:r w:rsidRPr="00033732">
        <w:rPr>
          <w:rFonts w:ascii="GHEA Grapalat" w:eastAsia="GHEA Grapalat" w:hAnsi="GHEA Grapalat" w:cs="GHEA Grapalat"/>
          <w:b/>
          <w:lang w:val="hy-AM"/>
        </w:rPr>
        <w:t>ՀՀ 2019թ. պետական բյուջեով հատկացվել է 37</w:t>
      </w:r>
      <w:r w:rsidR="009932DA" w:rsidRPr="00033732">
        <w:rPr>
          <w:rFonts w:ascii="GHEA Grapalat" w:eastAsia="GHEA Grapalat" w:hAnsi="GHEA Grapalat" w:cs="GHEA Grapalat"/>
          <w:b/>
          <w:lang w:val="hy-AM"/>
        </w:rPr>
        <w:t>,</w:t>
      </w:r>
      <w:r w:rsidRPr="00033732">
        <w:rPr>
          <w:rFonts w:ascii="GHEA Grapalat" w:eastAsia="GHEA Grapalat" w:hAnsi="GHEA Grapalat" w:cs="GHEA Grapalat"/>
          <w:b/>
          <w:lang w:val="hy-AM"/>
        </w:rPr>
        <w:t>698</w:t>
      </w:r>
      <w:r w:rsidR="009932DA" w:rsidRPr="00033732">
        <w:rPr>
          <w:rFonts w:ascii="GHEA Grapalat" w:eastAsia="GHEA Grapalat" w:hAnsi="GHEA Grapalat" w:cs="GHEA Grapalat"/>
          <w:b/>
          <w:lang w:val="hy-AM"/>
        </w:rPr>
        <w:t>,</w:t>
      </w:r>
      <w:r w:rsidRPr="00033732">
        <w:rPr>
          <w:rFonts w:ascii="GHEA Grapalat" w:eastAsia="GHEA Grapalat" w:hAnsi="GHEA Grapalat" w:cs="GHEA Grapalat"/>
          <w:b/>
          <w:lang w:val="hy-AM"/>
        </w:rPr>
        <w:t>315.3 հազ. դրամ:</w:t>
      </w:r>
    </w:p>
    <w:p w:rsidR="006B05CD" w:rsidRPr="00033732" w:rsidRDefault="006B05CD" w:rsidP="006B05CD">
      <w:pPr>
        <w:spacing w:after="0" w:line="240" w:lineRule="auto"/>
        <w:ind w:firstLine="634"/>
        <w:jc w:val="both"/>
        <w:rPr>
          <w:rFonts w:ascii="GHEA Grapalat" w:eastAsia="GHEA Grapalat" w:hAnsi="GHEA Grapalat" w:cs="GHEA Grapalat"/>
          <w:b/>
          <w:lang w:val="hy-AM"/>
        </w:rPr>
      </w:pPr>
    </w:p>
    <w:p w:rsidR="001F3A4D" w:rsidRPr="00033732" w:rsidRDefault="00E61333" w:rsidP="004444B7">
      <w:pPr>
        <w:spacing w:after="0" w:line="240" w:lineRule="auto"/>
        <w:ind w:firstLine="634"/>
        <w:jc w:val="both"/>
        <w:rPr>
          <w:rFonts w:ascii="GHEA Grapalat" w:eastAsia="GHEA Grapalat" w:hAnsi="GHEA Grapalat" w:cs="GHEA Grapalat"/>
          <w:b/>
          <w:lang w:val="hy-AM"/>
        </w:rPr>
      </w:pPr>
      <w:r w:rsidRPr="00033732">
        <w:rPr>
          <w:rFonts w:ascii="GHEA Grapalat" w:eastAsia="GHEA Grapalat" w:hAnsi="GHEA Grapalat" w:cs="GHEA Grapalat"/>
          <w:b/>
          <w:lang w:val="hy-AM"/>
        </w:rPr>
        <w:t xml:space="preserve"> </w:t>
      </w:r>
      <w:r w:rsidR="001F3A4D" w:rsidRPr="00033732">
        <w:rPr>
          <w:rFonts w:ascii="GHEA Grapalat" w:eastAsia="GHEA Grapalat" w:hAnsi="GHEA Grapalat" w:cs="GHEA Grapalat"/>
          <w:lang w:val="hy-AM"/>
        </w:rPr>
        <w:t>Ըստ «ԸԿԲՈւ նպաստներ» միջոցառման բաղադրիչների.</w:t>
      </w:r>
    </w:p>
    <w:p w:rsidR="001F3A4D" w:rsidRPr="00033732" w:rsidRDefault="001F3A4D" w:rsidP="00EC704F">
      <w:pPr>
        <w:spacing w:after="0" w:line="240" w:lineRule="auto"/>
        <w:ind w:firstLine="640"/>
        <w:jc w:val="both"/>
        <w:rPr>
          <w:rFonts w:ascii="GHEA Grapalat" w:eastAsia="GHEA Grapalat" w:hAnsi="GHEA Grapalat" w:cs="GHEA Grapalat"/>
          <w:lang w:val="hy-AM"/>
        </w:rPr>
      </w:pPr>
      <w:r w:rsidRPr="00033732">
        <w:rPr>
          <w:rFonts w:ascii="GHEA Grapalat" w:eastAsia="GHEA Grapalat" w:hAnsi="GHEA Grapalat" w:cs="GHEA Grapalat"/>
          <w:lang w:val="hy-AM"/>
        </w:rPr>
        <w:t xml:space="preserve">1. </w:t>
      </w:r>
      <w:r w:rsidRPr="00033732">
        <w:rPr>
          <w:rFonts w:ascii="GHEA Grapalat" w:eastAsia="GHEA Grapalat" w:hAnsi="GHEA Grapalat" w:cs="GHEA Grapalat"/>
          <w:b/>
          <w:lang w:val="hy-AM"/>
        </w:rPr>
        <w:t>«Ընտանեկան նպաստը»</w:t>
      </w:r>
      <w:r w:rsidRPr="00033732">
        <w:rPr>
          <w:rFonts w:ascii="GHEA Grapalat" w:eastAsia="GHEA Grapalat" w:hAnsi="GHEA Grapalat" w:cs="GHEA Grapalat"/>
          <w:lang w:val="hy-AM"/>
        </w:rPr>
        <w:t xml:space="preserve"> տրամադրվում է միայն երեխա ունեցող աղքատ ընտանիքներին: Ընտանեկան նպաստի հիմքը տվյալ ընտանիքի անապահովության միավորի` ՀՀ կառավարության կողմից հաստատված սահմանային միավորից բարձր լինելու հանգամանքն է: Կանխատեսվում է, որ ընտանեկան նպաստի իրավունք ունեցող ընտանիքների թիվը 2020-2022թթ. կկազմի 73101: </w:t>
      </w:r>
    </w:p>
    <w:p w:rsidR="001F3A4D" w:rsidRPr="00033732" w:rsidRDefault="001F3A4D" w:rsidP="00EC704F">
      <w:pPr>
        <w:spacing w:after="0" w:line="240" w:lineRule="auto"/>
        <w:ind w:firstLine="640"/>
        <w:jc w:val="both"/>
        <w:rPr>
          <w:rFonts w:ascii="GHEA Grapalat" w:eastAsia="GHEA Grapalat" w:hAnsi="GHEA Grapalat" w:cs="GHEA Grapalat"/>
          <w:b/>
          <w:lang w:val="hy-AM"/>
        </w:rPr>
      </w:pPr>
      <w:r w:rsidRPr="00033732">
        <w:rPr>
          <w:rFonts w:ascii="GHEA Grapalat" w:eastAsia="GHEA Grapalat" w:hAnsi="GHEA Grapalat" w:cs="GHEA Grapalat"/>
          <w:b/>
          <w:lang w:val="hy-AM"/>
        </w:rPr>
        <w:t>ՀՀ ՄԺԾ 2020-2022թթ. ծրագրով յուրաքանչյուր տարի նախատեսվում է 37,796,667.4</w:t>
      </w:r>
      <w:r w:rsidR="00EC704F" w:rsidRPr="00033732">
        <w:rPr>
          <w:rFonts w:ascii="GHEA Grapalat" w:eastAsia="GHEA Grapalat" w:hAnsi="GHEA Grapalat" w:cs="GHEA Grapalat"/>
          <w:b/>
          <w:lang w:val="hy-AM"/>
        </w:rPr>
        <w:t xml:space="preserve"> </w:t>
      </w:r>
      <w:r w:rsidRPr="00033732">
        <w:rPr>
          <w:rFonts w:ascii="GHEA Grapalat" w:eastAsia="GHEA Grapalat" w:hAnsi="GHEA Grapalat" w:cs="GHEA Grapalat"/>
          <w:b/>
          <w:lang w:val="hy-AM"/>
        </w:rPr>
        <w:t>հազ. դրամ:</w:t>
      </w:r>
    </w:p>
    <w:p w:rsidR="001F3A4D" w:rsidRPr="00033732" w:rsidRDefault="001F3A4D" w:rsidP="00EC704F">
      <w:pPr>
        <w:spacing w:after="0" w:line="240" w:lineRule="auto"/>
        <w:ind w:firstLine="634"/>
        <w:jc w:val="both"/>
        <w:rPr>
          <w:rFonts w:ascii="GHEA Grapalat" w:eastAsia="GHEA Grapalat" w:hAnsi="GHEA Grapalat" w:cs="GHEA Grapalat"/>
          <w:lang w:val="hy-AM"/>
        </w:rPr>
      </w:pPr>
      <w:r w:rsidRPr="00033732">
        <w:rPr>
          <w:rFonts w:ascii="GHEA Grapalat" w:eastAsia="GHEA Grapalat" w:hAnsi="GHEA Grapalat" w:cs="GHEA Grapalat"/>
          <w:lang w:val="hy-AM"/>
        </w:rPr>
        <w:t xml:space="preserve"> 2. </w:t>
      </w:r>
      <w:r w:rsidRPr="00033732">
        <w:rPr>
          <w:rFonts w:ascii="GHEA Grapalat" w:eastAsia="GHEA Grapalat" w:hAnsi="GHEA Grapalat" w:cs="GHEA Grapalat"/>
          <w:b/>
          <w:lang w:val="hy-AM"/>
        </w:rPr>
        <w:t xml:space="preserve">«Սոցիալական նպաստը» </w:t>
      </w:r>
      <w:r w:rsidRPr="00033732">
        <w:rPr>
          <w:rFonts w:ascii="GHEA Grapalat" w:eastAsia="GHEA Grapalat" w:hAnsi="GHEA Grapalat" w:cs="GHEA Grapalat"/>
          <w:lang w:val="hy-AM"/>
        </w:rPr>
        <w:t>տրամադրվում է երեխա չունեցող աղքատ ընտանիքներին: Սոցիալական նպաստի հիմքը տվյալ ընտանիքի անապահովության միավորի` ՀՀ կառավարության կողմից հաստատված սահմանային միավորից բարձր լինելու հանգամանքն է: Սոցիալական նպաստի չափի տարբերակում չի նախատեսվում: Կանխատեսվում է, որ սոցիալական նպաստի իրավունք ունեցող ընտանիքների թիվը 2020-2022թթ. կկազմի 26799:</w:t>
      </w:r>
    </w:p>
    <w:p w:rsidR="001F3A4D" w:rsidRPr="00033732" w:rsidRDefault="001F3A4D" w:rsidP="001F3A4D">
      <w:pPr>
        <w:spacing w:after="0" w:line="240" w:lineRule="auto"/>
        <w:ind w:firstLine="634"/>
        <w:jc w:val="both"/>
        <w:rPr>
          <w:rFonts w:ascii="GHEA Grapalat" w:eastAsia="GHEA Grapalat" w:hAnsi="GHEA Grapalat" w:cs="GHEA Grapalat"/>
          <w:b/>
          <w:lang w:val="hy-AM"/>
        </w:rPr>
      </w:pPr>
      <w:r w:rsidRPr="00033732">
        <w:rPr>
          <w:rFonts w:ascii="GHEA Grapalat" w:eastAsia="GHEA Grapalat" w:hAnsi="GHEA Grapalat" w:cs="GHEA Grapalat"/>
          <w:b/>
          <w:lang w:val="hy-AM"/>
        </w:rPr>
        <w:t>ՀՀ ՄԺԾ 2020-2022թթ. ծրագրով յուրաքանչյուր տարի նախատեսվում է 8,361,288.0 հազ. դրամ:</w:t>
      </w:r>
    </w:p>
    <w:p w:rsidR="001F3A4D" w:rsidRPr="00033732" w:rsidRDefault="001F3A4D" w:rsidP="001F3A4D">
      <w:pPr>
        <w:spacing w:after="0" w:line="240" w:lineRule="auto"/>
        <w:ind w:firstLine="634"/>
        <w:jc w:val="both"/>
        <w:rPr>
          <w:rFonts w:ascii="GHEA Grapalat" w:eastAsia="GHEA Grapalat" w:hAnsi="GHEA Grapalat" w:cs="GHEA Grapalat"/>
          <w:lang w:val="hy-AM"/>
        </w:rPr>
      </w:pPr>
      <w:r w:rsidRPr="00033732">
        <w:rPr>
          <w:rFonts w:ascii="GHEA Grapalat" w:eastAsia="GHEA Grapalat" w:hAnsi="GHEA Grapalat" w:cs="GHEA Grapalat"/>
          <w:lang w:val="hy-AM"/>
        </w:rPr>
        <w:t xml:space="preserve">3. </w:t>
      </w:r>
      <w:r w:rsidRPr="00033732">
        <w:rPr>
          <w:rFonts w:ascii="GHEA Grapalat" w:eastAsia="GHEA Grapalat" w:hAnsi="GHEA Grapalat" w:cs="GHEA Grapalat"/>
          <w:b/>
          <w:lang w:val="hy-AM"/>
        </w:rPr>
        <w:t>«Հրատապ օգնությունը»</w:t>
      </w:r>
      <w:r w:rsidRPr="00033732">
        <w:rPr>
          <w:rFonts w:ascii="GHEA Grapalat" w:eastAsia="GHEA Grapalat" w:hAnsi="GHEA Grapalat" w:cs="GHEA Grapalat"/>
          <w:lang w:val="hy-AM"/>
        </w:rPr>
        <w:t xml:space="preserve"> տարանջատվում է միանվագ հրատապ օգնության և եռամսյակային հրատապ օգնության: Միանվագ հրատապ օգնությունը տրամադրվում է ընտանեկան կամ սոցիալական նպաստի իրավունք ունեցող այն ընտանիքին, որում ծնվել է երեխա կամ մահացել է ոչ կենսաթոշակառու անդամ, ինչպես նաև ընտանեկան նպաստի իրավունք ունեցող այն ընտանիքին, որի երեխաներից մեկն ընդունվել է հանրակրթական դպրոցի առաջին դասարան: Եռամսյակային հրատապ օգնությունը տրամադրվում է աղքատ` վերոհիշյալ երկու նպաստներից որևէ մեկի իրավունքը չունեցող, կարճաժամկետ ֆինանսական խնդիրներ ունեցող ընտանիքներին: Առաջարկվում է այս նպատակի համար նախատեսել ԸԿԲՈւ նպաստների համար նախատեսվող ամբողջ գումարի 3%-ը: Կանխատեսվում է որ 2020-2022թթ. հրատապ օգնություն կստանան միջինում 5235 ընտանիք:</w:t>
      </w:r>
    </w:p>
    <w:p w:rsidR="001F3A4D" w:rsidRPr="00033732" w:rsidRDefault="001F3A4D" w:rsidP="001F3A4D">
      <w:pPr>
        <w:spacing w:after="0" w:line="240" w:lineRule="auto"/>
        <w:ind w:firstLine="634"/>
        <w:jc w:val="both"/>
        <w:rPr>
          <w:rFonts w:ascii="GHEA Grapalat" w:eastAsia="GHEA Grapalat" w:hAnsi="GHEA Grapalat" w:cs="GHEA Grapalat"/>
          <w:b/>
          <w:lang w:val="hy-AM"/>
        </w:rPr>
      </w:pPr>
      <w:r w:rsidRPr="00033732">
        <w:rPr>
          <w:rFonts w:ascii="GHEA Grapalat" w:eastAsia="GHEA Grapalat" w:hAnsi="GHEA Grapalat" w:cs="GHEA Grapalat"/>
          <w:b/>
          <w:lang w:val="hy-AM"/>
        </w:rPr>
        <w:t>ՀՀ ՄԺԾ 2020-2022թթ. ծրագրով յուրաքանչյուր տարի նախատեսվում է հրատապ օգնության համար 1,633,320.0  հազ.դրամ:</w:t>
      </w:r>
    </w:p>
    <w:p w:rsidR="001F3A4D" w:rsidRPr="00033732" w:rsidRDefault="001F3A4D" w:rsidP="001F3A4D">
      <w:pPr>
        <w:spacing w:after="0" w:line="240" w:lineRule="auto"/>
        <w:ind w:firstLine="634"/>
        <w:jc w:val="both"/>
        <w:rPr>
          <w:rFonts w:ascii="GHEA Grapalat" w:eastAsia="GHEA Grapalat" w:hAnsi="GHEA Grapalat" w:cs="GHEA Grapalat"/>
          <w:lang w:val="hy-AM"/>
        </w:rPr>
      </w:pPr>
      <w:r w:rsidRPr="00033732">
        <w:rPr>
          <w:rFonts w:ascii="GHEA Grapalat" w:eastAsia="GHEA Grapalat" w:hAnsi="GHEA Grapalat" w:cs="GHEA Grapalat"/>
          <w:lang w:val="hy-AM"/>
        </w:rPr>
        <w:t>Այսպիսով, «ԸԿԲՈւ նպաստներ» միջոցառման վերոհիշյալ երեք բաղադրիչներով 2020-2022թթ. նախատեսվում է նպաստառու ընտանիքների ընդհանուր թիվը պահպանել 99900, իսկ ըստ բաղադրիչների` ընտանեկան նպաստ` 73101 ընտանիք, սոցիալական նպաստ` 26799 ընտանիք, հրատապ օգնություն` 5235 ընտանիք:</w:t>
      </w:r>
    </w:p>
    <w:p w:rsidR="00094A9E" w:rsidRPr="00033732" w:rsidRDefault="001F3A4D" w:rsidP="004444B7">
      <w:pPr>
        <w:spacing w:after="0" w:line="240" w:lineRule="auto"/>
        <w:ind w:firstLine="634"/>
        <w:jc w:val="both"/>
        <w:rPr>
          <w:rFonts w:ascii="GHEA Grapalat" w:eastAsia="GHEA Grapalat" w:hAnsi="GHEA Grapalat" w:cs="GHEA Grapalat"/>
          <w:b/>
          <w:lang w:val="hy-AM"/>
        </w:rPr>
      </w:pPr>
      <w:r w:rsidRPr="00033732">
        <w:rPr>
          <w:rFonts w:ascii="GHEA Grapalat" w:eastAsia="GHEA Grapalat" w:hAnsi="GHEA Grapalat" w:cs="GHEA Grapalat"/>
          <w:b/>
          <w:lang w:val="hy-AM"/>
        </w:rPr>
        <w:t xml:space="preserve">ՀՀ ՄԺԾ 2020-2022թթ. ծրագրով նախատեսվում է յուրաքանչյուր տարի՝  </w:t>
      </w:r>
      <w:r w:rsidRPr="00033732">
        <w:rPr>
          <w:rFonts w:ascii="GHEA Grapalat" w:eastAsia="GHEA Grapalat" w:hAnsi="GHEA Grapalat" w:cs="GHEA Grapalat"/>
          <w:b/>
          <w:iCs/>
          <w:lang w:val="hy-AM"/>
        </w:rPr>
        <w:t xml:space="preserve">47,791,275.4 </w:t>
      </w:r>
      <w:r w:rsidRPr="00033732">
        <w:rPr>
          <w:rFonts w:ascii="GHEA Grapalat" w:eastAsia="GHEA Grapalat" w:hAnsi="GHEA Grapalat" w:cs="GHEA Grapalat"/>
          <w:b/>
          <w:lang w:val="hy-AM"/>
        </w:rPr>
        <w:t>հազ. դրամ։</w:t>
      </w:r>
    </w:p>
    <w:p w:rsidR="00715774" w:rsidRPr="00033732" w:rsidRDefault="00715774" w:rsidP="00094A9E">
      <w:pPr>
        <w:spacing w:after="0" w:line="240" w:lineRule="auto"/>
        <w:ind w:firstLine="634"/>
        <w:jc w:val="both"/>
        <w:rPr>
          <w:rFonts w:ascii="GHEA Grapalat" w:eastAsia="GHEA Grapalat" w:hAnsi="GHEA Grapalat" w:cs="GHEA Grapalat"/>
          <w:b/>
          <w:iCs/>
          <w:lang w:val="hy-AM"/>
        </w:rPr>
      </w:pPr>
      <w:r w:rsidRPr="00033732">
        <w:rPr>
          <w:rFonts w:ascii="GHEA Grapalat" w:eastAsia="Times New Roman" w:hAnsi="GHEA Grapalat" w:cs="Times New Roman"/>
          <w:b/>
          <w:i/>
          <w:iCs/>
          <w:kern w:val="16"/>
          <w:szCs w:val="20"/>
          <w:lang w:val="hy-AM"/>
        </w:rPr>
        <w:t xml:space="preserve"> </w:t>
      </w:r>
    </w:p>
    <w:p w:rsidR="00715774" w:rsidRPr="00033732" w:rsidRDefault="00715774" w:rsidP="00094A9E">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033732">
        <w:rPr>
          <w:rFonts w:ascii="GHEA Grapalat" w:eastAsia="Times New Roman" w:hAnsi="GHEA Grapalat" w:cs="Times New Roman"/>
          <w:b/>
          <w:iCs/>
          <w:kern w:val="16"/>
          <w:szCs w:val="20"/>
          <w:lang w:val="hy-AM"/>
        </w:rPr>
        <w:t>Սոցիալական փաթեթների ապահովում</w:t>
      </w:r>
      <w:r w:rsidR="009C274F" w:rsidRPr="00033732">
        <w:rPr>
          <w:rFonts w:ascii="GHEA Grapalat" w:eastAsia="Times New Roman" w:hAnsi="GHEA Grapalat" w:cs="Times New Roman"/>
          <w:b/>
          <w:iCs/>
          <w:kern w:val="16"/>
          <w:szCs w:val="20"/>
          <w:lang w:val="hy-AM"/>
        </w:rPr>
        <w:t xml:space="preserve"> </w:t>
      </w:r>
      <w:r w:rsidRPr="00033732">
        <w:rPr>
          <w:rFonts w:ascii="GHEA Grapalat" w:eastAsia="Times New Roman" w:hAnsi="GHEA Grapalat" w:cs="Times New Roman"/>
          <w:b/>
          <w:iCs/>
          <w:kern w:val="16"/>
          <w:szCs w:val="20"/>
          <w:lang w:val="hy-AM"/>
        </w:rPr>
        <w:t>(1015)</w:t>
      </w:r>
    </w:p>
    <w:p w:rsidR="00805A4F" w:rsidRPr="00033732" w:rsidRDefault="00805A4F" w:rsidP="00805A4F">
      <w:pPr>
        <w:widowControl w:val="0"/>
        <w:spacing w:after="0" w:line="240" w:lineRule="auto"/>
        <w:ind w:firstLine="720"/>
        <w:jc w:val="both"/>
        <w:rPr>
          <w:rFonts w:ascii="GHEA Grapalat" w:hAnsi="GHEA Grapalat"/>
          <w:lang w:val="hy-AM"/>
        </w:rPr>
      </w:pPr>
      <w:r w:rsidRPr="00033732">
        <w:rPr>
          <w:rFonts w:ascii="GHEA Grapalat" w:hAnsi="GHEA Grapalat" w:cs="Sylfaen"/>
          <w:lang w:val="hy-AM"/>
        </w:rPr>
        <w:t>Սույն</w:t>
      </w:r>
      <w:r w:rsidRPr="00033732">
        <w:rPr>
          <w:rFonts w:ascii="GHEA Grapalat" w:hAnsi="GHEA Grapalat"/>
          <w:lang w:val="hy-AM"/>
        </w:rPr>
        <w:t xml:space="preserve"> </w:t>
      </w:r>
      <w:r w:rsidRPr="00033732">
        <w:rPr>
          <w:rFonts w:ascii="GHEA Grapalat" w:hAnsi="GHEA Grapalat" w:cs="Sylfaen"/>
          <w:lang w:val="hy-AM"/>
        </w:rPr>
        <w:t>ծրագրի</w:t>
      </w:r>
      <w:r w:rsidRPr="00033732">
        <w:rPr>
          <w:rFonts w:ascii="GHEA Grapalat" w:hAnsi="GHEA Grapalat"/>
          <w:lang w:val="hy-AM"/>
        </w:rPr>
        <w:t xml:space="preserve"> </w:t>
      </w:r>
      <w:r w:rsidRPr="00033732">
        <w:rPr>
          <w:rFonts w:ascii="GHEA Grapalat" w:hAnsi="GHEA Grapalat" w:cs="Sylfaen"/>
          <w:lang w:val="hy-AM"/>
        </w:rPr>
        <w:t>շրջանակում</w:t>
      </w:r>
      <w:r w:rsidRPr="00033732">
        <w:rPr>
          <w:rFonts w:ascii="GHEA Grapalat" w:hAnsi="GHEA Grapalat"/>
          <w:lang w:val="hy-AM"/>
        </w:rPr>
        <w:t xml:space="preserve"> </w:t>
      </w:r>
      <w:r w:rsidRPr="00033732">
        <w:rPr>
          <w:rFonts w:ascii="GHEA Grapalat" w:hAnsi="GHEA Grapalat" w:cs="Sylfaen"/>
          <w:lang w:val="hy-AM"/>
        </w:rPr>
        <w:t>իրականացվում</w:t>
      </w:r>
      <w:r w:rsidRPr="00033732">
        <w:rPr>
          <w:rFonts w:ascii="GHEA Grapalat" w:hAnsi="GHEA Grapalat"/>
          <w:lang w:val="hy-AM"/>
        </w:rPr>
        <w:t xml:space="preserve"> </w:t>
      </w:r>
      <w:r w:rsidRPr="00033732">
        <w:rPr>
          <w:rFonts w:ascii="GHEA Grapalat" w:hAnsi="GHEA Grapalat" w:cs="Sylfaen"/>
          <w:lang w:val="hy-AM"/>
        </w:rPr>
        <w:t>է</w:t>
      </w:r>
      <w:r w:rsidRPr="00033732">
        <w:rPr>
          <w:rFonts w:ascii="GHEA Grapalat" w:hAnsi="GHEA Grapalat"/>
          <w:lang w:val="hy-AM"/>
        </w:rPr>
        <w:t xml:space="preserve"> «</w:t>
      </w:r>
      <w:r w:rsidRPr="00033732">
        <w:rPr>
          <w:rFonts w:ascii="GHEA Grapalat" w:hAnsi="GHEA Grapalat" w:cs="Sylfaen"/>
          <w:lang w:val="hy-AM"/>
        </w:rPr>
        <w:t>Պետական</w:t>
      </w:r>
      <w:r w:rsidRPr="00033732">
        <w:rPr>
          <w:rFonts w:ascii="GHEA Grapalat" w:hAnsi="GHEA Grapalat"/>
          <w:lang w:val="hy-AM"/>
        </w:rPr>
        <w:t xml:space="preserve"> </w:t>
      </w:r>
      <w:r w:rsidRPr="00033732">
        <w:rPr>
          <w:rFonts w:ascii="GHEA Grapalat" w:hAnsi="GHEA Grapalat" w:cs="Sylfaen"/>
          <w:lang w:val="hy-AM"/>
        </w:rPr>
        <w:t>հիմնարկների</w:t>
      </w:r>
      <w:r w:rsidRPr="00033732">
        <w:rPr>
          <w:rFonts w:ascii="GHEA Grapalat" w:hAnsi="GHEA Grapalat"/>
          <w:lang w:val="hy-AM"/>
        </w:rPr>
        <w:t xml:space="preserve"> </w:t>
      </w:r>
      <w:r w:rsidRPr="00033732">
        <w:rPr>
          <w:rFonts w:ascii="GHEA Grapalat" w:hAnsi="GHEA Grapalat" w:cs="Sylfaen"/>
          <w:lang w:val="hy-AM"/>
        </w:rPr>
        <w:t>և</w:t>
      </w:r>
      <w:r w:rsidRPr="00033732">
        <w:rPr>
          <w:rFonts w:ascii="GHEA Grapalat" w:hAnsi="GHEA Grapalat"/>
          <w:lang w:val="hy-AM"/>
        </w:rPr>
        <w:t xml:space="preserve"> </w:t>
      </w:r>
      <w:r w:rsidRPr="00033732">
        <w:rPr>
          <w:rFonts w:ascii="GHEA Grapalat" w:hAnsi="GHEA Grapalat" w:cs="Sylfaen"/>
          <w:lang w:val="hy-AM"/>
        </w:rPr>
        <w:t>կազմակերպությունների</w:t>
      </w:r>
      <w:r w:rsidRPr="00033732">
        <w:rPr>
          <w:rFonts w:ascii="GHEA Grapalat" w:hAnsi="GHEA Grapalat"/>
          <w:lang w:val="hy-AM"/>
        </w:rPr>
        <w:t xml:space="preserve"> </w:t>
      </w:r>
      <w:r w:rsidRPr="00033732">
        <w:rPr>
          <w:rFonts w:ascii="GHEA Grapalat" w:hAnsi="GHEA Grapalat" w:cs="Sylfaen"/>
          <w:lang w:val="hy-AM"/>
        </w:rPr>
        <w:t>աշխատողների</w:t>
      </w:r>
      <w:r w:rsidRPr="00033732">
        <w:rPr>
          <w:rFonts w:ascii="GHEA Grapalat" w:hAnsi="GHEA Grapalat"/>
          <w:lang w:val="hy-AM"/>
        </w:rPr>
        <w:t xml:space="preserve"> </w:t>
      </w:r>
      <w:r w:rsidRPr="00033732">
        <w:rPr>
          <w:rFonts w:ascii="GHEA Grapalat" w:hAnsi="GHEA Grapalat" w:cs="Sylfaen"/>
          <w:lang w:val="hy-AM"/>
        </w:rPr>
        <w:t>սոցիալական</w:t>
      </w:r>
      <w:r w:rsidRPr="00033732">
        <w:rPr>
          <w:rFonts w:ascii="GHEA Grapalat" w:hAnsi="GHEA Grapalat"/>
          <w:lang w:val="hy-AM"/>
        </w:rPr>
        <w:t xml:space="preserve"> </w:t>
      </w:r>
      <w:r w:rsidRPr="00033732">
        <w:rPr>
          <w:rFonts w:ascii="GHEA Grapalat" w:hAnsi="GHEA Grapalat" w:cs="Sylfaen"/>
          <w:lang w:val="hy-AM"/>
        </w:rPr>
        <w:t>փաթեթով</w:t>
      </w:r>
      <w:r w:rsidRPr="00033732">
        <w:rPr>
          <w:rFonts w:ascii="GHEA Grapalat" w:hAnsi="GHEA Grapalat"/>
          <w:lang w:val="hy-AM"/>
        </w:rPr>
        <w:t xml:space="preserve"> </w:t>
      </w:r>
      <w:r w:rsidRPr="00033732">
        <w:rPr>
          <w:rFonts w:ascii="GHEA Grapalat" w:hAnsi="GHEA Grapalat" w:cs="Sylfaen"/>
          <w:lang w:val="hy-AM"/>
        </w:rPr>
        <w:t>ապահովում</w:t>
      </w:r>
      <w:r w:rsidRPr="00033732">
        <w:rPr>
          <w:rFonts w:ascii="GHEA Grapalat" w:hAnsi="GHEA Grapalat"/>
          <w:lang w:val="hy-AM"/>
        </w:rPr>
        <w:t xml:space="preserve">» </w:t>
      </w:r>
      <w:r w:rsidRPr="00033732">
        <w:rPr>
          <w:rFonts w:ascii="GHEA Grapalat" w:hAnsi="GHEA Grapalat" w:cs="Sylfaen"/>
          <w:lang w:val="hy-AM"/>
        </w:rPr>
        <w:t>միջոցառումը</w:t>
      </w:r>
      <w:r w:rsidRPr="00033732">
        <w:rPr>
          <w:rFonts w:ascii="GHEA Grapalat" w:hAnsi="GHEA Grapalat"/>
          <w:lang w:val="hy-AM"/>
        </w:rPr>
        <w:t xml:space="preserve"> (12001), </w:t>
      </w:r>
      <w:r w:rsidRPr="00033732">
        <w:rPr>
          <w:rFonts w:ascii="GHEA Grapalat" w:hAnsi="GHEA Grapalat" w:cs="Sylfaen"/>
          <w:lang w:val="hy-AM"/>
        </w:rPr>
        <w:t>որը</w:t>
      </w:r>
      <w:r w:rsidRPr="00033732">
        <w:rPr>
          <w:rFonts w:ascii="GHEA Grapalat" w:hAnsi="GHEA Grapalat"/>
          <w:lang w:val="hy-AM"/>
        </w:rPr>
        <w:t xml:space="preserve"> </w:t>
      </w:r>
      <w:r w:rsidRPr="00033732">
        <w:rPr>
          <w:rFonts w:ascii="GHEA Grapalat" w:hAnsi="GHEA Grapalat" w:cs="Sylfaen"/>
          <w:lang w:val="hy-AM"/>
        </w:rPr>
        <w:t>համար</w:t>
      </w:r>
      <w:r w:rsidRPr="00033732">
        <w:rPr>
          <w:rFonts w:ascii="GHEA Grapalat" w:hAnsi="GHEA Grapalat"/>
          <w:lang w:val="hy-AM"/>
        </w:rPr>
        <w:t xml:space="preserve"> </w:t>
      </w:r>
      <w:r w:rsidRPr="00033732">
        <w:rPr>
          <w:rFonts w:ascii="GHEA Grapalat" w:hAnsi="GHEA Grapalat" w:cs="Sylfaen"/>
          <w:lang w:val="hy-AM"/>
        </w:rPr>
        <w:t>շահառուներին</w:t>
      </w:r>
      <w:r w:rsidRPr="00033732">
        <w:rPr>
          <w:rFonts w:ascii="GHEA Grapalat" w:hAnsi="GHEA Grapalat"/>
          <w:lang w:val="hy-AM"/>
        </w:rPr>
        <w:t xml:space="preserve"> </w:t>
      </w:r>
      <w:r w:rsidRPr="00033732">
        <w:rPr>
          <w:rFonts w:ascii="GHEA Grapalat" w:hAnsi="GHEA Grapalat" w:cs="Sylfaen"/>
          <w:lang w:val="hy-AM"/>
        </w:rPr>
        <w:t>տրամադրվող</w:t>
      </w:r>
      <w:r w:rsidRPr="00033732">
        <w:rPr>
          <w:rFonts w:ascii="GHEA Grapalat" w:hAnsi="GHEA Grapalat"/>
          <w:lang w:val="hy-AM"/>
        </w:rPr>
        <w:t xml:space="preserve"> </w:t>
      </w:r>
      <w:r w:rsidRPr="00033732">
        <w:rPr>
          <w:rFonts w:ascii="GHEA Grapalat" w:hAnsi="GHEA Grapalat" w:cs="Sylfaen"/>
          <w:lang w:val="hy-AM"/>
        </w:rPr>
        <w:t>միջոցները</w:t>
      </w:r>
      <w:r w:rsidRPr="00033732">
        <w:rPr>
          <w:rFonts w:ascii="GHEA Grapalat" w:hAnsi="GHEA Grapalat"/>
          <w:lang w:val="hy-AM"/>
        </w:rPr>
        <w:t xml:space="preserve"> 2015</w:t>
      </w:r>
      <w:r w:rsidRPr="00033732">
        <w:rPr>
          <w:rFonts w:ascii="GHEA Grapalat" w:hAnsi="GHEA Grapalat" w:cs="Sylfaen"/>
          <w:lang w:val="hy-AM"/>
        </w:rPr>
        <w:t>թ</w:t>
      </w:r>
      <w:r w:rsidRPr="00033732">
        <w:rPr>
          <w:rFonts w:ascii="GHEA Grapalat" w:hAnsi="GHEA Grapalat"/>
          <w:lang w:val="hy-AM"/>
        </w:rPr>
        <w:t xml:space="preserve">. </w:t>
      </w:r>
      <w:r w:rsidRPr="00033732">
        <w:rPr>
          <w:rFonts w:ascii="GHEA Grapalat" w:hAnsi="GHEA Grapalat" w:cs="Sylfaen"/>
          <w:lang w:val="hy-AM"/>
        </w:rPr>
        <w:t>հունվարի</w:t>
      </w:r>
      <w:r w:rsidRPr="00033732">
        <w:rPr>
          <w:rFonts w:ascii="GHEA Grapalat" w:hAnsi="GHEA Grapalat"/>
          <w:lang w:val="hy-AM"/>
        </w:rPr>
        <w:t xml:space="preserve"> 1-</w:t>
      </w:r>
      <w:r w:rsidRPr="00033732">
        <w:rPr>
          <w:rFonts w:ascii="GHEA Grapalat" w:hAnsi="GHEA Grapalat" w:cs="Sylfaen"/>
          <w:lang w:val="hy-AM"/>
        </w:rPr>
        <w:t>ից</w:t>
      </w:r>
      <w:r w:rsidRPr="00033732">
        <w:rPr>
          <w:rFonts w:ascii="GHEA Grapalat" w:hAnsi="GHEA Grapalat"/>
          <w:lang w:val="hy-AM"/>
        </w:rPr>
        <w:t xml:space="preserve"> </w:t>
      </w:r>
      <w:r w:rsidRPr="00033732">
        <w:rPr>
          <w:rFonts w:ascii="GHEA Grapalat" w:hAnsi="GHEA Grapalat" w:cs="Sylfaen"/>
          <w:lang w:val="hy-AM"/>
        </w:rPr>
        <w:t>կազմում</w:t>
      </w:r>
      <w:r w:rsidRPr="00033732">
        <w:rPr>
          <w:rFonts w:ascii="GHEA Grapalat" w:hAnsi="GHEA Grapalat"/>
          <w:lang w:val="hy-AM"/>
        </w:rPr>
        <w:t xml:space="preserve"> </w:t>
      </w:r>
      <w:r w:rsidRPr="00033732">
        <w:rPr>
          <w:rFonts w:ascii="GHEA Grapalat" w:hAnsi="GHEA Grapalat" w:cs="Sylfaen"/>
          <w:lang w:val="hy-AM"/>
        </w:rPr>
        <w:t>են</w:t>
      </w:r>
      <w:r w:rsidRPr="00033732">
        <w:rPr>
          <w:rFonts w:ascii="GHEA Grapalat" w:hAnsi="GHEA Grapalat"/>
          <w:lang w:val="hy-AM"/>
        </w:rPr>
        <w:t xml:space="preserve"> 72,000 </w:t>
      </w:r>
      <w:r w:rsidRPr="00033732">
        <w:rPr>
          <w:rFonts w:ascii="GHEA Grapalat" w:hAnsi="GHEA Grapalat" w:cs="Sylfaen"/>
          <w:lang w:val="hy-AM"/>
        </w:rPr>
        <w:t>դրամ</w:t>
      </w:r>
      <w:r w:rsidRPr="00033732">
        <w:rPr>
          <w:rFonts w:ascii="GHEA Grapalat" w:hAnsi="GHEA Grapalat"/>
          <w:lang w:val="hy-AM"/>
        </w:rPr>
        <w:t xml:space="preserve"> (</w:t>
      </w:r>
      <w:r w:rsidRPr="00033732">
        <w:rPr>
          <w:rFonts w:ascii="GHEA Grapalat" w:hAnsi="GHEA Grapalat" w:cs="Sylfaen"/>
          <w:lang w:val="hy-AM"/>
        </w:rPr>
        <w:t>աշխատաժամանակի</w:t>
      </w:r>
      <w:r w:rsidRPr="00033732">
        <w:rPr>
          <w:rFonts w:ascii="GHEA Grapalat" w:hAnsi="GHEA Grapalat"/>
          <w:lang w:val="hy-AM"/>
        </w:rPr>
        <w:t xml:space="preserve"> </w:t>
      </w:r>
      <w:r w:rsidRPr="00033732">
        <w:rPr>
          <w:rFonts w:ascii="GHEA Grapalat" w:hAnsi="GHEA Grapalat" w:cs="Sylfaen"/>
          <w:lang w:val="hy-AM"/>
        </w:rPr>
        <w:t>լրիվ</w:t>
      </w:r>
      <w:r w:rsidRPr="00033732">
        <w:rPr>
          <w:rFonts w:ascii="GHEA Grapalat" w:hAnsi="GHEA Grapalat"/>
          <w:lang w:val="hy-AM"/>
        </w:rPr>
        <w:t xml:space="preserve"> </w:t>
      </w:r>
      <w:r w:rsidRPr="00033732">
        <w:rPr>
          <w:rFonts w:ascii="GHEA Grapalat" w:hAnsi="GHEA Grapalat" w:cs="Sylfaen"/>
          <w:lang w:val="hy-AM"/>
        </w:rPr>
        <w:t>ծանրաբեռնվածություն</w:t>
      </w:r>
      <w:r w:rsidRPr="00033732">
        <w:rPr>
          <w:rFonts w:ascii="GHEA Grapalat" w:hAnsi="GHEA Grapalat"/>
          <w:lang w:val="hy-AM"/>
        </w:rPr>
        <w:t xml:space="preserve">  </w:t>
      </w:r>
      <w:r w:rsidRPr="00033732">
        <w:rPr>
          <w:rFonts w:ascii="GHEA Grapalat" w:hAnsi="GHEA Grapalat" w:cs="Sylfaen"/>
          <w:lang w:val="hy-AM"/>
        </w:rPr>
        <w:t>ունեցող</w:t>
      </w:r>
      <w:r w:rsidRPr="00033732">
        <w:rPr>
          <w:rFonts w:ascii="GHEA Grapalat" w:hAnsi="GHEA Grapalat"/>
          <w:lang w:val="hy-AM"/>
        </w:rPr>
        <w:t xml:space="preserve"> </w:t>
      </w:r>
      <w:r w:rsidRPr="00033732">
        <w:rPr>
          <w:rFonts w:ascii="GHEA Grapalat" w:hAnsi="GHEA Grapalat" w:cs="Sylfaen"/>
          <w:lang w:val="hy-AM"/>
        </w:rPr>
        <w:t>աշխատողի</w:t>
      </w:r>
      <w:r w:rsidRPr="00033732">
        <w:rPr>
          <w:rFonts w:ascii="GHEA Grapalat" w:hAnsi="GHEA Grapalat"/>
          <w:lang w:val="hy-AM"/>
        </w:rPr>
        <w:t xml:space="preserve"> </w:t>
      </w:r>
      <w:r w:rsidRPr="00033732">
        <w:rPr>
          <w:rFonts w:ascii="GHEA Grapalat" w:hAnsi="GHEA Grapalat" w:cs="Sylfaen"/>
          <w:lang w:val="hy-AM"/>
        </w:rPr>
        <w:t>համար</w:t>
      </w:r>
      <w:r w:rsidRPr="00033732">
        <w:rPr>
          <w:rFonts w:ascii="GHEA Grapalat" w:hAnsi="GHEA Grapalat"/>
          <w:lang w:val="hy-AM"/>
        </w:rPr>
        <w:t>):</w:t>
      </w:r>
    </w:p>
    <w:p w:rsidR="00805A4F" w:rsidRPr="00033732" w:rsidRDefault="00805A4F" w:rsidP="00805A4F">
      <w:pPr>
        <w:widowControl w:val="0"/>
        <w:spacing w:after="0" w:line="240" w:lineRule="auto"/>
        <w:ind w:firstLine="720"/>
        <w:jc w:val="both"/>
        <w:rPr>
          <w:rFonts w:ascii="GHEA Grapalat" w:hAnsi="GHEA Grapalat"/>
          <w:lang w:val="hy-AM"/>
        </w:rPr>
      </w:pPr>
      <w:r w:rsidRPr="00033732">
        <w:rPr>
          <w:rFonts w:ascii="GHEA Grapalat" w:hAnsi="GHEA Grapalat" w:cs="Sylfaen"/>
          <w:lang w:val="hy-AM"/>
        </w:rPr>
        <w:lastRenderedPageBreak/>
        <w:t>Սոցիալական</w:t>
      </w:r>
      <w:r w:rsidRPr="00033732">
        <w:rPr>
          <w:rFonts w:ascii="GHEA Grapalat" w:hAnsi="GHEA Grapalat"/>
          <w:lang w:val="hy-AM"/>
        </w:rPr>
        <w:t xml:space="preserve"> </w:t>
      </w:r>
      <w:r w:rsidRPr="00033732">
        <w:rPr>
          <w:rFonts w:ascii="GHEA Grapalat" w:hAnsi="GHEA Grapalat" w:cs="Sylfaen"/>
          <w:lang w:val="hy-AM"/>
        </w:rPr>
        <w:t>փաթեթի</w:t>
      </w:r>
      <w:r w:rsidRPr="00033732">
        <w:rPr>
          <w:rFonts w:ascii="GHEA Grapalat" w:hAnsi="GHEA Grapalat"/>
          <w:lang w:val="hy-AM"/>
        </w:rPr>
        <w:t xml:space="preserve"> </w:t>
      </w:r>
      <w:r w:rsidRPr="00033732">
        <w:rPr>
          <w:rFonts w:ascii="GHEA Grapalat" w:hAnsi="GHEA Grapalat" w:cs="Sylfaen"/>
          <w:lang w:val="hy-AM"/>
        </w:rPr>
        <w:t>ծառայություններից</w:t>
      </w:r>
      <w:r w:rsidRPr="00033732">
        <w:rPr>
          <w:rFonts w:ascii="GHEA Grapalat" w:hAnsi="GHEA Grapalat"/>
          <w:lang w:val="hy-AM"/>
        </w:rPr>
        <w:t xml:space="preserve"> </w:t>
      </w:r>
      <w:r w:rsidRPr="00033732">
        <w:rPr>
          <w:rFonts w:ascii="GHEA Grapalat" w:hAnsi="GHEA Grapalat" w:cs="Sylfaen"/>
          <w:lang w:val="hy-AM"/>
        </w:rPr>
        <w:t>օգտվելու</w:t>
      </w:r>
      <w:r w:rsidRPr="00033732">
        <w:rPr>
          <w:rFonts w:ascii="GHEA Grapalat" w:hAnsi="GHEA Grapalat"/>
          <w:lang w:val="hy-AM"/>
        </w:rPr>
        <w:t xml:space="preserve"> </w:t>
      </w:r>
      <w:r w:rsidRPr="00033732">
        <w:rPr>
          <w:rFonts w:ascii="GHEA Grapalat" w:hAnsi="GHEA Grapalat" w:cs="Sylfaen"/>
          <w:lang w:val="hy-AM"/>
        </w:rPr>
        <w:t>համար</w:t>
      </w:r>
      <w:r w:rsidRPr="00033732">
        <w:rPr>
          <w:rFonts w:ascii="GHEA Grapalat" w:hAnsi="GHEA Grapalat"/>
          <w:lang w:val="hy-AM"/>
        </w:rPr>
        <w:t xml:space="preserve"> </w:t>
      </w:r>
      <w:r w:rsidRPr="00033732">
        <w:rPr>
          <w:rFonts w:ascii="GHEA Grapalat" w:hAnsi="GHEA Grapalat" w:cs="Sylfaen"/>
          <w:lang w:val="hy-AM"/>
        </w:rPr>
        <w:t>ՀՀ</w:t>
      </w:r>
      <w:r w:rsidRPr="00033732">
        <w:rPr>
          <w:rFonts w:ascii="GHEA Grapalat" w:hAnsi="GHEA Grapalat"/>
          <w:lang w:val="hy-AM"/>
        </w:rPr>
        <w:t xml:space="preserve"> 2017</w:t>
      </w:r>
      <w:r w:rsidRPr="00033732">
        <w:rPr>
          <w:rFonts w:ascii="GHEA Grapalat" w:hAnsi="GHEA Grapalat" w:cs="Sylfaen"/>
          <w:lang w:val="hy-AM"/>
        </w:rPr>
        <w:t>թ</w:t>
      </w:r>
      <w:r w:rsidRPr="00033732">
        <w:rPr>
          <w:rFonts w:ascii="GHEA Grapalat" w:hAnsi="GHEA Grapalat"/>
          <w:lang w:val="hy-AM"/>
        </w:rPr>
        <w:t xml:space="preserve">.  </w:t>
      </w:r>
      <w:r w:rsidRPr="00033732">
        <w:rPr>
          <w:rFonts w:ascii="GHEA Grapalat" w:hAnsi="GHEA Grapalat" w:cs="Sylfaen"/>
          <w:lang w:val="hy-AM"/>
        </w:rPr>
        <w:t>պետական</w:t>
      </w:r>
      <w:r w:rsidRPr="00033732">
        <w:rPr>
          <w:rFonts w:ascii="GHEA Grapalat" w:hAnsi="GHEA Grapalat"/>
          <w:lang w:val="hy-AM"/>
        </w:rPr>
        <w:t xml:space="preserve"> </w:t>
      </w:r>
      <w:r w:rsidRPr="00033732">
        <w:rPr>
          <w:rFonts w:ascii="GHEA Grapalat" w:hAnsi="GHEA Grapalat" w:cs="Sylfaen"/>
          <w:lang w:val="hy-AM"/>
        </w:rPr>
        <w:t>բյուջեով</w:t>
      </w:r>
      <w:r w:rsidRPr="00033732">
        <w:rPr>
          <w:rFonts w:ascii="GHEA Grapalat" w:hAnsi="GHEA Grapalat"/>
          <w:lang w:val="hy-AM"/>
        </w:rPr>
        <w:t xml:space="preserve"> </w:t>
      </w:r>
      <w:r w:rsidRPr="00033732">
        <w:rPr>
          <w:rFonts w:ascii="GHEA Grapalat" w:hAnsi="GHEA Grapalat" w:cs="Sylfaen"/>
          <w:lang w:val="hy-AM"/>
        </w:rPr>
        <w:t>նախատեսվել</w:t>
      </w:r>
      <w:r w:rsidRPr="00033732">
        <w:rPr>
          <w:rFonts w:ascii="GHEA Grapalat" w:hAnsi="GHEA Grapalat"/>
          <w:lang w:val="hy-AM"/>
        </w:rPr>
        <w:t xml:space="preserve"> </w:t>
      </w:r>
      <w:r w:rsidRPr="00033732">
        <w:rPr>
          <w:rFonts w:ascii="GHEA Grapalat" w:hAnsi="GHEA Grapalat" w:cs="Sylfaen"/>
          <w:lang w:val="hy-AM"/>
        </w:rPr>
        <w:t>էր</w:t>
      </w:r>
      <w:r w:rsidRPr="00033732">
        <w:rPr>
          <w:rFonts w:ascii="GHEA Grapalat" w:hAnsi="GHEA Grapalat"/>
          <w:lang w:val="hy-AM"/>
        </w:rPr>
        <w:t xml:space="preserve"> 10,923,913.0 </w:t>
      </w:r>
      <w:r w:rsidRPr="00033732">
        <w:rPr>
          <w:rFonts w:ascii="GHEA Grapalat" w:hAnsi="GHEA Grapalat" w:cs="Sylfaen"/>
          <w:lang w:val="hy-AM"/>
        </w:rPr>
        <w:t>հազ</w:t>
      </w:r>
      <w:r w:rsidRPr="00033732">
        <w:rPr>
          <w:rFonts w:ascii="GHEA Grapalat" w:hAnsi="GHEA Grapalat"/>
          <w:lang w:val="hy-AM"/>
        </w:rPr>
        <w:t xml:space="preserve">. </w:t>
      </w:r>
      <w:r w:rsidRPr="00033732">
        <w:rPr>
          <w:rFonts w:ascii="GHEA Grapalat" w:hAnsi="GHEA Grapalat" w:cs="Sylfaen"/>
          <w:lang w:val="hy-AM"/>
        </w:rPr>
        <w:t>դրամ</w:t>
      </w:r>
      <w:r w:rsidRPr="00033732">
        <w:rPr>
          <w:rFonts w:ascii="GHEA Grapalat" w:hAnsi="GHEA Grapalat"/>
          <w:lang w:val="hy-AM"/>
        </w:rPr>
        <w:t xml:space="preserve"> (151,721 </w:t>
      </w:r>
      <w:r w:rsidRPr="00033732">
        <w:rPr>
          <w:rFonts w:ascii="GHEA Grapalat" w:hAnsi="GHEA Grapalat" w:cs="Sylfaen"/>
          <w:lang w:val="hy-AM"/>
        </w:rPr>
        <w:t>շահառուի</w:t>
      </w:r>
      <w:r w:rsidRPr="00033732">
        <w:rPr>
          <w:rFonts w:ascii="GHEA Grapalat" w:hAnsi="GHEA Grapalat"/>
          <w:lang w:val="hy-AM"/>
        </w:rPr>
        <w:t xml:space="preserve"> </w:t>
      </w:r>
      <w:r w:rsidRPr="00033732">
        <w:rPr>
          <w:rFonts w:ascii="GHEA Grapalat" w:hAnsi="GHEA Grapalat" w:cs="Sylfaen"/>
          <w:lang w:val="hy-AM"/>
        </w:rPr>
        <w:t>համար</w:t>
      </w:r>
      <w:r w:rsidRPr="00033732">
        <w:rPr>
          <w:rFonts w:ascii="GHEA Grapalat" w:hAnsi="GHEA Grapalat"/>
          <w:lang w:val="hy-AM"/>
        </w:rPr>
        <w:t xml:space="preserve">), </w:t>
      </w:r>
      <w:r w:rsidRPr="00033732">
        <w:rPr>
          <w:rFonts w:ascii="GHEA Grapalat" w:hAnsi="GHEA Grapalat" w:cs="Sylfaen"/>
          <w:lang w:val="hy-AM"/>
        </w:rPr>
        <w:t>իսկ</w:t>
      </w:r>
      <w:r w:rsidRPr="00033732">
        <w:rPr>
          <w:rFonts w:ascii="GHEA Grapalat" w:hAnsi="GHEA Grapalat"/>
          <w:lang w:val="hy-AM"/>
        </w:rPr>
        <w:t xml:space="preserve"> </w:t>
      </w:r>
      <w:r w:rsidRPr="00033732">
        <w:rPr>
          <w:rFonts w:ascii="GHEA Grapalat" w:hAnsi="GHEA Grapalat" w:cs="Sylfaen"/>
          <w:lang w:val="hy-AM"/>
        </w:rPr>
        <w:t>ՀՀ</w:t>
      </w:r>
      <w:r w:rsidRPr="00033732">
        <w:rPr>
          <w:rFonts w:ascii="GHEA Grapalat" w:hAnsi="GHEA Grapalat"/>
          <w:lang w:val="hy-AM"/>
        </w:rPr>
        <w:t xml:space="preserve"> 2018</w:t>
      </w:r>
      <w:r w:rsidRPr="00033732">
        <w:rPr>
          <w:rFonts w:ascii="GHEA Grapalat" w:hAnsi="GHEA Grapalat" w:cs="Sylfaen"/>
          <w:lang w:val="hy-AM"/>
        </w:rPr>
        <w:t>թ</w:t>
      </w:r>
      <w:r w:rsidRPr="00033732">
        <w:rPr>
          <w:rFonts w:ascii="GHEA Grapalat" w:hAnsi="GHEA Grapalat"/>
          <w:lang w:val="hy-AM"/>
        </w:rPr>
        <w:t>.</w:t>
      </w:r>
      <w:r w:rsidRPr="00033732">
        <w:rPr>
          <w:rFonts w:ascii="GHEA Grapalat" w:hAnsi="GHEA Grapalat" w:cs="Sylfaen"/>
          <w:lang w:val="hy-AM"/>
        </w:rPr>
        <w:t>՝</w:t>
      </w:r>
      <w:r w:rsidRPr="00033732">
        <w:rPr>
          <w:rFonts w:ascii="GHEA Grapalat" w:hAnsi="GHEA Grapalat"/>
          <w:lang w:val="hy-AM"/>
        </w:rPr>
        <w:t xml:space="preserve"> 10,619,496.0 </w:t>
      </w:r>
      <w:r w:rsidRPr="00033732">
        <w:rPr>
          <w:rFonts w:ascii="GHEA Grapalat" w:hAnsi="GHEA Grapalat" w:cs="Sylfaen"/>
          <w:lang w:val="hy-AM"/>
        </w:rPr>
        <w:t>հազ</w:t>
      </w:r>
      <w:r w:rsidRPr="00033732">
        <w:rPr>
          <w:rFonts w:ascii="GHEA Grapalat" w:hAnsi="GHEA Grapalat"/>
          <w:lang w:val="hy-AM"/>
        </w:rPr>
        <w:t xml:space="preserve">. </w:t>
      </w:r>
      <w:r w:rsidRPr="00033732">
        <w:rPr>
          <w:rFonts w:ascii="GHEA Grapalat" w:hAnsi="GHEA Grapalat" w:cs="Sylfaen"/>
          <w:lang w:val="hy-AM"/>
        </w:rPr>
        <w:t>դրամ</w:t>
      </w:r>
      <w:r w:rsidRPr="00033732">
        <w:rPr>
          <w:rFonts w:ascii="GHEA Grapalat" w:hAnsi="GHEA Grapalat"/>
          <w:lang w:val="hy-AM"/>
        </w:rPr>
        <w:t xml:space="preserve"> (147,493 </w:t>
      </w:r>
      <w:r w:rsidRPr="00033732">
        <w:rPr>
          <w:rFonts w:ascii="GHEA Grapalat" w:hAnsi="GHEA Grapalat" w:cs="Sylfaen"/>
          <w:lang w:val="hy-AM"/>
        </w:rPr>
        <w:t>շահառուի</w:t>
      </w:r>
      <w:r w:rsidRPr="00033732">
        <w:rPr>
          <w:rFonts w:ascii="GHEA Grapalat" w:hAnsi="GHEA Grapalat"/>
          <w:lang w:val="hy-AM"/>
        </w:rPr>
        <w:t xml:space="preserve"> </w:t>
      </w:r>
      <w:r w:rsidRPr="00033732">
        <w:rPr>
          <w:rFonts w:ascii="GHEA Grapalat" w:hAnsi="GHEA Grapalat" w:cs="Sylfaen"/>
          <w:lang w:val="hy-AM"/>
        </w:rPr>
        <w:t>համար</w:t>
      </w:r>
      <w:r w:rsidRPr="00033732">
        <w:rPr>
          <w:rFonts w:ascii="GHEA Grapalat" w:hAnsi="GHEA Grapalat"/>
          <w:lang w:val="hy-AM"/>
        </w:rPr>
        <w:t xml:space="preserve">):  </w:t>
      </w:r>
      <w:r w:rsidRPr="00033732">
        <w:rPr>
          <w:rFonts w:ascii="GHEA Grapalat" w:hAnsi="GHEA Grapalat" w:cs="Sylfaen"/>
          <w:lang w:val="hy-AM"/>
        </w:rPr>
        <w:t>ՀՀ</w:t>
      </w:r>
      <w:r w:rsidRPr="00033732">
        <w:rPr>
          <w:rFonts w:ascii="GHEA Grapalat" w:hAnsi="GHEA Grapalat"/>
          <w:lang w:val="hy-AM"/>
        </w:rPr>
        <w:t xml:space="preserve"> 2019</w:t>
      </w:r>
      <w:r w:rsidRPr="00033732">
        <w:rPr>
          <w:rFonts w:ascii="GHEA Grapalat" w:hAnsi="GHEA Grapalat" w:cs="Sylfaen"/>
          <w:lang w:val="hy-AM"/>
        </w:rPr>
        <w:t>թ</w:t>
      </w:r>
      <w:r w:rsidRPr="00033732">
        <w:rPr>
          <w:rFonts w:ascii="GHEA Grapalat" w:hAnsi="GHEA Grapalat"/>
          <w:lang w:val="hy-AM"/>
        </w:rPr>
        <w:t xml:space="preserve">. </w:t>
      </w:r>
      <w:r w:rsidRPr="00033732">
        <w:rPr>
          <w:rFonts w:ascii="GHEA Grapalat" w:hAnsi="GHEA Grapalat" w:cs="Sylfaen"/>
          <w:lang w:val="hy-AM"/>
        </w:rPr>
        <w:t>պետական</w:t>
      </w:r>
      <w:r w:rsidRPr="00033732">
        <w:rPr>
          <w:rFonts w:ascii="GHEA Grapalat" w:hAnsi="GHEA Grapalat"/>
          <w:lang w:val="hy-AM"/>
        </w:rPr>
        <w:t xml:space="preserve"> </w:t>
      </w:r>
      <w:r w:rsidRPr="00033732">
        <w:rPr>
          <w:rFonts w:ascii="GHEA Grapalat" w:hAnsi="GHEA Grapalat" w:cs="Sylfaen"/>
          <w:lang w:val="hy-AM"/>
        </w:rPr>
        <w:t>բյուջեով</w:t>
      </w:r>
      <w:r w:rsidRPr="00033732">
        <w:rPr>
          <w:rFonts w:ascii="GHEA Grapalat" w:hAnsi="GHEA Grapalat"/>
          <w:lang w:val="hy-AM"/>
        </w:rPr>
        <w:t xml:space="preserve"> </w:t>
      </w:r>
      <w:r w:rsidRPr="00033732">
        <w:rPr>
          <w:rFonts w:ascii="GHEA Grapalat" w:hAnsi="GHEA Grapalat" w:cs="Sylfaen"/>
          <w:lang w:val="hy-AM"/>
        </w:rPr>
        <w:t>սոցիալական</w:t>
      </w:r>
      <w:r w:rsidRPr="00033732">
        <w:rPr>
          <w:rFonts w:ascii="GHEA Grapalat" w:hAnsi="GHEA Grapalat"/>
          <w:lang w:val="hy-AM"/>
        </w:rPr>
        <w:t xml:space="preserve"> </w:t>
      </w:r>
      <w:r w:rsidRPr="00033732">
        <w:rPr>
          <w:rFonts w:ascii="GHEA Grapalat" w:hAnsi="GHEA Grapalat" w:cs="Sylfaen"/>
          <w:lang w:val="hy-AM"/>
        </w:rPr>
        <w:t>փաթեթի</w:t>
      </w:r>
      <w:r w:rsidRPr="00033732">
        <w:rPr>
          <w:rFonts w:ascii="GHEA Grapalat" w:hAnsi="GHEA Grapalat"/>
          <w:lang w:val="hy-AM"/>
        </w:rPr>
        <w:t xml:space="preserve"> </w:t>
      </w:r>
      <w:r w:rsidRPr="00033732">
        <w:rPr>
          <w:rFonts w:ascii="GHEA Grapalat" w:hAnsi="GHEA Grapalat" w:cs="Sylfaen"/>
          <w:lang w:val="hy-AM"/>
        </w:rPr>
        <w:t>համար</w:t>
      </w:r>
      <w:r w:rsidRPr="00033732">
        <w:rPr>
          <w:rFonts w:ascii="GHEA Grapalat" w:hAnsi="GHEA Grapalat"/>
          <w:lang w:val="hy-AM"/>
        </w:rPr>
        <w:t xml:space="preserve"> </w:t>
      </w:r>
      <w:r w:rsidRPr="00033732">
        <w:rPr>
          <w:rFonts w:ascii="GHEA Grapalat" w:hAnsi="GHEA Grapalat" w:cs="Sylfaen"/>
          <w:lang w:val="hy-AM"/>
        </w:rPr>
        <w:t>հատկացվող</w:t>
      </w:r>
      <w:r w:rsidRPr="00033732">
        <w:rPr>
          <w:rFonts w:ascii="GHEA Grapalat" w:hAnsi="GHEA Grapalat"/>
          <w:lang w:val="hy-AM"/>
        </w:rPr>
        <w:t xml:space="preserve"> </w:t>
      </w:r>
      <w:r w:rsidRPr="00033732">
        <w:rPr>
          <w:rFonts w:ascii="GHEA Grapalat" w:hAnsi="GHEA Grapalat" w:cs="Sylfaen"/>
          <w:lang w:val="hy-AM"/>
        </w:rPr>
        <w:t>գումարի</w:t>
      </w:r>
      <w:r w:rsidRPr="00033732">
        <w:rPr>
          <w:rFonts w:ascii="GHEA Grapalat" w:hAnsi="GHEA Grapalat"/>
          <w:lang w:val="hy-AM"/>
        </w:rPr>
        <w:t xml:space="preserve"> </w:t>
      </w:r>
      <w:r w:rsidRPr="00033732">
        <w:rPr>
          <w:rFonts w:ascii="GHEA Grapalat" w:hAnsi="GHEA Grapalat" w:cs="Sylfaen"/>
          <w:lang w:val="hy-AM"/>
        </w:rPr>
        <w:t>չափը</w:t>
      </w:r>
      <w:r w:rsidRPr="00033732">
        <w:rPr>
          <w:rFonts w:ascii="GHEA Grapalat" w:hAnsi="GHEA Grapalat"/>
          <w:lang w:val="hy-AM"/>
        </w:rPr>
        <w:t xml:space="preserve"> </w:t>
      </w:r>
      <w:r w:rsidRPr="00033732">
        <w:rPr>
          <w:rFonts w:ascii="GHEA Grapalat" w:hAnsi="GHEA Grapalat" w:cs="Sylfaen"/>
          <w:lang w:val="hy-AM"/>
        </w:rPr>
        <w:t>պահպանվել</w:t>
      </w:r>
      <w:r w:rsidRPr="00033732">
        <w:rPr>
          <w:rFonts w:ascii="GHEA Grapalat" w:hAnsi="GHEA Grapalat"/>
          <w:lang w:val="hy-AM"/>
        </w:rPr>
        <w:t xml:space="preserve"> </w:t>
      </w:r>
      <w:r w:rsidRPr="00033732">
        <w:rPr>
          <w:rFonts w:ascii="GHEA Grapalat" w:hAnsi="GHEA Grapalat" w:cs="Sylfaen"/>
          <w:lang w:val="hy-AM"/>
        </w:rPr>
        <w:t>է</w:t>
      </w:r>
      <w:r w:rsidRPr="00033732">
        <w:rPr>
          <w:rFonts w:ascii="GHEA Grapalat" w:hAnsi="GHEA Grapalat"/>
          <w:lang w:val="hy-AM"/>
        </w:rPr>
        <w:t>:</w:t>
      </w:r>
    </w:p>
    <w:p w:rsidR="00805A4F" w:rsidRPr="00033732" w:rsidRDefault="00805A4F" w:rsidP="00805A4F">
      <w:pPr>
        <w:widowControl w:val="0"/>
        <w:spacing w:after="0" w:line="240" w:lineRule="auto"/>
        <w:ind w:firstLine="720"/>
        <w:jc w:val="both"/>
        <w:rPr>
          <w:rFonts w:ascii="GHEA Grapalat" w:hAnsi="GHEA Grapalat" w:cs="Sylfaen"/>
          <w:lang w:val="hy-AM"/>
        </w:rPr>
      </w:pPr>
      <w:r w:rsidRPr="00033732">
        <w:rPr>
          <w:rFonts w:ascii="GHEA Grapalat" w:hAnsi="GHEA Grapalat" w:cs="Sylfaen"/>
          <w:lang w:val="hy-AM"/>
        </w:rPr>
        <w:t>Միջնաժամկետ ժամանակահատվածում առաջարկվում է միջոցառման համար նախատեսված 10,619,496.0 հազ. դրամ (147,493 շահառուի համար) միջոցները 2020-2022թթ. պահպանել:</w:t>
      </w:r>
    </w:p>
    <w:p w:rsidR="00094A9E" w:rsidRPr="00033732" w:rsidRDefault="00805A4F" w:rsidP="006B05CD">
      <w:pPr>
        <w:widowControl w:val="0"/>
        <w:spacing w:after="0" w:line="240" w:lineRule="auto"/>
        <w:ind w:firstLine="720"/>
        <w:jc w:val="both"/>
        <w:rPr>
          <w:rFonts w:ascii="GHEA Grapalat" w:hAnsi="GHEA Grapalat" w:cs="Sylfaen"/>
          <w:lang w:val="hy-AM"/>
        </w:rPr>
      </w:pPr>
      <w:r w:rsidRPr="00033732">
        <w:rPr>
          <w:rFonts w:ascii="GHEA Grapalat" w:hAnsi="GHEA Grapalat" w:cs="Sylfaen"/>
          <w:lang w:val="hy-AM"/>
        </w:rPr>
        <w:t xml:space="preserve">Սույն ծրագրի՝ գոյություն ունեցող ծախսային պարտավորությունների գծով ՄԺԾԾ ժամանակահատվածում իրականացվելիք ծախսերը, այդ թվում՝ ըստ բյուջետային ծախսերի տնտեսագիտական և գործառական դասակարգումների, ներկայացված են հայտին կից 3-5-րդ հավելվածներով: </w:t>
      </w:r>
    </w:p>
    <w:p w:rsidR="006B05CD" w:rsidRPr="00033732" w:rsidRDefault="006B05CD" w:rsidP="006B05CD">
      <w:pPr>
        <w:widowControl w:val="0"/>
        <w:spacing w:after="0" w:line="240" w:lineRule="auto"/>
        <w:ind w:firstLine="720"/>
        <w:jc w:val="both"/>
        <w:rPr>
          <w:rFonts w:ascii="GHEA Grapalat" w:hAnsi="GHEA Grapalat" w:cs="Sylfaen"/>
          <w:lang w:val="hy-AM"/>
        </w:rPr>
      </w:pPr>
    </w:p>
    <w:p w:rsidR="00715774" w:rsidRPr="00033732" w:rsidRDefault="00715774" w:rsidP="00562B47">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033732">
        <w:rPr>
          <w:rFonts w:ascii="GHEA Grapalat" w:eastAsia="Times New Roman" w:hAnsi="GHEA Grapalat" w:cs="Times New Roman"/>
          <w:b/>
          <w:iCs/>
          <w:kern w:val="16"/>
          <w:szCs w:val="20"/>
          <w:lang w:val="hy-AM"/>
        </w:rPr>
        <w:t xml:space="preserve"> Ժողովրդագրական իրավիճակի բարելավման ծրագիր (1068)</w:t>
      </w:r>
    </w:p>
    <w:p w:rsidR="00BD2126" w:rsidRPr="00033732" w:rsidRDefault="00BD2126" w:rsidP="00BD2126">
      <w:pPr>
        <w:spacing w:after="0" w:line="240" w:lineRule="auto"/>
        <w:ind w:firstLine="540"/>
        <w:jc w:val="both"/>
        <w:rPr>
          <w:rFonts w:ascii="GHEA Grapalat" w:eastAsia="GHEA Grapalat" w:hAnsi="GHEA Grapalat" w:cs="GHEA Grapalat"/>
          <w:lang w:val="hy-AM"/>
        </w:rPr>
      </w:pPr>
      <w:r w:rsidRPr="00033732">
        <w:rPr>
          <w:rFonts w:ascii="GHEA Grapalat" w:eastAsia="GHEA Grapalat" w:hAnsi="GHEA Grapalat" w:cs="GHEA Grapalat"/>
          <w:lang w:val="hy-AM"/>
        </w:rPr>
        <w:t>Ժողովրդագրական իրավիճակի բարելավման ծրագրի վերջնական արդյունքը  Ժողովրդագրական վիճակի բարելավմանը և բազմազավակության աճին նպաստելն է:</w:t>
      </w:r>
      <w:r w:rsidRPr="00033732">
        <w:rPr>
          <w:rFonts w:ascii="GHEA Grapalat" w:hAnsi="GHEA Grapalat" w:cs="Sylfaen"/>
          <w:bCs/>
          <w:kern w:val="16"/>
          <w:lang w:val="hy-AM"/>
        </w:rPr>
        <w:t xml:space="preserve"> Ծրագրում</w:t>
      </w:r>
      <w:r w:rsidRPr="00033732">
        <w:rPr>
          <w:rFonts w:ascii="GHEA Grapalat" w:eastAsia="GHEA Grapalat" w:hAnsi="GHEA Grapalat" w:cs="GHEA Grapalat"/>
          <w:lang w:val="hy-AM"/>
        </w:rPr>
        <w:t xml:space="preserve"> ներառված են 2 ծառայությունների մատուցման և 1 տրանսֆերտների տրամադրման միջոցառումներ: </w:t>
      </w:r>
    </w:p>
    <w:p w:rsidR="00BD2126" w:rsidRPr="00033732" w:rsidRDefault="00BD2126" w:rsidP="00520303">
      <w:pPr>
        <w:pStyle w:val="ListParagraph"/>
        <w:widowControl w:val="0"/>
        <w:numPr>
          <w:ilvl w:val="0"/>
          <w:numId w:val="10"/>
        </w:numPr>
        <w:ind w:left="0" w:firstLine="900"/>
        <w:contextualSpacing/>
        <w:jc w:val="both"/>
        <w:rPr>
          <w:rFonts w:ascii="GHEA Grapalat" w:eastAsia="GHEA Grapalat" w:hAnsi="GHEA Grapalat" w:cs="GHEA Grapalat"/>
          <w:sz w:val="22"/>
          <w:szCs w:val="22"/>
          <w:lang w:val="hy-AM"/>
        </w:rPr>
      </w:pPr>
      <w:r w:rsidRPr="00033732">
        <w:rPr>
          <w:rFonts w:ascii="GHEA Grapalat" w:eastAsia="GHEA Grapalat" w:hAnsi="GHEA Grapalat" w:cs="GHEA Grapalat"/>
          <w:b/>
          <w:sz w:val="22"/>
          <w:szCs w:val="22"/>
          <w:lang w:val="hy-AM"/>
        </w:rPr>
        <w:t>«12001</w:t>
      </w:r>
      <w:r w:rsidRPr="00033732">
        <w:rPr>
          <w:rFonts w:ascii="GHEA Grapalat" w:eastAsia="GHEA Grapalat" w:hAnsi="GHEA Grapalat" w:cs="GHEA Grapalat"/>
          <w:sz w:val="22"/>
          <w:szCs w:val="22"/>
          <w:lang w:val="hy-AM"/>
        </w:rPr>
        <w:t xml:space="preserve"> </w:t>
      </w:r>
      <w:r w:rsidRPr="00033732">
        <w:rPr>
          <w:rFonts w:ascii="GHEA Grapalat" w:eastAsia="GHEA Grapalat" w:hAnsi="GHEA Grapalat" w:cs="GHEA Grapalat"/>
          <w:b/>
          <w:sz w:val="22"/>
          <w:szCs w:val="22"/>
          <w:lang w:val="hy-AM"/>
        </w:rPr>
        <w:t xml:space="preserve">Մինչև 2 տարեկան երեխայի խնամքի նպաստ» միջոցառման շրջանակներում </w:t>
      </w:r>
      <w:r w:rsidRPr="00033732">
        <w:rPr>
          <w:rFonts w:ascii="GHEA Grapalat" w:eastAsia="GHEA Grapalat" w:hAnsi="GHEA Grapalat" w:cs="GHEA Grapalat"/>
          <w:sz w:val="22"/>
          <w:szCs w:val="22"/>
          <w:lang w:val="hy-AM"/>
        </w:rPr>
        <w:t>ապահովվում է</w:t>
      </w:r>
      <w:r w:rsidRPr="00033732">
        <w:rPr>
          <w:rFonts w:ascii="GHEA Grapalat" w:hAnsi="GHEA Grapalat" w:cs="Times Armenian"/>
          <w:sz w:val="22"/>
          <w:szCs w:val="22"/>
          <w:lang w:val="hy-AM"/>
        </w:rPr>
        <w:t xml:space="preserve"> </w:t>
      </w:r>
      <w:r w:rsidRPr="00033732">
        <w:rPr>
          <w:rFonts w:ascii="GHEA Grapalat" w:hAnsi="GHEA Grapalat" w:cs="Sylfaen"/>
          <w:sz w:val="22"/>
          <w:szCs w:val="22"/>
          <w:lang w:val="hy-AM"/>
        </w:rPr>
        <w:t>պետական</w:t>
      </w:r>
      <w:r w:rsidRPr="00033732">
        <w:rPr>
          <w:rFonts w:ascii="GHEA Grapalat" w:hAnsi="GHEA Grapalat" w:cs="Times Armenian"/>
          <w:sz w:val="22"/>
          <w:szCs w:val="22"/>
          <w:lang w:val="hy-AM"/>
        </w:rPr>
        <w:t xml:space="preserve"> </w:t>
      </w:r>
      <w:r w:rsidRPr="00033732">
        <w:rPr>
          <w:rFonts w:ascii="GHEA Grapalat" w:hAnsi="GHEA Grapalat" w:cs="Sylfaen"/>
          <w:sz w:val="22"/>
          <w:szCs w:val="22"/>
          <w:lang w:val="hy-AM"/>
        </w:rPr>
        <w:t>բյուջեի</w:t>
      </w:r>
      <w:r w:rsidRPr="00033732">
        <w:rPr>
          <w:rFonts w:ascii="GHEA Grapalat" w:hAnsi="GHEA Grapalat" w:cs="Times Armenian"/>
          <w:sz w:val="22"/>
          <w:szCs w:val="22"/>
          <w:lang w:val="hy-AM"/>
        </w:rPr>
        <w:t xml:space="preserve"> </w:t>
      </w:r>
      <w:r w:rsidRPr="00033732">
        <w:rPr>
          <w:rFonts w:ascii="GHEA Grapalat" w:hAnsi="GHEA Grapalat" w:cs="Sylfaen"/>
          <w:sz w:val="22"/>
          <w:szCs w:val="22"/>
          <w:lang w:val="hy-AM"/>
        </w:rPr>
        <w:t>միջոցների</w:t>
      </w:r>
      <w:r w:rsidRPr="00033732">
        <w:rPr>
          <w:rFonts w:ascii="GHEA Grapalat" w:hAnsi="GHEA Grapalat" w:cs="Times Armenian"/>
          <w:sz w:val="22"/>
          <w:szCs w:val="22"/>
          <w:lang w:val="hy-AM"/>
        </w:rPr>
        <w:t xml:space="preserve"> </w:t>
      </w:r>
      <w:r w:rsidRPr="00033732">
        <w:rPr>
          <w:rFonts w:ascii="GHEA Grapalat" w:hAnsi="GHEA Grapalat" w:cs="Sylfaen"/>
          <w:sz w:val="22"/>
          <w:szCs w:val="22"/>
          <w:lang w:val="hy-AM"/>
        </w:rPr>
        <w:t>հաշվին</w:t>
      </w:r>
      <w:r w:rsidRPr="00033732">
        <w:rPr>
          <w:rFonts w:ascii="GHEA Grapalat" w:hAnsi="GHEA Grapalat" w:cs="Times Armenian"/>
          <w:sz w:val="22"/>
          <w:szCs w:val="22"/>
          <w:lang w:val="hy-AM"/>
        </w:rPr>
        <w:t xml:space="preserve">  </w:t>
      </w:r>
      <w:r w:rsidRPr="00033732">
        <w:rPr>
          <w:rFonts w:ascii="GHEA Grapalat" w:hAnsi="GHEA Grapalat" w:cs="Sylfaen"/>
          <w:sz w:val="22"/>
          <w:szCs w:val="22"/>
          <w:lang w:val="hy-AM"/>
        </w:rPr>
        <w:t>«Պետական նպաստների մասին» ՀՀ</w:t>
      </w:r>
      <w:r w:rsidRPr="00033732">
        <w:rPr>
          <w:rFonts w:ascii="GHEA Grapalat" w:hAnsi="GHEA Grapalat" w:cs="Times Armenian"/>
          <w:sz w:val="22"/>
          <w:szCs w:val="22"/>
          <w:lang w:val="hy-AM"/>
        </w:rPr>
        <w:t xml:space="preserve"> </w:t>
      </w:r>
      <w:r w:rsidRPr="00033732">
        <w:rPr>
          <w:rFonts w:ascii="GHEA Grapalat" w:hAnsi="GHEA Grapalat" w:cs="Sylfaen"/>
          <w:sz w:val="22"/>
          <w:szCs w:val="22"/>
          <w:lang w:val="hy-AM"/>
        </w:rPr>
        <w:t>օրենքի համաձայն</w:t>
      </w:r>
      <w:r w:rsidRPr="00033732">
        <w:rPr>
          <w:rFonts w:ascii="GHEA Grapalat" w:hAnsi="GHEA Grapalat"/>
          <w:sz w:val="22"/>
          <w:szCs w:val="22"/>
          <w:lang w:val="af-ZA"/>
        </w:rPr>
        <w:t xml:space="preserve"> </w:t>
      </w:r>
      <w:r w:rsidRPr="00033732">
        <w:rPr>
          <w:rFonts w:ascii="GHEA Grapalat" w:hAnsi="GHEA Grapalat"/>
          <w:sz w:val="22"/>
          <w:szCs w:val="22"/>
          <w:lang w:val="hy-AM"/>
        </w:rPr>
        <w:t>ՀՀ</w:t>
      </w:r>
      <w:r w:rsidRPr="00033732">
        <w:rPr>
          <w:rFonts w:ascii="GHEA Grapalat" w:hAnsi="GHEA Grapalat"/>
          <w:sz w:val="22"/>
          <w:szCs w:val="22"/>
          <w:lang w:val="af-ZA"/>
        </w:rPr>
        <w:t xml:space="preserve"> </w:t>
      </w:r>
      <w:r w:rsidRPr="00033732">
        <w:rPr>
          <w:rFonts w:ascii="GHEA Grapalat" w:hAnsi="GHEA Grapalat"/>
          <w:sz w:val="22"/>
          <w:szCs w:val="22"/>
          <w:lang w:val="hy-AM"/>
        </w:rPr>
        <w:t>աշխատանքային</w:t>
      </w:r>
      <w:r w:rsidRPr="00033732">
        <w:rPr>
          <w:rFonts w:ascii="GHEA Grapalat" w:hAnsi="GHEA Grapalat"/>
          <w:sz w:val="22"/>
          <w:szCs w:val="22"/>
          <w:lang w:val="af-ZA"/>
        </w:rPr>
        <w:t xml:space="preserve"> </w:t>
      </w:r>
      <w:r w:rsidRPr="00033732">
        <w:rPr>
          <w:rFonts w:ascii="GHEA Grapalat" w:hAnsi="GHEA Grapalat"/>
          <w:sz w:val="22"/>
          <w:szCs w:val="22"/>
          <w:lang w:val="hy-AM"/>
        </w:rPr>
        <w:t>օրենսգրքով</w:t>
      </w:r>
      <w:r w:rsidRPr="00033732">
        <w:rPr>
          <w:rFonts w:ascii="GHEA Grapalat" w:hAnsi="GHEA Grapalat"/>
          <w:sz w:val="22"/>
          <w:szCs w:val="22"/>
          <w:lang w:val="af-ZA"/>
        </w:rPr>
        <w:t xml:space="preserve"> </w:t>
      </w:r>
      <w:r w:rsidRPr="00033732">
        <w:rPr>
          <w:rFonts w:ascii="GHEA Grapalat" w:hAnsi="GHEA Grapalat"/>
          <w:sz w:val="22"/>
          <w:szCs w:val="22"/>
          <w:lang w:val="hy-AM"/>
        </w:rPr>
        <w:t>սահմանված</w:t>
      </w:r>
      <w:r w:rsidRPr="00033732">
        <w:rPr>
          <w:rFonts w:ascii="GHEA Grapalat" w:hAnsi="GHEA Grapalat"/>
          <w:sz w:val="22"/>
          <w:szCs w:val="22"/>
          <w:lang w:val="af-ZA"/>
        </w:rPr>
        <w:t xml:space="preserve"> </w:t>
      </w:r>
      <w:r w:rsidRPr="00033732">
        <w:rPr>
          <w:rFonts w:ascii="GHEA Grapalat" w:hAnsi="GHEA Grapalat"/>
          <w:sz w:val="22"/>
          <w:szCs w:val="22"/>
          <w:lang w:val="hy-AM"/>
        </w:rPr>
        <w:t>կարգով</w:t>
      </w:r>
      <w:r w:rsidRPr="00033732">
        <w:rPr>
          <w:rFonts w:ascii="GHEA Grapalat" w:hAnsi="GHEA Grapalat"/>
          <w:sz w:val="22"/>
          <w:szCs w:val="22"/>
          <w:lang w:val="af-ZA"/>
        </w:rPr>
        <w:t xml:space="preserve"> </w:t>
      </w:r>
      <w:r w:rsidRPr="00033732">
        <w:rPr>
          <w:rFonts w:ascii="GHEA Grapalat" w:hAnsi="GHEA Grapalat"/>
          <w:sz w:val="22"/>
          <w:szCs w:val="22"/>
          <w:lang w:val="hy-AM"/>
        </w:rPr>
        <w:t>մինչև</w:t>
      </w:r>
      <w:r w:rsidRPr="00033732">
        <w:rPr>
          <w:rFonts w:ascii="GHEA Grapalat" w:hAnsi="GHEA Grapalat"/>
          <w:sz w:val="22"/>
          <w:szCs w:val="22"/>
          <w:lang w:val="af-ZA"/>
        </w:rPr>
        <w:t xml:space="preserve"> </w:t>
      </w:r>
      <w:r w:rsidRPr="00033732">
        <w:rPr>
          <w:rFonts w:ascii="GHEA Grapalat" w:hAnsi="GHEA Grapalat"/>
          <w:sz w:val="22"/>
          <w:szCs w:val="22"/>
          <w:lang w:val="hy-AM"/>
        </w:rPr>
        <w:t>երեք</w:t>
      </w:r>
      <w:r w:rsidRPr="00033732">
        <w:rPr>
          <w:rFonts w:ascii="GHEA Grapalat" w:hAnsi="GHEA Grapalat"/>
          <w:sz w:val="22"/>
          <w:szCs w:val="22"/>
          <w:lang w:val="af-ZA"/>
        </w:rPr>
        <w:t xml:space="preserve"> </w:t>
      </w:r>
      <w:r w:rsidRPr="00033732">
        <w:rPr>
          <w:rFonts w:ascii="GHEA Grapalat" w:hAnsi="GHEA Grapalat"/>
          <w:sz w:val="22"/>
          <w:szCs w:val="22"/>
          <w:lang w:val="hy-AM"/>
        </w:rPr>
        <w:t>տարեկան</w:t>
      </w:r>
      <w:r w:rsidRPr="00033732">
        <w:rPr>
          <w:rFonts w:ascii="GHEA Grapalat" w:hAnsi="GHEA Grapalat"/>
          <w:sz w:val="22"/>
          <w:szCs w:val="22"/>
          <w:lang w:val="af-ZA"/>
        </w:rPr>
        <w:t xml:space="preserve"> </w:t>
      </w:r>
      <w:r w:rsidRPr="00033732">
        <w:rPr>
          <w:rFonts w:ascii="GHEA Grapalat" w:hAnsi="GHEA Grapalat"/>
          <w:sz w:val="22"/>
          <w:szCs w:val="22"/>
          <w:lang w:val="hy-AM"/>
        </w:rPr>
        <w:t>երեխայի</w:t>
      </w:r>
      <w:r w:rsidRPr="00033732">
        <w:rPr>
          <w:rFonts w:ascii="GHEA Grapalat" w:hAnsi="GHEA Grapalat"/>
          <w:sz w:val="22"/>
          <w:szCs w:val="22"/>
          <w:lang w:val="af-ZA"/>
        </w:rPr>
        <w:t xml:space="preserve"> </w:t>
      </w:r>
      <w:r w:rsidRPr="00033732">
        <w:rPr>
          <w:rFonts w:ascii="GHEA Grapalat" w:hAnsi="GHEA Grapalat"/>
          <w:sz w:val="22"/>
          <w:szCs w:val="22"/>
          <w:lang w:val="hy-AM"/>
        </w:rPr>
        <w:t>խնամքի</w:t>
      </w:r>
      <w:r w:rsidRPr="00033732">
        <w:rPr>
          <w:rFonts w:ascii="GHEA Grapalat" w:hAnsi="GHEA Grapalat"/>
          <w:sz w:val="22"/>
          <w:szCs w:val="22"/>
          <w:lang w:val="af-ZA"/>
        </w:rPr>
        <w:t xml:space="preserve"> </w:t>
      </w:r>
      <w:r w:rsidRPr="00033732">
        <w:rPr>
          <w:rFonts w:ascii="GHEA Grapalat" w:hAnsi="GHEA Grapalat"/>
          <w:sz w:val="22"/>
          <w:szCs w:val="22"/>
          <w:lang w:val="hy-AM"/>
        </w:rPr>
        <w:t>արձակուրդում</w:t>
      </w:r>
      <w:r w:rsidRPr="00033732">
        <w:rPr>
          <w:rFonts w:ascii="GHEA Grapalat" w:hAnsi="GHEA Grapalat"/>
          <w:sz w:val="22"/>
          <w:szCs w:val="22"/>
          <w:lang w:val="af-ZA"/>
        </w:rPr>
        <w:t xml:space="preserve"> </w:t>
      </w:r>
      <w:r w:rsidRPr="00033732">
        <w:rPr>
          <w:rFonts w:ascii="GHEA Grapalat" w:hAnsi="GHEA Grapalat"/>
          <w:sz w:val="22"/>
          <w:szCs w:val="22"/>
          <w:lang w:val="hy-AM"/>
        </w:rPr>
        <w:t>գտնվող</w:t>
      </w:r>
      <w:r w:rsidRPr="00033732">
        <w:rPr>
          <w:rFonts w:ascii="GHEA Grapalat" w:hAnsi="GHEA Grapalat"/>
          <w:sz w:val="22"/>
          <w:szCs w:val="22"/>
          <w:lang w:val="af-ZA"/>
        </w:rPr>
        <w:t xml:space="preserve"> </w:t>
      </w:r>
      <w:r w:rsidRPr="00033732">
        <w:rPr>
          <w:rFonts w:ascii="GHEA Grapalat" w:hAnsi="GHEA Grapalat"/>
          <w:sz w:val="22"/>
          <w:szCs w:val="22"/>
          <w:lang w:val="hy-AM"/>
        </w:rPr>
        <w:t>ծնողին</w:t>
      </w:r>
      <w:r w:rsidRPr="00033732">
        <w:rPr>
          <w:rFonts w:ascii="GHEA Grapalat" w:hAnsi="GHEA Grapalat"/>
          <w:sz w:val="22"/>
          <w:szCs w:val="22"/>
          <w:lang w:val="af-ZA"/>
        </w:rPr>
        <w:t xml:space="preserve"> </w:t>
      </w:r>
      <w:r w:rsidRPr="00033732">
        <w:rPr>
          <w:rFonts w:ascii="GHEA Grapalat" w:hAnsi="GHEA Grapalat"/>
          <w:sz w:val="22"/>
          <w:szCs w:val="22"/>
          <w:lang w:val="hy-AM"/>
        </w:rPr>
        <w:t>մինչև</w:t>
      </w:r>
      <w:r w:rsidRPr="00033732">
        <w:rPr>
          <w:rFonts w:ascii="GHEA Grapalat" w:hAnsi="GHEA Grapalat"/>
          <w:sz w:val="22"/>
          <w:szCs w:val="22"/>
          <w:lang w:val="af-ZA"/>
        </w:rPr>
        <w:t xml:space="preserve"> </w:t>
      </w:r>
      <w:r w:rsidRPr="00033732">
        <w:rPr>
          <w:rFonts w:ascii="GHEA Grapalat" w:hAnsi="GHEA Grapalat"/>
          <w:sz w:val="22"/>
          <w:szCs w:val="22"/>
          <w:lang w:val="hy-AM"/>
        </w:rPr>
        <w:t>երկու</w:t>
      </w:r>
      <w:r w:rsidRPr="00033732">
        <w:rPr>
          <w:rFonts w:ascii="GHEA Grapalat" w:hAnsi="GHEA Grapalat"/>
          <w:sz w:val="22"/>
          <w:szCs w:val="22"/>
          <w:lang w:val="af-ZA"/>
        </w:rPr>
        <w:t xml:space="preserve"> </w:t>
      </w:r>
      <w:r w:rsidRPr="00033732">
        <w:rPr>
          <w:rFonts w:ascii="GHEA Grapalat" w:hAnsi="GHEA Grapalat"/>
          <w:sz w:val="22"/>
          <w:szCs w:val="22"/>
          <w:lang w:val="hy-AM"/>
        </w:rPr>
        <w:t>տարեկան</w:t>
      </w:r>
      <w:r w:rsidRPr="00033732">
        <w:rPr>
          <w:rFonts w:ascii="GHEA Grapalat" w:hAnsi="GHEA Grapalat"/>
          <w:sz w:val="22"/>
          <w:szCs w:val="22"/>
          <w:lang w:val="af-ZA"/>
        </w:rPr>
        <w:t xml:space="preserve"> </w:t>
      </w:r>
      <w:r w:rsidRPr="00033732">
        <w:rPr>
          <w:rFonts w:ascii="GHEA Grapalat" w:hAnsi="GHEA Grapalat"/>
          <w:sz w:val="22"/>
          <w:szCs w:val="22"/>
          <w:lang w:val="hy-AM"/>
        </w:rPr>
        <w:t>երեխայի</w:t>
      </w:r>
      <w:r w:rsidRPr="00033732">
        <w:rPr>
          <w:rFonts w:ascii="GHEA Grapalat" w:hAnsi="GHEA Grapalat"/>
          <w:sz w:val="22"/>
          <w:szCs w:val="22"/>
          <w:lang w:val="af-ZA"/>
        </w:rPr>
        <w:t xml:space="preserve"> </w:t>
      </w:r>
      <w:r w:rsidRPr="00033732">
        <w:rPr>
          <w:rFonts w:ascii="GHEA Grapalat" w:hAnsi="GHEA Grapalat"/>
          <w:sz w:val="22"/>
          <w:szCs w:val="22"/>
          <w:lang w:val="hy-AM"/>
        </w:rPr>
        <w:t>խնամքի</w:t>
      </w:r>
      <w:r w:rsidRPr="00033732">
        <w:rPr>
          <w:rFonts w:ascii="GHEA Grapalat" w:hAnsi="GHEA Grapalat"/>
          <w:sz w:val="22"/>
          <w:szCs w:val="22"/>
          <w:lang w:val="af-ZA"/>
        </w:rPr>
        <w:t xml:space="preserve"> </w:t>
      </w:r>
      <w:r w:rsidRPr="00033732">
        <w:rPr>
          <w:rFonts w:ascii="GHEA Grapalat" w:hAnsi="GHEA Grapalat"/>
          <w:sz w:val="22"/>
          <w:szCs w:val="22"/>
          <w:lang w:val="hy-AM"/>
        </w:rPr>
        <w:t>նպաստի</w:t>
      </w:r>
      <w:r w:rsidRPr="00033732">
        <w:rPr>
          <w:rFonts w:ascii="GHEA Grapalat" w:hAnsi="GHEA Grapalat"/>
          <w:sz w:val="22"/>
          <w:szCs w:val="22"/>
          <w:lang w:val="af-ZA"/>
        </w:rPr>
        <w:t xml:space="preserve"> </w:t>
      </w:r>
      <w:r w:rsidRPr="00033732">
        <w:rPr>
          <w:rFonts w:ascii="GHEA Grapalat" w:hAnsi="GHEA Grapalat"/>
          <w:sz w:val="22"/>
          <w:szCs w:val="22"/>
          <w:lang w:val="hy-AM"/>
        </w:rPr>
        <w:t>վճարումը</w:t>
      </w:r>
      <w:r w:rsidRPr="00033732">
        <w:rPr>
          <w:rFonts w:ascii="GHEA Grapalat" w:hAnsi="GHEA Grapalat"/>
          <w:sz w:val="22"/>
          <w:szCs w:val="22"/>
          <w:lang w:val="af-ZA"/>
        </w:rPr>
        <w:t>:</w:t>
      </w:r>
      <w:r w:rsidRPr="00033732">
        <w:rPr>
          <w:rFonts w:ascii="GHEA Grapalat" w:hAnsi="GHEA Grapalat"/>
          <w:sz w:val="22"/>
          <w:szCs w:val="22"/>
          <w:lang w:val="hy-AM"/>
        </w:rPr>
        <w:t xml:space="preserve"> Նպաստը վճարվում է բացառապես վարձու աշխատողներին, ովքեր օրենքով սահմանված կարգով ձեռք են բերում դրա իրավունքը:</w:t>
      </w:r>
    </w:p>
    <w:p w:rsidR="00BD2126" w:rsidRPr="00033732" w:rsidRDefault="00BD2126" w:rsidP="00BD2126">
      <w:pPr>
        <w:pStyle w:val="ListParagraph"/>
        <w:widowControl w:val="0"/>
        <w:ind w:left="0" w:firstLine="900"/>
        <w:contextualSpacing/>
        <w:jc w:val="both"/>
        <w:rPr>
          <w:rFonts w:ascii="GHEA Grapalat" w:hAnsi="GHEA Grapalat"/>
          <w:sz w:val="22"/>
          <w:szCs w:val="22"/>
          <w:lang w:val="hy-AM"/>
        </w:rPr>
      </w:pPr>
      <w:r w:rsidRPr="00033732">
        <w:rPr>
          <w:rFonts w:ascii="GHEA Grapalat" w:hAnsi="GHEA Grapalat"/>
          <w:sz w:val="22"/>
          <w:szCs w:val="22"/>
          <w:lang w:val="hy-AM"/>
        </w:rPr>
        <w:t>Ժողովրդագրական իրավիճակի բարելավմանն նպատակով ՀՀ կառավարության ծրագրի 4.2-րդ մասի (Նախորդ ժամանակահատվածում արձանագրված ժողովրդագրական իրավիճակի զարգացման բացասական միտումները մեղմելու նպատակով մշակվելու և կյանքի են կոչվելու ծնելիության խրախուսման, երիտասարդ և երեխաներ ունեցող ընտանիքների աջակցության նոր ծրագրեր, որոնց շրջանակներում, ըստ անհրաժեշտության, կվերանայվեն նաև գործող ծրագրերը) համաձայն նոր ծրագրերի (ներկայացված են «Նոր նախաձեռնություններ» բաժնում) ներդրմանը զուգահեռ  կվերանայվի նաև այս միջոցառումը: Նախատեսվում է, որ միջոցառումը կգործի մինչև 2 տարեկան երեխայի խնամքի նպաստ կտրամադրվի մինչև 2022թ. ներառյալ:</w:t>
      </w:r>
    </w:p>
    <w:p w:rsidR="00BD2126" w:rsidRPr="00033732" w:rsidRDefault="00BD2126" w:rsidP="00520303">
      <w:pPr>
        <w:pStyle w:val="ListParagraph"/>
        <w:widowControl w:val="0"/>
        <w:numPr>
          <w:ilvl w:val="0"/>
          <w:numId w:val="10"/>
        </w:numPr>
        <w:ind w:left="0" w:firstLine="900"/>
        <w:contextualSpacing/>
        <w:jc w:val="both"/>
        <w:rPr>
          <w:rFonts w:ascii="GHEA Grapalat" w:eastAsia="GHEA Grapalat" w:hAnsi="GHEA Grapalat" w:cs="GHEA Grapalat"/>
          <w:sz w:val="22"/>
          <w:szCs w:val="22"/>
          <w:lang w:val="hy-AM"/>
        </w:rPr>
      </w:pPr>
      <w:r w:rsidRPr="00033732">
        <w:rPr>
          <w:rFonts w:ascii="GHEA Grapalat" w:eastAsia="GHEA Grapalat" w:hAnsi="GHEA Grapalat" w:cs="GHEA Grapalat"/>
          <w:b/>
          <w:sz w:val="22"/>
          <w:szCs w:val="22"/>
          <w:lang w:val="hy-AM"/>
        </w:rPr>
        <w:t xml:space="preserve"> «12002 Երեխայի ծննդյան միանվագ նպաստ» միջոցառման շրջանակներում </w:t>
      </w:r>
      <w:r w:rsidRPr="00033732">
        <w:rPr>
          <w:rFonts w:ascii="GHEA Grapalat" w:eastAsia="GHEA Grapalat" w:hAnsi="GHEA Grapalat" w:cs="GHEA Grapalat"/>
          <w:sz w:val="22"/>
          <w:szCs w:val="22"/>
          <w:lang w:val="hy-AM"/>
        </w:rPr>
        <w:t>ապահովվում է պետական բյուջեի միջոցների հաշվին «Պետական նպաստների մասին» ՀՀ օրենքի համաձայն երեխայի ծննդյան միանվագ վճարի տրամադրումը նոր ծնված երեխայի ծնողին (որդեգրողին, խնամակալին): Նպաստի իրավունքը փոխկապակցված չէ ծնողի` վարձու աշխատող հանդիսանալու հանգամանքին: Նպաստի չափերը տարբերակված են ըստ նոր ծնված երեխայի կարգաթվի:</w:t>
      </w:r>
    </w:p>
    <w:p w:rsidR="00BD2126" w:rsidRPr="00033732" w:rsidRDefault="00BD2126" w:rsidP="00BD2126">
      <w:pPr>
        <w:pStyle w:val="ListParagraph"/>
        <w:widowControl w:val="0"/>
        <w:ind w:left="0" w:firstLine="900"/>
        <w:contextualSpacing/>
        <w:jc w:val="both"/>
        <w:rPr>
          <w:rFonts w:ascii="GHEA Grapalat" w:eastAsia="GHEA Grapalat" w:hAnsi="GHEA Grapalat" w:cs="GHEA Grapalat"/>
          <w:sz w:val="22"/>
          <w:szCs w:val="22"/>
          <w:lang w:val="hy-AM"/>
        </w:rPr>
      </w:pPr>
      <w:r w:rsidRPr="00033732">
        <w:rPr>
          <w:rFonts w:ascii="GHEA Grapalat" w:eastAsia="GHEA Grapalat" w:hAnsi="GHEA Grapalat" w:cs="GHEA Grapalat"/>
          <w:sz w:val="22"/>
          <w:szCs w:val="22"/>
          <w:lang w:val="hy-AM"/>
        </w:rPr>
        <w:t>Նախատեսվում է 2021թ. վերանայել երեխայի ծննդյան միանվագ նպաստ համակարգը և նոր ծնված երեխայի կարգաթվից անկախ` նպաստի չափը սահմանել 500,000 դրամ:</w:t>
      </w:r>
    </w:p>
    <w:p w:rsidR="00562B47" w:rsidRPr="00033732" w:rsidRDefault="00BD2126" w:rsidP="00BD2126">
      <w:pPr>
        <w:widowControl w:val="0"/>
        <w:spacing w:after="0" w:line="240" w:lineRule="auto"/>
        <w:ind w:firstLine="900"/>
        <w:contextualSpacing/>
        <w:jc w:val="both"/>
        <w:rPr>
          <w:rFonts w:ascii="GHEA Grapalat" w:eastAsia="GHEA Grapalat" w:hAnsi="GHEA Grapalat" w:cs="GHEA Grapalat"/>
          <w:b/>
          <w:lang w:val="hy-AM" w:eastAsia="x-none"/>
        </w:rPr>
      </w:pPr>
      <w:r w:rsidRPr="00033732">
        <w:rPr>
          <w:rFonts w:ascii="GHEA Grapalat" w:eastAsia="GHEA Grapalat" w:hAnsi="GHEA Grapalat" w:cs="GHEA Grapalat"/>
          <w:lang w:val="hy-AM"/>
        </w:rPr>
        <w:t>Ծրագրի` ծառայությունների մատուցման միակ միջոցառումը</w:t>
      </w:r>
      <w:r w:rsidRPr="00033732">
        <w:rPr>
          <w:rFonts w:ascii="GHEA Grapalat" w:eastAsia="GHEA Grapalat" w:hAnsi="GHEA Grapalat" w:cs="GHEA Grapalat"/>
          <w:b/>
          <w:lang w:val="hy-AM"/>
        </w:rPr>
        <w:t xml:space="preserve"> «11001 Մինչև 2 տարեկան երեխայի խնամքի նպաստի վճարման հետ կապված  ծառայություններ» </w:t>
      </w:r>
      <w:r w:rsidRPr="00033732">
        <w:rPr>
          <w:rFonts w:ascii="GHEA Grapalat" w:hAnsi="GHEA Grapalat" w:cs="Sylfaen"/>
          <w:bCs/>
          <w:kern w:val="16"/>
          <w:lang w:val="pt-BR"/>
        </w:rPr>
        <w:t>միջոցառ</w:t>
      </w:r>
      <w:r w:rsidRPr="00033732">
        <w:rPr>
          <w:rFonts w:ascii="GHEA Grapalat" w:hAnsi="GHEA Grapalat" w:cs="Sylfaen"/>
          <w:bCs/>
          <w:kern w:val="16"/>
          <w:lang w:val="hy-AM"/>
        </w:rPr>
        <w:t>ումն է, որի</w:t>
      </w:r>
      <w:r w:rsidRPr="00033732">
        <w:rPr>
          <w:rFonts w:ascii="GHEA Grapalat" w:hAnsi="GHEA Grapalat" w:cs="Sylfaen"/>
          <w:bCs/>
          <w:kern w:val="16"/>
          <w:lang w:val="pt-BR"/>
        </w:rPr>
        <w:t xml:space="preserve"> հաշվին ապահովվում է </w:t>
      </w:r>
      <w:r w:rsidRPr="00033732">
        <w:rPr>
          <w:rFonts w:ascii="GHEA Grapalat" w:hAnsi="GHEA Grapalat" w:cs="Sylfaen"/>
          <w:bCs/>
          <w:kern w:val="16"/>
          <w:lang w:val="hy-AM"/>
        </w:rPr>
        <w:t>մ</w:t>
      </w:r>
      <w:r w:rsidRPr="00033732">
        <w:rPr>
          <w:rFonts w:ascii="GHEA Grapalat" w:hAnsi="GHEA Grapalat" w:cs="Sylfaen"/>
          <w:bCs/>
          <w:kern w:val="16"/>
          <w:lang w:val="pt-BR"/>
        </w:rPr>
        <w:t>ինչև 2 տարեկան երեխայի խնամքի նպաստի վճարումը</w:t>
      </w:r>
      <w:r w:rsidRPr="00033732">
        <w:rPr>
          <w:rFonts w:ascii="GHEA Grapalat" w:hAnsi="GHEA Grapalat" w:cs="Sylfaen"/>
          <w:bCs/>
          <w:kern w:val="16"/>
          <w:lang w:val="hy-AM"/>
        </w:rPr>
        <w:t xml:space="preserve"> կանխիկ կամ անկանխիկ եղանակով</w:t>
      </w:r>
      <w:r w:rsidRPr="00033732">
        <w:rPr>
          <w:rFonts w:ascii="GHEA Grapalat" w:hAnsi="GHEA Grapalat" w:cs="Sylfaen"/>
          <w:bCs/>
          <w:kern w:val="16"/>
          <w:lang w:val="pt-BR"/>
        </w:rPr>
        <w:t>:</w:t>
      </w:r>
      <w:r w:rsidRPr="00033732">
        <w:rPr>
          <w:rFonts w:ascii="GHEA Grapalat" w:hAnsi="GHEA Grapalat" w:cs="Sylfaen"/>
          <w:bCs/>
          <w:kern w:val="16"/>
          <w:lang w:val="hy-AM"/>
        </w:rPr>
        <w:t xml:space="preserve"> 12001 միջոցառմանը զուգահեռ այս միջոցառումը ևս կգործի մինչև 2 տարեկան երեխայի խնամքի նպաստ վճարման ծախսերը կկատարվեն մինչև 2022թ. ներառյալ</w:t>
      </w:r>
      <w:r w:rsidR="00562B47" w:rsidRPr="00033732">
        <w:rPr>
          <w:rFonts w:ascii="GHEA Grapalat" w:eastAsia="Calibri" w:hAnsi="GHEA Grapalat" w:cs="Sylfaen"/>
          <w:bCs/>
          <w:kern w:val="16"/>
          <w:lang w:val="hy-AM" w:eastAsia="x-none"/>
        </w:rPr>
        <w:t>:</w:t>
      </w:r>
    </w:p>
    <w:p w:rsidR="00BE2DFF" w:rsidRPr="00033732" w:rsidRDefault="00BE2DFF" w:rsidP="00BE2DFF">
      <w:pPr>
        <w:widowControl w:val="0"/>
        <w:spacing w:after="0" w:line="240" w:lineRule="auto"/>
        <w:ind w:firstLine="900"/>
        <w:contextualSpacing/>
        <w:jc w:val="both"/>
        <w:rPr>
          <w:rFonts w:ascii="GHEA Grapalat" w:eastAsia="GHEA Grapalat" w:hAnsi="GHEA Grapalat" w:cs="GHEA Grapalat"/>
          <w:b/>
          <w:lang w:val="hy-AM" w:eastAsia="x-none"/>
        </w:rPr>
      </w:pPr>
    </w:p>
    <w:p w:rsidR="00715774" w:rsidRPr="00033732" w:rsidRDefault="00715774" w:rsidP="00BE0CE9">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033732">
        <w:rPr>
          <w:rFonts w:ascii="GHEA Grapalat" w:eastAsia="Times New Roman" w:hAnsi="GHEA Grapalat" w:cs="Times New Roman"/>
          <w:b/>
          <w:iCs/>
          <w:kern w:val="16"/>
          <w:szCs w:val="20"/>
          <w:lang w:val="hy-AM"/>
        </w:rPr>
        <w:t>Սոցիալական աջակցություն անաշխատունակության դեպքում (1082)</w:t>
      </w:r>
    </w:p>
    <w:p w:rsidR="00BD2126" w:rsidRPr="00033732" w:rsidRDefault="00BD2126" w:rsidP="00BD2126">
      <w:pPr>
        <w:spacing w:after="0" w:line="240" w:lineRule="auto"/>
        <w:ind w:firstLine="540"/>
        <w:jc w:val="both"/>
        <w:rPr>
          <w:rFonts w:ascii="GHEA Grapalat" w:eastAsia="GHEA Grapalat" w:hAnsi="GHEA Grapalat" w:cs="GHEA Grapalat"/>
          <w:lang w:val="hy-AM"/>
        </w:rPr>
      </w:pPr>
      <w:r w:rsidRPr="00033732">
        <w:rPr>
          <w:rFonts w:ascii="GHEA Grapalat" w:eastAsia="GHEA Grapalat" w:hAnsi="GHEA Grapalat" w:cs="GHEA Grapalat"/>
          <w:lang w:val="hy-AM"/>
        </w:rPr>
        <w:lastRenderedPageBreak/>
        <w:t xml:space="preserve">Սույն ծրագրի վերջնական արդյունքը ժամանակավոր անաշխատունակության հետևանքով եկամտի կորստի մասնակի փոխհատուցումն ապահովելն է: Ծրագրում ներառված են 4 միջոցառումներ` 1-ը ծառայությունների մատուցման և 3-ը` տրանսֆերտների տրամադրման: </w:t>
      </w:r>
    </w:p>
    <w:p w:rsidR="00BD2126" w:rsidRPr="00033732" w:rsidRDefault="00BD2126" w:rsidP="00BD2126">
      <w:pPr>
        <w:spacing w:after="0" w:line="240" w:lineRule="auto"/>
        <w:ind w:firstLine="540"/>
        <w:jc w:val="both"/>
        <w:rPr>
          <w:rFonts w:ascii="GHEA Grapalat" w:eastAsia="GHEA Grapalat" w:hAnsi="GHEA Grapalat" w:cs="GHEA Grapalat"/>
          <w:lang w:val="hy-AM"/>
        </w:rPr>
      </w:pPr>
      <w:r w:rsidRPr="00033732">
        <w:rPr>
          <w:rFonts w:ascii="GHEA Grapalat" w:eastAsia="GHEA Grapalat" w:hAnsi="GHEA Grapalat" w:cs="GHEA Grapalat"/>
          <w:lang w:val="hy-AM"/>
        </w:rPr>
        <w:tab/>
        <w:t>Տրանսֆերտների տրամադրման միջոցառումներով ապահովվում են ժամանակավոր անաշխատունակության հետևանքով ՀՀ պետական բյուջեից պետական նպաստների` Ժամանակավոր անաշխատունակության և մայրության նպաստների տրամադրման համար անհրաժեշտ ծախսերի կատարումը: Տրանսֆերտների տրամադրման միջոցառումներն են`</w:t>
      </w:r>
    </w:p>
    <w:p w:rsidR="00BD2126" w:rsidRPr="00033732" w:rsidRDefault="00BD2126" w:rsidP="00520303">
      <w:pPr>
        <w:numPr>
          <w:ilvl w:val="0"/>
          <w:numId w:val="12"/>
        </w:numPr>
        <w:tabs>
          <w:tab w:val="clear" w:pos="1260"/>
          <w:tab w:val="num" w:pos="90"/>
        </w:tabs>
        <w:autoSpaceDE w:val="0"/>
        <w:autoSpaceDN w:val="0"/>
        <w:adjustRightInd w:val="0"/>
        <w:spacing w:after="0" w:line="240" w:lineRule="auto"/>
        <w:ind w:left="90" w:firstLine="810"/>
        <w:jc w:val="both"/>
        <w:rPr>
          <w:rFonts w:ascii="GHEA Grapalat" w:hAnsi="GHEA Grapalat"/>
          <w:bCs/>
          <w:kern w:val="16"/>
          <w:lang w:val="pt-BR"/>
        </w:rPr>
      </w:pPr>
      <w:r w:rsidRPr="00033732">
        <w:rPr>
          <w:rFonts w:ascii="GHEA Grapalat" w:hAnsi="GHEA Grapalat" w:cs="Times Armenian"/>
          <w:b/>
          <w:bCs/>
          <w:kern w:val="16"/>
          <w:lang w:val="pt-BR"/>
        </w:rPr>
        <w:t>«</w:t>
      </w:r>
      <w:r w:rsidRPr="00033732">
        <w:rPr>
          <w:rFonts w:ascii="GHEA Grapalat" w:hAnsi="GHEA Grapalat" w:cs="Times Armenian"/>
          <w:b/>
          <w:bCs/>
          <w:kern w:val="16"/>
          <w:lang w:val="hy-AM"/>
        </w:rPr>
        <w:t xml:space="preserve">12001 </w:t>
      </w:r>
      <w:r w:rsidRPr="00033732">
        <w:rPr>
          <w:rFonts w:ascii="GHEA Grapalat" w:hAnsi="GHEA Grapalat" w:cs="Times Armenian"/>
          <w:b/>
          <w:bCs/>
          <w:kern w:val="16"/>
          <w:lang w:val="pt-BR"/>
        </w:rPr>
        <w:t>Ժամանակավոր անաշխատունակության դեպքում նպաստ»</w:t>
      </w:r>
      <w:r w:rsidRPr="00033732">
        <w:rPr>
          <w:rFonts w:ascii="GHEA Grapalat" w:hAnsi="GHEA Grapalat" w:cs="Times Armenian"/>
          <w:b/>
          <w:bCs/>
          <w:kern w:val="16"/>
          <w:lang w:val="hy-AM"/>
        </w:rPr>
        <w:t xml:space="preserve">  </w:t>
      </w:r>
      <w:r w:rsidRPr="00033732">
        <w:rPr>
          <w:rFonts w:ascii="GHEA Grapalat" w:hAnsi="GHEA Grapalat" w:cs="Sylfaen"/>
          <w:bCs/>
          <w:kern w:val="16"/>
          <w:lang w:val="hy-AM"/>
        </w:rPr>
        <w:t>միջոցառման շրջանակներում</w:t>
      </w:r>
      <w:r w:rsidRPr="00033732">
        <w:rPr>
          <w:rFonts w:ascii="GHEA Grapalat" w:hAnsi="GHEA Grapalat" w:cs="Times Armenian"/>
          <w:bCs/>
          <w:kern w:val="16"/>
          <w:lang w:val="pt-BR"/>
        </w:rPr>
        <w:t xml:space="preserve"> ապահով</w:t>
      </w:r>
      <w:r w:rsidRPr="00033732">
        <w:rPr>
          <w:rFonts w:ascii="GHEA Grapalat" w:hAnsi="GHEA Grapalat" w:cs="Times Armenian"/>
          <w:bCs/>
          <w:kern w:val="16"/>
          <w:lang w:val="hy-AM"/>
        </w:rPr>
        <w:t>վ</w:t>
      </w:r>
      <w:r w:rsidRPr="00033732">
        <w:rPr>
          <w:rFonts w:ascii="GHEA Grapalat" w:hAnsi="GHEA Grapalat" w:cs="Times Armenian"/>
          <w:bCs/>
          <w:kern w:val="16"/>
          <w:lang w:val="pt-BR"/>
        </w:rPr>
        <w:t xml:space="preserve">ում է ժամանակավոր անաշխատունակության  </w:t>
      </w:r>
      <w:r w:rsidRPr="00033732">
        <w:rPr>
          <w:rFonts w:ascii="GHEA Grapalat" w:hAnsi="GHEA Grapalat" w:cs="Sylfaen"/>
          <w:bCs/>
          <w:kern w:val="16"/>
          <w:lang w:val="pt-BR"/>
        </w:rPr>
        <w:t>նպա</w:t>
      </w:r>
      <w:r w:rsidRPr="00033732">
        <w:rPr>
          <w:rFonts w:ascii="GHEA Grapalat" w:hAnsi="GHEA Grapalat" w:cs="Times Armenian"/>
          <w:bCs/>
          <w:kern w:val="16"/>
          <w:lang w:val="pt-BR"/>
        </w:rPr>
        <w:t>u</w:t>
      </w:r>
      <w:r w:rsidRPr="00033732">
        <w:rPr>
          <w:rFonts w:ascii="GHEA Grapalat" w:hAnsi="GHEA Grapalat" w:cs="Sylfaen"/>
          <w:bCs/>
          <w:kern w:val="16"/>
          <w:lang w:val="pt-BR"/>
        </w:rPr>
        <w:t>տներ</w:t>
      </w:r>
      <w:r w:rsidRPr="00033732">
        <w:rPr>
          <w:rFonts w:ascii="GHEA Grapalat" w:hAnsi="GHEA Grapalat" w:cs="Sylfaen"/>
          <w:bCs/>
          <w:kern w:val="16"/>
          <w:lang w:val="hy-AM"/>
        </w:rPr>
        <w:t xml:space="preserve">ի տրամադրումը </w:t>
      </w:r>
      <w:r w:rsidRPr="00033732">
        <w:rPr>
          <w:rFonts w:ascii="GHEA Grapalat" w:hAnsi="GHEA Grapalat" w:cs="Sylfaen"/>
          <w:bCs/>
          <w:kern w:val="16"/>
          <w:lang w:val="pt-BR"/>
        </w:rPr>
        <w:t>հիվանդության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և</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օրենքով</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սահմանված</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այլ</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դեպքերում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առաջացած</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ժամանակավոր</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անաշխատունակության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դեպքում</w:t>
      </w:r>
      <w:r w:rsidRPr="00033732">
        <w:rPr>
          <w:rFonts w:ascii="GHEA Grapalat" w:hAnsi="GHEA Grapalat" w:cs="Times Armenian"/>
          <w:bCs/>
          <w:kern w:val="16"/>
          <w:lang w:val="pt-BR"/>
        </w:rPr>
        <w:t xml:space="preserve"> </w:t>
      </w:r>
      <w:r w:rsidRPr="00033732">
        <w:rPr>
          <w:rFonts w:ascii="GHEA Grapalat" w:hAnsi="GHEA Grapalat" w:cs="Times Armenian"/>
          <w:bCs/>
          <w:kern w:val="16"/>
          <w:lang w:val="hy-AM"/>
        </w:rPr>
        <w:t xml:space="preserve">(բացառությամբ հղիության և ծննդաբերության հետևանքով առաջացած) </w:t>
      </w:r>
      <w:r w:rsidRPr="00033732">
        <w:rPr>
          <w:rFonts w:ascii="GHEA Grapalat" w:hAnsi="GHEA Grapalat" w:cs="Times Armenian"/>
          <w:bCs/>
          <w:kern w:val="16"/>
          <w:lang w:val="pt-BR"/>
        </w:rPr>
        <w:t>վարձու աշխատողներին, նոտարներին ու անհատ ձեռնարկատ</w:t>
      </w:r>
      <w:r w:rsidRPr="00033732">
        <w:rPr>
          <w:rFonts w:ascii="GHEA Grapalat" w:hAnsi="GHEA Grapalat" w:cs="Times Armenian"/>
          <w:bCs/>
          <w:kern w:val="16"/>
          <w:lang w:val="hy-AM"/>
        </w:rPr>
        <w:t>ե</w:t>
      </w:r>
      <w:r w:rsidRPr="00033732">
        <w:rPr>
          <w:rFonts w:ascii="GHEA Grapalat" w:hAnsi="GHEA Grapalat" w:cs="Times Armenian"/>
          <w:bCs/>
          <w:kern w:val="16"/>
          <w:lang w:val="pt-BR"/>
        </w:rPr>
        <w:t xml:space="preserve">րերին: </w:t>
      </w:r>
    </w:p>
    <w:p w:rsidR="00BD2126" w:rsidRPr="00033732" w:rsidRDefault="00BD2126" w:rsidP="00520303">
      <w:pPr>
        <w:numPr>
          <w:ilvl w:val="0"/>
          <w:numId w:val="12"/>
        </w:numPr>
        <w:tabs>
          <w:tab w:val="clear" w:pos="1260"/>
        </w:tabs>
        <w:autoSpaceDE w:val="0"/>
        <w:autoSpaceDN w:val="0"/>
        <w:adjustRightInd w:val="0"/>
        <w:spacing w:after="0" w:line="240" w:lineRule="auto"/>
        <w:ind w:left="0" w:firstLine="900"/>
        <w:jc w:val="both"/>
        <w:rPr>
          <w:rFonts w:ascii="GHEA Grapalat" w:hAnsi="GHEA Grapalat" w:cs="Times Armenian"/>
          <w:bCs/>
          <w:kern w:val="16"/>
          <w:lang w:val="pt-BR"/>
        </w:rPr>
      </w:pPr>
      <w:r w:rsidRPr="00033732">
        <w:rPr>
          <w:rFonts w:ascii="GHEA Grapalat" w:hAnsi="GHEA Grapalat" w:cs="Sylfaen"/>
          <w:b/>
          <w:bCs/>
          <w:kern w:val="16"/>
          <w:lang w:val="pt-BR"/>
        </w:rPr>
        <w:t>«</w:t>
      </w:r>
      <w:r w:rsidRPr="00033732">
        <w:rPr>
          <w:rFonts w:ascii="GHEA Grapalat" w:hAnsi="GHEA Grapalat" w:cs="Sylfaen"/>
          <w:b/>
          <w:bCs/>
          <w:kern w:val="16"/>
          <w:lang w:val="hy-AM"/>
        </w:rPr>
        <w:t>12002 Մայրության նպաստի վճարում»</w:t>
      </w:r>
      <w:r w:rsidRPr="00033732">
        <w:rPr>
          <w:rFonts w:ascii="GHEA Grapalat" w:hAnsi="GHEA Grapalat" w:cs="Sylfaen"/>
          <w:bCs/>
          <w:kern w:val="16"/>
          <w:lang w:val="pt-BR"/>
        </w:rPr>
        <w:t xml:space="preserve"> </w:t>
      </w:r>
      <w:r w:rsidRPr="00033732">
        <w:rPr>
          <w:rFonts w:ascii="GHEA Grapalat" w:hAnsi="GHEA Grapalat" w:cs="Sylfaen"/>
          <w:bCs/>
          <w:kern w:val="16"/>
          <w:lang w:val="hy-AM"/>
        </w:rPr>
        <w:t xml:space="preserve">միջոցառման շրջանակներում ՀՀ պետական բյուջեի միջոցների հաշվին </w:t>
      </w:r>
      <w:r w:rsidRPr="00033732">
        <w:rPr>
          <w:rFonts w:ascii="GHEA Grapalat" w:hAnsi="GHEA Grapalat" w:cs="Times Armenian"/>
          <w:bCs/>
          <w:kern w:val="16"/>
          <w:lang w:val="pt-BR"/>
        </w:rPr>
        <w:t>ապահո</w:t>
      </w:r>
      <w:r w:rsidRPr="00033732">
        <w:rPr>
          <w:rFonts w:ascii="GHEA Grapalat" w:hAnsi="GHEA Grapalat" w:cs="Times Armenian"/>
          <w:bCs/>
          <w:kern w:val="16"/>
          <w:lang w:val="hy-AM"/>
        </w:rPr>
        <w:t>վ</w:t>
      </w:r>
      <w:r w:rsidRPr="00033732">
        <w:rPr>
          <w:rFonts w:ascii="GHEA Grapalat" w:hAnsi="GHEA Grapalat" w:cs="Times Armenian"/>
          <w:bCs/>
          <w:kern w:val="16"/>
          <w:lang w:val="pt-BR"/>
        </w:rPr>
        <w:t xml:space="preserve">վում է </w:t>
      </w:r>
      <w:r w:rsidRPr="00033732">
        <w:rPr>
          <w:rFonts w:ascii="GHEA Grapalat" w:hAnsi="GHEA Grapalat" w:cs="Times Armenian"/>
          <w:bCs/>
          <w:kern w:val="16"/>
          <w:lang w:val="hy-AM"/>
        </w:rPr>
        <w:t xml:space="preserve">մայրության նպաստի տրամադրումը </w:t>
      </w:r>
      <w:r w:rsidRPr="00033732">
        <w:rPr>
          <w:rFonts w:ascii="GHEA Grapalat" w:hAnsi="GHEA Grapalat" w:cs="Times Armenian"/>
          <w:bCs/>
          <w:kern w:val="16"/>
          <w:lang w:val="pt-BR"/>
        </w:rPr>
        <w:t>վարձու աշխատողներին, նոտարներին</w:t>
      </w:r>
      <w:r w:rsidRPr="00033732">
        <w:rPr>
          <w:rFonts w:ascii="GHEA Grapalat" w:hAnsi="GHEA Grapalat" w:cs="Times Armenian"/>
          <w:bCs/>
          <w:kern w:val="16"/>
          <w:lang w:val="hy-AM"/>
        </w:rPr>
        <w:t>,</w:t>
      </w:r>
      <w:r w:rsidRPr="00033732">
        <w:rPr>
          <w:rFonts w:ascii="GHEA Grapalat" w:hAnsi="GHEA Grapalat" w:cs="Times Armenian"/>
          <w:bCs/>
          <w:kern w:val="16"/>
          <w:lang w:val="pt-BR"/>
        </w:rPr>
        <w:t xml:space="preserve"> անհատ ձեռնարկատարերին</w:t>
      </w:r>
      <w:r w:rsidRPr="00033732">
        <w:rPr>
          <w:rFonts w:ascii="GHEA Grapalat" w:hAnsi="GHEA Grapalat" w:cs="Times Armenian"/>
          <w:bCs/>
          <w:kern w:val="16"/>
          <w:lang w:val="hy-AM"/>
        </w:rPr>
        <w:t xml:space="preserve"> և չաշխատող մայրերին</w:t>
      </w:r>
      <w:r w:rsidRPr="00033732">
        <w:rPr>
          <w:rFonts w:ascii="GHEA Grapalat" w:hAnsi="GHEA Grapalat" w:cs="Times Armenian"/>
          <w:bCs/>
          <w:kern w:val="16"/>
          <w:lang w:val="pt-BR"/>
        </w:rPr>
        <w:t xml:space="preserve">: </w:t>
      </w:r>
    </w:p>
    <w:p w:rsidR="00BD2126" w:rsidRPr="00033732" w:rsidRDefault="00BD2126" w:rsidP="00520303">
      <w:pPr>
        <w:numPr>
          <w:ilvl w:val="0"/>
          <w:numId w:val="12"/>
        </w:numPr>
        <w:autoSpaceDE w:val="0"/>
        <w:autoSpaceDN w:val="0"/>
        <w:adjustRightInd w:val="0"/>
        <w:spacing w:after="0" w:line="240" w:lineRule="auto"/>
        <w:ind w:left="0" w:firstLine="900"/>
        <w:jc w:val="both"/>
        <w:rPr>
          <w:rFonts w:ascii="GHEA Grapalat" w:hAnsi="GHEA Grapalat" w:cs="Times Armenian"/>
          <w:bCs/>
          <w:kern w:val="16"/>
          <w:lang w:val="pt-BR"/>
        </w:rPr>
      </w:pPr>
      <w:r w:rsidRPr="00033732">
        <w:rPr>
          <w:rFonts w:ascii="GHEA Grapalat" w:hAnsi="GHEA Grapalat" w:cs="Sylfaen"/>
          <w:b/>
          <w:bCs/>
          <w:kern w:val="16"/>
        </w:rPr>
        <w:t></w:t>
      </w:r>
      <w:r w:rsidRPr="00033732">
        <w:rPr>
          <w:rFonts w:ascii="GHEA Grapalat" w:hAnsi="GHEA Grapalat" w:cs="Sylfaen"/>
          <w:b/>
          <w:bCs/>
          <w:kern w:val="16"/>
          <w:lang w:val="pt-BR"/>
        </w:rPr>
        <w:t xml:space="preserve">12003 </w:t>
      </w:r>
      <w:r w:rsidRPr="00033732">
        <w:rPr>
          <w:rFonts w:ascii="GHEA Grapalat" w:hAnsi="GHEA Grapalat" w:cs="Sylfaen"/>
          <w:b/>
          <w:bCs/>
          <w:kern w:val="16"/>
          <w:lang w:val="hy-AM"/>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r w:rsidRPr="00033732">
        <w:rPr>
          <w:rFonts w:ascii="GHEA Grapalat" w:hAnsi="GHEA Grapalat" w:cs="Sylfaen"/>
          <w:b/>
          <w:bCs/>
          <w:kern w:val="16"/>
        </w:rPr>
        <w:t></w:t>
      </w:r>
      <w:r w:rsidRPr="00033732">
        <w:rPr>
          <w:rFonts w:ascii="GHEA Grapalat" w:hAnsi="GHEA Grapalat" w:cs="Sylfaen"/>
          <w:b/>
          <w:bCs/>
          <w:kern w:val="16"/>
          <w:lang w:val="pt-BR"/>
        </w:rPr>
        <w:t xml:space="preserve"> </w:t>
      </w:r>
      <w:r w:rsidRPr="00033732">
        <w:rPr>
          <w:rFonts w:ascii="GHEA Grapalat" w:hAnsi="GHEA Grapalat" w:cs="Sylfaen"/>
          <w:bCs/>
          <w:kern w:val="16"/>
          <w:lang w:val="hy-AM"/>
        </w:rPr>
        <w:t xml:space="preserve">միջոցառման շրջանակներում ՀՀ պետական բյուջեի միջոցների հաշվին </w:t>
      </w:r>
      <w:r w:rsidRPr="00033732">
        <w:rPr>
          <w:rFonts w:ascii="GHEA Grapalat" w:hAnsi="GHEA Grapalat" w:cs="Sylfaen"/>
          <w:bCs/>
          <w:kern w:val="16"/>
        </w:rPr>
        <w:t>ապահովվում</w:t>
      </w:r>
      <w:r w:rsidRPr="00033732">
        <w:rPr>
          <w:rFonts w:ascii="GHEA Grapalat" w:hAnsi="GHEA Grapalat" w:cs="Sylfaen"/>
          <w:bCs/>
          <w:kern w:val="16"/>
          <w:lang w:val="pt-BR"/>
        </w:rPr>
        <w:t xml:space="preserve"> </w:t>
      </w:r>
      <w:r w:rsidRPr="00033732">
        <w:rPr>
          <w:rFonts w:ascii="GHEA Grapalat" w:hAnsi="GHEA Grapalat" w:cs="Sylfaen"/>
          <w:bCs/>
          <w:kern w:val="16"/>
        </w:rPr>
        <w:t>է</w:t>
      </w:r>
      <w:r w:rsidRPr="00033732">
        <w:rPr>
          <w:rFonts w:ascii="GHEA Grapalat" w:hAnsi="GHEA Grapalat" w:cs="Sylfaen"/>
          <w:bCs/>
          <w:kern w:val="16"/>
          <w:lang w:val="pt-BR"/>
        </w:rPr>
        <w:t xml:space="preserve"> </w:t>
      </w:r>
      <w:r w:rsidRPr="00033732">
        <w:rPr>
          <w:rFonts w:ascii="GHEA Grapalat" w:hAnsi="GHEA Grapalat" w:cs="Times Armenian"/>
          <w:bCs/>
          <w:kern w:val="16"/>
          <w:lang w:val="pt-BR"/>
        </w:rPr>
        <w:t xml:space="preserve">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փոխհատուցումը: </w:t>
      </w:r>
    </w:p>
    <w:p w:rsidR="00BD2126" w:rsidRPr="00033732" w:rsidRDefault="00BD2126" w:rsidP="00BD2126">
      <w:pPr>
        <w:pStyle w:val="ListParagraph"/>
        <w:widowControl w:val="0"/>
        <w:ind w:left="0" w:firstLine="720"/>
        <w:contextualSpacing/>
        <w:jc w:val="both"/>
        <w:rPr>
          <w:rFonts w:ascii="GHEA Grapalat" w:hAnsi="GHEA Grapalat"/>
          <w:sz w:val="22"/>
          <w:szCs w:val="22"/>
          <w:lang w:val="pt-BR"/>
        </w:rPr>
      </w:pPr>
      <w:r w:rsidRPr="00033732">
        <w:rPr>
          <w:rFonts w:ascii="GHEA Grapalat" w:hAnsi="GHEA Grapalat"/>
          <w:sz w:val="22"/>
          <w:szCs w:val="22"/>
          <w:lang w:val="hy-AM"/>
        </w:rPr>
        <w:t>Նախատեսվում է, որ</w:t>
      </w:r>
      <w:r w:rsidRPr="00033732">
        <w:rPr>
          <w:rFonts w:ascii="GHEA Grapalat" w:hAnsi="GHEA Grapalat"/>
          <w:sz w:val="22"/>
          <w:szCs w:val="22"/>
          <w:lang w:val="pt-BR"/>
        </w:rPr>
        <w:t xml:space="preserve"> 2020-2022</w:t>
      </w:r>
      <w:r w:rsidRPr="00033732">
        <w:rPr>
          <w:rFonts w:ascii="GHEA Grapalat" w:hAnsi="GHEA Grapalat"/>
          <w:sz w:val="22"/>
          <w:szCs w:val="22"/>
          <w:lang w:val="en-US"/>
        </w:rPr>
        <w:t>թթ</w:t>
      </w:r>
      <w:r w:rsidRPr="00033732">
        <w:rPr>
          <w:rFonts w:ascii="GHEA Grapalat" w:hAnsi="GHEA Grapalat"/>
          <w:sz w:val="22"/>
          <w:szCs w:val="22"/>
          <w:lang w:val="pt-BR"/>
        </w:rPr>
        <w:t xml:space="preserve">. </w:t>
      </w:r>
      <w:proofErr w:type="gramStart"/>
      <w:r w:rsidRPr="00033732">
        <w:rPr>
          <w:rFonts w:ascii="GHEA Grapalat" w:hAnsi="GHEA Grapalat"/>
          <w:sz w:val="22"/>
          <w:szCs w:val="22"/>
          <w:lang w:val="en-US"/>
        </w:rPr>
        <w:t>միջոցառման</w:t>
      </w:r>
      <w:proofErr w:type="gramEnd"/>
      <w:r w:rsidRPr="00033732">
        <w:rPr>
          <w:rFonts w:ascii="GHEA Grapalat" w:hAnsi="GHEA Grapalat"/>
          <w:sz w:val="22"/>
          <w:szCs w:val="22"/>
          <w:lang w:val="pt-BR"/>
        </w:rPr>
        <w:t xml:space="preserve"> </w:t>
      </w:r>
      <w:r w:rsidRPr="00033732">
        <w:rPr>
          <w:rFonts w:ascii="GHEA Grapalat" w:hAnsi="GHEA Grapalat"/>
          <w:sz w:val="22"/>
          <w:szCs w:val="22"/>
          <w:lang w:val="en-US"/>
        </w:rPr>
        <w:t>շրջանակներում</w:t>
      </w:r>
      <w:r w:rsidRPr="00033732">
        <w:rPr>
          <w:rFonts w:ascii="GHEA Grapalat" w:hAnsi="GHEA Grapalat"/>
          <w:sz w:val="22"/>
          <w:szCs w:val="22"/>
          <w:lang w:val="pt-BR"/>
        </w:rPr>
        <w:t xml:space="preserve"> </w:t>
      </w:r>
      <w:r w:rsidRPr="00033732">
        <w:rPr>
          <w:rFonts w:ascii="GHEA Grapalat" w:hAnsi="GHEA Grapalat"/>
          <w:sz w:val="22"/>
          <w:szCs w:val="22"/>
          <w:lang w:val="en-US"/>
        </w:rPr>
        <w:t>հատուցվելու</w:t>
      </w:r>
      <w:r w:rsidRPr="00033732">
        <w:rPr>
          <w:rFonts w:ascii="GHEA Grapalat" w:hAnsi="GHEA Grapalat"/>
          <w:sz w:val="22"/>
          <w:szCs w:val="22"/>
          <w:lang w:val="pt-BR"/>
        </w:rPr>
        <w:t xml:space="preserve"> </w:t>
      </w:r>
      <w:r w:rsidRPr="00033732">
        <w:rPr>
          <w:rFonts w:ascii="GHEA Grapalat" w:hAnsi="GHEA Grapalat"/>
          <w:sz w:val="22"/>
          <w:szCs w:val="22"/>
          <w:lang w:val="en-US"/>
        </w:rPr>
        <w:t>են</w:t>
      </w:r>
      <w:r w:rsidRPr="00033732">
        <w:rPr>
          <w:rFonts w:ascii="GHEA Grapalat" w:hAnsi="GHEA Grapalat"/>
          <w:sz w:val="22"/>
          <w:szCs w:val="22"/>
          <w:lang w:val="pt-BR"/>
        </w:rPr>
        <w:t xml:space="preserve"> </w:t>
      </w:r>
      <w:r w:rsidRPr="00033732">
        <w:rPr>
          <w:rFonts w:ascii="GHEA Grapalat" w:hAnsi="GHEA Grapalat"/>
          <w:sz w:val="22"/>
          <w:szCs w:val="22"/>
          <w:lang w:val="en-US"/>
        </w:rPr>
        <w:t>նաև</w:t>
      </w:r>
      <w:r w:rsidRPr="00033732">
        <w:rPr>
          <w:rFonts w:ascii="GHEA Grapalat" w:hAnsi="GHEA Grapalat"/>
          <w:sz w:val="22"/>
          <w:szCs w:val="22"/>
          <w:lang w:val="pt-BR"/>
        </w:rPr>
        <w:t xml:space="preserve"> </w:t>
      </w:r>
      <w:r w:rsidRPr="00033732">
        <w:rPr>
          <w:rFonts w:ascii="GHEA Grapalat" w:hAnsi="GHEA Grapalat"/>
          <w:sz w:val="22"/>
          <w:szCs w:val="22"/>
          <w:lang w:val="en-US"/>
        </w:rPr>
        <w:t>ՀՀ</w:t>
      </w:r>
      <w:r w:rsidRPr="00033732">
        <w:rPr>
          <w:rFonts w:ascii="GHEA Grapalat" w:hAnsi="GHEA Grapalat"/>
          <w:sz w:val="22"/>
          <w:szCs w:val="22"/>
          <w:lang w:val="pt-BR"/>
        </w:rPr>
        <w:t xml:space="preserve"> </w:t>
      </w:r>
      <w:r w:rsidRPr="00033732">
        <w:rPr>
          <w:rFonts w:ascii="GHEA Grapalat" w:hAnsi="GHEA Grapalat"/>
          <w:sz w:val="22"/>
          <w:szCs w:val="22"/>
          <w:lang w:val="en-US"/>
        </w:rPr>
        <w:t>կառավարության</w:t>
      </w:r>
      <w:r w:rsidRPr="00033732">
        <w:rPr>
          <w:rFonts w:ascii="GHEA Grapalat" w:hAnsi="GHEA Grapalat"/>
          <w:sz w:val="22"/>
          <w:szCs w:val="22"/>
          <w:lang w:val="pt-BR"/>
        </w:rPr>
        <w:t xml:space="preserve"> N 579 </w:t>
      </w:r>
      <w:r w:rsidRPr="00033732">
        <w:rPr>
          <w:rFonts w:ascii="GHEA Grapalat" w:hAnsi="GHEA Grapalat"/>
          <w:sz w:val="22"/>
          <w:szCs w:val="22"/>
          <w:lang w:val="en-US"/>
        </w:rPr>
        <w:t>որոշման</w:t>
      </w:r>
      <w:r w:rsidRPr="00033732">
        <w:rPr>
          <w:rFonts w:ascii="GHEA Grapalat" w:hAnsi="GHEA Grapalat"/>
          <w:sz w:val="22"/>
          <w:szCs w:val="22"/>
          <w:lang w:val="pt-BR"/>
        </w:rPr>
        <w:t xml:space="preserve"> 16-</w:t>
      </w:r>
      <w:r w:rsidRPr="00033732">
        <w:rPr>
          <w:rFonts w:ascii="GHEA Grapalat" w:hAnsi="GHEA Grapalat"/>
          <w:sz w:val="22"/>
          <w:szCs w:val="22"/>
          <w:lang w:val="en-US"/>
        </w:rPr>
        <w:t>րդ</w:t>
      </w:r>
      <w:r w:rsidRPr="00033732">
        <w:rPr>
          <w:rFonts w:ascii="GHEA Grapalat" w:hAnsi="GHEA Grapalat"/>
          <w:sz w:val="22"/>
          <w:szCs w:val="22"/>
          <w:lang w:val="pt-BR"/>
        </w:rPr>
        <w:t xml:space="preserve"> </w:t>
      </w:r>
      <w:r w:rsidRPr="00033732">
        <w:rPr>
          <w:rFonts w:ascii="GHEA Grapalat" w:hAnsi="GHEA Grapalat"/>
          <w:sz w:val="22"/>
          <w:szCs w:val="22"/>
          <w:lang w:val="en-US"/>
        </w:rPr>
        <w:t>կետը</w:t>
      </w:r>
      <w:r w:rsidRPr="00033732">
        <w:rPr>
          <w:rFonts w:ascii="GHEA Grapalat" w:hAnsi="GHEA Grapalat"/>
          <w:sz w:val="22"/>
          <w:szCs w:val="22"/>
          <w:lang w:val="pt-BR"/>
        </w:rPr>
        <w:t xml:space="preserve"> </w:t>
      </w:r>
      <w:r w:rsidRPr="00033732">
        <w:rPr>
          <w:rFonts w:ascii="GHEA Grapalat" w:hAnsi="GHEA Grapalat"/>
          <w:sz w:val="22"/>
          <w:szCs w:val="22"/>
          <w:lang w:val="en-US"/>
        </w:rPr>
        <w:t>ուժը</w:t>
      </w:r>
      <w:r w:rsidRPr="00033732">
        <w:rPr>
          <w:rFonts w:ascii="GHEA Grapalat" w:hAnsi="GHEA Grapalat"/>
          <w:sz w:val="22"/>
          <w:szCs w:val="22"/>
          <w:lang w:val="pt-BR"/>
        </w:rPr>
        <w:t xml:space="preserve"> </w:t>
      </w:r>
      <w:r w:rsidRPr="00033732">
        <w:rPr>
          <w:rFonts w:ascii="GHEA Grapalat" w:hAnsi="GHEA Grapalat"/>
          <w:sz w:val="22"/>
          <w:szCs w:val="22"/>
          <w:lang w:val="en-US"/>
        </w:rPr>
        <w:t>կորցրած</w:t>
      </w:r>
      <w:r w:rsidRPr="00033732">
        <w:rPr>
          <w:rFonts w:ascii="GHEA Grapalat" w:hAnsi="GHEA Grapalat"/>
          <w:sz w:val="22"/>
          <w:szCs w:val="22"/>
          <w:lang w:val="pt-BR"/>
        </w:rPr>
        <w:t xml:space="preserve"> </w:t>
      </w:r>
      <w:r w:rsidRPr="00033732">
        <w:rPr>
          <w:rFonts w:ascii="GHEA Grapalat" w:hAnsi="GHEA Grapalat"/>
          <w:sz w:val="22"/>
          <w:szCs w:val="22"/>
          <w:lang w:val="en-US"/>
        </w:rPr>
        <w:t>ճանաչվելուց</w:t>
      </w:r>
      <w:r w:rsidRPr="00033732">
        <w:rPr>
          <w:rFonts w:ascii="GHEA Grapalat" w:hAnsi="GHEA Grapalat"/>
          <w:sz w:val="22"/>
          <w:szCs w:val="22"/>
          <w:lang w:val="pt-BR"/>
        </w:rPr>
        <w:t xml:space="preserve"> </w:t>
      </w:r>
      <w:r w:rsidRPr="00033732">
        <w:rPr>
          <w:rFonts w:ascii="GHEA Grapalat" w:hAnsi="GHEA Grapalat"/>
          <w:sz w:val="22"/>
          <w:szCs w:val="22"/>
          <w:lang w:val="en-US"/>
        </w:rPr>
        <w:t>հետո</w:t>
      </w:r>
      <w:r w:rsidRPr="00033732">
        <w:rPr>
          <w:rFonts w:ascii="GHEA Grapalat" w:hAnsi="GHEA Grapalat"/>
          <w:sz w:val="22"/>
          <w:szCs w:val="22"/>
          <w:lang w:val="pt-BR"/>
        </w:rPr>
        <w:t xml:space="preserve"> </w:t>
      </w:r>
      <w:r w:rsidRPr="00033732">
        <w:rPr>
          <w:rFonts w:ascii="GHEA Grapalat" w:hAnsi="GHEA Grapalat"/>
          <w:sz w:val="22"/>
          <w:szCs w:val="22"/>
          <w:lang w:val="en-US"/>
        </w:rPr>
        <w:t>դժբախտ</w:t>
      </w:r>
      <w:r w:rsidRPr="00033732">
        <w:rPr>
          <w:rFonts w:ascii="GHEA Grapalat" w:hAnsi="GHEA Grapalat"/>
          <w:sz w:val="22"/>
          <w:szCs w:val="22"/>
          <w:lang w:val="pt-BR"/>
        </w:rPr>
        <w:t xml:space="preserve"> </w:t>
      </w:r>
      <w:r w:rsidRPr="00033732">
        <w:rPr>
          <w:rFonts w:ascii="GHEA Grapalat" w:hAnsi="GHEA Grapalat"/>
          <w:sz w:val="22"/>
          <w:szCs w:val="22"/>
          <w:lang w:val="en-US"/>
        </w:rPr>
        <w:t>դեպքերի</w:t>
      </w:r>
      <w:r w:rsidRPr="00033732">
        <w:rPr>
          <w:rFonts w:ascii="GHEA Grapalat" w:hAnsi="GHEA Grapalat"/>
          <w:sz w:val="22"/>
          <w:szCs w:val="22"/>
          <w:lang w:val="pt-BR"/>
        </w:rPr>
        <w:t xml:space="preserve"> </w:t>
      </w:r>
      <w:r w:rsidRPr="00033732">
        <w:rPr>
          <w:rFonts w:ascii="GHEA Grapalat" w:hAnsi="GHEA Grapalat"/>
          <w:sz w:val="22"/>
          <w:szCs w:val="22"/>
          <w:lang w:val="en-US"/>
        </w:rPr>
        <w:t>և</w:t>
      </w:r>
      <w:r w:rsidRPr="00033732">
        <w:rPr>
          <w:rFonts w:ascii="GHEA Grapalat" w:hAnsi="GHEA Grapalat"/>
          <w:sz w:val="22"/>
          <w:szCs w:val="22"/>
          <w:lang w:val="pt-BR"/>
        </w:rPr>
        <w:t xml:space="preserve"> </w:t>
      </w:r>
      <w:r w:rsidRPr="00033732">
        <w:rPr>
          <w:rFonts w:ascii="GHEA Grapalat" w:hAnsi="GHEA Grapalat"/>
          <w:sz w:val="22"/>
          <w:szCs w:val="22"/>
          <w:lang w:val="en-US"/>
        </w:rPr>
        <w:t>մասնագիտական</w:t>
      </w:r>
      <w:r w:rsidRPr="00033732">
        <w:rPr>
          <w:rFonts w:ascii="GHEA Grapalat" w:hAnsi="GHEA Grapalat"/>
          <w:sz w:val="22"/>
          <w:szCs w:val="22"/>
          <w:lang w:val="pt-BR"/>
        </w:rPr>
        <w:t xml:space="preserve"> </w:t>
      </w:r>
      <w:r w:rsidRPr="00033732">
        <w:rPr>
          <w:rFonts w:ascii="GHEA Grapalat" w:hAnsi="GHEA Grapalat"/>
          <w:sz w:val="22"/>
          <w:szCs w:val="22"/>
          <w:lang w:val="en-US"/>
        </w:rPr>
        <w:t>հիվանդությունների</w:t>
      </w:r>
      <w:r w:rsidRPr="00033732">
        <w:rPr>
          <w:rFonts w:ascii="GHEA Grapalat" w:hAnsi="GHEA Grapalat"/>
          <w:sz w:val="22"/>
          <w:szCs w:val="22"/>
          <w:lang w:val="pt-BR"/>
        </w:rPr>
        <w:t xml:space="preserve"> </w:t>
      </w:r>
      <w:r w:rsidRPr="00033732">
        <w:rPr>
          <w:rFonts w:ascii="GHEA Grapalat" w:hAnsi="GHEA Grapalat"/>
          <w:sz w:val="22"/>
          <w:szCs w:val="22"/>
          <w:lang w:val="en-US"/>
        </w:rPr>
        <w:t>արդյունքում</w:t>
      </w:r>
      <w:r w:rsidRPr="00033732">
        <w:rPr>
          <w:rFonts w:ascii="GHEA Grapalat" w:hAnsi="GHEA Grapalat"/>
          <w:sz w:val="22"/>
          <w:szCs w:val="22"/>
          <w:lang w:val="pt-BR"/>
        </w:rPr>
        <w:t xml:space="preserve"> </w:t>
      </w:r>
      <w:r w:rsidRPr="00033732">
        <w:rPr>
          <w:rFonts w:ascii="GHEA Grapalat" w:hAnsi="GHEA Grapalat"/>
          <w:sz w:val="22"/>
          <w:szCs w:val="22"/>
          <w:lang w:val="en-US"/>
        </w:rPr>
        <w:t>վնասի</w:t>
      </w:r>
      <w:r w:rsidRPr="00033732">
        <w:rPr>
          <w:rFonts w:ascii="GHEA Grapalat" w:hAnsi="GHEA Grapalat"/>
          <w:sz w:val="22"/>
          <w:szCs w:val="22"/>
          <w:lang w:val="pt-BR"/>
        </w:rPr>
        <w:t xml:space="preserve"> </w:t>
      </w:r>
      <w:r w:rsidRPr="00033732">
        <w:rPr>
          <w:rFonts w:ascii="GHEA Grapalat" w:hAnsi="GHEA Grapalat"/>
          <w:sz w:val="22"/>
          <w:szCs w:val="22"/>
          <w:lang w:val="en-US"/>
        </w:rPr>
        <w:t>փոխհատուցման</w:t>
      </w:r>
      <w:r w:rsidRPr="00033732">
        <w:rPr>
          <w:rFonts w:ascii="GHEA Grapalat" w:hAnsi="GHEA Grapalat"/>
          <w:sz w:val="22"/>
          <w:szCs w:val="22"/>
          <w:lang w:val="pt-BR"/>
        </w:rPr>
        <w:t xml:space="preserve"> </w:t>
      </w:r>
      <w:r w:rsidRPr="00033732">
        <w:rPr>
          <w:rFonts w:ascii="GHEA Grapalat" w:hAnsi="GHEA Grapalat"/>
          <w:sz w:val="22"/>
          <w:szCs w:val="22"/>
          <w:lang w:val="en-US"/>
        </w:rPr>
        <w:t>իրավունք</w:t>
      </w:r>
      <w:r w:rsidRPr="00033732">
        <w:rPr>
          <w:rFonts w:ascii="GHEA Grapalat" w:hAnsi="GHEA Grapalat"/>
          <w:sz w:val="22"/>
          <w:szCs w:val="22"/>
          <w:lang w:val="pt-BR"/>
        </w:rPr>
        <w:t xml:space="preserve"> </w:t>
      </w:r>
      <w:r w:rsidRPr="00033732">
        <w:rPr>
          <w:rFonts w:ascii="GHEA Grapalat" w:hAnsi="GHEA Grapalat"/>
          <w:sz w:val="22"/>
          <w:szCs w:val="22"/>
          <w:lang w:val="en-US"/>
        </w:rPr>
        <w:t>ունեցող</w:t>
      </w:r>
      <w:r w:rsidRPr="00033732">
        <w:rPr>
          <w:rFonts w:ascii="GHEA Grapalat" w:hAnsi="GHEA Grapalat"/>
          <w:sz w:val="22"/>
          <w:szCs w:val="22"/>
          <w:lang w:val="pt-BR"/>
        </w:rPr>
        <w:t xml:space="preserve"> </w:t>
      </w:r>
      <w:r w:rsidRPr="00033732">
        <w:rPr>
          <w:rFonts w:ascii="GHEA Grapalat" w:hAnsi="GHEA Grapalat"/>
          <w:sz w:val="22"/>
          <w:szCs w:val="22"/>
          <w:lang w:val="en-US"/>
        </w:rPr>
        <w:t>շուրջ</w:t>
      </w:r>
      <w:r w:rsidRPr="00033732">
        <w:rPr>
          <w:rFonts w:ascii="GHEA Grapalat" w:hAnsi="GHEA Grapalat"/>
          <w:sz w:val="22"/>
          <w:szCs w:val="22"/>
          <w:lang w:val="pt-BR"/>
        </w:rPr>
        <w:t xml:space="preserve"> 210 </w:t>
      </w:r>
      <w:r w:rsidRPr="00033732">
        <w:rPr>
          <w:rFonts w:ascii="GHEA Grapalat" w:hAnsi="GHEA Grapalat"/>
          <w:sz w:val="22"/>
          <w:szCs w:val="22"/>
          <w:lang w:val="en-US"/>
        </w:rPr>
        <w:t>անձինք</w:t>
      </w:r>
      <w:r w:rsidRPr="00033732">
        <w:rPr>
          <w:rFonts w:ascii="GHEA Grapalat" w:hAnsi="GHEA Grapalat"/>
          <w:sz w:val="22"/>
          <w:szCs w:val="22"/>
          <w:lang w:val="pt-BR"/>
        </w:rPr>
        <w:t>:</w:t>
      </w:r>
    </w:p>
    <w:p w:rsidR="00BE0CE9" w:rsidRPr="00033732" w:rsidRDefault="00BD2126" w:rsidP="00520303">
      <w:pPr>
        <w:numPr>
          <w:ilvl w:val="0"/>
          <w:numId w:val="12"/>
        </w:numPr>
        <w:autoSpaceDE w:val="0"/>
        <w:autoSpaceDN w:val="0"/>
        <w:adjustRightInd w:val="0"/>
        <w:spacing w:after="0" w:line="240" w:lineRule="auto"/>
        <w:ind w:left="90" w:firstLine="810"/>
        <w:jc w:val="both"/>
        <w:rPr>
          <w:rFonts w:ascii="GHEA Grapalat" w:eastAsia="Times New Roman" w:hAnsi="GHEA Grapalat" w:cs="Times Armenian"/>
          <w:bCs/>
          <w:kern w:val="16"/>
          <w:lang w:val="hy-AM"/>
        </w:rPr>
      </w:pPr>
      <w:r w:rsidRPr="00033732">
        <w:rPr>
          <w:rFonts w:ascii="GHEA Grapalat" w:hAnsi="GHEA Grapalat" w:cs="Sylfaen"/>
          <w:b/>
          <w:bCs/>
          <w:kern w:val="16"/>
          <w:lang w:val="hy-AM"/>
        </w:rPr>
        <w:t>«11001</w:t>
      </w:r>
      <w:r w:rsidRPr="00033732">
        <w:rPr>
          <w:rFonts w:ascii="GHEA Grapalat" w:hAnsi="GHEA Grapalat"/>
          <w:b/>
          <w:lang w:val="pt-BR"/>
        </w:rPr>
        <w:t xml:space="preserve"> </w:t>
      </w:r>
      <w:r w:rsidRPr="00033732">
        <w:rPr>
          <w:rFonts w:ascii="GHEA Grapalat" w:hAnsi="GHEA Grapalat"/>
          <w:b/>
          <w:lang w:val="hy-AM"/>
        </w:rPr>
        <w:t>Ժամանակավոր անաշխատունակության թերթիկների տպագրություն»</w:t>
      </w:r>
      <w:r w:rsidRPr="00033732">
        <w:rPr>
          <w:rFonts w:ascii="GHEA Grapalat" w:hAnsi="GHEA Grapalat"/>
          <w:b/>
          <w:u w:val="single"/>
          <w:lang w:val="hy-AM"/>
        </w:rPr>
        <w:t xml:space="preserve"> </w:t>
      </w:r>
      <w:r w:rsidRPr="00033732">
        <w:rPr>
          <w:rFonts w:ascii="GHEA Grapalat" w:hAnsi="GHEA Grapalat" w:cs="Sylfaen"/>
          <w:bCs/>
          <w:kern w:val="16"/>
          <w:lang w:val="hy-AM"/>
        </w:rPr>
        <w:t xml:space="preserve">միջոցառման շրջանակներում ՀՀ պետական բյուջեի միջոցների հաշվին </w:t>
      </w:r>
      <w:r w:rsidRPr="00033732">
        <w:rPr>
          <w:rFonts w:ascii="GHEA Grapalat" w:hAnsi="GHEA Grapalat" w:cs="Times Armenian"/>
          <w:bCs/>
          <w:kern w:val="16"/>
          <w:lang w:val="pt-BR"/>
        </w:rPr>
        <w:t>ապահո</w:t>
      </w:r>
      <w:r w:rsidRPr="00033732">
        <w:rPr>
          <w:rFonts w:ascii="GHEA Grapalat" w:hAnsi="GHEA Grapalat" w:cs="Times Armenian"/>
          <w:bCs/>
          <w:kern w:val="16"/>
          <w:lang w:val="hy-AM"/>
        </w:rPr>
        <w:t>վ</w:t>
      </w:r>
      <w:r w:rsidRPr="00033732">
        <w:rPr>
          <w:rFonts w:ascii="GHEA Grapalat" w:hAnsi="GHEA Grapalat" w:cs="Times Armenian"/>
          <w:bCs/>
          <w:kern w:val="16"/>
          <w:lang w:val="pt-BR"/>
        </w:rPr>
        <w:t>վում է</w:t>
      </w:r>
      <w:r w:rsidRPr="00033732">
        <w:rPr>
          <w:rFonts w:ascii="GHEA Grapalat" w:hAnsi="GHEA Grapalat" w:cs="Times Armenian"/>
          <w:bCs/>
          <w:kern w:val="16"/>
          <w:lang w:val="hy-AM"/>
        </w:rPr>
        <w:t xml:space="preserve"> օրենքով նախատեսված դեպքերում այդ թվում` ժամանակավոր անաշխատունակության բժշկական  հաuտատության կողմից տրվող ժամանակավոր անաշխատունակության թերթիկների ձևաթղթերի  տպագրումը: Ժամանակավոր անաշխատունակության և մայրության նպաստների  նշանակվում են` ժամանակավոր անաշխատունակության թերթիկների հիման վրա, որի լրացման կարգը սահմանում է Կառավորությունը</w:t>
      </w:r>
      <w:r w:rsidR="00BE0CE9" w:rsidRPr="00033732">
        <w:rPr>
          <w:rFonts w:ascii="GHEA Grapalat" w:eastAsia="Times New Roman" w:hAnsi="GHEA Grapalat" w:cs="Times Armenian"/>
          <w:bCs/>
          <w:kern w:val="16"/>
          <w:lang w:val="hy-AM"/>
        </w:rPr>
        <w:t>:</w:t>
      </w:r>
    </w:p>
    <w:p w:rsidR="00BD2126" w:rsidRPr="00033732" w:rsidRDefault="00BD2126" w:rsidP="00BD2126">
      <w:pPr>
        <w:autoSpaceDE w:val="0"/>
        <w:autoSpaceDN w:val="0"/>
        <w:adjustRightInd w:val="0"/>
        <w:spacing w:after="0" w:line="240" w:lineRule="auto"/>
        <w:ind w:left="900"/>
        <w:jc w:val="both"/>
        <w:rPr>
          <w:rFonts w:ascii="GHEA Grapalat" w:eastAsia="Times New Roman" w:hAnsi="GHEA Grapalat" w:cs="Times Armenian"/>
          <w:bCs/>
          <w:kern w:val="16"/>
          <w:lang w:val="hy-AM"/>
        </w:rPr>
      </w:pPr>
    </w:p>
    <w:p w:rsidR="00715774" w:rsidRPr="00033732" w:rsidRDefault="00715774" w:rsidP="00805A4F">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033732">
        <w:rPr>
          <w:rFonts w:ascii="GHEA Grapalat" w:eastAsia="Times New Roman" w:hAnsi="GHEA Grapalat" w:cs="Times New Roman"/>
          <w:b/>
          <w:iCs/>
          <w:kern w:val="16"/>
          <w:szCs w:val="20"/>
          <w:lang w:val="hy-AM"/>
        </w:rPr>
        <w:t>Զբաղվածության ծրագիր (1088)</w:t>
      </w:r>
    </w:p>
    <w:p w:rsidR="00EC704F" w:rsidRPr="00033732" w:rsidRDefault="00EC704F" w:rsidP="008A3E6A">
      <w:pPr>
        <w:spacing w:after="0" w:line="240" w:lineRule="auto"/>
        <w:ind w:firstLine="720"/>
        <w:jc w:val="both"/>
        <w:rPr>
          <w:rFonts w:ascii="GHEA Grapalat" w:eastAsia="Times New Roman" w:hAnsi="GHEA Grapalat" w:cs="GHEA Grapalat"/>
          <w:kern w:val="16"/>
          <w:lang w:val="hy-AM"/>
        </w:rPr>
      </w:pPr>
      <w:r w:rsidRPr="00033732">
        <w:rPr>
          <w:rFonts w:ascii="GHEA Grapalat" w:eastAsia="Times New Roman" w:hAnsi="GHEA Grapalat" w:cs="GHEA Grapalat"/>
          <w:lang w:val="af-ZA"/>
        </w:rPr>
        <w:t>Սույն ծրագիր</w:t>
      </w:r>
      <w:r w:rsidRPr="00033732">
        <w:rPr>
          <w:rFonts w:ascii="GHEA Grapalat" w:eastAsia="Times New Roman" w:hAnsi="GHEA Grapalat" w:cs="GHEA Grapalat"/>
          <w:lang w:val="hy-AM"/>
        </w:rPr>
        <w:t>ն</w:t>
      </w:r>
      <w:r w:rsidRPr="00033732">
        <w:rPr>
          <w:rFonts w:ascii="GHEA Grapalat" w:eastAsia="Times New Roman" w:hAnsi="GHEA Grapalat" w:cs="GHEA Grapalat"/>
          <w:lang w:val="af-ZA"/>
        </w:rPr>
        <w:t xml:space="preserve"> ուղղված է </w:t>
      </w:r>
      <w:r w:rsidRPr="00033732">
        <w:rPr>
          <w:rFonts w:ascii="GHEA Grapalat" w:eastAsia="Times New Roman" w:hAnsi="GHEA Grapalat" w:cs="GHEA Grapalat"/>
          <w:lang w:val="hy-AM"/>
        </w:rPr>
        <w:t>զբաղվածության ակտիվ և ծախսարդյունավետ միջոցառումների միջոցով ա</w:t>
      </w:r>
      <w:r w:rsidRPr="00033732">
        <w:rPr>
          <w:rFonts w:ascii="GHEA Grapalat" w:eastAsia="Times New Roman" w:hAnsi="GHEA Grapalat" w:cs="GHEA Grapalat"/>
          <w:lang w:val="af-ZA"/>
        </w:rPr>
        <w:t xml:space="preserve">շխատաշուկայում աշխատանք փնտրող և գործազուրկ </w:t>
      </w:r>
      <w:r w:rsidRPr="00033732">
        <w:rPr>
          <w:rFonts w:ascii="GHEA Grapalat" w:eastAsia="Times New Roman" w:hAnsi="GHEA Grapalat" w:cs="GHEA Grapalat"/>
          <w:lang w:val="hy-AM"/>
        </w:rPr>
        <w:t>անձանց`</w:t>
      </w:r>
      <w:r w:rsidRPr="00033732">
        <w:rPr>
          <w:rFonts w:ascii="GHEA Grapalat" w:eastAsia="Times New Roman" w:hAnsi="GHEA Grapalat" w:cs="GHEA Grapalat"/>
          <w:lang w:val="af-ZA"/>
        </w:rPr>
        <w:t xml:space="preserve"> </w:t>
      </w:r>
      <w:r w:rsidRPr="00033732">
        <w:rPr>
          <w:rFonts w:ascii="GHEA Grapalat" w:eastAsia="Times New Roman" w:hAnsi="GHEA Grapalat" w:cs="GHEA Grapalat"/>
          <w:lang w:val="hy-AM"/>
        </w:rPr>
        <w:t>ըստ</w:t>
      </w:r>
      <w:r w:rsidRPr="00033732">
        <w:rPr>
          <w:rFonts w:ascii="GHEA Grapalat" w:eastAsia="Times New Roman" w:hAnsi="GHEA Grapalat" w:cs="GHEA Grapalat"/>
          <w:lang w:val="af-ZA"/>
        </w:rPr>
        <w:t xml:space="preserve"> </w:t>
      </w:r>
      <w:r w:rsidRPr="00033732">
        <w:rPr>
          <w:rFonts w:ascii="GHEA Grapalat" w:eastAsia="Times New Roman" w:hAnsi="GHEA Grapalat" w:cs="GHEA Grapalat"/>
          <w:lang w:val="hy-AM"/>
        </w:rPr>
        <w:t>առաջնահերթությունների</w:t>
      </w:r>
      <w:r w:rsidRPr="00033732">
        <w:rPr>
          <w:rFonts w:ascii="GHEA Grapalat" w:eastAsia="Times New Roman" w:hAnsi="GHEA Grapalat" w:cs="GHEA Grapalat"/>
          <w:lang w:val="af-ZA"/>
        </w:rPr>
        <w:t xml:space="preserve"> կայուն </w:t>
      </w:r>
      <w:r w:rsidRPr="00033732">
        <w:rPr>
          <w:rFonts w:ascii="GHEA Grapalat" w:eastAsia="Times New Roman" w:hAnsi="GHEA Grapalat" w:cs="GHEA Grapalat"/>
          <w:lang w:val="hy-AM"/>
        </w:rPr>
        <w:t>զբաղվածության և ինքնազբաղվածության</w:t>
      </w:r>
      <w:r w:rsidRPr="00033732">
        <w:rPr>
          <w:rFonts w:ascii="GHEA Grapalat" w:eastAsia="Times New Roman" w:hAnsi="GHEA Grapalat" w:cs="GHEA Grapalat"/>
          <w:lang w:val="af-ZA"/>
        </w:rPr>
        <w:t xml:space="preserve"> </w:t>
      </w:r>
      <w:r w:rsidRPr="00033732">
        <w:rPr>
          <w:rFonts w:ascii="GHEA Grapalat" w:eastAsia="Times New Roman" w:hAnsi="GHEA Grapalat" w:cs="GHEA Grapalat"/>
          <w:lang w:val="hy-AM"/>
        </w:rPr>
        <w:t>խթանմանը,</w:t>
      </w:r>
      <w:r w:rsidRPr="00033732">
        <w:rPr>
          <w:rFonts w:ascii="GHEA Grapalat" w:eastAsia="Times New Roman" w:hAnsi="GHEA Grapalat" w:cs="GHEA Grapalat"/>
          <w:lang w:val="af-ZA"/>
        </w:rPr>
        <w:t xml:space="preserve"> գործատուների կողմից ներկայացված թափուր աշխատատեղերը որակյալ մասնագետներով համալրելուն, ինտեգրված</w:t>
      </w:r>
      <w:r w:rsidRPr="00033732">
        <w:rPr>
          <w:rFonts w:ascii="GHEA Grapalat" w:eastAsia="Times New Roman" w:hAnsi="GHEA Grapalat" w:cs="GHEA Grapalat"/>
          <w:lang w:val="hy-AM"/>
        </w:rPr>
        <w:t xml:space="preserve"> </w:t>
      </w:r>
      <w:r w:rsidRPr="00033732">
        <w:rPr>
          <w:rFonts w:ascii="GHEA Grapalat" w:eastAsia="Times New Roman" w:hAnsi="GHEA Grapalat" w:cs="GHEA Grapalat"/>
          <w:lang w:val="af-ZA"/>
        </w:rPr>
        <w:t>սոցիալական ծառայությունների տրամադրման շրջանակներում աշխատաշուկայում աշխատանք փնտրող</w:t>
      </w:r>
      <w:r w:rsidRPr="00033732">
        <w:rPr>
          <w:rFonts w:ascii="GHEA Grapalat" w:eastAsia="Times New Roman" w:hAnsi="GHEA Grapalat" w:cs="GHEA Grapalat"/>
          <w:lang w:val="hy-AM"/>
        </w:rPr>
        <w:t>ներին</w:t>
      </w:r>
      <w:r w:rsidRPr="00033732">
        <w:rPr>
          <w:rFonts w:ascii="GHEA Grapalat" w:eastAsia="Times New Roman" w:hAnsi="GHEA Grapalat" w:cs="GHEA Grapalat"/>
          <w:lang w:val="af-ZA"/>
        </w:rPr>
        <w:t xml:space="preserve"> և գործազուրկ</w:t>
      </w:r>
      <w:r w:rsidRPr="00033732">
        <w:rPr>
          <w:rFonts w:ascii="GHEA Grapalat" w:eastAsia="Times New Roman" w:hAnsi="GHEA Grapalat" w:cs="GHEA Grapalat"/>
          <w:lang w:val="hy-AM"/>
        </w:rPr>
        <w:t>ներին</w:t>
      </w:r>
      <w:r w:rsidRPr="00033732">
        <w:rPr>
          <w:rFonts w:ascii="GHEA Grapalat" w:eastAsia="Times New Roman" w:hAnsi="GHEA Grapalat" w:cs="GHEA Grapalat"/>
          <w:lang w:val="af-ZA"/>
        </w:rPr>
        <w:t xml:space="preserve"> արդյունավետ </w:t>
      </w:r>
      <w:r w:rsidRPr="00033732">
        <w:rPr>
          <w:rFonts w:ascii="GHEA Grapalat" w:eastAsia="Times New Roman" w:hAnsi="GHEA Grapalat" w:cs="GHEA Grapalat"/>
          <w:lang w:val="hy-AM"/>
        </w:rPr>
        <w:t xml:space="preserve">և կայուն կամ ժամանակավոր </w:t>
      </w:r>
      <w:r w:rsidRPr="00033732">
        <w:rPr>
          <w:rFonts w:ascii="GHEA Grapalat" w:eastAsia="Times New Roman" w:hAnsi="GHEA Grapalat" w:cs="GHEA Grapalat"/>
          <w:lang w:val="af-ZA"/>
        </w:rPr>
        <w:t>զբաղվածության ապահովմանը:</w:t>
      </w:r>
      <w:r w:rsidRPr="00033732">
        <w:rPr>
          <w:rFonts w:ascii="GHEA Grapalat" w:eastAsia="Times New Roman" w:hAnsi="GHEA Grapalat" w:cs="GHEA Grapalat"/>
          <w:kern w:val="16"/>
          <w:lang w:val="hy-AM"/>
        </w:rPr>
        <w:t xml:space="preserve"> </w:t>
      </w:r>
    </w:p>
    <w:p w:rsidR="00EC704F" w:rsidRPr="00033732" w:rsidRDefault="00EC704F" w:rsidP="008A3E6A">
      <w:pPr>
        <w:spacing w:after="0" w:line="240" w:lineRule="auto"/>
        <w:ind w:firstLine="720"/>
        <w:jc w:val="both"/>
        <w:rPr>
          <w:rFonts w:ascii="GHEA Grapalat" w:eastAsia="Times New Roman" w:hAnsi="GHEA Grapalat" w:cs="GHEA Grapalat"/>
          <w:b/>
          <w:bCs/>
          <w:u w:val="single"/>
          <w:lang w:val="hy-AM"/>
        </w:rPr>
      </w:pPr>
      <w:r w:rsidRPr="00033732">
        <w:rPr>
          <w:rFonts w:ascii="GHEA Grapalat" w:eastAsia="Times New Roman" w:hAnsi="GHEA Grapalat" w:cs="GHEA Grapalat"/>
          <w:kern w:val="16"/>
          <w:lang w:val="hy-AM"/>
        </w:rPr>
        <w:t xml:space="preserve">Զբաղվածության ծրագիրը  և նրանում ներառված միջոցառումները բխում են ՀՀ վարչապետի 2019թ.-ի փետրվարի 8-ի N 65-Ա որոշմամբ հաստատված ՀՀ կառավարության ծրագրի 4.2-րդ կետի պահանջներից: </w:t>
      </w:r>
    </w:p>
    <w:p w:rsidR="00EC704F" w:rsidRPr="00033732" w:rsidRDefault="00EC704F" w:rsidP="008A3E6A">
      <w:pPr>
        <w:spacing w:after="0" w:line="240" w:lineRule="auto"/>
        <w:ind w:firstLine="720"/>
        <w:jc w:val="both"/>
        <w:rPr>
          <w:rFonts w:ascii="GHEA Grapalat" w:hAnsi="GHEA Grapalat"/>
          <w:lang w:val="hy-AM"/>
        </w:rPr>
      </w:pPr>
      <w:r w:rsidRPr="00033732">
        <w:rPr>
          <w:rFonts w:ascii="GHEA Grapalat" w:hAnsi="GHEA Grapalat"/>
          <w:lang w:val="hy-AM"/>
        </w:rPr>
        <w:lastRenderedPageBreak/>
        <w:t>Զբաղվածության պետական ծրագրի իրականացման համար անհրաժեշտ ֆինանսական միջոցների հաշվարկը կատարվել է` հիմք ընդունելով նվազագույն ամսական աշխատավարձի չափը՝ 55.0 հազ. դրամ:</w:t>
      </w:r>
    </w:p>
    <w:p w:rsidR="00EC704F" w:rsidRPr="00033732" w:rsidRDefault="00EC704F" w:rsidP="008A3E6A">
      <w:pPr>
        <w:spacing w:after="0" w:line="240" w:lineRule="auto"/>
        <w:jc w:val="both"/>
        <w:rPr>
          <w:rFonts w:ascii="GHEA Grapalat" w:hAnsi="GHEA Grapalat"/>
          <w:lang w:val="hy-AM"/>
        </w:rPr>
      </w:pPr>
      <w:r w:rsidRPr="00033732">
        <w:rPr>
          <w:rFonts w:ascii="GHEA Grapalat" w:hAnsi="GHEA Grapalat"/>
          <w:lang w:val="hy-AM"/>
        </w:rPr>
        <w:t xml:space="preserve"> </w:t>
      </w:r>
    </w:p>
    <w:p w:rsidR="00EC704F" w:rsidRPr="00033732" w:rsidRDefault="00EC704F" w:rsidP="00520303">
      <w:pPr>
        <w:pStyle w:val="ListParagraph"/>
        <w:numPr>
          <w:ilvl w:val="0"/>
          <w:numId w:val="16"/>
        </w:numPr>
        <w:jc w:val="both"/>
        <w:rPr>
          <w:rFonts w:ascii="GHEA Grapalat" w:hAnsi="GHEA Grapalat" w:cs="GHEA Grapalat"/>
          <w:b/>
          <w:bCs/>
          <w:sz w:val="22"/>
          <w:szCs w:val="22"/>
          <w:lang w:val="hy-AM"/>
        </w:rPr>
      </w:pPr>
      <w:r w:rsidRPr="00033732">
        <w:rPr>
          <w:rFonts w:ascii="GHEA Grapalat" w:hAnsi="GHEA Grapalat" w:cs="GHEA Grapalat"/>
          <w:b/>
          <w:bCs/>
          <w:sz w:val="22"/>
          <w:szCs w:val="22"/>
          <w:lang w:val="hy-AM"/>
        </w:rPr>
        <w:t xml:space="preserve">Գործազուրկների,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 </w:t>
      </w:r>
      <w:r w:rsidRPr="00033732">
        <w:rPr>
          <w:rFonts w:ascii="GHEA Grapalat" w:hAnsi="GHEA Grapalat" w:cs="Sylfaen"/>
          <w:sz w:val="22"/>
          <w:szCs w:val="22"/>
          <w:lang w:val="hy-AM" w:eastAsia="ru-RU"/>
        </w:rPr>
        <w:t>(</w:t>
      </w:r>
      <w:r w:rsidRPr="00033732">
        <w:rPr>
          <w:rFonts w:ascii="GHEA Grapalat" w:hAnsi="GHEA Grapalat" w:cs="GHEA Grapalat"/>
          <w:bCs/>
          <w:sz w:val="22"/>
          <w:szCs w:val="22"/>
          <w:lang w:val="hy-AM"/>
        </w:rPr>
        <w:t>11001)</w:t>
      </w:r>
    </w:p>
    <w:p w:rsidR="00EC704F" w:rsidRPr="00033732" w:rsidRDefault="00EC704F" w:rsidP="008A3E6A">
      <w:pPr>
        <w:autoSpaceDE w:val="0"/>
        <w:autoSpaceDN w:val="0"/>
        <w:adjustRightInd w:val="0"/>
        <w:spacing w:after="0" w:line="240" w:lineRule="auto"/>
        <w:ind w:firstLine="720"/>
        <w:jc w:val="both"/>
        <w:rPr>
          <w:rFonts w:ascii="GHEA Grapalat" w:hAnsi="GHEA Grapalat" w:cs="GHEA Grapalat"/>
          <w:lang w:val="hy-AM"/>
        </w:rPr>
      </w:pPr>
      <w:r w:rsidRPr="00033732">
        <w:rPr>
          <w:rFonts w:ascii="GHEA Grapalat" w:hAnsi="GHEA Grapalat" w:cs="GHEA Grapalat"/>
          <w:lang w:val="hy-AM"/>
        </w:rPr>
        <w:t xml:space="preserve">Սույն միջոցառման արդյունքում մասնագիտական ուսուցման մեջ ներառված գործազուրկները (այդ թվում՝ հաշմանդամություն ունեցող անձինք, գյուղատնտեսական նշանակության հողի սեփականատեր հանդիսացող անձինք) ձեռք կբերեն աշխատաշուկայի պահանջներին համապատասխան նոր կարողություններ ու հմտություններ, որը կնպաստի հարմար աշխատանքի տեղավորմանը, աշխատանքից ազատման ռիսկի նվազեցմանը, ինչպես նաև ձեռնարկատիրական գործունեությամբ զբաղվելուն: </w:t>
      </w:r>
    </w:p>
    <w:p w:rsidR="00EC704F" w:rsidRPr="00033732" w:rsidRDefault="00EC704F" w:rsidP="00520303">
      <w:pPr>
        <w:pStyle w:val="ListParagraph"/>
        <w:numPr>
          <w:ilvl w:val="0"/>
          <w:numId w:val="16"/>
        </w:numPr>
        <w:jc w:val="both"/>
        <w:rPr>
          <w:rFonts w:ascii="GHEA Grapalat" w:eastAsia="Times New Roman" w:hAnsi="GHEA Grapalat" w:cs="Sylfaen"/>
          <w:sz w:val="22"/>
          <w:szCs w:val="22"/>
          <w:lang w:eastAsia="ru-RU"/>
        </w:rPr>
      </w:pPr>
      <w:r w:rsidRPr="00033732">
        <w:rPr>
          <w:rFonts w:ascii="GHEA Grapalat" w:eastAsia="Times New Roman" w:hAnsi="GHEA Grapalat" w:cs="GHEA Grapalat"/>
          <w:b/>
          <w:bCs/>
          <w:sz w:val="22"/>
          <w:szCs w:val="22"/>
          <w:lang w:val="hy-AM"/>
        </w:rPr>
        <w:t>Աշխատանքի</w:t>
      </w:r>
      <w:r w:rsidRPr="00033732">
        <w:rPr>
          <w:rFonts w:ascii="GHEA Grapalat" w:eastAsia="Times New Roman" w:hAnsi="GHEA Grapalat" w:cs="GHEA Grapalat"/>
          <w:b/>
          <w:bCs/>
          <w:sz w:val="22"/>
          <w:szCs w:val="22"/>
          <w:lang w:val="pt-BR"/>
        </w:rPr>
        <w:t xml:space="preserve">  տոնավաճառի </w:t>
      </w:r>
      <w:r w:rsidRPr="00033732">
        <w:rPr>
          <w:rFonts w:ascii="GHEA Grapalat" w:eastAsia="Times New Roman" w:hAnsi="GHEA Grapalat" w:cs="GHEA Grapalat"/>
          <w:b/>
          <w:bCs/>
          <w:sz w:val="22"/>
          <w:szCs w:val="22"/>
          <w:lang w:val="hy-AM"/>
        </w:rPr>
        <w:t xml:space="preserve">կազմակերպում </w:t>
      </w:r>
      <w:r w:rsidRPr="00033732">
        <w:rPr>
          <w:rFonts w:ascii="GHEA Grapalat" w:eastAsia="Times New Roman" w:hAnsi="GHEA Grapalat" w:cs="GHEA Grapalat"/>
          <w:bCs/>
          <w:sz w:val="22"/>
          <w:szCs w:val="22"/>
          <w:lang w:val="hy-AM"/>
        </w:rPr>
        <w:t>(11002)</w:t>
      </w:r>
    </w:p>
    <w:p w:rsidR="00EC704F" w:rsidRPr="00033732" w:rsidRDefault="00EC704F" w:rsidP="008A3E6A">
      <w:pPr>
        <w:spacing w:after="0" w:line="240" w:lineRule="auto"/>
        <w:ind w:firstLine="720"/>
        <w:jc w:val="both"/>
        <w:rPr>
          <w:rFonts w:ascii="GHEA Grapalat" w:hAnsi="GHEA Grapalat" w:cs="GHEA Grapalat"/>
          <w:lang w:val="hy-AM"/>
        </w:rPr>
      </w:pPr>
      <w:r w:rsidRPr="00033732">
        <w:rPr>
          <w:rFonts w:ascii="GHEA Grapalat" w:hAnsi="GHEA Grapalat" w:cs="GHEA Grapalat"/>
          <w:lang w:val="hy-AM"/>
        </w:rPr>
        <w:t>Սույն միջոցառման արդյունքում հնարավորություն է ընձեռնվում գործատուների և աշխատանք փնտրողների միջև անմիջական կապ ստեղծելու միջոցով ապահովել աշխատանք փնտրողի կայուն զբաղվածությունը և գործատուի մոտ առկա թափուր աշխատատեղի արդյունավետ համալրումը:</w:t>
      </w:r>
    </w:p>
    <w:p w:rsidR="00EC704F" w:rsidRPr="00033732" w:rsidRDefault="00EC704F" w:rsidP="008A3E6A">
      <w:pPr>
        <w:spacing w:after="0" w:line="240" w:lineRule="auto"/>
        <w:ind w:firstLine="720"/>
        <w:jc w:val="both"/>
        <w:rPr>
          <w:rFonts w:ascii="GHEA Grapalat" w:hAnsi="GHEA Grapalat" w:cs="GHEA Grapalat"/>
          <w:lang w:val="hy-AM"/>
        </w:rPr>
      </w:pPr>
    </w:p>
    <w:p w:rsidR="00EC704F" w:rsidRPr="00033732" w:rsidRDefault="00EC704F" w:rsidP="00520303">
      <w:pPr>
        <w:pStyle w:val="ListParagraph"/>
        <w:numPr>
          <w:ilvl w:val="0"/>
          <w:numId w:val="16"/>
        </w:numPr>
        <w:tabs>
          <w:tab w:val="left" w:pos="900"/>
        </w:tabs>
        <w:jc w:val="both"/>
        <w:rPr>
          <w:rFonts w:ascii="GHEA Grapalat" w:eastAsia="Times New Roman" w:hAnsi="GHEA Grapalat" w:cs="GHEA Grapalat"/>
          <w:b/>
          <w:sz w:val="22"/>
          <w:szCs w:val="22"/>
          <w:lang w:val="hy-AM"/>
        </w:rPr>
      </w:pPr>
      <w:r w:rsidRPr="00033732">
        <w:rPr>
          <w:rFonts w:ascii="GHEA Grapalat" w:eastAsia="Times New Roman" w:hAnsi="GHEA Grapalat" w:cs="GHEA Grapalat"/>
          <w:b/>
          <w:sz w:val="22"/>
          <w:szCs w:val="22"/>
          <w:lang w:val="hy-AM"/>
        </w:rPr>
        <w:t xml:space="preserve">Սեզոնային զբաղվածության խթանման միջոցով գյուղացիական տնտեսության աջակցության իրականացման ապահովում </w:t>
      </w:r>
      <w:r w:rsidRPr="00033732">
        <w:rPr>
          <w:rFonts w:ascii="GHEA Grapalat" w:eastAsia="Times New Roman" w:hAnsi="GHEA Grapalat" w:cs="Sylfaen"/>
          <w:sz w:val="22"/>
          <w:szCs w:val="22"/>
          <w:lang w:val="hy-AM" w:eastAsia="ru-RU"/>
        </w:rPr>
        <w:t>(11003)</w:t>
      </w:r>
    </w:p>
    <w:p w:rsidR="00EC704F" w:rsidRPr="00033732" w:rsidRDefault="00EC704F" w:rsidP="008A3E6A">
      <w:pPr>
        <w:autoSpaceDE w:val="0"/>
        <w:autoSpaceDN w:val="0"/>
        <w:adjustRightInd w:val="0"/>
        <w:spacing w:after="0" w:line="240" w:lineRule="auto"/>
        <w:ind w:firstLine="720"/>
        <w:jc w:val="both"/>
        <w:rPr>
          <w:rFonts w:ascii="SylfaenRegular" w:hAnsi="SylfaenRegular" w:cs="SylfaenRegular"/>
          <w:lang w:val="hy-AM"/>
        </w:rPr>
      </w:pPr>
      <w:r w:rsidRPr="00033732">
        <w:rPr>
          <w:rFonts w:ascii="GHEA Grapalat" w:hAnsi="GHEA Grapalat" w:cs="GHEA Grapalat"/>
          <w:bCs/>
          <w:lang w:val="hy-AM"/>
        </w:rPr>
        <w:t>Սույն միջոցառումը կազմում է «</w:t>
      </w:r>
      <w:r w:rsidRPr="00033732">
        <w:rPr>
          <w:rFonts w:ascii="GHEA Grapalat" w:hAnsi="GHEA Grapalat" w:cs="Sylfaen"/>
          <w:lang w:val="hy-AM"/>
        </w:rPr>
        <w:t>Սեզոնային</w:t>
      </w:r>
      <w:r w:rsidRPr="00033732">
        <w:rPr>
          <w:rFonts w:ascii="GHEA Grapalat" w:hAnsi="GHEA Grapalat" w:cs="SylfaenRegular"/>
          <w:lang w:val="hy-AM"/>
        </w:rPr>
        <w:t xml:space="preserve"> </w:t>
      </w:r>
      <w:r w:rsidRPr="00033732">
        <w:rPr>
          <w:rFonts w:ascii="GHEA Grapalat" w:hAnsi="GHEA Grapalat" w:cs="Sylfaen"/>
          <w:lang w:val="hy-AM"/>
        </w:rPr>
        <w:t>զբաղվածության</w:t>
      </w:r>
      <w:r w:rsidRPr="00033732">
        <w:rPr>
          <w:rFonts w:ascii="GHEA Grapalat" w:hAnsi="GHEA Grapalat" w:cs="SylfaenRegular"/>
          <w:lang w:val="hy-AM"/>
        </w:rPr>
        <w:t xml:space="preserve"> </w:t>
      </w:r>
      <w:r w:rsidRPr="00033732">
        <w:rPr>
          <w:rFonts w:ascii="GHEA Grapalat" w:hAnsi="GHEA Grapalat" w:cs="Sylfaen"/>
          <w:lang w:val="hy-AM"/>
        </w:rPr>
        <w:t>խթանման</w:t>
      </w:r>
      <w:r w:rsidRPr="00033732">
        <w:rPr>
          <w:rFonts w:ascii="GHEA Grapalat" w:hAnsi="GHEA Grapalat" w:cs="SylfaenRegular"/>
          <w:lang w:val="hy-AM"/>
        </w:rPr>
        <w:t xml:space="preserve"> </w:t>
      </w:r>
      <w:r w:rsidRPr="00033732">
        <w:rPr>
          <w:rFonts w:ascii="GHEA Grapalat" w:hAnsi="GHEA Grapalat" w:cs="Sylfaen"/>
          <w:lang w:val="hy-AM"/>
        </w:rPr>
        <w:t>միջոցով</w:t>
      </w:r>
      <w:r w:rsidRPr="00033732">
        <w:rPr>
          <w:rFonts w:ascii="GHEA Grapalat" w:hAnsi="GHEA Grapalat" w:cs="SylfaenRegular"/>
          <w:lang w:val="hy-AM"/>
        </w:rPr>
        <w:t xml:space="preserve"> </w:t>
      </w:r>
      <w:r w:rsidRPr="00033732">
        <w:rPr>
          <w:rFonts w:ascii="GHEA Grapalat" w:hAnsi="GHEA Grapalat" w:cs="Sylfaen"/>
          <w:lang w:val="hy-AM"/>
        </w:rPr>
        <w:t>գյուղացիական</w:t>
      </w:r>
      <w:r w:rsidRPr="00033732">
        <w:rPr>
          <w:rFonts w:ascii="GHEA Grapalat" w:hAnsi="GHEA Grapalat" w:cs="SylfaenRegular"/>
          <w:lang w:val="hy-AM"/>
        </w:rPr>
        <w:t xml:space="preserve"> </w:t>
      </w:r>
      <w:r w:rsidRPr="00033732">
        <w:rPr>
          <w:rFonts w:ascii="GHEA Grapalat" w:hAnsi="GHEA Grapalat" w:cs="Sylfaen"/>
          <w:lang w:val="hy-AM"/>
        </w:rPr>
        <w:t>տնտեսությանն աջակցության</w:t>
      </w:r>
      <w:r w:rsidRPr="00033732">
        <w:rPr>
          <w:rFonts w:ascii="GHEA Grapalat" w:hAnsi="GHEA Grapalat" w:cs="SylfaenRegular"/>
          <w:lang w:val="hy-AM"/>
        </w:rPr>
        <w:t xml:space="preserve"> </w:t>
      </w:r>
      <w:r w:rsidRPr="00033732">
        <w:rPr>
          <w:rFonts w:ascii="GHEA Grapalat" w:hAnsi="GHEA Grapalat" w:cs="Sylfaen"/>
          <w:lang w:val="hy-AM"/>
        </w:rPr>
        <w:t xml:space="preserve">տրամադրում» միջոցառման բաղկացուցիչ մասը և նպաստում է նրա իրականացման ապահովմանը: </w:t>
      </w:r>
      <w:r w:rsidRPr="00033732">
        <w:rPr>
          <w:rFonts w:ascii="GHEA Grapalat" w:hAnsi="GHEA Grapalat" w:cs="GHEA Grapalat"/>
          <w:bCs/>
          <w:lang w:val="hy-AM"/>
        </w:rPr>
        <w:t xml:space="preserve"> </w:t>
      </w:r>
    </w:p>
    <w:p w:rsidR="00EC704F" w:rsidRPr="00033732" w:rsidRDefault="00EC704F" w:rsidP="00520303">
      <w:pPr>
        <w:pStyle w:val="ListParagraph"/>
        <w:numPr>
          <w:ilvl w:val="0"/>
          <w:numId w:val="16"/>
        </w:numPr>
        <w:tabs>
          <w:tab w:val="left" w:pos="0"/>
        </w:tabs>
        <w:jc w:val="both"/>
        <w:rPr>
          <w:rFonts w:ascii="GHEA Grapalat" w:eastAsia="Times New Roman" w:hAnsi="GHEA Grapalat" w:cs="GHEA Grapalat"/>
          <w:bCs/>
          <w:sz w:val="22"/>
          <w:szCs w:val="22"/>
          <w:lang w:val="af-ZA"/>
        </w:rPr>
      </w:pPr>
      <w:r w:rsidRPr="00033732">
        <w:rPr>
          <w:rFonts w:ascii="GHEA Grapalat" w:eastAsia="Times New Roman" w:hAnsi="GHEA Grapalat" w:cs="GHEA Grapalat"/>
          <w:b/>
          <w:bCs/>
          <w:sz w:val="22"/>
          <w:szCs w:val="22"/>
          <w:lang w:val="hy-AM"/>
        </w:rPr>
        <w:t>Աշխատաշուկայում անմրցունակ անձանց փոքր ձեռնարկատիրական գործունեության աջակցության տրամադրում ծրագրի ուսուցման կազմակերպման և խորհրդատվական ծառայություններ</w:t>
      </w:r>
      <w:r w:rsidRPr="00033732">
        <w:rPr>
          <w:rFonts w:ascii="GHEA Grapalat" w:eastAsia="Times New Roman" w:hAnsi="GHEA Grapalat" w:cs="GHEA Grapalat"/>
          <w:b/>
          <w:bCs/>
          <w:sz w:val="22"/>
          <w:szCs w:val="22"/>
          <w:lang w:val="af-ZA"/>
        </w:rPr>
        <w:t xml:space="preserve"> </w:t>
      </w:r>
      <w:r w:rsidRPr="00033732">
        <w:rPr>
          <w:rFonts w:ascii="GHEA Grapalat" w:eastAsia="Times New Roman" w:hAnsi="GHEA Grapalat" w:cs="Sylfaen"/>
          <w:sz w:val="22"/>
          <w:szCs w:val="22"/>
          <w:lang w:val="af-ZA" w:eastAsia="ru-RU"/>
        </w:rPr>
        <w:t>(11004)</w:t>
      </w:r>
    </w:p>
    <w:p w:rsidR="00EC704F" w:rsidRPr="00033732" w:rsidRDefault="00EC704F" w:rsidP="008A3E6A">
      <w:pPr>
        <w:tabs>
          <w:tab w:val="left" w:pos="0"/>
        </w:tabs>
        <w:spacing w:after="0" w:line="240" w:lineRule="auto"/>
        <w:jc w:val="both"/>
        <w:rPr>
          <w:rFonts w:ascii="GHEA Grapalat" w:eastAsia="Times New Roman" w:hAnsi="GHEA Grapalat" w:cs="GHEA Grapalat"/>
          <w:bCs/>
          <w:lang w:val="af-ZA"/>
        </w:rPr>
      </w:pPr>
      <w:r w:rsidRPr="00033732">
        <w:rPr>
          <w:rFonts w:ascii="GHEA Grapalat" w:hAnsi="GHEA Grapalat" w:cs="GHEA Grapalat"/>
          <w:bCs/>
          <w:lang w:val="af-ZA"/>
        </w:rPr>
        <w:tab/>
      </w:r>
      <w:r w:rsidRPr="00033732">
        <w:rPr>
          <w:rFonts w:ascii="GHEA Grapalat" w:hAnsi="GHEA Grapalat" w:cs="GHEA Grapalat"/>
          <w:bCs/>
          <w:lang w:val="hy-AM"/>
        </w:rPr>
        <w:t>Վերջինս աջակցում է «</w:t>
      </w:r>
      <w:r w:rsidRPr="00033732">
        <w:rPr>
          <w:rFonts w:ascii="GHEA Grapalat" w:eastAsia="Times New Roman" w:hAnsi="GHEA Grapalat" w:cs="GHEA Grapalat"/>
          <w:bCs/>
          <w:lang w:val="hy-AM"/>
        </w:rPr>
        <w:t>Աշխատաշուկայում անմրցունակ անձանց փոքր ձեռնարկատիրական գործունեության աջակցության տրամադրում» միջոցառման իրականացմանը, որի արդյունքում գնումների մասին ընթացակարգով հաղթող ճանաչված կազմակերպության կողմից շահառուների համար կազմակերպվում է մասնագիտական ուսուցում և տրամադրվում խորհրդատվական ծառայություններ:</w:t>
      </w:r>
    </w:p>
    <w:p w:rsidR="00EC704F" w:rsidRPr="00033732" w:rsidRDefault="00EC704F" w:rsidP="00520303">
      <w:pPr>
        <w:pStyle w:val="ListParagraph"/>
        <w:numPr>
          <w:ilvl w:val="0"/>
          <w:numId w:val="16"/>
        </w:numPr>
        <w:tabs>
          <w:tab w:val="left" w:pos="0"/>
        </w:tabs>
        <w:jc w:val="both"/>
        <w:rPr>
          <w:rFonts w:ascii="GHEA Grapalat" w:hAnsi="GHEA Grapalat" w:cs="GHEA Grapalat"/>
          <w:bCs/>
          <w:sz w:val="22"/>
          <w:szCs w:val="22"/>
          <w:lang w:val="hy-AM"/>
        </w:rPr>
      </w:pPr>
      <w:r w:rsidRPr="00033732">
        <w:rPr>
          <w:rFonts w:ascii="GHEA Grapalat" w:eastAsia="Times New Roman" w:hAnsi="GHEA Grapalat" w:cs="GHEA Grapalat"/>
          <w:b/>
          <w:bCs/>
          <w:sz w:val="22"/>
          <w:szCs w:val="22"/>
          <w:lang w:val="hy-AM"/>
        </w:rPr>
        <w:t>Հաշմանդամություն ունեցող անձանց ծառայությունների մատուցում զբաղվածության աջակցման կենտրոնում</w:t>
      </w:r>
      <w:r w:rsidRPr="00033732">
        <w:rPr>
          <w:rFonts w:ascii="GHEA Grapalat" w:eastAsia="Times New Roman" w:hAnsi="GHEA Grapalat" w:cs="GHEA Grapalat"/>
          <w:b/>
          <w:bCs/>
          <w:sz w:val="22"/>
          <w:szCs w:val="22"/>
          <w:lang w:val="af-ZA"/>
        </w:rPr>
        <w:t xml:space="preserve"> </w:t>
      </w:r>
      <w:r w:rsidRPr="00033732">
        <w:rPr>
          <w:rFonts w:ascii="GHEA Grapalat" w:eastAsia="Times New Roman" w:hAnsi="GHEA Grapalat" w:cs="GHEA Grapalat"/>
          <w:bCs/>
          <w:sz w:val="22"/>
          <w:szCs w:val="22"/>
          <w:lang w:val="af-ZA"/>
        </w:rPr>
        <w:t>(</w:t>
      </w:r>
      <w:r w:rsidRPr="00033732">
        <w:rPr>
          <w:rFonts w:ascii="GHEA Grapalat" w:eastAsia="Times New Roman" w:hAnsi="GHEA Grapalat" w:cs="GHEA Grapalat"/>
          <w:bCs/>
          <w:sz w:val="22"/>
          <w:szCs w:val="22"/>
          <w:lang w:val="hy-AM"/>
        </w:rPr>
        <w:t>11005</w:t>
      </w:r>
      <w:r w:rsidRPr="00033732">
        <w:rPr>
          <w:rFonts w:ascii="GHEA Grapalat" w:eastAsia="Times New Roman" w:hAnsi="GHEA Grapalat" w:cs="GHEA Grapalat"/>
          <w:bCs/>
          <w:sz w:val="22"/>
          <w:szCs w:val="22"/>
          <w:lang w:val="af-ZA"/>
        </w:rPr>
        <w:t>)</w:t>
      </w:r>
    </w:p>
    <w:p w:rsidR="00EC704F" w:rsidRPr="00033732" w:rsidRDefault="008A3E6A" w:rsidP="008A3E6A">
      <w:pPr>
        <w:tabs>
          <w:tab w:val="left" w:pos="0"/>
        </w:tabs>
        <w:spacing w:after="0" w:line="240" w:lineRule="auto"/>
        <w:jc w:val="both"/>
        <w:rPr>
          <w:rFonts w:ascii="GHEA Grapalat" w:hAnsi="GHEA Grapalat" w:cs="GHEA Grapalat"/>
          <w:bCs/>
          <w:lang w:val="hy-AM"/>
        </w:rPr>
      </w:pPr>
      <w:r w:rsidRPr="00033732">
        <w:rPr>
          <w:rFonts w:ascii="GHEA Grapalat" w:hAnsi="GHEA Grapalat" w:cs="GHEA Grapalat"/>
          <w:bCs/>
          <w:lang w:val="hy-AM"/>
        </w:rPr>
        <w:tab/>
      </w:r>
      <w:r w:rsidR="00EC704F" w:rsidRPr="00033732">
        <w:rPr>
          <w:rFonts w:ascii="GHEA Grapalat" w:hAnsi="GHEA Grapalat" w:cs="GHEA Grapalat"/>
          <w:bCs/>
          <w:lang w:val="hy-AM"/>
        </w:rPr>
        <w:t>Սույն միջոցառնումն ուղղված է հաշմանդամություն ունեցող անձանց զբաղվածության  խթանման նպատակով աշխատանքային ներուժի բացահայտմանը, աշխատանքի տեղավորմանը, համապատասխան խորհրդատվությունների տրամադրմանը:</w:t>
      </w:r>
    </w:p>
    <w:p w:rsidR="00EC704F" w:rsidRPr="00033732" w:rsidRDefault="00EC704F" w:rsidP="008A3E6A">
      <w:pPr>
        <w:tabs>
          <w:tab w:val="left" w:pos="0"/>
        </w:tabs>
        <w:spacing w:after="0" w:line="240" w:lineRule="auto"/>
        <w:jc w:val="both"/>
        <w:rPr>
          <w:rFonts w:ascii="GHEA Grapalat" w:hAnsi="GHEA Grapalat" w:cs="GHEA Grapalat"/>
          <w:bCs/>
          <w:lang w:val="hy-AM"/>
        </w:rPr>
      </w:pPr>
      <w:r w:rsidRPr="00033732">
        <w:rPr>
          <w:rFonts w:ascii="GHEA Grapalat" w:hAnsi="GHEA Grapalat" w:cs="GHEA Grapalat"/>
          <w:bCs/>
          <w:lang w:val="hy-AM"/>
        </w:rPr>
        <w:tab/>
        <w:t xml:space="preserve">Վերջինս իրականացվել է 2018թ.-ին և նախատեսվում է իրականացնել 2019թ.-ին, իսկ </w:t>
      </w:r>
      <w:r w:rsidRPr="00033732">
        <w:rPr>
          <w:rFonts w:ascii="GHEA Grapalat" w:eastAsia="GHEA Grapalat" w:hAnsi="GHEA Grapalat" w:cs="GHEA Grapalat"/>
          <w:b/>
          <w:lang w:val="hy-AM"/>
        </w:rPr>
        <w:t>ՀՀ ՄԺԾ 2020-2022թթ. ծրագրով նախատեսված չէ</w:t>
      </w:r>
      <w:r w:rsidRPr="00033732">
        <w:rPr>
          <w:rFonts w:ascii="GHEA Grapalat" w:eastAsia="GHEA Grapalat" w:hAnsi="GHEA Grapalat" w:cs="GHEA Grapalat"/>
          <w:lang w:val="hy-AM"/>
        </w:rPr>
        <w:t>:</w:t>
      </w:r>
    </w:p>
    <w:p w:rsidR="00EC704F" w:rsidRPr="00033732" w:rsidRDefault="00EC704F" w:rsidP="00520303">
      <w:pPr>
        <w:pStyle w:val="ListParagraph"/>
        <w:numPr>
          <w:ilvl w:val="0"/>
          <w:numId w:val="16"/>
        </w:numPr>
        <w:shd w:val="clear" w:color="auto" w:fill="FFFFFF"/>
        <w:jc w:val="both"/>
        <w:rPr>
          <w:rFonts w:ascii="GHEA Grapalat" w:eastAsia="Times New Roman" w:hAnsi="GHEA Grapalat"/>
          <w:b/>
          <w:sz w:val="22"/>
          <w:szCs w:val="22"/>
          <w:lang w:val="hy-AM"/>
        </w:rPr>
      </w:pPr>
      <w:r w:rsidRPr="00033732">
        <w:rPr>
          <w:rFonts w:ascii="GHEA Grapalat" w:eastAsia="Times New Roman" w:hAnsi="GHEA Grapalat"/>
          <w:b/>
          <w:sz w:val="22"/>
          <w:szCs w:val="22"/>
          <w:lang w:val="hy-AM"/>
        </w:rPr>
        <w:t>«</w:t>
      </w:r>
      <w:r w:rsidRPr="00033732">
        <w:rPr>
          <w:rFonts w:ascii="GHEA Grapalat" w:eastAsia="Times New Roman" w:hAnsi="GHEA Grapalat" w:cs="Sylfaen"/>
          <w:b/>
          <w:sz w:val="22"/>
          <w:szCs w:val="22"/>
          <w:lang w:val="hy-AM"/>
        </w:rPr>
        <w:t>Վարձատրվող</w:t>
      </w:r>
      <w:r w:rsidRPr="00033732">
        <w:rPr>
          <w:rFonts w:ascii="GHEA Grapalat" w:eastAsia="Times New Roman" w:hAnsi="GHEA Grapalat"/>
          <w:b/>
          <w:sz w:val="22"/>
          <w:szCs w:val="22"/>
          <w:lang w:val="hy-AM"/>
        </w:rPr>
        <w:t xml:space="preserve"> </w:t>
      </w:r>
      <w:r w:rsidRPr="00033732">
        <w:rPr>
          <w:rFonts w:ascii="GHEA Grapalat" w:eastAsia="Times New Roman" w:hAnsi="GHEA Grapalat" w:cs="Sylfaen"/>
          <w:b/>
          <w:sz w:val="22"/>
          <w:szCs w:val="22"/>
          <w:lang w:val="hy-AM"/>
        </w:rPr>
        <w:t>հասարակական</w:t>
      </w:r>
      <w:r w:rsidRPr="00033732">
        <w:rPr>
          <w:rFonts w:ascii="GHEA Grapalat" w:eastAsia="Times New Roman" w:hAnsi="GHEA Grapalat"/>
          <w:b/>
          <w:sz w:val="22"/>
          <w:szCs w:val="22"/>
          <w:lang w:val="hy-AM"/>
        </w:rPr>
        <w:t xml:space="preserve"> </w:t>
      </w:r>
      <w:r w:rsidRPr="00033732">
        <w:rPr>
          <w:rFonts w:ascii="GHEA Grapalat" w:eastAsia="Times New Roman" w:hAnsi="GHEA Grapalat" w:cs="Sylfaen"/>
          <w:b/>
          <w:sz w:val="22"/>
          <w:szCs w:val="22"/>
          <w:lang w:val="hy-AM"/>
        </w:rPr>
        <w:t>աշխատանքների</w:t>
      </w:r>
      <w:r w:rsidRPr="00033732">
        <w:rPr>
          <w:rFonts w:ascii="GHEA Grapalat" w:eastAsia="Times New Roman" w:hAnsi="GHEA Grapalat"/>
          <w:b/>
          <w:sz w:val="22"/>
          <w:szCs w:val="22"/>
          <w:lang w:val="hy-AM"/>
        </w:rPr>
        <w:t xml:space="preserve"> </w:t>
      </w:r>
      <w:r w:rsidRPr="00033732">
        <w:rPr>
          <w:rFonts w:ascii="GHEA Grapalat" w:eastAsia="Times New Roman" w:hAnsi="GHEA Grapalat" w:cs="Sylfaen"/>
          <w:b/>
          <w:sz w:val="22"/>
          <w:szCs w:val="22"/>
          <w:lang w:val="hy-AM"/>
        </w:rPr>
        <w:t>իրականացման</w:t>
      </w:r>
      <w:r w:rsidRPr="00033732">
        <w:rPr>
          <w:rFonts w:ascii="GHEA Grapalat" w:eastAsia="Times New Roman" w:hAnsi="GHEA Grapalat"/>
          <w:b/>
          <w:sz w:val="22"/>
          <w:szCs w:val="22"/>
          <w:lang w:val="hy-AM"/>
        </w:rPr>
        <w:t xml:space="preserve"> </w:t>
      </w:r>
      <w:r w:rsidRPr="00033732">
        <w:rPr>
          <w:rFonts w:ascii="GHEA Grapalat" w:eastAsia="Times New Roman" w:hAnsi="GHEA Grapalat" w:cs="Sylfaen"/>
          <w:b/>
          <w:sz w:val="22"/>
          <w:szCs w:val="22"/>
          <w:lang w:val="hy-AM"/>
        </w:rPr>
        <w:t>ապահովում</w:t>
      </w:r>
      <w:r w:rsidRPr="00033732">
        <w:rPr>
          <w:rFonts w:ascii="GHEA Grapalat" w:eastAsia="Times New Roman" w:hAnsi="GHEA Grapalat" w:cs="Sylfaen"/>
          <w:b/>
          <w:sz w:val="22"/>
          <w:szCs w:val="22"/>
          <w:lang w:val="hy-AM" w:eastAsia="ru-RU"/>
        </w:rPr>
        <w:t xml:space="preserve">» </w:t>
      </w:r>
      <w:r w:rsidRPr="00033732">
        <w:rPr>
          <w:rFonts w:ascii="GHEA Grapalat" w:eastAsia="Times New Roman" w:hAnsi="GHEA Grapalat" w:cs="Sylfaen"/>
          <w:sz w:val="22"/>
          <w:szCs w:val="22"/>
          <w:lang w:val="hy-AM" w:eastAsia="ru-RU"/>
        </w:rPr>
        <w:t>(11006)</w:t>
      </w:r>
    </w:p>
    <w:p w:rsidR="00EC704F" w:rsidRPr="00033732" w:rsidRDefault="00EC704F" w:rsidP="008A3E6A">
      <w:pPr>
        <w:shd w:val="clear" w:color="auto" w:fill="FFFFFF"/>
        <w:spacing w:after="0" w:line="240" w:lineRule="auto"/>
        <w:ind w:firstLine="720"/>
        <w:jc w:val="both"/>
        <w:rPr>
          <w:rFonts w:ascii="GHEA Grapalat" w:hAnsi="GHEA Grapalat" w:cs="Sylfaen"/>
          <w:lang w:val="hy-AM" w:eastAsia="ru-RU"/>
        </w:rPr>
      </w:pPr>
      <w:r w:rsidRPr="00033732">
        <w:rPr>
          <w:rFonts w:ascii="GHEA Grapalat" w:hAnsi="GHEA Grapalat" w:cs="Sylfaen"/>
          <w:lang w:val="hy-AM" w:eastAsia="ru-RU"/>
        </w:rPr>
        <w:t xml:space="preserve">Վերջինս աջակցում է «Վարձատրվող հասարակական աշխատանքների կազմակերպման միջոցով գործազուրկների ժամանակավոր զբաղվածության ապահովում» միջոցառման իրականացմանը` վարձատրվող հասարակական աշխատանքների ծախսային ծրագրով նախատեսված միջոցների 1 տոկոսն ուղղելով Հայաստանի Հանրապետության աշխատանքի և սոցիալական հարցերի նախարարության կողմից իրականացվող միջոցառման ուղեկցման աշխատանքների (էներգետիկ և կապի ծառայություններ, ներքին գործուղումներ, գրասենյակային և տրանսպորտային նյութեր) և Հայաստանի Հանրապետության մարզպետարանների կողմից հաստատվող և համայնքների կողմից իրականացվող միջոցառման ուղեկցման աշխատանքների </w:t>
      </w:r>
      <w:r w:rsidRPr="00033732">
        <w:rPr>
          <w:rFonts w:ascii="GHEA Grapalat" w:hAnsi="GHEA Grapalat" w:cs="Sylfaen"/>
          <w:lang w:val="hy-AM" w:eastAsia="ru-RU"/>
        </w:rPr>
        <w:lastRenderedPageBreak/>
        <w:t>(էներգետիկ և կապի ծառայություններ, ներքին գործուղումներ, գրասենյակային նյութեր) ֆինանսավորմանը:</w:t>
      </w:r>
    </w:p>
    <w:p w:rsidR="00EC704F" w:rsidRPr="00033732" w:rsidRDefault="00EC704F" w:rsidP="00520303">
      <w:pPr>
        <w:pStyle w:val="ListParagraph"/>
        <w:numPr>
          <w:ilvl w:val="0"/>
          <w:numId w:val="16"/>
        </w:numPr>
        <w:tabs>
          <w:tab w:val="left" w:pos="1080"/>
        </w:tabs>
        <w:jc w:val="both"/>
        <w:rPr>
          <w:rFonts w:ascii="GHEA Grapalat" w:eastAsia="Times New Roman" w:hAnsi="GHEA Grapalat" w:cs="GHEA Grapalat"/>
          <w:bCs/>
          <w:sz w:val="22"/>
          <w:szCs w:val="22"/>
          <w:lang w:val="hy-AM"/>
        </w:rPr>
      </w:pPr>
      <w:r w:rsidRPr="00033732">
        <w:rPr>
          <w:rFonts w:ascii="GHEA Grapalat" w:eastAsia="Times New Roman" w:hAnsi="GHEA Grapalat" w:cs="GHEA Grapalat"/>
          <w:b/>
          <w:bCs/>
          <w:sz w:val="22"/>
          <w:szCs w:val="22"/>
          <w:lang w:val="hy-AM"/>
        </w:rPr>
        <w:t>Աշխատաշուկայում</w:t>
      </w:r>
      <w:r w:rsidRPr="00033732">
        <w:rPr>
          <w:rFonts w:ascii="GHEA Grapalat" w:eastAsia="Times New Roman" w:hAnsi="GHEA Grapalat" w:cs="GHEA Grapalat"/>
          <w:b/>
          <w:bCs/>
          <w:sz w:val="22"/>
          <w:szCs w:val="22"/>
          <w:lang w:val="pt-BR"/>
        </w:rPr>
        <w:t xml:space="preserve"> </w:t>
      </w:r>
      <w:r w:rsidRPr="00033732">
        <w:rPr>
          <w:rFonts w:ascii="GHEA Grapalat" w:eastAsia="Times New Roman" w:hAnsi="GHEA Grapalat" w:cs="GHEA Grapalat"/>
          <w:b/>
          <w:bCs/>
          <w:sz w:val="22"/>
          <w:szCs w:val="22"/>
          <w:lang w:val="hy-AM"/>
        </w:rPr>
        <w:t>անմրցունակ</w:t>
      </w:r>
      <w:r w:rsidRPr="00033732">
        <w:rPr>
          <w:rFonts w:ascii="GHEA Grapalat" w:eastAsia="Times New Roman" w:hAnsi="GHEA Grapalat" w:cs="GHEA Grapalat"/>
          <w:b/>
          <w:bCs/>
          <w:sz w:val="22"/>
          <w:szCs w:val="22"/>
          <w:lang w:val="pt-BR"/>
        </w:rPr>
        <w:t xml:space="preserve"> </w:t>
      </w:r>
      <w:r w:rsidRPr="00033732">
        <w:rPr>
          <w:rFonts w:ascii="GHEA Grapalat" w:eastAsia="Times New Roman" w:hAnsi="GHEA Grapalat" w:cs="GHEA Grapalat"/>
          <w:b/>
          <w:bCs/>
          <w:sz w:val="22"/>
          <w:szCs w:val="22"/>
          <w:lang w:val="hy-AM"/>
        </w:rPr>
        <w:t>անձանց</w:t>
      </w:r>
      <w:r w:rsidRPr="00033732">
        <w:rPr>
          <w:rFonts w:ascii="GHEA Grapalat" w:eastAsia="Times New Roman" w:hAnsi="GHEA Grapalat" w:cs="GHEA Grapalat"/>
          <w:b/>
          <w:bCs/>
          <w:sz w:val="22"/>
          <w:szCs w:val="22"/>
          <w:lang w:val="pt-BR"/>
        </w:rPr>
        <w:t xml:space="preserve"> </w:t>
      </w:r>
      <w:r w:rsidRPr="00033732">
        <w:rPr>
          <w:rFonts w:ascii="GHEA Grapalat" w:eastAsia="Times New Roman" w:hAnsi="GHEA Grapalat" w:cs="GHEA Grapalat"/>
          <w:b/>
          <w:bCs/>
          <w:sz w:val="22"/>
          <w:szCs w:val="22"/>
          <w:lang w:val="hy-AM"/>
        </w:rPr>
        <w:t>փոքր</w:t>
      </w:r>
      <w:r w:rsidRPr="00033732">
        <w:rPr>
          <w:rFonts w:ascii="GHEA Grapalat" w:eastAsia="Times New Roman" w:hAnsi="GHEA Grapalat" w:cs="GHEA Grapalat"/>
          <w:b/>
          <w:bCs/>
          <w:sz w:val="22"/>
          <w:szCs w:val="22"/>
          <w:lang w:val="pt-BR"/>
        </w:rPr>
        <w:t xml:space="preserve"> </w:t>
      </w:r>
      <w:r w:rsidRPr="00033732">
        <w:rPr>
          <w:rFonts w:ascii="GHEA Grapalat" w:eastAsia="Times New Roman" w:hAnsi="GHEA Grapalat" w:cs="GHEA Grapalat"/>
          <w:b/>
          <w:bCs/>
          <w:sz w:val="22"/>
          <w:szCs w:val="22"/>
          <w:lang w:val="hy-AM"/>
        </w:rPr>
        <w:t>ձեռնարկատիրական</w:t>
      </w:r>
      <w:r w:rsidRPr="00033732">
        <w:rPr>
          <w:rFonts w:ascii="GHEA Grapalat" w:eastAsia="Times New Roman" w:hAnsi="GHEA Grapalat" w:cs="GHEA Grapalat"/>
          <w:b/>
          <w:bCs/>
          <w:sz w:val="22"/>
          <w:szCs w:val="22"/>
          <w:lang w:val="pt-BR"/>
        </w:rPr>
        <w:t xml:space="preserve"> </w:t>
      </w:r>
      <w:r w:rsidRPr="00033732">
        <w:rPr>
          <w:rFonts w:ascii="GHEA Grapalat" w:eastAsia="Times New Roman" w:hAnsi="GHEA Grapalat" w:cs="GHEA Grapalat"/>
          <w:b/>
          <w:bCs/>
          <w:sz w:val="22"/>
          <w:szCs w:val="22"/>
          <w:lang w:val="hy-AM"/>
        </w:rPr>
        <w:t xml:space="preserve">գործունեության աջակցության տրամադրում </w:t>
      </w:r>
      <w:r w:rsidRPr="00033732">
        <w:rPr>
          <w:rFonts w:ascii="GHEA Grapalat" w:eastAsia="Times New Roman" w:hAnsi="GHEA Grapalat" w:cs="Sylfaen"/>
          <w:sz w:val="22"/>
          <w:szCs w:val="22"/>
          <w:lang w:val="hy-AM" w:eastAsia="ru-RU"/>
        </w:rPr>
        <w:t>(12001)</w:t>
      </w:r>
    </w:p>
    <w:p w:rsidR="00EC704F" w:rsidRPr="00C8742D" w:rsidRDefault="00EC704F" w:rsidP="008A3E6A">
      <w:pPr>
        <w:autoSpaceDE w:val="0"/>
        <w:autoSpaceDN w:val="0"/>
        <w:adjustRightInd w:val="0"/>
        <w:spacing w:after="0" w:line="240" w:lineRule="auto"/>
        <w:ind w:firstLine="720"/>
        <w:jc w:val="both"/>
        <w:rPr>
          <w:rFonts w:ascii="GHEA Grapalat" w:hAnsi="GHEA Grapalat" w:cs="GHEA Grapalat"/>
          <w:lang w:val="hy-AM"/>
        </w:rPr>
      </w:pPr>
      <w:r w:rsidRPr="00C8742D">
        <w:rPr>
          <w:rFonts w:ascii="GHEA Grapalat" w:hAnsi="GHEA Grapalat" w:cs="GHEA Grapalat"/>
          <w:lang w:val="hy-AM"/>
        </w:rPr>
        <w:t>Սույն միջոցառման արդյունքում փոքր ձեռնարկատիրական գործունեության աջակցության միջոցով կապահովվի անմրցունակ անձանց կայուն զբաղվածությունը` նպաստելով աշխատաշուկայում անմրցունակ անձանց փոքր ձեռնարկատիրական գործունեության իրականացմանը և ինքնազբաղվածությանը, ինչպես նաև լրացուցիչ աշխատատեղերի ստեղծմանը</w:t>
      </w:r>
      <w:r w:rsidRPr="00C8742D">
        <w:rPr>
          <w:rFonts w:ascii="GHEA Grapalat" w:hAnsi="GHEA Grapalat" w:cs="SylfaenRegular"/>
          <w:lang w:val="hy-AM"/>
        </w:rPr>
        <w:t>:</w:t>
      </w:r>
      <w:r w:rsidRPr="00C8742D">
        <w:rPr>
          <w:rFonts w:ascii="GHEA Grapalat" w:hAnsi="GHEA Grapalat" w:cs="GHEA Grapalat"/>
          <w:lang w:val="hy-AM"/>
        </w:rPr>
        <w:t xml:space="preserve"> </w:t>
      </w:r>
    </w:p>
    <w:p w:rsidR="00EC704F" w:rsidRPr="00033732" w:rsidRDefault="00EC704F" w:rsidP="00520303">
      <w:pPr>
        <w:pStyle w:val="ListParagraph"/>
        <w:numPr>
          <w:ilvl w:val="0"/>
          <w:numId w:val="16"/>
        </w:numPr>
        <w:tabs>
          <w:tab w:val="left" w:pos="1080"/>
        </w:tabs>
        <w:jc w:val="both"/>
        <w:rPr>
          <w:rFonts w:ascii="GHEA Grapalat" w:eastAsia="Times New Roman" w:hAnsi="GHEA Grapalat" w:cs="GHEA Grapalat"/>
          <w:b/>
          <w:bCs/>
          <w:sz w:val="22"/>
          <w:szCs w:val="22"/>
          <w:lang w:val="hy-AM"/>
        </w:rPr>
      </w:pPr>
      <w:r w:rsidRPr="00033732">
        <w:rPr>
          <w:rFonts w:ascii="GHEA Grapalat" w:eastAsia="Times New Roman" w:hAnsi="GHEA Grapalat"/>
          <w:b/>
          <w:color w:val="000000"/>
          <w:sz w:val="22"/>
          <w:szCs w:val="22"/>
          <w:shd w:val="clear" w:color="auto" w:fill="FFFFFF"/>
          <w:lang w:val="hy-AM"/>
        </w:rPr>
        <w:t>Աշխատաշուկայում</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անմրցունակ</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անձանց</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աշխատանքի</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տեղավորման</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դեպքում</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գործատուին</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աշխատավարձի</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մասնակի</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փոխհատուցման</w:t>
      </w:r>
      <w:r w:rsidRPr="00033732">
        <w:rPr>
          <w:rFonts w:ascii="Courier New" w:eastAsia="Times New Roman" w:hAnsi="Courier New" w:cs="Courier New"/>
          <w:b/>
          <w:color w:val="000000"/>
          <w:sz w:val="22"/>
          <w:szCs w:val="22"/>
          <w:shd w:val="clear" w:color="auto" w:fill="FFFFFF"/>
          <w:lang w:val="af-ZA"/>
        </w:rPr>
        <w:t> </w:t>
      </w:r>
      <w:r w:rsidRPr="00033732">
        <w:rPr>
          <w:rFonts w:ascii="GHEA Grapalat" w:eastAsia="Times New Roman" w:hAnsi="GHEA Grapalat"/>
          <w:b/>
          <w:color w:val="000000"/>
          <w:sz w:val="22"/>
          <w:szCs w:val="22"/>
          <w:shd w:val="clear" w:color="auto" w:fill="FFFFFF"/>
          <w:lang w:val="hy-AM"/>
        </w:rPr>
        <w:t>և</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հաշմանդամություն</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ունեցող</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անձին</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ուղեկցողի</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համար</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դրամական</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օգնության</w:t>
      </w:r>
      <w:r w:rsidRPr="00033732">
        <w:rPr>
          <w:rFonts w:ascii="GHEA Grapalat" w:eastAsia="Times New Roman" w:hAnsi="GHEA Grapalat"/>
          <w:b/>
          <w:color w:val="000000"/>
          <w:sz w:val="22"/>
          <w:szCs w:val="22"/>
          <w:shd w:val="clear" w:color="auto" w:fill="FFFFFF"/>
          <w:lang w:val="af-ZA"/>
        </w:rPr>
        <w:t xml:space="preserve"> </w:t>
      </w:r>
      <w:r w:rsidRPr="00033732">
        <w:rPr>
          <w:rFonts w:ascii="GHEA Grapalat" w:eastAsia="Times New Roman" w:hAnsi="GHEA Grapalat"/>
          <w:b/>
          <w:color w:val="000000"/>
          <w:sz w:val="22"/>
          <w:szCs w:val="22"/>
          <w:shd w:val="clear" w:color="auto" w:fill="FFFFFF"/>
          <w:lang w:val="hy-AM"/>
        </w:rPr>
        <w:t>տրամադրում</w:t>
      </w:r>
      <w:r w:rsidRPr="00033732">
        <w:rPr>
          <w:rFonts w:ascii="GHEA Grapalat" w:eastAsia="Times New Roman" w:hAnsi="GHEA Grapalat" w:cs="GHEA Grapalat"/>
          <w:b/>
          <w:bCs/>
          <w:sz w:val="22"/>
          <w:szCs w:val="22"/>
          <w:lang w:val="hy-AM"/>
        </w:rPr>
        <w:t xml:space="preserve"> </w:t>
      </w:r>
      <w:r w:rsidRPr="00033732">
        <w:rPr>
          <w:rFonts w:ascii="GHEA Grapalat" w:eastAsia="Times New Roman" w:hAnsi="GHEA Grapalat" w:cs="GHEA Grapalat"/>
          <w:bCs/>
          <w:sz w:val="22"/>
          <w:szCs w:val="22"/>
          <w:lang w:val="hy-AM"/>
        </w:rPr>
        <w:t>(12002)</w:t>
      </w:r>
    </w:p>
    <w:p w:rsidR="00EC704F" w:rsidRPr="00033732" w:rsidRDefault="00EC704F" w:rsidP="008A3E6A">
      <w:pPr>
        <w:tabs>
          <w:tab w:val="left" w:pos="624"/>
        </w:tabs>
        <w:spacing w:after="0" w:line="240" w:lineRule="auto"/>
        <w:ind w:firstLine="720"/>
        <w:jc w:val="both"/>
        <w:rPr>
          <w:rFonts w:ascii="GHEA Grapalat" w:hAnsi="GHEA Grapalat" w:cs="Sylfaen"/>
          <w:lang w:val="hy-AM"/>
        </w:rPr>
      </w:pPr>
      <w:r w:rsidRPr="00033732">
        <w:rPr>
          <w:rFonts w:ascii="GHEA Grapalat" w:hAnsi="GHEA Grapalat" w:cs="GHEA Grapalat"/>
          <w:bCs/>
          <w:lang w:val="hy-AM"/>
        </w:rPr>
        <w:t xml:space="preserve">Այս միջոցառման արդյունքում ապահովվում է հաշմանդամություն ունեցող անձանց կայուն զբաղվածությունը` վերջիններիս տրվող աշխատավարձի մասնակի փոխհատուցման միջոցով:   </w:t>
      </w:r>
      <w:r w:rsidRPr="00033732">
        <w:rPr>
          <w:rFonts w:ascii="GHEA Grapalat" w:hAnsi="GHEA Grapalat" w:cs="Sylfaen"/>
          <w:lang w:val="hy-AM"/>
        </w:rPr>
        <w:t xml:space="preserve"> </w:t>
      </w:r>
    </w:p>
    <w:p w:rsidR="00EC704F" w:rsidRPr="00033732" w:rsidRDefault="00EC704F" w:rsidP="00520303">
      <w:pPr>
        <w:pStyle w:val="ListParagraph"/>
        <w:numPr>
          <w:ilvl w:val="0"/>
          <w:numId w:val="16"/>
        </w:numPr>
        <w:jc w:val="both"/>
        <w:rPr>
          <w:rFonts w:ascii="GHEA Grapalat" w:eastAsia="Times New Roman" w:hAnsi="GHEA Grapalat" w:cs="GHEA Grapalat"/>
          <w:b/>
          <w:bCs/>
          <w:sz w:val="22"/>
          <w:szCs w:val="22"/>
          <w:lang w:val="pt-BR"/>
        </w:rPr>
      </w:pPr>
      <w:r w:rsidRPr="00033732">
        <w:rPr>
          <w:rFonts w:ascii="GHEA Grapalat" w:eastAsia="Times New Roman" w:hAnsi="GHEA Grapalat" w:cs="GHEA Grapalat"/>
          <w:b/>
          <w:bCs/>
          <w:sz w:val="22"/>
          <w:szCs w:val="22"/>
          <w:lang w:val="hy-AM"/>
        </w:rPr>
        <w:t xml:space="preserve">Գործազուրկին այլ վայրում աշխատանքի տեղավորման աջակցության տրամադրում </w:t>
      </w:r>
      <w:r w:rsidRPr="00033732">
        <w:rPr>
          <w:rFonts w:ascii="GHEA Grapalat" w:eastAsia="Times New Roman" w:hAnsi="GHEA Grapalat" w:cs="GHEA Grapalat"/>
          <w:bCs/>
          <w:sz w:val="22"/>
          <w:szCs w:val="22"/>
          <w:lang w:val="hy-AM"/>
        </w:rPr>
        <w:t>(12003)</w:t>
      </w:r>
    </w:p>
    <w:p w:rsidR="00EC704F" w:rsidRPr="00033732" w:rsidRDefault="00EC704F" w:rsidP="008A3E6A">
      <w:pPr>
        <w:shd w:val="clear" w:color="auto" w:fill="FFFFFF" w:themeFill="background1"/>
        <w:tabs>
          <w:tab w:val="left" w:pos="1260"/>
        </w:tabs>
        <w:spacing w:after="0" w:line="240" w:lineRule="auto"/>
        <w:ind w:firstLine="720"/>
        <w:jc w:val="both"/>
        <w:rPr>
          <w:rFonts w:ascii="GHEA Grapalat" w:hAnsi="GHEA Grapalat"/>
          <w:lang w:val="hy-AM"/>
        </w:rPr>
      </w:pPr>
      <w:r w:rsidRPr="00033732">
        <w:rPr>
          <w:rFonts w:ascii="GHEA Grapalat" w:hAnsi="GHEA Grapalat"/>
          <w:lang w:val="af-ZA"/>
        </w:rPr>
        <w:t>Սույն միջոցառման արդյունքում աշխատուժի ներքին տեղաշարժի կարգավորման միջոցով համալրվում են Հայաստանի Հանրապետության</w:t>
      </w:r>
      <w:r w:rsidRPr="00033732">
        <w:rPr>
          <w:rFonts w:ascii="GHEA Grapalat" w:hAnsi="GHEA Grapalat"/>
          <w:lang w:val="hy-AM"/>
        </w:rPr>
        <w:t xml:space="preserve"> </w:t>
      </w:r>
      <w:r w:rsidRPr="00033732">
        <w:rPr>
          <w:rFonts w:ascii="GHEA Grapalat" w:hAnsi="GHEA Grapalat"/>
          <w:lang w:val="af-ZA"/>
        </w:rPr>
        <w:t>մարզերում (բացառությամբ Երևան քաղաքի), մասնավորապես, գյուղական բնակավայրերում և սահմանամերձ</w:t>
      </w:r>
      <w:r w:rsidRPr="00033732">
        <w:rPr>
          <w:rFonts w:ascii="GHEA Grapalat" w:hAnsi="GHEA Grapalat"/>
          <w:lang w:val="hy-AM"/>
        </w:rPr>
        <w:t xml:space="preserve"> </w:t>
      </w:r>
      <w:r w:rsidRPr="00033732">
        <w:rPr>
          <w:rFonts w:ascii="GHEA Grapalat" w:hAnsi="GHEA Grapalat"/>
          <w:lang w:val="af-ZA"/>
        </w:rPr>
        <w:t>տարածաշրջաններում շարունակաբար չլրացվող թափուր աշխատատեղեր</w:t>
      </w:r>
      <w:r w:rsidRPr="00033732">
        <w:rPr>
          <w:rFonts w:ascii="GHEA Grapalat" w:hAnsi="GHEA Grapalat"/>
          <w:lang w:val="hy-AM"/>
        </w:rPr>
        <w:t>ը:</w:t>
      </w:r>
    </w:p>
    <w:p w:rsidR="00EC704F" w:rsidRPr="00033732" w:rsidRDefault="00EC704F" w:rsidP="00520303">
      <w:pPr>
        <w:pStyle w:val="ListParagraph"/>
        <w:numPr>
          <w:ilvl w:val="0"/>
          <w:numId w:val="16"/>
        </w:numPr>
        <w:jc w:val="both"/>
        <w:rPr>
          <w:rFonts w:ascii="GHEA Grapalat" w:hAnsi="GHEA Grapalat" w:cs="GHEA Grapalat"/>
          <w:sz w:val="22"/>
          <w:szCs w:val="22"/>
          <w:lang w:val="af-ZA"/>
        </w:rPr>
      </w:pPr>
      <w:r w:rsidRPr="00033732">
        <w:rPr>
          <w:rFonts w:ascii="GHEA Grapalat" w:hAnsi="GHEA Grapalat" w:cs="GHEA Grapalat"/>
          <w:b/>
          <w:bCs/>
          <w:sz w:val="22"/>
          <w:szCs w:val="22"/>
          <w:lang w:val="hy-AM"/>
        </w:rPr>
        <w:t>Ձեռք</w:t>
      </w:r>
      <w:r w:rsidRPr="00033732">
        <w:rPr>
          <w:rFonts w:ascii="GHEA Grapalat" w:hAnsi="GHEA Grapalat" w:cs="GHEA Grapalat"/>
          <w:b/>
          <w:bCs/>
          <w:sz w:val="22"/>
          <w:szCs w:val="22"/>
          <w:lang w:val="af-ZA"/>
        </w:rPr>
        <w:t xml:space="preserve"> </w:t>
      </w:r>
      <w:r w:rsidRPr="00033732">
        <w:rPr>
          <w:rFonts w:ascii="GHEA Grapalat" w:hAnsi="GHEA Grapalat" w:cs="GHEA Grapalat"/>
          <w:b/>
          <w:bCs/>
          <w:sz w:val="22"/>
          <w:szCs w:val="22"/>
          <w:lang w:val="hy-AM"/>
        </w:rPr>
        <w:t>բերած</w:t>
      </w:r>
      <w:r w:rsidRPr="00033732">
        <w:rPr>
          <w:rFonts w:ascii="GHEA Grapalat" w:hAnsi="GHEA Grapalat" w:cs="GHEA Grapalat"/>
          <w:b/>
          <w:bCs/>
          <w:sz w:val="22"/>
          <w:szCs w:val="22"/>
          <w:lang w:val="af-ZA"/>
        </w:rPr>
        <w:t xml:space="preserve"> </w:t>
      </w:r>
      <w:r w:rsidRPr="00033732">
        <w:rPr>
          <w:rFonts w:ascii="GHEA Grapalat" w:hAnsi="GHEA Grapalat" w:cs="GHEA Grapalat"/>
          <w:b/>
          <w:bCs/>
          <w:sz w:val="22"/>
          <w:szCs w:val="22"/>
          <w:lang w:val="hy-AM"/>
        </w:rPr>
        <w:t>մասնագիտությամբ</w:t>
      </w:r>
      <w:r w:rsidRPr="00033732">
        <w:rPr>
          <w:rFonts w:ascii="GHEA Grapalat" w:hAnsi="GHEA Grapalat" w:cs="GHEA Grapalat"/>
          <w:b/>
          <w:bCs/>
          <w:sz w:val="22"/>
          <w:szCs w:val="22"/>
          <w:lang w:val="af-ZA"/>
        </w:rPr>
        <w:t xml:space="preserve"> </w:t>
      </w:r>
      <w:r w:rsidRPr="00033732">
        <w:rPr>
          <w:rFonts w:ascii="GHEA Grapalat" w:hAnsi="GHEA Grapalat" w:cs="GHEA Grapalat"/>
          <w:b/>
          <w:bCs/>
          <w:sz w:val="22"/>
          <w:szCs w:val="22"/>
          <w:lang w:val="hy-AM"/>
        </w:rPr>
        <w:t>մասնագիտական</w:t>
      </w:r>
      <w:r w:rsidRPr="00033732">
        <w:rPr>
          <w:rFonts w:ascii="GHEA Grapalat" w:hAnsi="GHEA Grapalat" w:cs="GHEA Grapalat"/>
          <w:b/>
          <w:bCs/>
          <w:sz w:val="22"/>
          <w:szCs w:val="22"/>
          <w:lang w:val="af-ZA"/>
        </w:rPr>
        <w:t xml:space="preserve"> </w:t>
      </w:r>
      <w:r w:rsidRPr="00033732">
        <w:rPr>
          <w:rFonts w:ascii="GHEA Grapalat" w:hAnsi="GHEA Grapalat" w:cs="GHEA Grapalat"/>
          <w:b/>
          <w:bCs/>
          <w:sz w:val="22"/>
          <w:szCs w:val="22"/>
          <w:lang w:val="hy-AM"/>
        </w:rPr>
        <w:t>աշխատանքային</w:t>
      </w:r>
      <w:r w:rsidRPr="00033732">
        <w:rPr>
          <w:rFonts w:ascii="GHEA Grapalat" w:hAnsi="GHEA Grapalat" w:cs="GHEA Grapalat"/>
          <w:b/>
          <w:bCs/>
          <w:sz w:val="22"/>
          <w:szCs w:val="22"/>
          <w:lang w:val="af-ZA"/>
        </w:rPr>
        <w:t xml:space="preserve"> </w:t>
      </w:r>
      <w:r w:rsidRPr="00033732">
        <w:rPr>
          <w:rFonts w:ascii="GHEA Grapalat" w:hAnsi="GHEA Grapalat" w:cs="GHEA Grapalat"/>
          <w:b/>
          <w:bCs/>
          <w:sz w:val="22"/>
          <w:szCs w:val="22"/>
          <w:lang w:val="hy-AM"/>
        </w:rPr>
        <w:t xml:space="preserve">փորձ ձեռք բերելու համար գործազուրկներին աջակցության տրամադրում  </w:t>
      </w:r>
      <w:r w:rsidRPr="00033732">
        <w:rPr>
          <w:rFonts w:ascii="GHEA Grapalat" w:hAnsi="GHEA Grapalat" w:cs="GHEA Grapalat"/>
          <w:bCs/>
          <w:sz w:val="22"/>
          <w:szCs w:val="22"/>
          <w:lang w:val="hy-AM"/>
        </w:rPr>
        <w:t>(12004)</w:t>
      </w:r>
    </w:p>
    <w:p w:rsidR="00EC704F" w:rsidRPr="00033732" w:rsidRDefault="00EC704F" w:rsidP="008A3E6A">
      <w:pPr>
        <w:spacing w:after="0" w:line="240" w:lineRule="auto"/>
        <w:ind w:firstLine="720"/>
        <w:jc w:val="both"/>
        <w:rPr>
          <w:rFonts w:ascii="GHEA Grapalat" w:hAnsi="GHEA Grapalat" w:cs="GHEA Grapalat"/>
          <w:lang w:val="hy-AM"/>
        </w:rPr>
      </w:pPr>
      <w:r w:rsidRPr="00033732">
        <w:rPr>
          <w:rFonts w:ascii="GHEA Grapalat" w:hAnsi="GHEA Grapalat" w:cs="GHEA Grapalat"/>
          <w:lang w:val="hy-AM"/>
        </w:rPr>
        <w:t>Սույն միջոցառման արդյունքում ձեռք բերած մասնագիտությամբ առաջին անգամ աշխատաշուկա մուտք գործող գործազուրկը ձեռք է բերում իր մասնագիտական որակավորմանը համապատասխան մասնագիտական աշխատանքային փորձ, դառնում աշխատաշուկայում առավել մրցունակ:</w:t>
      </w:r>
    </w:p>
    <w:p w:rsidR="00EC704F" w:rsidRPr="00033732" w:rsidRDefault="00EC704F" w:rsidP="00520303">
      <w:pPr>
        <w:pStyle w:val="ListParagraph"/>
        <w:numPr>
          <w:ilvl w:val="0"/>
          <w:numId w:val="16"/>
        </w:numPr>
        <w:jc w:val="both"/>
        <w:rPr>
          <w:rFonts w:ascii="GHEA Grapalat" w:hAnsi="GHEA Grapalat" w:cs="GHEA Grapalat"/>
          <w:bCs/>
          <w:sz w:val="22"/>
          <w:szCs w:val="22"/>
          <w:lang w:val="af-ZA"/>
        </w:rPr>
      </w:pPr>
      <w:r w:rsidRPr="00033732">
        <w:rPr>
          <w:rFonts w:ascii="GHEA Grapalat" w:hAnsi="GHEA Grapalat" w:cs="GHEA Grapalat"/>
          <w:b/>
          <w:bCs/>
          <w:sz w:val="22"/>
          <w:szCs w:val="22"/>
          <w:lang w:val="hy-AM"/>
        </w:rPr>
        <w:t>Ա</w:t>
      </w:r>
      <w:r w:rsidRPr="00033732">
        <w:rPr>
          <w:rFonts w:ascii="GHEA Grapalat" w:hAnsi="GHEA Grapalat" w:cs="GHEA Grapalat"/>
          <w:b/>
          <w:bCs/>
          <w:sz w:val="22"/>
          <w:szCs w:val="22"/>
          <w:lang w:val="af-ZA"/>
        </w:rPr>
        <w:t>շխատաշուկայում անմրցունակ անձ</w:t>
      </w:r>
      <w:r w:rsidRPr="00033732">
        <w:rPr>
          <w:rFonts w:ascii="GHEA Grapalat" w:hAnsi="GHEA Grapalat" w:cs="GHEA Grapalat"/>
          <w:b/>
          <w:bCs/>
          <w:sz w:val="22"/>
          <w:szCs w:val="22"/>
          <w:lang w:val="hy-AM"/>
        </w:rPr>
        <w:t>անց</w:t>
      </w:r>
      <w:r w:rsidRPr="00033732">
        <w:rPr>
          <w:rFonts w:ascii="GHEA Grapalat" w:hAnsi="GHEA Grapalat" w:cs="GHEA Grapalat"/>
          <w:b/>
          <w:bCs/>
          <w:sz w:val="22"/>
          <w:szCs w:val="22"/>
          <w:lang w:val="af-ZA"/>
        </w:rPr>
        <w:t xml:space="preserve"> աշխատանքի տեղավորման </w:t>
      </w:r>
      <w:r w:rsidRPr="00033732">
        <w:rPr>
          <w:rFonts w:ascii="GHEA Grapalat" w:hAnsi="GHEA Grapalat" w:cs="GHEA Grapalat"/>
          <w:b/>
          <w:bCs/>
          <w:sz w:val="22"/>
          <w:szCs w:val="22"/>
          <w:lang w:val="hy-AM"/>
        </w:rPr>
        <w:t>դեպքում</w:t>
      </w:r>
      <w:r w:rsidRPr="00033732">
        <w:rPr>
          <w:rFonts w:ascii="GHEA Grapalat" w:hAnsi="GHEA Grapalat" w:cs="GHEA Grapalat"/>
          <w:b/>
          <w:bCs/>
          <w:sz w:val="22"/>
          <w:szCs w:val="22"/>
          <w:lang w:val="af-ZA"/>
        </w:rPr>
        <w:t xml:space="preserve"> գործատուին </w:t>
      </w:r>
      <w:r w:rsidRPr="00033732">
        <w:rPr>
          <w:rFonts w:ascii="GHEA Grapalat" w:hAnsi="GHEA Grapalat" w:cs="GHEA Grapalat"/>
          <w:b/>
          <w:bCs/>
          <w:sz w:val="22"/>
          <w:szCs w:val="22"/>
          <w:lang w:val="hy-AM"/>
        </w:rPr>
        <w:t>մ</w:t>
      </w:r>
      <w:r w:rsidRPr="00033732">
        <w:rPr>
          <w:rFonts w:ascii="GHEA Grapalat" w:hAnsi="GHEA Grapalat" w:cs="GHEA Grapalat"/>
          <w:b/>
          <w:bCs/>
          <w:sz w:val="22"/>
          <w:szCs w:val="22"/>
          <w:lang w:val="af-ZA"/>
        </w:rPr>
        <w:t>իանվագ փոխհատուցմ</w:t>
      </w:r>
      <w:r w:rsidRPr="00033732">
        <w:rPr>
          <w:rFonts w:ascii="GHEA Grapalat" w:hAnsi="GHEA Grapalat" w:cs="GHEA Grapalat"/>
          <w:b/>
          <w:bCs/>
          <w:sz w:val="22"/>
          <w:szCs w:val="22"/>
          <w:lang w:val="hy-AM"/>
        </w:rPr>
        <w:t xml:space="preserve">ան տրամադրում </w:t>
      </w:r>
      <w:r w:rsidRPr="00033732">
        <w:rPr>
          <w:rFonts w:ascii="GHEA Grapalat" w:hAnsi="GHEA Grapalat" w:cs="GHEA Grapalat"/>
          <w:bCs/>
          <w:sz w:val="22"/>
          <w:szCs w:val="22"/>
          <w:lang w:val="hy-AM"/>
        </w:rPr>
        <w:t>(12005)</w:t>
      </w:r>
    </w:p>
    <w:p w:rsidR="00EC704F" w:rsidRPr="00033732" w:rsidRDefault="00EC704F" w:rsidP="008A3E6A">
      <w:pPr>
        <w:tabs>
          <w:tab w:val="left" w:pos="0"/>
          <w:tab w:val="left" w:pos="8550"/>
          <w:tab w:val="left" w:pos="9270"/>
          <w:tab w:val="left" w:pos="11340"/>
        </w:tabs>
        <w:spacing w:after="0" w:line="240" w:lineRule="auto"/>
        <w:ind w:firstLine="720"/>
        <w:jc w:val="both"/>
        <w:rPr>
          <w:rFonts w:ascii="GHEA Grapalat" w:hAnsi="GHEA Grapalat"/>
          <w:lang w:val="hy-AM"/>
        </w:rPr>
      </w:pPr>
      <w:r w:rsidRPr="00033732">
        <w:rPr>
          <w:rFonts w:ascii="GHEA Grapalat" w:hAnsi="GHEA Grapalat"/>
          <w:lang w:val="hy-AM"/>
        </w:rPr>
        <w:t>Սույն մ</w:t>
      </w:r>
      <w:r w:rsidRPr="00033732">
        <w:rPr>
          <w:rFonts w:ascii="GHEA Grapalat" w:hAnsi="GHEA Grapalat"/>
        </w:rPr>
        <w:t>իջոցառման</w:t>
      </w:r>
      <w:r w:rsidRPr="00033732">
        <w:rPr>
          <w:rFonts w:ascii="GHEA Grapalat" w:hAnsi="GHEA Grapalat"/>
          <w:lang w:val="hy-AM"/>
        </w:rPr>
        <w:t xml:space="preserve"> արդյունքն աշխատաշուկայում անմրցունակ, ինչպես նաև հաշմանադամություն ունեցող անձանց կայուն  զբաղվածության ապահովումն է` գործատուի մոտ աշխատանքային ունակությունների և կարողությունների ձեռքբերման և աշխատատեղի հարմարեցման միջոցով:</w:t>
      </w:r>
    </w:p>
    <w:p w:rsidR="00EC704F" w:rsidRPr="00033732" w:rsidRDefault="00EC704F" w:rsidP="00520303">
      <w:pPr>
        <w:pStyle w:val="ListParagraph"/>
        <w:numPr>
          <w:ilvl w:val="0"/>
          <w:numId w:val="16"/>
        </w:numPr>
        <w:jc w:val="both"/>
        <w:rPr>
          <w:rFonts w:ascii="GHEA Grapalat" w:hAnsi="GHEA Grapalat" w:cs="GHEA Grapalat"/>
          <w:b/>
          <w:bCs/>
          <w:sz w:val="22"/>
          <w:szCs w:val="22"/>
          <w:lang w:val="hy-AM"/>
        </w:rPr>
      </w:pPr>
      <w:r w:rsidRPr="00033732">
        <w:rPr>
          <w:rFonts w:ascii="GHEA Grapalat" w:hAnsi="GHEA Grapalat" w:cs="GHEA Grapalat"/>
          <w:b/>
          <w:bCs/>
          <w:sz w:val="22"/>
          <w:szCs w:val="22"/>
          <w:lang w:val="af-ZA"/>
        </w:rPr>
        <w:t xml:space="preserve">Սեզոնային զբաղվածության խթանման միջոցով գյուղացիական տնտեսությանն աջակցության տրամադրում </w:t>
      </w:r>
      <w:r w:rsidRPr="00033732">
        <w:rPr>
          <w:rFonts w:ascii="GHEA Grapalat" w:hAnsi="GHEA Grapalat" w:cs="GHEA Grapalat"/>
          <w:bCs/>
          <w:sz w:val="22"/>
          <w:szCs w:val="22"/>
          <w:lang w:val="af-ZA"/>
        </w:rPr>
        <w:t>(12006)</w:t>
      </w:r>
    </w:p>
    <w:p w:rsidR="00EC704F" w:rsidRPr="00033732" w:rsidRDefault="00EC704F" w:rsidP="008A3E6A">
      <w:pPr>
        <w:autoSpaceDE w:val="0"/>
        <w:autoSpaceDN w:val="0"/>
        <w:adjustRightInd w:val="0"/>
        <w:spacing w:after="0" w:line="240" w:lineRule="auto"/>
        <w:ind w:firstLine="375"/>
        <w:jc w:val="both"/>
        <w:rPr>
          <w:rFonts w:ascii="GHEA Grapalat" w:hAnsi="GHEA Grapalat" w:cs="GHEA Grapalat"/>
          <w:bCs/>
          <w:lang w:val="hy-AM"/>
        </w:rPr>
      </w:pPr>
      <w:r w:rsidRPr="00033732">
        <w:rPr>
          <w:rFonts w:ascii="GHEA Grapalat" w:hAnsi="GHEA Grapalat" w:cs="GHEA Grapalat"/>
          <w:bCs/>
          <w:lang w:val="hy-AM"/>
        </w:rPr>
        <w:t xml:space="preserve">Սույն միջոցառման իրականացման արդյունքում կմեղմվի հանրապետության առավել խոցելի և աղքատ գյուղական բնակավայրերի բնակչության սոցիալական լարվածությունը և  իրավիճակից բխող մարտահրավերներին արագ արձագանքման միջոցով աջակցություն </w:t>
      </w:r>
    </w:p>
    <w:p w:rsidR="00EC704F" w:rsidRPr="00033732" w:rsidRDefault="00EC704F" w:rsidP="00520303">
      <w:pPr>
        <w:pStyle w:val="ListParagraph"/>
        <w:numPr>
          <w:ilvl w:val="0"/>
          <w:numId w:val="16"/>
        </w:numPr>
        <w:autoSpaceDE w:val="0"/>
        <w:autoSpaceDN w:val="0"/>
        <w:adjustRightInd w:val="0"/>
        <w:jc w:val="both"/>
        <w:rPr>
          <w:rFonts w:ascii="GHEA Grapalat" w:hAnsi="GHEA Grapalat" w:cs="GHEA Grapalat"/>
          <w:b/>
          <w:bCs/>
          <w:sz w:val="22"/>
          <w:szCs w:val="22"/>
          <w:lang w:val="hy-AM"/>
        </w:rPr>
      </w:pPr>
      <w:r w:rsidRPr="00033732">
        <w:rPr>
          <w:rFonts w:ascii="GHEA Grapalat" w:hAnsi="GHEA Grapalat" w:cs="GHEA Grapalat"/>
          <w:b/>
          <w:bCs/>
          <w:sz w:val="22"/>
          <w:szCs w:val="22"/>
          <w:lang w:val="hy-AM"/>
        </w:rPr>
        <w:t xml:space="preserve">Աշխատաշուկայում անմրցունակ անձանց գործատուներին այցելության համար ծախսերի փոխհատուցում </w:t>
      </w:r>
      <w:r w:rsidRPr="00033732">
        <w:rPr>
          <w:rFonts w:ascii="GHEA Grapalat" w:hAnsi="GHEA Grapalat" w:cs="GHEA Grapalat"/>
          <w:bCs/>
          <w:sz w:val="22"/>
          <w:szCs w:val="22"/>
          <w:lang w:val="hy-AM"/>
        </w:rPr>
        <w:t>(12007)</w:t>
      </w:r>
    </w:p>
    <w:p w:rsidR="00EC704F" w:rsidRPr="00033732" w:rsidRDefault="00EC704F" w:rsidP="008A3E6A">
      <w:pPr>
        <w:spacing w:after="0" w:line="240" w:lineRule="auto"/>
        <w:ind w:firstLine="720"/>
        <w:jc w:val="both"/>
        <w:rPr>
          <w:rFonts w:ascii="GHEA Grapalat" w:hAnsi="GHEA Grapalat" w:cs="Sylfaen"/>
          <w:lang w:val="hy-AM"/>
        </w:rPr>
      </w:pPr>
      <w:r w:rsidRPr="00033732">
        <w:rPr>
          <w:rFonts w:ascii="GHEA Grapalat" w:hAnsi="GHEA Grapalat" w:cs="Sylfaen"/>
          <w:lang w:val="hy-AM"/>
        </w:rPr>
        <w:t>Սույն միջոցառումը փոխհատուցում է թափուր աշխատատեղի համար գործատուին այցելության համար ուղեգրվող անմրցունակ անձին այցելության ծախսերը:</w:t>
      </w:r>
    </w:p>
    <w:p w:rsidR="00EC704F" w:rsidRPr="00033732" w:rsidRDefault="00EC704F" w:rsidP="008A3E6A">
      <w:pPr>
        <w:tabs>
          <w:tab w:val="left" w:pos="0"/>
        </w:tabs>
        <w:spacing w:after="0" w:line="240" w:lineRule="auto"/>
        <w:jc w:val="both"/>
        <w:rPr>
          <w:rFonts w:ascii="GHEA Grapalat" w:hAnsi="GHEA Grapalat" w:cs="GHEA Grapalat"/>
          <w:bCs/>
          <w:lang w:val="hy-AM"/>
        </w:rPr>
      </w:pPr>
      <w:r w:rsidRPr="00033732">
        <w:rPr>
          <w:rFonts w:ascii="GHEA Grapalat" w:hAnsi="GHEA Grapalat" w:cs="GHEA Grapalat"/>
          <w:bCs/>
          <w:lang w:val="hy-AM"/>
        </w:rPr>
        <w:tab/>
        <w:t xml:space="preserve">Վերջինս իրականացվել է 2018թ.-ին և նախատեսվում է իրականացնել 2019թ.-ին, իսկ </w:t>
      </w:r>
      <w:r w:rsidRPr="00033732">
        <w:rPr>
          <w:rFonts w:ascii="GHEA Grapalat" w:eastAsia="GHEA Grapalat" w:hAnsi="GHEA Grapalat" w:cs="GHEA Grapalat"/>
          <w:b/>
          <w:lang w:val="hy-AM"/>
        </w:rPr>
        <w:t>ՀՀ ՄԺԾ 2020-2022թթ. ծրագրով նախատեսված չէ</w:t>
      </w:r>
      <w:r w:rsidRPr="00033732">
        <w:rPr>
          <w:rFonts w:ascii="GHEA Grapalat" w:eastAsia="GHEA Grapalat" w:hAnsi="GHEA Grapalat" w:cs="GHEA Grapalat"/>
          <w:lang w:val="hy-AM"/>
        </w:rPr>
        <w:t>:</w:t>
      </w:r>
    </w:p>
    <w:p w:rsidR="00EC704F" w:rsidRPr="00033732" w:rsidRDefault="00EC704F" w:rsidP="00520303">
      <w:pPr>
        <w:pStyle w:val="ListParagraph"/>
        <w:numPr>
          <w:ilvl w:val="0"/>
          <w:numId w:val="16"/>
        </w:numPr>
        <w:tabs>
          <w:tab w:val="left" w:pos="900"/>
          <w:tab w:val="left" w:pos="9000"/>
        </w:tabs>
        <w:jc w:val="both"/>
        <w:rPr>
          <w:rFonts w:ascii="GHEA Grapalat" w:hAnsi="GHEA Grapalat" w:cs="GHEA Grapalat"/>
          <w:bCs/>
          <w:sz w:val="22"/>
          <w:szCs w:val="22"/>
          <w:lang w:val="hy-AM"/>
        </w:rPr>
      </w:pPr>
      <w:r w:rsidRPr="00033732">
        <w:rPr>
          <w:rFonts w:ascii="GHEA Grapalat" w:hAnsi="GHEA Grapalat" w:cs="GHEA Grapalat"/>
          <w:b/>
          <w:bCs/>
          <w:sz w:val="22"/>
          <w:szCs w:val="22"/>
          <w:lang w:val="hy-AM"/>
        </w:rPr>
        <w:t>Գործազուրկների, աշխատանքից ազատման ռիսկ ունեցող, ինչպես նաև ազատազրկման ձևով պատիժը կրելու ավարտին վեց ամիս մնացած աշխատանք</w:t>
      </w:r>
      <w:r w:rsidRPr="00033732">
        <w:rPr>
          <w:rFonts w:ascii="GHEA Grapalat" w:hAnsi="GHEA Grapalat" w:cs="GHEA Grapalat"/>
          <w:b/>
          <w:bCs/>
          <w:sz w:val="22"/>
          <w:szCs w:val="22"/>
          <w:lang w:val="pt-BR"/>
        </w:rPr>
        <w:t xml:space="preserve"> </w:t>
      </w:r>
      <w:r w:rsidRPr="00033732">
        <w:rPr>
          <w:rFonts w:ascii="GHEA Grapalat" w:hAnsi="GHEA Grapalat" w:cs="GHEA Grapalat"/>
          <w:b/>
          <w:bCs/>
          <w:sz w:val="22"/>
          <w:szCs w:val="22"/>
          <w:lang w:val="hy-AM"/>
        </w:rPr>
        <w:t>փնտրող</w:t>
      </w:r>
      <w:r w:rsidRPr="00033732">
        <w:rPr>
          <w:rFonts w:ascii="GHEA Grapalat" w:hAnsi="GHEA Grapalat" w:cs="GHEA Grapalat"/>
          <w:b/>
          <w:bCs/>
          <w:sz w:val="22"/>
          <w:szCs w:val="22"/>
          <w:lang w:val="pt-BR"/>
        </w:rPr>
        <w:t xml:space="preserve"> </w:t>
      </w:r>
      <w:r w:rsidRPr="00033732">
        <w:rPr>
          <w:rFonts w:ascii="GHEA Grapalat" w:hAnsi="GHEA Grapalat" w:cs="GHEA Grapalat"/>
          <w:b/>
          <w:bCs/>
          <w:sz w:val="22"/>
          <w:szCs w:val="22"/>
          <w:lang w:val="hy-AM"/>
        </w:rPr>
        <w:t>անձանց կրթաթոշակի</w:t>
      </w:r>
      <w:r w:rsidRPr="00033732">
        <w:rPr>
          <w:rFonts w:ascii="GHEA Grapalat" w:hAnsi="GHEA Grapalat" w:cs="GHEA Grapalat"/>
          <w:b/>
          <w:bCs/>
          <w:sz w:val="22"/>
          <w:szCs w:val="22"/>
          <w:lang w:val="af-ZA"/>
        </w:rPr>
        <w:t xml:space="preserve"> </w:t>
      </w:r>
      <w:r w:rsidRPr="00033732">
        <w:rPr>
          <w:rFonts w:ascii="GHEA Grapalat" w:hAnsi="GHEA Grapalat" w:cs="GHEA Grapalat"/>
          <w:b/>
          <w:bCs/>
          <w:sz w:val="22"/>
          <w:szCs w:val="22"/>
          <w:lang w:val="hy-AM"/>
        </w:rPr>
        <w:t xml:space="preserve">տրամադրում </w:t>
      </w:r>
      <w:r w:rsidRPr="00033732">
        <w:rPr>
          <w:rFonts w:ascii="GHEA Grapalat" w:hAnsi="GHEA Grapalat" w:cs="GHEA Grapalat"/>
          <w:bCs/>
          <w:sz w:val="22"/>
          <w:szCs w:val="22"/>
          <w:lang w:val="af-ZA"/>
        </w:rPr>
        <w:t>(12008)</w:t>
      </w:r>
    </w:p>
    <w:p w:rsidR="00EC704F" w:rsidRPr="00033732" w:rsidRDefault="00EC704F" w:rsidP="008A3E6A">
      <w:pPr>
        <w:tabs>
          <w:tab w:val="left" w:pos="900"/>
          <w:tab w:val="left" w:pos="9000"/>
        </w:tabs>
        <w:spacing w:after="0" w:line="240" w:lineRule="auto"/>
        <w:jc w:val="both"/>
        <w:rPr>
          <w:rFonts w:ascii="GHEA Grapalat" w:hAnsi="GHEA Grapalat" w:cs="GHEA Grapalat"/>
          <w:b/>
          <w:bCs/>
          <w:lang w:val="hy-AM"/>
        </w:rPr>
      </w:pPr>
      <w:r w:rsidRPr="00033732">
        <w:rPr>
          <w:rFonts w:ascii="GHEA Grapalat" w:hAnsi="GHEA Grapalat" w:cs="GHEA Grapalat"/>
          <w:bCs/>
          <w:lang w:val="hy-AM"/>
        </w:rPr>
        <w:tab/>
        <w:t xml:space="preserve">Վերջինիս արդյունքում կրթաթոշակ է տրամադրվում «Գործազուրկների, աշխատանքից ազատման ռիսկ ունեցող, ինչպես նաև ազատազրկման ձևով պատիժը կրելու ավարտին վեց ամիս </w:t>
      </w:r>
      <w:r w:rsidRPr="00033732">
        <w:rPr>
          <w:rFonts w:ascii="GHEA Grapalat" w:hAnsi="GHEA Grapalat" w:cs="GHEA Grapalat"/>
          <w:bCs/>
          <w:lang w:val="hy-AM"/>
        </w:rPr>
        <w:lastRenderedPageBreak/>
        <w:t>մնացած աշխատանք</w:t>
      </w:r>
      <w:r w:rsidRPr="00033732">
        <w:rPr>
          <w:rFonts w:ascii="GHEA Grapalat" w:hAnsi="GHEA Grapalat" w:cs="GHEA Grapalat"/>
          <w:bCs/>
          <w:lang w:val="pt-BR"/>
        </w:rPr>
        <w:t xml:space="preserve"> </w:t>
      </w:r>
      <w:r w:rsidRPr="00033732">
        <w:rPr>
          <w:rFonts w:ascii="GHEA Grapalat" w:hAnsi="GHEA Grapalat" w:cs="GHEA Grapalat"/>
          <w:bCs/>
          <w:lang w:val="hy-AM"/>
        </w:rPr>
        <w:t>փնտրող</w:t>
      </w:r>
      <w:r w:rsidRPr="00033732">
        <w:rPr>
          <w:rFonts w:ascii="GHEA Grapalat" w:hAnsi="GHEA Grapalat" w:cs="GHEA Grapalat"/>
          <w:bCs/>
          <w:lang w:val="pt-BR"/>
        </w:rPr>
        <w:t xml:space="preserve"> </w:t>
      </w:r>
      <w:r w:rsidRPr="00033732">
        <w:rPr>
          <w:rFonts w:ascii="GHEA Grapalat" w:hAnsi="GHEA Grapalat" w:cs="GHEA Grapalat"/>
          <w:bCs/>
          <w:lang w:val="hy-AM"/>
        </w:rPr>
        <w:t>անձանց մասնագիտական ուսուցման կազմակերպում» միջոցառման մեջ ընդգրկված շահառուներին:</w:t>
      </w:r>
    </w:p>
    <w:p w:rsidR="00EC704F" w:rsidRPr="00033732" w:rsidRDefault="00EC704F" w:rsidP="00520303">
      <w:pPr>
        <w:pStyle w:val="ListParagraph"/>
        <w:numPr>
          <w:ilvl w:val="0"/>
          <w:numId w:val="16"/>
        </w:numPr>
        <w:jc w:val="both"/>
        <w:rPr>
          <w:rFonts w:ascii="GHEA Grapalat" w:hAnsi="GHEA Grapalat" w:cs="GHEA Grapalat"/>
          <w:bCs/>
          <w:sz w:val="22"/>
          <w:szCs w:val="22"/>
          <w:lang w:val="af-ZA"/>
        </w:rPr>
      </w:pPr>
      <w:r w:rsidRPr="00033732">
        <w:rPr>
          <w:rFonts w:ascii="GHEA Grapalat" w:hAnsi="GHEA Grapalat" w:cs="GHEA Grapalat"/>
          <w:b/>
          <w:bCs/>
          <w:sz w:val="22"/>
          <w:szCs w:val="22"/>
          <w:lang w:val="af-ZA"/>
        </w:rPr>
        <w:t xml:space="preserve">Մինչև երեք տարեկան երեխայի խնամքի արձակուրդում գտնվող անձանց՝ մինչև երեխայի երկու տարին լրանալը աշխատանքի վերադառնալու դեպքում, երեխայի խնամքն աշխատանքին զուգահեռ կազմակերպելու համար փոխհատուցման տրամադրման ծրագիր </w:t>
      </w:r>
      <w:r w:rsidRPr="00033732">
        <w:rPr>
          <w:rFonts w:ascii="GHEA Grapalat" w:hAnsi="GHEA Grapalat" w:cs="GHEA Grapalat"/>
          <w:bCs/>
          <w:sz w:val="22"/>
          <w:szCs w:val="22"/>
          <w:lang w:val="af-ZA"/>
        </w:rPr>
        <w:t>(12009)</w:t>
      </w:r>
    </w:p>
    <w:p w:rsidR="00EC704F" w:rsidRPr="00033732" w:rsidRDefault="00EC704F" w:rsidP="008A3E6A">
      <w:pPr>
        <w:spacing w:after="0" w:line="240" w:lineRule="auto"/>
        <w:ind w:firstLine="720"/>
        <w:jc w:val="both"/>
        <w:rPr>
          <w:rFonts w:ascii="GHEA Grapalat" w:hAnsi="GHEA Grapalat" w:cs="GHEA Grapalat"/>
          <w:bCs/>
          <w:lang w:val="af-ZA"/>
        </w:rPr>
      </w:pPr>
      <w:r w:rsidRPr="00033732">
        <w:rPr>
          <w:rFonts w:ascii="GHEA Grapalat" w:hAnsi="GHEA Grapalat" w:cs="GHEA Grapalat"/>
          <w:bCs/>
        </w:rPr>
        <w:t>Միջոցառմա</w:t>
      </w:r>
      <w:r w:rsidRPr="00033732">
        <w:rPr>
          <w:rFonts w:ascii="GHEA Grapalat" w:hAnsi="GHEA Grapalat" w:cs="GHEA Grapalat"/>
          <w:bCs/>
          <w:lang w:val="hy-AM"/>
        </w:rPr>
        <w:t xml:space="preserve">ն արդյունքում </w:t>
      </w:r>
      <w:r w:rsidRPr="00033732">
        <w:rPr>
          <w:rFonts w:ascii="GHEA Grapalat" w:hAnsi="GHEA Grapalat" w:cs="GHEA Grapalat"/>
          <w:bCs/>
        </w:rPr>
        <w:t>հնարավորություն</w:t>
      </w:r>
      <w:r w:rsidRPr="00033732">
        <w:rPr>
          <w:rFonts w:ascii="GHEA Grapalat" w:hAnsi="GHEA Grapalat" w:cs="GHEA Grapalat"/>
          <w:bCs/>
          <w:lang w:val="af-ZA"/>
        </w:rPr>
        <w:t xml:space="preserve"> </w:t>
      </w:r>
      <w:r w:rsidRPr="00033732">
        <w:rPr>
          <w:rFonts w:ascii="GHEA Grapalat" w:hAnsi="GHEA Grapalat" w:cs="GHEA Grapalat"/>
          <w:bCs/>
        </w:rPr>
        <w:t>է</w:t>
      </w:r>
      <w:r w:rsidRPr="00033732">
        <w:rPr>
          <w:rFonts w:ascii="GHEA Grapalat" w:hAnsi="GHEA Grapalat" w:cs="GHEA Grapalat"/>
          <w:bCs/>
          <w:lang w:val="af-ZA"/>
        </w:rPr>
        <w:t xml:space="preserve"> </w:t>
      </w:r>
      <w:r w:rsidRPr="00033732">
        <w:rPr>
          <w:rFonts w:ascii="GHEA Grapalat" w:hAnsi="GHEA Grapalat" w:cs="GHEA Grapalat"/>
          <w:bCs/>
        </w:rPr>
        <w:t>տրվում</w:t>
      </w:r>
      <w:r w:rsidRPr="00033732">
        <w:rPr>
          <w:rFonts w:ascii="GHEA Grapalat" w:hAnsi="GHEA Grapalat" w:cs="GHEA Grapalat"/>
          <w:bCs/>
          <w:lang w:val="af-ZA"/>
        </w:rPr>
        <w:t xml:space="preserve"> </w:t>
      </w:r>
      <w:r w:rsidRPr="00033732">
        <w:rPr>
          <w:rFonts w:ascii="GHEA Grapalat" w:hAnsi="GHEA Grapalat" w:cs="GHEA Grapalat"/>
          <w:bCs/>
        </w:rPr>
        <w:t>տարածքային</w:t>
      </w:r>
      <w:r w:rsidRPr="00033732">
        <w:rPr>
          <w:rFonts w:ascii="GHEA Grapalat" w:hAnsi="GHEA Grapalat" w:cs="GHEA Grapalat"/>
          <w:bCs/>
          <w:lang w:val="af-ZA"/>
        </w:rPr>
        <w:t xml:space="preserve"> </w:t>
      </w:r>
      <w:r w:rsidRPr="00033732">
        <w:rPr>
          <w:rFonts w:ascii="GHEA Grapalat" w:hAnsi="GHEA Grapalat" w:cs="GHEA Grapalat"/>
          <w:bCs/>
        </w:rPr>
        <w:t>կենտրոններում</w:t>
      </w:r>
      <w:r w:rsidRPr="00033732">
        <w:rPr>
          <w:rFonts w:ascii="GHEA Grapalat" w:hAnsi="GHEA Grapalat" w:cs="GHEA Grapalat"/>
          <w:bCs/>
          <w:lang w:val="af-ZA"/>
        </w:rPr>
        <w:t xml:space="preserve"> </w:t>
      </w:r>
      <w:r w:rsidRPr="00033732">
        <w:rPr>
          <w:rFonts w:ascii="GHEA Grapalat" w:hAnsi="GHEA Grapalat" w:cs="GHEA Grapalat"/>
          <w:bCs/>
        </w:rPr>
        <w:t>հաշվառված</w:t>
      </w:r>
      <w:r w:rsidRPr="00033732">
        <w:rPr>
          <w:rFonts w:ascii="GHEA Grapalat" w:hAnsi="GHEA Grapalat" w:cs="GHEA Grapalat"/>
          <w:bCs/>
          <w:lang w:val="af-ZA"/>
        </w:rPr>
        <w:t xml:space="preserve">, </w:t>
      </w:r>
      <w:r w:rsidRPr="00033732">
        <w:rPr>
          <w:rFonts w:ascii="GHEA Grapalat" w:hAnsi="GHEA Grapalat" w:cs="GHEA Grapalat"/>
          <w:bCs/>
        </w:rPr>
        <w:t>մինչև</w:t>
      </w:r>
      <w:r w:rsidRPr="00033732">
        <w:rPr>
          <w:rFonts w:ascii="GHEA Grapalat" w:hAnsi="GHEA Grapalat" w:cs="GHEA Grapalat"/>
          <w:bCs/>
          <w:lang w:val="af-ZA"/>
        </w:rPr>
        <w:t xml:space="preserve"> </w:t>
      </w:r>
      <w:r w:rsidRPr="00033732">
        <w:rPr>
          <w:rFonts w:ascii="GHEA Grapalat" w:hAnsi="GHEA Grapalat" w:cs="GHEA Grapalat"/>
          <w:bCs/>
        </w:rPr>
        <w:t>երեք</w:t>
      </w:r>
      <w:r w:rsidRPr="00033732">
        <w:rPr>
          <w:rFonts w:ascii="GHEA Grapalat" w:hAnsi="GHEA Grapalat" w:cs="GHEA Grapalat"/>
          <w:bCs/>
          <w:lang w:val="af-ZA"/>
        </w:rPr>
        <w:t xml:space="preserve"> </w:t>
      </w:r>
      <w:r w:rsidRPr="00033732">
        <w:rPr>
          <w:rFonts w:ascii="GHEA Grapalat" w:hAnsi="GHEA Grapalat" w:cs="GHEA Grapalat"/>
          <w:bCs/>
        </w:rPr>
        <w:t>տարեկան</w:t>
      </w:r>
      <w:r w:rsidRPr="00033732">
        <w:rPr>
          <w:rFonts w:ascii="GHEA Grapalat" w:hAnsi="GHEA Grapalat" w:cs="GHEA Grapalat"/>
          <w:bCs/>
          <w:lang w:val="af-ZA"/>
        </w:rPr>
        <w:t xml:space="preserve"> </w:t>
      </w:r>
      <w:r w:rsidRPr="00033732">
        <w:rPr>
          <w:rFonts w:ascii="GHEA Grapalat" w:hAnsi="GHEA Grapalat" w:cs="GHEA Grapalat"/>
          <w:bCs/>
        </w:rPr>
        <w:t>երեխայի</w:t>
      </w:r>
      <w:r w:rsidRPr="00033732">
        <w:rPr>
          <w:rFonts w:ascii="GHEA Grapalat" w:hAnsi="GHEA Grapalat" w:cs="GHEA Grapalat"/>
          <w:bCs/>
          <w:lang w:val="af-ZA"/>
        </w:rPr>
        <w:t xml:space="preserve"> </w:t>
      </w:r>
      <w:r w:rsidRPr="00033732">
        <w:rPr>
          <w:rFonts w:ascii="GHEA Grapalat" w:hAnsi="GHEA Grapalat" w:cs="GHEA Grapalat"/>
          <w:bCs/>
        </w:rPr>
        <w:t>խնամքի</w:t>
      </w:r>
      <w:r w:rsidRPr="00033732">
        <w:rPr>
          <w:rFonts w:ascii="GHEA Grapalat" w:hAnsi="GHEA Grapalat" w:cs="GHEA Grapalat"/>
          <w:bCs/>
          <w:lang w:val="af-ZA"/>
        </w:rPr>
        <w:t xml:space="preserve"> </w:t>
      </w:r>
      <w:r w:rsidRPr="00033732">
        <w:rPr>
          <w:rFonts w:ascii="GHEA Grapalat" w:hAnsi="GHEA Grapalat" w:cs="GHEA Grapalat"/>
          <w:bCs/>
        </w:rPr>
        <w:t>արձակուրդում</w:t>
      </w:r>
      <w:r w:rsidRPr="00033732">
        <w:rPr>
          <w:rFonts w:ascii="GHEA Grapalat" w:hAnsi="GHEA Grapalat" w:cs="GHEA Grapalat"/>
          <w:bCs/>
          <w:lang w:val="af-ZA"/>
        </w:rPr>
        <w:t xml:space="preserve"> </w:t>
      </w:r>
      <w:r w:rsidRPr="00033732">
        <w:rPr>
          <w:rFonts w:ascii="GHEA Grapalat" w:hAnsi="GHEA Grapalat" w:cs="GHEA Grapalat"/>
          <w:bCs/>
        </w:rPr>
        <w:t>գտնվող</w:t>
      </w:r>
      <w:r w:rsidRPr="00033732">
        <w:rPr>
          <w:rFonts w:ascii="GHEA Grapalat" w:hAnsi="GHEA Grapalat" w:cs="GHEA Grapalat"/>
          <w:bCs/>
          <w:lang w:val="af-ZA"/>
        </w:rPr>
        <w:t xml:space="preserve"> </w:t>
      </w:r>
      <w:r w:rsidRPr="00033732">
        <w:rPr>
          <w:rFonts w:ascii="GHEA Grapalat" w:hAnsi="GHEA Grapalat" w:cs="GHEA Grapalat"/>
          <w:bCs/>
        </w:rPr>
        <w:t>անձանց</w:t>
      </w:r>
      <w:r w:rsidRPr="00033732">
        <w:rPr>
          <w:rFonts w:ascii="GHEA Grapalat" w:hAnsi="GHEA Grapalat" w:cs="GHEA Grapalat"/>
          <w:bCs/>
          <w:lang w:val="af-ZA"/>
        </w:rPr>
        <w:t xml:space="preserve"> </w:t>
      </w:r>
      <w:r w:rsidRPr="00033732">
        <w:rPr>
          <w:rFonts w:ascii="GHEA Grapalat" w:hAnsi="GHEA Grapalat" w:cs="GHEA Grapalat"/>
          <w:bCs/>
        </w:rPr>
        <w:t>մինչև</w:t>
      </w:r>
      <w:r w:rsidRPr="00033732">
        <w:rPr>
          <w:rFonts w:ascii="GHEA Grapalat" w:hAnsi="GHEA Grapalat" w:cs="GHEA Grapalat"/>
          <w:bCs/>
          <w:lang w:val="af-ZA"/>
        </w:rPr>
        <w:t xml:space="preserve"> </w:t>
      </w:r>
      <w:r w:rsidRPr="00033732">
        <w:rPr>
          <w:rFonts w:ascii="GHEA Grapalat" w:hAnsi="GHEA Grapalat" w:cs="GHEA Grapalat"/>
          <w:bCs/>
        </w:rPr>
        <w:t>երեխայի</w:t>
      </w:r>
      <w:r w:rsidRPr="00033732">
        <w:rPr>
          <w:rFonts w:ascii="GHEA Grapalat" w:hAnsi="GHEA Grapalat" w:cs="GHEA Grapalat"/>
          <w:bCs/>
          <w:lang w:val="af-ZA"/>
        </w:rPr>
        <w:t xml:space="preserve"> </w:t>
      </w:r>
      <w:r w:rsidRPr="00033732">
        <w:rPr>
          <w:rFonts w:ascii="GHEA Grapalat" w:hAnsi="GHEA Grapalat" w:cs="GHEA Grapalat"/>
          <w:bCs/>
        </w:rPr>
        <w:t>երկու</w:t>
      </w:r>
      <w:r w:rsidRPr="00033732">
        <w:rPr>
          <w:rFonts w:ascii="GHEA Grapalat" w:hAnsi="GHEA Grapalat" w:cs="GHEA Grapalat"/>
          <w:bCs/>
          <w:lang w:val="af-ZA"/>
        </w:rPr>
        <w:t xml:space="preserve"> </w:t>
      </w:r>
      <w:r w:rsidRPr="00033732">
        <w:rPr>
          <w:rFonts w:ascii="GHEA Grapalat" w:hAnsi="GHEA Grapalat" w:cs="GHEA Grapalat"/>
          <w:bCs/>
        </w:rPr>
        <w:t>տարին</w:t>
      </w:r>
      <w:r w:rsidRPr="00033732">
        <w:rPr>
          <w:rFonts w:ascii="GHEA Grapalat" w:hAnsi="GHEA Grapalat" w:cs="GHEA Grapalat"/>
          <w:bCs/>
          <w:lang w:val="af-ZA"/>
        </w:rPr>
        <w:t xml:space="preserve"> </w:t>
      </w:r>
      <w:r w:rsidRPr="00033732">
        <w:rPr>
          <w:rFonts w:ascii="GHEA Grapalat" w:hAnsi="GHEA Grapalat" w:cs="GHEA Grapalat"/>
          <w:bCs/>
        </w:rPr>
        <w:t>լրանալը</w:t>
      </w:r>
      <w:r w:rsidRPr="00033732">
        <w:rPr>
          <w:rFonts w:ascii="GHEA Grapalat" w:hAnsi="GHEA Grapalat" w:cs="GHEA Grapalat"/>
          <w:bCs/>
          <w:lang w:val="af-ZA"/>
        </w:rPr>
        <w:t xml:space="preserve"> </w:t>
      </w:r>
      <w:r w:rsidRPr="00033732">
        <w:rPr>
          <w:rFonts w:ascii="GHEA Grapalat" w:hAnsi="GHEA Grapalat" w:cs="GHEA Grapalat"/>
          <w:bCs/>
        </w:rPr>
        <w:t>վերադառնալ</w:t>
      </w:r>
      <w:r w:rsidRPr="00033732">
        <w:rPr>
          <w:rFonts w:ascii="GHEA Grapalat" w:hAnsi="GHEA Grapalat" w:cs="GHEA Grapalat"/>
          <w:bCs/>
          <w:lang w:val="af-ZA"/>
        </w:rPr>
        <w:t xml:space="preserve"> </w:t>
      </w:r>
      <w:r w:rsidRPr="00033732">
        <w:rPr>
          <w:rFonts w:ascii="GHEA Grapalat" w:hAnsi="GHEA Grapalat" w:cs="GHEA Grapalat"/>
          <w:bCs/>
        </w:rPr>
        <w:t>աշխատանքի</w:t>
      </w:r>
      <w:r w:rsidRPr="00033732">
        <w:rPr>
          <w:rFonts w:ascii="GHEA Grapalat" w:hAnsi="GHEA Grapalat" w:cs="GHEA Grapalat"/>
          <w:bCs/>
          <w:lang w:val="af-ZA"/>
        </w:rPr>
        <w:t xml:space="preserve"> </w:t>
      </w:r>
      <w:r w:rsidRPr="00033732">
        <w:rPr>
          <w:rFonts w:ascii="GHEA Grapalat" w:hAnsi="GHEA Grapalat" w:cs="GHEA Grapalat"/>
          <w:bCs/>
        </w:rPr>
        <w:t>և</w:t>
      </w:r>
      <w:r w:rsidRPr="00033732">
        <w:rPr>
          <w:rFonts w:ascii="GHEA Grapalat" w:hAnsi="GHEA Grapalat" w:cs="GHEA Grapalat"/>
          <w:bCs/>
          <w:lang w:val="af-ZA"/>
        </w:rPr>
        <w:t xml:space="preserve"> </w:t>
      </w:r>
      <w:r w:rsidRPr="00033732">
        <w:rPr>
          <w:rFonts w:ascii="GHEA Grapalat" w:hAnsi="GHEA Grapalat" w:cs="GHEA Grapalat"/>
          <w:bCs/>
        </w:rPr>
        <w:t>կազմակերպել</w:t>
      </w:r>
      <w:r w:rsidRPr="00033732">
        <w:rPr>
          <w:rFonts w:ascii="GHEA Grapalat" w:hAnsi="GHEA Grapalat" w:cs="GHEA Grapalat"/>
          <w:bCs/>
          <w:lang w:val="af-ZA"/>
        </w:rPr>
        <w:t xml:space="preserve"> </w:t>
      </w:r>
      <w:r w:rsidRPr="00033732">
        <w:rPr>
          <w:rFonts w:ascii="GHEA Grapalat" w:hAnsi="GHEA Grapalat" w:cs="GHEA Grapalat"/>
          <w:bCs/>
        </w:rPr>
        <w:t>երեխայի</w:t>
      </w:r>
      <w:r w:rsidRPr="00033732">
        <w:rPr>
          <w:rFonts w:ascii="GHEA Grapalat" w:hAnsi="GHEA Grapalat" w:cs="GHEA Grapalat"/>
          <w:bCs/>
          <w:lang w:val="af-ZA"/>
        </w:rPr>
        <w:t xml:space="preserve"> </w:t>
      </w:r>
      <w:r w:rsidRPr="00033732">
        <w:rPr>
          <w:rFonts w:ascii="GHEA Grapalat" w:hAnsi="GHEA Grapalat" w:cs="GHEA Grapalat"/>
          <w:bCs/>
        </w:rPr>
        <w:t>խնամքը</w:t>
      </w:r>
      <w:r w:rsidRPr="00033732">
        <w:rPr>
          <w:rFonts w:ascii="GHEA Grapalat" w:hAnsi="GHEA Grapalat" w:cs="GHEA Grapalat"/>
          <w:bCs/>
          <w:lang w:val="af-ZA"/>
        </w:rPr>
        <w:t xml:space="preserve"> </w:t>
      </w:r>
      <w:r w:rsidRPr="00033732">
        <w:rPr>
          <w:rFonts w:ascii="GHEA Grapalat" w:hAnsi="GHEA Grapalat" w:cs="GHEA Grapalat"/>
          <w:bCs/>
        </w:rPr>
        <w:t>դայակի</w:t>
      </w:r>
      <w:r w:rsidRPr="00033732">
        <w:rPr>
          <w:rFonts w:ascii="GHEA Grapalat" w:hAnsi="GHEA Grapalat" w:cs="GHEA Grapalat"/>
          <w:bCs/>
          <w:lang w:val="af-ZA"/>
        </w:rPr>
        <w:t xml:space="preserve"> </w:t>
      </w:r>
      <w:r w:rsidRPr="00033732">
        <w:rPr>
          <w:rFonts w:ascii="GHEA Grapalat" w:hAnsi="GHEA Grapalat" w:cs="GHEA Grapalat"/>
          <w:bCs/>
        </w:rPr>
        <w:t>կամ</w:t>
      </w:r>
      <w:r w:rsidRPr="00033732">
        <w:rPr>
          <w:rFonts w:ascii="GHEA Grapalat" w:hAnsi="GHEA Grapalat" w:cs="GHEA Grapalat"/>
          <w:bCs/>
          <w:lang w:val="af-ZA"/>
        </w:rPr>
        <w:t xml:space="preserve"> </w:t>
      </w:r>
      <w:r w:rsidRPr="00033732">
        <w:rPr>
          <w:rFonts w:ascii="GHEA Grapalat" w:hAnsi="GHEA Grapalat" w:cs="GHEA Grapalat"/>
          <w:bCs/>
        </w:rPr>
        <w:t>վճարովի</w:t>
      </w:r>
      <w:r w:rsidRPr="00033732">
        <w:rPr>
          <w:rFonts w:ascii="GHEA Grapalat" w:hAnsi="GHEA Grapalat" w:cs="GHEA Grapalat"/>
          <w:bCs/>
          <w:lang w:val="af-ZA"/>
        </w:rPr>
        <w:t xml:space="preserve"> </w:t>
      </w:r>
      <w:r w:rsidRPr="00033732">
        <w:rPr>
          <w:rFonts w:ascii="GHEA Grapalat" w:hAnsi="GHEA Grapalat" w:cs="GHEA Grapalat"/>
          <w:bCs/>
        </w:rPr>
        <w:t>հիմունքներով</w:t>
      </w:r>
      <w:r w:rsidRPr="00033732">
        <w:rPr>
          <w:rFonts w:ascii="GHEA Grapalat" w:hAnsi="GHEA Grapalat" w:cs="GHEA Grapalat"/>
          <w:bCs/>
          <w:lang w:val="af-ZA"/>
        </w:rPr>
        <w:t xml:space="preserve"> </w:t>
      </w:r>
      <w:r w:rsidRPr="00033732">
        <w:rPr>
          <w:rFonts w:ascii="GHEA Grapalat" w:hAnsi="GHEA Grapalat" w:cs="GHEA Grapalat"/>
          <w:bCs/>
        </w:rPr>
        <w:t>գործող</w:t>
      </w:r>
      <w:r w:rsidRPr="00033732">
        <w:rPr>
          <w:rFonts w:ascii="GHEA Grapalat" w:hAnsi="GHEA Grapalat" w:cs="GHEA Grapalat"/>
          <w:bCs/>
          <w:lang w:val="af-ZA"/>
        </w:rPr>
        <w:t xml:space="preserve"> </w:t>
      </w:r>
      <w:r w:rsidRPr="00033732">
        <w:rPr>
          <w:rFonts w:ascii="GHEA Grapalat" w:hAnsi="GHEA Grapalat" w:cs="GHEA Grapalat"/>
          <w:bCs/>
        </w:rPr>
        <w:t>նախադպրոցական</w:t>
      </w:r>
      <w:r w:rsidRPr="00033732">
        <w:rPr>
          <w:rFonts w:ascii="GHEA Grapalat" w:hAnsi="GHEA Grapalat" w:cs="GHEA Grapalat"/>
          <w:bCs/>
          <w:lang w:val="af-ZA"/>
        </w:rPr>
        <w:t xml:space="preserve"> </w:t>
      </w:r>
      <w:r w:rsidRPr="00033732">
        <w:rPr>
          <w:rFonts w:ascii="GHEA Grapalat" w:hAnsi="GHEA Grapalat" w:cs="GHEA Grapalat"/>
          <w:bCs/>
        </w:rPr>
        <w:t>հաստատության</w:t>
      </w:r>
      <w:r w:rsidRPr="00033732">
        <w:rPr>
          <w:rFonts w:ascii="GHEA Grapalat" w:hAnsi="GHEA Grapalat" w:cs="GHEA Grapalat"/>
          <w:bCs/>
          <w:lang w:val="af-ZA"/>
        </w:rPr>
        <w:t xml:space="preserve"> </w:t>
      </w:r>
      <w:r w:rsidRPr="00033732">
        <w:rPr>
          <w:rFonts w:ascii="GHEA Grapalat" w:hAnsi="GHEA Grapalat" w:cs="GHEA Grapalat"/>
          <w:bCs/>
        </w:rPr>
        <w:t>միջոցով</w:t>
      </w:r>
      <w:r w:rsidRPr="00033732">
        <w:rPr>
          <w:rFonts w:ascii="GHEA Grapalat" w:hAnsi="GHEA Grapalat" w:cs="GHEA Grapalat"/>
          <w:bCs/>
          <w:lang w:val="af-ZA"/>
        </w:rPr>
        <w:t xml:space="preserve">:  </w:t>
      </w:r>
    </w:p>
    <w:p w:rsidR="00EC704F" w:rsidRPr="00033732" w:rsidRDefault="00EC704F" w:rsidP="00520303">
      <w:pPr>
        <w:pStyle w:val="ListParagraph"/>
        <w:numPr>
          <w:ilvl w:val="0"/>
          <w:numId w:val="16"/>
        </w:numPr>
        <w:jc w:val="both"/>
        <w:rPr>
          <w:rFonts w:ascii="GHEA Grapalat" w:hAnsi="GHEA Grapalat" w:cs="Sylfaen"/>
          <w:sz w:val="22"/>
          <w:szCs w:val="22"/>
          <w:lang w:val="af-ZA"/>
        </w:rPr>
      </w:pPr>
      <w:r w:rsidRPr="00033732">
        <w:rPr>
          <w:rFonts w:ascii="GHEA Grapalat" w:hAnsi="GHEA Grapalat" w:cs="Sylfaen"/>
          <w:b/>
          <w:sz w:val="22"/>
          <w:szCs w:val="22"/>
        </w:rPr>
        <w:t>Աշխատաշուկայում</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անմրցունակ</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և</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մասնագիտություն</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չունեցող</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երիտասարդ</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մայրերի</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համար</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գործատուի</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մոտ</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մասնագիտական</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ուսուցման</w:t>
      </w:r>
      <w:r w:rsidRPr="00033732">
        <w:rPr>
          <w:rFonts w:ascii="GHEA Grapalat" w:hAnsi="GHEA Grapalat" w:cs="GHEA Grapalat"/>
          <w:b/>
          <w:sz w:val="22"/>
          <w:szCs w:val="22"/>
          <w:lang w:val="af-ZA"/>
        </w:rPr>
        <w:t xml:space="preserve"> </w:t>
      </w:r>
      <w:r w:rsidRPr="00033732">
        <w:rPr>
          <w:rFonts w:ascii="GHEA Grapalat" w:hAnsi="GHEA Grapalat" w:cs="Sylfaen"/>
          <w:b/>
          <w:sz w:val="22"/>
          <w:szCs w:val="22"/>
        </w:rPr>
        <w:t>կազմակերպում</w:t>
      </w:r>
      <w:r w:rsidRPr="00033732">
        <w:rPr>
          <w:rFonts w:ascii="GHEA Grapalat" w:hAnsi="GHEA Grapalat" w:cs="Sylfaen"/>
          <w:b/>
          <w:sz w:val="22"/>
          <w:szCs w:val="22"/>
          <w:lang w:val="af-ZA"/>
        </w:rPr>
        <w:t xml:space="preserve"> </w:t>
      </w:r>
      <w:r w:rsidRPr="00033732">
        <w:rPr>
          <w:rFonts w:ascii="GHEA Grapalat" w:hAnsi="GHEA Grapalat" w:cs="Sylfaen"/>
          <w:sz w:val="22"/>
          <w:szCs w:val="22"/>
          <w:lang w:val="af-ZA"/>
        </w:rPr>
        <w:t>(12010)</w:t>
      </w:r>
    </w:p>
    <w:p w:rsidR="00EC704F" w:rsidRPr="00033732" w:rsidRDefault="00EC704F" w:rsidP="008A3E6A">
      <w:pPr>
        <w:tabs>
          <w:tab w:val="left" w:pos="0"/>
          <w:tab w:val="left" w:pos="709"/>
          <w:tab w:val="left" w:pos="900"/>
          <w:tab w:val="left" w:pos="1080"/>
        </w:tabs>
        <w:spacing w:after="0" w:line="240" w:lineRule="auto"/>
        <w:ind w:firstLine="720"/>
        <w:jc w:val="both"/>
        <w:rPr>
          <w:rFonts w:ascii="GHEA Grapalat" w:hAnsi="GHEA Grapalat"/>
          <w:lang w:val="hy-AM"/>
        </w:rPr>
      </w:pPr>
      <w:r w:rsidRPr="00033732">
        <w:rPr>
          <w:rFonts w:ascii="GHEA Grapalat" w:hAnsi="GHEA Grapalat"/>
          <w:lang w:val="hy-AM"/>
        </w:rPr>
        <w:t>Սույն մ</w:t>
      </w:r>
      <w:r w:rsidRPr="00033732">
        <w:rPr>
          <w:rFonts w:ascii="GHEA Grapalat" w:hAnsi="GHEA Grapalat"/>
        </w:rPr>
        <w:t>իջոցառմա</w:t>
      </w:r>
      <w:r w:rsidRPr="00033732">
        <w:rPr>
          <w:rFonts w:ascii="GHEA Grapalat" w:hAnsi="GHEA Grapalat"/>
          <w:lang w:val="hy-AM"/>
        </w:rPr>
        <w:t xml:space="preserve">ն արդյունքում </w:t>
      </w:r>
      <w:r w:rsidRPr="00033732">
        <w:rPr>
          <w:rFonts w:ascii="GHEA Grapalat" w:hAnsi="GHEA Grapalat" w:cs="Sylfaen"/>
          <w:lang w:val="hy-AM"/>
        </w:rPr>
        <w:t>աշխատաշուկայում</w:t>
      </w:r>
      <w:r w:rsidRPr="00033732">
        <w:rPr>
          <w:rFonts w:ascii="GHEA Grapalat" w:hAnsi="GHEA Grapalat"/>
          <w:lang w:val="hy-AM"/>
        </w:rPr>
        <w:t xml:space="preserve"> </w:t>
      </w:r>
      <w:r w:rsidRPr="00033732">
        <w:rPr>
          <w:rFonts w:ascii="GHEA Grapalat" w:hAnsi="GHEA Grapalat" w:cs="Sylfaen"/>
          <w:lang w:val="hy-AM"/>
        </w:rPr>
        <w:t>անմրցունակ</w:t>
      </w:r>
      <w:r w:rsidRPr="00033732">
        <w:rPr>
          <w:rFonts w:ascii="GHEA Grapalat" w:hAnsi="GHEA Grapalat"/>
          <w:lang w:val="hy-AM"/>
        </w:rPr>
        <w:t xml:space="preserve"> </w:t>
      </w:r>
      <w:r w:rsidRPr="00033732">
        <w:rPr>
          <w:rFonts w:ascii="GHEA Grapalat" w:hAnsi="GHEA Grapalat" w:cs="Sylfaen"/>
          <w:lang w:val="hy-AM"/>
        </w:rPr>
        <w:t>և</w:t>
      </w:r>
      <w:r w:rsidRPr="00033732">
        <w:rPr>
          <w:rFonts w:ascii="GHEA Grapalat" w:hAnsi="GHEA Grapalat"/>
          <w:lang w:val="hy-AM"/>
        </w:rPr>
        <w:t xml:space="preserve"> </w:t>
      </w:r>
      <w:r w:rsidRPr="00033732">
        <w:rPr>
          <w:rFonts w:ascii="GHEA Grapalat" w:hAnsi="GHEA Grapalat" w:cs="Sylfaen"/>
          <w:lang w:val="hy-AM"/>
        </w:rPr>
        <w:t>մասնագիտություն</w:t>
      </w:r>
      <w:r w:rsidRPr="00033732">
        <w:rPr>
          <w:rFonts w:ascii="GHEA Grapalat" w:hAnsi="GHEA Grapalat"/>
          <w:lang w:val="hy-AM"/>
        </w:rPr>
        <w:t xml:space="preserve"> </w:t>
      </w:r>
      <w:r w:rsidRPr="00033732">
        <w:rPr>
          <w:rFonts w:ascii="GHEA Grapalat" w:hAnsi="GHEA Grapalat" w:cs="Sylfaen"/>
          <w:lang w:val="hy-AM"/>
        </w:rPr>
        <w:t>չունեցող</w:t>
      </w:r>
      <w:r w:rsidRPr="00033732">
        <w:rPr>
          <w:rFonts w:ascii="GHEA Grapalat" w:hAnsi="GHEA Grapalat"/>
          <w:lang w:val="hy-AM"/>
        </w:rPr>
        <w:t xml:space="preserve"> </w:t>
      </w:r>
      <w:r w:rsidRPr="00033732">
        <w:rPr>
          <w:rFonts w:ascii="GHEA Grapalat" w:hAnsi="GHEA Grapalat" w:cs="Sylfaen"/>
          <w:lang w:val="hy-AM"/>
        </w:rPr>
        <w:t>երիտասարդ</w:t>
      </w:r>
      <w:r w:rsidRPr="00033732">
        <w:rPr>
          <w:rFonts w:ascii="GHEA Grapalat" w:hAnsi="GHEA Grapalat"/>
          <w:lang w:val="hy-AM"/>
        </w:rPr>
        <w:t xml:space="preserve"> </w:t>
      </w:r>
      <w:r w:rsidRPr="00033732">
        <w:rPr>
          <w:rFonts w:ascii="GHEA Grapalat" w:hAnsi="GHEA Grapalat" w:cs="Sylfaen"/>
          <w:lang w:val="hy-AM"/>
        </w:rPr>
        <w:t>մայրերը</w:t>
      </w:r>
      <w:r w:rsidRPr="00033732">
        <w:rPr>
          <w:rFonts w:ascii="GHEA Grapalat" w:hAnsi="GHEA Grapalat"/>
          <w:lang w:val="hy-AM"/>
        </w:rPr>
        <w:t xml:space="preserve"> հնարավորություն են ստանում </w:t>
      </w:r>
      <w:r w:rsidRPr="00033732">
        <w:rPr>
          <w:rFonts w:ascii="GHEA Grapalat" w:hAnsi="GHEA Grapalat" w:cs="Sylfaen"/>
          <w:lang w:val="hy-AM"/>
        </w:rPr>
        <w:t xml:space="preserve">գործատուի մոտ կազմակերպված </w:t>
      </w:r>
      <w:r w:rsidRPr="00033732">
        <w:rPr>
          <w:rFonts w:ascii="GHEA Grapalat" w:hAnsi="GHEA Grapalat"/>
          <w:b/>
          <w:lang w:val="hy-AM"/>
        </w:rPr>
        <w:t>մինչև վեց ամիս տևողությամբ</w:t>
      </w:r>
      <w:r w:rsidRPr="00033732">
        <w:rPr>
          <w:rFonts w:ascii="GHEA Grapalat" w:hAnsi="GHEA Grapalat"/>
          <w:lang w:val="hy-AM"/>
        </w:rPr>
        <w:t xml:space="preserve"> մասնագիտական ուսուցման շնորհիվ ձեռք բերել աշխատանքային ունակություններ և կարողություններ` դառնալով աշխատաշուկայում մրցունակ: </w:t>
      </w:r>
    </w:p>
    <w:p w:rsidR="00EC704F" w:rsidRPr="00033732" w:rsidRDefault="00EC704F" w:rsidP="00520303">
      <w:pPr>
        <w:pStyle w:val="ListParagraph"/>
        <w:numPr>
          <w:ilvl w:val="0"/>
          <w:numId w:val="16"/>
        </w:numPr>
        <w:jc w:val="both"/>
        <w:rPr>
          <w:rFonts w:ascii="GHEA Grapalat" w:hAnsi="GHEA Grapalat" w:cs="Sylfaen"/>
          <w:b/>
          <w:kern w:val="16"/>
          <w:sz w:val="22"/>
          <w:szCs w:val="22"/>
          <w:lang w:val="hy-AM" w:eastAsia="ru-RU"/>
        </w:rPr>
      </w:pPr>
      <w:r w:rsidRPr="00033732">
        <w:rPr>
          <w:rFonts w:ascii="GHEA Grapalat" w:hAnsi="GHEA Grapalat" w:cs="Sylfaen"/>
          <w:b/>
          <w:kern w:val="16"/>
          <w:sz w:val="22"/>
          <w:szCs w:val="22"/>
          <w:lang w:val="hy-AM" w:eastAsia="ru-RU"/>
        </w:rPr>
        <w:t xml:space="preserve">Վարձատրվող հասարակական աշխատանքների կազմակերպման միջոցով գործազուրկների ժամանակավոր զբաղվածության ապահովում </w:t>
      </w:r>
      <w:r w:rsidRPr="00033732">
        <w:rPr>
          <w:rFonts w:ascii="GHEA Grapalat" w:hAnsi="GHEA Grapalat" w:cs="Sylfaen"/>
          <w:kern w:val="16"/>
          <w:sz w:val="22"/>
          <w:szCs w:val="22"/>
          <w:lang w:val="hy-AM" w:eastAsia="ru-RU"/>
        </w:rPr>
        <w:t>(12011)</w:t>
      </w:r>
    </w:p>
    <w:p w:rsidR="00EC704F" w:rsidRPr="00033732" w:rsidRDefault="00EC704F" w:rsidP="008A3E6A">
      <w:pPr>
        <w:spacing w:after="0" w:line="240" w:lineRule="auto"/>
        <w:ind w:firstLine="720"/>
        <w:jc w:val="both"/>
        <w:rPr>
          <w:rFonts w:ascii="GHEA Grapalat" w:hAnsi="GHEA Grapalat" w:cs="Arial Armenian"/>
          <w:spacing w:val="-2"/>
          <w:lang w:val="hy-AM" w:eastAsia="ru-RU"/>
        </w:rPr>
      </w:pPr>
      <w:r w:rsidRPr="00033732">
        <w:rPr>
          <w:rFonts w:ascii="GHEA Grapalat" w:hAnsi="GHEA Grapalat" w:cs="Arial Armenian"/>
          <w:spacing w:val="-2"/>
          <w:lang w:val="hy-AM" w:eastAsia="ru-RU"/>
        </w:rPr>
        <w:t>Սույն միջոցառման արդյունքում գործազուրկների ժամանակավոր զբաղվածության ապահովման միջոցով հանրապետությունում կմեղմվի սոցիալական լարվածությունը և իրավիճակից բխող մարտահրավերներին արագ արձագանքման շնորհիվ համայնքներին կցուցաբերվի աջակցություն:</w:t>
      </w:r>
    </w:p>
    <w:p w:rsidR="00EC704F" w:rsidRPr="00033732" w:rsidRDefault="00EC704F" w:rsidP="00520303">
      <w:pPr>
        <w:pStyle w:val="ListParagraph"/>
        <w:numPr>
          <w:ilvl w:val="0"/>
          <w:numId w:val="16"/>
        </w:numPr>
        <w:shd w:val="clear" w:color="auto" w:fill="FFFFFF"/>
        <w:jc w:val="both"/>
        <w:rPr>
          <w:rFonts w:ascii="GHEA Grapalat" w:hAnsi="GHEA Grapalat" w:cs="GHEA Grapalat"/>
          <w:bCs/>
          <w:sz w:val="22"/>
          <w:szCs w:val="22"/>
          <w:lang w:val="hy-AM"/>
        </w:rPr>
      </w:pPr>
      <w:r w:rsidRPr="00033732">
        <w:rPr>
          <w:rFonts w:ascii="GHEA Grapalat" w:hAnsi="GHEA Grapalat" w:cs="GHEA Grapalat"/>
          <w:b/>
          <w:bCs/>
          <w:sz w:val="22"/>
          <w:szCs w:val="22"/>
          <w:lang w:val="hy-AM"/>
        </w:rPr>
        <w:t xml:space="preserve">Աշխատաշուկայում անմրցունակ անձանց անասնապահությամբ զբաղվելու համար աջակցության տրամադրում </w:t>
      </w:r>
      <w:r w:rsidRPr="00033732">
        <w:rPr>
          <w:rFonts w:ascii="GHEA Grapalat" w:hAnsi="GHEA Grapalat" w:cs="GHEA Grapalat"/>
          <w:bCs/>
          <w:sz w:val="22"/>
          <w:szCs w:val="22"/>
          <w:lang w:val="hy-AM"/>
        </w:rPr>
        <w:t>(12013)</w:t>
      </w:r>
    </w:p>
    <w:p w:rsidR="00EC704F" w:rsidRPr="00033732" w:rsidRDefault="00EC704F" w:rsidP="008A3E6A">
      <w:pPr>
        <w:shd w:val="clear" w:color="auto" w:fill="FFFFFF"/>
        <w:spacing w:after="0" w:line="240" w:lineRule="auto"/>
        <w:jc w:val="both"/>
        <w:rPr>
          <w:rFonts w:ascii="GHEA Grapalat" w:hAnsi="GHEA Grapalat" w:cs="GHEA Grapalat"/>
          <w:bCs/>
          <w:lang w:val="hy-AM"/>
        </w:rPr>
      </w:pPr>
      <w:r w:rsidRPr="00033732">
        <w:rPr>
          <w:rFonts w:ascii="GHEA Grapalat" w:hAnsi="GHEA Grapalat" w:cs="GHEA Grapalat"/>
          <w:bCs/>
          <w:lang w:val="hy-AM"/>
        </w:rPr>
        <w:tab/>
        <w:t>Սույն միջոցառման արդյունքում խթանվում է ձեռնարկատիրական գործունեությունը և ինքնազբաղվածությունը, որն էլ իր հերթին նպաստում է նոր աշխատատեղերի ստեղծմանը:</w:t>
      </w:r>
    </w:p>
    <w:p w:rsidR="00EC704F" w:rsidRPr="00033732" w:rsidRDefault="00EC704F" w:rsidP="00715774">
      <w:pPr>
        <w:overflowPunct w:val="0"/>
        <w:autoSpaceDE w:val="0"/>
        <w:autoSpaceDN w:val="0"/>
        <w:adjustRightInd w:val="0"/>
        <w:spacing w:before="120" w:after="120" w:line="240" w:lineRule="auto"/>
        <w:jc w:val="both"/>
        <w:textAlignment w:val="baseline"/>
        <w:rPr>
          <w:rFonts w:ascii="GHEA Grapalat" w:eastAsia="Times New Roman" w:hAnsi="GHEA Grapalat" w:cs="Times New Roman"/>
          <w:i/>
          <w:iCs/>
          <w:kern w:val="16"/>
          <w:szCs w:val="20"/>
          <w:lang w:val="hy-AM"/>
        </w:rPr>
      </w:pPr>
    </w:p>
    <w:p w:rsidR="00BE2DFF" w:rsidRPr="00033732" w:rsidRDefault="00BE2DFF" w:rsidP="00BE2DFF">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i/>
          <w:iCs/>
          <w:kern w:val="16"/>
          <w:szCs w:val="20"/>
          <w:lang w:val="hy-AM"/>
        </w:rPr>
      </w:pPr>
      <w:r w:rsidRPr="00033732">
        <w:rPr>
          <w:rFonts w:ascii="GHEA Grapalat" w:eastAsia="Times New Roman" w:hAnsi="GHEA Grapalat" w:cs="Sylfaen"/>
          <w:b/>
          <w:kern w:val="16"/>
          <w:u w:val="single"/>
          <w:lang w:val="pt-BR"/>
        </w:rPr>
        <w:t>Կենսաթոշակային ապահովություն</w:t>
      </w:r>
      <w:r w:rsidRPr="00033732">
        <w:rPr>
          <w:rFonts w:ascii="GHEA Grapalat" w:eastAsia="Times New Roman" w:hAnsi="GHEA Grapalat" w:cs="Sylfaen"/>
          <w:b/>
          <w:kern w:val="16"/>
          <w:u w:val="single"/>
          <w:lang w:val="hy-AM"/>
        </w:rPr>
        <w:t xml:space="preserve"> 1102</w:t>
      </w:r>
    </w:p>
    <w:p w:rsidR="00BE2DFF" w:rsidRPr="00033732" w:rsidRDefault="00BE2DFF" w:rsidP="00BE2DFF">
      <w:pPr>
        <w:spacing w:after="0" w:line="240" w:lineRule="auto"/>
        <w:ind w:firstLine="540"/>
        <w:jc w:val="center"/>
        <w:rPr>
          <w:rFonts w:ascii="GHEA Grapalat" w:eastAsia="Times New Roman" w:hAnsi="GHEA Grapalat" w:cs="Sylfaen"/>
          <w:b/>
          <w:kern w:val="16"/>
          <w:u w:val="single"/>
          <w:lang w:val="hy-AM"/>
        </w:rPr>
      </w:pPr>
    </w:p>
    <w:p w:rsidR="00BD2126" w:rsidRPr="00033732" w:rsidRDefault="00BD2126" w:rsidP="00BD2126">
      <w:pPr>
        <w:tabs>
          <w:tab w:val="num" w:pos="900"/>
        </w:tabs>
        <w:spacing w:after="0" w:line="240" w:lineRule="auto"/>
        <w:ind w:firstLine="540"/>
        <w:jc w:val="both"/>
        <w:rPr>
          <w:rFonts w:ascii="GHEA Grapalat" w:hAnsi="GHEA Grapalat" w:cs="Sylfaen"/>
          <w:bCs/>
          <w:kern w:val="16"/>
          <w:lang w:val="hy-AM"/>
        </w:rPr>
      </w:pPr>
      <w:r w:rsidRPr="00033732">
        <w:rPr>
          <w:rFonts w:ascii="GHEA Grapalat" w:hAnsi="GHEA Grapalat" w:cs="Sylfaen"/>
          <w:bCs/>
          <w:kern w:val="16"/>
          <w:lang w:val="hy-AM"/>
        </w:rPr>
        <w:t xml:space="preserve">Միջնաժամկետ ժամանակահատվածում ՀՀ կառավարության ծրագրի 4.2-րդ մասով նախատեսված նպատակի (պարբերաբար բարձրացվելու են պետական կենսաթոշակների չափերը՝ ապահովելով գնաճի նկատմամբ միջին կենսաթոշակի չափի առաջանցիկ աճ) իրականացումն ապահովելու համար նախատեսվում է` </w:t>
      </w:r>
    </w:p>
    <w:p w:rsidR="00BD2126" w:rsidRPr="00033732" w:rsidRDefault="00BD2126" w:rsidP="00BD2126">
      <w:pPr>
        <w:spacing w:after="0" w:line="240" w:lineRule="auto"/>
        <w:ind w:firstLine="450"/>
        <w:jc w:val="both"/>
        <w:rPr>
          <w:rFonts w:ascii="GHEA Grapalat" w:hAnsi="GHEA Grapalat" w:cs="Sylfaen"/>
          <w:bCs/>
          <w:kern w:val="16"/>
          <w:lang w:val="hy-AM"/>
        </w:rPr>
      </w:pPr>
      <w:r w:rsidRPr="00033732">
        <w:rPr>
          <w:rFonts w:ascii="GHEA Grapalat" w:hAnsi="GHEA Grapalat" w:cs="Sylfaen"/>
          <w:bCs/>
          <w:kern w:val="16"/>
          <w:lang w:val="hy-AM"/>
        </w:rPr>
        <w:t xml:space="preserve">1 հիմնական կենսաթոշակի չափը 2020-2022թթ. համար սահմանել` 18000 դրամ, 20000 դրամ, 22000 դրամ, </w:t>
      </w:r>
    </w:p>
    <w:p w:rsidR="00BD2126" w:rsidRPr="00033732" w:rsidRDefault="00BD2126" w:rsidP="00BD2126">
      <w:pPr>
        <w:spacing w:after="0" w:line="240" w:lineRule="auto"/>
        <w:ind w:firstLine="450"/>
        <w:jc w:val="both"/>
        <w:rPr>
          <w:rFonts w:ascii="GHEA Grapalat" w:hAnsi="GHEA Grapalat" w:cs="Sylfaen"/>
          <w:bCs/>
          <w:kern w:val="16"/>
          <w:lang w:val="hy-AM"/>
        </w:rPr>
      </w:pPr>
      <w:r w:rsidRPr="00033732">
        <w:rPr>
          <w:rFonts w:ascii="GHEA Grapalat" w:hAnsi="GHEA Grapalat" w:cs="Sylfaen"/>
          <w:bCs/>
          <w:kern w:val="16"/>
          <w:lang w:val="hy-AM"/>
        </w:rPr>
        <w:t>2 նվազագույն կենսաթոշակի չափը` 26500 դրամ, 27500 դրամ, 28500 դրամ,</w:t>
      </w:r>
    </w:p>
    <w:p w:rsidR="00BD2126" w:rsidRPr="00033732" w:rsidRDefault="00BD2126" w:rsidP="00BD2126">
      <w:pPr>
        <w:spacing w:after="0" w:line="240" w:lineRule="auto"/>
        <w:ind w:firstLine="450"/>
        <w:jc w:val="both"/>
        <w:rPr>
          <w:rFonts w:ascii="GHEA Grapalat" w:hAnsi="GHEA Grapalat" w:cs="Sylfaen"/>
          <w:bCs/>
          <w:kern w:val="16"/>
          <w:lang w:val="hy-AM"/>
        </w:rPr>
      </w:pPr>
      <w:r w:rsidRPr="00033732">
        <w:rPr>
          <w:rFonts w:ascii="GHEA Grapalat" w:hAnsi="GHEA Grapalat" w:cs="Sylfaen"/>
          <w:bCs/>
          <w:kern w:val="16"/>
          <w:lang w:val="hy-AM"/>
        </w:rPr>
        <w:t xml:space="preserve">3 մինչև 10 տարին յուրաքանչյուր տարվա համար աշխատանքային ստաժի 1 տարվա արժեքը` 900 դրամ, 1100 դրամ, 1200 դրամ, </w:t>
      </w:r>
    </w:p>
    <w:p w:rsidR="00BD2126" w:rsidRPr="00033732" w:rsidRDefault="00BD2126" w:rsidP="00BD2126">
      <w:pPr>
        <w:spacing w:after="0" w:line="240" w:lineRule="auto"/>
        <w:ind w:firstLine="450"/>
        <w:jc w:val="both"/>
        <w:rPr>
          <w:rFonts w:ascii="GHEA Grapalat" w:hAnsi="GHEA Grapalat"/>
          <w:bCs/>
          <w:kern w:val="16"/>
          <w:lang w:val="hy-AM"/>
        </w:rPr>
      </w:pPr>
      <w:r w:rsidRPr="00033732">
        <w:rPr>
          <w:rFonts w:ascii="GHEA Grapalat" w:hAnsi="GHEA Grapalat" w:cs="Sylfaen"/>
          <w:bCs/>
          <w:kern w:val="16"/>
          <w:lang w:val="hy-AM"/>
        </w:rPr>
        <w:t>4 պարտադիր</w:t>
      </w:r>
      <w:r w:rsidRPr="00033732">
        <w:rPr>
          <w:rFonts w:ascii="GHEA Grapalat" w:hAnsi="GHEA Grapalat"/>
          <w:bCs/>
          <w:kern w:val="16"/>
          <w:lang w:val="hy-AM"/>
        </w:rPr>
        <w:t xml:space="preserve"> </w:t>
      </w:r>
      <w:r w:rsidRPr="00033732">
        <w:rPr>
          <w:rFonts w:ascii="GHEA Grapalat" w:hAnsi="GHEA Grapalat" w:cs="Sylfaen"/>
          <w:bCs/>
          <w:kern w:val="16"/>
          <w:lang w:val="hy-AM"/>
        </w:rPr>
        <w:t>ժամկետային</w:t>
      </w:r>
      <w:r w:rsidRPr="00033732">
        <w:rPr>
          <w:rFonts w:ascii="GHEA Grapalat" w:hAnsi="GHEA Grapalat"/>
          <w:bCs/>
          <w:kern w:val="16"/>
          <w:lang w:val="hy-AM"/>
        </w:rPr>
        <w:t xml:space="preserve"> </w:t>
      </w:r>
      <w:r w:rsidRPr="00033732">
        <w:rPr>
          <w:rFonts w:ascii="GHEA Grapalat" w:hAnsi="GHEA Grapalat" w:cs="Sylfaen"/>
          <w:bCs/>
          <w:kern w:val="16"/>
          <w:lang w:val="hy-AM"/>
        </w:rPr>
        <w:t>զինվորական</w:t>
      </w:r>
      <w:r w:rsidRPr="00033732">
        <w:rPr>
          <w:rFonts w:ascii="GHEA Grapalat" w:hAnsi="GHEA Grapalat"/>
          <w:bCs/>
          <w:kern w:val="16"/>
          <w:lang w:val="hy-AM"/>
        </w:rPr>
        <w:t xml:space="preserve"> </w:t>
      </w:r>
      <w:r w:rsidRPr="00033732">
        <w:rPr>
          <w:rFonts w:ascii="GHEA Grapalat" w:hAnsi="GHEA Grapalat" w:cs="Sylfaen"/>
          <w:bCs/>
          <w:kern w:val="16"/>
          <w:lang w:val="hy-AM"/>
        </w:rPr>
        <w:t>ծառայության</w:t>
      </w:r>
      <w:r w:rsidRPr="00033732">
        <w:rPr>
          <w:rFonts w:ascii="GHEA Grapalat" w:hAnsi="GHEA Grapalat"/>
          <w:bCs/>
          <w:kern w:val="16"/>
          <w:lang w:val="hy-AM"/>
        </w:rPr>
        <w:t xml:space="preserve"> </w:t>
      </w:r>
      <w:r w:rsidRPr="00033732">
        <w:rPr>
          <w:rFonts w:ascii="GHEA Grapalat" w:hAnsi="GHEA Grapalat" w:cs="Sylfaen"/>
          <w:bCs/>
          <w:kern w:val="16"/>
          <w:lang w:val="hy-AM"/>
        </w:rPr>
        <w:t>շարքային</w:t>
      </w:r>
      <w:r w:rsidRPr="00033732">
        <w:rPr>
          <w:rFonts w:ascii="GHEA Grapalat" w:hAnsi="GHEA Grapalat"/>
          <w:bCs/>
          <w:kern w:val="16"/>
          <w:lang w:val="hy-AM"/>
        </w:rPr>
        <w:t xml:space="preserve"> </w:t>
      </w:r>
      <w:r w:rsidRPr="00033732">
        <w:rPr>
          <w:rFonts w:ascii="GHEA Grapalat" w:hAnsi="GHEA Grapalat" w:cs="Sylfaen"/>
          <w:bCs/>
          <w:kern w:val="16"/>
          <w:lang w:val="hy-AM"/>
        </w:rPr>
        <w:t>կազմի</w:t>
      </w:r>
      <w:r w:rsidRPr="00033732">
        <w:rPr>
          <w:rFonts w:ascii="GHEA Grapalat" w:hAnsi="GHEA Grapalat"/>
          <w:bCs/>
          <w:kern w:val="16"/>
          <w:lang w:val="hy-AM"/>
        </w:rPr>
        <w:t xml:space="preserve"> </w:t>
      </w:r>
      <w:r w:rsidRPr="00033732">
        <w:rPr>
          <w:rFonts w:ascii="GHEA Grapalat" w:hAnsi="GHEA Grapalat" w:cs="Sylfaen"/>
          <w:bCs/>
          <w:kern w:val="16"/>
          <w:lang w:val="hy-AM"/>
        </w:rPr>
        <w:t>զինծառայողի</w:t>
      </w:r>
      <w:r w:rsidRPr="00033732">
        <w:rPr>
          <w:rFonts w:ascii="GHEA Grapalat" w:hAnsi="GHEA Grapalat"/>
          <w:bCs/>
          <w:kern w:val="16"/>
          <w:lang w:val="hy-AM"/>
        </w:rPr>
        <w:t xml:space="preserve"> </w:t>
      </w:r>
      <w:r w:rsidRPr="00033732">
        <w:rPr>
          <w:rFonts w:ascii="GHEA Grapalat" w:hAnsi="GHEA Grapalat" w:cs="Sylfaen"/>
          <w:bCs/>
          <w:kern w:val="16"/>
          <w:lang w:val="hy-AM"/>
        </w:rPr>
        <w:t>հաշմանդամության</w:t>
      </w:r>
      <w:r w:rsidRPr="00033732">
        <w:rPr>
          <w:rFonts w:ascii="GHEA Grapalat" w:hAnsi="GHEA Grapalat"/>
          <w:bCs/>
          <w:kern w:val="16"/>
          <w:lang w:val="hy-AM"/>
        </w:rPr>
        <w:t xml:space="preserve"> </w:t>
      </w:r>
      <w:r w:rsidRPr="00033732">
        <w:rPr>
          <w:rFonts w:ascii="GHEA Grapalat" w:hAnsi="GHEA Grapalat" w:cs="Sylfaen"/>
          <w:bCs/>
          <w:kern w:val="16"/>
          <w:lang w:val="hy-AM"/>
        </w:rPr>
        <w:t>զինվորական</w:t>
      </w:r>
      <w:r w:rsidRPr="00033732">
        <w:rPr>
          <w:rFonts w:ascii="GHEA Grapalat" w:hAnsi="GHEA Grapalat"/>
          <w:bCs/>
          <w:kern w:val="16"/>
          <w:lang w:val="hy-AM"/>
        </w:rPr>
        <w:t xml:space="preserve"> </w:t>
      </w:r>
      <w:r w:rsidRPr="00033732">
        <w:rPr>
          <w:rFonts w:ascii="GHEA Grapalat" w:hAnsi="GHEA Grapalat" w:cs="Sylfaen"/>
          <w:bCs/>
          <w:kern w:val="16"/>
          <w:lang w:val="hy-AM"/>
        </w:rPr>
        <w:t>կենսաթոշակի</w:t>
      </w:r>
      <w:r w:rsidRPr="00033732">
        <w:rPr>
          <w:rFonts w:ascii="GHEA Grapalat" w:hAnsi="GHEA Grapalat"/>
          <w:bCs/>
          <w:kern w:val="16"/>
          <w:lang w:val="hy-AM"/>
        </w:rPr>
        <w:t xml:space="preserve"> </w:t>
      </w:r>
      <w:r w:rsidRPr="00033732">
        <w:rPr>
          <w:rFonts w:ascii="GHEA Grapalat" w:hAnsi="GHEA Grapalat" w:cs="Sylfaen"/>
          <w:bCs/>
          <w:kern w:val="16"/>
          <w:lang w:val="hy-AM"/>
        </w:rPr>
        <w:t>չափը՝</w:t>
      </w:r>
    </w:p>
    <w:p w:rsidR="00BD2126" w:rsidRPr="00033732" w:rsidRDefault="00BD2126" w:rsidP="00BD2126">
      <w:pPr>
        <w:tabs>
          <w:tab w:val="num" w:pos="900"/>
        </w:tabs>
        <w:spacing w:after="0" w:line="240" w:lineRule="auto"/>
        <w:ind w:firstLine="720"/>
        <w:jc w:val="both"/>
        <w:rPr>
          <w:rFonts w:ascii="GHEA Grapalat" w:hAnsi="GHEA Grapalat"/>
          <w:bCs/>
          <w:kern w:val="16"/>
          <w:lang w:val="hy-AM"/>
        </w:rPr>
      </w:pPr>
      <w:r w:rsidRPr="00033732">
        <w:rPr>
          <w:rFonts w:ascii="GHEA Grapalat" w:hAnsi="GHEA Grapalat" w:cs="Sylfaen"/>
          <w:bCs/>
          <w:kern w:val="16"/>
          <w:lang w:val="hy-AM"/>
        </w:rPr>
        <w:t>ա</w:t>
      </w:r>
      <w:r w:rsidRPr="00033732">
        <w:rPr>
          <w:rFonts w:ascii="GHEA Grapalat" w:hAnsi="GHEA Grapalat"/>
          <w:bCs/>
          <w:kern w:val="16"/>
          <w:lang w:val="hy-AM"/>
        </w:rPr>
        <w:t xml:space="preserve">. </w:t>
      </w:r>
      <w:r w:rsidRPr="00033732">
        <w:rPr>
          <w:rFonts w:ascii="GHEA Grapalat" w:hAnsi="GHEA Grapalat" w:cs="Sylfaen"/>
          <w:bCs/>
          <w:kern w:val="16"/>
          <w:lang w:val="hy-AM"/>
        </w:rPr>
        <w:t>առաջին</w:t>
      </w:r>
      <w:r w:rsidRPr="00033732">
        <w:rPr>
          <w:rFonts w:ascii="GHEA Grapalat" w:hAnsi="GHEA Grapalat"/>
          <w:bCs/>
          <w:kern w:val="16"/>
          <w:lang w:val="hy-AM"/>
        </w:rPr>
        <w:t xml:space="preserve"> </w:t>
      </w:r>
      <w:r w:rsidRPr="00033732">
        <w:rPr>
          <w:rFonts w:ascii="GHEA Grapalat" w:hAnsi="GHEA Grapalat" w:cs="Sylfaen"/>
          <w:bCs/>
          <w:kern w:val="16"/>
          <w:lang w:val="hy-AM"/>
        </w:rPr>
        <w:t>խմբի</w:t>
      </w:r>
      <w:r w:rsidRPr="00033732">
        <w:rPr>
          <w:rFonts w:ascii="GHEA Grapalat" w:hAnsi="GHEA Grapalat"/>
          <w:bCs/>
          <w:kern w:val="16"/>
          <w:lang w:val="hy-AM"/>
        </w:rPr>
        <w:t xml:space="preserve"> </w:t>
      </w:r>
      <w:r w:rsidRPr="00033732">
        <w:rPr>
          <w:rFonts w:ascii="GHEA Grapalat" w:hAnsi="GHEA Grapalat" w:cs="Sylfaen"/>
          <w:bCs/>
          <w:kern w:val="16"/>
          <w:lang w:val="hy-AM"/>
        </w:rPr>
        <w:t>հաշմանդամի</w:t>
      </w:r>
      <w:r w:rsidRPr="00033732">
        <w:rPr>
          <w:rFonts w:ascii="GHEA Grapalat" w:hAnsi="GHEA Grapalat"/>
          <w:bCs/>
          <w:kern w:val="16"/>
          <w:lang w:val="hy-AM"/>
        </w:rPr>
        <w:t xml:space="preserve"> </w:t>
      </w:r>
      <w:r w:rsidRPr="00033732">
        <w:rPr>
          <w:rFonts w:ascii="GHEA Grapalat" w:hAnsi="GHEA Grapalat" w:cs="Sylfaen"/>
          <w:bCs/>
          <w:kern w:val="16"/>
          <w:lang w:val="hy-AM"/>
        </w:rPr>
        <w:t>համար՝</w:t>
      </w:r>
      <w:r w:rsidRPr="00033732">
        <w:rPr>
          <w:rFonts w:ascii="GHEA Grapalat" w:hAnsi="GHEA Grapalat"/>
          <w:bCs/>
          <w:kern w:val="16"/>
          <w:lang w:val="hy-AM"/>
        </w:rPr>
        <w:t xml:space="preserve"> 40000 </w:t>
      </w:r>
      <w:r w:rsidRPr="00033732">
        <w:rPr>
          <w:rFonts w:ascii="GHEA Grapalat" w:hAnsi="GHEA Grapalat" w:cs="Sylfaen"/>
          <w:bCs/>
          <w:kern w:val="16"/>
          <w:lang w:val="hy-AM"/>
        </w:rPr>
        <w:t>դրամ</w:t>
      </w:r>
      <w:r w:rsidRPr="00033732">
        <w:rPr>
          <w:rFonts w:ascii="GHEA Grapalat" w:hAnsi="GHEA Grapalat"/>
          <w:bCs/>
          <w:kern w:val="16"/>
          <w:lang w:val="hy-AM"/>
        </w:rPr>
        <w:t>, 45000 դրամ, 50000 դրամ,</w:t>
      </w:r>
    </w:p>
    <w:p w:rsidR="00BD2126" w:rsidRPr="00033732" w:rsidRDefault="00BD2126" w:rsidP="00BD2126">
      <w:pPr>
        <w:tabs>
          <w:tab w:val="num" w:pos="900"/>
        </w:tabs>
        <w:spacing w:after="0" w:line="240" w:lineRule="auto"/>
        <w:ind w:firstLine="720"/>
        <w:jc w:val="both"/>
        <w:rPr>
          <w:rFonts w:ascii="GHEA Grapalat" w:hAnsi="GHEA Grapalat"/>
          <w:bCs/>
          <w:kern w:val="16"/>
          <w:lang w:val="hy-AM"/>
        </w:rPr>
      </w:pPr>
      <w:r w:rsidRPr="00033732">
        <w:rPr>
          <w:rFonts w:ascii="GHEA Grapalat" w:hAnsi="GHEA Grapalat" w:cs="Sylfaen"/>
          <w:bCs/>
          <w:kern w:val="16"/>
          <w:lang w:val="hy-AM"/>
        </w:rPr>
        <w:t>բ</w:t>
      </w:r>
      <w:r w:rsidRPr="00033732">
        <w:rPr>
          <w:rFonts w:ascii="GHEA Grapalat" w:hAnsi="GHEA Grapalat"/>
          <w:bCs/>
          <w:kern w:val="16"/>
          <w:lang w:val="hy-AM"/>
        </w:rPr>
        <w:t xml:space="preserve">. </w:t>
      </w:r>
      <w:r w:rsidRPr="00033732">
        <w:rPr>
          <w:rFonts w:ascii="GHEA Grapalat" w:hAnsi="GHEA Grapalat" w:cs="Sylfaen"/>
          <w:bCs/>
          <w:kern w:val="16"/>
          <w:lang w:val="hy-AM"/>
        </w:rPr>
        <w:t>երկրորդ</w:t>
      </w:r>
      <w:r w:rsidRPr="00033732">
        <w:rPr>
          <w:rFonts w:ascii="GHEA Grapalat" w:hAnsi="GHEA Grapalat"/>
          <w:bCs/>
          <w:kern w:val="16"/>
          <w:lang w:val="hy-AM"/>
        </w:rPr>
        <w:t xml:space="preserve"> </w:t>
      </w:r>
      <w:r w:rsidRPr="00033732">
        <w:rPr>
          <w:rFonts w:ascii="GHEA Grapalat" w:hAnsi="GHEA Grapalat" w:cs="Sylfaen"/>
          <w:bCs/>
          <w:kern w:val="16"/>
          <w:lang w:val="hy-AM"/>
        </w:rPr>
        <w:t>խմբի</w:t>
      </w:r>
      <w:r w:rsidRPr="00033732">
        <w:rPr>
          <w:rFonts w:ascii="GHEA Grapalat" w:hAnsi="GHEA Grapalat"/>
          <w:bCs/>
          <w:kern w:val="16"/>
          <w:lang w:val="hy-AM"/>
        </w:rPr>
        <w:t xml:space="preserve"> </w:t>
      </w:r>
      <w:r w:rsidRPr="00033732">
        <w:rPr>
          <w:rFonts w:ascii="GHEA Grapalat" w:hAnsi="GHEA Grapalat" w:cs="Sylfaen"/>
          <w:bCs/>
          <w:kern w:val="16"/>
          <w:lang w:val="hy-AM"/>
        </w:rPr>
        <w:t>հաշմանդամի</w:t>
      </w:r>
      <w:r w:rsidRPr="00033732">
        <w:rPr>
          <w:rFonts w:ascii="GHEA Grapalat" w:hAnsi="GHEA Grapalat"/>
          <w:bCs/>
          <w:kern w:val="16"/>
          <w:lang w:val="hy-AM"/>
        </w:rPr>
        <w:t xml:space="preserve"> </w:t>
      </w:r>
      <w:r w:rsidRPr="00033732">
        <w:rPr>
          <w:rFonts w:ascii="GHEA Grapalat" w:hAnsi="GHEA Grapalat" w:cs="Sylfaen"/>
          <w:bCs/>
          <w:kern w:val="16"/>
          <w:lang w:val="hy-AM"/>
        </w:rPr>
        <w:t>համար՝</w:t>
      </w:r>
      <w:r w:rsidRPr="00033732">
        <w:rPr>
          <w:rFonts w:ascii="GHEA Grapalat" w:hAnsi="GHEA Grapalat"/>
          <w:bCs/>
          <w:kern w:val="16"/>
          <w:lang w:val="hy-AM"/>
        </w:rPr>
        <w:t xml:space="preserve"> 30000 </w:t>
      </w:r>
      <w:r w:rsidRPr="00033732">
        <w:rPr>
          <w:rFonts w:ascii="GHEA Grapalat" w:hAnsi="GHEA Grapalat" w:cs="Sylfaen"/>
          <w:bCs/>
          <w:kern w:val="16"/>
          <w:lang w:val="hy-AM"/>
        </w:rPr>
        <w:t>դրամ</w:t>
      </w:r>
      <w:r w:rsidRPr="00033732">
        <w:rPr>
          <w:rFonts w:ascii="GHEA Grapalat" w:hAnsi="GHEA Grapalat"/>
          <w:bCs/>
          <w:kern w:val="16"/>
          <w:lang w:val="hy-AM"/>
        </w:rPr>
        <w:t>, 34000 դրամ, 38000 դրամ,</w:t>
      </w:r>
    </w:p>
    <w:p w:rsidR="00BD2126" w:rsidRPr="00033732" w:rsidRDefault="00BD2126" w:rsidP="00BD2126">
      <w:pPr>
        <w:tabs>
          <w:tab w:val="num" w:pos="900"/>
        </w:tabs>
        <w:spacing w:after="0" w:line="240" w:lineRule="auto"/>
        <w:ind w:firstLine="720"/>
        <w:jc w:val="both"/>
        <w:rPr>
          <w:rFonts w:ascii="GHEA Grapalat" w:hAnsi="GHEA Grapalat" w:cs="Sylfaen"/>
          <w:bCs/>
          <w:kern w:val="16"/>
          <w:lang w:val="hy-AM"/>
        </w:rPr>
      </w:pPr>
      <w:r w:rsidRPr="00033732">
        <w:rPr>
          <w:rFonts w:ascii="GHEA Grapalat" w:hAnsi="GHEA Grapalat" w:cs="Sylfaen"/>
          <w:bCs/>
          <w:kern w:val="16"/>
          <w:lang w:val="hy-AM"/>
        </w:rPr>
        <w:t>գ</w:t>
      </w:r>
      <w:r w:rsidRPr="00033732">
        <w:rPr>
          <w:rFonts w:ascii="GHEA Grapalat" w:hAnsi="GHEA Grapalat"/>
          <w:bCs/>
          <w:kern w:val="16"/>
          <w:lang w:val="hy-AM"/>
        </w:rPr>
        <w:t xml:space="preserve">. </w:t>
      </w:r>
      <w:r w:rsidRPr="00033732">
        <w:rPr>
          <w:rFonts w:ascii="GHEA Grapalat" w:hAnsi="GHEA Grapalat" w:cs="Sylfaen"/>
          <w:bCs/>
          <w:kern w:val="16"/>
          <w:lang w:val="hy-AM"/>
        </w:rPr>
        <w:t>երրորդ</w:t>
      </w:r>
      <w:r w:rsidRPr="00033732">
        <w:rPr>
          <w:rFonts w:ascii="GHEA Grapalat" w:hAnsi="GHEA Grapalat"/>
          <w:bCs/>
          <w:kern w:val="16"/>
          <w:lang w:val="hy-AM"/>
        </w:rPr>
        <w:t xml:space="preserve"> </w:t>
      </w:r>
      <w:r w:rsidRPr="00033732">
        <w:rPr>
          <w:rFonts w:ascii="GHEA Grapalat" w:hAnsi="GHEA Grapalat" w:cs="Sylfaen"/>
          <w:bCs/>
          <w:kern w:val="16"/>
          <w:lang w:val="hy-AM"/>
        </w:rPr>
        <w:t>խմբի</w:t>
      </w:r>
      <w:r w:rsidRPr="00033732">
        <w:rPr>
          <w:rFonts w:ascii="GHEA Grapalat" w:hAnsi="GHEA Grapalat"/>
          <w:bCs/>
          <w:kern w:val="16"/>
          <w:lang w:val="hy-AM"/>
        </w:rPr>
        <w:t xml:space="preserve"> </w:t>
      </w:r>
      <w:r w:rsidRPr="00033732">
        <w:rPr>
          <w:rFonts w:ascii="GHEA Grapalat" w:hAnsi="GHEA Grapalat" w:cs="Sylfaen"/>
          <w:bCs/>
          <w:kern w:val="16"/>
          <w:lang w:val="hy-AM"/>
        </w:rPr>
        <w:t>հաշմանդամի</w:t>
      </w:r>
      <w:r w:rsidRPr="00033732">
        <w:rPr>
          <w:rFonts w:ascii="GHEA Grapalat" w:hAnsi="GHEA Grapalat"/>
          <w:bCs/>
          <w:kern w:val="16"/>
          <w:lang w:val="hy-AM"/>
        </w:rPr>
        <w:t xml:space="preserve"> </w:t>
      </w:r>
      <w:r w:rsidRPr="00033732">
        <w:rPr>
          <w:rFonts w:ascii="GHEA Grapalat" w:hAnsi="GHEA Grapalat" w:cs="Sylfaen"/>
          <w:bCs/>
          <w:kern w:val="16"/>
          <w:lang w:val="hy-AM"/>
        </w:rPr>
        <w:t>համար՝</w:t>
      </w:r>
      <w:r w:rsidRPr="00033732">
        <w:rPr>
          <w:rFonts w:ascii="GHEA Grapalat" w:hAnsi="GHEA Grapalat"/>
          <w:bCs/>
          <w:kern w:val="16"/>
          <w:lang w:val="hy-AM"/>
        </w:rPr>
        <w:t xml:space="preserve"> 27000 </w:t>
      </w:r>
      <w:r w:rsidRPr="00033732">
        <w:rPr>
          <w:rFonts w:ascii="GHEA Grapalat" w:hAnsi="GHEA Grapalat" w:cs="Sylfaen"/>
          <w:bCs/>
          <w:kern w:val="16"/>
          <w:lang w:val="hy-AM"/>
        </w:rPr>
        <w:t>դրամ, 30000 դրամ, 34000 դրամ,</w:t>
      </w:r>
    </w:p>
    <w:p w:rsidR="00BD2126" w:rsidRPr="00033732" w:rsidRDefault="00BD2126" w:rsidP="00BD2126">
      <w:pPr>
        <w:spacing w:after="0" w:line="240" w:lineRule="auto"/>
        <w:jc w:val="both"/>
        <w:rPr>
          <w:rFonts w:ascii="GHEA Grapalat" w:hAnsi="GHEA Grapalat" w:cs="Sylfaen"/>
          <w:bCs/>
          <w:kern w:val="16"/>
          <w:lang w:val="hy-AM"/>
        </w:rPr>
      </w:pPr>
      <w:r w:rsidRPr="00033732">
        <w:rPr>
          <w:rFonts w:ascii="GHEA Grapalat" w:hAnsi="GHEA Grapalat"/>
          <w:bCs/>
          <w:kern w:val="16"/>
          <w:lang w:val="hy-AM"/>
        </w:rPr>
        <w:t xml:space="preserve">      5) </w:t>
      </w:r>
      <w:r w:rsidRPr="00033732">
        <w:rPr>
          <w:rFonts w:ascii="GHEA Grapalat" w:hAnsi="GHEA Grapalat" w:cs="Sylfaen"/>
          <w:bCs/>
          <w:kern w:val="16"/>
          <w:lang w:val="hy-AM"/>
        </w:rPr>
        <w:t>պարտադիր</w:t>
      </w:r>
      <w:r w:rsidRPr="00033732">
        <w:rPr>
          <w:rFonts w:ascii="GHEA Grapalat" w:hAnsi="GHEA Grapalat"/>
          <w:bCs/>
          <w:kern w:val="16"/>
          <w:lang w:val="hy-AM"/>
        </w:rPr>
        <w:t xml:space="preserve"> </w:t>
      </w:r>
      <w:r w:rsidRPr="00033732">
        <w:rPr>
          <w:rFonts w:ascii="GHEA Grapalat" w:hAnsi="GHEA Grapalat" w:cs="Sylfaen"/>
          <w:bCs/>
          <w:kern w:val="16"/>
          <w:lang w:val="hy-AM"/>
        </w:rPr>
        <w:t>ժամկետային</w:t>
      </w:r>
      <w:r w:rsidRPr="00033732">
        <w:rPr>
          <w:rFonts w:ascii="GHEA Grapalat" w:hAnsi="GHEA Grapalat"/>
          <w:bCs/>
          <w:kern w:val="16"/>
          <w:lang w:val="hy-AM"/>
        </w:rPr>
        <w:t xml:space="preserve"> </w:t>
      </w:r>
      <w:r w:rsidRPr="00033732">
        <w:rPr>
          <w:rFonts w:ascii="GHEA Grapalat" w:hAnsi="GHEA Grapalat" w:cs="Sylfaen"/>
          <w:bCs/>
          <w:kern w:val="16"/>
          <w:lang w:val="hy-AM"/>
        </w:rPr>
        <w:t>զինվորական</w:t>
      </w:r>
      <w:r w:rsidRPr="00033732">
        <w:rPr>
          <w:rFonts w:ascii="GHEA Grapalat" w:hAnsi="GHEA Grapalat"/>
          <w:bCs/>
          <w:kern w:val="16"/>
          <w:lang w:val="hy-AM"/>
        </w:rPr>
        <w:t xml:space="preserve"> </w:t>
      </w:r>
      <w:r w:rsidRPr="00033732">
        <w:rPr>
          <w:rFonts w:ascii="GHEA Grapalat" w:hAnsi="GHEA Grapalat" w:cs="Sylfaen"/>
          <w:bCs/>
          <w:kern w:val="16"/>
          <w:lang w:val="hy-AM"/>
        </w:rPr>
        <w:t>ծառայության</w:t>
      </w:r>
      <w:r w:rsidRPr="00033732">
        <w:rPr>
          <w:rFonts w:ascii="GHEA Grapalat" w:hAnsi="GHEA Grapalat"/>
          <w:bCs/>
          <w:kern w:val="16"/>
          <w:lang w:val="hy-AM"/>
        </w:rPr>
        <w:t xml:space="preserve"> </w:t>
      </w:r>
      <w:r w:rsidRPr="00033732">
        <w:rPr>
          <w:rFonts w:ascii="GHEA Grapalat" w:hAnsi="GHEA Grapalat" w:cs="Sylfaen"/>
          <w:bCs/>
          <w:kern w:val="16"/>
          <w:lang w:val="hy-AM"/>
        </w:rPr>
        <w:t>շարքային</w:t>
      </w:r>
      <w:r w:rsidRPr="00033732">
        <w:rPr>
          <w:rFonts w:ascii="GHEA Grapalat" w:hAnsi="GHEA Grapalat"/>
          <w:bCs/>
          <w:kern w:val="16"/>
          <w:lang w:val="hy-AM"/>
        </w:rPr>
        <w:t xml:space="preserve"> </w:t>
      </w:r>
      <w:r w:rsidRPr="00033732">
        <w:rPr>
          <w:rFonts w:ascii="GHEA Grapalat" w:hAnsi="GHEA Grapalat" w:cs="Sylfaen"/>
          <w:bCs/>
          <w:kern w:val="16"/>
          <w:lang w:val="hy-AM"/>
        </w:rPr>
        <w:t>կազմի</w:t>
      </w:r>
      <w:r w:rsidRPr="00033732">
        <w:rPr>
          <w:rFonts w:ascii="GHEA Grapalat" w:hAnsi="GHEA Grapalat"/>
          <w:bCs/>
          <w:kern w:val="16"/>
          <w:lang w:val="hy-AM"/>
        </w:rPr>
        <w:t xml:space="preserve"> </w:t>
      </w:r>
      <w:r w:rsidRPr="00033732">
        <w:rPr>
          <w:rFonts w:ascii="GHEA Grapalat" w:hAnsi="GHEA Grapalat" w:cs="Sylfaen"/>
          <w:bCs/>
          <w:kern w:val="16"/>
          <w:lang w:val="hy-AM"/>
        </w:rPr>
        <w:t>մահացած</w:t>
      </w:r>
      <w:r w:rsidRPr="00033732">
        <w:rPr>
          <w:rFonts w:ascii="GHEA Grapalat" w:hAnsi="GHEA Grapalat"/>
          <w:bCs/>
          <w:kern w:val="16"/>
          <w:lang w:val="hy-AM"/>
        </w:rPr>
        <w:t xml:space="preserve"> (</w:t>
      </w:r>
      <w:r w:rsidRPr="00033732">
        <w:rPr>
          <w:rFonts w:ascii="GHEA Grapalat" w:hAnsi="GHEA Grapalat" w:cs="Sylfaen"/>
          <w:bCs/>
          <w:kern w:val="16"/>
          <w:lang w:val="hy-AM"/>
        </w:rPr>
        <w:t>զոհված</w:t>
      </w:r>
      <w:r w:rsidRPr="00033732">
        <w:rPr>
          <w:rFonts w:ascii="GHEA Grapalat" w:hAnsi="GHEA Grapalat"/>
          <w:bCs/>
          <w:kern w:val="16"/>
          <w:lang w:val="hy-AM"/>
        </w:rPr>
        <w:t xml:space="preserve">) </w:t>
      </w:r>
      <w:r w:rsidRPr="00033732">
        <w:rPr>
          <w:rFonts w:ascii="GHEA Grapalat" w:hAnsi="GHEA Grapalat" w:cs="Sylfaen"/>
          <w:bCs/>
          <w:kern w:val="16"/>
          <w:lang w:val="hy-AM"/>
        </w:rPr>
        <w:t>զինծառայողի</w:t>
      </w:r>
      <w:r w:rsidRPr="00033732">
        <w:rPr>
          <w:rFonts w:ascii="GHEA Grapalat" w:hAnsi="GHEA Grapalat"/>
          <w:bCs/>
          <w:kern w:val="16"/>
          <w:lang w:val="hy-AM"/>
        </w:rPr>
        <w:t xml:space="preserve"> </w:t>
      </w:r>
      <w:r w:rsidRPr="00033732">
        <w:rPr>
          <w:rFonts w:ascii="GHEA Grapalat" w:hAnsi="GHEA Grapalat" w:cs="Sylfaen"/>
          <w:bCs/>
          <w:kern w:val="16"/>
          <w:lang w:val="hy-AM"/>
        </w:rPr>
        <w:t>ընտանիքի</w:t>
      </w:r>
      <w:r w:rsidRPr="00033732">
        <w:rPr>
          <w:rFonts w:ascii="GHEA Grapalat" w:hAnsi="GHEA Grapalat"/>
          <w:bCs/>
          <w:kern w:val="16"/>
          <w:lang w:val="hy-AM"/>
        </w:rPr>
        <w:t xml:space="preserve"> </w:t>
      </w:r>
      <w:r w:rsidRPr="00033732">
        <w:rPr>
          <w:rFonts w:ascii="GHEA Grapalat" w:hAnsi="GHEA Grapalat" w:cs="Sylfaen"/>
          <w:bCs/>
          <w:kern w:val="16"/>
          <w:lang w:val="hy-AM"/>
        </w:rPr>
        <w:t>անդամի</w:t>
      </w:r>
      <w:r w:rsidRPr="00033732">
        <w:rPr>
          <w:rFonts w:ascii="GHEA Grapalat" w:hAnsi="GHEA Grapalat"/>
          <w:bCs/>
          <w:kern w:val="16"/>
          <w:lang w:val="hy-AM"/>
        </w:rPr>
        <w:t xml:space="preserve"> </w:t>
      </w:r>
      <w:r w:rsidRPr="00033732">
        <w:rPr>
          <w:rFonts w:ascii="GHEA Grapalat" w:hAnsi="GHEA Grapalat" w:cs="Sylfaen"/>
          <w:bCs/>
          <w:kern w:val="16"/>
          <w:lang w:val="hy-AM"/>
        </w:rPr>
        <w:t>կերակրողին</w:t>
      </w:r>
      <w:r w:rsidRPr="00033732">
        <w:rPr>
          <w:rFonts w:ascii="GHEA Grapalat" w:hAnsi="GHEA Grapalat"/>
          <w:bCs/>
          <w:kern w:val="16"/>
          <w:lang w:val="hy-AM"/>
        </w:rPr>
        <w:t xml:space="preserve"> </w:t>
      </w:r>
      <w:r w:rsidRPr="00033732">
        <w:rPr>
          <w:rFonts w:ascii="GHEA Grapalat" w:hAnsi="GHEA Grapalat" w:cs="Sylfaen"/>
          <w:bCs/>
          <w:kern w:val="16"/>
          <w:lang w:val="hy-AM"/>
        </w:rPr>
        <w:t>կորցնելու</w:t>
      </w:r>
      <w:r w:rsidRPr="00033732">
        <w:rPr>
          <w:rFonts w:ascii="GHEA Grapalat" w:hAnsi="GHEA Grapalat"/>
          <w:bCs/>
          <w:kern w:val="16"/>
          <w:lang w:val="hy-AM"/>
        </w:rPr>
        <w:t xml:space="preserve"> </w:t>
      </w:r>
      <w:r w:rsidRPr="00033732">
        <w:rPr>
          <w:rFonts w:ascii="GHEA Grapalat" w:hAnsi="GHEA Grapalat" w:cs="Sylfaen"/>
          <w:bCs/>
          <w:kern w:val="16"/>
          <w:lang w:val="hy-AM"/>
        </w:rPr>
        <w:t>դեպքում</w:t>
      </w:r>
      <w:r w:rsidRPr="00033732">
        <w:rPr>
          <w:rFonts w:ascii="GHEA Grapalat" w:hAnsi="GHEA Grapalat"/>
          <w:bCs/>
          <w:kern w:val="16"/>
          <w:lang w:val="hy-AM"/>
        </w:rPr>
        <w:t xml:space="preserve"> </w:t>
      </w:r>
      <w:r w:rsidRPr="00033732">
        <w:rPr>
          <w:rFonts w:ascii="GHEA Grapalat" w:hAnsi="GHEA Grapalat" w:cs="Sylfaen"/>
          <w:bCs/>
          <w:kern w:val="16"/>
          <w:lang w:val="hy-AM"/>
        </w:rPr>
        <w:t>զինվորական</w:t>
      </w:r>
      <w:r w:rsidRPr="00033732">
        <w:rPr>
          <w:rFonts w:ascii="GHEA Grapalat" w:hAnsi="GHEA Grapalat"/>
          <w:bCs/>
          <w:kern w:val="16"/>
          <w:lang w:val="hy-AM"/>
        </w:rPr>
        <w:t xml:space="preserve"> </w:t>
      </w:r>
      <w:r w:rsidRPr="00033732">
        <w:rPr>
          <w:rFonts w:ascii="GHEA Grapalat" w:hAnsi="GHEA Grapalat" w:cs="Sylfaen"/>
          <w:bCs/>
          <w:kern w:val="16"/>
          <w:lang w:val="hy-AM"/>
        </w:rPr>
        <w:t>կենսաթոշակի</w:t>
      </w:r>
      <w:r w:rsidRPr="00033732">
        <w:rPr>
          <w:rFonts w:ascii="GHEA Grapalat" w:hAnsi="GHEA Grapalat"/>
          <w:bCs/>
          <w:kern w:val="16"/>
          <w:lang w:val="hy-AM"/>
        </w:rPr>
        <w:t xml:space="preserve"> </w:t>
      </w:r>
      <w:r w:rsidRPr="00033732">
        <w:rPr>
          <w:rFonts w:ascii="GHEA Grapalat" w:hAnsi="GHEA Grapalat" w:cs="Sylfaen"/>
          <w:bCs/>
          <w:kern w:val="16"/>
          <w:lang w:val="hy-AM"/>
        </w:rPr>
        <w:t>չափը՝</w:t>
      </w:r>
      <w:r w:rsidRPr="00033732">
        <w:rPr>
          <w:rFonts w:ascii="GHEA Grapalat" w:hAnsi="GHEA Grapalat"/>
          <w:bCs/>
          <w:kern w:val="16"/>
          <w:lang w:val="hy-AM"/>
        </w:rPr>
        <w:t xml:space="preserve"> 27000 </w:t>
      </w:r>
      <w:r w:rsidRPr="00033732">
        <w:rPr>
          <w:rFonts w:ascii="GHEA Grapalat" w:hAnsi="GHEA Grapalat" w:cs="Sylfaen"/>
          <w:bCs/>
          <w:kern w:val="16"/>
          <w:lang w:val="hy-AM"/>
        </w:rPr>
        <w:t>դրամ, 30000 դրամ, 34000 դրամ</w:t>
      </w:r>
      <w:r w:rsidRPr="00033732">
        <w:rPr>
          <w:rFonts w:ascii="GHEA Grapalat" w:hAnsi="GHEA Grapalat"/>
          <w:bCs/>
          <w:kern w:val="16"/>
          <w:lang w:val="hy-AM"/>
        </w:rPr>
        <w:t xml:space="preserve">, </w:t>
      </w:r>
      <w:r w:rsidRPr="00033732">
        <w:rPr>
          <w:rFonts w:ascii="GHEA Grapalat" w:hAnsi="GHEA Grapalat" w:cs="Sylfaen"/>
          <w:bCs/>
          <w:kern w:val="16"/>
          <w:lang w:val="hy-AM"/>
        </w:rPr>
        <w:t>իսկ</w:t>
      </w:r>
      <w:r w:rsidRPr="00033732">
        <w:rPr>
          <w:rFonts w:ascii="GHEA Grapalat" w:hAnsi="GHEA Grapalat"/>
          <w:bCs/>
          <w:kern w:val="16"/>
          <w:lang w:val="hy-AM"/>
        </w:rPr>
        <w:t xml:space="preserve"> </w:t>
      </w:r>
      <w:r w:rsidRPr="00033732">
        <w:rPr>
          <w:rFonts w:ascii="GHEA Grapalat" w:hAnsi="GHEA Grapalat" w:cs="Sylfaen"/>
          <w:bCs/>
          <w:kern w:val="16"/>
          <w:lang w:val="hy-AM"/>
        </w:rPr>
        <w:t>երկու</w:t>
      </w:r>
      <w:r w:rsidRPr="00033732">
        <w:rPr>
          <w:rFonts w:ascii="GHEA Grapalat" w:hAnsi="GHEA Grapalat"/>
          <w:bCs/>
          <w:kern w:val="16"/>
          <w:lang w:val="hy-AM"/>
        </w:rPr>
        <w:t xml:space="preserve"> </w:t>
      </w:r>
      <w:r w:rsidRPr="00033732">
        <w:rPr>
          <w:rFonts w:ascii="GHEA Grapalat" w:hAnsi="GHEA Grapalat" w:cs="Sylfaen"/>
          <w:bCs/>
          <w:kern w:val="16"/>
          <w:lang w:val="hy-AM"/>
        </w:rPr>
        <w:t>ծնողին</w:t>
      </w:r>
      <w:r w:rsidRPr="00033732">
        <w:rPr>
          <w:rFonts w:ascii="GHEA Grapalat" w:hAnsi="GHEA Grapalat"/>
          <w:bCs/>
          <w:kern w:val="16"/>
          <w:lang w:val="hy-AM"/>
        </w:rPr>
        <w:t xml:space="preserve"> </w:t>
      </w:r>
      <w:r w:rsidRPr="00033732">
        <w:rPr>
          <w:rFonts w:ascii="GHEA Grapalat" w:hAnsi="GHEA Grapalat" w:cs="Sylfaen"/>
          <w:bCs/>
          <w:kern w:val="16"/>
          <w:lang w:val="hy-AM"/>
        </w:rPr>
        <w:t>կորցրած՝</w:t>
      </w:r>
      <w:r w:rsidRPr="00033732">
        <w:rPr>
          <w:rFonts w:ascii="GHEA Grapalat" w:hAnsi="GHEA Grapalat"/>
          <w:bCs/>
          <w:kern w:val="16"/>
          <w:lang w:val="hy-AM"/>
        </w:rPr>
        <w:t xml:space="preserve"> 18 </w:t>
      </w:r>
      <w:r w:rsidRPr="00033732">
        <w:rPr>
          <w:rFonts w:ascii="GHEA Grapalat" w:hAnsi="GHEA Grapalat" w:cs="Sylfaen"/>
          <w:bCs/>
          <w:kern w:val="16"/>
          <w:lang w:val="hy-AM"/>
        </w:rPr>
        <w:t>տարին</w:t>
      </w:r>
      <w:r w:rsidRPr="00033732">
        <w:rPr>
          <w:rFonts w:ascii="GHEA Grapalat" w:hAnsi="GHEA Grapalat"/>
          <w:bCs/>
          <w:kern w:val="16"/>
          <w:lang w:val="hy-AM"/>
        </w:rPr>
        <w:t xml:space="preserve"> </w:t>
      </w:r>
      <w:r w:rsidRPr="00033732">
        <w:rPr>
          <w:rFonts w:ascii="GHEA Grapalat" w:hAnsi="GHEA Grapalat" w:cs="Sylfaen"/>
          <w:bCs/>
          <w:kern w:val="16"/>
          <w:lang w:val="hy-AM"/>
        </w:rPr>
        <w:t>չլրացած</w:t>
      </w:r>
      <w:r w:rsidRPr="00033732">
        <w:rPr>
          <w:rFonts w:ascii="GHEA Grapalat" w:hAnsi="GHEA Grapalat"/>
          <w:bCs/>
          <w:kern w:val="16"/>
          <w:lang w:val="hy-AM"/>
        </w:rPr>
        <w:t xml:space="preserve"> </w:t>
      </w:r>
      <w:r w:rsidRPr="00033732">
        <w:rPr>
          <w:rFonts w:ascii="GHEA Grapalat" w:hAnsi="GHEA Grapalat" w:cs="Sylfaen"/>
          <w:bCs/>
          <w:kern w:val="16"/>
          <w:lang w:val="hy-AM"/>
        </w:rPr>
        <w:lastRenderedPageBreak/>
        <w:t>երեխայի</w:t>
      </w:r>
      <w:r w:rsidRPr="00033732">
        <w:rPr>
          <w:rFonts w:ascii="GHEA Grapalat" w:hAnsi="GHEA Grapalat"/>
          <w:bCs/>
          <w:kern w:val="16"/>
          <w:lang w:val="hy-AM"/>
        </w:rPr>
        <w:t xml:space="preserve"> (</w:t>
      </w:r>
      <w:r w:rsidRPr="00033732">
        <w:rPr>
          <w:rFonts w:ascii="GHEA Grapalat" w:hAnsi="GHEA Grapalat" w:cs="Sylfaen"/>
          <w:bCs/>
          <w:kern w:val="16"/>
          <w:lang w:val="hy-AM"/>
        </w:rPr>
        <w:t>կամ</w:t>
      </w:r>
      <w:r w:rsidRPr="00033732">
        <w:rPr>
          <w:rFonts w:ascii="GHEA Grapalat" w:hAnsi="GHEA Grapalat"/>
          <w:bCs/>
          <w:kern w:val="16"/>
          <w:lang w:val="hy-AM"/>
        </w:rPr>
        <w:t xml:space="preserve"> </w:t>
      </w:r>
      <w:r w:rsidRPr="00033732">
        <w:rPr>
          <w:rFonts w:ascii="GHEA Grapalat" w:hAnsi="GHEA Grapalat" w:cs="Sylfaen"/>
          <w:bCs/>
          <w:kern w:val="16"/>
          <w:lang w:val="hy-AM"/>
        </w:rPr>
        <w:t>առկա</w:t>
      </w:r>
      <w:r w:rsidRPr="00033732">
        <w:rPr>
          <w:rFonts w:ascii="GHEA Grapalat" w:hAnsi="GHEA Grapalat"/>
          <w:bCs/>
          <w:kern w:val="16"/>
          <w:lang w:val="hy-AM"/>
        </w:rPr>
        <w:t xml:space="preserve"> </w:t>
      </w:r>
      <w:r w:rsidRPr="00033732">
        <w:rPr>
          <w:rFonts w:ascii="GHEA Grapalat" w:hAnsi="GHEA Grapalat" w:cs="Sylfaen"/>
          <w:bCs/>
          <w:kern w:val="16"/>
          <w:lang w:val="hy-AM"/>
        </w:rPr>
        <w:t>ցերեկային</w:t>
      </w:r>
      <w:r w:rsidRPr="00033732">
        <w:rPr>
          <w:rFonts w:ascii="GHEA Grapalat" w:hAnsi="GHEA Grapalat"/>
          <w:bCs/>
          <w:kern w:val="16"/>
          <w:lang w:val="hy-AM"/>
        </w:rPr>
        <w:t xml:space="preserve"> </w:t>
      </w:r>
      <w:r w:rsidRPr="00033732">
        <w:rPr>
          <w:rFonts w:ascii="GHEA Grapalat" w:hAnsi="GHEA Grapalat" w:cs="Sylfaen"/>
          <w:bCs/>
          <w:kern w:val="16"/>
          <w:lang w:val="hy-AM"/>
        </w:rPr>
        <w:t>ուսուցմամբ</w:t>
      </w:r>
      <w:r w:rsidRPr="00033732">
        <w:rPr>
          <w:rFonts w:ascii="GHEA Grapalat" w:hAnsi="GHEA Grapalat"/>
          <w:bCs/>
          <w:kern w:val="16"/>
          <w:lang w:val="hy-AM"/>
        </w:rPr>
        <w:t xml:space="preserve"> </w:t>
      </w:r>
      <w:r w:rsidRPr="00033732">
        <w:rPr>
          <w:rFonts w:ascii="GHEA Grapalat" w:hAnsi="GHEA Grapalat" w:cs="Sylfaen"/>
          <w:bCs/>
          <w:kern w:val="16"/>
          <w:lang w:val="hy-AM"/>
        </w:rPr>
        <w:t>սովորող</w:t>
      </w:r>
      <w:r w:rsidRPr="00033732">
        <w:rPr>
          <w:rFonts w:ascii="GHEA Grapalat" w:hAnsi="GHEA Grapalat"/>
          <w:bCs/>
          <w:kern w:val="16"/>
          <w:lang w:val="hy-AM"/>
        </w:rPr>
        <w:t xml:space="preserve"> </w:t>
      </w:r>
      <w:r w:rsidRPr="00033732">
        <w:rPr>
          <w:rFonts w:ascii="GHEA Grapalat" w:hAnsi="GHEA Grapalat" w:cs="Sylfaen"/>
          <w:bCs/>
          <w:kern w:val="16"/>
          <w:lang w:val="hy-AM"/>
        </w:rPr>
        <w:t>զավակի</w:t>
      </w:r>
      <w:r w:rsidRPr="00033732">
        <w:rPr>
          <w:rFonts w:ascii="GHEA Grapalat" w:hAnsi="GHEA Grapalat"/>
          <w:bCs/>
          <w:kern w:val="16"/>
          <w:lang w:val="hy-AM"/>
        </w:rPr>
        <w:t xml:space="preserve">) </w:t>
      </w:r>
      <w:r w:rsidRPr="00033732">
        <w:rPr>
          <w:rFonts w:ascii="GHEA Grapalat" w:hAnsi="GHEA Grapalat" w:cs="Sylfaen"/>
          <w:bCs/>
          <w:kern w:val="16"/>
          <w:lang w:val="hy-AM"/>
        </w:rPr>
        <w:t>դեպքում՝</w:t>
      </w:r>
      <w:r w:rsidRPr="00033732">
        <w:rPr>
          <w:rFonts w:ascii="GHEA Grapalat" w:hAnsi="GHEA Grapalat"/>
          <w:bCs/>
          <w:kern w:val="16"/>
          <w:lang w:val="hy-AM"/>
        </w:rPr>
        <w:t xml:space="preserve"> 90000 </w:t>
      </w:r>
      <w:r w:rsidRPr="00033732">
        <w:rPr>
          <w:rFonts w:ascii="GHEA Grapalat" w:hAnsi="GHEA Grapalat" w:cs="Sylfaen"/>
          <w:bCs/>
          <w:kern w:val="16"/>
          <w:lang w:val="hy-AM"/>
        </w:rPr>
        <w:t>դրամ</w:t>
      </w:r>
      <w:r w:rsidRPr="00033732">
        <w:rPr>
          <w:rFonts w:ascii="GHEA Grapalat" w:hAnsi="GHEA Grapalat"/>
          <w:bCs/>
          <w:kern w:val="16"/>
          <w:lang w:val="hy-AM"/>
        </w:rPr>
        <w:t>, 100000 դրամ, 110000 դրամ</w:t>
      </w:r>
      <w:r w:rsidRPr="00033732">
        <w:rPr>
          <w:rFonts w:ascii="GHEA Grapalat" w:hAnsi="GHEA Grapalat" w:cs="Sylfaen"/>
          <w:bCs/>
          <w:kern w:val="16"/>
          <w:lang w:val="hy-AM"/>
        </w:rPr>
        <w:t>:</w:t>
      </w:r>
    </w:p>
    <w:p w:rsidR="00BD2126" w:rsidRPr="00033732" w:rsidRDefault="00BD2126" w:rsidP="00BD2126">
      <w:pPr>
        <w:spacing w:after="0" w:line="240" w:lineRule="auto"/>
        <w:ind w:firstLine="540"/>
        <w:jc w:val="both"/>
        <w:rPr>
          <w:rFonts w:ascii="GHEA Grapalat" w:eastAsia="GHEA Grapalat" w:hAnsi="GHEA Grapalat" w:cs="GHEA Grapalat"/>
          <w:lang w:val="hy-AM"/>
        </w:rPr>
      </w:pPr>
      <w:r w:rsidRPr="00033732">
        <w:rPr>
          <w:rFonts w:ascii="GHEA Grapalat" w:eastAsia="GHEA Grapalat" w:hAnsi="GHEA Grapalat" w:cs="GHEA Grapalat"/>
          <w:lang w:val="hy-AM"/>
        </w:rPr>
        <w:t xml:space="preserve">Սույն ծրագրի վերջնական արդյունքը կենսաթոշակների նշանակման և վճարման գործընթացի ապահովումն է: Ծրագրում ներառված են 9 միջոցառումներ` 4 ծառայությունների մատուցման և 5-ը` տրանսֆերտների տրամադրման: </w:t>
      </w:r>
    </w:p>
    <w:p w:rsidR="00BD2126" w:rsidRPr="00033732" w:rsidRDefault="00BD2126" w:rsidP="00BD2126">
      <w:pPr>
        <w:spacing w:after="0" w:line="240" w:lineRule="auto"/>
        <w:ind w:firstLine="540"/>
        <w:jc w:val="both"/>
        <w:rPr>
          <w:rFonts w:ascii="GHEA Grapalat" w:eastAsia="GHEA Grapalat" w:hAnsi="GHEA Grapalat" w:cs="GHEA Grapalat"/>
          <w:lang w:val="hy-AM"/>
        </w:rPr>
      </w:pPr>
      <w:r w:rsidRPr="00033732">
        <w:rPr>
          <w:rFonts w:ascii="GHEA Grapalat" w:eastAsia="GHEA Grapalat" w:hAnsi="GHEA Grapalat" w:cs="GHEA Grapalat"/>
          <w:lang w:val="hy-AM"/>
        </w:rPr>
        <w:t>Տրանսֆերտների տրամադրման միջոցառումներով ապահովվում են պետական կենսաթոշակների (պետական կենսաթոշակային ապահովության համակարգում) և կուտակային հատկացման (պարտադիր կուտակային կենսաթոշակային համակարգում) տրամադրման համար անհրաժեշտ ծախսերը: Տրանսֆերտների տրամադրման միջոցառումներն են`</w:t>
      </w:r>
    </w:p>
    <w:p w:rsidR="00BD2126" w:rsidRPr="00033732" w:rsidRDefault="00BD2126" w:rsidP="00520303">
      <w:pPr>
        <w:numPr>
          <w:ilvl w:val="0"/>
          <w:numId w:val="11"/>
        </w:numPr>
        <w:tabs>
          <w:tab w:val="clear" w:pos="1260"/>
          <w:tab w:val="num" w:pos="900"/>
        </w:tabs>
        <w:autoSpaceDE w:val="0"/>
        <w:autoSpaceDN w:val="0"/>
        <w:adjustRightInd w:val="0"/>
        <w:spacing w:after="0" w:line="240" w:lineRule="auto"/>
        <w:ind w:left="0" w:firstLine="540"/>
        <w:jc w:val="both"/>
        <w:rPr>
          <w:rFonts w:ascii="GHEA Grapalat" w:hAnsi="GHEA Grapalat"/>
          <w:bCs/>
          <w:kern w:val="16"/>
          <w:lang w:val="pt-BR"/>
        </w:rPr>
      </w:pPr>
      <w:r w:rsidRPr="00033732">
        <w:rPr>
          <w:rFonts w:ascii="GHEA Grapalat" w:hAnsi="GHEA Grapalat" w:cs="Sylfaen"/>
          <w:b/>
          <w:bCs/>
          <w:kern w:val="16"/>
          <w:lang w:val="hy-AM"/>
        </w:rPr>
        <w:t xml:space="preserve">«12001 </w:t>
      </w:r>
      <w:r w:rsidRPr="00033732">
        <w:rPr>
          <w:rFonts w:ascii="GHEA Grapalat" w:hAnsi="GHEA Grapalat" w:cs="Sylfaen"/>
          <w:b/>
          <w:bCs/>
          <w:kern w:val="16"/>
          <w:lang w:val="pt-BR"/>
        </w:rPr>
        <w:t>Սպայական անձնակազմի և նրանց ընտանիքների անդամների կենսաթոշակներ</w:t>
      </w:r>
      <w:r w:rsidRPr="00033732">
        <w:rPr>
          <w:rFonts w:ascii="GHEA Grapalat" w:hAnsi="GHEA Grapalat" w:cs="Sylfaen"/>
          <w:b/>
          <w:bCs/>
          <w:kern w:val="16"/>
          <w:lang w:val="hy-AM"/>
        </w:rPr>
        <w:t xml:space="preserve">» </w:t>
      </w:r>
      <w:r w:rsidRPr="00033732">
        <w:rPr>
          <w:rFonts w:ascii="GHEA Grapalat" w:hAnsi="GHEA Grapalat" w:cs="Times Armenian"/>
          <w:bCs/>
          <w:kern w:val="16"/>
          <w:lang w:val="hy-AM"/>
        </w:rPr>
        <w:t xml:space="preserve"> </w:t>
      </w:r>
      <w:r w:rsidRPr="00033732">
        <w:rPr>
          <w:rFonts w:ascii="GHEA Grapalat" w:hAnsi="GHEA Grapalat" w:cs="Sylfaen"/>
          <w:bCs/>
          <w:kern w:val="16"/>
          <w:lang w:val="hy-AM"/>
        </w:rPr>
        <w:t>միջոցառման շրջանակներում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պետական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բյուջեի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միջոցների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հաշվին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երաշխավորում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է</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սպայական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անձնակազմի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և</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նրանց</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ընտանիքների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անդամների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կենսաթոշակային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ապահովության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իրականացումը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նրանց</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տրամադրելով</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երկարամյա</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ծառայության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հաշմանդամության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և</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կերակրողին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կորցնելու</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դեպքում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կենսաթոշակներ</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Կենսաթոշակի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իրավունք</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տվող</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պայմանները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և</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շահառուների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շրջանակը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սահմանված</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են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«Պետական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կենսաթոշակների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մասին» ՀՀ</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օրենքով</w:t>
      </w:r>
      <w:r w:rsidRPr="00033732">
        <w:rPr>
          <w:rFonts w:ascii="GHEA Grapalat" w:hAnsi="GHEA Grapalat" w:cs="Times Armenian"/>
          <w:bCs/>
          <w:kern w:val="16"/>
          <w:lang w:val="pt-BR"/>
        </w:rPr>
        <w:t>,</w:t>
      </w:r>
    </w:p>
    <w:p w:rsidR="00BD2126" w:rsidRPr="00033732" w:rsidRDefault="00BD2126" w:rsidP="00520303">
      <w:pPr>
        <w:numPr>
          <w:ilvl w:val="0"/>
          <w:numId w:val="11"/>
        </w:numPr>
        <w:tabs>
          <w:tab w:val="clear" w:pos="1260"/>
          <w:tab w:val="num" w:pos="900"/>
        </w:tabs>
        <w:autoSpaceDE w:val="0"/>
        <w:autoSpaceDN w:val="0"/>
        <w:adjustRightInd w:val="0"/>
        <w:spacing w:after="0" w:line="240" w:lineRule="auto"/>
        <w:ind w:left="0" w:firstLine="540"/>
        <w:jc w:val="both"/>
        <w:rPr>
          <w:rFonts w:ascii="GHEA Grapalat" w:hAnsi="GHEA Grapalat"/>
          <w:bCs/>
          <w:kern w:val="16"/>
          <w:lang w:val="pt-BR"/>
        </w:rPr>
      </w:pPr>
      <w:r w:rsidRPr="00033732">
        <w:rPr>
          <w:rFonts w:ascii="GHEA Grapalat" w:hAnsi="GHEA Grapalat" w:cs="Times Armenian"/>
          <w:b/>
          <w:bCs/>
          <w:kern w:val="16"/>
          <w:lang w:val="hy-AM"/>
        </w:rPr>
        <w:t>«</w:t>
      </w:r>
      <w:r w:rsidRPr="00033732">
        <w:rPr>
          <w:rFonts w:ascii="GHEA Grapalat" w:hAnsi="GHEA Grapalat" w:cs="Sylfaen"/>
          <w:b/>
          <w:bCs/>
          <w:kern w:val="16"/>
          <w:lang w:val="hy-AM"/>
        </w:rPr>
        <w:t>12002</w:t>
      </w:r>
      <w:r w:rsidRPr="00033732">
        <w:rPr>
          <w:rFonts w:ascii="GHEA Grapalat" w:hAnsi="GHEA Grapalat" w:cs="Times Armenian"/>
          <w:b/>
          <w:bCs/>
          <w:kern w:val="16"/>
          <w:lang w:val="hy-AM"/>
        </w:rPr>
        <w:t xml:space="preserve"> </w:t>
      </w:r>
      <w:r w:rsidRPr="00033732">
        <w:rPr>
          <w:rFonts w:ascii="GHEA Grapalat" w:hAnsi="GHEA Grapalat" w:cs="Times Armenian"/>
          <w:b/>
          <w:bCs/>
          <w:kern w:val="16"/>
          <w:lang w:val="pt-BR"/>
        </w:rPr>
        <w:t>Շարքային զինծառայողների և նրանց ընտանիքների անդամների զինվորական կենսաթոշակներ</w:t>
      </w:r>
      <w:r w:rsidRPr="00033732">
        <w:rPr>
          <w:rFonts w:ascii="GHEA Grapalat" w:hAnsi="GHEA Grapalat" w:cs="Times Armenian"/>
          <w:b/>
          <w:bCs/>
          <w:kern w:val="16"/>
          <w:lang w:val="hy-AM"/>
        </w:rPr>
        <w:t xml:space="preserve">» </w:t>
      </w:r>
      <w:r w:rsidRPr="00033732">
        <w:rPr>
          <w:rFonts w:ascii="GHEA Grapalat" w:hAnsi="GHEA Grapalat" w:cs="Times Armenian"/>
          <w:bCs/>
          <w:kern w:val="16"/>
          <w:lang w:val="pt-BR"/>
        </w:rPr>
        <w:t xml:space="preserve"> </w:t>
      </w:r>
      <w:r w:rsidRPr="00033732">
        <w:rPr>
          <w:rFonts w:ascii="GHEA Grapalat" w:hAnsi="GHEA Grapalat" w:cs="Sylfaen"/>
          <w:bCs/>
          <w:kern w:val="16"/>
          <w:lang w:val="hy-AM"/>
        </w:rPr>
        <w:t>միջոցառման շրջանակներում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պետական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բյուջեի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միջոցների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հաշվին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երաշխավոր</w:t>
      </w:r>
      <w:r w:rsidRPr="00033732">
        <w:rPr>
          <w:rFonts w:ascii="GHEA Grapalat" w:hAnsi="GHEA Grapalat" w:cs="Sylfaen"/>
          <w:bCs/>
          <w:kern w:val="16"/>
          <w:lang w:val="hy-AM"/>
        </w:rPr>
        <w:t>վ</w:t>
      </w:r>
      <w:r w:rsidRPr="00033732">
        <w:rPr>
          <w:rFonts w:ascii="GHEA Grapalat" w:hAnsi="GHEA Grapalat" w:cs="Sylfaen"/>
          <w:bCs/>
          <w:kern w:val="16"/>
          <w:lang w:val="pt-BR"/>
        </w:rPr>
        <w:t>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է</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շարքային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զինծառայողների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և</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նրանց</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ընտանիքների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անդամների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կենսաթոշակային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ապահովության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իրականացումը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նրանց</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տրամադրելով</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հաշմանդամության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և</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կերակրողին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կորցնելու</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դեպքում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կենսաթոշակներ</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Կենսաթոշակի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իրավունք</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տվող</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պայմանները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և</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շահառուների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շրջանակը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սահմանված</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են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«Պետական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կենսաթոշակների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մասին» ՀՀ</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օրենքով</w:t>
      </w:r>
      <w:r w:rsidRPr="00033732">
        <w:rPr>
          <w:rFonts w:ascii="GHEA Grapalat" w:hAnsi="GHEA Grapalat" w:cs="Times Armenian"/>
          <w:bCs/>
          <w:kern w:val="16"/>
          <w:lang w:val="pt-BR"/>
        </w:rPr>
        <w:t>,</w:t>
      </w:r>
    </w:p>
    <w:p w:rsidR="00BD2126" w:rsidRPr="00033732" w:rsidRDefault="00BD2126" w:rsidP="00520303">
      <w:pPr>
        <w:numPr>
          <w:ilvl w:val="0"/>
          <w:numId w:val="11"/>
        </w:numPr>
        <w:tabs>
          <w:tab w:val="clear" w:pos="1260"/>
          <w:tab w:val="num" w:pos="900"/>
        </w:tabs>
        <w:autoSpaceDE w:val="0"/>
        <w:autoSpaceDN w:val="0"/>
        <w:adjustRightInd w:val="0"/>
        <w:spacing w:after="0" w:line="240" w:lineRule="auto"/>
        <w:ind w:left="0" w:firstLine="540"/>
        <w:jc w:val="both"/>
        <w:rPr>
          <w:rFonts w:ascii="GHEA Grapalat" w:hAnsi="GHEA Grapalat"/>
          <w:bCs/>
          <w:kern w:val="16"/>
          <w:lang w:val="pt-BR"/>
        </w:rPr>
      </w:pPr>
      <w:r w:rsidRPr="00033732">
        <w:rPr>
          <w:rFonts w:ascii="GHEA Grapalat" w:hAnsi="GHEA Grapalat" w:cs="Times Armenian"/>
          <w:b/>
          <w:bCs/>
          <w:kern w:val="16"/>
          <w:lang w:val="hy-AM"/>
        </w:rPr>
        <w:t xml:space="preserve">«12003 </w:t>
      </w:r>
      <w:r w:rsidRPr="00033732">
        <w:rPr>
          <w:rFonts w:ascii="GHEA Grapalat" w:hAnsi="GHEA Grapalat" w:cs="Times Armenian"/>
          <w:b/>
          <w:bCs/>
          <w:kern w:val="16"/>
          <w:lang w:val="pt-BR"/>
        </w:rPr>
        <w:t>Աշխատանքային կենսաթոշակներ</w:t>
      </w:r>
      <w:r w:rsidRPr="00033732">
        <w:rPr>
          <w:rFonts w:ascii="GHEA Grapalat" w:hAnsi="GHEA Grapalat" w:cs="Times Armenian"/>
          <w:b/>
          <w:bCs/>
          <w:kern w:val="16"/>
          <w:lang w:val="hy-AM"/>
        </w:rPr>
        <w:t xml:space="preserve">» </w:t>
      </w:r>
      <w:r w:rsidRPr="00033732">
        <w:rPr>
          <w:rFonts w:ascii="GHEA Grapalat" w:hAnsi="GHEA Grapalat" w:cs="Sylfaen"/>
          <w:bCs/>
          <w:kern w:val="16"/>
          <w:lang w:val="hy-AM"/>
        </w:rPr>
        <w:t xml:space="preserve"> միջոցառման շրջանակներում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պետական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բյուջեի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միջոցների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հաշվին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երաշխավոր</w:t>
      </w:r>
      <w:r w:rsidRPr="00033732">
        <w:rPr>
          <w:rFonts w:ascii="GHEA Grapalat" w:hAnsi="GHEA Grapalat" w:cs="Sylfaen"/>
          <w:bCs/>
          <w:kern w:val="16"/>
          <w:lang w:val="hy-AM"/>
        </w:rPr>
        <w:t>վ</w:t>
      </w:r>
      <w:r w:rsidRPr="00033732">
        <w:rPr>
          <w:rFonts w:ascii="GHEA Grapalat" w:hAnsi="GHEA Grapalat" w:cs="Sylfaen"/>
          <w:bCs/>
          <w:kern w:val="16"/>
          <w:lang w:val="pt-BR"/>
        </w:rPr>
        <w:t>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է</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քաղաքացիների</w:t>
      </w:r>
      <w:r w:rsidRPr="00033732">
        <w:rPr>
          <w:rFonts w:ascii="GHEA Grapalat" w:hAnsi="GHEA Grapalat" w:cs="Times Armenian"/>
          <w:bCs/>
          <w:kern w:val="16"/>
          <w:lang w:val="pt-BR"/>
        </w:rPr>
        <w:t xml:space="preserve"> </w:t>
      </w:r>
      <w:r w:rsidRPr="00033732">
        <w:rPr>
          <w:rFonts w:ascii="GHEA Grapalat" w:hAnsi="GHEA Grapalat" w:cs="Times Armenian"/>
          <w:bCs/>
          <w:kern w:val="16"/>
          <w:lang w:val="hy-AM"/>
        </w:rPr>
        <w:t>կենսաթոշակային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ապահովության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իրավունքի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իրականացումը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քաղաքացիներին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տրամադրելով</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աշխատանքային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տարիքային</w:t>
      </w:r>
      <w:r w:rsidRPr="00033732">
        <w:rPr>
          <w:rFonts w:ascii="GHEA Grapalat" w:hAnsi="GHEA Grapalat" w:cs="Times Armenian"/>
          <w:bCs/>
          <w:kern w:val="16"/>
          <w:lang w:val="pt-BR"/>
        </w:rPr>
        <w:t xml:space="preserve">, արտոնյալ պայմաններով, </w:t>
      </w:r>
      <w:r w:rsidRPr="00033732">
        <w:rPr>
          <w:rFonts w:ascii="GHEA Grapalat" w:hAnsi="GHEA Grapalat" w:cs="Sylfaen"/>
          <w:bCs/>
          <w:kern w:val="16"/>
          <w:lang w:val="pt-BR"/>
        </w:rPr>
        <w:t>երկարամյա</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ծառայության, հաշմանդամության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կերակրողին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կորցնելու</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դեպքում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մասնակի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կենսաթոշակներ</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Կենսաթոշակի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իրավունք</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տվող</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պայմանները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և</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շահառուների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շրջանակը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սահմանված</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են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«Պետական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կենսաթոշակների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մասին» ՀՀ</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օրենքով</w:t>
      </w:r>
      <w:r w:rsidRPr="00033732">
        <w:rPr>
          <w:rFonts w:ascii="GHEA Grapalat" w:hAnsi="GHEA Grapalat" w:cs="Times Armenian"/>
          <w:bCs/>
          <w:kern w:val="16"/>
          <w:lang w:val="pt-BR"/>
        </w:rPr>
        <w:t>,</w:t>
      </w:r>
    </w:p>
    <w:p w:rsidR="00BD2126" w:rsidRPr="00033732" w:rsidRDefault="00BD2126" w:rsidP="00520303">
      <w:pPr>
        <w:numPr>
          <w:ilvl w:val="0"/>
          <w:numId w:val="11"/>
        </w:numPr>
        <w:tabs>
          <w:tab w:val="clear" w:pos="1260"/>
          <w:tab w:val="num" w:pos="900"/>
          <w:tab w:val="num" w:pos="1080"/>
        </w:tabs>
        <w:autoSpaceDE w:val="0"/>
        <w:autoSpaceDN w:val="0"/>
        <w:adjustRightInd w:val="0"/>
        <w:spacing w:after="0" w:line="240" w:lineRule="auto"/>
        <w:ind w:left="0" w:firstLine="540"/>
        <w:jc w:val="both"/>
        <w:rPr>
          <w:rFonts w:ascii="GHEA Grapalat" w:hAnsi="GHEA Grapalat"/>
          <w:bCs/>
          <w:kern w:val="16"/>
          <w:lang w:val="pt-BR"/>
        </w:rPr>
      </w:pPr>
      <w:r w:rsidRPr="00033732">
        <w:rPr>
          <w:rFonts w:ascii="GHEA Grapalat" w:hAnsi="GHEA Grapalat" w:cs="Sylfaen"/>
          <w:b/>
          <w:bCs/>
          <w:kern w:val="16"/>
          <w:lang w:val="hy-AM"/>
        </w:rPr>
        <w:t xml:space="preserve">«12004 </w:t>
      </w:r>
      <w:r w:rsidRPr="00033732">
        <w:rPr>
          <w:rFonts w:ascii="GHEA Grapalat" w:hAnsi="GHEA Grapalat" w:cs="Sylfaen"/>
          <w:b/>
          <w:bCs/>
          <w:kern w:val="16"/>
          <w:lang w:val="pt-BR"/>
        </w:rPr>
        <w:t xml:space="preserve">ՀՀ օրենքով </w:t>
      </w:r>
      <w:r w:rsidRPr="00033732">
        <w:rPr>
          <w:rFonts w:ascii="GHEA Grapalat" w:hAnsi="GHEA Grapalat" w:cs="Times Armenian"/>
          <w:b/>
          <w:bCs/>
          <w:kern w:val="16"/>
          <w:lang w:val="pt-BR"/>
        </w:rPr>
        <w:t>նշանակված կենսաթոշակներ</w:t>
      </w:r>
      <w:r w:rsidRPr="00033732">
        <w:rPr>
          <w:rFonts w:ascii="GHEA Grapalat" w:hAnsi="GHEA Grapalat" w:cs="Times Armenian"/>
          <w:b/>
          <w:bCs/>
          <w:kern w:val="16"/>
          <w:lang w:val="hy-AM"/>
        </w:rPr>
        <w:t xml:space="preserve">» </w:t>
      </w:r>
      <w:r w:rsidRPr="00033732">
        <w:rPr>
          <w:rFonts w:ascii="GHEA Grapalat" w:hAnsi="GHEA Grapalat" w:cs="Sylfaen"/>
          <w:bCs/>
          <w:kern w:val="16"/>
          <w:lang w:val="hy-AM"/>
        </w:rPr>
        <w:t>միջոցառման շրջանակներում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պետական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բյուջեի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միջոցների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հաշվին</w:t>
      </w:r>
      <w:r w:rsidRPr="00033732">
        <w:rPr>
          <w:rFonts w:ascii="GHEA Grapalat" w:hAnsi="GHEA Grapalat" w:cs="Times Armenian"/>
          <w:bCs/>
          <w:kern w:val="16"/>
          <w:lang w:val="pt-BR"/>
        </w:rPr>
        <w:t xml:space="preserve"> </w:t>
      </w:r>
      <w:r w:rsidRPr="00033732">
        <w:rPr>
          <w:rFonts w:ascii="GHEA Grapalat" w:hAnsi="GHEA Grapalat" w:cs="Sylfaen"/>
          <w:bCs/>
          <w:kern w:val="16"/>
          <w:lang w:val="hy-AM"/>
        </w:rPr>
        <w:t>երաշխավորվում</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է</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առանձին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կատե</w:t>
      </w:r>
      <w:r w:rsidRPr="00033732">
        <w:rPr>
          <w:rFonts w:ascii="GHEA Grapalat" w:hAnsi="GHEA Grapalat" w:cs="Times Armenian"/>
          <w:bCs/>
          <w:kern w:val="16"/>
          <w:lang w:val="pt-BR"/>
        </w:rPr>
        <w:t>գ</w:t>
      </w:r>
      <w:r w:rsidRPr="00033732">
        <w:rPr>
          <w:rFonts w:ascii="GHEA Grapalat" w:hAnsi="GHEA Grapalat" w:cs="Sylfaen"/>
          <w:bCs/>
          <w:kern w:val="16"/>
          <w:lang w:val="pt-BR"/>
        </w:rPr>
        <w:t>որիաների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անձանց</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սոցիալական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պաշտպանվածությունը</w:t>
      </w:r>
      <w:r w:rsidRPr="00033732">
        <w:rPr>
          <w:rFonts w:ascii="GHEA Grapalat" w:hAnsi="GHEA Grapalat" w:cs="Times Armenian"/>
          <w:bCs/>
          <w:kern w:val="16"/>
          <w:lang w:val="pt-BR"/>
        </w:rPr>
        <w:t xml:space="preserve">: </w:t>
      </w:r>
      <w:r w:rsidRPr="00033732">
        <w:rPr>
          <w:rFonts w:ascii="GHEA Grapalat" w:hAnsi="GHEA Grapalat" w:cs="Times Armenian"/>
          <w:bCs/>
          <w:kern w:val="16"/>
          <w:lang w:val="hy-AM"/>
        </w:rPr>
        <w:t xml:space="preserve">Կենսաթոշակի </w:t>
      </w:r>
      <w:r w:rsidRPr="00033732">
        <w:rPr>
          <w:rFonts w:ascii="GHEA Grapalat" w:hAnsi="GHEA Grapalat" w:cs="Sylfaen"/>
          <w:bCs/>
          <w:kern w:val="16"/>
          <w:lang w:val="hy-AM"/>
        </w:rPr>
        <w:t>ի</w:t>
      </w:r>
      <w:r w:rsidRPr="00033732">
        <w:rPr>
          <w:rFonts w:ascii="GHEA Grapalat" w:hAnsi="GHEA Grapalat" w:cs="Sylfaen"/>
          <w:bCs/>
          <w:kern w:val="16"/>
          <w:lang w:val="pt-BR"/>
        </w:rPr>
        <w:t>րավունքը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և</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շահառուները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սահմանված</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են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«Պաշտոնատար անձանց գործունեության ապահովման, սպասարկման և սոցիալական երաշխիքների մասին»</w:t>
      </w:r>
      <w:r w:rsidRPr="00033732">
        <w:rPr>
          <w:rFonts w:ascii="GHEA Grapalat" w:hAnsi="GHEA Grapalat" w:cs="Sylfaen"/>
          <w:bCs/>
          <w:kern w:val="16"/>
          <w:lang w:val="hy-AM"/>
        </w:rPr>
        <w:t xml:space="preserve">, </w:t>
      </w:r>
      <w:r w:rsidRPr="00033732">
        <w:rPr>
          <w:rFonts w:ascii="GHEA Grapalat" w:hAnsi="GHEA Grapalat" w:cs="Times Armenian"/>
          <w:bCs/>
          <w:kern w:val="16"/>
          <w:lang w:val="pt-BR"/>
        </w:rPr>
        <w:t>«</w:t>
      </w:r>
      <w:r w:rsidRPr="00033732">
        <w:rPr>
          <w:rFonts w:ascii="GHEA Grapalat" w:hAnsi="GHEA Grapalat" w:cs="Sylfaen"/>
          <w:bCs/>
          <w:kern w:val="16"/>
          <w:lang w:val="pt-BR"/>
        </w:rPr>
        <w:t>Հայաստանի Հանրապետության սահմանադրական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դատարանի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 xml:space="preserve">մասին», </w:t>
      </w:r>
      <w:r w:rsidRPr="00033732">
        <w:rPr>
          <w:rFonts w:ascii="GHEA Grapalat" w:hAnsi="GHEA Grapalat" w:cs="Times Armenian"/>
          <w:bCs/>
          <w:kern w:val="16"/>
          <w:lang w:val="pt-BR"/>
        </w:rPr>
        <w:t>«Քննչական կոմիտեի մասին</w:t>
      </w:r>
      <w:r w:rsidRPr="00033732">
        <w:rPr>
          <w:rFonts w:ascii="GHEA Grapalat" w:hAnsi="GHEA Grapalat" w:cs="Sylfaen"/>
          <w:bCs/>
          <w:kern w:val="16"/>
          <w:lang w:val="pt-BR"/>
        </w:rPr>
        <w:t>»</w:t>
      </w:r>
      <w:r w:rsidRPr="00033732">
        <w:rPr>
          <w:rFonts w:ascii="GHEA Grapalat" w:hAnsi="GHEA Grapalat" w:cs="Times Armenian"/>
          <w:bCs/>
          <w:kern w:val="16"/>
          <w:lang w:val="pt-BR"/>
        </w:rPr>
        <w:t xml:space="preserve"> ՀՀ օրենքներով,</w:t>
      </w:r>
    </w:p>
    <w:p w:rsidR="00BD2126" w:rsidRPr="00033732" w:rsidRDefault="00BD2126" w:rsidP="00520303">
      <w:pPr>
        <w:numPr>
          <w:ilvl w:val="0"/>
          <w:numId w:val="11"/>
        </w:numPr>
        <w:tabs>
          <w:tab w:val="clear" w:pos="1260"/>
          <w:tab w:val="num" w:pos="900"/>
          <w:tab w:val="num" w:pos="1080"/>
        </w:tabs>
        <w:autoSpaceDE w:val="0"/>
        <w:autoSpaceDN w:val="0"/>
        <w:adjustRightInd w:val="0"/>
        <w:spacing w:after="0" w:line="240" w:lineRule="auto"/>
        <w:ind w:left="0" w:firstLine="540"/>
        <w:jc w:val="both"/>
        <w:rPr>
          <w:rFonts w:ascii="GHEA Grapalat" w:hAnsi="GHEA Grapalat" w:cs="Sylfaen"/>
          <w:bCs/>
          <w:kern w:val="16"/>
          <w:lang w:val="pt-BR"/>
        </w:rPr>
      </w:pPr>
      <w:r w:rsidRPr="00033732">
        <w:rPr>
          <w:rFonts w:ascii="GHEA Grapalat" w:hAnsi="GHEA Grapalat" w:cs="Sylfaen"/>
          <w:b/>
          <w:bCs/>
          <w:kern w:val="16"/>
          <w:lang w:val="pt-BR"/>
        </w:rPr>
        <w:t xml:space="preserve">«12005 Կուտակային հատկացումներ մասնակցի կենսաթոշակային հաշվին» </w:t>
      </w:r>
      <w:r w:rsidRPr="00033732">
        <w:rPr>
          <w:rFonts w:ascii="GHEA Grapalat" w:hAnsi="GHEA Grapalat" w:cs="Sylfaen"/>
          <w:bCs/>
          <w:kern w:val="16"/>
          <w:lang w:val="pt-BR"/>
        </w:rPr>
        <w:t xml:space="preserve">միջոցառման շրջանակներում պետական բյուջեի միջոցների հաշվին </w:t>
      </w:r>
      <w:r w:rsidRPr="00033732">
        <w:rPr>
          <w:rFonts w:ascii="GHEA Grapalat" w:hAnsi="GHEA Grapalat" w:cs="Sylfaen"/>
          <w:bCs/>
          <w:kern w:val="16"/>
          <w:lang w:val="hy-AM"/>
        </w:rPr>
        <w:t xml:space="preserve">կատարվում են </w:t>
      </w:r>
      <w:r w:rsidRPr="00033732">
        <w:rPr>
          <w:rFonts w:ascii="GHEA Grapalat" w:hAnsi="GHEA Grapalat" w:cs="Sylfaen"/>
          <w:bCs/>
          <w:kern w:val="16"/>
          <w:lang w:val="pt-BR"/>
        </w:rPr>
        <w:t xml:space="preserve">պարտադիր կուտակային համակարգի մասնակցի համար (օգտին) մինչև նրա կենսաթոշակային տարիքը լրանալը կուտակային հատկացումները` հաշվի առնելով կատարված սոցիալական վճարները, այդ թվում` դրանց համար հաշվարկման օբյեկտի առավելագույն շեմերը: </w:t>
      </w:r>
    </w:p>
    <w:p w:rsidR="00BD2126" w:rsidRPr="00033732" w:rsidRDefault="00BD2126" w:rsidP="00BD2126">
      <w:pPr>
        <w:tabs>
          <w:tab w:val="num" w:pos="900"/>
        </w:tabs>
        <w:spacing w:after="0" w:line="240" w:lineRule="auto"/>
        <w:ind w:firstLine="540"/>
        <w:jc w:val="both"/>
        <w:rPr>
          <w:rFonts w:ascii="GHEA Grapalat" w:eastAsia="GHEA Grapalat" w:hAnsi="GHEA Grapalat" w:cs="GHEA Grapalat"/>
          <w:lang w:val="hy-AM"/>
        </w:rPr>
      </w:pPr>
      <w:r w:rsidRPr="00033732">
        <w:rPr>
          <w:rFonts w:ascii="GHEA Grapalat" w:eastAsia="GHEA Grapalat" w:hAnsi="GHEA Grapalat" w:cs="GHEA Grapalat"/>
          <w:lang w:val="hy-AM"/>
        </w:rPr>
        <w:t>Ծառայությունների մատուցման միջոցառումներով ապահովվում է պետական բյուջեի միջոցների հաշվին կենսաթոշակների տրամադրումը` ծրագրի տրանսֆերտային միջոցառումների իրականացումը: Ծառայությունների մատուցման միջոցառումներն են`</w:t>
      </w:r>
    </w:p>
    <w:p w:rsidR="00BD2126" w:rsidRPr="00033732" w:rsidRDefault="00BD2126" w:rsidP="00520303">
      <w:pPr>
        <w:numPr>
          <w:ilvl w:val="0"/>
          <w:numId w:val="11"/>
        </w:numPr>
        <w:tabs>
          <w:tab w:val="clear" w:pos="1260"/>
          <w:tab w:val="num" w:pos="900"/>
        </w:tabs>
        <w:autoSpaceDE w:val="0"/>
        <w:autoSpaceDN w:val="0"/>
        <w:adjustRightInd w:val="0"/>
        <w:spacing w:after="0" w:line="240" w:lineRule="auto"/>
        <w:ind w:left="0" w:firstLine="540"/>
        <w:jc w:val="both"/>
        <w:rPr>
          <w:rFonts w:ascii="GHEA Grapalat" w:eastAsia="GHEA Grapalat" w:hAnsi="GHEA Grapalat" w:cs="GHEA Grapalat"/>
          <w:lang w:val="hy-AM"/>
        </w:rPr>
      </w:pPr>
      <w:r w:rsidRPr="00033732">
        <w:rPr>
          <w:rFonts w:ascii="GHEA Grapalat" w:hAnsi="GHEA Grapalat" w:cs="Sylfaen"/>
          <w:b/>
          <w:bCs/>
          <w:kern w:val="16"/>
          <w:lang w:val="pt-BR"/>
        </w:rPr>
        <w:t>«11001  Կենսաթոշակների և այլ դրամական վճարների տրամադրման տեղեկատվական միասնական համակարգերի սպասարկում և շահագործում»</w:t>
      </w:r>
      <w:r w:rsidRPr="00033732">
        <w:rPr>
          <w:rFonts w:ascii="GHEA Grapalat" w:hAnsi="GHEA Grapalat" w:cs="Sylfaen"/>
          <w:bCs/>
          <w:kern w:val="16"/>
          <w:lang w:val="pt-BR"/>
        </w:rPr>
        <w:t xml:space="preserve"> </w:t>
      </w:r>
      <w:r w:rsidRPr="00033732">
        <w:rPr>
          <w:rFonts w:ascii="GHEA Grapalat" w:hAnsi="GHEA Grapalat" w:cs="Sylfaen"/>
          <w:bCs/>
          <w:kern w:val="16"/>
          <w:lang w:val="hy-AM"/>
        </w:rPr>
        <w:t xml:space="preserve"> </w:t>
      </w:r>
      <w:r w:rsidRPr="00033732">
        <w:rPr>
          <w:rFonts w:ascii="GHEA Grapalat" w:hAnsi="GHEA Grapalat" w:cs="Sylfaen"/>
          <w:bCs/>
          <w:kern w:val="16"/>
          <w:lang w:val="pt-BR"/>
        </w:rPr>
        <w:t>միջոցառման շրջանակներում պետական բյուջեի միջոցների հաշվին</w:t>
      </w:r>
      <w:r w:rsidRPr="00033732">
        <w:rPr>
          <w:rFonts w:ascii="GHEA Grapalat" w:hAnsi="GHEA Grapalat" w:cs="Sylfaen"/>
          <w:bCs/>
          <w:kern w:val="16"/>
          <w:lang w:val="hy-AM"/>
        </w:rPr>
        <w:t xml:space="preserve"> ապահովվում է «Էլեկտրոնային կենսաթոշակ» տեղեկատվական համակարգի սպասարկումը, շահագործման ընթացքում առաջացած տեխնիկական հարցերի վերաբերյալ խորհրդատվություն տրամադրումը և խնդիրների լուծումը, օրենսդրության փոփոխության հիման վրա համակարգի գործառույթների փոփոխությունը։  </w:t>
      </w:r>
    </w:p>
    <w:p w:rsidR="00BD2126" w:rsidRPr="00033732" w:rsidRDefault="00BD2126" w:rsidP="00520303">
      <w:pPr>
        <w:numPr>
          <w:ilvl w:val="0"/>
          <w:numId w:val="11"/>
        </w:numPr>
        <w:tabs>
          <w:tab w:val="clear" w:pos="1260"/>
          <w:tab w:val="num" w:pos="900"/>
        </w:tabs>
        <w:autoSpaceDE w:val="0"/>
        <w:autoSpaceDN w:val="0"/>
        <w:adjustRightInd w:val="0"/>
        <w:spacing w:after="0" w:line="240" w:lineRule="auto"/>
        <w:ind w:left="0" w:firstLine="540"/>
        <w:jc w:val="both"/>
        <w:rPr>
          <w:rFonts w:ascii="GHEA Grapalat" w:hAnsi="GHEA Grapalat" w:cs="Sylfaen"/>
          <w:bCs/>
          <w:kern w:val="16"/>
          <w:lang w:val="hy-AM"/>
        </w:rPr>
      </w:pPr>
      <w:r w:rsidRPr="00033732">
        <w:rPr>
          <w:rFonts w:ascii="GHEA Grapalat" w:hAnsi="GHEA Grapalat" w:cs="Sylfaen"/>
          <w:b/>
          <w:bCs/>
          <w:kern w:val="16"/>
          <w:lang w:val="pt-BR"/>
        </w:rPr>
        <w:lastRenderedPageBreak/>
        <w:t>«11002 Կենսաթոշակների և այլ դրամական վճարների իրականացման ապահովում»</w:t>
      </w:r>
      <w:r w:rsidRPr="00033732">
        <w:rPr>
          <w:rFonts w:ascii="GHEA Grapalat" w:eastAsia="GHEA Grapalat" w:hAnsi="GHEA Grapalat" w:cs="GHEA Grapalat"/>
          <w:lang w:val="hy-AM"/>
        </w:rPr>
        <w:t xml:space="preserve"> </w:t>
      </w:r>
      <w:r w:rsidRPr="00033732">
        <w:rPr>
          <w:rFonts w:ascii="GHEA Grapalat" w:hAnsi="GHEA Grapalat" w:cs="Sylfaen"/>
          <w:bCs/>
          <w:kern w:val="16"/>
          <w:lang w:val="hy-AM"/>
        </w:rPr>
        <w:t>միջոցառման  իրականացմամբ ՀՀ պետական բյուջեի միջոցների հաշվին ապահովվում է կենսաթոշակների, ծերության, հաշմանդամության և կերակրողին կորցնելու դեպքում նպաստների, պարգևավճարների, պատվովճարների, թաղման նպաստի և այլ գումարների կանխիկ կամ անկանխիկ եղանակով վճարման ծառայությունների ձեռք բերման ծախսերի ֆինանսավորումը: Նշված գումարների կանխիկ եղանակով վճարումը կատարվում է Հայփոստի միջոցով, իսկ անկանխիկ եղանակով վճարումը` համապատասխան ծառայությունների պայմանագիր կնքած բանկերը:</w:t>
      </w:r>
    </w:p>
    <w:p w:rsidR="00BD2126" w:rsidRPr="00033732" w:rsidRDefault="00BD2126" w:rsidP="00520303">
      <w:pPr>
        <w:numPr>
          <w:ilvl w:val="0"/>
          <w:numId w:val="11"/>
        </w:numPr>
        <w:tabs>
          <w:tab w:val="clear" w:pos="1260"/>
          <w:tab w:val="num" w:pos="900"/>
        </w:tabs>
        <w:autoSpaceDE w:val="0"/>
        <w:autoSpaceDN w:val="0"/>
        <w:adjustRightInd w:val="0"/>
        <w:spacing w:after="0" w:line="240" w:lineRule="auto"/>
        <w:ind w:left="0" w:firstLine="540"/>
        <w:jc w:val="both"/>
        <w:rPr>
          <w:rFonts w:ascii="GHEA Grapalat" w:hAnsi="GHEA Grapalat"/>
          <w:bCs/>
          <w:kern w:val="16"/>
          <w:lang w:val="pt-BR"/>
        </w:rPr>
      </w:pPr>
      <w:r w:rsidRPr="00033732">
        <w:rPr>
          <w:rFonts w:ascii="GHEA Grapalat" w:hAnsi="GHEA Grapalat" w:cs="Sylfaen"/>
          <w:b/>
          <w:bCs/>
          <w:kern w:val="16"/>
          <w:lang w:val="pt-BR"/>
        </w:rPr>
        <w:t>«11003</w:t>
      </w:r>
      <w:r w:rsidRPr="00033732">
        <w:rPr>
          <w:rFonts w:ascii="GHEA Grapalat" w:hAnsi="GHEA Grapalat" w:cs="Sylfaen"/>
          <w:b/>
          <w:bCs/>
          <w:kern w:val="16"/>
          <w:lang w:val="hy-AM"/>
        </w:rPr>
        <w:t xml:space="preserve"> </w:t>
      </w:r>
      <w:r w:rsidRPr="00033732">
        <w:rPr>
          <w:rFonts w:ascii="GHEA Grapalat" w:hAnsi="GHEA Grapalat" w:cs="Sylfaen"/>
          <w:b/>
          <w:bCs/>
          <w:kern w:val="16"/>
          <w:lang w:val="pt-BR"/>
        </w:rPr>
        <w:t xml:space="preserve">Կենսաթոշակների ձևաթղթերի տպագրություն» </w:t>
      </w:r>
      <w:r w:rsidRPr="00033732">
        <w:rPr>
          <w:rFonts w:ascii="GHEA Grapalat" w:hAnsi="GHEA Grapalat" w:cs="Sylfaen"/>
          <w:bCs/>
          <w:kern w:val="16"/>
          <w:lang w:val="pt-BR"/>
        </w:rPr>
        <w:t>միջոցառման գծով</w:t>
      </w:r>
      <w:r w:rsidRPr="00033732">
        <w:rPr>
          <w:rFonts w:ascii="GHEA Grapalat" w:hAnsi="GHEA Grapalat" w:cs="Sylfaen"/>
          <w:bCs/>
          <w:kern w:val="16"/>
          <w:lang w:val="hy-AM"/>
        </w:rPr>
        <w:t xml:space="preserve"> իրականացվում է կենսաթոշակի վկայականների տպագրության աշխատանքների կազմակերպումը:</w:t>
      </w:r>
    </w:p>
    <w:p w:rsidR="00BE2DFF" w:rsidRPr="00033732" w:rsidRDefault="00BD2126" w:rsidP="00520303">
      <w:pPr>
        <w:numPr>
          <w:ilvl w:val="0"/>
          <w:numId w:val="11"/>
        </w:numPr>
        <w:tabs>
          <w:tab w:val="num" w:pos="900"/>
        </w:tabs>
        <w:autoSpaceDE w:val="0"/>
        <w:autoSpaceDN w:val="0"/>
        <w:adjustRightInd w:val="0"/>
        <w:spacing w:after="0" w:line="240" w:lineRule="auto"/>
        <w:ind w:left="0" w:firstLine="540"/>
        <w:jc w:val="both"/>
        <w:rPr>
          <w:rFonts w:ascii="GHEA Grapalat" w:eastAsia="Times New Roman" w:hAnsi="GHEA Grapalat" w:cs="Times New Roman"/>
          <w:b/>
          <w:bCs/>
          <w:kern w:val="16"/>
          <w:lang w:val="pt-BR"/>
        </w:rPr>
      </w:pPr>
      <w:r w:rsidRPr="00033732">
        <w:rPr>
          <w:rFonts w:ascii="GHEA Grapalat" w:hAnsi="GHEA Grapalat" w:cs="Garamond"/>
          <w:b/>
        </w:rPr>
        <w:t></w:t>
      </w:r>
      <w:r w:rsidRPr="00033732">
        <w:rPr>
          <w:rFonts w:ascii="GHEA Grapalat" w:hAnsi="GHEA Grapalat" w:cs="Garamond"/>
          <w:b/>
          <w:lang w:val="pt-BR"/>
        </w:rPr>
        <w:t xml:space="preserve">11004 </w:t>
      </w:r>
      <w:r w:rsidRPr="00033732">
        <w:rPr>
          <w:rFonts w:ascii="GHEA Grapalat" w:hAnsi="GHEA Grapalat" w:cs="Garamond"/>
          <w:b/>
        </w:rPr>
        <w:t>Կենսաթոշակային</w:t>
      </w:r>
      <w:r w:rsidRPr="00033732">
        <w:rPr>
          <w:rFonts w:ascii="GHEA Grapalat" w:hAnsi="GHEA Grapalat" w:cs="Garamond"/>
          <w:b/>
          <w:lang w:val="pt-BR"/>
        </w:rPr>
        <w:t xml:space="preserve"> </w:t>
      </w:r>
      <w:r w:rsidRPr="00033732">
        <w:rPr>
          <w:rFonts w:ascii="GHEA Grapalat" w:hAnsi="GHEA Grapalat" w:cs="Garamond"/>
          <w:b/>
        </w:rPr>
        <w:t>համակարգի</w:t>
      </w:r>
      <w:r w:rsidRPr="00033732">
        <w:rPr>
          <w:rFonts w:ascii="GHEA Grapalat" w:hAnsi="GHEA Grapalat" w:cs="Garamond"/>
          <w:b/>
          <w:lang w:val="pt-BR"/>
        </w:rPr>
        <w:t xml:space="preserve"> </w:t>
      </w:r>
      <w:r w:rsidRPr="00033732">
        <w:rPr>
          <w:rFonts w:ascii="GHEA Grapalat" w:hAnsi="GHEA Grapalat" w:cs="Garamond"/>
          <w:b/>
        </w:rPr>
        <w:t>հանրային</w:t>
      </w:r>
      <w:r w:rsidRPr="00033732">
        <w:rPr>
          <w:rFonts w:ascii="GHEA Grapalat" w:hAnsi="GHEA Grapalat" w:cs="Garamond"/>
          <w:b/>
          <w:lang w:val="pt-BR"/>
        </w:rPr>
        <w:t xml:space="preserve"> </w:t>
      </w:r>
      <w:r w:rsidRPr="00033732">
        <w:rPr>
          <w:rFonts w:ascii="GHEA Grapalat" w:hAnsi="GHEA Grapalat" w:cs="Garamond"/>
          <w:b/>
        </w:rPr>
        <w:t>իրազեկման</w:t>
      </w:r>
      <w:r w:rsidRPr="00033732">
        <w:rPr>
          <w:rFonts w:ascii="GHEA Grapalat" w:hAnsi="GHEA Grapalat" w:cs="Garamond"/>
          <w:b/>
          <w:lang w:val="pt-BR"/>
        </w:rPr>
        <w:t xml:space="preserve"> </w:t>
      </w:r>
      <w:r w:rsidRPr="00033732">
        <w:rPr>
          <w:rFonts w:ascii="GHEA Grapalat" w:hAnsi="GHEA Grapalat" w:cs="Garamond"/>
          <w:b/>
        </w:rPr>
        <w:t>աշխատանքներ</w:t>
      </w:r>
      <w:r w:rsidRPr="00033732">
        <w:rPr>
          <w:rFonts w:ascii="GHEA Grapalat" w:hAnsi="GHEA Grapalat" w:cs="Sylfaen"/>
          <w:bCs/>
          <w:kern w:val="16"/>
          <w:lang w:val="pt-BR"/>
        </w:rPr>
        <w:t xml:space="preserve"> միջոցառման գծով</w:t>
      </w:r>
      <w:r w:rsidRPr="00033732">
        <w:rPr>
          <w:rFonts w:ascii="GHEA Grapalat" w:hAnsi="GHEA Grapalat" w:cs="Sylfaen"/>
          <w:bCs/>
          <w:kern w:val="16"/>
          <w:lang w:val="hy-AM"/>
        </w:rPr>
        <w:t xml:space="preserve"> իրականացվում է</w:t>
      </w:r>
      <w:r w:rsidRPr="00033732">
        <w:rPr>
          <w:rFonts w:ascii="GHEA Grapalat" w:hAnsi="GHEA Grapalat" w:cs="Sylfaen"/>
          <w:bCs/>
          <w:kern w:val="16"/>
          <w:lang w:val="pt-BR"/>
        </w:rPr>
        <w:t xml:space="preserve"> 114 </w:t>
      </w:r>
      <w:r w:rsidRPr="00033732">
        <w:rPr>
          <w:rFonts w:ascii="GHEA Grapalat" w:hAnsi="GHEA Grapalat" w:cs="Sylfaen"/>
          <w:bCs/>
          <w:kern w:val="16"/>
        </w:rPr>
        <w:t>թեժ</w:t>
      </w:r>
      <w:r w:rsidRPr="00033732">
        <w:rPr>
          <w:rFonts w:ascii="GHEA Grapalat" w:hAnsi="GHEA Grapalat" w:cs="Sylfaen"/>
          <w:bCs/>
          <w:kern w:val="16"/>
          <w:lang w:val="pt-BR"/>
        </w:rPr>
        <w:t xml:space="preserve"> </w:t>
      </w:r>
      <w:r w:rsidRPr="00033732">
        <w:rPr>
          <w:rFonts w:ascii="GHEA Grapalat" w:hAnsi="GHEA Grapalat" w:cs="Sylfaen"/>
          <w:bCs/>
          <w:kern w:val="16"/>
        </w:rPr>
        <w:t>գծի</w:t>
      </w:r>
      <w:r w:rsidRPr="00033732">
        <w:rPr>
          <w:rFonts w:ascii="GHEA Grapalat" w:hAnsi="GHEA Grapalat" w:cs="Sylfaen"/>
          <w:bCs/>
          <w:kern w:val="16"/>
          <w:lang w:val="pt-BR"/>
        </w:rPr>
        <w:t xml:space="preserve"> </w:t>
      </w:r>
      <w:r w:rsidRPr="00033732">
        <w:rPr>
          <w:rFonts w:ascii="GHEA Grapalat" w:hAnsi="GHEA Grapalat" w:cs="Sylfaen"/>
          <w:bCs/>
          <w:kern w:val="16"/>
        </w:rPr>
        <w:t>սպասարկումը՝</w:t>
      </w:r>
      <w:r w:rsidRPr="00033732">
        <w:rPr>
          <w:rFonts w:ascii="GHEA Grapalat" w:hAnsi="GHEA Grapalat" w:cs="Sylfaen"/>
          <w:bCs/>
          <w:kern w:val="16"/>
          <w:lang w:val="pt-BR"/>
        </w:rPr>
        <w:t xml:space="preserve"> </w:t>
      </w:r>
      <w:r w:rsidRPr="00033732">
        <w:rPr>
          <w:rFonts w:ascii="GHEA Grapalat" w:hAnsi="GHEA Grapalat" w:cs="Sylfaen"/>
          <w:bCs/>
          <w:kern w:val="16"/>
        </w:rPr>
        <w:t>ապահովելով</w:t>
      </w:r>
      <w:r w:rsidRPr="00033732">
        <w:rPr>
          <w:rFonts w:ascii="GHEA Grapalat" w:hAnsi="GHEA Grapalat" w:cs="Sylfaen"/>
          <w:bCs/>
          <w:kern w:val="16"/>
          <w:lang w:val="pt-BR"/>
        </w:rPr>
        <w:t xml:space="preserve"> </w:t>
      </w:r>
      <w:r w:rsidRPr="00033732">
        <w:rPr>
          <w:rFonts w:ascii="GHEA Grapalat" w:hAnsi="GHEA Grapalat" w:cs="Sylfaen"/>
          <w:bCs/>
          <w:kern w:val="16"/>
        </w:rPr>
        <w:t>քաղաքացիների</w:t>
      </w:r>
      <w:r w:rsidRPr="00033732">
        <w:rPr>
          <w:rFonts w:ascii="GHEA Grapalat" w:hAnsi="GHEA Grapalat" w:cs="Sylfaen"/>
          <w:bCs/>
          <w:kern w:val="16"/>
          <w:lang w:val="pt-BR"/>
        </w:rPr>
        <w:t xml:space="preserve"> </w:t>
      </w:r>
      <w:r w:rsidRPr="00033732">
        <w:rPr>
          <w:rFonts w:ascii="GHEA Grapalat" w:hAnsi="GHEA Grapalat" w:cs="Sylfaen"/>
          <w:bCs/>
          <w:kern w:val="16"/>
        </w:rPr>
        <w:t>տեղեկացված</w:t>
      </w:r>
      <w:r w:rsidRPr="00033732">
        <w:rPr>
          <w:rFonts w:ascii="GHEA Grapalat" w:hAnsi="GHEA Grapalat" w:cs="Sylfaen"/>
          <w:bCs/>
          <w:kern w:val="16"/>
          <w:lang w:val="pt-BR"/>
        </w:rPr>
        <w:t xml:space="preserve"> </w:t>
      </w:r>
      <w:r w:rsidRPr="00033732">
        <w:rPr>
          <w:rFonts w:ascii="GHEA Grapalat" w:hAnsi="GHEA Grapalat" w:cs="Sylfaen"/>
          <w:bCs/>
          <w:kern w:val="16"/>
        </w:rPr>
        <w:t>լինելու</w:t>
      </w:r>
      <w:r w:rsidRPr="00033732">
        <w:rPr>
          <w:rFonts w:ascii="GHEA Grapalat" w:hAnsi="GHEA Grapalat" w:cs="Sylfaen"/>
          <w:bCs/>
          <w:kern w:val="16"/>
          <w:lang w:val="pt-BR"/>
        </w:rPr>
        <w:t xml:space="preserve"> </w:t>
      </w:r>
      <w:r w:rsidRPr="00033732">
        <w:rPr>
          <w:rFonts w:ascii="GHEA Grapalat" w:hAnsi="GHEA Grapalat" w:cs="Sylfaen"/>
          <w:bCs/>
          <w:kern w:val="16"/>
        </w:rPr>
        <w:t>իրավունքը</w:t>
      </w:r>
      <w:r w:rsidR="00BE2DFF" w:rsidRPr="00033732">
        <w:rPr>
          <w:rFonts w:ascii="GHEA Grapalat" w:eastAsia="Times New Roman" w:hAnsi="GHEA Grapalat" w:cs="Sylfaen"/>
          <w:bCs/>
          <w:kern w:val="16"/>
          <w:lang w:val="pt-BR"/>
        </w:rPr>
        <w:t>:</w:t>
      </w:r>
    </w:p>
    <w:p w:rsidR="00094A9E" w:rsidRPr="00033732" w:rsidRDefault="00094A9E" w:rsidP="00715774">
      <w:pPr>
        <w:overflowPunct w:val="0"/>
        <w:autoSpaceDE w:val="0"/>
        <w:autoSpaceDN w:val="0"/>
        <w:adjustRightInd w:val="0"/>
        <w:spacing w:before="120" w:after="120" w:line="240" w:lineRule="auto"/>
        <w:jc w:val="both"/>
        <w:textAlignment w:val="baseline"/>
        <w:rPr>
          <w:rFonts w:ascii="GHEA Grapalat" w:eastAsia="Times New Roman" w:hAnsi="GHEA Grapalat" w:cs="Times New Roman"/>
          <w:i/>
          <w:iCs/>
          <w:kern w:val="16"/>
          <w:szCs w:val="20"/>
          <w:lang w:val="pt-BR"/>
        </w:rPr>
      </w:pPr>
    </w:p>
    <w:p w:rsidR="00715774" w:rsidRPr="00033732" w:rsidRDefault="00715774" w:rsidP="00094A9E">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pt-BR"/>
        </w:rPr>
      </w:pPr>
      <w:r w:rsidRPr="00033732">
        <w:rPr>
          <w:rFonts w:ascii="GHEA Grapalat" w:eastAsia="Times New Roman" w:hAnsi="GHEA Grapalat" w:cs="Times New Roman"/>
          <w:b/>
          <w:iCs/>
          <w:kern w:val="16"/>
          <w:szCs w:val="20"/>
        </w:rPr>
        <w:t>Ավանդների</w:t>
      </w:r>
      <w:r w:rsidRPr="00033732">
        <w:rPr>
          <w:rFonts w:ascii="GHEA Grapalat" w:eastAsia="Times New Roman" w:hAnsi="GHEA Grapalat" w:cs="Times New Roman"/>
          <w:b/>
          <w:iCs/>
          <w:kern w:val="16"/>
          <w:szCs w:val="20"/>
          <w:lang w:val="pt-BR"/>
        </w:rPr>
        <w:t xml:space="preserve"> </w:t>
      </w:r>
      <w:r w:rsidRPr="00033732">
        <w:rPr>
          <w:rFonts w:ascii="GHEA Grapalat" w:eastAsia="Times New Roman" w:hAnsi="GHEA Grapalat" w:cs="Times New Roman"/>
          <w:b/>
          <w:iCs/>
          <w:kern w:val="16"/>
          <w:szCs w:val="20"/>
        </w:rPr>
        <w:t>փոխհատուցում</w:t>
      </w:r>
      <w:r w:rsidRPr="00033732">
        <w:rPr>
          <w:rFonts w:ascii="GHEA Grapalat" w:eastAsia="Times New Roman" w:hAnsi="GHEA Grapalat" w:cs="Times New Roman"/>
          <w:b/>
          <w:iCs/>
          <w:kern w:val="16"/>
          <w:szCs w:val="20"/>
          <w:lang w:val="pt-BR"/>
        </w:rPr>
        <w:t xml:space="preserve"> (1184)</w:t>
      </w:r>
    </w:p>
    <w:p w:rsidR="00670936" w:rsidRPr="00033732" w:rsidRDefault="00670936" w:rsidP="00D841A3">
      <w:pPr>
        <w:spacing w:after="0" w:line="240" w:lineRule="auto"/>
        <w:ind w:firstLine="450"/>
        <w:jc w:val="both"/>
        <w:rPr>
          <w:rFonts w:ascii="GHEA Grapalat" w:eastAsia="GHEA Grapalat" w:hAnsi="GHEA Grapalat" w:cs="GHEA Grapalat"/>
          <w:lang w:val="pt-BR"/>
        </w:rPr>
      </w:pPr>
      <w:r w:rsidRPr="00033732">
        <w:rPr>
          <w:rFonts w:ascii="GHEA Grapalat" w:eastAsia="GHEA Grapalat" w:hAnsi="GHEA Grapalat" w:cs="GHEA Grapalat"/>
        </w:rPr>
        <w:t>Սույն</w:t>
      </w:r>
      <w:r w:rsidRPr="00033732">
        <w:rPr>
          <w:rFonts w:ascii="GHEA Grapalat" w:eastAsia="GHEA Grapalat" w:hAnsi="GHEA Grapalat" w:cs="GHEA Grapalat"/>
          <w:lang w:val="pt-BR"/>
        </w:rPr>
        <w:t xml:space="preserve"> </w:t>
      </w:r>
      <w:r w:rsidRPr="00033732">
        <w:rPr>
          <w:rFonts w:ascii="GHEA Grapalat" w:eastAsia="GHEA Grapalat" w:hAnsi="GHEA Grapalat" w:cs="GHEA Grapalat"/>
        </w:rPr>
        <w:t>ծրագրի</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նպատակն</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է</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ՎՏԲ</w:t>
      </w:r>
      <w:r w:rsidR="00CF10E8" w:rsidRPr="00033732">
        <w:rPr>
          <w:rFonts w:ascii="GHEA Grapalat" w:eastAsia="GHEA Grapalat" w:hAnsi="GHEA Grapalat" w:cs="GHEA Grapalat"/>
          <w:lang w:val="pt-BR"/>
        </w:rPr>
        <w:t>-</w:t>
      </w:r>
      <w:r w:rsidR="00CF10E8" w:rsidRPr="00033732">
        <w:rPr>
          <w:rFonts w:ascii="GHEA Grapalat" w:eastAsia="GHEA Grapalat" w:hAnsi="GHEA Grapalat" w:cs="GHEA Grapalat"/>
        </w:rPr>
        <w:t>Հայաստան</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ՓԲԸ</w:t>
      </w:r>
      <w:r w:rsidR="00CF10E8" w:rsidRPr="00033732">
        <w:rPr>
          <w:rFonts w:ascii="GHEA Grapalat" w:eastAsia="GHEA Grapalat" w:hAnsi="GHEA Grapalat" w:cs="GHEA Grapalat"/>
          <w:lang w:val="pt-BR"/>
        </w:rPr>
        <w:t>-</w:t>
      </w:r>
      <w:r w:rsidR="00CF10E8" w:rsidRPr="00033732">
        <w:rPr>
          <w:rFonts w:ascii="GHEA Grapalat" w:eastAsia="GHEA Grapalat" w:hAnsi="GHEA Grapalat" w:cs="GHEA Grapalat"/>
        </w:rPr>
        <w:t>ում</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ավանդատու</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հանդիսացող</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և</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նախկին</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ԽՍՀՄ</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Խնայբանկի</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ՀԽՍՀ</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հանրապետական</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բանկում</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մինչև</w:t>
      </w:r>
      <w:r w:rsidR="00CF10E8" w:rsidRPr="00033732">
        <w:rPr>
          <w:rFonts w:ascii="GHEA Grapalat" w:eastAsia="GHEA Grapalat" w:hAnsi="GHEA Grapalat" w:cs="GHEA Grapalat"/>
          <w:lang w:val="pt-BR"/>
        </w:rPr>
        <w:t xml:space="preserve"> 1993 </w:t>
      </w:r>
      <w:r w:rsidR="00CF10E8" w:rsidRPr="00033732">
        <w:rPr>
          <w:rFonts w:ascii="GHEA Grapalat" w:eastAsia="GHEA Grapalat" w:hAnsi="GHEA Grapalat" w:cs="GHEA Grapalat"/>
        </w:rPr>
        <w:t>թվականի</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հունիսի</w:t>
      </w:r>
      <w:r w:rsidR="00CF10E8" w:rsidRPr="00033732">
        <w:rPr>
          <w:rFonts w:ascii="GHEA Grapalat" w:eastAsia="GHEA Grapalat" w:hAnsi="GHEA Grapalat" w:cs="GHEA Grapalat"/>
          <w:lang w:val="pt-BR"/>
        </w:rPr>
        <w:t xml:space="preserve"> 10-</w:t>
      </w:r>
      <w:r w:rsidR="00CF10E8" w:rsidRPr="00033732">
        <w:rPr>
          <w:rFonts w:ascii="GHEA Grapalat" w:eastAsia="GHEA Grapalat" w:hAnsi="GHEA Grapalat" w:cs="GHEA Grapalat"/>
        </w:rPr>
        <w:t>ը</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ներդրված</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դրամական</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ավանդների</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փոխհատուցումը</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որն</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ապահովելու</w:t>
      </w:r>
      <w:r w:rsidR="00CF10E8" w:rsidRPr="00033732">
        <w:rPr>
          <w:rFonts w:ascii="GHEA Grapalat" w:eastAsia="GHEA Grapalat" w:hAnsi="GHEA Grapalat" w:cs="GHEA Grapalat"/>
          <w:lang w:val="pt-BR"/>
        </w:rPr>
        <w:t xml:space="preserve"> </w:t>
      </w:r>
      <w:r w:rsidR="00CF10E8" w:rsidRPr="00033732">
        <w:rPr>
          <w:rFonts w:ascii="GHEA Grapalat" w:eastAsia="GHEA Grapalat" w:hAnsi="GHEA Grapalat" w:cs="GHEA Grapalat"/>
        </w:rPr>
        <w:t>համար</w:t>
      </w:r>
      <w:r w:rsidR="00CF10E8" w:rsidRPr="00033732">
        <w:rPr>
          <w:rFonts w:ascii="GHEA Grapalat" w:eastAsia="GHEA Grapalat" w:hAnsi="GHEA Grapalat" w:cs="GHEA Grapalat"/>
          <w:lang w:val="pt-BR"/>
        </w:rPr>
        <w:t xml:space="preserve"> </w:t>
      </w:r>
      <w:r w:rsidRPr="00033732">
        <w:rPr>
          <w:rFonts w:ascii="GHEA Grapalat" w:eastAsia="GHEA Grapalat" w:hAnsi="GHEA Grapalat" w:cs="GHEA Grapalat"/>
        </w:rPr>
        <w:t>իրականացվում</w:t>
      </w:r>
      <w:r w:rsidRPr="00033732">
        <w:rPr>
          <w:rFonts w:ascii="GHEA Grapalat" w:eastAsia="GHEA Grapalat" w:hAnsi="GHEA Grapalat" w:cs="GHEA Grapalat"/>
          <w:lang w:val="pt-BR"/>
        </w:rPr>
        <w:t xml:space="preserve"> </w:t>
      </w:r>
      <w:r w:rsidRPr="00033732">
        <w:rPr>
          <w:rFonts w:ascii="GHEA Grapalat" w:eastAsia="GHEA Grapalat" w:hAnsi="GHEA Grapalat" w:cs="GHEA Grapalat"/>
        </w:rPr>
        <w:t>է</w:t>
      </w:r>
      <w:r w:rsidRPr="00033732">
        <w:rPr>
          <w:rFonts w:ascii="GHEA Grapalat" w:eastAsia="GHEA Grapalat" w:hAnsi="GHEA Grapalat" w:cs="GHEA Grapalat"/>
          <w:lang w:val="pt-BR"/>
        </w:rPr>
        <w:t xml:space="preserve"> 2 </w:t>
      </w:r>
      <w:r w:rsidRPr="00033732">
        <w:rPr>
          <w:rFonts w:ascii="GHEA Grapalat" w:eastAsia="GHEA Grapalat" w:hAnsi="GHEA Grapalat" w:cs="GHEA Grapalat"/>
        </w:rPr>
        <w:t>միջոցառում՝</w:t>
      </w:r>
      <w:r w:rsidRPr="00033732">
        <w:rPr>
          <w:rFonts w:ascii="GHEA Grapalat" w:eastAsia="GHEA Grapalat" w:hAnsi="GHEA Grapalat" w:cs="GHEA Grapalat"/>
          <w:lang w:val="pt-BR"/>
        </w:rPr>
        <w:t xml:space="preserve"> </w:t>
      </w:r>
      <w:r w:rsidRPr="00033732">
        <w:rPr>
          <w:rFonts w:ascii="GHEA Grapalat" w:eastAsia="GHEA Grapalat" w:hAnsi="GHEA Grapalat" w:cs="GHEA Grapalat"/>
          <w:lang w:val="hy-AM"/>
        </w:rPr>
        <w:t>«</w:t>
      </w:r>
      <w:r w:rsidRPr="00033732">
        <w:rPr>
          <w:rFonts w:ascii="GHEA Grapalat" w:eastAsia="GHEA Grapalat" w:hAnsi="GHEA Grapalat" w:cs="GHEA Grapalat"/>
          <w:b/>
          <w:lang w:val="hy-AM"/>
        </w:rPr>
        <w:t>1100</w:t>
      </w:r>
      <w:r w:rsidR="005D2CD0" w:rsidRPr="00033732">
        <w:rPr>
          <w:rFonts w:ascii="GHEA Grapalat" w:eastAsia="GHEA Grapalat" w:hAnsi="GHEA Grapalat" w:cs="GHEA Grapalat"/>
          <w:b/>
          <w:lang w:val="pt-BR"/>
        </w:rPr>
        <w:t>1</w:t>
      </w:r>
      <w:r w:rsidRPr="00033732">
        <w:rPr>
          <w:rFonts w:ascii="GHEA Grapalat" w:eastAsia="GHEA Grapalat" w:hAnsi="GHEA Grapalat" w:cs="GHEA Grapalat"/>
          <w:lang w:val="hy-AM"/>
        </w:rPr>
        <w:t xml:space="preserve"> Մինչև 1993 թվականի հունիսի 10-ը ներդրված ավանդների դիմաց փոխհատուցման միջոցառման իրականացման ապահովում» և </w:t>
      </w:r>
      <w:r w:rsidR="00CF10E8" w:rsidRPr="00033732">
        <w:rPr>
          <w:rFonts w:ascii="GHEA Grapalat" w:eastAsia="GHEA Grapalat" w:hAnsi="GHEA Grapalat" w:cs="GHEA Grapalat"/>
          <w:lang w:val="hy-AM"/>
        </w:rPr>
        <w:t>«</w:t>
      </w:r>
      <w:r w:rsidRPr="00033732">
        <w:rPr>
          <w:rFonts w:ascii="GHEA Grapalat" w:eastAsia="GHEA Grapalat" w:hAnsi="GHEA Grapalat" w:cs="GHEA Grapalat"/>
          <w:b/>
          <w:lang w:val="hy-AM"/>
        </w:rPr>
        <w:t>12002</w:t>
      </w:r>
      <w:r w:rsidRPr="00033732">
        <w:rPr>
          <w:rFonts w:ascii="GHEA Grapalat" w:eastAsia="GHEA Grapalat" w:hAnsi="GHEA Grapalat" w:cs="GHEA Grapalat"/>
          <w:lang w:val="hy-AM"/>
        </w:rPr>
        <w:t xml:space="preserve"> ՎՏԲ- Հայաստան՚ 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փոխհատուցում»:</w:t>
      </w:r>
      <w:r w:rsidR="00D841A3" w:rsidRPr="00033732">
        <w:rPr>
          <w:rFonts w:ascii="GHEA Grapalat" w:eastAsia="GHEA Grapalat" w:hAnsi="GHEA Grapalat" w:cs="GHEA Grapalat"/>
          <w:lang w:val="pt-BR"/>
        </w:rPr>
        <w:t xml:space="preserve"> </w:t>
      </w:r>
      <w:r w:rsidRPr="00033732">
        <w:rPr>
          <w:rFonts w:ascii="GHEA Grapalat" w:eastAsia="GHEA Grapalat" w:hAnsi="GHEA Grapalat" w:cs="GHEA Grapalat"/>
          <w:lang w:val="hy-AM"/>
        </w:rPr>
        <w:t>«Հայաստանի Հանրապետության 2019 թվականի պետական բյուջեի մասին» ՀՀ օրենքով սահմանվել է, որ ավանդի փոխհատուցման իրավունք ունեն մինչև 1934թ. դեկտեմբերի 31-ը ներառյալ ծնված, ՀՀ պաշտպանության մարտական գործողություններին մասնակից և սահմանամեձ բնակավայրերի բնակիչ ավանդատու անձինք:</w:t>
      </w:r>
    </w:p>
    <w:p w:rsidR="00670936" w:rsidRPr="00033732" w:rsidRDefault="00670936" w:rsidP="00E57F03">
      <w:pPr>
        <w:spacing w:after="0" w:line="240" w:lineRule="auto"/>
        <w:ind w:firstLine="640"/>
        <w:jc w:val="both"/>
        <w:rPr>
          <w:rFonts w:ascii="GHEA Grapalat" w:eastAsia="GHEA Grapalat" w:hAnsi="GHEA Grapalat" w:cs="GHEA Grapalat"/>
          <w:lang w:val="hy-AM"/>
        </w:rPr>
      </w:pPr>
      <w:r w:rsidRPr="00033732">
        <w:rPr>
          <w:rFonts w:ascii="GHEA Grapalat" w:eastAsia="GHEA Grapalat" w:hAnsi="GHEA Grapalat" w:cs="GHEA Grapalat"/>
          <w:lang w:val="hy-AM"/>
        </w:rPr>
        <w:t>Առաջարկվում է 20</w:t>
      </w:r>
      <w:r w:rsidRPr="00033732">
        <w:rPr>
          <w:rFonts w:ascii="GHEA Grapalat" w:eastAsia="GHEA Grapalat" w:hAnsi="GHEA Grapalat" w:cs="GHEA Grapalat"/>
          <w:lang w:val="pt-BR"/>
        </w:rPr>
        <w:t>20-2022</w:t>
      </w:r>
      <w:r w:rsidRPr="00033732">
        <w:rPr>
          <w:rFonts w:ascii="GHEA Grapalat" w:eastAsia="GHEA Grapalat" w:hAnsi="GHEA Grapalat" w:cs="GHEA Grapalat"/>
        </w:rPr>
        <w:t>թ</w:t>
      </w:r>
      <w:r w:rsidRPr="00033732">
        <w:rPr>
          <w:rFonts w:ascii="GHEA Grapalat" w:eastAsia="GHEA Grapalat" w:hAnsi="GHEA Grapalat" w:cs="GHEA Grapalat"/>
          <w:lang w:val="hy-AM"/>
        </w:rPr>
        <w:t>թ. սկսել մինչև 193</w:t>
      </w:r>
      <w:r w:rsidRPr="00033732">
        <w:rPr>
          <w:rFonts w:ascii="GHEA Grapalat" w:eastAsia="GHEA Grapalat" w:hAnsi="GHEA Grapalat" w:cs="GHEA Grapalat"/>
          <w:lang w:val="pt-BR"/>
        </w:rPr>
        <w:t>8</w:t>
      </w:r>
      <w:r w:rsidRPr="00033732">
        <w:rPr>
          <w:rFonts w:ascii="GHEA Grapalat" w:eastAsia="GHEA Grapalat" w:hAnsi="GHEA Grapalat" w:cs="GHEA Grapalat"/>
          <w:lang w:val="hy-AM"/>
        </w:rPr>
        <w:t>թ. դեկտեմբերի 31-ը ներառյալ ծնված ավանդատու անձանց հաշվառումը:</w:t>
      </w:r>
    </w:p>
    <w:p w:rsidR="00670936" w:rsidRPr="00033732" w:rsidRDefault="00670936" w:rsidP="00D45839">
      <w:pPr>
        <w:spacing w:after="0" w:line="240" w:lineRule="auto"/>
        <w:ind w:firstLine="634"/>
        <w:jc w:val="both"/>
        <w:rPr>
          <w:rFonts w:ascii="GHEA Grapalat" w:eastAsia="GHEA Grapalat" w:hAnsi="GHEA Grapalat" w:cs="GHEA Grapalat"/>
          <w:lang w:val="hy-AM"/>
        </w:rPr>
      </w:pPr>
      <w:r w:rsidRPr="00033732">
        <w:rPr>
          <w:rFonts w:ascii="GHEA Grapalat" w:eastAsia="GHEA Grapalat" w:hAnsi="GHEA Grapalat" w:cs="GHEA Grapalat"/>
          <w:lang w:val="hy-AM"/>
        </w:rPr>
        <w:t>2020-2022թթ. ընթացքում ավանդի փոխհատուցման չափը շարունակվելու է հաշվարկվել «Հայաստանի Հանրապետության 2006 թվականի պետական բյուջեի մասին» ՀՀ օրենքի 8-րդ հավելվածով հաստատված ծրագրի 4-րդ կետով սահմանված ավանդի դիմաց փոխհատուցման չափի որոշման սանդղակով:</w:t>
      </w:r>
      <w:r w:rsidR="00D02389" w:rsidRPr="00033732">
        <w:rPr>
          <w:rFonts w:ascii="GHEA Grapalat" w:eastAsia="GHEA Grapalat" w:hAnsi="GHEA Grapalat" w:cs="GHEA Grapalat"/>
          <w:lang w:val="hy-AM"/>
        </w:rPr>
        <w:t xml:space="preserve"> Ծրագիրն</w:t>
      </w:r>
      <w:r w:rsidRPr="00033732">
        <w:rPr>
          <w:rFonts w:ascii="GHEA Grapalat" w:eastAsia="GHEA Grapalat" w:hAnsi="GHEA Grapalat" w:cs="GHEA Grapalat"/>
          <w:lang w:val="hy-AM"/>
        </w:rPr>
        <w:t xml:space="preserve"> իրականացվում է ինքնաշխատ ծրագրերով, յուրաքանչյուր ավանդատուի համար գործակալությունում ստեղծվում է ավանդի գործ և կազմակերպվում են դրանց վճարման աշխատանքները։ Վճարումն իրականացվում է «ՀայՓոստ» ՓԲԸ-ի միջոցով:</w:t>
      </w:r>
    </w:p>
    <w:p w:rsidR="00670936" w:rsidRPr="00033732" w:rsidRDefault="00670936" w:rsidP="003141D9">
      <w:pPr>
        <w:jc w:val="both"/>
        <w:rPr>
          <w:rFonts w:ascii="GHEA Grapalat" w:eastAsia="Times New Roman" w:hAnsi="GHEA Grapalat" w:cs="Calibri"/>
          <w:lang w:val="hy-AM"/>
        </w:rPr>
      </w:pPr>
      <w:r w:rsidRPr="00033732">
        <w:rPr>
          <w:rFonts w:ascii="GHEA Grapalat" w:eastAsia="Times New Roman" w:hAnsi="GHEA Grapalat" w:cs="Sylfaen"/>
          <w:b/>
          <w:lang w:val="hy-AM"/>
        </w:rPr>
        <w:t xml:space="preserve">      </w:t>
      </w:r>
    </w:p>
    <w:p w:rsidR="003141D9" w:rsidRPr="00033732" w:rsidRDefault="003141D9" w:rsidP="003141D9">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033732">
        <w:rPr>
          <w:rFonts w:ascii="GHEA Grapalat" w:eastAsia="Times New Roman" w:hAnsi="GHEA Grapalat" w:cs="Times New Roman"/>
          <w:b/>
          <w:iCs/>
          <w:kern w:val="16"/>
          <w:szCs w:val="20"/>
          <w:lang w:val="hy-AM"/>
        </w:rPr>
        <w:t>Սոցիալական ապահովություն (1205)</w:t>
      </w:r>
    </w:p>
    <w:p w:rsidR="00706E6C" w:rsidRPr="00033732" w:rsidRDefault="00706E6C" w:rsidP="00706E6C">
      <w:pPr>
        <w:spacing w:after="0" w:line="240" w:lineRule="auto"/>
        <w:ind w:firstLine="540"/>
        <w:jc w:val="both"/>
        <w:rPr>
          <w:rFonts w:ascii="GHEA Grapalat" w:hAnsi="GHEA Grapalat" w:cs="Sylfaen"/>
          <w:bCs/>
          <w:kern w:val="16"/>
          <w:lang w:val="hy-AM"/>
        </w:rPr>
      </w:pPr>
      <w:r w:rsidRPr="00033732">
        <w:rPr>
          <w:rFonts w:ascii="GHEA Grapalat" w:hAnsi="GHEA Grapalat" w:cs="Sylfaen"/>
          <w:bCs/>
          <w:kern w:val="16"/>
          <w:lang w:val="hy-AM"/>
        </w:rPr>
        <w:t xml:space="preserve">Միջնաժամկետ ժամանակահատվածում ՀՀ կառավարության ծրագրի 4.2-րդ մասով նախատեսված նպատակի (պարբերաբար բարձրացվելու են պետական կենսաթոշակների չափերը՝ ապահովելով գնաճի նկատմամբ միջին կենսաթոշակի չափի առաջանցիկ աճ) իրականացումն ապահովելու համար նախատեսվում է ծերության, հաշմանդամության, կերակրողին կորցնելու դեպքում նպաստների չափերի բարձրացում. 2020թ.` 26500 դրամ, 2021թ.` 27500 դրամ, 2023թ.` 28500 դրամ: </w:t>
      </w:r>
    </w:p>
    <w:p w:rsidR="00706E6C" w:rsidRPr="00033732" w:rsidRDefault="00706E6C" w:rsidP="00706E6C">
      <w:pPr>
        <w:spacing w:after="0" w:line="240" w:lineRule="auto"/>
        <w:ind w:firstLine="540"/>
        <w:jc w:val="both"/>
        <w:rPr>
          <w:rFonts w:ascii="GHEA Grapalat" w:eastAsia="GHEA Grapalat" w:hAnsi="GHEA Grapalat" w:cs="GHEA Grapalat"/>
          <w:lang w:val="hy-AM"/>
        </w:rPr>
      </w:pPr>
      <w:r w:rsidRPr="00033732">
        <w:rPr>
          <w:rFonts w:ascii="GHEA Grapalat" w:eastAsia="GHEA Grapalat" w:hAnsi="GHEA Grapalat" w:cs="GHEA Grapalat"/>
          <w:lang w:val="hy-AM"/>
        </w:rPr>
        <w:t>Սույն ծրագրի վերջնական արդյունքը սոցիալական ապահովության իրավունքի իրականացումն</w:t>
      </w:r>
      <w:r w:rsidRPr="00033732">
        <w:rPr>
          <w:rFonts w:ascii="GHEA Grapalat" w:hAnsi="GHEA Grapalat" w:cs="Sylfaen"/>
          <w:bCs/>
          <w:kern w:val="16"/>
          <w:lang w:val="hy-AM"/>
        </w:rPr>
        <w:t xml:space="preserve"> է: Ծրագրում</w:t>
      </w:r>
      <w:r w:rsidRPr="00033732">
        <w:rPr>
          <w:rFonts w:ascii="GHEA Grapalat" w:eastAsia="GHEA Grapalat" w:hAnsi="GHEA Grapalat" w:cs="GHEA Grapalat"/>
          <w:lang w:val="hy-AM"/>
        </w:rPr>
        <w:t xml:space="preserve"> ներառված են ծառայությունների մատուցման 8 միջոցառումներ: </w:t>
      </w:r>
    </w:p>
    <w:p w:rsidR="00706E6C" w:rsidRPr="00033732" w:rsidRDefault="00706E6C" w:rsidP="00706E6C">
      <w:pPr>
        <w:spacing w:after="0" w:line="240" w:lineRule="auto"/>
        <w:ind w:firstLine="540"/>
        <w:jc w:val="both"/>
        <w:rPr>
          <w:rFonts w:ascii="GHEA Grapalat" w:hAnsi="GHEA Grapalat"/>
          <w:bCs/>
          <w:kern w:val="16"/>
          <w:lang w:val="hy-AM"/>
        </w:rPr>
      </w:pPr>
      <w:r w:rsidRPr="00033732">
        <w:rPr>
          <w:rFonts w:ascii="GHEA Grapalat" w:eastAsia="GHEA Grapalat" w:hAnsi="GHEA Grapalat" w:cs="GHEA Grapalat"/>
          <w:lang w:val="hy-AM"/>
        </w:rPr>
        <w:lastRenderedPageBreak/>
        <w:t>Տրանսֆերտների տրամադրման յուրաքանչյուր միջոցառումով ապահովվում է առանձին պետական նպաստի և այլ դրամական աջակցության տրամադրման համար անհրաժեշտ ծախսերի իրականացումը: Տրանսֆերտների տրամադրման միջոցառումներն են`</w:t>
      </w:r>
    </w:p>
    <w:p w:rsidR="00706E6C" w:rsidRPr="00033732" w:rsidRDefault="00706E6C" w:rsidP="00520303">
      <w:pPr>
        <w:numPr>
          <w:ilvl w:val="0"/>
          <w:numId w:val="11"/>
        </w:numPr>
        <w:tabs>
          <w:tab w:val="clear" w:pos="1260"/>
          <w:tab w:val="left" w:pos="990"/>
        </w:tabs>
        <w:autoSpaceDE w:val="0"/>
        <w:autoSpaceDN w:val="0"/>
        <w:adjustRightInd w:val="0"/>
        <w:spacing w:after="0" w:line="240" w:lineRule="auto"/>
        <w:ind w:left="0" w:firstLine="720"/>
        <w:jc w:val="both"/>
        <w:rPr>
          <w:rFonts w:ascii="GHEA Grapalat" w:hAnsi="GHEA Grapalat" w:cs="Sylfaen"/>
          <w:bCs/>
          <w:kern w:val="16"/>
          <w:lang w:val="hy-AM"/>
        </w:rPr>
      </w:pPr>
      <w:r w:rsidRPr="00033732">
        <w:rPr>
          <w:rFonts w:ascii="GHEA Grapalat" w:hAnsi="GHEA Grapalat" w:cs="Times Armenian"/>
          <w:b/>
          <w:bCs/>
          <w:kern w:val="16"/>
          <w:lang w:val="hy-AM"/>
        </w:rPr>
        <w:t xml:space="preserve">«12001 </w:t>
      </w:r>
      <w:r w:rsidRPr="00033732">
        <w:rPr>
          <w:rFonts w:ascii="GHEA Grapalat" w:hAnsi="GHEA Grapalat" w:cs="Times Armenian"/>
          <w:b/>
          <w:bCs/>
          <w:kern w:val="16"/>
          <w:lang w:val="pt-BR"/>
        </w:rPr>
        <w:t>Ծերության, հաշմանդամության և կերակրողին կորցնելու դեպքում նպաստներ</w:t>
      </w:r>
      <w:r w:rsidRPr="00033732">
        <w:rPr>
          <w:rFonts w:ascii="GHEA Grapalat" w:hAnsi="GHEA Grapalat" w:cs="Times Armenian"/>
          <w:b/>
          <w:bCs/>
          <w:kern w:val="16"/>
          <w:lang w:val="hy-AM"/>
        </w:rPr>
        <w:t xml:space="preserve">» </w:t>
      </w:r>
      <w:r w:rsidRPr="00033732">
        <w:rPr>
          <w:rFonts w:ascii="GHEA Grapalat" w:hAnsi="GHEA Grapalat" w:cs="Sylfaen"/>
          <w:bCs/>
          <w:kern w:val="16"/>
          <w:lang w:val="hy-AM"/>
        </w:rPr>
        <w:t xml:space="preserve"> միջոցառման շրջանակներում պետական բյուջեի միջոցների հաշվին երաշխավորվում է քաղաքացիների uոցիալական ապահովության իրավունքի իրականացումը, քաղաքացիներին տրամադրելով ծերության, հաշմանդամության և կերակրողին կորցնելու դեպքում նպաստներ: Նպաստի իրավունք տվող պայմանները և շահառուների շրջանակը սահմանված են «Պետական նպաստների մասին» ՀՀ օրենքով:</w:t>
      </w:r>
    </w:p>
    <w:p w:rsidR="00706E6C" w:rsidRPr="00033732" w:rsidRDefault="00706E6C" w:rsidP="00706E6C">
      <w:pPr>
        <w:spacing w:after="0" w:line="240" w:lineRule="auto"/>
        <w:jc w:val="both"/>
        <w:rPr>
          <w:rFonts w:ascii="GHEA Grapalat" w:hAnsi="GHEA Grapalat" w:cs="Sylfaen"/>
          <w:bCs/>
          <w:kern w:val="16"/>
          <w:lang w:val="hy-AM"/>
        </w:rPr>
      </w:pPr>
      <w:r w:rsidRPr="00033732">
        <w:rPr>
          <w:rFonts w:ascii="GHEA Grapalat" w:hAnsi="GHEA Grapalat" w:cs="Sylfaen"/>
          <w:bCs/>
          <w:kern w:val="16"/>
          <w:lang w:val="hy-AM"/>
        </w:rPr>
        <w:tab/>
        <w:t>Միջնաժամկետ ժամանակահատվածում ՀՀ կառավարության ծրագրի 4.2-րդ մասով նախատեսված նպատակի իրականացման շրջանակներում, փոխկապակցված աշխատանքային կենսաթոշակների չափերը բարձրացնելուն, նախատեսվում է բարձրացնել նպաստների չափերը` սահմանելով  2020թ.` 26500 դրամ, 2021թ.` 27500 դրամ, 2022թ.` 28500 դրամ:</w:t>
      </w:r>
    </w:p>
    <w:p w:rsidR="00706E6C" w:rsidRPr="00033732" w:rsidRDefault="00706E6C" w:rsidP="00520303">
      <w:pPr>
        <w:numPr>
          <w:ilvl w:val="0"/>
          <w:numId w:val="11"/>
        </w:numPr>
        <w:tabs>
          <w:tab w:val="left" w:pos="990"/>
        </w:tabs>
        <w:autoSpaceDE w:val="0"/>
        <w:autoSpaceDN w:val="0"/>
        <w:adjustRightInd w:val="0"/>
        <w:spacing w:after="0" w:line="240" w:lineRule="auto"/>
        <w:ind w:left="0" w:firstLine="720"/>
        <w:jc w:val="both"/>
        <w:rPr>
          <w:rFonts w:ascii="GHEA Grapalat" w:hAnsi="GHEA Grapalat" w:cs="Times Armenian"/>
          <w:b/>
          <w:bCs/>
          <w:kern w:val="16"/>
          <w:u w:val="single"/>
          <w:lang w:val="hy-AM"/>
        </w:rPr>
      </w:pPr>
      <w:r w:rsidRPr="00033732">
        <w:rPr>
          <w:rFonts w:ascii="GHEA Grapalat" w:hAnsi="GHEA Grapalat" w:cs="Times Armenian"/>
          <w:b/>
          <w:bCs/>
          <w:kern w:val="16"/>
          <w:lang w:val="pt-BR"/>
        </w:rPr>
        <w:t>«</w:t>
      </w:r>
      <w:r w:rsidRPr="00033732">
        <w:rPr>
          <w:rFonts w:ascii="GHEA Grapalat" w:hAnsi="GHEA Grapalat" w:cs="Times Armenian"/>
          <w:b/>
          <w:bCs/>
          <w:kern w:val="16"/>
          <w:lang w:val="hy-AM"/>
        </w:rPr>
        <w:t xml:space="preserve">12002 </w:t>
      </w:r>
      <w:r w:rsidRPr="00033732">
        <w:rPr>
          <w:rFonts w:ascii="GHEA Grapalat" w:hAnsi="GHEA Grapalat" w:cs="Times Armenian"/>
          <w:b/>
          <w:bCs/>
          <w:kern w:val="16"/>
          <w:lang w:val="pt-BR"/>
        </w:rPr>
        <w:t>Կենսաթոշակառուի, ծերության, հաշմանդամության, կերակրողին կորցնելու դեպքում նպաստառուի մահվան դեպքում տրվող թաղման նպաստ»</w:t>
      </w:r>
      <w:r w:rsidRPr="00033732">
        <w:rPr>
          <w:rFonts w:ascii="GHEA Grapalat" w:hAnsi="GHEA Grapalat"/>
          <w:b/>
          <w:lang w:val="hy-AM"/>
        </w:rPr>
        <w:t xml:space="preserve"> </w:t>
      </w:r>
      <w:r w:rsidRPr="00033732">
        <w:rPr>
          <w:rFonts w:ascii="GHEA Grapalat" w:hAnsi="GHEA Grapalat" w:cs="Sylfaen"/>
          <w:bCs/>
          <w:kern w:val="16"/>
          <w:lang w:val="hy-AM"/>
        </w:rPr>
        <w:t>միջոցառման շրջանակներում</w:t>
      </w:r>
      <w:r w:rsidRPr="00033732">
        <w:rPr>
          <w:rFonts w:ascii="GHEA Grapalat" w:hAnsi="GHEA Grapalat" w:cs="Sylfaen"/>
          <w:bCs/>
          <w:kern w:val="16"/>
          <w:lang w:val="pt-BR"/>
        </w:rPr>
        <w:t xml:space="preserve"> ՀՀ պետական բյուջեի միջոցների հաշվին ապահով</w:t>
      </w:r>
      <w:r w:rsidRPr="00033732">
        <w:rPr>
          <w:rFonts w:ascii="GHEA Grapalat" w:hAnsi="GHEA Grapalat" w:cs="Sylfaen"/>
          <w:bCs/>
          <w:kern w:val="16"/>
          <w:lang w:val="hy-AM"/>
        </w:rPr>
        <w:t>վ</w:t>
      </w:r>
      <w:r w:rsidRPr="00033732">
        <w:rPr>
          <w:rFonts w:ascii="GHEA Grapalat" w:hAnsi="GHEA Grapalat" w:cs="Sylfaen"/>
          <w:bCs/>
          <w:kern w:val="16"/>
          <w:lang w:val="pt-BR"/>
        </w:rPr>
        <w:t xml:space="preserve">ում է </w:t>
      </w:r>
      <w:r w:rsidRPr="00033732">
        <w:rPr>
          <w:rFonts w:ascii="GHEA Grapalat" w:hAnsi="GHEA Grapalat" w:cs="Sylfaen"/>
          <w:bCs/>
          <w:kern w:val="16"/>
          <w:lang w:val="hy-AM"/>
        </w:rPr>
        <w:t xml:space="preserve">թաղման </w:t>
      </w:r>
      <w:r w:rsidRPr="00033732">
        <w:rPr>
          <w:rFonts w:ascii="GHEA Grapalat" w:hAnsi="GHEA Grapalat" w:cs="Sylfaen"/>
          <w:bCs/>
          <w:kern w:val="16"/>
          <w:lang w:val="pt-BR"/>
        </w:rPr>
        <w:t xml:space="preserve">նպաստի տրամադրում </w:t>
      </w:r>
      <w:r w:rsidRPr="00033732">
        <w:rPr>
          <w:rFonts w:ascii="GHEA Grapalat" w:hAnsi="GHEA Grapalat" w:cs="Sylfaen"/>
          <w:bCs/>
          <w:kern w:val="16"/>
          <w:lang w:val="hy-AM"/>
        </w:rPr>
        <w:t>կ</w:t>
      </w:r>
      <w:r w:rsidRPr="00033732">
        <w:rPr>
          <w:rFonts w:ascii="GHEA Grapalat" w:hAnsi="GHEA Grapalat" w:cs="Sylfaen"/>
          <w:bCs/>
          <w:kern w:val="16"/>
          <w:lang w:val="pt-BR"/>
        </w:rPr>
        <w:t>ենսաթոշակ, ծերության, հաշմանդամության և կերակրողին կորցնելու դեպքում նպաստ ստա</w:t>
      </w:r>
      <w:r w:rsidRPr="00033732">
        <w:rPr>
          <w:rFonts w:ascii="GHEA Grapalat" w:hAnsi="GHEA Grapalat" w:cs="Sylfaen"/>
          <w:bCs/>
          <w:kern w:val="16"/>
          <w:lang w:val="hy-AM"/>
        </w:rPr>
        <w:t>նալու իրավունք ունե</w:t>
      </w:r>
      <w:r w:rsidRPr="00033732">
        <w:rPr>
          <w:rFonts w:ascii="GHEA Grapalat" w:hAnsi="GHEA Grapalat" w:cs="Sylfaen"/>
          <w:bCs/>
          <w:kern w:val="16"/>
          <w:lang w:val="pt-BR"/>
        </w:rPr>
        <w:t>ցող անձի մահվան դեպքում</w:t>
      </w:r>
      <w:r w:rsidRPr="00033732">
        <w:rPr>
          <w:rFonts w:ascii="GHEA Grapalat" w:hAnsi="GHEA Grapalat" w:cs="Sylfaen"/>
          <w:bCs/>
          <w:kern w:val="16"/>
          <w:lang w:val="hy-AM"/>
        </w:rPr>
        <w:t xml:space="preserve"> այդ անձի հուղարկավորությունը կազմակերպած անձին</w:t>
      </w:r>
      <w:r w:rsidRPr="00033732">
        <w:rPr>
          <w:rFonts w:ascii="GHEA Grapalat" w:hAnsi="GHEA Grapalat" w:cs="Sylfaen"/>
          <w:bCs/>
          <w:kern w:val="16"/>
          <w:lang w:val="pt-BR"/>
        </w:rPr>
        <w:t xml:space="preserve">: </w:t>
      </w:r>
      <w:r w:rsidRPr="00033732">
        <w:rPr>
          <w:rFonts w:ascii="GHEA Grapalat" w:hAnsi="GHEA Grapalat" w:cs="Times Armenian"/>
          <w:bCs/>
          <w:kern w:val="16"/>
          <w:lang w:val="pt-BR"/>
        </w:rPr>
        <w:t>Ն</w:t>
      </w:r>
      <w:r w:rsidRPr="00033732">
        <w:rPr>
          <w:rFonts w:ascii="GHEA Grapalat" w:hAnsi="GHEA Grapalat" w:cs="Sylfaen"/>
          <w:bCs/>
          <w:kern w:val="16"/>
          <w:lang w:val="pt-BR"/>
        </w:rPr>
        <w:t>պաստի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իրավունք</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տվող</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պայմանները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և</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շահառուների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շրջանակը</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սահմանված</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են</w:t>
      </w:r>
      <w:r w:rsidRPr="00033732">
        <w:rPr>
          <w:rFonts w:ascii="GHEA Grapalat" w:hAnsi="GHEA Grapalat" w:cs="Times Armenian"/>
          <w:bCs/>
          <w:kern w:val="16"/>
          <w:lang w:val="pt-BR"/>
        </w:rPr>
        <w:t xml:space="preserve"> </w:t>
      </w:r>
      <w:r w:rsidRPr="00033732">
        <w:rPr>
          <w:rFonts w:ascii="GHEA Grapalat" w:hAnsi="GHEA Grapalat" w:cs="Times Armenian"/>
          <w:bCs/>
          <w:kern w:val="16"/>
          <w:lang w:val="hy-AM"/>
        </w:rPr>
        <w:t xml:space="preserve">«Պետական կենսաթոշակների մասին», </w:t>
      </w:r>
      <w:r w:rsidRPr="00033732">
        <w:rPr>
          <w:rFonts w:ascii="GHEA Grapalat" w:hAnsi="GHEA Grapalat" w:cs="Sylfaen"/>
          <w:bCs/>
          <w:kern w:val="16"/>
          <w:lang w:val="pt-BR"/>
        </w:rPr>
        <w:t>«Պետական</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նպաստների</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մասին»</w:t>
      </w:r>
      <w:r w:rsidRPr="00033732">
        <w:rPr>
          <w:rFonts w:ascii="GHEA Grapalat" w:hAnsi="GHEA Grapalat" w:cs="Sylfaen"/>
          <w:bCs/>
          <w:kern w:val="16"/>
          <w:lang w:val="hy-AM"/>
        </w:rPr>
        <w:t xml:space="preserve"> </w:t>
      </w:r>
      <w:r w:rsidRPr="00033732">
        <w:rPr>
          <w:rFonts w:ascii="GHEA Grapalat" w:hAnsi="GHEA Grapalat" w:cs="Sylfaen"/>
          <w:bCs/>
          <w:kern w:val="16"/>
          <w:lang w:val="pt-BR"/>
        </w:rPr>
        <w:t xml:space="preserve"> </w:t>
      </w:r>
      <w:r w:rsidRPr="00033732">
        <w:rPr>
          <w:rFonts w:ascii="GHEA Grapalat" w:hAnsi="GHEA Grapalat" w:cs="Sylfaen"/>
          <w:bCs/>
          <w:kern w:val="16"/>
          <w:lang w:val="hy-AM"/>
        </w:rPr>
        <w:t xml:space="preserve">և «Պաշտոնատար անձանց գործունեության ապահովման, սպասարկման և սոցիալական երաշխիքների մասին» </w:t>
      </w:r>
      <w:r w:rsidRPr="00033732">
        <w:rPr>
          <w:rFonts w:ascii="GHEA Grapalat" w:hAnsi="GHEA Grapalat" w:cs="Sylfaen"/>
          <w:bCs/>
          <w:kern w:val="16"/>
          <w:lang w:val="pt-BR"/>
        </w:rPr>
        <w:t>ՀՀ</w:t>
      </w:r>
      <w:r w:rsidRPr="00033732">
        <w:rPr>
          <w:rFonts w:ascii="GHEA Grapalat" w:hAnsi="GHEA Grapalat" w:cs="Times Armenian"/>
          <w:bCs/>
          <w:kern w:val="16"/>
          <w:lang w:val="pt-BR"/>
        </w:rPr>
        <w:t xml:space="preserve"> </w:t>
      </w:r>
      <w:r w:rsidRPr="00033732">
        <w:rPr>
          <w:rFonts w:ascii="GHEA Grapalat" w:hAnsi="GHEA Grapalat" w:cs="Sylfaen"/>
          <w:bCs/>
          <w:kern w:val="16"/>
          <w:lang w:val="pt-BR"/>
        </w:rPr>
        <w:t>օրենք</w:t>
      </w:r>
      <w:r w:rsidRPr="00033732">
        <w:rPr>
          <w:rFonts w:ascii="GHEA Grapalat" w:hAnsi="GHEA Grapalat" w:cs="Sylfaen"/>
          <w:bCs/>
          <w:kern w:val="16"/>
          <w:lang w:val="hy-AM"/>
        </w:rPr>
        <w:t>ներ</w:t>
      </w:r>
      <w:r w:rsidRPr="00033732">
        <w:rPr>
          <w:rFonts w:ascii="GHEA Grapalat" w:hAnsi="GHEA Grapalat" w:cs="Sylfaen"/>
          <w:bCs/>
          <w:kern w:val="16"/>
          <w:lang w:val="pt-BR"/>
        </w:rPr>
        <w:t>ով</w:t>
      </w:r>
      <w:r w:rsidRPr="00033732">
        <w:rPr>
          <w:rFonts w:ascii="GHEA Grapalat" w:hAnsi="GHEA Grapalat" w:cs="Times Armenian"/>
          <w:bCs/>
          <w:kern w:val="16"/>
          <w:lang w:val="pt-BR"/>
        </w:rPr>
        <w:t>:</w:t>
      </w:r>
      <w:bookmarkStart w:id="3" w:name="OLE_LINK15"/>
      <w:bookmarkStart w:id="4" w:name="OLE_LINK16"/>
      <w:r w:rsidRPr="00033732">
        <w:rPr>
          <w:rFonts w:ascii="GHEA Grapalat" w:hAnsi="GHEA Grapalat" w:cs="Times Armenian"/>
          <w:bCs/>
          <w:kern w:val="16"/>
          <w:lang w:val="hy-AM"/>
        </w:rPr>
        <w:t xml:space="preserve"> </w:t>
      </w:r>
    </w:p>
    <w:p w:rsidR="00706E6C" w:rsidRPr="00033732" w:rsidRDefault="00706E6C" w:rsidP="00520303">
      <w:pPr>
        <w:numPr>
          <w:ilvl w:val="0"/>
          <w:numId w:val="11"/>
        </w:numPr>
        <w:tabs>
          <w:tab w:val="left" w:pos="990"/>
        </w:tabs>
        <w:autoSpaceDE w:val="0"/>
        <w:autoSpaceDN w:val="0"/>
        <w:adjustRightInd w:val="0"/>
        <w:spacing w:after="0" w:line="240" w:lineRule="auto"/>
        <w:ind w:left="0" w:firstLine="720"/>
        <w:jc w:val="both"/>
        <w:rPr>
          <w:rFonts w:ascii="GHEA Grapalat" w:hAnsi="GHEA Grapalat" w:cs="Times Armenian"/>
          <w:b/>
          <w:bCs/>
          <w:kern w:val="16"/>
          <w:u w:val="single"/>
          <w:lang w:val="hy-AM"/>
        </w:rPr>
      </w:pPr>
      <w:r w:rsidRPr="00033732">
        <w:rPr>
          <w:rFonts w:ascii="GHEA Grapalat" w:hAnsi="GHEA Grapalat" w:cs="Times Armenian"/>
          <w:b/>
          <w:bCs/>
          <w:kern w:val="16"/>
          <w:lang w:val="hy-AM"/>
        </w:rPr>
        <w:t xml:space="preserve">«12003  ՀՀ քաղաքացիական գործերով վերաքննիչ դատարանի վճիռների համաձայն կերակրողը կորցրած անձանց կրած վնասի փոխհատուցում» </w:t>
      </w:r>
      <w:r w:rsidRPr="00033732">
        <w:rPr>
          <w:rFonts w:ascii="GHEA Grapalat" w:hAnsi="GHEA Grapalat" w:cs="Sylfaen"/>
          <w:bCs/>
          <w:kern w:val="16"/>
          <w:lang w:val="hy-AM"/>
        </w:rPr>
        <w:t>միջոցառման շրջանակներում</w:t>
      </w:r>
      <w:r w:rsidRPr="00033732">
        <w:rPr>
          <w:rFonts w:ascii="GHEA Grapalat" w:hAnsi="GHEA Grapalat" w:cs="Sylfaen"/>
          <w:bCs/>
          <w:kern w:val="16"/>
          <w:lang w:val="pt-BR"/>
        </w:rPr>
        <w:t xml:space="preserve"> ՀՀ պետական բյուջեի միջոցների հաշվին ապահով</w:t>
      </w:r>
      <w:r w:rsidRPr="00033732">
        <w:rPr>
          <w:rFonts w:ascii="GHEA Grapalat" w:hAnsi="GHEA Grapalat" w:cs="Sylfaen"/>
          <w:bCs/>
          <w:kern w:val="16"/>
          <w:lang w:val="hy-AM"/>
        </w:rPr>
        <w:t>վ</w:t>
      </w:r>
      <w:r w:rsidRPr="00033732">
        <w:rPr>
          <w:rFonts w:ascii="GHEA Grapalat" w:hAnsi="GHEA Grapalat" w:cs="Sylfaen"/>
          <w:bCs/>
          <w:kern w:val="16"/>
          <w:lang w:val="pt-BR"/>
        </w:rPr>
        <w:t>ում է</w:t>
      </w:r>
      <w:r w:rsidRPr="00033732">
        <w:rPr>
          <w:rFonts w:ascii="GHEA Grapalat" w:hAnsi="GHEA Grapalat" w:cs="Sylfaen"/>
          <w:bCs/>
          <w:kern w:val="16"/>
          <w:lang w:val="hy-AM"/>
        </w:rPr>
        <w:t xml:space="preserve"> ՀՀ քաղաքացիական գործերով վերաքննիչ դատարանի 2010թ. Ապրիի 2-ի NԵԱՆԴ1676/02/09 և 2009թ. Մայիսի 8-ի NԵԱՔԴ1538/02/08 վճիռների համաձայն կերակրողը կորցրած անձանց պատճառված վնասի փոխհատուցումը: Շահառուները մահացած կերակրողի ընտանիքի 2 անդամներն են:</w:t>
      </w:r>
    </w:p>
    <w:p w:rsidR="00706E6C" w:rsidRPr="00033732" w:rsidRDefault="00706E6C" w:rsidP="00520303">
      <w:pPr>
        <w:numPr>
          <w:ilvl w:val="0"/>
          <w:numId w:val="11"/>
        </w:numPr>
        <w:tabs>
          <w:tab w:val="left" w:pos="990"/>
        </w:tabs>
        <w:autoSpaceDE w:val="0"/>
        <w:autoSpaceDN w:val="0"/>
        <w:adjustRightInd w:val="0"/>
        <w:spacing w:after="0" w:line="240" w:lineRule="auto"/>
        <w:ind w:left="0" w:firstLine="720"/>
        <w:jc w:val="both"/>
        <w:rPr>
          <w:rFonts w:ascii="GHEA Grapalat" w:hAnsi="GHEA Grapalat" w:cs="Sylfaen"/>
          <w:bCs/>
          <w:kern w:val="16"/>
          <w:lang w:val="hy-AM"/>
        </w:rPr>
      </w:pPr>
      <w:r w:rsidRPr="00033732">
        <w:rPr>
          <w:rFonts w:ascii="GHEA Grapalat" w:hAnsi="GHEA Grapalat" w:cs="Sylfaen"/>
          <w:b/>
          <w:bCs/>
          <w:kern w:val="16"/>
          <w:lang w:val="hy-AM"/>
        </w:rPr>
        <w:t xml:space="preserve">«12004 Աջակցություն հաշմանդամ դարձած զինծառայողներին և զոհվածների ընտանիքներին» </w:t>
      </w:r>
      <w:r w:rsidRPr="00033732">
        <w:rPr>
          <w:rFonts w:ascii="GHEA Grapalat" w:hAnsi="GHEA Grapalat" w:cs="Sylfaen"/>
          <w:bCs/>
          <w:kern w:val="16"/>
          <w:lang w:val="hy-AM"/>
        </w:rPr>
        <w:t>միջոցառման շրջանակներում</w:t>
      </w:r>
      <w:r w:rsidRPr="00033732">
        <w:rPr>
          <w:rFonts w:ascii="GHEA Grapalat" w:hAnsi="GHEA Grapalat" w:cs="Sylfaen"/>
          <w:bCs/>
          <w:kern w:val="16"/>
          <w:lang w:val="pt-BR"/>
        </w:rPr>
        <w:t xml:space="preserve"> ՀՀ պետական բյուջեի միջոցների հաշվին ապահով</w:t>
      </w:r>
      <w:r w:rsidRPr="00033732">
        <w:rPr>
          <w:rFonts w:ascii="GHEA Grapalat" w:hAnsi="GHEA Grapalat" w:cs="Sylfaen"/>
          <w:bCs/>
          <w:kern w:val="16"/>
          <w:lang w:val="hy-AM"/>
        </w:rPr>
        <w:t>վ</w:t>
      </w:r>
      <w:r w:rsidRPr="00033732">
        <w:rPr>
          <w:rFonts w:ascii="GHEA Grapalat" w:hAnsi="GHEA Grapalat" w:cs="Sylfaen"/>
          <w:bCs/>
          <w:kern w:val="16"/>
          <w:lang w:val="pt-BR"/>
        </w:rPr>
        <w:t xml:space="preserve">ում է ծառայողական պարտականությունները կատարելու </w:t>
      </w:r>
      <w:r w:rsidRPr="00033732">
        <w:rPr>
          <w:rFonts w:ascii="GHEA Grapalat" w:hAnsi="GHEA Grapalat" w:cs="Sylfaen"/>
          <w:bCs/>
          <w:kern w:val="16"/>
          <w:lang w:val="hy-AM"/>
        </w:rPr>
        <w:t>ժամանակ կամ զինվորական ծառայության ընթացքում զոհված (մահացած) զինծառայողի ընտանիքին, ինչպես նաև հաշմանդամության զինվորական կենսաթոշակի իրավունք ունեցող նախկին զինծառայողներին միանվագ դրամական աջակցության տրամադրումը: Միանվագ դրամական աջակցության իրավունքը սահմանված է «Զինվորական ծառայության և զինծառայողի կարգավիճակի մասին» ՀՀ օրենքի 68-րդ հոդվածի 1-ին մասով, շահառուների շրջանակը և միանվագ դրամական աջակցության չափերը` ՀՀ կառավարության 2018 թվականի օգոստոսի 9-ի N 916-Ն որոշման N 1 հավելվածով:</w:t>
      </w:r>
    </w:p>
    <w:p w:rsidR="00706E6C" w:rsidRPr="00033732" w:rsidRDefault="00706E6C" w:rsidP="00520303">
      <w:pPr>
        <w:numPr>
          <w:ilvl w:val="0"/>
          <w:numId w:val="11"/>
        </w:numPr>
        <w:tabs>
          <w:tab w:val="left" w:pos="990"/>
        </w:tabs>
        <w:autoSpaceDE w:val="0"/>
        <w:autoSpaceDN w:val="0"/>
        <w:adjustRightInd w:val="0"/>
        <w:spacing w:after="0" w:line="240" w:lineRule="auto"/>
        <w:ind w:left="0" w:firstLine="720"/>
        <w:jc w:val="both"/>
        <w:rPr>
          <w:rFonts w:ascii="GHEA Grapalat" w:hAnsi="GHEA Grapalat" w:cs="Sylfaen"/>
          <w:bCs/>
          <w:kern w:val="16"/>
          <w:lang w:val="hy-AM"/>
        </w:rPr>
      </w:pPr>
      <w:r w:rsidRPr="00033732">
        <w:rPr>
          <w:rFonts w:ascii="GHEA Grapalat" w:hAnsi="GHEA Grapalat" w:cs="Sylfaen"/>
          <w:b/>
          <w:bCs/>
          <w:kern w:val="16"/>
          <w:lang w:val="hy-AM"/>
        </w:rPr>
        <w:t>«12005 Աջակցություն զոհվածների ընտանիքներին»</w:t>
      </w:r>
      <w:r w:rsidRPr="00033732">
        <w:rPr>
          <w:rFonts w:ascii="GHEA Grapalat" w:hAnsi="GHEA Grapalat" w:cs="Sylfaen"/>
          <w:bCs/>
          <w:kern w:val="16"/>
          <w:lang w:val="hy-AM"/>
        </w:rPr>
        <w:t xml:space="preserve"> միջոցառման շրջանակներում ՀՀ պետական բյուջեի միջոցների հաշվին ապահովվում է զինվորական ծառայության ժամանակ զոհված (մահացած) զինծառայողների հուղարկավորության, գերեզմանների բարեկարգման, տապանաքարերի պատրաստման և տեղադրման հետ կապված ծախսերի փոխհատուցումը:</w:t>
      </w:r>
    </w:p>
    <w:p w:rsidR="00706E6C" w:rsidRPr="00033732" w:rsidRDefault="00706E6C" w:rsidP="00520303">
      <w:pPr>
        <w:numPr>
          <w:ilvl w:val="0"/>
          <w:numId w:val="11"/>
        </w:numPr>
        <w:tabs>
          <w:tab w:val="left" w:pos="990"/>
        </w:tabs>
        <w:autoSpaceDE w:val="0"/>
        <w:autoSpaceDN w:val="0"/>
        <w:adjustRightInd w:val="0"/>
        <w:spacing w:after="0" w:line="240" w:lineRule="auto"/>
        <w:ind w:left="0" w:firstLine="720"/>
        <w:jc w:val="both"/>
        <w:rPr>
          <w:rFonts w:ascii="GHEA Grapalat" w:hAnsi="GHEA Grapalat" w:cs="Times Armenian"/>
          <w:b/>
          <w:bCs/>
          <w:kern w:val="16"/>
          <w:u w:val="single"/>
          <w:lang w:val="hy-AM"/>
        </w:rPr>
      </w:pPr>
      <w:r w:rsidRPr="00033732">
        <w:rPr>
          <w:rFonts w:ascii="GHEA Grapalat" w:hAnsi="GHEA Grapalat" w:cs="Sylfaen"/>
          <w:b/>
          <w:bCs/>
          <w:kern w:val="16"/>
          <w:lang w:val="hy-AM"/>
        </w:rPr>
        <w:t>«12006 Վնասի փոխհատուցում կերակրողը կորցրած անձանց»</w:t>
      </w:r>
      <w:r w:rsidRPr="00033732">
        <w:rPr>
          <w:rFonts w:ascii="GHEA Grapalat" w:hAnsi="GHEA Grapalat" w:cs="Sylfaen"/>
          <w:bCs/>
          <w:kern w:val="16"/>
          <w:lang w:val="hy-AM"/>
        </w:rPr>
        <w:t xml:space="preserve"> միջոցառման շրջանակներում ՀՀ պետական բյուջեի միջոցների հաշվին ապահովվում է ՀՀ քաղաքացիական գործերով վերաքննիչ դատարանի 05-1680 գործով 15.07.2005թ և 07-3832 գործով 03.11.2007թ՝ ինչպես նաև Կենտրոն և Նորք Մարաշ վարչական շրջանների ընդհանուր իրավասության 1-ին ատյանի դատարանի 08.06.2012թ. NԵԴԿ/1247/02/10/ վճիռների համաձայն կերակրողը կորցրած անձանց պատճառված վնասի փոխհատուցումը: Շահառուները մահացած կերակրողի ընտանիքի 3 անդամներն են:</w:t>
      </w:r>
    </w:p>
    <w:bookmarkEnd w:id="3"/>
    <w:bookmarkEnd w:id="4"/>
    <w:p w:rsidR="00706E6C" w:rsidRPr="00033732" w:rsidRDefault="00706E6C" w:rsidP="00520303">
      <w:pPr>
        <w:numPr>
          <w:ilvl w:val="0"/>
          <w:numId w:val="11"/>
        </w:numPr>
        <w:tabs>
          <w:tab w:val="left" w:pos="990"/>
        </w:tabs>
        <w:autoSpaceDE w:val="0"/>
        <w:autoSpaceDN w:val="0"/>
        <w:adjustRightInd w:val="0"/>
        <w:spacing w:after="0" w:line="240" w:lineRule="auto"/>
        <w:ind w:left="0" w:firstLine="720"/>
        <w:jc w:val="both"/>
        <w:rPr>
          <w:rFonts w:ascii="GHEA Grapalat" w:hAnsi="GHEA Grapalat"/>
          <w:b/>
          <w:bCs/>
          <w:kern w:val="16"/>
          <w:lang w:val="pt-BR"/>
        </w:rPr>
      </w:pPr>
      <w:r w:rsidRPr="00033732">
        <w:rPr>
          <w:rFonts w:ascii="GHEA Grapalat" w:hAnsi="GHEA Grapalat" w:cs="Sylfaen"/>
          <w:b/>
          <w:bCs/>
          <w:kern w:val="16"/>
          <w:lang w:val="hy-AM"/>
        </w:rPr>
        <w:lastRenderedPageBreak/>
        <w:t xml:space="preserve">«12007 ՀՀ ՊՆ, ՀՀ ԿԱ ԱԱԾ կրտսեր՝ միջին՝ ավագ և ՀՀ ԿԱ ՀՀ ոստիկանության միջին՝ ավագ՝ գլխավոր սպայական անձնակազմին սոցիալական աջակցություն» </w:t>
      </w:r>
      <w:r w:rsidRPr="00033732">
        <w:rPr>
          <w:rFonts w:ascii="GHEA Grapalat" w:hAnsi="GHEA Grapalat" w:cs="Sylfaen"/>
          <w:bCs/>
          <w:kern w:val="16"/>
          <w:lang w:val="hy-AM"/>
        </w:rPr>
        <w:t>միջոցառման շրջանակներում ՀՀ պետական բյուջեի միջոցների հաշվին սուբսիդավորվում է զինծառայողներին  12 տոկոս տարեկան դրույքաչափով տրամադրված սպառողական վարկերի տոկոսների մարմանն ուղղված գումարները` 2 տոկոսային կետի չափով, իսկ ընտանիքում 3 և ավելի անչափահաս երեխա ունեցող շահառուների համար` 3 տոկոսային կետին համարժեք չափով:</w:t>
      </w:r>
    </w:p>
    <w:p w:rsidR="00706E6C" w:rsidRPr="00033732" w:rsidRDefault="00706E6C" w:rsidP="00706E6C">
      <w:pPr>
        <w:autoSpaceDE w:val="0"/>
        <w:autoSpaceDN w:val="0"/>
        <w:adjustRightInd w:val="0"/>
        <w:spacing w:after="0" w:line="240" w:lineRule="auto"/>
        <w:ind w:firstLine="720"/>
        <w:jc w:val="both"/>
        <w:rPr>
          <w:rFonts w:ascii="GHEA Grapalat" w:hAnsi="GHEA Grapalat" w:cs="Sylfaen"/>
          <w:bCs/>
          <w:kern w:val="16"/>
          <w:lang w:val="hy-AM"/>
        </w:rPr>
      </w:pPr>
      <w:r w:rsidRPr="00033732">
        <w:rPr>
          <w:rFonts w:ascii="GHEA Grapalat" w:hAnsi="GHEA Grapalat" w:cs="Sylfaen"/>
          <w:bCs/>
          <w:kern w:val="16"/>
          <w:lang w:val="hy-AM"/>
        </w:rPr>
        <w:t>Ծրագրի թիրախային վերջնական արդյունքները և դրանց կապը ՀՀ կառավարության ծրագրով սահմանված կոնկրետ նպատակների և քաղաքականության թիրախների ապահովման հետ ներկայացված են սույն փաստաթղթի «Նպատակները և թիրախները ՄԺԾԾ ժամանակահատվածում» 2-րդ բաժնում և Հավելված N 3-ի մաս 3-ում:</w:t>
      </w:r>
    </w:p>
    <w:p w:rsidR="006232C0" w:rsidRPr="00033732" w:rsidRDefault="00706E6C" w:rsidP="00520303">
      <w:pPr>
        <w:numPr>
          <w:ilvl w:val="0"/>
          <w:numId w:val="11"/>
        </w:numPr>
        <w:tabs>
          <w:tab w:val="left" w:pos="990"/>
        </w:tabs>
        <w:autoSpaceDE w:val="0"/>
        <w:autoSpaceDN w:val="0"/>
        <w:adjustRightInd w:val="0"/>
        <w:spacing w:after="0" w:line="240" w:lineRule="auto"/>
        <w:ind w:left="0" w:firstLine="900"/>
        <w:jc w:val="both"/>
        <w:rPr>
          <w:rFonts w:ascii="GHEA Grapalat" w:eastAsia="Times New Roman" w:hAnsi="GHEA Grapalat" w:cs="Sylfaen"/>
          <w:b/>
          <w:bCs/>
          <w:kern w:val="16"/>
          <w:lang w:val="hy-AM"/>
        </w:rPr>
      </w:pPr>
      <w:r w:rsidRPr="00033732">
        <w:rPr>
          <w:rFonts w:ascii="GHEA Grapalat" w:hAnsi="GHEA Grapalat" w:cs="Sylfaen"/>
          <w:b/>
          <w:bCs/>
          <w:kern w:val="16"/>
          <w:lang w:val="hy-AM"/>
        </w:rPr>
        <w:t xml:space="preserve"> «12008 ԱՊՀ տարածքում Հայրենական մեծ պատերազմի հաշմանդամների և մասնակիցների օդային տրանսպորտով մատուցվող ծառայությունների դիմաց փոխհատուցում» </w:t>
      </w:r>
      <w:r w:rsidRPr="00033732">
        <w:rPr>
          <w:rFonts w:ascii="GHEA Grapalat" w:hAnsi="GHEA Grapalat" w:cs="Sylfaen"/>
          <w:bCs/>
          <w:kern w:val="16"/>
          <w:lang w:val="hy-AM"/>
        </w:rPr>
        <w:t>միջոցառման շրջանակներում ՀՀ պետական բյուջեի միջոցների հաշվին ԱՊՀ տարածքում Հայրենական մեծ պատերազմի հաշմանդամների և մասնակիցների օդային տրանսպորտով ուևորափոխադրումներ կատարած կազմակերպություններին փոխհատուցվում են չստացված եկամուտները</w:t>
      </w:r>
      <w:r w:rsidR="003141D9" w:rsidRPr="00033732">
        <w:rPr>
          <w:rFonts w:ascii="GHEA Grapalat" w:eastAsia="Times New Roman" w:hAnsi="GHEA Grapalat" w:cs="Sylfaen"/>
          <w:bCs/>
          <w:kern w:val="16"/>
          <w:lang w:val="hy-AM"/>
        </w:rPr>
        <w:t xml:space="preserve">: </w:t>
      </w:r>
      <w:r w:rsidR="003141D9" w:rsidRPr="00033732">
        <w:rPr>
          <w:rFonts w:ascii="GHEA Grapalat" w:eastAsia="Times New Roman" w:hAnsi="GHEA Grapalat" w:cs="Sylfaen"/>
          <w:bCs/>
          <w:kern w:val="16"/>
          <w:lang w:val="hy-AM"/>
        </w:rPr>
        <w:cr/>
      </w:r>
    </w:p>
    <w:p w:rsidR="006E5D04" w:rsidRPr="00033732" w:rsidRDefault="006232C0" w:rsidP="006232C0">
      <w:pPr>
        <w:tabs>
          <w:tab w:val="left" w:pos="990"/>
        </w:tabs>
        <w:autoSpaceDE w:val="0"/>
        <w:autoSpaceDN w:val="0"/>
        <w:adjustRightInd w:val="0"/>
        <w:spacing w:after="0" w:line="240" w:lineRule="auto"/>
        <w:jc w:val="center"/>
        <w:rPr>
          <w:rFonts w:ascii="GHEA Grapalat" w:eastAsia="Times New Roman" w:hAnsi="GHEA Grapalat" w:cs="Sylfaen"/>
          <w:b/>
          <w:bCs/>
          <w:kern w:val="16"/>
          <w:lang w:val="hy-AM"/>
        </w:rPr>
      </w:pPr>
      <w:r w:rsidRPr="00033732">
        <w:rPr>
          <w:rFonts w:ascii="GHEA Grapalat" w:eastAsia="Times New Roman" w:hAnsi="GHEA Grapalat" w:cs="Times New Roman"/>
          <w:b/>
          <w:iCs/>
          <w:color w:val="000000"/>
          <w:sz w:val="24"/>
          <w:szCs w:val="24"/>
          <w:lang w:val="hy-AM"/>
        </w:rPr>
        <w:t>Ընտանիքներին, կանանց և երեխաներին աջակցություն (1141)</w:t>
      </w:r>
    </w:p>
    <w:p w:rsidR="006232C0" w:rsidRPr="00033732" w:rsidRDefault="006232C0" w:rsidP="006232C0">
      <w:pPr>
        <w:tabs>
          <w:tab w:val="left" w:pos="270"/>
        </w:tabs>
        <w:spacing w:after="0"/>
        <w:ind w:right="274" w:firstLine="4"/>
        <w:jc w:val="both"/>
        <w:rPr>
          <w:rFonts w:ascii="GHEA Grapalat" w:eastAsia="Times New Roman" w:hAnsi="GHEA Grapalat" w:cs="Times New Roman"/>
          <w:iCs/>
          <w:color w:val="000000"/>
          <w:sz w:val="24"/>
          <w:szCs w:val="24"/>
          <w:lang w:val="hy-AM"/>
        </w:rPr>
      </w:pPr>
    </w:p>
    <w:p w:rsidR="002C7630" w:rsidRPr="00033732" w:rsidRDefault="002C7630" w:rsidP="002C7630">
      <w:pPr>
        <w:pStyle w:val="ListParagraph"/>
        <w:numPr>
          <w:ilvl w:val="0"/>
          <w:numId w:val="32"/>
        </w:numPr>
        <w:rPr>
          <w:rFonts w:ascii="GHEA Grapalat" w:eastAsia="Times New Roman" w:hAnsi="GHEA Grapalat"/>
          <w:b/>
          <w:lang w:val="hy-AM"/>
        </w:rPr>
      </w:pPr>
      <w:r w:rsidRPr="00033732">
        <w:rPr>
          <w:rFonts w:ascii="GHEA Grapalat" w:eastAsia="Times New Roman" w:hAnsi="GHEA Grapalat"/>
          <w:b/>
          <w:lang w:val="hy-AM"/>
        </w:rPr>
        <w:t xml:space="preserve">Երեխաների շուրջօրյա խնամքի ծառայություններ </w:t>
      </w:r>
      <w:r w:rsidRPr="00033732">
        <w:rPr>
          <w:rFonts w:ascii="GHEA Grapalat" w:eastAsia="Times New Roman" w:hAnsi="GHEA Grapalat"/>
          <w:b/>
          <w:lang w:val="en-US"/>
        </w:rPr>
        <w:t>(</w:t>
      </w:r>
      <w:r w:rsidRPr="00033732">
        <w:rPr>
          <w:rFonts w:ascii="GHEA Grapalat" w:eastAsia="Times New Roman" w:hAnsi="GHEA Grapalat"/>
          <w:b/>
          <w:lang w:val="hy-AM"/>
        </w:rPr>
        <w:t>11001</w:t>
      </w:r>
      <w:r w:rsidRPr="00033732">
        <w:rPr>
          <w:rFonts w:ascii="GHEA Grapalat" w:eastAsia="Times New Roman" w:hAnsi="GHEA Grapalat"/>
          <w:b/>
          <w:lang w:val="en-US"/>
        </w:rPr>
        <w:t>)</w:t>
      </w:r>
    </w:p>
    <w:p w:rsidR="002C7630" w:rsidRPr="00033732" w:rsidRDefault="002C7630" w:rsidP="00FC67E6">
      <w:pPr>
        <w:spacing w:after="0" w:line="240" w:lineRule="auto"/>
        <w:ind w:firstLine="720"/>
        <w:jc w:val="both"/>
        <w:rPr>
          <w:rFonts w:ascii="GHEA Grapalat" w:hAnsi="GHEA Grapalat" w:cs="Sylfaen"/>
          <w:lang w:val="hy-AM"/>
        </w:rPr>
      </w:pPr>
      <w:r w:rsidRPr="00033732">
        <w:rPr>
          <w:rFonts w:ascii="GHEA Grapalat" w:eastAsia="Times New Roman" w:hAnsi="GHEA Grapalat" w:cs="Times New Roman"/>
          <w:lang w:val="hy-AM"/>
        </w:rPr>
        <w:t xml:space="preserve">Բնակչության սոցիալական պաշտպանության ընդհանուր տիպի և հատուկ (մասնագիտացված)   հաստատություններում իրականացվում է  (մանկատուն), առանց ծնողական խնամքի մնացած երեխաների </w:t>
      </w:r>
      <w:r w:rsidRPr="00033732">
        <w:rPr>
          <w:rFonts w:ascii="GHEA Grapalat" w:hAnsi="GHEA Grapalat" w:cs="Sylfaen"/>
          <w:lang w:val="hy-AM"/>
        </w:rPr>
        <w:t>շուրջօրյա</w:t>
      </w:r>
      <w:r w:rsidRPr="00033732">
        <w:rPr>
          <w:rFonts w:ascii="GHEA Grapalat" w:hAnsi="GHEA Grapalat"/>
          <w:lang w:val="hy-AM"/>
        </w:rPr>
        <w:t xml:space="preserve"> </w:t>
      </w:r>
      <w:r w:rsidRPr="00033732">
        <w:rPr>
          <w:rFonts w:ascii="GHEA Grapalat" w:hAnsi="GHEA Grapalat" w:cs="Sylfaen"/>
          <w:lang w:val="hy-AM"/>
        </w:rPr>
        <w:t>խնամքի</w:t>
      </w:r>
      <w:r w:rsidRPr="00033732">
        <w:rPr>
          <w:rFonts w:ascii="GHEA Grapalat" w:hAnsi="GHEA Grapalat"/>
          <w:lang w:val="hy-AM"/>
        </w:rPr>
        <w:t xml:space="preserve">,  </w:t>
      </w:r>
      <w:r w:rsidRPr="00033732">
        <w:rPr>
          <w:rFonts w:ascii="GHEA Grapalat" w:hAnsi="GHEA Grapalat" w:cs="Sylfaen"/>
          <w:lang w:val="hy-AM"/>
        </w:rPr>
        <w:t>դաստիարակության</w:t>
      </w:r>
      <w:r w:rsidRPr="00033732">
        <w:rPr>
          <w:rFonts w:ascii="GHEA Grapalat" w:hAnsi="GHEA Grapalat"/>
          <w:lang w:val="hy-AM"/>
        </w:rPr>
        <w:t xml:space="preserve"> </w:t>
      </w:r>
      <w:r w:rsidRPr="00033732">
        <w:rPr>
          <w:rFonts w:ascii="GHEA Grapalat" w:hAnsi="GHEA Grapalat" w:cs="Sylfaen"/>
          <w:lang w:val="hy-AM"/>
        </w:rPr>
        <w:t>ապահովումը</w:t>
      </w:r>
      <w:r w:rsidRPr="00033732">
        <w:rPr>
          <w:rFonts w:ascii="GHEA Grapalat" w:hAnsi="GHEA Grapalat"/>
          <w:lang w:val="hy-AM"/>
        </w:rPr>
        <w:t xml:space="preserve">, </w:t>
      </w:r>
      <w:r w:rsidRPr="00033732">
        <w:rPr>
          <w:rFonts w:ascii="GHEA Grapalat" w:hAnsi="GHEA Grapalat" w:cs="Sylfaen"/>
          <w:lang w:val="hy-AM"/>
        </w:rPr>
        <w:t>նրանց</w:t>
      </w:r>
      <w:r w:rsidRPr="00033732">
        <w:rPr>
          <w:rFonts w:ascii="GHEA Grapalat" w:hAnsi="GHEA Grapalat"/>
          <w:lang w:val="hy-AM"/>
        </w:rPr>
        <w:t xml:space="preserve"> </w:t>
      </w:r>
      <w:r w:rsidRPr="00033732">
        <w:rPr>
          <w:rFonts w:ascii="GHEA Grapalat" w:hAnsi="GHEA Grapalat" w:cs="Sylfaen"/>
          <w:lang w:val="hy-AM"/>
        </w:rPr>
        <w:t>իրավունքների</w:t>
      </w:r>
      <w:r w:rsidRPr="00033732">
        <w:rPr>
          <w:rFonts w:ascii="GHEA Grapalat" w:hAnsi="GHEA Grapalat"/>
          <w:lang w:val="hy-AM"/>
        </w:rPr>
        <w:t xml:space="preserve"> </w:t>
      </w:r>
      <w:r w:rsidRPr="00033732">
        <w:rPr>
          <w:rFonts w:ascii="GHEA Grapalat" w:hAnsi="GHEA Grapalat" w:cs="Sylfaen"/>
          <w:lang w:val="hy-AM"/>
        </w:rPr>
        <w:t>և</w:t>
      </w:r>
      <w:r w:rsidRPr="00033732">
        <w:rPr>
          <w:rFonts w:ascii="GHEA Grapalat" w:hAnsi="GHEA Grapalat"/>
          <w:lang w:val="hy-AM"/>
        </w:rPr>
        <w:t xml:space="preserve"> </w:t>
      </w:r>
      <w:r w:rsidRPr="00033732">
        <w:rPr>
          <w:rFonts w:ascii="GHEA Grapalat" w:hAnsi="GHEA Grapalat" w:cs="Sylfaen"/>
          <w:lang w:val="hy-AM"/>
        </w:rPr>
        <w:t>օրինական</w:t>
      </w:r>
      <w:r w:rsidRPr="00033732">
        <w:rPr>
          <w:rFonts w:ascii="GHEA Grapalat" w:hAnsi="GHEA Grapalat"/>
          <w:lang w:val="hy-AM"/>
        </w:rPr>
        <w:t xml:space="preserve"> </w:t>
      </w:r>
      <w:r w:rsidRPr="00033732">
        <w:rPr>
          <w:rFonts w:ascii="GHEA Grapalat" w:hAnsi="GHEA Grapalat" w:cs="Sylfaen"/>
          <w:lang w:val="hy-AM"/>
        </w:rPr>
        <w:t>շահերի</w:t>
      </w:r>
      <w:r w:rsidRPr="00033732">
        <w:rPr>
          <w:rFonts w:ascii="GHEA Grapalat" w:hAnsi="GHEA Grapalat"/>
          <w:lang w:val="hy-AM"/>
        </w:rPr>
        <w:t xml:space="preserve">  </w:t>
      </w:r>
      <w:r w:rsidRPr="00033732">
        <w:rPr>
          <w:rFonts w:ascii="GHEA Grapalat" w:hAnsi="GHEA Grapalat" w:cs="Sylfaen"/>
          <w:lang w:val="hy-AM"/>
        </w:rPr>
        <w:t>պաշտպանությունը:</w:t>
      </w:r>
    </w:p>
    <w:p w:rsidR="002C7630" w:rsidRPr="00033732" w:rsidRDefault="002C7630" w:rsidP="00FC67E6">
      <w:pPr>
        <w:spacing w:after="0" w:line="240" w:lineRule="auto"/>
        <w:ind w:firstLine="720"/>
        <w:jc w:val="both"/>
        <w:rPr>
          <w:rFonts w:ascii="GHEA Grapalat" w:hAnsi="GHEA Grapalat" w:cs="Sylfaen"/>
          <w:lang w:val="hy-AM"/>
        </w:rPr>
      </w:pPr>
      <w:r w:rsidRPr="00033732">
        <w:rPr>
          <w:rFonts w:ascii="GHEA Grapalat" w:eastAsia="Times New Roman" w:hAnsi="GHEA Grapalat" w:cs="Times New Roman"/>
          <w:b/>
          <w:bCs/>
          <w:color w:val="000000"/>
          <w:lang w:val="hy-AM"/>
        </w:rPr>
        <w:t xml:space="preserve">Սույն միջոցառման իրականացման համար ՀՀ ՄԺԾ 2020-2022թթ. ծրագրով նախատեսվում է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 xml:space="preserve"> յուրաքանչյուր տարի </w:t>
      </w:r>
      <w:r w:rsidRPr="00033732">
        <w:rPr>
          <w:rFonts w:ascii="Courier New" w:eastAsia="Times New Roman" w:hAnsi="Courier New" w:cs="Courier New"/>
          <w:b/>
          <w:bCs/>
          <w:color w:val="000000"/>
          <w:lang w:val="hy-AM"/>
        </w:rPr>
        <w:t> </w:t>
      </w:r>
      <w:r w:rsidRPr="00033732">
        <w:rPr>
          <w:rFonts w:ascii="GHEA Grapalat" w:eastAsia="Times New Roman" w:hAnsi="GHEA Grapalat" w:cs="Courier New"/>
          <w:b/>
          <w:bCs/>
          <w:color w:val="000000"/>
          <w:lang w:val="hy-AM"/>
        </w:rPr>
        <w:t>2,017,270.6</w:t>
      </w:r>
      <w:r w:rsidRPr="00033732">
        <w:rPr>
          <w:rFonts w:ascii="GHEA Grapalat" w:eastAsia="Times New Roman" w:hAnsi="GHEA Grapalat" w:cs="Times New Roman"/>
          <w:b/>
          <w:bCs/>
          <w:color w:val="000000"/>
          <w:lang w:val="hy-AM"/>
        </w:rPr>
        <w:t xml:space="preserve"> հազ. դրամ` 575 շուրջօրյա խնամքի իրականացման համար:</w:t>
      </w:r>
      <w:r w:rsidRPr="00033732">
        <w:rPr>
          <w:rFonts w:ascii="Courier New" w:eastAsia="Times New Roman" w:hAnsi="Courier New" w:cs="Courier New"/>
          <w:lang w:val="hy-AM"/>
        </w:rPr>
        <w:t> </w:t>
      </w:r>
    </w:p>
    <w:p w:rsidR="002C7630" w:rsidRPr="00033732" w:rsidRDefault="002C7630" w:rsidP="002C7630">
      <w:pPr>
        <w:spacing w:after="0" w:line="240" w:lineRule="auto"/>
        <w:jc w:val="both"/>
        <w:rPr>
          <w:rFonts w:ascii="GHEA Grapalat" w:eastAsia="Times New Roman" w:hAnsi="GHEA Grapalat" w:cs="Times New Roman"/>
          <w:lang w:val="hy-AM"/>
        </w:rPr>
      </w:pPr>
    </w:p>
    <w:p w:rsidR="002C7630" w:rsidRPr="00033732" w:rsidRDefault="002C7630" w:rsidP="002C7630">
      <w:pPr>
        <w:pStyle w:val="ListParagraph"/>
        <w:numPr>
          <w:ilvl w:val="0"/>
          <w:numId w:val="32"/>
        </w:numPr>
        <w:ind w:left="0" w:firstLine="0"/>
        <w:jc w:val="both"/>
        <w:rPr>
          <w:rFonts w:ascii="GHEA Grapalat" w:eastAsia="Times New Roman" w:hAnsi="GHEA Grapalat"/>
          <w:b/>
          <w:sz w:val="22"/>
          <w:szCs w:val="22"/>
          <w:lang w:val="hy-AM"/>
        </w:rPr>
      </w:pPr>
      <w:r w:rsidRPr="00033732">
        <w:rPr>
          <w:rFonts w:ascii="GHEA Grapalat" w:eastAsia="Times New Roman" w:hAnsi="GHEA Grapalat"/>
          <w:b/>
          <w:sz w:val="22"/>
          <w:szCs w:val="22"/>
          <w:lang w:val="hy-AM"/>
        </w:rPr>
        <w:t>ՀՀ երեխաների խնամք և պաշտպանություն իրականացնող հաստատություններում խնամվող երեխաներին ընտանիքներ վերադարձնելու  ծառայություններ  (բեռնաթափում) (11002)</w:t>
      </w:r>
    </w:p>
    <w:p w:rsidR="002C7630" w:rsidRPr="00033732" w:rsidRDefault="002C7630" w:rsidP="00FC67E6">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lang w:val="hy-AM"/>
        </w:rPr>
        <w:t>Միջոցառման շրջանակում  ՀՀ Լոռու և Շիրակի մարզերում  երեխաների խնամք և պաշտպանություն  իրականացնող հաստատություններից երեխաները վերադառնում են  կենսաբանական ընտանիքներ, ինչպես նաև  կանխարգելվում է  նրանց մուտքը հաստատություններ:</w:t>
      </w:r>
    </w:p>
    <w:p w:rsidR="002C7630" w:rsidRPr="00033732" w:rsidRDefault="002C7630" w:rsidP="00FC67E6">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b/>
          <w:bCs/>
          <w:color w:val="000000"/>
          <w:lang w:val="hy-AM"/>
        </w:rPr>
        <w:t xml:space="preserve">Սույն միջոցառման իրականացման համար ՀՀ ՄԺԾ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 xml:space="preserve">2020-2022թթ. ծրագրով նախատեսվում է յուրաքանչյուր տարի 98,968.7 հազ. դրամ՝ յուրաքանչյուր տարի </w:t>
      </w:r>
      <w:r w:rsidRPr="00033732">
        <w:rPr>
          <w:rFonts w:ascii="Courier New" w:eastAsia="Times New Roman" w:hAnsi="Courier New" w:cs="Courier New"/>
          <w:b/>
          <w:bCs/>
          <w:color w:val="000000"/>
          <w:lang w:val="hy-AM"/>
        </w:rPr>
        <w:t> </w:t>
      </w:r>
      <w:r w:rsidRPr="00033732">
        <w:rPr>
          <w:rFonts w:ascii="GHEA Grapalat" w:hAnsi="GHEA Grapalat"/>
          <w:b/>
          <w:bCs/>
          <w:lang w:val="hy-AM"/>
        </w:rPr>
        <w:t>30 երեխայի բեռնաթափման և 359 երեխայի՝հաստատություններ մուտքի</w:t>
      </w:r>
      <w:r w:rsidRPr="00033732">
        <w:rPr>
          <w:rFonts w:ascii="GHEA Grapalat" w:hAnsi="GHEA Grapalat"/>
          <w:b/>
          <w:bCs/>
          <w:color w:val="000000"/>
          <w:lang w:val="hy-AM"/>
        </w:rPr>
        <w:t xml:space="preserve"> </w:t>
      </w:r>
      <w:r w:rsidRPr="00033732">
        <w:rPr>
          <w:rFonts w:ascii="Courier New" w:hAnsi="Courier New" w:cs="Courier New"/>
          <w:b/>
          <w:bCs/>
          <w:color w:val="000000"/>
          <w:lang w:val="hy-AM"/>
        </w:rPr>
        <w:t> </w:t>
      </w:r>
      <w:r w:rsidRPr="00033732">
        <w:rPr>
          <w:rFonts w:ascii="GHEA Grapalat" w:hAnsi="GHEA Grapalat" w:cs="GHEA Grapalat"/>
          <w:b/>
          <w:bCs/>
          <w:color w:val="000000"/>
          <w:lang w:val="hy-AM"/>
        </w:rPr>
        <w:t xml:space="preserve">կանխարգելման, ինչպես նաև բոլոր 589 երեխայի ընտանիքներին աջակցության տրամադրման համար: </w:t>
      </w:r>
    </w:p>
    <w:p w:rsidR="002C7630" w:rsidRPr="00033732" w:rsidRDefault="007A3566" w:rsidP="002C7630">
      <w:pPr>
        <w:spacing w:after="0" w:line="240" w:lineRule="auto"/>
        <w:jc w:val="both"/>
        <w:rPr>
          <w:rFonts w:ascii="GHEA Grapalat" w:eastAsia="Times New Roman" w:hAnsi="GHEA Grapalat" w:cs="Times New Roman"/>
          <w:lang w:val="hy-AM"/>
        </w:rPr>
      </w:pPr>
      <w:r w:rsidRPr="00033732">
        <w:rPr>
          <w:rFonts w:ascii="GHEA Grapalat" w:eastAsia="Times New Roman" w:hAnsi="GHEA Grapalat" w:cs="Times New Roman"/>
          <w:lang w:val="hy-AM"/>
        </w:rPr>
        <w:t xml:space="preserve"> </w:t>
      </w:r>
    </w:p>
    <w:p w:rsidR="002C7630" w:rsidRPr="00033732" w:rsidRDefault="002C7630" w:rsidP="002C7630">
      <w:pPr>
        <w:pStyle w:val="ListParagraph"/>
        <w:numPr>
          <w:ilvl w:val="0"/>
          <w:numId w:val="32"/>
        </w:numPr>
        <w:ind w:left="0" w:firstLine="0"/>
        <w:jc w:val="both"/>
        <w:rPr>
          <w:rFonts w:ascii="GHEA Grapalat" w:eastAsia="Times New Roman" w:hAnsi="GHEA Grapalat"/>
          <w:b/>
          <w:sz w:val="22"/>
          <w:szCs w:val="22"/>
          <w:lang w:val="hy-AM"/>
        </w:rPr>
      </w:pPr>
      <w:r w:rsidRPr="00033732">
        <w:rPr>
          <w:rFonts w:ascii="GHEA Grapalat" w:eastAsia="Times New Roman" w:hAnsi="GHEA Grapalat"/>
          <w:b/>
          <w:sz w:val="22"/>
          <w:szCs w:val="22"/>
          <w:lang w:val="hy-AM"/>
        </w:rPr>
        <w:t>Երեխաների շուրջօրյա բնակչության սոցիալական պաշտպանության հաստատությունների  (մանկատների) շրջանավարտներին աջակցություն և խորհրդատվություն (11003)</w:t>
      </w:r>
    </w:p>
    <w:p w:rsidR="002C7630" w:rsidRPr="00033732" w:rsidRDefault="002C7630" w:rsidP="002C7630">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lang w:val="hy-AM"/>
        </w:rPr>
        <w:t xml:space="preserve">Միջոցառումն շրջանակում  «Գավառի մանկատուն» և «Վանաձորի մանկատուն» ՊՈԱԿ-ների </w:t>
      </w:r>
      <w:r w:rsidR="001517EE" w:rsidRPr="00033732">
        <w:rPr>
          <w:rFonts w:ascii="GHEA Grapalat" w:eastAsia="Times New Roman" w:hAnsi="GHEA Grapalat" w:cs="Times New Roman"/>
          <w:lang w:val="hy-AM"/>
        </w:rPr>
        <w:t xml:space="preserve">շրջանավարտների համար </w:t>
      </w:r>
      <w:r w:rsidRPr="00033732">
        <w:rPr>
          <w:rFonts w:ascii="GHEA Grapalat" w:eastAsia="Times New Roman" w:hAnsi="GHEA Grapalat" w:cs="Times New Roman"/>
          <w:lang w:val="hy-AM"/>
        </w:rPr>
        <w:t>նախատեսվում  են բնակարանների վարձակալում:</w:t>
      </w:r>
    </w:p>
    <w:p w:rsidR="002C7630" w:rsidRPr="00033732" w:rsidRDefault="002C7630" w:rsidP="002C7630">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b/>
          <w:bCs/>
          <w:color w:val="000000"/>
          <w:lang w:val="hy-AM"/>
        </w:rPr>
        <w:t xml:space="preserve">Սույն միջոցառման իրականացման համար ՀՀ ՄԺԾ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2020-2022թթ. ծրագրով  յուրաքանչյուր տարի նախատեսվում է 1,440.0 հազ. դրամ՝ մանկատներրի շրջանավարտների համար:</w:t>
      </w:r>
    </w:p>
    <w:p w:rsidR="002C7630" w:rsidRPr="00033732" w:rsidRDefault="002C7630" w:rsidP="002C7630">
      <w:pPr>
        <w:spacing w:after="0" w:line="240" w:lineRule="auto"/>
        <w:jc w:val="both"/>
        <w:rPr>
          <w:rFonts w:ascii="GHEA Grapalat" w:eastAsia="Times New Roman" w:hAnsi="GHEA Grapalat" w:cs="Times New Roman"/>
          <w:b/>
          <w:lang w:val="hy-AM"/>
        </w:rPr>
      </w:pPr>
    </w:p>
    <w:p w:rsidR="002C7630" w:rsidRPr="00033732" w:rsidRDefault="00FC67E6" w:rsidP="002C7630">
      <w:pPr>
        <w:spacing w:after="0" w:line="240" w:lineRule="auto"/>
        <w:jc w:val="both"/>
        <w:rPr>
          <w:rFonts w:ascii="GHEA Grapalat" w:eastAsia="Times New Roman" w:hAnsi="GHEA Grapalat" w:cs="Times New Roman"/>
          <w:b/>
          <w:lang w:val="hy-AM"/>
        </w:rPr>
      </w:pPr>
      <w:r w:rsidRPr="00033732">
        <w:rPr>
          <w:rFonts w:ascii="GHEA Grapalat" w:eastAsia="Times New Roman" w:hAnsi="GHEA Grapalat" w:cs="Times New Roman"/>
          <w:b/>
          <w:lang w:val="hy-AM"/>
        </w:rPr>
        <w:lastRenderedPageBreak/>
        <w:t xml:space="preserve">4. </w:t>
      </w:r>
      <w:r w:rsidR="002C7630" w:rsidRPr="00033732">
        <w:rPr>
          <w:rFonts w:ascii="GHEA Grapalat" w:eastAsia="Times New Roman" w:hAnsi="GHEA Grapalat" w:cs="Times New Roman"/>
          <w:b/>
          <w:lang w:val="hy-AM"/>
        </w:rPr>
        <w:t>Սոցիալական հոգածության ցերեկային կենտրոնների երեխաներին                                                                                                                                                                                                                                                                                                                                                                                                                                                                                                                                                                                                                                                                                                           սոցիալական ծառայությունների տրամադրում</w:t>
      </w:r>
      <w:r w:rsidRPr="00033732">
        <w:rPr>
          <w:rFonts w:ascii="GHEA Grapalat" w:eastAsia="Times New Roman" w:hAnsi="GHEA Grapalat" w:cs="Times New Roman"/>
          <w:b/>
          <w:lang w:val="hy-AM"/>
        </w:rPr>
        <w:t xml:space="preserve"> (11004)</w:t>
      </w:r>
    </w:p>
    <w:p w:rsidR="002C7630" w:rsidRPr="00033732" w:rsidRDefault="002C7630" w:rsidP="002C7630">
      <w:pPr>
        <w:spacing w:after="0" w:line="240" w:lineRule="auto"/>
        <w:jc w:val="both"/>
        <w:rPr>
          <w:rFonts w:ascii="GHEA Grapalat" w:eastAsia="Times New Roman" w:hAnsi="GHEA Grapalat" w:cs="Times New Roman"/>
          <w:lang w:val="hy-AM"/>
        </w:rPr>
      </w:pPr>
      <w:r w:rsidRPr="00033732">
        <w:rPr>
          <w:rFonts w:ascii="GHEA Grapalat" w:eastAsia="Times New Roman" w:hAnsi="GHEA Grapalat" w:cs="Times New Roman"/>
          <w:lang w:val="hy-AM"/>
        </w:rPr>
        <w:t xml:space="preserve">  </w:t>
      </w:r>
    </w:p>
    <w:p w:rsidR="002C7630" w:rsidRPr="00033732" w:rsidRDefault="002C7630" w:rsidP="00FC67E6">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lang w:val="hy-AM"/>
        </w:rPr>
        <w:t xml:space="preserve">Միջոցառման շրջանակում ծառայություններ են տրամադրվում  կյանքի դժվարին իրավիճակում հայտնված 6-18 տարեկան 300 երեխայի և նրանց ընտանիքներին: </w:t>
      </w:r>
    </w:p>
    <w:p w:rsidR="002C7630" w:rsidRPr="00033732" w:rsidRDefault="002C7630" w:rsidP="00FC67E6">
      <w:pPr>
        <w:spacing w:after="0" w:line="240" w:lineRule="auto"/>
        <w:ind w:firstLine="720"/>
        <w:jc w:val="both"/>
        <w:rPr>
          <w:rFonts w:ascii="GHEA Grapalat" w:eastAsia="Times New Roman" w:hAnsi="GHEA Grapalat" w:cs="Times New Roman"/>
          <w:b/>
          <w:bCs/>
          <w:color w:val="000000"/>
          <w:lang w:val="hy-AM"/>
        </w:rPr>
      </w:pPr>
      <w:r w:rsidRPr="00033732">
        <w:rPr>
          <w:rFonts w:ascii="GHEA Grapalat" w:eastAsia="Times New Roman" w:hAnsi="GHEA Grapalat" w:cs="Times New Roman"/>
          <w:b/>
          <w:bCs/>
          <w:color w:val="000000"/>
          <w:lang w:val="hy-AM"/>
        </w:rPr>
        <w:t>Սույն միջոցառումը 2020 թվականից դադարեցվում է:</w:t>
      </w:r>
    </w:p>
    <w:p w:rsidR="002C7630" w:rsidRPr="00033732" w:rsidRDefault="002C7630" w:rsidP="002C7630">
      <w:pPr>
        <w:spacing w:after="0" w:line="240" w:lineRule="auto"/>
        <w:jc w:val="both"/>
        <w:rPr>
          <w:rFonts w:ascii="GHEA Grapalat" w:eastAsia="Times New Roman" w:hAnsi="GHEA Grapalat" w:cs="Times New Roman"/>
          <w:lang w:val="hy-AM"/>
        </w:rPr>
      </w:pPr>
    </w:p>
    <w:p w:rsidR="002C7630" w:rsidRPr="00033732" w:rsidRDefault="002C7630" w:rsidP="002C7630">
      <w:pPr>
        <w:pStyle w:val="ListParagraph"/>
        <w:numPr>
          <w:ilvl w:val="0"/>
          <w:numId w:val="33"/>
        </w:numPr>
        <w:ind w:left="0" w:firstLine="0"/>
        <w:jc w:val="both"/>
        <w:rPr>
          <w:rFonts w:ascii="GHEA Grapalat" w:eastAsia="Times New Roman" w:hAnsi="GHEA Grapalat"/>
          <w:sz w:val="22"/>
          <w:szCs w:val="22"/>
          <w:lang w:val="hy-AM"/>
        </w:rPr>
      </w:pPr>
      <w:r w:rsidRPr="00033732">
        <w:rPr>
          <w:rFonts w:ascii="GHEA Grapalat" w:eastAsia="Times New Roman" w:hAnsi="GHEA Grapalat" w:cs="Sylfaen"/>
          <w:b/>
          <w:sz w:val="22"/>
          <w:szCs w:val="22"/>
          <w:lang w:val="hy-AM"/>
        </w:rPr>
        <w:t>Երեխաների</w:t>
      </w:r>
      <w:r w:rsidRPr="00033732">
        <w:rPr>
          <w:rFonts w:ascii="GHEA Grapalat" w:eastAsia="Times New Roman" w:hAnsi="GHEA Grapalat"/>
          <w:b/>
          <w:sz w:val="22"/>
          <w:szCs w:val="22"/>
          <w:lang w:val="hy-AM"/>
        </w:rPr>
        <w:t xml:space="preserve"> գ</w:t>
      </w:r>
      <w:r w:rsidR="00FC67E6" w:rsidRPr="00033732">
        <w:rPr>
          <w:rFonts w:ascii="GHEA Grapalat" w:eastAsia="Times New Roman" w:hAnsi="GHEA Grapalat"/>
          <w:b/>
          <w:sz w:val="22"/>
          <w:szCs w:val="22"/>
          <w:lang w:val="hy-AM"/>
        </w:rPr>
        <w:t>իշերօթիկ խնամքի ծառայություննե</w:t>
      </w:r>
      <w:r w:rsidR="0072367B" w:rsidRPr="00033732">
        <w:rPr>
          <w:rFonts w:ascii="GHEA Grapalat" w:eastAsia="Times New Roman" w:hAnsi="GHEA Grapalat"/>
          <w:b/>
          <w:sz w:val="22"/>
          <w:szCs w:val="22"/>
          <w:lang w:val="hy-AM"/>
        </w:rPr>
        <w:t>ր</w:t>
      </w:r>
      <w:r w:rsidRPr="00033732">
        <w:rPr>
          <w:rFonts w:ascii="GHEA Grapalat" w:eastAsia="Times New Roman" w:hAnsi="GHEA Grapalat"/>
          <w:b/>
          <w:sz w:val="22"/>
          <w:szCs w:val="22"/>
          <w:lang w:val="hy-AM"/>
        </w:rPr>
        <w:t xml:space="preserve"> </w:t>
      </w:r>
      <w:r w:rsidR="00FC67E6" w:rsidRPr="00033732">
        <w:rPr>
          <w:rFonts w:ascii="GHEA Grapalat" w:eastAsia="Times New Roman" w:hAnsi="GHEA Grapalat"/>
          <w:b/>
          <w:sz w:val="22"/>
          <w:szCs w:val="22"/>
          <w:lang w:val="en-US"/>
        </w:rPr>
        <w:t>(</w:t>
      </w:r>
      <w:r w:rsidR="00FC67E6" w:rsidRPr="00033732">
        <w:rPr>
          <w:rFonts w:ascii="GHEA Grapalat" w:eastAsia="Times New Roman" w:hAnsi="GHEA Grapalat"/>
          <w:b/>
          <w:sz w:val="22"/>
          <w:szCs w:val="22"/>
          <w:lang w:val="hy-AM"/>
        </w:rPr>
        <w:t>11005</w:t>
      </w:r>
      <w:r w:rsidR="00FC67E6" w:rsidRPr="00033732">
        <w:rPr>
          <w:rFonts w:ascii="GHEA Grapalat" w:eastAsia="Times New Roman" w:hAnsi="GHEA Grapalat"/>
          <w:b/>
          <w:sz w:val="22"/>
          <w:szCs w:val="22"/>
          <w:lang w:val="en-US"/>
        </w:rPr>
        <w:t>)</w:t>
      </w:r>
      <w:r w:rsidRPr="00033732">
        <w:rPr>
          <w:rFonts w:ascii="GHEA Grapalat" w:eastAsia="Times New Roman" w:hAnsi="GHEA Grapalat"/>
          <w:sz w:val="22"/>
          <w:szCs w:val="22"/>
          <w:lang w:val="hy-AM"/>
        </w:rPr>
        <w:t xml:space="preserve"> </w:t>
      </w:r>
    </w:p>
    <w:p w:rsidR="002C7630" w:rsidRPr="00033732" w:rsidRDefault="002C7630" w:rsidP="00FC67E6">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lang w:val="hy-AM"/>
        </w:rPr>
        <w:t>Միջոցառման շրջանակում սոցիալապես անապահով, ընտանիքների անապահովության  գնահատման համակարգում հաշվառված ընտանիքների դպրոցահասակ երեխաները խնամվում  են երեխաների խնամքի և պաշտպանության գիշերօթիկ  5 հաստատությունում, որտեղ երեխաների խնամքը տարանջատվում է կրթությունից և կազմակերպվում է հանրակրթական դպրոցներում` երեխային հասարակություն ինտեգրելու նպատակով:</w:t>
      </w:r>
    </w:p>
    <w:p w:rsidR="002C7630" w:rsidRPr="00033732" w:rsidRDefault="002C7630" w:rsidP="00FC67E6">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b/>
          <w:bCs/>
          <w:color w:val="000000"/>
          <w:lang w:val="hy-AM"/>
        </w:rPr>
        <w:t xml:space="preserve">Սույն միջոցառման իրականացման համար ՀՀ ՄԺԾ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2020-2022թթ. ծրագրով  յուրաքանչյուր տարի նախատեսվում է 130,057.4 հազ. դրամ՝ 90 երեխայի շուրջօրյա խնամքի  իրականացման համար:</w:t>
      </w:r>
    </w:p>
    <w:p w:rsidR="002C7630" w:rsidRPr="00033732" w:rsidRDefault="002C7630" w:rsidP="002C7630">
      <w:pPr>
        <w:spacing w:after="0" w:line="240" w:lineRule="auto"/>
        <w:jc w:val="both"/>
        <w:rPr>
          <w:rFonts w:ascii="GHEA Grapalat" w:eastAsia="Times New Roman" w:hAnsi="GHEA Grapalat" w:cs="Times New Roman"/>
          <w:lang w:val="hy-AM"/>
        </w:rPr>
      </w:pPr>
    </w:p>
    <w:p w:rsidR="00FC67E6" w:rsidRPr="00033732" w:rsidRDefault="002C7630" w:rsidP="00FC67E6">
      <w:pPr>
        <w:pStyle w:val="ListParagraph"/>
        <w:numPr>
          <w:ilvl w:val="0"/>
          <w:numId w:val="33"/>
        </w:numPr>
        <w:ind w:left="0" w:firstLine="0"/>
        <w:jc w:val="both"/>
        <w:rPr>
          <w:rFonts w:ascii="GHEA Grapalat" w:eastAsia="Times New Roman" w:hAnsi="GHEA Grapalat"/>
          <w:b/>
          <w:sz w:val="22"/>
          <w:szCs w:val="22"/>
          <w:lang w:val="hy-AM"/>
        </w:rPr>
      </w:pPr>
      <w:r w:rsidRPr="00033732">
        <w:rPr>
          <w:rFonts w:ascii="GHEA Grapalat" w:eastAsia="Times New Roman" w:hAnsi="GHEA Grapalat"/>
          <w:b/>
          <w:sz w:val="22"/>
          <w:szCs w:val="22"/>
          <w:lang w:val="hy-AM"/>
        </w:rPr>
        <w:t>Երեխաների խնամքի ցերեկային կենտրոնների կողմից  կյանքի դժվարին  իրավիճակում հայտնված երեխաների սոցիալակ</w:t>
      </w:r>
      <w:r w:rsidR="00FC67E6" w:rsidRPr="00033732">
        <w:rPr>
          <w:rFonts w:ascii="GHEA Grapalat" w:eastAsia="Times New Roman" w:hAnsi="GHEA Grapalat"/>
          <w:b/>
          <w:sz w:val="22"/>
          <w:szCs w:val="22"/>
          <w:lang w:val="hy-AM"/>
        </w:rPr>
        <w:t>ան հոգածության ծառայություններ</w:t>
      </w:r>
      <w:r w:rsidRPr="00033732">
        <w:rPr>
          <w:rFonts w:ascii="GHEA Grapalat" w:eastAsia="Times New Roman" w:hAnsi="GHEA Grapalat"/>
          <w:b/>
          <w:sz w:val="22"/>
          <w:szCs w:val="22"/>
          <w:lang w:val="hy-AM"/>
        </w:rPr>
        <w:t xml:space="preserve"> </w:t>
      </w:r>
      <w:r w:rsidR="00FC67E6" w:rsidRPr="00033732">
        <w:rPr>
          <w:rFonts w:ascii="GHEA Grapalat" w:eastAsia="Times New Roman" w:hAnsi="GHEA Grapalat"/>
          <w:b/>
          <w:sz w:val="22"/>
          <w:szCs w:val="22"/>
          <w:lang w:val="hy-AM"/>
        </w:rPr>
        <w:t>(11006)</w:t>
      </w:r>
    </w:p>
    <w:p w:rsidR="002C7630" w:rsidRPr="00033732" w:rsidRDefault="002C7630" w:rsidP="00FC67E6">
      <w:pPr>
        <w:spacing w:after="0" w:line="240" w:lineRule="auto"/>
        <w:ind w:firstLine="720"/>
        <w:jc w:val="both"/>
        <w:rPr>
          <w:rFonts w:ascii="GHEA Grapalat" w:eastAsia="Times New Roman" w:hAnsi="GHEA Grapalat" w:cs="Times New Roman"/>
          <w:b/>
          <w:lang w:val="hy-AM"/>
        </w:rPr>
      </w:pPr>
      <w:r w:rsidRPr="00033732">
        <w:rPr>
          <w:rFonts w:ascii="GHEA Grapalat" w:eastAsia="Times New Roman" w:hAnsi="GHEA Grapalat" w:cs="Times New Roman"/>
          <w:b/>
          <w:lang w:val="hy-AM"/>
        </w:rPr>
        <w:t xml:space="preserve">Սույն միջոցառումը 2020 թվականից դադարեցվում է: </w:t>
      </w:r>
    </w:p>
    <w:p w:rsidR="002C7630" w:rsidRPr="00033732" w:rsidRDefault="002C7630" w:rsidP="002C7630">
      <w:pPr>
        <w:tabs>
          <w:tab w:val="left" w:pos="2064"/>
        </w:tabs>
        <w:spacing w:after="0" w:line="240" w:lineRule="auto"/>
        <w:jc w:val="both"/>
        <w:rPr>
          <w:rFonts w:ascii="GHEA Grapalat" w:eastAsia="Times New Roman" w:hAnsi="GHEA Grapalat" w:cs="Times New Roman"/>
          <w:lang w:val="hy-AM"/>
        </w:rPr>
      </w:pPr>
      <w:r w:rsidRPr="00033732">
        <w:rPr>
          <w:rFonts w:ascii="GHEA Grapalat" w:eastAsia="Times New Roman" w:hAnsi="GHEA Grapalat" w:cs="Times New Roman"/>
          <w:lang w:val="hy-AM"/>
        </w:rPr>
        <w:t xml:space="preserve"> </w:t>
      </w:r>
      <w:r w:rsidRPr="00033732">
        <w:rPr>
          <w:rFonts w:ascii="GHEA Grapalat" w:eastAsia="Times New Roman" w:hAnsi="GHEA Grapalat" w:cs="Times New Roman"/>
          <w:lang w:val="hy-AM"/>
        </w:rPr>
        <w:tab/>
      </w:r>
    </w:p>
    <w:p w:rsidR="002C7630" w:rsidRPr="00033732" w:rsidRDefault="002C7630" w:rsidP="002C7630">
      <w:pPr>
        <w:pStyle w:val="ListParagraph"/>
        <w:numPr>
          <w:ilvl w:val="0"/>
          <w:numId w:val="33"/>
        </w:numPr>
        <w:ind w:left="0" w:firstLine="0"/>
        <w:jc w:val="both"/>
        <w:rPr>
          <w:rFonts w:ascii="GHEA Grapalat" w:eastAsia="Times New Roman" w:hAnsi="GHEA Grapalat"/>
          <w:sz w:val="22"/>
          <w:szCs w:val="22"/>
          <w:lang w:val="hy-AM"/>
        </w:rPr>
      </w:pPr>
      <w:r w:rsidRPr="00033732">
        <w:rPr>
          <w:rFonts w:ascii="GHEA Grapalat" w:eastAsia="Times New Roman" w:hAnsi="GHEA Grapalat"/>
          <w:b/>
          <w:sz w:val="22"/>
          <w:szCs w:val="22"/>
          <w:lang w:val="hy-AM"/>
        </w:rPr>
        <w:t>Կյանքի դժվարին իրավիճակում հայտնված երեխաներին ժամանակավոր խնամքի տրամադ</w:t>
      </w:r>
      <w:r w:rsidR="0072367B" w:rsidRPr="00033732">
        <w:rPr>
          <w:rFonts w:ascii="GHEA Grapalat" w:eastAsia="Times New Roman" w:hAnsi="GHEA Grapalat"/>
          <w:b/>
          <w:sz w:val="22"/>
          <w:szCs w:val="22"/>
          <w:lang w:val="hy-AM"/>
        </w:rPr>
        <w:t>րման ծառայություններ</w:t>
      </w:r>
      <w:r w:rsidRPr="00033732">
        <w:rPr>
          <w:rFonts w:ascii="GHEA Grapalat" w:eastAsia="Times New Roman" w:hAnsi="GHEA Grapalat"/>
          <w:sz w:val="22"/>
          <w:szCs w:val="22"/>
          <w:lang w:val="hy-AM"/>
        </w:rPr>
        <w:t xml:space="preserve"> </w:t>
      </w:r>
      <w:r w:rsidR="0072367B" w:rsidRPr="00033732">
        <w:rPr>
          <w:rFonts w:ascii="GHEA Grapalat" w:eastAsia="Times New Roman" w:hAnsi="GHEA Grapalat"/>
          <w:sz w:val="22"/>
          <w:szCs w:val="22"/>
          <w:lang w:val="hy-AM"/>
        </w:rPr>
        <w:t>(</w:t>
      </w:r>
      <w:r w:rsidR="0072367B" w:rsidRPr="00033732">
        <w:rPr>
          <w:rFonts w:ascii="GHEA Grapalat" w:eastAsia="Times New Roman" w:hAnsi="GHEA Grapalat"/>
          <w:b/>
          <w:sz w:val="22"/>
          <w:szCs w:val="22"/>
          <w:lang w:val="hy-AM"/>
        </w:rPr>
        <w:t>11007)</w:t>
      </w:r>
    </w:p>
    <w:p w:rsidR="002C7630" w:rsidRPr="00033732" w:rsidRDefault="002C7630" w:rsidP="0072367B">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lang w:val="hy-AM"/>
        </w:rPr>
        <w:t>Միջոցառման շրջանակում, «Երևանի  երեխաների «Զատիկ» սոցիալական աջակցության կենտրոն» ՊՈԱԿ-ի կողմից կյանքի դժվարին իրավիճակում հայտնված  3-18 տարեկան թվով  17 երեխայի տրամադրվում է մինչև 6 ամիս ժամկետով շուրջօրյա խնամք` մինչև նրան կենսաբանական ընտանիք  վերադարձնելը,  մանկատանը կամ երեխաների խնամքի գիշերօթիկ հաստատությունում տեղավորելը:</w:t>
      </w:r>
    </w:p>
    <w:p w:rsidR="002C7630" w:rsidRPr="00033732" w:rsidRDefault="002C7630" w:rsidP="0072367B">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b/>
          <w:bCs/>
          <w:color w:val="000000"/>
          <w:lang w:val="hy-AM"/>
        </w:rPr>
        <w:t xml:space="preserve">Սույն միջոցառման իրականացման համար ՀՀ ՄԺԾ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 xml:space="preserve">2020-2022թթ. ծրագրով  յուրաքանչյուր տարի նախատեսվում է 52,772.5 հազ. դրամ՝ 17 երեխայի շուրջօրյա ժամանակվոր խնամքի  իրականացման համար: </w:t>
      </w:r>
    </w:p>
    <w:p w:rsidR="002C7630" w:rsidRPr="00033732" w:rsidRDefault="002C7630" w:rsidP="002C7630">
      <w:pPr>
        <w:spacing w:after="0" w:line="240" w:lineRule="auto"/>
        <w:jc w:val="both"/>
        <w:rPr>
          <w:rFonts w:ascii="GHEA Grapalat" w:eastAsia="Times New Roman" w:hAnsi="GHEA Grapalat" w:cs="Times New Roman"/>
          <w:b/>
          <w:lang w:val="hy-AM"/>
        </w:rPr>
      </w:pPr>
    </w:p>
    <w:p w:rsidR="002C7630" w:rsidRPr="00033732" w:rsidRDefault="002C7630" w:rsidP="002C7630">
      <w:pPr>
        <w:pStyle w:val="ListParagraph"/>
        <w:numPr>
          <w:ilvl w:val="0"/>
          <w:numId w:val="33"/>
        </w:numPr>
        <w:ind w:left="0" w:firstLine="0"/>
        <w:jc w:val="both"/>
        <w:rPr>
          <w:rFonts w:ascii="GHEA Grapalat" w:eastAsia="Times New Roman" w:hAnsi="GHEA Grapalat"/>
          <w:b/>
          <w:sz w:val="22"/>
          <w:szCs w:val="22"/>
          <w:lang w:val="hy-AM"/>
        </w:rPr>
      </w:pPr>
      <w:r w:rsidRPr="00033732">
        <w:rPr>
          <w:rFonts w:ascii="GHEA Grapalat" w:eastAsia="Times New Roman" w:hAnsi="GHEA Grapalat"/>
          <w:b/>
          <w:sz w:val="22"/>
          <w:szCs w:val="22"/>
          <w:lang w:val="hy-AM"/>
        </w:rPr>
        <w:t>Ներառական մանկապարտեզում հաշմանդամություն ունեցող երեխաների ց</w:t>
      </w:r>
      <w:r w:rsidR="0072367B" w:rsidRPr="00033732">
        <w:rPr>
          <w:rFonts w:ascii="GHEA Grapalat" w:eastAsia="Times New Roman" w:hAnsi="GHEA Grapalat"/>
          <w:b/>
          <w:sz w:val="22"/>
          <w:szCs w:val="22"/>
          <w:lang w:val="hy-AM"/>
        </w:rPr>
        <w:t>երեկային խնամքի ծառայություններ</w:t>
      </w:r>
      <w:r w:rsidRPr="00033732">
        <w:rPr>
          <w:rFonts w:ascii="GHEA Grapalat" w:eastAsia="Times New Roman" w:hAnsi="GHEA Grapalat"/>
          <w:b/>
          <w:sz w:val="22"/>
          <w:szCs w:val="22"/>
          <w:lang w:val="hy-AM"/>
        </w:rPr>
        <w:t xml:space="preserve"> </w:t>
      </w:r>
      <w:r w:rsidR="0072367B" w:rsidRPr="00033732">
        <w:rPr>
          <w:rFonts w:ascii="GHEA Grapalat" w:eastAsia="Times New Roman" w:hAnsi="GHEA Grapalat"/>
          <w:b/>
          <w:sz w:val="22"/>
          <w:szCs w:val="22"/>
          <w:lang w:val="hy-AM"/>
        </w:rPr>
        <w:t>(11008)</w:t>
      </w:r>
    </w:p>
    <w:p w:rsidR="002C7630" w:rsidRPr="00033732" w:rsidRDefault="0072367B" w:rsidP="002C7630">
      <w:pPr>
        <w:spacing w:after="0" w:line="240" w:lineRule="auto"/>
        <w:jc w:val="both"/>
        <w:rPr>
          <w:rFonts w:ascii="GHEA Grapalat" w:eastAsia="Times New Roman" w:hAnsi="GHEA Grapalat" w:cs="Times New Roman"/>
          <w:lang w:val="hy-AM"/>
        </w:rPr>
      </w:pPr>
      <w:r w:rsidRPr="00033732">
        <w:rPr>
          <w:rFonts w:ascii="GHEA Grapalat" w:eastAsia="Times New Roman" w:hAnsi="GHEA Grapalat" w:cs="Times New Roman"/>
          <w:lang w:val="hy-AM"/>
        </w:rPr>
        <w:t xml:space="preserve">   </w:t>
      </w:r>
      <w:r w:rsidRPr="00033732">
        <w:rPr>
          <w:rFonts w:ascii="GHEA Grapalat" w:eastAsia="Times New Roman" w:hAnsi="GHEA Grapalat" w:cs="Times New Roman"/>
          <w:lang w:val="hy-AM"/>
        </w:rPr>
        <w:tab/>
      </w:r>
      <w:r w:rsidR="002C7630" w:rsidRPr="00033732">
        <w:rPr>
          <w:rFonts w:ascii="GHEA Grapalat" w:eastAsia="Times New Roman" w:hAnsi="GHEA Grapalat" w:cs="Times New Roman"/>
          <w:lang w:val="hy-AM"/>
        </w:rPr>
        <w:t xml:space="preserve">Միջոցառման շրջանակում իրականացվում է կյանքի դժվարին իրավիճակում հայտնված երեխաների, այդ թվում մտավոր և ֆիզիկական զարգացման  ծանր  խանգարումներ ունեցող մինչև 6 տարեկան երեխաների առողջական խնդիրների վաղ միջամտությունը, մասնավորապես, ինքնասպասարկման և հաղորդակցման հմտությունների զարգացումը, ինտեգրումն ու կյանքի որակի բարելավումը, մտավոր և ֆիզիկական զարգացման ծանր խանգարումներով երեխաներ ունեցող ընտանիքների սոցիալական և  հոգեբանական խնդիրների թեթևացումը: </w:t>
      </w:r>
    </w:p>
    <w:p w:rsidR="002C7630" w:rsidRPr="00033732" w:rsidRDefault="007A3566" w:rsidP="0072367B">
      <w:pPr>
        <w:spacing w:after="0" w:line="240" w:lineRule="auto"/>
        <w:ind w:firstLine="720"/>
        <w:jc w:val="both"/>
        <w:rPr>
          <w:rFonts w:ascii="GHEA Grapalat" w:eastAsia="Times New Roman" w:hAnsi="GHEA Grapalat" w:cs="Times New Roman"/>
          <w:b/>
          <w:lang w:val="hy-AM"/>
        </w:rPr>
      </w:pPr>
      <w:r w:rsidRPr="00033732">
        <w:rPr>
          <w:rFonts w:ascii="GHEA Grapalat" w:eastAsia="Times New Roman" w:hAnsi="GHEA Grapalat" w:cs="Times New Roman"/>
          <w:b/>
          <w:lang w:val="hy-AM"/>
        </w:rPr>
        <w:t>Սույն միջոցառումը 2020</w:t>
      </w:r>
      <w:r w:rsidR="002C7630" w:rsidRPr="00033732">
        <w:rPr>
          <w:rFonts w:ascii="GHEA Grapalat" w:eastAsia="Times New Roman" w:hAnsi="GHEA Grapalat" w:cs="Times New Roman"/>
          <w:b/>
          <w:lang w:val="hy-AM"/>
        </w:rPr>
        <w:t>թ</w:t>
      </w:r>
      <w:r w:rsidRPr="00033732">
        <w:rPr>
          <w:rFonts w:ascii="GHEA Grapalat" w:eastAsia="Times New Roman" w:hAnsi="GHEA Grapalat" w:cs="Times New Roman"/>
          <w:b/>
          <w:lang w:val="hy-AM"/>
        </w:rPr>
        <w:t>-</w:t>
      </w:r>
      <w:r w:rsidR="002C7630" w:rsidRPr="00033732">
        <w:rPr>
          <w:rFonts w:ascii="GHEA Grapalat" w:eastAsia="Times New Roman" w:hAnsi="GHEA Grapalat" w:cs="Times New Roman"/>
          <w:b/>
          <w:lang w:val="hy-AM"/>
        </w:rPr>
        <w:t>ից  կդադարեցվի:</w:t>
      </w:r>
    </w:p>
    <w:p w:rsidR="002C7630" w:rsidRPr="00033732" w:rsidRDefault="002C7630" w:rsidP="002C7630">
      <w:pPr>
        <w:spacing w:after="0" w:line="240" w:lineRule="auto"/>
        <w:jc w:val="both"/>
        <w:rPr>
          <w:rFonts w:ascii="GHEA Grapalat" w:eastAsia="Times New Roman" w:hAnsi="GHEA Grapalat" w:cs="Times New Roman"/>
          <w:b/>
          <w:lang w:val="hy-AM"/>
        </w:rPr>
      </w:pPr>
    </w:p>
    <w:p w:rsidR="002C7630" w:rsidRPr="00033732" w:rsidRDefault="002C7630" w:rsidP="002C7630">
      <w:pPr>
        <w:pStyle w:val="ListParagraph"/>
        <w:numPr>
          <w:ilvl w:val="0"/>
          <w:numId w:val="33"/>
        </w:numPr>
        <w:ind w:left="0" w:firstLine="0"/>
        <w:jc w:val="both"/>
        <w:rPr>
          <w:rFonts w:ascii="GHEA Grapalat" w:eastAsia="Times New Roman" w:hAnsi="GHEA Grapalat"/>
          <w:b/>
          <w:sz w:val="22"/>
          <w:szCs w:val="22"/>
          <w:lang w:val="hy-AM"/>
        </w:rPr>
      </w:pPr>
      <w:r w:rsidRPr="00033732">
        <w:rPr>
          <w:rFonts w:ascii="GHEA Grapalat" w:eastAsia="Times New Roman" w:hAnsi="GHEA Grapalat"/>
          <w:b/>
          <w:sz w:val="22"/>
          <w:szCs w:val="22"/>
          <w:lang w:val="hy-AM"/>
        </w:rPr>
        <w:t>Երեխաների և ընտանիքների աջակցության տրամադրմ</w:t>
      </w:r>
      <w:r w:rsidR="0072367B" w:rsidRPr="00033732">
        <w:rPr>
          <w:rFonts w:ascii="GHEA Grapalat" w:eastAsia="Times New Roman" w:hAnsi="GHEA Grapalat"/>
          <w:b/>
          <w:sz w:val="22"/>
          <w:szCs w:val="22"/>
          <w:lang w:val="hy-AM"/>
        </w:rPr>
        <w:t>ան ծառայություններ (11009)</w:t>
      </w:r>
    </w:p>
    <w:p w:rsidR="002C7630" w:rsidRPr="00033732" w:rsidRDefault="002C7630" w:rsidP="0072367B">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lang w:val="hy-AM"/>
        </w:rPr>
        <w:t xml:space="preserve">Միջոցառման շրջանակում 3 կազմակերպությունում իրականացվում է կազմակերպությունում և կազմակերպությունից դուրս  ցերեկային ժամերին  իրականացվում է կյանքի դժվարին իրավիճակում հայտնված 3-18 տարեկան երեխաներիի խնամքի տրամադրումը, այդ երեխաների՝ ընտանիքում ապրելու և դաստիարակվելու իրավունքի իրականացմանն աջակցությունը:   </w:t>
      </w:r>
    </w:p>
    <w:p w:rsidR="002C7630" w:rsidRPr="00033732" w:rsidRDefault="002C7630" w:rsidP="0072367B">
      <w:pPr>
        <w:spacing w:after="0" w:line="240" w:lineRule="auto"/>
        <w:ind w:firstLine="720"/>
        <w:jc w:val="both"/>
        <w:rPr>
          <w:rFonts w:ascii="GHEA Grapalat" w:eastAsia="Times New Roman" w:hAnsi="GHEA Grapalat" w:cs="Times New Roman"/>
          <w:b/>
          <w:lang w:val="hy-AM"/>
        </w:rPr>
      </w:pPr>
      <w:r w:rsidRPr="00033732">
        <w:rPr>
          <w:rFonts w:ascii="GHEA Grapalat" w:eastAsia="Times New Roman" w:hAnsi="GHEA Grapalat" w:cs="Times New Roman"/>
          <w:b/>
          <w:bCs/>
          <w:color w:val="000000"/>
          <w:lang w:val="hy-AM"/>
        </w:rPr>
        <w:lastRenderedPageBreak/>
        <w:t xml:space="preserve">Սույն միջոցառման իրականացման համար ՀՀ ՄԺԾ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2020-2022թթ. ծրագրով  յուրաքանչյուր տարի նախատեսվում է 545,802.1 հազ. դրամ՝ կենտրոնում 600 երեխայի և նրանց ընտանիքիներին ծառայություններ տրամադրելու համար:</w:t>
      </w:r>
    </w:p>
    <w:p w:rsidR="002C7630" w:rsidRPr="00033732" w:rsidRDefault="002C7630" w:rsidP="002C7630">
      <w:pPr>
        <w:spacing w:after="0" w:line="240" w:lineRule="auto"/>
        <w:jc w:val="both"/>
        <w:rPr>
          <w:rFonts w:ascii="GHEA Grapalat" w:eastAsia="Times New Roman" w:hAnsi="GHEA Grapalat" w:cs="Times New Roman"/>
          <w:b/>
          <w:lang w:val="hy-AM"/>
        </w:rPr>
      </w:pPr>
    </w:p>
    <w:p w:rsidR="002C7630" w:rsidRPr="00033732" w:rsidRDefault="00223232" w:rsidP="002C7630">
      <w:pPr>
        <w:pStyle w:val="ListParagraph"/>
        <w:numPr>
          <w:ilvl w:val="0"/>
          <w:numId w:val="33"/>
        </w:numPr>
        <w:ind w:left="0" w:firstLine="0"/>
        <w:jc w:val="both"/>
        <w:rPr>
          <w:rFonts w:ascii="GHEA Grapalat" w:eastAsia="Times New Roman" w:hAnsi="GHEA Grapalat"/>
          <w:b/>
          <w:sz w:val="22"/>
          <w:szCs w:val="22"/>
          <w:lang w:val="hy-AM"/>
        </w:rPr>
      </w:pPr>
      <w:r w:rsidRPr="00033732">
        <w:rPr>
          <w:rFonts w:ascii="GHEA Grapalat" w:eastAsia="Times New Roman" w:hAnsi="GHEA Grapalat"/>
          <w:b/>
          <w:sz w:val="22"/>
          <w:szCs w:val="22"/>
          <w:lang w:val="hy-AM"/>
        </w:rPr>
        <w:t>Թ</w:t>
      </w:r>
      <w:r w:rsidR="002C7630" w:rsidRPr="00033732">
        <w:rPr>
          <w:rFonts w:ascii="GHEA Grapalat" w:eastAsia="Times New Roman" w:hAnsi="GHEA Grapalat"/>
          <w:b/>
          <w:sz w:val="22"/>
          <w:szCs w:val="22"/>
          <w:lang w:val="hy-AM"/>
        </w:rPr>
        <w:t>րաֆիքինգի  և շահագործման, բռնության ենթարկված անձանց սոցիալ</w:t>
      </w:r>
      <w:r w:rsidRPr="00033732">
        <w:rPr>
          <w:rFonts w:ascii="GHEA Grapalat" w:eastAsia="Times New Roman" w:hAnsi="GHEA Grapalat"/>
          <w:b/>
          <w:sz w:val="22"/>
          <w:szCs w:val="22"/>
          <w:lang w:val="hy-AM"/>
        </w:rPr>
        <w:t>-</w:t>
      </w:r>
      <w:r w:rsidR="002C7630" w:rsidRPr="00033732">
        <w:rPr>
          <w:rFonts w:ascii="GHEA Grapalat" w:eastAsia="Times New Roman" w:hAnsi="GHEA Grapalat"/>
          <w:b/>
          <w:sz w:val="22"/>
          <w:szCs w:val="22"/>
          <w:lang w:val="hy-AM"/>
        </w:rPr>
        <w:t xml:space="preserve">հոգեբանական </w:t>
      </w:r>
      <w:r w:rsidRPr="00033732">
        <w:rPr>
          <w:rFonts w:ascii="GHEA Grapalat" w:eastAsia="Times New Roman" w:hAnsi="GHEA Grapalat"/>
          <w:b/>
          <w:sz w:val="22"/>
          <w:szCs w:val="22"/>
          <w:lang w:val="hy-AM"/>
        </w:rPr>
        <w:t>վերականգնողական ծառայություններ</w:t>
      </w:r>
      <w:r w:rsidR="002C7630" w:rsidRPr="00033732">
        <w:rPr>
          <w:rFonts w:ascii="GHEA Grapalat" w:eastAsia="Times New Roman" w:hAnsi="GHEA Grapalat"/>
          <w:sz w:val="22"/>
          <w:szCs w:val="22"/>
          <w:lang w:val="hy-AM"/>
        </w:rPr>
        <w:t xml:space="preserve"> </w:t>
      </w:r>
      <w:r w:rsidRPr="00033732">
        <w:rPr>
          <w:rFonts w:ascii="GHEA Grapalat" w:eastAsia="Times New Roman" w:hAnsi="GHEA Grapalat"/>
          <w:sz w:val="22"/>
          <w:szCs w:val="22"/>
          <w:lang w:val="hy-AM"/>
        </w:rPr>
        <w:t>(</w:t>
      </w:r>
      <w:r w:rsidRPr="00033732">
        <w:rPr>
          <w:rFonts w:ascii="GHEA Grapalat" w:eastAsia="Times New Roman" w:hAnsi="GHEA Grapalat"/>
          <w:b/>
          <w:sz w:val="22"/>
          <w:szCs w:val="22"/>
          <w:lang w:val="hy-AM"/>
        </w:rPr>
        <w:t>11010)</w:t>
      </w:r>
    </w:p>
    <w:p w:rsidR="002C7630" w:rsidRPr="00033732" w:rsidRDefault="002C7630" w:rsidP="004874AC">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lang w:val="hy-AM"/>
        </w:rPr>
        <w:t>Միջոցառումն ուղղված է հանրապետությունում մարդկանց թրաֆիքինգի և շահագործման, սեռական բռնության  երևույթների կանխարգելմանն ուղղված քաղաքականության շարունակականության ապահովմանը, որի շրջանակում տարի  թրաֆիքինգի և շահագործման, սեռական բռնության զոհերին (առավելագույնը՝ 32 անձի) տրամադրվում են սոցիալհոգեբանական վերականգնողական ծառայություններ:</w:t>
      </w:r>
    </w:p>
    <w:p w:rsidR="002C7630" w:rsidRPr="00033732" w:rsidRDefault="002C7630" w:rsidP="004874AC">
      <w:pPr>
        <w:spacing w:after="0" w:line="240" w:lineRule="auto"/>
        <w:ind w:firstLine="720"/>
        <w:jc w:val="both"/>
        <w:rPr>
          <w:rFonts w:ascii="GHEA Grapalat" w:eastAsia="Times New Roman" w:hAnsi="GHEA Grapalat" w:cs="Times New Roman"/>
          <w:b/>
          <w:bCs/>
          <w:color w:val="000000"/>
          <w:lang w:val="hy-AM"/>
        </w:rPr>
      </w:pPr>
      <w:r w:rsidRPr="00033732">
        <w:rPr>
          <w:rFonts w:ascii="GHEA Grapalat" w:eastAsia="Times New Roman" w:hAnsi="GHEA Grapalat" w:cs="Times New Roman"/>
          <w:b/>
          <w:bCs/>
          <w:color w:val="000000"/>
          <w:lang w:val="hy-AM"/>
        </w:rPr>
        <w:t xml:space="preserve">Սույն միջոցառման իրականացման համար ՀՀ ՄԺԾ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2020-2022թթ. ծրագրով  յուրաքանչյուր տարի նախատեսվում է 38,120.0 հազ. դրամ՝ ութ անձի միաժամանակյա բնակության համար (ընդհանուր՝ մինչև 20 շահառու) ժամանակավոր կացարանի վարձակալության համար:</w:t>
      </w:r>
    </w:p>
    <w:p w:rsidR="002C7630" w:rsidRPr="00033732" w:rsidRDefault="002C7630" w:rsidP="002C7630">
      <w:pPr>
        <w:spacing w:after="0" w:line="240" w:lineRule="auto"/>
        <w:jc w:val="both"/>
        <w:rPr>
          <w:rFonts w:ascii="GHEA Grapalat" w:eastAsia="Times New Roman" w:hAnsi="GHEA Grapalat" w:cs="Times New Roman"/>
          <w:b/>
          <w:bCs/>
          <w:color w:val="000000"/>
          <w:lang w:val="hy-AM"/>
        </w:rPr>
      </w:pPr>
    </w:p>
    <w:p w:rsidR="002C7630" w:rsidRPr="00033732" w:rsidRDefault="002C7630" w:rsidP="002C7630">
      <w:pPr>
        <w:pStyle w:val="ListParagraph"/>
        <w:numPr>
          <w:ilvl w:val="0"/>
          <w:numId w:val="33"/>
        </w:numPr>
        <w:ind w:left="0" w:firstLine="0"/>
        <w:jc w:val="both"/>
        <w:rPr>
          <w:rFonts w:ascii="GHEA Grapalat" w:eastAsia="Times New Roman" w:hAnsi="GHEA Grapalat"/>
          <w:b/>
          <w:bCs/>
          <w:color w:val="000000"/>
          <w:sz w:val="22"/>
          <w:szCs w:val="22"/>
          <w:lang w:val="hy-AM"/>
        </w:rPr>
      </w:pPr>
      <w:r w:rsidRPr="00033732">
        <w:rPr>
          <w:rFonts w:ascii="GHEA Grapalat" w:eastAsia="Times New Roman" w:hAnsi="GHEA Grapalat"/>
          <w:b/>
          <w:bCs/>
          <w:color w:val="000000"/>
          <w:sz w:val="22"/>
          <w:szCs w:val="22"/>
          <w:lang w:val="hy-AM"/>
        </w:rPr>
        <w:t>Ընտանեկան փոքր տներում առանց ծնողական խնամքի մնացած երեխաների խն</w:t>
      </w:r>
      <w:r w:rsidR="004874AC" w:rsidRPr="00033732">
        <w:rPr>
          <w:rFonts w:ascii="GHEA Grapalat" w:eastAsia="Times New Roman" w:hAnsi="GHEA Grapalat"/>
          <w:b/>
          <w:bCs/>
          <w:color w:val="000000"/>
          <w:sz w:val="22"/>
          <w:szCs w:val="22"/>
          <w:lang w:val="hy-AM"/>
        </w:rPr>
        <w:t>ամքի տրամադրման ծառայություններ (11011)</w:t>
      </w:r>
    </w:p>
    <w:p w:rsidR="002C7630" w:rsidRPr="00033732" w:rsidRDefault="004874AC" w:rsidP="004874AC">
      <w:pPr>
        <w:spacing w:after="0" w:line="240" w:lineRule="auto"/>
        <w:ind w:firstLine="720"/>
        <w:jc w:val="both"/>
        <w:rPr>
          <w:rFonts w:ascii="GHEA Grapalat" w:eastAsia="Times New Roman" w:hAnsi="GHEA Grapalat" w:cs="Times New Roman"/>
          <w:bCs/>
          <w:color w:val="000000"/>
          <w:lang w:val="hy-AM"/>
        </w:rPr>
      </w:pPr>
      <w:r w:rsidRPr="00033732">
        <w:rPr>
          <w:rFonts w:ascii="GHEA Grapalat" w:eastAsia="Times New Roman" w:hAnsi="GHEA Grapalat" w:cs="Times New Roman"/>
          <w:bCs/>
          <w:color w:val="000000"/>
          <w:lang w:val="hy-AM"/>
        </w:rPr>
        <w:t xml:space="preserve">Մրցույթում շահած հավաստագրված </w:t>
      </w:r>
      <w:r w:rsidR="002C7630" w:rsidRPr="00033732">
        <w:rPr>
          <w:rFonts w:ascii="GHEA Grapalat" w:eastAsia="Times New Roman" w:hAnsi="GHEA Grapalat" w:cs="Times New Roman"/>
          <w:bCs/>
          <w:color w:val="000000"/>
          <w:lang w:val="hy-AM"/>
        </w:rPr>
        <w:t xml:space="preserve">հասարակական կազմակերպության՝ «Հայկական Կարիտասի» կողմից Վանաձորի «Սաբինե» փոքր տանը առանց ծնողական խնամքի մնացած մինչև 10 երեխայի շուրջօրյա խնամքի իրականացման համար սնունդի և չորս դաստիարակի  նվազագույն աշխատավարձի չափով գումարի տրամադրում ՀՀ պետական բյուջեից:  </w:t>
      </w:r>
    </w:p>
    <w:p w:rsidR="002C7630" w:rsidRPr="00033732" w:rsidRDefault="002C7630" w:rsidP="004874AC">
      <w:pPr>
        <w:spacing w:after="0" w:line="240" w:lineRule="auto"/>
        <w:ind w:firstLine="720"/>
        <w:jc w:val="both"/>
        <w:rPr>
          <w:rFonts w:ascii="GHEA Grapalat" w:eastAsia="Times New Roman" w:hAnsi="GHEA Grapalat" w:cs="Times New Roman"/>
          <w:b/>
          <w:bCs/>
          <w:color w:val="000000"/>
          <w:lang w:val="hy-AM"/>
        </w:rPr>
      </w:pPr>
      <w:r w:rsidRPr="00033732">
        <w:rPr>
          <w:rFonts w:ascii="GHEA Grapalat" w:eastAsia="Times New Roman" w:hAnsi="GHEA Grapalat" w:cs="Times New Roman"/>
          <w:b/>
          <w:bCs/>
          <w:color w:val="000000"/>
          <w:lang w:val="hy-AM"/>
        </w:rPr>
        <w:t>Սույն միջոցառումը 2020 թվականից դադարեցվում է:</w:t>
      </w:r>
    </w:p>
    <w:p w:rsidR="002C7630" w:rsidRPr="00033732" w:rsidRDefault="002C7630" w:rsidP="002C7630">
      <w:pPr>
        <w:spacing w:after="0" w:line="240" w:lineRule="auto"/>
        <w:jc w:val="both"/>
        <w:rPr>
          <w:rFonts w:ascii="GHEA Grapalat" w:eastAsia="Times New Roman" w:hAnsi="GHEA Grapalat" w:cs="Times New Roman"/>
          <w:lang w:val="hy-AM"/>
        </w:rPr>
      </w:pPr>
    </w:p>
    <w:p w:rsidR="002C7630" w:rsidRPr="00033732" w:rsidRDefault="002C7630" w:rsidP="002C7630">
      <w:pPr>
        <w:pStyle w:val="ListParagraph"/>
        <w:numPr>
          <w:ilvl w:val="0"/>
          <w:numId w:val="33"/>
        </w:numPr>
        <w:ind w:left="0" w:firstLine="0"/>
        <w:jc w:val="both"/>
        <w:rPr>
          <w:rFonts w:ascii="GHEA Grapalat" w:eastAsia="Times New Roman" w:hAnsi="GHEA Grapalat"/>
          <w:b/>
          <w:sz w:val="22"/>
          <w:szCs w:val="22"/>
          <w:lang w:val="hy-AM"/>
        </w:rPr>
      </w:pPr>
      <w:r w:rsidRPr="00033732">
        <w:rPr>
          <w:rFonts w:ascii="GHEA Grapalat" w:eastAsia="Times New Roman" w:hAnsi="GHEA Grapalat"/>
          <w:b/>
          <w:sz w:val="22"/>
          <w:szCs w:val="22"/>
          <w:lang w:val="hy-AM"/>
        </w:rPr>
        <w:t>Կյանքի դժվարին իրավիճակում հայտնված և հաշմանդամություն ունեցող երեխաներին տրամադրվող  սոցիալական</w:t>
      </w:r>
      <w:r w:rsidR="004874AC" w:rsidRPr="00033732">
        <w:rPr>
          <w:rFonts w:ascii="GHEA Grapalat" w:eastAsia="Times New Roman" w:hAnsi="GHEA Grapalat"/>
          <w:b/>
          <w:sz w:val="22"/>
          <w:szCs w:val="22"/>
          <w:lang w:val="hy-AM"/>
        </w:rPr>
        <w:t xml:space="preserve"> հոգածության ծառայություններ (11012)</w:t>
      </w:r>
    </w:p>
    <w:p w:rsidR="002C7630" w:rsidRPr="00033732" w:rsidRDefault="004874AC" w:rsidP="004874AC">
      <w:pPr>
        <w:spacing w:after="0" w:line="240" w:lineRule="auto"/>
        <w:ind w:firstLine="720"/>
        <w:jc w:val="both"/>
        <w:rPr>
          <w:rFonts w:ascii="GHEA Grapalat" w:eastAsia="Times New Roman" w:hAnsi="GHEA Grapalat" w:cs="Times New Roman"/>
          <w:bCs/>
          <w:color w:val="000000"/>
          <w:lang w:val="hy-AM"/>
        </w:rPr>
      </w:pPr>
      <w:r w:rsidRPr="00033732">
        <w:rPr>
          <w:rFonts w:ascii="GHEA Grapalat" w:eastAsia="Times New Roman" w:hAnsi="GHEA Grapalat" w:cs="Times New Roman"/>
          <w:bCs/>
          <w:color w:val="000000"/>
          <w:lang w:val="hy-AM"/>
        </w:rPr>
        <w:t>Մրցույթում շահած հավաստագրված</w:t>
      </w:r>
      <w:r w:rsidR="002C7630" w:rsidRPr="00033732">
        <w:rPr>
          <w:rFonts w:ascii="GHEA Grapalat" w:eastAsia="Times New Roman" w:hAnsi="GHEA Grapalat" w:cs="Times New Roman"/>
          <w:bCs/>
          <w:color w:val="000000"/>
          <w:lang w:val="hy-AM"/>
        </w:rPr>
        <w:t xml:space="preserve"> հասարակական կազմակերպության կողմից  ՀՀ Լոռու մարզում կյանքի դժվարին իրավիճակում հայտնված և հաշմանդամություն ունեցող 80 երեխայի ցերեկային խնամքի ծառայություններ տրամադրելու համար 5 հաստիքային միավոր աշխատողի  նվազագույն աշխատավարձի  տրամադրում ՀՀ պետական բյուջեից:</w:t>
      </w:r>
    </w:p>
    <w:p w:rsidR="002C7630" w:rsidRPr="00033732" w:rsidRDefault="002C7630" w:rsidP="004874AC">
      <w:pPr>
        <w:spacing w:after="0" w:line="240" w:lineRule="auto"/>
        <w:ind w:firstLine="720"/>
        <w:jc w:val="both"/>
        <w:rPr>
          <w:rFonts w:ascii="GHEA Grapalat" w:eastAsia="Times New Roman" w:hAnsi="GHEA Grapalat" w:cs="Times New Roman"/>
          <w:bCs/>
          <w:color w:val="000000"/>
          <w:lang w:val="hy-AM"/>
        </w:rPr>
      </w:pPr>
      <w:r w:rsidRPr="00033732">
        <w:rPr>
          <w:rFonts w:ascii="GHEA Grapalat" w:eastAsia="Times New Roman" w:hAnsi="GHEA Grapalat" w:cs="Times New Roman"/>
          <w:b/>
          <w:bCs/>
          <w:color w:val="000000"/>
          <w:lang w:val="hy-AM"/>
        </w:rPr>
        <w:t>Սույն միջոցառումը 2020 թվականից դադարեցվում է:</w:t>
      </w:r>
    </w:p>
    <w:p w:rsidR="002C7630" w:rsidRPr="00033732" w:rsidRDefault="002C7630" w:rsidP="002C7630">
      <w:pPr>
        <w:spacing w:after="0" w:line="240" w:lineRule="auto"/>
        <w:jc w:val="both"/>
        <w:rPr>
          <w:rFonts w:ascii="GHEA Grapalat" w:eastAsia="Times New Roman" w:hAnsi="GHEA Grapalat" w:cs="Times New Roman"/>
          <w:b/>
          <w:bCs/>
          <w:color w:val="000000"/>
          <w:lang w:val="hy-AM"/>
        </w:rPr>
      </w:pPr>
    </w:p>
    <w:p w:rsidR="002C7630" w:rsidRPr="00033732" w:rsidRDefault="002C7630" w:rsidP="002C7630">
      <w:pPr>
        <w:spacing w:after="0" w:line="240" w:lineRule="auto"/>
        <w:jc w:val="both"/>
        <w:rPr>
          <w:rFonts w:ascii="GHEA Grapalat" w:eastAsia="Times New Roman" w:hAnsi="GHEA Grapalat" w:cs="Times New Roman"/>
          <w:b/>
          <w:bCs/>
          <w:color w:val="000000"/>
          <w:lang w:val="hy-AM"/>
        </w:rPr>
      </w:pPr>
    </w:p>
    <w:p w:rsidR="002C7630" w:rsidRPr="00033732" w:rsidRDefault="002C7630" w:rsidP="002C7630">
      <w:pPr>
        <w:pStyle w:val="ListParagraph"/>
        <w:numPr>
          <w:ilvl w:val="0"/>
          <w:numId w:val="33"/>
        </w:numPr>
        <w:ind w:left="0" w:firstLine="0"/>
        <w:jc w:val="both"/>
        <w:rPr>
          <w:rFonts w:ascii="GHEA Grapalat" w:eastAsia="Times New Roman" w:hAnsi="GHEA Grapalat"/>
          <w:b/>
          <w:bCs/>
          <w:color w:val="000000"/>
          <w:sz w:val="22"/>
          <w:szCs w:val="22"/>
          <w:lang w:val="hy-AM"/>
        </w:rPr>
      </w:pPr>
      <w:r w:rsidRPr="00033732">
        <w:rPr>
          <w:rFonts w:ascii="GHEA Grapalat" w:eastAsia="Times New Roman" w:hAnsi="GHEA Grapalat"/>
          <w:b/>
          <w:bCs/>
          <w:color w:val="000000"/>
          <w:sz w:val="22"/>
          <w:szCs w:val="22"/>
          <w:lang w:val="hy-AM"/>
        </w:rPr>
        <w:t>Համայնքային ծառայություններ կյանքի դժվարին իրավիճակում հայտնված և հաշմանդամ</w:t>
      </w:r>
      <w:r w:rsidR="00950375" w:rsidRPr="00033732">
        <w:rPr>
          <w:rFonts w:ascii="GHEA Grapalat" w:eastAsia="Times New Roman" w:hAnsi="GHEA Grapalat"/>
          <w:b/>
          <w:bCs/>
          <w:color w:val="000000"/>
          <w:sz w:val="22"/>
          <w:szCs w:val="22"/>
          <w:lang w:val="hy-AM"/>
        </w:rPr>
        <w:t>ություն ունեցող երեխաների համար</w:t>
      </w:r>
      <w:r w:rsidRPr="00033732">
        <w:rPr>
          <w:rFonts w:ascii="GHEA Grapalat" w:eastAsia="Times New Roman" w:hAnsi="GHEA Grapalat"/>
          <w:b/>
          <w:bCs/>
          <w:color w:val="000000"/>
          <w:sz w:val="22"/>
          <w:szCs w:val="22"/>
          <w:lang w:val="hy-AM"/>
        </w:rPr>
        <w:t xml:space="preserve"> </w:t>
      </w:r>
      <w:r w:rsidR="00950375" w:rsidRPr="00033732">
        <w:rPr>
          <w:rFonts w:ascii="GHEA Grapalat" w:eastAsia="Times New Roman" w:hAnsi="GHEA Grapalat"/>
          <w:b/>
          <w:bCs/>
          <w:color w:val="000000"/>
          <w:sz w:val="22"/>
          <w:szCs w:val="22"/>
          <w:lang w:val="hy-AM"/>
        </w:rPr>
        <w:t>(</w:t>
      </w:r>
      <w:r w:rsidR="00953165" w:rsidRPr="00033732">
        <w:rPr>
          <w:rFonts w:ascii="GHEA Grapalat" w:eastAsia="Times New Roman" w:hAnsi="GHEA Grapalat"/>
          <w:b/>
          <w:bCs/>
          <w:color w:val="000000"/>
          <w:sz w:val="22"/>
          <w:szCs w:val="22"/>
          <w:lang w:val="hy-AM"/>
        </w:rPr>
        <w:t>11013</w:t>
      </w:r>
      <w:r w:rsidR="00950375" w:rsidRPr="00033732">
        <w:rPr>
          <w:rFonts w:ascii="GHEA Grapalat" w:eastAsia="Times New Roman" w:hAnsi="GHEA Grapalat"/>
          <w:b/>
          <w:bCs/>
          <w:color w:val="000000"/>
          <w:sz w:val="22"/>
          <w:szCs w:val="22"/>
          <w:lang w:val="hy-AM"/>
        </w:rPr>
        <w:t>)</w:t>
      </w:r>
    </w:p>
    <w:p w:rsidR="00950375" w:rsidRPr="00033732" w:rsidRDefault="00950375" w:rsidP="00950375">
      <w:pPr>
        <w:spacing w:after="0" w:line="240" w:lineRule="auto"/>
        <w:ind w:firstLine="720"/>
        <w:jc w:val="both"/>
        <w:rPr>
          <w:rFonts w:ascii="GHEA Grapalat" w:eastAsia="Times New Roman" w:hAnsi="GHEA Grapalat" w:cs="Times New Roman"/>
          <w:bCs/>
          <w:color w:val="000000"/>
          <w:lang w:val="hy-AM"/>
        </w:rPr>
      </w:pPr>
      <w:r w:rsidRPr="00033732">
        <w:rPr>
          <w:rFonts w:ascii="GHEA Grapalat" w:eastAsia="Times New Roman" w:hAnsi="GHEA Grapalat" w:cs="Times New Roman"/>
          <w:bCs/>
          <w:color w:val="000000"/>
          <w:lang w:val="hy-AM"/>
        </w:rPr>
        <w:t xml:space="preserve">Մրցույթում շահած հավաստագրված </w:t>
      </w:r>
      <w:r w:rsidR="002C7630" w:rsidRPr="00033732">
        <w:rPr>
          <w:rFonts w:ascii="GHEA Grapalat" w:eastAsia="Times New Roman" w:hAnsi="GHEA Grapalat" w:cs="Times New Roman"/>
          <w:bCs/>
          <w:color w:val="000000"/>
          <w:lang w:val="hy-AM"/>
        </w:rPr>
        <w:t xml:space="preserve">հասարակական կազմակերպության՝ «Երեխաների զարգացման հիմնադրամի» կողմից կյանքի դժվարին իրավիճակում հայտնված և հաշմանդամություն ունեցող 130 երեխայի ցերեկային խնամքի ծառայություններ տրամադրելու համար 5.5 հաստիքային միավոր աշխատողի  նվազագույն աշխատավարձի  տրամադրում ՀՀ պետական բյուջեից: </w:t>
      </w:r>
      <w:r w:rsidRPr="00033732">
        <w:rPr>
          <w:rFonts w:ascii="GHEA Grapalat" w:eastAsia="Times New Roman" w:hAnsi="GHEA Grapalat" w:cs="Times New Roman"/>
          <w:bCs/>
          <w:color w:val="000000"/>
          <w:lang w:val="hy-AM"/>
        </w:rPr>
        <w:tab/>
      </w:r>
    </w:p>
    <w:p w:rsidR="002C7630" w:rsidRPr="00033732" w:rsidRDefault="002C7630" w:rsidP="00950375">
      <w:pPr>
        <w:spacing w:after="0" w:line="240" w:lineRule="auto"/>
        <w:ind w:firstLine="720"/>
        <w:jc w:val="both"/>
        <w:rPr>
          <w:rFonts w:ascii="GHEA Grapalat" w:eastAsia="Times New Roman" w:hAnsi="GHEA Grapalat" w:cs="Times New Roman"/>
          <w:bCs/>
          <w:color w:val="000000"/>
          <w:lang w:val="hy-AM"/>
        </w:rPr>
      </w:pPr>
      <w:r w:rsidRPr="00033732">
        <w:rPr>
          <w:rFonts w:ascii="GHEA Grapalat" w:eastAsia="Times New Roman" w:hAnsi="GHEA Grapalat" w:cs="Times New Roman"/>
          <w:b/>
          <w:bCs/>
          <w:color w:val="000000"/>
          <w:lang w:val="hy-AM"/>
        </w:rPr>
        <w:t>Սույն միջոցառումը 2020 թվականից դադարեցվում է:</w:t>
      </w:r>
    </w:p>
    <w:p w:rsidR="002C7630" w:rsidRPr="00033732" w:rsidRDefault="002C7630" w:rsidP="002C7630">
      <w:pPr>
        <w:spacing w:after="0" w:line="240" w:lineRule="auto"/>
        <w:jc w:val="both"/>
        <w:rPr>
          <w:rFonts w:ascii="GHEA Grapalat" w:eastAsia="Times New Roman" w:hAnsi="GHEA Grapalat" w:cs="Times New Roman"/>
          <w:b/>
          <w:bCs/>
          <w:color w:val="000000"/>
          <w:lang w:val="hy-AM"/>
        </w:rPr>
      </w:pPr>
    </w:p>
    <w:p w:rsidR="002C7630" w:rsidRPr="00033732" w:rsidRDefault="002C7630" w:rsidP="00950375">
      <w:pPr>
        <w:pStyle w:val="ListParagraph"/>
        <w:numPr>
          <w:ilvl w:val="0"/>
          <w:numId w:val="33"/>
        </w:numPr>
        <w:ind w:left="0" w:firstLine="0"/>
        <w:jc w:val="both"/>
        <w:rPr>
          <w:rFonts w:ascii="GHEA Grapalat" w:eastAsia="Times New Roman" w:hAnsi="GHEA Grapalat"/>
          <w:bCs/>
          <w:color w:val="000000"/>
          <w:sz w:val="22"/>
          <w:szCs w:val="22"/>
          <w:lang w:val="hy-AM"/>
        </w:rPr>
      </w:pPr>
      <w:r w:rsidRPr="00033732">
        <w:rPr>
          <w:rFonts w:ascii="GHEA Grapalat" w:eastAsia="Times New Roman" w:hAnsi="GHEA Grapalat"/>
          <w:b/>
          <w:sz w:val="22"/>
          <w:szCs w:val="22"/>
          <w:lang w:val="hy-AM"/>
        </w:rPr>
        <w:t>Համայնքային ծառայություններ հաշմանդամո</w:t>
      </w:r>
      <w:r w:rsidR="00950375" w:rsidRPr="00033732">
        <w:rPr>
          <w:rFonts w:ascii="GHEA Grapalat" w:eastAsia="Times New Roman" w:hAnsi="GHEA Grapalat"/>
          <w:b/>
          <w:sz w:val="22"/>
          <w:szCs w:val="22"/>
          <w:lang w:val="hy-AM"/>
        </w:rPr>
        <w:t>ւթյուն ունեցող երեխաների համար (11014)</w:t>
      </w:r>
    </w:p>
    <w:p w:rsidR="002C7630" w:rsidRPr="00033732" w:rsidRDefault="002C7630" w:rsidP="00950375">
      <w:pPr>
        <w:spacing w:after="0" w:line="240" w:lineRule="auto"/>
        <w:ind w:firstLine="720"/>
        <w:jc w:val="both"/>
        <w:rPr>
          <w:rFonts w:ascii="GHEA Grapalat" w:eastAsia="Times New Roman" w:hAnsi="GHEA Grapalat" w:cs="Times New Roman"/>
          <w:bCs/>
          <w:color w:val="000000"/>
          <w:lang w:val="hy-AM"/>
        </w:rPr>
      </w:pPr>
      <w:r w:rsidRPr="00033732">
        <w:rPr>
          <w:rFonts w:ascii="GHEA Grapalat" w:eastAsia="Times New Roman" w:hAnsi="GHEA Grapalat" w:cs="Times New Roman"/>
          <w:bCs/>
          <w:color w:val="000000"/>
          <w:lang w:val="hy-AM"/>
        </w:rPr>
        <w:t xml:space="preserve">Պատվիրակված հասարակական կազմակերպության՝ «Արմավիրի զարգացման կենտրոնի» կողմից հաշմանդամություն ունեցող 150 երեխայի ցերեկային խնամքի ծառայություններ տրամադրելու համար 8 հաստիքային միավոր աշխատողի  նվազագույն աշխատավարձի  տրամադրում ՀՀ պետական բյուջեից:  </w:t>
      </w:r>
    </w:p>
    <w:p w:rsidR="002C7630" w:rsidRPr="00033732" w:rsidRDefault="002C7630" w:rsidP="00950375">
      <w:pPr>
        <w:spacing w:after="0" w:line="240" w:lineRule="auto"/>
        <w:ind w:firstLine="720"/>
        <w:jc w:val="both"/>
        <w:rPr>
          <w:rFonts w:ascii="GHEA Grapalat" w:eastAsia="Times New Roman" w:hAnsi="GHEA Grapalat" w:cs="Times New Roman"/>
          <w:bCs/>
          <w:color w:val="000000"/>
          <w:lang w:val="hy-AM"/>
        </w:rPr>
      </w:pPr>
      <w:r w:rsidRPr="00033732">
        <w:rPr>
          <w:rFonts w:ascii="GHEA Grapalat" w:eastAsia="Times New Roman" w:hAnsi="GHEA Grapalat" w:cs="Times New Roman"/>
          <w:b/>
          <w:bCs/>
          <w:color w:val="000000"/>
          <w:lang w:val="hy-AM"/>
        </w:rPr>
        <w:t>Սույն միջոցառումը 2020 թվականից դադարեցվում է:</w:t>
      </w:r>
    </w:p>
    <w:p w:rsidR="002C7630" w:rsidRPr="00033732" w:rsidRDefault="002C7630" w:rsidP="002C7630">
      <w:pPr>
        <w:spacing w:after="0" w:line="240" w:lineRule="auto"/>
        <w:jc w:val="both"/>
        <w:rPr>
          <w:rFonts w:ascii="GHEA Grapalat" w:eastAsia="Times New Roman" w:hAnsi="GHEA Grapalat" w:cs="Times New Roman"/>
          <w:b/>
          <w:bCs/>
          <w:color w:val="000000"/>
          <w:lang w:val="hy-AM"/>
        </w:rPr>
      </w:pPr>
    </w:p>
    <w:p w:rsidR="00CF7F4D" w:rsidRPr="00033732" w:rsidRDefault="00CF7F4D" w:rsidP="00CF7F4D">
      <w:pPr>
        <w:pStyle w:val="ListParagraph"/>
        <w:numPr>
          <w:ilvl w:val="0"/>
          <w:numId w:val="33"/>
        </w:numPr>
        <w:ind w:left="0" w:firstLine="0"/>
        <w:jc w:val="both"/>
        <w:rPr>
          <w:rFonts w:ascii="GHEA Grapalat" w:eastAsia="Times New Roman" w:hAnsi="GHEA Grapalat"/>
          <w:sz w:val="22"/>
          <w:szCs w:val="22"/>
          <w:lang w:val="hy-AM"/>
        </w:rPr>
      </w:pPr>
      <w:r w:rsidRPr="00033732">
        <w:rPr>
          <w:rFonts w:ascii="GHEA Grapalat" w:eastAsia="Times New Roman" w:hAnsi="GHEA Grapalat"/>
          <w:b/>
          <w:sz w:val="22"/>
          <w:szCs w:val="22"/>
          <w:lang w:val="hy-AM"/>
        </w:rPr>
        <w:t>Երեխաների շուրջօրյա խնամքի բ</w:t>
      </w:r>
      <w:r w:rsidR="002C7630" w:rsidRPr="00033732">
        <w:rPr>
          <w:rFonts w:ascii="GHEA Grapalat" w:eastAsia="Times New Roman" w:hAnsi="GHEA Grapalat"/>
          <w:b/>
          <w:sz w:val="22"/>
          <w:szCs w:val="22"/>
          <w:lang w:val="hy-AM"/>
        </w:rPr>
        <w:t>նակչության սոցիալական պաշտպանության հաստատությ</w:t>
      </w:r>
      <w:r w:rsidRPr="00033732">
        <w:rPr>
          <w:rFonts w:ascii="GHEA Grapalat" w:eastAsia="Times New Roman" w:hAnsi="GHEA Grapalat"/>
          <w:b/>
          <w:sz w:val="22"/>
          <w:szCs w:val="22"/>
          <w:lang w:val="hy-AM"/>
        </w:rPr>
        <w:t>ուններում խնամվող դպրոցում սովորող</w:t>
      </w:r>
      <w:r w:rsidR="002C7630" w:rsidRPr="00033732">
        <w:rPr>
          <w:rFonts w:ascii="GHEA Grapalat" w:eastAsia="Times New Roman" w:hAnsi="GHEA Grapalat"/>
          <w:b/>
          <w:sz w:val="22"/>
          <w:szCs w:val="22"/>
          <w:lang w:val="hy-AM"/>
        </w:rPr>
        <w:t xml:space="preserve"> երեխաներին դ</w:t>
      </w:r>
      <w:r w:rsidRPr="00033732">
        <w:rPr>
          <w:rFonts w:ascii="GHEA Grapalat" w:eastAsia="Times New Roman" w:hAnsi="GHEA Grapalat"/>
          <w:b/>
          <w:sz w:val="22"/>
          <w:szCs w:val="22"/>
          <w:lang w:val="hy-AM"/>
        </w:rPr>
        <w:t>րամական աջակցության տրամադրում</w:t>
      </w:r>
      <w:r w:rsidR="002C7630" w:rsidRPr="00033732">
        <w:rPr>
          <w:rFonts w:ascii="GHEA Grapalat" w:eastAsia="Times New Roman" w:hAnsi="GHEA Grapalat"/>
          <w:b/>
          <w:sz w:val="22"/>
          <w:szCs w:val="22"/>
          <w:lang w:val="hy-AM"/>
        </w:rPr>
        <w:t xml:space="preserve"> </w:t>
      </w:r>
      <w:r w:rsidRPr="00033732">
        <w:rPr>
          <w:rFonts w:ascii="GHEA Grapalat" w:eastAsia="Times New Roman" w:hAnsi="GHEA Grapalat"/>
          <w:b/>
          <w:sz w:val="22"/>
          <w:szCs w:val="22"/>
          <w:lang w:val="hy-AM"/>
        </w:rPr>
        <w:t>(12001)</w:t>
      </w:r>
    </w:p>
    <w:p w:rsidR="002C7630" w:rsidRPr="00033732" w:rsidRDefault="002C7630" w:rsidP="00CF7F4D">
      <w:pPr>
        <w:pStyle w:val="ListParagraph"/>
        <w:ind w:left="0" w:firstLine="720"/>
        <w:jc w:val="both"/>
        <w:rPr>
          <w:rFonts w:ascii="GHEA Grapalat" w:eastAsia="Times New Roman" w:hAnsi="GHEA Grapalat"/>
          <w:sz w:val="22"/>
          <w:szCs w:val="22"/>
          <w:lang w:val="hy-AM"/>
        </w:rPr>
      </w:pPr>
      <w:r w:rsidRPr="00033732">
        <w:rPr>
          <w:rFonts w:ascii="GHEA Grapalat" w:eastAsia="Times New Roman" w:hAnsi="GHEA Grapalat"/>
          <w:sz w:val="22"/>
          <w:szCs w:val="22"/>
          <w:lang w:val="hy-AM"/>
        </w:rPr>
        <w:t>Բնակչության սոցիալական պաշտպանության հաստատությթունում /մանկատուն/ խնամվող դպրոցում սովորող երեխաներին գրպանի ծախսերի համար, որպես դրամական աջակցություն, պետական բյուջեով նախատեսված միջոցների շրջանակներում յուրաքանչյուր ամիս տրամադրվում է  մանր ծախսերի համար նախատեսված գումար (գրպանի գումար):</w:t>
      </w:r>
    </w:p>
    <w:p w:rsidR="002C7630" w:rsidRPr="00033732" w:rsidRDefault="002C7630" w:rsidP="003424F1">
      <w:pPr>
        <w:spacing w:after="0" w:line="240" w:lineRule="auto"/>
        <w:ind w:firstLine="720"/>
        <w:jc w:val="both"/>
        <w:rPr>
          <w:rFonts w:ascii="GHEA Grapalat" w:eastAsia="Times New Roman" w:hAnsi="GHEA Grapalat" w:cs="Times New Roman"/>
          <w:b/>
          <w:lang w:val="hy-AM"/>
        </w:rPr>
      </w:pPr>
      <w:r w:rsidRPr="00033732">
        <w:rPr>
          <w:rFonts w:ascii="GHEA Grapalat" w:eastAsia="Times New Roman" w:hAnsi="GHEA Grapalat" w:cs="Times New Roman"/>
          <w:b/>
          <w:bCs/>
          <w:color w:val="000000"/>
          <w:lang w:val="hy-AM"/>
        </w:rPr>
        <w:t xml:space="preserve">Սույն միջոցառման իրականացման համար ՀՀ ՄԺԾ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2020-2022թթ. ծրագրով  2020թ. նախատեսվում է 2,664.0 հազ. դրամ՝ 2021 թ.՝ 2,532.0 հազ. դրամ և 2022թ.՝ 2,232.0 հազ. դրամ:</w:t>
      </w:r>
    </w:p>
    <w:p w:rsidR="002C7630" w:rsidRPr="00033732" w:rsidRDefault="002C7630" w:rsidP="002C7630">
      <w:pPr>
        <w:spacing w:after="0" w:line="240" w:lineRule="auto"/>
        <w:jc w:val="both"/>
        <w:rPr>
          <w:rFonts w:ascii="GHEA Grapalat" w:eastAsia="Times New Roman" w:hAnsi="GHEA Grapalat" w:cs="Times New Roman"/>
          <w:lang w:val="hy-AM"/>
        </w:rPr>
      </w:pPr>
    </w:p>
    <w:p w:rsidR="002C7630" w:rsidRPr="00033732" w:rsidRDefault="002C7630" w:rsidP="002C7630">
      <w:pPr>
        <w:pStyle w:val="ListParagraph"/>
        <w:numPr>
          <w:ilvl w:val="0"/>
          <w:numId w:val="33"/>
        </w:numPr>
        <w:ind w:left="0" w:firstLine="0"/>
        <w:jc w:val="both"/>
        <w:rPr>
          <w:rFonts w:ascii="GHEA Grapalat" w:eastAsia="Times New Roman" w:hAnsi="GHEA Grapalat"/>
          <w:sz w:val="22"/>
          <w:szCs w:val="22"/>
          <w:lang w:val="hy-AM"/>
        </w:rPr>
      </w:pPr>
      <w:r w:rsidRPr="00033732">
        <w:rPr>
          <w:rFonts w:ascii="GHEA Grapalat" w:eastAsia="Times New Roman" w:hAnsi="GHEA Grapalat"/>
          <w:b/>
          <w:sz w:val="22"/>
          <w:szCs w:val="22"/>
          <w:lang w:val="hy-AM"/>
        </w:rPr>
        <w:t>Կենսաբանական ընտանիք տեղափոխված երեխաների ընտանիքներին բնաիրա</w:t>
      </w:r>
      <w:r w:rsidR="003424F1" w:rsidRPr="00033732">
        <w:rPr>
          <w:rFonts w:ascii="GHEA Grapalat" w:eastAsia="Times New Roman" w:hAnsi="GHEA Grapalat"/>
          <w:b/>
          <w:sz w:val="22"/>
          <w:szCs w:val="22"/>
          <w:lang w:val="hy-AM"/>
        </w:rPr>
        <w:t>յին օգնության փաթեթի տրամադրում</w:t>
      </w:r>
      <w:r w:rsidRPr="00033732">
        <w:rPr>
          <w:rFonts w:ascii="GHEA Grapalat" w:eastAsia="Times New Roman" w:hAnsi="GHEA Grapalat"/>
          <w:sz w:val="22"/>
          <w:szCs w:val="22"/>
          <w:lang w:val="hy-AM"/>
        </w:rPr>
        <w:t xml:space="preserve"> </w:t>
      </w:r>
      <w:r w:rsidR="003424F1" w:rsidRPr="00033732">
        <w:rPr>
          <w:rFonts w:ascii="GHEA Grapalat" w:eastAsia="Times New Roman" w:hAnsi="GHEA Grapalat"/>
          <w:sz w:val="22"/>
          <w:szCs w:val="22"/>
          <w:lang w:val="hy-AM"/>
        </w:rPr>
        <w:t>(</w:t>
      </w:r>
      <w:r w:rsidR="003424F1" w:rsidRPr="00033732">
        <w:rPr>
          <w:rFonts w:ascii="GHEA Grapalat" w:eastAsia="Times New Roman" w:hAnsi="GHEA Grapalat"/>
          <w:b/>
          <w:sz w:val="22"/>
          <w:szCs w:val="22"/>
          <w:lang w:val="hy-AM"/>
        </w:rPr>
        <w:t>12002)</w:t>
      </w:r>
      <w:r w:rsidRPr="00033732">
        <w:rPr>
          <w:rFonts w:ascii="GHEA Grapalat" w:eastAsia="Times New Roman" w:hAnsi="GHEA Grapalat"/>
          <w:sz w:val="22"/>
          <w:szCs w:val="22"/>
          <w:lang w:val="hy-AM"/>
        </w:rPr>
        <w:t xml:space="preserve"> </w:t>
      </w:r>
    </w:p>
    <w:p w:rsidR="002C7630" w:rsidRPr="00033732" w:rsidRDefault="002C7630" w:rsidP="003424F1">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lang w:val="hy-AM"/>
        </w:rPr>
        <w:t>Միջոցառումը «ՀՀ երեխաների խնամք և պաշտպանություն իրականացնող հաստատություններում խնամվող երեխաներին ընտանիքներ վերադարձնելու  ծառայություններ  (բեռնաթափում)» միջոցառման</w:t>
      </w:r>
      <w:r w:rsidRPr="00033732">
        <w:rPr>
          <w:rFonts w:ascii="GHEA Grapalat" w:eastAsia="Times New Roman" w:hAnsi="GHEA Grapalat" w:cs="Times New Roman"/>
          <w:b/>
          <w:lang w:val="hy-AM"/>
        </w:rPr>
        <w:t xml:space="preserve"> </w:t>
      </w:r>
      <w:r w:rsidRPr="00033732">
        <w:rPr>
          <w:rFonts w:ascii="GHEA Grapalat" w:eastAsia="Times New Roman" w:hAnsi="GHEA Grapalat" w:cs="Times New Roman"/>
          <w:lang w:val="hy-AM"/>
        </w:rPr>
        <w:t>բաղկացուցիչ մասն է կազմում:</w:t>
      </w:r>
    </w:p>
    <w:p w:rsidR="002C7630" w:rsidRPr="00033732" w:rsidRDefault="002C7630" w:rsidP="002C7630">
      <w:pPr>
        <w:spacing w:after="0" w:line="240" w:lineRule="auto"/>
        <w:jc w:val="both"/>
        <w:rPr>
          <w:rFonts w:ascii="GHEA Grapalat" w:eastAsia="Times New Roman" w:hAnsi="GHEA Grapalat" w:cs="Times New Roman"/>
          <w:lang w:val="hy-AM"/>
        </w:rPr>
      </w:pPr>
      <w:r w:rsidRPr="00033732">
        <w:rPr>
          <w:rFonts w:ascii="GHEA Grapalat" w:eastAsia="Times New Roman" w:hAnsi="GHEA Grapalat" w:cs="Times New Roman"/>
          <w:lang w:val="hy-AM"/>
        </w:rPr>
        <w:t xml:space="preserve"> </w:t>
      </w:r>
      <w:r w:rsidRPr="00033732">
        <w:rPr>
          <w:rFonts w:ascii="GHEA Grapalat" w:eastAsia="Times New Roman" w:hAnsi="GHEA Grapalat" w:cs="Times New Roman"/>
          <w:lang w:val="hy-AM"/>
        </w:rPr>
        <w:tab/>
        <w:t xml:space="preserve"> ՀՀ Լոռու և ՀՀ Շիրակի մարզերում իրականացվող միջոցառման շրջանակում 120 երեխայի ընտանիքների տրամադրվում է աջակցություն` սննդի զամբյուղ, հագուստ, կոշիկ, գրենական պիտույքներ և դասագրքեր, էներգետիկ ծառայությունների փոխհատուցում: </w:t>
      </w:r>
    </w:p>
    <w:p w:rsidR="002C7630" w:rsidRPr="00033732" w:rsidRDefault="002C7630" w:rsidP="003424F1">
      <w:pPr>
        <w:spacing w:after="0" w:line="240" w:lineRule="auto"/>
        <w:ind w:firstLine="720"/>
        <w:jc w:val="both"/>
        <w:rPr>
          <w:rFonts w:ascii="GHEA Grapalat" w:eastAsia="Times New Roman" w:hAnsi="GHEA Grapalat" w:cs="Times New Roman"/>
          <w:bCs/>
          <w:color w:val="000000"/>
          <w:lang w:val="hy-AM"/>
        </w:rPr>
      </w:pPr>
      <w:r w:rsidRPr="00033732">
        <w:rPr>
          <w:rFonts w:ascii="GHEA Grapalat" w:eastAsia="Times New Roman" w:hAnsi="GHEA Grapalat" w:cs="Times New Roman"/>
          <w:b/>
          <w:bCs/>
          <w:color w:val="000000"/>
          <w:lang w:val="hy-AM"/>
        </w:rPr>
        <w:t>Սույն միջոցառումը 2020 թվականից դադարեցվում է:</w:t>
      </w:r>
    </w:p>
    <w:p w:rsidR="002C7630" w:rsidRPr="00033732" w:rsidRDefault="002C7630" w:rsidP="002C7630">
      <w:pPr>
        <w:spacing w:after="0" w:line="240" w:lineRule="auto"/>
        <w:jc w:val="both"/>
        <w:rPr>
          <w:rFonts w:ascii="GHEA Grapalat" w:eastAsia="Times New Roman" w:hAnsi="GHEA Grapalat" w:cs="Times New Roman"/>
          <w:b/>
          <w:bCs/>
          <w:color w:val="000000"/>
          <w:lang w:val="hy-AM"/>
        </w:rPr>
      </w:pPr>
    </w:p>
    <w:p w:rsidR="002C7630" w:rsidRPr="00033732" w:rsidRDefault="002C7630" w:rsidP="002C7630">
      <w:pPr>
        <w:pStyle w:val="ListParagraph"/>
        <w:numPr>
          <w:ilvl w:val="0"/>
          <w:numId w:val="33"/>
        </w:numPr>
        <w:ind w:left="0" w:firstLine="0"/>
        <w:jc w:val="both"/>
        <w:rPr>
          <w:rFonts w:ascii="GHEA Grapalat" w:eastAsia="Times New Roman" w:hAnsi="GHEA Grapalat"/>
          <w:sz w:val="22"/>
          <w:szCs w:val="22"/>
          <w:lang w:val="hy-AM"/>
        </w:rPr>
      </w:pPr>
      <w:r w:rsidRPr="00033732">
        <w:rPr>
          <w:rFonts w:ascii="GHEA Grapalat" w:eastAsia="Times New Roman" w:hAnsi="GHEA Grapalat"/>
          <w:b/>
          <w:sz w:val="22"/>
          <w:szCs w:val="22"/>
          <w:lang w:val="hy-AM"/>
        </w:rPr>
        <w:t>Երեխաների շուրջօրյա խնամքի բնակչության սոցիալական պաշտպանության հաստատությունների շրջանավարտներին միանվագ դրամական օգնության տրամադր</w:t>
      </w:r>
      <w:r w:rsidR="002E1C8B" w:rsidRPr="00033732">
        <w:rPr>
          <w:rFonts w:ascii="GHEA Grapalat" w:eastAsia="Times New Roman" w:hAnsi="GHEA Grapalat"/>
          <w:b/>
          <w:sz w:val="22"/>
          <w:szCs w:val="22"/>
          <w:lang w:val="hy-AM"/>
        </w:rPr>
        <w:t xml:space="preserve">ում </w:t>
      </w:r>
      <w:r w:rsidR="007D2A6E" w:rsidRPr="00033732">
        <w:rPr>
          <w:rFonts w:ascii="GHEA Grapalat" w:eastAsia="Times New Roman" w:hAnsi="GHEA Grapalat"/>
          <w:b/>
          <w:sz w:val="22"/>
          <w:szCs w:val="22"/>
          <w:lang w:val="hy-AM"/>
        </w:rPr>
        <w:t>(12003)</w:t>
      </w:r>
    </w:p>
    <w:p w:rsidR="002C7630" w:rsidRPr="00033732" w:rsidRDefault="002C7630" w:rsidP="007D2A6E">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lang w:val="hy-AM"/>
        </w:rPr>
        <w:t>Միջոցառման շրջանակում  մանկատների տվյալ տարվա  շրջանավարտներին տրամադրվում է  միանվագ դրամական օգնություն՝ 50.0 հազ. դրամի չափով:</w:t>
      </w:r>
    </w:p>
    <w:p w:rsidR="002C7630" w:rsidRPr="00033732" w:rsidRDefault="002C7630" w:rsidP="007D2A6E">
      <w:pPr>
        <w:spacing w:after="0" w:line="240" w:lineRule="auto"/>
        <w:ind w:firstLine="720"/>
        <w:jc w:val="both"/>
        <w:rPr>
          <w:rFonts w:ascii="GHEA Grapalat" w:eastAsia="Times New Roman" w:hAnsi="GHEA Grapalat" w:cs="Times New Roman"/>
          <w:b/>
          <w:lang w:val="hy-AM"/>
        </w:rPr>
      </w:pPr>
      <w:r w:rsidRPr="00033732">
        <w:rPr>
          <w:rFonts w:ascii="GHEA Grapalat" w:eastAsia="Times New Roman" w:hAnsi="GHEA Grapalat" w:cs="Times New Roman"/>
          <w:b/>
          <w:bCs/>
          <w:color w:val="000000"/>
          <w:lang w:val="hy-AM"/>
        </w:rPr>
        <w:t xml:space="preserve">Սույն միջոցառման իրականացման համար ՀՀ ՄԺԾ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2020-2022թթ. ծրագրով  2020թ. նախատեսվում է 200.0 հազ. դրամ 4 շրջանավարտի համար,  2021 թ.՝ 300.0 հազ. դրամ՝ 6 շրջանավարտի համար և 2022 թ.՝ 400.0 հազ. դրամ՝ 8 շրջանավարտի համար:</w:t>
      </w:r>
    </w:p>
    <w:p w:rsidR="002C7630" w:rsidRPr="00033732" w:rsidRDefault="002C7630" w:rsidP="002C7630">
      <w:pPr>
        <w:spacing w:after="0" w:line="240" w:lineRule="auto"/>
        <w:jc w:val="both"/>
        <w:rPr>
          <w:rFonts w:ascii="GHEA Grapalat" w:eastAsia="Times New Roman" w:hAnsi="GHEA Grapalat" w:cs="Times New Roman"/>
          <w:lang w:val="hy-AM"/>
        </w:rPr>
      </w:pPr>
    </w:p>
    <w:p w:rsidR="002C7630" w:rsidRPr="00033732" w:rsidRDefault="002C7630" w:rsidP="002C7630">
      <w:pPr>
        <w:pStyle w:val="ListParagraph"/>
        <w:numPr>
          <w:ilvl w:val="0"/>
          <w:numId w:val="33"/>
        </w:numPr>
        <w:ind w:left="0" w:firstLine="0"/>
        <w:jc w:val="both"/>
        <w:rPr>
          <w:rFonts w:ascii="GHEA Grapalat" w:eastAsia="Times New Roman" w:hAnsi="GHEA Grapalat"/>
          <w:b/>
          <w:sz w:val="22"/>
          <w:szCs w:val="22"/>
          <w:lang w:val="hy-AM"/>
        </w:rPr>
      </w:pPr>
      <w:r w:rsidRPr="00033732">
        <w:rPr>
          <w:rFonts w:ascii="GHEA Grapalat" w:eastAsia="Times New Roman" w:hAnsi="GHEA Grapalat"/>
          <w:b/>
          <w:sz w:val="22"/>
          <w:szCs w:val="22"/>
          <w:lang w:val="hy-AM"/>
        </w:rPr>
        <w:t>Խնամատար ընտանիքում երեխայի խնամքի և դաստիարա</w:t>
      </w:r>
      <w:r w:rsidR="002E1C8B" w:rsidRPr="00033732">
        <w:rPr>
          <w:rFonts w:ascii="GHEA Grapalat" w:eastAsia="Times New Roman" w:hAnsi="GHEA Grapalat"/>
          <w:b/>
          <w:sz w:val="22"/>
          <w:szCs w:val="22"/>
          <w:lang w:val="hy-AM"/>
        </w:rPr>
        <w:t>կության աջակցության տրամադրում</w:t>
      </w:r>
      <w:r w:rsidRPr="00033732">
        <w:rPr>
          <w:rFonts w:ascii="GHEA Grapalat" w:eastAsia="Times New Roman" w:hAnsi="GHEA Grapalat"/>
          <w:b/>
          <w:sz w:val="22"/>
          <w:szCs w:val="22"/>
          <w:lang w:val="hy-AM"/>
        </w:rPr>
        <w:t xml:space="preserve"> </w:t>
      </w:r>
      <w:r w:rsidR="002E1C8B" w:rsidRPr="00033732">
        <w:rPr>
          <w:rFonts w:ascii="GHEA Grapalat" w:eastAsia="Times New Roman" w:hAnsi="GHEA Grapalat"/>
          <w:b/>
          <w:sz w:val="22"/>
          <w:szCs w:val="22"/>
          <w:lang w:val="hy-AM"/>
        </w:rPr>
        <w:t>(12004)</w:t>
      </w:r>
    </w:p>
    <w:p w:rsidR="002C7630" w:rsidRPr="00033732" w:rsidRDefault="002C7630" w:rsidP="002E1C8B">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lang w:val="hy-AM"/>
        </w:rPr>
        <w:t xml:space="preserve">Միջոցառման շրջանակում, առանց ծնողական խնամքի մնացած 94 խնամք է տրամադրվում  խնամատար ընտանիքներում` մինչև նրանց 18 տարին լրանալը: </w:t>
      </w:r>
    </w:p>
    <w:p w:rsidR="002C7630" w:rsidRPr="00033732" w:rsidRDefault="002C7630" w:rsidP="002E1C8B">
      <w:pPr>
        <w:spacing w:after="0" w:line="240" w:lineRule="auto"/>
        <w:ind w:firstLine="720"/>
        <w:jc w:val="both"/>
        <w:rPr>
          <w:rFonts w:ascii="GHEA Grapalat" w:eastAsia="Times New Roman" w:hAnsi="GHEA Grapalat" w:cs="Times New Roman"/>
          <w:b/>
          <w:lang w:val="hy-AM"/>
        </w:rPr>
      </w:pPr>
      <w:r w:rsidRPr="00033732">
        <w:rPr>
          <w:rFonts w:ascii="GHEA Grapalat" w:eastAsia="Times New Roman" w:hAnsi="GHEA Grapalat" w:cs="Times New Roman"/>
          <w:b/>
          <w:bCs/>
          <w:color w:val="000000"/>
          <w:lang w:val="hy-AM"/>
        </w:rPr>
        <w:t xml:space="preserve">Սույն միջոցառման իրականացման համար ՀՀ ՄԺԾ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2020-2022թթ. ծրագրով  2020թ. նախատեսվում է յուրաքանչյուր տարի 156,534.5հազ. դրամ՝ 94 երեխայի խնամքը խնամատար ընտանիքներում իրականացնելու համար:</w:t>
      </w:r>
    </w:p>
    <w:p w:rsidR="002C7630" w:rsidRPr="00033732" w:rsidRDefault="002C7630" w:rsidP="002C7630">
      <w:pPr>
        <w:spacing w:after="0" w:line="240" w:lineRule="auto"/>
        <w:jc w:val="both"/>
        <w:rPr>
          <w:rFonts w:ascii="GHEA Grapalat" w:eastAsia="Times New Roman" w:hAnsi="GHEA Grapalat" w:cs="Times New Roman"/>
          <w:lang w:val="hy-AM"/>
        </w:rPr>
      </w:pPr>
    </w:p>
    <w:p w:rsidR="002C7630" w:rsidRPr="00033732" w:rsidRDefault="002C7630" w:rsidP="00EF64F7">
      <w:pPr>
        <w:pStyle w:val="ListParagraph"/>
        <w:numPr>
          <w:ilvl w:val="0"/>
          <w:numId w:val="33"/>
        </w:numPr>
        <w:ind w:left="0" w:firstLine="0"/>
        <w:jc w:val="both"/>
        <w:rPr>
          <w:rFonts w:ascii="GHEA Grapalat" w:eastAsia="Times New Roman" w:hAnsi="GHEA Grapalat"/>
          <w:sz w:val="22"/>
          <w:szCs w:val="22"/>
          <w:lang w:val="hy-AM"/>
        </w:rPr>
      </w:pPr>
      <w:r w:rsidRPr="00033732">
        <w:rPr>
          <w:rFonts w:ascii="GHEA Grapalat" w:eastAsia="Times New Roman" w:hAnsi="GHEA Grapalat"/>
          <w:b/>
          <w:sz w:val="22"/>
          <w:szCs w:val="22"/>
          <w:lang w:val="hy-AM"/>
        </w:rPr>
        <w:t>Մարդկանց թրաֆիքինգի և/կամ շահագործման զոհերին միանվագ դ</w:t>
      </w:r>
      <w:r w:rsidR="00EF64F7" w:rsidRPr="00033732">
        <w:rPr>
          <w:rFonts w:ascii="GHEA Grapalat" w:eastAsia="Times New Roman" w:hAnsi="GHEA Grapalat"/>
          <w:b/>
          <w:sz w:val="22"/>
          <w:szCs w:val="22"/>
          <w:lang w:val="hy-AM"/>
        </w:rPr>
        <w:t>րամական փոխհատուցման տրամադրում (12005)</w:t>
      </w:r>
    </w:p>
    <w:p w:rsidR="002C7630" w:rsidRPr="00033732" w:rsidRDefault="002C7630" w:rsidP="00EF64F7">
      <w:pPr>
        <w:spacing w:after="0" w:line="240" w:lineRule="auto"/>
        <w:ind w:firstLine="720"/>
        <w:jc w:val="both"/>
        <w:rPr>
          <w:rFonts w:ascii="GHEA Grapalat" w:eastAsia="Times New Roman" w:hAnsi="GHEA Grapalat" w:cs="Times New Roman"/>
          <w:lang w:val="hy-AM"/>
        </w:rPr>
      </w:pPr>
      <w:r w:rsidRPr="00033732">
        <w:rPr>
          <w:rFonts w:ascii="GHEA Grapalat" w:eastAsia="Times New Roman" w:hAnsi="GHEA Grapalat" w:cs="Times New Roman"/>
          <w:lang w:val="hy-AM"/>
        </w:rPr>
        <w:t>Միջոցառման նպատակը  անձի թրաֆիքինգի և շահագործման ենթարկվելու արդյունքում  կրած վնասների մասնակի փոխհատուցումն է: Դրամական փոխհատուցման իրավունքը տարածվում է այն անձանց վրա, ովքեր զոհ կամ հատուկ կատեգորիայի զոհ են ճանաչվել: Նախատեսվում է դրամական փոխհատուցում մինչև 7 անձի համար:</w:t>
      </w:r>
    </w:p>
    <w:p w:rsidR="006232C0" w:rsidRPr="00033732" w:rsidRDefault="002C7630" w:rsidP="00EF64F7">
      <w:pPr>
        <w:spacing w:after="0" w:line="240" w:lineRule="auto"/>
        <w:ind w:firstLine="720"/>
        <w:jc w:val="both"/>
        <w:rPr>
          <w:rFonts w:ascii="GHEA Grapalat" w:hAnsi="GHEA Grapalat"/>
          <w:color w:val="FF0000"/>
          <w:shd w:val="clear" w:color="auto" w:fill="FFFFFF"/>
          <w:lang w:val="hy-AM"/>
        </w:rPr>
      </w:pPr>
      <w:r w:rsidRPr="00033732">
        <w:rPr>
          <w:rFonts w:ascii="GHEA Grapalat" w:eastAsia="Times New Roman" w:hAnsi="GHEA Grapalat" w:cs="Times New Roman"/>
          <w:b/>
          <w:bCs/>
          <w:color w:val="000000"/>
          <w:lang w:val="hy-AM"/>
        </w:rPr>
        <w:t xml:space="preserve">Սույն միջոցառման իրականացման համար ՀՀ ՄԺԾ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2020-2022թթ. ծրագրով  2020թ. նախատեսվում է յուրաքանչյուր տարի 1,750 հազ. դրամ՝ 7 անձի դրամական փոխհատուցման համար</w:t>
      </w:r>
      <w:r w:rsidR="006232C0" w:rsidRPr="00033732">
        <w:rPr>
          <w:rFonts w:ascii="GHEA Grapalat" w:hAnsi="GHEA Grapalat"/>
          <w:color w:val="FF0000"/>
          <w:shd w:val="clear" w:color="auto" w:fill="FFFFFF"/>
          <w:lang w:val="hy-AM"/>
        </w:rPr>
        <w:t>:</w:t>
      </w:r>
    </w:p>
    <w:p w:rsidR="00EF50D9" w:rsidRPr="00033732" w:rsidRDefault="00EF50D9" w:rsidP="006232C0">
      <w:pPr>
        <w:spacing w:after="0" w:line="240" w:lineRule="auto"/>
        <w:jc w:val="both"/>
        <w:rPr>
          <w:rFonts w:ascii="GHEA Grapalat" w:hAnsi="GHEA Grapalat"/>
          <w:color w:val="FF0000"/>
          <w:shd w:val="clear" w:color="auto" w:fill="FFFFFF"/>
          <w:lang w:val="hy-AM"/>
        </w:rPr>
      </w:pPr>
    </w:p>
    <w:p w:rsidR="00EF50D9" w:rsidRPr="00033732" w:rsidRDefault="00EF50D9" w:rsidP="00EF50D9">
      <w:pPr>
        <w:spacing w:after="0" w:line="240" w:lineRule="auto"/>
        <w:jc w:val="center"/>
        <w:rPr>
          <w:rFonts w:ascii="GHEA Grapalat" w:eastAsia="Times New Roman" w:hAnsi="GHEA Grapalat" w:cs="Times New Roman"/>
          <w:i/>
          <w:kern w:val="16"/>
          <w:szCs w:val="20"/>
          <w:lang w:val="hy-AM"/>
        </w:rPr>
      </w:pPr>
      <w:r w:rsidRPr="00033732">
        <w:rPr>
          <w:rFonts w:ascii="GHEA Grapalat" w:hAnsi="GHEA Grapalat" w:cs="Sylfaen"/>
          <w:b/>
          <w:bCs/>
          <w:iCs/>
          <w:lang w:val="de-AT"/>
        </w:rPr>
        <w:lastRenderedPageBreak/>
        <w:t>Խնամքի</w:t>
      </w:r>
      <w:r w:rsidRPr="00033732">
        <w:rPr>
          <w:rFonts w:ascii="GHEA Grapalat" w:hAnsi="GHEA Grapalat"/>
          <w:b/>
          <w:bCs/>
          <w:iCs/>
          <w:lang w:val="de-AT"/>
        </w:rPr>
        <w:t xml:space="preserve"> </w:t>
      </w:r>
      <w:r w:rsidRPr="00033732">
        <w:rPr>
          <w:rFonts w:ascii="GHEA Grapalat" w:hAnsi="GHEA Grapalat" w:cs="Sylfaen"/>
          <w:b/>
          <w:lang w:val="de-AT"/>
        </w:rPr>
        <w:t>ծառայություններ 18 տարեկանից բարձր տարիքի անձանց</w:t>
      </w:r>
      <w:r w:rsidRPr="00033732">
        <w:rPr>
          <w:rFonts w:ascii="GHEA Grapalat" w:hAnsi="GHEA Grapalat" w:cs="Sylfaen"/>
          <w:b/>
          <w:lang w:val="hy-AM"/>
        </w:rPr>
        <w:t xml:space="preserve"> </w:t>
      </w:r>
      <w:r w:rsidRPr="00033732">
        <w:rPr>
          <w:rFonts w:ascii="GHEA Grapalat" w:hAnsi="GHEA Grapalat"/>
          <w:b/>
          <w:lang w:val="de-AT"/>
        </w:rPr>
        <w:t>(1032</w:t>
      </w:r>
      <w:r w:rsidRPr="00033732">
        <w:rPr>
          <w:rFonts w:ascii="GHEA Grapalat" w:hAnsi="GHEA Grapalat"/>
          <w:b/>
          <w:lang w:val="hy-AM"/>
        </w:rPr>
        <w:t>)</w:t>
      </w:r>
    </w:p>
    <w:p w:rsidR="006232C0" w:rsidRPr="00033732" w:rsidRDefault="006232C0" w:rsidP="006232C0">
      <w:pPr>
        <w:tabs>
          <w:tab w:val="left" w:pos="990"/>
        </w:tabs>
        <w:autoSpaceDE w:val="0"/>
        <w:autoSpaceDN w:val="0"/>
        <w:adjustRightInd w:val="0"/>
        <w:spacing w:after="0" w:line="240" w:lineRule="auto"/>
        <w:jc w:val="both"/>
        <w:rPr>
          <w:rFonts w:ascii="GHEA Grapalat" w:eastAsia="Times New Roman" w:hAnsi="GHEA Grapalat" w:cs="Sylfaen"/>
          <w:b/>
          <w:bCs/>
          <w:color w:val="FF0000"/>
          <w:kern w:val="16"/>
          <w:lang w:val="hy-AM"/>
        </w:rPr>
      </w:pPr>
    </w:p>
    <w:p w:rsidR="001E2578" w:rsidRPr="00033732" w:rsidRDefault="001E2578" w:rsidP="0086392F">
      <w:pPr>
        <w:spacing w:after="0" w:line="240" w:lineRule="auto"/>
        <w:ind w:left="142" w:firstLine="360"/>
        <w:jc w:val="both"/>
        <w:rPr>
          <w:rFonts w:ascii="GHEA Grapalat" w:hAnsi="GHEA Grapalat"/>
          <w:lang w:val="hy-AM"/>
        </w:rPr>
      </w:pPr>
      <w:r w:rsidRPr="00033732">
        <w:rPr>
          <w:rFonts w:ascii="GHEA Grapalat" w:hAnsi="GHEA Grapalat"/>
          <w:b/>
          <w:lang w:val="hy-AM"/>
        </w:rPr>
        <w:t>1.</w:t>
      </w:r>
      <w:r w:rsidRPr="00033732">
        <w:rPr>
          <w:rFonts w:ascii="GHEA Grapalat" w:hAnsi="GHEA Grapalat"/>
          <w:b/>
          <w:color w:val="FF0000"/>
          <w:lang w:val="hy-AM"/>
        </w:rPr>
        <w:t xml:space="preserve"> </w:t>
      </w:r>
      <w:r w:rsidRPr="00033732">
        <w:rPr>
          <w:rFonts w:ascii="GHEA Grapalat" w:hAnsi="GHEA Grapalat"/>
          <w:b/>
          <w:kern w:val="16"/>
          <w:lang w:val="hy-AM"/>
        </w:rPr>
        <w:t>Տարեցների և հաշմանդամություն ունեցող 18 տարին լրացած  անձանց շուրջօրյա խնամքի ծառայություններ</w:t>
      </w:r>
      <w:r w:rsidRPr="00033732">
        <w:rPr>
          <w:rFonts w:ascii="GHEA Grapalat" w:hAnsi="GHEA Grapalat"/>
          <w:b/>
          <w:lang w:val="hy-AM"/>
        </w:rPr>
        <w:t xml:space="preserve">  (11001)</w:t>
      </w:r>
    </w:p>
    <w:p w:rsidR="001E2578" w:rsidRPr="00033732" w:rsidRDefault="001E2578" w:rsidP="0086392F">
      <w:pPr>
        <w:pStyle w:val="ListParagraph"/>
        <w:ind w:left="142" w:firstLine="360"/>
        <w:jc w:val="both"/>
        <w:rPr>
          <w:rFonts w:ascii="GHEA Grapalat" w:hAnsi="GHEA Grapalat"/>
          <w:sz w:val="22"/>
          <w:szCs w:val="22"/>
          <w:lang w:val="hy-AM"/>
        </w:rPr>
      </w:pPr>
      <w:r w:rsidRPr="00033732">
        <w:rPr>
          <w:rFonts w:ascii="GHEA Grapalat" w:hAnsi="GHEA Grapalat" w:cs="Sylfaen"/>
          <w:sz w:val="22"/>
          <w:szCs w:val="22"/>
          <w:lang w:val="hy-AM"/>
        </w:rPr>
        <w:t xml:space="preserve"> Սույն միջոցառման շրջանակում օրենսդրությամբ նախատեսված խնամքի ծառայություններ է տրամադրվում </w:t>
      </w:r>
      <w:r w:rsidRPr="00033732">
        <w:rPr>
          <w:rFonts w:ascii="GHEA Grapalat" w:hAnsi="GHEA Grapalat"/>
          <w:sz w:val="22"/>
          <w:szCs w:val="22"/>
        </w:rPr>
        <w:t xml:space="preserve"> 1210</w:t>
      </w:r>
      <w:r w:rsidRPr="00033732">
        <w:rPr>
          <w:rFonts w:ascii="GHEA Grapalat" w:hAnsi="GHEA Grapalat"/>
          <w:sz w:val="22"/>
          <w:szCs w:val="22"/>
          <w:lang w:val="hy-AM"/>
        </w:rPr>
        <w:t xml:space="preserve"> անձի: </w:t>
      </w:r>
    </w:p>
    <w:p w:rsidR="001E2578" w:rsidRPr="00033732" w:rsidRDefault="001E2578" w:rsidP="0086392F">
      <w:pPr>
        <w:pStyle w:val="ListParagraph"/>
        <w:ind w:left="142" w:firstLine="360"/>
        <w:jc w:val="both"/>
        <w:rPr>
          <w:rFonts w:ascii="GHEA Grapalat" w:hAnsi="GHEA Grapalat"/>
          <w:sz w:val="22"/>
          <w:szCs w:val="22"/>
          <w:lang w:val="hy-AM"/>
        </w:rPr>
      </w:pPr>
      <w:r w:rsidRPr="00033732">
        <w:rPr>
          <w:rFonts w:ascii="GHEA Grapalat" w:hAnsi="GHEA Grapalat"/>
          <w:sz w:val="22"/>
          <w:szCs w:val="22"/>
          <w:lang w:val="hy-AM"/>
        </w:rPr>
        <w:t xml:space="preserve"> Միջոցառման իրականացումն անմիջականորեն ուղղված է ծրագրի հիմնական նպատակի իրագործմանը, այն է՝ կյանքի դժվարին իրավիճակում հայտնված անձանց </w:t>
      </w:r>
      <w:r w:rsidRPr="00033732">
        <w:rPr>
          <w:rFonts w:ascii="GHEA Grapalat" w:hAnsi="GHEA Grapalat"/>
          <w:iCs/>
          <w:sz w:val="22"/>
          <w:szCs w:val="22"/>
        </w:rPr>
        <w:t>բնականոն կենսագործունեության ապահովում</w:t>
      </w:r>
      <w:r w:rsidRPr="00033732">
        <w:rPr>
          <w:rFonts w:ascii="GHEA Grapalat" w:hAnsi="GHEA Grapalat"/>
          <w:sz w:val="22"/>
          <w:szCs w:val="22"/>
          <w:lang w:val="hy-AM"/>
        </w:rPr>
        <w:t xml:space="preserve"> և կյանքի որակի բարելավում:</w:t>
      </w:r>
    </w:p>
    <w:p w:rsidR="001E2578" w:rsidRPr="00033732" w:rsidRDefault="001E2578" w:rsidP="0086392F">
      <w:pPr>
        <w:spacing w:after="0" w:line="240" w:lineRule="auto"/>
        <w:ind w:left="142" w:firstLine="360"/>
        <w:jc w:val="both"/>
        <w:rPr>
          <w:rFonts w:ascii="GHEA Grapalat" w:hAnsi="GHEA Grapalat"/>
          <w:b/>
          <w:lang w:val="hy-AM"/>
        </w:rPr>
      </w:pPr>
      <w:r w:rsidRPr="00033732">
        <w:rPr>
          <w:rFonts w:ascii="GHEA Grapalat" w:hAnsi="GHEA Grapalat" w:cs="Sylfaen"/>
          <w:b/>
          <w:lang w:val="hy-AM"/>
        </w:rPr>
        <w:t>ՀՀ</w:t>
      </w:r>
      <w:r w:rsidRPr="00033732">
        <w:rPr>
          <w:rFonts w:ascii="GHEA Grapalat" w:hAnsi="GHEA Grapalat"/>
          <w:b/>
          <w:lang w:val="hy-AM"/>
        </w:rPr>
        <w:t xml:space="preserve"> 2019թ.  պետական  բյուջեով սույն ծրագրի  իրականացման համար նախատեսված է  2 148,776.6 հազ. դրամ</w:t>
      </w:r>
      <w:r w:rsidRPr="00033732">
        <w:rPr>
          <w:rFonts w:ascii="GHEA Grapalat" w:hAnsi="GHEA Grapalat"/>
          <w:lang w:val="hy-AM"/>
        </w:rPr>
        <w:t xml:space="preserve">`  </w:t>
      </w:r>
      <w:r w:rsidRPr="00033732">
        <w:rPr>
          <w:rFonts w:ascii="GHEA Grapalat" w:hAnsi="GHEA Grapalat"/>
          <w:b/>
          <w:lang w:val="hy-AM"/>
        </w:rPr>
        <w:t xml:space="preserve">5 հաստատությունում 1210 շահառուի խնամքի համար (794,5 հաստիքային միավոր): </w:t>
      </w:r>
    </w:p>
    <w:p w:rsidR="001E2578" w:rsidRPr="00033732" w:rsidRDefault="001E2578" w:rsidP="0086392F">
      <w:pPr>
        <w:spacing w:after="0" w:line="240" w:lineRule="auto"/>
        <w:ind w:left="142" w:firstLine="360"/>
        <w:jc w:val="both"/>
        <w:rPr>
          <w:rFonts w:ascii="GHEA Grapalat" w:hAnsi="GHEA Grapalat" w:cs="Calibri"/>
          <w:b/>
          <w:lang w:val="hy-AM"/>
        </w:rPr>
      </w:pPr>
      <w:r w:rsidRPr="00033732">
        <w:rPr>
          <w:rFonts w:ascii="GHEA Grapalat" w:hAnsi="GHEA Grapalat" w:cs="Calibri"/>
          <w:b/>
          <w:lang w:val="hy-AM"/>
        </w:rPr>
        <w:t xml:space="preserve">ՀՀ </w:t>
      </w:r>
      <w:r w:rsidRPr="00033732">
        <w:rPr>
          <w:rFonts w:ascii="GHEA Grapalat" w:hAnsi="GHEA Grapalat" w:cs="Calibri"/>
          <w:b/>
          <w:lang w:val="af-ZA"/>
        </w:rPr>
        <w:t>2019-2021</w:t>
      </w:r>
      <w:r w:rsidRPr="00033732">
        <w:rPr>
          <w:rFonts w:ascii="GHEA Grapalat" w:hAnsi="GHEA Grapalat" w:cs="Sylfaen"/>
          <w:b/>
          <w:lang w:val="af-ZA"/>
        </w:rPr>
        <w:t>թթ</w:t>
      </w:r>
      <w:r w:rsidRPr="00033732">
        <w:rPr>
          <w:rFonts w:ascii="GHEA Grapalat" w:hAnsi="GHEA Grapalat" w:cs="Sylfaen"/>
          <w:b/>
          <w:lang w:val="hy-AM"/>
        </w:rPr>
        <w:t>.</w:t>
      </w:r>
      <w:r w:rsidRPr="00033732">
        <w:rPr>
          <w:rFonts w:ascii="GHEA Grapalat" w:hAnsi="GHEA Grapalat" w:cs="Calibri"/>
          <w:b/>
          <w:lang w:val="af-ZA"/>
        </w:rPr>
        <w:t xml:space="preserve">   </w:t>
      </w:r>
      <w:r w:rsidRPr="00033732">
        <w:rPr>
          <w:rFonts w:ascii="GHEA Grapalat" w:hAnsi="GHEA Grapalat" w:cs="Sylfaen"/>
          <w:b/>
          <w:lang w:val="af-ZA"/>
        </w:rPr>
        <w:t>ՄԺԾ ծրագր</w:t>
      </w:r>
      <w:r w:rsidRPr="00033732">
        <w:rPr>
          <w:rFonts w:ascii="GHEA Grapalat" w:hAnsi="GHEA Grapalat" w:cs="Sylfaen"/>
          <w:b/>
          <w:lang w:val="hy-AM"/>
        </w:rPr>
        <w:t>ով</w:t>
      </w:r>
      <w:r w:rsidR="0086392F" w:rsidRPr="00033732">
        <w:rPr>
          <w:rFonts w:ascii="GHEA Grapalat" w:hAnsi="GHEA Grapalat" w:cs="Calibri"/>
          <w:b/>
          <w:lang w:val="af-ZA"/>
        </w:rPr>
        <w:t xml:space="preserve">  2019</w:t>
      </w:r>
      <w:r w:rsidR="0086392F" w:rsidRPr="00033732">
        <w:rPr>
          <w:rFonts w:ascii="GHEA Grapalat" w:hAnsi="GHEA Grapalat" w:cs="Calibri"/>
          <w:b/>
          <w:lang w:val="hy-AM"/>
        </w:rPr>
        <w:t xml:space="preserve"> </w:t>
      </w:r>
      <w:r w:rsidRPr="00033732">
        <w:rPr>
          <w:rFonts w:ascii="GHEA Grapalat" w:hAnsi="GHEA Grapalat" w:cs="Calibri"/>
          <w:b/>
          <w:lang w:val="af-ZA"/>
        </w:rPr>
        <w:t>թվականի</w:t>
      </w:r>
      <w:r w:rsidR="0086392F" w:rsidRPr="00033732">
        <w:rPr>
          <w:rFonts w:ascii="GHEA Grapalat" w:hAnsi="GHEA Grapalat" w:cs="Calibri"/>
          <w:b/>
          <w:lang w:val="af-ZA"/>
        </w:rPr>
        <w:t xml:space="preserve">  </w:t>
      </w:r>
      <w:r w:rsidRPr="00033732">
        <w:rPr>
          <w:rFonts w:ascii="GHEA Grapalat" w:hAnsi="GHEA Grapalat" w:cs="Calibri"/>
          <w:b/>
          <w:lang w:val="af-ZA"/>
        </w:rPr>
        <w:t>համար նախատեսված է</w:t>
      </w:r>
      <w:r w:rsidR="0086392F" w:rsidRPr="00033732">
        <w:rPr>
          <w:rFonts w:ascii="GHEA Grapalat" w:hAnsi="GHEA Grapalat" w:cs="Calibri"/>
          <w:b/>
          <w:lang w:val="af-ZA"/>
        </w:rPr>
        <w:t xml:space="preserve">  </w:t>
      </w:r>
      <w:r w:rsidRPr="00033732">
        <w:rPr>
          <w:rFonts w:ascii="GHEA Grapalat" w:hAnsi="GHEA Grapalat" w:cs="Calibri"/>
          <w:b/>
          <w:lang w:val="af-ZA"/>
        </w:rPr>
        <w:t xml:space="preserve">նույն՝ </w:t>
      </w:r>
      <w:r w:rsidRPr="00033732">
        <w:rPr>
          <w:rFonts w:ascii="GHEA Grapalat" w:hAnsi="GHEA Grapalat"/>
          <w:b/>
          <w:lang w:val="hy-AM"/>
        </w:rPr>
        <w:t>2 148,776.6 հազ. դրամ</w:t>
      </w:r>
      <w:r w:rsidRPr="00033732">
        <w:rPr>
          <w:rFonts w:ascii="GHEA Grapalat" w:hAnsi="GHEA Grapalat" w:cs="Calibri"/>
          <w:b/>
          <w:lang w:val="hy-AM"/>
        </w:rPr>
        <w:t xml:space="preserve"> չափաքանակ:</w:t>
      </w:r>
    </w:p>
    <w:p w:rsidR="001E2578" w:rsidRPr="00033732" w:rsidRDefault="001E2578" w:rsidP="0086392F">
      <w:pPr>
        <w:spacing w:after="0" w:line="240" w:lineRule="auto"/>
        <w:ind w:left="142" w:firstLine="360"/>
        <w:jc w:val="both"/>
        <w:rPr>
          <w:rFonts w:ascii="GHEA Grapalat" w:hAnsi="GHEA Grapalat" w:cs="Garamond"/>
          <w:lang w:val="hy-AM"/>
        </w:rPr>
      </w:pPr>
      <w:r w:rsidRPr="00033732">
        <w:rPr>
          <w:rFonts w:ascii="GHEA Grapalat" w:hAnsi="GHEA Grapalat" w:cs="Calibri"/>
          <w:b/>
          <w:lang w:val="hy-AM"/>
        </w:rPr>
        <w:t xml:space="preserve">ՀՀ 2020-2022թթ ՄԺԾԾ </w:t>
      </w:r>
      <w:r w:rsidRPr="00033732">
        <w:rPr>
          <w:rFonts w:ascii="GHEA Grapalat" w:hAnsi="GHEA Grapalat" w:cs="Sylfaen"/>
          <w:b/>
          <w:lang w:val="hy-AM"/>
        </w:rPr>
        <w:t>նախատեսվում</w:t>
      </w:r>
      <w:r w:rsidRPr="00033732">
        <w:rPr>
          <w:rFonts w:ascii="GHEA Grapalat" w:hAnsi="GHEA Grapalat" w:cs="Calibri"/>
          <w:b/>
          <w:lang w:val="af-ZA"/>
        </w:rPr>
        <w:t xml:space="preserve"> </w:t>
      </w:r>
      <w:r w:rsidRPr="00033732">
        <w:rPr>
          <w:rFonts w:ascii="GHEA Grapalat" w:hAnsi="GHEA Grapalat" w:cs="Calibri"/>
          <w:b/>
          <w:lang w:val="hy-AM"/>
        </w:rPr>
        <w:t xml:space="preserve">է   2020 թվականի  համար 2, 512,293.2 հազ.դրամ (հաջորդ տարիներին՝ պահպանելով  2020թ. չափաքանակը), շահառուների թիվը նախատեսվում է նվազեցնել 30-ով, դարձնելով 1180 (2019թ. 1210-ի փոխարեն), </w:t>
      </w:r>
      <w:r w:rsidRPr="00033732">
        <w:rPr>
          <w:rFonts w:ascii="GHEA Grapalat" w:hAnsi="GHEA Grapalat" w:cs="Calibri"/>
          <w:lang w:val="hy-AM"/>
        </w:rPr>
        <w:t xml:space="preserve">այդ թվում՝ նախատեսվում է 30-ով պակասեցնել Երևանի N 1 տուն-ինտերնատի խնամվողների թիվը, 10-ով՝ Նորքի տուն-ինտերնատի խնամվողների թիվը, իսկ  </w:t>
      </w:r>
      <w:r w:rsidRPr="00033732">
        <w:rPr>
          <w:rFonts w:ascii="GHEA Grapalat" w:hAnsi="GHEA Grapalat" w:cs="Garamond"/>
          <w:lang w:val="hy-AM"/>
        </w:rPr>
        <w:t>«Ձորակ» հոգեկան առողջության խնդիրներ ունեցող անձանց խնամքի կենտրոնի շահառուների թիվը  ավելացվում է 10-ով:</w:t>
      </w:r>
      <w:r w:rsidRPr="00033732">
        <w:rPr>
          <w:rFonts w:ascii="GHEA Grapalat" w:hAnsi="GHEA Grapalat" w:cs="Calibri"/>
          <w:lang w:val="hy-AM"/>
        </w:rPr>
        <w:t xml:space="preserve">  Հաստիքային միավորների թվաքանակը տուն-ինտերնատներում կդառնա 786,5՝ 2019թ-ի 794,5 հաստիքային միավորի փոխարեն, այդ թվում՝ Երևանի N 1 տուն-ինտերնատում հաստիքային միավորները կնվազեն 10,8 </w:t>
      </w:r>
      <w:r w:rsidRPr="00033732">
        <w:rPr>
          <w:rFonts w:ascii="GHEA Grapalat" w:hAnsi="GHEA Grapalat"/>
          <w:lang w:val="hy-AM"/>
        </w:rPr>
        <w:t xml:space="preserve">հաստիքային միավորով, իսկ   </w:t>
      </w:r>
      <w:r w:rsidRPr="00033732">
        <w:rPr>
          <w:rFonts w:ascii="GHEA Grapalat" w:hAnsi="GHEA Grapalat" w:cs="Garamond"/>
          <w:lang w:val="af-ZA"/>
        </w:rPr>
        <w:t>«</w:t>
      </w:r>
      <w:r w:rsidRPr="00033732">
        <w:rPr>
          <w:rFonts w:ascii="GHEA Grapalat" w:hAnsi="GHEA Grapalat" w:cs="Garamond"/>
          <w:lang w:val="hy-AM"/>
        </w:rPr>
        <w:t>Ձորակ</w:t>
      </w:r>
      <w:r w:rsidRPr="00033732">
        <w:rPr>
          <w:rFonts w:ascii="GHEA Grapalat" w:hAnsi="GHEA Grapalat" w:cs="Garamond"/>
          <w:lang w:val="af-ZA"/>
        </w:rPr>
        <w:t xml:space="preserve">» </w:t>
      </w:r>
      <w:r w:rsidRPr="00033732">
        <w:rPr>
          <w:rFonts w:ascii="GHEA Grapalat" w:hAnsi="GHEA Grapalat" w:cs="Garamond"/>
          <w:lang w:val="hy-AM"/>
        </w:rPr>
        <w:t>հոգեկան</w:t>
      </w:r>
      <w:r w:rsidRPr="00033732">
        <w:rPr>
          <w:rFonts w:ascii="GHEA Grapalat" w:hAnsi="GHEA Grapalat" w:cs="Garamond"/>
          <w:lang w:val="af-ZA"/>
        </w:rPr>
        <w:t xml:space="preserve"> </w:t>
      </w:r>
      <w:r w:rsidRPr="00033732">
        <w:rPr>
          <w:rFonts w:ascii="GHEA Grapalat" w:hAnsi="GHEA Grapalat" w:cs="Garamond"/>
          <w:lang w:val="hy-AM"/>
        </w:rPr>
        <w:t>առողջության</w:t>
      </w:r>
      <w:r w:rsidRPr="00033732">
        <w:rPr>
          <w:rFonts w:ascii="GHEA Grapalat" w:hAnsi="GHEA Grapalat" w:cs="Garamond"/>
          <w:lang w:val="af-ZA"/>
        </w:rPr>
        <w:t xml:space="preserve"> </w:t>
      </w:r>
      <w:r w:rsidRPr="00033732">
        <w:rPr>
          <w:rFonts w:ascii="GHEA Grapalat" w:hAnsi="GHEA Grapalat" w:cs="Garamond"/>
          <w:lang w:val="hy-AM"/>
        </w:rPr>
        <w:t>խնդիրներ</w:t>
      </w:r>
      <w:r w:rsidRPr="00033732">
        <w:rPr>
          <w:rFonts w:ascii="GHEA Grapalat" w:hAnsi="GHEA Grapalat" w:cs="Garamond"/>
          <w:lang w:val="af-ZA"/>
        </w:rPr>
        <w:t xml:space="preserve"> </w:t>
      </w:r>
      <w:r w:rsidRPr="00033732">
        <w:rPr>
          <w:rFonts w:ascii="GHEA Grapalat" w:hAnsi="GHEA Grapalat" w:cs="Garamond"/>
          <w:lang w:val="hy-AM"/>
        </w:rPr>
        <w:t>ունեցող</w:t>
      </w:r>
      <w:r w:rsidRPr="00033732">
        <w:rPr>
          <w:rFonts w:ascii="GHEA Grapalat" w:hAnsi="GHEA Grapalat" w:cs="Garamond"/>
          <w:lang w:val="af-ZA"/>
        </w:rPr>
        <w:t xml:space="preserve"> </w:t>
      </w:r>
      <w:r w:rsidRPr="00033732">
        <w:rPr>
          <w:rFonts w:ascii="GHEA Grapalat" w:hAnsi="GHEA Grapalat" w:cs="Garamond"/>
          <w:lang w:val="hy-AM"/>
        </w:rPr>
        <w:t>անձանց</w:t>
      </w:r>
      <w:r w:rsidRPr="00033732">
        <w:rPr>
          <w:rFonts w:ascii="GHEA Grapalat" w:hAnsi="GHEA Grapalat" w:cs="Garamond"/>
          <w:lang w:val="af-ZA"/>
        </w:rPr>
        <w:t xml:space="preserve"> </w:t>
      </w:r>
      <w:r w:rsidRPr="00033732">
        <w:rPr>
          <w:rFonts w:ascii="GHEA Grapalat" w:hAnsi="GHEA Grapalat" w:cs="Garamond"/>
          <w:lang w:val="hy-AM"/>
        </w:rPr>
        <w:t>խնամքի</w:t>
      </w:r>
      <w:r w:rsidRPr="00033732">
        <w:rPr>
          <w:rFonts w:ascii="GHEA Grapalat" w:hAnsi="GHEA Grapalat" w:cs="Garamond"/>
          <w:lang w:val="af-ZA"/>
        </w:rPr>
        <w:t xml:space="preserve"> </w:t>
      </w:r>
      <w:r w:rsidRPr="00033732">
        <w:rPr>
          <w:rFonts w:ascii="GHEA Grapalat" w:hAnsi="GHEA Grapalat" w:cs="Garamond"/>
          <w:lang w:val="hy-AM"/>
        </w:rPr>
        <w:t>կենտրոնի</w:t>
      </w:r>
      <w:r w:rsidRPr="00033732">
        <w:rPr>
          <w:rFonts w:ascii="GHEA Grapalat" w:hAnsi="GHEA Grapalat" w:cs="Garamond"/>
          <w:lang w:val="af-ZA"/>
        </w:rPr>
        <w:t xml:space="preserve"> </w:t>
      </w:r>
      <w:r w:rsidRPr="00033732">
        <w:rPr>
          <w:rFonts w:ascii="GHEA Grapalat" w:hAnsi="GHEA Grapalat" w:cs="Garamond"/>
          <w:lang w:val="hy-AM"/>
        </w:rPr>
        <w:t>հաստիքային միավորները կավելացվեն` 1,8-ով:</w:t>
      </w:r>
    </w:p>
    <w:p w:rsidR="001E2578" w:rsidRPr="00033732" w:rsidRDefault="001E2578" w:rsidP="0086392F">
      <w:pPr>
        <w:spacing w:after="0" w:line="240" w:lineRule="auto"/>
        <w:ind w:left="142" w:firstLine="360"/>
        <w:jc w:val="both"/>
        <w:rPr>
          <w:rFonts w:ascii="GHEA Grapalat" w:hAnsi="GHEA Grapalat"/>
          <w:b/>
          <w:lang w:val="hy-AM"/>
        </w:rPr>
      </w:pPr>
      <w:r w:rsidRPr="00033732">
        <w:rPr>
          <w:rFonts w:ascii="GHEA Grapalat" w:hAnsi="GHEA Grapalat"/>
          <w:b/>
          <w:lang w:val="hy-AM"/>
        </w:rPr>
        <w:t>2020թ. սույն ծրագրի գծով ծախսերի ավելացումը 363,516.6 հազ.դրամով 2019 թվականի հաստատված բյուջեի նկատմամբ, պայմանավորված է`</w:t>
      </w:r>
    </w:p>
    <w:p w:rsidR="001E2578" w:rsidRPr="00033732" w:rsidRDefault="001E2578" w:rsidP="00520303">
      <w:pPr>
        <w:pStyle w:val="ListParagraph"/>
        <w:numPr>
          <w:ilvl w:val="0"/>
          <w:numId w:val="18"/>
        </w:numPr>
        <w:ind w:left="142" w:firstLine="360"/>
        <w:jc w:val="both"/>
        <w:rPr>
          <w:rFonts w:ascii="GHEA Grapalat" w:hAnsi="GHEA Grapalat"/>
          <w:b/>
          <w:sz w:val="22"/>
          <w:szCs w:val="22"/>
          <w:lang w:val="hy-AM"/>
        </w:rPr>
      </w:pPr>
      <w:r w:rsidRPr="00033732">
        <w:rPr>
          <w:rFonts w:ascii="GHEA Grapalat" w:hAnsi="GHEA Grapalat"/>
          <w:sz w:val="22"/>
          <w:szCs w:val="22"/>
          <w:lang w:val="hy-AM"/>
        </w:rPr>
        <w:t>Տուն-ինտերնատների աշխատողների աշխատավարձերի չափերի ավելացմամբ 30%-ով, որը կազմում է 295,217.7 հազ.դրամ (հաշվի է առնվել խնամող սանիտարների (որոնցից յուրաքանչյուրը 30-40 տարեց է խնամում), բուժքույրերի, բժիշկների, հաշվապահների, սոցիալական աշխատողների անհամեմատ ցածր աշխատավարձերը` 55000-80000 դրամ, իսկ նման աշխատավարձով որակյալ մասնագետ գտնել հնարավոր չէ).</w:t>
      </w:r>
    </w:p>
    <w:p w:rsidR="001E2578" w:rsidRPr="00033732" w:rsidRDefault="001E2578" w:rsidP="00520303">
      <w:pPr>
        <w:pStyle w:val="ListParagraph"/>
        <w:numPr>
          <w:ilvl w:val="0"/>
          <w:numId w:val="18"/>
        </w:numPr>
        <w:ind w:left="142" w:firstLine="360"/>
        <w:jc w:val="both"/>
        <w:rPr>
          <w:rFonts w:ascii="GHEA Grapalat" w:hAnsi="GHEA Grapalat"/>
          <w:b/>
          <w:sz w:val="22"/>
          <w:szCs w:val="22"/>
          <w:lang w:val="hy-AM"/>
        </w:rPr>
      </w:pPr>
      <w:r w:rsidRPr="00033732">
        <w:rPr>
          <w:rFonts w:ascii="GHEA Grapalat" w:hAnsi="GHEA Grapalat"/>
          <w:sz w:val="22"/>
          <w:szCs w:val="22"/>
          <w:lang w:val="hy-AM"/>
        </w:rPr>
        <w:t>շահառուների սննդի ծախսի ավելացմամբ 81 266.0 հազ.դրամով (գնումներով փաստացի ձեռք բերվող սննդամթերքի գների փոփոխություն).</w:t>
      </w:r>
    </w:p>
    <w:p w:rsidR="001E2578" w:rsidRPr="00033732" w:rsidRDefault="001E2578" w:rsidP="00520303">
      <w:pPr>
        <w:pStyle w:val="ListParagraph"/>
        <w:numPr>
          <w:ilvl w:val="0"/>
          <w:numId w:val="18"/>
        </w:numPr>
        <w:ind w:left="142" w:firstLine="360"/>
        <w:jc w:val="both"/>
        <w:rPr>
          <w:rFonts w:ascii="GHEA Grapalat" w:hAnsi="GHEA Grapalat" w:cs="Sylfaen"/>
          <w:color w:val="FF0000"/>
          <w:sz w:val="22"/>
          <w:szCs w:val="22"/>
          <w:lang w:val="hy-AM"/>
        </w:rPr>
      </w:pPr>
      <w:r w:rsidRPr="00033732">
        <w:rPr>
          <w:rFonts w:ascii="GHEA Grapalat" w:hAnsi="GHEA Grapalat"/>
          <w:sz w:val="22"/>
          <w:szCs w:val="22"/>
          <w:lang w:val="hy-AM"/>
        </w:rPr>
        <w:t>կոմունալ և այլ ծախսերի (տնտեսական, սանհիգենիկ պարագաներ և այլ) ավելացմամբ, ինչպես նաև՝ 30 շահառուի և 8,0 հաստիքային միավորի  նվազեցմամբ:</w:t>
      </w:r>
    </w:p>
    <w:p w:rsidR="001E2578" w:rsidRPr="00033732" w:rsidRDefault="001E2578" w:rsidP="0086392F">
      <w:pPr>
        <w:spacing w:after="0" w:line="240" w:lineRule="auto"/>
        <w:jc w:val="both"/>
        <w:rPr>
          <w:rFonts w:ascii="GHEA Grapalat" w:hAnsi="GHEA Grapalat"/>
          <w:b/>
          <w:color w:val="FF0000"/>
          <w:lang w:val="hy-AM"/>
        </w:rPr>
      </w:pPr>
    </w:p>
    <w:p w:rsidR="001E2578" w:rsidRPr="00033732" w:rsidRDefault="001E2578" w:rsidP="0086392F">
      <w:pPr>
        <w:spacing w:after="0" w:line="240" w:lineRule="auto"/>
        <w:ind w:left="142" w:firstLine="360"/>
        <w:jc w:val="both"/>
        <w:rPr>
          <w:rFonts w:ascii="GHEA Grapalat" w:hAnsi="GHEA Grapalat"/>
          <w:b/>
          <w:lang w:val="hy-AM"/>
        </w:rPr>
      </w:pPr>
      <w:r w:rsidRPr="00033732">
        <w:rPr>
          <w:rFonts w:ascii="GHEA Grapalat" w:hAnsi="GHEA Grapalat"/>
          <w:b/>
          <w:color w:val="FF0000"/>
          <w:lang w:val="hy-AM"/>
        </w:rPr>
        <w:t xml:space="preserve"> </w:t>
      </w:r>
      <w:r w:rsidRPr="00033732">
        <w:rPr>
          <w:rFonts w:ascii="GHEA Grapalat" w:hAnsi="GHEA Grapalat"/>
          <w:b/>
          <w:lang w:val="hy-AM"/>
        </w:rPr>
        <w:t>2.</w:t>
      </w:r>
      <w:r w:rsidRPr="00033732">
        <w:rPr>
          <w:rFonts w:ascii="GHEA Grapalat" w:hAnsi="GHEA Grapalat"/>
          <w:lang w:val="hy-AM"/>
        </w:rPr>
        <w:t xml:space="preserve"> </w:t>
      </w:r>
      <w:r w:rsidRPr="00033732">
        <w:rPr>
          <w:rFonts w:ascii="GHEA Grapalat" w:hAnsi="GHEA Grapalat"/>
          <w:b/>
          <w:lang w:val="hy-AM"/>
        </w:rPr>
        <w:t xml:space="preserve"> </w:t>
      </w:r>
      <w:r w:rsidR="00AB05AA" w:rsidRPr="00033732">
        <w:rPr>
          <w:rFonts w:ascii="GHEA Grapalat" w:hAnsi="GHEA Grapalat"/>
          <w:b/>
          <w:lang w:val="hy-AM"/>
        </w:rPr>
        <w:t>Միայնակ տարեցների և հաշմանդամների տնային պայմաններում սոցիալական սպասարկում (11002) (</w:t>
      </w:r>
      <w:r w:rsidRPr="00033732">
        <w:rPr>
          <w:rFonts w:ascii="GHEA Grapalat" w:hAnsi="GHEA Grapalat"/>
          <w:b/>
          <w:lang w:val="hy-AM"/>
        </w:rPr>
        <w:t>Տարեցներին և հաշմանդամություն ունեցող անձանց տնային պայմաններում խնամքի ծառայություններ</w:t>
      </w:r>
      <w:r w:rsidR="00B56621" w:rsidRPr="00033732">
        <w:rPr>
          <w:rFonts w:ascii="GHEA Grapalat" w:hAnsi="GHEA Grapalat"/>
          <w:b/>
          <w:lang w:val="hy-AM"/>
        </w:rPr>
        <w:t>*</w:t>
      </w:r>
      <w:r w:rsidR="00AB05AA" w:rsidRPr="00033732">
        <w:rPr>
          <w:rFonts w:ascii="GHEA Grapalat" w:hAnsi="GHEA Grapalat"/>
          <w:b/>
          <w:lang w:val="hy-AM"/>
        </w:rPr>
        <w:t>)</w:t>
      </w:r>
      <w:r w:rsidRPr="00033732">
        <w:rPr>
          <w:rFonts w:ascii="GHEA Grapalat" w:hAnsi="GHEA Grapalat"/>
          <w:b/>
          <w:lang w:val="hy-AM"/>
        </w:rPr>
        <w:t xml:space="preserve"> </w:t>
      </w:r>
    </w:p>
    <w:p w:rsidR="001E2578" w:rsidRPr="00033732" w:rsidRDefault="001E2578" w:rsidP="0086392F">
      <w:pPr>
        <w:spacing w:after="0" w:line="240" w:lineRule="auto"/>
        <w:ind w:left="142" w:firstLine="360"/>
        <w:jc w:val="both"/>
        <w:rPr>
          <w:rFonts w:ascii="GHEA Grapalat" w:hAnsi="GHEA Grapalat"/>
          <w:lang w:val="hy-AM"/>
        </w:rPr>
      </w:pPr>
      <w:r w:rsidRPr="00033732">
        <w:rPr>
          <w:rFonts w:ascii="GHEA Grapalat" w:hAnsi="GHEA Grapalat"/>
          <w:lang w:val="hy-AM"/>
        </w:rPr>
        <w:t xml:space="preserve">  Սույն միջոցառման շրջանակում շահառուներին տնային խնամքի ծառայություններ տրամադրում է ՀՀ ԱՍՀՆ «Տնային պայմաններում միայնակ տարեցների և հաշմանդամների սոցիալական սպասարկման կենտրոն» ՊՈԱԿ-ը, որը սպասարկում է Երևան քաղաքում բնակվող տնային պայմաններում խնամքի կարիք ունեցող 1350 տարեց կամ  18 տարին լրացած հաշմանդամություն ունեցող անձի: </w:t>
      </w:r>
    </w:p>
    <w:p w:rsidR="001E2578" w:rsidRPr="00033732" w:rsidRDefault="001E2578" w:rsidP="0086392F">
      <w:pPr>
        <w:pStyle w:val="ListParagraph"/>
        <w:ind w:left="142" w:firstLine="360"/>
        <w:jc w:val="both"/>
        <w:rPr>
          <w:rFonts w:ascii="GHEA Grapalat" w:hAnsi="GHEA Grapalat"/>
          <w:sz w:val="22"/>
          <w:szCs w:val="22"/>
          <w:lang w:val="hy-AM"/>
        </w:rPr>
      </w:pPr>
      <w:r w:rsidRPr="00033732">
        <w:rPr>
          <w:rFonts w:ascii="GHEA Grapalat" w:hAnsi="GHEA Grapalat"/>
          <w:sz w:val="22"/>
          <w:szCs w:val="22"/>
          <w:lang w:val="hy-AM"/>
        </w:rPr>
        <w:t xml:space="preserve">Միջոցառման իրականացումն անմիջականորեն ուղղված է ծրագրի հիմնական նպատակի իրագործմանը, այն է՝ կյանքի դժվարին իրավիճակում հայտնված անձանց </w:t>
      </w:r>
      <w:r w:rsidRPr="00033732">
        <w:rPr>
          <w:rFonts w:ascii="GHEA Grapalat" w:hAnsi="GHEA Grapalat"/>
          <w:iCs/>
          <w:sz w:val="22"/>
          <w:szCs w:val="22"/>
        </w:rPr>
        <w:t>բնականոն կենսագործունեության ապահովում</w:t>
      </w:r>
      <w:r w:rsidRPr="00033732">
        <w:rPr>
          <w:rFonts w:ascii="GHEA Grapalat" w:hAnsi="GHEA Grapalat"/>
          <w:sz w:val="22"/>
          <w:szCs w:val="22"/>
          <w:lang w:val="hy-AM"/>
        </w:rPr>
        <w:t xml:space="preserve"> և կյանքի որակի բարելավում:</w:t>
      </w:r>
    </w:p>
    <w:p w:rsidR="001E2578" w:rsidRPr="00033732" w:rsidRDefault="001E2578" w:rsidP="0086392F">
      <w:pPr>
        <w:spacing w:after="0" w:line="240" w:lineRule="auto"/>
        <w:ind w:left="142" w:firstLine="360"/>
        <w:jc w:val="both"/>
        <w:rPr>
          <w:rFonts w:ascii="GHEA Grapalat" w:hAnsi="GHEA Grapalat"/>
          <w:lang w:val="hy-AM"/>
        </w:rPr>
      </w:pPr>
    </w:p>
    <w:p w:rsidR="001E2578" w:rsidRPr="00033732" w:rsidRDefault="001E2578" w:rsidP="0086392F">
      <w:pPr>
        <w:spacing w:after="0" w:line="240" w:lineRule="auto"/>
        <w:ind w:firstLine="502"/>
        <w:jc w:val="both"/>
        <w:rPr>
          <w:rFonts w:ascii="GHEA Grapalat" w:hAnsi="GHEA Grapalat"/>
          <w:b/>
          <w:lang w:val="hy-AM"/>
        </w:rPr>
      </w:pPr>
      <w:r w:rsidRPr="00033732">
        <w:rPr>
          <w:rFonts w:ascii="GHEA Grapalat" w:hAnsi="GHEA Grapalat" w:cs="Sylfaen"/>
          <w:b/>
          <w:lang w:val="hy-AM"/>
        </w:rPr>
        <w:t>ՀՀ</w:t>
      </w:r>
      <w:r w:rsidRPr="00033732">
        <w:rPr>
          <w:rFonts w:ascii="GHEA Grapalat" w:hAnsi="GHEA Grapalat"/>
          <w:b/>
          <w:lang w:val="hy-AM"/>
        </w:rPr>
        <w:t xml:space="preserve"> 2019թ.  պետական  բյուջեով սույն ծրագրի  իրականացման համար նախատեսված է  130,368.2 հազ դրամ 1350 շահառուի սպասարկման համար (105,8 հաստիքային միավոր): </w:t>
      </w:r>
    </w:p>
    <w:p w:rsidR="001E2578" w:rsidRPr="00033732" w:rsidRDefault="001E2578" w:rsidP="0086392F">
      <w:pPr>
        <w:spacing w:after="0" w:line="240" w:lineRule="auto"/>
        <w:ind w:left="142" w:firstLine="360"/>
        <w:jc w:val="both"/>
        <w:rPr>
          <w:rFonts w:ascii="GHEA Grapalat" w:hAnsi="GHEA Grapalat" w:cs="Calibri"/>
          <w:b/>
          <w:lang w:val="af-ZA"/>
        </w:rPr>
      </w:pPr>
      <w:r w:rsidRPr="00033732">
        <w:rPr>
          <w:rFonts w:ascii="GHEA Grapalat" w:hAnsi="GHEA Grapalat" w:cs="Calibri"/>
          <w:b/>
          <w:lang w:val="hy-AM"/>
        </w:rPr>
        <w:t xml:space="preserve">ՀՀ </w:t>
      </w:r>
      <w:r w:rsidRPr="00033732">
        <w:rPr>
          <w:rFonts w:ascii="GHEA Grapalat" w:hAnsi="GHEA Grapalat" w:cs="Calibri"/>
          <w:b/>
          <w:lang w:val="af-ZA"/>
        </w:rPr>
        <w:t>2019-2021</w:t>
      </w:r>
      <w:r w:rsidRPr="00033732">
        <w:rPr>
          <w:rFonts w:ascii="GHEA Grapalat" w:hAnsi="GHEA Grapalat" w:cs="Sylfaen"/>
          <w:b/>
          <w:lang w:val="af-ZA"/>
        </w:rPr>
        <w:t>թթ ՄԺԾ</w:t>
      </w:r>
      <w:r w:rsidRPr="00033732">
        <w:rPr>
          <w:rFonts w:ascii="GHEA Grapalat" w:hAnsi="GHEA Grapalat" w:cs="Calibri"/>
          <w:b/>
          <w:lang w:val="af-ZA"/>
        </w:rPr>
        <w:t xml:space="preserve">  </w:t>
      </w:r>
      <w:r w:rsidRPr="00033732">
        <w:rPr>
          <w:rFonts w:ascii="GHEA Grapalat" w:hAnsi="GHEA Grapalat" w:cs="Sylfaen"/>
          <w:b/>
          <w:lang w:val="af-ZA"/>
        </w:rPr>
        <w:t>ծրագր</w:t>
      </w:r>
      <w:r w:rsidRPr="00033732">
        <w:rPr>
          <w:rFonts w:ascii="GHEA Grapalat" w:hAnsi="GHEA Grapalat" w:cs="Sylfaen"/>
          <w:b/>
          <w:lang w:val="hy-AM"/>
        </w:rPr>
        <w:t>ով</w:t>
      </w:r>
      <w:r w:rsidRPr="00033732">
        <w:rPr>
          <w:rFonts w:ascii="GHEA Grapalat" w:hAnsi="GHEA Grapalat" w:cs="Calibri"/>
          <w:b/>
          <w:lang w:val="af-ZA"/>
        </w:rPr>
        <w:t xml:space="preserve">  2019   թվականի    համար նախատեսված է     135,179.3 հազ.դրամ:</w:t>
      </w:r>
    </w:p>
    <w:p w:rsidR="001E2578" w:rsidRPr="00033732" w:rsidRDefault="001E2578" w:rsidP="0086392F">
      <w:pPr>
        <w:spacing w:after="0" w:line="240" w:lineRule="auto"/>
        <w:ind w:left="142" w:firstLine="360"/>
        <w:jc w:val="both"/>
        <w:rPr>
          <w:rFonts w:ascii="GHEA Grapalat" w:hAnsi="GHEA Grapalat" w:cs="Garamond"/>
          <w:lang w:val="af-ZA"/>
        </w:rPr>
      </w:pPr>
      <w:r w:rsidRPr="00033732">
        <w:rPr>
          <w:rFonts w:ascii="GHEA Grapalat" w:hAnsi="GHEA Grapalat" w:cs="Calibri"/>
          <w:b/>
          <w:lang w:val="hy-AM"/>
        </w:rPr>
        <w:t>ՀՀ</w:t>
      </w:r>
      <w:r w:rsidRPr="00033732">
        <w:rPr>
          <w:rFonts w:ascii="GHEA Grapalat" w:hAnsi="GHEA Grapalat" w:cs="Calibri"/>
          <w:b/>
          <w:lang w:val="af-ZA"/>
        </w:rPr>
        <w:t xml:space="preserve"> 2020-2022</w:t>
      </w:r>
      <w:r w:rsidRPr="00033732">
        <w:rPr>
          <w:rFonts w:ascii="GHEA Grapalat" w:hAnsi="GHEA Grapalat" w:cs="Calibri"/>
          <w:b/>
          <w:lang w:val="hy-AM"/>
        </w:rPr>
        <w:t>թթ</w:t>
      </w:r>
      <w:r w:rsidRPr="00033732">
        <w:rPr>
          <w:rFonts w:ascii="GHEA Grapalat" w:hAnsi="GHEA Grapalat" w:cs="Calibri"/>
          <w:b/>
          <w:lang w:val="af-ZA"/>
        </w:rPr>
        <w:t xml:space="preserve"> </w:t>
      </w:r>
      <w:r w:rsidRPr="00033732">
        <w:rPr>
          <w:rFonts w:ascii="GHEA Grapalat" w:hAnsi="GHEA Grapalat" w:cs="Calibri"/>
          <w:b/>
          <w:lang w:val="hy-AM"/>
        </w:rPr>
        <w:t>ՄԺԾԾ</w:t>
      </w:r>
      <w:r w:rsidRPr="00033732">
        <w:rPr>
          <w:rFonts w:ascii="GHEA Grapalat" w:hAnsi="GHEA Grapalat" w:cs="Calibri"/>
          <w:b/>
          <w:lang w:val="af-ZA"/>
        </w:rPr>
        <w:t xml:space="preserve"> </w:t>
      </w:r>
      <w:r w:rsidRPr="00033732">
        <w:rPr>
          <w:rFonts w:ascii="GHEA Grapalat" w:hAnsi="GHEA Grapalat" w:cs="Garamond"/>
          <w:lang w:val="hy-AM"/>
        </w:rPr>
        <w:t>ժամանակահատվածում տնային</w:t>
      </w:r>
      <w:r w:rsidRPr="00033732">
        <w:rPr>
          <w:rFonts w:ascii="GHEA Grapalat" w:hAnsi="GHEA Grapalat" w:cs="Garamond"/>
          <w:lang w:val="af-ZA"/>
        </w:rPr>
        <w:t xml:space="preserve"> </w:t>
      </w:r>
      <w:r w:rsidRPr="00033732">
        <w:rPr>
          <w:rFonts w:ascii="GHEA Grapalat" w:hAnsi="GHEA Grapalat" w:cs="Garamond"/>
          <w:lang w:val="hy-AM"/>
        </w:rPr>
        <w:t>խնամքի</w:t>
      </w:r>
      <w:r w:rsidRPr="00033732">
        <w:rPr>
          <w:rFonts w:ascii="GHEA Grapalat" w:hAnsi="GHEA Grapalat" w:cs="Garamond"/>
          <w:lang w:val="af-ZA"/>
        </w:rPr>
        <w:t xml:space="preserve"> </w:t>
      </w:r>
      <w:r w:rsidRPr="00033732">
        <w:rPr>
          <w:rFonts w:ascii="GHEA Grapalat" w:hAnsi="GHEA Grapalat" w:cs="Garamond"/>
          <w:lang w:val="hy-AM"/>
        </w:rPr>
        <w:t>ծառայություններ</w:t>
      </w:r>
      <w:r w:rsidRPr="00033732">
        <w:rPr>
          <w:rFonts w:ascii="GHEA Grapalat" w:hAnsi="GHEA Grapalat" w:cs="Garamond"/>
          <w:lang w:val="af-ZA"/>
        </w:rPr>
        <w:t xml:space="preserve"> </w:t>
      </w:r>
      <w:r w:rsidRPr="00033732">
        <w:rPr>
          <w:rFonts w:ascii="GHEA Grapalat" w:hAnsi="GHEA Grapalat" w:cs="Garamond"/>
          <w:lang w:val="hy-AM"/>
        </w:rPr>
        <w:t>կստանա</w:t>
      </w:r>
      <w:r w:rsidRPr="00033732">
        <w:rPr>
          <w:rFonts w:ascii="GHEA Grapalat" w:hAnsi="GHEA Grapalat" w:cs="Garamond"/>
          <w:lang w:val="af-ZA"/>
        </w:rPr>
        <w:t xml:space="preserve"> 3260 </w:t>
      </w:r>
      <w:r w:rsidRPr="00033732">
        <w:rPr>
          <w:rFonts w:ascii="GHEA Grapalat" w:hAnsi="GHEA Grapalat" w:cs="Garamond"/>
          <w:lang w:val="hy-AM"/>
        </w:rPr>
        <w:t>շահառու</w:t>
      </w:r>
      <w:r w:rsidRPr="00033732">
        <w:rPr>
          <w:rFonts w:ascii="GHEA Grapalat" w:hAnsi="GHEA Grapalat" w:cs="Garamond"/>
          <w:lang w:val="af-ZA"/>
        </w:rPr>
        <w:t xml:space="preserve">, </w:t>
      </w:r>
      <w:r w:rsidRPr="00033732">
        <w:rPr>
          <w:rFonts w:ascii="GHEA Grapalat" w:hAnsi="GHEA Grapalat" w:cs="Garamond"/>
          <w:lang w:val="hy-AM"/>
        </w:rPr>
        <w:t>որոնցից</w:t>
      </w:r>
      <w:r w:rsidRPr="00033732">
        <w:rPr>
          <w:rFonts w:ascii="GHEA Grapalat" w:hAnsi="GHEA Grapalat" w:cs="Garamond"/>
          <w:lang w:val="af-ZA"/>
        </w:rPr>
        <w:t xml:space="preserve"> 200-</w:t>
      </w:r>
      <w:r w:rsidRPr="00033732">
        <w:rPr>
          <w:rFonts w:ascii="GHEA Grapalat" w:hAnsi="GHEA Grapalat" w:cs="Garamond"/>
          <w:lang w:val="hy-AM"/>
        </w:rPr>
        <w:t>ը</w:t>
      </w:r>
      <w:r w:rsidRPr="00033732">
        <w:rPr>
          <w:rFonts w:ascii="GHEA Grapalat" w:hAnsi="GHEA Grapalat" w:cs="Garamond"/>
          <w:lang w:val="af-ZA"/>
        </w:rPr>
        <w:t xml:space="preserve"> </w:t>
      </w:r>
      <w:r w:rsidRPr="00033732">
        <w:rPr>
          <w:rFonts w:ascii="GHEA Grapalat" w:hAnsi="GHEA Grapalat"/>
          <w:lang w:val="hy-AM"/>
        </w:rPr>
        <w:t xml:space="preserve">«Տնային պայմաններում միայնակ տարեցների և հաշմանդամների սոցիալական սպասարկման կենտրոն» </w:t>
      </w:r>
      <w:r w:rsidRPr="00033732">
        <w:rPr>
          <w:rFonts w:ascii="GHEA Grapalat" w:hAnsi="GHEA Grapalat" w:cs="Garamond"/>
          <w:lang w:val="hy-AM"/>
        </w:rPr>
        <w:t>ՊՈԱԿ</w:t>
      </w:r>
      <w:r w:rsidRPr="00033732">
        <w:rPr>
          <w:rFonts w:ascii="GHEA Grapalat" w:hAnsi="GHEA Grapalat" w:cs="Garamond"/>
          <w:lang w:val="af-ZA"/>
        </w:rPr>
        <w:t>-</w:t>
      </w:r>
      <w:r w:rsidRPr="00033732">
        <w:rPr>
          <w:rFonts w:ascii="GHEA Grapalat" w:hAnsi="GHEA Grapalat" w:cs="Garamond"/>
          <w:lang w:val="hy-AM"/>
        </w:rPr>
        <w:t>ի</w:t>
      </w:r>
      <w:r w:rsidRPr="00033732">
        <w:rPr>
          <w:rFonts w:ascii="GHEA Grapalat" w:hAnsi="GHEA Grapalat" w:cs="Garamond"/>
          <w:lang w:val="af-ZA"/>
        </w:rPr>
        <w:t xml:space="preserve"> </w:t>
      </w:r>
      <w:r w:rsidRPr="00033732">
        <w:rPr>
          <w:rFonts w:ascii="GHEA Grapalat" w:hAnsi="GHEA Grapalat" w:cs="Garamond"/>
          <w:lang w:val="hy-AM"/>
        </w:rPr>
        <w:t>միջոցով</w:t>
      </w:r>
      <w:r w:rsidRPr="00033732">
        <w:rPr>
          <w:rFonts w:ascii="GHEA Grapalat" w:hAnsi="GHEA Grapalat" w:cs="Garamond"/>
          <w:lang w:val="af-ZA"/>
        </w:rPr>
        <w:t xml:space="preserve"> (24,0 </w:t>
      </w:r>
      <w:r w:rsidRPr="00033732">
        <w:rPr>
          <w:rFonts w:ascii="GHEA Grapalat" w:hAnsi="GHEA Grapalat" w:cs="Garamond"/>
          <w:lang w:val="hy-AM"/>
        </w:rPr>
        <w:t>հաստիքային</w:t>
      </w:r>
      <w:r w:rsidRPr="00033732">
        <w:rPr>
          <w:rFonts w:ascii="GHEA Grapalat" w:hAnsi="GHEA Grapalat" w:cs="Garamond"/>
          <w:lang w:val="af-ZA"/>
        </w:rPr>
        <w:t xml:space="preserve"> </w:t>
      </w:r>
      <w:r w:rsidRPr="00033732">
        <w:rPr>
          <w:rFonts w:ascii="GHEA Grapalat" w:hAnsi="GHEA Grapalat" w:cs="Garamond"/>
          <w:lang w:val="hy-AM"/>
        </w:rPr>
        <w:t>միավոր</w:t>
      </w:r>
      <w:r w:rsidRPr="00033732">
        <w:rPr>
          <w:rFonts w:ascii="GHEA Grapalat" w:hAnsi="GHEA Grapalat" w:cs="Garamond"/>
          <w:lang w:val="af-ZA"/>
        </w:rPr>
        <w:t xml:space="preserve"> </w:t>
      </w:r>
      <w:r w:rsidRPr="00033732">
        <w:rPr>
          <w:rFonts w:ascii="GHEA Grapalat" w:hAnsi="GHEA Grapalat" w:cs="Garamond"/>
          <w:lang w:val="hy-AM"/>
        </w:rPr>
        <w:t>աշխատողի</w:t>
      </w:r>
      <w:r w:rsidRPr="00033732">
        <w:rPr>
          <w:rFonts w:ascii="GHEA Grapalat" w:hAnsi="GHEA Grapalat" w:cs="Garamond"/>
          <w:lang w:val="af-ZA"/>
        </w:rPr>
        <w:t xml:space="preserve"> </w:t>
      </w:r>
      <w:r w:rsidRPr="00033732">
        <w:rPr>
          <w:rFonts w:ascii="GHEA Grapalat" w:hAnsi="GHEA Grapalat" w:cs="Garamond"/>
          <w:lang w:val="hy-AM"/>
        </w:rPr>
        <w:t>միջոցով</w:t>
      </w:r>
      <w:r w:rsidRPr="00033732">
        <w:rPr>
          <w:rFonts w:ascii="GHEA Grapalat" w:hAnsi="GHEA Grapalat" w:cs="Garamond"/>
          <w:lang w:val="af-ZA"/>
        </w:rPr>
        <w:t xml:space="preserve">), </w:t>
      </w:r>
      <w:r w:rsidRPr="00033732">
        <w:rPr>
          <w:rFonts w:ascii="GHEA Grapalat" w:hAnsi="GHEA Grapalat" w:cs="Garamond"/>
          <w:lang w:val="hy-AM"/>
        </w:rPr>
        <w:t>մնացածը՝</w:t>
      </w:r>
      <w:r w:rsidRPr="00033732">
        <w:rPr>
          <w:rFonts w:ascii="GHEA Grapalat" w:hAnsi="GHEA Grapalat" w:cs="Garamond"/>
          <w:lang w:val="af-ZA"/>
        </w:rPr>
        <w:t xml:space="preserve"> 3060 </w:t>
      </w:r>
      <w:r w:rsidRPr="00033732">
        <w:rPr>
          <w:rFonts w:ascii="GHEA Grapalat" w:hAnsi="GHEA Grapalat" w:cs="Garamond"/>
          <w:lang w:val="hy-AM"/>
        </w:rPr>
        <w:t>շահառուն</w:t>
      </w:r>
      <w:r w:rsidRPr="00033732">
        <w:rPr>
          <w:rFonts w:ascii="GHEA Grapalat" w:hAnsi="GHEA Grapalat" w:cs="Garamond"/>
          <w:lang w:val="af-ZA"/>
        </w:rPr>
        <w:t xml:space="preserve">, </w:t>
      </w:r>
      <w:r w:rsidRPr="00033732">
        <w:rPr>
          <w:rFonts w:ascii="GHEA Grapalat" w:hAnsi="GHEA Grapalat" w:cs="Garamond"/>
          <w:lang w:val="hy-AM"/>
        </w:rPr>
        <w:t>տնային</w:t>
      </w:r>
      <w:r w:rsidRPr="00033732">
        <w:rPr>
          <w:rFonts w:ascii="GHEA Grapalat" w:hAnsi="GHEA Grapalat" w:cs="Garamond"/>
          <w:lang w:val="af-ZA"/>
        </w:rPr>
        <w:t xml:space="preserve"> </w:t>
      </w:r>
      <w:r w:rsidRPr="00033732">
        <w:rPr>
          <w:rFonts w:ascii="GHEA Grapalat" w:hAnsi="GHEA Grapalat" w:cs="Garamond"/>
          <w:lang w:val="hy-AM"/>
        </w:rPr>
        <w:t>խնամքի</w:t>
      </w:r>
      <w:r w:rsidRPr="00033732">
        <w:rPr>
          <w:rFonts w:ascii="GHEA Grapalat" w:hAnsi="GHEA Grapalat" w:cs="Garamond"/>
          <w:lang w:val="af-ZA"/>
        </w:rPr>
        <w:t xml:space="preserve"> </w:t>
      </w:r>
      <w:r w:rsidRPr="00033732">
        <w:rPr>
          <w:rFonts w:ascii="GHEA Grapalat" w:hAnsi="GHEA Grapalat" w:cs="Garamond"/>
          <w:lang w:val="hy-AM"/>
        </w:rPr>
        <w:t>ծառայություններ</w:t>
      </w:r>
      <w:r w:rsidRPr="00033732">
        <w:rPr>
          <w:rFonts w:ascii="GHEA Grapalat" w:hAnsi="GHEA Grapalat" w:cs="Garamond"/>
          <w:lang w:val="af-ZA"/>
        </w:rPr>
        <w:t xml:space="preserve"> </w:t>
      </w:r>
      <w:r w:rsidRPr="00033732">
        <w:rPr>
          <w:rFonts w:ascii="GHEA Grapalat" w:hAnsi="GHEA Grapalat" w:cs="Garamond"/>
          <w:lang w:val="hy-AM"/>
        </w:rPr>
        <w:t>կստանա</w:t>
      </w:r>
      <w:r w:rsidRPr="00033732">
        <w:rPr>
          <w:rFonts w:ascii="GHEA Grapalat" w:hAnsi="GHEA Grapalat" w:cs="Garamond"/>
          <w:lang w:val="af-ZA"/>
        </w:rPr>
        <w:t xml:space="preserve"> </w:t>
      </w:r>
      <w:r w:rsidRPr="00033732">
        <w:rPr>
          <w:rFonts w:ascii="GHEA Grapalat" w:hAnsi="GHEA Grapalat" w:cs="Garamond"/>
          <w:lang w:val="hy-AM"/>
        </w:rPr>
        <w:t>մրցույթում</w:t>
      </w:r>
      <w:r w:rsidRPr="00033732">
        <w:rPr>
          <w:rFonts w:ascii="GHEA Grapalat" w:hAnsi="GHEA Grapalat" w:cs="Garamond"/>
          <w:lang w:val="af-ZA"/>
        </w:rPr>
        <w:t xml:space="preserve"> </w:t>
      </w:r>
      <w:r w:rsidRPr="00033732">
        <w:rPr>
          <w:rFonts w:ascii="GHEA Grapalat" w:hAnsi="GHEA Grapalat" w:cs="Garamond"/>
          <w:lang w:val="hy-AM"/>
        </w:rPr>
        <w:t>հաղթող</w:t>
      </w:r>
      <w:r w:rsidRPr="00033732">
        <w:rPr>
          <w:rFonts w:ascii="GHEA Grapalat" w:hAnsi="GHEA Grapalat" w:cs="Garamond"/>
          <w:lang w:val="af-ZA"/>
        </w:rPr>
        <w:t xml:space="preserve"> </w:t>
      </w:r>
      <w:r w:rsidRPr="00033732">
        <w:rPr>
          <w:rFonts w:ascii="GHEA Grapalat" w:hAnsi="GHEA Grapalat" w:cs="Garamond"/>
          <w:lang w:val="hy-AM"/>
        </w:rPr>
        <w:t>կազմակերպության</w:t>
      </w:r>
      <w:r w:rsidRPr="00033732">
        <w:rPr>
          <w:rFonts w:ascii="GHEA Grapalat" w:hAnsi="GHEA Grapalat" w:cs="Garamond"/>
          <w:lang w:val="af-ZA"/>
        </w:rPr>
        <w:t xml:space="preserve"> </w:t>
      </w:r>
      <w:r w:rsidRPr="00033732">
        <w:rPr>
          <w:rFonts w:ascii="GHEA Grapalat" w:hAnsi="GHEA Grapalat" w:cs="Garamond"/>
          <w:lang w:val="hy-AM"/>
        </w:rPr>
        <w:t>միջոցով</w:t>
      </w:r>
      <w:r w:rsidRPr="00033732">
        <w:rPr>
          <w:rFonts w:ascii="GHEA Grapalat" w:hAnsi="GHEA Grapalat" w:cs="Garamond"/>
          <w:lang w:val="af-ZA"/>
        </w:rPr>
        <w:t xml:space="preserve">:  </w:t>
      </w:r>
      <w:r w:rsidRPr="00033732">
        <w:rPr>
          <w:rFonts w:ascii="GHEA Grapalat" w:hAnsi="GHEA Grapalat" w:cs="Garamond"/>
          <w:lang w:val="hy-AM"/>
        </w:rPr>
        <w:t>Այսպիսով</w:t>
      </w:r>
      <w:r w:rsidRPr="00033732">
        <w:rPr>
          <w:rFonts w:ascii="GHEA Grapalat" w:hAnsi="GHEA Grapalat" w:cs="Garamond"/>
          <w:lang w:val="af-ZA"/>
        </w:rPr>
        <w:t>, 2020</w:t>
      </w:r>
      <w:r w:rsidRPr="00033732">
        <w:rPr>
          <w:rFonts w:ascii="GHEA Grapalat" w:hAnsi="GHEA Grapalat" w:cs="Garamond"/>
          <w:lang w:val="hy-AM"/>
        </w:rPr>
        <w:t>թ</w:t>
      </w:r>
      <w:r w:rsidRPr="00033732">
        <w:rPr>
          <w:rFonts w:ascii="GHEA Grapalat" w:hAnsi="GHEA Grapalat" w:cs="Garamond"/>
          <w:lang w:val="af-ZA"/>
        </w:rPr>
        <w:t xml:space="preserve">. </w:t>
      </w:r>
      <w:r w:rsidRPr="00033732">
        <w:rPr>
          <w:rFonts w:ascii="GHEA Grapalat" w:hAnsi="GHEA Grapalat" w:cs="Garamond"/>
          <w:lang w:val="hy-AM"/>
        </w:rPr>
        <w:t>տնային</w:t>
      </w:r>
      <w:r w:rsidRPr="00033732">
        <w:rPr>
          <w:rFonts w:ascii="GHEA Grapalat" w:hAnsi="GHEA Grapalat" w:cs="Garamond"/>
          <w:lang w:val="af-ZA"/>
        </w:rPr>
        <w:t xml:space="preserve"> </w:t>
      </w:r>
      <w:r w:rsidRPr="00033732">
        <w:rPr>
          <w:rFonts w:ascii="GHEA Grapalat" w:hAnsi="GHEA Grapalat" w:cs="Garamond"/>
          <w:lang w:val="hy-AM"/>
        </w:rPr>
        <w:t>խնամքի</w:t>
      </w:r>
      <w:r w:rsidRPr="00033732">
        <w:rPr>
          <w:rFonts w:ascii="GHEA Grapalat" w:hAnsi="GHEA Grapalat" w:cs="Garamond"/>
          <w:lang w:val="af-ZA"/>
        </w:rPr>
        <w:t xml:space="preserve"> </w:t>
      </w:r>
      <w:r w:rsidRPr="00033732">
        <w:rPr>
          <w:rFonts w:ascii="GHEA Grapalat" w:hAnsi="GHEA Grapalat" w:cs="Garamond"/>
          <w:lang w:val="hy-AM"/>
        </w:rPr>
        <w:t>ծառայություններ</w:t>
      </w:r>
      <w:r w:rsidRPr="00033732">
        <w:rPr>
          <w:rFonts w:ascii="GHEA Grapalat" w:hAnsi="GHEA Grapalat" w:cs="Garamond"/>
          <w:lang w:val="af-ZA"/>
        </w:rPr>
        <w:t xml:space="preserve"> </w:t>
      </w:r>
      <w:r w:rsidRPr="00033732">
        <w:rPr>
          <w:rFonts w:ascii="GHEA Grapalat" w:hAnsi="GHEA Grapalat" w:cs="Garamond"/>
          <w:lang w:val="hy-AM"/>
        </w:rPr>
        <w:t>կտրամադրվի</w:t>
      </w:r>
      <w:r w:rsidRPr="00033732">
        <w:rPr>
          <w:rFonts w:ascii="GHEA Grapalat" w:hAnsi="GHEA Grapalat" w:cs="Garamond"/>
          <w:lang w:val="af-ZA"/>
        </w:rPr>
        <w:t xml:space="preserve"> </w:t>
      </w:r>
      <w:r w:rsidRPr="00033732">
        <w:rPr>
          <w:rFonts w:ascii="GHEA Grapalat" w:hAnsi="GHEA Grapalat" w:cs="Garamond"/>
          <w:lang w:val="hy-AM"/>
        </w:rPr>
        <w:t>ընդամենը</w:t>
      </w:r>
      <w:r w:rsidRPr="00033732">
        <w:rPr>
          <w:rFonts w:ascii="GHEA Grapalat" w:hAnsi="GHEA Grapalat" w:cs="Garamond"/>
          <w:lang w:val="af-ZA"/>
        </w:rPr>
        <w:t xml:space="preserve"> 3260 </w:t>
      </w:r>
      <w:r w:rsidRPr="00033732">
        <w:rPr>
          <w:rFonts w:ascii="GHEA Grapalat" w:hAnsi="GHEA Grapalat" w:cs="Garamond"/>
          <w:lang w:val="hy-AM"/>
        </w:rPr>
        <w:t>անձի՝</w:t>
      </w:r>
      <w:r w:rsidRPr="00033732">
        <w:rPr>
          <w:rFonts w:ascii="GHEA Grapalat" w:hAnsi="GHEA Grapalat" w:cs="Garamond"/>
          <w:lang w:val="af-ZA"/>
        </w:rPr>
        <w:t xml:space="preserve"> 2019</w:t>
      </w:r>
      <w:r w:rsidRPr="00033732">
        <w:rPr>
          <w:rFonts w:ascii="GHEA Grapalat" w:hAnsi="GHEA Grapalat" w:cs="Garamond"/>
          <w:lang w:val="hy-AM"/>
        </w:rPr>
        <w:t>թ</w:t>
      </w:r>
      <w:r w:rsidRPr="00033732">
        <w:rPr>
          <w:rFonts w:ascii="GHEA Grapalat" w:hAnsi="GHEA Grapalat" w:cs="Garamond"/>
          <w:lang w:val="af-ZA"/>
        </w:rPr>
        <w:t>. 3098-</w:t>
      </w:r>
      <w:r w:rsidRPr="00033732">
        <w:rPr>
          <w:rFonts w:ascii="GHEA Grapalat" w:hAnsi="GHEA Grapalat" w:cs="Garamond"/>
        </w:rPr>
        <w:t>ի</w:t>
      </w:r>
      <w:r w:rsidRPr="00033732">
        <w:rPr>
          <w:rFonts w:ascii="GHEA Grapalat" w:hAnsi="GHEA Grapalat" w:cs="Garamond"/>
          <w:lang w:val="af-ZA"/>
        </w:rPr>
        <w:t xml:space="preserve"> </w:t>
      </w:r>
      <w:r w:rsidRPr="00033732">
        <w:rPr>
          <w:rFonts w:ascii="GHEA Grapalat" w:hAnsi="GHEA Grapalat" w:cs="Garamond"/>
        </w:rPr>
        <w:t>փոխարեն</w:t>
      </w:r>
      <w:r w:rsidRPr="00033732">
        <w:rPr>
          <w:rFonts w:ascii="GHEA Grapalat" w:hAnsi="GHEA Grapalat" w:cs="Garamond"/>
          <w:lang w:val="af-ZA"/>
        </w:rPr>
        <w:t xml:space="preserve"> (</w:t>
      </w:r>
      <w:r w:rsidRPr="00033732">
        <w:rPr>
          <w:rFonts w:ascii="GHEA Grapalat" w:hAnsi="GHEA Grapalat" w:cs="Garamond"/>
        </w:rPr>
        <w:t>շահառուների</w:t>
      </w:r>
      <w:r w:rsidRPr="00033732">
        <w:rPr>
          <w:rFonts w:ascii="GHEA Grapalat" w:hAnsi="GHEA Grapalat" w:cs="Garamond"/>
          <w:lang w:val="af-ZA"/>
        </w:rPr>
        <w:t xml:space="preserve"> </w:t>
      </w:r>
      <w:r w:rsidRPr="00033732">
        <w:rPr>
          <w:rFonts w:ascii="GHEA Grapalat" w:hAnsi="GHEA Grapalat" w:cs="Garamond"/>
        </w:rPr>
        <w:t>թվի</w:t>
      </w:r>
      <w:r w:rsidRPr="00033732">
        <w:rPr>
          <w:rFonts w:ascii="GHEA Grapalat" w:hAnsi="GHEA Grapalat" w:cs="Garamond"/>
          <w:lang w:val="af-ZA"/>
        </w:rPr>
        <w:t xml:space="preserve"> </w:t>
      </w:r>
      <w:r w:rsidRPr="00033732">
        <w:rPr>
          <w:rFonts w:ascii="GHEA Grapalat" w:hAnsi="GHEA Grapalat" w:cs="Garamond"/>
        </w:rPr>
        <w:t>ավելացումը</w:t>
      </w:r>
      <w:r w:rsidRPr="00033732">
        <w:rPr>
          <w:rFonts w:ascii="GHEA Grapalat" w:hAnsi="GHEA Grapalat" w:cs="Garamond"/>
          <w:lang w:val="af-ZA"/>
        </w:rPr>
        <w:t xml:space="preserve"> </w:t>
      </w:r>
      <w:r w:rsidRPr="00033732">
        <w:rPr>
          <w:rFonts w:ascii="GHEA Grapalat" w:hAnsi="GHEA Grapalat" w:cs="Garamond"/>
        </w:rPr>
        <w:t>պայմանավորված</w:t>
      </w:r>
      <w:r w:rsidRPr="00033732">
        <w:rPr>
          <w:rFonts w:ascii="GHEA Grapalat" w:hAnsi="GHEA Grapalat" w:cs="Garamond"/>
          <w:lang w:val="af-ZA"/>
        </w:rPr>
        <w:t xml:space="preserve"> </w:t>
      </w:r>
      <w:r w:rsidRPr="00033732">
        <w:rPr>
          <w:rFonts w:ascii="GHEA Grapalat" w:hAnsi="GHEA Grapalat" w:cs="Garamond"/>
        </w:rPr>
        <w:t>է</w:t>
      </w:r>
      <w:r w:rsidRPr="00033732">
        <w:rPr>
          <w:rFonts w:ascii="GHEA Grapalat" w:hAnsi="GHEA Grapalat" w:cs="Garamond"/>
          <w:lang w:val="af-ZA"/>
        </w:rPr>
        <w:t xml:space="preserve"> </w:t>
      </w:r>
      <w:r w:rsidRPr="00033732">
        <w:rPr>
          <w:rFonts w:ascii="GHEA Grapalat" w:hAnsi="GHEA Grapalat" w:cs="Garamond"/>
        </w:rPr>
        <w:t>փաստացի</w:t>
      </w:r>
      <w:r w:rsidRPr="00033732">
        <w:rPr>
          <w:rFonts w:ascii="GHEA Grapalat" w:hAnsi="GHEA Grapalat" w:cs="Garamond"/>
          <w:lang w:val="af-ZA"/>
        </w:rPr>
        <w:t xml:space="preserve"> </w:t>
      </w:r>
      <w:r w:rsidRPr="00033732">
        <w:rPr>
          <w:rFonts w:ascii="GHEA Grapalat" w:hAnsi="GHEA Grapalat" w:cs="Garamond"/>
        </w:rPr>
        <w:t>սպասարկվողների</w:t>
      </w:r>
      <w:r w:rsidRPr="00033732">
        <w:rPr>
          <w:rFonts w:ascii="GHEA Grapalat" w:hAnsi="GHEA Grapalat" w:cs="Garamond"/>
          <w:lang w:val="af-ZA"/>
        </w:rPr>
        <w:t xml:space="preserve"> </w:t>
      </w:r>
      <w:r w:rsidRPr="00033732">
        <w:rPr>
          <w:rFonts w:ascii="GHEA Grapalat" w:hAnsi="GHEA Grapalat" w:cs="Garamond"/>
        </w:rPr>
        <w:t>թվով</w:t>
      </w:r>
      <w:r w:rsidRPr="00033732">
        <w:rPr>
          <w:rFonts w:ascii="GHEA Grapalat" w:hAnsi="GHEA Grapalat" w:cs="Garamond"/>
          <w:lang w:val="af-ZA"/>
        </w:rPr>
        <w:t xml:space="preserve"> </w:t>
      </w:r>
      <w:r w:rsidRPr="00033732">
        <w:rPr>
          <w:rFonts w:ascii="GHEA Grapalat" w:hAnsi="GHEA Grapalat" w:cs="Garamond"/>
        </w:rPr>
        <w:t>և</w:t>
      </w:r>
      <w:r w:rsidRPr="00033732">
        <w:rPr>
          <w:rFonts w:ascii="GHEA Grapalat" w:hAnsi="GHEA Grapalat" w:cs="Garamond"/>
          <w:lang w:val="af-ZA"/>
        </w:rPr>
        <w:t xml:space="preserve">  </w:t>
      </w:r>
      <w:r w:rsidRPr="00033732">
        <w:rPr>
          <w:rFonts w:ascii="GHEA Grapalat" w:hAnsi="GHEA Grapalat" w:cs="Garamond"/>
        </w:rPr>
        <w:t>հանրապետության</w:t>
      </w:r>
      <w:r w:rsidRPr="00033732">
        <w:rPr>
          <w:rFonts w:ascii="GHEA Grapalat" w:hAnsi="GHEA Grapalat" w:cs="Garamond"/>
          <w:lang w:val="af-ZA"/>
        </w:rPr>
        <w:t xml:space="preserve"> 4 </w:t>
      </w:r>
      <w:r w:rsidRPr="00033732">
        <w:rPr>
          <w:rFonts w:ascii="GHEA Grapalat" w:hAnsi="GHEA Grapalat" w:cs="Garamond"/>
        </w:rPr>
        <w:t>մարզում</w:t>
      </w:r>
      <w:r w:rsidRPr="00033732">
        <w:rPr>
          <w:rFonts w:ascii="GHEA Grapalat" w:hAnsi="GHEA Grapalat" w:cs="Garamond"/>
          <w:lang w:val="af-ZA"/>
        </w:rPr>
        <w:t xml:space="preserve"> </w:t>
      </w:r>
      <w:r w:rsidRPr="00033732">
        <w:rPr>
          <w:rFonts w:ascii="GHEA Grapalat" w:hAnsi="GHEA Grapalat" w:cs="Garamond"/>
        </w:rPr>
        <w:t>ևս</w:t>
      </w:r>
      <w:r w:rsidRPr="00033732">
        <w:rPr>
          <w:rFonts w:ascii="GHEA Grapalat" w:hAnsi="GHEA Grapalat" w:cs="Garamond"/>
          <w:lang w:val="af-ZA"/>
        </w:rPr>
        <w:t xml:space="preserve"> </w:t>
      </w:r>
      <w:r w:rsidRPr="00033732">
        <w:rPr>
          <w:rFonts w:ascii="GHEA Grapalat" w:hAnsi="GHEA Grapalat" w:cs="Garamond"/>
        </w:rPr>
        <w:t>տնային</w:t>
      </w:r>
      <w:r w:rsidRPr="00033732">
        <w:rPr>
          <w:rFonts w:ascii="GHEA Grapalat" w:hAnsi="GHEA Grapalat" w:cs="Garamond"/>
          <w:lang w:val="af-ZA"/>
        </w:rPr>
        <w:t xml:space="preserve"> </w:t>
      </w:r>
      <w:r w:rsidRPr="00033732">
        <w:rPr>
          <w:rFonts w:ascii="GHEA Grapalat" w:hAnsi="GHEA Grapalat" w:cs="Garamond"/>
        </w:rPr>
        <w:t>խնամքի</w:t>
      </w:r>
      <w:r w:rsidRPr="00033732">
        <w:rPr>
          <w:rFonts w:ascii="GHEA Grapalat" w:hAnsi="GHEA Grapalat" w:cs="Garamond"/>
          <w:lang w:val="af-ZA"/>
        </w:rPr>
        <w:t xml:space="preserve"> </w:t>
      </w:r>
      <w:r w:rsidRPr="00033732">
        <w:rPr>
          <w:rFonts w:ascii="GHEA Grapalat" w:hAnsi="GHEA Grapalat" w:cs="Garamond"/>
        </w:rPr>
        <w:t>ծառայություններ</w:t>
      </w:r>
      <w:r w:rsidRPr="00033732">
        <w:rPr>
          <w:rFonts w:ascii="GHEA Grapalat" w:hAnsi="GHEA Grapalat" w:cs="Garamond"/>
          <w:lang w:val="af-ZA"/>
        </w:rPr>
        <w:t xml:space="preserve"> </w:t>
      </w:r>
      <w:r w:rsidRPr="00033732">
        <w:rPr>
          <w:rFonts w:ascii="GHEA Grapalat" w:hAnsi="GHEA Grapalat" w:cs="Garamond"/>
        </w:rPr>
        <w:t>ներդնելով</w:t>
      </w:r>
      <w:r w:rsidRPr="00033732">
        <w:rPr>
          <w:rFonts w:ascii="GHEA Grapalat" w:hAnsi="GHEA Grapalat" w:cs="Garamond"/>
          <w:lang w:val="af-ZA"/>
        </w:rPr>
        <w:t xml:space="preserve">, </w:t>
      </w:r>
      <w:r w:rsidRPr="00033732">
        <w:rPr>
          <w:rFonts w:ascii="GHEA Grapalat" w:hAnsi="GHEA Grapalat" w:cs="Garamond"/>
        </w:rPr>
        <w:t>որտեղ</w:t>
      </w:r>
      <w:r w:rsidRPr="00033732">
        <w:rPr>
          <w:rFonts w:ascii="GHEA Grapalat" w:hAnsi="GHEA Grapalat" w:cs="Garamond"/>
          <w:lang w:val="af-ZA"/>
        </w:rPr>
        <w:t xml:space="preserve"> </w:t>
      </w:r>
      <w:r w:rsidRPr="00033732">
        <w:rPr>
          <w:rFonts w:ascii="GHEA Grapalat" w:hAnsi="GHEA Grapalat" w:cs="Garamond"/>
        </w:rPr>
        <w:t>որևէ</w:t>
      </w:r>
      <w:r w:rsidRPr="00033732">
        <w:rPr>
          <w:rFonts w:ascii="GHEA Grapalat" w:hAnsi="GHEA Grapalat" w:cs="Garamond"/>
          <w:lang w:val="af-ZA"/>
        </w:rPr>
        <w:t xml:space="preserve"> </w:t>
      </w:r>
      <w:r w:rsidRPr="00033732">
        <w:rPr>
          <w:rFonts w:ascii="GHEA Grapalat" w:hAnsi="GHEA Grapalat" w:cs="Garamond"/>
        </w:rPr>
        <w:t>ծառայություն</w:t>
      </w:r>
      <w:r w:rsidRPr="00033732">
        <w:rPr>
          <w:rFonts w:ascii="GHEA Grapalat" w:hAnsi="GHEA Grapalat" w:cs="Garamond"/>
          <w:lang w:val="af-ZA"/>
        </w:rPr>
        <w:t xml:space="preserve"> </w:t>
      </w:r>
      <w:r w:rsidRPr="00033732">
        <w:rPr>
          <w:rFonts w:ascii="GHEA Grapalat" w:hAnsi="GHEA Grapalat" w:cs="Garamond"/>
        </w:rPr>
        <w:t>չի</w:t>
      </w:r>
      <w:r w:rsidRPr="00033732">
        <w:rPr>
          <w:rFonts w:ascii="GHEA Grapalat" w:hAnsi="GHEA Grapalat" w:cs="Garamond"/>
          <w:lang w:val="af-ZA"/>
        </w:rPr>
        <w:t xml:space="preserve"> </w:t>
      </w:r>
      <w:r w:rsidRPr="00033732">
        <w:rPr>
          <w:rFonts w:ascii="GHEA Grapalat" w:hAnsi="GHEA Grapalat" w:cs="Garamond"/>
        </w:rPr>
        <w:t>իրականացվել</w:t>
      </w:r>
      <w:r w:rsidRPr="00033732">
        <w:rPr>
          <w:rFonts w:ascii="GHEA Grapalat" w:hAnsi="GHEA Grapalat" w:cs="Garamond"/>
          <w:lang w:val="af-ZA"/>
        </w:rPr>
        <w:t xml:space="preserve">): </w:t>
      </w:r>
      <w:r w:rsidRPr="00033732">
        <w:rPr>
          <w:rFonts w:ascii="GHEA Grapalat" w:hAnsi="GHEA Grapalat" w:cs="Garamond"/>
        </w:rPr>
        <w:t>Հանրապետության</w:t>
      </w:r>
      <w:r w:rsidRPr="00033732">
        <w:rPr>
          <w:rFonts w:ascii="GHEA Grapalat" w:hAnsi="GHEA Grapalat" w:cs="Garamond"/>
          <w:lang w:val="af-ZA"/>
        </w:rPr>
        <w:t xml:space="preserve"> 4 </w:t>
      </w:r>
      <w:r w:rsidRPr="00033732">
        <w:rPr>
          <w:rFonts w:ascii="GHEA Grapalat" w:hAnsi="GHEA Grapalat" w:cs="Garamond"/>
        </w:rPr>
        <w:t>մարզում</w:t>
      </w:r>
      <w:r w:rsidRPr="00033732">
        <w:rPr>
          <w:rFonts w:ascii="GHEA Grapalat" w:hAnsi="GHEA Grapalat" w:cs="Garamond"/>
          <w:lang w:val="af-ZA"/>
        </w:rPr>
        <w:t xml:space="preserve"> (</w:t>
      </w:r>
      <w:r w:rsidRPr="00033732">
        <w:rPr>
          <w:rFonts w:ascii="GHEA Grapalat" w:hAnsi="GHEA Grapalat" w:cs="Garamond"/>
        </w:rPr>
        <w:t>Վայոց</w:t>
      </w:r>
      <w:r w:rsidRPr="00033732">
        <w:rPr>
          <w:rFonts w:ascii="GHEA Grapalat" w:hAnsi="GHEA Grapalat" w:cs="Garamond"/>
          <w:lang w:val="af-ZA"/>
        </w:rPr>
        <w:t xml:space="preserve"> </w:t>
      </w:r>
      <w:r w:rsidRPr="00033732">
        <w:rPr>
          <w:rFonts w:ascii="GHEA Grapalat" w:hAnsi="GHEA Grapalat" w:cs="Garamond"/>
        </w:rPr>
        <w:t>Ձորի</w:t>
      </w:r>
      <w:r w:rsidRPr="00033732">
        <w:rPr>
          <w:rFonts w:ascii="GHEA Grapalat" w:hAnsi="GHEA Grapalat" w:cs="Garamond"/>
          <w:lang w:val="af-ZA"/>
        </w:rPr>
        <w:t xml:space="preserve">, </w:t>
      </w:r>
      <w:r w:rsidRPr="00033732">
        <w:rPr>
          <w:rFonts w:ascii="GHEA Grapalat" w:hAnsi="GHEA Grapalat" w:cs="Garamond"/>
        </w:rPr>
        <w:t>Տավուշի</w:t>
      </w:r>
      <w:r w:rsidRPr="00033732">
        <w:rPr>
          <w:rFonts w:ascii="GHEA Grapalat" w:hAnsi="GHEA Grapalat" w:cs="Garamond"/>
          <w:lang w:val="af-ZA"/>
        </w:rPr>
        <w:t xml:space="preserve">, </w:t>
      </w:r>
      <w:r w:rsidRPr="00033732">
        <w:rPr>
          <w:rFonts w:ascii="GHEA Grapalat" w:hAnsi="GHEA Grapalat" w:cs="Garamond"/>
        </w:rPr>
        <w:t>Արմավիրի</w:t>
      </w:r>
      <w:r w:rsidRPr="00033732">
        <w:rPr>
          <w:rFonts w:ascii="GHEA Grapalat" w:hAnsi="GHEA Grapalat" w:cs="Garamond"/>
          <w:lang w:val="af-ZA"/>
        </w:rPr>
        <w:t xml:space="preserve"> </w:t>
      </w:r>
      <w:r w:rsidRPr="00033732">
        <w:rPr>
          <w:rFonts w:ascii="GHEA Grapalat" w:hAnsi="GHEA Grapalat" w:cs="Garamond"/>
        </w:rPr>
        <w:t>և</w:t>
      </w:r>
      <w:r w:rsidRPr="00033732">
        <w:rPr>
          <w:rFonts w:ascii="GHEA Grapalat" w:hAnsi="GHEA Grapalat" w:cs="Garamond"/>
          <w:lang w:val="af-ZA"/>
        </w:rPr>
        <w:t xml:space="preserve"> </w:t>
      </w:r>
      <w:r w:rsidRPr="00033732">
        <w:rPr>
          <w:rFonts w:ascii="GHEA Grapalat" w:hAnsi="GHEA Grapalat" w:cs="Garamond"/>
        </w:rPr>
        <w:t>Արագածոտնի</w:t>
      </w:r>
      <w:r w:rsidRPr="00033732">
        <w:rPr>
          <w:rFonts w:ascii="GHEA Grapalat" w:hAnsi="GHEA Grapalat" w:cs="Garamond"/>
          <w:lang w:val="af-ZA"/>
        </w:rPr>
        <w:t xml:space="preserve">), </w:t>
      </w:r>
      <w:r w:rsidRPr="00033732">
        <w:rPr>
          <w:rFonts w:ascii="GHEA Grapalat" w:hAnsi="GHEA Grapalat" w:cs="Garamond"/>
        </w:rPr>
        <w:t>որտեղ</w:t>
      </w:r>
      <w:r w:rsidRPr="00033732">
        <w:rPr>
          <w:rFonts w:ascii="GHEA Grapalat" w:hAnsi="GHEA Grapalat" w:cs="Garamond"/>
          <w:lang w:val="af-ZA"/>
        </w:rPr>
        <w:t xml:space="preserve"> </w:t>
      </w:r>
      <w:r w:rsidRPr="00033732">
        <w:rPr>
          <w:rFonts w:ascii="GHEA Grapalat" w:hAnsi="GHEA Grapalat" w:cs="Garamond"/>
        </w:rPr>
        <w:t>որևէ</w:t>
      </w:r>
      <w:r w:rsidRPr="00033732">
        <w:rPr>
          <w:rFonts w:ascii="GHEA Grapalat" w:hAnsi="GHEA Grapalat" w:cs="Garamond"/>
          <w:lang w:val="af-ZA"/>
        </w:rPr>
        <w:t xml:space="preserve"> </w:t>
      </w:r>
      <w:r w:rsidRPr="00033732">
        <w:rPr>
          <w:rFonts w:ascii="GHEA Grapalat" w:hAnsi="GHEA Grapalat" w:cs="Garamond"/>
        </w:rPr>
        <w:t>ծառայություններ</w:t>
      </w:r>
      <w:r w:rsidRPr="00033732">
        <w:rPr>
          <w:rFonts w:ascii="GHEA Grapalat" w:hAnsi="GHEA Grapalat" w:cs="Garamond"/>
          <w:lang w:val="af-ZA"/>
        </w:rPr>
        <w:t xml:space="preserve"> </w:t>
      </w:r>
      <w:r w:rsidRPr="00033732">
        <w:rPr>
          <w:rFonts w:ascii="GHEA Grapalat" w:hAnsi="GHEA Grapalat" w:cs="Garamond"/>
        </w:rPr>
        <w:t>չկան</w:t>
      </w:r>
      <w:r w:rsidRPr="00033732">
        <w:rPr>
          <w:rFonts w:ascii="GHEA Grapalat" w:hAnsi="GHEA Grapalat" w:cs="Garamond"/>
          <w:lang w:val="af-ZA"/>
        </w:rPr>
        <w:t xml:space="preserve">, </w:t>
      </w:r>
      <w:r w:rsidRPr="00033732">
        <w:rPr>
          <w:rFonts w:ascii="GHEA Grapalat" w:hAnsi="GHEA Grapalat" w:cs="Garamond"/>
        </w:rPr>
        <w:t>շահառուների</w:t>
      </w:r>
      <w:r w:rsidRPr="00033732">
        <w:rPr>
          <w:rFonts w:ascii="GHEA Grapalat" w:hAnsi="GHEA Grapalat" w:cs="Garamond"/>
          <w:lang w:val="af-ZA"/>
        </w:rPr>
        <w:t xml:space="preserve"> </w:t>
      </w:r>
      <w:r w:rsidRPr="00033732">
        <w:rPr>
          <w:rFonts w:ascii="GHEA Grapalat" w:hAnsi="GHEA Grapalat" w:cs="Garamond"/>
        </w:rPr>
        <w:t>թվաքանակը</w:t>
      </w:r>
      <w:r w:rsidRPr="00033732">
        <w:rPr>
          <w:rFonts w:ascii="GHEA Grapalat" w:hAnsi="GHEA Grapalat" w:cs="Garamond"/>
          <w:lang w:val="af-ZA"/>
        </w:rPr>
        <w:t xml:space="preserve"> </w:t>
      </w:r>
      <w:r w:rsidRPr="00033732">
        <w:rPr>
          <w:rFonts w:ascii="GHEA Grapalat" w:hAnsi="GHEA Grapalat" w:cs="Garamond"/>
        </w:rPr>
        <w:t>հաշվարկվել</w:t>
      </w:r>
      <w:r w:rsidRPr="00033732">
        <w:rPr>
          <w:rFonts w:ascii="GHEA Grapalat" w:hAnsi="GHEA Grapalat" w:cs="Garamond"/>
          <w:lang w:val="af-ZA"/>
        </w:rPr>
        <w:t xml:space="preserve"> </w:t>
      </w:r>
      <w:r w:rsidRPr="00033732">
        <w:rPr>
          <w:rFonts w:ascii="GHEA Grapalat" w:hAnsi="GHEA Grapalat" w:cs="Garamond"/>
        </w:rPr>
        <w:t>է</w:t>
      </w:r>
      <w:r w:rsidRPr="00033732">
        <w:rPr>
          <w:rFonts w:ascii="GHEA Grapalat" w:hAnsi="GHEA Grapalat" w:cs="Garamond"/>
          <w:lang w:val="af-ZA"/>
        </w:rPr>
        <w:t xml:space="preserve"> </w:t>
      </w:r>
      <w:r w:rsidRPr="00033732">
        <w:rPr>
          <w:rFonts w:ascii="GHEA Grapalat" w:hAnsi="GHEA Grapalat" w:cs="Garamond"/>
        </w:rPr>
        <w:t>մնացած</w:t>
      </w:r>
      <w:r w:rsidRPr="00033732">
        <w:rPr>
          <w:rFonts w:ascii="GHEA Grapalat" w:hAnsi="GHEA Grapalat" w:cs="Garamond"/>
          <w:lang w:val="af-ZA"/>
        </w:rPr>
        <w:t xml:space="preserve"> </w:t>
      </w:r>
      <w:r w:rsidRPr="00033732">
        <w:rPr>
          <w:rFonts w:ascii="GHEA Grapalat" w:hAnsi="GHEA Grapalat" w:cs="Garamond"/>
        </w:rPr>
        <w:t>մարզերում</w:t>
      </w:r>
      <w:r w:rsidRPr="00033732">
        <w:rPr>
          <w:rFonts w:ascii="GHEA Grapalat" w:hAnsi="GHEA Grapalat" w:cs="Garamond"/>
          <w:lang w:val="af-ZA"/>
        </w:rPr>
        <w:t xml:space="preserve"> </w:t>
      </w:r>
      <w:r w:rsidRPr="00033732">
        <w:rPr>
          <w:rFonts w:ascii="GHEA Grapalat" w:hAnsi="GHEA Grapalat" w:cs="Garamond"/>
        </w:rPr>
        <w:t>առկա</w:t>
      </w:r>
      <w:r w:rsidRPr="00033732">
        <w:rPr>
          <w:rFonts w:ascii="GHEA Grapalat" w:hAnsi="GHEA Grapalat" w:cs="Garamond"/>
          <w:lang w:val="af-ZA"/>
        </w:rPr>
        <w:t xml:space="preserve"> </w:t>
      </w:r>
      <w:r w:rsidRPr="00033732">
        <w:rPr>
          <w:rFonts w:ascii="GHEA Grapalat" w:hAnsi="GHEA Grapalat" w:cs="Garamond"/>
        </w:rPr>
        <w:t>շահառուների</w:t>
      </w:r>
      <w:r w:rsidRPr="00033732">
        <w:rPr>
          <w:rFonts w:ascii="GHEA Grapalat" w:hAnsi="GHEA Grapalat" w:cs="Garamond"/>
          <w:lang w:val="af-ZA"/>
        </w:rPr>
        <w:t xml:space="preserve"> </w:t>
      </w:r>
      <w:r w:rsidRPr="00033732">
        <w:rPr>
          <w:rFonts w:ascii="GHEA Grapalat" w:hAnsi="GHEA Grapalat" w:cs="Garamond"/>
        </w:rPr>
        <w:t>համամասնությամբ</w:t>
      </w:r>
      <w:r w:rsidRPr="00033732">
        <w:rPr>
          <w:rFonts w:ascii="GHEA Grapalat" w:hAnsi="GHEA Grapalat" w:cs="Garamond"/>
          <w:lang w:val="af-ZA"/>
        </w:rPr>
        <w:t xml:space="preserve">, </w:t>
      </w:r>
      <w:r w:rsidRPr="00033732">
        <w:rPr>
          <w:rFonts w:ascii="GHEA Grapalat" w:hAnsi="GHEA Grapalat" w:cs="Garamond"/>
        </w:rPr>
        <w:t>հաշվի</w:t>
      </w:r>
      <w:r w:rsidRPr="00033732">
        <w:rPr>
          <w:rFonts w:ascii="GHEA Grapalat" w:hAnsi="GHEA Grapalat" w:cs="Garamond"/>
          <w:lang w:val="af-ZA"/>
        </w:rPr>
        <w:t xml:space="preserve"> </w:t>
      </w:r>
      <w:r w:rsidRPr="00033732">
        <w:rPr>
          <w:rFonts w:ascii="GHEA Grapalat" w:hAnsi="GHEA Grapalat" w:cs="Garamond"/>
        </w:rPr>
        <w:t>առնելով</w:t>
      </w:r>
      <w:r w:rsidRPr="00033732">
        <w:rPr>
          <w:rFonts w:ascii="GHEA Grapalat" w:hAnsi="GHEA Grapalat" w:cs="Garamond"/>
          <w:lang w:val="af-ZA"/>
        </w:rPr>
        <w:t xml:space="preserve"> </w:t>
      </w:r>
      <w:r w:rsidRPr="00033732">
        <w:rPr>
          <w:rFonts w:ascii="GHEA Grapalat" w:hAnsi="GHEA Grapalat" w:cs="Garamond"/>
        </w:rPr>
        <w:t>յուրաքանչյուր</w:t>
      </w:r>
      <w:r w:rsidRPr="00033732">
        <w:rPr>
          <w:rFonts w:ascii="GHEA Grapalat" w:hAnsi="GHEA Grapalat" w:cs="Garamond"/>
          <w:lang w:val="af-ZA"/>
        </w:rPr>
        <w:t xml:space="preserve"> </w:t>
      </w:r>
      <w:r w:rsidRPr="00033732">
        <w:rPr>
          <w:rFonts w:ascii="GHEA Grapalat" w:hAnsi="GHEA Grapalat" w:cs="Garamond"/>
        </w:rPr>
        <w:t>մարզում</w:t>
      </w:r>
      <w:r w:rsidRPr="00033732">
        <w:rPr>
          <w:rFonts w:ascii="GHEA Grapalat" w:hAnsi="GHEA Grapalat" w:cs="Garamond"/>
          <w:lang w:val="af-ZA"/>
        </w:rPr>
        <w:t xml:space="preserve"> </w:t>
      </w:r>
      <w:r w:rsidRPr="00033732">
        <w:rPr>
          <w:rFonts w:ascii="GHEA Grapalat" w:hAnsi="GHEA Grapalat" w:cs="Garamond"/>
        </w:rPr>
        <w:t>տարեց</w:t>
      </w:r>
      <w:r w:rsidRPr="00033732">
        <w:rPr>
          <w:rFonts w:ascii="GHEA Grapalat" w:hAnsi="GHEA Grapalat" w:cs="Garamond"/>
          <w:lang w:val="af-ZA"/>
        </w:rPr>
        <w:t xml:space="preserve"> </w:t>
      </w:r>
      <w:r w:rsidRPr="00033732">
        <w:rPr>
          <w:rFonts w:ascii="GHEA Grapalat" w:hAnsi="GHEA Grapalat" w:cs="Garamond"/>
        </w:rPr>
        <w:t>բնակչության</w:t>
      </w:r>
      <w:r w:rsidRPr="00033732">
        <w:rPr>
          <w:rFonts w:ascii="GHEA Grapalat" w:hAnsi="GHEA Grapalat" w:cs="Garamond"/>
          <w:lang w:val="af-ZA"/>
        </w:rPr>
        <w:t xml:space="preserve"> </w:t>
      </w:r>
      <w:r w:rsidRPr="00033732">
        <w:rPr>
          <w:rFonts w:ascii="GHEA Grapalat" w:hAnsi="GHEA Grapalat" w:cs="Garamond"/>
        </w:rPr>
        <w:t>առկա</w:t>
      </w:r>
      <w:r w:rsidRPr="00033732">
        <w:rPr>
          <w:rFonts w:ascii="GHEA Grapalat" w:hAnsi="GHEA Grapalat" w:cs="Garamond"/>
          <w:lang w:val="af-ZA"/>
        </w:rPr>
        <w:t xml:space="preserve"> </w:t>
      </w:r>
      <w:r w:rsidRPr="00033732">
        <w:rPr>
          <w:rFonts w:ascii="GHEA Grapalat" w:hAnsi="GHEA Grapalat" w:cs="Garamond"/>
        </w:rPr>
        <w:t>թվաքանակը</w:t>
      </w:r>
      <w:r w:rsidRPr="00033732">
        <w:rPr>
          <w:rFonts w:ascii="GHEA Grapalat" w:hAnsi="GHEA Grapalat" w:cs="Garamond"/>
          <w:lang w:val="af-ZA"/>
        </w:rPr>
        <w:t xml:space="preserve"> (</w:t>
      </w:r>
      <w:r w:rsidRPr="00033732">
        <w:rPr>
          <w:rFonts w:ascii="GHEA Grapalat" w:hAnsi="GHEA Grapalat" w:cs="Garamond"/>
        </w:rPr>
        <w:t>այն</w:t>
      </w:r>
      <w:r w:rsidRPr="00033732">
        <w:rPr>
          <w:rFonts w:ascii="GHEA Grapalat" w:hAnsi="GHEA Grapalat" w:cs="Garamond"/>
          <w:lang w:val="af-ZA"/>
        </w:rPr>
        <w:t xml:space="preserve"> </w:t>
      </w:r>
      <w:r w:rsidRPr="00033732">
        <w:rPr>
          <w:rFonts w:ascii="GHEA Grapalat" w:hAnsi="GHEA Grapalat" w:cs="Garamond"/>
        </w:rPr>
        <w:t>հաշվարկով</w:t>
      </w:r>
      <w:r w:rsidRPr="00033732">
        <w:rPr>
          <w:rFonts w:ascii="GHEA Grapalat" w:hAnsi="GHEA Grapalat" w:cs="Garamond"/>
          <w:lang w:val="af-ZA"/>
        </w:rPr>
        <w:t xml:space="preserve">, </w:t>
      </w:r>
      <w:r w:rsidRPr="00033732">
        <w:rPr>
          <w:rFonts w:ascii="GHEA Grapalat" w:hAnsi="GHEA Grapalat" w:cs="Garamond"/>
        </w:rPr>
        <w:t>որ</w:t>
      </w:r>
      <w:r w:rsidRPr="00033732">
        <w:rPr>
          <w:rFonts w:ascii="GHEA Grapalat" w:hAnsi="GHEA Grapalat" w:cs="Garamond"/>
          <w:lang w:val="af-ZA"/>
        </w:rPr>
        <w:t xml:space="preserve"> </w:t>
      </w:r>
      <w:r w:rsidRPr="00033732">
        <w:rPr>
          <w:rFonts w:ascii="GHEA Grapalat" w:hAnsi="GHEA Grapalat" w:cs="Garamond"/>
        </w:rPr>
        <w:t>տվյալ</w:t>
      </w:r>
      <w:r w:rsidRPr="00033732">
        <w:rPr>
          <w:rFonts w:ascii="GHEA Grapalat" w:hAnsi="GHEA Grapalat" w:cs="Garamond"/>
          <w:lang w:val="af-ZA"/>
        </w:rPr>
        <w:t xml:space="preserve"> </w:t>
      </w:r>
      <w:r w:rsidRPr="00033732">
        <w:rPr>
          <w:rFonts w:ascii="GHEA Grapalat" w:hAnsi="GHEA Grapalat" w:cs="Garamond"/>
        </w:rPr>
        <w:t>մարզի</w:t>
      </w:r>
      <w:r w:rsidRPr="00033732">
        <w:rPr>
          <w:rFonts w:ascii="GHEA Grapalat" w:hAnsi="GHEA Grapalat" w:cs="Garamond"/>
          <w:lang w:val="af-ZA"/>
        </w:rPr>
        <w:t xml:space="preserve"> </w:t>
      </w:r>
      <w:r w:rsidRPr="00033732">
        <w:rPr>
          <w:rFonts w:ascii="GHEA Grapalat" w:hAnsi="GHEA Grapalat" w:cs="Garamond"/>
        </w:rPr>
        <w:t>տարեցների</w:t>
      </w:r>
      <w:r w:rsidRPr="00033732">
        <w:rPr>
          <w:rFonts w:ascii="GHEA Grapalat" w:hAnsi="GHEA Grapalat" w:cs="Garamond"/>
          <w:lang w:val="af-ZA"/>
        </w:rPr>
        <w:t xml:space="preserve"> </w:t>
      </w:r>
      <w:r w:rsidRPr="00033732">
        <w:rPr>
          <w:rFonts w:ascii="GHEA Grapalat" w:hAnsi="GHEA Grapalat" w:cs="Garamond"/>
        </w:rPr>
        <w:t>ընդհանուր</w:t>
      </w:r>
      <w:r w:rsidRPr="00033732">
        <w:rPr>
          <w:rFonts w:ascii="GHEA Grapalat" w:hAnsi="GHEA Grapalat" w:cs="Garamond"/>
          <w:lang w:val="af-ZA"/>
        </w:rPr>
        <w:t xml:space="preserve"> </w:t>
      </w:r>
      <w:r w:rsidRPr="00033732">
        <w:rPr>
          <w:rFonts w:ascii="GHEA Grapalat" w:hAnsi="GHEA Grapalat" w:cs="Garamond"/>
        </w:rPr>
        <w:t>թվաքանակի</w:t>
      </w:r>
      <w:r w:rsidRPr="00033732">
        <w:rPr>
          <w:rFonts w:ascii="GHEA Grapalat" w:hAnsi="GHEA Grapalat" w:cs="Garamond"/>
          <w:lang w:val="af-ZA"/>
        </w:rPr>
        <w:t xml:space="preserve"> </w:t>
      </w:r>
      <w:r w:rsidRPr="00033732">
        <w:rPr>
          <w:rFonts w:ascii="GHEA Grapalat" w:hAnsi="GHEA Grapalat" w:cs="Garamond"/>
        </w:rPr>
        <w:t>նվազագույնը</w:t>
      </w:r>
      <w:r w:rsidRPr="00033732">
        <w:rPr>
          <w:rFonts w:ascii="GHEA Grapalat" w:hAnsi="GHEA Grapalat" w:cs="Garamond"/>
          <w:lang w:val="af-ZA"/>
        </w:rPr>
        <w:t xml:space="preserve"> 0,3-0,5%-</w:t>
      </w:r>
      <w:r w:rsidRPr="00033732">
        <w:rPr>
          <w:rFonts w:ascii="GHEA Grapalat" w:hAnsi="GHEA Grapalat" w:cs="Garamond"/>
        </w:rPr>
        <w:t>ը</w:t>
      </w:r>
      <w:r w:rsidRPr="00033732">
        <w:rPr>
          <w:rFonts w:ascii="GHEA Grapalat" w:hAnsi="GHEA Grapalat" w:cs="Garamond"/>
          <w:lang w:val="af-ZA"/>
        </w:rPr>
        <w:t xml:space="preserve"> </w:t>
      </w:r>
      <w:r w:rsidRPr="00033732">
        <w:rPr>
          <w:rFonts w:ascii="GHEA Grapalat" w:hAnsi="GHEA Grapalat" w:cs="Garamond"/>
        </w:rPr>
        <w:t>կունենա</w:t>
      </w:r>
      <w:r w:rsidRPr="00033732">
        <w:rPr>
          <w:rFonts w:ascii="GHEA Grapalat" w:hAnsi="GHEA Grapalat" w:cs="Garamond"/>
          <w:lang w:val="af-ZA"/>
        </w:rPr>
        <w:t xml:space="preserve"> </w:t>
      </w:r>
      <w:r w:rsidRPr="00033732">
        <w:rPr>
          <w:rFonts w:ascii="GHEA Grapalat" w:hAnsi="GHEA Grapalat" w:cs="Garamond"/>
        </w:rPr>
        <w:t>խնամքի</w:t>
      </w:r>
      <w:r w:rsidRPr="00033732">
        <w:rPr>
          <w:rFonts w:ascii="GHEA Grapalat" w:hAnsi="GHEA Grapalat" w:cs="Garamond"/>
          <w:lang w:val="af-ZA"/>
        </w:rPr>
        <w:t xml:space="preserve"> </w:t>
      </w:r>
      <w:r w:rsidRPr="00033732">
        <w:rPr>
          <w:rFonts w:ascii="GHEA Grapalat" w:hAnsi="GHEA Grapalat" w:cs="Garamond"/>
        </w:rPr>
        <w:t>կարիք</w:t>
      </w:r>
      <w:r w:rsidRPr="00033732">
        <w:rPr>
          <w:rFonts w:ascii="GHEA Grapalat" w:hAnsi="GHEA Grapalat" w:cs="Garamond"/>
          <w:lang w:val="af-ZA"/>
        </w:rPr>
        <w:t xml:space="preserve">  (</w:t>
      </w:r>
      <w:r w:rsidRPr="00033732">
        <w:rPr>
          <w:rFonts w:ascii="GHEA Grapalat" w:hAnsi="GHEA Grapalat" w:cs="Garamond"/>
        </w:rPr>
        <w:t>քանի</w:t>
      </w:r>
      <w:r w:rsidRPr="00033732">
        <w:rPr>
          <w:rFonts w:ascii="GHEA Grapalat" w:hAnsi="GHEA Grapalat" w:cs="Garamond"/>
          <w:lang w:val="af-ZA"/>
        </w:rPr>
        <w:t xml:space="preserve"> </w:t>
      </w:r>
      <w:r w:rsidRPr="00033732">
        <w:rPr>
          <w:rFonts w:ascii="GHEA Grapalat" w:hAnsi="GHEA Grapalat" w:cs="Garamond"/>
        </w:rPr>
        <w:t>որ</w:t>
      </w:r>
      <w:r w:rsidRPr="00033732">
        <w:rPr>
          <w:rFonts w:ascii="GHEA Grapalat" w:hAnsi="GHEA Grapalat" w:cs="Garamond"/>
          <w:lang w:val="af-ZA"/>
        </w:rPr>
        <w:t xml:space="preserve"> </w:t>
      </w:r>
      <w:r w:rsidRPr="00033732">
        <w:rPr>
          <w:rFonts w:ascii="GHEA Grapalat" w:hAnsi="GHEA Grapalat" w:cs="Garamond"/>
        </w:rPr>
        <w:t>մարզում</w:t>
      </w:r>
      <w:r w:rsidRPr="00033732">
        <w:rPr>
          <w:rFonts w:ascii="GHEA Grapalat" w:hAnsi="GHEA Grapalat" w:cs="Garamond"/>
          <w:lang w:val="af-ZA"/>
        </w:rPr>
        <w:t xml:space="preserve"> </w:t>
      </w:r>
      <w:r w:rsidRPr="00033732">
        <w:rPr>
          <w:rFonts w:ascii="GHEA Grapalat" w:hAnsi="GHEA Grapalat" w:cs="Garamond"/>
        </w:rPr>
        <w:t>չի</w:t>
      </w:r>
      <w:r w:rsidRPr="00033732">
        <w:rPr>
          <w:rFonts w:ascii="GHEA Grapalat" w:hAnsi="GHEA Grapalat" w:cs="Garamond"/>
          <w:lang w:val="af-ZA"/>
        </w:rPr>
        <w:t xml:space="preserve"> </w:t>
      </w:r>
      <w:r w:rsidRPr="00033732">
        <w:rPr>
          <w:rFonts w:ascii="GHEA Grapalat" w:hAnsi="GHEA Grapalat" w:cs="Garamond"/>
        </w:rPr>
        <w:t>եղել</w:t>
      </w:r>
      <w:r w:rsidRPr="00033732">
        <w:rPr>
          <w:rFonts w:ascii="GHEA Grapalat" w:hAnsi="GHEA Grapalat" w:cs="Garamond"/>
          <w:lang w:val="af-ZA"/>
        </w:rPr>
        <w:t xml:space="preserve"> </w:t>
      </w:r>
      <w:r w:rsidRPr="00033732">
        <w:rPr>
          <w:rFonts w:ascii="GHEA Grapalat" w:hAnsi="GHEA Grapalat" w:cs="Garamond"/>
        </w:rPr>
        <w:t>նման</w:t>
      </w:r>
      <w:r w:rsidRPr="00033732">
        <w:rPr>
          <w:rFonts w:ascii="GHEA Grapalat" w:hAnsi="GHEA Grapalat" w:cs="Garamond"/>
          <w:lang w:val="af-ZA"/>
        </w:rPr>
        <w:t xml:space="preserve"> </w:t>
      </w:r>
      <w:r w:rsidRPr="00033732">
        <w:rPr>
          <w:rFonts w:ascii="GHEA Grapalat" w:hAnsi="GHEA Grapalat" w:cs="Garamond"/>
        </w:rPr>
        <w:t>ծառայություն</w:t>
      </w:r>
      <w:r w:rsidRPr="00033732">
        <w:rPr>
          <w:rFonts w:ascii="GHEA Grapalat" w:hAnsi="GHEA Grapalat" w:cs="Garamond"/>
          <w:lang w:val="af-ZA"/>
        </w:rPr>
        <w:t xml:space="preserve">, </w:t>
      </w:r>
      <w:r w:rsidRPr="00033732">
        <w:rPr>
          <w:rFonts w:ascii="GHEA Grapalat" w:hAnsi="GHEA Grapalat" w:cs="Garamond"/>
        </w:rPr>
        <w:t>ուստի</w:t>
      </w:r>
      <w:r w:rsidRPr="00033732">
        <w:rPr>
          <w:rFonts w:ascii="GHEA Grapalat" w:hAnsi="GHEA Grapalat" w:cs="Garamond"/>
          <w:lang w:val="af-ZA"/>
        </w:rPr>
        <w:t xml:space="preserve"> </w:t>
      </w:r>
      <w:r w:rsidRPr="00033732">
        <w:rPr>
          <w:rFonts w:ascii="GHEA Grapalat" w:hAnsi="GHEA Grapalat" w:cs="Garamond"/>
        </w:rPr>
        <w:t>դիմողների</w:t>
      </w:r>
      <w:r w:rsidRPr="00033732">
        <w:rPr>
          <w:rFonts w:ascii="GHEA Grapalat" w:hAnsi="GHEA Grapalat" w:cs="Garamond"/>
          <w:lang w:val="af-ZA"/>
        </w:rPr>
        <w:t xml:space="preserve"> </w:t>
      </w:r>
      <w:r w:rsidRPr="00033732">
        <w:rPr>
          <w:rFonts w:ascii="GHEA Grapalat" w:hAnsi="GHEA Grapalat" w:cs="Garamond"/>
        </w:rPr>
        <w:t>մասին</w:t>
      </w:r>
      <w:r w:rsidRPr="00033732">
        <w:rPr>
          <w:rFonts w:ascii="GHEA Grapalat" w:hAnsi="GHEA Grapalat" w:cs="Garamond"/>
          <w:lang w:val="af-ZA"/>
        </w:rPr>
        <w:t xml:space="preserve"> </w:t>
      </w:r>
      <w:r w:rsidRPr="00033732">
        <w:rPr>
          <w:rFonts w:ascii="GHEA Grapalat" w:hAnsi="GHEA Grapalat" w:cs="Garamond"/>
        </w:rPr>
        <w:t>տեղեկատվություն</w:t>
      </w:r>
      <w:r w:rsidRPr="00033732">
        <w:rPr>
          <w:rFonts w:ascii="GHEA Grapalat" w:hAnsi="GHEA Grapalat" w:cs="Garamond"/>
          <w:lang w:val="af-ZA"/>
        </w:rPr>
        <w:t xml:space="preserve"> </w:t>
      </w:r>
      <w:r w:rsidRPr="00033732">
        <w:rPr>
          <w:rFonts w:ascii="GHEA Grapalat" w:hAnsi="GHEA Grapalat" w:cs="Garamond"/>
        </w:rPr>
        <w:t>չկա</w:t>
      </w:r>
      <w:r w:rsidRPr="00033732">
        <w:rPr>
          <w:rFonts w:ascii="GHEA Grapalat" w:hAnsi="GHEA Grapalat" w:cs="Garamond"/>
          <w:lang w:val="af-ZA"/>
        </w:rPr>
        <w:t>):</w:t>
      </w:r>
    </w:p>
    <w:p w:rsidR="001E2578" w:rsidRPr="00033732" w:rsidRDefault="001E2578" w:rsidP="0086392F">
      <w:pPr>
        <w:spacing w:after="0" w:line="240" w:lineRule="auto"/>
        <w:ind w:left="142"/>
        <w:jc w:val="both"/>
        <w:rPr>
          <w:rFonts w:ascii="GHEA Grapalat" w:hAnsi="GHEA Grapalat" w:cs="Calibri"/>
          <w:b/>
          <w:lang w:val="af-ZA"/>
        </w:rPr>
      </w:pPr>
      <w:r w:rsidRPr="00033732">
        <w:rPr>
          <w:rFonts w:ascii="GHEA Grapalat" w:hAnsi="GHEA Grapalat" w:cs="Garamond"/>
          <w:lang w:val="hy-AM"/>
        </w:rPr>
        <w:t xml:space="preserve">    </w:t>
      </w:r>
      <w:r w:rsidRPr="00033732">
        <w:rPr>
          <w:rFonts w:ascii="GHEA Grapalat" w:hAnsi="GHEA Grapalat" w:cs="Garamond"/>
          <w:lang w:val="af-ZA"/>
        </w:rPr>
        <w:t xml:space="preserve"> </w:t>
      </w:r>
      <w:r w:rsidRPr="00033732">
        <w:rPr>
          <w:rFonts w:ascii="GHEA Grapalat" w:hAnsi="GHEA Grapalat"/>
          <w:lang w:val="hy-AM"/>
        </w:rPr>
        <w:t>ՊՈԱԿ-ի կողմից ծառայություններ կմատուցվեն Երևանի Մալաթիա-Սեբաստիա համայնքի 200 շահառուի՝ 2</w:t>
      </w:r>
      <w:r w:rsidRPr="00033732">
        <w:rPr>
          <w:rFonts w:ascii="GHEA Grapalat" w:hAnsi="GHEA Grapalat"/>
          <w:lang w:val="af-ZA"/>
        </w:rPr>
        <w:t>4</w:t>
      </w:r>
      <w:r w:rsidRPr="00033732">
        <w:rPr>
          <w:rFonts w:ascii="GHEA Grapalat" w:hAnsi="GHEA Grapalat"/>
          <w:lang w:val="hy-AM"/>
        </w:rPr>
        <w:t>,0 հաստիքային միավոր աշխատողի միջոցով:</w:t>
      </w:r>
    </w:p>
    <w:p w:rsidR="001E2578" w:rsidRPr="00033732" w:rsidRDefault="001E2578" w:rsidP="0086392F">
      <w:pPr>
        <w:spacing w:after="0" w:line="240" w:lineRule="auto"/>
        <w:ind w:left="142" w:firstLine="360"/>
        <w:jc w:val="both"/>
        <w:rPr>
          <w:rFonts w:ascii="GHEA Grapalat" w:hAnsi="GHEA Grapalat"/>
          <w:lang w:val="hy-AM"/>
        </w:rPr>
      </w:pPr>
      <w:r w:rsidRPr="00033732">
        <w:rPr>
          <w:rFonts w:ascii="GHEA Grapalat" w:hAnsi="GHEA Grapalat"/>
          <w:lang w:val="hy-AM"/>
        </w:rPr>
        <w:t xml:space="preserve">Սույն ծրագրի մյուս բաղադրիչը կիրականացվի մրցութային կարգով՝ Երևանում   (բացի Մալաթիա-Սեբաստիա համայնքից, որտեղ կշարունակի ծառայություններ մատուցել ՊՈԱԿ-ը) և հանրապետության մարզերում տնային խնամքը կտրամադրվի 3060 շահառուի՝ </w:t>
      </w:r>
      <w:r w:rsidRPr="00033732">
        <w:rPr>
          <w:rFonts w:ascii="GHEA Grapalat" w:hAnsi="GHEA Grapalat"/>
          <w:lang w:val="af-ZA"/>
        </w:rPr>
        <w:t>178,0</w:t>
      </w:r>
      <w:r w:rsidRPr="00033732">
        <w:rPr>
          <w:rFonts w:ascii="GHEA Grapalat" w:hAnsi="GHEA Grapalat"/>
          <w:lang w:val="hy-AM"/>
        </w:rPr>
        <w:t xml:space="preserve"> հաստիքային միավոր աշխատողի աշխատավարձի ծախսը փոխհատուցելու միջոցով (սահմանված նվազագույն  աշխատավարձի չափով):</w:t>
      </w:r>
    </w:p>
    <w:p w:rsidR="001E2578" w:rsidRPr="00033732" w:rsidRDefault="001E2578" w:rsidP="0086392F">
      <w:pPr>
        <w:spacing w:after="0" w:line="240" w:lineRule="auto"/>
        <w:ind w:left="142" w:firstLine="360"/>
        <w:jc w:val="both"/>
        <w:rPr>
          <w:rFonts w:ascii="GHEA Grapalat" w:hAnsi="GHEA Grapalat" w:cs="Garamond"/>
          <w:b/>
          <w:lang w:val="hy-AM"/>
        </w:rPr>
      </w:pPr>
      <w:r w:rsidRPr="00033732">
        <w:rPr>
          <w:rFonts w:ascii="GHEA Grapalat" w:hAnsi="GHEA Grapalat"/>
          <w:b/>
          <w:lang w:val="hy-AM"/>
        </w:rPr>
        <w:t xml:space="preserve"> ՀՀ 2020-2022 թթ. ՄԺԾԾ ժամանակահատվածում, տնային խնամքի ծրագրի իրականացման համար կպահանջվի ընդամենը 199.650.0 հազ.դրամ: Նախատեսվում է տնային խնամքի ծառայություններ տրամադրել 3260 շահառուի  Երևանում  (ներառյալ ՊՈԱԿ-ի կողմից սպասարկվող 200-ը) և հանրապետության 10 մարզում, ընդամենը</w:t>
      </w:r>
      <w:r w:rsidRPr="00033732">
        <w:rPr>
          <w:rFonts w:ascii="GHEA Grapalat" w:hAnsi="GHEA Grapalat" w:cs="Garamond"/>
          <w:b/>
          <w:lang w:val="hy-AM"/>
        </w:rPr>
        <w:t xml:space="preserve"> 202,0 հաստիքային միավոր աշխատողի (2019թ-ի 186,75 հաստիքային միավորի փոխարեն, տարբերությունը՝ 15,25 հաստիքային միավորով ավել) միջոցով: Հաստիքային միավորների հաշվարկման համար հիմք է ընդունվել ՀՀ կառավարության 2015թ. հոկտեմբերի 29-ի    N 1292-Ն որոշմամբ սահմանված հաստիքային  չափորոշիչները: </w:t>
      </w:r>
    </w:p>
    <w:p w:rsidR="001E2578" w:rsidRPr="00033732" w:rsidRDefault="001E2578" w:rsidP="0086392F">
      <w:pPr>
        <w:spacing w:after="0" w:line="240" w:lineRule="auto"/>
        <w:ind w:left="142" w:firstLine="360"/>
        <w:jc w:val="both"/>
        <w:rPr>
          <w:rFonts w:ascii="GHEA Grapalat" w:hAnsi="GHEA Grapalat" w:cs="Garamond"/>
          <w:b/>
          <w:lang w:val="hy-AM"/>
        </w:rPr>
      </w:pPr>
      <w:r w:rsidRPr="00033732">
        <w:rPr>
          <w:rFonts w:ascii="GHEA Grapalat" w:hAnsi="GHEA Grapalat"/>
          <w:b/>
          <w:lang w:val="hy-AM"/>
        </w:rPr>
        <w:t xml:space="preserve">Սույն միջոցառման իրականացման համար </w:t>
      </w:r>
      <w:r w:rsidRPr="00033732">
        <w:rPr>
          <w:rFonts w:ascii="GHEA Grapalat" w:hAnsi="GHEA Grapalat" w:cs="Garamond"/>
          <w:b/>
          <w:lang w:val="hy-AM"/>
        </w:rPr>
        <w:t>2020 թ. ծախսերի նվազեցումը 2019 թ. նկատմամբ կազմում է 2,718.9 հազ.դրամ (2019թ. համար նախատեսված 202,368.9 հազ.դրամ գումարն իր մեջ ներառում է «Տնային պայմաններում միայնակ տարեցների և հաշմանդամների սոցիալական սպասարկման կենտրոն» ՊՈԱԿ-ի 2019 թ. բյուջեն՝ 130368.2հազ.դրամ և մրցույթում հաղթած կազմակերպության տնային խնամքի բաղադրիչը՝ 72000.7հազ.դրամ (81 աշխատողի աշխատավարձ):</w:t>
      </w:r>
    </w:p>
    <w:p w:rsidR="001E2578" w:rsidRPr="00033732" w:rsidRDefault="001E2578" w:rsidP="0086392F">
      <w:pPr>
        <w:spacing w:after="0" w:line="240" w:lineRule="auto"/>
        <w:ind w:left="142" w:firstLine="360"/>
        <w:jc w:val="both"/>
        <w:rPr>
          <w:rFonts w:ascii="GHEA Grapalat" w:hAnsi="GHEA Grapalat"/>
          <w:b/>
          <w:color w:val="FF0000"/>
          <w:lang w:val="hy-AM"/>
        </w:rPr>
      </w:pPr>
      <w:r w:rsidRPr="00033732">
        <w:rPr>
          <w:rFonts w:ascii="GHEA Grapalat" w:hAnsi="GHEA Grapalat" w:cs="Garamond"/>
          <w:color w:val="FF0000"/>
          <w:lang w:val="hy-AM"/>
        </w:rPr>
        <w:t xml:space="preserve">  </w:t>
      </w:r>
    </w:p>
    <w:p w:rsidR="001E2578" w:rsidRPr="00033732" w:rsidRDefault="001E2578" w:rsidP="0086392F">
      <w:pPr>
        <w:spacing w:after="0" w:line="240" w:lineRule="auto"/>
        <w:ind w:left="142" w:firstLine="360"/>
        <w:jc w:val="both"/>
        <w:rPr>
          <w:rFonts w:ascii="GHEA Grapalat" w:hAnsi="GHEA Grapalat"/>
          <w:b/>
          <w:lang w:val="hy-AM"/>
        </w:rPr>
      </w:pPr>
      <w:r w:rsidRPr="00033732">
        <w:rPr>
          <w:rFonts w:ascii="GHEA Grapalat" w:hAnsi="GHEA Grapalat"/>
          <w:b/>
          <w:color w:val="FF0000"/>
          <w:lang w:val="hy-AM"/>
        </w:rPr>
        <w:t xml:space="preserve"> </w:t>
      </w:r>
      <w:r w:rsidRPr="00033732">
        <w:rPr>
          <w:rFonts w:ascii="GHEA Grapalat" w:hAnsi="GHEA Grapalat"/>
          <w:b/>
          <w:lang w:val="hy-AM"/>
        </w:rPr>
        <w:t>3</w:t>
      </w:r>
      <w:r w:rsidRPr="00033732">
        <w:rPr>
          <w:rFonts w:ascii="GHEA Grapalat" w:hAnsi="GHEA Grapalat"/>
          <w:b/>
          <w:color w:val="FF0000"/>
          <w:lang w:val="hy-AM"/>
        </w:rPr>
        <w:t xml:space="preserve">. </w:t>
      </w:r>
      <w:r w:rsidR="00041BB0" w:rsidRPr="00033732">
        <w:rPr>
          <w:rFonts w:ascii="GHEA Grapalat" w:hAnsi="GHEA Grapalat"/>
          <w:b/>
          <w:lang w:val="hy-AM"/>
        </w:rPr>
        <w:t>Միայնակ տարեցներին, հաշմանդամներին տնային պայմաններում և տարեցների ցերեկային խնամքի  կենտրոններում սոցիալական սպասարկում (11003) (</w:t>
      </w:r>
      <w:r w:rsidRPr="00033732">
        <w:rPr>
          <w:rFonts w:ascii="GHEA Grapalat" w:hAnsi="GHEA Grapalat"/>
          <w:b/>
          <w:lang w:val="hy-AM"/>
        </w:rPr>
        <w:t>Տարեցներին, հաշմանդամություն ունեցող անձանց ցերեկային խնամքի ծառայություններ</w:t>
      </w:r>
      <w:r w:rsidR="00B56621" w:rsidRPr="00033732">
        <w:rPr>
          <w:rFonts w:ascii="GHEA Grapalat" w:hAnsi="GHEA Grapalat"/>
          <w:b/>
          <w:lang w:val="hy-AM"/>
        </w:rPr>
        <w:t>*</w:t>
      </w:r>
      <w:r w:rsidR="00041BB0" w:rsidRPr="00033732">
        <w:rPr>
          <w:rFonts w:ascii="GHEA Grapalat" w:hAnsi="GHEA Grapalat"/>
          <w:b/>
          <w:lang w:val="hy-AM"/>
        </w:rPr>
        <w:t>)</w:t>
      </w:r>
      <w:r w:rsidRPr="00033732">
        <w:rPr>
          <w:rFonts w:ascii="GHEA Grapalat" w:hAnsi="GHEA Grapalat"/>
          <w:b/>
          <w:lang w:val="hy-AM"/>
        </w:rPr>
        <w:t xml:space="preserve">  </w:t>
      </w:r>
    </w:p>
    <w:p w:rsidR="001E2578" w:rsidRPr="00033732" w:rsidRDefault="001E2578" w:rsidP="0086392F">
      <w:pPr>
        <w:pStyle w:val="ListParagraph"/>
        <w:ind w:left="142" w:firstLine="360"/>
        <w:jc w:val="both"/>
        <w:rPr>
          <w:rFonts w:ascii="GHEA Grapalat" w:hAnsi="GHEA Grapalat"/>
          <w:sz w:val="22"/>
          <w:szCs w:val="22"/>
          <w:lang w:val="hy-AM"/>
        </w:rPr>
      </w:pPr>
      <w:r w:rsidRPr="00033732">
        <w:rPr>
          <w:rFonts w:ascii="GHEA Grapalat" w:hAnsi="GHEA Grapalat" w:cs="Sylfaen"/>
          <w:sz w:val="22"/>
          <w:szCs w:val="22"/>
          <w:lang w:val="hy-AM"/>
        </w:rPr>
        <w:t xml:space="preserve"> Սույն միջոցառման շրջանակներում 2018 թվականին </w:t>
      </w:r>
      <w:r w:rsidRPr="00033732">
        <w:rPr>
          <w:rFonts w:ascii="GHEA Grapalat" w:hAnsi="GHEA Grapalat"/>
          <w:sz w:val="22"/>
          <w:szCs w:val="22"/>
          <w:lang w:val="hy-AM"/>
        </w:rPr>
        <w:t xml:space="preserve">պետական աջակցություն ցուցաբերվել «Առաքելություն Հայաստան» ԲՀԿ-ին հանրապետության  6 մարզում և Երևան քաղաքում 3440 միայնակ տարեց ու հաշմանդամ կենսաթոշակառուի տնային պայմաններում և 20 կենտրոններում </w:t>
      </w:r>
      <w:r w:rsidRPr="00033732">
        <w:rPr>
          <w:rFonts w:ascii="GHEA Grapalat" w:hAnsi="GHEA Grapalat"/>
          <w:sz w:val="22"/>
          <w:szCs w:val="22"/>
          <w:lang w:val="hy-AM"/>
        </w:rPr>
        <w:lastRenderedPageBreak/>
        <w:t xml:space="preserve">սպասարկող 171 աշխատողների աշխատավարձը փոխհատուցելու համար: Ծրագրի շրջանակում 2019 թվականին հայտատարված մրցույթում նույն չափորոշիչներով  և նույն պայմաններով հաղթող ճանաչվեց նույն`  «Առաքելություն Հայաստան» ԲՀԿ: </w:t>
      </w:r>
      <w:r w:rsidRPr="00033732">
        <w:rPr>
          <w:rFonts w:ascii="GHEA Grapalat" w:hAnsi="GHEA Grapalat"/>
          <w:sz w:val="22"/>
          <w:szCs w:val="22"/>
          <w:lang w:val="hy-AM"/>
        </w:rPr>
        <w:tab/>
      </w:r>
      <w:r w:rsidRPr="00033732">
        <w:rPr>
          <w:rFonts w:ascii="GHEA Grapalat" w:hAnsi="GHEA Grapalat"/>
          <w:sz w:val="22"/>
          <w:szCs w:val="22"/>
          <w:lang w:val="hy-AM"/>
        </w:rPr>
        <w:tab/>
      </w:r>
    </w:p>
    <w:p w:rsidR="001E2578" w:rsidRPr="00033732" w:rsidRDefault="001E2578" w:rsidP="0086392F">
      <w:pPr>
        <w:pStyle w:val="ListParagraph"/>
        <w:ind w:left="142" w:firstLine="360"/>
        <w:jc w:val="both"/>
        <w:rPr>
          <w:rFonts w:ascii="GHEA Grapalat" w:hAnsi="GHEA Grapalat"/>
          <w:sz w:val="22"/>
          <w:szCs w:val="22"/>
          <w:lang w:val="hy-AM"/>
        </w:rPr>
      </w:pPr>
      <w:r w:rsidRPr="00033732">
        <w:rPr>
          <w:rFonts w:ascii="GHEA Grapalat" w:hAnsi="GHEA Grapalat" w:cs="Sylfaen"/>
          <w:sz w:val="22"/>
          <w:szCs w:val="22"/>
          <w:lang w:val="hy-AM"/>
        </w:rPr>
        <w:t xml:space="preserve">  Կազմակերպությունը տ</w:t>
      </w:r>
      <w:r w:rsidRPr="00033732">
        <w:rPr>
          <w:rFonts w:ascii="GHEA Grapalat" w:hAnsi="GHEA Grapalat"/>
          <w:sz w:val="22"/>
          <w:szCs w:val="22"/>
          <w:lang w:val="hy-AM"/>
        </w:rPr>
        <w:t xml:space="preserve">նային պայմաններում ծառայություններ է մատուցում 1748 անձի, իսկ ցերեկային կենտրոններում՝ 1692 անձի (վերջիններոս օգտվում են նաև օրը մեկ անգամյա սննդի տրամադրումից): Միջոցառման իրականացումն անմիջականորեն ուղղված է ծրագրի հիմնական նպատակի իրագործմանը, այն է՝ կյանքի դժվարին իրավիճակում հայտնված անձանց </w:t>
      </w:r>
      <w:r w:rsidRPr="00033732">
        <w:rPr>
          <w:rFonts w:ascii="GHEA Grapalat" w:hAnsi="GHEA Grapalat"/>
          <w:iCs/>
          <w:sz w:val="22"/>
          <w:szCs w:val="22"/>
        </w:rPr>
        <w:t>բնականոն կենսագործունեության ապահովում</w:t>
      </w:r>
      <w:r w:rsidRPr="00033732">
        <w:rPr>
          <w:rFonts w:ascii="GHEA Grapalat" w:hAnsi="GHEA Grapalat"/>
          <w:sz w:val="22"/>
          <w:szCs w:val="22"/>
          <w:lang w:val="hy-AM"/>
        </w:rPr>
        <w:t xml:space="preserve"> և կյանքի որակի բարելավում:  </w:t>
      </w:r>
    </w:p>
    <w:p w:rsidR="001E2578" w:rsidRPr="00033732" w:rsidRDefault="001E2578" w:rsidP="0086392F">
      <w:pPr>
        <w:pStyle w:val="BodyText"/>
        <w:spacing w:line="240" w:lineRule="auto"/>
        <w:ind w:left="142" w:firstLine="360"/>
        <w:jc w:val="both"/>
        <w:rPr>
          <w:rFonts w:ascii="GHEA Grapalat" w:hAnsi="GHEA Grapalat"/>
          <w:b w:val="0"/>
          <w:sz w:val="22"/>
          <w:szCs w:val="22"/>
          <w:lang w:val="hy-AM"/>
        </w:rPr>
      </w:pPr>
      <w:r w:rsidRPr="00033732">
        <w:rPr>
          <w:rFonts w:ascii="GHEA Grapalat" w:hAnsi="GHEA Grapalat"/>
          <w:b w:val="0"/>
          <w:sz w:val="22"/>
          <w:szCs w:val="22"/>
          <w:lang w:val="hy-AM"/>
        </w:rPr>
        <w:t xml:space="preserve"> Միջացառման երկու բաղադրիչով 2019թ. բյուջեով շահառուների թիվը հաստատվել է 3440 մարդ, իսկ աշխատողներինը, որոնք ստանում են աշխատավարձի փոխհատուցում՝ 171 հաստիքային միավոր: </w:t>
      </w:r>
    </w:p>
    <w:p w:rsidR="001E2578" w:rsidRPr="00033732" w:rsidRDefault="001E2578" w:rsidP="0086392F">
      <w:pPr>
        <w:pStyle w:val="BodyText"/>
        <w:spacing w:line="240" w:lineRule="auto"/>
        <w:ind w:left="142" w:firstLine="360"/>
        <w:jc w:val="both"/>
        <w:rPr>
          <w:rFonts w:ascii="GHEA Grapalat" w:hAnsi="GHEA Grapalat"/>
          <w:sz w:val="22"/>
          <w:szCs w:val="22"/>
          <w:lang w:val="hy-AM"/>
        </w:rPr>
      </w:pPr>
      <w:r w:rsidRPr="00033732">
        <w:rPr>
          <w:rFonts w:ascii="GHEA Grapalat" w:hAnsi="GHEA Grapalat" w:cs="Sylfaen"/>
          <w:sz w:val="22"/>
          <w:szCs w:val="22"/>
          <w:lang w:val="hy-AM"/>
        </w:rPr>
        <w:t>ՀՀ</w:t>
      </w:r>
      <w:r w:rsidRPr="00033732">
        <w:rPr>
          <w:rFonts w:ascii="GHEA Grapalat" w:hAnsi="GHEA Grapalat"/>
          <w:sz w:val="22"/>
          <w:szCs w:val="22"/>
          <w:lang w:val="hy-AM"/>
        </w:rPr>
        <w:t xml:space="preserve"> 2019թ.  պետական  բյուջեով սույն ծրագրի  իրականացման համար նախատեսված է </w:t>
      </w:r>
      <w:r w:rsidRPr="00033732">
        <w:rPr>
          <w:rFonts w:ascii="GHEA Grapalat" w:hAnsi="GHEA Grapalat" w:cs="Calibri"/>
          <w:sz w:val="22"/>
          <w:szCs w:val="22"/>
          <w:lang w:val="hy-AM"/>
        </w:rPr>
        <w:t>212,913.4</w:t>
      </w:r>
      <w:r w:rsidRPr="00033732">
        <w:rPr>
          <w:rFonts w:ascii="GHEA Grapalat" w:hAnsi="GHEA Grapalat" w:cs="Calibri"/>
          <w:b w:val="0"/>
          <w:sz w:val="22"/>
          <w:szCs w:val="22"/>
          <w:lang w:val="hy-AM"/>
        </w:rPr>
        <w:t xml:space="preserve"> </w:t>
      </w:r>
      <w:r w:rsidRPr="00033732">
        <w:rPr>
          <w:rFonts w:ascii="GHEA Grapalat" w:hAnsi="GHEA Grapalat"/>
          <w:sz w:val="22"/>
          <w:szCs w:val="22"/>
          <w:lang w:val="hy-AM" w:eastAsia="ru-RU"/>
        </w:rPr>
        <w:t xml:space="preserve">հազ.դրամ`  </w:t>
      </w:r>
      <w:r w:rsidRPr="00033732">
        <w:rPr>
          <w:rFonts w:ascii="GHEA Grapalat" w:hAnsi="GHEA Grapalat"/>
          <w:sz w:val="22"/>
          <w:szCs w:val="22"/>
          <w:lang w:val="it-CH"/>
        </w:rPr>
        <w:t>3440 շահառու</w:t>
      </w:r>
      <w:r w:rsidRPr="00033732">
        <w:rPr>
          <w:rFonts w:ascii="GHEA Grapalat" w:hAnsi="GHEA Grapalat"/>
          <w:sz w:val="22"/>
          <w:szCs w:val="22"/>
          <w:lang w:val="hy-AM"/>
        </w:rPr>
        <w:t xml:space="preserve">ի (1748-ը տնային պայմաններում, 1692-ը` ցերեկային կենտրոններում) սպասարկման համար փոխհատուցելով  171 հաստիքային միավոր աշխատողի աշխատավարձերի (սահմանված նվազագույն ամսական աշխատավարձի չափով) և </w:t>
      </w:r>
      <w:r w:rsidRPr="00033732">
        <w:rPr>
          <w:rFonts w:ascii="GHEA Grapalat" w:hAnsi="GHEA Grapalat"/>
          <w:sz w:val="22"/>
          <w:szCs w:val="22"/>
          <w:lang w:val="it-CH"/>
        </w:rPr>
        <w:t>1692</w:t>
      </w:r>
      <w:r w:rsidRPr="00033732">
        <w:rPr>
          <w:rFonts w:ascii="GHEA Grapalat" w:hAnsi="GHEA Grapalat"/>
          <w:sz w:val="22"/>
          <w:szCs w:val="22"/>
          <w:lang w:val="hy-AM"/>
        </w:rPr>
        <w:t xml:space="preserve"> շահառուի ցերեկային կենտրոններում սննդի ծախսը` մասնակիորեն (յուրաքանչյուր շահառուի օրական 144 դրամի չափով): 171,0 հաստիքային միավոր աշխատողից 90-ը զբաղված են եղել ցերեկային կենտրոններում:</w:t>
      </w:r>
    </w:p>
    <w:p w:rsidR="001E2578" w:rsidRPr="00033732" w:rsidRDefault="001E2578" w:rsidP="0086392F">
      <w:pPr>
        <w:spacing w:after="0" w:line="240" w:lineRule="auto"/>
        <w:ind w:left="142" w:firstLine="360"/>
        <w:jc w:val="both"/>
        <w:rPr>
          <w:rFonts w:ascii="GHEA Grapalat" w:hAnsi="GHEA Grapalat" w:cs="Calibri"/>
          <w:b/>
          <w:lang w:val="hy-AM"/>
        </w:rPr>
      </w:pPr>
      <w:r w:rsidRPr="00033732">
        <w:rPr>
          <w:rFonts w:ascii="GHEA Grapalat" w:hAnsi="GHEA Grapalat" w:cs="Calibri"/>
          <w:b/>
          <w:lang w:val="hy-AM"/>
        </w:rPr>
        <w:t xml:space="preserve"> ՀՀ </w:t>
      </w:r>
      <w:r w:rsidRPr="00033732">
        <w:rPr>
          <w:rFonts w:ascii="GHEA Grapalat" w:hAnsi="GHEA Grapalat" w:cs="Calibri"/>
          <w:b/>
          <w:lang w:val="af-ZA"/>
        </w:rPr>
        <w:t>2019-2021</w:t>
      </w:r>
      <w:r w:rsidRPr="00033732">
        <w:rPr>
          <w:rFonts w:ascii="GHEA Grapalat" w:hAnsi="GHEA Grapalat" w:cs="Sylfaen"/>
          <w:b/>
          <w:lang w:val="af-ZA"/>
        </w:rPr>
        <w:t>թթ ՄԺԾ</w:t>
      </w:r>
      <w:r w:rsidRPr="00033732">
        <w:rPr>
          <w:rFonts w:ascii="GHEA Grapalat" w:hAnsi="GHEA Grapalat" w:cs="Calibri"/>
          <w:b/>
          <w:lang w:val="af-ZA"/>
        </w:rPr>
        <w:t xml:space="preserve">  </w:t>
      </w:r>
      <w:r w:rsidRPr="00033732">
        <w:rPr>
          <w:rFonts w:ascii="GHEA Grapalat" w:hAnsi="GHEA Grapalat" w:cs="Sylfaen"/>
          <w:b/>
          <w:lang w:val="af-ZA"/>
        </w:rPr>
        <w:t>ծրագր</w:t>
      </w:r>
      <w:r w:rsidRPr="00033732">
        <w:rPr>
          <w:rFonts w:ascii="GHEA Grapalat" w:hAnsi="GHEA Grapalat" w:cs="Sylfaen"/>
          <w:b/>
          <w:lang w:val="hy-AM"/>
        </w:rPr>
        <w:t>ով</w:t>
      </w:r>
      <w:r w:rsidRPr="00033732">
        <w:rPr>
          <w:rFonts w:ascii="GHEA Grapalat" w:hAnsi="GHEA Grapalat" w:cs="Calibri"/>
          <w:b/>
          <w:lang w:val="af-ZA"/>
        </w:rPr>
        <w:t xml:space="preserve">  յուրաքանչյուր տարվա համար նախատեսված է </w:t>
      </w:r>
      <w:r w:rsidRPr="00033732">
        <w:rPr>
          <w:rFonts w:ascii="GHEA Grapalat" w:hAnsi="GHEA Grapalat" w:cs="Calibri"/>
          <w:b/>
          <w:lang w:val="hy-AM"/>
        </w:rPr>
        <w:t>եղել 212,913.4 հազ.դրամ:</w:t>
      </w:r>
    </w:p>
    <w:p w:rsidR="001E2578" w:rsidRPr="00033732" w:rsidRDefault="001E2578" w:rsidP="0086392F">
      <w:pPr>
        <w:spacing w:after="0" w:line="240" w:lineRule="auto"/>
        <w:ind w:left="142" w:firstLine="360"/>
        <w:jc w:val="both"/>
        <w:rPr>
          <w:rFonts w:ascii="GHEA Grapalat" w:hAnsi="GHEA Grapalat"/>
          <w:lang w:val="hy-AM"/>
        </w:rPr>
      </w:pPr>
      <w:r w:rsidRPr="00033732">
        <w:rPr>
          <w:rFonts w:ascii="GHEA Grapalat" w:hAnsi="GHEA Grapalat" w:cs="Calibri"/>
          <w:b/>
          <w:lang w:val="hy-AM"/>
        </w:rPr>
        <w:t xml:space="preserve"> ՀՀ 2020-2022թթ ՄԺԾԾ 2020 թվականի համար նախատեսվում է 183,732.0 հազ.դրամ: Սույն միջոցառման շրջանակում նախատեսվում է</w:t>
      </w:r>
      <w:r w:rsidRPr="00033732">
        <w:rPr>
          <w:rFonts w:ascii="GHEA Grapalat" w:hAnsi="GHEA Grapalat"/>
          <w:lang w:val="hy-AM"/>
        </w:rPr>
        <w:t xml:space="preserve"> </w:t>
      </w:r>
      <w:r w:rsidRPr="00033732">
        <w:rPr>
          <w:rFonts w:ascii="GHEA Grapalat" w:hAnsi="GHEA Grapalat" w:cs="Calibri"/>
          <w:b/>
          <w:lang w:val="hy-AM"/>
        </w:rPr>
        <w:t>Երևան քաղաքում և հանրապետության մարզերում   տարեցների և հաշմանդամություն ունեցող անձանց ցերեկային խնամքի ծառայությունների մատուցում, որը մրցութային եղանակով կպատվիրակվի հաղթող կազմակերպություններին և վերջիններս սոցիալական հոգածության համայնքային  ցերեկային կենտրոններում սոցիալական ծառայություններ կտրամադրի 1845 շահառուի` 130 հաստիքային միավոր աշխատողի միջոցով:</w:t>
      </w:r>
    </w:p>
    <w:p w:rsidR="001E2578" w:rsidRPr="00033732" w:rsidRDefault="001E2578" w:rsidP="0086392F">
      <w:pPr>
        <w:spacing w:after="0" w:line="240" w:lineRule="auto"/>
        <w:ind w:left="142" w:firstLine="360"/>
        <w:jc w:val="both"/>
        <w:rPr>
          <w:rFonts w:ascii="GHEA Grapalat" w:hAnsi="GHEA Grapalat"/>
          <w:b/>
          <w:lang w:val="hy-AM"/>
        </w:rPr>
      </w:pPr>
      <w:r w:rsidRPr="00033732">
        <w:rPr>
          <w:rFonts w:ascii="GHEA Grapalat" w:hAnsi="GHEA Grapalat" w:cs="Calibri"/>
          <w:b/>
          <w:lang w:val="hy-AM"/>
        </w:rPr>
        <w:t>Ծրագրի շրջանակում  130 հաստիքային միավոր աշխատողի  (սահմանված նվազագույն աշխատավարձի չափով) կտրամադրվի աշխատավարձերի ծախսերի և 1845 շահառուի շաբաթական 5 օր, օրը մեկ անգամ տրամադրվող սննդի ծախսի մասնակի (մեկ շահառուի մեկ օրվա հաշվարկով՝ 144 դրամ) փոխհատուցում, այդ թվում` 117,312.0 հազ.դրամ աշխատավարձի և  66,420.0 հազ.դրամ՝ սննդի ծախս, ընդամենը սույն ծրագրի գծով ծախսը կազմում է 183,732.0 հազ.դրամ:</w:t>
      </w:r>
      <w:r w:rsidRPr="00033732">
        <w:rPr>
          <w:rFonts w:ascii="GHEA Grapalat" w:hAnsi="GHEA Grapalat"/>
          <w:b/>
          <w:lang w:val="hy-AM"/>
        </w:rPr>
        <w:t xml:space="preserve"> </w:t>
      </w:r>
    </w:p>
    <w:p w:rsidR="001E2578" w:rsidRPr="00033732" w:rsidRDefault="001E2578" w:rsidP="0086392F">
      <w:pPr>
        <w:spacing w:after="0" w:line="240" w:lineRule="auto"/>
        <w:ind w:left="142" w:firstLine="360"/>
        <w:jc w:val="both"/>
        <w:rPr>
          <w:rFonts w:ascii="GHEA Grapalat" w:hAnsi="GHEA Grapalat" w:cs="Garamond"/>
          <w:lang w:val="hy-AM"/>
        </w:rPr>
      </w:pPr>
      <w:r w:rsidRPr="00033732">
        <w:rPr>
          <w:rFonts w:ascii="GHEA Grapalat" w:hAnsi="GHEA Grapalat"/>
          <w:b/>
          <w:lang w:val="hy-AM"/>
        </w:rPr>
        <w:t>2020 թ. ծախսերի ավելացումը</w:t>
      </w:r>
      <w:r w:rsidR="00A25EDE" w:rsidRPr="00033732">
        <w:rPr>
          <w:rFonts w:ascii="GHEA Grapalat" w:hAnsi="GHEA Grapalat"/>
          <w:b/>
          <w:lang w:val="hy-AM"/>
        </w:rPr>
        <w:t xml:space="preserve"> 2019</w:t>
      </w:r>
      <w:r w:rsidRPr="00033732">
        <w:rPr>
          <w:rFonts w:ascii="GHEA Grapalat" w:hAnsi="GHEA Grapalat"/>
          <w:b/>
          <w:lang w:val="hy-AM"/>
        </w:rPr>
        <w:t xml:space="preserve">թ. նկատմամբ կազմում է </w:t>
      </w:r>
      <w:r w:rsidRPr="00033732">
        <w:rPr>
          <w:rFonts w:ascii="GHEA Grapalat" w:hAnsi="GHEA Grapalat" w:cs="Calibri"/>
          <w:b/>
          <w:lang w:val="hy-AM"/>
        </w:rPr>
        <w:t xml:space="preserve">42,819.2 հազ.դրամ, որը </w:t>
      </w:r>
      <w:r w:rsidRPr="00033732">
        <w:rPr>
          <w:rFonts w:ascii="GHEA Grapalat" w:hAnsi="GHEA Grapalat"/>
          <w:b/>
          <w:lang w:val="hy-AM"/>
        </w:rPr>
        <w:t xml:space="preserve">պայմանավորված է  շահառուների թիվը 153-ով և հաստիքային միավորների թիվը՝ 40-ով ավելացմամբ, ինչն էլ իր հերթին պայմանավորված է  </w:t>
      </w:r>
      <w:r w:rsidRPr="00033732">
        <w:rPr>
          <w:rFonts w:ascii="GHEA Grapalat" w:hAnsi="GHEA Grapalat" w:cs="Garamond"/>
          <w:lang w:val="hy-AM"/>
        </w:rPr>
        <w:t>հանրապետության 4 մարզերում, որտեղ որևէ ծառայություն չկա, ևս ցերեկային կենտրոնների ծառայություններ ներդնելով: Հանրապետության 4 մարզերում (Վայոց Ձորի, Տավուշի, Արմավիրի և Արագածոտնի), որտեղ որևէ ծառայություններ չկան, շահառուների թվաքանակը հաշվարկվել է մնացած մարզերում առկա շահառուների համամասնությամբ, հաշվի առնելով յուրաքանչյուր մարզում տարեց բնակչության առկա թվաքանակը (այն հաշվարկով, որ տվյալ մարզի տարեցների ընդհանուր թվաքանակի նվազագույնը 0,3-0,5%-ը կունենա խնամքի կարիք  (քանի որ մարզում չի եղել նման ծառայություն, ուստի դիմողների մասին տեղեկատվություն չկա):</w:t>
      </w:r>
    </w:p>
    <w:p w:rsidR="001E2578" w:rsidRPr="00033732" w:rsidRDefault="001E2578" w:rsidP="0086392F">
      <w:pPr>
        <w:spacing w:after="0" w:line="240" w:lineRule="auto"/>
        <w:ind w:left="142" w:firstLine="360"/>
        <w:jc w:val="both"/>
        <w:rPr>
          <w:rFonts w:ascii="GHEA Grapalat" w:hAnsi="GHEA Grapalat" w:cs="Calibri"/>
          <w:b/>
          <w:color w:val="FF0000"/>
          <w:lang w:val="hy-AM"/>
        </w:rPr>
      </w:pPr>
      <w:r w:rsidRPr="00033732">
        <w:rPr>
          <w:rFonts w:ascii="GHEA Grapalat" w:hAnsi="GHEA Grapalat" w:cs="Garamond"/>
          <w:color w:val="FF0000"/>
          <w:lang w:val="hy-AM"/>
        </w:rPr>
        <w:t xml:space="preserve">    </w:t>
      </w:r>
    </w:p>
    <w:p w:rsidR="001E2578" w:rsidRPr="00033732" w:rsidRDefault="001E2578" w:rsidP="0086392F">
      <w:pPr>
        <w:spacing w:after="0" w:line="240" w:lineRule="auto"/>
        <w:ind w:left="142" w:firstLine="360"/>
        <w:jc w:val="both"/>
        <w:rPr>
          <w:rFonts w:ascii="GHEA Grapalat" w:hAnsi="GHEA Grapalat"/>
          <w:b/>
          <w:lang w:val="hy-AM"/>
        </w:rPr>
      </w:pPr>
      <w:r w:rsidRPr="00033732">
        <w:rPr>
          <w:rFonts w:ascii="GHEA Grapalat" w:hAnsi="GHEA Grapalat"/>
          <w:b/>
          <w:lang w:val="hy-AM"/>
        </w:rPr>
        <w:t xml:space="preserve"> 4. </w:t>
      </w:r>
      <w:r w:rsidR="00B56621" w:rsidRPr="00033732">
        <w:rPr>
          <w:rFonts w:ascii="GHEA Grapalat" w:hAnsi="GHEA Grapalat"/>
          <w:b/>
          <w:lang w:val="hy-AM"/>
        </w:rPr>
        <w:t>Վանաձորի տարեցների տանը խնամվողներին շուրջօրյա խնամք և սոցիալական սպասարկում (11004)  (</w:t>
      </w:r>
      <w:r w:rsidRPr="00033732">
        <w:rPr>
          <w:rFonts w:ascii="GHEA Grapalat" w:hAnsi="GHEA Grapalat" w:cs="Sylfaen"/>
          <w:b/>
          <w:lang w:val="hy-AM"/>
        </w:rPr>
        <w:t>Տ</w:t>
      </w:r>
      <w:r w:rsidRPr="00033732">
        <w:rPr>
          <w:rFonts w:ascii="GHEA Grapalat" w:hAnsi="GHEA Grapalat"/>
          <w:b/>
          <w:lang w:val="hy-AM"/>
        </w:rPr>
        <w:t>արեցների շուրջօրյա խնամքի ծառայություններ</w:t>
      </w:r>
      <w:r w:rsidR="00B56621" w:rsidRPr="00033732">
        <w:rPr>
          <w:rFonts w:ascii="GHEA Grapalat" w:hAnsi="GHEA Grapalat"/>
          <w:b/>
          <w:lang w:val="hy-AM"/>
        </w:rPr>
        <w:t>*)</w:t>
      </w:r>
      <w:r w:rsidRPr="00033732">
        <w:rPr>
          <w:rFonts w:ascii="GHEA Grapalat" w:hAnsi="GHEA Grapalat"/>
          <w:b/>
          <w:lang w:val="hy-AM"/>
        </w:rPr>
        <w:t xml:space="preserve">   </w:t>
      </w:r>
    </w:p>
    <w:p w:rsidR="001E2578" w:rsidRPr="00033732" w:rsidRDefault="001E2578" w:rsidP="0086392F">
      <w:pPr>
        <w:pStyle w:val="ListParagraph"/>
        <w:ind w:left="142"/>
        <w:jc w:val="both"/>
        <w:rPr>
          <w:rFonts w:ascii="GHEA Grapalat" w:hAnsi="GHEA Grapalat"/>
          <w:sz w:val="22"/>
          <w:szCs w:val="22"/>
          <w:lang w:val="hy-AM"/>
        </w:rPr>
      </w:pPr>
      <w:r w:rsidRPr="00033732">
        <w:rPr>
          <w:rFonts w:ascii="GHEA Grapalat" w:hAnsi="GHEA Grapalat"/>
          <w:b/>
          <w:sz w:val="22"/>
          <w:szCs w:val="22"/>
          <w:lang w:val="hy-AM"/>
        </w:rPr>
        <w:t xml:space="preserve">    </w:t>
      </w:r>
      <w:r w:rsidRPr="00033732">
        <w:rPr>
          <w:rFonts w:ascii="GHEA Grapalat" w:hAnsi="GHEA Grapalat"/>
          <w:sz w:val="22"/>
          <w:szCs w:val="22"/>
        </w:rPr>
        <w:t xml:space="preserve"> Միջոցառումը</w:t>
      </w:r>
      <w:r w:rsidRPr="00033732">
        <w:rPr>
          <w:rFonts w:ascii="GHEA Grapalat" w:hAnsi="GHEA Grapalat"/>
          <w:b/>
          <w:sz w:val="22"/>
          <w:szCs w:val="22"/>
        </w:rPr>
        <w:t xml:space="preserve"> </w:t>
      </w:r>
      <w:r w:rsidRPr="00033732">
        <w:rPr>
          <w:rFonts w:ascii="GHEA Grapalat" w:hAnsi="GHEA Grapalat"/>
          <w:sz w:val="22"/>
          <w:szCs w:val="22"/>
          <w:lang w:val="hy-AM"/>
        </w:rPr>
        <w:t>սկսած 2009 թվականից իրականացրել է «Վանաձորի տարեցների տուն» հիմնադրամը,  որը Վանաձորի տարեցների տանը խնամում է 55 տարեց անձ</w:t>
      </w:r>
      <w:r w:rsidRPr="00033732">
        <w:rPr>
          <w:rFonts w:ascii="GHEA Grapalat" w:hAnsi="GHEA Grapalat"/>
          <w:sz w:val="22"/>
          <w:szCs w:val="22"/>
        </w:rPr>
        <w:t xml:space="preserve"> և</w:t>
      </w:r>
      <w:r w:rsidRPr="00033732">
        <w:rPr>
          <w:rFonts w:ascii="GHEA Grapalat" w:hAnsi="GHEA Grapalat"/>
          <w:sz w:val="22"/>
          <w:szCs w:val="22"/>
          <w:lang w:val="hy-AM"/>
        </w:rPr>
        <w:t xml:space="preserve"> որոնց խնամքն ու </w:t>
      </w:r>
      <w:r w:rsidRPr="00033732">
        <w:rPr>
          <w:rFonts w:ascii="GHEA Grapalat" w:hAnsi="GHEA Grapalat"/>
          <w:sz w:val="22"/>
          <w:szCs w:val="22"/>
          <w:lang w:val="hy-AM"/>
        </w:rPr>
        <w:lastRenderedPageBreak/>
        <w:t>սպասարկումը իրականացնում է 27 աշխատող:  Ծրագիրը 2019 թվականին իրականացվել է մրցութային կարգով և հաղթել է «Վանաձորի տարեցների տուն» հիմնադրամը</w:t>
      </w:r>
      <w:r w:rsidRPr="00033732">
        <w:rPr>
          <w:rFonts w:ascii="GHEA Grapalat" w:hAnsi="GHEA Grapalat"/>
          <w:sz w:val="22"/>
          <w:szCs w:val="22"/>
        </w:rPr>
        <w:t>:</w:t>
      </w:r>
      <w:r w:rsidRPr="00033732">
        <w:rPr>
          <w:rFonts w:ascii="GHEA Grapalat" w:hAnsi="GHEA Grapalat"/>
          <w:sz w:val="22"/>
          <w:szCs w:val="22"/>
          <w:lang w:val="hy-AM"/>
        </w:rPr>
        <w:t xml:space="preserve"> </w:t>
      </w:r>
      <w:r w:rsidRPr="00033732">
        <w:rPr>
          <w:rFonts w:ascii="GHEA Grapalat" w:hAnsi="GHEA Grapalat"/>
          <w:sz w:val="22"/>
          <w:szCs w:val="22"/>
          <w:lang w:val="en-US"/>
        </w:rPr>
        <w:t xml:space="preserve">Միջոցառման իրականացումն անմիջականորեն ուղղված է ծրագրի հիմնական նպատակի իրագործմանը, այն է՝ կյանքի դժվարին իրավիճակում հայտնված անձանց </w:t>
      </w:r>
      <w:r w:rsidRPr="00033732">
        <w:rPr>
          <w:rFonts w:ascii="GHEA Grapalat" w:hAnsi="GHEA Grapalat"/>
          <w:iCs/>
          <w:sz w:val="22"/>
          <w:szCs w:val="22"/>
        </w:rPr>
        <w:t>բնականոն կենսագործունեության ապահովում</w:t>
      </w:r>
      <w:r w:rsidRPr="00033732">
        <w:rPr>
          <w:rFonts w:ascii="GHEA Grapalat" w:hAnsi="GHEA Grapalat"/>
          <w:sz w:val="22"/>
          <w:szCs w:val="22"/>
          <w:lang w:val="en-US"/>
        </w:rPr>
        <w:t xml:space="preserve"> և կյանքի որակի բարելավում:</w:t>
      </w:r>
    </w:p>
    <w:p w:rsidR="001E2578" w:rsidRPr="00033732" w:rsidRDefault="001E2578" w:rsidP="0086392F">
      <w:pPr>
        <w:spacing w:after="0" w:line="240" w:lineRule="auto"/>
        <w:ind w:left="142"/>
        <w:jc w:val="both"/>
        <w:rPr>
          <w:rFonts w:ascii="GHEA Grapalat" w:hAnsi="GHEA Grapalat"/>
        </w:rPr>
      </w:pPr>
      <w:r w:rsidRPr="00033732">
        <w:rPr>
          <w:rFonts w:ascii="GHEA Grapalat" w:hAnsi="GHEA Grapalat"/>
        </w:rPr>
        <w:t xml:space="preserve">     </w:t>
      </w:r>
      <w:r w:rsidRPr="00033732">
        <w:rPr>
          <w:rFonts w:ascii="GHEA Grapalat" w:hAnsi="GHEA Grapalat" w:cs="Sylfaen"/>
          <w:b/>
          <w:lang w:val="hy-AM"/>
        </w:rPr>
        <w:t>ՀՀ</w:t>
      </w:r>
      <w:r w:rsidRPr="00033732">
        <w:rPr>
          <w:rFonts w:ascii="GHEA Grapalat" w:hAnsi="GHEA Grapalat"/>
          <w:b/>
          <w:lang w:val="hy-AM"/>
        </w:rPr>
        <w:t xml:space="preserve"> 2019թ.  պետական  բյուջեով սույն ծրագրի  իրականացման համար նախատեսված է  24,000.2 հազ դրամ 55 շահառուի սպասարկման համար  (27,0 հաստիքային միավոր աշխատողի աշխատավարձերի փոխհատուցում` սահմանված նվազագույն աշխատավարձի չափով): </w:t>
      </w:r>
      <w:r w:rsidRPr="00033732">
        <w:rPr>
          <w:rFonts w:ascii="GHEA Grapalat" w:hAnsi="GHEA Grapalat"/>
        </w:rPr>
        <w:t xml:space="preserve"> </w:t>
      </w:r>
    </w:p>
    <w:p w:rsidR="001E2578" w:rsidRPr="00033732" w:rsidRDefault="001E2578" w:rsidP="0086392F">
      <w:pPr>
        <w:spacing w:after="0" w:line="240" w:lineRule="auto"/>
        <w:ind w:left="142"/>
        <w:jc w:val="both"/>
        <w:rPr>
          <w:rFonts w:ascii="GHEA Grapalat" w:hAnsi="GHEA Grapalat"/>
          <w:lang w:val="hy-AM"/>
        </w:rPr>
      </w:pPr>
      <w:r w:rsidRPr="00033732">
        <w:rPr>
          <w:rFonts w:ascii="GHEA Grapalat" w:hAnsi="GHEA Grapalat"/>
        </w:rPr>
        <w:t xml:space="preserve">     </w:t>
      </w:r>
      <w:r w:rsidRPr="00033732">
        <w:rPr>
          <w:rFonts w:ascii="GHEA Grapalat" w:hAnsi="GHEA Grapalat" w:cs="Calibri"/>
          <w:b/>
          <w:lang w:val="hy-AM"/>
        </w:rPr>
        <w:t xml:space="preserve">ՀՀ </w:t>
      </w:r>
      <w:r w:rsidRPr="00033732">
        <w:rPr>
          <w:rFonts w:ascii="GHEA Grapalat" w:hAnsi="GHEA Grapalat" w:cs="Calibri"/>
          <w:b/>
          <w:lang w:val="af-ZA"/>
        </w:rPr>
        <w:t>2019-2021</w:t>
      </w:r>
      <w:r w:rsidRPr="00033732">
        <w:rPr>
          <w:rFonts w:ascii="GHEA Grapalat" w:hAnsi="GHEA Grapalat" w:cs="Sylfaen"/>
          <w:b/>
          <w:lang w:val="af-ZA"/>
        </w:rPr>
        <w:t>թթ ՄԺԾ</w:t>
      </w:r>
      <w:r w:rsidRPr="00033732">
        <w:rPr>
          <w:rFonts w:ascii="GHEA Grapalat" w:hAnsi="GHEA Grapalat" w:cs="Calibri"/>
          <w:b/>
          <w:lang w:val="af-ZA"/>
        </w:rPr>
        <w:t xml:space="preserve">  </w:t>
      </w:r>
      <w:r w:rsidRPr="00033732">
        <w:rPr>
          <w:rFonts w:ascii="GHEA Grapalat" w:hAnsi="GHEA Grapalat" w:cs="Sylfaen"/>
          <w:b/>
          <w:lang w:val="af-ZA"/>
        </w:rPr>
        <w:t>ծրագր</w:t>
      </w:r>
      <w:r w:rsidRPr="00033732">
        <w:rPr>
          <w:rFonts w:ascii="GHEA Grapalat" w:hAnsi="GHEA Grapalat" w:cs="Sylfaen"/>
          <w:b/>
          <w:lang w:val="hy-AM"/>
        </w:rPr>
        <w:t>ով</w:t>
      </w:r>
      <w:r w:rsidRPr="00033732">
        <w:rPr>
          <w:rFonts w:ascii="GHEA Grapalat" w:hAnsi="GHEA Grapalat" w:cs="Calibri"/>
          <w:b/>
          <w:lang w:val="af-ZA"/>
        </w:rPr>
        <w:t xml:space="preserve">  </w:t>
      </w:r>
      <w:r w:rsidRPr="00033732">
        <w:rPr>
          <w:rFonts w:ascii="GHEA Grapalat" w:hAnsi="GHEA Grapalat" w:cs="Calibri"/>
          <w:b/>
          <w:lang w:val="hy-AM"/>
        </w:rPr>
        <w:t xml:space="preserve">յուրաքանչյուր տարվա համար նախատեսված է եղել նույն` </w:t>
      </w:r>
      <w:r w:rsidRPr="00033732">
        <w:rPr>
          <w:rFonts w:ascii="GHEA Grapalat" w:hAnsi="GHEA Grapalat"/>
          <w:b/>
          <w:lang w:val="hy-AM"/>
        </w:rPr>
        <w:t xml:space="preserve">24,000.2 հազ դրամ չափաքանակը, ինչ </w:t>
      </w:r>
      <w:r w:rsidRPr="00033732">
        <w:rPr>
          <w:rFonts w:ascii="GHEA Grapalat" w:hAnsi="GHEA Grapalat" w:cs="Calibri"/>
          <w:b/>
          <w:lang w:val="af-ZA"/>
        </w:rPr>
        <w:t>2019   թվականի    համար</w:t>
      </w:r>
      <w:r w:rsidRPr="00033732">
        <w:rPr>
          <w:rFonts w:ascii="GHEA Grapalat" w:hAnsi="GHEA Grapalat" w:cs="Calibri"/>
          <w:b/>
          <w:lang w:val="hy-AM"/>
        </w:rPr>
        <w:t>:</w:t>
      </w:r>
    </w:p>
    <w:p w:rsidR="001E2578" w:rsidRPr="00033732" w:rsidRDefault="001E2578" w:rsidP="0086392F">
      <w:pPr>
        <w:spacing w:after="0" w:line="240" w:lineRule="auto"/>
        <w:ind w:left="142" w:firstLine="360"/>
        <w:jc w:val="both"/>
        <w:rPr>
          <w:rFonts w:ascii="GHEA Grapalat" w:hAnsi="GHEA Grapalat" w:cs="Calibri"/>
          <w:b/>
          <w:lang w:val="hy-AM"/>
        </w:rPr>
      </w:pPr>
      <w:r w:rsidRPr="00033732">
        <w:rPr>
          <w:rFonts w:ascii="GHEA Grapalat" w:hAnsi="GHEA Grapalat" w:cs="Calibri"/>
          <w:b/>
          <w:lang w:val="hy-AM"/>
        </w:rPr>
        <w:t>ՀՀ 2020-2022թթ ՄԺԾԾ ժամանակահատվածի համար նախատեսվում է յուրաքանչյուր տարի 24,364.8 հազ.դրամ:  Ծախսերի ավելացումը 364.6 հազ.դրամով պայմանավորված է նվազագույն աշխատավարձի հաշվարկով :</w:t>
      </w:r>
    </w:p>
    <w:p w:rsidR="001E2578" w:rsidRPr="00033732" w:rsidRDefault="001E2578" w:rsidP="0086392F">
      <w:pPr>
        <w:pStyle w:val="ListParagraph"/>
        <w:ind w:left="142" w:firstLine="360"/>
        <w:jc w:val="both"/>
        <w:rPr>
          <w:rFonts w:ascii="GHEA Grapalat" w:hAnsi="GHEA Grapalat"/>
          <w:b/>
          <w:sz w:val="22"/>
          <w:szCs w:val="22"/>
          <w:lang w:val="hy-AM"/>
        </w:rPr>
      </w:pPr>
    </w:p>
    <w:p w:rsidR="001E2578" w:rsidRPr="00033732" w:rsidRDefault="00B56621" w:rsidP="0086392F">
      <w:pPr>
        <w:pStyle w:val="ListParagraph"/>
        <w:ind w:left="142" w:firstLine="360"/>
        <w:jc w:val="both"/>
        <w:rPr>
          <w:rFonts w:ascii="GHEA Grapalat" w:hAnsi="GHEA Grapalat"/>
          <w:b/>
          <w:sz w:val="22"/>
          <w:szCs w:val="22"/>
        </w:rPr>
      </w:pPr>
      <w:r w:rsidRPr="00033732">
        <w:rPr>
          <w:rFonts w:ascii="GHEA Grapalat" w:hAnsi="GHEA Grapalat"/>
          <w:b/>
          <w:sz w:val="22"/>
          <w:szCs w:val="22"/>
          <w:lang w:val="hy-AM"/>
        </w:rPr>
        <w:t>5</w:t>
      </w:r>
      <w:r w:rsidR="001E2578" w:rsidRPr="00033732">
        <w:rPr>
          <w:rFonts w:ascii="GHEA Grapalat" w:hAnsi="GHEA Grapalat"/>
          <w:b/>
          <w:sz w:val="22"/>
          <w:szCs w:val="22"/>
          <w:lang w:val="hy-AM"/>
        </w:rPr>
        <w:t>.</w:t>
      </w:r>
      <w:r w:rsidR="001E2578" w:rsidRPr="00033732">
        <w:rPr>
          <w:rFonts w:ascii="GHEA Grapalat" w:hAnsi="GHEA Grapalat"/>
          <w:b/>
          <w:sz w:val="22"/>
          <w:szCs w:val="22"/>
        </w:rPr>
        <w:t xml:space="preserve"> </w:t>
      </w:r>
      <w:r w:rsidR="001E2578" w:rsidRPr="00033732">
        <w:rPr>
          <w:rFonts w:ascii="GHEA Grapalat" w:hAnsi="GHEA Grapalat"/>
          <w:b/>
          <w:sz w:val="22"/>
          <w:szCs w:val="22"/>
          <w:lang w:val="hy-AM"/>
        </w:rPr>
        <w:t>Ա</w:t>
      </w:r>
      <w:r w:rsidR="001E2578" w:rsidRPr="00033732">
        <w:rPr>
          <w:rFonts w:ascii="GHEA Grapalat" w:hAnsi="GHEA Grapalat"/>
          <w:b/>
          <w:sz w:val="22"/>
          <w:szCs w:val="22"/>
        </w:rPr>
        <w:t xml:space="preserve">նօթևան մարդկանց  </w:t>
      </w:r>
      <w:r w:rsidR="001E2578" w:rsidRPr="00033732">
        <w:rPr>
          <w:rFonts w:ascii="GHEA Grapalat" w:hAnsi="GHEA Grapalat"/>
          <w:b/>
          <w:sz w:val="22"/>
          <w:szCs w:val="22"/>
          <w:lang w:val="hy-AM"/>
        </w:rPr>
        <w:t xml:space="preserve">համար </w:t>
      </w:r>
      <w:r w:rsidR="001E2578" w:rsidRPr="00033732">
        <w:rPr>
          <w:rFonts w:ascii="GHEA Grapalat" w:hAnsi="GHEA Grapalat"/>
          <w:b/>
          <w:sz w:val="22"/>
          <w:szCs w:val="22"/>
        </w:rPr>
        <w:t>ժամանակավոր</w:t>
      </w:r>
      <w:r w:rsidR="001E2578" w:rsidRPr="00033732">
        <w:rPr>
          <w:rFonts w:ascii="GHEA Grapalat" w:hAnsi="GHEA Grapalat"/>
          <w:b/>
          <w:sz w:val="22"/>
          <w:szCs w:val="22"/>
          <w:lang w:val="hy-AM"/>
        </w:rPr>
        <w:t xml:space="preserve"> օթևանի տրամադրման ծառայություններ</w:t>
      </w:r>
      <w:r w:rsidR="001E2578" w:rsidRPr="00033732">
        <w:rPr>
          <w:rFonts w:ascii="GHEA Grapalat" w:hAnsi="GHEA Grapalat"/>
          <w:b/>
          <w:sz w:val="22"/>
          <w:szCs w:val="22"/>
        </w:rPr>
        <w:t xml:space="preserve"> </w:t>
      </w:r>
      <w:r w:rsidR="001E2578" w:rsidRPr="00033732">
        <w:rPr>
          <w:rFonts w:ascii="GHEA Grapalat" w:hAnsi="GHEA Grapalat"/>
          <w:b/>
          <w:sz w:val="22"/>
          <w:szCs w:val="22"/>
          <w:lang w:val="hy-AM"/>
        </w:rPr>
        <w:t>(11005</w:t>
      </w:r>
      <w:r w:rsidR="001E2578" w:rsidRPr="00033732">
        <w:rPr>
          <w:rFonts w:ascii="GHEA Grapalat" w:hAnsi="GHEA Grapalat"/>
          <w:b/>
          <w:kern w:val="16"/>
          <w:sz w:val="22"/>
          <w:szCs w:val="22"/>
          <w:lang w:val="hy-AM"/>
        </w:rPr>
        <w:t>)</w:t>
      </w:r>
    </w:p>
    <w:p w:rsidR="001E2578" w:rsidRPr="00033732" w:rsidRDefault="001E2578" w:rsidP="0086392F">
      <w:pPr>
        <w:spacing w:after="0" w:line="240" w:lineRule="auto"/>
        <w:ind w:left="180"/>
        <w:jc w:val="both"/>
        <w:rPr>
          <w:rFonts w:ascii="GHEA Grapalat" w:hAnsi="GHEA Grapalat"/>
          <w:lang w:val="hy-AM"/>
        </w:rPr>
      </w:pPr>
      <w:r w:rsidRPr="00033732">
        <w:rPr>
          <w:rFonts w:ascii="GHEA Grapalat" w:hAnsi="GHEA Grapalat"/>
          <w:lang w:val="hy-AM"/>
        </w:rPr>
        <w:t xml:space="preserve">     Սույն միջոցառման իրականացումը 2014 թվականից ամբողջությամբ  վերապահվեց  «Հանս Քրիստիան Կոֆոեդ» բարեգործական հիմնադրամին, որի գործունեության հիմքում դրված է անօթևանների խնդիրներով զբաղվող` Դանիայի Կոֆոեդի դպրոցի մոդելը: Ծրագիրը 2019 թվականին իրականացվել է մրցութային կարգով և հաղթել է նույն` «Հանս Քրիստիան Կոֆոեդ» հիմնադրամը:</w:t>
      </w:r>
    </w:p>
    <w:p w:rsidR="001E2578" w:rsidRPr="00033732" w:rsidRDefault="001E2578" w:rsidP="0086392F">
      <w:pPr>
        <w:pStyle w:val="ListParagraph"/>
        <w:ind w:left="142" w:firstLine="360"/>
        <w:jc w:val="both"/>
        <w:rPr>
          <w:rFonts w:ascii="GHEA Grapalat" w:hAnsi="GHEA Grapalat"/>
          <w:sz w:val="22"/>
          <w:szCs w:val="22"/>
          <w:lang w:val="hy-AM"/>
        </w:rPr>
      </w:pPr>
      <w:r w:rsidRPr="00033732">
        <w:rPr>
          <w:rFonts w:ascii="GHEA Grapalat" w:hAnsi="GHEA Grapalat"/>
          <w:sz w:val="22"/>
          <w:szCs w:val="22"/>
          <w:lang w:val="hy-AM"/>
        </w:rPr>
        <w:t xml:space="preserve"> Միջոցառման իրականացումն անմիջականորեն ուղղված է ծրագրի հիմնական նպատակի իրագործմանը, այն է՝ կյանքի դժվարին իրավիճակում հայտնված անձանց </w:t>
      </w:r>
      <w:r w:rsidRPr="00033732">
        <w:rPr>
          <w:rFonts w:ascii="GHEA Grapalat" w:hAnsi="GHEA Grapalat"/>
          <w:iCs/>
          <w:sz w:val="22"/>
          <w:szCs w:val="22"/>
        </w:rPr>
        <w:t>բնականոն կենսագործունեության ապահովում</w:t>
      </w:r>
      <w:r w:rsidRPr="00033732">
        <w:rPr>
          <w:rFonts w:ascii="GHEA Grapalat" w:hAnsi="GHEA Grapalat"/>
          <w:sz w:val="22"/>
          <w:szCs w:val="22"/>
          <w:lang w:val="hy-AM"/>
        </w:rPr>
        <w:t xml:space="preserve"> և կյանքի որակի բարելավում:</w:t>
      </w:r>
    </w:p>
    <w:p w:rsidR="001E2578" w:rsidRPr="00033732" w:rsidRDefault="001E2578" w:rsidP="0086392F">
      <w:pPr>
        <w:spacing w:after="0" w:line="240" w:lineRule="auto"/>
        <w:ind w:left="142"/>
        <w:jc w:val="both"/>
        <w:rPr>
          <w:rFonts w:ascii="GHEA Grapalat" w:hAnsi="GHEA Grapalat"/>
          <w:lang w:val="hy-AM"/>
        </w:rPr>
      </w:pPr>
    </w:p>
    <w:p w:rsidR="001E2578" w:rsidRPr="00033732" w:rsidRDefault="001E2578" w:rsidP="0086392F">
      <w:pPr>
        <w:spacing w:after="0" w:line="240" w:lineRule="auto"/>
        <w:ind w:left="142" w:firstLine="360"/>
        <w:jc w:val="both"/>
        <w:rPr>
          <w:rFonts w:ascii="GHEA Grapalat" w:hAnsi="GHEA Grapalat"/>
          <w:lang w:val="hy-AM"/>
        </w:rPr>
      </w:pPr>
      <w:r w:rsidRPr="00033732">
        <w:rPr>
          <w:rFonts w:ascii="GHEA Grapalat" w:hAnsi="GHEA Grapalat"/>
          <w:lang w:val="hy-AM"/>
        </w:rPr>
        <w:t>Պետական բյուջեից դրամաշնորհի տրամադրման  պայմանագրով կազմակերպությանը նախատեսվել է տրամադրել 28 աշխատողի աշխատավարձի փոխհատուցում` սահմանված նվազագույն աշխատավարձի չափով   և  100 անօթևանի` օրը երկանգամյա սննդի գումար (օրը` 760 դրամ մեկ  անձի հաշվով):</w:t>
      </w:r>
    </w:p>
    <w:p w:rsidR="001E2578" w:rsidRPr="00033732" w:rsidRDefault="001E2578" w:rsidP="0086392F">
      <w:pPr>
        <w:spacing w:after="0" w:line="240" w:lineRule="auto"/>
        <w:ind w:left="142" w:firstLine="360"/>
        <w:jc w:val="both"/>
        <w:rPr>
          <w:rFonts w:ascii="GHEA Grapalat" w:hAnsi="GHEA Grapalat"/>
          <w:b/>
          <w:lang w:val="hy-AM"/>
        </w:rPr>
      </w:pPr>
      <w:r w:rsidRPr="00033732">
        <w:rPr>
          <w:rFonts w:ascii="GHEA Grapalat" w:hAnsi="GHEA Grapalat"/>
          <w:lang w:val="hy-AM"/>
        </w:rPr>
        <w:t xml:space="preserve">  </w:t>
      </w:r>
      <w:r w:rsidRPr="00033732">
        <w:rPr>
          <w:rFonts w:ascii="GHEA Grapalat" w:hAnsi="GHEA Grapalat"/>
          <w:b/>
          <w:lang w:val="hy-AM"/>
        </w:rPr>
        <w:t xml:space="preserve">ՀՀ 2019թ.  պետական  բյուջեով  սույն ծրագրի  իրականացման համար նախատեսվել է  </w:t>
      </w:r>
      <w:r w:rsidRPr="00033732">
        <w:rPr>
          <w:rFonts w:ascii="GHEA Grapalat" w:hAnsi="GHEA Grapalat" w:cs="Calibri"/>
          <w:b/>
          <w:lang w:val="af-ZA"/>
        </w:rPr>
        <w:t>52 629.1</w:t>
      </w:r>
      <w:r w:rsidRPr="00033732">
        <w:rPr>
          <w:rFonts w:ascii="GHEA Grapalat" w:hAnsi="GHEA Grapalat" w:cs="Calibri"/>
          <w:b/>
          <w:lang w:val="hy-AM"/>
        </w:rPr>
        <w:t xml:space="preserve">  </w:t>
      </w:r>
      <w:r w:rsidRPr="00033732">
        <w:rPr>
          <w:rFonts w:ascii="GHEA Grapalat" w:hAnsi="GHEA Grapalat"/>
          <w:b/>
          <w:lang w:val="hy-AM"/>
        </w:rPr>
        <w:t xml:space="preserve">հազ. դրամ: </w:t>
      </w:r>
    </w:p>
    <w:p w:rsidR="001E2578" w:rsidRPr="00033732" w:rsidRDefault="001E2578" w:rsidP="0086392F">
      <w:pPr>
        <w:spacing w:after="0" w:line="240" w:lineRule="auto"/>
        <w:ind w:left="142" w:firstLine="360"/>
        <w:jc w:val="both"/>
        <w:rPr>
          <w:rFonts w:ascii="GHEA Grapalat" w:hAnsi="GHEA Grapalat"/>
          <w:lang w:val="hy-AM"/>
        </w:rPr>
      </w:pPr>
      <w:r w:rsidRPr="00033732">
        <w:rPr>
          <w:rFonts w:ascii="GHEA Grapalat" w:hAnsi="GHEA Grapalat"/>
          <w:b/>
          <w:lang w:val="hy-AM"/>
        </w:rPr>
        <w:t xml:space="preserve">  </w:t>
      </w:r>
      <w:r w:rsidRPr="00033732">
        <w:rPr>
          <w:rFonts w:ascii="GHEA Grapalat" w:hAnsi="GHEA Grapalat" w:cs="Sylfaen"/>
          <w:b/>
          <w:lang w:val="hy-AM"/>
        </w:rPr>
        <w:t xml:space="preserve">ՀՀ </w:t>
      </w:r>
      <w:r w:rsidRPr="00033732">
        <w:rPr>
          <w:rFonts w:ascii="GHEA Grapalat" w:hAnsi="GHEA Grapalat" w:cs="Sylfaen"/>
          <w:b/>
          <w:lang w:val="af-ZA"/>
        </w:rPr>
        <w:t>ՄԺԾ</w:t>
      </w:r>
      <w:r w:rsidRPr="00033732">
        <w:rPr>
          <w:rFonts w:ascii="GHEA Grapalat" w:hAnsi="GHEA Grapalat" w:cs="Calibri"/>
          <w:b/>
          <w:lang w:val="hy-AM"/>
        </w:rPr>
        <w:t xml:space="preserve"> </w:t>
      </w:r>
      <w:r w:rsidRPr="00033732">
        <w:rPr>
          <w:rFonts w:ascii="GHEA Grapalat" w:hAnsi="GHEA Grapalat" w:cs="Calibri"/>
          <w:b/>
          <w:lang w:val="af-ZA"/>
        </w:rPr>
        <w:t>201</w:t>
      </w:r>
      <w:r w:rsidRPr="00033732">
        <w:rPr>
          <w:rFonts w:ascii="GHEA Grapalat" w:hAnsi="GHEA Grapalat" w:cs="Calibri"/>
          <w:b/>
          <w:lang w:val="hy-AM"/>
        </w:rPr>
        <w:t>9</w:t>
      </w:r>
      <w:r w:rsidRPr="00033732">
        <w:rPr>
          <w:rFonts w:ascii="GHEA Grapalat" w:hAnsi="GHEA Grapalat" w:cs="Calibri"/>
          <w:b/>
          <w:lang w:val="af-ZA"/>
        </w:rPr>
        <w:t>-202</w:t>
      </w:r>
      <w:r w:rsidRPr="00033732">
        <w:rPr>
          <w:rFonts w:ascii="GHEA Grapalat" w:hAnsi="GHEA Grapalat" w:cs="Calibri"/>
          <w:b/>
          <w:lang w:val="hy-AM"/>
        </w:rPr>
        <w:t>1</w:t>
      </w:r>
      <w:r w:rsidRPr="00033732">
        <w:rPr>
          <w:rFonts w:ascii="GHEA Grapalat" w:hAnsi="GHEA Grapalat" w:cs="Sylfaen"/>
          <w:b/>
          <w:lang w:val="af-ZA"/>
        </w:rPr>
        <w:t>թթ</w:t>
      </w:r>
      <w:r w:rsidRPr="00033732">
        <w:rPr>
          <w:rFonts w:ascii="GHEA Grapalat" w:hAnsi="GHEA Grapalat" w:cs="Sylfaen"/>
          <w:b/>
          <w:lang w:val="hy-AM"/>
        </w:rPr>
        <w:t>.</w:t>
      </w:r>
      <w:r w:rsidRPr="00033732">
        <w:rPr>
          <w:rFonts w:ascii="GHEA Grapalat" w:hAnsi="GHEA Grapalat" w:cs="Calibri"/>
          <w:b/>
          <w:lang w:val="af-ZA"/>
        </w:rPr>
        <w:t xml:space="preserve"> </w:t>
      </w:r>
      <w:r w:rsidRPr="00033732">
        <w:rPr>
          <w:rFonts w:ascii="GHEA Grapalat" w:hAnsi="GHEA Grapalat" w:cs="Calibri"/>
          <w:b/>
          <w:lang w:val="hy-AM"/>
        </w:rPr>
        <w:t xml:space="preserve">ծրագրով յուրաքանչյուր տարվա համար նախատեսվել է  նույն չափաքանակը`  </w:t>
      </w:r>
      <w:r w:rsidRPr="00033732">
        <w:rPr>
          <w:rFonts w:ascii="GHEA Grapalat" w:hAnsi="GHEA Grapalat" w:cs="Sylfaen"/>
          <w:b/>
          <w:lang w:val="hy-AM"/>
        </w:rPr>
        <w:t xml:space="preserve"> </w:t>
      </w:r>
      <w:r w:rsidRPr="00033732">
        <w:rPr>
          <w:rFonts w:ascii="GHEA Grapalat" w:hAnsi="GHEA Grapalat" w:cs="Calibri"/>
          <w:b/>
          <w:lang w:val="af-ZA"/>
        </w:rPr>
        <w:t xml:space="preserve">   52 629.1</w:t>
      </w:r>
      <w:r w:rsidRPr="00033732">
        <w:rPr>
          <w:rFonts w:ascii="GHEA Grapalat" w:hAnsi="GHEA Grapalat" w:cs="Calibri"/>
          <w:b/>
          <w:lang w:val="hy-AM"/>
        </w:rPr>
        <w:t xml:space="preserve">  </w:t>
      </w:r>
      <w:r w:rsidRPr="00033732">
        <w:rPr>
          <w:rFonts w:ascii="GHEA Grapalat" w:hAnsi="GHEA Grapalat" w:cs="Sylfaen"/>
          <w:b/>
          <w:lang w:val="hy-AM"/>
        </w:rPr>
        <w:t>հազ</w:t>
      </w:r>
      <w:r w:rsidRPr="00033732">
        <w:rPr>
          <w:rFonts w:ascii="GHEA Grapalat" w:hAnsi="GHEA Grapalat" w:cs="Calibri"/>
          <w:b/>
          <w:lang w:val="hy-AM"/>
        </w:rPr>
        <w:t xml:space="preserve">. </w:t>
      </w:r>
      <w:r w:rsidRPr="00033732">
        <w:rPr>
          <w:rFonts w:ascii="GHEA Grapalat" w:hAnsi="GHEA Grapalat" w:cs="Sylfaen"/>
          <w:b/>
          <w:lang w:val="hy-AM"/>
        </w:rPr>
        <w:t>դրամ</w:t>
      </w:r>
      <w:r w:rsidRPr="00033732">
        <w:rPr>
          <w:rFonts w:ascii="GHEA Grapalat" w:hAnsi="GHEA Grapalat" w:cs="Calibri"/>
          <w:b/>
          <w:lang w:val="af-ZA"/>
        </w:rPr>
        <w:t xml:space="preserve">, </w:t>
      </w:r>
      <w:r w:rsidRPr="00033732">
        <w:rPr>
          <w:rFonts w:ascii="GHEA Grapalat" w:hAnsi="GHEA Grapalat" w:cs="Calibri"/>
          <w:b/>
          <w:lang w:val="hy-AM"/>
        </w:rPr>
        <w:t>որքան որ 2019 թվականի համար:</w:t>
      </w:r>
    </w:p>
    <w:p w:rsidR="001E2578" w:rsidRPr="00033732" w:rsidRDefault="001E2578" w:rsidP="0086392F">
      <w:pPr>
        <w:spacing w:after="0" w:line="240" w:lineRule="auto"/>
        <w:ind w:left="142" w:firstLine="360"/>
        <w:jc w:val="both"/>
        <w:rPr>
          <w:rFonts w:ascii="GHEA Grapalat" w:hAnsi="GHEA Grapalat"/>
          <w:b/>
          <w:lang w:val="hy-AM"/>
        </w:rPr>
      </w:pPr>
      <w:r w:rsidRPr="00033732">
        <w:rPr>
          <w:rFonts w:ascii="GHEA Grapalat" w:hAnsi="GHEA Grapalat" w:cs="Calibri"/>
          <w:b/>
          <w:lang w:val="hy-AM"/>
        </w:rPr>
        <w:t xml:space="preserve">  ՀՀ 2020-2022թթ ՄԺԾԾ ժամանակահատվածում «Անօթևան մարդկանց ժամանակավոր կացարանով ապահովում» ծրագրի շրջանակում դրամաշնորհի տրամադրման համար 2020 թվականին նախատեսվում է 117,525.6 հազ.դրամ  (41,724.0 հազ.դրամ՝ 150 անձի օրը երկու անգամ սննդով ապահովման, իսկ 75,801.6 հազ.դրամը՝ 84,0 հաստիքային միավոր աշխատողի աշխատավարձի ծախսը փոխհատուցելու համար)` 150 անձի կացարանով ապահովելու և սոցիալական ծառայություններ մատուցելու նպատակով 84,0 հաստիքային միավոր աշխատողի աշխատավարձերը և 150 շահառուի օրը երկու անգամյա սննդի ծախսերը փոխհատուցելու համար: ՄԺԾԾ  ժամանակահատվածի 2021-2022 թթ    համար     նախատեսվում է ծախսերի նույն չափաքանակը, ինչ 2020 թվականի համար:  </w:t>
      </w:r>
    </w:p>
    <w:p w:rsidR="001E2578" w:rsidRPr="00033732" w:rsidRDefault="001E2578" w:rsidP="0086392F">
      <w:pPr>
        <w:spacing w:after="0" w:line="240" w:lineRule="auto"/>
        <w:ind w:left="142" w:firstLine="360"/>
        <w:jc w:val="both"/>
        <w:rPr>
          <w:rFonts w:ascii="GHEA Grapalat" w:hAnsi="GHEA Grapalat" w:cs="Calibri"/>
          <w:lang w:val="hy-AM"/>
        </w:rPr>
      </w:pPr>
      <w:r w:rsidRPr="00033732">
        <w:rPr>
          <w:rFonts w:ascii="GHEA Grapalat" w:hAnsi="GHEA Grapalat" w:cs="Calibri"/>
          <w:lang w:val="hy-AM"/>
        </w:rPr>
        <w:t xml:space="preserve">  Միջոցառման գծով 2020 թվականին ծախսերի ավելացումը 2019 թվականի նկատմամբ կազմում է </w:t>
      </w:r>
      <w:r w:rsidRPr="00033732">
        <w:rPr>
          <w:rFonts w:ascii="GHEA Grapalat" w:hAnsi="GHEA Grapalat" w:cs="Calibri"/>
          <w:b/>
          <w:lang w:val="hy-AM"/>
        </w:rPr>
        <w:t>64,896.5 հազ. դրամ, որը</w:t>
      </w:r>
      <w:r w:rsidRPr="00033732">
        <w:rPr>
          <w:rFonts w:ascii="GHEA Grapalat" w:hAnsi="GHEA Grapalat" w:cs="Calibri"/>
          <w:lang w:val="hy-AM"/>
        </w:rPr>
        <w:t xml:space="preserve"> պայմանավորված է շահառուների թիվը 50-ով և համապատասխանաբար հաստիքային միավորների թիվը` 56-ով ավելացմամբ: </w:t>
      </w:r>
    </w:p>
    <w:p w:rsidR="001E2578" w:rsidRPr="00033732" w:rsidRDefault="001E2578" w:rsidP="0086392F">
      <w:pPr>
        <w:spacing w:after="0" w:line="240" w:lineRule="auto"/>
        <w:ind w:left="142" w:firstLine="360"/>
        <w:jc w:val="both"/>
        <w:rPr>
          <w:rFonts w:ascii="GHEA Grapalat" w:hAnsi="GHEA Grapalat" w:cs="Calibri"/>
          <w:color w:val="FF0000"/>
          <w:lang w:val="hy-AM"/>
        </w:rPr>
      </w:pPr>
      <w:r w:rsidRPr="00033732">
        <w:rPr>
          <w:rFonts w:ascii="GHEA Grapalat" w:hAnsi="GHEA Grapalat" w:cs="Calibri"/>
          <w:lang w:val="hy-AM"/>
        </w:rPr>
        <w:t xml:space="preserve">  Ներկա դրությամբ անօթևան մարդկանց ժամանակավոր կացարանի 100 տեղը բավարար չէ առկա պահանջարկը բավարարելու համար, ինչը փաստվում է քաղաքում կատարված տարբեր </w:t>
      </w:r>
      <w:r w:rsidRPr="00033732">
        <w:rPr>
          <w:rFonts w:ascii="GHEA Grapalat" w:hAnsi="GHEA Grapalat" w:cs="Calibri"/>
          <w:lang w:val="hy-AM"/>
        </w:rPr>
        <w:lastRenderedPageBreak/>
        <w:t>ուսումնասիրություններով (ՀՀ ԱՍՀՆ աշխատանքի և սոցիալական հետազոտությունների ազգային ինստիտուտի, Երևանի քաղաքապետարանի, ոստիկանության, անօթևանների հարցերով զբաղվող հասարակական կազմակերպությունների) և անօթևան մարդկանց դիմելիությամբ, ոստիկանության և առողջապահական կազմակերպությունների և քաղաքացիների ահազանգերով: Իրականում, անօթևան մարդկանց թիվը մի քանի անգամ ավելին է, սակայն հաշվի առնելով, որ նրանց ճնշող մեծամասնությունը հրաժարվում է ժամանակավոր կացարանի ծառայություններից, նախատեսվում է կացարանի տեղերն ավելացնել  ընդամենը 50-ով: Միաժամանակ նախատեսվում է, որ ծառայությունները մրցակցային սկզբունքով կտրամադրվեն ոչ թե մեկ վայրում, այլ Երևանի մի քանի համայքներում` տարբեր կազմակերպությունների կողմից: Հաշվարկը կատարվել է, նկատի ունենալով առնվազն 3 կացարանի առկայություն, յուրաքանչյուրում 50 շահառու:</w:t>
      </w:r>
      <w:r w:rsidRPr="00033732">
        <w:rPr>
          <w:rFonts w:ascii="GHEA Grapalat" w:hAnsi="GHEA Grapalat" w:cs="Calibri"/>
          <w:color w:val="FF0000"/>
          <w:lang w:val="hy-AM"/>
        </w:rPr>
        <w:t xml:space="preserve">  </w:t>
      </w:r>
    </w:p>
    <w:p w:rsidR="00B4235B" w:rsidRPr="00033732" w:rsidRDefault="00B4235B" w:rsidP="0086392F">
      <w:pPr>
        <w:spacing w:after="0" w:line="240" w:lineRule="auto"/>
        <w:ind w:left="142" w:firstLine="360"/>
        <w:jc w:val="both"/>
        <w:rPr>
          <w:rFonts w:ascii="GHEA Grapalat" w:hAnsi="GHEA Grapalat" w:cs="Calibri"/>
          <w:color w:val="FF0000"/>
          <w:lang w:val="hy-AM"/>
        </w:rPr>
      </w:pPr>
    </w:p>
    <w:p w:rsidR="00B4235B" w:rsidRPr="00033732" w:rsidRDefault="007A3566" w:rsidP="00B4235B">
      <w:pPr>
        <w:spacing w:line="240" w:lineRule="auto"/>
        <w:rPr>
          <w:rFonts w:ascii="GHEA Grapalat" w:eastAsia="GHEA Grapalat" w:hAnsi="GHEA Grapalat" w:cs="GHEA Grapalat"/>
          <w:u w:val="single"/>
          <w:lang w:val="hy-AM"/>
        </w:rPr>
      </w:pPr>
      <w:r w:rsidRPr="00033732">
        <w:rPr>
          <w:rFonts w:ascii="GHEA Grapalat" w:hAnsi="GHEA Grapalat" w:cs="Calibri"/>
          <w:b/>
          <w:lang w:val="hy-AM"/>
        </w:rPr>
        <w:t xml:space="preserve">     </w:t>
      </w:r>
      <w:r w:rsidR="00B4235B" w:rsidRPr="00033732">
        <w:rPr>
          <w:rFonts w:ascii="GHEA Grapalat" w:hAnsi="GHEA Grapalat" w:cs="Calibri"/>
          <w:b/>
          <w:lang w:val="hy-AM"/>
        </w:rPr>
        <w:t xml:space="preserve">6. </w:t>
      </w:r>
      <w:r w:rsidR="00B4235B" w:rsidRPr="00033732">
        <w:rPr>
          <w:rFonts w:ascii="GHEA Grapalat" w:eastAsia="GHEA Grapalat" w:hAnsi="GHEA Grapalat" w:cs="GHEA Grapalat"/>
          <w:b/>
          <w:u w:val="single"/>
          <w:lang w:val="hy-AM"/>
        </w:rPr>
        <w:t>Սոցիալական բնակարանային ֆոնդի սպասարկման ծառայությունների տրամադրում (11007)</w:t>
      </w:r>
    </w:p>
    <w:p w:rsidR="00B4235B" w:rsidRPr="00033732" w:rsidRDefault="00B4235B" w:rsidP="00B4235B">
      <w:pPr>
        <w:spacing w:after="0" w:line="240" w:lineRule="auto"/>
        <w:ind w:firstLine="420"/>
        <w:jc w:val="both"/>
        <w:rPr>
          <w:rFonts w:ascii="GHEA Grapalat" w:eastAsia="GHEA Grapalat" w:hAnsi="GHEA Grapalat" w:cs="GHEA Grapalat"/>
          <w:lang w:val="hy-AM"/>
        </w:rPr>
      </w:pPr>
      <w:r w:rsidRPr="00033732">
        <w:rPr>
          <w:rFonts w:ascii="GHEA Grapalat" w:eastAsia="GHEA Grapalat" w:hAnsi="GHEA Grapalat" w:cs="GHEA Grapalat"/>
          <w:lang w:val="hy-AM"/>
        </w:rPr>
        <w:t>Սույն միջոցառումն իրականացվում է «Թիվ 1 տուն-ինտերնատ» ՊՈԱԿ-ի միջոցով:</w:t>
      </w:r>
    </w:p>
    <w:p w:rsidR="00B4235B" w:rsidRPr="00033732" w:rsidRDefault="00B4235B" w:rsidP="00B4235B">
      <w:pPr>
        <w:spacing w:after="0" w:line="240" w:lineRule="auto"/>
        <w:ind w:firstLine="420"/>
        <w:jc w:val="both"/>
        <w:rPr>
          <w:rFonts w:ascii="GHEA Grapalat" w:eastAsia="GHEA Grapalat" w:hAnsi="GHEA Grapalat" w:cs="GHEA Grapalat"/>
          <w:lang w:val="hy-AM"/>
        </w:rPr>
      </w:pPr>
      <w:r w:rsidRPr="00033732">
        <w:rPr>
          <w:rFonts w:ascii="GHEA Grapalat" w:eastAsia="GHEA Grapalat" w:hAnsi="GHEA Grapalat" w:cs="GHEA Grapalat"/>
          <w:lang w:val="hy-AM"/>
        </w:rPr>
        <w:t>2012-2014թթ. ՀՀ աշխատանքի և սոցիալական հարցերի նախարարությանը տրամադրվեցին Մարալիկում 5 բազմաբնակարան շենքեր, Երևանում Թբիլիսյան խճուղի 3/14 հասցեում գտնվող բազմաբնակարան շենքը և Սպիտակում 9 առանձնատներ:</w:t>
      </w:r>
    </w:p>
    <w:p w:rsidR="00B4235B" w:rsidRPr="00033732" w:rsidRDefault="00B4235B" w:rsidP="00B4235B">
      <w:pPr>
        <w:spacing w:after="0" w:line="240" w:lineRule="auto"/>
        <w:ind w:firstLine="420"/>
        <w:jc w:val="both"/>
        <w:rPr>
          <w:rFonts w:ascii="GHEA Grapalat" w:eastAsia="GHEA Grapalat" w:hAnsi="GHEA Grapalat" w:cs="GHEA Grapalat"/>
          <w:lang w:val="hy-AM"/>
        </w:rPr>
      </w:pPr>
      <w:r w:rsidRPr="00033732">
        <w:rPr>
          <w:rFonts w:ascii="GHEA Grapalat" w:eastAsia="GHEA Grapalat" w:hAnsi="GHEA Grapalat" w:cs="GHEA Grapalat"/>
          <w:lang w:val="hy-AM"/>
        </w:rPr>
        <w:t>Բնակելի տարածություն ստանալու իրավունք ունեցող սոցիալապես անապահով և հատուկ խմբերին դասված անձանց ցանկը, հաշվառման, հերթացուցակի ձևավորման, կացարանի և այլ սոցիալական ծառայությունների տրամադրման կարգերը հաստատվել են ՀՀ կառավարության 2015թ. սեպտեմբերի 10-ի N1069-Ն որոշմամբ:</w:t>
      </w:r>
    </w:p>
    <w:p w:rsidR="00B4235B" w:rsidRPr="00033732" w:rsidRDefault="00B4235B" w:rsidP="00B4235B">
      <w:pPr>
        <w:spacing w:after="0" w:line="240" w:lineRule="auto"/>
        <w:ind w:firstLine="420"/>
        <w:jc w:val="both"/>
        <w:rPr>
          <w:rFonts w:ascii="GHEA Grapalat" w:eastAsia="GHEA Grapalat" w:hAnsi="GHEA Grapalat" w:cs="GHEA Grapalat"/>
          <w:lang w:val="hy-AM"/>
        </w:rPr>
      </w:pPr>
      <w:r w:rsidRPr="00033732">
        <w:rPr>
          <w:rFonts w:ascii="GHEA Grapalat" w:eastAsia="GHEA Grapalat" w:hAnsi="GHEA Grapalat" w:cs="GHEA Grapalat"/>
          <w:lang w:val="hy-AM"/>
        </w:rPr>
        <w:t>Կացարանները տրամադրվում են սեփականության իրավունքով բնակելի տարածություն չունեցող առանց ծնողական խնամքի մնացած անձանց, մանկակատների նախկին շրջանավարտներին, սոցիալապես անապահով միայնակ կենսաթոշակառուներին, միածնող ընտանիքներին:</w:t>
      </w:r>
    </w:p>
    <w:p w:rsidR="00B4235B" w:rsidRPr="00033732" w:rsidRDefault="00B4235B" w:rsidP="00B4235B">
      <w:pPr>
        <w:spacing w:after="0" w:line="240" w:lineRule="auto"/>
        <w:ind w:firstLine="420"/>
        <w:jc w:val="both"/>
        <w:rPr>
          <w:rFonts w:ascii="GHEA Grapalat" w:eastAsia="GHEA Grapalat" w:hAnsi="GHEA Grapalat" w:cs="GHEA Grapalat"/>
          <w:lang w:val="hy-AM"/>
        </w:rPr>
      </w:pPr>
      <w:r w:rsidRPr="00033732">
        <w:rPr>
          <w:rFonts w:ascii="GHEA Grapalat" w:eastAsia="GHEA Grapalat" w:hAnsi="GHEA Grapalat" w:cs="GHEA Grapalat"/>
          <w:lang w:val="hy-AM"/>
        </w:rPr>
        <w:t>Սոցիալական բազմաբնակարան շենքում, բնակարանների մինչև 10%-ը տրամադրվում է սատարող ընտանիքներին, որոնք բացի այն հանգամանքից, որ ստանում են կացարան, միաժամանակ` աջակցում են տվյալ բազմաբնակարան շենքում բնակվող միայնակ կենսաթոշակառուներին, հաշմանդամներին` իրենց սոցիալական խնդիրների լուծման հարցում: Սոցիալական տանը բնակիչներին տրամադրվում են նաև այլ սոցիալական ծառայություններ սոցիալական աշխատողի կողմից:</w:t>
      </w:r>
    </w:p>
    <w:p w:rsidR="00B4235B" w:rsidRPr="00033732" w:rsidRDefault="00B4235B" w:rsidP="00B4235B">
      <w:pPr>
        <w:spacing w:after="0" w:line="240" w:lineRule="auto"/>
        <w:ind w:firstLine="420"/>
        <w:jc w:val="both"/>
        <w:rPr>
          <w:rFonts w:ascii="GHEA Grapalat" w:eastAsia="GHEA Grapalat" w:hAnsi="GHEA Grapalat" w:cs="GHEA Grapalat"/>
          <w:lang w:val="hy-AM"/>
        </w:rPr>
      </w:pPr>
      <w:r w:rsidRPr="00033732">
        <w:rPr>
          <w:rFonts w:ascii="GHEA Grapalat" w:eastAsia="GHEA Grapalat" w:hAnsi="GHEA Grapalat" w:cs="GHEA Grapalat"/>
          <w:lang w:val="hy-AM"/>
        </w:rPr>
        <w:t>Սոցիալապես անապով ընտանիքներին կացարանի տրամադրման ծառայությունն իր մեջ ներառում է բնակարանի և համալիր սոցիալական ծառայությունների փաթեթի տրամադրում՝ ըստ յուրաքանչյուր ընտանիքի սոցիալական կարիքի:</w:t>
      </w:r>
    </w:p>
    <w:p w:rsidR="00B4235B" w:rsidRPr="00033732" w:rsidRDefault="00B4235B" w:rsidP="00B4235B">
      <w:pPr>
        <w:spacing w:after="0" w:line="240" w:lineRule="auto"/>
        <w:ind w:left="142" w:firstLine="360"/>
        <w:jc w:val="both"/>
        <w:rPr>
          <w:rFonts w:ascii="GHEA Grapalat" w:hAnsi="GHEA Grapalat" w:cs="Calibri"/>
          <w:color w:val="FF0000"/>
          <w:lang w:val="hy-AM"/>
        </w:rPr>
      </w:pPr>
      <w:r w:rsidRPr="00033732">
        <w:rPr>
          <w:rFonts w:ascii="GHEA Grapalat" w:eastAsia="GHEA Grapalat" w:hAnsi="GHEA Grapalat" w:cs="GHEA Grapalat"/>
          <w:lang w:val="hy-AM"/>
        </w:rPr>
        <w:t>Սոցիալական տան մեկ միավոր է համարվում սոցիալական տների այն ցանցը, որը աշխարհագրորեն տեղակայված է մինչև 3 կմ շառավղով, որի համար անհրաժեշտ է 2 աշխատող` սոցիալական աշխատող և պարետ:</w:t>
      </w:r>
    </w:p>
    <w:p w:rsidR="001E2578" w:rsidRPr="00033732" w:rsidRDefault="001E2578" w:rsidP="0086392F">
      <w:pPr>
        <w:spacing w:after="0" w:line="240" w:lineRule="auto"/>
        <w:ind w:left="142" w:firstLine="360"/>
        <w:jc w:val="both"/>
        <w:rPr>
          <w:rFonts w:ascii="GHEA Grapalat" w:hAnsi="GHEA Grapalat"/>
          <w:b/>
          <w:color w:val="FF0000"/>
          <w:lang w:val="hy-AM"/>
        </w:rPr>
      </w:pPr>
    </w:p>
    <w:p w:rsidR="001E2578" w:rsidRPr="00033732" w:rsidRDefault="005F7782" w:rsidP="0086392F">
      <w:pPr>
        <w:pStyle w:val="ListParagraph"/>
        <w:ind w:left="142" w:firstLine="360"/>
        <w:jc w:val="both"/>
        <w:rPr>
          <w:rFonts w:ascii="GHEA Grapalat" w:hAnsi="GHEA Grapalat" w:cs="Sylfaen"/>
          <w:b/>
          <w:sz w:val="22"/>
          <w:szCs w:val="22"/>
          <w:lang w:val="hy-AM"/>
        </w:rPr>
      </w:pPr>
      <w:r w:rsidRPr="00033732">
        <w:rPr>
          <w:rFonts w:ascii="GHEA Grapalat" w:hAnsi="GHEA Grapalat"/>
          <w:b/>
          <w:sz w:val="22"/>
          <w:szCs w:val="22"/>
          <w:lang w:val="hy-AM"/>
        </w:rPr>
        <w:t>7</w:t>
      </w:r>
      <w:r w:rsidR="001E2578" w:rsidRPr="00033732">
        <w:rPr>
          <w:rFonts w:ascii="GHEA Grapalat" w:hAnsi="GHEA Grapalat"/>
          <w:b/>
          <w:sz w:val="22"/>
          <w:szCs w:val="22"/>
          <w:lang w:val="hy-AM"/>
        </w:rPr>
        <w:t>.</w:t>
      </w:r>
      <w:r w:rsidR="001E2578" w:rsidRPr="00033732">
        <w:rPr>
          <w:rFonts w:ascii="GHEA Grapalat" w:hAnsi="GHEA Grapalat"/>
          <w:b/>
          <w:sz w:val="22"/>
          <w:szCs w:val="22"/>
        </w:rPr>
        <w:t xml:space="preserve"> </w:t>
      </w:r>
      <w:r w:rsidR="000E5A76" w:rsidRPr="00033732">
        <w:rPr>
          <w:rFonts w:ascii="GHEA Grapalat" w:hAnsi="GHEA Grapalat"/>
          <w:b/>
          <w:sz w:val="22"/>
          <w:szCs w:val="22"/>
          <w:lang w:val="hy-AM"/>
        </w:rPr>
        <w:t xml:space="preserve">Մտավոր և ֆիզիկական սահմանափակումներ ունեցող անձանց շուրջօրյա խնամքի և սոցիլալ-հոգեբանական վերականգնման ծառայությունների տրամադրում </w:t>
      </w:r>
      <w:r w:rsidR="000E5A76" w:rsidRPr="00033732">
        <w:rPr>
          <w:rFonts w:ascii="GHEA Grapalat" w:hAnsi="GHEA Grapalat" w:cs="Sylfaen"/>
          <w:b/>
          <w:sz w:val="22"/>
          <w:szCs w:val="22"/>
          <w:lang w:val="hy-AM"/>
        </w:rPr>
        <w:t>(11008)</w:t>
      </w:r>
      <w:r w:rsidR="000E5A76" w:rsidRPr="00033732">
        <w:rPr>
          <w:rFonts w:ascii="GHEA Grapalat" w:hAnsi="GHEA Grapalat"/>
          <w:sz w:val="22"/>
          <w:szCs w:val="22"/>
          <w:lang w:val="hy-AM"/>
        </w:rPr>
        <w:t xml:space="preserve">   </w:t>
      </w:r>
      <w:r w:rsidR="000E5A76" w:rsidRPr="00033732">
        <w:rPr>
          <w:rFonts w:ascii="GHEA Grapalat" w:hAnsi="GHEA Grapalat"/>
          <w:b/>
          <w:sz w:val="22"/>
          <w:szCs w:val="22"/>
          <w:lang w:val="hy-AM"/>
        </w:rPr>
        <w:t>(</w:t>
      </w:r>
      <w:r w:rsidR="001E2578" w:rsidRPr="00033732">
        <w:rPr>
          <w:rFonts w:ascii="GHEA Grapalat" w:hAnsi="GHEA Grapalat" w:cs="Sylfaen"/>
          <w:b/>
          <w:sz w:val="22"/>
          <w:szCs w:val="22"/>
          <w:lang w:val="af-ZA"/>
        </w:rPr>
        <w:t>Մտավոր խնդիրներ ունեցող անձանց շուրջօրյա խնամքի ծառայություններ</w:t>
      </w:r>
      <w:r w:rsidR="000E5A76" w:rsidRPr="00033732">
        <w:rPr>
          <w:rFonts w:ascii="GHEA Grapalat" w:hAnsi="GHEA Grapalat" w:cs="Sylfaen"/>
          <w:b/>
          <w:sz w:val="22"/>
          <w:szCs w:val="22"/>
          <w:lang w:val="af-ZA"/>
        </w:rPr>
        <w:t>*)</w:t>
      </w:r>
      <w:r w:rsidR="001E2578" w:rsidRPr="00033732">
        <w:rPr>
          <w:rFonts w:ascii="GHEA Grapalat" w:hAnsi="GHEA Grapalat" w:cs="Sylfaen"/>
          <w:b/>
          <w:sz w:val="22"/>
          <w:szCs w:val="22"/>
          <w:lang w:val="hy-AM"/>
        </w:rPr>
        <w:t xml:space="preserve"> </w:t>
      </w:r>
    </w:p>
    <w:p w:rsidR="001E2578" w:rsidRPr="00033732" w:rsidRDefault="001E2578" w:rsidP="0086392F">
      <w:pPr>
        <w:spacing w:after="0" w:line="240" w:lineRule="auto"/>
        <w:ind w:left="142" w:firstLine="360"/>
        <w:jc w:val="both"/>
        <w:rPr>
          <w:rFonts w:ascii="GHEA Grapalat" w:hAnsi="GHEA Grapalat"/>
          <w:lang w:val="hy-AM"/>
        </w:rPr>
      </w:pPr>
      <w:r w:rsidRPr="00033732">
        <w:rPr>
          <w:rFonts w:ascii="GHEA Grapalat" w:hAnsi="GHEA Grapalat"/>
          <w:lang w:val="hy-AM"/>
        </w:rPr>
        <w:t xml:space="preserve"> Միջոցառումը պետական աջակցությամբ իրականացվում է «Ջերմիկ անկյուն» հիմնադրամի կողմից սկսած 2018 թվականից, 2019 թվականին  այն իրականացվել է մրցութային կարգով: Մրցույթում հաղթող ճանաչված «Ջերմիկ անկյուն»  Հիմնադրամն իրականացնում է «Ջերմիկ անկյուն» խմբային տան ծրագիրը, որի շրջանակում մտավոր խնդիրներ ունեցող 15 երիտասարդի ապահովում է կացարանով, շուրջօրյա խնամքի ու սոցիալական վերականգնման ծառայություններով, աջակցելով նրանց կարողությունների և հմտությունների զարգացմանը, զբաղվածության </w:t>
      </w:r>
      <w:r w:rsidRPr="00033732">
        <w:rPr>
          <w:rFonts w:ascii="GHEA Grapalat" w:hAnsi="GHEA Grapalat"/>
          <w:lang w:val="hy-AM"/>
        </w:rPr>
        <w:lastRenderedPageBreak/>
        <w:t xml:space="preserve">ապահովմանը և համայքնային կյանքին  հարմարվելուն: Խմբային  տանը շահառուներին ծառայություններ է մատուցում   14 աշխատող: </w:t>
      </w:r>
    </w:p>
    <w:p w:rsidR="001E2578" w:rsidRPr="00033732" w:rsidRDefault="001E2578" w:rsidP="0086392F">
      <w:pPr>
        <w:pStyle w:val="ListParagraph"/>
        <w:ind w:left="142" w:firstLine="360"/>
        <w:jc w:val="both"/>
        <w:rPr>
          <w:rFonts w:ascii="GHEA Grapalat" w:hAnsi="GHEA Grapalat"/>
          <w:sz w:val="22"/>
          <w:szCs w:val="22"/>
          <w:lang w:val="hy-AM"/>
        </w:rPr>
      </w:pPr>
      <w:r w:rsidRPr="00033732">
        <w:rPr>
          <w:rFonts w:ascii="GHEA Grapalat" w:hAnsi="GHEA Grapalat"/>
          <w:sz w:val="22"/>
          <w:szCs w:val="22"/>
          <w:lang w:val="hy-AM"/>
        </w:rPr>
        <w:t xml:space="preserve">  Պետական աջակցությունը ծրագրի իրականացմանն իր մեջ ներառում է 15 շահառուի օրը երեք անգամյա սննդի ծախսի փոխհատուցումը (մեկ շահառուին օրը` 1100 դրամի չափով) և 14,0 հաստիքային միավորի աշխատավարձերի ծախսի փոխհատուցումը սահմանված նվազագույն աշխատավարձի չափով:  </w:t>
      </w:r>
    </w:p>
    <w:p w:rsidR="001E2578" w:rsidRPr="00033732" w:rsidRDefault="001E2578" w:rsidP="0086392F">
      <w:pPr>
        <w:pStyle w:val="ListParagraph"/>
        <w:ind w:left="142" w:firstLine="360"/>
        <w:jc w:val="both"/>
        <w:rPr>
          <w:rFonts w:ascii="GHEA Grapalat" w:hAnsi="GHEA Grapalat"/>
          <w:sz w:val="22"/>
          <w:szCs w:val="22"/>
          <w:lang w:val="hy-AM"/>
        </w:rPr>
      </w:pPr>
      <w:r w:rsidRPr="00033732">
        <w:rPr>
          <w:rFonts w:ascii="GHEA Grapalat" w:hAnsi="GHEA Grapalat"/>
          <w:sz w:val="22"/>
          <w:szCs w:val="22"/>
          <w:lang w:val="hy-AM"/>
        </w:rPr>
        <w:t xml:space="preserve">Միջոցառման իրականացումն անմիջականորեն ուղղված է ծրագրի հիմնական նպատակի իրագործմանը, այն է՝ կյանքի դժվարին իրավիճակում հայտնված անձանց </w:t>
      </w:r>
      <w:r w:rsidRPr="00033732">
        <w:rPr>
          <w:rFonts w:ascii="GHEA Grapalat" w:hAnsi="GHEA Grapalat"/>
          <w:iCs/>
          <w:sz w:val="22"/>
          <w:szCs w:val="22"/>
        </w:rPr>
        <w:t>բնականոն կենսագործունեության ապահովում</w:t>
      </w:r>
      <w:r w:rsidRPr="00033732">
        <w:rPr>
          <w:rFonts w:ascii="GHEA Grapalat" w:hAnsi="GHEA Grapalat"/>
          <w:sz w:val="22"/>
          <w:szCs w:val="22"/>
          <w:lang w:val="hy-AM"/>
        </w:rPr>
        <w:t xml:space="preserve"> և կյանքի որակի բարելավում: Անհրաժեշտությունը պայմանավորված է նաև առկա պահանջարկով:</w:t>
      </w:r>
    </w:p>
    <w:p w:rsidR="001E2578" w:rsidRPr="00033732" w:rsidRDefault="001E2578" w:rsidP="0086392F">
      <w:pPr>
        <w:spacing w:after="0" w:line="240" w:lineRule="auto"/>
        <w:ind w:left="142" w:firstLine="360"/>
        <w:jc w:val="both"/>
        <w:rPr>
          <w:rFonts w:ascii="GHEA Grapalat" w:hAnsi="GHEA Grapalat"/>
          <w:lang w:val="hy-AM"/>
        </w:rPr>
      </w:pPr>
    </w:p>
    <w:p w:rsidR="001E2578" w:rsidRPr="00033732" w:rsidRDefault="001E2578" w:rsidP="0086392F">
      <w:pPr>
        <w:spacing w:after="0" w:line="240" w:lineRule="auto"/>
        <w:ind w:left="142" w:firstLine="360"/>
        <w:jc w:val="both"/>
        <w:rPr>
          <w:rFonts w:ascii="GHEA Grapalat" w:hAnsi="GHEA Grapalat"/>
          <w:b/>
          <w:lang w:val="hy-AM"/>
        </w:rPr>
      </w:pPr>
      <w:r w:rsidRPr="00033732">
        <w:rPr>
          <w:rFonts w:ascii="GHEA Grapalat" w:hAnsi="GHEA Grapalat"/>
          <w:lang w:val="hy-AM"/>
        </w:rPr>
        <w:t xml:space="preserve">  </w:t>
      </w:r>
      <w:r w:rsidRPr="00033732">
        <w:rPr>
          <w:rFonts w:ascii="GHEA Grapalat" w:hAnsi="GHEA Grapalat"/>
          <w:b/>
          <w:lang w:val="hy-AM"/>
        </w:rPr>
        <w:t xml:space="preserve">ՀՀ 2019թ.  պետական  բյուջեով ծրագրի  իրականացման համար նախատեսվել է  </w:t>
      </w:r>
      <w:r w:rsidRPr="00033732">
        <w:rPr>
          <w:rFonts w:ascii="GHEA Grapalat" w:hAnsi="GHEA Grapalat" w:cs="Calibri"/>
          <w:b/>
          <w:lang w:val="af-ZA"/>
        </w:rPr>
        <w:t>1</w:t>
      </w:r>
      <w:r w:rsidRPr="00033732">
        <w:rPr>
          <w:rFonts w:ascii="GHEA Grapalat" w:hAnsi="GHEA Grapalat" w:cs="Calibri"/>
          <w:b/>
          <w:lang w:val="hy-AM"/>
        </w:rPr>
        <w:t xml:space="preserve">8,467.1 </w:t>
      </w:r>
      <w:r w:rsidRPr="00033732">
        <w:rPr>
          <w:rFonts w:ascii="GHEA Grapalat" w:hAnsi="GHEA Grapalat"/>
          <w:b/>
          <w:lang w:val="hy-AM"/>
        </w:rPr>
        <w:t xml:space="preserve">հազ. դրամ: </w:t>
      </w:r>
    </w:p>
    <w:p w:rsidR="001E2578" w:rsidRPr="00033732" w:rsidRDefault="001E2578" w:rsidP="0086392F">
      <w:pPr>
        <w:spacing w:after="0" w:line="240" w:lineRule="auto"/>
        <w:ind w:left="142"/>
        <w:jc w:val="both"/>
        <w:rPr>
          <w:rFonts w:ascii="GHEA Grapalat" w:hAnsi="GHEA Grapalat" w:cs="Sylfaen"/>
          <w:b/>
          <w:lang w:val="hy-AM"/>
        </w:rPr>
      </w:pPr>
      <w:r w:rsidRPr="00033732">
        <w:rPr>
          <w:rFonts w:ascii="GHEA Grapalat" w:hAnsi="GHEA Grapalat" w:cs="Sylfaen"/>
          <w:b/>
          <w:lang w:val="hy-AM"/>
        </w:rPr>
        <w:t xml:space="preserve">       ՀՀ </w:t>
      </w:r>
      <w:r w:rsidRPr="00033732">
        <w:rPr>
          <w:rFonts w:ascii="GHEA Grapalat" w:hAnsi="GHEA Grapalat" w:cs="Calibri"/>
          <w:b/>
          <w:lang w:val="af-ZA"/>
        </w:rPr>
        <w:t>201</w:t>
      </w:r>
      <w:r w:rsidRPr="00033732">
        <w:rPr>
          <w:rFonts w:ascii="GHEA Grapalat" w:hAnsi="GHEA Grapalat" w:cs="Calibri"/>
          <w:b/>
          <w:lang w:val="hy-AM"/>
        </w:rPr>
        <w:t>9</w:t>
      </w:r>
      <w:r w:rsidRPr="00033732">
        <w:rPr>
          <w:rFonts w:ascii="GHEA Grapalat" w:hAnsi="GHEA Grapalat" w:cs="Calibri"/>
          <w:b/>
          <w:lang w:val="af-ZA"/>
        </w:rPr>
        <w:t>-202</w:t>
      </w:r>
      <w:r w:rsidRPr="00033732">
        <w:rPr>
          <w:rFonts w:ascii="GHEA Grapalat" w:hAnsi="GHEA Grapalat" w:cs="Calibri"/>
          <w:b/>
          <w:lang w:val="hy-AM"/>
        </w:rPr>
        <w:t>1</w:t>
      </w:r>
      <w:r w:rsidRPr="00033732">
        <w:rPr>
          <w:rFonts w:ascii="GHEA Grapalat" w:hAnsi="GHEA Grapalat" w:cs="Sylfaen"/>
          <w:b/>
          <w:lang w:val="af-ZA"/>
        </w:rPr>
        <w:t>թթ</w:t>
      </w:r>
      <w:r w:rsidRPr="00033732">
        <w:rPr>
          <w:rFonts w:ascii="GHEA Grapalat" w:hAnsi="GHEA Grapalat" w:cs="Sylfaen"/>
          <w:b/>
          <w:lang w:val="hy-AM"/>
        </w:rPr>
        <w:t>.</w:t>
      </w:r>
      <w:r w:rsidRPr="00033732">
        <w:rPr>
          <w:rFonts w:ascii="GHEA Grapalat" w:hAnsi="GHEA Grapalat" w:cs="Calibri"/>
          <w:b/>
          <w:lang w:val="af-ZA"/>
        </w:rPr>
        <w:t xml:space="preserve"> </w:t>
      </w:r>
      <w:r w:rsidRPr="00033732">
        <w:rPr>
          <w:rFonts w:ascii="GHEA Grapalat" w:hAnsi="GHEA Grapalat" w:cs="Sylfaen"/>
          <w:b/>
          <w:lang w:val="af-ZA"/>
        </w:rPr>
        <w:t>ՄԺԾ</w:t>
      </w:r>
      <w:r w:rsidRPr="00033732">
        <w:rPr>
          <w:rFonts w:ascii="GHEA Grapalat" w:hAnsi="GHEA Grapalat" w:cs="Calibri"/>
          <w:b/>
          <w:lang w:val="hy-AM"/>
        </w:rPr>
        <w:t xml:space="preserve"> ծրագրով յուրաքանչյուր տարվա համար նախատեսվել է նույն` </w:t>
      </w:r>
      <w:r w:rsidRPr="00033732">
        <w:rPr>
          <w:rFonts w:ascii="GHEA Grapalat" w:hAnsi="GHEA Grapalat" w:cs="Sylfaen"/>
          <w:b/>
          <w:lang w:val="hy-AM"/>
        </w:rPr>
        <w:t xml:space="preserve"> </w:t>
      </w:r>
      <w:r w:rsidRPr="00033732">
        <w:rPr>
          <w:rFonts w:ascii="GHEA Grapalat" w:hAnsi="GHEA Grapalat" w:cs="Calibri"/>
          <w:b/>
          <w:lang w:val="af-ZA"/>
        </w:rPr>
        <w:t xml:space="preserve">     1</w:t>
      </w:r>
      <w:r w:rsidRPr="00033732">
        <w:rPr>
          <w:rFonts w:ascii="GHEA Grapalat" w:hAnsi="GHEA Grapalat" w:cs="Calibri"/>
          <w:b/>
          <w:lang w:val="hy-AM"/>
        </w:rPr>
        <w:t xml:space="preserve">8,467.1 </w:t>
      </w:r>
      <w:r w:rsidRPr="00033732">
        <w:rPr>
          <w:rFonts w:ascii="GHEA Grapalat" w:hAnsi="GHEA Grapalat" w:cs="Sylfaen"/>
          <w:b/>
          <w:lang w:val="hy-AM"/>
        </w:rPr>
        <w:t>հազ</w:t>
      </w:r>
      <w:r w:rsidRPr="00033732">
        <w:rPr>
          <w:rFonts w:ascii="GHEA Grapalat" w:hAnsi="GHEA Grapalat" w:cs="Calibri"/>
          <w:b/>
          <w:lang w:val="hy-AM"/>
        </w:rPr>
        <w:t xml:space="preserve">. </w:t>
      </w:r>
      <w:r w:rsidRPr="00033732">
        <w:rPr>
          <w:rFonts w:ascii="GHEA Grapalat" w:hAnsi="GHEA Grapalat" w:cs="Sylfaen"/>
          <w:b/>
          <w:lang w:val="hy-AM"/>
        </w:rPr>
        <w:t>դրամ չափաքանակը:</w:t>
      </w:r>
    </w:p>
    <w:p w:rsidR="001E2578" w:rsidRPr="00033732" w:rsidRDefault="001E2578" w:rsidP="0086392F">
      <w:pPr>
        <w:spacing w:after="0" w:line="240" w:lineRule="auto"/>
        <w:ind w:left="142" w:firstLine="360"/>
        <w:jc w:val="both"/>
        <w:rPr>
          <w:rFonts w:ascii="GHEA Grapalat" w:hAnsi="GHEA Grapalat" w:cs="Calibri"/>
          <w:b/>
          <w:lang w:val="hy-AM"/>
        </w:rPr>
      </w:pPr>
      <w:r w:rsidRPr="00033732">
        <w:rPr>
          <w:rFonts w:ascii="GHEA Grapalat" w:hAnsi="GHEA Grapalat" w:cs="Calibri"/>
          <w:b/>
          <w:lang w:val="hy-AM"/>
        </w:rPr>
        <w:t xml:space="preserve">  ՀՀ </w:t>
      </w:r>
      <w:r w:rsidRPr="00033732">
        <w:rPr>
          <w:rFonts w:ascii="GHEA Grapalat" w:hAnsi="GHEA Grapalat" w:cs="Calibri"/>
          <w:b/>
          <w:lang w:val="af-ZA"/>
        </w:rPr>
        <w:t>20</w:t>
      </w:r>
      <w:r w:rsidRPr="00033732">
        <w:rPr>
          <w:rFonts w:ascii="GHEA Grapalat" w:hAnsi="GHEA Grapalat" w:cs="Calibri"/>
          <w:b/>
          <w:lang w:val="hy-AM"/>
        </w:rPr>
        <w:t>20</w:t>
      </w:r>
      <w:r w:rsidRPr="00033732">
        <w:rPr>
          <w:rFonts w:ascii="GHEA Grapalat" w:hAnsi="GHEA Grapalat" w:cs="Calibri"/>
          <w:b/>
          <w:lang w:val="af-ZA"/>
        </w:rPr>
        <w:t>-202</w:t>
      </w:r>
      <w:r w:rsidRPr="00033732">
        <w:rPr>
          <w:rFonts w:ascii="GHEA Grapalat" w:hAnsi="GHEA Grapalat" w:cs="Calibri"/>
          <w:b/>
          <w:lang w:val="hy-AM"/>
        </w:rPr>
        <w:t>2</w:t>
      </w:r>
      <w:r w:rsidRPr="00033732">
        <w:rPr>
          <w:rFonts w:ascii="GHEA Grapalat" w:hAnsi="GHEA Grapalat" w:cs="Sylfaen"/>
          <w:b/>
          <w:lang w:val="af-ZA"/>
        </w:rPr>
        <w:t>թթ</w:t>
      </w:r>
      <w:r w:rsidRPr="00033732">
        <w:rPr>
          <w:rFonts w:ascii="GHEA Grapalat" w:hAnsi="GHEA Grapalat" w:cs="Sylfaen"/>
          <w:b/>
          <w:lang w:val="hy-AM"/>
        </w:rPr>
        <w:t>.</w:t>
      </w:r>
      <w:r w:rsidRPr="00033732">
        <w:rPr>
          <w:rFonts w:ascii="GHEA Grapalat" w:hAnsi="GHEA Grapalat" w:cs="Calibri"/>
          <w:b/>
          <w:lang w:val="af-ZA"/>
        </w:rPr>
        <w:t xml:space="preserve">  </w:t>
      </w:r>
      <w:r w:rsidRPr="00033732">
        <w:rPr>
          <w:rFonts w:ascii="GHEA Grapalat" w:hAnsi="GHEA Grapalat" w:cs="Sylfaen"/>
          <w:b/>
          <w:lang w:val="af-ZA"/>
        </w:rPr>
        <w:t>ՄԺԾ</w:t>
      </w:r>
      <w:r w:rsidRPr="00033732">
        <w:rPr>
          <w:rFonts w:ascii="GHEA Grapalat" w:hAnsi="GHEA Grapalat" w:cs="Sylfaen"/>
          <w:b/>
          <w:lang w:val="hy-AM"/>
        </w:rPr>
        <w:t xml:space="preserve">Ծ ժամանակահատվածի 2020 թվականի համար նախատեսվում է </w:t>
      </w:r>
      <w:r w:rsidRPr="00033732">
        <w:rPr>
          <w:rFonts w:ascii="GHEA Grapalat" w:hAnsi="GHEA Grapalat" w:cs="Calibri"/>
          <w:b/>
          <w:lang w:val="af-ZA"/>
        </w:rPr>
        <w:t xml:space="preserve"> 44,938.8</w:t>
      </w:r>
      <w:r w:rsidRPr="00033732">
        <w:rPr>
          <w:rFonts w:ascii="GHEA Grapalat" w:hAnsi="GHEA Grapalat" w:cs="Calibri"/>
          <w:b/>
          <w:lang w:val="hy-AM"/>
        </w:rPr>
        <w:t xml:space="preserve"> հազ.դրամ (այդ թվում՝ 12,078.0 հազ.դրամ սննդի ծախս, 32,860.8 հազ.դրամ՝ աշխատավարձ), ՄԺԾԾ հաջորդ տարիներին պահպանելով նույն չափաքանակը:</w:t>
      </w:r>
    </w:p>
    <w:p w:rsidR="001E2578" w:rsidRPr="00033732" w:rsidRDefault="001E2578" w:rsidP="0086392F">
      <w:pPr>
        <w:spacing w:after="0" w:line="240" w:lineRule="auto"/>
        <w:ind w:left="142" w:firstLine="360"/>
        <w:jc w:val="both"/>
        <w:rPr>
          <w:rFonts w:ascii="GHEA Grapalat" w:hAnsi="GHEA Grapalat"/>
          <w:lang w:val="hy-AM"/>
        </w:rPr>
      </w:pPr>
      <w:r w:rsidRPr="00033732">
        <w:rPr>
          <w:rFonts w:ascii="GHEA Grapalat" w:hAnsi="GHEA Grapalat" w:cs="Calibri"/>
          <w:lang w:val="hy-AM"/>
        </w:rPr>
        <w:t xml:space="preserve"> Ծախսերի ավելացումը 2020 թվականին 2019 թվականի հաստատված ծախսերի նկատմամբ կազմում է 26,471.7 հազ.դրամ, որը պայմանավորված է շահառուների թիվը 15-ով և հաստիքային միավորների թիվը 14-ով ավելացմամբ: Արդյունքում շահառուներին  ծառայություններ կմատուցվի ոչ թե մեկ, այլ տարբեր համայնքներում գործող 2-3 տներում, որոնցից յուրաքանչյուրը նախատեսված կլինի 7-15 մարդու բնակեցման համար:</w:t>
      </w:r>
      <w:r w:rsidRPr="00033732">
        <w:rPr>
          <w:rFonts w:ascii="GHEA Grapalat" w:hAnsi="GHEA Grapalat"/>
          <w:lang w:val="hy-AM"/>
        </w:rPr>
        <w:t xml:space="preserve"> </w:t>
      </w:r>
    </w:p>
    <w:p w:rsidR="001E2578" w:rsidRPr="00033732" w:rsidRDefault="001E2578" w:rsidP="0086392F">
      <w:pPr>
        <w:spacing w:after="0" w:line="240" w:lineRule="auto"/>
        <w:ind w:left="142" w:firstLine="360"/>
        <w:jc w:val="both"/>
        <w:rPr>
          <w:rFonts w:ascii="GHEA Grapalat" w:hAnsi="GHEA Grapalat" w:cs="Calibri"/>
          <w:color w:val="FF0000"/>
          <w:lang w:val="hy-AM"/>
        </w:rPr>
      </w:pPr>
      <w:r w:rsidRPr="00033732">
        <w:rPr>
          <w:rFonts w:ascii="GHEA Grapalat" w:hAnsi="GHEA Grapalat"/>
          <w:color w:val="FF0000"/>
          <w:lang w:val="hy-AM"/>
        </w:rPr>
        <w:t xml:space="preserve">              </w:t>
      </w:r>
    </w:p>
    <w:p w:rsidR="001E2578" w:rsidRPr="00033732" w:rsidRDefault="000E5A76" w:rsidP="0086392F">
      <w:pPr>
        <w:spacing w:after="0" w:line="240" w:lineRule="auto"/>
        <w:ind w:left="142" w:firstLine="360"/>
        <w:jc w:val="both"/>
        <w:rPr>
          <w:rFonts w:ascii="GHEA Grapalat" w:hAnsi="GHEA Grapalat"/>
          <w:lang w:val="hy-AM"/>
        </w:rPr>
      </w:pPr>
      <w:r w:rsidRPr="00033732">
        <w:rPr>
          <w:rFonts w:ascii="GHEA Grapalat" w:hAnsi="GHEA Grapalat"/>
          <w:b/>
          <w:color w:val="FF0000"/>
          <w:lang w:val="hy-AM"/>
        </w:rPr>
        <w:t xml:space="preserve"> </w:t>
      </w:r>
      <w:r w:rsidR="005F7782" w:rsidRPr="00033732">
        <w:rPr>
          <w:rFonts w:ascii="GHEA Grapalat" w:hAnsi="GHEA Grapalat"/>
          <w:b/>
          <w:lang w:val="hy-AM"/>
        </w:rPr>
        <w:t>8</w:t>
      </w:r>
      <w:r w:rsidR="001E2578" w:rsidRPr="00033732">
        <w:rPr>
          <w:rFonts w:ascii="GHEA Grapalat" w:hAnsi="GHEA Grapalat"/>
          <w:b/>
          <w:lang w:val="hy-AM"/>
        </w:rPr>
        <w:t xml:space="preserve">. </w:t>
      </w:r>
      <w:r w:rsidRPr="00033732">
        <w:rPr>
          <w:rFonts w:ascii="GHEA Grapalat" w:hAnsi="GHEA Grapalat"/>
          <w:b/>
          <w:lang w:val="hy-AM"/>
        </w:rPr>
        <w:t>Հոգեկան առողջության խնդիրներ ունեցող անձանց շուրջօրյա խնամքի  ծառայությունների տրամադրում (11009) (</w:t>
      </w:r>
      <w:r w:rsidR="001E2578" w:rsidRPr="00033732">
        <w:rPr>
          <w:rFonts w:ascii="GHEA Grapalat" w:hAnsi="GHEA Grapalat"/>
          <w:b/>
          <w:lang w:val="hy-AM"/>
        </w:rPr>
        <w:t>Հոգեկան առողջության խնդիրներ ունեցող անձանց շուրջօրյա  խնամքի  ծառայություններ</w:t>
      </w:r>
      <w:r w:rsidRPr="00033732">
        <w:rPr>
          <w:rFonts w:ascii="GHEA Grapalat" w:hAnsi="GHEA Grapalat"/>
          <w:b/>
          <w:lang w:val="hy-AM"/>
        </w:rPr>
        <w:t>*)</w:t>
      </w:r>
      <w:r w:rsidR="001E2578" w:rsidRPr="00033732">
        <w:rPr>
          <w:rFonts w:ascii="GHEA Grapalat" w:hAnsi="GHEA Grapalat"/>
          <w:b/>
          <w:lang w:val="hy-AM"/>
        </w:rPr>
        <w:t xml:space="preserve"> </w:t>
      </w:r>
    </w:p>
    <w:p w:rsidR="001E2578" w:rsidRPr="00033732" w:rsidRDefault="001E2578" w:rsidP="0086392F">
      <w:pPr>
        <w:pStyle w:val="ListParagraph"/>
        <w:ind w:left="142" w:firstLine="360"/>
        <w:jc w:val="both"/>
        <w:rPr>
          <w:rFonts w:ascii="GHEA Grapalat" w:hAnsi="GHEA Grapalat"/>
          <w:sz w:val="22"/>
          <w:szCs w:val="22"/>
          <w:lang w:val="hy-AM"/>
        </w:rPr>
      </w:pPr>
      <w:r w:rsidRPr="00033732">
        <w:rPr>
          <w:rFonts w:ascii="GHEA Grapalat" w:hAnsi="GHEA Grapalat"/>
          <w:sz w:val="22"/>
          <w:szCs w:val="22"/>
          <w:lang w:val="hy-AM"/>
        </w:rPr>
        <w:t xml:space="preserve"> Միջոցառման իրականացումն անմիջականորեն ուղղված է ծրագրի հիմնական նպատակի իրագործմանը, այն է՝ կյանքի դժվարին իրավիճակում հայտնված անձանց </w:t>
      </w:r>
      <w:r w:rsidRPr="00033732">
        <w:rPr>
          <w:rFonts w:ascii="GHEA Grapalat" w:hAnsi="GHEA Grapalat"/>
          <w:iCs/>
          <w:sz w:val="22"/>
          <w:szCs w:val="22"/>
        </w:rPr>
        <w:t>բնականոն կենսագործունեության ապահովում</w:t>
      </w:r>
      <w:r w:rsidRPr="00033732">
        <w:rPr>
          <w:rFonts w:ascii="GHEA Grapalat" w:hAnsi="GHEA Grapalat"/>
          <w:sz w:val="22"/>
          <w:szCs w:val="22"/>
          <w:lang w:val="hy-AM"/>
        </w:rPr>
        <w:t xml:space="preserve"> և կյանքի որակի բարելավում: Միջոցառման շրջանակում 2018 թվականին պետական աջակցություն է ցուցաբերվել «Խնամք» հասարակական կազմակերպությանը Սպիտակի համայքնային տանը հոգեկան առողջության խնդիրներ ունեցող 16 անձանց ծառայություններ մատուցելու նպատակով: 2019 թ. հայտարարված մրցույթում հաղթել է նույն կազմակերպությունը: Պետական աջակցությունը ծրագրի իրականացմանը դրամաշնորհի տեսքով կայացել է համայնքային տան 14 աշխատողի աշխատավարձերի ծախսերը սահմանված նվազագույն աշխատավարձի չափով փոխհատուցմամբ: Միջոցառման իրականացման կարգը և պայմանները կանոնակարգված են ՀՀ կառավարության 2015 թվականի դեկտեմբերի 17-ի «Շ</w:t>
      </w:r>
      <w:r w:rsidRPr="00033732">
        <w:rPr>
          <w:rFonts w:ascii="GHEA Grapalat" w:hAnsi="GHEA Grapalat"/>
          <w:bCs/>
          <w:sz w:val="22"/>
          <w:szCs w:val="22"/>
          <w:shd w:val="clear" w:color="auto" w:fill="FFFFFF"/>
          <w:lang w:val="hy-AM" w:eastAsia="ru-RU"/>
        </w:rPr>
        <w:t xml:space="preserve">ուրջօրյա խնամքի տներում հոգեկան առողջության խնդիրներ ունեցող անձանց խնամքի և սոցիալական սպասարկման այլընտրանքային ծառայությունների տրամադրման կարգը հաստատելու մասին» </w:t>
      </w:r>
      <w:r w:rsidRPr="00033732">
        <w:rPr>
          <w:rFonts w:ascii="GHEA Grapalat" w:hAnsi="GHEA Grapalat"/>
          <w:sz w:val="22"/>
          <w:szCs w:val="22"/>
          <w:lang w:val="hy-AM"/>
        </w:rPr>
        <w:t xml:space="preserve">N 1533-Ն որոշմամբ: </w:t>
      </w:r>
    </w:p>
    <w:p w:rsidR="001E2578" w:rsidRPr="00033732" w:rsidRDefault="001E2578" w:rsidP="0086392F">
      <w:pPr>
        <w:spacing w:after="0" w:line="240" w:lineRule="auto"/>
        <w:ind w:left="142" w:firstLine="360"/>
        <w:jc w:val="both"/>
        <w:rPr>
          <w:rFonts w:ascii="GHEA Grapalat" w:hAnsi="GHEA Grapalat"/>
          <w:b/>
          <w:lang w:val="hy-AM"/>
        </w:rPr>
      </w:pPr>
      <w:r w:rsidRPr="00033732">
        <w:rPr>
          <w:rFonts w:ascii="GHEA Grapalat" w:hAnsi="GHEA Grapalat"/>
          <w:b/>
          <w:lang w:val="hy-AM"/>
        </w:rPr>
        <w:t xml:space="preserve">ՀՀ 2019թ.  պետական  բյուջեով ծրագրի  իրականացման համար նախատեսվել է  </w:t>
      </w:r>
      <w:r w:rsidRPr="00033732">
        <w:rPr>
          <w:rFonts w:ascii="GHEA Grapalat" w:hAnsi="GHEA Grapalat" w:cs="Calibri"/>
          <w:b/>
          <w:lang w:val="af-ZA"/>
        </w:rPr>
        <w:t>12.444,6</w:t>
      </w:r>
      <w:r w:rsidRPr="00033732">
        <w:rPr>
          <w:rFonts w:ascii="GHEA Grapalat" w:hAnsi="GHEA Grapalat" w:cs="Calibri"/>
          <w:b/>
          <w:lang w:val="hy-AM"/>
        </w:rPr>
        <w:t xml:space="preserve">  </w:t>
      </w:r>
      <w:r w:rsidRPr="00033732">
        <w:rPr>
          <w:rFonts w:ascii="GHEA Grapalat" w:hAnsi="GHEA Grapalat" w:cs="Sylfaen"/>
          <w:b/>
          <w:lang w:val="hy-AM"/>
        </w:rPr>
        <w:t>հազ</w:t>
      </w:r>
      <w:r w:rsidRPr="00033732">
        <w:rPr>
          <w:rFonts w:ascii="GHEA Grapalat" w:hAnsi="GHEA Grapalat" w:cs="Calibri"/>
          <w:b/>
          <w:lang w:val="hy-AM"/>
        </w:rPr>
        <w:t xml:space="preserve">. </w:t>
      </w:r>
      <w:r w:rsidRPr="00033732">
        <w:rPr>
          <w:rFonts w:ascii="GHEA Grapalat" w:hAnsi="GHEA Grapalat" w:cs="Sylfaen"/>
          <w:b/>
          <w:lang w:val="hy-AM"/>
        </w:rPr>
        <w:t>դրամ</w:t>
      </w:r>
      <w:r w:rsidRPr="00033732">
        <w:rPr>
          <w:rFonts w:ascii="GHEA Grapalat" w:hAnsi="GHEA Grapalat"/>
          <w:b/>
          <w:lang w:val="hy-AM"/>
        </w:rPr>
        <w:t xml:space="preserve">: </w:t>
      </w:r>
    </w:p>
    <w:p w:rsidR="001E2578" w:rsidRPr="00033732" w:rsidRDefault="001E2578" w:rsidP="0086392F">
      <w:pPr>
        <w:spacing w:after="0" w:line="240" w:lineRule="auto"/>
        <w:ind w:left="142" w:firstLine="360"/>
        <w:jc w:val="both"/>
        <w:rPr>
          <w:rFonts w:ascii="GHEA Grapalat" w:hAnsi="GHEA Grapalat" w:cs="Sylfaen"/>
          <w:b/>
          <w:lang w:val="hy-AM"/>
        </w:rPr>
      </w:pPr>
      <w:r w:rsidRPr="00033732">
        <w:rPr>
          <w:rFonts w:ascii="GHEA Grapalat" w:hAnsi="GHEA Grapalat" w:cs="Sylfaen"/>
          <w:b/>
          <w:lang w:val="hy-AM"/>
        </w:rPr>
        <w:t xml:space="preserve">ՀՀ </w:t>
      </w:r>
      <w:r w:rsidRPr="00033732">
        <w:rPr>
          <w:rFonts w:ascii="GHEA Grapalat" w:hAnsi="GHEA Grapalat" w:cs="Sylfaen"/>
          <w:b/>
          <w:lang w:val="af-ZA"/>
        </w:rPr>
        <w:t>ՄԺԾ</w:t>
      </w:r>
      <w:r w:rsidRPr="00033732">
        <w:rPr>
          <w:rFonts w:ascii="GHEA Grapalat" w:hAnsi="GHEA Grapalat" w:cs="Calibri"/>
          <w:b/>
          <w:lang w:val="hy-AM"/>
        </w:rPr>
        <w:t xml:space="preserve"> </w:t>
      </w:r>
      <w:r w:rsidRPr="00033732">
        <w:rPr>
          <w:rFonts w:ascii="GHEA Grapalat" w:hAnsi="GHEA Grapalat" w:cs="Calibri"/>
          <w:b/>
          <w:lang w:val="af-ZA"/>
        </w:rPr>
        <w:t>201</w:t>
      </w:r>
      <w:r w:rsidRPr="00033732">
        <w:rPr>
          <w:rFonts w:ascii="GHEA Grapalat" w:hAnsi="GHEA Grapalat" w:cs="Calibri"/>
          <w:b/>
          <w:lang w:val="hy-AM"/>
        </w:rPr>
        <w:t>9</w:t>
      </w:r>
      <w:r w:rsidRPr="00033732">
        <w:rPr>
          <w:rFonts w:ascii="GHEA Grapalat" w:hAnsi="GHEA Grapalat" w:cs="Calibri"/>
          <w:b/>
          <w:lang w:val="af-ZA"/>
        </w:rPr>
        <w:t>-202</w:t>
      </w:r>
      <w:r w:rsidRPr="00033732">
        <w:rPr>
          <w:rFonts w:ascii="GHEA Grapalat" w:hAnsi="GHEA Grapalat" w:cs="Calibri"/>
          <w:b/>
          <w:lang w:val="hy-AM"/>
        </w:rPr>
        <w:t>1</w:t>
      </w:r>
      <w:r w:rsidRPr="00033732">
        <w:rPr>
          <w:rFonts w:ascii="GHEA Grapalat" w:hAnsi="GHEA Grapalat" w:cs="Sylfaen"/>
          <w:b/>
          <w:lang w:val="af-ZA"/>
        </w:rPr>
        <w:t>թթ</w:t>
      </w:r>
      <w:r w:rsidRPr="00033732">
        <w:rPr>
          <w:rFonts w:ascii="GHEA Grapalat" w:hAnsi="GHEA Grapalat" w:cs="Sylfaen"/>
          <w:b/>
          <w:lang w:val="hy-AM"/>
        </w:rPr>
        <w:t>.</w:t>
      </w:r>
      <w:r w:rsidRPr="00033732">
        <w:rPr>
          <w:rFonts w:ascii="GHEA Grapalat" w:hAnsi="GHEA Grapalat" w:cs="Calibri"/>
          <w:b/>
          <w:lang w:val="af-ZA"/>
        </w:rPr>
        <w:t xml:space="preserve"> </w:t>
      </w:r>
      <w:r w:rsidRPr="00033732">
        <w:rPr>
          <w:rFonts w:ascii="GHEA Grapalat" w:hAnsi="GHEA Grapalat" w:cs="Calibri"/>
          <w:b/>
          <w:lang w:val="hy-AM"/>
        </w:rPr>
        <w:t xml:space="preserve">ծրագրով սույն միջոցառման իրականացման համար </w:t>
      </w:r>
      <w:r w:rsidRPr="00033732">
        <w:rPr>
          <w:rFonts w:ascii="GHEA Grapalat" w:hAnsi="GHEA Grapalat" w:cs="Sylfaen"/>
          <w:b/>
          <w:lang w:val="af-ZA"/>
        </w:rPr>
        <w:t>հաստատվել</w:t>
      </w:r>
      <w:r w:rsidRPr="00033732">
        <w:rPr>
          <w:rFonts w:ascii="GHEA Grapalat" w:hAnsi="GHEA Grapalat" w:cs="Calibri"/>
          <w:b/>
          <w:lang w:val="af-ZA"/>
        </w:rPr>
        <w:t xml:space="preserve">    </w:t>
      </w:r>
      <w:r w:rsidRPr="00033732">
        <w:rPr>
          <w:rFonts w:ascii="GHEA Grapalat" w:hAnsi="GHEA Grapalat" w:cs="Sylfaen"/>
          <w:b/>
          <w:lang w:val="af-ZA"/>
        </w:rPr>
        <w:t xml:space="preserve">է </w:t>
      </w:r>
      <w:r w:rsidRPr="00033732">
        <w:rPr>
          <w:rFonts w:ascii="GHEA Grapalat" w:hAnsi="GHEA Grapalat" w:cs="Calibri"/>
          <w:b/>
          <w:lang w:val="hy-AM"/>
        </w:rPr>
        <w:t xml:space="preserve"> նույն`</w:t>
      </w:r>
      <w:r w:rsidRPr="00033732">
        <w:rPr>
          <w:rFonts w:ascii="GHEA Grapalat" w:hAnsi="GHEA Grapalat" w:cs="Calibri"/>
          <w:b/>
          <w:lang w:val="af-ZA"/>
        </w:rPr>
        <w:t xml:space="preserve">     12.444,6</w:t>
      </w:r>
      <w:r w:rsidRPr="00033732">
        <w:rPr>
          <w:rFonts w:ascii="GHEA Grapalat" w:hAnsi="GHEA Grapalat" w:cs="Calibri"/>
          <w:b/>
          <w:lang w:val="hy-AM"/>
        </w:rPr>
        <w:t xml:space="preserve">  </w:t>
      </w:r>
      <w:r w:rsidRPr="00033732">
        <w:rPr>
          <w:rFonts w:ascii="GHEA Grapalat" w:hAnsi="GHEA Grapalat" w:cs="Sylfaen"/>
          <w:b/>
          <w:lang w:val="hy-AM"/>
        </w:rPr>
        <w:t>հազ</w:t>
      </w:r>
      <w:r w:rsidRPr="00033732">
        <w:rPr>
          <w:rFonts w:ascii="GHEA Grapalat" w:hAnsi="GHEA Grapalat" w:cs="Calibri"/>
          <w:b/>
          <w:lang w:val="hy-AM"/>
        </w:rPr>
        <w:t xml:space="preserve">. </w:t>
      </w:r>
      <w:r w:rsidRPr="00033732">
        <w:rPr>
          <w:rFonts w:ascii="GHEA Grapalat" w:hAnsi="GHEA Grapalat" w:cs="Sylfaen"/>
          <w:b/>
          <w:lang w:val="hy-AM"/>
        </w:rPr>
        <w:t>դրամ չափաքանակը, ինչ 2019 թվականի համար:</w:t>
      </w:r>
    </w:p>
    <w:p w:rsidR="001E2578" w:rsidRPr="00033732" w:rsidRDefault="001E2578" w:rsidP="0086392F">
      <w:pPr>
        <w:spacing w:after="0" w:line="240" w:lineRule="auto"/>
        <w:ind w:left="142" w:firstLine="360"/>
        <w:jc w:val="both"/>
        <w:rPr>
          <w:rFonts w:ascii="GHEA Grapalat" w:hAnsi="GHEA Grapalat" w:cs="Calibri"/>
          <w:b/>
          <w:lang w:val="hy-AM"/>
        </w:rPr>
      </w:pPr>
      <w:r w:rsidRPr="00033732">
        <w:rPr>
          <w:rFonts w:ascii="GHEA Grapalat" w:hAnsi="GHEA Grapalat" w:cs="Calibri"/>
          <w:b/>
          <w:lang w:val="hy-AM"/>
        </w:rPr>
        <w:t xml:space="preserve">ՀՀ </w:t>
      </w:r>
      <w:r w:rsidRPr="00033732">
        <w:rPr>
          <w:rFonts w:ascii="GHEA Grapalat" w:hAnsi="GHEA Grapalat" w:cs="Calibri"/>
          <w:b/>
          <w:lang w:val="af-ZA"/>
        </w:rPr>
        <w:t>20</w:t>
      </w:r>
      <w:r w:rsidRPr="00033732">
        <w:rPr>
          <w:rFonts w:ascii="GHEA Grapalat" w:hAnsi="GHEA Grapalat" w:cs="Calibri"/>
          <w:b/>
          <w:lang w:val="hy-AM"/>
        </w:rPr>
        <w:t>20</w:t>
      </w:r>
      <w:r w:rsidRPr="00033732">
        <w:rPr>
          <w:rFonts w:ascii="GHEA Grapalat" w:hAnsi="GHEA Grapalat" w:cs="Calibri"/>
          <w:b/>
          <w:lang w:val="af-ZA"/>
        </w:rPr>
        <w:t>-202</w:t>
      </w:r>
      <w:r w:rsidRPr="00033732">
        <w:rPr>
          <w:rFonts w:ascii="GHEA Grapalat" w:hAnsi="GHEA Grapalat" w:cs="Calibri"/>
          <w:b/>
          <w:lang w:val="hy-AM"/>
        </w:rPr>
        <w:t>2</w:t>
      </w:r>
      <w:r w:rsidRPr="00033732">
        <w:rPr>
          <w:rFonts w:ascii="GHEA Grapalat" w:hAnsi="GHEA Grapalat" w:cs="Sylfaen"/>
          <w:b/>
          <w:lang w:val="af-ZA"/>
        </w:rPr>
        <w:t>թթ</w:t>
      </w:r>
      <w:r w:rsidRPr="00033732">
        <w:rPr>
          <w:rFonts w:ascii="GHEA Grapalat" w:hAnsi="GHEA Grapalat" w:cs="Sylfaen"/>
          <w:b/>
          <w:lang w:val="hy-AM"/>
        </w:rPr>
        <w:t>.</w:t>
      </w:r>
      <w:r w:rsidRPr="00033732">
        <w:rPr>
          <w:rFonts w:ascii="GHEA Grapalat" w:hAnsi="GHEA Grapalat" w:cs="Calibri"/>
          <w:b/>
          <w:lang w:val="af-ZA"/>
        </w:rPr>
        <w:t xml:space="preserve">  </w:t>
      </w:r>
      <w:r w:rsidRPr="00033732">
        <w:rPr>
          <w:rFonts w:ascii="GHEA Grapalat" w:hAnsi="GHEA Grapalat" w:cs="Sylfaen"/>
          <w:b/>
          <w:lang w:val="af-ZA"/>
        </w:rPr>
        <w:t>ՄԺԾ</w:t>
      </w:r>
      <w:r w:rsidRPr="00033732">
        <w:rPr>
          <w:rFonts w:ascii="GHEA Grapalat" w:hAnsi="GHEA Grapalat" w:cs="Sylfaen"/>
          <w:b/>
          <w:lang w:val="hy-AM"/>
        </w:rPr>
        <w:t>Ծ ժամանակահատվածի յուրաքանչյուր տարվա համար նախատեսվում է 32,860.8 հազ. դրամ</w:t>
      </w:r>
      <w:r w:rsidRPr="00033732">
        <w:rPr>
          <w:rFonts w:ascii="GHEA Grapalat" w:hAnsi="GHEA Grapalat"/>
          <w:b/>
          <w:lang w:val="hy-AM"/>
        </w:rPr>
        <w:t xml:space="preserve"> չափա</w:t>
      </w:r>
      <w:r w:rsidRPr="00033732">
        <w:rPr>
          <w:rFonts w:ascii="GHEA Grapalat" w:hAnsi="GHEA Grapalat" w:cs="Calibri"/>
          <w:b/>
          <w:lang w:val="hy-AM"/>
        </w:rPr>
        <w:t xml:space="preserve">քանակ:   </w:t>
      </w:r>
    </w:p>
    <w:p w:rsidR="001E2578" w:rsidRPr="00033732" w:rsidRDefault="001E2578" w:rsidP="0086392F">
      <w:pPr>
        <w:spacing w:after="0" w:line="240" w:lineRule="auto"/>
        <w:ind w:left="142" w:firstLine="360"/>
        <w:jc w:val="both"/>
        <w:rPr>
          <w:rFonts w:ascii="GHEA Grapalat" w:hAnsi="GHEA Grapalat" w:cs="Calibri"/>
          <w:color w:val="FF0000"/>
          <w:lang w:val="hy-AM"/>
        </w:rPr>
      </w:pPr>
      <w:r w:rsidRPr="00033732">
        <w:rPr>
          <w:rFonts w:ascii="GHEA Grapalat" w:hAnsi="GHEA Grapalat" w:cs="Calibri"/>
          <w:lang w:val="hy-AM"/>
        </w:rPr>
        <w:lastRenderedPageBreak/>
        <w:t xml:space="preserve"> Ծախսերի ավելացումը 2020 թվականին 2019 թվականի համեմատությամբ  կազմում է 20,416.2 հազ. դրամ, որը պայմանավորված է շահառուների թիվը 16-ով, հասցնելով 32-ի և համապատասխանաբար` աշխատողների թիվը 14-ով ավելացմամբ (28 հաստիքային միավոր): Արդյունքում շահառուներին  ծառայություններ կմատուցվի ոչ թե մեկ, այլ  տարբեր համայնքներում գործող առնվազն 3 տներում, որոնցից յուրաքանչյուրը նախատեսված կլինի 10-12 մարդու բնակեցման համար: Միջոցառման անհրաժեշտությունը պայմանավորված է առկա պահանջարկով և նախարարությունում առկա հերթով (շուրջ 50 մարդ):</w:t>
      </w:r>
    </w:p>
    <w:p w:rsidR="00B56621" w:rsidRPr="00033732" w:rsidRDefault="00B56621" w:rsidP="0086392F">
      <w:pPr>
        <w:spacing w:after="0" w:line="240" w:lineRule="auto"/>
        <w:ind w:left="142" w:firstLine="360"/>
        <w:jc w:val="both"/>
        <w:rPr>
          <w:rFonts w:ascii="GHEA Grapalat" w:hAnsi="GHEA Grapalat" w:cs="Calibri"/>
          <w:color w:val="FF0000"/>
          <w:lang w:val="hy-AM"/>
        </w:rPr>
      </w:pPr>
    </w:p>
    <w:p w:rsidR="00B56621" w:rsidRPr="00033732" w:rsidRDefault="005F7782" w:rsidP="0086392F">
      <w:pPr>
        <w:spacing w:after="0" w:line="240" w:lineRule="auto"/>
        <w:ind w:left="142" w:firstLine="360"/>
        <w:jc w:val="both"/>
        <w:rPr>
          <w:rFonts w:ascii="GHEA Grapalat" w:hAnsi="GHEA Grapalat" w:cs="Calibri"/>
          <w:b/>
          <w:lang w:val="hy-AM"/>
        </w:rPr>
      </w:pPr>
      <w:r w:rsidRPr="00033732">
        <w:rPr>
          <w:rFonts w:ascii="GHEA Grapalat" w:hAnsi="GHEA Grapalat" w:cs="Sylfaen"/>
          <w:b/>
          <w:bCs/>
          <w:lang w:val="hy-AM"/>
        </w:rPr>
        <w:t>9</w:t>
      </w:r>
      <w:r w:rsidR="007F3067" w:rsidRPr="00033732">
        <w:rPr>
          <w:rFonts w:ascii="GHEA Grapalat" w:hAnsi="GHEA Grapalat" w:cs="Sylfaen"/>
          <w:b/>
          <w:bCs/>
          <w:lang w:val="hy-AM"/>
        </w:rPr>
        <w:t>. Հատուկ</w:t>
      </w:r>
      <w:r w:rsidR="007F3067" w:rsidRPr="00033732">
        <w:rPr>
          <w:rFonts w:ascii="GHEA Grapalat" w:hAnsi="GHEA Grapalat"/>
          <w:b/>
          <w:bCs/>
          <w:lang w:val="hy-AM"/>
        </w:rPr>
        <w:t xml:space="preserve"> </w:t>
      </w:r>
      <w:r w:rsidR="007F3067" w:rsidRPr="00033732">
        <w:rPr>
          <w:rFonts w:ascii="GHEA Grapalat" w:hAnsi="GHEA Grapalat" w:cs="Sylfaen"/>
          <w:b/>
          <w:bCs/>
          <w:lang w:val="hy-AM"/>
        </w:rPr>
        <w:t>խմբերին</w:t>
      </w:r>
      <w:r w:rsidR="007F3067" w:rsidRPr="00033732">
        <w:rPr>
          <w:rFonts w:ascii="GHEA Grapalat" w:hAnsi="GHEA Grapalat"/>
          <w:b/>
          <w:bCs/>
          <w:lang w:val="hy-AM"/>
        </w:rPr>
        <w:t xml:space="preserve"> </w:t>
      </w:r>
      <w:r w:rsidR="007F3067" w:rsidRPr="00033732">
        <w:rPr>
          <w:rFonts w:ascii="GHEA Grapalat" w:hAnsi="GHEA Grapalat" w:cs="Sylfaen"/>
          <w:b/>
          <w:bCs/>
          <w:lang w:val="hy-AM"/>
        </w:rPr>
        <w:t>դասված</w:t>
      </w:r>
      <w:r w:rsidR="007F3067" w:rsidRPr="00033732">
        <w:rPr>
          <w:rFonts w:ascii="GHEA Grapalat" w:hAnsi="GHEA Grapalat"/>
          <w:b/>
          <w:bCs/>
          <w:lang w:val="hy-AM"/>
        </w:rPr>
        <w:t xml:space="preserve"> </w:t>
      </w:r>
      <w:r w:rsidR="007F3067" w:rsidRPr="00033732">
        <w:rPr>
          <w:rFonts w:ascii="GHEA Grapalat" w:hAnsi="GHEA Grapalat" w:cs="Sylfaen"/>
          <w:b/>
          <w:bCs/>
          <w:lang w:val="hy-AM"/>
        </w:rPr>
        <w:t>որոշակի</w:t>
      </w:r>
      <w:r w:rsidR="007F3067" w:rsidRPr="00033732">
        <w:rPr>
          <w:rFonts w:ascii="GHEA Grapalat" w:hAnsi="GHEA Grapalat"/>
          <w:b/>
          <w:bCs/>
          <w:lang w:val="hy-AM"/>
        </w:rPr>
        <w:t xml:space="preserve"> </w:t>
      </w:r>
      <w:r w:rsidR="007F3067" w:rsidRPr="00033732">
        <w:rPr>
          <w:rFonts w:ascii="GHEA Grapalat" w:hAnsi="GHEA Grapalat" w:cs="Sylfaen"/>
          <w:b/>
          <w:bCs/>
          <w:lang w:val="hy-AM"/>
        </w:rPr>
        <w:t>կատեգորիայի</w:t>
      </w:r>
      <w:r w:rsidR="007F3067" w:rsidRPr="00033732">
        <w:rPr>
          <w:rFonts w:ascii="GHEA Grapalat" w:hAnsi="GHEA Grapalat"/>
          <w:b/>
          <w:bCs/>
          <w:lang w:val="hy-AM"/>
        </w:rPr>
        <w:t xml:space="preserve"> </w:t>
      </w:r>
      <w:r w:rsidR="007F3067" w:rsidRPr="00033732">
        <w:rPr>
          <w:rFonts w:ascii="GHEA Grapalat" w:hAnsi="GHEA Grapalat" w:cs="Sylfaen"/>
          <w:b/>
          <w:bCs/>
          <w:lang w:val="hy-AM"/>
        </w:rPr>
        <w:t>անձանց</w:t>
      </w:r>
      <w:r w:rsidR="007F3067" w:rsidRPr="00033732">
        <w:rPr>
          <w:rFonts w:ascii="GHEA Grapalat" w:hAnsi="GHEA Grapalat"/>
          <w:b/>
          <w:bCs/>
          <w:lang w:val="hy-AM"/>
        </w:rPr>
        <w:t xml:space="preserve"> </w:t>
      </w:r>
      <w:r w:rsidR="007F3067" w:rsidRPr="00033732">
        <w:rPr>
          <w:rFonts w:ascii="GHEA Grapalat" w:hAnsi="GHEA Grapalat" w:cs="Sylfaen"/>
          <w:b/>
          <w:bCs/>
          <w:lang w:val="hy-AM"/>
        </w:rPr>
        <w:t>կացարանով</w:t>
      </w:r>
      <w:r w:rsidR="007F3067" w:rsidRPr="00033732">
        <w:rPr>
          <w:rFonts w:ascii="GHEA Grapalat" w:hAnsi="GHEA Grapalat"/>
          <w:b/>
          <w:bCs/>
          <w:lang w:val="hy-AM"/>
        </w:rPr>
        <w:t xml:space="preserve"> </w:t>
      </w:r>
      <w:r w:rsidR="007F3067" w:rsidRPr="00033732">
        <w:rPr>
          <w:rFonts w:ascii="GHEA Grapalat" w:hAnsi="GHEA Grapalat" w:cs="Sylfaen"/>
          <w:b/>
          <w:bCs/>
          <w:lang w:val="hy-AM"/>
        </w:rPr>
        <w:t xml:space="preserve">ապահովման ծառայությունների տրամադրում </w:t>
      </w:r>
      <w:r w:rsidR="007F3067" w:rsidRPr="00033732">
        <w:rPr>
          <w:rFonts w:ascii="GHEA Grapalat" w:hAnsi="GHEA Grapalat" w:cs="Calibri"/>
          <w:b/>
          <w:lang w:val="af-ZA"/>
        </w:rPr>
        <w:t>(11010</w:t>
      </w:r>
      <w:r w:rsidR="007F3067" w:rsidRPr="00033732">
        <w:rPr>
          <w:rFonts w:ascii="GHEA Grapalat" w:hAnsi="GHEA Grapalat" w:cs="Calibri"/>
          <w:b/>
          <w:lang w:val="hy-AM"/>
        </w:rPr>
        <w:t>)</w:t>
      </w:r>
      <w:r w:rsidR="007F3067" w:rsidRPr="00033732">
        <w:rPr>
          <w:rFonts w:ascii="GHEA Grapalat" w:hAnsi="GHEA Grapalat" w:cs="Sylfaen"/>
          <w:b/>
          <w:bCs/>
          <w:lang w:val="hy-AM"/>
        </w:rPr>
        <w:t xml:space="preserve"> (</w:t>
      </w:r>
      <w:r w:rsidR="00B56621" w:rsidRPr="00033732">
        <w:rPr>
          <w:rFonts w:ascii="GHEA Grapalat" w:hAnsi="GHEA Grapalat" w:cs="Sylfaen"/>
          <w:b/>
          <w:bCs/>
          <w:lang w:val="hy-AM"/>
        </w:rPr>
        <w:t>Հատուկ</w:t>
      </w:r>
      <w:r w:rsidR="00B56621" w:rsidRPr="00033732">
        <w:rPr>
          <w:rFonts w:ascii="GHEA Grapalat" w:hAnsi="GHEA Grapalat"/>
          <w:b/>
          <w:bCs/>
          <w:lang w:val="hy-AM"/>
        </w:rPr>
        <w:t xml:space="preserve"> </w:t>
      </w:r>
      <w:r w:rsidR="00B56621" w:rsidRPr="00033732">
        <w:rPr>
          <w:rFonts w:ascii="GHEA Grapalat" w:hAnsi="GHEA Grapalat" w:cs="Sylfaen"/>
          <w:b/>
          <w:bCs/>
          <w:lang w:val="hy-AM"/>
        </w:rPr>
        <w:t>խմբերին</w:t>
      </w:r>
      <w:r w:rsidR="00B56621" w:rsidRPr="00033732">
        <w:rPr>
          <w:rFonts w:ascii="GHEA Grapalat" w:hAnsi="GHEA Grapalat"/>
          <w:b/>
          <w:bCs/>
          <w:lang w:val="hy-AM"/>
        </w:rPr>
        <w:t xml:space="preserve"> </w:t>
      </w:r>
      <w:r w:rsidR="00B56621" w:rsidRPr="00033732">
        <w:rPr>
          <w:rFonts w:ascii="GHEA Grapalat" w:hAnsi="GHEA Grapalat" w:cs="Sylfaen"/>
          <w:b/>
          <w:bCs/>
          <w:lang w:val="hy-AM"/>
        </w:rPr>
        <w:t>դասված</w:t>
      </w:r>
      <w:r w:rsidR="00B56621" w:rsidRPr="00033732">
        <w:rPr>
          <w:rFonts w:ascii="GHEA Grapalat" w:hAnsi="GHEA Grapalat"/>
          <w:b/>
          <w:bCs/>
          <w:lang w:val="hy-AM"/>
        </w:rPr>
        <w:t xml:space="preserve"> </w:t>
      </w:r>
      <w:r w:rsidR="00B56621" w:rsidRPr="00033732">
        <w:rPr>
          <w:rFonts w:ascii="GHEA Grapalat" w:hAnsi="GHEA Grapalat" w:cs="Sylfaen"/>
          <w:b/>
          <w:bCs/>
          <w:lang w:val="hy-AM"/>
        </w:rPr>
        <w:t>որոշակի</w:t>
      </w:r>
      <w:r w:rsidR="00B56621" w:rsidRPr="00033732">
        <w:rPr>
          <w:rFonts w:ascii="GHEA Grapalat" w:hAnsi="GHEA Grapalat"/>
          <w:b/>
          <w:bCs/>
          <w:lang w:val="hy-AM"/>
        </w:rPr>
        <w:t xml:space="preserve"> </w:t>
      </w:r>
      <w:r w:rsidR="00B56621" w:rsidRPr="00033732">
        <w:rPr>
          <w:rFonts w:ascii="GHEA Grapalat" w:hAnsi="GHEA Grapalat" w:cs="Sylfaen"/>
          <w:b/>
          <w:bCs/>
          <w:lang w:val="hy-AM"/>
        </w:rPr>
        <w:t>կատեգորիայի</w:t>
      </w:r>
      <w:r w:rsidR="00B56621" w:rsidRPr="00033732">
        <w:rPr>
          <w:rFonts w:ascii="GHEA Grapalat" w:hAnsi="GHEA Grapalat"/>
          <w:b/>
          <w:bCs/>
          <w:lang w:val="hy-AM"/>
        </w:rPr>
        <w:t xml:space="preserve"> </w:t>
      </w:r>
      <w:r w:rsidR="00B56621" w:rsidRPr="00033732">
        <w:rPr>
          <w:rFonts w:ascii="GHEA Grapalat" w:hAnsi="GHEA Grapalat" w:cs="Sylfaen"/>
          <w:b/>
          <w:bCs/>
          <w:lang w:val="hy-AM"/>
        </w:rPr>
        <w:t>անձանց</w:t>
      </w:r>
      <w:r w:rsidR="00B56621" w:rsidRPr="00033732">
        <w:rPr>
          <w:rFonts w:ascii="GHEA Grapalat" w:hAnsi="GHEA Grapalat"/>
          <w:b/>
          <w:bCs/>
          <w:lang w:val="hy-AM"/>
        </w:rPr>
        <w:t xml:space="preserve"> </w:t>
      </w:r>
      <w:r w:rsidR="00B56621" w:rsidRPr="00033732">
        <w:rPr>
          <w:rFonts w:ascii="GHEA Grapalat" w:hAnsi="GHEA Grapalat" w:cs="Sylfaen"/>
          <w:b/>
          <w:bCs/>
          <w:lang w:val="hy-AM"/>
        </w:rPr>
        <w:t>կացարանով</w:t>
      </w:r>
      <w:r w:rsidR="00B56621" w:rsidRPr="00033732">
        <w:rPr>
          <w:rFonts w:ascii="GHEA Grapalat" w:hAnsi="GHEA Grapalat"/>
          <w:b/>
          <w:bCs/>
          <w:lang w:val="hy-AM"/>
        </w:rPr>
        <w:t xml:space="preserve"> </w:t>
      </w:r>
      <w:r w:rsidR="00B56621" w:rsidRPr="00033732">
        <w:rPr>
          <w:rFonts w:ascii="GHEA Grapalat" w:hAnsi="GHEA Grapalat" w:cs="Sylfaen"/>
          <w:b/>
          <w:bCs/>
          <w:lang w:val="hy-AM"/>
        </w:rPr>
        <w:t>ապահովման ծառայություններ</w:t>
      </w:r>
      <w:r w:rsidR="007F3067" w:rsidRPr="00033732">
        <w:rPr>
          <w:rFonts w:ascii="GHEA Grapalat" w:hAnsi="GHEA Grapalat" w:cs="Sylfaen"/>
          <w:b/>
          <w:bCs/>
          <w:lang w:val="hy-AM"/>
        </w:rPr>
        <w:t xml:space="preserve">*) </w:t>
      </w:r>
    </w:p>
    <w:p w:rsidR="00B56621" w:rsidRPr="00033732" w:rsidRDefault="00B56621" w:rsidP="0086392F">
      <w:pPr>
        <w:pStyle w:val="ListParagraph"/>
        <w:ind w:left="142" w:firstLine="360"/>
        <w:jc w:val="both"/>
        <w:rPr>
          <w:rFonts w:ascii="GHEA Grapalat" w:hAnsi="GHEA Grapalat"/>
          <w:sz w:val="22"/>
          <w:szCs w:val="22"/>
          <w:lang w:val="hy-AM"/>
        </w:rPr>
      </w:pPr>
      <w:r w:rsidRPr="00033732">
        <w:rPr>
          <w:rFonts w:ascii="GHEA Grapalat" w:hAnsi="GHEA Grapalat"/>
          <w:sz w:val="22"/>
          <w:szCs w:val="22"/>
        </w:rPr>
        <w:t xml:space="preserve"> Սույն </w:t>
      </w:r>
      <w:r w:rsidRPr="00033732">
        <w:rPr>
          <w:rFonts w:ascii="GHEA Grapalat" w:hAnsi="GHEA Grapalat"/>
          <w:sz w:val="22"/>
          <w:szCs w:val="22"/>
          <w:lang w:val="en-US"/>
        </w:rPr>
        <w:t>միջոցառման</w:t>
      </w:r>
      <w:r w:rsidRPr="00033732">
        <w:rPr>
          <w:rFonts w:ascii="GHEA Grapalat" w:hAnsi="GHEA Grapalat"/>
          <w:sz w:val="22"/>
          <w:szCs w:val="22"/>
        </w:rPr>
        <w:t xml:space="preserve"> իրականացնողը </w:t>
      </w:r>
      <w:r w:rsidRPr="00033732">
        <w:rPr>
          <w:rFonts w:ascii="GHEA Grapalat" w:hAnsi="GHEA Grapalat"/>
          <w:sz w:val="22"/>
          <w:szCs w:val="22"/>
          <w:lang w:val="hy-AM"/>
        </w:rPr>
        <w:t>ՀՀ ԱՍՀՆ ենթակայությամբ գործող</w:t>
      </w:r>
      <w:r w:rsidRPr="00033732">
        <w:rPr>
          <w:rFonts w:ascii="GHEA Grapalat" w:hAnsi="GHEA Grapalat"/>
          <w:sz w:val="22"/>
          <w:szCs w:val="22"/>
        </w:rPr>
        <w:t xml:space="preserve"> «Տնային պայմաններում միայնակ տարեցների և հաշմանդամների սոցիալական սպասարկման կենտրոն» ՊՈԱԿ-</w:t>
      </w:r>
      <w:r w:rsidRPr="00033732">
        <w:rPr>
          <w:rFonts w:ascii="GHEA Grapalat" w:hAnsi="GHEA Grapalat"/>
          <w:sz w:val="22"/>
          <w:szCs w:val="22"/>
          <w:lang w:val="hy-AM"/>
        </w:rPr>
        <w:t>ն է և</w:t>
      </w:r>
      <w:r w:rsidRPr="00033732">
        <w:rPr>
          <w:rFonts w:ascii="GHEA Grapalat" w:hAnsi="GHEA Grapalat"/>
          <w:sz w:val="22"/>
          <w:szCs w:val="22"/>
        </w:rPr>
        <w:t xml:space="preserve">  </w:t>
      </w:r>
      <w:r w:rsidRPr="00033732">
        <w:rPr>
          <w:rFonts w:ascii="GHEA Grapalat" w:hAnsi="GHEA Grapalat"/>
          <w:sz w:val="22"/>
          <w:szCs w:val="22"/>
          <w:lang w:val="hy-AM"/>
        </w:rPr>
        <w:t>հ</w:t>
      </w:r>
      <w:r w:rsidRPr="00033732">
        <w:rPr>
          <w:rFonts w:ascii="GHEA Grapalat" w:hAnsi="GHEA Grapalat"/>
          <w:sz w:val="22"/>
          <w:szCs w:val="22"/>
        </w:rPr>
        <w:t xml:space="preserve">ատուկ խմբերին դասված որոշակի կատեգորիայի անձանց </w:t>
      </w:r>
      <w:r w:rsidRPr="00033732">
        <w:rPr>
          <w:rFonts w:ascii="GHEA Grapalat" w:hAnsi="GHEA Grapalat"/>
          <w:sz w:val="22"/>
          <w:szCs w:val="22"/>
          <w:lang w:val="hy-AM"/>
        </w:rPr>
        <w:t>համար նախատեսված կացարանը   («Վետերան» օթևան) ընդգրկված է</w:t>
      </w:r>
      <w:r w:rsidRPr="00033732">
        <w:rPr>
          <w:rFonts w:ascii="GHEA Grapalat" w:hAnsi="GHEA Grapalat"/>
          <w:sz w:val="22"/>
          <w:szCs w:val="22"/>
        </w:rPr>
        <w:t xml:space="preserve"> ՊՈԱԿ-ի </w:t>
      </w:r>
      <w:r w:rsidRPr="00033732">
        <w:rPr>
          <w:rFonts w:ascii="GHEA Grapalat" w:hAnsi="GHEA Grapalat"/>
          <w:sz w:val="22"/>
          <w:szCs w:val="22"/>
          <w:lang w:val="hy-AM"/>
        </w:rPr>
        <w:t>կազմում, որպես առանձին</w:t>
      </w:r>
      <w:r w:rsidRPr="00033732">
        <w:rPr>
          <w:rFonts w:ascii="GHEA Grapalat" w:hAnsi="GHEA Grapalat"/>
          <w:sz w:val="22"/>
          <w:szCs w:val="22"/>
        </w:rPr>
        <w:t xml:space="preserve"> ստորաբաժանում</w:t>
      </w:r>
      <w:r w:rsidRPr="00033732">
        <w:rPr>
          <w:rFonts w:ascii="GHEA Grapalat" w:hAnsi="GHEA Grapalat"/>
          <w:sz w:val="22"/>
          <w:szCs w:val="22"/>
          <w:lang w:val="hy-AM"/>
        </w:rPr>
        <w:t>:</w:t>
      </w:r>
      <w:r w:rsidRPr="00033732">
        <w:rPr>
          <w:rFonts w:ascii="GHEA Grapalat" w:hAnsi="GHEA Grapalat"/>
          <w:sz w:val="22"/>
          <w:szCs w:val="22"/>
          <w:lang w:val="en-US"/>
        </w:rPr>
        <w:t xml:space="preserve"> Միջոցառման իրականացումն անմիջականորեն ուղղված է ծրագրի հիմնական նպատակի իրագործմանը, այն է՝ կյանքի դժվարին իրավիճակում հայտնված անձանց </w:t>
      </w:r>
      <w:r w:rsidRPr="00033732">
        <w:rPr>
          <w:rFonts w:ascii="GHEA Grapalat" w:hAnsi="GHEA Grapalat"/>
          <w:iCs/>
          <w:sz w:val="22"/>
          <w:szCs w:val="22"/>
        </w:rPr>
        <w:t>բնականոն կենսագործունեության ապահովում</w:t>
      </w:r>
      <w:r w:rsidRPr="00033732">
        <w:rPr>
          <w:rFonts w:ascii="GHEA Grapalat" w:hAnsi="GHEA Grapalat"/>
          <w:sz w:val="22"/>
          <w:szCs w:val="22"/>
          <w:lang w:val="en-US"/>
        </w:rPr>
        <w:t xml:space="preserve"> և կյանքի որակի բարելավում:</w:t>
      </w:r>
    </w:p>
    <w:p w:rsidR="00B56621" w:rsidRPr="00033732" w:rsidRDefault="00B56621" w:rsidP="0086392F">
      <w:pPr>
        <w:spacing w:after="0" w:line="240" w:lineRule="auto"/>
        <w:ind w:left="142" w:firstLine="360"/>
        <w:jc w:val="both"/>
        <w:rPr>
          <w:rFonts w:ascii="GHEA Grapalat" w:hAnsi="GHEA Grapalat"/>
          <w:b/>
          <w:lang w:val="hy-AM"/>
        </w:rPr>
      </w:pPr>
      <w:r w:rsidRPr="00033732">
        <w:rPr>
          <w:rFonts w:ascii="GHEA Grapalat" w:hAnsi="GHEA Grapalat" w:cs="Sylfaen"/>
          <w:b/>
          <w:lang w:val="hy-AM"/>
        </w:rPr>
        <w:t>ՀՀ</w:t>
      </w:r>
      <w:r w:rsidRPr="00033732">
        <w:rPr>
          <w:rFonts w:ascii="GHEA Grapalat" w:hAnsi="GHEA Grapalat"/>
          <w:b/>
          <w:lang w:val="hy-AM"/>
        </w:rPr>
        <w:t xml:space="preserve"> 2019թ.  պետական  բյուջեով սույն ծրագրի  իրականացման համար նախատեսված է  6 711.2 հազ.դրամ (3,8 հաստիքային միավոր): </w:t>
      </w:r>
    </w:p>
    <w:p w:rsidR="00B56621" w:rsidRPr="00033732" w:rsidRDefault="00B56621" w:rsidP="0086392F">
      <w:pPr>
        <w:spacing w:after="0" w:line="240" w:lineRule="auto"/>
        <w:ind w:left="142" w:firstLine="360"/>
        <w:jc w:val="both"/>
        <w:rPr>
          <w:rFonts w:ascii="GHEA Grapalat" w:hAnsi="GHEA Grapalat" w:cs="Calibri"/>
          <w:b/>
          <w:lang w:val="hy-AM"/>
        </w:rPr>
      </w:pPr>
      <w:r w:rsidRPr="00033732">
        <w:rPr>
          <w:rFonts w:ascii="GHEA Grapalat" w:hAnsi="GHEA Grapalat" w:cs="Calibri"/>
          <w:b/>
          <w:lang w:val="hy-AM"/>
        </w:rPr>
        <w:t xml:space="preserve">ՀՀ </w:t>
      </w:r>
      <w:r w:rsidRPr="00033732">
        <w:rPr>
          <w:rFonts w:ascii="GHEA Grapalat" w:hAnsi="GHEA Grapalat" w:cs="Calibri"/>
          <w:b/>
          <w:lang w:val="af-ZA"/>
        </w:rPr>
        <w:t>2019-2021</w:t>
      </w:r>
      <w:r w:rsidRPr="00033732">
        <w:rPr>
          <w:rFonts w:ascii="GHEA Grapalat" w:hAnsi="GHEA Grapalat" w:cs="Sylfaen"/>
          <w:b/>
          <w:lang w:val="af-ZA"/>
        </w:rPr>
        <w:t>թթ ՄԺԾ</w:t>
      </w:r>
      <w:r w:rsidRPr="00033732">
        <w:rPr>
          <w:rFonts w:ascii="GHEA Grapalat" w:hAnsi="GHEA Grapalat" w:cs="Calibri"/>
          <w:b/>
          <w:lang w:val="af-ZA"/>
        </w:rPr>
        <w:t xml:space="preserve">  </w:t>
      </w:r>
      <w:r w:rsidRPr="00033732">
        <w:rPr>
          <w:rFonts w:ascii="GHEA Grapalat" w:hAnsi="GHEA Grapalat" w:cs="Sylfaen"/>
          <w:b/>
          <w:lang w:val="af-ZA"/>
        </w:rPr>
        <w:t>ծրագր</w:t>
      </w:r>
      <w:r w:rsidRPr="00033732">
        <w:rPr>
          <w:rFonts w:ascii="GHEA Grapalat" w:hAnsi="GHEA Grapalat" w:cs="Sylfaen"/>
          <w:b/>
          <w:lang w:val="hy-AM"/>
        </w:rPr>
        <w:t>ով</w:t>
      </w:r>
      <w:r w:rsidRPr="00033732">
        <w:rPr>
          <w:rFonts w:ascii="GHEA Grapalat" w:hAnsi="GHEA Grapalat" w:cs="Calibri"/>
          <w:b/>
          <w:lang w:val="af-ZA"/>
        </w:rPr>
        <w:t xml:space="preserve">  յուրաքանչյուր տարվա  համար նախատեսված է նույն 6 711.2 հազ. դրամ չափաքանակը, ինչ 2019  թվականի  պետական բյուջեում:</w:t>
      </w:r>
    </w:p>
    <w:p w:rsidR="00B56621" w:rsidRPr="00033732" w:rsidRDefault="00B56621" w:rsidP="0086392F">
      <w:pPr>
        <w:spacing w:after="0" w:line="240" w:lineRule="auto"/>
        <w:ind w:left="142" w:firstLine="360"/>
        <w:jc w:val="both"/>
        <w:rPr>
          <w:rFonts w:ascii="GHEA Grapalat" w:hAnsi="GHEA Grapalat" w:cs="Calibri"/>
          <w:lang w:val="hy-AM"/>
        </w:rPr>
      </w:pPr>
      <w:r w:rsidRPr="00033732">
        <w:rPr>
          <w:rFonts w:ascii="GHEA Grapalat" w:hAnsi="GHEA Grapalat" w:cs="Calibri"/>
          <w:b/>
          <w:lang w:val="hy-AM"/>
        </w:rPr>
        <w:t>ՀՀ 2020-2022թթ ՄԺԾԾ 2020 թվականի համար նախատեսվում է 57 շահառուի սպասարկման համար  հատկացնել  10 հաստիքային միավոր աշխատողի աշխատավարձ և տարածքի պահպանման  համար 15,862.5 հազ.դրամ, որից աշխատավարձ` 14,400.0:  ՄԺԾԾ 2021-2022 թթ. Նախատեսվում է պահպանել 2020 թվականի ծախսերի չափաքանակը` յուրաքանչյուր տարվա համար նախատեսելով  15.862.5 հազ.դրամ:</w:t>
      </w:r>
      <w:r w:rsidRPr="00033732">
        <w:rPr>
          <w:rFonts w:ascii="GHEA Grapalat" w:hAnsi="GHEA Grapalat" w:cs="Calibri"/>
          <w:lang w:val="hy-AM"/>
        </w:rPr>
        <w:t xml:space="preserve"> </w:t>
      </w:r>
    </w:p>
    <w:p w:rsidR="00B56621" w:rsidRPr="00033732" w:rsidRDefault="00B56621" w:rsidP="0086392F">
      <w:pPr>
        <w:spacing w:after="0" w:line="240" w:lineRule="auto"/>
        <w:ind w:left="142" w:firstLine="360"/>
        <w:jc w:val="both"/>
        <w:rPr>
          <w:rFonts w:ascii="GHEA Grapalat" w:hAnsi="GHEA Grapalat" w:cs="Calibri"/>
          <w:color w:val="FF0000"/>
          <w:lang w:val="hy-AM"/>
        </w:rPr>
      </w:pPr>
      <w:r w:rsidRPr="00033732">
        <w:rPr>
          <w:rFonts w:ascii="GHEA Grapalat" w:hAnsi="GHEA Grapalat" w:cs="Calibri"/>
          <w:lang w:val="hy-AM"/>
        </w:rPr>
        <w:t xml:space="preserve">Ծախսերի ավելացումը 2020թ. 2019թ նկատմամբ կազմում է 9151.3 հազ.դրամ, որը պայմանավորված է հաստիքային միավորների թիվը 6,2-ով ավելացմամբ, հիմք ըդունելով այն հանգամանքը, որ նշված հաստիքներն զբաղեցնող աշխատողները սպասարկում են կացարանի շենքը, ուստի նպատակահարմար է այդ հաստիքները ներառել սույն միջոցառման ծախսերի մեջ: </w:t>
      </w:r>
    </w:p>
    <w:p w:rsidR="00B56621" w:rsidRPr="00033732" w:rsidRDefault="00B56621" w:rsidP="0086392F">
      <w:pPr>
        <w:spacing w:after="0" w:line="240" w:lineRule="auto"/>
        <w:ind w:left="142" w:firstLine="360"/>
        <w:jc w:val="both"/>
        <w:rPr>
          <w:rFonts w:ascii="GHEA Grapalat" w:hAnsi="GHEA Grapalat"/>
          <w:color w:val="FF0000"/>
          <w:lang w:val="hy-AM"/>
        </w:rPr>
      </w:pPr>
    </w:p>
    <w:p w:rsidR="00AD4732" w:rsidRPr="00033732" w:rsidRDefault="00A75E32" w:rsidP="00A75E32">
      <w:pPr>
        <w:spacing w:after="0" w:line="240" w:lineRule="auto"/>
        <w:jc w:val="both"/>
        <w:rPr>
          <w:rFonts w:ascii="GHEA Grapalat" w:hAnsi="GHEA Grapalat" w:cs="Calibri"/>
          <w:sz w:val="20"/>
          <w:szCs w:val="20"/>
          <w:lang w:val="hy-AM"/>
        </w:rPr>
      </w:pPr>
      <w:r w:rsidRPr="00033732">
        <w:rPr>
          <w:rFonts w:ascii="GHEA Grapalat" w:hAnsi="GHEA Grapalat" w:cs="Calibri"/>
          <w:sz w:val="20"/>
          <w:szCs w:val="20"/>
          <w:lang w:val="hy-AM"/>
        </w:rPr>
        <w:t>*Փակագծում նշվածները միջոցառումների փոփոխված անվանումներն են (տեղեկանք-հիմնավորումը կցվում է)։</w:t>
      </w:r>
    </w:p>
    <w:p w:rsidR="00A75E32" w:rsidRPr="00033732" w:rsidRDefault="00A75E32" w:rsidP="00AD4732">
      <w:pPr>
        <w:jc w:val="center"/>
        <w:rPr>
          <w:rFonts w:ascii="GHEA Grapalat" w:hAnsi="GHEA Grapalat"/>
          <w:b/>
          <w:color w:val="FF0000"/>
          <w:lang w:val="hy-AM"/>
        </w:rPr>
      </w:pPr>
    </w:p>
    <w:p w:rsidR="00AD4732" w:rsidRPr="00033732" w:rsidRDefault="00AD4732" w:rsidP="00AD4732">
      <w:pPr>
        <w:jc w:val="center"/>
        <w:rPr>
          <w:rFonts w:ascii="GHEA Grapalat" w:hAnsi="GHEA Grapalat"/>
          <w:b/>
          <w:lang w:val="hy-AM"/>
        </w:rPr>
      </w:pPr>
      <w:r w:rsidRPr="00033732">
        <w:rPr>
          <w:rFonts w:ascii="GHEA Grapalat" w:hAnsi="GHEA Grapalat"/>
          <w:b/>
          <w:lang w:val="hy-AM"/>
        </w:rPr>
        <w:t>Հաշմանդամություն ունեցող անձանց աջակցություն (1160)</w:t>
      </w:r>
    </w:p>
    <w:p w:rsidR="00AD4732" w:rsidRPr="00033732" w:rsidRDefault="00AD4732" w:rsidP="007A3566">
      <w:pPr>
        <w:spacing w:after="0" w:line="240" w:lineRule="auto"/>
        <w:ind w:firstLine="720"/>
        <w:jc w:val="both"/>
        <w:rPr>
          <w:rFonts w:ascii="GHEA Grapalat" w:hAnsi="GHEA Grapalat"/>
          <w:b/>
          <w:lang w:val="hy-AM"/>
        </w:rPr>
      </w:pPr>
      <w:r w:rsidRPr="00033732">
        <w:rPr>
          <w:rFonts w:ascii="GHEA Grapalat" w:hAnsi="GHEA Grapalat"/>
          <w:b/>
          <w:lang w:val="hy-AM"/>
        </w:rPr>
        <w:t>1.</w:t>
      </w:r>
      <w:r w:rsidR="002105A1" w:rsidRPr="00033732">
        <w:rPr>
          <w:rFonts w:ascii="GHEA Grapalat" w:hAnsi="GHEA Grapalat"/>
          <w:b/>
          <w:lang w:val="hy-AM"/>
        </w:rPr>
        <w:t xml:space="preserve"> </w:t>
      </w:r>
      <w:r w:rsidRPr="00033732">
        <w:rPr>
          <w:rFonts w:ascii="GHEA Grapalat" w:hAnsi="GHEA Grapalat"/>
          <w:b/>
          <w:lang w:val="hy-AM"/>
        </w:rPr>
        <w:t xml:space="preserve"> </w:t>
      </w:r>
      <w:r w:rsidR="002105A1" w:rsidRPr="00033732">
        <w:rPr>
          <w:rFonts w:ascii="GHEA Grapalat" w:eastAsia="Calibri" w:hAnsi="GHEA Grapalat"/>
          <w:b/>
          <w:lang w:val="hy-AM"/>
        </w:rPr>
        <w:t>Հաշմանդամություն</w:t>
      </w:r>
      <w:r w:rsidR="002105A1" w:rsidRPr="00033732">
        <w:rPr>
          <w:rFonts w:ascii="GHEA Grapalat" w:eastAsia="Calibri" w:hAnsi="GHEA Grapalat"/>
          <w:b/>
          <w:lang w:val="pt-BR"/>
        </w:rPr>
        <w:t xml:space="preserve"> </w:t>
      </w:r>
      <w:r w:rsidR="002105A1" w:rsidRPr="00033732">
        <w:rPr>
          <w:rFonts w:ascii="GHEA Grapalat" w:eastAsia="Calibri" w:hAnsi="GHEA Grapalat"/>
          <w:b/>
          <w:lang w:val="hy-AM"/>
        </w:rPr>
        <w:t>ունեցող</w:t>
      </w:r>
      <w:r w:rsidR="002105A1" w:rsidRPr="00033732">
        <w:rPr>
          <w:rFonts w:ascii="GHEA Grapalat" w:eastAsia="Calibri" w:hAnsi="GHEA Grapalat"/>
          <w:b/>
          <w:lang w:val="pt-BR"/>
        </w:rPr>
        <w:t xml:space="preserve"> </w:t>
      </w:r>
      <w:r w:rsidR="002105A1" w:rsidRPr="00033732">
        <w:rPr>
          <w:rFonts w:ascii="GHEA Grapalat" w:eastAsia="Calibri" w:hAnsi="GHEA Grapalat"/>
          <w:b/>
          <w:lang w:val="hy-AM"/>
        </w:rPr>
        <w:t>անձանց</w:t>
      </w:r>
      <w:r w:rsidR="002105A1" w:rsidRPr="00033732">
        <w:rPr>
          <w:rFonts w:ascii="GHEA Grapalat" w:eastAsia="Calibri" w:hAnsi="GHEA Grapalat"/>
          <w:b/>
          <w:lang w:val="pt-BR"/>
        </w:rPr>
        <w:t xml:space="preserve"> </w:t>
      </w:r>
      <w:r w:rsidR="002105A1" w:rsidRPr="00033732">
        <w:rPr>
          <w:rFonts w:ascii="GHEA Grapalat" w:eastAsia="Calibri" w:hAnsi="GHEA Grapalat"/>
          <w:b/>
          <w:lang w:val="hy-AM"/>
        </w:rPr>
        <w:t>աջակցող</w:t>
      </w:r>
      <w:r w:rsidR="002105A1" w:rsidRPr="00033732">
        <w:rPr>
          <w:rFonts w:ascii="GHEA Grapalat" w:eastAsia="Calibri" w:hAnsi="GHEA Grapalat"/>
          <w:b/>
          <w:lang w:val="pt-BR"/>
        </w:rPr>
        <w:t xml:space="preserve"> </w:t>
      </w:r>
      <w:r w:rsidR="002105A1" w:rsidRPr="00033732">
        <w:rPr>
          <w:rFonts w:ascii="GHEA Grapalat" w:eastAsia="Calibri" w:hAnsi="GHEA Grapalat"/>
          <w:b/>
          <w:lang w:val="hy-AM"/>
        </w:rPr>
        <w:t>տեխնիկական միջոցներով</w:t>
      </w:r>
      <w:r w:rsidR="002105A1" w:rsidRPr="00033732">
        <w:rPr>
          <w:rFonts w:ascii="GHEA Grapalat" w:eastAsia="Calibri" w:hAnsi="GHEA Grapalat"/>
          <w:b/>
          <w:lang w:val="pt-BR"/>
        </w:rPr>
        <w:t xml:space="preserve"> </w:t>
      </w:r>
      <w:r w:rsidR="002105A1" w:rsidRPr="00033732">
        <w:rPr>
          <w:rFonts w:ascii="GHEA Grapalat" w:eastAsia="Calibri" w:hAnsi="GHEA Grapalat"/>
          <w:b/>
          <w:lang w:val="hy-AM"/>
        </w:rPr>
        <w:t>ապահովում</w:t>
      </w:r>
      <w:r w:rsidR="002105A1" w:rsidRPr="00033732">
        <w:rPr>
          <w:rFonts w:ascii="GHEA Grapalat" w:eastAsia="Calibri" w:hAnsi="GHEA Grapalat"/>
          <w:b/>
          <w:lang w:val="pt-BR"/>
        </w:rPr>
        <w:t xml:space="preserve"> </w:t>
      </w:r>
      <w:r w:rsidR="002105A1" w:rsidRPr="00033732">
        <w:rPr>
          <w:rFonts w:ascii="GHEA Grapalat" w:eastAsia="Calibri" w:hAnsi="GHEA Grapalat"/>
          <w:b/>
          <w:lang w:val="hy-AM"/>
        </w:rPr>
        <w:t>և</w:t>
      </w:r>
      <w:r w:rsidR="002105A1" w:rsidRPr="00033732">
        <w:rPr>
          <w:rFonts w:ascii="GHEA Grapalat" w:eastAsia="Calibri" w:hAnsi="GHEA Grapalat"/>
          <w:b/>
          <w:lang w:val="pt-BR"/>
        </w:rPr>
        <w:t xml:space="preserve"> </w:t>
      </w:r>
      <w:r w:rsidR="002105A1" w:rsidRPr="00033732">
        <w:rPr>
          <w:rFonts w:ascii="GHEA Grapalat" w:eastAsia="Calibri" w:hAnsi="GHEA Grapalat"/>
          <w:b/>
          <w:lang w:val="hy-AM"/>
        </w:rPr>
        <w:t>դրանց</w:t>
      </w:r>
      <w:r w:rsidR="002105A1" w:rsidRPr="00033732">
        <w:rPr>
          <w:rFonts w:ascii="GHEA Grapalat" w:eastAsia="Calibri" w:hAnsi="GHEA Grapalat"/>
          <w:b/>
          <w:lang w:val="pt-BR"/>
        </w:rPr>
        <w:t xml:space="preserve"> </w:t>
      </w:r>
      <w:r w:rsidR="002105A1" w:rsidRPr="00033732">
        <w:rPr>
          <w:rFonts w:ascii="GHEA Grapalat" w:eastAsia="Calibri" w:hAnsi="GHEA Grapalat"/>
          <w:b/>
          <w:lang w:val="hy-AM"/>
        </w:rPr>
        <w:t>վերանորոգում</w:t>
      </w:r>
      <w:r w:rsidR="002105A1" w:rsidRPr="00033732">
        <w:rPr>
          <w:rFonts w:ascii="GHEA Grapalat" w:hAnsi="GHEA Grapalat"/>
          <w:b/>
          <w:lang w:val="hy-AM"/>
        </w:rPr>
        <w:t xml:space="preserve"> (</w:t>
      </w:r>
      <w:r w:rsidR="002105A1" w:rsidRPr="00033732">
        <w:rPr>
          <w:rFonts w:ascii="GHEA Grapalat" w:eastAsia="Calibri" w:hAnsi="GHEA Grapalat"/>
          <w:b/>
          <w:lang w:val="hy-AM"/>
        </w:rPr>
        <w:t>11001) (</w:t>
      </w:r>
      <w:r w:rsidRPr="00033732">
        <w:rPr>
          <w:rFonts w:ascii="GHEA Grapalat" w:eastAsia="Calibri" w:hAnsi="GHEA Grapalat"/>
          <w:b/>
          <w:lang w:val="hy-AM"/>
        </w:rPr>
        <w:t>Հաշմանդամություն</w:t>
      </w:r>
      <w:r w:rsidRPr="00033732">
        <w:rPr>
          <w:rFonts w:ascii="GHEA Grapalat" w:eastAsia="Calibri" w:hAnsi="GHEA Grapalat"/>
          <w:b/>
          <w:lang w:val="pt-BR"/>
        </w:rPr>
        <w:t xml:space="preserve"> </w:t>
      </w:r>
      <w:r w:rsidRPr="00033732">
        <w:rPr>
          <w:rFonts w:ascii="GHEA Grapalat" w:eastAsia="Calibri" w:hAnsi="GHEA Grapalat"/>
          <w:b/>
          <w:lang w:val="hy-AM"/>
        </w:rPr>
        <w:t>ունեցող</w:t>
      </w:r>
      <w:r w:rsidRPr="00033732">
        <w:rPr>
          <w:rFonts w:ascii="GHEA Grapalat" w:eastAsia="Calibri" w:hAnsi="GHEA Grapalat"/>
          <w:b/>
          <w:lang w:val="pt-BR"/>
        </w:rPr>
        <w:t xml:space="preserve"> </w:t>
      </w:r>
      <w:r w:rsidRPr="00033732">
        <w:rPr>
          <w:rFonts w:ascii="GHEA Grapalat" w:eastAsia="Calibri" w:hAnsi="GHEA Grapalat"/>
          <w:b/>
          <w:lang w:val="hy-AM"/>
        </w:rPr>
        <w:t>անձանց</w:t>
      </w:r>
      <w:r w:rsidRPr="00033732">
        <w:rPr>
          <w:rFonts w:ascii="GHEA Grapalat" w:eastAsia="Calibri" w:hAnsi="GHEA Grapalat"/>
          <w:b/>
          <w:lang w:val="pt-BR"/>
        </w:rPr>
        <w:t xml:space="preserve"> </w:t>
      </w:r>
      <w:r w:rsidRPr="00033732">
        <w:rPr>
          <w:rFonts w:ascii="GHEA Grapalat" w:eastAsia="Calibri" w:hAnsi="GHEA Grapalat"/>
          <w:b/>
          <w:lang w:val="hy-AM"/>
        </w:rPr>
        <w:t>աջակցող</w:t>
      </w:r>
      <w:r w:rsidRPr="00033732">
        <w:rPr>
          <w:rFonts w:ascii="GHEA Grapalat" w:eastAsia="Calibri" w:hAnsi="GHEA Grapalat"/>
          <w:b/>
          <w:lang w:val="pt-BR"/>
        </w:rPr>
        <w:t xml:space="preserve"> </w:t>
      </w:r>
      <w:r w:rsidRPr="00033732">
        <w:rPr>
          <w:rFonts w:ascii="GHEA Grapalat" w:eastAsia="Calibri" w:hAnsi="GHEA Grapalat"/>
          <w:b/>
          <w:lang w:val="hy-AM"/>
        </w:rPr>
        <w:t>տեխնոլոգիաներով</w:t>
      </w:r>
      <w:r w:rsidRPr="00033732">
        <w:rPr>
          <w:rFonts w:ascii="GHEA Grapalat" w:eastAsia="Calibri" w:hAnsi="GHEA Grapalat"/>
          <w:b/>
          <w:lang w:val="pt-BR"/>
        </w:rPr>
        <w:t xml:space="preserve"> </w:t>
      </w:r>
      <w:r w:rsidRPr="00033732">
        <w:rPr>
          <w:rFonts w:ascii="GHEA Grapalat" w:eastAsia="Calibri" w:hAnsi="GHEA Grapalat"/>
          <w:b/>
          <w:lang w:val="hy-AM"/>
        </w:rPr>
        <w:t>ապահովում</w:t>
      </w:r>
      <w:r w:rsidRPr="00033732">
        <w:rPr>
          <w:rFonts w:ascii="GHEA Grapalat" w:eastAsia="Calibri" w:hAnsi="GHEA Grapalat"/>
          <w:b/>
          <w:lang w:val="pt-BR"/>
        </w:rPr>
        <w:t xml:space="preserve"> </w:t>
      </w:r>
      <w:r w:rsidRPr="00033732">
        <w:rPr>
          <w:rFonts w:ascii="GHEA Grapalat" w:eastAsia="Calibri" w:hAnsi="GHEA Grapalat"/>
          <w:b/>
          <w:lang w:val="hy-AM"/>
        </w:rPr>
        <w:t>և</w:t>
      </w:r>
      <w:r w:rsidRPr="00033732">
        <w:rPr>
          <w:rFonts w:ascii="GHEA Grapalat" w:eastAsia="Calibri" w:hAnsi="GHEA Grapalat"/>
          <w:b/>
          <w:lang w:val="pt-BR"/>
        </w:rPr>
        <w:t xml:space="preserve"> </w:t>
      </w:r>
      <w:r w:rsidRPr="00033732">
        <w:rPr>
          <w:rFonts w:ascii="GHEA Grapalat" w:eastAsia="Calibri" w:hAnsi="GHEA Grapalat"/>
          <w:b/>
          <w:lang w:val="hy-AM"/>
        </w:rPr>
        <w:t>դրանց</w:t>
      </w:r>
      <w:r w:rsidRPr="00033732">
        <w:rPr>
          <w:rFonts w:ascii="GHEA Grapalat" w:eastAsia="Calibri" w:hAnsi="GHEA Grapalat"/>
          <w:b/>
          <w:lang w:val="pt-BR"/>
        </w:rPr>
        <w:t xml:space="preserve"> </w:t>
      </w:r>
      <w:r w:rsidRPr="00033732">
        <w:rPr>
          <w:rFonts w:ascii="GHEA Grapalat" w:eastAsia="Calibri" w:hAnsi="GHEA Grapalat"/>
          <w:b/>
          <w:lang w:val="hy-AM"/>
        </w:rPr>
        <w:t>վերանորոգում</w:t>
      </w:r>
      <w:r w:rsidR="002105A1" w:rsidRPr="00033732">
        <w:rPr>
          <w:rFonts w:ascii="GHEA Grapalat" w:eastAsia="Calibri" w:hAnsi="GHEA Grapalat"/>
          <w:b/>
          <w:lang w:val="hy-AM"/>
        </w:rPr>
        <w:t>*)</w:t>
      </w:r>
      <w:r w:rsidRPr="00033732">
        <w:rPr>
          <w:rFonts w:ascii="GHEA Grapalat" w:hAnsi="GHEA Grapalat"/>
          <w:b/>
          <w:lang w:val="hy-AM"/>
        </w:rPr>
        <w:t xml:space="preserve"> </w:t>
      </w:r>
    </w:p>
    <w:p w:rsidR="00AD4732" w:rsidRPr="00033732" w:rsidRDefault="00AD4732" w:rsidP="00AD4732">
      <w:pPr>
        <w:spacing w:after="0" w:line="240" w:lineRule="auto"/>
        <w:ind w:firstLine="720"/>
        <w:jc w:val="both"/>
        <w:rPr>
          <w:rFonts w:ascii="GHEA Grapalat" w:hAnsi="GHEA Grapalat"/>
          <w:lang w:val="hy-AM"/>
        </w:rPr>
      </w:pPr>
      <w:r w:rsidRPr="00033732">
        <w:rPr>
          <w:rFonts w:ascii="GHEA Grapalat" w:eastAsia="Arial Unicode MS" w:hAnsi="GHEA Grapalat" w:cs="Arial Unicode MS"/>
          <w:kern w:val="16"/>
          <w:lang w:val="de-AT"/>
        </w:rPr>
        <w:t>Միջոցառման շրջանակում</w:t>
      </w:r>
      <w:r w:rsidRPr="00033732">
        <w:rPr>
          <w:rFonts w:ascii="GHEA Grapalat" w:eastAsia="Arial Unicode MS" w:hAnsi="GHEA Grapalat" w:cs="Times Armenian"/>
          <w:lang w:val="pt-BR"/>
        </w:rPr>
        <w:t xml:space="preserve"> իրականացվում է </w:t>
      </w:r>
      <w:r w:rsidRPr="00033732">
        <w:rPr>
          <w:rFonts w:ascii="GHEA Grapalat" w:eastAsia="Arial Unicode MS" w:hAnsi="GHEA Grapalat" w:cs="Sylfaen"/>
          <w:lang w:val="pt-BR"/>
        </w:rPr>
        <w:t>հաշմանդամություն ունեցող, սոցիալապես</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անապահով, ինչպես նաև ՀՀ օրենսդրությամբ սահմանված այլ</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անձանց</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պրոթեզավորում</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վերականգնողական</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պարագաներով</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ապահովում</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և</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դրանց</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վերանորոգում</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այդ</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թվում</w:t>
      </w:r>
      <w:r w:rsidRPr="00033732">
        <w:rPr>
          <w:rFonts w:ascii="GHEA Grapalat" w:eastAsia="Arial Unicode MS" w:hAnsi="GHEA Grapalat" w:cs="Sylfaen"/>
          <w:lang w:val="hy-AM"/>
        </w:rPr>
        <w:t>՝</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նաև</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աչքի</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պրոթեզավորում</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և</w:t>
      </w:r>
      <w:r w:rsidRPr="00033732">
        <w:rPr>
          <w:rFonts w:ascii="GHEA Grapalat" w:eastAsia="Arial Unicode MS" w:hAnsi="GHEA Grapalat" w:cs="Times Armenian"/>
          <w:lang w:val="pt-BR"/>
        </w:rPr>
        <w:t xml:space="preserve"> </w:t>
      </w:r>
      <w:r w:rsidRPr="00033732">
        <w:rPr>
          <w:rFonts w:ascii="GHEA Grapalat" w:eastAsia="Arial Unicode MS" w:hAnsi="GHEA Grapalat" w:cs="Sylfaen"/>
          <w:lang w:val="pt-BR"/>
        </w:rPr>
        <w:t>ձայնաստեղծ</w:t>
      </w:r>
      <w:r w:rsidRPr="00033732">
        <w:rPr>
          <w:rFonts w:ascii="GHEA Grapalat" w:eastAsia="Arial Unicode MS" w:hAnsi="GHEA Grapalat" w:cs="Arial Unicode MS"/>
          <w:lang w:val="pt-BR"/>
        </w:rPr>
        <w:t xml:space="preserve"> </w:t>
      </w:r>
      <w:r w:rsidRPr="00033732">
        <w:rPr>
          <w:rFonts w:ascii="GHEA Grapalat" w:eastAsia="Arial Unicode MS" w:hAnsi="GHEA Grapalat" w:cs="Sylfaen"/>
          <w:lang w:val="pt-BR"/>
        </w:rPr>
        <w:t>սարքերի</w:t>
      </w:r>
      <w:r w:rsidRPr="00033732">
        <w:rPr>
          <w:rFonts w:ascii="GHEA Grapalat" w:eastAsia="Arial Unicode MS" w:hAnsi="GHEA Grapalat" w:cs="Times Armenian"/>
          <w:lang w:val="pt-BR"/>
        </w:rPr>
        <w:t xml:space="preserve"> </w:t>
      </w:r>
      <w:r w:rsidRPr="00033732">
        <w:rPr>
          <w:rFonts w:ascii="GHEA Grapalat" w:eastAsia="Arial Unicode MS" w:hAnsi="GHEA Grapalat" w:cs="Times Armenian"/>
          <w:lang w:val="hy-AM"/>
        </w:rPr>
        <w:t>տրամադրում:</w:t>
      </w:r>
      <w:r w:rsidRPr="00033732">
        <w:rPr>
          <w:rFonts w:ascii="GHEA Grapalat" w:hAnsi="GHEA Grapalat"/>
          <w:lang w:val="hy-AM"/>
        </w:rPr>
        <w:tab/>
      </w:r>
    </w:p>
    <w:p w:rsidR="00AD4732" w:rsidRPr="00033732" w:rsidRDefault="00AD4732" w:rsidP="00AD4732">
      <w:pPr>
        <w:spacing w:after="0" w:line="240" w:lineRule="auto"/>
        <w:ind w:firstLine="720"/>
        <w:jc w:val="both"/>
        <w:rPr>
          <w:rFonts w:ascii="GHEA Grapalat" w:hAnsi="GHEA Grapalat"/>
          <w:b/>
          <w:iCs/>
          <w:lang w:val="hy-AM"/>
        </w:rPr>
      </w:pPr>
      <w:r w:rsidRPr="00033732">
        <w:rPr>
          <w:rFonts w:ascii="GHEA Grapalat" w:hAnsi="GHEA Grapalat"/>
          <w:b/>
          <w:iCs/>
          <w:lang w:val="it-IT"/>
        </w:rPr>
        <w:t>201</w:t>
      </w:r>
      <w:r w:rsidRPr="00033732">
        <w:rPr>
          <w:rFonts w:ascii="GHEA Grapalat" w:hAnsi="GHEA Grapalat"/>
          <w:b/>
          <w:iCs/>
          <w:lang w:val="hy-AM"/>
        </w:rPr>
        <w:t>9</w:t>
      </w:r>
      <w:r w:rsidRPr="00033732">
        <w:rPr>
          <w:rFonts w:ascii="GHEA Grapalat" w:hAnsi="GHEA Grapalat"/>
          <w:b/>
          <w:iCs/>
          <w:lang w:val="it-IT"/>
        </w:rPr>
        <w:t xml:space="preserve"> </w:t>
      </w:r>
      <w:r w:rsidRPr="00033732">
        <w:rPr>
          <w:rFonts w:ascii="GHEA Grapalat" w:hAnsi="GHEA Grapalat"/>
          <w:b/>
          <w:iCs/>
          <w:lang w:val="hy-AM"/>
        </w:rPr>
        <w:t>թվականի</w:t>
      </w:r>
      <w:r w:rsidRPr="00033732">
        <w:rPr>
          <w:rFonts w:ascii="GHEA Grapalat" w:hAnsi="GHEA Grapalat"/>
          <w:b/>
          <w:iCs/>
          <w:lang w:val="it-IT"/>
        </w:rPr>
        <w:t xml:space="preserve"> </w:t>
      </w:r>
      <w:r w:rsidRPr="00033732">
        <w:rPr>
          <w:rFonts w:ascii="GHEA Grapalat" w:hAnsi="GHEA Grapalat"/>
          <w:b/>
          <w:iCs/>
          <w:lang w:val="hy-AM"/>
        </w:rPr>
        <w:t>պետական</w:t>
      </w:r>
      <w:r w:rsidRPr="00033732">
        <w:rPr>
          <w:rFonts w:ascii="GHEA Grapalat" w:hAnsi="GHEA Grapalat"/>
          <w:b/>
          <w:iCs/>
          <w:lang w:val="it-IT"/>
        </w:rPr>
        <w:t xml:space="preserve"> </w:t>
      </w:r>
      <w:r w:rsidRPr="00033732">
        <w:rPr>
          <w:rFonts w:ascii="GHEA Grapalat" w:hAnsi="GHEA Grapalat"/>
          <w:b/>
          <w:iCs/>
          <w:lang w:val="hy-AM"/>
        </w:rPr>
        <w:t>բյուջեով</w:t>
      </w:r>
      <w:r w:rsidRPr="00033732">
        <w:rPr>
          <w:rFonts w:ascii="GHEA Grapalat" w:hAnsi="GHEA Grapalat"/>
          <w:b/>
          <w:iCs/>
          <w:lang w:val="it-CH"/>
        </w:rPr>
        <w:t xml:space="preserve"> սույն միջոցառման համար հատկացվել է  </w:t>
      </w:r>
      <w:r w:rsidRPr="00033732">
        <w:rPr>
          <w:rFonts w:ascii="GHEA Grapalat" w:hAnsi="GHEA Grapalat"/>
          <w:b/>
          <w:iCs/>
          <w:lang w:val="it-IT"/>
        </w:rPr>
        <w:t xml:space="preserve">834,298.6 </w:t>
      </w:r>
      <w:r w:rsidRPr="00033732">
        <w:rPr>
          <w:rFonts w:ascii="GHEA Grapalat" w:hAnsi="GHEA Grapalat"/>
          <w:b/>
          <w:iCs/>
          <w:lang w:val="hy-AM"/>
        </w:rPr>
        <w:t>հազ</w:t>
      </w:r>
      <w:r w:rsidRPr="00033732">
        <w:rPr>
          <w:rFonts w:ascii="GHEA Grapalat" w:hAnsi="GHEA Grapalat"/>
          <w:b/>
          <w:iCs/>
          <w:lang w:val="it-IT"/>
        </w:rPr>
        <w:t xml:space="preserve">. </w:t>
      </w:r>
      <w:r w:rsidRPr="00033732">
        <w:rPr>
          <w:rFonts w:ascii="GHEA Grapalat" w:hAnsi="GHEA Grapalat"/>
          <w:b/>
          <w:iCs/>
          <w:lang w:val="hy-AM"/>
        </w:rPr>
        <w:t>դրամ`</w:t>
      </w:r>
      <w:r w:rsidRPr="00033732">
        <w:rPr>
          <w:rFonts w:ascii="GHEA Grapalat" w:hAnsi="GHEA Grapalat"/>
          <w:b/>
          <w:iCs/>
          <w:lang w:val="it-IT"/>
        </w:rPr>
        <w:t xml:space="preserve"> </w:t>
      </w:r>
      <w:r w:rsidRPr="00033732">
        <w:rPr>
          <w:rFonts w:ascii="GHEA Grapalat" w:hAnsi="GHEA Grapalat"/>
          <w:b/>
          <w:iCs/>
          <w:lang w:val="hy-AM"/>
        </w:rPr>
        <w:t>18</w:t>
      </w:r>
      <w:r w:rsidRPr="00033732">
        <w:rPr>
          <w:rFonts w:ascii="GHEA Grapalat" w:hAnsi="GHEA Grapalat"/>
          <w:b/>
          <w:iCs/>
          <w:lang w:val="it-IT"/>
        </w:rPr>
        <w:t>67</w:t>
      </w:r>
      <w:r w:rsidRPr="00033732">
        <w:rPr>
          <w:rFonts w:ascii="GHEA Grapalat" w:hAnsi="GHEA Grapalat"/>
          <w:b/>
          <w:iCs/>
          <w:lang w:val="hy-AM"/>
        </w:rPr>
        <w:t xml:space="preserve"> պրոթեզների, 87</w:t>
      </w:r>
      <w:r w:rsidRPr="00033732">
        <w:rPr>
          <w:rFonts w:ascii="GHEA Grapalat" w:hAnsi="GHEA Grapalat"/>
          <w:b/>
          <w:iCs/>
          <w:lang w:val="it-IT"/>
        </w:rPr>
        <w:t>21</w:t>
      </w:r>
      <w:r w:rsidRPr="00033732">
        <w:rPr>
          <w:rFonts w:ascii="GHEA Grapalat" w:hAnsi="GHEA Grapalat"/>
          <w:b/>
          <w:iCs/>
          <w:lang w:val="hy-AM"/>
        </w:rPr>
        <w:t xml:space="preserve"> վերականգնողական պարագաների, </w:t>
      </w:r>
      <w:r w:rsidRPr="00033732">
        <w:rPr>
          <w:rFonts w:ascii="GHEA Grapalat" w:hAnsi="GHEA Grapalat"/>
          <w:b/>
          <w:iCs/>
          <w:lang w:val="it-IT"/>
        </w:rPr>
        <w:t>100</w:t>
      </w:r>
      <w:r w:rsidRPr="00033732">
        <w:rPr>
          <w:rFonts w:ascii="GHEA Grapalat" w:hAnsi="GHEA Grapalat"/>
          <w:b/>
          <w:iCs/>
          <w:lang w:val="hy-AM"/>
        </w:rPr>
        <w:t xml:space="preserve"> վերին և ստորին վերջույթի պրոթեզների վերանորոգման համար: </w:t>
      </w:r>
    </w:p>
    <w:p w:rsidR="007A3566" w:rsidRPr="00033732" w:rsidRDefault="00AD4732" w:rsidP="007A3566">
      <w:pPr>
        <w:spacing w:after="0" w:line="240" w:lineRule="auto"/>
        <w:ind w:firstLine="450"/>
        <w:jc w:val="both"/>
        <w:rPr>
          <w:rFonts w:ascii="GHEA Grapalat" w:eastAsia="Calibri" w:hAnsi="GHEA Grapalat"/>
          <w:b/>
          <w:lang w:val="hy-AM"/>
        </w:rPr>
      </w:pPr>
      <w:r w:rsidRPr="00033732">
        <w:rPr>
          <w:rFonts w:ascii="GHEA Grapalat" w:hAnsi="GHEA Grapalat"/>
          <w:b/>
          <w:iCs/>
          <w:lang w:val="it-CH"/>
        </w:rPr>
        <w:lastRenderedPageBreak/>
        <w:t>ՀՀ   ՄԺԾ 2020-202</w:t>
      </w:r>
      <w:r w:rsidRPr="00033732">
        <w:rPr>
          <w:rFonts w:ascii="GHEA Grapalat" w:hAnsi="GHEA Grapalat"/>
          <w:b/>
          <w:iCs/>
          <w:lang w:val="hy-AM"/>
        </w:rPr>
        <w:t>2</w:t>
      </w:r>
      <w:r w:rsidRPr="00033732">
        <w:rPr>
          <w:rFonts w:ascii="GHEA Grapalat" w:hAnsi="GHEA Grapalat"/>
          <w:b/>
          <w:iCs/>
          <w:lang w:val="it-CH"/>
        </w:rPr>
        <w:t xml:space="preserve">թթ. ծրագրով նախատեսվում է սույն միջոցառումը միավորել   </w:t>
      </w:r>
      <w:r w:rsidRPr="00033732">
        <w:rPr>
          <w:rFonts w:ascii="GHEA Grapalat" w:hAnsi="GHEA Grapalat"/>
          <w:lang w:val="hy-AM"/>
        </w:rPr>
        <w:t>«</w:t>
      </w:r>
      <w:r w:rsidRPr="00033732">
        <w:rPr>
          <w:rFonts w:ascii="GHEA Grapalat" w:hAnsi="GHEA Grapalat"/>
          <w:b/>
          <w:lang w:val="hy-AM"/>
        </w:rPr>
        <w:t>Պետական հավաստագրերով աջակցող միջոցների տրամադրում և դրանց վերանորոգում</w:t>
      </w:r>
      <w:r w:rsidRPr="00033732">
        <w:rPr>
          <w:rFonts w:ascii="GHEA Grapalat" w:hAnsi="GHEA Grapalat"/>
          <w:lang w:val="hy-AM"/>
        </w:rPr>
        <w:t>»</w:t>
      </w:r>
      <w:r w:rsidRPr="00033732">
        <w:rPr>
          <w:rFonts w:ascii="GHEA Grapalat" w:hAnsi="GHEA Grapalat"/>
          <w:b/>
          <w:lang w:val="hy-AM"/>
        </w:rPr>
        <w:t xml:space="preserve">՝  </w:t>
      </w:r>
      <w:r w:rsidRPr="00033732">
        <w:rPr>
          <w:rFonts w:ascii="GHEA Grapalat" w:eastAsia="Calibri" w:hAnsi="GHEA Grapalat"/>
          <w:b/>
          <w:lang w:val="hy-AM"/>
        </w:rPr>
        <w:t>12001 միջոցառմանը:</w:t>
      </w:r>
    </w:p>
    <w:p w:rsidR="00AD4732" w:rsidRPr="00033732" w:rsidRDefault="00AD4732" w:rsidP="00AD4732">
      <w:pPr>
        <w:spacing w:after="0" w:line="240" w:lineRule="auto"/>
        <w:ind w:firstLine="720"/>
        <w:jc w:val="both"/>
        <w:rPr>
          <w:rFonts w:ascii="GHEA Grapalat" w:hAnsi="GHEA Grapalat"/>
          <w:b/>
          <w:iCs/>
          <w:color w:val="FF0000"/>
          <w:lang w:val="it-IT"/>
        </w:rPr>
      </w:pPr>
    </w:p>
    <w:p w:rsidR="00AD4732" w:rsidRPr="00033732" w:rsidRDefault="00AD4732" w:rsidP="00520303">
      <w:pPr>
        <w:pStyle w:val="ListParagraph"/>
        <w:numPr>
          <w:ilvl w:val="0"/>
          <w:numId w:val="22"/>
        </w:numPr>
        <w:jc w:val="both"/>
        <w:rPr>
          <w:rFonts w:ascii="GHEA Grapalat" w:hAnsi="GHEA Grapalat"/>
          <w:b/>
          <w:sz w:val="22"/>
          <w:szCs w:val="22"/>
        </w:rPr>
      </w:pPr>
      <w:r w:rsidRPr="00033732">
        <w:rPr>
          <w:rFonts w:ascii="GHEA Grapalat" w:hAnsi="GHEA Grapalat" w:cs="Sylfaen"/>
          <w:b/>
          <w:sz w:val="22"/>
          <w:szCs w:val="22"/>
        </w:rPr>
        <w:t>Բժշկասոցիալական</w:t>
      </w:r>
      <w:r w:rsidRPr="00033732">
        <w:rPr>
          <w:rFonts w:ascii="GHEA Grapalat" w:hAnsi="GHEA Grapalat"/>
          <w:b/>
          <w:sz w:val="22"/>
          <w:szCs w:val="22"/>
        </w:rPr>
        <w:t xml:space="preserve"> վերականգնման ծառայություններ  </w:t>
      </w:r>
      <w:r w:rsidR="002105A1" w:rsidRPr="00033732">
        <w:rPr>
          <w:rFonts w:ascii="GHEA Grapalat" w:hAnsi="GHEA Grapalat"/>
          <w:b/>
          <w:sz w:val="22"/>
          <w:szCs w:val="22"/>
          <w:lang w:val="ru-RU"/>
        </w:rPr>
        <w:t>(</w:t>
      </w:r>
      <w:r w:rsidRPr="00033732">
        <w:rPr>
          <w:rFonts w:ascii="GHEA Grapalat" w:hAnsi="GHEA Grapalat"/>
          <w:b/>
          <w:sz w:val="22"/>
          <w:szCs w:val="22"/>
        </w:rPr>
        <w:t>11002</w:t>
      </w:r>
      <w:r w:rsidR="002105A1" w:rsidRPr="00033732">
        <w:rPr>
          <w:rFonts w:ascii="GHEA Grapalat" w:hAnsi="GHEA Grapalat"/>
          <w:b/>
          <w:sz w:val="22"/>
          <w:szCs w:val="22"/>
          <w:lang w:val="ru-RU"/>
        </w:rPr>
        <w:t>)</w:t>
      </w:r>
    </w:p>
    <w:p w:rsidR="00AD4732" w:rsidRPr="00033732" w:rsidRDefault="00AD4732" w:rsidP="002105A1">
      <w:pPr>
        <w:spacing w:after="0" w:line="240" w:lineRule="auto"/>
        <w:ind w:left="90"/>
        <w:jc w:val="both"/>
        <w:rPr>
          <w:rFonts w:ascii="GHEA Grapalat" w:hAnsi="GHEA Grapalat"/>
          <w:lang w:val="ru-RU"/>
        </w:rPr>
      </w:pPr>
      <w:r w:rsidRPr="00033732">
        <w:rPr>
          <w:rFonts w:ascii="GHEA Grapalat" w:hAnsi="GHEA Grapalat"/>
          <w:lang w:val="ru-RU"/>
        </w:rPr>
        <w:t xml:space="preserve"> </w:t>
      </w:r>
      <w:r w:rsidRPr="00033732">
        <w:rPr>
          <w:rFonts w:ascii="GHEA Grapalat" w:hAnsi="GHEA Grapalat"/>
          <w:lang w:val="ru-RU"/>
        </w:rPr>
        <w:tab/>
      </w:r>
      <w:r w:rsidRPr="00033732">
        <w:rPr>
          <w:rFonts w:ascii="GHEA Grapalat" w:hAnsi="GHEA Grapalat"/>
        </w:rPr>
        <w:t>Միջոցառման</w:t>
      </w:r>
      <w:r w:rsidRPr="00033732">
        <w:rPr>
          <w:rFonts w:ascii="GHEA Grapalat" w:hAnsi="GHEA Grapalat"/>
          <w:lang w:val="ru-RU"/>
        </w:rPr>
        <w:t xml:space="preserve"> </w:t>
      </w:r>
      <w:r w:rsidRPr="00033732">
        <w:rPr>
          <w:rFonts w:ascii="GHEA Grapalat" w:hAnsi="GHEA Grapalat"/>
        </w:rPr>
        <w:t>շրջանակներում</w:t>
      </w:r>
      <w:r w:rsidRPr="00033732">
        <w:rPr>
          <w:rFonts w:ascii="GHEA Grapalat" w:hAnsi="GHEA Grapalat"/>
          <w:lang w:val="ru-RU"/>
        </w:rPr>
        <w:t xml:space="preserve"> </w:t>
      </w:r>
      <w:r w:rsidRPr="00033732">
        <w:rPr>
          <w:rFonts w:ascii="GHEA Grapalat" w:hAnsi="GHEA Grapalat"/>
        </w:rPr>
        <w:t>բժշկական</w:t>
      </w:r>
      <w:r w:rsidRPr="00033732">
        <w:rPr>
          <w:rFonts w:ascii="GHEA Grapalat" w:hAnsi="GHEA Grapalat"/>
          <w:lang w:val="ru-RU"/>
        </w:rPr>
        <w:t xml:space="preserve"> </w:t>
      </w:r>
      <w:r w:rsidRPr="00033732">
        <w:rPr>
          <w:rFonts w:ascii="GHEA Grapalat" w:hAnsi="GHEA Grapalat"/>
        </w:rPr>
        <w:t>վերականգնում</w:t>
      </w:r>
      <w:r w:rsidRPr="00033732">
        <w:rPr>
          <w:rFonts w:ascii="GHEA Grapalat" w:hAnsi="GHEA Grapalat"/>
          <w:lang w:val="ru-RU"/>
        </w:rPr>
        <w:t xml:space="preserve"> </w:t>
      </w:r>
      <w:r w:rsidRPr="00033732">
        <w:rPr>
          <w:rFonts w:ascii="GHEA Grapalat" w:hAnsi="GHEA Grapalat"/>
        </w:rPr>
        <w:t>են</w:t>
      </w:r>
      <w:r w:rsidRPr="00033732">
        <w:rPr>
          <w:rFonts w:ascii="GHEA Grapalat" w:hAnsi="GHEA Grapalat"/>
          <w:lang w:val="ru-RU"/>
        </w:rPr>
        <w:t xml:space="preserve"> </w:t>
      </w:r>
      <w:r w:rsidRPr="00033732">
        <w:rPr>
          <w:rFonts w:ascii="GHEA Grapalat" w:hAnsi="GHEA Grapalat"/>
        </w:rPr>
        <w:t>ստանում</w:t>
      </w:r>
      <w:r w:rsidRPr="00033732">
        <w:rPr>
          <w:rFonts w:ascii="GHEA Grapalat" w:hAnsi="GHEA Grapalat"/>
          <w:lang w:val="ru-RU"/>
        </w:rPr>
        <w:t xml:space="preserve"> </w:t>
      </w:r>
      <w:r w:rsidRPr="00033732">
        <w:rPr>
          <w:rFonts w:ascii="GHEA Grapalat" w:hAnsi="GHEA Grapalat"/>
        </w:rPr>
        <w:t>հաշմանդամություն</w:t>
      </w:r>
      <w:r w:rsidRPr="00033732">
        <w:rPr>
          <w:rFonts w:ascii="GHEA Grapalat" w:hAnsi="GHEA Grapalat"/>
          <w:lang w:val="ru-RU"/>
        </w:rPr>
        <w:t xml:space="preserve"> </w:t>
      </w:r>
      <w:r w:rsidRPr="00033732">
        <w:rPr>
          <w:rFonts w:ascii="GHEA Grapalat" w:hAnsi="GHEA Grapalat"/>
        </w:rPr>
        <w:t>ունեցող</w:t>
      </w:r>
      <w:r w:rsidRPr="00033732">
        <w:rPr>
          <w:rFonts w:ascii="GHEA Grapalat" w:hAnsi="GHEA Grapalat"/>
          <w:lang w:val="ru-RU"/>
        </w:rPr>
        <w:t xml:space="preserve">, </w:t>
      </w:r>
      <w:r w:rsidRPr="00033732">
        <w:rPr>
          <w:rFonts w:ascii="GHEA Grapalat" w:hAnsi="GHEA Grapalat"/>
        </w:rPr>
        <w:t>սոցիալաապես</w:t>
      </w:r>
      <w:r w:rsidRPr="00033732">
        <w:rPr>
          <w:rFonts w:ascii="GHEA Grapalat" w:hAnsi="GHEA Grapalat"/>
          <w:lang w:val="ru-RU"/>
        </w:rPr>
        <w:t xml:space="preserve"> </w:t>
      </w:r>
      <w:r w:rsidRPr="00033732">
        <w:rPr>
          <w:rFonts w:ascii="GHEA Grapalat" w:hAnsi="GHEA Grapalat"/>
        </w:rPr>
        <w:t>անապահով</w:t>
      </w:r>
      <w:r w:rsidRPr="00033732">
        <w:rPr>
          <w:rFonts w:ascii="GHEA Grapalat" w:hAnsi="GHEA Grapalat"/>
          <w:lang w:val="ru-RU"/>
        </w:rPr>
        <w:t xml:space="preserve"> </w:t>
      </w:r>
      <w:r w:rsidRPr="00033732">
        <w:rPr>
          <w:rFonts w:ascii="GHEA Grapalat" w:hAnsi="GHEA Grapalat"/>
        </w:rPr>
        <w:t>և</w:t>
      </w:r>
      <w:r w:rsidRPr="00033732">
        <w:rPr>
          <w:rFonts w:ascii="GHEA Grapalat" w:hAnsi="GHEA Grapalat"/>
          <w:lang w:val="ru-RU"/>
        </w:rPr>
        <w:t xml:space="preserve"> </w:t>
      </w:r>
      <w:r w:rsidRPr="00033732">
        <w:rPr>
          <w:rFonts w:ascii="GHEA Grapalat" w:hAnsi="GHEA Grapalat"/>
        </w:rPr>
        <w:t>անվճար</w:t>
      </w:r>
      <w:r w:rsidRPr="00033732">
        <w:rPr>
          <w:rFonts w:ascii="GHEA Grapalat" w:hAnsi="GHEA Grapalat"/>
          <w:lang w:val="ru-RU"/>
        </w:rPr>
        <w:t xml:space="preserve"> </w:t>
      </w:r>
      <w:r w:rsidRPr="00033732">
        <w:rPr>
          <w:rFonts w:ascii="GHEA Grapalat" w:hAnsi="GHEA Grapalat"/>
        </w:rPr>
        <w:t>բժշկական</w:t>
      </w:r>
      <w:r w:rsidRPr="00033732">
        <w:rPr>
          <w:rFonts w:ascii="GHEA Grapalat" w:hAnsi="GHEA Grapalat"/>
          <w:lang w:val="ru-RU"/>
        </w:rPr>
        <w:t xml:space="preserve"> </w:t>
      </w:r>
      <w:r w:rsidRPr="00033732">
        <w:rPr>
          <w:rFonts w:ascii="GHEA Grapalat" w:hAnsi="GHEA Grapalat"/>
        </w:rPr>
        <w:t>ծառայության</w:t>
      </w:r>
      <w:r w:rsidRPr="00033732">
        <w:rPr>
          <w:rFonts w:ascii="GHEA Grapalat" w:hAnsi="GHEA Grapalat"/>
          <w:lang w:val="ru-RU"/>
        </w:rPr>
        <w:t xml:space="preserve"> </w:t>
      </w:r>
      <w:r w:rsidRPr="00033732">
        <w:rPr>
          <w:rFonts w:ascii="GHEA Grapalat" w:hAnsi="GHEA Grapalat"/>
        </w:rPr>
        <w:t>և</w:t>
      </w:r>
      <w:r w:rsidRPr="00033732">
        <w:rPr>
          <w:rFonts w:ascii="GHEA Grapalat" w:hAnsi="GHEA Grapalat"/>
          <w:lang w:val="ru-RU"/>
        </w:rPr>
        <w:t xml:space="preserve"> </w:t>
      </w:r>
      <w:r w:rsidRPr="00033732">
        <w:rPr>
          <w:rFonts w:ascii="GHEA Grapalat" w:hAnsi="GHEA Grapalat"/>
        </w:rPr>
        <w:t>սպասարկման</w:t>
      </w:r>
      <w:r w:rsidRPr="00033732">
        <w:rPr>
          <w:rFonts w:ascii="GHEA Grapalat" w:hAnsi="GHEA Grapalat"/>
          <w:lang w:val="ru-RU"/>
        </w:rPr>
        <w:t xml:space="preserve"> </w:t>
      </w:r>
      <w:r w:rsidRPr="00033732">
        <w:rPr>
          <w:rFonts w:ascii="GHEA Grapalat" w:hAnsi="GHEA Grapalat"/>
        </w:rPr>
        <w:t>իրավունք</w:t>
      </w:r>
      <w:r w:rsidRPr="00033732">
        <w:rPr>
          <w:rFonts w:ascii="GHEA Grapalat" w:hAnsi="GHEA Grapalat"/>
          <w:lang w:val="ru-RU"/>
        </w:rPr>
        <w:t xml:space="preserve"> </w:t>
      </w:r>
      <w:r w:rsidRPr="00033732">
        <w:rPr>
          <w:rFonts w:ascii="GHEA Grapalat" w:hAnsi="GHEA Grapalat"/>
        </w:rPr>
        <w:t>ունեցող</w:t>
      </w:r>
      <w:r w:rsidRPr="00033732">
        <w:rPr>
          <w:rFonts w:ascii="GHEA Grapalat" w:hAnsi="GHEA Grapalat"/>
          <w:lang w:val="ru-RU"/>
        </w:rPr>
        <w:t xml:space="preserve"> </w:t>
      </w:r>
      <w:r w:rsidRPr="00033732">
        <w:rPr>
          <w:rFonts w:ascii="GHEA Grapalat" w:hAnsi="GHEA Grapalat"/>
        </w:rPr>
        <w:t>այլ</w:t>
      </w:r>
      <w:r w:rsidRPr="00033732">
        <w:rPr>
          <w:rFonts w:ascii="GHEA Grapalat" w:hAnsi="GHEA Grapalat"/>
          <w:lang w:val="ru-RU"/>
        </w:rPr>
        <w:t xml:space="preserve"> </w:t>
      </w:r>
      <w:r w:rsidRPr="00033732">
        <w:rPr>
          <w:rFonts w:ascii="GHEA Grapalat" w:hAnsi="GHEA Grapalat"/>
        </w:rPr>
        <w:t>անձիք</w:t>
      </w:r>
      <w:r w:rsidRPr="00033732">
        <w:rPr>
          <w:rFonts w:ascii="GHEA Grapalat" w:hAnsi="GHEA Grapalat"/>
          <w:lang w:val="ru-RU"/>
        </w:rPr>
        <w:t>:</w:t>
      </w:r>
    </w:p>
    <w:p w:rsidR="00AD4732" w:rsidRPr="00033732" w:rsidRDefault="00AD4732" w:rsidP="00AD4732">
      <w:pPr>
        <w:spacing w:after="0" w:line="240" w:lineRule="auto"/>
        <w:ind w:left="90"/>
        <w:jc w:val="both"/>
        <w:rPr>
          <w:rFonts w:ascii="GHEA Grapalat" w:hAnsi="GHEA Grapalat"/>
          <w:lang w:val="ru-RU"/>
        </w:rPr>
      </w:pPr>
      <w:r w:rsidRPr="00033732">
        <w:rPr>
          <w:rFonts w:ascii="GHEA Grapalat" w:hAnsi="GHEA Grapalat"/>
          <w:lang w:val="ru-RU"/>
        </w:rPr>
        <w:tab/>
        <w:t xml:space="preserve"> 2019</w:t>
      </w:r>
      <w:r w:rsidRPr="00033732">
        <w:rPr>
          <w:rFonts w:ascii="GHEA Grapalat" w:hAnsi="GHEA Grapalat"/>
        </w:rPr>
        <w:t>թ</w:t>
      </w:r>
      <w:r w:rsidRPr="00033732">
        <w:rPr>
          <w:rFonts w:ascii="GHEA Grapalat" w:hAnsi="GHEA Grapalat"/>
          <w:lang w:val="ru-RU"/>
        </w:rPr>
        <w:t xml:space="preserve">. </w:t>
      </w:r>
      <w:proofErr w:type="gramStart"/>
      <w:r w:rsidRPr="00033732">
        <w:rPr>
          <w:rFonts w:ascii="GHEA Grapalat" w:hAnsi="GHEA Grapalat"/>
        </w:rPr>
        <w:t>պետական</w:t>
      </w:r>
      <w:proofErr w:type="gramEnd"/>
      <w:r w:rsidRPr="00033732">
        <w:rPr>
          <w:rFonts w:ascii="GHEA Grapalat" w:hAnsi="GHEA Grapalat"/>
          <w:lang w:val="ru-RU"/>
        </w:rPr>
        <w:t xml:space="preserve"> </w:t>
      </w:r>
      <w:r w:rsidRPr="00033732">
        <w:rPr>
          <w:rFonts w:ascii="GHEA Grapalat" w:hAnsi="GHEA Grapalat"/>
        </w:rPr>
        <w:t>բյուջեով</w:t>
      </w:r>
      <w:r w:rsidRPr="00033732">
        <w:rPr>
          <w:rFonts w:ascii="GHEA Grapalat" w:hAnsi="GHEA Grapalat"/>
          <w:lang w:val="ru-RU"/>
        </w:rPr>
        <w:t xml:space="preserve"> </w:t>
      </w:r>
      <w:r w:rsidRPr="00033732">
        <w:rPr>
          <w:rFonts w:ascii="GHEA Grapalat" w:hAnsi="GHEA Grapalat"/>
        </w:rPr>
        <w:t>սույն</w:t>
      </w:r>
      <w:r w:rsidRPr="00033732">
        <w:rPr>
          <w:rFonts w:ascii="GHEA Grapalat" w:hAnsi="GHEA Grapalat"/>
          <w:lang w:val="ru-RU"/>
        </w:rPr>
        <w:t xml:space="preserve"> </w:t>
      </w:r>
      <w:r w:rsidRPr="00033732">
        <w:rPr>
          <w:rFonts w:ascii="GHEA Grapalat" w:hAnsi="GHEA Grapalat"/>
        </w:rPr>
        <w:t>ծրագրի</w:t>
      </w:r>
      <w:r w:rsidRPr="00033732">
        <w:rPr>
          <w:rFonts w:ascii="GHEA Grapalat" w:hAnsi="GHEA Grapalat"/>
          <w:lang w:val="ru-RU"/>
        </w:rPr>
        <w:t xml:space="preserve"> </w:t>
      </w:r>
      <w:r w:rsidRPr="00033732">
        <w:rPr>
          <w:rFonts w:ascii="GHEA Grapalat" w:hAnsi="GHEA Grapalat"/>
        </w:rPr>
        <w:t>համար</w:t>
      </w:r>
      <w:r w:rsidRPr="00033732">
        <w:rPr>
          <w:rFonts w:ascii="GHEA Grapalat" w:hAnsi="GHEA Grapalat"/>
          <w:lang w:val="ru-RU"/>
        </w:rPr>
        <w:t xml:space="preserve"> </w:t>
      </w:r>
      <w:r w:rsidRPr="00033732">
        <w:rPr>
          <w:rFonts w:ascii="GHEA Grapalat" w:hAnsi="GHEA Grapalat"/>
        </w:rPr>
        <w:t>նախատեսվել</w:t>
      </w:r>
      <w:r w:rsidRPr="00033732">
        <w:rPr>
          <w:rFonts w:ascii="GHEA Grapalat" w:hAnsi="GHEA Grapalat"/>
          <w:lang w:val="ru-RU"/>
        </w:rPr>
        <w:t xml:space="preserve">  </w:t>
      </w:r>
      <w:r w:rsidRPr="00033732">
        <w:rPr>
          <w:rFonts w:ascii="GHEA Grapalat" w:hAnsi="GHEA Grapalat"/>
        </w:rPr>
        <w:t>է</w:t>
      </w:r>
      <w:r w:rsidRPr="00033732">
        <w:rPr>
          <w:rFonts w:ascii="GHEA Grapalat" w:hAnsi="GHEA Grapalat"/>
          <w:lang w:val="ru-RU"/>
        </w:rPr>
        <w:t xml:space="preserve"> 111,462.0 </w:t>
      </w:r>
      <w:r w:rsidRPr="00033732">
        <w:rPr>
          <w:rFonts w:ascii="GHEA Grapalat" w:hAnsi="GHEA Grapalat"/>
        </w:rPr>
        <w:t>հազ</w:t>
      </w:r>
      <w:r w:rsidRPr="00033732">
        <w:rPr>
          <w:rFonts w:ascii="GHEA Grapalat" w:hAnsi="GHEA Grapalat"/>
          <w:lang w:val="ru-RU"/>
        </w:rPr>
        <w:t xml:space="preserve">. </w:t>
      </w:r>
      <w:proofErr w:type="gramStart"/>
      <w:r w:rsidRPr="00033732">
        <w:rPr>
          <w:rFonts w:ascii="GHEA Grapalat" w:hAnsi="GHEA Grapalat"/>
        </w:rPr>
        <w:t>դրամ</w:t>
      </w:r>
      <w:proofErr w:type="gramEnd"/>
      <w:r w:rsidRPr="00033732">
        <w:rPr>
          <w:rFonts w:ascii="GHEA Grapalat" w:hAnsi="GHEA Grapalat"/>
          <w:lang w:val="ru-RU"/>
        </w:rPr>
        <w:t xml:space="preserve">`  500 </w:t>
      </w:r>
      <w:r w:rsidRPr="00033732">
        <w:rPr>
          <w:rFonts w:ascii="GHEA Grapalat" w:hAnsi="GHEA Grapalat"/>
        </w:rPr>
        <w:t>հիվանդի</w:t>
      </w:r>
      <w:r w:rsidRPr="00033732">
        <w:rPr>
          <w:rFonts w:ascii="GHEA Grapalat" w:hAnsi="GHEA Grapalat"/>
          <w:lang w:val="ru-RU"/>
        </w:rPr>
        <w:t xml:space="preserve"> </w:t>
      </w:r>
      <w:r w:rsidRPr="00033732">
        <w:rPr>
          <w:rFonts w:ascii="GHEA Grapalat" w:hAnsi="GHEA Grapalat"/>
        </w:rPr>
        <w:t>համար</w:t>
      </w:r>
      <w:r w:rsidRPr="00033732">
        <w:rPr>
          <w:rFonts w:ascii="GHEA Grapalat" w:hAnsi="GHEA Grapalat"/>
          <w:lang w:val="ru-RU"/>
        </w:rPr>
        <w:t xml:space="preserve">`  </w:t>
      </w:r>
      <w:r w:rsidRPr="00033732">
        <w:rPr>
          <w:rFonts w:ascii="GHEA Grapalat" w:hAnsi="GHEA Grapalat"/>
        </w:rPr>
        <w:t>հետևյալ</w:t>
      </w:r>
      <w:r w:rsidRPr="00033732">
        <w:rPr>
          <w:rFonts w:ascii="GHEA Grapalat" w:hAnsi="GHEA Grapalat"/>
          <w:lang w:val="ru-RU"/>
        </w:rPr>
        <w:t xml:space="preserve"> </w:t>
      </w:r>
      <w:r w:rsidRPr="00033732">
        <w:rPr>
          <w:rFonts w:ascii="GHEA Grapalat" w:hAnsi="GHEA Grapalat"/>
        </w:rPr>
        <w:t>երեք</w:t>
      </w:r>
      <w:r w:rsidRPr="00033732">
        <w:rPr>
          <w:rFonts w:ascii="GHEA Grapalat" w:hAnsi="GHEA Grapalat"/>
          <w:lang w:val="ru-RU"/>
        </w:rPr>
        <w:t xml:space="preserve"> </w:t>
      </w:r>
      <w:r w:rsidRPr="00033732">
        <w:rPr>
          <w:rFonts w:ascii="GHEA Grapalat" w:hAnsi="GHEA Grapalat"/>
        </w:rPr>
        <w:t>հիվանդատեսակով</w:t>
      </w:r>
      <w:r w:rsidRPr="00033732">
        <w:rPr>
          <w:rFonts w:ascii="GHEA Grapalat" w:hAnsi="GHEA Grapalat"/>
          <w:lang w:val="ru-RU"/>
        </w:rPr>
        <w:t xml:space="preserve">.   </w:t>
      </w:r>
    </w:p>
    <w:p w:rsidR="00AD4732" w:rsidRPr="00033732" w:rsidRDefault="00AD4732" w:rsidP="00AD4732">
      <w:pPr>
        <w:spacing w:after="0" w:line="240" w:lineRule="auto"/>
        <w:ind w:left="90" w:firstLine="360"/>
        <w:jc w:val="both"/>
        <w:rPr>
          <w:rFonts w:ascii="GHEA Grapalat" w:hAnsi="GHEA Grapalat"/>
          <w:b/>
          <w:iCs/>
          <w:lang w:val="it-IT"/>
        </w:rPr>
      </w:pPr>
      <w:r w:rsidRPr="00033732">
        <w:rPr>
          <w:rFonts w:ascii="GHEA Grapalat" w:hAnsi="GHEA Grapalat"/>
          <w:b/>
          <w:iCs/>
          <w:lang w:val="it-CH"/>
        </w:rPr>
        <w:t>ՀՀ   ՄԺԾ 2020-202</w:t>
      </w:r>
      <w:r w:rsidRPr="00033732">
        <w:rPr>
          <w:rFonts w:ascii="GHEA Grapalat" w:hAnsi="GHEA Grapalat"/>
          <w:b/>
          <w:iCs/>
          <w:lang w:val="ru-RU"/>
        </w:rPr>
        <w:t>2</w:t>
      </w:r>
      <w:r w:rsidRPr="00033732">
        <w:rPr>
          <w:rFonts w:ascii="GHEA Grapalat" w:hAnsi="GHEA Grapalat"/>
          <w:b/>
          <w:iCs/>
          <w:lang w:val="it-CH"/>
        </w:rPr>
        <w:t xml:space="preserve">թթ. ծրագրով սույն միջոցառումը չի նախատեսվում:  Առաջարկվել է իրականացնել առողջապահության նախարարության ծրագրերի շրջանակում: </w:t>
      </w:r>
    </w:p>
    <w:p w:rsidR="00AD4732" w:rsidRPr="00033732" w:rsidRDefault="00AD4732" w:rsidP="00AD4732">
      <w:pPr>
        <w:spacing w:after="0" w:line="240" w:lineRule="auto"/>
        <w:jc w:val="both"/>
        <w:rPr>
          <w:rFonts w:ascii="GHEA Grapalat" w:hAnsi="GHEA Grapalat"/>
          <w:color w:val="FF0000"/>
          <w:lang w:val="ru-RU"/>
        </w:rPr>
      </w:pPr>
    </w:p>
    <w:p w:rsidR="00AD4732" w:rsidRPr="00033732" w:rsidRDefault="002105A1" w:rsidP="00520303">
      <w:pPr>
        <w:pStyle w:val="ListParagraph"/>
        <w:numPr>
          <w:ilvl w:val="0"/>
          <w:numId w:val="22"/>
        </w:numPr>
        <w:jc w:val="both"/>
        <w:rPr>
          <w:rFonts w:ascii="GHEA Grapalat" w:hAnsi="GHEA Grapalat"/>
          <w:b/>
          <w:sz w:val="22"/>
          <w:szCs w:val="22"/>
        </w:rPr>
      </w:pPr>
      <w:r w:rsidRPr="00033732">
        <w:rPr>
          <w:rFonts w:ascii="GHEA Grapalat" w:hAnsi="GHEA Grapalat"/>
          <w:b/>
          <w:color w:val="FF0000"/>
          <w:sz w:val="22"/>
          <w:szCs w:val="22"/>
          <w:lang w:val="ru-RU"/>
        </w:rPr>
        <w:t xml:space="preserve"> </w:t>
      </w:r>
      <w:r w:rsidR="00AD4732" w:rsidRPr="00033732">
        <w:rPr>
          <w:rFonts w:ascii="GHEA Grapalat" w:hAnsi="GHEA Grapalat"/>
          <w:b/>
          <w:sz w:val="22"/>
          <w:szCs w:val="22"/>
        </w:rPr>
        <w:t>Հոգեկան առողջության վերականգնման ծառայություններ</w:t>
      </w:r>
      <w:r w:rsidRPr="00033732">
        <w:rPr>
          <w:rFonts w:ascii="GHEA Grapalat" w:hAnsi="GHEA Grapalat"/>
          <w:b/>
          <w:sz w:val="22"/>
          <w:szCs w:val="22"/>
          <w:lang w:val="en-US"/>
        </w:rPr>
        <w:t xml:space="preserve"> </w:t>
      </w:r>
      <w:r w:rsidRPr="00033732">
        <w:rPr>
          <w:rFonts w:ascii="GHEA Grapalat" w:hAnsi="GHEA Grapalat"/>
          <w:b/>
          <w:sz w:val="22"/>
          <w:szCs w:val="22"/>
          <w:lang w:val="ru-RU"/>
        </w:rPr>
        <w:t>(1</w:t>
      </w:r>
      <w:r w:rsidR="00AD4732" w:rsidRPr="00033732">
        <w:rPr>
          <w:rFonts w:ascii="GHEA Grapalat" w:hAnsi="GHEA Grapalat"/>
          <w:b/>
          <w:sz w:val="22"/>
          <w:szCs w:val="22"/>
        </w:rPr>
        <w:t>1003</w:t>
      </w:r>
      <w:r w:rsidRPr="00033732">
        <w:rPr>
          <w:rFonts w:ascii="GHEA Grapalat" w:hAnsi="GHEA Grapalat"/>
          <w:b/>
          <w:sz w:val="22"/>
          <w:szCs w:val="22"/>
          <w:lang w:val="ru-RU"/>
        </w:rPr>
        <w:t>)</w:t>
      </w:r>
    </w:p>
    <w:p w:rsidR="00AD4732" w:rsidRPr="00033732" w:rsidRDefault="00AD4732" w:rsidP="00AD4732">
      <w:pPr>
        <w:spacing w:after="0" w:line="240" w:lineRule="auto"/>
        <w:ind w:left="90"/>
        <w:jc w:val="both"/>
        <w:rPr>
          <w:rFonts w:ascii="GHEA Grapalat" w:hAnsi="GHEA Grapalat"/>
        </w:rPr>
      </w:pPr>
      <w:r w:rsidRPr="00033732">
        <w:rPr>
          <w:rFonts w:ascii="GHEA Grapalat" w:hAnsi="GHEA Grapalat"/>
        </w:rPr>
        <w:t xml:space="preserve">       Հոգեկան առողջության վերականգնման միջոցառման շրջանակում իրականացվում են հոգեկան առողջության պահպանման, բուժման և վերականգնման աշխատանքներ:  </w:t>
      </w:r>
    </w:p>
    <w:p w:rsidR="00AD4732" w:rsidRPr="00033732" w:rsidRDefault="00AD4732" w:rsidP="00AD4732">
      <w:pPr>
        <w:spacing w:after="0" w:line="240" w:lineRule="auto"/>
        <w:ind w:left="90"/>
        <w:jc w:val="both"/>
        <w:rPr>
          <w:rFonts w:ascii="GHEA Grapalat" w:hAnsi="GHEA Grapalat"/>
        </w:rPr>
      </w:pPr>
      <w:r w:rsidRPr="00033732">
        <w:rPr>
          <w:rFonts w:ascii="GHEA Grapalat" w:hAnsi="GHEA Grapalat"/>
        </w:rPr>
        <w:tab/>
      </w:r>
      <w:proofErr w:type="gramStart"/>
      <w:r w:rsidRPr="00033732">
        <w:rPr>
          <w:rFonts w:ascii="GHEA Grapalat" w:hAnsi="GHEA Grapalat"/>
        </w:rPr>
        <w:t>2019թ. պետական բյուջեով նախատեսվում է հատկացնել 70,100.2 հազ.</w:t>
      </w:r>
      <w:proofErr w:type="gramEnd"/>
      <w:r w:rsidRPr="00033732">
        <w:rPr>
          <w:rFonts w:ascii="GHEA Grapalat" w:hAnsi="GHEA Grapalat"/>
        </w:rPr>
        <w:t xml:space="preserve"> </w:t>
      </w:r>
      <w:proofErr w:type="gramStart"/>
      <w:r w:rsidRPr="00033732">
        <w:rPr>
          <w:rFonts w:ascii="GHEA Grapalat" w:hAnsi="GHEA Grapalat"/>
        </w:rPr>
        <w:t>դրամ</w:t>
      </w:r>
      <w:proofErr w:type="gramEnd"/>
      <w:r w:rsidRPr="00033732">
        <w:rPr>
          <w:rFonts w:ascii="GHEA Grapalat" w:hAnsi="GHEA Grapalat"/>
        </w:rPr>
        <w:t xml:space="preserve">`  318  հիվանդի համար հետևյալ 3 հիվանդատեսակով:   </w:t>
      </w:r>
    </w:p>
    <w:p w:rsidR="00AD4732" w:rsidRPr="00033732" w:rsidRDefault="00AD4732" w:rsidP="00C10B72">
      <w:pPr>
        <w:spacing w:after="0" w:line="240" w:lineRule="auto"/>
        <w:ind w:left="90" w:firstLine="630"/>
        <w:jc w:val="both"/>
        <w:rPr>
          <w:rFonts w:ascii="GHEA Grapalat" w:hAnsi="GHEA Grapalat"/>
          <w:b/>
          <w:iCs/>
          <w:lang w:val="it-IT"/>
        </w:rPr>
      </w:pPr>
      <w:r w:rsidRPr="00033732">
        <w:rPr>
          <w:rFonts w:ascii="GHEA Grapalat" w:hAnsi="GHEA Grapalat"/>
          <w:b/>
          <w:iCs/>
          <w:lang w:val="it-CH"/>
        </w:rPr>
        <w:t>ՀՀ   ՄԺԾ 2020-202</w:t>
      </w:r>
      <w:r w:rsidRPr="00033732">
        <w:rPr>
          <w:rFonts w:ascii="GHEA Grapalat" w:hAnsi="GHEA Grapalat"/>
          <w:b/>
          <w:iCs/>
        </w:rPr>
        <w:t>2</w:t>
      </w:r>
      <w:r w:rsidRPr="00033732">
        <w:rPr>
          <w:rFonts w:ascii="GHEA Grapalat" w:hAnsi="GHEA Grapalat"/>
          <w:b/>
          <w:iCs/>
          <w:lang w:val="it-CH"/>
        </w:rPr>
        <w:t xml:space="preserve">թթ. ծրագրով սույն միջոցառումը չի նախատեսվում: Առաջարկվել է իրականացնել առողջապահության նախարարության ծրագրերի շրջանակում: </w:t>
      </w:r>
    </w:p>
    <w:p w:rsidR="00AD4732" w:rsidRPr="00033732" w:rsidRDefault="00AD4732" w:rsidP="00AD4732">
      <w:pPr>
        <w:spacing w:after="0" w:line="240" w:lineRule="auto"/>
        <w:jc w:val="both"/>
        <w:rPr>
          <w:rFonts w:ascii="GHEA Grapalat" w:hAnsi="GHEA Grapalat"/>
          <w:color w:val="FF0000"/>
        </w:rPr>
      </w:pPr>
    </w:p>
    <w:p w:rsidR="00AD4732" w:rsidRPr="00033732" w:rsidRDefault="007A3566" w:rsidP="002105A1">
      <w:pPr>
        <w:spacing w:after="0" w:line="240" w:lineRule="auto"/>
        <w:jc w:val="both"/>
        <w:rPr>
          <w:rFonts w:ascii="GHEA Grapalat" w:hAnsi="GHEA Grapalat"/>
          <w:b/>
          <w:lang w:val="hy-AM"/>
        </w:rPr>
      </w:pPr>
      <w:r w:rsidRPr="00033732">
        <w:rPr>
          <w:rFonts w:ascii="GHEA Grapalat" w:hAnsi="GHEA Grapalat"/>
          <w:b/>
          <w:lang w:val="hy-AM"/>
        </w:rPr>
        <w:t xml:space="preserve">  </w:t>
      </w:r>
      <w:r w:rsidR="00AD4732" w:rsidRPr="00033732">
        <w:rPr>
          <w:rFonts w:ascii="GHEA Grapalat" w:hAnsi="GHEA Grapalat"/>
          <w:b/>
          <w:lang w:val="hy-AM"/>
        </w:rPr>
        <w:t>4.</w:t>
      </w:r>
      <w:r w:rsidR="00AD4732" w:rsidRPr="00033732">
        <w:rPr>
          <w:rFonts w:ascii="GHEA Grapalat" w:hAnsi="GHEA Grapalat"/>
          <w:lang w:val="hy-AM"/>
        </w:rPr>
        <w:t xml:space="preserve"> </w:t>
      </w:r>
      <w:r w:rsidR="002105A1" w:rsidRPr="00033732">
        <w:rPr>
          <w:rFonts w:ascii="GHEA Grapalat" w:hAnsi="GHEA Grapalat"/>
          <w:b/>
          <w:lang w:val="hy-AM"/>
        </w:rPr>
        <w:t xml:space="preserve">Տեսողությունը կորցրած հաշմանդամություն ունեցող անձանց համար հատուկ տառատեսակներով գրքերի տպագրության, տետրերի պատրաստման և   «Խոսող գրքերի» ձայնագրության ծառայություններ </w:t>
      </w:r>
      <w:r w:rsidR="00757FAD" w:rsidRPr="00033732">
        <w:rPr>
          <w:rFonts w:ascii="GHEA Grapalat" w:hAnsi="GHEA Grapalat"/>
          <w:b/>
          <w:lang w:val="hy-AM"/>
        </w:rPr>
        <w:t xml:space="preserve">(11004) </w:t>
      </w:r>
      <w:r w:rsidR="002105A1" w:rsidRPr="00033732">
        <w:rPr>
          <w:rFonts w:ascii="GHEA Grapalat" w:hAnsi="GHEA Grapalat"/>
          <w:b/>
          <w:lang w:val="hy-AM"/>
        </w:rPr>
        <w:t>(</w:t>
      </w:r>
      <w:r w:rsidR="00AD4732" w:rsidRPr="00033732">
        <w:rPr>
          <w:rFonts w:ascii="GHEA Grapalat" w:hAnsi="GHEA Grapalat"/>
          <w:b/>
          <w:lang w:val="hy-AM"/>
        </w:rPr>
        <w:t>Տեսողությունը կորցրած հաշմանդամների համար Բրայլյան տառատեսակներով գրքերի տպագրության, տետրերի պատրաստման և   «Խոսող գրքերի» ձայնագրության ծառայություններ</w:t>
      </w:r>
      <w:r w:rsidR="00757FAD" w:rsidRPr="00033732">
        <w:rPr>
          <w:rFonts w:ascii="GHEA Grapalat" w:hAnsi="GHEA Grapalat"/>
          <w:b/>
          <w:lang w:val="hy-AM"/>
        </w:rPr>
        <w:t>*</w:t>
      </w:r>
      <w:r w:rsidR="002105A1" w:rsidRPr="00033732">
        <w:rPr>
          <w:rFonts w:ascii="GHEA Grapalat" w:hAnsi="GHEA Grapalat"/>
          <w:b/>
          <w:lang w:val="hy-AM"/>
        </w:rPr>
        <w:t>)</w:t>
      </w:r>
      <w:r w:rsidR="00AD4732" w:rsidRPr="00033732">
        <w:rPr>
          <w:rFonts w:ascii="GHEA Grapalat" w:hAnsi="GHEA Grapalat"/>
          <w:lang w:val="hy-AM"/>
        </w:rPr>
        <w:t xml:space="preserve">  </w:t>
      </w:r>
    </w:p>
    <w:p w:rsidR="00AD4732" w:rsidRPr="00033732" w:rsidRDefault="00AD4732" w:rsidP="002105A1">
      <w:pPr>
        <w:spacing w:after="0" w:line="240" w:lineRule="auto"/>
        <w:ind w:firstLine="720"/>
        <w:jc w:val="both"/>
        <w:rPr>
          <w:rFonts w:ascii="GHEA Grapalat" w:hAnsi="GHEA Grapalat"/>
          <w:lang w:val="hy-AM"/>
        </w:rPr>
      </w:pPr>
      <w:r w:rsidRPr="00033732">
        <w:rPr>
          <w:rFonts w:ascii="GHEA Grapalat" w:hAnsi="GHEA Grapalat"/>
          <w:lang w:val="hy-AM"/>
        </w:rPr>
        <w:t>«Հայաստանի Հանրապետությունում հաշմանդամների սոցիալական պաշտպանության մասին» ՀՀ օրենքի պահանջներից ելնելով,  «Հաշմանդամներին մատուցվող ծառայություններ» ծրագրի շրջանակում իրականացվում է «Տեսողությունը կորցրած  հաշմանդամների համար հատուկ տառատեսակներով գրքերի տպագրության,  տետրերի պատրաստման և «Խոսող գրքերի» ձայնագրության ծառայություններ» միջոցառումը: Այն ապահովում է տեսողության ծանր խնդիրներ ունեցող անձանց` մատչելի ձևաչափով տեղեկատվություն ստանալու իրավունքը: Ներկայումս աշխատանքներ են տարվում տպագրված կամ ձայնագրված նյութերը ինտերնետային կայքէջերում մատչելի ձևաչափով հասանելի դարձնելու ուղղությամբ, ինչն ավելի կմեծացնի օգտվողների (շահառուների) քանակը:</w:t>
      </w:r>
    </w:p>
    <w:p w:rsidR="00AD4732" w:rsidRPr="00033732" w:rsidRDefault="00AD4732" w:rsidP="002105A1">
      <w:pPr>
        <w:spacing w:after="0" w:line="240" w:lineRule="auto"/>
        <w:ind w:firstLine="720"/>
        <w:jc w:val="both"/>
        <w:rPr>
          <w:rFonts w:ascii="GHEA Grapalat" w:hAnsi="GHEA Grapalat"/>
          <w:b/>
          <w:lang w:val="hy-AM"/>
        </w:rPr>
      </w:pPr>
      <w:r w:rsidRPr="00033732">
        <w:rPr>
          <w:rFonts w:ascii="GHEA Grapalat" w:hAnsi="GHEA Grapalat"/>
          <w:b/>
          <w:lang w:val="hy-AM"/>
        </w:rPr>
        <w:t>2019թ.  պետական բյուջեով սույն ծրագրի համար նախատեսվում է կազմակերպությանը հատկացնել 9,786.6 հազ. դրամ`  69750 թերթ  ՀԿՄ օրգան ամենամսյա  «Բյուլետեն» և  42327 թերթ բրայլյան գիրք  տպագրելու,   320 հատ բրայլյան  տետր պատրաստելու և  1600 ժամ  «Խոսող գիրք» /CD, DVD/ ձայնագրելու համար:</w:t>
      </w:r>
    </w:p>
    <w:p w:rsidR="00AD4732" w:rsidRPr="00033732" w:rsidRDefault="00AD4732" w:rsidP="002105A1">
      <w:pPr>
        <w:spacing w:after="0" w:line="240" w:lineRule="auto"/>
        <w:ind w:left="90" w:firstLine="630"/>
        <w:jc w:val="both"/>
        <w:rPr>
          <w:rFonts w:ascii="GHEA Grapalat" w:hAnsi="GHEA Grapalat"/>
          <w:b/>
          <w:iCs/>
          <w:lang w:val="it-CH"/>
        </w:rPr>
      </w:pPr>
      <w:r w:rsidRPr="00033732">
        <w:rPr>
          <w:rFonts w:ascii="GHEA Grapalat" w:hAnsi="GHEA Grapalat"/>
          <w:b/>
          <w:iCs/>
          <w:lang w:val="it-CH"/>
        </w:rPr>
        <w:t>ՀՀ   ՄԺԾ 2020-202</w:t>
      </w:r>
      <w:r w:rsidRPr="00033732">
        <w:rPr>
          <w:rFonts w:ascii="GHEA Grapalat" w:hAnsi="GHEA Grapalat"/>
          <w:b/>
          <w:iCs/>
          <w:lang w:val="hy-AM"/>
        </w:rPr>
        <w:t>2</w:t>
      </w:r>
      <w:r w:rsidRPr="00033732">
        <w:rPr>
          <w:rFonts w:ascii="GHEA Grapalat" w:hAnsi="GHEA Grapalat"/>
          <w:b/>
          <w:iCs/>
          <w:lang w:val="it-CH"/>
        </w:rPr>
        <w:t xml:space="preserve">թթ. ծրագրով սույն միջոցառումը չի նախատեսվում: </w:t>
      </w:r>
    </w:p>
    <w:p w:rsidR="00AD4732" w:rsidRPr="00033732" w:rsidRDefault="00AD4732" w:rsidP="002105A1">
      <w:pPr>
        <w:spacing w:after="0" w:line="240" w:lineRule="auto"/>
        <w:ind w:left="90" w:firstLine="630"/>
        <w:jc w:val="both"/>
        <w:rPr>
          <w:rFonts w:ascii="GHEA Grapalat" w:hAnsi="GHEA Grapalat"/>
          <w:b/>
          <w:iCs/>
          <w:color w:val="FF0000"/>
          <w:lang w:val="it-IT"/>
        </w:rPr>
      </w:pPr>
      <w:r w:rsidRPr="00033732">
        <w:rPr>
          <w:rFonts w:ascii="GHEA Grapalat" w:hAnsi="GHEA Grapalat"/>
          <w:b/>
          <w:iCs/>
          <w:lang w:val="it-CH"/>
        </w:rPr>
        <w:t>Առաջարկվում է իրականացնել կրթության և գիտության նախարարության ծրագրերի շրջանակում:</w:t>
      </w:r>
    </w:p>
    <w:p w:rsidR="00AD4732" w:rsidRPr="00033732" w:rsidRDefault="00AD4732" w:rsidP="002105A1">
      <w:pPr>
        <w:spacing w:after="0" w:line="240" w:lineRule="auto"/>
        <w:jc w:val="both"/>
        <w:rPr>
          <w:rFonts w:ascii="GHEA Grapalat" w:hAnsi="GHEA Grapalat"/>
          <w:color w:val="FF0000"/>
          <w:lang w:val="it-CH"/>
        </w:rPr>
      </w:pPr>
    </w:p>
    <w:p w:rsidR="00AD4732" w:rsidRPr="00033732" w:rsidRDefault="00AD4732" w:rsidP="00520303">
      <w:pPr>
        <w:pStyle w:val="ListParagraph"/>
        <w:numPr>
          <w:ilvl w:val="0"/>
          <w:numId w:val="23"/>
        </w:numPr>
        <w:jc w:val="both"/>
        <w:rPr>
          <w:rFonts w:ascii="GHEA Grapalat" w:hAnsi="GHEA Grapalat"/>
          <w:b/>
          <w:sz w:val="22"/>
          <w:szCs w:val="22"/>
          <w:lang w:val="it-CH"/>
        </w:rPr>
      </w:pPr>
      <w:r w:rsidRPr="00033732">
        <w:rPr>
          <w:rFonts w:ascii="GHEA Grapalat" w:hAnsi="GHEA Grapalat"/>
          <w:b/>
          <w:sz w:val="22"/>
          <w:szCs w:val="22"/>
        </w:rPr>
        <w:t>Հաշմանդամություն</w:t>
      </w:r>
      <w:r w:rsidRPr="00033732">
        <w:rPr>
          <w:rFonts w:ascii="GHEA Grapalat" w:hAnsi="GHEA Grapalat"/>
          <w:b/>
          <w:sz w:val="22"/>
          <w:szCs w:val="22"/>
          <w:lang w:val="it-CH"/>
        </w:rPr>
        <w:t xml:space="preserve"> </w:t>
      </w:r>
      <w:r w:rsidRPr="00033732">
        <w:rPr>
          <w:rFonts w:ascii="GHEA Grapalat" w:hAnsi="GHEA Grapalat"/>
          <w:b/>
          <w:sz w:val="22"/>
          <w:szCs w:val="22"/>
        </w:rPr>
        <w:t>ունեցող</w:t>
      </w:r>
      <w:r w:rsidRPr="00033732">
        <w:rPr>
          <w:rFonts w:ascii="GHEA Grapalat" w:hAnsi="GHEA Grapalat"/>
          <w:b/>
          <w:sz w:val="22"/>
          <w:szCs w:val="22"/>
          <w:lang w:val="it-CH"/>
        </w:rPr>
        <w:t xml:space="preserve"> </w:t>
      </w:r>
      <w:r w:rsidRPr="00033732">
        <w:rPr>
          <w:rFonts w:ascii="GHEA Grapalat" w:hAnsi="GHEA Grapalat"/>
          <w:b/>
          <w:sz w:val="22"/>
          <w:szCs w:val="22"/>
        </w:rPr>
        <w:t>անձանց</w:t>
      </w:r>
      <w:r w:rsidRPr="00033732">
        <w:rPr>
          <w:rFonts w:ascii="GHEA Grapalat" w:hAnsi="GHEA Grapalat"/>
          <w:b/>
          <w:sz w:val="22"/>
          <w:szCs w:val="22"/>
          <w:lang w:val="it-CH"/>
        </w:rPr>
        <w:t xml:space="preserve"> </w:t>
      </w:r>
      <w:r w:rsidRPr="00033732">
        <w:rPr>
          <w:rFonts w:ascii="GHEA Grapalat" w:hAnsi="GHEA Grapalat"/>
          <w:b/>
          <w:sz w:val="22"/>
          <w:szCs w:val="22"/>
        </w:rPr>
        <w:t>մատուցվող</w:t>
      </w:r>
      <w:r w:rsidRPr="00033732">
        <w:rPr>
          <w:rFonts w:ascii="GHEA Grapalat" w:hAnsi="GHEA Grapalat"/>
          <w:b/>
          <w:sz w:val="22"/>
          <w:szCs w:val="22"/>
          <w:lang w:val="it-CH"/>
        </w:rPr>
        <w:t xml:space="preserve"> </w:t>
      </w:r>
      <w:r w:rsidRPr="00033732">
        <w:rPr>
          <w:rFonts w:ascii="GHEA Grapalat" w:hAnsi="GHEA Grapalat"/>
          <w:b/>
          <w:sz w:val="22"/>
          <w:szCs w:val="22"/>
        </w:rPr>
        <w:t>ծառայությունների</w:t>
      </w:r>
      <w:r w:rsidRPr="00033732">
        <w:rPr>
          <w:rFonts w:ascii="GHEA Grapalat" w:hAnsi="GHEA Grapalat"/>
          <w:b/>
          <w:sz w:val="22"/>
          <w:szCs w:val="22"/>
          <w:lang w:val="it-CH"/>
        </w:rPr>
        <w:t xml:space="preserve"> </w:t>
      </w:r>
      <w:r w:rsidRPr="00033732">
        <w:rPr>
          <w:rFonts w:ascii="GHEA Grapalat" w:hAnsi="GHEA Grapalat"/>
          <w:b/>
          <w:sz w:val="22"/>
          <w:szCs w:val="22"/>
        </w:rPr>
        <w:t>ծրագրի</w:t>
      </w:r>
      <w:r w:rsidRPr="00033732">
        <w:rPr>
          <w:rFonts w:ascii="GHEA Grapalat" w:hAnsi="GHEA Grapalat"/>
          <w:b/>
          <w:sz w:val="22"/>
          <w:szCs w:val="22"/>
          <w:lang w:val="it-CH"/>
        </w:rPr>
        <w:t xml:space="preserve"> </w:t>
      </w:r>
      <w:r w:rsidRPr="00033732">
        <w:rPr>
          <w:rFonts w:ascii="GHEA Grapalat" w:hAnsi="GHEA Grapalat"/>
          <w:b/>
          <w:sz w:val="22"/>
          <w:szCs w:val="22"/>
        </w:rPr>
        <w:t>իրականացման</w:t>
      </w:r>
      <w:r w:rsidRPr="00033732">
        <w:rPr>
          <w:rFonts w:ascii="GHEA Grapalat" w:hAnsi="GHEA Grapalat"/>
          <w:b/>
          <w:sz w:val="22"/>
          <w:szCs w:val="22"/>
          <w:lang w:val="it-CH"/>
        </w:rPr>
        <w:t xml:space="preserve"> </w:t>
      </w:r>
      <w:r w:rsidRPr="00033732">
        <w:rPr>
          <w:rFonts w:ascii="GHEA Grapalat" w:hAnsi="GHEA Grapalat"/>
          <w:b/>
          <w:sz w:val="22"/>
          <w:szCs w:val="22"/>
        </w:rPr>
        <w:t>ապահովում</w:t>
      </w:r>
      <w:r w:rsidR="00757FAD" w:rsidRPr="00033732">
        <w:rPr>
          <w:rFonts w:ascii="GHEA Grapalat" w:hAnsi="GHEA Grapalat"/>
          <w:b/>
          <w:sz w:val="22"/>
          <w:szCs w:val="22"/>
          <w:lang w:val="it-CH"/>
        </w:rPr>
        <w:t xml:space="preserve"> (11005)</w:t>
      </w:r>
    </w:p>
    <w:p w:rsidR="00AD4732" w:rsidRPr="00033732" w:rsidRDefault="00AD4732" w:rsidP="00757FAD">
      <w:pPr>
        <w:spacing w:after="0" w:line="240" w:lineRule="auto"/>
        <w:ind w:firstLine="720"/>
        <w:jc w:val="both"/>
        <w:rPr>
          <w:rFonts w:ascii="GHEA Grapalat" w:hAnsi="GHEA Grapalat"/>
          <w:lang w:val="it-CH"/>
        </w:rPr>
      </w:pPr>
      <w:r w:rsidRPr="00033732">
        <w:rPr>
          <w:rFonts w:ascii="GHEA Grapalat" w:eastAsia="Calibri" w:hAnsi="GHEA Grapalat"/>
        </w:rPr>
        <w:t>Միջոցառման</w:t>
      </w:r>
      <w:r w:rsidRPr="00033732">
        <w:rPr>
          <w:rFonts w:ascii="GHEA Grapalat" w:eastAsia="Calibri" w:hAnsi="GHEA Grapalat"/>
          <w:lang w:val="it-CH"/>
        </w:rPr>
        <w:t xml:space="preserve"> </w:t>
      </w:r>
      <w:r w:rsidRPr="00033732">
        <w:rPr>
          <w:rFonts w:ascii="GHEA Grapalat" w:eastAsia="Calibri" w:hAnsi="GHEA Grapalat"/>
        </w:rPr>
        <w:t>շրջանակներում</w:t>
      </w:r>
      <w:r w:rsidRPr="00033732">
        <w:rPr>
          <w:rFonts w:ascii="GHEA Grapalat" w:eastAsia="Calibri" w:hAnsi="GHEA Grapalat"/>
          <w:lang w:val="it-CH"/>
        </w:rPr>
        <w:t xml:space="preserve"> </w:t>
      </w:r>
      <w:r w:rsidRPr="00033732">
        <w:rPr>
          <w:rFonts w:ascii="GHEA Grapalat" w:eastAsia="Calibri" w:hAnsi="GHEA Grapalat"/>
        </w:rPr>
        <w:t>տպագրվում</w:t>
      </w:r>
      <w:r w:rsidRPr="00033732">
        <w:rPr>
          <w:rFonts w:ascii="GHEA Grapalat" w:eastAsia="Calibri" w:hAnsi="GHEA Grapalat"/>
          <w:lang w:val="it-CH"/>
        </w:rPr>
        <w:t xml:space="preserve"> </w:t>
      </w:r>
      <w:r w:rsidRPr="00033732">
        <w:rPr>
          <w:rFonts w:ascii="GHEA Grapalat" w:eastAsia="Calibri" w:hAnsi="GHEA Grapalat"/>
        </w:rPr>
        <w:t>են</w:t>
      </w:r>
      <w:r w:rsidRPr="00033732">
        <w:rPr>
          <w:rFonts w:ascii="GHEA Grapalat" w:eastAsia="Calibri" w:hAnsi="GHEA Grapalat"/>
          <w:lang w:val="it-CH"/>
        </w:rPr>
        <w:t xml:space="preserve"> </w:t>
      </w:r>
      <w:r w:rsidRPr="00033732">
        <w:rPr>
          <w:rFonts w:ascii="GHEA Grapalat" w:eastAsia="Calibri" w:hAnsi="GHEA Grapalat"/>
        </w:rPr>
        <w:t>համապատասխան</w:t>
      </w:r>
      <w:r w:rsidRPr="00033732">
        <w:rPr>
          <w:rFonts w:ascii="GHEA Grapalat" w:eastAsia="Calibri" w:hAnsi="GHEA Grapalat"/>
          <w:lang w:val="it-CH"/>
        </w:rPr>
        <w:t xml:space="preserve"> </w:t>
      </w:r>
      <w:r w:rsidRPr="00033732">
        <w:rPr>
          <w:rFonts w:ascii="GHEA Grapalat" w:eastAsia="Calibri" w:hAnsi="GHEA Grapalat"/>
        </w:rPr>
        <w:t>ձևաթղթեր</w:t>
      </w:r>
      <w:r w:rsidRPr="00033732">
        <w:rPr>
          <w:rFonts w:ascii="GHEA Grapalat" w:eastAsia="Calibri" w:hAnsi="GHEA Grapalat"/>
          <w:lang w:val="it-CH"/>
        </w:rPr>
        <w:t xml:space="preserve"> </w:t>
      </w:r>
      <w:r w:rsidRPr="00033732">
        <w:rPr>
          <w:rFonts w:ascii="GHEA Grapalat" w:eastAsia="Calibri" w:hAnsi="GHEA Grapalat"/>
        </w:rPr>
        <w:t>բժշկասոցիալական</w:t>
      </w:r>
      <w:r w:rsidRPr="00033732">
        <w:rPr>
          <w:rFonts w:ascii="GHEA Grapalat" w:eastAsia="Calibri" w:hAnsi="GHEA Grapalat"/>
          <w:lang w:val="it-CH"/>
        </w:rPr>
        <w:t xml:space="preserve"> </w:t>
      </w:r>
      <w:r w:rsidRPr="00033732">
        <w:rPr>
          <w:rFonts w:ascii="GHEA Grapalat" w:eastAsia="Calibri" w:hAnsi="GHEA Grapalat"/>
        </w:rPr>
        <w:t>փորձաքննությունն</w:t>
      </w:r>
      <w:r w:rsidRPr="00033732">
        <w:rPr>
          <w:rFonts w:ascii="GHEA Grapalat" w:eastAsia="Calibri" w:hAnsi="GHEA Grapalat"/>
          <w:lang w:val="it-CH"/>
        </w:rPr>
        <w:t xml:space="preserve"> </w:t>
      </w:r>
      <w:r w:rsidRPr="00033732">
        <w:rPr>
          <w:rFonts w:ascii="GHEA Grapalat" w:eastAsia="Calibri" w:hAnsi="GHEA Grapalat"/>
        </w:rPr>
        <w:t>իրականացնելու</w:t>
      </w:r>
      <w:r w:rsidRPr="00033732">
        <w:rPr>
          <w:rFonts w:ascii="GHEA Grapalat" w:eastAsia="Calibri" w:hAnsi="GHEA Grapalat"/>
          <w:lang w:val="it-CH"/>
        </w:rPr>
        <w:t xml:space="preserve"> </w:t>
      </w:r>
      <w:r w:rsidRPr="00033732">
        <w:rPr>
          <w:rFonts w:ascii="GHEA Grapalat" w:eastAsia="Calibri" w:hAnsi="GHEA Grapalat"/>
        </w:rPr>
        <w:t>համար</w:t>
      </w:r>
      <w:r w:rsidRPr="00033732">
        <w:rPr>
          <w:rFonts w:ascii="GHEA Grapalat" w:eastAsia="Calibri" w:hAnsi="GHEA Grapalat"/>
          <w:lang w:val="it-CH"/>
        </w:rPr>
        <w:t xml:space="preserve">: </w:t>
      </w:r>
    </w:p>
    <w:p w:rsidR="00AD4732" w:rsidRPr="00033732" w:rsidRDefault="00AD4732" w:rsidP="00757FAD">
      <w:pPr>
        <w:spacing w:after="0" w:line="240" w:lineRule="auto"/>
        <w:ind w:firstLine="720"/>
        <w:jc w:val="both"/>
        <w:rPr>
          <w:rFonts w:ascii="GHEA Grapalat" w:hAnsi="GHEA Grapalat"/>
          <w:b/>
          <w:lang w:val="it-CH"/>
        </w:rPr>
      </w:pPr>
      <w:r w:rsidRPr="00033732">
        <w:rPr>
          <w:rFonts w:ascii="GHEA Grapalat" w:hAnsi="GHEA Grapalat"/>
          <w:b/>
          <w:lang w:val="it-CH"/>
        </w:rPr>
        <w:lastRenderedPageBreak/>
        <w:t>2019</w:t>
      </w:r>
      <w:r w:rsidRPr="00033732">
        <w:rPr>
          <w:rFonts w:ascii="GHEA Grapalat" w:hAnsi="GHEA Grapalat"/>
          <w:b/>
        </w:rPr>
        <w:t>թ</w:t>
      </w:r>
      <w:r w:rsidRPr="00033732">
        <w:rPr>
          <w:rFonts w:ascii="GHEA Grapalat" w:hAnsi="GHEA Grapalat"/>
          <w:b/>
          <w:lang w:val="it-CH"/>
        </w:rPr>
        <w:t xml:space="preserve">.  </w:t>
      </w:r>
      <w:proofErr w:type="gramStart"/>
      <w:r w:rsidRPr="00033732">
        <w:rPr>
          <w:rFonts w:ascii="GHEA Grapalat" w:hAnsi="GHEA Grapalat"/>
          <w:b/>
        </w:rPr>
        <w:t>պետական</w:t>
      </w:r>
      <w:proofErr w:type="gramEnd"/>
      <w:r w:rsidRPr="00033732">
        <w:rPr>
          <w:rFonts w:ascii="GHEA Grapalat" w:hAnsi="GHEA Grapalat"/>
          <w:b/>
          <w:lang w:val="it-CH"/>
        </w:rPr>
        <w:t xml:space="preserve"> </w:t>
      </w:r>
      <w:r w:rsidRPr="00033732">
        <w:rPr>
          <w:rFonts w:ascii="GHEA Grapalat" w:hAnsi="GHEA Grapalat"/>
          <w:b/>
        </w:rPr>
        <w:t>բյուջեով</w:t>
      </w:r>
      <w:r w:rsidRPr="00033732">
        <w:rPr>
          <w:rFonts w:ascii="GHEA Grapalat" w:hAnsi="GHEA Grapalat"/>
          <w:b/>
          <w:lang w:val="it-CH"/>
        </w:rPr>
        <w:t xml:space="preserve"> </w:t>
      </w:r>
      <w:r w:rsidRPr="00033732">
        <w:rPr>
          <w:rFonts w:ascii="GHEA Grapalat" w:hAnsi="GHEA Grapalat"/>
          <w:b/>
        </w:rPr>
        <w:t>սույն</w:t>
      </w:r>
      <w:r w:rsidRPr="00033732">
        <w:rPr>
          <w:rFonts w:ascii="GHEA Grapalat" w:hAnsi="GHEA Grapalat"/>
          <w:b/>
          <w:lang w:val="it-CH"/>
        </w:rPr>
        <w:t xml:space="preserve"> </w:t>
      </w:r>
      <w:r w:rsidRPr="00033732">
        <w:rPr>
          <w:rFonts w:ascii="GHEA Grapalat" w:hAnsi="GHEA Grapalat"/>
          <w:b/>
        </w:rPr>
        <w:t>ծրագրի</w:t>
      </w:r>
      <w:r w:rsidRPr="00033732">
        <w:rPr>
          <w:rFonts w:ascii="GHEA Grapalat" w:hAnsi="GHEA Grapalat"/>
          <w:b/>
          <w:lang w:val="it-CH"/>
        </w:rPr>
        <w:t xml:space="preserve"> </w:t>
      </w:r>
      <w:r w:rsidRPr="00033732">
        <w:rPr>
          <w:rFonts w:ascii="GHEA Grapalat" w:hAnsi="GHEA Grapalat"/>
          <w:b/>
        </w:rPr>
        <w:t>համար</w:t>
      </w:r>
      <w:r w:rsidRPr="00033732">
        <w:rPr>
          <w:rFonts w:ascii="GHEA Grapalat" w:hAnsi="GHEA Grapalat"/>
          <w:b/>
          <w:lang w:val="it-CH"/>
        </w:rPr>
        <w:t xml:space="preserve"> </w:t>
      </w:r>
      <w:r w:rsidRPr="00033732">
        <w:rPr>
          <w:rFonts w:ascii="GHEA Grapalat" w:hAnsi="GHEA Grapalat"/>
          <w:b/>
        </w:rPr>
        <w:t>նախատեսվում</w:t>
      </w:r>
      <w:r w:rsidRPr="00033732">
        <w:rPr>
          <w:rFonts w:ascii="GHEA Grapalat" w:hAnsi="GHEA Grapalat"/>
          <w:b/>
          <w:lang w:val="it-CH"/>
        </w:rPr>
        <w:t xml:space="preserve"> </w:t>
      </w:r>
      <w:r w:rsidRPr="00033732">
        <w:rPr>
          <w:rFonts w:ascii="GHEA Grapalat" w:hAnsi="GHEA Grapalat"/>
          <w:b/>
        </w:rPr>
        <w:t>է</w:t>
      </w:r>
      <w:r w:rsidRPr="00033732">
        <w:rPr>
          <w:rFonts w:ascii="GHEA Grapalat" w:hAnsi="GHEA Grapalat"/>
          <w:b/>
          <w:lang w:val="it-CH"/>
        </w:rPr>
        <w:t xml:space="preserve"> </w:t>
      </w:r>
      <w:r w:rsidRPr="00033732">
        <w:rPr>
          <w:rFonts w:ascii="GHEA Grapalat" w:hAnsi="GHEA Grapalat"/>
          <w:b/>
        </w:rPr>
        <w:t>կազմակերպությանը</w:t>
      </w:r>
      <w:r w:rsidRPr="00033732">
        <w:rPr>
          <w:rFonts w:ascii="GHEA Grapalat" w:hAnsi="GHEA Grapalat"/>
          <w:b/>
          <w:lang w:val="it-CH"/>
        </w:rPr>
        <w:t xml:space="preserve"> </w:t>
      </w:r>
      <w:r w:rsidRPr="00033732">
        <w:rPr>
          <w:rFonts w:ascii="GHEA Grapalat" w:hAnsi="GHEA Grapalat"/>
          <w:b/>
        </w:rPr>
        <w:t>հատկացնել</w:t>
      </w:r>
      <w:r w:rsidRPr="00033732">
        <w:rPr>
          <w:rFonts w:ascii="GHEA Grapalat" w:hAnsi="GHEA Grapalat"/>
          <w:b/>
          <w:lang w:val="it-CH"/>
        </w:rPr>
        <w:t xml:space="preserve"> 3455.50 </w:t>
      </w:r>
      <w:r w:rsidRPr="00033732">
        <w:rPr>
          <w:rFonts w:ascii="GHEA Grapalat" w:hAnsi="GHEA Grapalat"/>
          <w:b/>
        </w:rPr>
        <w:t>հազ</w:t>
      </w:r>
      <w:r w:rsidRPr="00033732">
        <w:rPr>
          <w:rFonts w:ascii="GHEA Grapalat" w:hAnsi="GHEA Grapalat"/>
          <w:b/>
          <w:lang w:val="it-CH"/>
        </w:rPr>
        <w:t xml:space="preserve">. </w:t>
      </w:r>
      <w:proofErr w:type="gramStart"/>
      <w:r w:rsidRPr="00033732">
        <w:rPr>
          <w:rFonts w:ascii="GHEA Grapalat" w:hAnsi="GHEA Grapalat"/>
          <w:b/>
        </w:rPr>
        <w:t>դրամ</w:t>
      </w:r>
      <w:proofErr w:type="gramEnd"/>
      <w:r w:rsidRPr="00033732">
        <w:rPr>
          <w:rFonts w:ascii="GHEA Grapalat" w:hAnsi="GHEA Grapalat"/>
          <w:b/>
          <w:lang w:val="it-CH"/>
        </w:rPr>
        <w:t xml:space="preserve"> 334490 </w:t>
      </w:r>
      <w:r w:rsidRPr="00033732">
        <w:rPr>
          <w:rFonts w:ascii="GHEA Grapalat" w:hAnsi="GHEA Grapalat"/>
          <w:b/>
        </w:rPr>
        <w:t>ձևաթուղթ</w:t>
      </w:r>
      <w:r w:rsidRPr="00033732">
        <w:rPr>
          <w:rFonts w:ascii="GHEA Grapalat" w:hAnsi="GHEA Grapalat"/>
          <w:b/>
          <w:lang w:val="it-CH"/>
        </w:rPr>
        <w:t xml:space="preserve"> </w:t>
      </w:r>
      <w:r w:rsidRPr="00033732">
        <w:rPr>
          <w:rFonts w:ascii="GHEA Grapalat" w:hAnsi="GHEA Grapalat"/>
          <w:b/>
        </w:rPr>
        <w:t>տպագրելու</w:t>
      </w:r>
      <w:r w:rsidRPr="00033732">
        <w:rPr>
          <w:rFonts w:ascii="GHEA Grapalat" w:hAnsi="GHEA Grapalat"/>
          <w:b/>
          <w:lang w:val="it-CH"/>
        </w:rPr>
        <w:t xml:space="preserve"> </w:t>
      </w:r>
      <w:r w:rsidRPr="00033732">
        <w:rPr>
          <w:rFonts w:ascii="GHEA Grapalat" w:hAnsi="GHEA Grapalat"/>
          <w:b/>
        </w:rPr>
        <w:t>համար</w:t>
      </w:r>
      <w:r w:rsidRPr="00033732">
        <w:rPr>
          <w:rFonts w:ascii="GHEA Grapalat" w:hAnsi="GHEA Grapalat"/>
          <w:b/>
          <w:lang w:val="it-CH"/>
        </w:rPr>
        <w:t xml:space="preserve">: </w:t>
      </w:r>
    </w:p>
    <w:p w:rsidR="00AD4732" w:rsidRPr="00033732" w:rsidRDefault="00AD4732" w:rsidP="00757FAD">
      <w:pPr>
        <w:spacing w:after="0" w:line="240" w:lineRule="auto"/>
        <w:ind w:firstLine="720"/>
        <w:jc w:val="both"/>
        <w:rPr>
          <w:rFonts w:ascii="GHEA Grapalat" w:hAnsi="GHEA Grapalat"/>
          <w:b/>
          <w:lang w:val="it-CH"/>
        </w:rPr>
      </w:pPr>
      <w:proofErr w:type="gramStart"/>
      <w:r w:rsidRPr="00033732">
        <w:rPr>
          <w:rFonts w:ascii="GHEA Grapalat" w:hAnsi="GHEA Grapalat"/>
          <w:b/>
        </w:rPr>
        <w:t>ՀՀ</w:t>
      </w:r>
      <w:r w:rsidRPr="00033732">
        <w:rPr>
          <w:rFonts w:ascii="GHEA Grapalat" w:hAnsi="GHEA Grapalat"/>
          <w:b/>
          <w:lang w:val="it-CH"/>
        </w:rPr>
        <w:t xml:space="preserve"> </w:t>
      </w:r>
      <w:r w:rsidRPr="00033732">
        <w:rPr>
          <w:rFonts w:ascii="GHEA Grapalat" w:hAnsi="GHEA Grapalat"/>
          <w:b/>
        </w:rPr>
        <w:t>ՄԺԾ</w:t>
      </w:r>
      <w:r w:rsidRPr="00033732">
        <w:rPr>
          <w:rFonts w:ascii="GHEA Grapalat" w:hAnsi="GHEA Grapalat"/>
          <w:b/>
          <w:lang w:val="it-CH"/>
        </w:rPr>
        <w:t xml:space="preserve"> 2020-2022</w:t>
      </w:r>
      <w:r w:rsidRPr="00033732">
        <w:rPr>
          <w:rFonts w:ascii="GHEA Grapalat" w:hAnsi="GHEA Grapalat"/>
          <w:b/>
        </w:rPr>
        <w:t>թթ</w:t>
      </w:r>
      <w:r w:rsidRPr="00033732">
        <w:rPr>
          <w:rFonts w:ascii="GHEA Grapalat" w:hAnsi="GHEA Grapalat"/>
          <w:b/>
          <w:lang w:val="it-CH"/>
        </w:rPr>
        <w:t>.</w:t>
      </w:r>
      <w:proofErr w:type="gramEnd"/>
      <w:r w:rsidRPr="00033732">
        <w:rPr>
          <w:rFonts w:ascii="GHEA Grapalat" w:hAnsi="GHEA Grapalat"/>
          <w:b/>
          <w:lang w:val="it-CH"/>
        </w:rPr>
        <w:t xml:space="preserve"> </w:t>
      </w:r>
      <w:proofErr w:type="gramStart"/>
      <w:r w:rsidRPr="00033732">
        <w:rPr>
          <w:rFonts w:ascii="GHEA Grapalat" w:hAnsi="GHEA Grapalat"/>
          <w:b/>
        </w:rPr>
        <w:t>ծրագրով</w:t>
      </w:r>
      <w:proofErr w:type="gramEnd"/>
      <w:r w:rsidRPr="00033732">
        <w:rPr>
          <w:rFonts w:ascii="GHEA Grapalat" w:hAnsi="GHEA Grapalat"/>
          <w:b/>
          <w:lang w:val="it-CH"/>
        </w:rPr>
        <w:t xml:space="preserve"> </w:t>
      </w:r>
      <w:r w:rsidRPr="00033732">
        <w:rPr>
          <w:rFonts w:ascii="GHEA Grapalat" w:hAnsi="GHEA Grapalat"/>
          <w:b/>
        </w:rPr>
        <w:t>նախատեսվում</w:t>
      </w:r>
      <w:r w:rsidRPr="00033732">
        <w:rPr>
          <w:rFonts w:ascii="GHEA Grapalat" w:hAnsi="GHEA Grapalat"/>
          <w:b/>
          <w:lang w:val="it-CH"/>
        </w:rPr>
        <w:t xml:space="preserve"> </w:t>
      </w:r>
      <w:r w:rsidRPr="00033732">
        <w:rPr>
          <w:rFonts w:ascii="GHEA Grapalat" w:hAnsi="GHEA Grapalat"/>
          <w:b/>
        </w:rPr>
        <w:t>է</w:t>
      </w:r>
      <w:r w:rsidRPr="00033732">
        <w:rPr>
          <w:rFonts w:ascii="GHEA Grapalat" w:hAnsi="GHEA Grapalat"/>
          <w:b/>
          <w:lang w:val="it-CH"/>
        </w:rPr>
        <w:t xml:space="preserve"> </w:t>
      </w:r>
      <w:r w:rsidRPr="00033732">
        <w:rPr>
          <w:rFonts w:ascii="GHEA Grapalat" w:hAnsi="GHEA Grapalat"/>
          <w:b/>
        </w:rPr>
        <w:t>յուրաքանչյուր</w:t>
      </w:r>
      <w:r w:rsidRPr="00033732">
        <w:rPr>
          <w:rFonts w:ascii="GHEA Grapalat" w:hAnsi="GHEA Grapalat"/>
          <w:b/>
          <w:lang w:val="it-CH"/>
        </w:rPr>
        <w:t xml:space="preserve"> </w:t>
      </w:r>
      <w:r w:rsidRPr="00033732">
        <w:rPr>
          <w:rFonts w:ascii="GHEA Grapalat" w:hAnsi="GHEA Grapalat"/>
          <w:b/>
        </w:rPr>
        <w:t>տարի</w:t>
      </w:r>
      <w:r w:rsidRPr="00033732">
        <w:rPr>
          <w:rFonts w:ascii="GHEA Grapalat" w:hAnsi="GHEA Grapalat"/>
          <w:b/>
          <w:lang w:val="it-CH"/>
        </w:rPr>
        <w:t xml:space="preserve"> 3455.50 </w:t>
      </w:r>
      <w:r w:rsidRPr="00033732">
        <w:rPr>
          <w:rFonts w:ascii="GHEA Grapalat" w:hAnsi="GHEA Grapalat"/>
          <w:b/>
        </w:rPr>
        <w:t>հազ</w:t>
      </w:r>
      <w:r w:rsidRPr="00033732">
        <w:rPr>
          <w:rFonts w:ascii="GHEA Grapalat" w:hAnsi="GHEA Grapalat"/>
          <w:b/>
          <w:lang w:val="it-CH"/>
        </w:rPr>
        <w:t xml:space="preserve">. </w:t>
      </w:r>
      <w:proofErr w:type="gramStart"/>
      <w:r w:rsidRPr="00033732">
        <w:rPr>
          <w:rFonts w:ascii="GHEA Grapalat" w:hAnsi="GHEA Grapalat"/>
          <w:b/>
        </w:rPr>
        <w:t>դրամ</w:t>
      </w:r>
      <w:proofErr w:type="gramEnd"/>
      <w:r w:rsidRPr="00033732">
        <w:rPr>
          <w:rFonts w:ascii="GHEA Grapalat" w:hAnsi="GHEA Grapalat"/>
          <w:b/>
          <w:lang w:val="it-CH"/>
        </w:rPr>
        <w:t xml:space="preserve"> 334490 </w:t>
      </w:r>
      <w:r w:rsidRPr="00033732">
        <w:rPr>
          <w:rFonts w:ascii="GHEA Grapalat" w:hAnsi="GHEA Grapalat"/>
          <w:b/>
        </w:rPr>
        <w:t>ձևաթուղթ</w:t>
      </w:r>
      <w:r w:rsidRPr="00033732">
        <w:rPr>
          <w:rFonts w:ascii="GHEA Grapalat" w:hAnsi="GHEA Grapalat"/>
          <w:b/>
          <w:lang w:val="it-CH"/>
        </w:rPr>
        <w:t xml:space="preserve"> </w:t>
      </w:r>
      <w:r w:rsidRPr="00033732">
        <w:rPr>
          <w:rFonts w:ascii="GHEA Grapalat" w:hAnsi="GHEA Grapalat"/>
          <w:b/>
        </w:rPr>
        <w:t>տպագրելու</w:t>
      </w:r>
      <w:r w:rsidRPr="00033732">
        <w:rPr>
          <w:rFonts w:ascii="GHEA Grapalat" w:hAnsi="GHEA Grapalat"/>
          <w:b/>
          <w:lang w:val="it-CH"/>
        </w:rPr>
        <w:t xml:space="preserve"> </w:t>
      </w:r>
      <w:r w:rsidRPr="00033732">
        <w:rPr>
          <w:rFonts w:ascii="GHEA Grapalat" w:hAnsi="GHEA Grapalat"/>
          <w:b/>
        </w:rPr>
        <w:t>համար</w:t>
      </w:r>
      <w:r w:rsidRPr="00033732">
        <w:rPr>
          <w:rFonts w:ascii="GHEA Grapalat" w:hAnsi="GHEA Grapalat"/>
          <w:b/>
          <w:lang w:val="it-CH"/>
        </w:rPr>
        <w:t xml:space="preserve">: </w:t>
      </w:r>
    </w:p>
    <w:p w:rsidR="00AD4732" w:rsidRPr="00033732" w:rsidRDefault="00AD4732" w:rsidP="00C10B72">
      <w:pPr>
        <w:spacing w:after="0" w:line="240" w:lineRule="auto"/>
        <w:rPr>
          <w:rFonts w:ascii="GHEA Grapalat" w:hAnsi="GHEA Grapalat"/>
          <w:b/>
          <w:color w:val="FF0000"/>
          <w:lang w:val="it-CH"/>
        </w:rPr>
      </w:pPr>
    </w:p>
    <w:p w:rsidR="00AD4732" w:rsidRPr="00033732" w:rsidRDefault="00757FAD" w:rsidP="007A3566">
      <w:pPr>
        <w:pStyle w:val="ListParagraph"/>
        <w:numPr>
          <w:ilvl w:val="0"/>
          <w:numId w:val="23"/>
        </w:numPr>
        <w:ind w:left="0" w:firstLine="360"/>
        <w:jc w:val="both"/>
        <w:rPr>
          <w:rFonts w:ascii="GHEA Grapalat" w:hAnsi="GHEA Grapalat"/>
          <w:b/>
          <w:sz w:val="22"/>
          <w:szCs w:val="22"/>
          <w:lang w:val="it-CH"/>
        </w:rPr>
      </w:pPr>
      <w:r w:rsidRPr="00033732">
        <w:rPr>
          <w:rFonts w:ascii="GHEA Grapalat" w:hAnsi="GHEA Grapalat" w:cs="Sylfaen"/>
          <w:b/>
          <w:sz w:val="22"/>
          <w:szCs w:val="22"/>
        </w:rPr>
        <w:t>Մտավոր</w:t>
      </w:r>
      <w:r w:rsidRPr="00033732">
        <w:rPr>
          <w:rFonts w:ascii="GHEA Grapalat" w:hAnsi="GHEA Grapalat"/>
          <w:b/>
          <w:sz w:val="22"/>
          <w:szCs w:val="22"/>
          <w:lang w:val="it-CH"/>
        </w:rPr>
        <w:t xml:space="preserve"> </w:t>
      </w:r>
      <w:r w:rsidRPr="00033732">
        <w:rPr>
          <w:rFonts w:ascii="GHEA Grapalat" w:hAnsi="GHEA Grapalat"/>
          <w:b/>
          <w:sz w:val="22"/>
          <w:szCs w:val="22"/>
          <w:lang w:val="hy-AM"/>
        </w:rPr>
        <w:t>խնդիրներ ունեցող հաշմանդամ դեռահասների և երիտասարդների ցերեկային խնամքի</w:t>
      </w:r>
      <w:r w:rsidRPr="00033732">
        <w:rPr>
          <w:rFonts w:ascii="GHEA Grapalat" w:hAnsi="GHEA Grapalat"/>
          <w:b/>
          <w:sz w:val="22"/>
          <w:szCs w:val="22"/>
          <w:lang w:val="it-CH"/>
        </w:rPr>
        <w:t xml:space="preserve"> </w:t>
      </w:r>
      <w:r w:rsidRPr="00033732">
        <w:rPr>
          <w:rFonts w:ascii="GHEA Grapalat" w:hAnsi="GHEA Grapalat"/>
          <w:b/>
          <w:sz w:val="22"/>
          <w:szCs w:val="22"/>
        </w:rPr>
        <w:t>սոցիալ</w:t>
      </w:r>
      <w:r w:rsidRPr="00033732">
        <w:rPr>
          <w:rFonts w:ascii="GHEA Grapalat" w:hAnsi="GHEA Grapalat"/>
          <w:b/>
          <w:sz w:val="22"/>
          <w:szCs w:val="22"/>
          <w:lang w:val="it-CH"/>
        </w:rPr>
        <w:t>-</w:t>
      </w:r>
      <w:r w:rsidRPr="00033732">
        <w:rPr>
          <w:rFonts w:ascii="GHEA Grapalat" w:hAnsi="GHEA Grapalat"/>
          <w:b/>
          <w:sz w:val="22"/>
          <w:szCs w:val="22"/>
        </w:rPr>
        <w:t>վերականգնողական</w:t>
      </w:r>
      <w:r w:rsidRPr="00033732">
        <w:rPr>
          <w:rFonts w:ascii="GHEA Grapalat" w:hAnsi="GHEA Grapalat"/>
          <w:b/>
          <w:sz w:val="22"/>
          <w:szCs w:val="22"/>
          <w:lang w:val="it-CH"/>
        </w:rPr>
        <w:t xml:space="preserve"> </w:t>
      </w:r>
      <w:r w:rsidRPr="00033732">
        <w:rPr>
          <w:rFonts w:ascii="GHEA Grapalat" w:hAnsi="GHEA Grapalat"/>
          <w:b/>
          <w:sz w:val="22"/>
          <w:szCs w:val="22"/>
        </w:rPr>
        <w:t>ծառայություններ</w:t>
      </w:r>
      <w:r w:rsidRPr="00033732">
        <w:rPr>
          <w:rFonts w:ascii="GHEA Grapalat" w:hAnsi="GHEA Grapalat" w:cs="Sylfaen"/>
          <w:b/>
          <w:sz w:val="22"/>
          <w:szCs w:val="22"/>
          <w:lang w:val="it-CH"/>
        </w:rPr>
        <w:t xml:space="preserve"> </w:t>
      </w:r>
      <w:r w:rsidRPr="00033732">
        <w:rPr>
          <w:rFonts w:ascii="GHEA Grapalat" w:hAnsi="GHEA Grapalat"/>
          <w:b/>
          <w:sz w:val="22"/>
          <w:szCs w:val="22"/>
          <w:lang w:val="it-CH"/>
        </w:rPr>
        <w:t>(11006)</w:t>
      </w:r>
      <w:r w:rsidRPr="00033732">
        <w:rPr>
          <w:rFonts w:ascii="GHEA Grapalat" w:hAnsi="GHEA Grapalat" w:cs="Sylfaen"/>
          <w:b/>
          <w:sz w:val="22"/>
          <w:szCs w:val="22"/>
          <w:lang w:val="it-CH"/>
        </w:rPr>
        <w:t xml:space="preserve"> (</w:t>
      </w:r>
      <w:r w:rsidR="00AD4732" w:rsidRPr="00033732">
        <w:rPr>
          <w:rFonts w:ascii="GHEA Grapalat" w:hAnsi="GHEA Grapalat" w:cs="Sylfaen"/>
          <w:b/>
          <w:sz w:val="22"/>
          <w:szCs w:val="22"/>
        </w:rPr>
        <w:t>Մտավոր</w:t>
      </w:r>
      <w:r w:rsidR="00AD4732" w:rsidRPr="00033732">
        <w:rPr>
          <w:rFonts w:ascii="GHEA Grapalat" w:hAnsi="GHEA Grapalat"/>
          <w:b/>
          <w:sz w:val="22"/>
          <w:szCs w:val="22"/>
          <w:lang w:val="it-CH"/>
        </w:rPr>
        <w:t xml:space="preserve"> </w:t>
      </w:r>
      <w:r w:rsidR="00AD4732" w:rsidRPr="00033732">
        <w:rPr>
          <w:rFonts w:ascii="GHEA Grapalat" w:hAnsi="GHEA Grapalat"/>
          <w:b/>
          <w:sz w:val="22"/>
          <w:szCs w:val="22"/>
        </w:rPr>
        <w:t>հաշմանդամություն</w:t>
      </w:r>
      <w:r w:rsidR="00AD4732" w:rsidRPr="00033732">
        <w:rPr>
          <w:rFonts w:ascii="GHEA Grapalat" w:hAnsi="GHEA Grapalat"/>
          <w:b/>
          <w:sz w:val="22"/>
          <w:szCs w:val="22"/>
          <w:lang w:val="it-CH"/>
        </w:rPr>
        <w:t xml:space="preserve"> </w:t>
      </w:r>
      <w:r w:rsidR="00AD4732" w:rsidRPr="00033732">
        <w:rPr>
          <w:rFonts w:ascii="GHEA Grapalat" w:hAnsi="GHEA Grapalat"/>
          <w:b/>
          <w:sz w:val="22"/>
          <w:szCs w:val="22"/>
        </w:rPr>
        <w:t>ունեցող</w:t>
      </w:r>
      <w:r w:rsidR="00AD4732" w:rsidRPr="00033732">
        <w:rPr>
          <w:rFonts w:ascii="GHEA Grapalat" w:hAnsi="GHEA Grapalat"/>
          <w:b/>
          <w:sz w:val="22"/>
          <w:szCs w:val="22"/>
          <w:lang w:val="it-CH"/>
        </w:rPr>
        <w:t xml:space="preserve"> </w:t>
      </w:r>
      <w:r w:rsidR="00AD4732" w:rsidRPr="00033732">
        <w:rPr>
          <w:rFonts w:ascii="GHEA Grapalat" w:hAnsi="GHEA Grapalat"/>
          <w:b/>
          <w:sz w:val="22"/>
          <w:szCs w:val="22"/>
        </w:rPr>
        <w:t>անձանց</w:t>
      </w:r>
      <w:r w:rsidR="00AD4732" w:rsidRPr="00033732">
        <w:rPr>
          <w:rFonts w:ascii="GHEA Grapalat" w:hAnsi="GHEA Grapalat"/>
          <w:b/>
          <w:sz w:val="22"/>
          <w:szCs w:val="22"/>
          <w:lang w:val="it-CH"/>
        </w:rPr>
        <w:t xml:space="preserve"> </w:t>
      </w:r>
      <w:r w:rsidR="00AD4732" w:rsidRPr="00033732">
        <w:rPr>
          <w:rFonts w:ascii="GHEA Grapalat" w:hAnsi="GHEA Grapalat"/>
          <w:b/>
          <w:sz w:val="22"/>
          <w:szCs w:val="22"/>
        </w:rPr>
        <w:t>ցերեկային</w:t>
      </w:r>
      <w:r w:rsidR="00AD4732" w:rsidRPr="00033732">
        <w:rPr>
          <w:rFonts w:ascii="GHEA Grapalat" w:hAnsi="GHEA Grapalat"/>
          <w:b/>
          <w:sz w:val="22"/>
          <w:szCs w:val="22"/>
          <w:lang w:val="it-CH"/>
        </w:rPr>
        <w:t xml:space="preserve"> </w:t>
      </w:r>
      <w:r w:rsidR="00AD4732" w:rsidRPr="00033732">
        <w:rPr>
          <w:rFonts w:ascii="GHEA Grapalat" w:hAnsi="GHEA Grapalat"/>
          <w:b/>
          <w:sz w:val="22"/>
          <w:szCs w:val="22"/>
        </w:rPr>
        <w:t>սոցիալ</w:t>
      </w:r>
      <w:r w:rsidR="00AD4732" w:rsidRPr="00033732">
        <w:rPr>
          <w:rFonts w:ascii="GHEA Grapalat" w:hAnsi="GHEA Grapalat"/>
          <w:b/>
          <w:sz w:val="22"/>
          <w:szCs w:val="22"/>
          <w:lang w:val="it-CH"/>
        </w:rPr>
        <w:t>-</w:t>
      </w:r>
      <w:r w:rsidR="00AD4732" w:rsidRPr="00033732">
        <w:rPr>
          <w:rFonts w:ascii="GHEA Grapalat" w:hAnsi="GHEA Grapalat"/>
          <w:b/>
          <w:sz w:val="22"/>
          <w:szCs w:val="22"/>
        </w:rPr>
        <w:t>վերականգնողական</w:t>
      </w:r>
      <w:r w:rsidR="00AD4732" w:rsidRPr="00033732">
        <w:rPr>
          <w:rFonts w:ascii="GHEA Grapalat" w:hAnsi="GHEA Grapalat"/>
          <w:b/>
          <w:sz w:val="22"/>
          <w:szCs w:val="22"/>
          <w:lang w:val="it-CH"/>
        </w:rPr>
        <w:t xml:space="preserve"> </w:t>
      </w:r>
      <w:r w:rsidR="00AD4732" w:rsidRPr="00033732">
        <w:rPr>
          <w:rFonts w:ascii="GHEA Grapalat" w:hAnsi="GHEA Grapalat"/>
          <w:b/>
          <w:sz w:val="22"/>
          <w:szCs w:val="22"/>
        </w:rPr>
        <w:t>ծառայություններ</w:t>
      </w:r>
      <w:r w:rsidRPr="00033732">
        <w:rPr>
          <w:rFonts w:ascii="GHEA Grapalat" w:hAnsi="GHEA Grapalat"/>
          <w:b/>
          <w:sz w:val="22"/>
          <w:szCs w:val="22"/>
          <w:lang w:val="it-CH"/>
        </w:rPr>
        <w:t>*)</w:t>
      </w:r>
    </w:p>
    <w:p w:rsidR="00AD4732" w:rsidRPr="00033732" w:rsidRDefault="00AD4732" w:rsidP="00757FAD">
      <w:pPr>
        <w:spacing w:after="0" w:line="240" w:lineRule="auto"/>
        <w:ind w:firstLine="720"/>
        <w:jc w:val="both"/>
        <w:rPr>
          <w:rFonts w:ascii="GHEA Grapalat" w:hAnsi="GHEA Grapalat" w:cs="Sylfaen"/>
          <w:lang w:val="it-CH"/>
        </w:rPr>
      </w:pPr>
      <w:r w:rsidRPr="00033732">
        <w:rPr>
          <w:rFonts w:ascii="GHEA Grapalat" w:hAnsi="GHEA Grapalat"/>
        </w:rPr>
        <w:t>Միջոցառումը</w:t>
      </w:r>
      <w:r w:rsidRPr="00033732">
        <w:rPr>
          <w:rFonts w:ascii="GHEA Grapalat" w:hAnsi="GHEA Grapalat"/>
          <w:lang w:val="it-CH"/>
        </w:rPr>
        <w:t xml:space="preserve"> </w:t>
      </w:r>
      <w:r w:rsidRPr="00033732">
        <w:rPr>
          <w:rFonts w:ascii="GHEA Grapalat" w:hAnsi="GHEA Grapalat"/>
        </w:rPr>
        <w:t>նպաստում</w:t>
      </w:r>
      <w:r w:rsidRPr="00033732">
        <w:rPr>
          <w:rFonts w:ascii="GHEA Grapalat" w:hAnsi="GHEA Grapalat"/>
          <w:lang w:val="it-CH"/>
        </w:rPr>
        <w:t xml:space="preserve"> </w:t>
      </w:r>
      <w:r w:rsidRPr="00033732">
        <w:rPr>
          <w:rFonts w:ascii="GHEA Grapalat" w:hAnsi="GHEA Grapalat"/>
        </w:rPr>
        <w:t>է</w:t>
      </w:r>
      <w:r w:rsidRPr="00033732">
        <w:rPr>
          <w:rFonts w:ascii="GHEA Grapalat" w:hAnsi="GHEA Grapalat"/>
          <w:lang w:val="it-CH"/>
        </w:rPr>
        <w:t xml:space="preserve"> </w:t>
      </w:r>
      <w:r w:rsidRPr="00033732">
        <w:rPr>
          <w:rFonts w:ascii="GHEA Grapalat" w:hAnsi="GHEA Grapalat" w:cs="Sylfaen"/>
        </w:rPr>
        <w:t>մտավոր</w:t>
      </w:r>
      <w:r w:rsidRPr="00033732">
        <w:rPr>
          <w:rFonts w:ascii="GHEA Grapalat" w:hAnsi="GHEA Grapalat" w:cs="Sylfaen"/>
          <w:lang w:val="it-CH"/>
        </w:rPr>
        <w:t xml:space="preserve"> </w:t>
      </w:r>
      <w:r w:rsidRPr="00033732">
        <w:rPr>
          <w:rFonts w:ascii="GHEA Grapalat" w:hAnsi="GHEA Grapalat" w:cs="Sylfaen"/>
        </w:rPr>
        <w:t>խնդիրներ</w:t>
      </w:r>
      <w:r w:rsidRPr="00033732">
        <w:rPr>
          <w:rFonts w:ascii="GHEA Grapalat" w:hAnsi="GHEA Grapalat" w:cs="Sylfaen"/>
          <w:lang w:val="af-ZA"/>
        </w:rPr>
        <w:t xml:space="preserve"> </w:t>
      </w:r>
      <w:r w:rsidRPr="00033732">
        <w:rPr>
          <w:rFonts w:ascii="GHEA Grapalat" w:hAnsi="GHEA Grapalat" w:cs="Sylfaen"/>
        </w:rPr>
        <w:t>ունեցող</w:t>
      </w:r>
      <w:r w:rsidRPr="00033732">
        <w:rPr>
          <w:rFonts w:ascii="GHEA Grapalat" w:hAnsi="GHEA Grapalat" w:cs="Sylfaen"/>
          <w:lang w:val="af-ZA"/>
        </w:rPr>
        <w:t xml:space="preserve"> </w:t>
      </w:r>
      <w:r w:rsidRPr="00033732">
        <w:rPr>
          <w:rFonts w:ascii="GHEA Grapalat" w:hAnsi="GHEA Grapalat" w:cs="Sylfaen"/>
        </w:rPr>
        <w:t>անձանց</w:t>
      </w:r>
      <w:r w:rsidRPr="00033732">
        <w:rPr>
          <w:rFonts w:ascii="GHEA Grapalat" w:hAnsi="GHEA Grapalat" w:cs="Sylfaen"/>
          <w:lang w:val="af-ZA"/>
        </w:rPr>
        <w:t xml:space="preserve"> </w:t>
      </w:r>
      <w:r w:rsidRPr="00033732">
        <w:rPr>
          <w:rFonts w:ascii="GHEA Grapalat" w:hAnsi="GHEA Grapalat" w:cs="Arial"/>
          <w:lang w:val="hy-AM"/>
        </w:rPr>
        <w:t>համայնքում</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ընտանիքում</w:t>
      </w:r>
      <w:r w:rsidRPr="00033732">
        <w:rPr>
          <w:rFonts w:ascii="GHEA Grapalat" w:hAnsi="GHEA Grapalat"/>
          <w:lang w:val="af-ZA"/>
        </w:rPr>
        <w:t xml:space="preserve"> </w:t>
      </w:r>
      <w:r w:rsidRPr="00033732">
        <w:rPr>
          <w:rFonts w:ascii="GHEA Grapalat" w:hAnsi="GHEA Grapalat" w:cs="Arial"/>
          <w:lang w:val="hy-AM"/>
        </w:rPr>
        <w:t>ապրելու</w:t>
      </w:r>
      <w:r w:rsidRPr="00033732">
        <w:rPr>
          <w:rFonts w:ascii="GHEA Grapalat" w:hAnsi="GHEA Grapalat"/>
          <w:lang w:val="hy-AM"/>
        </w:rPr>
        <w:t xml:space="preserve"> </w:t>
      </w:r>
      <w:r w:rsidRPr="00033732">
        <w:rPr>
          <w:rFonts w:ascii="GHEA Grapalat" w:hAnsi="GHEA Grapalat" w:cs="Arial"/>
          <w:lang w:val="hy-AM"/>
        </w:rPr>
        <w:t>իրավունք</w:t>
      </w:r>
      <w:r w:rsidRPr="00033732">
        <w:rPr>
          <w:rFonts w:ascii="GHEA Grapalat" w:hAnsi="GHEA Grapalat" w:cs="Arial"/>
        </w:rPr>
        <w:t>ի</w:t>
      </w:r>
      <w:r w:rsidRPr="00033732">
        <w:rPr>
          <w:rFonts w:ascii="GHEA Grapalat" w:hAnsi="GHEA Grapalat" w:cs="Arial"/>
          <w:lang w:val="it-CH"/>
        </w:rPr>
        <w:t xml:space="preserve"> </w:t>
      </w:r>
      <w:r w:rsidRPr="00033732">
        <w:rPr>
          <w:rFonts w:ascii="GHEA Grapalat" w:hAnsi="GHEA Grapalat" w:cs="Arial"/>
        </w:rPr>
        <w:t>իրացմանը</w:t>
      </w:r>
      <w:r w:rsidRPr="00033732">
        <w:rPr>
          <w:rFonts w:ascii="GHEA Grapalat" w:hAnsi="GHEA Grapalat" w:cs="Arial"/>
          <w:lang w:val="af-ZA"/>
        </w:rPr>
        <w:t>, նրանց սոցիալական ներառմանը հասարակություն,</w:t>
      </w:r>
      <w:r w:rsidRPr="00033732">
        <w:rPr>
          <w:rFonts w:ascii="GHEA Grapalat" w:hAnsi="GHEA Grapalat" w:cs="Sylfaen"/>
          <w:lang w:val="it-CH"/>
        </w:rPr>
        <w:t xml:space="preserve"> </w:t>
      </w:r>
      <w:r w:rsidRPr="00033732">
        <w:rPr>
          <w:rFonts w:ascii="GHEA Grapalat" w:hAnsi="GHEA Grapalat" w:cs="Sylfaen"/>
        </w:rPr>
        <w:t>ապաինստիտուցիոնալացման</w:t>
      </w:r>
      <w:r w:rsidRPr="00033732">
        <w:rPr>
          <w:rFonts w:ascii="GHEA Grapalat" w:hAnsi="GHEA Grapalat" w:cs="Sylfaen"/>
          <w:lang w:val="it-CH"/>
        </w:rPr>
        <w:t xml:space="preserve"> </w:t>
      </w:r>
      <w:r w:rsidRPr="00033732">
        <w:rPr>
          <w:rFonts w:ascii="GHEA Grapalat" w:hAnsi="GHEA Grapalat" w:cs="Sylfaen"/>
        </w:rPr>
        <w:t>գործընթացի</w:t>
      </w:r>
      <w:r w:rsidRPr="00033732">
        <w:rPr>
          <w:rFonts w:ascii="GHEA Grapalat" w:hAnsi="GHEA Grapalat" w:cs="Sylfaen"/>
          <w:lang w:val="it-CH"/>
        </w:rPr>
        <w:t xml:space="preserve"> </w:t>
      </w:r>
      <w:r w:rsidRPr="00033732">
        <w:rPr>
          <w:rFonts w:ascii="GHEA Grapalat" w:hAnsi="GHEA Grapalat" w:cs="Sylfaen"/>
        </w:rPr>
        <w:t>արդյունավետ</w:t>
      </w:r>
      <w:r w:rsidRPr="00033732">
        <w:rPr>
          <w:rFonts w:ascii="GHEA Grapalat" w:hAnsi="GHEA Grapalat" w:cs="Sylfaen"/>
          <w:lang w:val="it-CH"/>
        </w:rPr>
        <w:t xml:space="preserve"> </w:t>
      </w:r>
      <w:r w:rsidRPr="00033732">
        <w:rPr>
          <w:rFonts w:ascii="GHEA Grapalat" w:hAnsi="GHEA Grapalat" w:cs="Sylfaen"/>
        </w:rPr>
        <w:t>իրականացմանը</w:t>
      </w:r>
      <w:r w:rsidRPr="00033732">
        <w:rPr>
          <w:rFonts w:ascii="GHEA Grapalat" w:hAnsi="GHEA Grapalat" w:cs="Times Armenian"/>
          <w:lang w:val="af-ZA" w:eastAsia="ru-RU"/>
        </w:rPr>
        <w:t>:</w:t>
      </w:r>
    </w:p>
    <w:p w:rsidR="00AD4732" w:rsidRPr="00033732" w:rsidRDefault="00AD4732" w:rsidP="00757FAD">
      <w:pPr>
        <w:spacing w:after="0" w:line="240" w:lineRule="auto"/>
        <w:ind w:left="90" w:firstLine="630"/>
        <w:jc w:val="both"/>
        <w:rPr>
          <w:rFonts w:ascii="GHEA Grapalat" w:hAnsi="GHEA Grapalat" w:cs="Sylfaen"/>
          <w:b/>
          <w:lang w:val="af-ZA" w:eastAsia="ru-RU"/>
        </w:rPr>
      </w:pPr>
      <w:r w:rsidRPr="00033732">
        <w:rPr>
          <w:rFonts w:ascii="GHEA Grapalat" w:hAnsi="GHEA Grapalat" w:cs="Sylfaen"/>
          <w:b/>
          <w:lang w:val="af-ZA" w:eastAsia="ru-RU"/>
        </w:rPr>
        <w:t xml:space="preserve">Միջոցառման շահառուներն են </w:t>
      </w:r>
      <w:r w:rsidRPr="00033732">
        <w:rPr>
          <w:rFonts w:ascii="GHEA Grapalat" w:hAnsi="GHEA Grapalat" w:cs="Sylfaen"/>
        </w:rPr>
        <w:t>մտավոր</w:t>
      </w:r>
      <w:r w:rsidRPr="00033732">
        <w:rPr>
          <w:rFonts w:ascii="GHEA Grapalat" w:hAnsi="GHEA Grapalat" w:cs="Sylfaen"/>
          <w:lang w:val="it-CH"/>
        </w:rPr>
        <w:t xml:space="preserve"> </w:t>
      </w:r>
      <w:r w:rsidRPr="00033732">
        <w:rPr>
          <w:rFonts w:ascii="GHEA Grapalat" w:hAnsi="GHEA Grapalat" w:cs="Sylfaen"/>
        </w:rPr>
        <w:t>խնդիրներ</w:t>
      </w:r>
      <w:r w:rsidRPr="00033732">
        <w:rPr>
          <w:rFonts w:ascii="GHEA Grapalat" w:hAnsi="GHEA Grapalat" w:cs="Sylfaen"/>
          <w:lang w:val="af-ZA"/>
        </w:rPr>
        <w:t xml:space="preserve"> </w:t>
      </w:r>
      <w:r w:rsidRPr="00033732">
        <w:rPr>
          <w:rFonts w:ascii="GHEA Grapalat" w:hAnsi="GHEA Grapalat" w:cs="Sylfaen"/>
        </w:rPr>
        <w:t>ունեցող</w:t>
      </w:r>
      <w:r w:rsidRPr="00033732">
        <w:rPr>
          <w:rFonts w:ascii="GHEA Grapalat" w:hAnsi="GHEA Grapalat" w:cs="Sylfaen"/>
          <w:lang w:val="af-ZA"/>
        </w:rPr>
        <w:t xml:space="preserve"> 18 տարեկանից բարձր տարիքի անձիք (</w:t>
      </w:r>
      <w:r w:rsidRPr="00033732">
        <w:rPr>
          <w:rFonts w:ascii="GHEA Grapalat" w:hAnsi="GHEA Grapalat" w:cs="Sylfaen"/>
        </w:rPr>
        <w:t>այսուհետ՝</w:t>
      </w:r>
      <w:r w:rsidRPr="00033732">
        <w:rPr>
          <w:rFonts w:ascii="GHEA Grapalat" w:hAnsi="GHEA Grapalat" w:cs="Sylfaen"/>
          <w:lang w:val="af-ZA"/>
        </w:rPr>
        <w:t xml:space="preserve"> </w:t>
      </w:r>
      <w:r w:rsidRPr="00033732">
        <w:rPr>
          <w:rFonts w:ascii="GHEA Grapalat" w:hAnsi="GHEA Grapalat" w:cs="Sylfaen"/>
        </w:rPr>
        <w:t>շահառու</w:t>
      </w:r>
      <w:r w:rsidRPr="00033732">
        <w:rPr>
          <w:rFonts w:ascii="GHEA Grapalat" w:hAnsi="GHEA Grapalat" w:cs="Sylfaen"/>
          <w:lang w:val="af-ZA"/>
        </w:rPr>
        <w:t>):</w:t>
      </w:r>
    </w:p>
    <w:p w:rsidR="00AD4732" w:rsidRPr="00033732" w:rsidRDefault="00AD4732" w:rsidP="00757FAD">
      <w:pPr>
        <w:spacing w:after="0" w:line="240" w:lineRule="auto"/>
        <w:ind w:left="90"/>
        <w:jc w:val="both"/>
        <w:rPr>
          <w:rFonts w:ascii="GHEA Grapalat" w:hAnsi="GHEA Grapalat"/>
          <w:lang w:val="af-ZA"/>
        </w:rPr>
      </w:pPr>
      <w:r w:rsidRPr="00033732">
        <w:rPr>
          <w:rFonts w:ascii="GHEA Grapalat" w:hAnsi="GHEA Grapalat"/>
        </w:rPr>
        <w:t>Կազմակերպությունը</w:t>
      </w:r>
      <w:r w:rsidRPr="00033732">
        <w:rPr>
          <w:rFonts w:ascii="GHEA Grapalat" w:hAnsi="GHEA Grapalat"/>
          <w:lang w:val="af-ZA"/>
        </w:rPr>
        <w:t xml:space="preserve"> </w:t>
      </w:r>
      <w:r w:rsidRPr="00033732">
        <w:rPr>
          <w:rFonts w:ascii="GHEA Grapalat" w:hAnsi="GHEA Grapalat"/>
        </w:rPr>
        <w:t>ցերեկային</w:t>
      </w:r>
      <w:r w:rsidRPr="00033732">
        <w:rPr>
          <w:rFonts w:ascii="GHEA Grapalat" w:hAnsi="GHEA Grapalat"/>
          <w:lang w:val="af-ZA"/>
        </w:rPr>
        <w:t xml:space="preserve"> </w:t>
      </w:r>
      <w:r w:rsidRPr="00033732">
        <w:rPr>
          <w:rFonts w:ascii="GHEA Grapalat" w:hAnsi="GHEA Grapalat"/>
        </w:rPr>
        <w:t>խնամքի</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սոցիալ</w:t>
      </w:r>
      <w:r w:rsidRPr="00033732">
        <w:rPr>
          <w:rFonts w:ascii="GHEA Grapalat" w:hAnsi="GHEA Grapalat"/>
          <w:lang w:val="af-ZA"/>
        </w:rPr>
        <w:t>-</w:t>
      </w:r>
      <w:r w:rsidRPr="00033732">
        <w:rPr>
          <w:rFonts w:ascii="GHEA Grapalat" w:hAnsi="GHEA Grapalat"/>
        </w:rPr>
        <w:t>վերականգնողական</w:t>
      </w:r>
      <w:r w:rsidRPr="00033732">
        <w:rPr>
          <w:rFonts w:ascii="GHEA Grapalat" w:hAnsi="GHEA Grapalat"/>
          <w:lang w:val="af-ZA"/>
        </w:rPr>
        <w:t xml:space="preserve"> </w:t>
      </w:r>
      <w:r w:rsidRPr="00033732">
        <w:rPr>
          <w:rFonts w:ascii="GHEA Grapalat" w:hAnsi="GHEA Grapalat"/>
        </w:rPr>
        <w:t>ծառայություններ</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մատուցում</w:t>
      </w:r>
      <w:r w:rsidRPr="00033732">
        <w:rPr>
          <w:rFonts w:ascii="GHEA Grapalat" w:hAnsi="GHEA Grapalat"/>
          <w:lang w:val="af-ZA"/>
        </w:rPr>
        <w:t xml:space="preserve"> </w:t>
      </w:r>
      <w:r w:rsidRPr="00033732">
        <w:rPr>
          <w:rFonts w:ascii="GHEA Grapalat" w:hAnsi="GHEA Grapalat"/>
        </w:rPr>
        <w:t>ամսական</w:t>
      </w:r>
      <w:r w:rsidRPr="00033732">
        <w:rPr>
          <w:rFonts w:ascii="GHEA Grapalat" w:hAnsi="GHEA Grapalat"/>
          <w:lang w:val="af-ZA"/>
        </w:rPr>
        <w:t xml:space="preserve"> </w:t>
      </w:r>
      <w:r w:rsidRPr="00033732">
        <w:rPr>
          <w:rFonts w:ascii="GHEA Grapalat" w:hAnsi="GHEA Grapalat"/>
        </w:rPr>
        <w:t>միջինը</w:t>
      </w:r>
      <w:r w:rsidRPr="00033732">
        <w:rPr>
          <w:rFonts w:ascii="GHEA Grapalat" w:hAnsi="GHEA Grapalat"/>
          <w:lang w:val="af-ZA"/>
        </w:rPr>
        <w:t xml:space="preserve"> 130 </w:t>
      </w:r>
      <w:r w:rsidRPr="00033732">
        <w:rPr>
          <w:rFonts w:ascii="GHEA Grapalat" w:hAnsi="GHEA Grapalat"/>
        </w:rPr>
        <w:t>մտավոր</w:t>
      </w:r>
      <w:r w:rsidRPr="00033732">
        <w:rPr>
          <w:rFonts w:ascii="GHEA Grapalat" w:hAnsi="GHEA Grapalat"/>
          <w:lang w:val="af-ZA"/>
        </w:rPr>
        <w:t xml:space="preserve"> (</w:t>
      </w:r>
      <w:r w:rsidRPr="00033732">
        <w:rPr>
          <w:rFonts w:ascii="GHEA Grapalat" w:hAnsi="GHEA Grapalat"/>
        </w:rPr>
        <w:t>հոգեկան</w:t>
      </w:r>
      <w:r w:rsidRPr="00033732">
        <w:rPr>
          <w:rFonts w:ascii="GHEA Grapalat" w:hAnsi="GHEA Grapalat"/>
          <w:lang w:val="af-ZA"/>
        </w:rPr>
        <w:t xml:space="preserve">) </w:t>
      </w:r>
      <w:r w:rsidRPr="00033732">
        <w:rPr>
          <w:rFonts w:ascii="GHEA Grapalat" w:hAnsi="GHEA Grapalat"/>
        </w:rPr>
        <w:t>խնդիրներով</w:t>
      </w:r>
      <w:r w:rsidRPr="00033732">
        <w:rPr>
          <w:rFonts w:ascii="GHEA Grapalat" w:hAnsi="GHEA Grapalat"/>
          <w:lang w:val="af-ZA"/>
        </w:rPr>
        <w:t xml:space="preserve"> </w:t>
      </w:r>
      <w:r w:rsidRPr="00033732">
        <w:rPr>
          <w:rFonts w:ascii="GHEA Grapalat" w:hAnsi="GHEA Grapalat"/>
        </w:rPr>
        <w:t>հաշմանդամություն</w:t>
      </w:r>
      <w:r w:rsidRPr="00033732">
        <w:rPr>
          <w:rFonts w:ascii="GHEA Grapalat" w:hAnsi="GHEA Grapalat"/>
          <w:lang w:val="af-ZA"/>
        </w:rPr>
        <w:t xml:space="preserve"> </w:t>
      </w:r>
      <w:r w:rsidRPr="00033732">
        <w:rPr>
          <w:rFonts w:ascii="GHEA Grapalat" w:hAnsi="GHEA Grapalat"/>
        </w:rPr>
        <w:t>ունեցող</w:t>
      </w:r>
      <w:r w:rsidRPr="00033732">
        <w:rPr>
          <w:rFonts w:ascii="GHEA Grapalat" w:hAnsi="GHEA Grapalat"/>
          <w:lang w:val="af-ZA"/>
        </w:rPr>
        <w:t xml:space="preserve"> </w:t>
      </w:r>
      <w:proofErr w:type="gramStart"/>
      <w:r w:rsidRPr="00033732">
        <w:rPr>
          <w:rFonts w:ascii="GHEA Grapalat" w:hAnsi="GHEA Grapalat"/>
        </w:rPr>
        <w:t>դեռահասների</w:t>
      </w:r>
      <w:r w:rsidRPr="00033732">
        <w:rPr>
          <w:rFonts w:ascii="GHEA Grapalat" w:hAnsi="GHEA Grapalat"/>
          <w:lang w:val="af-ZA"/>
        </w:rPr>
        <w:t xml:space="preserve">  </w:t>
      </w:r>
      <w:r w:rsidRPr="00033732">
        <w:rPr>
          <w:rFonts w:ascii="GHEA Grapalat" w:hAnsi="GHEA Grapalat"/>
        </w:rPr>
        <w:t>և</w:t>
      </w:r>
      <w:proofErr w:type="gramEnd"/>
      <w:r w:rsidRPr="00033732">
        <w:rPr>
          <w:rFonts w:ascii="GHEA Grapalat" w:hAnsi="GHEA Grapalat"/>
          <w:lang w:val="af-ZA"/>
        </w:rPr>
        <w:t xml:space="preserve"> </w:t>
      </w:r>
      <w:r w:rsidRPr="00033732">
        <w:rPr>
          <w:rFonts w:ascii="GHEA Grapalat" w:hAnsi="GHEA Grapalat"/>
        </w:rPr>
        <w:t>երիտասարդների</w:t>
      </w:r>
      <w:r w:rsidRPr="00033732">
        <w:rPr>
          <w:rFonts w:ascii="GHEA Grapalat" w:hAnsi="GHEA Grapalat"/>
          <w:lang w:val="af-ZA"/>
        </w:rPr>
        <w:t>:</w:t>
      </w:r>
    </w:p>
    <w:p w:rsidR="00AD4732" w:rsidRPr="00033732" w:rsidRDefault="00AD4732" w:rsidP="00757FAD">
      <w:pPr>
        <w:spacing w:after="0" w:line="240" w:lineRule="auto"/>
        <w:ind w:firstLine="720"/>
        <w:jc w:val="both"/>
        <w:rPr>
          <w:rFonts w:ascii="GHEA Grapalat" w:hAnsi="GHEA Grapalat"/>
          <w:lang w:val="af-ZA"/>
        </w:rPr>
      </w:pPr>
      <w:r w:rsidRPr="00033732">
        <w:rPr>
          <w:rFonts w:ascii="GHEA Grapalat" w:hAnsi="GHEA Grapalat"/>
        </w:rPr>
        <w:t>Կենտրոնում</w:t>
      </w:r>
      <w:r w:rsidRPr="00033732">
        <w:rPr>
          <w:rFonts w:ascii="GHEA Grapalat" w:hAnsi="GHEA Grapalat"/>
          <w:lang w:val="af-ZA"/>
        </w:rPr>
        <w:t xml:space="preserve"> </w:t>
      </w:r>
      <w:r w:rsidRPr="00033732">
        <w:rPr>
          <w:rFonts w:ascii="GHEA Grapalat" w:hAnsi="GHEA Grapalat"/>
        </w:rPr>
        <w:t>շահառուն</w:t>
      </w:r>
      <w:r w:rsidRPr="00033732">
        <w:rPr>
          <w:rFonts w:ascii="GHEA Grapalat" w:hAnsi="GHEA Grapalat"/>
          <w:lang w:val="af-ZA"/>
        </w:rPr>
        <w:t xml:space="preserve"> </w:t>
      </w:r>
      <w:r w:rsidRPr="00033732">
        <w:rPr>
          <w:rFonts w:ascii="GHEA Grapalat" w:hAnsi="GHEA Grapalat"/>
        </w:rPr>
        <w:t>դիտարկվում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բազմամասանագիտական</w:t>
      </w:r>
      <w:r w:rsidRPr="00033732">
        <w:rPr>
          <w:rFonts w:ascii="GHEA Grapalat" w:hAnsi="GHEA Grapalat"/>
          <w:lang w:val="af-ZA"/>
        </w:rPr>
        <w:t xml:space="preserve"> </w:t>
      </w:r>
      <w:r w:rsidRPr="00033732">
        <w:rPr>
          <w:rFonts w:ascii="GHEA Grapalat" w:hAnsi="GHEA Grapalat"/>
        </w:rPr>
        <w:t>թիմի</w:t>
      </w:r>
      <w:r w:rsidRPr="00033732">
        <w:rPr>
          <w:rFonts w:ascii="GHEA Grapalat" w:hAnsi="GHEA Grapalat"/>
          <w:lang w:val="af-ZA"/>
        </w:rPr>
        <w:t xml:space="preserve"> </w:t>
      </w:r>
      <w:r w:rsidRPr="00033732">
        <w:rPr>
          <w:rFonts w:ascii="GHEA Grapalat" w:hAnsi="GHEA Grapalat"/>
        </w:rPr>
        <w:t>կողմից</w:t>
      </w:r>
      <w:r w:rsidRPr="00033732">
        <w:rPr>
          <w:rFonts w:ascii="GHEA Grapalat" w:hAnsi="GHEA Grapalat"/>
          <w:lang w:val="af-ZA"/>
        </w:rPr>
        <w:t xml:space="preserve">, </w:t>
      </w:r>
      <w:r w:rsidRPr="00033732">
        <w:rPr>
          <w:rFonts w:ascii="GHEA Grapalat" w:hAnsi="GHEA Grapalat"/>
        </w:rPr>
        <w:t>կատարվում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շահառուի</w:t>
      </w:r>
      <w:r w:rsidRPr="00033732">
        <w:rPr>
          <w:rFonts w:ascii="GHEA Grapalat" w:hAnsi="GHEA Grapalat"/>
          <w:lang w:val="af-ZA"/>
        </w:rPr>
        <w:t xml:space="preserve"> </w:t>
      </w:r>
      <w:r w:rsidRPr="00033732">
        <w:rPr>
          <w:rFonts w:ascii="GHEA Grapalat" w:hAnsi="GHEA Grapalat"/>
        </w:rPr>
        <w:t>կարիքների</w:t>
      </w:r>
      <w:r w:rsidRPr="00033732">
        <w:rPr>
          <w:rFonts w:ascii="GHEA Grapalat" w:hAnsi="GHEA Grapalat"/>
          <w:lang w:val="af-ZA"/>
        </w:rPr>
        <w:t xml:space="preserve"> </w:t>
      </w:r>
      <w:r w:rsidRPr="00033732">
        <w:rPr>
          <w:rFonts w:ascii="GHEA Grapalat" w:hAnsi="GHEA Grapalat"/>
        </w:rPr>
        <w:t>նախնական</w:t>
      </w:r>
      <w:r w:rsidRPr="00033732">
        <w:rPr>
          <w:rFonts w:ascii="GHEA Grapalat" w:hAnsi="GHEA Grapalat"/>
          <w:lang w:val="af-ZA"/>
        </w:rPr>
        <w:t xml:space="preserve"> </w:t>
      </w:r>
      <w:r w:rsidRPr="00033732">
        <w:rPr>
          <w:rFonts w:ascii="GHEA Grapalat" w:hAnsi="GHEA Grapalat"/>
        </w:rPr>
        <w:t>գնահատում</w:t>
      </w:r>
      <w:r w:rsidRPr="00033732">
        <w:rPr>
          <w:rFonts w:ascii="GHEA Grapalat" w:hAnsi="GHEA Grapalat"/>
          <w:lang w:val="af-ZA"/>
        </w:rPr>
        <w:t xml:space="preserve">: </w:t>
      </w:r>
      <w:r w:rsidRPr="00033732">
        <w:rPr>
          <w:rFonts w:ascii="GHEA Grapalat" w:hAnsi="GHEA Grapalat"/>
        </w:rPr>
        <w:t>Մասնագիտական</w:t>
      </w:r>
      <w:r w:rsidRPr="00033732">
        <w:rPr>
          <w:rFonts w:ascii="GHEA Grapalat" w:hAnsi="GHEA Grapalat"/>
          <w:lang w:val="af-ZA"/>
        </w:rPr>
        <w:t xml:space="preserve">  </w:t>
      </w:r>
      <w:r w:rsidRPr="00033732">
        <w:rPr>
          <w:rFonts w:ascii="GHEA Grapalat" w:hAnsi="GHEA Grapalat"/>
        </w:rPr>
        <w:t>թիմի</w:t>
      </w:r>
      <w:r w:rsidRPr="00033732">
        <w:rPr>
          <w:rFonts w:ascii="GHEA Grapalat" w:hAnsi="GHEA Grapalat"/>
          <w:lang w:val="af-ZA"/>
        </w:rPr>
        <w:t xml:space="preserve"> </w:t>
      </w:r>
      <w:r w:rsidRPr="00033732">
        <w:rPr>
          <w:rFonts w:ascii="GHEA Grapalat" w:hAnsi="GHEA Grapalat"/>
        </w:rPr>
        <w:t>կողմից</w:t>
      </w:r>
      <w:r w:rsidRPr="00033732">
        <w:rPr>
          <w:rFonts w:ascii="GHEA Grapalat" w:hAnsi="GHEA Grapalat"/>
          <w:lang w:val="af-ZA"/>
        </w:rPr>
        <w:t xml:space="preserve"> </w:t>
      </w:r>
      <w:r w:rsidRPr="00033732">
        <w:rPr>
          <w:rFonts w:ascii="GHEA Grapalat" w:hAnsi="GHEA Grapalat"/>
        </w:rPr>
        <w:t>կատարված</w:t>
      </w:r>
      <w:r w:rsidRPr="00033732">
        <w:rPr>
          <w:rFonts w:ascii="GHEA Grapalat" w:hAnsi="GHEA Grapalat"/>
          <w:lang w:val="af-ZA"/>
        </w:rPr>
        <w:t xml:space="preserve"> </w:t>
      </w:r>
      <w:r w:rsidRPr="00033732">
        <w:rPr>
          <w:rFonts w:ascii="GHEA Grapalat" w:hAnsi="GHEA Grapalat"/>
        </w:rPr>
        <w:t>գնահատման</w:t>
      </w:r>
      <w:r w:rsidRPr="00033732">
        <w:rPr>
          <w:rFonts w:ascii="GHEA Grapalat" w:hAnsi="GHEA Grapalat"/>
          <w:lang w:val="af-ZA"/>
        </w:rPr>
        <w:t xml:space="preserve"> </w:t>
      </w:r>
      <w:r w:rsidRPr="00033732">
        <w:rPr>
          <w:rFonts w:ascii="GHEA Grapalat" w:hAnsi="GHEA Grapalat"/>
        </w:rPr>
        <w:t>համաձայն՝</w:t>
      </w:r>
      <w:r w:rsidRPr="00033732">
        <w:rPr>
          <w:rFonts w:ascii="GHEA Grapalat" w:hAnsi="GHEA Grapalat"/>
          <w:lang w:val="af-ZA"/>
        </w:rPr>
        <w:t xml:space="preserve"> </w:t>
      </w:r>
      <w:r w:rsidRPr="00033732">
        <w:rPr>
          <w:rFonts w:ascii="GHEA Grapalat" w:hAnsi="GHEA Grapalat"/>
        </w:rPr>
        <w:t>շահառուները</w:t>
      </w:r>
      <w:r w:rsidRPr="00033732">
        <w:rPr>
          <w:rFonts w:ascii="GHEA Grapalat" w:hAnsi="GHEA Grapalat"/>
          <w:lang w:val="af-ZA"/>
        </w:rPr>
        <w:t xml:space="preserve"> </w:t>
      </w:r>
      <w:r w:rsidRPr="00033732">
        <w:rPr>
          <w:rFonts w:ascii="GHEA Grapalat" w:hAnsi="GHEA Grapalat"/>
        </w:rPr>
        <w:t>հաճախում</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տարբեր</w:t>
      </w:r>
      <w:r w:rsidRPr="00033732">
        <w:rPr>
          <w:rFonts w:ascii="GHEA Grapalat" w:hAnsi="GHEA Grapalat"/>
          <w:lang w:val="af-ZA"/>
        </w:rPr>
        <w:t xml:space="preserve"> </w:t>
      </w:r>
      <w:r w:rsidRPr="00033732">
        <w:rPr>
          <w:rFonts w:ascii="GHEA Grapalat" w:hAnsi="GHEA Grapalat"/>
        </w:rPr>
        <w:t>խմբակներ</w:t>
      </w:r>
      <w:r w:rsidRPr="00033732">
        <w:rPr>
          <w:rFonts w:ascii="GHEA Grapalat" w:hAnsi="GHEA Grapalat"/>
          <w:lang w:val="af-ZA"/>
        </w:rPr>
        <w:t xml:space="preserve">` </w:t>
      </w:r>
      <w:r w:rsidRPr="00033732">
        <w:rPr>
          <w:rFonts w:ascii="GHEA Grapalat" w:hAnsi="GHEA Grapalat"/>
        </w:rPr>
        <w:t>ըստ</w:t>
      </w:r>
      <w:r w:rsidRPr="00033732">
        <w:rPr>
          <w:rFonts w:ascii="GHEA Grapalat" w:hAnsi="GHEA Grapalat"/>
          <w:lang w:val="af-ZA"/>
        </w:rPr>
        <w:t xml:space="preserve"> </w:t>
      </w:r>
      <w:r w:rsidRPr="00033732">
        <w:rPr>
          <w:rFonts w:ascii="GHEA Grapalat" w:hAnsi="GHEA Grapalat"/>
        </w:rPr>
        <w:t>մտավոր</w:t>
      </w:r>
      <w:r w:rsidRPr="00033732">
        <w:rPr>
          <w:rFonts w:ascii="GHEA Grapalat" w:hAnsi="GHEA Grapalat"/>
          <w:lang w:val="af-ZA"/>
        </w:rPr>
        <w:t xml:space="preserve"> </w:t>
      </w:r>
      <w:r w:rsidRPr="00033732">
        <w:rPr>
          <w:rFonts w:ascii="GHEA Grapalat" w:hAnsi="GHEA Grapalat"/>
        </w:rPr>
        <w:t>կարողությունների</w:t>
      </w:r>
      <w:r w:rsidRPr="00033732">
        <w:rPr>
          <w:rFonts w:ascii="GHEA Grapalat" w:hAnsi="GHEA Grapalat"/>
          <w:lang w:val="af-ZA"/>
        </w:rPr>
        <w:t xml:space="preserve">, </w:t>
      </w:r>
      <w:r w:rsidRPr="00033732">
        <w:rPr>
          <w:rFonts w:ascii="GHEA Grapalat" w:hAnsi="GHEA Grapalat"/>
        </w:rPr>
        <w:t>ձեռք</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բերում</w:t>
      </w:r>
      <w:r w:rsidRPr="00033732">
        <w:rPr>
          <w:rFonts w:ascii="GHEA Grapalat" w:hAnsi="GHEA Grapalat"/>
          <w:lang w:val="af-ZA"/>
        </w:rPr>
        <w:t xml:space="preserve"> </w:t>
      </w:r>
      <w:r w:rsidRPr="00033732">
        <w:rPr>
          <w:rFonts w:ascii="GHEA Grapalat" w:hAnsi="GHEA Grapalat"/>
        </w:rPr>
        <w:t>նաև</w:t>
      </w:r>
      <w:r w:rsidRPr="00033732">
        <w:rPr>
          <w:rFonts w:ascii="GHEA Grapalat" w:hAnsi="GHEA Grapalat"/>
          <w:lang w:val="af-ZA"/>
        </w:rPr>
        <w:t xml:space="preserve"> </w:t>
      </w:r>
      <w:r w:rsidRPr="00033732">
        <w:rPr>
          <w:rFonts w:ascii="GHEA Grapalat" w:hAnsi="GHEA Grapalat"/>
        </w:rPr>
        <w:t>որոշակի</w:t>
      </w:r>
      <w:r w:rsidRPr="00033732">
        <w:rPr>
          <w:rFonts w:ascii="GHEA Grapalat" w:hAnsi="GHEA Grapalat"/>
          <w:lang w:val="af-ZA"/>
        </w:rPr>
        <w:t xml:space="preserve"> </w:t>
      </w:r>
      <w:r w:rsidRPr="00033732">
        <w:rPr>
          <w:rFonts w:ascii="GHEA Grapalat" w:hAnsi="GHEA Grapalat"/>
        </w:rPr>
        <w:t>մասնագիտական</w:t>
      </w:r>
      <w:r w:rsidRPr="00033732">
        <w:rPr>
          <w:rFonts w:ascii="GHEA Grapalat" w:hAnsi="GHEA Grapalat"/>
          <w:lang w:val="af-ZA"/>
        </w:rPr>
        <w:t xml:space="preserve"> </w:t>
      </w:r>
      <w:r w:rsidRPr="00033732">
        <w:rPr>
          <w:rFonts w:ascii="GHEA Grapalat" w:hAnsi="GHEA Grapalat"/>
        </w:rPr>
        <w:t>հմտություններ</w:t>
      </w:r>
      <w:r w:rsidRPr="00033732">
        <w:rPr>
          <w:rFonts w:ascii="GHEA Grapalat" w:hAnsi="GHEA Grapalat"/>
          <w:lang w:val="af-ZA"/>
        </w:rPr>
        <w:t xml:space="preserve">: </w:t>
      </w:r>
      <w:r w:rsidRPr="00033732">
        <w:rPr>
          <w:rFonts w:ascii="GHEA Grapalat" w:hAnsi="GHEA Grapalat"/>
        </w:rPr>
        <w:t>Կենտրոնը</w:t>
      </w:r>
      <w:r w:rsidRPr="00033732">
        <w:rPr>
          <w:rFonts w:ascii="GHEA Grapalat" w:hAnsi="GHEA Grapalat"/>
          <w:lang w:val="af-ZA"/>
        </w:rPr>
        <w:t xml:space="preserve"> </w:t>
      </w:r>
      <w:r w:rsidRPr="00033732">
        <w:rPr>
          <w:rFonts w:ascii="GHEA Grapalat" w:hAnsi="GHEA Grapalat"/>
        </w:rPr>
        <w:t>նպաստում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շահառուների</w:t>
      </w:r>
      <w:r w:rsidRPr="00033732">
        <w:rPr>
          <w:rFonts w:ascii="GHEA Grapalat" w:hAnsi="GHEA Grapalat"/>
          <w:lang w:val="af-ZA"/>
        </w:rPr>
        <w:t xml:space="preserve"> </w:t>
      </w:r>
      <w:r w:rsidRPr="00033732">
        <w:rPr>
          <w:rFonts w:ascii="GHEA Grapalat" w:hAnsi="GHEA Grapalat"/>
        </w:rPr>
        <w:t>ինքնասպասարկման</w:t>
      </w:r>
      <w:r w:rsidRPr="00033732">
        <w:rPr>
          <w:rFonts w:ascii="GHEA Grapalat" w:hAnsi="GHEA Grapalat"/>
          <w:lang w:val="af-ZA"/>
        </w:rPr>
        <w:t xml:space="preserve">, </w:t>
      </w:r>
      <w:r w:rsidRPr="00033732">
        <w:rPr>
          <w:rFonts w:ascii="GHEA Grapalat" w:hAnsi="GHEA Grapalat"/>
        </w:rPr>
        <w:t>կենցաղավարման</w:t>
      </w:r>
      <w:r w:rsidRPr="00033732">
        <w:rPr>
          <w:rFonts w:ascii="GHEA Grapalat" w:hAnsi="GHEA Grapalat"/>
          <w:lang w:val="af-ZA"/>
        </w:rPr>
        <w:t xml:space="preserve">, </w:t>
      </w:r>
      <w:r w:rsidRPr="00033732">
        <w:rPr>
          <w:rFonts w:ascii="GHEA Grapalat" w:hAnsi="GHEA Grapalat"/>
        </w:rPr>
        <w:t>հաղորդակցման</w:t>
      </w:r>
      <w:r w:rsidRPr="00033732">
        <w:rPr>
          <w:rFonts w:ascii="GHEA Grapalat" w:hAnsi="GHEA Grapalat"/>
          <w:lang w:val="af-ZA"/>
        </w:rPr>
        <w:t xml:space="preserve">, </w:t>
      </w:r>
      <w:r w:rsidRPr="00033732">
        <w:rPr>
          <w:rFonts w:ascii="GHEA Grapalat" w:hAnsi="GHEA Grapalat"/>
        </w:rPr>
        <w:t>շփման</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այլ</w:t>
      </w:r>
      <w:r w:rsidRPr="00033732">
        <w:rPr>
          <w:rFonts w:ascii="GHEA Grapalat" w:hAnsi="GHEA Grapalat"/>
          <w:lang w:val="af-ZA"/>
        </w:rPr>
        <w:t xml:space="preserve"> </w:t>
      </w:r>
      <w:r w:rsidRPr="00033732">
        <w:rPr>
          <w:rFonts w:ascii="GHEA Grapalat" w:hAnsi="GHEA Grapalat"/>
        </w:rPr>
        <w:t>կարողությունների</w:t>
      </w:r>
      <w:r w:rsidRPr="00033732">
        <w:rPr>
          <w:rFonts w:ascii="GHEA Grapalat" w:hAnsi="GHEA Grapalat"/>
          <w:lang w:val="af-ZA"/>
        </w:rPr>
        <w:t xml:space="preserve"> </w:t>
      </w:r>
      <w:r w:rsidRPr="00033732">
        <w:rPr>
          <w:rFonts w:ascii="GHEA Grapalat" w:hAnsi="GHEA Grapalat"/>
        </w:rPr>
        <w:t>զարգացմանը</w:t>
      </w:r>
      <w:r w:rsidRPr="00033732">
        <w:rPr>
          <w:rFonts w:ascii="GHEA Grapalat" w:hAnsi="GHEA Grapalat"/>
          <w:lang w:val="af-ZA"/>
        </w:rPr>
        <w:t xml:space="preserve">: </w:t>
      </w:r>
      <w:r w:rsidRPr="00033732">
        <w:rPr>
          <w:rFonts w:ascii="GHEA Grapalat" w:hAnsi="GHEA Grapalat"/>
        </w:rPr>
        <w:t>Միաժամանակ</w:t>
      </w:r>
      <w:r w:rsidRPr="00033732">
        <w:rPr>
          <w:rFonts w:ascii="GHEA Grapalat" w:hAnsi="GHEA Grapalat"/>
          <w:lang w:val="af-ZA"/>
        </w:rPr>
        <w:t xml:space="preserve">, </w:t>
      </w:r>
      <w:r w:rsidRPr="00033732">
        <w:rPr>
          <w:rFonts w:ascii="GHEA Grapalat" w:hAnsi="GHEA Grapalat"/>
        </w:rPr>
        <w:t>Կենտրոնում</w:t>
      </w:r>
      <w:r w:rsidRPr="00033732">
        <w:rPr>
          <w:rFonts w:ascii="GHEA Grapalat" w:hAnsi="GHEA Grapalat"/>
          <w:lang w:val="af-ZA"/>
        </w:rPr>
        <w:t xml:space="preserve"> </w:t>
      </w:r>
      <w:r w:rsidRPr="00033732">
        <w:rPr>
          <w:rFonts w:ascii="GHEA Grapalat" w:hAnsi="GHEA Grapalat"/>
        </w:rPr>
        <w:t>մատուցած</w:t>
      </w:r>
      <w:r w:rsidRPr="00033732">
        <w:rPr>
          <w:rFonts w:ascii="GHEA Grapalat" w:hAnsi="GHEA Grapalat"/>
          <w:lang w:val="af-ZA"/>
        </w:rPr>
        <w:t xml:space="preserve"> </w:t>
      </w:r>
      <w:r w:rsidRPr="00033732">
        <w:rPr>
          <w:rFonts w:ascii="GHEA Grapalat" w:hAnsi="GHEA Grapalat"/>
        </w:rPr>
        <w:t>ծառայությունը</w:t>
      </w:r>
      <w:r w:rsidRPr="00033732">
        <w:rPr>
          <w:rFonts w:ascii="GHEA Grapalat" w:hAnsi="GHEA Grapalat"/>
          <w:lang w:val="af-ZA"/>
        </w:rPr>
        <w:t xml:space="preserve"> </w:t>
      </w:r>
      <w:r w:rsidRPr="00033732">
        <w:rPr>
          <w:rFonts w:ascii="GHEA Grapalat" w:hAnsi="GHEA Grapalat"/>
        </w:rPr>
        <w:t>հնարավորություն</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ընձեռում</w:t>
      </w:r>
      <w:r w:rsidRPr="00033732">
        <w:rPr>
          <w:rFonts w:ascii="GHEA Grapalat" w:hAnsi="GHEA Grapalat"/>
          <w:lang w:val="af-ZA"/>
        </w:rPr>
        <w:t xml:space="preserve"> </w:t>
      </w:r>
      <w:r w:rsidRPr="00033732">
        <w:rPr>
          <w:rFonts w:ascii="GHEA Grapalat" w:hAnsi="GHEA Grapalat"/>
        </w:rPr>
        <w:t>շահառուների</w:t>
      </w:r>
      <w:r w:rsidRPr="00033732">
        <w:rPr>
          <w:rFonts w:ascii="GHEA Grapalat" w:hAnsi="GHEA Grapalat"/>
          <w:lang w:val="af-ZA"/>
        </w:rPr>
        <w:t xml:space="preserve">   </w:t>
      </w:r>
      <w:r w:rsidRPr="00033732">
        <w:rPr>
          <w:rFonts w:ascii="GHEA Grapalat" w:hAnsi="GHEA Grapalat"/>
        </w:rPr>
        <w:t>ընտանիքի</w:t>
      </w:r>
      <w:r w:rsidRPr="00033732">
        <w:rPr>
          <w:rFonts w:ascii="GHEA Grapalat" w:hAnsi="GHEA Grapalat"/>
          <w:lang w:val="af-ZA"/>
        </w:rPr>
        <w:t xml:space="preserve"> </w:t>
      </w:r>
      <w:r w:rsidRPr="00033732">
        <w:rPr>
          <w:rFonts w:ascii="GHEA Grapalat" w:hAnsi="GHEA Grapalat"/>
        </w:rPr>
        <w:t>անդամներին</w:t>
      </w:r>
      <w:r w:rsidRPr="00033732">
        <w:rPr>
          <w:rFonts w:ascii="GHEA Grapalat" w:hAnsi="GHEA Grapalat"/>
          <w:lang w:val="af-ZA"/>
        </w:rPr>
        <w:t xml:space="preserve">  </w:t>
      </w:r>
      <w:r w:rsidRPr="00033732">
        <w:rPr>
          <w:rFonts w:ascii="GHEA Grapalat" w:hAnsi="GHEA Grapalat"/>
        </w:rPr>
        <w:t>աշխատելու</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հոգալու</w:t>
      </w:r>
      <w:r w:rsidRPr="00033732">
        <w:rPr>
          <w:rFonts w:ascii="GHEA Grapalat" w:hAnsi="GHEA Grapalat"/>
          <w:lang w:val="af-ZA"/>
        </w:rPr>
        <w:t xml:space="preserve"> </w:t>
      </w:r>
      <w:r w:rsidRPr="00033732">
        <w:rPr>
          <w:rFonts w:ascii="GHEA Grapalat" w:hAnsi="GHEA Grapalat"/>
        </w:rPr>
        <w:t>իրենց</w:t>
      </w:r>
      <w:r w:rsidRPr="00033732">
        <w:rPr>
          <w:rFonts w:ascii="GHEA Grapalat" w:hAnsi="GHEA Grapalat"/>
          <w:lang w:val="af-ZA"/>
        </w:rPr>
        <w:t xml:space="preserve"> </w:t>
      </w:r>
      <w:r w:rsidRPr="00033732">
        <w:rPr>
          <w:rFonts w:ascii="GHEA Grapalat" w:hAnsi="GHEA Grapalat"/>
        </w:rPr>
        <w:t>սոցիալական</w:t>
      </w:r>
      <w:r w:rsidRPr="00033732">
        <w:rPr>
          <w:rFonts w:ascii="GHEA Grapalat" w:hAnsi="GHEA Grapalat"/>
          <w:lang w:val="af-ZA"/>
        </w:rPr>
        <w:t xml:space="preserve"> </w:t>
      </w:r>
      <w:r w:rsidRPr="00033732">
        <w:rPr>
          <w:rFonts w:ascii="GHEA Grapalat" w:hAnsi="GHEA Grapalat"/>
        </w:rPr>
        <w:t>հոգսերը</w:t>
      </w:r>
      <w:r w:rsidRPr="00033732">
        <w:rPr>
          <w:rFonts w:ascii="GHEA Grapalat" w:hAnsi="GHEA Grapalat"/>
          <w:lang w:val="af-ZA"/>
        </w:rPr>
        <w:t>:</w:t>
      </w:r>
    </w:p>
    <w:p w:rsidR="00AD4732" w:rsidRPr="00033732" w:rsidRDefault="00AD4732" w:rsidP="00757FAD">
      <w:pPr>
        <w:spacing w:after="0" w:line="240" w:lineRule="auto"/>
        <w:ind w:firstLine="540"/>
        <w:jc w:val="both"/>
        <w:rPr>
          <w:rFonts w:ascii="GHEA Grapalat" w:hAnsi="GHEA Grapalat" w:cs="Sylfaen"/>
          <w:lang w:val="af-ZA"/>
        </w:rPr>
      </w:pPr>
      <w:r w:rsidRPr="00033732">
        <w:rPr>
          <w:rFonts w:ascii="GHEA Grapalat" w:hAnsi="GHEA Grapalat"/>
        </w:rPr>
        <w:t>Սույն</w:t>
      </w:r>
      <w:r w:rsidRPr="00033732">
        <w:rPr>
          <w:rFonts w:ascii="GHEA Grapalat" w:hAnsi="GHEA Grapalat"/>
          <w:lang w:val="af-ZA"/>
        </w:rPr>
        <w:t xml:space="preserve"> </w:t>
      </w:r>
      <w:r w:rsidRPr="00033732">
        <w:rPr>
          <w:rFonts w:ascii="GHEA Grapalat" w:hAnsi="GHEA Grapalat"/>
        </w:rPr>
        <w:t>միջոցառումն</w:t>
      </w:r>
      <w:r w:rsidRPr="00033732">
        <w:rPr>
          <w:rFonts w:ascii="GHEA Grapalat" w:hAnsi="GHEA Grapalat"/>
          <w:lang w:val="af-ZA"/>
        </w:rPr>
        <w:t xml:space="preserve"> </w:t>
      </w:r>
      <w:r w:rsidRPr="00033732">
        <w:rPr>
          <w:rFonts w:ascii="GHEA Grapalat" w:hAnsi="GHEA Grapalat"/>
        </w:rPr>
        <w:t>իր</w:t>
      </w:r>
      <w:r w:rsidRPr="00033732">
        <w:rPr>
          <w:rFonts w:ascii="GHEA Grapalat" w:hAnsi="GHEA Grapalat"/>
          <w:lang w:val="af-ZA"/>
        </w:rPr>
        <w:t xml:space="preserve"> </w:t>
      </w:r>
      <w:r w:rsidRPr="00033732">
        <w:rPr>
          <w:rFonts w:ascii="GHEA Grapalat" w:hAnsi="GHEA Grapalat"/>
        </w:rPr>
        <w:t>մեջ</w:t>
      </w:r>
      <w:r w:rsidRPr="00033732">
        <w:rPr>
          <w:rFonts w:ascii="GHEA Grapalat" w:hAnsi="GHEA Grapalat"/>
          <w:lang w:val="af-ZA"/>
        </w:rPr>
        <w:t xml:space="preserve"> </w:t>
      </w:r>
      <w:r w:rsidRPr="00033732">
        <w:rPr>
          <w:rFonts w:ascii="GHEA Grapalat" w:hAnsi="GHEA Grapalat"/>
        </w:rPr>
        <w:t>ներառելու</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cs="Sylfaen"/>
          <w:kern w:val="16"/>
          <w:lang w:val="pt-BR"/>
        </w:rPr>
        <w:t>«</w:t>
      </w:r>
      <w:r w:rsidRPr="00033732">
        <w:rPr>
          <w:rFonts w:ascii="GHEA Grapalat" w:hAnsi="GHEA Grapalat" w:cs="Sylfaen"/>
          <w:kern w:val="16"/>
          <w:lang w:val="af-ZA"/>
        </w:rPr>
        <w:t>Մտավոր խնդիրներ</w:t>
      </w:r>
      <w:r w:rsidRPr="00033732">
        <w:rPr>
          <w:rFonts w:ascii="GHEA Grapalat" w:hAnsi="GHEA Grapalat" w:cs="Sylfaen"/>
          <w:kern w:val="16"/>
          <w:lang w:val="hy-AM"/>
        </w:rPr>
        <w:t>ով հաշմանդամություն ունեցող</w:t>
      </w:r>
      <w:r w:rsidRPr="00033732">
        <w:rPr>
          <w:rFonts w:ascii="GHEA Grapalat" w:hAnsi="GHEA Grapalat" w:cs="Sylfaen"/>
          <w:kern w:val="16"/>
          <w:lang w:val="af-ZA"/>
        </w:rPr>
        <w:t xml:space="preserve"> դեռահասների և երիտասարդների ցերեկային խնամքի սոցիալ-վերականգնողական ծառայություններ</w:t>
      </w:r>
      <w:r w:rsidRPr="00033732">
        <w:rPr>
          <w:rFonts w:ascii="GHEA Grapalat" w:hAnsi="GHEA Grapalat" w:cs="Sylfaen"/>
          <w:kern w:val="16"/>
          <w:lang w:val="pt-BR"/>
        </w:rPr>
        <w:t xml:space="preserve">»` </w:t>
      </w:r>
      <w:r w:rsidRPr="00033732">
        <w:rPr>
          <w:rFonts w:ascii="GHEA Grapalat" w:hAnsi="GHEA Grapalat" w:cs="Sylfaen"/>
          <w:b/>
          <w:kern w:val="16"/>
          <w:lang w:val="pt-BR"/>
        </w:rPr>
        <w:t>1160 ծրագրի 11006 միջոցառում</w:t>
      </w:r>
      <w:r w:rsidRPr="00033732">
        <w:rPr>
          <w:rFonts w:ascii="GHEA Grapalat" w:hAnsi="GHEA Grapalat" w:cs="Sylfaen"/>
          <w:kern w:val="16"/>
          <w:lang w:val="pt-BR"/>
        </w:rPr>
        <w:t xml:space="preserve"> և «</w:t>
      </w:r>
      <w:r w:rsidRPr="00033732">
        <w:rPr>
          <w:rFonts w:ascii="GHEA Grapalat" w:hAnsi="GHEA Grapalat" w:cs="Sylfaen"/>
          <w:lang w:val="hy-AM"/>
        </w:rPr>
        <w:t>Հոգեկան</w:t>
      </w:r>
      <w:r w:rsidRPr="00033732">
        <w:rPr>
          <w:rFonts w:ascii="GHEA Grapalat" w:hAnsi="GHEA Grapalat"/>
          <w:lang w:val="hy-AM"/>
        </w:rPr>
        <w:t xml:space="preserve"> </w:t>
      </w:r>
      <w:r w:rsidRPr="00033732">
        <w:rPr>
          <w:rFonts w:ascii="GHEA Grapalat" w:hAnsi="GHEA Grapalat" w:cs="Sylfaen"/>
          <w:lang w:val="hy-AM"/>
        </w:rPr>
        <w:t>առողջության</w:t>
      </w:r>
      <w:r w:rsidRPr="00033732">
        <w:rPr>
          <w:rFonts w:ascii="GHEA Grapalat" w:hAnsi="GHEA Grapalat"/>
          <w:lang w:val="hy-AM"/>
        </w:rPr>
        <w:t xml:space="preserve"> </w:t>
      </w:r>
      <w:r w:rsidRPr="00033732">
        <w:rPr>
          <w:rFonts w:ascii="GHEA Grapalat" w:hAnsi="GHEA Grapalat" w:cs="Sylfaen"/>
          <w:lang w:val="hy-AM"/>
        </w:rPr>
        <w:t>խնդիրներ</w:t>
      </w:r>
      <w:r w:rsidRPr="00033732">
        <w:rPr>
          <w:rFonts w:ascii="GHEA Grapalat" w:hAnsi="GHEA Grapalat"/>
          <w:lang w:val="hy-AM"/>
        </w:rPr>
        <w:t xml:space="preserve"> </w:t>
      </w:r>
      <w:r w:rsidRPr="00033732">
        <w:rPr>
          <w:rFonts w:ascii="GHEA Grapalat" w:hAnsi="GHEA Grapalat" w:cs="Sylfaen"/>
          <w:lang w:val="hy-AM"/>
        </w:rPr>
        <w:t>ունեցող</w:t>
      </w:r>
      <w:r w:rsidRPr="00033732">
        <w:rPr>
          <w:rFonts w:ascii="GHEA Grapalat" w:hAnsi="GHEA Grapalat"/>
          <w:lang w:val="hy-AM"/>
        </w:rPr>
        <w:t xml:space="preserve"> </w:t>
      </w:r>
      <w:r w:rsidRPr="00033732">
        <w:rPr>
          <w:rFonts w:ascii="GHEA Grapalat" w:hAnsi="GHEA Grapalat" w:cs="Sylfaen"/>
          <w:lang w:val="hy-AM"/>
        </w:rPr>
        <w:t>անձանց</w:t>
      </w:r>
      <w:r w:rsidRPr="00033732">
        <w:rPr>
          <w:rFonts w:ascii="GHEA Grapalat" w:hAnsi="GHEA Grapalat"/>
          <w:lang w:val="hy-AM"/>
        </w:rPr>
        <w:t xml:space="preserve"> </w:t>
      </w:r>
      <w:r w:rsidRPr="00033732">
        <w:rPr>
          <w:rFonts w:ascii="GHEA Grapalat" w:hAnsi="GHEA Grapalat" w:cs="Sylfaen"/>
          <w:lang w:val="hy-AM"/>
        </w:rPr>
        <w:t>ցերեկային</w:t>
      </w:r>
      <w:r w:rsidRPr="00033732">
        <w:rPr>
          <w:rFonts w:ascii="GHEA Grapalat" w:hAnsi="GHEA Grapalat"/>
          <w:lang w:val="hy-AM"/>
        </w:rPr>
        <w:t xml:space="preserve"> </w:t>
      </w:r>
      <w:r w:rsidRPr="00033732">
        <w:rPr>
          <w:rFonts w:ascii="GHEA Grapalat" w:hAnsi="GHEA Grapalat" w:cs="Sylfaen"/>
          <w:lang w:val="hy-AM"/>
        </w:rPr>
        <w:t>խնամքի</w:t>
      </w:r>
      <w:r w:rsidRPr="00033732">
        <w:rPr>
          <w:rFonts w:ascii="GHEA Grapalat" w:hAnsi="GHEA Grapalat"/>
          <w:lang w:val="hy-AM"/>
        </w:rPr>
        <w:t xml:space="preserve"> </w:t>
      </w:r>
      <w:r w:rsidRPr="00033732">
        <w:rPr>
          <w:rFonts w:ascii="GHEA Grapalat" w:hAnsi="GHEA Grapalat" w:cs="Sylfaen"/>
          <w:lang w:val="hy-AM"/>
        </w:rPr>
        <w:t>ծառայություններ</w:t>
      </w:r>
      <w:r w:rsidRPr="00033732">
        <w:rPr>
          <w:rFonts w:ascii="GHEA Grapalat" w:hAnsi="GHEA Grapalat" w:cs="Sylfaen"/>
          <w:kern w:val="16"/>
          <w:lang w:val="pt-BR"/>
        </w:rPr>
        <w:t xml:space="preserve">» միջոցառումները` </w:t>
      </w:r>
      <w:r w:rsidRPr="00033732">
        <w:rPr>
          <w:rFonts w:ascii="GHEA Grapalat" w:hAnsi="GHEA Grapalat" w:cs="Sylfaen"/>
          <w:b/>
          <w:kern w:val="16"/>
          <w:lang w:val="pt-BR"/>
        </w:rPr>
        <w:t>1032 ծրագրի 11006 միջոցառում</w:t>
      </w:r>
      <w:r w:rsidRPr="00033732">
        <w:rPr>
          <w:rFonts w:ascii="GHEA Grapalat" w:hAnsi="GHEA Grapalat" w:cs="Sylfaen"/>
          <w:kern w:val="16"/>
          <w:lang w:val="pt-BR"/>
        </w:rPr>
        <w:t>, ինչպես նաև, հ</w:t>
      </w:r>
      <w:r w:rsidRPr="00033732">
        <w:rPr>
          <w:rFonts w:ascii="GHEA Grapalat" w:hAnsi="GHEA Grapalat" w:cs="Sylfaen"/>
        </w:rPr>
        <w:t>աշվի</w:t>
      </w:r>
      <w:r w:rsidRPr="00033732">
        <w:rPr>
          <w:rFonts w:ascii="GHEA Grapalat" w:hAnsi="GHEA Grapalat" w:cs="Sylfaen"/>
          <w:lang w:val="af-ZA"/>
        </w:rPr>
        <w:t xml:space="preserve"> </w:t>
      </w:r>
      <w:r w:rsidRPr="00033732">
        <w:rPr>
          <w:rFonts w:ascii="GHEA Grapalat" w:hAnsi="GHEA Grapalat" w:cs="Sylfaen"/>
        </w:rPr>
        <w:t>առնելով</w:t>
      </w:r>
      <w:r w:rsidRPr="00033732">
        <w:rPr>
          <w:rFonts w:ascii="GHEA Grapalat" w:hAnsi="GHEA Grapalat" w:cs="Sylfaen"/>
          <w:lang w:val="af-ZA"/>
        </w:rPr>
        <w:t xml:space="preserve"> </w:t>
      </w:r>
      <w:r w:rsidRPr="00033732">
        <w:rPr>
          <w:rFonts w:ascii="GHEA Grapalat" w:hAnsi="GHEA Grapalat" w:cs="Sylfaen"/>
        </w:rPr>
        <w:t>քաղաքականության</w:t>
      </w:r>
      <w:r w:rsidRPr="00033732">
        <w:rPr>
          <w:rFonts w:ascii="GHEA Grapalat" w:hAnsi="GHEA Grapalat" w:cs="Sylfaen"/>
          <w:lang w:val="af-ZA"/>
        </w:rPr>
        <w:t xml:space="preserve"> </w:t>
      </w:r>
      <w:r w:rsidRPr="00033732">
        <w:rPr>
          <w:rFonts w:ascii="GHEA Grapalat" w:hAnsi="GHEA Grapalat" w:cs="Sylfaen"/>
        </w:rPr>
        <w:t>միտումները՝</w:t>
      </w:r>
      <w:r w:rsidRPr="00033732">
        <w:rPr>
          <w:rFonts w:ascii="GHEA Grapalat" w:hAnsi="GHEA Grapalat" w:cs="Sylfaen"/>
          <w:lang w:val="af-ZA"/>
        </w:rPr>
        <w:t xml:space="preserve"> </w:t>
      </w:r>
      <w:r w:rsidRPr="00033732">
        <w:rPr>
          <w:rFonts w:ascii="GHEA Grapalat" w:hAnsi="GHEA Grapalat" w:cs="Sylfaen"/>
        </w:rPr>
        <w:t>կարիքին</w:t>
      </w:r>
      <w:r w:rsidRPr="00033732">
        <w:rPr>
          <w:rFonts w:ascii="GHEA Grapalat" w:hAnsi="GHEA Grapalat" w:cs="Sylfaen"/>
          <w:lang w:val="af-ZA"/>
        </w:rPr>
        <w:t xml:space="preserve"> </w:t>
      </w:r>
      <w:r w:rsidRPr="00033732">
        <w:rPr>
          <w:rFonts w:ascii="GHEA Grapalat" w:hAnsi="GHEA Grapalat" w:cs="Sylfaen"/>
        </w:rPr>
        <w:t>համարժեք</w:t>
      </w:r>
      <w:r w:rsidRPr="00033732">
        <w:rPr>
          <w:rFonts w:ascii="GHEA Grapalat" w:hAnsi="GHEA Grapalat" w:cs="Sylfaen"/>
          <w:lang w:val="af-ZA"/>
        </w:rPr>
        <w:t xml:space="preserve"> </w:t>
      </w:r>
      <w:r w:rsidRPr="00033732">
        <w:rPr>
          <w:rFonts w:ascii="GHEA Grapalat" w:hAnsi="GHEA Grapalat" w:cs="Sylfaen"/>
        </w:rPr>
        <w:t>ծառայության</w:t>
      </w:r>
      <w:r w:rsidRPr="00033732">
        <w:rPr>
          <w:rFonts w:ascii="GHEA Grapalat" w:hAnsi="GHEA Grapalat" w:cs="Sylfaen"/>
          <w:lang w:val="af-ZA"/>
        </w:rPr>
        <w:t xml:space="preserve"> </w:t>
      </w:r>
      <w:r w:rsidRPr="00033732">
        <w:rPr>
          <w:rFonts w:ascii="GHEA Grapalat" w:hAnsi="GHEA Grapalat" w:cs="Sylfaen"/>
        </w:rPr>
        <w:t>մատուցում</w:t>
      </w:r>
      <w:r w:rsidRPr="00033732">
        <w:rPr>
          <w:rFonts w:ascii="GHEA Grapalat" w:hAnsi="GHEA Grapalat" w:cs="Sylfaen"/>
          <w:lang w:val="af-ZA"/>
        </w:rPr>
        <w:t xml:space="preserve">, </w:t>
      </w:r>
      <w:r w:rsidRPr="00033732">
        <w:rPr>
          <w:rFonts w:ascii="GHEA Grapalat" w:hAnsi="GHEA Grapalat" w:cs="Sylfaen"/>
        </w:rPr>
        <w:t>շուրջօրյա</w:t>
      </w:r>
      <w:r w:rsidRPr="00033732">
        <w:rPr>
          <w:rFonts w:ascii="GHEA Grapalat" w:hAnsi="GHEA Grapalat" w:cs="Sylfaen"/>
          <w:lang w:val="af-ZA"/>
        </w:rPr>
        <w:t xml:space="preserve"> </w:t>
      </w:r>
      <w:r w:rsidRPr="00033732">
        <w:rPr>
          <w:rFonts w:ascii="GHEA Grapalat" w:hAnsi="GHEA Grapalat" w:cs="Sylfaen"/>
        </w:rPr>
        <w:t>խնամքի</w:t>
      </w:r>
      <w:r w:rsidRPr="00033732">
        <w:rPr>
          <w:rFonts w:ascii="GHEA Grapalat" w:hAnsi="GHEA Grapalat" w:cs="Sylfaen"/>
          <w:lang w:val="af-ZA"/>
        </w:rPr>
        <w:t xml:space="preserve"> </w:t>
      </w:r>
      <w:r w:rsidRPr="00033732">
        <w:rPr>
          <w:rFonts w:ascii="GHEA Grapalat" w:hAnsi="GHEA Grapalat" w:cs="Sylfaen"/>
        </w:rPr>
        <w:t>հաստատություններ</w:t>
      </w:r>
      <w:r w:rsidRPr="00033732">
        <w:rPr>
          <w:rFonts w:ascii="GHEA Grapalat" w:hAnsi="GHEA Grapalat" w:cs="Sylfaen"/>
          <w:lang w:val="af-ZA"/>
        </w:rPr>
        <w:t xml:space="preserve"> </w:t>
      </w:r>
      <w:r w:rsidRPr="00033732">
        <w:rPr>
          <w:rFonts w:ascii="GHEA Grapalat" w:hAnsi="GHEA Grapalat" w:cs="Sylfaen"/>
        </w:rPr>
        <w:t>հաշմանդամություն</w:t>
      </w:r>
      <w:r w:rsidRPr="00033732">
        <w:rPr>
          <w:rFonts w:ascii="GHEA Grapalat" w:hAnsi="GHEA Grapalat" w:cs="Sylfaen"/>
          <w:lang w:val="af-ZA"/>
        </w:rPr>
        <w:t xml:space="preserve"> </w:t>
      </w:r>
      <w:r w:rsidRPr="00033732">
        <w:rPr>
          <w:rFonts w:ascii="GHEA Grapalat" w:hAnsi="GHEA Grapalat" w:cs="Sylfaen"/>
        </w:rPr>
        <w:t>ունեցող</w:t>
      </w:r>
      <w:r w:rsidRPr="00033732">
        <w:rPr>
          <w:rFonts w:ascii="GHEA Grapalat" w:hAnsi="GHEA Grapalat" w:cs="Sylfaen"/>
          <w:lang w:val="af-ZA"/>
        </w:rPr>
        <w:t xml:space="preserve"> </w:t>
      </w:r>
      <w:r w:rsidRPr="00033732">
        <w:rPr>
          <w:rFonts w:ascii="GHEA Grapalat" w:hAnsi="GHEA Grapalat" w:cs="Sylfaen"/>
        </w:rPr>
        <w:t>անձանց</w:t>
      </w:r>
      <w:r w:rsidRPr="00033732">
        <w:rPr>
          <w:rFonts w:ascii="GHEA Grapalat" w:hAnsi="GHEA Grapalat" w:cs="Sylfaen"/>
          <w:lang w:val="af-ZA"/>
        </w:rPr>
        <w:t xml:space="preserve"> </w:t>
      </w:r>
      <w:r w:rsidRPr="00033732">
        <w:rPr>
          <w:rFonts w:ascii="GHEA Grapalat" w:hAnsi="GHEA Grapalat" w:cs="Sylfaen"/>
        </w:rPr>
        <w:t>մուտքի</w:t>
      </w:r>
      <w:r w:rsidRPr="00033732">
        <w:rPr>
          <w:rFonts w:ascii="GHEA Grapalat" w:hAnsi="GHEA Grapalat" w:cs="Sylfaen"/>
          <w:lang w:val="af-ZA"/>
        </w:rPr>
        <w:t xml:space="preserve"> </w:t>
      </w:r>
      <w:r w:rsidRPr="00033732">
        <w:rPr>
          <w:rFonts w:ascii="GHEA Grapalat" w:hAnsi="GHEA Grapalat" w:cs="Sylfaen"/>
        </w:rPr>
        <w:t>կանխարգելում</w:t>
      </w:r>
      <w:r w:rsidRPr="00033732">
        <w:rPr>
          <w:rFonts w:ascii="GHEA Grapalat" w:hAnsi="GHEA Grapalat" w:cs="Sylfaen"/>
          <w:lang w:val="af-ZA"/>
        </w:rPr>
        <w:t xml:space="preserve">, ինչպես նաև այլ մարզերում նման ծառայության բացակայությունը, </w:t>
      </w:r>
      <w:r w:rsidRPr="00033732">
        <w:rPr>
          <w:rFonts w:ascii="GHEA Grapalat" w:hAnsi="GHEA Grapalat" w:cs="Sylfaen"/>
        </w:rPr>
        <w:t>նախատեսվում</w:t>
      </w:r>
      <w:r w:rsidRPr="00033732">
        <w:rPr>
          <w:rFonts w:ascii="GHEA Grapalat" w:hAnsi="GHEA Grapalat" w:cs="Sylfaen"/>
          <w:lang w:val="af-ZA"/>
        </w:rPr>
        <w:t xml:space="preserve"> </w:t>
      </w:r>
      <w:r w:rsidRPr="00033732">
        <w:rPr>
          <w:rFonts w:ascii="GHEA Grapalat" w:hAnsi="GHEA Grapalat" w:cs="Sylfaen"/>
        </w:rPr>
        <w:t>է</w:t>
      </w:r>
      <w:r w:rsidRPr="00033732">
        <w:rPr>
          <w:rFonts w:ascii="GHEA Grapalat" w:hAnsi="GHEA Grapalat" w:cs="Sylfaen"/>
          <w:lang w:val="af-ZA"/>
        </w:rPr>
        <w:t xml:space="preserve"> </w:t>
      </w:r>
      <w:r w:rsidRPr="00033732">
        <w:rPr>
          <w:rFonts w:ascii="GHEA Grapalat" w:hAnsi="GHEA Grapalat" w:cs="Sylfaen"/>
        </w:rPr>
        <w:t>ընդլայնել</w:t>
      </w:r>
      <w:r w:rsidRPr="00033732">
        <w:rPr>
          <w:rFonts w:ascii="GHEA Grapalat" w:hAnsi="GHEA Grapalat" w:cs="Sylfaen"/>
          <w:lang w:val="af-ZA"/>
        </w:rPr>
        <w:t xml:space="preserve"> </w:t>
      </w:r>
      <w:r w:rsidRPr="00033732">
        <w:rPr>
          <w:rFonts w:ascii="GHEA Grapalat" w:hAnsi="GHEA Grapalat" w:cs="Sylfaen"/>
        </w:rPr>
        <w:t>ցերեկային</w:t>
      </w:r>
      <w:r w:rsidRPr="00033732">
        <w:rPr>
          <w:rFonts w:ascii="GHEA Grapalat" w:hAnsi="GHEA Grapalat" w:cs="Sylfaen"/>
          <w:lang w:val="af-ZA"/>
        </w:rPr>
        <w:t xml:space="preserve"> </w:t>
      </w:r>
      <w:r w:rsidRPr="00033732">
        <w:rPr>
          <w:rFonts w:ascii="GHEA Grapalat" w:hAnsi="GHEA Grapalat" w:cs="Sylfaen"/>
        </w:rPr>
        <w:t>կենտրոններում</w:t>
      </w:r>
      <w:r w:rsidRPr="00033732">
        <w:rPr>
          <w:rFonts w:ascii="GHEA Grapalat" w:hAnsi="GHEA Grapalat" w:cs="Sylfaen"/>
          <w:lang w:val="af-ZA"/>
        </w:rPr>
        <w:t xml:space="preserve"> </w:t>
      </w:r>
      <w:r w:rsidRPr="00033732">
        <w:rPr>
          <w:rFonts w:ascii="GHEA Grapalat" w:hAnsi="GHEA Grapalat" w:cs="Sylfaen"/>
        </w:rPr>
        <w:t>ծառայություն</w:t>
      </w:r>
      <w:r w:rsidRPr="00033732">
        <w:rPr>
          <w:rFonts w:ascii="GHEA Grapalat" w:hAnsi="GHEA Grapalat" w:cs="Sylfaen"/>
          <w:lang w:val="af-ZA"/>
        </w:rPr>
        <w:t xml:space="preserve"> </w:t>
      </w:r>
      <w:r w:rsidRPr="00033732">
        <w:rPr>
          <w:rFonts w:ascii="GHEA Grapalat" w:hAnsi="GHEA Grapalat" w:cs="Sylfaen"/>
        </w:rPr>
        <w:t>ստացող</w:t>
      </w:r>
      <w:r w:rsidRPr="00033732">
        <w:rPr>
          <w:rFonts w:ascii="GHEA Grapalat" w:hAnsi="GHEA Grapalat" w:cs="Sylfaen"/>
          <w:lang w:val="af-ZA"/>
        </w:rPr>
        <w:t xml:space="preserve"> </w:t>
      </w:r>
      <w:r w:rsidRPr="00033732">
        <w:rPr>
          <w:rFonts w:ascii="GHEA Grapalat" w:hAnsi="GHEA Grapalat" w:cs="Sylfaen"/>
        </w:rPr>
        <w:t>շահառուների</w:t>
      </w:r>
      <w:r w:rsidRPr="00033732">
        <w:rPr>
          <w:rFonts w:ascii="GHEA Grapalat" w:hAnsi="GHEA Grapalat" w:cs="Sylfaen"/>
          <w:lang w:val="af-ZA"/>
        </w:rPr>
        <w:t xml:space="preserve"> </w:t>
      </w:r>
      <w:r w:rsidRPr="00033732">
        <w:rPr>
          <w:rFonts w:ascii="GHEA Grapalat" w:hAnsi="GHEA Grapalat" w:cs="Sylfaen"/>
        </w:rPr>
        <w:t>թիվը՝</w:t>
      </w:r>
      <w:r w:rsidRPr="00033732">
        <w:rPr>
          <w:rFonts w:ascii="GHEA Grapalat" w:hAnsi="GHEA Grapalat" w:cs="Sylfaen"/>
          <w:lang w:val="af-ZA"/>
        </w:rPr>
        <w:t xml:space="preserve"> </w:t>
      </w:r>
      <w:r w:rsidRPr="00033732">
        <w:rPr>
          <w:rFonts w:ascii="GHEA Grapalat" w:hAnsi="GHEA Grapalat" w:cs="Sylfaen"/>
        </w:rPr>
        <w:t>հնարավորություն</w:t>
      </w:r>
      <w:r w:rsidRPr="00033732">
        <w:rPr>
          <w:rFonts w:ascii="GHEA Grapalat" w:hAnsi="GHEA Grapalat" w:cs="Sylfaen"/>
          <w:lang w:val="af-ZA"/>
        </w:rPr>
        <w:t xml:space="preserve"> </w:t>
      </w:r>
      <w:r w:rsidRPr="00033732">
        <w:rPr>
          <w:rFonts w:ascii="GHEA Grapalat" w:hAnsi="GHEA Grapalat" w:cs="Sylfaen"/>
        </w:rPr>
        <w:t>տալով</w:t>
      </w:r>
      <w:r w:rsidRPr="00033732">
        <w:rPr>
          <w:rFonts w:ascii="GHEA Grapalat" w:hAnsi="GHEA Grapalat" w:cs="Sylfaen"/>
          <w:lang w:val="af-ZA"/>
        </w:rPr>
        <w:t xml:space="preserve">, </w:t>
      </w:r>
      <w:r w:rsidRPr="00033732">
        <w:rPr>
          <w:rFonts w:ascii="GHEA Grapalat" w:hAnsi="GHEA Grapalat" w:cs="Sylfaen"/>
        </w:rPr>
        <w:t>որպեսզի</w:t>
      </w:r>
      <w:r w:rsidRPr="00033732">
        <w:rPr>
          <w:rFonts w:ascii="GHEA Grapalat" w:hAnsi="GHEA Grapalat" w:cs="Sylfaen"/>
          <w:lang w:val="af-ZA"/>
        </w:rPr>
        <w:t xml:space="preserve"> </w:t>
      </w:r>
      <w:r w:rsidRPr="00033732">
        <w:rPr>
          <w:rFonts w:ascii="GHEA Grapalat" w:hAnsi="GHEA Grapalat" w:cs="Sylfaen"/>
        </w:rPr>
        <w:t>մարզերից</w:t>
      </w:r>
      <w:r w:rsidRPr="00033732">
        <w:rPr>
          <w:rFonts w:ascii="GHEA Grapalat" w:hAnsi="GHEA Grapalat" w:cs="Sylfaen"/>
          <w:lang w:val="af-ZA"/>
        </w:rPr>
        <w:t xml:space="preserve"> </w:t>
      </w:r>
      <w:r w:rsidRPr="00033732">
        <w:rPr>
          <w:rFonts w:ascii="GHEA Grapalat" w:hAnsi="GHEA Grapalat" w:cs="Sylfaen"/>
        </w:rPr>
        <w:t>մեկում</w:t>
      </w:r>
      <w:r w:rsidRPr="00033732">
        <w:rPr>
          <w:rFonts w:ascii="GHEA Grapalat" w:hAnsi="GHEA Grapalat" w:cs="Sylfaen"/>
          <w:lang w:val="af-ZA"/>
        </w:rPr>
        <w:t xml:space="preserve"> </w:t>
      </w:r>
      <w:r w:rsidRPr="00033732">
        <w:rPr>
          <w:rFonts w:ascii="GHEA Grapalat" w:hAnsi="GHEA Grapalat" w:cs="Sylfaen"/>
        </w:rPr>
        <w:t>ևս</w:t>
      </w:r>
      <w:r w:rsidRPr="00033732">
        <w:rPr>
          <w:rFonts w:ascii="GHEA Grapalat" w:hAnsi="GHEA Grapalat" w:cs="Sylfaen"/>
          <w:lang w:val="af-ZA"/>
        </w:rPr>
        <w:t xml:space="preserve"> </w:t>
      </w:r>
      <w:r w:rsidRPr="00033732">
        <w:rPr>
          <w:rFonts w:ascii="GHEA Grapalat" w:hAnsi="GHEA Grapalat" w:cs="Sylfaen"/>
        </w:rPr>
        <w:t>գործի</w:t>
      </w:r>
      <w:r w:rsidRPr="00033732">
        <w:rPr>
          <w:rFonts w:ascii="GHEA Grapalat" w:hAnsi="GHEA Grapalat" w:cs="Sylfaen"/>
          <w:lang w:val="af-ZA"/>
        </w:rPr>
        <w:t xml:space="preserve"> </w:t>
      </w:r>
      <w:r w:rsidRPr="00033732">
        <w:rPr>
          <w:rFonts w:ascii="GHEA Grapalat" w:hAnsi="GHEA Grapalat" w:cs="Sylfaen"/>
        </w:rPr>
        <w:t>ցերեկային</w:t>
      </w:r>
      <w:r w:rsidRPr="00033732">
        <w:rPr>
          <w:rFonts w:ascii="GHEA Grapalat" w:hAnsi="GHEA Grapalat" w:cs="Sylfaen"/>
          <w:lang w:val="af-ZA"/>
        </w:rPr>
        <w:t xml:space="preserve"> </w:t>
      </w:r>
      <w:r w:rsidRPr="00033732">
        <w:rPr>
          <w:rFonts w:ascii="GHEA Grapalat" w:hAnsi="GHEA Grapalat" w:cs="Sylfaen"/>
        </w:rPr>
        <w:t>կենտրոն</w:t>
      </w:r>
      <w:r w:rsidRPr="00033732">
        <w:rPr>
          <w:rFonts w:ascii="GHEA Grapalat" w:hAnsi="GHEA Grapalat" w:cs="Sylfaen"/>
          <w:lang w:val="af-ZA"/>
        </w:rPr>
        <w:t xml:space="preserve">: </w:t>
      </w:r>
      <w:r w:rsidRPr="00033732">
        <w:rPr>
          <w:rFonts w:ascii="GHEA Grapalat" w:hAnsi="GHEA Grapalat" w:cs="Sylfaen"/>
        </w:rPr>
        <w:t>Ծառայությունը</w:t>
      </w:r>
      <w:r w:rsidRPr="00033732">
        <w:rPr>
          <w:rFonts w:ascii="GHEA Grapalat" w:hAnsi="GHEA Grapalat" w:cs="Sylfaen"/>
          <w:lang w:val="af-ZA"/>
        </w:rPr>
        <w:t xml:space="preserve"> </w:t>
      </w:r>
      <w:r w:rsidRPr="00033732">
        <w:rPr>
          <w:rFonts w:ascii="GHEA Grapalat" w:hAnsi="GHEA Grapalat" w:cs="Sylfaen"/>
        </w:rPr>
        <w:t>կպատվիրակվի</w:t>
      </w:r>
      <w:r w:rsidRPr="00033732">
        <w:rPr>
          <w:rFonts w:ascii="GHEA Grapalat" w:hAnsi="GHEA Grapalat" w:cs="Sylfaen"/>
          <w:lang w:val="af-ZA"/>
        </w:rPr>
        <w:t xml:space="preserve"> </w:t>
      </w:r>
      <w:r w:rsidRPr="00033732">
        <w:rPr>
          <w:rFonts w:ascii="GHEA Grapalat" w:hAnsi="GHEA Grapalat" w:cs="Sylfaen"/>
        </w:rPr>
        <w:t>ոչ</w:t>
      </w:r>
      <w:r w:rsidRPr="00033732">
        <w:rPr>
          <w:rFonts w:ascii="GHEA Grapalat" w:hAnsi="GHEA Grapalat" w:cs="Sylfaen"/>
          <w:lang w:val="af-ZA"/>
        </w:rPr>
        <w:t xml:space="preserve"> </w:t>
      </w:r>
      <w:r w:rsidRPr="00033732">
        <w:rPr>
          <w:rFonts w:ascii="GHEA Grapalat" w:hAnsi="GHEA Grapalat" w:cs="Sylfaen"/>
        </w:rPr>
        <w:t>պետական</w:t>
      </w:r>
      <w:r w:rsidRPr="00033732">
        <w:rPr>
          <w:rFonts w:ascii="GHEA Grapalat" w:hAnsi="GHEA Grapalat" w:cs="Sylfaen"/>
          <w:lang w:val="af-ZA"/>
        </w:rPr>
        <w:t xml:space="preserve"> </w:t>
      </w:r>
      <w:r w:rsidRPr="00033732">
        <w:rPr>
          <w:rFonts w:ascii="GHEA Grapalat" w:hAnsi="GHEA Grapalat" w:cs="Sylfaen"/>
        </w:rPr>
        <w:t>կազմակերպություններին՝</w:t>
      </w:r>
      <w:r w:rsidRPr="00033732">
        <w:rPr>
          <w:rFonts w:ascii="GHEA Grapalat" w:hAnsi="GHEA Grapalat" w:cs="Sylfaen"/>
          <w:lang w:val="af-ZA"/>
        </w:rPr>
        <w:t xml:space="preserve"> </w:t>
      </w:r>
      <w:r w:rsidRPr="00033732">
        <w:rPr>
          <w:rFonts w:ascii="GHEA Grapalat" w:hAnsi="GHEA Grapalat" w:cs="Sylfaen"/>
        </w:rPr>
        <w:t>մրցույթի</w:t>
      </w:r>
      <w:r w:rsidRPr="00033732">
        <w:rPr>
          <w:rFonts w:ascii="GHEA Grapalat" w:hAnsi="GHEA Grapalat" w:cs="Sylfaen"/>
          <w:lang w:val="af-ZA"/>
        </w:rPr>
        <w:t xml:space="preserve"> </w:t>
      </w:r>
      <w:r w:rsidRPr="00033732">
        <w:rPr>
          <w:rFonts w:ascii="GHEA Grapalat" w:hAnsi="GHEA Grapalat" w:cs="Sylfaen"/>
        </w:rPr>
        <w:t>միջոցով</w:t>
      </w:r>
      <w:r w:rsidRPr="00033732">
        <w:rPr>
          <w:rFonts w:ascii="GHEA Grapalat" w:hAnsi="GHEA Grapalat" w:cs="Sylfaen"/>
          <w:lang w:val="af-ZA"/>
        </w:rPr>
        <w:t>:</w:t>
      </w:r>
    </w:p>
    <w:p w:rsidR="00AD4732" w:rsidRPr="00033732" w:rsidRDefault="00AD4732" w:rsidP="00757FAD">
      <w:pPr>
        <w:spacing w:after="0" w:line="240" w:lineRule="auto"/>
        <w:ind w:firstLine="540"/>
        <w:jc w:val="both"/>
        <w:rPr>
          <w:rFonts w:ascii="GHEA Grapalat" w:hAnsi="GHEA Grapalat"/>
          <w:b/>
          <w:lang w:val="af-ZA"/>
        </w:rPr>
      </w:pPr>
      <w:r w:rsidRPr="00033732">
        <w:rPr>
          <w:rFonts w:ascii="GHEA Grapalat" w:hAnsi="GHEA Grapalat"/>
          <w:b/>
          <w:lang w:val="hy-AM"/>
        </w:rPr>
        <w:t>20</w:t>
      </w:r>
      <w:r w:rsidRPr="00033732">
        <w:rPr>
          <w:rFonts w:ascii="GHEA Grapalat" w:hAnsi="GHEA Grapalat"/>
          <w:b/>
          <w:lang w:val="af-ZA"/>
        </w:rPr>
        <w:t>19</w:t>
      </w:r>
      <w:r w:rsidRPr="00033732">
        <w:rPr>
          <w:rFonts w:ascii="GHEA Grapalat" w:hAnsi="GHEA Grapalat" w:cs="Sylfaen"/>
          <w:b/>
          <w:lang w:val="hy-AM"/>
        </w:rPr>
        <w:t>թ.</w:t>
      </w:r>
      <w:r w:rsidRPr="00033732">
        <w:rPr>
          <w:rFonts w:ascii="GHEA Grapalat" w:hAnsi="GHEA Grapalat"/>
          <w:b/>
          <w:lang w:val="hy-AM"/>
        </w:rPr>
        <w:t xml:space="preserve"> </w:t>
      </w:r>
      <w:r w:rsidRPr="00033732">
        <w:rPr>
          <w:rFonts w:ascii="GHEA Grapalat" w:hAnsi="GHEA Grapalat" w:cs="Sylfaen"/>
          <w:b/>
          <w:lang w:val="hy-AM"/>
        </w:rPr>
        <w:t>ՀՀ</w:t>
      </w:r>
      <w:r w:rsidRPr="00033732">
        <w:rPr>
          <w:rFonts w:ascii="GHEA Grapalat" w:hAnsi="GHEA Grapalat"/>
          <w:b/>
          <w:lang w:val="hy-AM"/>
        </w:rPr>
        <w:t xml:space="preserve"> </w:t>
      </w:r>
      <w:r w:rsidRPr="00033732">
        <w:rPr>
          <w:rFonts w:ascii="GHEA Grapalat" w:hAnsi="GHEA Grapalat" w:cs="Sylfaen"/>
          <w:b/>
          <w:lang w:val="hy-AM"/>
        </w:rPr>
        <w:t>պետական</w:t>
      </w:r>
      <w:r w:rsidRPr="00033732">
        <w:rPr>
          <w:rFonts w:ascii="GHEA Grapalat" w:hAnsi="GHEA Grapalat"/>
          <w:b/>
          <w:lang w:val="hy-AM"/>
        </w:rPr>
        <w:t xml:space="preserve"> </w:t>
      </w:r>
      <w:r w:rsidRPr="00033732">
        <w:rPr>
          <w:rFonts w:ascii="GHEA Grapalat" w:hAnsi="GHEA Grapalat" w:cs="Sylfaen"/>
          <w:b/>
          <w:lang w:val="hy-AM"/>
        </w:rPr>
        <w:t>բյուջեով</w:t>
      </w:r>
      <w:r w:rsidRPr="00033732">
        <w:rPr>
          <w:rFonts w:ascii="GHEA Grapalat" w:hAnsi="GHEA Grapalat"/>
          <w:b/>
          <w:lang w:val="hy-AM"/>
        </w:rPr>
        <w:t xml:space="preserve"> սույն</w:t>
      </w:r>
      <w:r w:rsidRPr="00033732">
        <w:rPr>
          <w:rFonts w:ascii="GHEA Grapalat" w:hAnsi="GHEA Grapalat"/>
          <w:b/>
          <w:lang w:val="af-ZA"/>
        </w:rPr>
        <w:t xml:space="preserve"> </w:t>
      </w:r>
      <w:r w:rsidRPr="00033732">
        <w:rPr>
          <w:rFonts w:ascii="GHEA Grapalat" w:hAnsi="GHEA Grapalat" w:cs="Sylfaen"/>
          <w:b/>
          <w:kern w:val="16"/>
          <w:lang w:val="pt-BR"/>
        </w:rPr>
        <w:t>«</w:t>
      </w:r>
      <w:r w:rsidRPr="00033732">
        <w:rPr>
          <w:rFonts w:ascii="GHEA Grapalat" w:hAnsi="GHEA Grapalat" w:cs="Sylfaen"/>
          <w:b/>
          <w:kern w:val="16"/>
          <w:lang w:val="af-ZA"/>
        </w:rPr>
        <w:t>Մտավոր խնդիրներ</w:t>
      </w:r>
      <w:r w:rsidRPr="00033732">
        <w:rPr>
          <w:rFonts w:ascii="GHEA Grapalat" w:hAnsi="GHEA Grapalat" w:cs="Sylfaen"/>
          <w:b/>
          <w:kern w:val="16"/>
          <w:lang w:val="hy-AM"/>
        </w:rPr>
        <w:t>ով հաշմանդամություն ունեցող</w:t>
      </w:r>
      <w:r w:rsidRPr="00033732">
        <w:rPr>
          <w:rFonts w:ascii="GHEA Grapalat" w:hAnsi="GHEA Grapalat" w:cs="Sylfaen"/>
          <w:b/>
          <w:kern w:val="16"/>
          <w:lang w:val="af-ZA"/>
        </w:rPr>
        <w:t xml:space="preserve"> դեռահասների և երիտասարդների ցերեկային խնամքի սոցիալ-վերականգնողական </w:t>
      </w:r>
      <w:r w:rsidRPr="00033732">
        <w:rPr>
          <w:rFonts w:ascii="GHEA Grapalat" w:hAnsi="GHEA Grapalat"/>
          <w:b/>
        </w:rPr>
        <w:t>ծառայություններ</w:t>
      </w:r>
      <w:r w:rsidRPr="00033732">
        <w:rPr>
          <w:rFonts w:ascii="GHEA Grapalat" w:hAnsi="GHEA Grapalat"/>
          <w:b/>
          <w:lang w:val="af-ZA"/>
        </w:rPr>
        <w:t xml:space="preserve">» </w:t>
      </w:r>
      <w:r w:rsidRPr="00033732">
        <w:rPr>
          <w:rFonts w:ascii="GHEA Grapalat" w:hAnsi="GHEA Grapalat" w:cs="Sylfaen"/>
          <w:b/>
          <w:lang w:val="hy-AM"/>
        </w:rPr>
        <w:t>միջոցառման</w:t>
      </w:r>
      <w:r w:rsidRPr="00033732">
        <w:rPr>
          <w:rFonts w:ascii="GHEA Grapalat" w:hAnsi="GHEA Grapalat" w:cs="Sylfaen"/>
          <w:b/>
          <w:lang w:val="af-ZA"/>
        </w:rPr>
        <w:t xml:space="preserve"> </w:t>
      </w:r>
      <w:r w:rsidRPr="00033732">
        <w:rPr>
          <w:rFonts w:ascii="GHEA Grapalat" w:hAnsi="GHEA Grapalat" w:cs="Sylfaen"/>
          <w:b/>
          <w:lang w:val="hy-AM"/>
        </w:rPr>
        <w:t>իրականացման</w:t>
      </w:r>
      <w:r w:rsidRPr="00033732">
        <w:rPr>
          <w:rFonts w:ascii="GHEA Grapalat" w:hAnsi="GHEA Grapalat" w:cs="Sylfaen"/>
          <w:b/>
          <w:lang w:val="af-ZA"/>
        </w:rPr>
        <w:t xml:space="preserve"> </w:t>
      </w:r>
      <w:r w:rsidRPr="00033732">
        <w:rPr>
          <w:rFonts w:ascii="GHEA Grapalat" w:hAnsi="GHEA Grapalat" w:cs="Sylfaen"/>
          <w:b/>
          <w:lang w:val="hy-AM"/>
        </w:rPr>
        <w:t>համար</w:t>
      </w:r>
      <w:r w:rsidRPr="00033732">
        <w:rPr>
          <w:rFonts w:ascii="GHEA Grapalat" w:hAnsi="GHEA Grapalat" w:cs="Sylfaen"/>
          <w:b/>
          <w:lang w:val="af-ZA"/>
        </w:rPr>
        <w:t xml:space="preserve"> </w:t>
      </w:r>
      <w:r w:rsidRPr="00033732">
        <w:rPr>
          <w:rFonts w:ascii="GHEA Grapalat" w:hAnsi="GHEA Grapalat" w:cs="Sylfaen"/>
          <w:b/>
          <w:lang w:val="hy-AM"/>
        </w:rPr>
        <w:t xml:space="preserve">նախատեսվել է </w:t>
      </w:r>
      <w:r w:rsidRPr="00033732">
        <w:rPr>
          <w:rFonts w:ascii="GHEA Grapalat" w:hAnsi="GHEA Grapalat"/>
          <w:b/>
          <w:lang w:val="hy-AM"/>
        </w:rPr>
        <w:t>28</w:t>
      </w:r>
      <w:r w:rsidRPr="00033732">
        <w:rPr>
          <w:rFonts w:ascii="GHEA Grapalat" w:hAnsi="GHEA Grapalat"/>
          <w:b/>
          <w:lang w:val="af-ZA"/>
        </w:rPr>
        <w:t>.</w:t>
      </w:r>
      <w:r w:rsidRPr="00033732">
        <w:rPr>
          <w:rFonts w:ascii="GHEA Grapalat" w:hAnsi="GHEA Grapalat"/>
          <w:b/>
          <w:lang w:val="hy-AM"/>
        </w:rPr>
        <w:t>117.5</w:t>
      </w:r>
      <w:r w:rsidRPr="00033732">
        <w:rPr>
          <w:rFonts w:ascii="GHEA Grapalat" w:hAnsi="GHEA Grapalat"/>
          <w:b/>
          <w:lang w:val="af-ZA"/>
        </w:rPr>
        <w:t xml:space="preserve"> </w:t>
      </w:r>
      <w:r w:rsidRPr="00033732">
        <w:rPr>
          <w:rFonts w:ascii="GHEA Grapalat" w:hAnsi="GHEA Grapalat" w:cs="Sylfaen"/>
          <w:b/>
          <w:lang w:val="af-ZA"/>
        </w:rPr>
        <w:t>հազ</w:t>
      </w:r>
      <w:r w:rsidRPr="00033732">
        <w:rPr>
          <w:rFonts w:ascii="GHEA Grapalat" w:hAnsi="GHEA Grapalat"/>
          <w:b/>
          <w:lang w:val="af-ZA"/>
        </w:rPr>
        <w:t xml:space="preserve">. </w:t>
      </w:r>
      <w:r w:rsidRPr="00033732">
        <w:rPr>
          <w:rFonts w:ascii="GHEA Grapalat" w:hAnsi="GHEA Grapalat" w:cs="Sylfaen"/>
          <w:b/>
        </w:rPr>
        <w:t>դ</w:t>
      </w:r>
      <w:r w:rsidRPr="00033732">
        <w:rPr>
          <w:rFonts w:ascii="GHEA Grapalat" w:hAnsi="GHEA Grapalat" w:cs="Sylfaen"/>
          <w:b/>
          <w:lang w:val="af-ZA"/>
        </w:rPr>
        <w:t>րամ</w:t>
      </w:r>
      <w:r w:rsidRPr="00033732">
        <w:rPr>
          <w:rFonts w:ascii="GHEA Grapalat" w:hAnsi="GHEA Grapalat" w:cs="Sylfaen"/>
          <w:b/>
        </w:rPr>
        <w:t>՝</w:t>
      </w:r>
      <w:r w:rsidRPr="00033732">
        <w:rPr>
          <w:rFonts w:ascii="GHEA Grapalat" w:hAnsi="GHEA Grapalat" w:cs="Sylfaen"/>
          <w:b/>
          <w:lang w:val="af-ZA"/>
        </w:rPr>
        <w:t xml:space="preserve"> </w:t>
      </w:r>
      <w:r w:rsidRPr="00033732">
        <w:rPr>
          <w:rFonts w:ascii="GHEA Grapalat" w:hAnsi="GHEA Grapalat"/>
          <w:b/>
          <w:lang w:val="af-ZA"/>
        </w:rPr>
        <w:t xml:space="preserve">24 </w:t>
      </w:r>
      <w:r w:rsidRPr="00033732">
        <w:rPr>
          <w:rFonts w:ascii="GHEA Grapalat" w:hAnsi="GHEA Grapalat"/>
          <w:b/>
        </w:rPr>
        <w:t>աշխատողի</w:t>
      </w:r>
      <w:r w:rsidRPr="00033732">
        <w:rPr>
          <w:rFonts w:ascii="GHEA Grapalat" w:hAnsi="GHEA Grapalat"/>
          <w:b/>
          <w:lang w:val="af-ZA"/>
        </w:rPr>
        <w:t xml:space="preserve"> </w:t>
      </w:r>
      <w:r w:rsidRPr="00033732">
        <w:rPr>
          <w:rFonts w:ascii="GHEA Grapalat" w:hAnsi="GHEA Grapalat"/>
          <w:b/>
        </w:rPr>
        <w:t>աշխատավարձը</w:t>
      </w:r>
      <w:r w:rsidRPr="00033732">
        <w:rPr>
          <w:rFonts w:ascii="GHEA Grapalat" w:hAnsi="GHEA Grapalat"/>
          <w:b/>
          <w:lang w:val="af-ZA"/>
        </w:rPr>
        <w:t xml:space="preserve"> </w:t>
      </w:r>
      <w:r w:rsidRPr="00033732">
        <w:rPr>
          <w:rFonts w:ascii="GHEA Grapalat" w:hAnsi="GHEA Grapalat"/>
          <w:b/>
        </w:rPr>
        <w:t>վճարելու</w:t>
      </w:r>
      <w:r w:rsidRPr="00033732">
        <w:rPr>
          <w:rFonts w:ascii="GHEA Grapalat" w:hAnsi="GHEA Grapalat"/>
          <w:b/>
          <w:lang w:val="af-ZA"/>
        </w:rPr>
        <w:t xml:space="preserve"> </w:t>
      </w:r>
      <w:r w:rsidRPr="00033732">
        <w:rPr>
          <w:rFonts w:ascii="GHEA Grapalat" w:hAnsi="GHEA Grapalat"/>
          <w:b/>
        </w:rPr>
        <w:t>և</w:t>
      </w:r>
      <w:r w:rsidRPr="00033732">
        <w:rPr>
          <w:rFonts w:ascii="GHEA Grapalat" w:hAnsi="GHEA Grapalat"/>
          <w:b/>
          <w:lang w:val="af-ZA"/>
        </w:rPr>
        <w:t xml:space="preserve"> </w:t>
      </w:r>
      <w:r w:rsidRPr="00033732">
        <w:rPr>
          <w:rFonts w:ascii="GHEA Grapalat" w:hAnsi="GHEA Grapalat"/>
          <w:b/>
        </w:rPr>
        <w:t>կոմունալ</w:t>
      </w:r>
      <w:r w:rsidRPr="00033732">
        <w:rPr>
          <w:rFonts w:ascii="GHEA Grapalat" w:hAnsi="GHEA Grapalat"/>
          <w:b/>
          <w:lang w:val="af-ZA"/>
        </w:rPr>
        <w:t xml:space="preserve"> </w:t>
      </w:r>
      <w:r w:rsidRPr="00033732">
        <w:rPr>
          <w:rFonts w:ascii="GHEA Grapalat" w:hAnsi="GHEA Grapalat"/>
          <w:b/>
        </w:rPr>
        <w:t>ծախսերն</w:t>
      </w:r>
      <w:r w:rsidRPr="00033732">
        <w:rPr>
          <w:rFonts w:ascii="GHEA Grapalat" w:hAnsi="GHEA Grapalat"/>
          <w:b/>
          <w:lang w:val="af-ZA"/>
        </w:rPr>
        <w:t xml:space="preserve"> </w:t>
      </w:r>
      <w:r w:rsidRPr="00033732">
        <w:rPr>
          <w:rFonts w:ascii="GHEA Grapalat" w:hAnsi="GHEA Grapalat"/>
          <w:b/>
        </w:rPr>
        <w:t>ապահովելու</w:t>
      </w:r>
      <w:r w:rsidRPr="00033732">
        <w:rPr>
          <w:rFonts w:ascii="GHEA Grapalat" w:hAnsi="GHEA Grapalat"/>
          <w:b/>
          <w:lang w:val="af-ZA"/>
        </w:rPr>
        <w:t xml:space="preserve"> </w:t>
      </w:r>
      <w:r w:rsidRPr="00033732">
        <w:rPr>
          <w:rFonts w:ascii="GHEA Grapalat" w:hAnsi="GHEA Grapalat"/>
          <w:b/>
        </w:rPr>
        <w:t>համար</w:t>
      </w:r>
      <w:r w:rsidRPr="00033732">
        <w:rPr>
          <w:rFonts w:ascii="GHEA Grapalat" w:hAnsi="GHEA Grapalat"/>
          <w:b/>
          <w:lang w:val="af-ZA"/>
        </w:rPr>
        <w:t xml:space="preserve"> (50 </w:t>
      </w:r>
      <w:r w:rsidRPr="00033732">
        <w:rPr>
          <w:rFonts w:ascii="GHEA Grapalat" w:hAnsi="GHEA Grapalat"/>
          <w:b/>
        </w:rPr>
        <w:t>շահառուի</w:t>
      </w:r>
      <w:r w:rsidRPr="00033732">
        <w:rPr>
          <w:rFonts w:ascii="GHEA Grapalat" w:hAnsi="GHEA Grapalat"/>
          <w:b/>
          <w:lang w:val="af-ZA"/>
        </w:rPr>
        <w:t xml:space="preserve"> </w:t>
      </w:r>
      <w:r w:rsidRPr="00033732">
        <w:rPr>
          <w:rFonts w:ascii="GHEA Grapalat" w:hAnsi="GHEA Grapalat"/>
          <w:b/>
        </w:rPr>
        <w:t>ծառայություն</w:t>
      </w:r>
      <w:r w:rsidRPr="00033732">
        <w:rPr>
          <w:rFonts w:ascii="GHEA Grapalat" w:hAnsi="GHEA Grapalat"/>
          <w:b/>
          <w:lang w:val="af-ZA"/>
        </w:rPr>
        <w:t xml:space="preserve"> </w:t>
      </w:r>
      <w:r w:rsidRPr="00033732">
        <w:rPr>
          <w:rFonts w:ascii="GHEA Grapalat" w:hAnsi="GHEA Grapalat"/>
          <w:b/>
        </w:rPr>
        <w:t>մատուցելու</w:t>
      </w:r>
      <w:r w:rsidRPr="00033732">
        <w:rPr>
          <w:rFonts w:ascii="GHEA Grapalat" w:hAnsi="GHEA Grapalat"/>
          <w:b/>
          <w:lang w:val="af-ZA"/>
        </w:rPr>
        <w:t xml:space="preserve"> </w:t>
      </w:r>
      <w:r w:rsidRPr="00033732">
        <w:rPr>
          <w:rFonts w:ascii="GHEA Grapalat" w:hAnsi="GHEA Grapalat"/>
          <w:b/>
        </w:rPr>
        <w:t>նպատակով</w:t>
      </w:r>
      <w:r w:rsidRPr="00033732">
        <w:rPr>
          <w:rFonts w:ascii="GHEA Grapalat" w:hAnsi="GHEA Grapalat"/>
          <w:b/>
          <w:lang w:val="af-ZA"/>
        </w:rPr>
        <w:t xml:space="preserve">), </w:t>
      </w:r>
      <w:proofErr w:type="gramStart"/>
      <w:r w:rsidRPr="00033732">
        <w:rPr>
          <w:rFonts w:ascii="GHEA Grapalat" w:hAnsi="GHEA Grapalat"/>
          <w:b/>
        </w:rPr>
        <w:t>իսկ</w:t>
      </w:r>
      <w:r w:rsidRPr="00033732">
        <w:rPr>
          <w:rFonts w:ascii="GHEA Grapalat" w:hAnsi="GHEA Grapalat"/>
          <w:b/>
          <w:lang w:val="af-ZA"/>
        </w:rPr>
        <w:t xml:space="preserve">  </w:t>
      </w:r>
      <w:r w:rsidRPr="00033732">
        <w:rPr>
          <w:rFonts w:ascii="GHEA Grapalat" w:hAnsi="GHEA Grapalat" w:cs="Sylfaen"/>
          <w:b/>
          <w:kern w:val="16"/>
          <w:lang w:val="pt-BR"/>
        </w:rPr>
        <w:t>«</w:t>
      </w:r>
      <w:proofErr w:type="gramEnd"/>
      <w:r w:rsidRPr="00033732">
        <w:rPr>
          <w:rFonts w:ascii="GHEA Grapalat" w:hAnsi="GHEA Grapalat" w:cs="Sylfaen"/>
          <w:b/>
          <w:lang w:val="hy-AM"/>
        </w:rPr>
        <w:t>Հոգեկան</w:t>
      </w:r>
      <w:r w:rsidRPr="00033732">
        <w:rPr>
          <w:rFonts w:ascii="GHEA Grapalat" w:hAnsi="GHEA Grapalat"/>
          <w:b/>
          <w:lang w:val="hy-AM"/>
        </w:rPr>
        <w:t xml:space="preserve"> </w:t>
      </w:r>
      <w:r w:rsidRPr="00033732">
        <w:rPr>
          <w:rFonts w:ascii="GHEA Grapalat" w:hAnsi="GHEA Grapalat" w:cs="Sylfaen"/>
          <w:b/>
          <w:lang w:val="hy-AM"/>
        </w:rPr>
        <w:t>առողջության</w:t>
      </w:r>
      <w:r w:rsidRPr="00033732">
        <w:rPr>
          <w:rFonts w:ascii="GHEA Grapalat" w:hAnsi="GHEA Grapalat"/>
          <w:b/>
          <w:lang w:val="hy-AM"/>
        </w:rPr>
        <w:t xml:space="preserve"> </w:t>
      </w:r>
      <w:r w:rsidRPr="00033732">
        <w:rPr>
          <w:rFonts w:ascii="GHEA Grapalat" w:hAnsi="GHEA Grapalat" w:cs="Sylfaen"/>
          <w:b/>
          <w:lang w:val="hy-AM"/>
        </w:rPr>
        <w:t>խնդիրներ</w:t>
      </w:r>
      <w:r w:rsidRPr="00033732">
        <w:rPr>
          <w:rFonts w:ascii="GHEA Grapalat" w:hAnsi="GHEA Grapalat"/>
          <w:b/>
          <w:lang w:val="hy-AM"/>
        </w:rPr>
        <w:t xml:space="preserve"> </w:t>
      </w:r>
      <w:r w:rsidRPr="00033732">
        <w:rPr>
          <w:rFonts w:ascii="GHEA Grapalat" w:hAnsi="GHEA Grapalat" w:cs="Sylfaen"/>
          <w:b/>
          <w:lang w:val="hy-AM"/>
        </w:rPr>
        <w:t>ունեցող</w:t>
      </w:r>
      <w:r w:rsidRPr="00033732">
        <w:rPr>
          <w:rFonts w:ascii="GHEA Grapalat" w:hAnsi="GHEA Grapalat"/>
          <w:b/>
          <w:lang w:val="hy-AM"/>
        </w:rPr>
        <w:t xml:space="preserve"> </w:t>
      </w:r>
      <w:r w:rsidRPr="00033732">
        <w:rPr>
          <w:rFonts w:ascii="GHEA Grapalat" w:hAnsi="GHEA Grapalat" w:cs="Sylfaen"/>
          <w:b/>
          <w:lang w:val="hy-AM"/>
        </w:rPr>
        <w:t>անձանց</w:t>
      </w:r>
      <w:r w:rsidRPr="00033732">
        <w:rPr>
          <w:rFonts w:ascii="GHEA Grapalat" w:hAnsi="GHEA Grapalat"/>
          <w:b/>
          <w:lang w:val="hy-AM"/>
        </w:rPr>
        <w:t xml:space="preserve"> </w:t>
      </w:r>
      <w:r w:rsidRPr="00033732">
        <w:rPr>
          <w:rFonts w:ascii="GHEA Grapalat" w:hAnsi="GHEA Grapalat" w:cs="Sylfaen"/>
          <w:b/>
          <w:lang w:val="hy-AM"/>
        </w:rPr>
        <w:t>ցերեկային</w:t>
      </w:r>
      <w:r w:rsidRPr="00033732">
        <w:rPr>
          <w:rFonts w:ascii="GHEA Grapalat" w:hAnsi="GHEA Grapalat"/>
          <w:b/>
          <w:lang w:val="hy-AM"/>
        </w:rPr>
        <w:t xml:space="preserve"> </w:t>
      </w:r>
      <w:r w:rsidRPr="00033732">
        <w:rPr>
          <w:rFonts w:ascii="GHEA Grapalat" w:hAnsi="GHEA Grapalat" w:cs="Sylfaen"/>
          <w:b/>
          <w:lang w:val="hy-AM"/>
        </w:rPr>
        <w:t>խնամքի</w:t>
      </w:r>
      <w:r w:rsidRPr="00033732">
        <w:rPr>
          <w:rFonts w:ascii="GHEA Grapalat" w:hAnsi="GHEA Grapalat"/>
          <w:b/>
          <w:lang w:val="hy-AM"/>
        </w:rPr>
        <w:t xml:space="preserve"> </w:t>
      </w:r>
      <w:r w:rsidRPr="00033732">
        <w:rPr>
          <w:rFonts w:ascii="GHEA Grapalat" w:hAnsi="GHEA Grapalat" w:cs="Sylfaen"/>
          <w:b/>
          <w:lang w:val="hy-AM"/>
        </w:rPr>
        <w:t>ծառայություններ</w:t>
      </w:r>
      <w:r w:rsidRPr="00033732">
        <w:rPr>
          <w:rFonts w:ascii="GHEA Grapalat" w:hAnsi="GHEA Grapalat" w:cs="Sylfaen"/>
          <w:b/>
          <w:kern w:val="16"/>
          <w:lang w:val="pt-BR"/>
        </w:rPr>
        <w:t>»  միջոցառման համար՝</w:t>
      </w:r>
      <w:r w:rsidRPr="00033732">
        <w:rPr>
          <w:rFonts w:ascii="GHEA Grapalat" w:hAnsi="GHEA Grapalat"/>
          <w:b/>
          <w:lang w:val="af-ZA"/>
        </w:rPr>
        <w:t xml:space="preserve"> 13.650,1</w:t>
      </w:r>
      <w:r w:rsidRPr="00033732">
        <w:rPr>
          <w:rFonts w:ascii="GHEA Grapalat" w:hAnsi="GHEA Grapalat"/>
          <w:b/>
          <w:lang w:val="hy-AM"/>
        </w:rPr>
        <w:t xml:space="preserve">  </w:t>
      </w:r>
      <w:r w:rsidRPr="00033732">
        <w:rPr>
          <w:rFonts w:ascii="GHEA Grapalat" w:hAnsi="GHEA Grapalat" w:cs="Sylfaen"/>
          <w:b/>
          <w:lang w:val="hy-AM"/>
        </w:rPr>
        <w:t>հազ</w:t>
      </w:r>
      <w:r w:rsidRPr="00033732">
        <w:rPr>
          <w:rFonts w:ascii="GHEA Grapalat" w:hAnsi="GHEA Grapalat"/>
          <w:b/>
          <w:lang w:val="hy-AM"/>
        </w:rPr>
        <w:t xml:space="preserve">. </w:t>
      </w:r>
      <w:r w:rsidRPr="00033732">
        <w:rPr>
          <w:rFonts w:ascii="GHEA Grapalat" w:hAnsi="GHEA Grapalat" w:cs="Sylfaen"/>
          <w:b/>
        </w:rPr>
        <w:t>դ</w:t>
      </w:r>
      <w:r w:rsidRPr="00033732">
        <w:rPr>
          <w:rFonts w:ascii="GHEA Grapalat" w:hAnsi="GHEA Grapalat" w:cs="Sylfaen"/>
          <w:b/>
          <w:lang w:val="hy-AM"/>
        </w:rPr>
        <w:t>րամ</w:t>
      </w:r>
      <w:r w:rsidRPr="00033732">
        <w:rPr>
          <w:rFonts w:ascii="GHEA Grapalat" w:hAnsi="GHEA Grapalat" w:cs="Sylfaen"/>
          <w:b/>
        </w:rPr>
        <w:t>՝</w:t>
      </w:r>
      <w:r w:rsidRPr="00033732">
        <w:rPr>
          <w:rFonts w:ascii="GHEA Grapalat" w:hAnsi="GHEA Grapalat" w:cs="Sylfaen"/>
          <w:b/>
          <w:lang w:val="af-ZA"/>
        </w:rPr>
        <w:t xml:space="preserve"> 6 </w:t>
      </w:r>
      <w:proofErr w:type="gramStart"/>
      <w:r w:rsidRPr="00033732">
        <w:rPr>
          <w:rFonts w:ascii="GHEA Grapalat" w:hAnsi="GHEA Grapalat" w:cs="Sylfaen"/>
          <w:b/>
        </w:rPr>
        <w:t>աշխատողի</w:t>
      </w:r>
      <w:r w:rsidRPr="00033732">
        <w:rPr>
          <w:rFonts w:ascii="GHEA Grapalat" w:hAnsi="GHEA Grapalat" w:cs="Sylfaen"/>
          <w:b/>
          <w:lang w:val="af-ZA"/>
        </w:rPr>
        <w:t xml:space="preserve">  </w:t>
      </w:r>
      <w:r w:rsidRPr="00033732">
        <w:rPr>
          <w:rFonts w:ascii="GHEA Grapalat" w:hAnsi="GHEA Grapalat"/>
          <w:b/>
        </w:rPr>
        <w:t>աշխատավարձը</w:t>
      </w:r>
      <w:proofErr w:type="gramEnd"/>
      <w:r w:rsidRPr="00033732">
        <w:rPr>
          <w:rFonts w:ascii="GHEA Grapalat" w:hAnsi="GHEA Grapalat"/>
          <w:b/>
          <w:lang w:val="af-ZA"/>
        </w:rPr>
        <w:t xml:space="preserve"> </w:t>
      </w:r>
      <w:r w:rsidRPr="00033732">
        <w:rPr>
          <w:rFonts w:ascii="GHEA Grapalat" w:hAnsi="GHEA Grapalat"/>
          <w:b/>
        </w:rPr>
        <w:t>վճարելու</w:t>
      </w:r>
      <w:r w:rsidRPr="00033732">
        <w:rPr>
          <w:rFonts w:ascii="GHEA Grapalat" w:hAnsi="GHEA Grapalat"/>
          <w:b/>
          <w:lang w:val="af-ZA"/>
        </w:rPr>
        <w:t xml:space="preserve"> </w:t>
      </w:r>
      <w:r w:rsidRPr="00033732">
        <w:rPr>
          <w:rFonts w:ascii="GHEA Grapalat" w:hAnsi="GHEA Grapalat"/>
          <w:b/>
        </w:rPr>
        <w:t>և</w:t>
      </w:r>
      <w:r w:rsidRPr="00033732">
        <w:rPr>
          <w:rFonts w:ascii="GHEA Grapalat" w:hAnsi="GHEA Grapalat"/>
          <w:b/>
          <w:lang w:val="af-ZA"/>
        </w:rPr>
        <w:t xml:space="preserve"> </w:t>
      </w:r>
      <w:r w:rsidRPr="00033732">
        <w:rPr>
          <w:rFonts w:ascii="GHEA Grapalat" w:hAnsi="GHEA Grapalat" w:cs="Sylfaen"/>
          <w:b/>
          <w:lang w:val="hy-AM"/>
        </w:rPr>
        <w:t>օր</w:t>
      </w:r>
      <w:r w:rsidRPr="00033732">
        <w:rPr>
          <w:rFonts w:ascii="GHEA Grapalat" w:hAnsi="GHEA Grapalat" w:cs="Sylfaen"/>
          <w:b/>
        </w:rPr>
        <w:t>ը</w:t>
      </w:r>
      <w:r w:rsidRPr="00033732">
        <w:rPr>
          <w:rFonts w:ascii="GHEA Grapalat" w:hAnsi="GHEA Grapalat"/>
          <w:b/>
          <w:lang w:val="hy-AM"/>
        </w:rPr>
        <w:t xml:space="preserve"> </w:t>
      </w:r>
      <w:r w:rsidRPr="00033732">
        <w:rPr>
          <w:rFonts w:ascii="GHEA Grapalat" w:hAnsi="GHEA Grapalat" w:cs="Sylfaen"/>
          <w:b/>
          <w:lang w:val="hy-AM"/>
        </w:rPr>
        <w:t>մեկանգամյա</w:t>
      </w:r>
      <w:r w:rsidRPr="00033732">
        <w:rPr>
          <w:rFonts w:ascii="GHEA Grapalat" w:hAnsi="GHEA Grapalat"/>
          <w:b/>
          <w:lang w:val="hy-AM"/>
        </w:rPr>
        <w:t xml:space="preserve"> </w:t>
      </w:r>
      <w:r w:rsidRPr="00033732">
        <w:rPr>
          <w:rFonts w:ascii="GHEA Grapalat" w:hAnsi="GHEA Grapalat" w:cs="Sylfaen"/>
          <w:b/>
          <w:lang w:val="hy-AM"/>
        </w:rPr>
        <w:t xml:space="preserve">սննդի ծախսերն ապահովելու համար </w:t>
      </w:r>
      <w:r w:rsidRPr="00033732">
        <w:rPr>
          <w:rFonts w:ascii="GHEA Grapalat" w:hAnsi="GHEA Grapalat"/>
          <w:b/>
          <w:lang w:val="af-ZA"/>
        </w:rPr>
        <w:t xml:space="preserve">(20 </w:t>
      </w:r>
      <w:r w:rsidRPr="00033732">
        <w:rPr>
          <w:rFonts w:ascii="GHEA Grapalat" w:hAnsi="GHEA Grapalat"/>
          <w:b/>
        </w:rPr>
        <w:t>շահառուի</w:t>
      </w:r>
      <w:r w:rsidRPr="00033732">
        <w:rPr>
          <w:rFonts w:ascii="GHEA Grapalat" w:hAnsi="GHEA Grapalat"/>
          <w:b/>
          <w:lang w:val="af-ZA"/>
        </w:rPr>
        <w:t xml:space="preserve"> </w:t>
      </w:r>
      <w:r w:rsidRPr="00033732">
        <w:rPr>
          <w:rFonts w:ascii="GHEA Grapalat" w:hAnsi="GHEA Grapalat"/>
          <w:b/>
        </w:rPr>
        <w:t>ծառայություն</w:t>
      </w:r>
      <w:r w:rsidRPr="00033732">
        <w:rPr>
          <w:rFonts w:ascii="GHEA Grapalat" w:hAnsi="GHEA Grapalat"/>
          <w:b/>
          <w:lang w:val="af-ZA"/>
        </w:rPr>
        <w:t xml:space="preserve"> </w:t>
      </w:r>
      <w:r w:rsidRPr="00033732">
        <w:rPr>
          <w:rFonts w:ascii="GHEA Grapalat" w:hAnsi="GHEA Grapalat"/>
          <w:b/>
        </w:rPr>
        <w:t>մատուցելու</w:t>
      </w:r>
      <w:r w:rsidRPr="00033732">
        <w:rPr>
          <w:rFonts w:ascii="GHEA Grapalat" w:hAnsi="GHEA Grapalat"/>
          <w:b/>
          <w:lang w:val="af-ZA"/>
        </w:rPr>
        <w:t xml:space="preserve"> </w:t>
      </w:r>
      <w:r w:rsidRPr="00033732">
        <w:rPr>
          <w:rFonts w:ascii="GHEA Grapalat" w:hAnsi="GHEA Grapalat"/>
          <w:b/>
        </w:rPr>
        <w:t>նպատակով</w:t>
      </w:r>
      <w:r w:rsidRPr="00033732">
        <w:rPr>
          <w:rFonts w:ascii="GHEA Grapalat" w:hAnsi="GHEA Grapalat"/>
          <w:b/>
          <w:lang w:val="af-ZA"/>
        </w:rPr>
        <w:t>):</w:t>
      </w:r>
    </w:p>
    <w:p w:rsidR="00AD4732" w:rsidRPr="00033732" w:rsidRDefault="00AD4732" w:rsidP="00757FAD">
      <w:pPr>
        <w:spacing w:after="0" w:line="240" w:lineRule="auto"/>
        <w:ind w:firstLine="540"/>
        <w:jc w:val="both"/>
        <w:rPr>
          <w:rFonts w:ascii="GHEA Grapalat" w:hAnsi="GHEA Grapalat" w:cs="Calibri"/>
          <w:b/>
          <w:lang w:val="af-ZA"/>
        </w:rPr>
      </w:pPr>
      <w:r w:rsidRPr="00033732">
        <w:rPr>
          <w:rFonts w:ascii="GHEA Grapalat" w:hAnsi="GHEA Grapalat" w:cs="Sylfaen"/>
          <w:b/>
          <w:lang w:val="hy-AM"/>
        </w:rPr>
        <w:t>ՀՀ ՄԺԾ 20</w:t>
      </w:r>
      <w:r w:rsidRPr="00033732">
        <w:rPr>
          <w:rFonts w:ascii="GHEA Grapalat" w:hAnsi="GHEA Grapalat" w:cs="Sylfaen"/>
          <w:b/>
          <w:lang w:val="af-ZA"/>
        </w:rPr>
        <w:t>20</w:t>
      </w:r>
      <w:r w:rsidRPr="00033732">
        <w:rPr>
          <w:rFonts w:ascii="GHEA Grapalat" w:hAnsi="GHEA Grapalat" w:cs="Sylfaen"/>
          <w:b/>
          <w:lang w:val="hy-AM"/>
        </w:rPr>
        <w:t>-202</w:t>
      </w:r>
      <w:r w:rsidRPr="00033732">
        <w:rPr>
          <w:rFonts w:ascii="GHEA Grapalat" w:hAnsi="GHEA Grapalat" w:cs="Sylfaen"/>
          <w:b/>
          <w:lang w:val="af-ZA"/>
        </w:rPr>
        <w:t>2</w:t>
      </w:r>
      <w:r w:rsidRPr="00033732">
        <w:rPr>
          <w:rFonts w:ascii="GHEA Grapalat" w:hAnsi="GHEA Grapalat" w:cs="Sylfaen"/>
          <w:b/>
          <w:lang w:val="hy-AM"/>
        </w:rPr>
        <w:t xml:space="preserve">թթ. նախատեսվում է յուրաքանչյուր տարի </w:t>
      </w:r>
      <w:r w:rsidRPr="00033732">
        <w:rPr>
          <w:rFonts w:ascii="GHEA Grapalat" w:hAnsi="GHEA Grapalat" w:cs="Calibri"/>
          <w:b/>
          <w:lang w:val="af-ZA"/>
        </w:rPr>
        <w:t xml:space="preserve">75,065.7 </w:t>
      </w:r>
      <w:r w:rsidRPr="00033732">
        <w:rPr>
          <w:rFonts w:ascii="GHEA Grapalat" w:hAnsi="GHEA Grapalat" w:cs="Sylfaen"/>
          <w:b/>
          <w:lang w:val="af-ZA"/>
        </w:rPr>
        <w:t>հազ</w:t>
      </w:r>
      <w:r w:rsidRPr="00033732">
        <w:rPr>
          <w:rFonts w:ascii="GHEA Grapalat" w:hAnsi="GHEA Grapalat"/>
          <w:b/>
          <w:lang w:val="af-ZA"/>
        </w:rPr>
        <w:t xml:space="preserve">. </w:t>
      </w:r>
      <w:proofErr w:type="gramStart"/>
      <w:r w:rsidRPr="00033732">
        <w:rPr>
          <w:rFonts w:ascii="GHEA Grapalat" w:hAnsi="GHEA Grapalat" w:cs="Sylfaen"/>
          <w:b/>
        </w:rPr>
        <w:t>դ</w:t>
      </w:r>
      <w:r w:rsidRPr="00033732">
        <w:rPr>
          <w:rFonts w:ascii="GHEA Grapalat" w:hAnsi="GHEA Grapalat" w:cs="Sylfaen"/>
          <w:b/>
          <w:lang w:val="af-ZA"/>
        </w:rPr>
        <w:t>րամ</w:t>
      </w:r>
      <w:proofErr w:type="gramEnd"/>
      <w:r w:rsidRPr="00033732">
        <w:rPr>
          <w:rFonts w:ascii="GHEA Grapalat" w:hAnsi="GHEA Grapalat"/>
          <w:b/>
          <w:lang w:val="af-ZA"/>
        </w:rPr>
        <w:t xml:space="preserve"> </w:t>
      </w:r>
      <w:r w:rsidRPr="00033732">
        <w:rPr>
          <w:rFonts w:ascii="GHEA Grapalat" w:hAnsi="GHEA Grapalat" w:cs="Times Armenian"/>
          <w:b/>
          <w:lang w:val="af-ZA"/>
        </w:rPr>
        <w:t xml:space="preserve">57 </w:t>
      </w:r>
      <w:r w:rsidRPr="00033732">
        <w:rPr>
          <w:rFonts w:ascii="GHEA Grapalat" w:hAnsi="GHEA Grapalat" w:cs="Sylfaen"/>
          <w:b/>
          <w:lang w:val="af-ZA"/>
        </w:rPr>
        <w:t xml:space="preserve">հաստիքային միավորի աշխատավարձը (ներառյալ </w:t>
      </w:r>
      <w:r w:rsidRPr="00033732">
        <w:rPr>
          <w:rFonts w:ascii="GHEA Grapalat" w:hAnsi="GHEA Grapalat"/>
          <w:b/>
          <w:lang w:val="hy-AM"/>
        </w:rPr>
        <w:t xml:space="preserve">30% </w:t>
      </w:r>
      <w:r w:rsidRPr="00033732">
        <w:rPr>
          <w:rFonts w:ascii="GHEA Grapalat" w:hAnsi="GHEA Grapalat" w:cs="Sylfaen"/>
          <w:b/>
          <w:lang w:val="hy-AM"/>
        </w:rPr>
        <w:t>հավելավճար</w:t>
      </w:r>
      <w:r w:rsidRPr="00033732">
        <w:rPr>
          <w:rFonts w:ascii="GHEA Grapalat" w:hAnsi="GHEA Grapalat" w:cs="Sylfaen"/>
          <w:b/>
          <w:lang w:val="af-ZA"/>
        </w:rPr>
        <w:t>),</w:t>
      </w:r>
      <w:r w:rsidRPr="00033732">
        <w:rPr>
          <w:rFonts w:ascii="GHEA Grapalat" w:hAnsi="GHEA Grapalat" w:cs="Times Armenian"/>
          <w:b/>
          <w:lang w:val="hy-AM"/>
        </w:rPr>
        <w:t xml:space="preserve"> </w:t>
      </w:r>
      <w:r w:rsidRPr="00033732">
        <w:rPr>
          <w:rFonts w:ascii="GHEA Grapalat" w:hAnsi="GHEA Grapalat" w:cs="Times Armenian"/>
          <w:b/>
        </w:rPr>
        <w:t>պահպանման</w:t>
      </w:r>
      <w:r w:rsidRPr="00033732">
        <w:rPr>
          <w:rFonts w:ascii="GHEA Grapalat" w:hAnsi="GHEA Grapalat" w:cs="Times Armenian"/>
          <w:b/>
          <w:lang w:val="af-ZA"/>
        </w:rPr>
        <w:t xml:space="preserve"> </w:t>
      </w:r>
      <w:r w:rsidRPr="00033732">
        <w:rPr>
          <w:rFonts w:ascii="GHEA Grapalat" w:hAnsi="GHEA Grapalat" w:cs="Times Armenian"/>
          <w:b/>
        </w:rPr>
        <w:t>և</w:t>
      </w:r>
      <w:r w:rsidRPr="00033732">
        <w:rPr>
          <w:rFonts w:ascii="GHEA Grapalat" w:hAnsi="GHEA Grapalat" w:cs="Times Armenian"/>
          <w:b/>
          <w:lang w:val="af-ZA"/>
        </w:rPr>
        <w:t xml:space="preserve"> </w:t>
      </w:r>
      <w:r w:rsidRPr="00033732">
        <w:rPr>
          <w:rFonts w:ascii="GHEA Grapalat" w:hAnsi="GHEA Grapalat" w:cs="Times Armenian"/>
          <w:b/>
        </w:rPr>
        <w:t>սննդի</w:t>
      </w:r>
      <w:r w:rsidRPr="00033732">
        <w:rPr>
          <w:rFonts w:ascii="GHEA Grapalat" w:hAnsi="GHEA Grapalat" w:cs="Times Armenian"/>
          <w:b/>
          <w:lang w:val="af-ZA"/>
        </w:rPr>
        <w:t xml:space="preserve"> </w:t>
      </w:r>
      <w:r w:rsidRPr="00033732">
        <w:rPr>
          <w:rFonts w:ascii="GHEA Grapalat" w:hAnsi="GHEA Grapalat" w:cs="Sylfaen"/>
          <w:b/>
          <w:lang w:val="af-ZA"/>
        </w:rPr>
        <w:t>ծախսերը փոխհատուցելու համար</w:t>
      </w:r>
      <w:r w:rsidRPr="00033732">
        <w:rPr>
          <w:rFonts w:ascii="GHEA Grapalat" w:hAnsi="GHEA Grapalat"/>
          <w:b/>
          <w:lang w:val="af-ZA"/>
        </w:rPr>
        <w:t xml:space="preserve">` 130 </w:t>
      </w:r>
      <w:r w:rsidRPr="00033732">
        <w:rPr>
          <w:rFonts w:ascii="GHEA Grapalat" w:hAnsi="GHEA Grapalat"/>
          <w:b/>
        </w:rPr>
        <w:t>շահառուի</w:t>
      </w:r>
      <w:r w:rsidRPr="00033732">
        <w:rPr>
          <w:rFonts w:ascii="GHEA Grapalat" w:hAnsi="GHEA Grapalat"/>
          <w:b/>
          <w:lang w:val="af-ZA"/>
        </w:rPr>
        <w:t xml:space="preserve"> </w:t>
      </w:r>
      <w:r w:rsidRPr="00033732">
        <w:rPr>
          <w:rFonts w:ascii="GHEA Grapalat" w:hAnsi="GHEA Grapalat"/>
          <w:b/>
        </w:rPr>
        <w:t>ծառայություն</w:t>
      </w:r>
      <w:r w:rsidRPr="00033732">
        <w:rPr>
          <w:rFonts w:ascii="GHEA Grapalat" w:hAnsi="GHEA Grapalat"/>
          <w:b/>
          <w:lang w:val="af-ZA"/>
        </w:rPr>
        <w:t xml:space="preserve"> </w:t>
      </w:r>
      <w:r w:rsidRPr="00033732">
        <w:rPr>
          <w:rFonts w:ascii="GHEA Grapalat" w:hAnsi="GHEA Grapalat"/>
          <w:b/>
        </w:rPr>
        <w:t>մատուցելու</w:t>
      </w:r>
      <w:r w:rsidRPr="00033732">
        <w:rPr>
          <w:rFonts w:ascii="GHEA Grapalat" w:hAnsi="GHEA Grapalat"/>
          <w:b/>
          <w:lang w:val="af-ZA"/>
        </w:rPr>
        <w:t xml:space="preserve"> </w:t>
      </w:r>
      <w:r w:rsidRPr="00033732">
        <w:rPr>
          <w:rFonts w:ascii="GHEA Grapalat" w:hAnsi="GHEA Grapalat"/>
          <w:b/>
        </w:rPr>
        <w:t>նպատակով</w:t>
      </w:r>
      <w:r w:rsidRPr="00033732">
        <w:rPr>
          <w:rFonts w:ascii="GHEA Grapalat" w:hAnsi="GHEA Grapalat"/>
          <w:b/>
          <w:lang w:val="af-ZA"/>
        </w:rPr>
        <w:t xml:space="preserve">: </w:t>
      </w:r>
    </w:p>
    <w:p w:rsidR="00AD4732" w:rsidRPr="00033732" w:rsidRDefault="00AD4732" w:rsidP="000D11C0">
      <w:pPr>
        <w:spacing w:after="0" w:line="240" w:lineRule="auto"/>
        <w:rPr>
          <w:rFonts w:ascii="GHEA Grapalat" w:eastAsia="Calibri" w:hAnsi="GHEA Grapalat"/>
          <w:b/>
          <w:color w:val="FF0000"/>
          <w:lang w:val="hy-AM"/>
        </w:rPr>
      </w:pPr>
    </w:p>
    <w:p w:rsidR="00AD4732" w:rsidRPr="00033732" w:rsidRDefault="00757FAD" w:rsidP="007A3566">
      <w:pPr>
        <w:pStyle w:val="ListParagraph"/>
        <w:numPr>
          <w:ilvl w:val="0"/>
          <w:numId w:val="24"/>
        </w:numPr>
        <w:ind w:left="0" w:firstLine="360"/>
        <w:jc w:val="both"/>
        <w:rPr>
          <w:rFonts w:ascii="GHEA Grapalat" w:hAnsi="GHEA Grapalat"/>
          <w:b/>
          <w:sz w:val="22"/>
          <w:szCs w:val="22"/>
          <w:lang w:val="af-ZA"/>
        </w:rPr>
      </w:pPr>
      <w:r w:rsidRPr="00033732">
        <w:rPr>
          <w:rFonts w:ascii="GHEA Grapalat" w:hAnsi="GHEA Grapalat" w:cs="Sylfaen"/>
          <w:b/>
          <w:sz w:val="22"/>
          <w:szCs w:val="22"/>
        </w:rPr>
        <w:lastRenderedPageBreak/>
        <w:t>Հաշմանդամու</w:t>
      </w:r>
      <w:r w:rsidRPr="00033732">
        <w:rPr>
          <w:rFonts w:ascii="GHEA Grapalat" w:hAnsi="GHEA Grapalat"/>
          <w:b/>
          <w:sz w:val="22"/>
          <w:szCs w:val="22"/>
        </w:rPr>
        <w:t>թյուն</w:t>
      </w:r>
      <w:r w:rsidRPr="00033732">
        <w:rPr>
          <w:rFonts w:ascii="GHEA Grapalat" w:hAnsi="GHEA Grapalat"/>
          <w:b/>
          <w:sz w:val="22"/>
          <w:szCs w:val="22"/>
          <w:lang w:val="af-ZA"/>
        </w:rPr>
        <w:t xml:space="preserve"> </w:t>
      </w:r>
      <w:r w:rsidRPr="00033732">
        <w:rPr>
          <w:rFonts w:ascii="GHEA Grapalat" w:hAnsi="GHEA Grapalat"/>
          <w:b/>
          <w:sz w:val="22"/>
          <w:szCs w:val="22"/>
        </w:rPr>
        <w:t>ունեցող</w:t>
      </w:r>
      <w:r w:rsidRPr="00033732">
        <w:rPr>
          <w:rFonts w:ascii="GHEA Grapalat" w:hAnsi="GHEA Grapalat"/>
          <w:b/>
          <w:sz w:val="22"/>
          <w:szCs w:val="22"/>
          <w:lang w:val="af-ZA"/>
        </w:rPr>
        <w:t xml:space="preserve"> </w:t>
      </w:r>
      <w:r w:rsidRPr="00033732">
        <w:rPr>
          <w:rFonts w:ascii="GHEA Grapalat" w:hAnsi="GHEA Grapalat"/>
          <w:b/>
          <w:sz w:val="22"/>
          <w:szCs w:val="22"/>
          <w:lang w:val="hy-AM"/>
        </w:rPr>
        <w:t xml:space="preserve">երեխաներիև երիտասարդների </w:t>
      </w:r>
      <w:r w:rsidRPr="00033732">
        <w:rPr>
          <w:rFonts w:ascii="GHEA Grapalat" w:hAnsi="GHEA Grapalat"/>
          <w:b/>
          <w:sz w:val="22"/>
          <w:szCs w:val="22"/>
        </w:rPr>
        <w:t>սոցիալ</w:t>
      </w:r>
      <w:r w:rsidRPr="00033732">
        <w:rPr>
          <w:rFonts w:ascii="GHEA Grapalat" w:hAnsi="GHEA Grapalat"/>
          <w:b/>
          <w:sz w:val="22"/>
          <w:szCs w:val="22"/>
          <w:lang w:val="af-ZA"/>
        </w:rPr>
        <w:t>-</w:t>
      </w:r>
      <w:r w:rsidRPr="00033732">
        <w:rPr>
          <w:rFonts w:ascii="GHEA Grapalat" w:hAnsi="GHEA Grapalat"/>
          <w:b/>
          <w:sz w:val="22"/>
          <w:szCs w:val="22"/>
        </w:rPr>
        <w:t>հոգեբանական</w:t>
      </w:r>
      <w:r w:rsidRPr="00033732">
        <w:rPr>
          <w:rFonts w:ascii="GHEA Grapalat" w:hAnsi="GHEA Grapalat"/>
          <w:b/>
          <w:sz w:val="22"/>
          <w:szCs w:val="22"/>
          <w:lang w:val="af-ZA"/>
        </w:rPr>
        <w:t xml:space="preserve"> </w:t>
      </w:r>
      <w:r w:rsidRPr="00033732">
        <w:rPr>
          <w:rFonts w:ascii="GHEA Grapalat" w:hAnsi="GHEA Grapalat"/>
          <w:b/>
          <w:sz w:val="22"/>
          <w:szCs w:val="22"/>
        </w:rPr>
        <w:t>աջակցություն</w:t>
      </w:r>
      <w:r w:rsidRPr="00033732">
        <w:rPr>
          <w:rFonts w:ascii="GHEA Grapalat" w:hAnsi="GHEA Grapalat"/>
          <w:b/>
          <w:sz w:val="22"/>
          <w:szCs w:val="22"/>
          <w:lang w:val="af-ZA"/>
        </w:rPr>
        <w:t xml:space="preserve"> </w:t>
      </w:r>
      <w:r w:rsidRPr="00033732">
        <w:rPr>
          <w:rFonts w:ascii="GHEA Grapalat" w:hAnsi="GHEA Grapalat"/>
          <w:b/>
          <w:sz w:val="22"/>
          <w:szCs w:val="22"/>
        </w:rPr>
        <w:t>ցերեկային</w:t>
      </w:r>
      <w:r w:rsidRPr="00033732">
        <w:rPr>
          <w:rFonts w:ascii="GHEA Grapalat" w:hAnsi="GHEA Grapalat"/>
          <w:b/>
          <w:sz w:val="22"/>
          <w:szCs w:val="22"/>
          <w:lang w:val="af-ZA"/>
        </w:rPr>
        <w:t xml:space="preserve"> </w:t>
      </w:r>
      <w:r w:rsidRPr="00033732">
        <w:rPr>
          <w:rFonts w:ascii="GHEA Grapalat" w:hAnsi="GHEA Grapalat"/>
          <w:b/>
          <w:sz w:val="22"/>
          <w:szCs w:val="22"/>
        </w:rPr>
        <w:t>կենտրոնում</w:t>
      </w:r>
      <w:r w:rsidRPr="00033732">
        <w:rPr>
          <w:rFonts w:ascii="GHEA Grapalat" w:hAnsi="GHEA Grapalat" w:cs="Sylfaen"/>
          <w:b/>
          <w:sz w:val="22"/>
          <w:szCs w:val="22"/>
        </w:rPr>
        <w:t xml:space="preserve"> </w:t>
      </w:r>
      <w:r w:rsidRPr="00033732">
        <w:rPr>
          <w:rFonts w:ascii="GHEA Grapalat" w:hAnsi="GHEA Grapalat"/>
          <w:b/>
          <w:sz w:val="22"/>
          <w:szCs w:val="22"/>
          <w:lang w:val="af-ZA"/>
        </w:rPr>
        <w:t>(11007)</w:t>
      </w:r>
      <w:r w:rsidRPr="00033732">
        <w:rPr>
          <w:rFonts w:ascii="GHEA Grapalat" w:hAnsi="GHEA Grapalat" w:cs="Sylfaen"/>
          <w:b/>
          <w:sz w:val="22"/>
          <w:szCs w:val="22"/>
          <w:lang w:val="af-ZA"/>
        </w:rPr>
        <w:t xml:space="preserve"> (</w:t>
      </w:r>
      <w:r w:rsidR="00AD4732" w:rsidRPr="00033732">
        <w:rPr>
          <w:rFonts w:ascii="GHEA Grapalat" w:hAnsi="GHEA Grapalat" w:cs="Sylfaen"/>
          <w:b/>
          <w:sz w:val="22"/>
          <w:szCs w:val="22"/>
        </w:rPr>
        <w:t>Հաշմանդամու</w:t>
      </w:r>
      <w:r w:rsidR="00AD4732" w:rsidRPr="00033732">
        <w:rPr>
          <w:rFonts w:ascii="GHEA Grapalat" w:hAnsi="GHEA Grapalat"/>
          <w:b/>
          <w:sz w:val="22"/>
          <w:szCs w:val="22"/>
        </w:rPr>
        <w:t>թյուն</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ունեցող</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անձանց</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սոցիալ</w:t>
      </w:r>
      <w:r w:rsidR="00AD4732" w:rsidRPr="00033732">
        <w:rPr>
          <w:rFonts w:ascii="GHEA Grapalat" w:hAnsi="GHEA Grapalat"/>
          <w:b/>
          <w:sz w:val="22"/>
          <w:szCs w:val="22"/>
          <w:lang w:val="af-ZA"/>
        </w:rPr>
        <w:t>-</w:t>
      </w:r>
      <w:r w:rsidR="00AD4732" w:rsidRPr="00033732">
        <w:rPr>
          <w:rFonts w:ascii="GHEA Grapalat" w:hAnsi="GHEA Grapalat"/>
          <w:b/>
          <w:sz w:val="22"/>
          <w:szCs w:val="22"/>
        </w:rPr>
        <w:t>հոգեբանական</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աջակցություն</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ցերեկային</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կենտրոնում</w:t>
      </w:r>
      <w:r w:rsidRPr="00033732">
        <w:rPr>
          <w:rFonts w:ascii="GHEA Grapalat" w:hAnsi="GHEA Grapalat"/>
          <w:b/>
          <w:sz w:val="22"/>
          <w:szCs w:val="22"/>
          <w:lang w:val="af-ZA"/>
        </w:rPr>
        <w:t xml:space="preserve">*) </w:t>
      </w:r>
    </w:p>
    <w:p w:rsidR="00AD4732" w:rsidRPr="00033732" w:rsidRDefault="00AD4732" w:rsidP="00354DE4">
      <w:pPr>
        <w:spacing w:after="0" w:line="240" w:lineRule="auto"/>
        <w:ind w:firstLine="720"/>
        <w:jc w:val="both"/>
        <w:rPr>
          <w:rFonts w:ascii="GHEA Grapalat" w:hAnsi="GHEA Grapalat" w:cs="Sylfaen"/>
          <w:lang w:val="af-ZA"/>
        </w:rPr>
      </w:pPr>
      <w:r w:rsidRPr="00033732">
        <w:rPr>
          <w:rFonts w:ascii="GHEA Grapalat" w:hAnsi="GHEA Grapalat"/>
        </w:rPr>
        <w:t>Միջոցառումը</w:t>
      </w:r>
      <w:r w:rsidRPr="00033732">
        <w:rPr>
          <w:rFonts w:ascii="GHEA Grapalat" w:hAnsi="GHEA Grapalat"/>
          <w:lang w:val="af-ZA"/>
        </w:rPr>
        <w:t xml:space="preserve"> </w:t>
      </w:r>
      <w:r w:rsidRPr="00033732">
        <w:rPr>
          <w:rFonts w:ascii="GHEA Grapalat" w:hAnsi="GHEA Grapalat"/>
        </w:rPr>
        <w:t>նպաստում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հաշմանդամություն ունեցող</w:t>
      </w:r>
      <w:r w:rsidRPr="00033732">
        <w:rPr>
          <w:rFonts w:ascii="GHEA Grapalat" w:hAnsi="GHEA Grapalat" w:cs="Sylfaen"/>
          <w:lang w:val="af-ZA"/>
        </w:rPr>
        <w:t xml:space="preserve"> </w:t>
      </w:r>
      <w:r w:rsidRPr="00033732">
        <w:rPr>
          <w:rFonts w:ascii="GHEA Grapalat" w:hAnsi="GHEA Grapalat" w:cs="Sylfaen"/>
        </w:rPr>
        <w:t>անձանց</w:t>
      </w:r>
      <w:r w:rsidRPr="00033732">
        <w:rPr>
          <w:rFonts w:ascii="GHEA Grapalat" w:hAnsi="GHEA Grapalat" w:cs="Sylfaen"/>
          <w:lang w:val="af-ZA"/>
        </w:rPr>
        <w:t xml:space="preserve"> </w:t>
      </w:r>
      <w:r w:rsidRPr="00033732">
        <w:rPr>
          <w:rFonts w:ascii="GHEA Grapalat" w:hAnsi="GHEA Grapalat" w:cs="Arial"/>
          <w:lang w:val="hy-AM"/>
        </w:rPr>
        <w:t>համայնքում</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ընտանիքում</w:t>
      </w:r>
      <w:r w:rsidRPr="00033732">
        <w:rPr>
          <w:rFonts w:ascii="GHEA Grapalat" w:hAnsi="GHEA Grapalat"/>
          <w:lang w:val="af-ZA"/>
        </w:rPr>
        <w:t xml:space="preserve"> </w:t>
      </w:r>
      <w:r w:rsidRPr="00033732">
        <w:rPr>
          <w:rFonts w:ascii="GHEA Grapalat" w:hAnsi="GHEA Grapalat" w:cs="Arial"/>
          <w:lang w:val="hy-AM"/>
        </w:rPr>
        <w:t>ապրելու</w:t>
      </w:r>
      <w:r w:rsidRPr="00033732">
        <w:rPr>
          <w:rFonts w:ascii="GHEA Grapalat" w:hAnsi="GHEA Grapalat"/>
          <w:lang w:val="hy-AM"/>
        </w:rPr>
        <w:t xml:space="preserve"> </w:t>
      </w:r>
      <w:r w:rsidRPr="00033732">
        <w:rPr>
          <w:rFonts w:ascii="GHEA Grapalat" w:hAnsi="GHEA Grapalat" w:cs="Arial"/>
          <w:lang w:val="hy-AM"/>
        </w:rPr>
        <w:t>իրավունք</w:t>
      </w:r>
      <w:r w:rsidRPr="00033732">
        <w:rPr>
          <w:rFonts w:ascii="GHEA Grapalat" w:hAnsi="GHEA Grapalat" w:cs="Sylfaen"/>
          <w:lang w:val="af-ZA"/>
        </w:rPr>
        <w:t xml:space="preserve"> </w:t>
      </w:r>
      <w:r w:rsidRPr="00033732">
        <w:rPr>
          <w:rFonts w:ascii="GHEA Grapalat" w:hAnsi="GHEA Grapalat" w:cs="Arial"/>
          <w:lang w:val="hy-AM"/>
        </w:rPr>
        <w:t>համայնքում</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ընտանիքում</w:t>
      </w:r>
      <w:r w:rsidRPr="00033732">
        <w:rPr>
          <w:rFonts w:ascii="GHEA Grapalat" w:hAnsi="GHEA Grapalat"/>
          <w:lang w:val="af-ZA"/>
        </w:rPr>
        <w:t xml:space="preserve"> </w:t>
      </w:r>
      <w:r w:rsidRPr="00033732">
        <w:rPr>
          <w:rFonts w:ascii="GHEA Grapalat" w:hAnsi="GHEA Grapalat" w:cs="Arial"/>
          <w:lang w:val="hy-AM"/>
        </w:rPr>
        <w:t>ապրելու</w:t>
      </w:r>
      <w:r w:rsidRPr="00033732">
        <w:rPr>
          <w:rFonts w:ascii="GHEA Grapalat" w:hAnsi="GHEA Grapalat"/>
          <w:lang w:val="hy-AM"/>
        </w:rPr>
        <w:t xml:space="preserve"> </w:t>
      </w:r>
      <w:r w:rsidRPr="00033732">
        <w:rPr>
          <w:rFonts w:ascii="GHEA Grapalat" w:hAnsi="GHEA Grapalat" w:cs="Arial"/>
          <w:lang w:val="hy-AM"/>
        </w:rPr>
        <w:t>իրավունք</w:t>
      </w:r>
      <w:r w:rsidRPr="00033732">
        <w:rPr>
          <w:rFonts w:ascii="GHEA Grapalat" w:hAnsi="GHEA Grapalat" w:cs="Arial"/>
        </w:rPr>
        <w:t>ի</w:t>
      </w:r>
      <w:r w:rsidRPr="00033732">
        <w:rPr>
          <w:rFonts w:ascii="GHEA Grapalat" w:hAnsi="GHEA Grapalat" w:cs="Arial"/>
          <w:lang w:val="af-ZA"/>
        </w:rPr>
        <w:t xml:space="preserve"> </w:t>
      </w:r>
      <w:r w:rsidRPr="00033732">
        <w:rPr>
          <w:rFonts w:ascii="GHEA Grapalat" w:hAnsi="GHEA Grapalat" w:cs="Arial"/>
        </w:rPr>
        <w:t>իրացմանը</w:t>
      </w:r>
      <w:r w:rsidRPr="00033732">
        <w:rPr>
          <w:rFonts w:ascii="GHEA Grapalat" w:hAnsi="GHEA Grapalat" w:cs="Arial"/>
          <w:lang w:val="af-ZA"/>
        </w:rPr>
        <w:t>, նրանց սոցիալական ներառմանը հասարակություն,</w:t>
      </w:r>
      <w:r w:rsidRPr="00033732">
        <w:rPr>
          <w:rFonts w:ascii="GHEA Grapalat" w:hAnsi="GHEA Grapalat" w:cs="Sylfaen"/>
          <w:lang w:val="af-ZA"/>
        </w:rPr>
        <w:t xml:space="preserve"> </w:t>
      </w:r>
      <w:r w:rsidRPr="00033732">
        <w:rPr>
          <w:rFonts w:ascii="GHEA Grapalat" w:hAnsi="GHEA Grapalat" w:cs="Sylfaen"/>
        </w:rPr>
        <w:t>ապաինստիտուցիոնալացման</w:t>
      </w:r>
      <w:r w:rsidRPr="00033732">
        <w:rPr>
          <w:rFonts w:ascii="GHEA Grapalat" w:hAnsi="GHEA Grapalat" w:cs="Sylfaen"/>
          <w:lang w:val="af-ZA"/>
        </w:rPr>
        <w:t xml:space="preserve"> </w:t>
      </w:r>
      <w:r w:rsidRPr="00033732">
        <w:rPr>
          <w:rFonts w:ascii="GHEA Grapalat" w:hAnsi="GHEA Grapalat" w:cs="Sylfaen"/>
        </w:rPr>
        <w:t>գործընթացի</w:t>
      </w:r>
      <w:r w:rsidRPr="00033732">
        <w:rPr>
          <w:rFonts w:ascii="GHEA Grapalat" w:hAnsi="GHEA Grapalat" w:cs="Sylfaen"/>
          <w:lang w:val="af-ZA"/>
        </w:rPr>
        <w:t xml:space="preserve"> </w:t>
      </w:r>
      <w:r w:rsidRPr="00033732">
        <w:rPr>
          <w:rFonts w:ascii="GHEA Grapalat" w:hAnsi="GHEA Grapalat" w:cs="Sylfaen"/>
        </w:rPr>
        <w:t>արդյունավետ</w:t>
      </w:r>
      <w:r w:rsidRPr="00033732">
        <w:rPr>
          <w:rFonts w:ascii="GHEA Grapalat" w:hAnsi="GHEA Grapalat" w:cs="Sylfaen"/>
          <w:lang w:val="af-ZA"/>
        </w:rPr>
        <w:t xml:space="preserve"> </w:t>
      </w:r>
      <w:r w:rsidRPr="00033732">
        <w:rPr>
          <w:rFonts w:ascii="GHEA Grapalat" w:hAnsi="GHEA Grapalat" w:cs="Sylfaen"/>
        </w:rPr>
        <w:t>իրականացմանը</w:t>
      </w:r>
      <w:r w:rsidRPr="00033732">
        <w:rPr>
          <w:rFonts w:ascii="GHEA Grapalat" w:hAnsi="GHEA Grapalat" w:cs="Times Armenian"/>
          <w:lang w:val="af-ZA" w:eastAsia="ru-RU"/>
        </w:rPr>
        <w:t>:</w:t>
      </w:r>
    </w:p>
    <w:p w:rsidR="00AD4732" w:rsidRPr="00033732" w:rsidRDefault="00AD4732" w:rsidP="00354DE4">
      <w:pPr>
        <w:spacing w:after="0" w:line="240" w:lineRule="auto"/>
        <w:ind w:firstLine="720"/>
        <w:jc w:val="both"/>
        <w:rPr>
          <w:rFonts w:ascii="GHEA Grapalat" w:hAnsi="GHEA Grapalat"/>
          <w:lang w:val="af-ZA"/>
        </w:rPr>
      </w:pPr>
      <w:r w:rsidRPr="00033732">
        <w:rPr>
          <w:rFonts w:ascii="GHEA Grapalat" w:hAnsi="GHEA Grapalat" w:cs="Sylfaen"/>
          <w:b/>
          <w:lang w:val="af-ZA" w:eastAsia="ru-RU"/>
        </w:rPr>
        <w:t>Միջոցառման շահառուներն են՝</w:t>
      </w:r>
      <w:r w:rsidRPr="00033732">
        <w:rPr>
          <w:rFonts w:ascii="GHEA Grapalat" w:hAnsi="GHEA Grapalat" w:cs="Arial"/>
          <w:lang w:val="hy-AM"/>
        </w:rPr>
        <w:t xml:space="preserve">   հաշմանդամությու</w:t>
      </w:r>
      <w:r w:rsidRPr="00033732">
        <w:rPr>
          <w:rFonts w:ascii="GHEA Grapalat" w:hAnsi="GHEA Grapalat" w:cs="Arial"/>
        </w:rPr>
        <w:t>ն</w:t>
      </w:r>
      <w:r w:rsidRPr="00033732">
        <w:rPr>
          <w:rFonts w:ascii="GHEA Grapalat" w:hAnsi="GHEA Grapalat"/>
          <w:lang w:val="hy-AM"/>
        </w:rPr>
        <w:t xml:space="preserve"> </w:t>
      </w:r>
      <w:r w:rsidRPr="00033732">
        <w:rPr>
          <w:rFonts w:ascii="GHEA Grapalat" w:hAnsi="GHEA Grapalat"/>
        </w:rPr>
        <w:t>ունեցող</w:t>
      </w:r>
      <w:r w:rsidRPr="00033732">
        <w:rPr>
          <w:rFonts w:ascii="GHEA Grapalat" w:hAnsi="GHEA Grapalat"/>
          <w:lang w:val="af-ZA"/>
        </w:rPr>
        <w:t xml:space="preserve">, </w:t>
      </w:r>
      <w:r w:rsidRPr="00033732">
        <w:rPr>
          <w:rFonts w:ascii="GHEA Grapalat" w:hAnsi="GHEA Grapalat" w:cs="Arial"/>
          <w:lang w:val="hy-AM"/>
        </w:rPr>
        <w:t>ինչպես</w:t>
      </w:r>
      <w:r w:rsidRPr="00033732">
        <w:rPr>
          <w:rFonts w:ascii="GHEA Grapalat" w:hAnsi="GHEA Grapalat"/>
          <w:lang w:val="hy-AM"/>
        </w:rPr>
        <w:t xml:space="preserve"> </w:t>
      </w:r>
      <w:r w:rsidRPr="00033732">
        <w:rPr>
          <w:rFonts w:ascii="GHEA Grapalat" w:hAnsi="GHEA Grapalat" w:cs="Arial"/>
          <w:lang w:val="hy-AM"/>
        </w:rPr>
        <w:t>նաև</w:t>
      </w:r>
      <w:r w:rsidRPr="00033732">
        <w:rPr>
          <w:rFonts w:ascii="GHEA Grapalat" w:hAnsi="GHEA Grapalat"/>
          <w:lang w:val="hy-AM"/>
        </w:rPr>
        <w:t xml:space="preserve">  </w:t>
      </w:r>
      <w:r w:rsidRPr="00033732">
        <w:rPr>
          <w:rFonts w:ascii="GHEA Grapalat" w:hAnsi="GHEA Grapalat" w:cs="Arial"/>
          <w:lang w:val="hy-AM"/>
        </w:rPr>
        <w:t>առողջական</w:t>
      </w:r>
      <w:r w:rsidRPr="00033732">
        <w:rPr>
          <w:rFonts w:ascii="GHEA Grapalat" w:hAnsi="GHEA Grapalat"/>
          <w:lang w:val="hy-AM"/>
        </w:rPr>
        <w:t xml:space="preserve"> </w:t>
      </w:r>
      <w:r w:rsidRPr="00033732">
        <w:rPr>
          <w:rFonts w:ascii="GHEA Grapalat" w:hAnsi="GHEA Grapalat" w:cs="Arial"/>
          <w:lang w:val="hy-AM"/>
        </w:rPr>
        <w:t>տարբեր</w:t>
      </w:r>
      <w:r w:rsidRPr="00033732">
        <w:rPr>
          <w:rFonts w:ascii="GHEA Grapalat" w:hAnsi="GHEA Grapalat"/>
          <w:lang w:val="hy-AM"/>
        </w:rPr>
        <w:t xml:space="preserve"> </w:t>
      </w:r>
      <w:r w:rsidRPr="00033732">
        <w:rPr>
          <w:rFonts w:ascii="GHEA Grapalat" w:hAnsi="GHEA Grapalat" w:cs="Arial"/>
          <w:lang w:val="hy-AM"/>
        </w:rPr>
        <w:t>խնդիրներ</w:t>
      </w:r>
      <w:r w:rsidRPr="00033732">
        <w:rPr>
          <w:rFonts w:ascii="GHEA Grapalat" w:hAnsi="GHEA Grapalat"/>
          <w:lang w:val="hy-AM"/>
        </w:rPr>
        <w:t xml:space="preserve"> </w:t>
      </w:r>
      <w:r w:rsidRPr="00033732">
        <w:rPr>
          <w:rFonts w:ascii="GHEA Grapalat" w:hAnsi="GHEA Grapalat" w:cs="Arial"/>
          <w:lang w:val="hy-AM"/>
        </w:rPr>
        <w:t>ունեցող</w:t>
      </w:r>
      <w:r w:rsidRPr="00033732">
        <w:rPr>
          <w:rFonts w:ascii="GHEA Grapalat" w:hAnsi="GHEA Grapalat"/>
          <w:lang w:val="hy-AM"/>
        </w:rPr>
        <w:t xml:space="preserve">, </w:t>
      </w:r>
      <w:r w:rsidRPr="00033732">
        <w:rPr>
          <w:rFonts w:ascii="GHEA Grapalat" w:hAnsi="GHEA Grapalat" w:cs="Arial"/>
          <w:lang w:val="hy-AM"/>
        </w:rPr>
        <w:t>սոցիալապես</w:t>
      </w:r>
      <w:r w:rsidRPr="00033732">
        <w:rPr>
          <w:rFonts w:ascii="GHEA Grapalat" w:hAnsi="GHEA Grapalat"/>
          <w:lang w:val="hy-AM"/>
        </w:rPr>
        <w:t xml:space="preserve"> </w:t>
      </w:r>
      <w:r w:rsidRPr="00033732">
        <w:rPr>
          <w:rFonts w:ascii="GHEA Grapalat" w:hAnsi="GHEA Grapalat" w:cs="Arial"/>
          <w:lang w:val="hy-AM"/>
        </w:rPr>
        <w:t>անապահով</w:t>
      </w:r>
      <w:r w:rsidRPr="00033732">
        <w:rPr>
          <w:rFonts w:ascii="GHEA Grapalat" w:hAnsi="GHEA Grapalat"/>
          <w:lang w:val="hy-AM"/>
        </w:rPr>
        <w:t xml:space="preserve"> </w:t>
      </w:r>
      <w:r w:rsidRPr="00033732">
        <w:rPr>
          <w:rFonts w:ascii="GHEA Grapalat" w:hAnsi="GHEA Grapalat" w:cs="Arial"/>
          <w:lang w:val="hy-AM"/>
        </w:rPr>
        <w:t>ընտանիքների</w:t>
      </w:r>
      <w:r w:rsidRPr="00033732">
        <w:rPr>
          <w:rFonts w:ascii="GHEA Grapalat" w:hAnsi="GHEA Grapalat"/>
          <w:lang w:val="hy-AM"/>
        </w:rPr>
        <w:t xml:space="preserve"> </w:t>
      </w:r>
      <w:r w:rsidRPr="00033732">
        <w:rPr>
          <w:rFonts w:ascii="GHEA Grapalat" w:hAnsi="GHEA Grapalat" w:cs="Arial"/>
          <w:lang w:val="hy-AM"/>
        </w:rPr>
        <w:t>երեխաները</w:t>
      </w:r>
      <w:r w:rsidRPr="00033732">
        <w:rPr>
          <w:rFonts w:ascii="GHEA Grapalat" w:hAnsi="GHEA Grapalat"/>
          <w:lang w:val="hy-AM"/>
        </w:rPr>
        <w:t xml:space="preserve"> </w:t>
      </w:r>
      <w:r w:rsidRPr="00033732">
        <w:rPr>
          <w:rFonts w:ascii="GHEA Grapalat" w:hAnsi="GHEA Grapalat" w:cs="Arial"/>
          <w:lang w:val="hy-AM"/>
        </w:rPr>
        <w:t>և</w:t>
      </w:r>
      <w:r w:rsidRPr="00033732">
        <w:rPr>
          <w:rFonts w:ascii="GHEA Grapalat" w:hAnsi="GHEA Grapalat"/>
          <w:lang w:val="hy-AM"/>
        </w:rPr>
        <w:t xml:space="preserve"> </w:t>
      </w:r>
      <w:r w:rsidRPr="00033732">
        <w:rPr>
          <w:rFonts w:ascii="GHEA Grapalat" w:hAnsi="GHEA Grapalat" w:cs="Arial"/>
          <w:lang w:val="hy-AM"/>
        </w:rPr>
        <w:t>երիտասարդները</w:t>
      </w:r>
      <w:r w:rsidRPr="00033732">
        <w:rPr>
          <w:rFonts w:ascii="GHEA Grapalat" w:hAnsi="GHEA Grapalat"/>
          <w:lang w:val="hy-AM"/>
        </w:rPr>
        <w:t>:</w:t>
      </w:r>
      <w:r w:rsidRPr="00033732">
        <w:rPr>
          <w:rFonts w:ascii="GHEA Grapalat" w:hAnsi="GHEA Grapalat"/>
          <w:lang w:val="af-ZA"/>
        </w:rPr>
        <w:t xml:space="preserve"> </w:t>
      </w:r>
      <w:r w:rsidRPr="00033732">
        <w:rPr>
          <w:rFonts w:ascii="GHEA Grapalat" w:hAnsi="GHEA Grapalat"/>
        </w:rPr>
        <w:t>Սոցիալական</w:t>
      </w:r>
      <w:r w:rsidRPr="00033732">
        <w:rPr>
          <w:rFonts w:ascii="GHEA Grapalat" w:hAnsi="GHEA Grapalat"/>
          <w:lang w:val="af-ZA"/>
        </w:rPr>
        <w:t xml:space="preserve"> </w:t>
      </w:r>
      <w:r w:rsidRPr="00033732">
        <w:rPr>
          <w:rFonts w:ascii="GHEA Grapalat" w:hAnsi="GHEA Grapalat"/>
        </w:rPr>
        <w:t>ներառման</w:t>
      </w:r>
      <w:r w:rsidRPr="00033732">
        <w:rPr>
          <w:rFonts w:ascii="GHEA Grapalat" w:hAnsi="GHEA Grapalat"/>
          <w:lang w:val="af-ZA"/>
        </w:rPr>
        <w:t xml:space="preserve"> </w:t>
      </w:r>
      <w:r w:rsidRPr="00033732">
        <w:rPr>
          <w:rFonts w:ascii="GHEA Grapalat" w:hAnsi="GHEA Grapalat"/>
        </w:rPr>
        <w:t>սկզբունքն</w:t>
      </w:r>
      <w:r w:rsidRPr="00033732">
        <w:rPr>
          <w:rFonts w:ascii="GHEA Grapalat" w:hAnsi="GHEA Grapalat"/>
          <w:lang w:val="af-ZA"/>
        </w:rPr>
        <w:t xml:space="preserve"> </w:t>
      </w:r>
      <w:r w:rsidRPr="00033732">
        <w:rPr>
          <w:rFonts w:ascii="GHEA Grapalat" w:hAnsi="GHEA Grapalat"/>
        </w:rPr>
        <w:t>ապահովելու</w:t>
      </w:r>
      <w:r w:rsidRPr="00033732">
        <w:rPr>
          <w:rFonts w:ascii="GHEA Grapalat" w:hAnsi="GHEA Grapalat"/>
          <w:lang w:val="af-ZA"/>
        </w:rPr>
        <w:t xml:space="preserve"> </w:t>
      </w:r>
      <w:r w:rsidRPr="00033732">
        <w:rPr>
          <w:rFonts w:ascii="GHEA Grapalat" w:hAnsi="GHEA Grapalat"/>
        </w:rPr>
        <w:t>համար</w:t>
      </w:r>
      <w:r w:rsidRPr="00033732">
        <w:rPr>
          <w:rFonts w:ascii="GHEA Grapalat" w:hAnsi="GHEA Grapalat"/>
          <w:lang w:val="af-ZA"/>
        </w:rPr>
        <w:t xml:space="preserve">, </w:t>
      </w:r>
      <w:r w:rsidRPr="00033732">
        <w:rPr>
          <w:rFonts w:ascii="GHEA Grapalat" w:hAnsi="GHEA Grapalat"/>
        </w:rPr>
        <w:t>կենտրոնում</w:t>
      </w:r>
      <w:r w:rsidRPr="00033732">
        <w:rPr>
          <w:rFonts w:ascii="GHEA Grapalat" w:hAnsi="GHEA Grapalat"/>
          <w:lang w:val="af-ZA"/>
        </w:rPr>
        <w:t xml:space="preserve"> </w:t>
      </w:r>
      <w:r w:rsidRPr="00033732">
        <w:rPr>
          <w:rFonts w:ascii="GHEA Grapalat" w:hAnsi="GHEA Grapalat"/>
        </w:rPr>
        <w:t>ծառայություններ</w:t>
      </w:r>
      <w:r w:rsidRPr="00033732">
        <w:rPr>
          <w:rFonts w:ascii="GHEA Grapalat" w:hAnsi="GHEA Grapalat"/>
          <w:lang w:val="af-ZA"/>
        </w:rPr>
        <w:t xml:space="preserve"> </w:t>
      </w:r>
      <w:r w:rsidRPr="00033732">
        <w:rPr>
          <w:rFonts w:ascii="GHEA Grapalat" w:hAnsi="GHEA Grapalat"/>
        </w:rPr>
        <w:t>կարող</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ստանալ</w:t>
      </w:r>
      <w:r w:rsidRPr="00033732">
        <w:rPr>
          <w:rFonts w:ascii="GHEA Grapalat" w:hAnsi="GHEA Grapalat"/>
          <w:lang w:val="af-ZA"/>
        </w:rPr>
        <w:t xml:space="preserve"> </w:t>
      </w:r>
      <w:r w:rsidRPr="00033732">
        <w:rPr>
          <w:rFonts w:ascii="GHEA Grapalat" w:hAnsi="GHEA Grapalat"/>
        </w:rPr>
        <w:t>նաև</w:t>
      </w:r>
      <w:r w:rsidRPr="00033732">
        <w:rPr>
          <w:rFonts w:ascii="GHEA Grapalat" w:hAnsi="GHEA Grapalat"/>
          <w:lang w:val="af-ZA"/>
        </w:rPr>
        <w:t xml:space="preserve"> </w:t>
      </w:r>
      <w:r w:rsidRPr="00033732">
        <w:rPr>
          <w:rFonts w:ascii="GHEA Grapalat" w:hAnsi="GHEA Grapalat"/>
        </w:rPr>
        <w:t>հաշմանդամություն</w:t>
      </w:r>
      <w:r w:rsidRPr="00033732">
        <w:rPr>
          <w:rFonts w:ascii="GHEA Grapalat" w:hAnsi="GHEA Grapalat"/>
          <w:lang w:val="af-ZA"/>
        </w:rPr>
        <w:t xml:space="preserve"> </w:t>
      </w:r>
      <w:r w:rsidRPr="00033732">
        <w:rPr>
          <w:rFonts w:ascii="GHEA Grapalat" w:hAnsi="GHEA Grapalat"/>
        </w:rPr>
        <w:t>կամ</w:t>
      </w:r>
      <w:r w:rsidRPr="00033732">
        <w:rPr>
          <w:rFonts w:ascii="GHEA Grapalat" w:hAnsi="GHEA Grapalat"/>
          <w:lang w:val="af-ZA"/>
        </w:rPr>
        <w:t xml:space="preserve"> </w:t>
      </w:r>
      <w:r w:rsidRPr="00033732">
        <w:rPr>
          <w:rFonts w:ascii="GHEA Grapalat" w:hAnsi="GHEA Grapalat"/>
        </w:rPr>
        <w:t>որևէ</w:t>
      </w:r>
      <w:r w:rsidRPr="00033732">
        <w:rPr>
          <w:rFonts w:ascii="GHEA Grapalat" w:hAnsi="GHEA Grapalat"/>
          <w:lang w:val="af-ZA"/>
        </w:rPr>
        <w:t xml:space="preserve"> </w:t>
      </w:r>
      <w:r w:rsidRPr="00033732">
        <w:rPr>
          <w:rFonts w:ascii="GHEA Grapalat" w:hAnsi="GHEA Grapalat"/>
        </w:rPr>
        <w:t>խնդիր</w:t>
      </w:r>
      <w:r w:rsidRPr="00033732">
        <w:rPr>
          <w:rFonts w:ascii="GHEA Grapalat" w:hAnsi="GHEA Grapalat"/>
          <w:lang w:val="af-ZA"/>
        </w:rPr>
        <w:t xml:space="preserve"> </w:t>
      </w:r>
      <w:r w:rsidRPr="00033732">
        <w:rPr>
          <w:rFonts w:ascii="GHEA Grapalat" w:hAnsi="GHEA Grapalat"/>
        </w:rPr>
        <w:t>չունեցող</w:t>
      </w:r>
      <w:r w:rsidRPr="00033732">
        <w:rPr>
          <w:rFonts w:ascii="GHEA Grapalat" w:hAnsi="GHEA Grapalat"/>
          <w:lang w:val="af-ZA"/>
        </w:rPr>
        <w:t xml:space="preserve"> </w:t>
      </w:r>
      <w:r w:rsidRPr="00033732">
        <w:rPr>
          <w:rFonts w:ascii="GHEA Grapalat" w:hAnsi="GHEA Grapalat"/>
        </w:rPr>
        <w:t>անձիք</w:t>
      </w:r>
      <w:r w:rsidRPr="00033732">
        <w:rPr>
          <w:rFonts w:ascii="GHEA Grapalat" w:hAnsi="GHEA Grapalat"/>
          <w:lang w:val="af-ZA"/>
        </w:rPr>
        <w:t xml:space="preserve"> </w:t>
      </w:r>
      <w:r w:rsidRPr="00033732">
        <w:rPr>
          <w:rFonts w:ascii="GHEA Grapalat" w:hAnsi="GHEA Grapalat" w:cs="Sylfaen"/>
          <w:lang w:val="af-ZA"/>
        </w:rPr>
        <w:t>(</w:t>
      </w:r>
      <w:r w:rsidRPr="00033732">
        <w:rPr>
          <w:rFonts w:ascii="GHEA Grapalat" w:hAnsi="GHEA Grapalat" w:cs="Sylfaen"/>
        </w:rPr>
        <w:t>այսուհետ՝</w:t>
      </w:r>
      <w:r w:rsidRPr="00033732">
        <w:rPr>
          <w:rFonts w:ascii="GHEA Grapalat" w:hAnsi="GHEA Grapalat" w:cs="Sylfaen"/>
          <w:lang w:val="af-ZA"/>
        </w:rPr>
        <w:t xml:space="preserve"> </w:t>
      </w:r>
      <w:r w:rsidRPr="00033732">
        <w:rPr>
          <w:rFonts w:ascii="GHEA Grapalat" w:hAnsi="GHEA Grapalat" w:cs="Sylfaen"/>
        </w:rPr>
        <w:t>շահառու</w:t>
      </w:r>
      <w:r w:rsidRPr="00033732">
        <w:rPr>
          <w:rFonts w:ascii="GHEA Grapalat" w:hAnsi="GHEA Grapalat" w:cs="Sylfaen"/>
          <w:lang w:val="af-ZA"/>
        </w:rPr>
        <w:t>):</w:t>
      </w:r>
    </w:p>
    <w:p w:rsidR="00AD4732" w:rsidRPr="00033732" w:rsidRDefault="00AD4732" w:rsidP="00354DE4">
      <w:pPr>
        <w:spacing w:after="0" w:line="240" w:lineRule="auto"/>
        <w:ind w:left="90" w:firstLine="450"/>
        <w:jc w:val="both"/>
        <w:rPr>
          <w:rFonts w:ascii="GHEA Grapalat" w:hAnsi="GHEA Grapalat" w:cs="GHEA Grapalat"/>
          <w:lang w:val="af-ZA"/>
        </w:rPr>
      </w:pPr>
      <w:r w:rsidRPr="00033732">
        <w:rPr>
          <w:rFonts w:ascii="GHEA Grapalat" w:hAnsi="GHEA Grapalat"/>
        </w:rPr>
        <w:t>Կենտրոնում</w:t>
      </w:r>
      <w:r w:rsidRPr="00033732">
        <w:rPr>
          <w:rFonts w:ascii="GHEA Grapalat" w:hAnsi="GHEA Grapalat"/>
          <w:lang w:val="af-ZA"/>
        </w:rPr>
        <w:t xml:space="preserve"> </w:t>
      </w:r>
      <w:r w:rsidRPr="00033732">
        <w:rPr>
          <w:rFonts w:ascii="GHEA Grapalat" w:hAnsi="GHEA Grapalat"/>
        </w:rPr>
        <w:t>շահառուների</w:t>
      </w:r>
      <w:r w:rsidRPr="00033732">
        <w:rPr>
          <w:rFonts w:ascii="GHEA Grapalat" w:hAnsi="GHEA Grapalat"/>
          <w:lang w:val="af-ZA"/>
        </w:rPr>
        <w:t xml:space="preserve"> </w:t>
      </w:r>
      <w:r w:rsidRPr="00033732">
        <w:rPr>
          <w:rFonts w:ascii="GHEA Grapalat" w:hAnsi="GHEA Grapalat"/>
        </w:rPr>
        <w:t>հետ</w:t>
      </w:r>
      <w:r w:rsidRPr="00033732">
        <w:rPr>
          <w:rFonts w:ascii="GHEA Grapalat" w:hAnsi="GHEA Grapalat"/>
          <w:lang w:val="af-ZA"/>
        </w:rPr>
        <w:t xml:space="preserve"> </w:t>
      </w:r>
      <w:r w:rsidRPr="00033732">
        <w:rPr>
          <w:rFonts w:ascii="GHEA Grapalat" w:hAnsi="GHEA Grapalat"/>
        </w:rPr>
        <w:t>տարվում</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հետևյալ</w:t>
      </w:r>
      <w:r w:rsidRPr="00033732">
        <w:rPr>
          <w:rFonts w:ascii="GHEA Grapalat" w:hAnsi="GHEA Grapalat"/>
          <w:lang w:val="af-ZA"/>
        </w:rPr>
        <w:t xml:space="preserve"> </w:t>
      </w:r>
      <w:r w:rsidRPr="00033732">
        <w:rPr>
          <w:rFonts w:ascii="GHEA Grapalat" w:hAnsi="GHEA Grapalat"/>
        </w:rPr>
        <w:t>աշխատանքները</w:t>
      </w:r>
      <w:r w:rsidRPr="00033732">
        <w:rPr>
          <w:rFonts w:ascii="GHEA Grapalat" w:hAnsi="GHEA Grapalat"/>
          <w:lang w:val="af-ZA"/>
        </w:rPr>
        <w:t xml:space="preserve">` </w:t>
      </w:r>
      <w:r w:rsidRPr="00033732">
        <w:rPr>
          <w:rFonts w:ascii="GHEA Grapalat" w:hAnsi="GHEA Grapalat"/>
        </w:rPr>
        <w:t>համակարգչի</w:t>
      </w:r>
      <w:r w:rsidRPr="00033732">
        <w:rPr>
          <w:rFonts w:ascii="GHEA Grapalat" w:hAnsi="GHEA Grapalat"/>
          <w:lang w:val="af-ZA"/>
        </w:rPr>
        <w:t xml:space="preserve"> </w:t>
      </w:r>
      <w:r w:rsidRPr="00033732">
        <w:rPr>
          <w:rFonts w:ascii="GHEA Grapalat" w:hAnsi="GHEA Grapalat"/>
        </w:rPr>
        <w:t>իմացություն</w:t>
      </w:r>
      <w:r w:rsidRPr="00033732">
        <w:rPr>
          <w:rFonts w:ascii="GHEA Grapalat" w:hAnsi="GHEA Grapalat"/>
          <w:lang w:val="af-ZA"/>
        </w:rPr>
        <w:t>,</w:t>
      </w:r>
      <w:proofErr w:type="gramStart"/>
      <w:r w:rsidRPr="00033732">
        <w:rPr>
          <w:rFonts w:ascii="Courier New" w:hAnsi="Courier New" w:cs="Courier New"/>
          <w:lang w:val="af-ZA"/>
        </w:rPr>
        <w:t> </w:t>
      </w:r>
      <w:r w:rsidRPr="00033732">
        <w:rPr>
          <w:rFonts w:ascii="GHEA Grapalat" w:hAnsi="GHEA Grapalat"/>
          <w:lang w:val="af-ZA"/>
        </w:rPr>
        <w:t xml:space="preserve"> </w:t>
      </w:r>
      <w:r w:rsidRPr="00033732">
        <w:rPr>
          <w:rFonts w:ascii="GHEA Grapalat" w:hAnsi="GHEA Grapalat" w:cs="GHEA Grapalat"/>
        </w:rPr>
        <w:t>լեզվի</w:t>
      </w:r>
      <w:proofErr w:type="gramEnd"/>
      <w:r w:rsidRPr="00033732">
        <w:rPr>
          <w:rFonts w:ascii="GHEA Grapalat" w:hAnsi="GHEA Grapalat"/>
          <w:lang w:val="af-ZA"/>
        </w:rPr>
        <w:t xml:space="preserve"> </w:t>
      </w:r>
      <w:r w:rsidRPr="00033732">
        <w:rPr>
          <w:rFonts w:ascii="GHEA Grapalat" w:hAnsi="GHEA Grapalat" w:cs="GHEA Grapalat"/>
        </w:rPr>
        <w:t>ուսուցում</w:t>
      </w:r>
      <w:r w:rsidRPr="00033732">
        <w:rPr>
          <w:rFonts w:ascii="GHEA Grapalat" w:hAnsi="GHEA Grapalat"/>
          <w:lang w:val="af-ZA"/>
        </w:rPr>
        <w:t xml:space="preserve">, </w:t>
      </w:r>
      <w:r w:rsidRPr="00033732">
        <w:rPr>
          <w:rFonts w:ascii="GHEA Grapalat" w:hAnsi="GHEA Grapalat" w:cs="GHEA Grapalat"/>
        </w:rPr>
        <w:t>արտթերապիա</w:t>
      </w:r>
      <w:r w:rsidRPr="00033732">
        <w:rPr>
          <w:rFonts w:ascii="GHEA Grapalat" w:hAnsi="GHEA Grapalat"/>
          <w:lang w:val="af-ZA"/>
        </w:rPr>
        <w:t xml:space="preserve">, </w:t>
      </w:r>
      <w:r w:rsidRPr="00033732">
        <w:rPr>
          <w:rFonts w:ascii="GHEA Grapalat" w:hAnsi="GHEA Grapalat" w:cs="GHEA Grapalat"/>
        </w:rPr>
        <w:t>մուլտ</w:t>
      </w:r>
      <w:r w:rsidRPr="00033732">
        <w:rPr>
          <w:rFonts w:ascii="GHEA Grapalat" w:hAnsi="GHEA Grapalat"/>
          <w:lang w:val="af-ZA"/>
        </w:rPr>
        <w:t xml:space="preserve"> </w:t>
      </w:r>
      <w:r w:rsidRPr="00033732">
        <w:rPr>
          <w:rFonts w:ascii="GHEA Grapalat" w:hAnsi="GHEA Grapalat" w:cs="GHEA Grapalat"/>
        </w:rPr>
        <w:t>և</w:t>
      </w:r>
      <w:r w:rsidRPr="00033732">
        <w:rPr>
          <w:rFonts w:ascii="GHEA Grapalat" w:hAnsi="GHEA Grapalat"/>
          <w:lang w:val="af-ZA"/>
        </w:rPr>
        <w:t xml:space="preserve"> </w:t>
      </w:r>
      <w:r w:rsidRPr="00033732">
        <w:rPr>
          <w:rFonts w:ascii="GHEA Grapalat" w:hAnsi="GHEA Grapalat" w:cs="GHEA Grapalat"/>
        </w:rPr>
        <w:t>ճանաչողական</w:t>
      </w:r>
      <w:r w:rsidRPr="00033732">
        <w:rPr>
          <w:rFonts w:ascii="GHEA Grapalat" w:hAnsi="GHEA Grapalat"/>
          <w:lang w:val="af-ZA"/>
        </w:rPr>
        <w:t xml:space="preserve"> </w:t>
      </w:r>
      <w:r w:rsidRPr="00033732">
        <w:rPr>
          <w:rFonts w:ascii="GHEA Grapalat" w:hAnsi="GHEA Grapalat" w:cs="GHEA Grapalat"/>
        </w:rPr>
        <w:t>ֆիլմերի</w:t>
      </w:r>
      <w:r w:rsidRPr="00033732">
        <w:rPr>
          <w:rFonts w:ascii="GHEA Grapalat" w:hAnsi="GHEA Grapalat"/>
          <w:lang w:val="af-ZA"/>
        </w:rPr>
        <w:t xml:space="preserve"> </w:t>
      </w:r>
      <w:r w:rsidRPr="00033732">
        <w:rPr>
          <w:rFonts w:ascii="GHEA Grapalat" w:hAnsi="GHEA Grapalat" w:cs="GHEA Grapalat"/>
        </w:rPr>
        <w:t>դիտում</w:t>
      </w:r>
      <w:r w:rsidRPr="00033732">
        <w:rPr>
          <w:rFonts w:ascii="GHEA Grapalat" w:hAnsi="GHEA Grapalat"/>
          <w:lang w:val="af-ZA"/>
        </w:rPr>
        <w:t xml:space="preserve">, </w:t>
      </w:r>
      <w:r w:rsidRPr="00033732">
        <w:rPr>
          <w:rFonts w:ascii="GHEA Grapalat" w:hAnsi="GHEA Grapalat" w:cs="GHEA Grapalat"/>
        </w:rPr>
        <w:t>խաղերի</w:t>
      </w:r>
      <w:r w:rsidRPr="00033732">
        <w:rPr>
          <w:rFonts w:ascii="GHEA Grapalat" w:hAnsi="GHEA Grapalat"/>
          <w:lang w:val="af-ZA"/>
        </w:rPr>
        <w:t xml:space="preserve"> </w:t>
      </w:r>
      <w:r w:rsidRPr="00033732">
        <w:rPr>
          <w:rFonts w:ascii="GHEA Grapalat" w:hAnsi="GHEA Grapalat" w:cs="GHEA Grapalat"/>
        </w:rPr>
        <w:t>կազմակերպում</w:t>
      </w:r>
      <w:r w:rsidRPr="00033732">
        <w:rPr>
          <w:rFonts w:ascii="GHEA Grapalat" w:hAnsi="GHEA Grapalat"/>
          <w:lang w:val="af-ZA"/>
        </w:rPr>
        <w:t xml:space="preserve">, </w:t>
      </w:r>
      <w:r w:rsidRPr="00033732">
        <w:rPr>
          <w:rFonts w:ascii="GHEA Grapalat" w:hAnsi="GHEA Grapalat" w:cs="GHEA Grapalat"/>
        </w:rPr>
        <w:t>դասապատրաստման</w:t>
      </w:r>
      <w:r w:rsidRPr="00033732">
        <w:rPr>
          <w:rFonts w:ascii="GHEA Grapalat" w:hAnsi="GHEA Grapalat"/>
          <w:lang w:val="af-ZA"/>
        </w:rPr>
        <w:t xml:space="preserve"> </w:t>
      </w:r>
      <w:r w:rsidRPr="00033732">
        <w:rPr>
          <w:rFonts w:ascii="GHEA Grapalat" w:hAnsi="GHEA Grapalat" w:cs="GHEA Grapalat"/>
        </w:rPr>
        <w:t>և</w:t>
      </w:r>
      <w:r w:rsidRPr="00033732">
        <w:rPr>
          <w:rFonts w:ascii="GHEA Grapalat" w:hAnsi="GHEA Grapalat"/>
          <w:lang w:val="af-ZA"/>
        </w:rPr>
        <w:t xml:space="preserve"> </w:t>
      </w:r>
      <w:r w:rsidRPr="00033732">
        <w:rPr>
          <w:rFonts w:ascii="GHEA Grapalat" w:hAnsi="GHEA Grapalat" w:cs="GHEA Grapalat"/>
        </w:rPr>
        <w:t>հոգեբանական</w:t>
      </w:r>
      <w:r w:rsidRPr="00033732">
        <w:rPr>
          <w:rFonts w:ascii="GHEA Grapalat" w:hAnsi="GHEA Grapalat"/>
          <w:lang w:val="af-ZA"/>
        </w:rPr>
        <w:t xml:space="preserve"> </w:t>
      </w:r>
      <w:r w:rsidRPr="00033732">
        <w:rPr>
          <w:rFonts w:ascii="GHEA Grapalat" w:hAnsi="GHEA Grapalat" w:cs="GHEA Grapalat"/>
        </w:rPr>
        <w:t>աջակցություն։</w:t>
      </w:r>
      <w:r w:rsidRPr="00033732">
        <w:rPr>
          <w:rFonts w:ascii="GHEA Grapalat" w:hAnsi="GHEA Grapalat" w:cs="GHEA Grapalat"/>
          <w:lang w:val="af-ZA"/>
        </w:rPr>
        <w:t xml:space="preserve"> </w:t>
      </w:r>
    </w:p>
    <w:p w:rsidR="00AD4732" w:rsidRPr="00033732" w:rsidRDefault="00AD4732" w:rsidP="00354DE4">
      <w:pPr>
        <w:spacing w:after="0" w:line="240" w:lineRule="auto"/>
        <w:ind w:left="90" w:firstLine="450"/>
        <w:jc w:val="both"/>
        <w:rPr>
          <w:rFonts w:ascii="GHEA Grapalat" w:hAnsi="GHEA Grapalat"/>
          <w:lang w:val="af-ZA"/>
        </w:rPr>
      </w:pPr>
      <w:r w:rsidRPr="00033732">
        <w:rPr>
          <w:rFonts w:ascii="GHEA Grapalat" w:hAnsi="GHEA Grapalat"/>
        </w:rPr>
        <w:t>Միջոցառման</w:t>
      </w:r>
      <w:r w:rsidRPr="00033732">
        <w:rPr>
          <w:rFonts w:ascii="GHEA Grapalat" w:hAnsi="GHEA Grapalat"/>
          <w:lang w:val="af-ZA"/>
        </w:rPr>
        <w:t xml:space="preserve"> </w:t>
      </w:r>
      <w:r w:rsidRPr="00033732">
        <w:rPr>
          <w:rFonts w:ascii="GHEA Grapalat" w:hAnsi="GHEA Grapalat"/>
        </w:rPr>
        <w:t>շրջանակներում</w:t>
      </w:r>
      <w:r w:rsidRPr="00033732">
        <w:rPr>
          <w:rFonts w:ascii="GHEA Grapalat" w:hAnsi="GHEA Grapalat"/>
          <w:lang w:val="af-ZA"/>
        </w:rPr>
        <w:t xml:space="preserve"> </w:t>
      </w:r>
      <w:r w:rsidRPr="00033732">
        <w:rPr>
          <w:rFonts w:ascii="GHEA Grapalat" w:hAnsi="GHEA Grapalat"/>
        </w:rPr>
        <w:t>ծառայություն</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ստանալու</w:t>
      </w:r>
      <w:r w:rsidRPr="00033732">
        <w:rPr>
          <w:rFonts w:ascii="GHEA Grapalat" w:hAnsi="GHEA Grapalat"/>
          <w:lang w:val="af-ZA"/>
        </w:rPr>
        <w:t xml:space="preserve"> 120 </w:t>
      </w:r>
      <w:r w:rsidRPr="00033732">
        <w:rPr>
          <w:rFonts w:ascii="GHEA Grapalat" w:hAnsi="GHEA Grapalat"/>
        </w:rPr>
        <w:t>շահառու</w:t>
      </w:r>
      <w:r w:rsidRPr="00033732">
        <w:rPr>
          <w:rFonts w:ascii="GHEA Grapalat" w:hAnsi="GHEA Grapalat"/>
          <w:lang w:val="af-ZA"/>
        </w:rPr>
        <w:t>:</w:t>
      </w:r>
    </w:p>
    <w:p w:rsidR="00AD4732" w:rsidRPr="00033732" w:rsidRDefault="00AD4732" w:rsidP="00354DE4">
      <w:pPr>
        <w:spacing w:after="0" w:line="240" w:lineRule="auto"/>
        <w:ind w:left="90" w:firstLine="450"/>
        <w:jc w:val="both"/>
        <w:rPr>
          <w:rFonts w:ascii="GHEA Grapalat" w:hAnsi="GHEA Grapalat" w:cs="Sylfaen"/>
          <w:b/>
          <w:lang w:val="af-ZA"/>
        </w:rPr>
      </w:pPr>
      <w:r w:rsidRPr="00033732">
        <w:rPr>
          <w:rFonts w:ascii="GHEA Grapalat" w:hAnsi="GHEA Grapalat"/>
          <w:b/>
          <w:lang w:val="hy-AM"/>
        </w:rPr>
        <w:t>20</w:t>
      </w:r>
      <w:r w:rsidRPr="00033732">
        <w:rPr>
          <w:rFonts w:ascii="GHEA Grapalat" w:hAnsi="GHEA Grapalat"/>
          <w:b/>
          <w:lang w:val="af-ZA"/>
        </w:rPr>
        <w:t>19</w:t>
      </w:r>
      <w:r w:rsidRPr="00033732">
        <w:rPr>
          <w:rFonts w:ascii="GHEA Grapalat" w:hAnsi="GHEA Grapalat"/>
          <w:b/>
          <w:lang w:val="hy-AM"/>
        </w:rPr>
        <w:t xml:space="preserve"> </w:t>
      </w:r>
      <w:r w:rsidRPr="00033732">
        <w:rPr>
          <w:rFonts w:ascii="GHEA Grapalat" w:hAnsi="GHEA Grapalat" w:cs="Sylfaen"/>
          <w:b/>
          <w:lang w:val="hy-AM"/>
        </w:rPr>
        <w:t>թվականի</w:t>
      </w:r>
      <w:r w:rsidRPr="00033732">
        <w:rPr>
          <w:rFonts w:ascii="GHEA Grapalat" w:hAnsi="GHEA Grapalat"/>
          <w:b/>
          <w:lang w:val="hy-AM"/>
        </w:rPr>
        <w:t xml:space="preserve"> </w:t>
      </w:r>
      <w:r w:rsidRPr="00033732">
        <w:rPr>
          <w:rFonts w:ascii="GHEA Grapalat" w:hAnsi="GHEA Grapalat" w:cs="Sylfaen"/>
          <w:b/>
          <w:lang w:val="hy-AM"/>
        </w:rPr>
        <w:t>ՀՀ</w:t>
      </w:r>
      <w:r w:rsidRPr="00033732">
        <w:rPr>
          <w:rFonts w:ascii="GHEA Grapalat" w:hAnsi="GHEA Grapalat"/>
          <w:b/>
          <w:lang w:val="hy-AM"/>
        </w:rPr>
        <w:t xml:space="preserve"> </w:t>
      </w:r>
      <w:r w:rsidRPr="00033732">
        <w:rPr>
          <w:rFonts w:ascii="GHEA Grapalat" w:hAnsi="GHEA Grapalat" w:cs="Sylfaen"/>
          <w:b/>
          <w:lang w:val="hy-AM"/>
        </w:rPr>
        <w:t>պետական</w:t>
      </w:r>
      <w:r w:rsidRPr="00033732">
        <w:rPr>
          <w:rFonts w:ascii="GHEA Grapalat" w:hAnsi="GHEA Grapalat"/>
          <w:b/>
          <w:lang w:val="hy-AM"/>
        </w:rPr>
        <w:t xml:space="preserve"> </w:t>
      </w:r>
      <w:r w:rsidRPr="00033732">
        <w:rPr>
          <w:rFonts w:ascii="GHEA Grapalat" w:hAnsi="GHEA Grapalat" w:cs="Sylfaen"/>
          <w:b/>
          <w:lang w:val="hy-AM"/>
        </w:rPr>
        <w:t>բյուջեով</w:t>
      </w:r>
      <w:r w:rsidRPr="00033732">
        <w:rPr>
          <w:rFonts w:ascii="GHEA Grapalat" w:hAnsi="GHEA Grapalat"/>
          <w:b/>
          <w:lang w:val="hy-AM"/>
        </w:rPr>
        <w:t xml:space="preserve"> </w:t>
      </w:r>
      <w:r w:rsidRPr="00033732">
        <w:rPr>
          <w:rFonts w:ascii="GHEA Grapalat" w:hAnsi="GHEA Grapalat" w:cs="Sylfaen"/>
          <w:b/>
          <w:lang w:val="hy-AM"/>
        </w:rPr>
        <w:t>միջոցառման</w:t>
      </w:r>
      <w:r w:rsidRPr="00033732">
        <w:rPr>
          <w:rFonts w:ascii="GHEA Grapalat" w:hAnsi="GHEA Grapalat" w:cs="Sylfaen"/>
          <w:b/>
          <w:lang w:val="af-ZA"/>
        </w:rPr>
        <w:t xml:space="preserve"> </w:t>
      </w:r>
      <w:r w:rsidRPr="00033732">
        <w:rPr>
          <w:rFonts w:ascii="GHEA Grapalat" w:hAnsi="GHEA Grapalat" w:cs="Sylfaen"/>
          <w:b/>
          <w:lang w:val="hy-AM"/>
        </w:rPr>
        <w:t>իրականացման</w:t>
      </w:r>
      <w:r w:rsidRPr="00033732">
        <w:rPr>
          <w:rFonts w:ascii="GHEA Grapalat" w:hAnsi="GHEA Grapalat" w:cs="Sylfaen"/>
          <w:b/>
          <w:lang w:val="af-ZA"/>
        </w:rPr>
        <w:t xml:space="preserve"> </w:t>
      </w:r>
      <w:r w:rsidRPr="00033732">
        <w:rPr>
          <w:rFonts w:ascii="GHEA Grapalat" w:hAnsi="GHEA Grapalat" w:cs="Sylfaen"/>
          <w:b/>
          <w:lang w:val="hy-AM"/>
        </w:rPr>
        <w:t>համար</w:t>
      </w:r>
      <w:r w:rsidRPr="00033732">
        <w:rPr>
          <w:rFonts w:ascii="GHEA Grapalat" w:hAnsi="GHEA Grapalat" w:cs="Sylfaen"/>
          <w:b/>
          <w:lang w:val="af-ZA"/>
        </w:rPr>
        <w:t xml:space="preserve"> </w:t>
      </w:r>
      <w:r w:rsidRPr="00033732">
        <w:rPr>
          <w:rFonts w:ascii="GHEA Grapalat" w:hAnsi="GHEA Grapalat" w:cs="Sylfaen"/>
          <w:b/>
          <w:lang w:val="hy-AM"/>
        </w:rPr>
        <w:t>հաստատվել է</w:t>
      </w:r>
      <w:r w:rsidRPr="00033732">
        <w:rPr>
          <w:rFonts w:ascii="GHEA Grapalat" w:hAnsi="GHEA Grapalat"/>
          <w:b/>
          <w:lang w:val="hy-AM"/>
        </w:rPr>
        <w:t xml:space="preserve"> 11,555.7 </w:t>
      </w:r>
      <w:r w:rsidRPr="00033732">
        <w:rPr>
          <w:rFonts w:ascii="GHEA Grapalat" w:hAnsi="GHEA Grapalat" w:cs="Sylfaen"/>
          <w:b/>
          <w:lang w:val="af-ZA"/>
        </w:rPr>
        <w:t>հազ</w:t>
      </w:r>
      <w:r w:rsidRPr="00033732">
        <w:rPr>
          <w:rFonts w:ascii="GHEA Grapalat" w:hAnsi="GHEA Grapalat"/>
          <w:b/>
          <w:lang w:val="af-ZA"/>
        </w:rPr>
        <w:t xml:space="preserve">. </w:t>
      </w:r>
      <w:r w:rsidRPr="00033732">
        <w:rPr>
          <w:rFonts w:ascii="GHEA Grapalat" w:hAnsi="GHEA Grapalat"/>
          <w:b/>
          <w:lang w:val="hy-AM"/>
        </w:rPr>
        <w:t>դ</w:t>
      </w:r>
      <w:r w:rsidRPr="00033732">
        <w:rPr>
          <w:rFonts w:ascii="GHEA Grapalat" w:hAnsi="GHEA Grapalat" w:cs="Sylfaen"/>
          <w:b/>
          <w:lang w:val="af-ZA"/>
        </w:rPr>
        <w:t>րամ</w:t>
      </w:r>
      <w:r w:rsidRPr="00033732">
        <w:rPr>
          <w:rFonts w:ascii="GHEA Grapalat" w:hAnsi="GHEA Grapalat" w:cs="Sylfaen"/>
          <w:b/>
          <w:lang w:val="hy-AM"/>
        </w:rPr>
        <w:t xml:space="preserve"> 13 աշխատողի աշխատավարձեր</w:t>
      </w:r>
      <w:r w:rsidRPr="00033732">
        <w:rPr>
          <w:rFonts w:ascii="GHEA Grapalat" w:hAnsi="GHEA Grapalat" w:cs="Sylfaen"/>
          <w:b/>
        </w:rPr>
        <w:t>ը</w:t>
      </w:r>
      <w:r w:rsidRPr="00033732">
        <w:rPr>
          <w:rFonts w:ascii="GHEA Grapalat" w:hAnsi="GHEA Grapalat" w:cs="Sylfaen"/>
          <w:b/>
          <w:lang w:val="hy-AM"/>
        </w:rPr>
        <w:t xml:space="preserve"> փոխհատուց</w:t>
      </w:r>
      <w:r w:rsidRPr="00033732">
        <w:rPr>
          <w:rFonts w:ascii="GHEA Grapalat" w:hAnsi="GHEA Grapalat" w:cs="Sylfaen"/>
          <w:b/>
        </w:rPr>
        <w:t>ելու</w:t>
      </w:r>
      <w:r w:rsidRPr="00033732">
        <w:rPr>
          <w:rFonts w:ascii="GHEA Grapalat" w:hAnsi="GHEA Grapalat" w:cs="Sylfaen"/>
          <w:b/>
          <w:lang w:val="hy-AM"/>
        </w:rPr>
        <w:t xml:space="preserve"> նպատակով</w:t>
      </w:r>
      <w:r w:rsidRPr="00033732">
        <w:rPr>
          <w:rFonts w:ascii="GHEA Grapalat" w:hAnsi="GHEA Grapalat" w:cs="Sylfaen"/>
          <w:b/>
        </w:rPr>
        <w:t>՝</w:t>
      </w:r>
      <w:r w:rsidRPr="00033732">
        <w:rPr>
          <w:rFonts w:ascii="GHEA Grapalat" w:hAnsi="GHEA Grapalat" w:cs="Sylfaen"/>
          <w:b/>
          <w:lang w:val="af-ZA"/>
        </w:rPr>
        <w:t xml:space="preserve"> </w:t>
      </w:r>
      <w:r w:rsidRPr="00033732">
        <w:rPr>
          <w:rFonts w:ascii="GHEA Grapalat" w:hAnsi="GHEA Grapalat"/>
          <w:b/>
          <w:lang w:val="af-ZA"/>
        </w:rPr>
        <w:t xml:space="preserve">(60 </w:t>
      </w:r>
      <w:r w:rsidRPr="00033732">
        <w:rPr>
          <w:rFonts w:ascii="GHEA Grapalat" w:hAnsi="GHEA Grapalat"/>
          <w:b/>
        </w:rPr>
        <w:t>շահառուի</w:t>
      </w:r>
      <w:r w:rsidRPr="00033732">
        <w:rPr>
          <w:rFonts w:ascii="GHEA Grapalat" w:hAnsi="GHEA Grapalat"/>
          <w:b/>
          <w:lang w:val="af-ZA"/>
        </w:rPr>
        <w:t xml:space="preserve"> </w:t>
      </w:r>
      <w:r w:rsidRPr="00033732">
        <w:rPr>
          <w:rFonts w:ascii="GHEA Grapalat" w:hAnsi="GHEA Grapalat"/>
          <w:b/>
        </w:rPr>
        <w:t>ծառայություն</w:t>
      </w:r>
      <w:r w:rsidRPr="00033732">
        <w:rPr>
          <w:rFonts w:ascii="GHEA Grapalat" w:hAnsi="GHEA Grapalat"/>
          <w:b/>
          <w:lang w:val="af-ZA"/>
        </w:rPr>
        <w:t xml:space="preserve"> </w:t>
      </w:r>
      <w:r w:rsidRPr="00033732">
        <w:rPr>
          <w:rFonts w:ascii="GHEA Grapalat" w:hAnsi="GHEA Grapalat"/>
          <w:b/>
        </w:rPr>
        <w:t>մատուցելու</w:t>
      </w:r>
      <w:r w:rsidRPr="00033732">
        <w:rPr>
          <w:rFonts w:ascii="GHEA Grapalat" w:hAnsi="GHEA Grapalat"/>
          <w:b/>
          <w:lang w:val="af-ZA"/>
        </w:rPr>
        <w:t xml:space="preserve"> </w:t>
      </w:r>
      <w:r w:rsidRPr="00033732">
        <w:rPr>
          <w:rFonts w:ascii="GHEA Grapalat" w:hAnsi="GHEA Grapalat"/>
          <w:b/>
        </w:rPr>
        <w:t>նպատակով</w:t>
      </w:r>
      <w:r w:rsidRPr="00033732">
        <w:rPr>
          <w:rFonts w:ascii="GHEA Grapalat" w:hAnsi="GHEA Grapalat"/>
          <w:b/>
          <w:lang w:val="af-ZA"/>
        </w:rPr>
        <w:t>)</w:t>
      </w:r>
      <w:r w:rsidRPr="00033732">
        <w:rPr>
          <w:rFonts w:ascii="GHEA Grapalat" w:hAnsi="GHEA Grapalat" w:cs="Sylfaen"/>
          <w:b/>
          <w:lang w:val="hy-AM"/>
        </w:rPr>
        <w:t>:</w:t>
      </w:r>
      <w:r w:rsidRPr="00033732">
        <w:rPr>
          <w:rFonts w:ascii="GHEA Grapalat" w:hAnsi="GHEA Grapalat" w:cs="Sylfaen"/>
          <w:b/>
          <w:lang w:val="af-ZA"/>
        </w:rPr>
        <w:t xml:space="preserve"> </w:t>
      </w:r>
    </w:p>
    <w:p w:rsidR="00AD4732" w:rsidRPr="00033732" w:rsidRDefault="00AD4732" w:rsidP="00354DE4">
      <w:pPr>
        <w:spacing w:after="0" w:line="240" w:lineRule="auto"/>
        <w:ind w:firstLine="540"/>
        <w:jc w:val="both"/>
        <w:rPr>
          <w:rFonts w:ascii="GHEA Grapalat" w:hAnsi="GHEA Grapalat" w:cs="Sylfaen"/>
          <w:lang w:val="af-ZA"/>
        </w:rPr>
      </w:pPr>
      <w:r w:rsidRPr="00033732">
        <w:rPr>
          <w:rFonts w:ascii="GHEA Grapalat" w:hAnsi="GHEA Grapalat" w:cs="Sylfaen"/>
        </w:rPr>
        <w:t>Հաշվի</w:t>
      </w:r>
      <w:r w:rsidRPr="00033732">
        <w:rPr>
          <w:rFonts w:ascii="GHEA Grapalat" w:hAnsi="GHEA Grapalat" w:cs="Sylfaen"/>
          <w:lang w:val="af-ZA"/>
        </w:rPr>
        <w:t xml:space="preserve"> </w:t>
      </w:r>
      <w:r w:rsidRPr="00033732">
        <w:rPr>
          <w:rFonts w:ascii="GHEA Grapalat" w:hAnsi="GHEA Grapalat" w:cs="Sylfaen"/>
        </w:rPr>
        <w:t>առնելով</w:t>
      </w:r>
      <w:r w:rsidRPr="00033732">
        <w:rPr>
          <w:rFonts w:ascii="GHEA Grapalat" w:hAnsi="GHEA Grapalat" w:cs="Sylfaen"/>
          <w:lang w:val="af-ZA"/>
        </w:rPr>
        <w:t xml:space="preserve"> </w:t>
      </w:r>
      <w:r w:rsidRPr="00033732">
        <w:rPr>
          <w:rFonts w:ascii="GHEA Grapalat" w:hAnsi="GHEA Grapalat" w:cs="Sylfaen"/>
        </w:rPr>
        <w:t>քաղաքականության</w:t>
      </w:r>
      <w:r w:rsidRPr="00033732">
        <w:rPr>
          <w:rFonts w:ascii="GHEA Grapalat" w:hAnsi="GHEA Grapalat" w:cs="Sylfaen"/>
          <w:lang w:val="af-ZA"/>
        </w:rPr>
        <w:t xml:space="preserve"> </w:t>
      </w:r>
      <w:r w:rsidRPr="00033732">
        <w:rPr>
          <w:rFonts w:ascii="GHEA Grapalat" w:hAnsi="GHEA Grapalat" w:cs="Sylfaen"/>
        </w:rPr>
        <w:t>միտումները՝</w:t>
      </w:r>
      <w:r w:rsidRPr="00033732">
        <w:rPr>
          <w:rFonts w:ascii="GHEA Grapalat" w:hAnsi="GHEA Grapalat" w:cs="Sylfaen"/>
          <w:lang w:val="af-ZA"/>
        </w:rPr>
        <w:t xml:space="preserve"> </w:t>
      </w:r>
      <w:r w:rsidRPr="00033732">
        <w:rPr>
          <w:rFonts w:ascii="GHEA Grapalat" w:hAnsi="GHEA Grapalat" w:cs="Sylfaen"/>
        </w:rPr>
        <w:t>կարիքին</w:t>
      </w:r>
      <w:r w:rsidRPr="00033732">
        <w:rPr>
          <w:rFonts w:ascii="GHEA Grapalat" w:hAnsi="GHEA Grapalat" w:cs="Sylfaen"/>
          <w:lang w:val="af-ZA"/>
        </w:rPr>
        <w:t xml:space="preserve"> </w:t>
      </w:r>
      <w:r w:rsidRPr="00033732">
        <w:rPr>
          <w:rFonts w:ascii="GHEA Grapalat" w:hAnsi="GHEA Grapalat" w:cs="Sylfaen"/>
        </w:rPr>
        <w:t>համարժեք</w:t>
      </w:r>
      <w:r w:rsidRPr="00033732">
        <w:rPr>
          <w:rFonts w:ascii="GHEA Grapalat" w:hAnsi="GHEA Grapalat" w:cs="Sylfaen"/>
          <w:lang w:val="af-ZA"/>
        </w:rPr>
        <w:t xml:space="preserve"> </w:t>
      </w:r>
      <w:r w:rsidRPr="00033732">
        <w:rPr>
          <w:rFonts w:ascii="GHEA Grapalat" w:hAnsi="GHEA Grapalat" w:cs="Sylfaen"/>
        </w:rPr>
        <w:t>ծառայության</w:t>
      </w:r>
      <w:r w:rsidRPr="00033732">
        <w:rPr>
          <w:rFonts w:ascii="GHEA Grapalat" w:hAnsi="GHEA Grapalat" w:cs="Sylfaen"/>
          <w:lang w:val="af-ZA"/>
        </w:rPr>
        <w:t xml:space="preserve"> </w:t>
      </w:r>
      <w:r w:rsidRPr="00033732">
        <w:rPr>
          <w:rFonts w:ascii="GHEA Grapalat" w:hAnsi="GHEA Grapalat" w:cs="Sylfaen"/>
        </w:rPr>
        <w:t>մատուցում</w:t>
      </w:r>
      <w:r w:rsidRPr="00033732">
        <w:rPr>
          <w:rFonts w:ascii="GHEA Grapalat" w:hAnsi="GHEA Grapalat" w:cs="Sylfaen"/>
          <w:lang w:val="af-ZA"/>
        </w:rPr>
        <w:t xml:space="preserve">, </w:t>
      </w:r>
      <w:r w:rsidRPr="00033732">
        <w:rPr>
          <w:rFonts w:ascii="GHEA Grapalat" w:hAnsi="GHEA Grapalat" w:cs="Sylfaen"/>
        </w:rPr>
        <w:t>շուրջօրյա</w:t>
      </w:r>
      <w:r w:rsidRPr="00033732">
        <w:rPr>
          <w:rFonts w:ascii="GHEA Grapalat" w:hAnsi="GHEA Grapalat" w:cs="Sylfaen"/>
          <w:lang w:val="af-ZA"/>
        </w:rPr>
        <w:t xml:space="preserve"> </w:t>
      </w:r>
      <w:r w:rsidRPr="00033732">
        <w:rPr>
          <w:rFonts w:ascii="GHEA Grapalat" w:hAnsi="GHEA Grapalat" w:cs="Sylfaen"/>
        </w:rPr>
        <w:t>խնամքի</w:t>
      </w:r>
      <w:r w:rsidRPr="00033732">
        <w:rPr>
          <w:rFonts w:ascii="GHEA Grapalat" w:hAnsi="GHEA Grapalat" w:cs="Sylfaen"/>
          <w:lang w:val="af-ZA"/>
        </w:rPr>
        <w:t xml:space="preserve"> </w:t>
      </w:r>
      <w:r w:rsidRPr="00033732">
        <w:rPr>
          <w:rFonts w:ascii="GHEA Grapalat" w:hAnsi="GHEA Grapalat" w:cs="Sylfaen"/>
        </w:rPr>
        <w:t>հաստատություններ</w:t>
      </w:r>
      <w:r w:rsidRPr="00033732">
        <w:rPr>
          <w:rFonts w:ascii="GHEA Grapalat" w:hAnsi="GHEA Grapalat" w:cs="Sylfaen"/>
          <w:lang w:val="af-ZA"/>
        </w:rPr>
        <w:t xml:space="preserve"> </w:t>
      </w:r>
      <w:r w:rsidRPr="00033732">
        <w:rPr>
          <w:rFonts w:ascii="GHEA Grapalat" w:hAnsi="GHEA Grapalat" w:cs="Sylfaen"/>
        </w:rPr>
        <w:t>հաշմանդամություն</w:t>
      </w:r>
      <w:r w:rsidRPr="00033732">
        <w:rPr>
          <w:rFonts w:ascii="GHEA Grapalat" w:hAnsi="GHEA Grapalat" w:cs="Sylfaen"/>
          <w:lang w:val="af-ZA"/>
        </w:rPr>
        <w:t xml:space="preserve"> </w:t>
      </w:r>
      <w:r w:rsidRPr="00033732">
        <w:rPr>
          <w:rFonts w:ascii="GHEA Grapalat" w:hAnsi="GHEA Grapalat" w:cs="Sylfaen"/>
        </w:rPr>
        <w:t>ունեցող</w:t>
      </w:r>
      <w:r w:rsidRPr="00033732">
        <w:rPr>
          <w:rFonts w:ascii="GHEA Grapalat" w:hAnsi="GHEA Grapalat" w:cs="Sylfaen"/>
          <w:lang w:val="af-ZA"/>
        </w:rPr>
        <w:t xml:space="preserve"> </w:t>
      </w:r>
      <w:r w:rsidRPr="00033732">
        <w:rPr>
          <w:rFonts w:ascii="GHEA Grapalat" w:hAnsi="GHEA Grapalat" w:cs="Sylfaen"/>
        </w:rPr>
        <w:t>անձանց</w:t>
      </w:r>
      <w:r w:rsidRPr="00033732">
        <w:rPr>
          <w:rFonts w:ascii="GHEA Grapalat" w:hAnsi="GHEA Grapalat" w:cs="Sylfaen"/>
          <w:lang w:val="af-ZA"/>
        </w:rPr>
        <w:t xml:space="preserve"> </w:t>
      </w:r>
      <w:r w:rsidRPr="00033732">
        <w:rPr>
          <w:rFonts w:ascii="GHEA Grapalat" w:hAnsi="GHEA Grapalat" w:cs="Sylfaen"/>
        </w:rPr>
        <w:t>մուտքի</w:t>
      </w:r>
      <w:r w:rsidRPr="00033732">
        <w:rPr>
          <w:rFonts w:ascii="GHEA Grapalat" w:hAnsi="GHEA Grapalat" w:cs="Sylfaen"/>
          <w:lang w:val="af-ZA"/>
        </w:rPr>
        <w:t xml:space="preserve"> </w:t>
      </w:r>
      <w:r w:rsidRPr="00033732">
        <w:rPr>
          <w:rFonts w:ascii="GHEA Grapalat" w:hAnsi="GHEA Grapalat" w:cs="Sylfaen"/>
        </w:rPr>
        <w:t>կանխարգելում</w:t>
      </w:r>
      <w:r w:rsidRPr="00033732">
        <w:rPr>
          <w:rFonts w:ascii="GHEA Grapalat" w:hAnsi="GHEA Grapalat" w:cs="Sylfaen"/>
          <w:lang w:val="af-ZA"/>
        </w:rPr>
        <w:t xml:space="preserve">, ինչպես նաև շատ մարզերում նման ծառայության բացակայությունը, </w:t>
      </w:r>
      <w:r w:rsidRPr="00033732">
        <w:rPr>
          <w:rFonts w:ascii="GHEA Grapalat" w:hAnsi="GHEA Grapalat" w:cs="Sylfaen"/>
        </w:rPr>
        <w:t>նախատեսվում</w:t>
      </w:r>
      <w:r w:rsidRPr="00033732">
        <w:rPr>
          <w:rFonts w:ascii="GHEA Grapalat" w:hAnsi="GHEA Grapalat" w:cs="Sylfaen"/>
          <w:lang w:val="af-ZA"/>
        </w:rPr>
        <w:t xml:space="preserve"> </w:t>
      </w:r>
      <w:r w:rsidRPr="00033732">
        <w:rPr>
          <w:rFonts w:ascii="GHEA Grapalat" w:hAnsi="GHEA Grapalat" w:cs="Sylfaen"/>
        </w:rPr>
        <w:t>է</w:t>
      </w:r>
      <w:r w:rsidRPr="00033732">
        <w:rPr>
          <w:rFonts w:ascii="GHEA Grapalat" w:hAnsi="GHEA Grapalat" w:cs="Sylfaen"/>
          <w:lang w:val="af-ZA"/>
        </w:rPr>
        <w:t xml:space="preserve"> </w:t>
      </w:r>
      <w:r w:rsidRPr="00033732">
        <w:rPr>
          <w:rFonts w:ascii="GHEA Grapalat" w:hAnsi="GHEA Grapalat" w:cs="Sylfaen"/>
        </w:rPr>
        <w:t>ընդլայնել</w:t>
      </w:r>
      <w:r w:rsidRPr="00033732">
        <w:rPr>
          <w:rFonts w:ascii="GHEA Grapalat" w:hAnsi="GHEA Grapalat" w:cs="Sylfaen"/>
          <w:lang w:val="af-ZA"/>
        </w:rPr>
        <w:t xml:space="preserve"> </w:t>
      </w:r>
      <w:r w:rsidRPr="00033732">
        <w:rPr>
          <w:rFonts w:ascii="GHEA Grapalat" w:hAnsi="GHEA Grapalat" w:cs="Sylfaen"/>
        </w:rPr>
        <w:t>ցերեկային</w:t>
      </w:r>
      <w:r w:rsidRPr="00033732">
        <w:rPr>
          <w:rFonts w:ascii="GHEA Grapalat" w:hAnsi="GHEA Grapalat" w:cs="Sylfaen"/>
          <w:lang w:val="af-ZA"/>
        </w:rPr>
        <w:t xml:space="preserve"> </w:t>
      </w:r>
      <w:r w:rsidRPr="00033732">
        <w:rPr>
          <w:rFonts w:ascii="GHEA Grapalat" w:hAnsi="GHEA Grapalat" w:cs="Sylfaen"/>
        </w:rPr>
        <w:t>կենտրոններում</w:t>
      </w:r>
      <w:r w:rsidRPr="00033732">
        <w:rPr>
          <w:rFonts w:ascii="GHEA Grapalat" w:hAnsi="GHEA Grapalat" w:cs="Sylfaen"/>
          <w:lang w:val="af-ZA"/>
        </w:rPr>
        <w:t xml:space="preserve"> </w:t>
      </w:r>
      <w:r w:rsidRPr="00033732">
        <w:rPr>
          <w:rFonts w:ascii="GHEA Grapalat" w:hAnsi="GHEA Grapalat" w:cs="Sylfaen"/>
        </w:rPr>
        <w:t>ծառայություն</w:t>
      </w:r>
      <w:r w:rsidRPr="00033732">
        <w:rPr>
          <w:rFonts w:ascii="GHEA Grapalat" w:hAnsi="GHEA Grapalat" w:cs="Sylfaen"/>
          <w:lang w:val="af-ZA"/>
        </w:rPr>
        <w:t xml:space="preserve"> </w:t>
      </w:r>
      <w:r w:rsidRPr="00033732">
        <w:rPr>
          <w:rFonts w:ascii="GHEA Grapalat" w:hAnsi="GHEA Grapalat" w:cs="Sylfaen"/>
        </w:rPr>
        <w:t>ստացող</w:t>
      </w:r>
      <w:r w:rsidRPr="00033732">
        <w:rPr>
          <w:rFonts w:ascii="GHEA Grapalat" w:hAnsi="GHEA Grapalat" w:cs="Sylfaen"/>
          <w:lang w:val="af-ZA"/>
        </w:rPr>
        <w:t xml:space="preserve"> </w:t>
      </w:r>
      <w:r w:rsidRPr="00033732">
        <w:rPr>
          <w:rFonts w:ascii="GHEA Grapalat" w:hAnsi="GHEA Grapalat" w:cs="Sylfaen"/>
        </w:rPr>
        <w:t>շահառուների</w:t>
      </w:r>
      <w:r w:rsidRPr="00033732">
        <w:rPr>
          <w:rFonts w:ascii="GHEA Grapalat" w:hAnsi="GHEA Grapalat" w:cs="Sylfaen"/>
          <w:lang w:val="af-ZA"/>
        </w:rPr>
        <w:t xml:space="preserve"> </w:t>
      </w:r>
      <w:r w:rsidRPr="00033732">
        <w:rPr>
          <w:rFonts w:ascii="GHEA Grapalat" w:hAnsi="GHEA Grapalat" w:cs="Sylfaen"/>
        </w:rPr>
        <w:t>թիվը՝</w:t>
      </w:r>
      <w:r w:rsidRPr="00033732">
        <w:rPr>
          <w:rFonts w:ascii="GHEA Grapalat" w:hAnsi="GHEA Grapalat" w:cs="Sylfaen"/>
          <w:lang w:val="af-ZA"/>
        </w:rPr>
        <w:t xml:space="preserve"> </w:t>
      </w:r>
      <w:r w:rsidRPr="00033732">
        <w:rPr>
          <w:rFonts w:ascii="GHEA Grapalat" w:hAnsi="GHEA Grapalat" w:cs="Sylfaen"/>
        </w:rPr>
        <w:t>հնարավորություն</w:t>
      </w:r>
      <w:r w:rsidRPr="00033732">
        <w:rPr>
          <w:rFonts w:ascii="GHEA Grapalat" w:hAnsi="GHEA Grapalat" w:cs="Sylfaen"/>
          <w:lang w:val="af-ZA"/>
        </w:rPr>
        <w:t xml:space="preserve"> </w:t>
      </w:r>
      <w:r w:rsidRPr="00033732">
        <w:rPr>
          <w:rFonts w:ascii="GHEA Grapalat" w:hAnsi="GHEA Grapalat" w:cs="Sylfaen"/>
        </w:rPr>
        <w:t>տալով</w:t>
      </w:r>
      <w:r w:rsidRPr="00033732">
        <w:rPr>
          <w:rFonts w:ascii="GHEA Grapalat" w:hAnsi="GHEA Grapalat" w:cs="Sylfaen"/>
          <w:lang w:val="af-ZA"/>
        </w:rPr>
        <w:t xml:space="preserve">, </w:t>
      </w:r>
      <w:r w:rsidRPr="00033732">
        <w:rPr>
          <w:rFonts w:ascii="GHEA Grapalat" w:hAnsi="GHEA Grapalat" w:cs="Sylfaen"/>
        </w:rPr>
        <w:t>որպեսզի</w:t>
      </w:r>
      <w:r w:rsidRPr="00033732">
        <w:rPr>
          <w:rFonts w:ascii="GHEA Grapalat" w:hAnsi="GHEA Grapalat" w:cs="Sylfaen"/>
          <w:lang w:val="af-ZA"/>
        </w:rPr>
        <w:t xml:space="preserve"> </w:t>
      </w:r>
      <w:r w:rsidRPr="00033732">
        <w:rPr>
          <w:rFonts w:ascii="GHEA Grapalat" w:hAnsi="GHEA Grapalat" w:cs="Sylfaen"/>
        </w:rPr>
        <w:t>մարզերից</w:t>
      </w:r>
      <w:r w:rsidRPr="00033732">
        <w:rPr>
          <w:rFonts w:ascii="GHEA Grapalat" w:hAnsi="GHEA Grapalat" w:cs="Sylfaen"/>
          <w:lang w:val="af-ZA"/>
        </w:rPr>
        <w:t xml:space="preserve"> </w:t>
      </w:r>
      <w:r w:rsidRPr="00033732">
        <w:rPr>
          <w:rFonts w:ascii="GHEA Grapalat" w:hAnsi="GHEA Grapalat" w:cs="Sylfaen"/>
        </w:rPr>
        <w:t>մեկում</w:t>
      </w:r>
      <w:r w:rsidRPr="00033732">
        <w:rPr>
          <w:rFonts w:ascii="GHEA Grapalat" w:hAnsi="GHEA Grapalat" w:cs="Sylfaen"/>
          <w:lang w:val="af-ZA"/>
        </w:rPr>
        <w:t xml:space="preserve"> </w:t>
      </w:r>
      <w:r w:rsidRPr="00033732">
        <w:rPr>
          <w:rFonts w:ascii="GHEA Grapalat" w:hAnsi="GHEA Grapalat" w:cs="Sylfaen"/>
        </w:rPr>
        <w:t>ևս</w:t>
      </w:r>
      <w:r w:rsidRPr="00033732">
        <w:rPr>
          <w:rFonts w:ascii="GHEA Grapalat" w:hAnsi="GHEA Grapalat" w:cs="Sylfaen"/>
          <w:lang w:val="af-ZA"/>
        </w:rPr>
        <w:t xml:space="preserve"> </w:t>
      </w:r>
      <w:r w:rsidRPr="00033732">
        <w:rPr>
          <w:rFonts w:ascii="GHEA Grapalat" w:hAnsi="GHEA Grapalat" w:cs="Sylfaen"/>
        </w:rPr>
        <w:t>գործի</w:t>
      </w:r>
      <w:r w:rsidRPr="00033732">
        <w:rPr>
          <w:rFonts w:ascii="GHEA Grapalat" w:hAnsi="GHEA Grapalat" w:cs="Sylfaen"/>
          <w:lang w:val="af-ZA"/>
        </w:rPr>
        <w:t xml:space="preserve"> </w:t>
      </w:r>
      <w:r w:rsidRPr="00033732">
        <w:rPr>
          <w:rFonts w:ascii="GHEA Grapalat" w:hAnsi="GHEA Grapalat" w:cs="Sylfaen"/>
        </w:rPr>
        <w:t>ցերեկային</w:t>
      </w:r>
      <w:r w:rsidRPr="00033732">
        <w:rPr>
          <w:rFonts w:ascii="GHEA Grapalat" w:hAnsi="GHEA Grapalat" w:cs="Sylfaen"/>
          <w:lang w:val="af-ZA"/>
        </w:rPr>
        <w:t xml:space="preserve"> </w:t>
      </w:r>
      <w:r w:rsidRPr="00033732">
        <w:rPr>
          <w:rFonts w:ascii="GHEA Grapalat" w:hAnsi="GHEA Grapalat" w:cs="Sylfaen"/>
        </w:rPr>
        <w:t>կենտրոն</w:t>
      </w:r>
      <w:r w:rsidRPr="00033732">
        <w:rPr>
          <w:rFonts w:ascii="GHEA Grapalat" w:hAnsi="GHEA Grapalat" w:cs="Sylfaen"/>
          <w:lang w:val="af-ZA"/>
        </w:rPr>
        <w:t xml:space="preserve">:  </w:t>
      </w:r>
      <w:r w:rsidRPr="00033732">
        <w:rPr>
          <w:rFonts w:ascii="GHEA Grapalat" w:hAnsi="GHEA Grapalat" w:cs="Sylfaen"/>
        </w:rPr>
        <w:t>Ծառայությունը</w:t>
      </w:r>
      <w:r w:rsidRPr="00033732">
        <w:rPr>
          <w:rFonts w:ascii="GHEA Grapalat" w:hAnsi="GHEA Grapalat" w:cs="Sylfaen"/>
          <w:lang w:val="af-ZA"/>
        </w:rPr>
        <w:t xml:space="preserve"> </w:t>
      </w:r>
      <w:r w:rsidRPr="00033732">
        <w:rPr>
          <w:rFonts w:ascii="GHEA Grapalat" w:hAnsi="GHEA Grapalat" w:cs="Sylfaen"/>
        </w:rPr>
        <w:t>կպատվիրակվի</w:t>
      </w:r>
      <w:r w:rsidRPr="00033732">
        <w:rPr>
          <w:rFonts w:ascii="GHEA Grapalat" w:hAnsi="GHEA Grapalat" w:cs="Sylfaen"/>
          <w:lang w:val="af-ZA"/>
        </w:rPr>
        <w:t xml:space="preserve"> </w:t>
      </w:r>
      <w:r w:rsidRPr="00033732">
        <w:rPr>
          <w:rFonts w:ascii="GHEA Grapalat" w:hAnsi="GHEA Grapalat" w:cs="Sylfaen"/>
        </w:rPr>
        <w:t>ոչ</w:t>
      </w:r>
      <w:r w:rsidRPr="00033732">
        <w:rPr>
          <w:rFonts w:ascii="GHEA Grapalat" w:hAnsi="GHEA Grapalat" w:cs="Sylfaen"/>
          <w:lang w:val="af-ZA"/>
        </w:rPr>
        <w:t xml:space="preserve"> </w:t>
      </w:r>
      <w:r w:rsidRPr="00033732">
        <w:rPr>
          <w:rFonts w:ascii="GHEA Grapalat" w:hAnsi="GHEA Grapalat" w:cs="Sylfaen"/>
        </w:rPr>
        <w:t>պետական</w:t>
      </w:r>
      <w:r w:rsidRPr="00033732">
        <w:rPr>
          <w:rFonts w:ascii="GHEA Grapalat" w:hAnsi="GHEA Grapalat" w:cs="Sylfaen"/>
          <w:lang w:val="af-ZA"/>
        </w:rPr>
        <w:t xml:space="preserve"> </w:t>
      </w:r>
      <w:r w:rsidRPr="00033732">
        <w:rPr>
          <w:rFonts w:ascii="GHEA Grapalat" w:hAnsi="GHEA Grapalat" w:cs="Sylfaen"/>
        </w:rPr>
        <w:t>կազմակերպություններին՝</w:t>
      </w:r>
      <w:r w:rsidRPr="00033732">
        <w:rPr>
          <w:rFonts w:ascii="GHEA Grapalat" w:hAnsi="GHEA Grapalat" w:cs="Sylfaen"/>
          <w:lang w:val="af-ZA"/>
        </w:rPr>
        <w:t xml:space="preserve"> </w:t>
      </w:r>
      <w:r w:rsidRPr="00033732">
        <w:rPr>
          <w:rFonts w:ascii="GHEA Grapalat" w:hAnsi="GHEA Grapalat" w:cs="Sylfaen"/>
        </w:rPr>
        <w:t>մրցույթի</w:t>
      </w:r>
      <w:r w:rsidRPr="00033732">
        <w:rPr>
          <w:rFonts w:ascii="GHEA Grapalat" w:hAnsi="GHEA Grapalat" w:cs="Sylfaen"/>
          <w:lang w:val="af-ZA"/>
        </w:rPr>
        <w:t xml:space="preserve"> </w:t>
      </w:r>
      <w:r w:rsidRPr="00033732">
        <w:rPr>
          <w:rFonts w:ascii="GHEA Grapalat" w:hAnsi="GHEA Grapalat" w:cs="Sylfaen"/>
        </w:rPr>
        <w:t>միջոցով</w:t>
      </w:r>
      <w:r w:rsidRPr="00033732">
        <w:rPr>
          <w:rFonts w:ascii="GHEA Grapalat" w:hAnsi="GHEA Grapalat" w:cs="Sylfaen"/>
          <w:lang w:val="af-ZA"/>
        </w:rPr>
        <w:t>:</w:t>
      </w:r>
    </w:p>
    <w:p w:rsidR="00AD4732" w:rsidRPr="00033732" w:rsidRDefault="00AD4732" w:rsidP="00757FAD">
      <w:pPr>
        <w:spacing w:after="0" w:line="240" w:lineRule="auto"/>
        <w:ind w:firstLine="540"/>
        <w:jc w:val="both"/>
        <w:rPr>
          <w:rFonts w:ascii="GHEA Grapalat" w:hAnsi="GHEA Grapalat" w:cs="Sylfaen"/>
          <w:b/>
          <w:lang w:val="af-ZA"/>
        </w:rPr>
      </w:pPr>
      <w:r w:rsidRPr="00033732">
        <w:rPr>
          <w:rFonts w:ascii="GHEA Grapalat" w:hAnsi="GHEA Grapalat" w:cs="Sylfaen"/>
          <w:b/>
          <w:lang w:val="hy-AM"/>
        </w:rPr>
        <w:t>ՀՀ ՄԺԾ 20</w:t>
      </w:r>
      <w:r w:rsidRPr="00033732">
        <w:rPr>
          <w:rFonts w:ascii="GHEA Grapalat" w:hAnsi="GHEA Grapalat" w:cs="Sylfaen"/>
          <w:b/>
          <w:lang w:val="af-ZA"/>
        </w:rPr>
        <w:t>20</w:t>
      </w:r>
      <w:r w:rsidRPr="00033732">
        <w:rPr>
          <w:rFonts w:ascii="GHEA Grapalat" w:hAnsi="GHEA Grapalat" w:cs="Sylfaen"/>
          <w:b/>
          <w:lang w:val="hy-AM"/>
        </w:rPr>
        <w:t>-202</w:t>
      </w:r>
      <w:r w:rsidRPr="00033732">
        <w:rPr>
          <w:rFonts w:ascii="GHEA Grapalat" w:hAnsi="GHEA Grapalat" w:cs="Sylfaen"/>
          <w:b/>
          <w:lang w:val="af-ZA"/>
        </w:rPr>
        <w:t>2</w:t>
      </w:r>
      <w:r w:rsidRPr="00033732">
        <w:rPr>
          <w:rFonts w:ascii="GHEA Grapalat" w:hAnsi="GHEA Grapalat" w:cs="Sylfaen"/>
          <w:b/>
          <w:lang w:val="hy-AM"/>
        </w:rPr>
        <w:t xml:space="preserve">թթ. ծրագրով նախատեսվում է յուրաքանչյուր տարի </w:t>
      </w:r>
      <w:r w:rsidRPr="00033732">
        <w:rPr>
          <w:rFonts w:ascii="GHEA Grapalat" w:hAnsi="GHEA Grapalat" w:cs="Sylfaen"/>
          <w:b/>
          <w:lang w:val="af-ZA"/>
        </w:rPr>
        <w:t xml:space="preserve">30,513.6  </w:t>
      </w:r>
      <w:r w:rsidRPr="00033732">
        <w:rPr>
          <w:rFonts w:ascii="GHEA Grapalat" w:hAnsi="GHEA Grapalat" w:cs="Sylfaen"/>
          <w:b/>
          <w:lang w:val="hy-AM"/>
        </w:rPr>
        <w:t xml:space="preserve">հազ. դրամ` </w:t>
      </w:r>
      <w:r w:rsidRPr="00033732">
        <w:rPr>
          <w:rFonts w:ascii="GHEA Grapalat" w:hAnsi="GHEA Grapalat" w:cs="Sylfaen"/>
          <w:b/>
          <w:lang w:val="af-ZA"/>
        </w:rPr>
        <w:t>26</w:t>
      </w:r>
      <w:r w:rsidRPr="00033732">
        <w:rPr>
          <w:rFonts w:ascii="GHEA Grapalat" w:hAnsi="GHEA Grapalat" w:cs="Sylfaen"/>
          <w:b/>
          <w:lang w:val="hy-AM"/>
        </w:rPr>
        <w:t xml:space="preserve"> </w:t>
      </w:r>
      <w:r w:rsidRPr="00033732">
        <w:rPr>
          <w:rFonts w:ascii="GHEA Grapalat" w:hAnsi="GHEA Grapalat" w:cs="Sylfaen"/>
          <w:b/>
        </w:rPr>
        <w:t>հաստիքային</w:t>
      </w:r>
      <w:r w:rsidRPr="00033732">
        <w:rPr>
          <w:rFonts w:ascii="GHEA Grapalat" w:hAnsi="GHEA Grapalat" w:cs="Sylfaen"/>
          <w:b/>
          <w:lang w:val="af-ZA"/>
        </w:rPr>
        <w:t xml:space="preserve"> </w:t>
      </w:r>
      <w:r w:rsidRPr="00033732">
        <w:rPr>
          <w:rFonts w:ascii="GHEA Grapalat" w:hAnsi="GHEA Grapalat" w:cs="Sylfaen"/>
          <w:b/>
        </w:rPr>
        <w:t>միավորի</w:t>
      </w:r>
      <w:r w:rsidRPr="00033732">
        <w:rPr>
          <w:rFonts w:ascii="GHEA Grapalat" w:hAnsi="GHEA Grapalat" w:cs="Sylfaen"/>
          <w:b/>
          <w:lang w:val="af-ZA"/>
        </w:rPr>
        <w:t xml:space="preserve"> </w:t>
      </w:r>
      <w:r w:rsidRPr="00033732">
        <w:rPr>
          <w:rFonts w:ascii="GHEA Grapalat" w:hAnsi="GHEA Grapalat" w:cs="Sylfaen"/>
          <w:b/>
        </w:rPr>
        <w:t>աշխատավարձ</w:t>
      </w:r>
      <w:r w:rsidRPr="00033732">
        <w:rPr>
          <w:rFonts w:ascii="GHEA Grapalat" w:hAnsi="GHEA Grapalat" w:cs="Sylfaen"/>
          <w:b/>
          <w:lang w:val="hy-AM"/>
        </w:rPr>
        <w:t xml:space="preserve"> փոխհատուց</w:t>
      </w:r>
      <w:r w:rsidRPr="00033732">
        <w:rPr>
          <w:rFonts w:ascii="GHEA Grapalat" w:hAnsi="GHEA Grapalat" w:cs="Sylfaen"/>
          <w:b/>
        </w:rPr>
        <w:t>ելու</w:t>
      </w:r>
      <w:r w:rsidRPr="00033732">
        <w:rPr>
          <w:rFonts w:ascii="GHEA Grapalat" w:hAnsi="GHEA Grapalat" w:cs="Sylfaen"/>
          <w:b/>
          <w:lang w:val="hy-AM"/>
        </w:rPr>
        <w:t xml:space="preserve"> համար</w:t>
      </w:r>
      <w:r w:rsidRPr="00033732">
        <w:rPr>
          <w:rFonts w:ascii="GHEA Grapalat" w:hAnsi="GHEA Grapalat" w:cs="Sylfaen"/>
          <w:b/>
          <w:lang w:val="af-ZA"/>
        </w:rPr>
        <w:t xml:space="preserve">` 120 </w:t>
      </w:r>
      <w:r w:rsidRPr="00033732">
        <w:rPr>
          <w:rFonts w:ascii="GHEA Grapalat" w:hAnsi="GHEA Grapalat" w:cs="Sylfaen"/>
          <w:b/>
        </w:rPr>
        <w:t>շահառուի</w:t>
      </w:r>
      <w:r w:rsidRPr="00033732">
        <w:rPr>
          <w:rFonts w:ascii="GHEA Grapalat" w:hAnsi="GHEA Grapalat" w:cs="Sylfaen"/>
          <w:b/>
          <w:lang w:val="af-ZA"/>
        </w:rPr>
        <w:t xml:space="preserve"> </w:t>
      </w:r>
      <w:r w:rsidRPr="00033732">
        <w:rPr>
          <w:rFonts w:ascii="GHEA Grapalat" w:hAnsi="GHEA Grapalat" w:cs="Sylfaen"/>
          <w:b/>
        </w:rPr>
        <w:t>ծառայություն</w:t>
      </w:r>
      <w:r w:rsidRPr="00033732">
        <w:rPr>
          <w:rFonts w:ascii="GHEA Grapalat" w:hAnsi="GHEA Grapalat" w:cs="Sylfaen"/>
          <w:b/>
          <w:lang w:val="af-ZA"/>
        </w:rPr>
        <w:t xml:space="preserve"> </w:t>
      </w:r>
      <w:r w:rsidRPr="00033732">
        <w:rPr>
          <w:rFonts w:ascii="GHEA Grapalat" w:hAnsi="GHEA Grapalat" w:cs="Sylfaen"/>
          <w:b/>
        </w:rPr>
        <w:t>մատուցելու</w:t>
      </w:r>
      <w:r w:rsidRPr="00033732">
        <w:rPr>
          <w:rFonts w:ascii="GHEA Grapalat" w:hAnsi="GHEA Grapalat" w:cs="Sylfaen"/>
          <w:b/>
          <w:lang w:val="af-ZA"/>
        </w:rPr>
        <w:t xml:space="preserve"> </w:t>
      </w:r>
      <w:r w:rsidRPr="00033732">
        <w:rPr>
          <w:rFonts w:ascii="GHEA Grapalat" w:hAnsi="GHEA Grapalat" w:cs="Sylfaen"/>
          <w:b/>
        </w:rPr>
        <w:t>նպատակով</w:t>
      </w:r>
      <w:r w:rsidRPr="00033732">
        <w:rPr>
          <w:rFonts w:ascii="GHEA Grapalat" w:hAnsi="GHEA Grapalat" w:cs="Sylfaen"/>
          <w:b/>
          <w:lang w:val="af-ZA"/>
        </w:rPr>
        <w:t>:</w:t>
      </w:r>
    </w:p>
    <w:p w:rsidR="00AD4732" w:rsidRPr="00033732" w:rsidRDefault="00AD4732" w:rsidP="00AD4732">
      <w:pPr>
        <w:spacing w:after="0" w:line="240" w:lineRule="auto"/>
        <w:jc w:val="both"/>
        <w:rPr>
          <w:rFonts w:ascii="GHEA Grapalat" w:hAnsi="GHEA Grapalat"/>
          <w:color w:val="FF0000"/>
          <w:lang w:val="af-ZA"/>
        </w:rPr>
      </w:pPr>
    </w:p>
    <w:p w:rsidR="000D11C0" w:rsidRPr="00033732" w:rsidRDefault="000D11C0" w:rsidP="007A3566">
      <w:pPr>
        <w:pStyle w:val="ListParagraph"/>
        <w:numPr>
          <w:ilvl w:val="0"/>
          <w:numId w:val="24"/>
        </w:numPr>
        <w:ind w:left="0" w:firstLine="360"/>
        <w:jc w:val="both"/>
        <w:rPr>
          <w:rFonts w:ascii="GHEA Grapalat" w:hAnsi="GHEA Grapalat"/>
          <w:b/>
          <w:sz w:val="22"/>
          <w:szCs w:val="22"/>
          <w:lang w:val="af-ZA"/>
        </w:rPr>
      </w:pPr>
      <w:r w:rsidRPr="00033732">
        <w:rPr>
          <w:rFonts w:ascii="GHEA Grapalat" w:hAnsi="GHEA Grapalat" w:cs="Sylfaen"/>
          <w:b/>
          <w:sz w:val="22"/>
          <w:szCs w:val="22"/>
        </w:rPr>
        <w:t>Աուտիզմ</w:t>
      </w:r>
      <w:r w:rsidRPr="00033732">
        <w:rPr>
          <w:rFonts w:ascii="GHEA Grapalat" w:hAnsi="GHEA Grapalat"/>
          <w:b/>
          <w:sz w:val="22"/>
          <w:szCs w:val="22"/>
          <w:lang w:val="af-ZA"/>
        </w:rPr>
        <w:t xml:space="preserve"> </w:t>
      </w:r>
      <w:r w:rsidRPr="00033732">
        <w:rPr>
          <w:rFonts w:ascii="GHEA Grapalat" w:hAnsi="GHEA Grapalat"/>
          <w:b/>
          <w:sz w:val="22"/>
          <w:szCs w:val="22"/>
        </w:rPr>
        <w:t>ունեցող</w:t>
      </w:r>
      <w:r w:rsidRPr="00033732">
        <w:rPr>
          <w:rFonts w:ascii="GHEA Grapalat" w:hAnsi="GHEA Grapalat"/>
          <w:b/>
          <w:sz w:val="22"/>
          <w:szCs w:val="22"/>
          <w:lang w:val="af-ZA"/>
        </w:rPr>
        <w:t xml:space="preserve"> </w:t>
      </w:r>
      <w:r w:rsidRPr="00033732">
        <w:rPr>
          <w:rFonts w:ascii="GHEA Grapalat" w:hAnsi="GHEA Grapalat"/>
          <w:b/>
          <w:sz w:val="22"/>
          <w:szCs w:val="22"/>
          <w:lang w:val="hy-AM"/>
        </w:rPr>
        <w:t xml:space="preserve">դեռահասներին և երիտասարդներին զբաղվածության և </w:t>
      </w:r>
      <w:r w:rsidRPr="00033732">
        <w:rPr>
          <w:rFonts w:ascii="GHEA Grapalat" w:hAnsi="GHEA Grapalat"/>
          <w:b/>
          <w:sz w:val="22"/>
          <w:szCs w:val="22"/>
          <w:lang w:val="af-ZA"/>
        </w:rPr>
        <w:t xml:space="preserve"> </w:t>
      </w:r>
      <w:r w:rsidRPr="00033732">
        <w:rPr>
          <w:rFonts w:ascii="GHEA Grapalat" w:hAnsi="GHEA Grapalat"/>
          <w:b/>
          <w:sz w:val="22"/>
          <w:szCs w:val="22"/>
        </w:rPr>
        <w:t>սոցիալ</w:t>
      </w:r>
      <w:r w:rsidRPr="00033732">
        <w:rPr>
          <w:rFonts w:ascii="GHEA Grapalat" w:hAnsi="GHEA Grapalat"/>
          <w:b/>
          <w:sz w:val="22"/>
          <w:szCs w:val="22"/>
          <w:lang w:val="af-ZA"/>
        </w:rPr>
        <w:t>-</w:t>
      </w:r>
      <w:r w:rsidRPr="00033732">
        <w:rPr>
          <w:rFonts w:ascii="GHEA Grapalat" w:hAnsi="GHEA Grapalat"/>
          <w:b/>
          <w:sz w:val="22"/>
          <w:szCs w:val="22"/>
        </w:rPr>
        <w:t>հոգեբանական</w:t>
      </w:r>
      <w:r w:rsidRPr="00033732">
        <w:rPr>
          <w:rFonts w:ascii="GHEA Grapalat" w:hAnsi="GHEA Grapalat"/>
          <w:b/>
          <w:sz w:val="22"/>
          <w:szCs w:val="22"/>
          <w:lang w:val="af-ZA"/>
        </w:rPr>
        <w:t xml:space="preserve"> </w:t>
      </w:r>
      <w:r w:rsidRPr="00033732">
        <w:rPr>
          <w:rFonts w:ascii="GHEA Grapalat" w:hAnsi="GHEA Grapalat"/>
          <w:b/>
          <w:sz w:val="22"/>
          <w:szCs w:val="22"/>
          <w:lang w:val="hy-AM"/>
        </w:rPr>
        <w:t xml:space="preserve">ծառայությունների տրամադրում </w:t>
      </w:r>
      <w:r w:rsidRPr="00033732">
        <w:rPr>
          <w:rFonts w:ascii="GHEA Grapalat" w:hAnsi="GHEA Grapalat"/>
          <w:b/>
          <w:sz w:val="22"/>
          <w:szCs w:val="22"/>
          <w:lang w:val="af-ZA"/>
        </w:rPr>
        <w:t>(11008) (</w:t>
      </w:r>
      <w:r w:rsidR="00AD4732" w:rsidRPr="00033732">
        <w:rPr>
          <w:rFonts w:ascii="GHEA Grapalat" w:hAnsi="GHEA Grapalat" w:cs="Sylfaen"/>
          <w:b/>
          <w:sz w:val="22"/>
          <w:szCs w:val="22"/>
        </w:rPr>
        <w:t>Աուտիզմ</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ունեցող</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անձանց</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սոցիալ</w:t>
      </w:r>
      <w:r w:rsidR="00AD4732" w:rsidRPr="00033732">
        <w:rPr>
          <w:rFonts w:ascii="GHEA Grapalat" w:hAnsi="GHEA Grapalat"/>
          <w:b/>
          <w:sz w:val="22"/>
          <w:szCs w:val="22"/>
          <w:lang w:val="af-ZA"/>
        </w:rPr>
        <w:t>-</w:t>
      </w:r>
      <w:r w:rsidR="00AD4732" w:rsidRPr="00033732">
        <w:rPr>
          <w:rFonts w:ascii="GHEA Grapalat" w:hAnsi="GHEA Grapalat"/>
          <w:b/>
          <w:sz w:val="22"/>
          <w:szCs w:val="22"/>
        </w:rPr>
        <w:t>հոգեբանական</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աջակցություն</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ցերեկային</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կենտրոնում</w:t>
      </w:r>
      <w:r w:rsidR="00AD4732" w:rsidRPr="00033732">
        <w:rPr>
          <w:rFonts w:ascii="GHEA Grapalat" w:hAnsi="GHEA Grapalat"/>
          <w:b/>
          <w:sz w:val="22"/>
          <w:szCs w:val="22"/>
          <w:lang w:val="af-ZA"/>
        </w:rPr>
        <w:t xml:space="preserve"> </w:t>
      </w:r>
      <w:r w:rsidRPr="00033732">
        <w:rPr>
          <w:rFonts w:ascii="GHEA Grapalat" w:hAnsi="GHEA Grapalat"/>
          <w:b/>
          <w:sz w:val="22"/>
          <w:szCs w:val="22"/>
          <w:lang w:val="af-ZA"/>
        </w:rPr>
        <w:t xml:space="preserve">*) </w:t>
      </w:r>
    </w:p>
    <w:p w:rsidR="00AD4732" w:rsidRPr="00033732" w:rsidRDefault="00AD4732" w:rsidP="000D11C0">
      <w:pPr>
        <w:pStyle w:val="ListParagraph"/>
        <w:ind w:left="0" w:firstLine="720"/>
        <w:jc w:val="both"/>
        <w:rPr>
          <w:rFonts w:ascii="GHEA Grapalat" w:hAnsi="GHEA Grapalat"/>
          <w:b/>
          <w:sz w:val="22"/>
          <w:szCs w:val="22"/>
          <w:lang w:val="af-ZA"/>
        </w:rPr>
      </w:pPr>
      <w:r w:rsidRPr="00033732">
        <w:rPr>
          <w:rFonts w:ascii="GHEA Grapalat" w:hAnsi="GHEA Grapalat"/>
          <w:sz w:val="22"/>
          <w:szCs w:val="22"/>
        </w:rPr>
        <w:t>Միջոցառումը</w:t>
      </w:r>
      <w:r w:rsidRPr="00033732">
        <w:rPr>
          <w:rFonts w:ascii="GHEA Grapalat" w:hAnsi="GHEA Grapalat"/>
          <w:sz w:val="22"/>
          <w:szCs w:val="22"/>
          <w:lang w:val="af-ZA"/>
        </w:rPr>
        <w:t xml:space="preserve"> </w:t>
      </w:r>
      <w:r w:rsidRPr="00033732">
        <w:rPr>
          <w:rFonts w:ascii="GHEA Grapalat" w:hAnsi="GHEA Grapalat"/>
          <w:sz w:val="22"/>
          <w:szCs w:val="22"/>
        </w:rPr>
        <w:t>նպաստում</w:t>
      </w:r>
      <w:r w:rsidRPr="00033732">
        <w:rPr>
          <w:rFonts w:ascii="GHEA Grapalat" w:hAnsi="GHEA Grapalat"/>
          <w:sz w:val="22"/>
          <w:szCs w:val="22"/>
          <w:lang w:val="af-ZA"/>
        </w:rPr>
        <w:t xml:space="preserve"> </w:t>
      </w:r>
      <w:r w:rsidRPr="00033732">
        <w:rPr>
          <w:rFonts w:ascii="GHEA Grapalat" w:hAnsi="GHEA Grapalat"/>
          <w:sz w:val="22"/>
          <w:szCs w:val="22"/>
        </w:rPr>
        <w:t>է</w:t>
      </w:r>
      <w:r w:rsidRPr="00033732">
        <w:rPr>
          <w:rFonts w:ascii="GHEA Grapalat" w:hAnsi="GHEA Grapalat"/>
          <w:sz w:val="22"/>
          <w:szCs w:val="22"/>
          <w:lang w:val="af-ZA"/>
        </w:rPr>
        <w:t xml:space="preserve"> </w:t>
      </w:r>
      <w:r w:rsidRPr="00033732">
        <w:rPr>
          <w:rFonts w:ascii="GHEA Grapalat" w:hAnsi="GHEA Grapalat" w:cs="Sylfaen"/>
          <w:sz w:val="22"/>
          <w:szCs w:val="22"/>
        </w:rPr>
        <w:t>աուտիզմ</w:t>
      </w:r>
      <w:r w:rsidRPr="00033732">
        <w:rPr>
          <w:rFonts w:ascii="GHEA Grapalat" w:hAnsi="GHEA Grapalat" w:cs="Sylfaen"/>
          <w:sz w:val="22"/>
          <w:szCs w:val="22"/>
          <w:lang w:val="af-ZA"/>
        </w:rPr>
        <w:t xml:space="preserve"> </w:t>
      </w:r>
      <w:r w:rsidRPr="00033732">
        <w:rPr>
          <w:rFonts w:ascii="GHEA Grapalat" w:hAnsi="GHEA Grapalat" w:cs="Sylfaen"/>
          <w:sz w:val="22"/>
          <w:szCs w:val="22"/>
        </w:rPr>
        <w:t>ունեցող</w:t>
      </w:r>
      <w:r w:rsidRPr="00033732">
        <w:rPr>
          <w:rFonts w:ascii="GHEA Grapalat" w:hAnsi="GHEA Grapalat" w:cs="Sylfaen"/>
          <w:sz w:val="22"/>
          <w:szCs w:val="22"/>
          <w:lang w:val="af-ZA"/>
        </w:rPr>
        <w:t xml:space="preserve"> </w:t>
      </w:r>
      <w:r w:rsidRPr="00033732">
        <w:rPr>
          <w:rFonts w:ascii="GHEA Grapalat" w:hAnsi="GHEA Grapalat" w:cs="Sylfaen"/>
          <w:sz w:val="22"/>
          <w:szCs w:val="22"/>
        </w:rPr>
        <w:t>անձանց</w:t>
      </w:r>
      <w:r w:rsidRPr="00033732">
        <w:rPr>
          <w:rFonts w:ascii="GHEA Grapalat" w:hAnsi="GHEA Grapalat" w:cs="Sylfaen"/>
          <w:sz w:val="22"/>
          <w:szCs w:val="22"/>
          <w:lang w:val="af-ZA"/>
        </w:rPr>
        <w:t xml:space="preserve"> </w:t>
      </w:r>
      <w:r w:rsidRPr="00033732">
        <w:rPr>
          <w:rFonts w:ascii="GHEA Grapalat" w:hAnsi="GHEA Grapalat" w:cs="Arial"/>
          <w:sz w:val="22"/>
          <w:szCs w:val="22"/>
          <w:lang w:val="hy-AM"/>
        </w:rPr>
        <w:t>համայնքում</w:t>
      </w:r>
      <w:r w:rsidRPr="00033732">
        <w:rPr>
          <w:rFonts w:ascii="GHEA Grapalat" w:hAnsi="GHEA Grapalat"/>
          <w:sz w:val="22"/>
          <w:szCs w:val="22"/>
          <w:lang w:val="af-ZA"/>
        </w:rPr>
        <w:t xml:space="preserve"> </w:t>
      </w:r>
      <w:r w:rsidRPr="00033732">
        <w:rPr>
          <w:rFonts w:ascii="GHEA Grapalat" w:hAnsi="GHEA Grapalat"/>
          <w:sz w:val="22"/>
          <w:szCs w:val="22"/>
        </w:rPr>
        <w:t>և</w:t>
      </w:r>
      <w:r w:rsidRPr="00033732">
        <w:rPr>
          <w:rFonts w:ascii="GHEA Grapalat" w:hAnsi="GHEA Grapalat"/>
          <w:sz w:val="22"/>
          <w:szCs w:val="22"/>
          <w:lang w:val="af-ZA"/>
        </w:rPr>
        <w:t xml:space="preserve"> </w:t>
      </w:r>
      <w:r w:rsidRPr="00033732">
        <w:rPr>
          <w:rFonts w:ascii="GHEA Grapalat" w:hAnsi="GHEA Grapalat"/>
          <w:sz w:val="22"/>
          <w:szCs w:val="22"/>
        </w:rPr>
        <w:t>ընտանիքում</w:t>
      </w:r>
      <w:r w:rsidRPr="00033732">
        <w:rPr>
          <w:rFonts w:ascii="GHEA Grapalat" w:hAnsi="GHEA Grapalat"/>
          <w:sz w:val="22"/>
          <w:szCs w:val="22"/>
          <w:lang w:val="af-ZA"/>
        </w:rPr>
        <w:t xml:space="preserve"> </w:t>
      </w:r>
      <w:r w:rsidRPr="00033732">
        <w:rPr>
          <w:rFonts w:ascii="GHEA Grapalat" w:hAnsi="GHEA Grapalat" w:cs="Arial"/>
          <w:sz w:val="22"/>
          <w:szCs w:val="22"/>
          <w:lang w:val="hy-AM"/>
        </w:rPr>
        <w:t>ապրելու</w:t>
      </w:r>
      <w:r w:rsidRPr="00033732">
        <w:rPr>
          <w:rFonts w:ascii="GHEA Grapalat" w:hAnsi="GHEA Grapalat"/>
          <w:sz w:val="22"/>
          <w:szCs w:val="22"/>
          <w:lang w:val="hy-AM"/>
        </w:rPr>
        <w:t xml:space="preserve"> </w:t>
      </w:r>
      <w:r w:rsidRPr="00033732">
        <w:rPr>
          <w:rFonts w:ascii="GHEA Grapalat" w:hAnsi="GHEA Grapalat" w:cs="Arial"/>
          <w:sz w:val="22"/>
          <w:szCs w:val="22"/>
          <w:lang w:val="hy-AM"/>
        </w:rPr>
        <w:t>իրավունք</w:t>
      </w:r>
      <w:r w:rsidRPr="00033732">
        <w:rPr>
          <w:rFonts w:ascii="GHEA Grapalat" w:hAnsi="GHEA Grapalat" w:cs="Arial"/>
          <w:sz w:val="22"/>
          <w:szCs w:val="22"/>
        </w:rPr>
        <w:t>ի</w:t>
      </w:r>
      <w:r w:rsidRPr="00033732">
        <w:rPr>
          <w:rFonts w:ascii="GHEA Grapalat" w:hAnsi="GHEA Grapalat" w:cs="Arial"/>
          <w:sz w:val="22"/>
          <w:szCs w:val="22"/>
          <w:lang w:val="af-ZA"/>
        </w:rPr>
        <w:t xml:space="preserve"> </w:t>
      </w:r>
      <w:r w:rsidRPr="00033732">
        <w:rPr>
          <w:rFonts w:ascii="GHEA Grapalat" w:hAnsi="GHEA Grapalat" w:cs="Arial"/>
          <w:sz w:val="22"/>
          <w:szCs w:val="22"/>
        </w:rPr>
        <w:t>իրացմանը</w:t>
      </w:r>
      <w:r w:rsidRPr="00033732">
        <w:rPr>
          <w:rFonts w:ascii="GHEA Grapalat" w:hAnsi="GHEA Grapalat" w:cs="Arial"/>
          <w:sz w:val="22"/>
          <w:szCs w:val="22"/>
          <w:lang w:val="af-ZA"/>
        </w:rPr>
        <w:t>, նրանց սոցիալական ներառմանը հասարակություն,</w:t>
      </w:r>
      <w:r w:rsidRPr="00033732">
        <w:rPr>
          <w:rFonts w:ascii="GHEA Grapalat" w:hAnsi="GHEA Grapalat" w:cs="Sylfaen"/>
          <w:sz w:val="22"/>
          <w:szCs w:val="22"/>
          <w:lang w:val="af-ZA"/>
        </w:rPr>
        <w:t xml:space="preserve"> </w:t>
      </w:r>
      <w:r w:rsidRPr="00033732">
        <w:rPr>
          <w:rFonts w:ascii="GHEA Grapalat" w:hAnsi="GHEA Grapalat" w:cs="Sylfaen"/>
          <w:sz w:val="22"/>
          <w:szCs w:val="22"/>
        </w:rPr>
        <w:t>ապաինստիտուցիոնալացման</w:t>
      </w:r>
      <w:r w:rsidRPr="00033732">
        <w:rPr>
          <w:rFonts w:ascii="GHEA Grapalat" w:hAnsi="GHEA Grapalat" w:cs="Sylfaen"/>
          <w:sz w:val="22"/>
          <w:szCs w:val="22"/>
          <w:lang w:val="af-ZA"/>
        </w:rPr>
        <w:t xml:space="preserve"> </w:t>
      </w:r>
      <w:r w:rsidRPr="00033732">
        <w:rPr>
          <w:rFonts w:ascii="GHEA Grapalat" w:hAnsi="GHEA Grapalat" w:cs="Sylfaen"/>
          <w:sz w:val="22"/>
          <w:szCs w:val="22"/>
        </w:rPr>
        <w:t>գործընթացի</w:t>
      </w:r>
      <w:r w:rsidRPr="00033732">
        <w:rPr>
          <w:rFonts w:ascii="GHEA Grapalat" w:hAnsi="GHEA Grapalat" w:cs="Sylfaen"/>
          <w:sz w:val="22"/>
          <w:szCs w:val="22"/>
          <w:lang w:val="af-ZA"/>
        </w:rPr>
        <w:t xml:space="preserve"> </w:t>
      </w:r>
      <w:r w:rsidRPr="00033732">
        <w:rPr>
          <w:rFonts w:ascii="GHEA Grapalat" w:hAnsi="GHEA Grapalat" w:cs="Sylfaen"/>
          <w:sz w:val="22"/>
          <w:szCs w:val="22"/>
        </w:rPr>
        <w:t>արդյունավետ</w:t>
      </w:r>
      <w:r w:rsidRPr="00033732">
        <w:rPr>
          <w:rFonts w:ascii="GHEA Grapalat" w:hAnsi="GHEA Grapalat" w:cs="Sylfaen"/>
          <w:sz w:val="22"/>
          <w:szCs w:val="22"/>
          <w:lang w:val="af-ZA"/>
        </w:rPr>
        <w:t xml:space="preserve"> </w:t>
      </w:r>
      <w:r w:rsidRPr="00033732">
        <w:rPr>
          <w:rFonts w:ascii="GHEA Grapalat" w:hAnsi="GHEA Grapalat" w:cs="Sylfaen"/>
          <w:sz w:val="22"/>
          <w:szCs w:val="22"/>
        </w:rPr>
        <w:t>իրականացմանը</w:t>
      </w:r>
      <w:r w:rsidRPr="00033732">
        <w:rPr>
          <w:rFonts w:ascii="GHEA Grapalat" w:hAnsi="GHEA Grapalat" w:cs="Times Armenian"/>
          <w:sz w:val="22"/>
          <w:szCs w:val="22"/>
          <w:lang w:val="af-ZA" w:eastAsia="ru-RU"/>
        </w:rPr>
        <w:t>:</w:t>
      </w:r>
    </w:p>
    <w:p w:rsidR="00AD4732" w:rsidRPr="00033732" w:rsidRDefault="00AD4732" w:rsidP="000D11C0">
      <w:pPr>
        <w:spacing w:after="0" w:line="240" w:lineRule="auto"/>
        <w:ind w:firstLine="720"/>
        <w:jc w:val="both"/>
        <w:rPr>
          <w:rFonts w:ascii="GHEA Grapalat" w:hAnsi="GHEA Grapalat" w:cs="Sylfaen"/>
          <w:lang w:val="af-ZA"/>
        </w:rPr>
      </w:pPr>
      <w:r w:rsidRPr="00033732">
        <w:rPr>
          <w:rFonts w:ascii="GHEA Grapalat" w:hAnsi="GHEA Grapalat" w:cs="Sylfaen"/>
          <w:b/>
          <w:lang w:val="af-ZA" w:eastAsia="ru-RU"/>
        </w:rPr>
        <w:t>Ծրագրի շահառուներն են</w:t>
      </w:r>
      <w:r w:rsidRPr="00033732">
        <w:rPr>
          <w:rFonts w:ascii="GHEA Grapalat" w:hAnsi="GHEA Grapalat" w:cs="Sylfaen"/>
          <w:lang w:val="af-ZA" w:eastAsia="ru-RU"/>
        </w:rPr>
        <w:t xml:space="preserve">  18 տարեկանից բարձր տարիքի</w:t>
      </w:r>
      <w:r w:rsidRPr="00033732">
        <w:rPr>
          <w:rFonts w:ascii="GHEA Grapalat" w:hAnsi="GHEA Grapalat"/>
          <w:lang w:val="af-ZA" w:eastAsia="ru-RU"/>
        </w:rPr>
        <w:t xml:space="preserve"> </w:t>
      </w:r>
      <w:r w:rsidRPr="00033732">
        <w:rPr>
          <w:rFonts w:ascii="GHEA Grapalat" w:hAnsi="GHEA Grapalat" w:cs="Sylfaen"/>
        </w:rPr>
        <w:t>աուտիզմ</w:t>
      </w:r>
      <w:r w:rsidRPr="00033732">
        <w:rPr>
          <w:rFonts w:ascii="GHEA Grapalat" w:hAnsi="GHEA Grapalat" w:cs="Sylfaen"/>
          <w:lang w:val="af-ZA"/>
        </w:rPr>
        <w:t xml:space="preserve"> </w:t>
      </w:r>
      <w:r w:rsidRPr="00033732">
        <w:rPr>
          <w:rFonts w:ascii="GHEA Grapalat" w:hAnsi="GHEA Grapalat" w:cs="Sylfaen"/>
        </w:rPr>
        <w:t>ունեցող</w:t>
      </w:r>
      <w:r w:rsidRPr="00033732">
        <w:rPr>
          <w:rFonts w:ascii="GHEA Grapalat" w:hAnsi="GHEA Grapalat" w:cs="Sylfaen"/>
          <w:lang w:val="af-ZA"/>
        </w:rPr>
        <w:t xml:space="preserve"> </w:t>
      </w:r>
      <w:r w:rsidRPr="00033732">
        <w:rPr>
          <w:rFonts w:ascii="GHEA Grapalat" w:hAnsi="GHEA Grapalat" w:cs="Sylfaen"/>
        </w:rPr>
        <w:t>անձիք</w:t>
      </w:r>
      <w:r w:rsidRPr="00033732">
        <w:rPr>
          <w:rFonts w:ascii="GHEA Grapalat" w:hAnsi="GHEA Grapalat" w:cs="Sylfaen"/>
          <w:lang w:val="af-ZA"/>
        </w:rPr>
        <w:t xml:space="preserve">   (</w:t>
      </w:r>
      <w:r w:rsidRPr="00033732">
        <w:rPr>
          <w:rFonts w:ascii="GHEA Grapalat" w:hAnsi="GHEA Grapalat" w:cs="Sylfaen"/>
        </w:rPr>
        <w:t>այսուհետ՝</w:t>
      </w:r>
      <w:r w:rsidRPr="00033732">
        <w:rPr>
          <w:rFonts w:ascii="GHEA Grapalat" w:hAnsi="GHEA Grapalat" w:cs="Sylfaen"/>
          <w:lang w:val="af-ZA"/>
        </w:rPr>
        <w:t xml:space="preserve"> </w:t>
      </w:r>
      <w:r w:rsidRPr="00033732">
        <w:rPr>
          <w:rFonts w:ascii="GHEA Grapalat" w:hAnsi="GHEA Grapalat" w:cs="Sylfaen"/>
        </w:rPr>
        <w:t>շահառու</w:t>
      </w:r>
      <w:r w:rsidRPr="00033732">
        <w:rPr>
          <w:rFonts w:ascii="GHEA Grapalat" w:hAnsi="GHEA Grapalat" w:cs="Sylfaen"/>
          <w:lang w:val="af-ZA"/>
        </w:rPr>
        <w:t>):</w:t>
      </w:r>
    </w:p>
    <w:p w:rsidR="00AD4732" w:rsidRPr="00033732" w:rsidRDefault="00AD4732" w:rsidP="000D11C0">
      <w:pPr>
        <w:spacing w:after="0" w:line="240" w:lineRule="auto"/>
        <w:ind w:firstLine="720"/>
        <w:jc w:val="both"/>
        <w:rPr>
          <w:rFonts w:ascii="GHEA Grapalat" w:hAnsi="GHEA Grapalat"/>
          <w:lang w:val="af-ZA"/>
        </w:rPr>
      </w:pPr>
      <w:r w:rsidRPr="00033732">
        <w:rPr>
          <w:rFonts w:ascii="GHEA Grapalat" w:hAnsi="GHEA Grapalat"/>
        </w:rPr>
        <w:t>Կենտրոնի</w:t>
      </w:r>
      <w:r w:rsidRPr="00033732">
        <w:rPr>
          <w:rFonts w:ascii="GHEA Grapalat" w:hAnsi="GHEA Grapalat"/>
          <w:lang w:val="af-ZA"/>
        </w:rPr>
        <w:t xml:space="preserve"> </w:t>
      </w:r>
      <w:r w:rsidRPr="00033732">
        <w:rPr>
          <w:rFonts w:ascii="GHEA Grapalat" w:hAnsi="GHEA Grapalat"/>
        </w:rPr>
        <w:t>շահառուները</w:t>
      </w:r>
      <w:r w:rsidRPr="00033732">
        <w:rPr>
          <w:rFonts w:ascii="GHEA Grapalat" w:hAnsi="GHEA Grapalat"/>
          <w:lang w:val="af-ZA"/>
        </w:rPr>
        <w:t xml:space="preserve"> </w:t>
      </w:r>
      <w:r w:rsidRPr="00033732">
        <w:rPr>
          <w:rFonts w:ascii="GHEA Grapalat" w:hAnsi="GHEA Grapalat"/>
        </w:rPr>
        <w:t>դիտարկվում</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կենտրոնի</w:t>
      </w:r>
      <w:r w:rsidRPr="00033732">
        <w:rPr>
          <w:rFonts w:ascii="GHEA Grapalat" w:hAnsi="GHEA Grapalat"/>
          <w:lang w:val="af-ZA"/>
        </w:rPr>
        <w:t xml:space="preserve"> </w:t>
      </w:r>
      <w:r w:rsidRPr="00033732">
        <w:rPr>
          <w:rFonts w:ascii="GHEA Grapalat" w:hAnsi="GHEA Grapalat"/>
        </w:rPr>
        <w:t>մասնագետների</w:t>
      </w:r>
      <w:r w:rsidRPr="00033732">
        <w:rPr>
          <w:rFonts w:ascii="GHEA Grapalat" w:hAnsi="GHEA Grapalat"/>
          <w:lang w:val="af-ZA"/>
        </w:rPr>
        <w:t xml:space="preserve"> </w:t>
      </w:r>
      <w:r w:rsidRPr="00033732">
        <w:rPr>
          <w:rFonts w:ascii="GHEA Grapalat" w:hAnsi="GHEA Grapalat"/>
        </w:rPr>
        <w:t>կողմից՝</w:t>
      </w:r>
      <w:r w:rsidRPr="00033732">
        <w:rPr>
          <w:rFonts w:ascii="GHEA Grapalat" w:hAnsi="GHEA Grapalat"/>
          <w:lang w:val="af-ZA"/>
        </w:rPr>
        <w:t xml:space="preserve"> </w:t>
      </w:r>
      <w:r w:rsidRPr="00033732">
        <w:rPr>
          <w:rFonts w:ascii="GHEA Grapalat" w:hAnsi="GHEA Grapalat"/>
        </w:rPr>
        <w:t>հատուկ</w:t>
      </w:r>
      <w:r w:rsidRPr="00033732">
        <w:rPr>
          <w:rFonts w:ascii="GHEA Grapalat" w:hAnsi="GHEA Grapalat"/>
          <w:lang w:val="af-ZA"/>
        </w:rPr>
        <w:t xml:space="preserve"> </w:t>
      </w:r>
      <w:r w:rsidRPr="00033732">
        <w:rPr>
          <w:rFonts w:ascii="GHEA Grapalat" w:hAnsi="GHEA Grapalat"/>
        </w:rPr>
        <w:t>մանկավարժ</w:t>
      </w:r>
      <w:r w:rsidRPr="00033732">
        <w:rPr>
          <w:rFonts w:ascii="GHEA Grapalat" w:hAnsi="GHEA Grapalat"/>
          <w:lang w:val="af-ZA"/>
        </w:rPr>
        <w:t xml:space="preserve">, </w:t>
      </w:r>
      <w:r w:rsidRPr="00033732">
        <w:rPr>
          <w:rFonts w:ascii="GHEA Grapalat" w:hAnsi="GHEA Grapalat"/>
        </w:rPr>
        <w:t>հոգեբան</w:t>
      </w:r>
      <w:r w:rsidRPr="00033732">
        <w:rPr>
          <w:rFonts w:ascii="GHEA Grapalat" w:hAnsi="GHEA Grapalat"/>
          <w:lang w:val="af-ZA"/>
        </w:rPr>
        <w:t xml:space="preserve">, </w:t>
      </w:r>
      <w:r w:rsidRPr="00033732">
        <w:rPr>
          <w:rFonts w:ascii="GHEA Grapalat" w:hAnsi="GHEA Grapalat"/>
        </w:rPr>
        <w:t>լոգոպեդ</w:t>
      </w:r>
      <w:r w:rsidRPr="00033732">
        <w:rPr>
          <w:rFonts w:ascii="GHEA Grapalat" w:hAnsi="GHEA Grapalat"/>
          <w:lang w:val="af-ZA"/>
        </w:rPr>
        <w:t xml:space="preserve">, </w:t>
      </w:r>
      <w:r w:rsidRPr="00033732">
        <w:rPr>
          <w:rFonts w:ascii="GHEA Grapalat" w:hAnsi="GHEA Grapalat"/>
        </w:rPr>
        <w:t>էրգոթերապիստ</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սոցիալական</w:t>
      </w:r>
      <w:r w:rsidRPr="00033732">
        <w:rPr>
          <w:rFonts w:ascii="GHEA Grapalat" w:hAnsi="GHEA Grapalat"/>
          <w:lang w:val="af-ZA"/>
        </w:rPr>
        <w:t xml:space="preserve"> </w:t>
      </w:r>
      <w:r w:rsidRPr="00033732">
        <w:rPr>
          <w:rFonts w:ascii="GHEA Grapalat" w:hAnsi="GHEA Grapalat"/>
        </w:rPr>
        <w:t>աշխատող</w:t>
      </w:r>
      <w:r w:rsidRPr="00033732">
        <w:rPr>
          <w:rFonts w:ascii="GHEA Grapalat" w:hAnsi="GHEA Grapalat"/>
          <w:lang w:val="af-ZA"/>
        </w:rPr>
        <w:t xml:space="preserve">, </w:t>
      </w:r>
      <w:r w:rsidRPr="00033732">
        <w:rPr>
          <w:rFonts w:ascii="GHEA Grapalat" w:hAnsi="GHEA Grapalat"/>
        </w:rPr>
        <w:t>ընդ</w:t>
      </w:r>
      <w:r w:rsidRPr="00033732">
        <w:rPr>
          <w:rFonts w:ascii="GHEA Grapalat" w:hAnsi="GHEA Grapalat"/>
          <w:lang w:val="af-ZA"/>
        </w:rPr>
        <w:t xml:space="preserve"> </w:t>
      </w:r>
      <w:r w:rsidRPr="00033732">
        <w:rPr>
          <w:rFonts w:ascii="GHEA Grapalat" w:hAnsi="GHEA Grapalat"/>
        </w:rPr>
        <w:t>որում</w:t>
      </w:r>
      <w:r w:rsidRPr="00033732">
        <w:rPr>
          <w:rFonts w:ascii="GHEA Grapalat" w:hAnsi="GHEA Grapalat"/>
          <w:lang w:val="af-ZA"/>
        </w:rPr>
        <w:t xml:space="preserve">` </w:t>
      </w:r>
      <w:r w:rsidRPr="00033732">
        <w:rPr>
          <w:rFonts w:ascii="GHEA Grapalat" w:hAnsi="GHEA Grapalat"/>
        </w:rPr>
        <w:t>ծնողի</w:t>
      </w:r>
      <w:r w:rsidRPr="00033732">
        <w:rPr>
          <w:rFonts w:ascii="GHEA Grapalat" w:hAnsi="GHEA Grapalat"/>
          <w:lang w:val="af-ZA"/>
        </w:rPr>
        <w:t xml:space="preserve"> </w:t>
      </w:r>
      <w:r w:rsidRPr="00033732">
        <w:rPr>
          <w:rFonts w:ascii="GHEA Grapalat" w:hAnsi="GHEA Grapalat"/>
        </w:rPr>
        <w:t>հետ</w:t>
      </w:r>
      <w:r w:rsidRPr="00033732">
        <w:rPr>
          <w:rFonts w:ascii="GHEA Grapalat" w:hAnsi="GHEA Grapalat"/>
          <w:lang w:val="af-ZA"/>
        </w:rPr>
        <w:t xml:space="preserve"> </w:t>
      </w:r>
      <w:r w:rsidRPr="00033732">
        <w:rPr>
          <w:rFonts w:ascii="GHEA Grapalat" w:hAnsi="GHEA Grapalat"/>
        </w:rPr>
        <w:t>համատեղ</w:t>
      </w:r>
      <w:r w:rsidRPr="00033732">
        <w:rPr>
          <w:rFonts w:ascii="GHEA Grapalat" w:hAnsi="GHEA Grapalat"/>
          <w:lang w:val="af-ZA"/>
        </w:rPr>
        <w:t xml:space="preserve">, </w:t>
      </w:r>
      <w:r w:rsidRPr="00033732">
        <w:rPr>
          <w:rFonts w:ascii="GHEA Grapalat" w:hAnsi="GHEA Grapalat"/>
        </w:rPr>
        <w:t>ինչի</w:t>
      </w:r>
      <w:r w:rsidRPr="00033732">
        <w:rPr>
          <w:rFonts w:ascii="GHEA Grapalat" w:hAnsi="GHEA Grapalat"/>
          <w:lang w:val="af-ZA"/>
        </w:rPr>
        <w:t xml:space="preserve"> </w:t>
      </w:r>
      <w:r w:rsidRPr="00033732">
        <w:rPr>
          <w:rFonts w:ascii="GHEA Grapalat" w:hAnsi="GHEA Grapalat"/>
        </w:rPr>
        <w:t>արդյունքում</w:t>
      </w:r>
      <w:r w:rsidRPr="00033732">
        <w:rPr>
          <w:rFonts w:ascii="GHEA Grapalat" w:hAnsi="GHEA Grapalat"/>
          <w:lang w:val="af-ZA"/>
        </w:rPr>
        <w:t xml:space="preserve"> </w:t>
      </w:r>
      <w:r w:rsidRPr="00033732">
        <w:rPr>
          <w:rFonts w:ascii="GHEA Grapalat" w:hAnsi="GHEA Grapalat"/>
        </w:rPr>
        <w:t>մշակվում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անհատական</w:t>
      </w:r>
      <w:r w:rsidRPr="00033732">
        <w:rPr>
          <w:rFonts w:ascii="GHEA Grapalat" w:hAnsi="GHEA Grapalat"/>
          <w:lang w:val="af-ZA"/>
        </w:rPr>
        <w:t xml:space="preserve"> </w:t>
      </w:r>
      <w:r w:rsidRPr="00033732">
        <w:rPr>
          <w:rFonts w:ascii="GHEA Grapalat" w:hAnsi="GHEA Grapalat"/>
        </w:rPr>
        <w:t>պլան</w:t>
      </w:r>
      <w:r w:rsidRPr="00033732">
        <w:rPr>
          <w:rFonts w:ascii="GHEA Grapalat" w:hAnsi="GHEA Grapalat"/>
          <w:lang w:val="af-ZA"/>
        </w:rPr>
        <w:t xml:space="preserve">: </w:t>
      </w:r>
    </w:p>
    <w:p w:rsidR="00AD4732" w:rsidRPr="00033732" w:rsidRDefault="00AD4732" w:rsidP="000D11C0">
      <w:pPr>
        <w:spacing w:after="0" w:line="240" w:lineRule="auto"/>
        <w:ind w:firstLine="720"/>
        <w:jc w:val="both"/>
        <w:rPr>
          <w:rFonts w:ascii="GHEA Grapalat" w:hAnsi="GHEA Grapalat"/>
          <w:lang w:val="af-ZA"/>
        </w:rPr>
      </w:pPr>
      <w:r w:rsidRPr="00033732">
        <w:rPr>
          <w:rFonts w:ascii="GHEA Grapalat" w:hAnsi="GHEA Grapalat"/>
        </w:rPr>
        <w:t>Կենտրոնում</w:t>
      </w:r>
      <w:r w:rsidRPr="00033732">
        <w:rPr>
          <w:rFonts w:ascii="GHEA Grapalat" w:hAnsi="GHEA Grapalat"/>
          <w:lang w:val="af-ZA"/>
        </w:rPr>
        <w:t xml:space="preserve"> </w:t>
      </w:r>
      <w:r w:rsidRPr="00033732">
        <w:rPr>
          <w:rFonts w:ascii="GHEA Grapalat" w:hAnsi="GHEA Grapalat"/>
        </w:rPr>
        <w:t>շահառուներին</w:t>
      </w:r>
      <w:r w:rsidRPr="00033732">
        <w:rPr>
          <w:rFonts w:ascii="GHEA Grapalat" w:hAnsi="GHEA Grapalat"/>
          <w:lang w:val="af-ZA"/>
        </w:rPr>
        <w:t xml:space="preserve"> </w:t>
      </w:r>
      <w:r w:rsidRPr="00033732">
        <w:rPr>
          <w:rFonts w:ascii="GHEA Grapalat" w:hAnsi="GHEA Grapalat"/>
        </w:rPr>
        <w:t>տրամադրվում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սոցիալ</w:t>
      </w:r>
      <w:r w:rsidRPr="00033732">
        <w:rPr>
          <w:rFonts w:ascii="GHEA Grapalat" w:hAnsi="GHEA Grapalat"/>
          <w:lang w:val="af-ZA"/>
        </w:rPr>
        <w:t>-</w:t>
      </w:r>
      <w:r w:rsidRPr="00033732">
        <w:rPr>
          <w:rFonts w:ascii="GHEA Grapalat" w:hAnsi="GHEA Grapalat"/>
        </w:rPr>
        <w:t>հոգեբանական</w:t>
      </w:r>
      <w:r w:rsidRPr="00033732">
        <w:rPr>
          <w:rFonts w:ascii="GHEA Grapalat" w:hAnsi="GHEA Grapalat"/>
          <w:lang w:val="af-ZA"/>
        </w:rPr>
        <w:t xml:space="preserve"> </w:t>
      </w:r>
      <w:r w:rsidRPr="00033732">
        <w:rPr>
          <w:rFonts w:ascii="GHEA Grapalat" w:hAnsi="GHEA Grapalat"/>
        </w:rPr>
        <w:t>օգնություն</w:t>
      </w:r>
      <w:r w:rsidRPr="00033732">
        <w:rPr>
          <w:rFonts w:ascii="GHEA Grapalat" w:hAnsi="GHEA Grapalat"/>
          <w:lang w:val="af-ZA"/>
        </w:rPr>
        <w:t xml:space="preserve">` </w:t>
      </w:r>
      <w:r w:rsidRPr="00033732">
        <w:rPr>
          <w:rFonts w:ascii="GHEA Grapalat" w:hAnsi="GHEA Grapalat"/>
        </w:rPr>
        <w:t>անհատական</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խմբային</w:t>
      </w:r>
      <w:r w:rsidRPr="00033732">
        <w:rPr>
          <w:rFonts w:ascii="GHEA Grapalat" w:hAnsi="GHEA Grapalat"/>
          <w:lang w:val="af-ZA"/>
        </w:rPr>
        <w:t xml:space="preserve"> </w:t>
      </w:r>
      <w:r w:rsidRPr="00033732">
        <w:rPr>
          <w:rFonts w:ascii="GHEA Grapalat" w:hAnsi="GHEA Grapalat"/>
        </w:rPr>
        <w:t>հոգեթերապիայի</w:t>
      </w:r>
      <w:r w:rsidRPr="00033732">
        <w:rPr>
          <w:rFonts w:ascii="GHEA Grapalat" w:hAnsi="GHEA Grapalat"/>
          <w:lang w:val="af-ZA"/>
        </w:rPr>
        <w:t xml:space="preserve">, </w:t>
      </w:r>
      <w:r w:rsidRPr="00033732">
        <w:rPr>
          <w:rFonts w:ascii="GHEA Grapalat" w:hAnsi="GHEA Grapalat"/>
        </w:rPr>
        <w:t>արտթերապիայի</w:t>
      </w:r>
      <w:r w:rsidRPr="00033732">
        <w:rPr>
          <w:rFonts w:ascii="GHEA Grapalat" w:hAnsi="GHEA Grapalat"/>
          <w:lang w:val="af-ZA"/>
        </w:rPr>
        <w:t xml:space="preserve">, </w:t>
      </w:r>
      <w:r w:rsidRPr="00033732">
        <w:rPr>
          <w:rFonts w:ascii="GHEA Grapalat" w:hAnsi="GHEA Grapalat"/>
        </w:rPr>
        <w:t>երաժշտական</w:t>
      </w:r>
      <w:r w:rsidRPr="00033732">
        <w:rPr>
          <w:rFonts w:ascii="GHEA Grapalat" w:hAnsi="GHEA Grapalat"/>
          <w:lang w:val="af-ZA"/>
        </w:rPr>
        <w:t xml:space="preserve"> </w:t>
      </w:r>
      <w:r w:rsidRPr="00033732">
        <w:rPr>
          <w:rFonts w:ascii="GHEA Grapalat" w:hAnsi="GHEA Grapalat"/>
        </w:rPr>
        <w:t>թերապիայի</w:t>
      </w:r>
      <w:r w:rsidRPr="00033732">
        <w:rPr>
          <w:rFonts w:ascii="GHEA Grapalat" w:hAnsi="GHEA Grapalat"/>
          <w:lang w:val="af-ZA"/>
        </w:rPr>
        <w:t xml:space="preserve">, </w:t>
      </w:r>
      <w:r w:rsidRPr="00033732">
        <w:rPr>
          <w:rFonts w:ascii="GHEA Grapalat" w:hAnsi="GHEA Grapalat"/>
        </w:rPr>
        <w:t>կար</w:t>
      </w:r>
      <w:r w:rsidRPr="00033732">
        <w:rPr>
          <w:rFonts w:ascii="GHEA Grapalat" w:hAnsi="GHEA Grapalat"/>
          <w:lang w:val="af-ZA"/>
        </w:rPr>
        <w:t xml:space="preserve"> </w:t>
      </w:r>
      <w:r w:rsidRPr="00033732">
        <w:rPr>
          <w:rFonts w:ascii="GHEA Grapalat" w:hAnsi="GHEA Grapalat"/>
        </w:rPr>
        <w:t>ու</w:t>
      </w:r>
      <w:r w:rsidRPr="00033732">
        <w:rPr>
          <w:rFonts w:ascii="GHEA Grapalat" w:hAnsi="GHEA Grapalat"/>
          <w:lang w:val="af-ZA"/>
        </w:rPr>
        <w:t xml:space="preserve"> </w:t>
      </w:r>
      <w:r w:rsidRPr="00033732">
        <w:rPr>
          <w:rFonts w:ascii="GHEA Grapalat" w:hAnsi="GHEA Grapalat"/>
        </w:rPr>
        <w:t>ձևի</w:t>
      </w:r>
      <w:r w:rsidRPr="00033732">
        <w:rPr>
          <w:rFonts w:ascii="GHEA Grapalat" w:hAnsi="GHEA Grapalat"/>
          <w:lang w:val="af-ZA"/>
        </w:rPr>
        <w:t xml:space="preserve">, </w:t>
      </w:r>
      <w:r w:rsidRPr="00033732">
        <w:rPr>
          <w:rFonts w:ascii="GHEA Grapalat" w:hAnsi="GHEA Grapalat"/>
        </w:rPr>
        <w:t>գորգագործության</w:t>
      </w:r>
      <w:r w:rsidRPr="00033732">
        <w:rPr>
          <w:rFonts w:ascii="GHEA Grapalat" w:hAnsi="GHEA Grapalat"/>
          <w:lang w:val="af-ZA"/>
        </w:rPr>
        <w:t xml:space="preserve">, </w:t>
      </w:r>
      <w:r w:rsidRPr="00033732">
        <w:rPr>
          <w:rFonts w:ascii="GHEA Grapalat" w:hAnsi="GHEA Grapalat"/>
        </w:rPr>
        <w:t>կավագործության</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այլ</w:t>
      </w:r>
      <w:r w:rsidRPr="00033732">
        <w:rPr>
          <w:rFonts w:ascii="GHEA Grapalat" w:hAnsi="GHEA Grapalat"/>
          <w:lang w:val="af-ZA"/>
        </w:rPr>
        <w:t xml:space="preserve"> </w:t>
      </w:r>
      <w:r w:rsidRPr="00033732">
        <w:rPr>
          <w:rFonts w:ascii="GHEA Grapalat" w:hAnsi="GHEA Grapalat"/>
        </w:rPr>
        <w:t>պարապմունքների</w:t>
      </w:r>
      <w:r w:rsidRPr="00033732">
        <w:rPr>
          <w:rFonts w:ascii="GHEA Grapalat" w:hAnsi="GHEA Grapalat"/>
          <w:lang w:val="af-ZA"/>
        </w:rPr>
        <w:t xml:space="preserve">, </w:t>
      </w:r>
      <w:r w:rsidRPr="00033732">
        <w:rPr>
          <w:rFonts w:ascii="GHEA Grapalat" w:hAnsi="GHEA Grapalat"/>
        </w:rPr>
        <w:t>սոցիալական</w:t>
      </w:r>
      <w:r w:rsidRPr="00033732">
        <w:rPr>
          <w:rFonts w:ascii="GHEA Grapalat" w:hAnsi="GHEA Grapalat"/>
          <w:lang w:val="af-ZA"/>
        </w:rPr>
        <w:t xml:space="preserve"> </w:t>
      </w:r>
      <w:r w:rsidRPr="00033732">
        <w:rPr>
          <w:rFonts w:ascii="GHEA Grapalat" w:hAnsi="GHEA Grapalat"/>
        </w:rPr>
        <w:t>աջակցության</w:t>
      </w:r>
      <w:r w:rsidRPr="00033732">
        <w:rPr>
          <w:rFonts w:ascii="GHEA Grapalat" w:hAnsi="GHEA Grapalat"/>
          <w:lang w:val="af-ZA"/>
        </w:rPr>
        <w:t xml:space="preserve">, </w:t>
      </w:r>
      <w:r w:rsidRPr="00033732">
        <w:rPr>
          <w:rFonts w:ascii="GHEA Grapalat" w:hAnsi="GHEA Grapalat"/>
        </w:rPr>
        <w:t>իրավաբանական</w:t>
      </w:r>
      <w:r w:rsidRPr="00033732">
        <w:rPr>
          <w:rFonts w:ascii="GHEA Grapalat" w:hAnsi="GHEA Grapalat"/>
          <w:lang w:val="af-ZA"/>
        </w:rPr>
        <w:t xml:space="preserve"> </w:t>
      </w:r>
      <w:r w:rsidRPr="00033732">
        <w:rPr>
          <w:rFonts w:ascii="GHEA Grapalat" w:hAnsi="GHEA Grapalat"/>
        </w:rPr>
        <w:t>խորհրդատվության</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այլ</w:t>
      </w:r>
      <w:r w:rsidRPr="00033732">
        <w:rPr>
          <w:rFonts w:ascii="GHEA Grapalat" w:hAnsi="GHEA Grapalat"/>
          <w:lang w:val="af-ZA"/>
        </w:rPr>
        <w:t xml:space="preserve"> </w:t>
      </w:r>
      <w:r w:rsidRPr="00033732">
        <w:rPr>
          <w:rFonts w:ascii="GHEA Grapalat" w:hAnsi="GHEA Grapalat"/>
        </w:rPr>
        <w:t>միջոցներով</w:t>
      </w:r>
      <w:r w:rsidRPr="00033732">
        <w:rPr>
          <w:rFonts w:ascii="GHEA Grapalat" w:hAnsi="GHEA Grapalat"/>
          <w:lang w:val="af-ZA"/>
        </w:rPr>
        <w:t xml:space="preserve">:  </w:t>
      </w:r>
    </w:p>
    <w:p w:rsidR="00AD4732" w:rsidRPr="00033732" w:rsidRDefault="00AD4732" w:rsidP="000D11C0">
      <w:pPr>
        <w:spacing w:after="0" w:line="240" w:lineRule="auto"/>
        <w:ind w:firstLine="540"/>
        <w:jc w:val="both"/>
        <w:rPr>
          <w:rFonts w:ascii="GHEA Grapalat" w:hAnsi="GHEA Grapalat"/>
          <w:lang w:val="af-ZA"/>
        </w:rPr>
      </w:pPr>
      <w:r w:rsidRPr="00033732">
        <w:rPr>
          <w:rFonts w:ascii="GHEA Grapalat" w:hAnsi="GHEA Grapalat" w:cs="Sylfaen"/>
          <w:b/>
          <w:iCs/>
          <w:lang w:val="hy-AM"/>
        </w:rPr>
        <w:t>201</w:t>
      </w:r>
      <w:r w:rsidRPr="00033732">
        <w:rPr>
          <w:rFonts w:ascii="GHEA Grapalat" w:hAnsi="GHEA Grapalat" w:cs="Sylfaen"/>
          <w:b/>
          <w:iCs/>
          <w:lang w:val="af-ZA"/>
        </w:rPr>
        <w:t>9</w:t>
      </w:r>
      <w:r w:rsidRPr="00033732">
        <w:rPr>
          <w:rFonts w:ascii="GHEA Grapalat" w:hAnsi="GHEA Grapalat" w:cs="Sylfaen"/>
          <w:b/>
          <w:iCs/>
          <w:lang w:val="hy-AM"/>
        </w:rPr>
        <w:t xml:space="preserve"> թվականի</w:t>
      </w:r>
      <w:r w:rsidRPr="00033732">
        <w:rPr>
          <w:rFonts w:ascii="GHEA Grapalat" w:hAnsi="GHEA Grapalat" w:cs="Sylfaen"/>
          <w:b/>
          <w:lang w:val="hy-AM"/>
        </w:rPr>
        <w:t xml:space="preserve"> </w:t>
      </w:r>
      <w:r w:rsidRPr="00033732">
        <w:rPr>
          <w:rFonts w:ascii="GHEA Grapalat" w:hAnsi="GHEA Grapalat" w:cs="Sylfaen"/>
          <w:b/>
          <w:iCs/>
          <w:lang w:val="hy-AM"/>
        </w:rPr>
        <w:t xml:space="preserve">ՀՀ պետական բյուջեով միջոցառման համար հատկացվել է </w:t>
      </w:r>
      <w:r w:rsidRPr="00033732">
        <w:rPr>
          <w:rFonts w:ascii="GHEA Grapalat" w:hAnsi="GHEA Grapalat" w:cs="Times Armenian"/>
          <w:b/>
          <w:iCs/>
          <w:lang w:val="hy-AM"/>
        </w:rPr>
        <w:t>26</w:t>
      </w:r>
      <w:r w:rsidRPr="00033732">
        <w:rPr>
          <w:rFonts w:ascii="GHEA Grapalat" w:hAnsi="GHEA Grapalat" w:cs="Times Armenian"/>
          <w:b/>
          <w:iCs/>
          <w:lang w:val="af-ZA"/>
        </w:rPr>
        <w:t>,</w:t>
      </w:r>
      <w:r w:rsidRPr="00033732">
        <w:rPr>
          <w:rFonts w:ascii="GHEA Grapalat" w:hAnsi="GHEA Grapalat" w:cs="Times Armenian"/>
          <w:b/>
          <w:iCs/>
          <w:lang w:val="hy-AM"/>
        </w:rPr>
        <w:t>666.9</w:t>
      </w:r>
      <w:r w:rsidRPr="00033732">
        <w:rPr>
          <w:rFonts w:ascii="GHEA Grapalat" w:hAnsi="GHEA Grapalat" w:cs="Times Armenian"/>
          <w:b/>
          <w:iCs/>
          <w:lang w:val="af-ZA"/>
        </w:rPr>
        <w:t xml:space="preserve"> </w:t>
      </w:r>
      <w:r w:rsidRPr="00033732">
        <w:rPr>
          <w:rFonts w:ascii="GHEA Grapalat" w:hAnsi="GHEA Grapalat" w:cs="Sylfaen"/>
          <w:b/>
          <w:lang w:val="hy-AM"/>
        </w:rPr>
        <w:t>հազ. դրամ, 30 աշխատողի աշխատավարձեր</w:t>
      </w:r>
      <w:r w:rsidRPr="00033732">
        <w:rPr>
          <w:rFonts w:ascii="GHEA Grapalat" w:hAnsi="GHEA Grapalat" w:cs="Sylfaen"/>
          <w:b/>
        </w:rPr>
        <w:t>ը</w:t>
      </w:r>
      <w:r w:rsidRPr="00033732">
        <w:rPr>
          <w:rFonts w:ascii="GHEA Grapalat" w:hAnsi="GHEA Grapalat" w:cs="Sylfaen"/>
          <w:b/>
          <w:lang w:val="hy-AM"/>
        </w:rPr>
        <w:t xml:space="preserve"> փոխհատուց</w:t>
      </w:r>
      <w:r w:rsidRPr="00033732">
        <w:rPr>
          <w:rFonts w:ascii="GHEA Grapalat" w:hAnsi="GHEA Grapalat" w:cs="Sylfaen"/>
          <w:b/>
        </w:rPr>
        <w:t>ելու</w:t>
      </w:r>
      <w:r w:rsidRPr="00033732">
        <w:rPr>
          <w:rFonts w:ascii="GHEA Grapalat" w:hAnsi="GHEA Grapalat" w:cs="Sylfaen"/>
          <w:b/>
          <w:lang w:val="hy-AM"/>
        </w:rPr>
        <w:t xml:space="preserve"> համար</w:t>
      </w:r>
      <w:r w:rsidRPr="00033732">
        <w:rPr>
          <w:rFonts w:ascii="GHEA Grapalat" w:hAnsi="GHEA Grapalat" w:cs="Sylfaen"/>
          <w:b/>
        </w:rPr>
        <w:t>՝</w:t>
      </w:r>
      <w:r w:rsidRPr="00033732">
        <w:rPr>
          <w:rFonts w:ascii="GHEA Grapalat" w:hAnsi="GHEA Grapalat" w:cs="Sylfaen"/>
          <w:b/>
          <w:lang w:val="af-ZA"/>
        </w:rPr>
        <w:t xml:space="preserve"> 80 </w:t>
      </w:r>
      <w:r w:rsidRPr="00033732">
        <w:rPr>
          <w:rFonts w:ascii="GHEA Grapalat" w:hAnsi="GHEA Grapalat" w:cs="Sylfaen"/>
          <w:b/>
        </w:rPr>
        <w:t>շահառուի</w:t>
      </w:r>
      <w:r w:rsidRPr="00033732">
        <w:rPr>
          <w:rFonts w:ascii="GHEA Grapalat" w:hAnsi="GHEA Grapalat" w:cs="Sylfaen"/>
          <w:b/>
          <w:lang w:val="af-ZA"/>
        </w:rPr>
        <w:t xml:space="preserve"> </w:t>
      </w:r>
      <w:r w:rsidRPr="00033732">
        <w:rPr>
          <w:rFonts w:ascii="GHEA Grapalat" w:hAnsi="GHEA Grapalat" w:cs="Sylfaen"/>
          <w:b/>
        </w:rPr>
        <w:t>ծառայություն</w:t>
      </w:r>
      <w:r w:rsidRPr="00033732">
        <w:rPr>
          <w:rFonts w:ascii="GHEA Grapalat" w:hAnsi="GHEA Grapalat" w:cs="Sylfaen"/>
          <w:b/>
          <w:lang w:val="af-ZA"/>
        </w:rPr>
        <w:t xml:space="preserve"> </w:t>
      </w:r>
      <w:r w:rsidRPr="00033732">
        <w:rPr>
          <w:rFonts w:ascii="GHEA Grapalat" w:hAnsi="GHEA Grapalat" w:cs="Sylfaen"/>
          <w:b/>
        </w:rPr>
        <w:t>մատուցելու</w:t>
      </w:r>
      <w:r w:rsidRPr="00033732">
        <w:rPr>
          <w:rFonts w:ascii="GHEA Grapalat" w:hAnsi="GHEA Grapalat" w:cs="Sylfaen"/>
          <w:b/>
          <w:lang w:val="af-ZA"/>
        </w:rPr>
        <w:t xml:space="preserve"> </w:t>
      </w:r>
      <w:r w:rsidRPr="00033732">
        <w:rPr>
          <w:rFonts w:ascii="GHEA Grapalat" w:hAnsi="GHEA Grapalat" w:cs="Sylfaen"/>
          <w:b/>
        </w:rPr>
        <w:t>նպատակով</w:t>
      </w:r>
      <w:r w:rsidRPr="00033732">
        <w:rPr>
          <w:rFonts w:ascii="GHEA Grapalat" w:hAnsi="GHEA Grapalat" w:cs="Sylfaen"/>
          <w:b/>
          <w:lang w:val="af-ZA"/>
        </w:rPr>
        <w:t>:</w:t>
      </w:r>
    </w:p>
    <w:p w:rsidR="00AD4732" w:rsidRPr="00033732" w:rsidRDefault="00AD4732" w:rsidP="000D11C0">
      <w:pPr>
        <w:spacing w:after="0" w:line="240" w:lineRule="auto"/>
        <w:ind w:firstLine="540"/>
        <w:jc w:val="both"/>
        <w:rPr>
          <w:rFonts w:ascii="GHEA Grapalat" w:hAnsi="GHEA Grapalat" w:cs="Sylfaen"/>
          <w:lang w:val="af-ZA"/>
        </w:rPr>
      </w:pPr>
      <w:r w:rsidRPr="00033732">
        <w:rPr>
          <w:rFonts w:ascii="GHEA Grapalat" w:hAnsi="GHEA Grapalat" w:cs="Sylfaen"/>
        </w:rPr>
        <w:lastRenderedPageBreak/>
        <w:t>Հաշվի</w:t>
      </w:r>
      <w:r w:rsidRPr="00033732">
        <w:rPr>
          <w:rFonts w:ascii="GHEA Grapalat" w:hAnsi="GHEA Grapalat" w:cs="Sylfaen"/>
          <w:lang w:val="af-ZA"/>
        </w:rPr>
        <w:t xml:space="preserve"> </w:t>
      </w:r>
      <w:r w:rsidRPr="00033732">
        <w:rPr>
          <w:rFonts w:ascii="GHEA Grapalat" w:hAnsi="GHEA Grapalat" w:cs="Sylfaen"/>
        </w:rPr>
        <w:t>առնելով</w:t>
      </w:r>
      <w:r w:rsidRPr="00033732">
        <w:rPr>
          <w:rFonts w:ascii="GHEA Grapalat" w:hAnsi="GHEA Grapalat" w:cs="Sylfaen"/>
          <w:lang w:val="af-ZA"/>
        </w:rPr>
        <w:t xml:space="preserve"> </w:t>
      </w:r>
      <w:r w:rsidRPr="00033732">
        <w:rPr>
          <w:rFonts w:ascii="GHEA Grapalat" w:hAnsi="GHEA Grapalat" w:cs="Sylfaen"/>
        </w:rPr>
        <w:t>քաղաքականության</w:t>
      </w:r>
      <w:r w:rsidRPr="00033732">
        <w:rPr>
          <w:rFonts w:ascii="GHEA Grapalat" w:hAnsi="GHEA Grapalat" w:cs="Sylfaen"/>
          <w:lang w:val="af-ZA"/>
        </w:rPr>
        <w:t xml:space="preserve"> </w:t>
      </w:r>
      <w:r w:rsidRPr="00033732">
        <w:rPr>
          <w:rFonts w:ascii="GHEA Grapalat" w:hAnsi="GHEA Grapalat" w:cs="Sylfaen"/>
        </w:rPr>
        <w:t>միտումները՝</w:t>
      </w:r>
      <w:r w:rsidRPr="00033732">
        <w:rPr>
          <w:rFonts w:ascii="GHEA Grapalat" w:hAnsi="GHEA Grapalat" w:cs="Sylfaen"/>
          <w:lang w:val="af-ZA"/>
        </w:rPr>
        <w:t xml:space="preserve"> </w:t>
      </w:r>
      <w:r w:rsidRPr="00033732">
        <w:rPr>
          <w:rFonts w:ascii="GHEA Grapalat" w:hAnsi="GHEA Grapalat" w:cs="Sylfaen"/>
        </w:rPr>
        <w:t>կարիքին</w:t>
      </w:r>
      <w:r w:rsidRPr="00033732">
        <w:rPr>
          <w:rFonts w:ascii="GHEA Grapalat" w:hAnsi="GHEA Grapalat" w:cs="Sylfaen"/>
          <w:lang w:val="af-ZA"/>
        </w:rPr>
        <w:t xml:space="preserve"> </w:t>
      </w:r>
      <w:r w:rsidRPr="00033732">
        <w:rPr>
          <w:rFonts w:ascii="GHEA Grapalat" w:hAnsi="GHEA Grapalat" w:cs="Sylfaen"/>
        </w:rPr>
        <w:t>համարժեք</w:t>
      </w:r>
      <w:r w:rsidRPr="00033732">
        <w:rPr>
          <w:rFonts w:ascii="GHEA Grapalat" w:hAnsi="GHEA Grapalat" w:cs="Sylfaen"/>
          <w:lang w:val="af-ZA"/>
        </w:rPr>
        <w:t xml:space="preserve"> </w:t>
      </w:r>
      <w:r w:rsidRPr="00033732">
        <w:rPr>
          <w:rFonts w:ascii="GHEA Grapalat" w:hAnsi="GHEA Grapalat" w:cs="Sylfaen"/>
        </w:rPr>
        <w:t>ծառայության</w:t>
      </w:r>
      <w:r w:rsidRPr="00033732">
        <w:rPr>
          <w:rFonts w:ascii="GHEA Grapalat" w:hAnsi="GHEA Grapalat" w:cs="Sylfaen"/>
          <w:lang w:val="af-ZA"/>
        </w:rPr>
        <w:t xml:space="preserve"> </w:t>
      </w:r>
      <w:r w:rsidRPr="00033732">
        <w:rPr>
          <w:rFonts w:ascii="GHEA Grapalat" w:hAnsi="GHEA Grapalat" w:cs="Sylfaen"/>
        </w:rPr>
        <w:t>մատուցում</w:t>
      </w:r>
      <w:r w:rsidRPr="00033732">
        <w:rPr>
          <w:rFonts w:ascii="GHEA Grapalat" w:hAnsi="GHEA Grapalat" w:cs="Sylfaen"/>
          <w:lang w:val="af-ZA"/>
        </w:rPr>
        <w:t xml:space="preserve">, </w:t>
      </w:r>
      <w:r w:rsidRPr="00033732">
        <w:rPr>
          <w:rFonts w:ascii="GHEA Grapalat" w:hAnsi="GHEA Grapalat" w:cs="Sylfaen"/>
        </w:rPr>
        <w:t>շուրջօրյա</w:t>
      </w:r>
      <w:r w:rsidRPr="00033732">
        <w:rPr>
          <w:rFonts w:ascii="GHEA Grapalat" w:hAnsi="GHEA Grapalat" w:cs="Sylfaen"/>
          <w:lang w:val="af-ZA"/>
        </w:rPr>
        <w:t xml:space="preserve"> </w:t>
      </w:r>
      <w:r w:rsidRPr="00033732">
        <w:rPr>
          <w:rFonts w:ascii="GHEA Grapalat" w:hAnsi="GHEA Grapalat" w:cs="Sylfaen"/>
        </w:rPr>
        <w:t>խնամքի</w:t>
      </w:r>
      <w:r w:rsidRPr="00033732">
        <w:rPr>
          <w:rFonts w:ascii="GHEA Grapalat" w:hAnsi="GHEA Grapalat" w:cs="Sylfaen"/>
          <w:lang w:val="af-ZA"/>
        </w:rPr>
        <w:t xml:space="preserve"> </w:t>
      </w:r>
      <w:r w:rsidRPr="00033732">
        <w:rPr>
          <w:rFonts w:ascii="GHEA Grapalat" w:hAnsi="GHEA Grapalat" w:cs="Sylfaen"/>
        </w:rPr>
        <w:t>հաստատություններ</w:t>
      </w:r>
      <w:r w:rsidRPr="00033732">
        <w:rPr>
          <w:rFonts w:ascii="GHEA Grapalat" w:hAnsi="GHEA Grapalat" w:cs="Sylfaen"/>
          <w:lang w:val="af-ZA"/>
        </w:rPr>
        <w:t xml:space="preserve"> </w:t>
      </w:r>
      <w:r w:rsidRPr="00033732">
        <w:rPr>
          <w:rFonts w:ascii="GHEA Grapalat" w:hAnsi="GHEA Grapalat" w:cs="Sylfaen"/>
        </w:rPr>
        <w:t>հաշմանդամություն</w:t>
      </w:r>
      <w:r w:rsidRPr="00033732">
        <w:rPr>
          <w:rFonts w:ascii="GHEA Grapalat" w:hAnsi="GHEA Grapalat" w:cs="Sylfaen"/>
          <w:lang w:val="af-ZA"/>
        </w:rPr>
        <w:t xml:space="preserve"> </w:t>
      </w:r>
      <w:r w:rsidRPr="00033732">
        <w:rPr>
          <w:rFonts w:ascii="GHEA Grapalat" w:hAnsi="GHEA Grapalat" w:cs="Sylfaen"/>
        </w:rPr>
        <w:t>ունեցող</w:t>
      </w:r>
      <w:r w:rsidRPr="00033732">
        <w:rPr>
          <w:rFonts w:ascii="GHEA Grapalat" w:hAnsi="GHEA Grapalat" w:cs="Sylfaen"/>
          <w:lang w:val="af-ZA"/>
        </w:rPr>
        <w:t xml:space="preserve"> </w:t>
      </w:r>
      <w:r w:rsidRPr="00033732">
        <w:rPr>
          <w:rFonts w:ascii="GHEA Grapalat" w:hAnsi="GHEA Grapalat" w:cs="Sylfaen"/>
        </w:rPr>
        <w:t>անձանց</w:t>
      </w:r>
      <w:r w:rsidRPr="00033732">
        <w:rPr>
          <w:rFonts w:ascii="GHEA Grapalat" w:hAnsi="GHEA Grapalat" w:cs="Sylfaen"/>
          <w:lang w:val="af-ZA"/>
        </w:rPr>
        <w:t xml:space="preserve"> </w:t>
      </w:r>
      <w:r w:rsidRPr="00033732">
        <w:rPr>
          <w:rFonts w:ascii="GHEA Grapalat" w:hAnsi="GHEA Grapalat" w:cs="Sylfaen"/>
        </w:rPr>
        <w:t>մուտքի</w:t>
      </w:r>
      <w:r w:rsidRPr="00033732">
        <w:rPr>
          <w:rFonts w:ascii="GHEA Grapalat" w:hAnsi="GHEA Grapalat" w:cs="Sylfaen"/>
          <w:lang w:val="af-ZA"/>
        </w:rPr>
        <w:t xml:space="preserve"> </w:t>
      </w:r>
      <w:r w:rsidRPr="00033732">
        <w:rPr>
          <w:rFonts w:ascii="GHEA Grapalat" w:hAnsi="GHEA Grapalat" w:cs="Sylfaen"/>
        </w:rPr>
        <w:t>կանխարգելում</w:t>
      </w:r>
      <w:r w:rsidRPr="00033732">
        <w:rPr>
          <w:rFonts w:ascii="GHEA Grapalat" w:hAnsi="GHEA Grapalat" w:cs="Sylfaen"/>
          <w:lang w:val="af-ZA"/>
        </w:rPr>
        <w:t xml:space="preserve">, ինչպես նաև աուտիզմ ունեցող երեխաների մեծ հերթը, </w:t>
      </w:r>
      <w:r w:rsidRPr="00033732">
        <w:rPr>
          <w:rFonts w:ascii="GHEA Grapalat" w:hAnsi="GHEA Grapalat" w:cs="Sylfaen"/>
        </w:rPr>
        <w:t>նախատեսվում</w:t>
      </w:r>
      <w:r w:rsidRPr="00033732">
        <w:rPr>
          <w:rFonts w:ascii="GHEA Grapalat" w:hAnsi="GHEA Grapalat" w:cs="Sylfaen"/>
          <w:lang w:val="af-ZA"/>
        </w:rPr>
        <w:t xml:space="preserve"> </w:t>
      </w:r>
      <w:r w:rsidRPr="00033732">
        <w:rPr>
          <w:rFonts w:ascii="GHEA Grapalat" w:hAnsi="GHEA Grapalat" w:cs="Sylfaen"/>
        </w:rPr>
        <w:t>է</w:t>
      </w:r>
      <w:r w:rsidRPr="00033732">
        <w:rPr>
          <w:rFonts w:ascii="GHEA Grapalat" w:hAnsi="GHEA Grapalat" w:cs="Sylfaen"/>
          <w:lang w:val="af-ZA"/>
        </w:rPr>
        <w:t xml:space="preserve"> </w:t>
      </w:r>
      <w:r w:rsidRPr="00033732">
        <w:rPr>
          <w:rFonts w:ascii="GHEA Grapalat" w:hAnsi="GHEA Grapalat" w:cs="Sylfaen"/>
        </w:rPr>
        <w:t>ընդլայնել</w:t>
      </w:r>
      <w:r w:rsidRPr="00033732">
        <w:rPr>
          <w:rFonts w:ascii="GHEA Grapalat" w:hAnsi="GHEA Grapalat" w:cs="Sylfaen"/>
          <w:lang w:val="af-ZA"/>
        </w:rPr>
        <w:t xml:space="preserve"> </w:t>
      </w:r>
      <w:r w:rsidRPr="00033732">
        <w:rPr>
          <w:rFonts w:ascii="GHEA Grapalat" w:hAnsi="GHEA Grapalat" w:cs="Sylfaen"/>
        </w:rPr>
        <w:t>ցերեկային</w:t>
      </w:r>
      <w:r w:rsidRPr="00033732">
        <w:rPr>
          <w:rFonts w:ascii="GHEA Grapalat" w:hAnsi="GHEA Grapalat" w:cs="Sylfaen"/>
          <w:lang w:val="af-ZA"/>
        </w:rPr>
        <w:t xml:space="preserve"> </w:t>
      </w:r>
      <w:r w:rsidRPr="00033732">
        <w:rPr>
          <w:rFonts w:ascii="GHEA Grapalat" w:hAnsi="GHEA Grapalat" w:cs="Sylfaen"/>
        </w:rPr>
        <w:t>կենտրոններում</w:t>
      </w:r>
      <w:r w:rsidRPr="00033732">
        <w:rPr>
          <w:rFonts w:ascii="GHEA Grapalat" w:hAnsi="GHEA Grapalat" w:cs="Sylfaen"/>
          <w:lang w:val="af-ZA"/>
        </w:rPr>
        <w:t xml:space="preserve"> </w:t>
      </w:r>
      <w:r w:rsidRPr="00033732">
        <w:rPr>
          <w:rFonts w:ascii="GHEA Grapalat" w:hAnsi="GHEA Grapalat" w:cs="Sylfaen"/>
        </w:rPr>
        <w:t>ծառայություն</w:t>
      </w:r>
      <w:r w:rsidRPr="00033732">
        <w:rPr>
          <w:rFonts w:ascii="GHEA Grapalat" w:hAnsi="GHEA Grapalat" w:cs="Sylfaen"/>
          <w:lang w:val="af-ZA"/>
        </w:rPr>
        <w:t xml:space="preserve"> </w:t>
      </w:r>
      <w:r w:rsidRPr="00033732">
        <w:rPr>
          <w:rFonts w:ascii="GHEA Grapalat" w:hAnsi="GHEA Grapalat" w:cs="Sylfaen"/>
        </w:rPr>
        <w:t>ստացող</w:t>
      </w:r>
      <w:r w:rsidRPr="00033732">
        <w:rPr>
          <w:rFonts w:ascii="GHEA Grapalat" w:hAnsi="GHEA Grapalat" w:cs="Sylfaen"/>
          <w:lang w:val="af-ZA"/>
        </w:rPr>
        <w:t xml:space="preserve"> </w:t>
      </w:r>
      <w:r w:rsidRPr="00033732">
        <w:rPr>
          <w:rFonts w:ascii="GHEA Grapalat" w:hAnsi="GHEA Grapalat" w:cs="Sylfaen"/>
        </w:rPr>
        <w:t>շահառուների</w:t>
      </w:r>
      <w:r w:rsidRPr="00033732">
        <w:rPr>
          <w:rFonts w:ascii="GHEA Grapalat" w:hAnsi="GHEA Grapalat" w:cs="Sylfaen"/>
          <w:lang w:val="af-ZA"/>
        </w:rPr>
        <w:t xml:space="preserve"> </w:t>
      </w:r>
      <w:r w:rsidRPr="00033732">
        <w:rPr>
          <w:rFonts w:ascii="GHEA Grapalat" w:hAnsi="GHEA Grapalat" w:cs="Sylfaen"/>
        </w:rPr>
        <w:t>թիվը՝</w:t>
      </w:r>
      <w:r w:rsidRPr="00033732">
        <w:rPr>
          <w:rFonts w:ascii="GHEA Grapalat" w:hAnsi="GHEA Grapalat" w:cs="Sylfaen"/>
          <w:lang w:val="af-ZA"/>
        </w:rPr>
        <w:t xml:space="preserve"> </w:t>
      </w:r>
      <w:r w:rsidRPr="00033732">
        <w:rPr>
          <w:rFonts w:ascii="GHEA Grapalat" w:hAnsi="GHEA Grapalat" w:cs="Sylfaen"/>
        </w:rPr>
        <w:t>մարզերից</w:t>
      </w:r>
      <w:r w:rsidRPr="00033732">
        <w:rPr>
          <w:rFonts w:ascii="GHEA Grapalat" w:hAnsi="GHEA Grapalat" w:cs="Sylfaen"/>
          <w:lang w:val="af-ZA"/>
        </w:rPr>
        <w:t xml:space="preserve"> </w:t>
      </w:r>
      <w:r w:rsidRPr="00033732">
        <w:rPr>
          <w:rFonts w:ascii="GHEA Grapalat" w:hAnsi="GHEA Grapalat" w:cs="Sylfaen"/>
        </w:rPr>
        <w:t>մեկում</w:t>
      </w:r>
      <w:r w:rsidRPr="00033732">
        <w:rPr>
          <w:rFonts w:ascii="GHEA Grapalat" w:hAnsi="GHEA Grapalat" w:cs="Sylfaen"/>
          <w:lang w:val="af-ZA"/>
        </w:rPr>
        <w:t xml:space="preserve"> </w:t>
      </w:r>
      <w:r w:rsidRPr="00033732">
        <w:rPr>
          <w:rFonts w:ascii="GHEA Grapalat" w:hAnsi="GHEA Grapalat" w:cs="Sylfaen"/>
        </w:rPr>
        <w:t>ևս</w:t>
      </w:r>
      <w:r w:rsidRPr="00033732">
        <w:rPr>
          <w:rFonts w:ascii="GHEA Grapalat" w:hAnsi="GHEA Grapalat" w:cs="Sylfaen"/>
          <w:lang w:val="af-ZA"/>
        </w:rPr>
        <w:t xml:space="preserve"> </w:t>
      </w:r>
      <w:r w:rsidRPr="00033732">
        <w:rPr>
          <w:rFonts w:ascii="GHEA Grapalat" w:hAnsi="GHEA Grapalat" w:cs="Sylfaen"/>
        </w:rPr>
        <w:t>ստեղծելով</w:t>
      </w:r>
      <w:r w:rsidRPr="00033732">
        <w:rPr>
          <w:rFonts w:ascii="GHEA Grapalat" w:hAnsi="GHEA Grapalat" w:cs="Sylfaen"/>
          <w:lang w:val="af-ZA"/>
        </w:rPr>
        <w:t xml:space="preserve"> </w:t>
      </w:r>
      <w:r w:rsidRPr="00033732">
        <w:rPr>
          <w:rFonts w:ascii="GHEA Grapalat" w:hAnsi="GHEA Grapalat" w:cs="Sylfaen"/>
        </w:rPr>
        <w:t>ցերեկային</w:t>
      </w:r>
      <w:r w:rsidRPr="00033732">
        <w:rPr>
          <w:rFonts w:ascii="GHEA Grapalat" w:hAnsi="GHEA Grapalat" w:cs="Sylfaen"/>
          <w:lang w:val="af-ZA"/>
        </w:rPr>
        <w:t xml:space="preserve"> </w:t>
      </w:r>
      <w:r w:rsidRPr="00033732">
        <w:rPr>
          <w:rFonts w:ascii="GHEA Grapalat" w:hAnsi="GHEA Grapalat" w:cs="Sylfaen"/>
        </w:rPr>
        <w:t>կենտրոն</w:t>
      </w:r>
      <w:r w:rsidRPr="00033732">
        <w:rPr>
          <w:rFonts w:ascii="GHEA Grapalat" w:hAnsi="GHEA Grapalat" w:cs="Sylfaen"/>
          <w:lang w:val="af-ZA"/>
        </w:rPr>
        <w:t xml:space="preserve">: </w:t>
      </w:r>
      <w:r w:rsidRPr="00033732">
        <w:rPr>
          <w:rFonts w:ascii="GHEA Grapalat" w:hAnsi="GHEA Grapalat" w:cs="Sylfaen"/>
        </w:rPr>
        <w:t>Ծառայությունը</w:t>
      </w:r>
      <w:r w:rsidRPr="00033732">
        <w:rPr>
          <w:rFonts w:ascii="GHEA Grapalat" w:hAnsi="GHEA Grapalat" w:cs="Sylfaen"/>
          <w:lang w:val="af-ZA"/>
        </w:rPr>
        <w:t xml:space="preserve"> </w:t>
      </w:r>
      <w:r w:rsidRPr="00033732">
        <w:rPr>
          <w:rFonts w:ascii="GHEA Grapalat" w:hAnsi="GHEA Grapalat" w:cs="Sylfaen"/>
        </w:rPr>
        <w:t>կպատվիրակվի</w:t>
      </w:r>
      <w:r w:rsidRPr="00033732">
        <w:rPr>
          <w:rFonts w:ascii="GHEA Grapalat" w:hAnsi="GHEA Grapalat" w:cs="Sylfaen"/>
          <w:lang w:val="af-ZA"/>
        </w:rPr>
        <w:t xml:space="preserve"> </w:t>
      </w:r>
      <w:r w:rsidRPr="00033732">
        <w:rPr>
          <w:rFonts w:ascii="GHEA Grapalat" w:hAnsi="GHEA Grapalat" w:cs="Sylfaen"/>
        </w:rPr>
        <w:t>ոչ</w:t>
      </w:r>
      <w:r w:rsidRPr="00033732">
        <w:rPr>
          <w:rFonts w:ascii="GHEA Grapalat" w:hAnsi="GHEA Grapalat" w:cs="Sylfaen"/>
          <w:lang w:val="af-ZA"/>
        </w:rPr>
        <w:t xml:space="preserve"> </w:t>
      </w:r>
      <w:r w:rsidRPr="00033732">
        <w:rPr>
          <w:rFonts w:ascii="GHEA Grapalat" w:hAnsi="GHEA Grapalat" w:cs="Sylfaen"/>
        </w:rPr>
        <w:t>պետական</w:t>
      </w:r>
      <w:r w:rsidRPr="00033732">
        <w:rPr>
          <w:rFonts w:ascii="GHEA Grapalat" w:hAnsi="GHEA Grapalat" w:cs="Sylfaen"/>
          <w:lang w:val="af-ZA"/>
        </w:rPr>
        <w:t xml:space="preserve"> </w:t>
      </w:r>
      <w:r w:rsidRPr="00033732">
        <w:rPr>
          <w:rFonts w:ascii="GHEA Grapalat" w:hAnsi="GHEA Grapalat" w:cs="Sylfaen"/>
        </w:rPr>
        <w:t>կազմակերպություններին՝</w:t>
      </w:r>
      <w:r w:rsidRPr="00033732">
        <w:rPr>
          <w:rFonts w:ascii="GHEA Grapalat" w:hAnsi="GHEA Grapalat" w:cs="Sylfaen"/>
          <w:lang w:val="af-ZA"/>
        </w:rPr>
        <w:t xml:space="preserve"> </w:t>
      </w:r>
      <w:r w:rsidRPr="00033732">
        <w:rPr>
          <w:rFonts w:ascii="GHEA Grapalat" w:hAnsi="GHEA Grapalat" w:cs="Sylfaen"/>
        </w:rPr>
        <w:t>մրցույթի</w:t>
      </w:r>
      <w:r w:rsidRPr="00033732">
        <w:rPr>
          <w:rFonts w:ascii="GHEA Grapalat" w:hAnsi="GHEA Grapalat" w:cs="Sylfaen"/>
          <w:lang w:val="af-ZA"/>
        </w:rPr>
        <w:t xml:space="preserve"> </w:t>
      </w:r>
      <w:r w:rsidRPr="00033732">
        <w:rPr>
          <w:rFonts w:ascii="GHEA Grapalat" w:hAnsi="GHEA Grapalat" w:cs="Sylfaen"/>
        </w:rPr>
        <w:t>միջոցով</w:t>
      </w:r>
      <w:r w:rsidRPr="00033732">
        <w:rPr>
          <w:rFonts w:ascii="GHEA Grapalat" w:hAnsi="GHEA Grapalat" w:cs="Sylfaen"/>
          <w:lang w:val="af-ZA"/>
        </w:rPr>
        <w:t>:</w:t>
      </w:r>
    </w:p>
    <w:p w:rsidR="00AD4732" w:rsidRPr="00033732" w:rsidRDefault="00AD4732" w:rsidP="000D11C0">
      <w:pPr>
        <w:spacing w:after="0" w:line="240" w:lineRule="auto"/>
        <w:ind w:firstLine="540"/>
        <w:jc w:val="both"/>
        <w:rPr>
          <w:rFonts w:ascii="GHEA Grapalat" w:hAnsi="GHEA Grapalat" w:cs="Calibri"/>
          <w:b/>
          <w:lang w:val="af-ZA"/>
        </w:rPr>
      </w:pPr>
      <w:r w:rsidRPr="00033732">
        <w:rPr>
          <w:rFonts w:ascii="GHEA Grapalat" w:hAnsi="GHEA Grapalat" w:cs="Sylfaen"/>
          <w:b/>
          <w:lang w:val="hy-AM"/>
        </w:rPr>
        <w:t>ՀՀ ՄԺԾ 20</w:t>
      </w:r>
      <w:r w:rsidRPr="00033732">
        <w:rPr>
          <w:rFonts w:ascii="GHEA Grapalat" w:hAnsi="GHEA Grapalat" w:cs="Sylfaen"/>
          <w:b/>
          <w:lang w:val="af-ZA"/>
        </w:rPr>
        <w:t>20</w:t>
      </w:r>
      <w:r w:rsidRPr="00033732">
        <w:rPr>
          <w:rFonts w:ascii="GHEA Grapalat" w:hAnsi="GHEA Grapalat" w:cs="Sylfaen"/>
          <w:b/>
          <w:lang w:val="hy-AM"/>
        </w:rPr>
        <w:t>-202</w:t>
      </w:r>
      <w:r w:rsidRPr="00033732">
        <w:rPr>
          <w:rFonts w:ascii="GHEA Grapalat" w:hAnsi="GHEA Grapalat" w:cs="Sylfaen"/>
          <w:b/>
          <w:lang w:val="af-ZA"/>
        </w:rPr>
        <w:t>2</w:t>
      </w:r>
      <w:r w:rsidRPr="00033732">
        <w:rPr>
          <w:rFonts w:ascii="GHEA Grapalat" w:hAnsi="GHEA Grapalat" w:cs="Sylfaen"/>
          <w:b/>
          <w:lang w:val="hy-AM"/>
        </w:rPr>
        <w:t xml:space="preserve">թթ. ծրագրով նախատեսվում է յուրաքանչյուր տարի </w:t>
      </w:r>
      <w:r w:rsidRPr="00033732">
        <w:rPr>
          <w:rFonts w:ascii="GHEA Grapalat" w:hAnsi="GHEA Grapalat" w:cs="Calibri"/>
          <w:b/>
          <w:lang w:val="af-ZA"/>
        </w:rPr>
        <w:t xml:space="preserve">70,416.0 </w:t>
      </w:r>
      <w:r w:rsidRPr="00033732">
        <w:rPr>
          <w:rFonts w:ascii="GHEA Grapalat" w:hAnsi="GHEA Grapalat" w:cs="Sylfaen"/>
          <w:b/>
          <w:lang w:val="hy-AM"/>
        </w:rPr>
        <w:t xml:space="preserve">հազ. դրամ` </w:t>
      </w:r>
      <w:r w:rsidRPr="00033732">
        <w:rPr>
          <w:rFonts w:ascii="GHEA Grapalat" w:hAnsi="GHEA Grapalat" w:cs="Sylfaen"/>
          <w:b/>
          <w:lang w:val="af-ZA"/>
        </w:rPr>
        <w:t>60</w:t>
      </w:r>
      <w:r w:rsidRPr="00033732">
        <w:rPr>
          <w:rFonts w:ascii="GHEA Grapalat" w:hAnsi="GHEA Grapalat" w:cs="Sylfaen"/>
          <w:b/>
          <w:lang w:val="hy-AM"/>
        </w:rPr>
        <w:t xml:space="preserve"> </w:t>
      </w:r>
      <w:r w:rsidRPr="00033732">
        <w:rPr>
          <w:rFonts w:ascii="GHEA Grapalat" w:hAnsi="GHEA Grapalat" w:cs="Sylfaen"/>
          <w:b/>
        </w:rPr>
        <w:t>հաստիքային</w:t>
      </w:r>
      <w:r w:rsidRPr="00033732">
        <w:rPr>
          <w:rFonts w:ascii="GHEA Grapalat" w:hAnsi="GHEA Grapalat" w:cs="Sylfaen"/>
          <w:b/>
          <w:lang w:val="af-ZA"/>
        </w:rPr>
        <w:t xml:space="preserve"> </w:t>
      </w:r>
      <w:r w:rsidRPr="00033732">
        <w:rPr>
          <w:rFonts w:ascii="GHEA Grapalat" w:hAnsi="GHEA Grapalat" w:cs="Sylfaen"/>
          <w:b/>
        </w:rPr>
        <w:t>միավորի</w:t>
      </w:r>
      <w:r w:rsidRPr="00033732">
        <w:rPr>
          <w:rFonts w:ascii="GHEA Grapalat" w:hAnsi="GHEA Grapalat" w:cs="Sylfaen"/>
          <w:b/>
          <w:lang w:val="hy-AM"/>
        </w:rPr>
        <w:t xml:space="preserve"> աշխատավարձ</w:t>
      </w:r>
      <w:r w:rsidRPr="00033732">
        <w:rPr>
          <w:rFonts w:ascii="GHEA Grapalat" w:hAnsi="GHEA Grapalat" w:cs="Sylfaen"/>
          <w:b/>
        </w:rPr>
        <w:t>ը</w:t>
      </w:r>
      <w:r w:rsidRPr="00033732">
        <w:rPr>
          <w:rFonts w:ascii="GHEA Grapalat" w:hAnsi="GHEA Grapalat" w:cs="Sylfaen"/>
          <w:b/>
          <w:lang w:val="hy-AM"/>
        </w:rPr>
        <w:t xml:space="preserve"> փոխհատուց</w:t>
      </w:r>
      <w:r w:rsidRPr="00033732">
        <w:rPr>
          <w:rFonts w:ascii="GHEA Grapalat" w:hAnsi="GHEA Grapalat" w:cs="Sylfaen"/>
          <w:b/>
        </w:rPr>
        <w:t>ելու</w:t>
      </w:r>
      <w:r w:rsidRPr="00033732">
        <w:rPr>
          <w:rFonts w:ascii="GHEA Grapalat" w:hAnsi="GHEA Grapalat" w:cs="Sylfaen"/>
          <w:b/>
          <w:lang w:val="hy-AM"/>
        </w:rPr>
        <w:t xml:space="preserve"> համար</w:t>
      </w:r>
      <w:r w:rsidRPr="00033732">
        <w:rPr>
          <w:rFonts w:ascii="GHEA Grapalat" w:hAnsi="GHEA Grapalat" w:cs="Sylfaen"/>
          <w:b/>
          <w:lang w:val="af-ZA"/>
        </w:rPr>
        <w:t xml:space="preserve"> (ներառյալ </w:t>
      </w:r>
      <w:r w:rsidRPr="00033732">
        <w:rPr>
          <w:rFonts w:ascii="GHEA Grapalat" w:hAnsi="GHEA Grapalat"/>
          <w:b/>
          <w:lang w:val="hy-AM"/>
        </w:rPr>
        <w:t xml:space="preserve">30% </w:t>
      </w:r>
      <w:r w:rsidRPr="00033732">
        <w:rPr>
          <w:rFonts w:ascii="GHEA Grapalat" w:hAnsi="GHEA Grapalat" w:cs="Sylfaen"/>
          <w:b/>
          <w:lang w:val="hy-AM"/>
        </w:rPr>
        <w:t>հավելավճար</w:t>
      </w:r>
      <w:r w:rsidRPr="00033732">
        <w:rPr>
          <w:rFonts w:ascii="GHEA Grapalat" w:hAnsi="GHEA Grapalat" w:cs="Sylfaen"/>
          <w:b/>
          <w:lang w:val="af-ZA"/>
        </w:rPr>
        <w:t>)</w:t>
      </w:r>
      <w:r w:rsidRPr="00033732">
        <w:rPr>
          <w:rFonts w:ascii="GHEA Grapalat" w:hAnsi="GHEA Grapalat" w:cs="Sylfaen"/>
          <w:b/>
        </w:rPr>
        <w:t>՝</w:t>
      </w:r>
      <w:r w:rsidRPr="00033732">
        <w:rPr>
          <w:rFonts w:ascii="GHEA Grapalat" w:hAnsi="GHEA Grapalat" w:cs="Sylfaen"/>
          <w:b/>
          <w:lang w:val="af-ZA"/>
        </w:rPr>
        <w:t xml:space="preserve"> 160 </w:t>
      </w:r>
      <w:r w:rsidRPr="00033732">
        <w:rPr>
          <w:rFonts w:ascii="GHEA Grapalat" w:hAnsi="GHEA Grapalat" w:cs="Sylfaen"/>
          <w:b/>
        </w:rPr>
        <w:t>շահառուի</w:t>
      </w:r>
      <w:r w:rsidRPr="00033732">
        <w:rPr>
          <w:rFonts w:ascii="GHEA Grapalat" w:hAnsi="GHEA Grapalat" w:cs="Sylfaen"/>
          <w:b/>
          <w:lang w:val="af-ZA"/>
        </w:rPr>
        <w:t xml:space="preserve"> </w:t>
      </w:r>
      <w:r w:rsidRPr="00033732">
        <w:rPr>
          <w:rFonts w:ascii="GHEA Grapalat" w:hAnsi="GHEA Grapalat" w:cs="Sylfaen"/>
          <w:b/>
        </w:rPr>
        <w:t>ծառայություն</w:t>
      </w:r>
      <w:r w:rsidRPr="00033732">
        <w:rPr>
          <w:rFonts w:ascii="GHEA Grapalat" w:hAnsi="GHEA Grapalat" w:cs="Sylfaen"/>
          <w:b/>
          <w:lang w:val="af-ZA"/>
        </w:rPr>
        <w:t xml:space="preserve"> </w:t>
      </w:r>
      <w:r w:rsidRPr="00033732">
        <w:rPr>
          <w:rFonts w:ascii="GHEA Grapalat" w:hAnsi="GHEA Grapalat" w:cs="Sylfaen"/>
          <w:b/>
        </w:rPr>
        <w:t>մատուցելու</w:t>
      </w:r>
      <w:r w:rsidRPr="00033732">
        <w:rPr>
          <w:rFonts w:ascii="GHEA Grapalat" w:hAnsi="GHEA Grapalat" w:cs="Sylfaen"/>
          <w:b/>
          <w:lang w:val="af-ZA"/>
        </w:rPr>
        <w:t xml:space="preserve"> </w:t>
      </w:r>
      <w:r w:rsidRPr="00033732">
        <w:rPr>
          <w:rFonts w:ascii="GHEA Grapalat" w:hAnsi="GHEA Grapalat" w:cs="Sylfaen"/>
          <w:b/>
        </w:rPr>
        <w:t>նպատակով</w:t>
      </w:r>
      <w:r w:rsidRPr="00033732">
        <w:rPr>
          <w:rFonts w:ascii="GHEA Grapalat" w:hAnsi="GHEA Grapalat" w:cs="Sylfaen"/>
          <w:b/>
          <w:lang w:val="hy-AM"/>
        </w:rPr>
        <w:t>:</w:t>
      </w:r>
    </w:p>
    <w:p w:rsidR="00AD4732" w:rsidRPr="00033732" w:rsidRDefault="00AD4732" w:rsidP="00AD4732">
      <w:pPr>
        <w:spacing w:after="0" w:line="240" w:lineRule="auto"/>
        <w:jc w:val="both"/>
        <w:rPr>
          <w:rFonts w:ascii="GHEA Grapalat" w:hAnsi="GHEA Grapalat"/>
          <w:color w:val="FF0000"/>
          <w:lang w:val="af-ZA"/>
        </w:rPr>
      </w:pPr>
    </w:p>
    <w:p w:rsidR="00AD4732" w:rsidRPr="00033732" w:rsidRDefault="000D11C0" w:rsidP="007A3566">
      <w:pPr>
        <w:pStyle w:val="ListParagraph"/>
        <w:numPr>
          <w:ilvl w:val="0"/>
          <w:numId w:val="24"/>
        </w:numPr>
        <w:ind w:left="0" w:firstLine="270"/>
        <w:jc w:val="both"/>
        <w:rPr>
          <w:rFonts w:ascii="GHEA Grapalat" w:hAnsi="GHEA Grapalat"/>
          <w:b/>
          <w:sz w:val="22"/>
          <w:szCs w:val="22"/>
          <w:lang w:val="af-ZA"/>
        </w:rPr>
      </w:pPr>
      <w:r w:rsidRPr="00033732">
        <w:rPr>
          <w:rFonts w:ascii="GHEA Grapalat" w:hAnsi="GHEA Grapalat" w:cs="Sylfaen"/>
          <w:b/>
          <w:sz w:val="22"/>
          <w:szCs w:val="22"/>
          <w:lang w:val="hy-AM"/>
        </w:rPr>
        <w:t xml:space="preserve">Լսողական սարքեր և հաշմանդամի սայլակներ ձեռքբերելու համար հավաստագրերի տրամադրում </w:t>
      </w:r>
      <w:r w:rsidRPr="00033732">
        <w:rPr>
          <w:rFonts w:ascii="GHEA Grapalat" w:hAnsi="GHEA Grapalat"/>
          <w:b/>
          <w:sz w:val="22"/>
          <w:szCs w:val="22"/>
          <w:lang w:val="af-ZA"/>
        </w:rPr>
        <w:t>(12001)</w:t>
      </w:r>
      <w:r w:rsidRPr="00033732">
        <w:rPr>
          <w:rFonts w:ascii="GHEA Grapalat" w:hAnsi="GHEA Grapalat" w:cs="Sylfaen"/>
          <w:b/>
          <w:sz w:val="22"/>
          <w:szCs w:val="22"/>
          <w:lang w:val="hy-AM"/>
        </w:rPr>
        <w:t xml:space="preserve"> </w:t>
      </w:r>
      <w:r w:rsidRPr="00033732">
        <w:rPr>
          <w:rFonts w:ascii="GHEA Grapalat" w:hAnsi="GHEA Grapalat" w:cs="Sylfaen"/>
          <w:b/>
          <w:sz w:val="22"/>
          <w:szCs w:val="22"/>
          <w:lang w:val="af-ZA"/>
        </w:rPr>
        <w:t>(</w:t>
      </w:r>
      <w:r w:rsidR="00AD4732" w:rsidRPr="00033732">
        <w:rPr>
          <w:rFonts w:ascii="GHEA Grapalat" w:hAnsi="GHEA Grapalat" w:cs="Sylfaen"/>
          <w:b/>
          <w:sz w:val="22"/>
          <w:szCs w:val="22"/>
        </w:rPr>
        <w:t>Պետական</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հավաստագրերով</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աջակցող</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միջոցների</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տրամադրում</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և</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դրանց</w:t>
      </w:r>
      <w:r w:rsidR="00AD4732" w:rsidRPr="00033732">
        <w:rPr>
          <w:rFonts w:ascii="GHEA Grapalat" w:hAnsi="GHEA Grapalat"/>
          <w:b/>
          <w:sz w:val="22"/>
          <w:szCs w:val="22"/>
          <w:lang w:val="af-ZA"/>
        </w:rPr>
        <w:t xml:space="preserve"> </w:t>
      </w:r>
      <w:r w:rsidR="00AD4732" w:rsidRPr="00033732">
        <w:rPr>
          <w:rFonts w:ascii="GHEA Grapalat" w:hAnsi="GHEA Grapalat"/>
          <w:b/>
          <w:sz w:val="22"/>
          <w:szCs w:val="22"/>
        </w:rPr>
        <w:t>վերանորոգում</w:t>
      </w:r>
      <w:r w:rsidRPr="00033732">
        <w:rPr>
          <w:rFonts w:ascii="GHEA Grapalat" w:hAnsi="GHEA Grapalat"/>
          <w:b/>
          <w:sz w:val="22"/>
          <w:szCs w:val="22"/>
          <w:lang w:val="hy-AM"/>
        </w:rPr>
        <w:t>*</w:t>
      </w:r>
      <w:r w:rsidRPr="00033732">
        <w:rPr>
          <w:rFonts w:ascii="GHEA Grapalat" w:hAnsi="GHEA Grapalat"/>
          <w:b/>
          <w:sz w:val="22"/>
          <w:szCs w:val="22"/>
          <w:lang w:val="af-ZA"/>
        </w:rPr>
        <w:t>)</w:t>
      </w:r>
      <w:r w:rsidR="00AD4732" w:rsidRPr="00033732">
        <w:rPr>
          <w:rFonts w:ascii="GHEA Grapalat" w:hAnsi="GHEA Grapalat"/>
          <w:b/>
          <w:sz w:val="22"/>
          <w:szCs w:val="22"/>
          <w:lang w:val="af-ZA"/>
        </w:rPr>
        <w:t xml:space="preserve">  </w:t>
      </w:r>
    </w:p>
    <w:p w:rsidR="00AD4732" w:rsidRPr="00033732" w:rsidRDefault="00AD4732" w:rsidP="000D11C0">
      <w:pPr>
        <w:spacing w:after="0" w:line="240" w:lineRule="auto"/>
        <w:ind w:firstLine="720"/>
        <w:jc w:val="both"/>
        <w:rPr>
          <w:rFonts w:ascii="GHEA Grapalat" w:hAnsi="GHEA Grapalat"/>
          <w:lang w:val="af-ZA"/>
        </w:rPr>
      </w:pPr>
      <w:proofErr w:type="gramStart"/>
      <w:r w:rsidRPr="00033732">
        <w:rPr>
          <w:rFonts w:ascii="GHEA Grapalat" w:hAnsi="GHEA Grapalat"/>
        </w:rPr>
        <w:t>Հաշմանդամություն</w:t>
      </w:r>
      <w:r w:rsidRPr="00033732">
        <w:rPr>
          <w:rFonts w:ascii="GHEA Grapalat" w:hAnsi="GHEA Grapalat"/>
          <w:lang w:val="af-ZA"/>
        </w:rPr>
        <w:t xml:space="preserve"> </w:t>
      </w:r>
      <w:r w:rsidRPr="00033732">
        <w:rPr>
          <w:rFonts w:ascii="GHEA Grapalat" w:hAnsi="GHEA Grapalat"/>
        </w:rPr>
        <w:t>ունեցող</w:t>
      </w:r>
      <w:r w:rsidRPr="00033732">
        <w:rPr>
          <w:rFonts w:ascii="GHEA Grapalat" w:hAnsi="GHEA Grapalat"/>
          <w:lang w:val="af-ZA"/>
        </w:rPr>
        <w:t xml:space="preserve"> </w:t>
      </w:r>
      <w:r w:rsidRPr="00033732">
        <w:rPr>
          <w:rFonts w:ascii="GHEA Grapalat" w:hAnsi="GHEA Grapalat"/>
        </w:rPr>
        <w:t>անձանց</w:t>
      </w:r>
      <w:r w:rsidRPr="00033732">
        <w:rPr>
          <w:rFonts w:ascii="GHEA Grapalat" w:hAnsi="GHEA Grapalat"/>
          <w:lang w:val="af-ZA"/>
        </w:rPr>
        <w:t xml:space="preserve"> </w:t>
      </w:r>
      <w:r w:rsidRPr="00033732">
        <w:rPr>
          <w:rFonts w:ascii="GHEA Grapalat" w:hAnsi="GHEA Grapalat"/>
        </w:rPr>
        <w:t>պրոթեզաօրթոպեդիկ</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վերականգնողական</w:t>
      </w:r>
      <w:r w:rsidRPr="00033732">
        <w:rPr>
          <w:rFonts w:ascii="GHEA Grapalat" w:hAnsi="GHEA Grapalat"/>
          <w:lang w:val="af-ZA"/>
        </w:rPr>
        <w:t xml:space="preserve"> </w:t>
      </w:r>
      <w:r w:rsidRPr="00033732">
        <w:rPr>
          <w:rFonts w:ascii="GHEA Grapalat" w:hAnsi="GHEA Grapalat"/>
        </w:rPr>
        <w:t>պարագաներով</w:t>
      </w:r>
      <w:r w:rsidRPr="00033732">
        <w:rPr>
          <w:rFonts w:ascii="GHEA Grapalat" w:hAnsi="GHEA Grapalat"/>
          <w:lang w:val="af-ZA"/>
        </w:rPr>
        <w:t xml:space="preserve"> </w:t>
      </w:r>
      <w:r w:rsidRPr="00033732">
        <w:rPr>
          <w:rFonts w:ascii="GHEA Grapalat" w:hAnsi="GHEA Grapalat"/>
        </w:rPr>
        <w:t>ապահովումը</w:t>
      </w:r>
      <w:r w:rsidRPr="00033732">
        <w:rPr>
          <w:rFonts w:ascii="GHEA Grapalat" w:hAnsi="GHEA Grapalat"/>
          <w:lang w:val="af-ZA"/>
        </w:rPr>
        <w:t xml:space="preserve"> </w:t>
      </w:r>
      <w:r w:rsidRPr="00033732">
        <w:rPr>
          <w:rFonts w:ascii="GHEA Grapalat" w:hAnsi="GHEA Grapalat"/>
        </w:rPr>
        <w:t>նախատեսված</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Հայաստանի</w:t>
      </w:r>
      <w:r w:rsidRPr="00033732">
        <w:rPr>
          <w:rFonts w:ascii="GHEA Grapalat" w:hAnsi="GHEA Grapalat"/>
          <w:lang w:val="af-ZA"/>
        </w:rPr>
        <w:t xml:space="preserve"> </w:t>
      </w:r>
      <w:r w:rsidRPr="00033732">
        <w:rPr>
          <w:rFonts w:ascii="GHEA Grapalat" w:hAnsi="GHEA Grapalat"/>
        </w:rPr>
        <w:t>Հանրապետությունում</w:t>
      </w:r>
      <w:r w:rsidRPr="00033732">
        <w:rPr>
          <w:rFonts w:ascii="GHEA Grapalat" w:hAnsi="GHEA Grapalat"/>
          <w:lang w:val="af-ZA"/>
        </w:rPr>
        <w:t xml:space="preserve"> </w:t>
      </w:r>
      <w:r w:rsidRPr="00033732">
        <w:rPr>
          <w:rFonts w:ascii="GHEA Grapalat" w:hAnsi="GHEA Grapalat"/>
        </w:rPr>
        <w:t>հաշմանդամների</w:t>
      </w:r>
      <w:r w:rsidRPr="00033732">
        <w:rPr>
          <w:rFonts w:ascii="GHEA Grapalat" w:hAnsi="GHEA Grapalat"/>
          <w:lang w:val="af-ZA"/>
        </w:rPr>
        <w:t xml:space="preserve"> </w:t>
      </w:r>
      <w:r w:rsidRPr="00033732">
        <w:rPr>
          <w:rFonts w:ascii="GHEA Grapalat" w:hAnsi="GHEA Grapalat"/>
        </w:rPr>
        <w:t>սոցիալական</w:t>
      </w:r>
      <w:r w:rsidRPr="00033732">
        <w:rPr>
          <w:rFonts w:ascii="GHEA Grapalat" w:hAnsi="GHEA Grapalat"/>
          <w:lang w:val="af-ZA"/>
        </w:rPr>
        <w:t xml:space="preserve"> </w:t>
      </w:r>
      <w:r w:rsidRPr="00033732">
        <w:rPr>
          <w:rFonts w:ascii="GHEA Grapalat" w:hAnsi="GHEA Grapalat"/>
        </w:rPr>
        <w:t>պաշտպանության</w:t>
      </w:r>
      <w:r w:rsidRPr="00033732">
        <w:rPr>
          <w:rFonts w:ascii="GHEA Grapalat" w:hAnsi="GHEA Grapalat"/>
          <w:lang w:val="af-ZA"/>
        </w:rPr>
        <w:t xml:space="preserve"> </w:t>
      </w:r>
      <w:r w:rsidRPr="00033732">
        <w:rPr>
          <w:rFonts w:ascii="GHEA Grapalat" w:hAnsi="GHEA Grapalat"/>
        </w:rPr>
        <w:t>մասին</w:t>
      </w:r>
      <w:r w:rsidRPr="00033732">
        <w:rPr>
          <w:rFonts w:ascii="GHEA Grapalat" w:hAnsi="GHEA Grapalat"/>
          <w:lang w:val="af-ZA"/>
        </w:rPr>
        <w:t xml:space="preserve">» </w:t>
      </w:r>
      <w:r w:rsidRPr="00033732">
        <w:rPr>
          <w:rFonts w:ascii="GHEA Grapalat" w:hAnsi="GHEA Grapalat"/>
        </w:rPr>
        <w:t>ՀՀ</w:t>
      </w:r>
      <w:r w:rsidRPr="00033732">
        <w:rPr>
          <w:rFonts w:ascii="GHEA Grapalat" w:hAnsi="GHEA Grapalat"/>
          <w:lang w:val="af-ZA"/>
        </w:rPr>
        <w:t xml:space="preserve"> </w:t>
      </w:r>
      <w:r w:rsidRPr="00033732">
        <w:rPr>
          <w:rFonts w:ascii="GHEA Grapalat" w:hAnsi="GHEA Grapalat"/>
        </w:rPr>
        <w:t>օրենքով</w:t>
      </w:r>
      <w:r w:rsidRPr="00033732">
        <w:rPr>
          <w:rFonts w:ascii="GHEA Grapalat" w:hAnsi="GHEA Grapalat"/>
          <w:lang w:val="af-ZA"/>
        </w:rPr>
        <w:t xml:space="preserve">, </w:t>
      </w:r>
      <w:r w:rsidRPr="00033732">
        <w:rPr>
          <w:rFonts w:ascii="GHEA Grapalat" w:hAnsi="GHEA Grapalat"/>
        </w:rPr>
        <w:t>իսկ</w:t>
      </w:r>
      <w:r w:rsidRPr="00033732">
        <w:rPr>
          <w:rFonts w:ascii="GHEA Grapalat" w:hAnsi="GHEA Grapalat"/>
          <w:lang w:val="af-ZA"/>
        </w:rPr>
        <w:t xml:space="preserve"> </w:t>
      </w:r>
      <w:r w:rsidRPr="00033732">
        <w:rPr>
          <w:rFonts w:ascii="GHEA Grapalat" w:hAnsi="GHEA Grapalat"/>
        </w:rPr>
        <w:t>այդ</w:t>
      </w:r>
      <w:r w:rsidRPr="00033732">
        <w:rPr>
          <w:rFonts w:ascii="GHEA Grapalat" w:hAnsi="GHEA Grapalat"/>
          <w:lang w:val="af-ZA"/>
        </w:rPr>
        <w:t xml:space="preserve"> </w:t>
      </w:r>
      <w:r w:rsidRPr="00033732">
        <w:rPr>
          <w:rFonts w:ascii="GHEA Grapalat" w:hAnsi="GHEA Grapalat"/>
        </w:rPr>
        <w:t>պարագաների</w:t>
      </w:r>
      <w:r w:rsidRPr="00033732">
        <w:rPr>
          <w:rFonts w:ascii="GHEA Grapalat" w:hAnsi="GHEA Grapalat"/>
          <w:lang w:val="af-ZA"/>
        </w:rPr>
        <w:t xml:space="preserve"> </w:t>
      </w:r>
      <w:r w:rsidRPr="00033732">
        <w:rPr>
          <w:rFonts w:ascii="GHEA Grapalat" w:hAnsi="GHEA Grapalat"/>
        </w:rPr>
        <w:t>տրամադրման</w:t>
      </w:r>
      <w:r w:rsidRPr="00033732">
        <w:rPr>
          <w:rFonts w:ascii="GHEA Grapalat" w:hAnsi="GHEA Grapalat"/>
          <w:lang w:val="af-ZA"/>
        </w:rPr>
        <w:t xml:space="preserve"> </w:t>
      </w:r>
      <w:r w:rsidRPr="00033732">
        <w:rPr>
          <w:rFonts w:ascii="GHEA Grapalat" w:hAnsi="GHEA Grapalat"/>
        </w:rPr>
        <w:t>հետ</w:t>
      </w:r>
      <w:r w:rsidRPr="00033732">
        <w:rPr>
          <w:rFonts w:ascii="GHEA Grapalat" w:hAnsi="GHEA Grapalat"/>
          <w:lang w:val="af-ZA"/>
        </w:rPr>
        <w:t xml:space="preserve"> </w:t>
      </w:r>
      <w:r w:rsidRPr="00033732">
        <w:rPr>
          <w:rFonts w:ascii="GHEA Grapalat" w:hAnsi="GHEA Grapalat"/>
        </w:rPr>
        <w:t>կապված</w:t>
      </w:r>
      <w:r w:rsidRPr="00033732">
        <w:rPr>
          <w:rFonts w:ascii="GHEA Grapalat" w:hAnsi="GHEA Grapalat"/>
          <w:lang w:val="af-ZA"/>
        </w:rPr>
        <w:t xml:space="preserve"> </w:t>
      </w:r>
      <w:r w:rsidRPr="00033732">
        <w:rPr>
          <w:rFonts w:ascii="GHEA Grapalat" w:hAnsi="GHEA Grapalat"/>
        </w:rPr>
        <w:t>հարաբերությունները</w:t>
      </w:r>
      <w:r w:rsidRPr="00033732">
        <w:rPr>
          <w:rFonts w:ascii="GHEA Grapalat" w:hAnsi="GHEA Grapalat"/>
          <w:lang w:val="af-ZA"/>
        </w:rPr>
        <w:t xml:space="preserve"> </w:t>
      </w:r>
      <w:r w:rsidRPr="00033732">
        <w:rPr>
          <w:rFonts w:ascii="GHEA Grapalat" w:hAnsi="GHEA Grapalat"/>
        </w:rPr>
        <w:t>կարգավորվում</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ՀՀ</w:t>
      </w:r>
      <w:r w:rsidRPr="00033732">
        <w:rPr>
          <w:rFonts w:ascii="GHEA Grapalat" w:hAnsi="GHEA Grapalat"/>
          <w:lang w:val="af-ZA"/>
        </w:rPr>
        <w:t xml:space="preserve"> </w:t>
      </w:r>
      <w:r w:rsidRPr="00033732">
        <w:rPr>
          <w:rFonts w:ascii="GHEA Grapalat" w:hAnsi="GHEA Grapalat"/>
        </w:rPr>
        <w:t>կառավարության</w:t>
      </w:r>
      <w:r w:rsidRPr="00033732">
        <w:rPr>
          <w:rFonts w:ascii="GHEA Grapalat" w:hAnsi="GHEA Grapalat"/>
          <w:lang w:val="af-ZA"/>
        </w:rPr>
        <w:t xml:space="preserve"> 2015</w:t>
      </w:r>
      <w:r w:rsidRPr="00033732">
        <w:rPr>
          <w:rFonts w:ascii="GHEA Grapalat" w:hAnsi="GHEA Grapalat"/>
        </w:rPr>
        <w:t>թ</w:t>
      </w:r>
      <w:r w:rsidRPr="00033732">
        <w:rPr>
          <w:rFonts w:ascii="GHEA Grapalat" w:hAnsi="GHEA Grapalat"/>
          <w:lang w:val="af-ZA"/>
        </w:rPr>
        <w:t>.</w:t>
      </w:r>
      <w:proofErr w:type="gramEnd"/>
      <w:r w:rsidRPr="00033732">
        <w:rPr>
          <w:rFonts w:ascii="GHEA Grapalat" w:hAnsi="GHEA Grapalat"/>
          <w:lang w:val="af-ZA"/>
        </w:rPr>
        <w:t xml:space="preserve"> </w:t>
      </w:r>
      <w:proofErr w:type="gramStart"/>
      <w:r w:rsidRPr="00033732">
        <w:rPr>
          <w:rFonts w:ascii="GHEA Grapalat" w:hAnsi="GHEA Grapalat"/>
        </w:rPr>
        <w:t>սեպտեմբերի</w:t>
      </w:r>
      <w:proofErr w:type="gramEnd"/>
      <w:r w:rsidRPr="00033732">
        <w:rPr>
          <w:rFonts w:ascii="GHEA Grapalat" w:hAnsi="GHEA Grapalat"/>
          <w:lang w:val="af-ZA"/>
        </w:rPr>
        <w:t xml:space="preserve"> 10-</w:t>
      </w:r>
      <w:r w:rsidRPr="00033732">
        <w:rPr>
          <w:rFonts w:ascii="GHEA Grapalat" w:hAnsi="GHEA Grapalat"/>
        </w:rPr>
        <w:t>ի</w:t>
      </w:r>
      <w:r w:rsidRPr="00033732">
        <w:rPr>
          <w:rFonts w:ascii="GHEA Grapalat" w:hAnsi="GHEA Grapalat"/>
          <w:lang w:val="af-ZA"/>
        </w:rPr>
        <w:t xml:space="preserve"> «</w:t>
      </w:r>
      <w:r w:rsidRPr="00033732">
        <w:rPr>
          <w:rFonts w:ascii="GHEA Grapalat" w:hAnsi="GHEA Grapalat"/>
        </w:rPr>
        <w:t>Վերականգնողական</w:t>
      </w:r>
      <w:r w:rsidRPr="00033732">
        <w:rPr>
          <w:rFonts w:ascii="GHEA Grapalat" w:hAnsi="GHEA Grapalat"/>
          <w:lang w:val="af-ZA"/>
        </w:rPr>
        <w:t xml:space="preserve"> </w:t>
      </w:r>
      <w:r w:rsidRPr="00033732">
        <w:rPr>
          <w:rFonts w:ascii="GHEA Grapalat" w:hAnsi="GHEA Grapalat"/>
        </w:rPr>
        <w:t>օգնության</w:t>
      </w:r>
      <w:r w:rsidRPr="00033732">
        <w:rPr>
          <w:rFonts w:ascii="GHEA Grapalat" w:hAnsi="GHEA Grapalat"/>
          <w:lang w:val="af-ZA"/>
        </w:rPr>
        <w:t xml:space="preserve"> </w:t>
      </w:r>
      <w:r w:rsidRPr="00033732">
        <w:rPr>
          <w:rFonts w:ascii="GHEA Grapalat" w:hAnsi="GHEA Grapalat"/>
        </w:rPr>
        <w:t>տրամադրման</w:t>
      </w:r>
      <w:r w:rsidRPr="00033732">
        <w:rPr>
          <w:rFonts w:ascii="GHEA Grapalat" w:hAnsi="GHEA Grapalat"/>
          <w:lang w:val="af-ZA"/>
        </w:rPr>
        <w:t xml:space="preserve"> </w:t>
      </w:r>
      <w:r w:rsidRPr="00033732">
        <w:rPr>
          <w:rFonts w:ascii="GHEA Grapalat" w:hAnsi="GHEA Grapalat"/>
        </w:rPr>
        <w:t>կարգը</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պայմանները</w:t>
      </w:r>
      <w:r w:rsidRPr="00033732">
        <w:rPr>
          <w:rFonts w:ascii="GHEA Grapalat" w:hAnsi="GHEA Grapalat"/>
          <w:lang w:val="af-ZA"/>
        </w:rPr>
        <w:t xml:space="preserve"> </w:t>
      </w:r>
      <w:r w:rsidRPr="00033732">
        <w:rPr>
          <w:rFonts w:ascii="GHEA Grapalat" w:hAnsi="GHEA Grapalat"/>
        </w:rPr>
        <w:t>սահմանելու</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ՀՀ</w:t>
      </w:r>
      <w:r w:rsidRPr="00033732">
        <w:rPr>
          <w:rFonts w:ascii="GHEA Grapalat" w:hAnsi="GHEA Grapalat"/>
          <w:lang w:val="af-ZA"/>
        </w:rPr>
        <w:t xml:space="preserve"> </w:t>
      </w:r>
      <w:r w:rsidRPr="00033732">
        <w:rPr>
          <w:rFonts w:ascii="GHEA Grapalat" w:hAnsi="GHEA Grapalat"/>
        </w:rPr>
        <w:t>կառավարության</w:t>
      </w:r>
      <w:r w:rsidRPr="00033732">
        <w:rPr>
          <w:rFonts w:ascii="GHEA Grapalat" w:hAnsi="GHEA Grapalat"/>
          <w:lang w:val="af-ZA"/>
        </w:rPr>
        <w:t xml:space="preserve">  2006 </w:t>
      </w:r>
      <w:r w:rsidRPr="00033732">
        <w:rPr>
          <w:rFonts w:ascii="GHEA Grapalat" w:hAnsi="GHEA Grapalat"/>
        </w:rPr>
        <w:t>թվականի</w:t>
      </w:r>
      <w:r w:rsidRPr="00033732">
        <w:rPr>
          <w:rFonts w:ascii="GHEA Grapalat" w:hAnsi="GHEA Grapalat"/>
          <w:lang w:val="af-ZA"/>
        </w:rPr>
        <w:t xml:space="preserve">  </w:t>
      </w:r>
      <w:r w:rsidRPr="00033732">
        <w:rPr>
          <w:rFonts w:ascii="GHEA Grapalat" w:hAnsi="GHEA Grapalat"/>
        </w:rPr>
        <w:t>սեպտեմբերի</w:t>
      </w:r>
      <w:r w:rsidRPr="00033732">
        <w:rPr>
          <w:rFonts w:ascii="GHEA Grapalat" w:hAnsi="GHEA Grapalat"/>
          <w:lang w:val="af-ZA"/>
        </w:rPr>
        <w:t xml:space="preserve">  22-</w:t>
      </w:r>
      <w:r w:rsidRPr="00033732">
        <w:rPr>
          <w:rFonts w:ascii="GHEA Grapalat" w:hAnsi="GHEA Grapalat"/>
        </w:rPr>
        <w:t>ի</w:t>
      </w:r>
      <w:r w:rsidRPr="00033732">
        <w:rPr>
          <w:rFonts w:ascii="GHEA Grapalat" w:hAnsi="GHEA Grapalat"/>
          <w:lang w:val="af-ZA"/>
        </w:rPr>
        <w:t xml:space="preserve"> </w:t>
      </w:r>
      <w:r w:rsidRPr="00033732">
        <w:rPr>
          <w:rFonts w:ascii="GHEA Grapalat" w:hAnsi="GHEA Grapalat"/>
        </w:rPr>
        <w:t>թիվ</w:t>
      </w:r>
      <w:r w:rsidRPr="00033732">
        <w:rPr>
          <w:rFonts w:ascii="GHEA Grapalat" w:hAnsi="GHEA Grapalat"/>
          <w:lang w:val="af-ZA"/>
        </w:rPr>
        <w:t xml:space="preserve"> 1369-</w:t>
      </w:r>
      <w:r w:rsidRPr="00033732">
        <w:rPr>
          <w:rFonts w:ascii="GHEA Grapalat" w:hAnsi="GHEA Grapalat"/>
        </w:rPr>
        <w:t>Ն</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2007 </w:t>
      </w:r>
      <w:r w:rsidRPr="00033732">
        <w:rPr>
          <w:rFonts w:ascii="GHEA Grapalat" w:hAnsi="GHEA Grapalat"/>
        </w:rPr>
        <w:t>թվականի</w:t>
      </w:r>
      <w:r w:rsidRPr="00033732">
        <w:rPr>
          <w:rFonts w:ascii="GHEA Grapalat" w:hAnsi="GHEA Grapalat"/>
          <w:lang w:val="af-ZA"/>
        </w:rPr>
        <w:t xml:space="preserve">  </w:t>
      </w:r>
      <w:r w:rsidRPr="00033732">
        <w:rPr>
          <w:rFonts w:ascii="GHEA Grapalat" w:hAnsi="GHEA Grapalat"/>
        </w:rPr>
        <w:t>ապրիլի</w:t>
      </w:r>
      <w:r w:rsidRPr="00033732">
        <w:rPr>
          <w:rFonts w:ascii="GHEA Grapalat" w:hAnsi="GHEA Grapalat"/>
          <w:lang w:val="af-ZA"/>
        </w:rPr>
        <w:t xml:space="preserve"> 12-</w:t>
      </w:r>
      <w:r w:rsidRPr="00033732">
        <w:rPr>
          <w:rFonts w:ascii="GHEA Grapalat" w:hAnsi="GHEA Grapalat"/>
        </w:rPr>
        <w:t>ի</w:t>
      </w:r>
      <w:r w:rsidRPr="00033732">
        <w:rPr>
          <w:rFonts w:ascii="GHEA Grapalat" w:hAnsi="GHEA Grapalat"/>
          <w:lang w:val="af-ZA"/>
        </w:rPr>
        <w:t xml:space="preserve"> </w:t>
      </w:r>
      <w:r w:rsidRPr="00033732">
        <w:rPr>
          <w:rFonts w:ascii="GHEA Grapalat" w:hAnsi="GHEA Grapalat"/>
        </w:rPr>
        <w:t>թիվ</w:t>
      </w:r>
      <w:r w:rsidRPr="00033732">
        <w:rPr>
          <w:rFonts w:ascii="GHEA Grapalat" w:hAnsi="GHEA Grapalat"/>
          <w:lang w:val="af-ZA"/>
        </w:rPr>
        <w:t xml:space="preserve"> 453-</w:t>
      </w:r>
      <w:r w:rsidRPr="00033732">
        <w:rPr>
          <w:rFonts w:ascii="GHEA Grapalat" w:hAnsi="GHEA Grapalat"/>
        </w:rPr>
        <w:t>Ն</w:t>
      </w:r>
      <w:r w:rsidRPr="00033732">
        <w:rPr>
          <w:rFonts w:ascii="GHEA Grapalat" w:hAnsi="GHEA Grapalat"/>
          <w:lang w:val="af-ZA"/>
        </w:rPr>
        <w:t xml:space="preserve"> </w:t>
      </w:r>
      <w:r w:rsidRPr="00033732">
        <w:rPr>
          <w:rFonts w:ascii="GHEA Grapalat" w:hAnsi="GHEA Grapalat"/>
        </w:rPr>
        <w:t>որոշումներն</w:t>
      </w:r>
      <w:r w:rsidRPr="00033732">
        <w:rPr>
          <w:rFonts w:ascii="GHEA Grapalat" w:hAnsi="GHEA Grapalat"/>
          <w:lang w:val="af-ZA"/>
        </w:rPr>
        <w:t xml:space="preserve"> </w:t>
      </w:r>
      <w:r w:rsidRPr="00033732">
        <w:rPr>
          <w:rFonts w:ascii="GHEA Grapalat" w:hAnsi="GHEA Grapalat"/>
        </w:rPr>
        <w:t>ուժը</w:t>
      </w:r>
      <w:r w:rsidRPr="00033732">
        <w:rPr>
          <w:rFonts w:ascii="GHEA Grapalat" w:hAnsi="GHEA Grapalat"/>
          <w:lang w:val="af-ZA"/>
        </w:rPr>
        <w:t xml:space="preserve"> </w:t>
      </w:r>
      <w:r w:rsidRPr="00033732">
        <w:rPr>
          <w:rFonts w:ascii="GHEA Grapalat" w:hAnsi="GHEA Grapalat"/>
        </w:rPr>
        <w:t>կորցրած</w:t>
      </w:r>
      <w:r w:rsidRPr="00033732">
        <w:rPr>
          <w:rFonts w:ascii="GHEA Grapalat" w:hAnsi="GHEA Grapalat"/>
          <w:lang w:val="af-ZA"/>
        </w:rPr>
        <w:t xml:space="preserve"> </w:t>
      </w:r>
      <w:r w:rsidRPr="00033732">
        <w:rPr>
          <w:rFonts w:ascii="GHEA Grapalat" w:hAnsi="GHEA Grapalat"/>
        </w:rPr>
        <w:t>ճանաչելու</w:t>
      </w:r>
      <w:r w:rsidRPr="00033732">
        <w:rPr>
          <w:rFonts w:ascii="GHEA Grapalat" w:hAnsi="GHEA Grapalat"/>
          <w:lang w:val="af-ZA"/>
        </w:rPr>
        <w:t xml:space="preserve"> </w:t>
      </w:r>
      <w:r w:rsidRPr="00033732">
        <w:rPr>
          <w:rFonts w:ascii="GHEA Grapalat" w:hAnsi="GHEA Grapalat"/>
        </w:rPr>
        <w:t>մասին</w:t>
      </w:r>
      <w:r w:rsidRPr="00033732">
        <w:rPr>
          <w:rFonts w:ascii="GHEA Grapalat" w:hAnsi="GHEA Grapalat"/>
          <w:lang w:val="af-ZA"/>
        </w:rPr>
        <w:t>» N 1035-</w:t>
      </w:r>
      <w:r w:rsidRPr="00033732">
        <w:rPr>
          <w:rFonts w:ascii="GHEA Grapalat" w:hAnsi="GHEA Grapalat"/>
        </w:rPr>
        <w:t>Ն</w:t>
      </w:r>
      <w:r w:rsidRPr="00033732">
        <w:rPr>
          <w:rFonts w:ascii="GHEA Grapalat" w:hAnsi="GHEA Grapalat"/>
          <w:lang w:val="af-ZA"/>
        </w:rPr>
        <w:t xml:space="preserve"> </w:t>
      </w:r>
      <w:r w:rsidRPr="00033732">
        <w:rPr>
          <w:rFonts w:ascii="GHEA Grapalat" w:hAnsi="GHEA Grapalat"/>
        </w:rPr>
        <w:t>որոշմամբ</w:t>
      </w:r>
      <w:r w:rsidRPr="00033732">
        <w:rPr>
          <w:rFonts w:ascii="GHEA Grapalat" w:hAnsi="GHEA Grapalat"/>
          <w:lang w:val="af-ZA"/>
        </w:rPr>
        <w:t xml:space="preserve">:  </w:t>
      </w:r>
    </w:p>
    <w:p w:rsidR="00AD4732" w:rsidRPr="00033732" w:rsidRDefault="00AD4732" w:rsidP="00AD4732">
      <w:pPr>
        <w:spacing w:after="0" w:line="240" w:lineRule="auto"/>
        <w:ind w:firstLine="720"/>
        <w:jc w:val="both"/>
        <w:rPr>
          <w:rFonts w:ascii="GHEA Grapalat" w:hAnsi="GHEA Grapalat"/>
          <w:lang w:val="af-ZA"/>
        </w:rPr>
      </w:pPr>
      <w:proofErr w:type="gramStart"/>
      <w:r w:rsidRPr="00033732">
        <w:rPr>
          <w:rFonts w:ascii="GHEA Grapalat" w:hAnsi="GHEA Grapalat"/>
        </w:rPr>
        <w:t>ՀՀ</w:t>
      </w:r>
      <w:r w:rsidRPr="00033732">
        <w:rPr>
          <w:rFonts w:ascii="GHEA Grapalat" w:hAnsi="GHEA Grapalat"/>
          <w:lang w:val="af-ZA"/>
        </w:rPr>
        <w:t xml:space="preserve"> </w:t>
      </w:r>
      <w:r w:rsidRPr="00033732">
        <w:rPr>
          <w:rFonts w:ascii="GHEA Grapalat" w:hAnsi="GHEA Grapalat"/>
        </w:rPr>
        <w:t>կառավարության</w:t>
      </w:r>
      <w:r w:rsidRPr="00033732">
        <w:rPr>
          <w:rFonts w:ascii="GHEA Grapalat" w:hAnsi="GHEA Grapalat"/>
          <w:lang w:val="af-ZA"/>
        </w:rPr>
        <w:t xml:space="preserve"> 2015</w:t>
      </w:r>
      <w:r w:rsidRPr="00033732">
        <w:rPr>
          <w:rFonts w:ascii="GHEA Grapalat" w:hAnsi="GHEA Grapalat"/>
        </w:rPr>
        <w:t>թ</w:t>
      </w:r>
      <w:r w:rsidRPr="00033732">
        <w:rPr>
          <w:rFonts w:ascii="GHEA Grapalat" w:hAnsi="GHEA Grapalat"/>
          <w:lang w:val="af-ZA"/>
        </w:rPr>
        <w:t>.</w:t>
      </w:r>
      <w:proofErr w:type="gramEnd"/>
      <w:r w:rsidRPr="00033732">
        <w:rPr>
          <w:rFonts w:ascii="GHEA Grapalat" w:hAnsi="GHEA Grapalat"/>
          <w:lang w:val="af-ZA"/>
        </w:rPr>
        <w:t xml:space="preserve"> </w:t>
      </w:r>
      <w:proofErr w:type="gramStart"/>
      <w:r w:rsidRPr="00033732">
        <w:rPr>
          <w:rFonts w:ascii="GHEA Grapalat" w:hAnsi="GHEA Grapalat"/>
        </w:rPr>
        <w:t>սեպտեմբերի</w:t>
      </w:r>
      <w:proofErr w:type="gramEnd"/>
      <w:r w:rsidRPr="00033732">
        <w:rPr>
          <w:rFonts w:ascii="GHEA Grapalat" w:hAnsi="GHEA Grapalat"/>
          <w:lang w:val="af-ZA"/>
        </w:rPr>
        <w:t xml:space="preserve"> 10-</w:t>
      </w:r>
      <w:r w:rsidRPr="00033732">
        <w:rPr>
          <w:rFonts w:ascii="GHEA Grapalat" w:hAnsi="GHEA Grapalat"/>
        </w:rPr>
        <w:t>ի</w:t>
      </w:r>
      <w:r w:rsidRPr="00033732">
        <w:rPr>
          <w:rFonts w:ascii="GHEA Grapalat" w:hAnsi="GHEA Grapalat"/>
          <w:lang w:val="af-ZA"/>
        </w:rPr>
        <w:t xml:space="preserve"> N 1035-</w:t>
      </w:r>
      <w:r w:rsidRPr="00033732">
        <w:rPr>
          <w:rFonts w:ascii="GHEA Grapalat" w:hAnsi="GHEA Grapalat"/>
        </w:rPr>
        <w:t>Ն</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2017</w:t>
      </w:r>
      <w:r w:rsidRPr="00033732">
        <w:rPr>
          <w:rFonts w:ascii="GHEA Grapalat" w:hAnsi="GHEA Grapalat"/>
        </w:rPr>
        <w:t>թ</w:t>
      </w:r>
      <w:r w:rsidRPr="00033732">
        <w:rPr>
          <w:rFonts w:ascii="GHEA Grapalat" w:hAnsi="GHEA Grapalat"/>
          <w:lang w:val="af-ZA"/>
        </w:rPr>
        <w:t xml:space="preserve">. </w:t>
      </w:r>
      <w:proofErr w:type="gramStart"/>
      <w:r w:rsidRPr="00033732">
        <w:rPr>
          <w:rFonts w:ascii="GHEA Grapalat" w:hAnsi="GHEA Grapalat"/>
        </w:rPr>
        <w:t>սեպտեմբերի</w:t>
      </w:r>
      <w:r w:rsidRPr="00033732">
        <w:rPr>
          <w:rFonts w:ascii="GHEA Grapalat" w:hAnsi="GHEA Grapalat"/>
          <w:lang w:val="af-ZA"/>
        </w:rPr>
        <w:t xml:space="preserve">  7</w:t>
      </w:r>
      <w:proofErr w:type="gramEnd"/>
      <w:r w:rsidRPr="00033732">
        <w:rPr>
          <w:rFonts w:ascii="GHEA Grapalat" w:hAnsi="GHEA Grapalat"/>
          <w:lang w:val="af-ZA"/>
        </w:rPr>
        <w:t>-</w:t>
      </w:r>
      <w:r w:rsidRPr="00033732">
        <w:rPr>
          <w:rFonts w:ascii="GHEA Grapalat" w:hAnsi="GHEA Grapalat"/>
        </w:rPr>
        <w:t>ի</w:t>
      </w:r>
      <w:r w:rsidRPr="00033732">
        <w:rPr>
          <w:rFonts w:ascii="GHEA Grapalat" w:hAnsi="GHEA Grapalat"/>
          <w:lang w:val="af-ZA"/>
        </w:rPr>
        <w:t xml:space="preserve"> N 1151-</w:t>
      </w:r>
      <w:r w:rsidRPr="00033732">
        <w:rPr>
          <w:rFonts w:ascii="GHEA Grapalat" w:hAnsi="GHEA Grapalat"/>
        </w:rPr>
        <w:t>Ն</w:t>
      </w:r>
      <w:r w:rsidRPr="00033732">
        <w:rPr>
          <w:rFonts w:ascii="GHEA Grapalat" w:hAnsi="GHEA Grapalat"/>
          <w:lang w:val="af-ZA"/>
        </w:rPr>
        <w:t xml:space="preserve"> </w:t>
      </w:r>
      <w:r w:rsidRPr="00033732">
        <w:rPr>
          <w:rFonts w:ascii="GHEA Grapalat" w:hAnsi="GHEA Grapalat"/>
        </w:rPr>
        <w:t>որոշումների</w:t>
      </w:r>
      <w:r w:rsidRPr="00033732">
        <w:rPr>
          <w:rFonts w:ascii="GHEA Grapalat" w:hAnsi="GHEA Grapalat"/>
          <w:lang w:val="af-ZA"/>
        </w:rPr>
        <w:t xml:space="preserve"> </w:t>
      </w:r>
      <w:r w:rsidRPr="00033732">
        <w:rPr>
          <w:rFonts w:ascii="GHEA Grapalat" w:hAnsi="GHEA Grapalat"/>
        </w:rPr>
        <w:t>համաձայն</w:t>
      </w:r>
      <w:r w:rsidRPr="00033732">
        <w:rPr>
          <w:rFonts w:ascii="GHEA Grapalat" w:hAnsi="GHEA Grapalat"/>
          <w:lang w:val="af-ZA"/>
        </w:rPr>
        <w:t xml:space="preserve"> 2019</w:t>
      </w:r>
      <w:r w:rsidRPr="00033732">
        <w:rPr>
          <w:rFonts w:ascii="GHEA Grapalat" w:hAnsi="GHEA Grapalat"/>
        </w:rPr>
        <w:t>թ</w:t>
      </w:r>
      <w:r w:rsidRPr="00033732">
        <w:rPr>
          <w:rFonts w:ascii="GHEA Grapalat" w:hAnsi="GHEA Grapalat"/>
          <w:lang w:val="af-ZA"/>
        </w:rPr>
        <w:t xml:space="preserve">. </w:t>
      </w:r>
      <w:proofErr w:type="gramStart"/>
      <w:r w:rsidRPr="00033732">
        <w:rPr>
          <w:rFonts w:ascii="GHEA Grapalat" w:hAnsi="GHEA Grapalat"/>
        </w:rPr>
        <w:t>հունվարի</w:t>
      </w:r>
      <w:proofErr w:type="gramEnd"/>
      <w:r w:rsidRPr="00033732">
        <w:rPr>
          <w:rFonts w:ascii="GHEA Grapalat" w:hAnsi="GHEA Grapalat"/>
          <w:lang w:val="af-ZA"/>
        </w:rPr>
        <w:t xml:space="preserve"> 1-</w:t>
      </w:r>
      <w:r w:rsidRPr="00033732">
        <w:rPr>
          <w:rFonts w:ascii="GHEA Grapalat" w:hAnsi="GHEA Grapalat"/>
        </w:rPr>
        <w:t>ից</w:t>
      </w:r>
      <w:r w:rsidRPr="00033732">
        <w:rPr>
          <w:rFonts w:ascii="GHEA Grapalat" w:hAnsi="GHEA Grapalat"/>
          <w:lang w:val="af-ZA"/>
        </w:rPr>
        <w:t xml:space="preserve"> </w:t>
      </w:r>
      <w:r w:rsidRPr="00033732">
        <w:rPr>
          <w:rFonts w:ascii="GHEA Grapalat" w:hAnsi="GHEA Grapalat"/>
        </w:rPr>
        <w:t>բոլոր</w:t>
      </w:r>
      <w:r w:rsidRPr="00033732">
        <w:rPr>
          <w:rFonts w:ascii="GHEA Grapalat" w:hAnsi="GHEA Grapalat"/>
          <w:lang w:val="af-ZA"/>
        </w:rPr>
        <w:t xml:space="preserve"> </w:t>
      </w:r>
      <w:r w:rsidRPr="00033732">
        <w:rPr>
          <w:rFonts w:ascii="GHEA Grapalat" w:hAnsi="GHEA Grapalat"/>
        </w:rPr>
        <w:t>աջակցող</w:t>
      </w:r>
      <w:r w:rsidRPr="00033732">
        <w:rPr>
          <w:rFonts w:ascii="GHEA Grapalat" w:hAnsi="GHEA Grapalat"/>
          <w:lang w:val="af-ZA"/>
        </w:rPr>
        <w:t xml:space="preserve"> </w:t>
      </w:r>
      <w:r w:rsidRPr="00033732">
        <w:rPr>
          <w:rFonts w:ascii="GHEA Grapalat" w:hAnsi="GHEA Grapalat"/>
        </w:rPr>
        <w:t>միջոցները</w:t>
      </w:r>
      <w:r w:rsidRPr="00033732">
        <w:rPr>
          <w:rFonts w:ascii="GHEA Grapalat" w:hAnsi="GHEA Grapalat"/>
          <w:lang w:val="af-ZA"/>
        </w:rPr>
        <w:t xml:space="preserve"> </w:t>
      </w:r>
      <w:r w:rsidRPr="00033732">
        <w:rPr>
          <w:rFonts w:ascii="GHEA Grapalat" w:hAnsi="GHEA Grapalat"/>
        </w:rPr>
        <w:t>տրամադրվում</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պետական</w:t>
      </w:r>
      <w:r w:rsidRPr="00033732">
        <w:rPr>
          <w:rFonts w:ascii="GHEA Grapalat" w:hAnsi="GHEA Grapalat"/>
          <w:lang w:val="af-ZA"/>
        </w:rPr>
        <w:t xml:space="preserve"> </w:t>
      </w:r>
      <w:r w:rsidRPr="00033732">
        <w:rPr>
          <w:rFonts w:ascii="GHEA Grapalat" w:hAnsi="GHEA Grapalat"/>
        </w:rPr>
        <w:t>հավաստագրերի</w:t>
      </w:r>
      <w:r w:rsidRPr="00033732">
        <w:rPr>
          <w:rFonts w:ascii="GHEA Grapalat" w:hAnsi="GHEA Grapalat"/>
          <w:lang w:val="af-ZA"/>
        </w:rPr>
        <w:t xml:space="preserve"> </w:t>
      </w:r>
      <w:r w:rsidRPr="00033732">
        <w:rPr>
          <w:rFonts w:ascii="GHEA Grapalat" w:hAnsi="GHEA Grapalat"/>
        </w:rPr>
        <w:t>հիման</w:t>
      </w:r>
      <w:r w:rsidRPr="00033732">
        <w:rPr>
          <w:rFonts w:ascii="GHEA Grapalat" w:hAnsi="GHEA Grapalat"/>
          <w:lang w:val="af-ZA"/>
        </w:rPr>
        <w:t xml:space="preserve"> </w:t>
      </w:r>
      <w:r w:rsidRPr="00033732">
        <w:rPr>
          <w:rFonts w:ascii="GHEA Grapalat" w:hAnsi="GHEA Grapalat"/>
        </w:rPr>
        <w:t>վրա</w:t>
      </w:r>
      <w:r w:rsidRPr="00033732">
        <w:rPr>
          <w:rFonts w:ascii="GHEA Grapalat" w:hAnsi="GHEA Grapalat"/>
          <w:lang w:val="af-ZA"/>
        </w:rPr>
        <w:t xml:space="preserve">, </w:t>
      </w:r>
      <w:r w:rsidRPr="00033732">
        <w:rPr>
          <w:rFonts w:ascii="GHEA Grapalat" w:hAnsi="GHEA Grapalat"/>
        </w:rPr>
        <w:t>որից</w:t>
      </w:r>
      <w:r w:rsidRPr="00033732">
        <w:rPr>
          <w:rFonts w:ascii="GHEA Grapalat" w:hAnsi="GHEA Grapalat"/>
          <w:lang w:val="af-ZA"/>
        </w:rPr>
        <w:t xml:space="preserve"> </w:t>
      </w:r>
      <w:r w:rsidRPr="00033732">
        <w:rPr>
          <w:rFonts w:ascii="GHEA Grapalat" w:hAnsi="GHEA Grapalat"/>
        </w:rPr>
        <w:t>ելնելով</w:t>
      </w:r>
      <w:r w:rsidRPr="00033732">
        <w:rPr>
          <w:rFonts w:ascii="GHEA Grapalat" w:hAnsi="GHEA Grapalat"/>
          <w:lang w:val="af-ZA"/>
        </w:rPr>
        <w:t xml:space="preserve">  </w:t>
      </w:r>
      <w:r w:rsidRPr="00033732">
        <w:rPr>
          <w:rFonts w:ascii="GHEA Grapalat" w:hAnsi="GHEA Grapalat"/>
        </w:rPr>
        <w:t>ՀՀ</w:t>
      </w:r>
      <w:r w:rsidRPr="00033732">
        <w:rPr>
          <w:rFonts w:ascii="GHEA Grapalat" w:hAnsi="GHEA Grapalat"/>
          <w:lang w:val="af-ZA"/>
        </w:rPr>
        <w:t xml:space="preserve"> </w:t>
      </w:r>
      <w:r w:rsidRPr="00033732">
        <w:rPr>
          <w:rFonts w:ascii="GHEA Grapalat" w:hAnsi="GHEA Grapalat"/>
        </w:rPr>
        <w:t>կառավարության</w:t>
      </w:r>
      <w:r w:rsidRPr="00033732">
        <w:rPr>
          <w:rFonts w:ascii="GHEA Grapalat" w:hAnsi="GHEA Grapalat"/>
          <w:lang w:val="af-ZA"/>
        </w:rPr>
        <w:t xml:space="preserve"> 2019</w:t>
      </w:r>
      <w:r w:rsidRPr="00033732">
        <w:rPr>
          <w:rFonts w:ascii="GHEA Grapalat" w:hAnsi="GHEA Grapalat"/>
        </w:rPr>
        <w:t>թ</w:t>
      </w:r>
      <w:r w:rsidRPr="00033732">
        <w:rPr>
          <w:rFonts w:ascii="GHEA Grapalat" w:hAnsi="GHEA Grapalat"/>
          <w:lang w:val="af-ZA"/>
        </w:rPr>
        <w:t xml:space="preserve">. </w:t>
      </w:r>
      <w:proofErr w:type="gramStart"/>
      <w:r w:rsidRPr="00033732">
        <w:rPr>
          <w:rFonts w:ascii="GHEA Grapalat" w:hAnsi="GHEA Grapalat"/>
        </w:rPr>
        <w:t>մարտի</w:t>
      </w:r>
      <w:proofErr w:type="gramEnd"/>
      <w:r w:rsidRPr="00033732">
        <w:rPr>
          <w:rFonts w:ascii="GHEA Grapalat" w:hAnsi="GHEA Grapalat"/>
          <w:lang w:val="af-ZA"/>
        </w:rPr>
        <w:t xml:space="preserve"> 29-</w:t>
      </w:r>
      <w:r w:rsidRPr="00033732">
        <w:rPr>
          <w:rFonts w:ascii="GHEA Grapalat" w:hAnsi="GHEA Grapalat"/>
        </w:rPr>
        <w:t>ի</w:t>
      </w:r>
      <w:r w:rsidRPr="00033732">
        <w:rPr>
          <w:rFonts w:ascii="GHEA Grapalat" w:hAnsi="GHEA Grapalat"/>
          <w:lang w:val="af-ZA"/>
        </w:rPr>
        <w:t xml:space="preserve"> N 302-</w:t>
      </w:r>
      <w:r w:rsidRPr="00033732">
        <w:rPr>
          <w:rFonts w:ascii="GHEA Grapalat" w:hAnsi="GHEA Grapalat"/>
        </w:rPr>
        <w:t>Ն</w:t>
      </w:r>
      <w:r w:rsidRPr="00033732">
        <w:rPr>
          <w:rFonts w:ascii="GHEA Grapalat" w:hAnsi="GHEA Grapalat"/>
          <w:lang w:val="af-ZA"/>
        </w:rPr>
        <w:t xml:space="preserve"> </w:t>
      </w:r>
      <w:r w:rsidRPr="00033732">
        <w:rPr>
          <w:rFonts w:ascii="GHEA Grapalat" w:hAnsi="GHEA Grapalat"/>
        </w:rPr>
        <w:t>որոշմամբ</w:t>
      </w:r>
      <w:r w:rsidRPr="00033732">
        <w:rPr>
          <w:rFonts w:ascii="GHEA Grapalat" w:hAnsi="GHEA Grapalat"/>
          <w:lang w:val="af-ZA"/>
        </w:rPr>
        <w:t xml:space="preserve"> </w:t>
      </w:r>
      <w:r w:rsidRPr="00033732">
        <w:rPr>
          <w:rFonts w:ascii="GHEA Grapalat" w:hAnsi="GHEA Grapalat"/>
        </w:rPr>
        <w:t>կատարված</w:t>
      </w:r>
      <w:r w:rsidRPr="00033732">
        <w:rPr>
          <w:rFonts w:ascii="GHEA Grapalat" w:hAnsi="GHEA Grapalat"/>
          <w:lang w:val="af-ZA"/>
        </w:rPr>
        <w:t xml:space="preserve"> </w:t>
      </w:r>
      <w:r w:rsidRPr="00033732">
        <w:rPr>
          <w:rFonts w:ascii="GHEA Grapalat" w:hAnsi="GHEA Grapalat"/>
        </w:rPr>
        <w:t>հոդվածափոխության</w:t>
      </w:r>
      <w:r w:rsidRPr="00033732">
        <w:rPr>
          <w:rFonts w:ascii="GHEA Grapalat" w:hAnsi="GHEA Grapalat"/>
          <w:lang w:val="af-ZA"/>
        </w:rPr>
        <w:t xml:space="preserve"> </w:t>
      </w:r>
      <w:r w:rsidRPr="00033732">
        <w:rPr>
          <w:rFonts w:ascii="GHEA Grapalat" w:hAnsi="GHEA Grapalat"/>
        </w:rPr>
        <w:t>արդյունքում</w:t>
      </w:r>
      <w:r w:rsidRPr="00033732">
        <w:rPr>
          <w:rFonts w:ascii="GHEA Grapalat" w:hAnsi="GHEA Grapalat"/>
          <w:lang w:val="af-ZA"/>
        </w:rPr>
        <w:t xml:space="preserve"> </w:t>
      </w:r>
      <w:r w:rsidRPr="00033732">
        <w:rPr>
          <w:rFonts w:ascii="GHEA Grapalat" w:hAnsi="GHEA Grapalat"/>
          <w:b/>
          <w:lang w:val="af-ZA"/>
        </w:rPr>
        <w:t>«</w:t>
      </w:r>
      <w:r w:rsidRPr="00033732">
        <w:rPr>
          <w:rFonts w:ascii="GHEA Grapalat" w:eastAsia="Calibri" w:hAnsi="GHEA Grapalat"/>
        </w:rPr>
        <w:t>Հաշմանդամություն</w:t>
      </w:r>
      <w:r w:rsidRPr="00033732">
        <w:rPr>
          <w:rFonts w:ascii="GHEA Grapalat" w:eastAsia="Calibri" w:hAnsi="GHEA Grapalat"/>
          <w:lang w:val="pt-BR"/>
        </w:rPr>
        <w:t xml:space="preserve"> </w:t>
      </w:r>
      <w:r w:rsidRPr="00033732">
        <w:rPr>
          <w:rFonts w:ascii="GHEA Grapalat" w:eastAsia="Calibri" w:hAnsi="GHEA Grapalat"/>
        </w:rPr>
        <w:t>ունեցող</w:t>
      </w:r>
      <w:r w:rsidRPr="00033732">
        <w:rPr>
          <w:rFonts w:ascii="GHEA Grapalat" w:eastAsia="Calibri" w:hAnsi="GHEA Grapalat"/>
          <w:lang w:val="pt-BR"/>
        </w:rPr>
        <w:t xml:space="preserve"> </w:t>
      </w:r>
      <w:r w:rsidRPr="00033732">
        <w:rPr>
          <w:rFonts w:ascii="GHEA Grapalat" w:eastAsia="Calibri" w:hAnsi="GHEA Grapalat"/>
        </w:rPr>
        <w:t>անձանց</w:t>
      </w:r>
      <w:r w:rsidRPr="00033732">
        <w:rPr>
          <w:rFonts w:ascii="GHEA Grapalat" w:eastAsia="Calibri" w:hAnsi="GHEA Grapalat"/>
          <w:lang w:val="pt-BR"/>
        </w:rPr>
        <w:t xml:space="preserve"> </w:t>
      </w:r>
      <w:r w:rsidRPr="00033732">
        <w:rPr>
          <w:rFonts w:ascii="GHEA Grapalat" w:eastAsia="Calibri" w:hAnsi="GHEA Grapalat"/>
        </w:rPr>
        <w:t>աջակցող</w:t>
      </w:r>
      <w:r w:rsidRPr="00033732">
        <w:rPr>
          <w:rFonts w:ascii="GHEA Grapalat" w:eastAsia="Calibri" w:hAnsi="GHEA Grapalat"/>
          <w:lang w:val="pt-BR"/>
        </w:rPr>
        <w:t xml:space="preserve"> </w:t>
      </w:r>
      <w:r w:rsidRPr="00033732">
        <w:rPr>
          <w:rFonts w:ascii="GHEA Grapalat" w:eastAsia="Calibri" w:hAnsi="GHEA Grapalat"/>
        </w:rPr>
        <w:t>տեխնոլոգիաներով</w:t>
      </w:r>
      <w:r w:rsidRPr="00033732">
        <w:rPr>
          <w:rFonts w:ascii="GHEA Grapalat" w:eastAsia="Calibri" w:hAnsi="GHEA Grapalat"/>
          <w:lang w:val="pt-BR"/>
        </w:rPr>
        <w:t xml:space="preserve"> </w:t>
      </w:r>
      <w:r w:rsidRPr="00033732">
        <w:rPr>
          <w:rFonts w:ascii="GHEA Grapalat" w:eastAsia="Calibri" w:hAnsi="GHEA Grapalat"/>
        </w:rPr>
        <w:t>ապահովում</w:t>
      </w:r>
      <w:r w:rsidRPr="00033732">
        <w:rPr>
          <w:rFonts w:ascii="GHEA Grapalat" w:eastAsia="Calibri" w:hAnsi="GHEA Grapalat"/>
          <w:lang w:val="pt-BR"/>
        </w:rPr>
        <w:t xml:space="preserve"> </w:t>
      </w:r>
      <w:r w:rsidRPr="00033732">
        <w:rPr>
          <w:rFonts w:ascii="GHEA Grapalat" w:eastAsia="Calibri" w:hAnsi="GHEA Grapalat"/>
        </w:rPr>
        <w:t>և</w:t>
      </w:r>
      <w:r w:rsidRPr="00033732">
        <w:rPr>
          <w:rFonts w:ascii="GHEA Grapalat" w:eastAsia="Calibri" w:hAnsi="GHEA Grapalat"/>
          <w:lang w:val="pt-BR"/>
        </w:rPr>
        <w:t xml:space="preserve"> </w:t>
      </w:r>
      <w:r w:rsidRPr="00033732">
        <w:rPr>
          <w:rFonts w:ascii="GHEA Grapalat" w:eastAsia="Calibri" w:hAnsi="GHEA Grapalat"/>
        </w:rPr>
        <w:t>դրանց</w:t>
      </w:r>
      <w:r w:rsidRPr="00033732">
        <w:rPr>
          <w:rFonts w:ascii="GHEA Grapalat" w:eastAsia="Calibri" w:hAnsi="GHEA Grapalat"/>
          <w:lang w:val="pt-BR"/>
        </w:rPr>
        <w:t xml:space="preserve"> </w:t>
      </w:r>
      <w:r w:rsidRPr="00033732">
        <w:rPr>
          <w:rFonts w:ascii="GHEA Grapalat" w:eastAsia="Calibri" w:hAnsi="GHEA Grapalat"/>
        </w:rPr>
        <w:t>վերանորոգում</w:t>
      </w:r>
      <w:r w:rsidRPr="00033732">
        <w:rPr>
          <w:rFonts w:ascii="GHEA Grapalat" w:hAnsi="GHEA Grapalat"/>
          <w:b/>
          <w:lang w:val="af-ZA"/>
        </w:rPr>
        <w:t>»</w:t>
      </w:r>
      <w:r w:rsidRPr="00033732">
        <w:rPr>
          <w:rFonts w:ascii="GHEA Grapalat" w:hAnsi="GHEA Grapalat"/>
          <w:lang w:val="af-ZA"/>
        </w:rPr>
        <w:t xml:space="preserve"> </w:t>
      </w:r>
      <w:r w:rsidRPr="00033732">
        <w:rPr>
          <w:rFonts w:ascii="GHEA Grapalat" w:hAnsi="GHEA Grapalat"/>
          <w:iCs/>
          <w:lang w:val="it-CH"/>
        </w:rPr>
        <w:t xml:space="preserve">միջոցառումը (11001) </w:t>
      </w:r>
      <w:r w:rsidRPr="00033732">
        <w:rPr>
          <w:rFonts w:ascii="GHEA Grapalat" w:hAnsi="GHEA Grapalat"/>
        </w:rPr>
        <w:t>դարձել</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տրանսֆերտների</w:t>
      </w:r>
      <w:r w:rsidRPr="00033732">
        <w:rPr>
          <w:rFonts w:ascii="GHEA Grapalat" w:hAnsi="GHEA Grapalat"/>
          <w:lang w:val="af-ZA"/>
        </w:rPr>
        <w:t xml:space="preserve"> </w:t>
      </w:r>
      <w:r w:rsidRPr="00033732">
        <w:rPr>
          <w:rFonts w:ascii="GHEA Grapalat" w:hAnsi="GHEA Grapalat"/>
        </w:rPr>
        <w:t>տրամադրման</w:t>
      </w:r>
      <w:r w:rsidRPr="00033732">
        <w:rPr>
          <w:rFonts w:ascii="GHEA Grapalat" w:hAnsi="GHEA Grapalat"/>
          <w:lang w:val="af-ZA"/>
        </w:rPr>
        <w:t xml:space="preserve"> </w:t>
      </w:r>
      <w:r w:rsidRPr="00033732">
        <w:rPr>
          <w:rFonts w:ascii="GHEA Grapalat" w:hAnsi="GHEA Grapalat"/>
        </w:rPr>
        <w:t>միջոցառում</w:t>
      </w:r>
      <w:r w:rsidRPr="00033732">
        <w:rPr>
          <w:rFonts w:ascii="GHEA Grapalat" w:hAnsi="GHEA Grapalat"/>
          <w:lang w:val="af-ZA"/>
        </w:rPr>
        <w:t xml:space="preserve"> </w:t>
      </w:r>
      <w:r w:rsidRPr="00033732">
        <w:rPr>
          <w:rFonts w:ascii="GHEA Grapalat" w:hAnsi="GHEA Grapalat"/>
          <w:iCs/>
          <w:lang w:val="it-CH"/>
        </w:rPr>
        <w:t>(12002)</w:t>
      </w:r>
      <w:r w:rsidRPr="00033732">
        <w:rPr>
          <w:rFonts w:ascii="GHEA Grapalat" w:hAnsi="GHEA Grapalat"/>
          <w:lang w:val="af-ZA"/>
        </w:rPr>
        <w:t>:</w:t>
      </w:r>
    </w:p>
    <w:p w:rsidR="00AD4732" w:rsidRPr="00033732" w:rsidRDefault="00AD4732" w:rsidP="00AD4732">
      <w:pPr>
        <w:spacing w:after="0" w:line="240" w:lineRule="auto"/>
        <w:ind w:firstLine="720"/>
        <w:jc w:val="both"/>
        <w:rPr>
          <w:rFonts w:ascii="GHEA Grapalat" w:hAnsi="GHEA Grapalat"/>
          <w:b/>
          <w:lang w:val="af-ZA"/>
        </w:rPr>
      </w:pPr>
      <w:r w:rsidRPr="00033732">
        <w:rPr>
          <w:rFonts w:ascii="GHEA Grapalat" w:hAnsi="GHEA Grapalat"/>
        </w:rPr>
        <w:t>Հաշվի</w:t>
      </w:r>
      <w:r w:rsidRPr="00033732">
        <w:rPr>
          <w:rFonts w:ascii="GHEA Grapalat" w:hAnsi="GHEA Grapalat"/>
          <w:lang w:val="af-ZA"/>
        </w:rPr>
        <w:t xml:space="preserve"> </w:t>
      </w:r>
      <w:r w:rsidRPr="00033732">
        <w:rPr>
          <w:rFonts w:ascii="GHEA Grapalat" w:hAnsi="GHEA Grapalat"/>
        </w:rPr>
        <w:t>առնելով</w:t>
      </w:r>
      <w:r w:rsidRPr="00033732">
        <w:rPr>
          <w:rFonts w:ascii="GHEA Grapalat" w:hAnsi="GHEA Grapalat"/>
          <w:lang w:val="af-ZA"/>
        </w:rPr>
        <w:t xml:space="preserve"> </w:t>
      </w:r>
      <w:r w:rsidRPr="00033732">
        <w:rPr>
          <w:rFonts w:ascii="GHEA Grapalat" w:hAnsi="GHEA Grapalat"/>
        </w:rPr>
        <w:t>այս</w:t>
      </w:r>
      <w:r w:rsidRPr="00033732">
        <w:rPr>
          <w:rFonts w:ascii="GHEA Grapalat" w:hAnsi="GHEA Grapalat"/>
          <w:lang w:val="af-ZA"/>
        </w:rPr>
        <w:t xml:space="preserve"> </w:t>
      </w:r>
      <w:r w:rsidRPr="00033732">
        <w:rPr>
          <w:rFonts w:ascii="GHEA Grapalat" w:hAnsi="GHEA Grapalat"/>
        </w:rPr>
        <w:t>հանգամանքը</w:t>
      </w:r>
      <w:r w:rsidRPr="00033732">
        <w:rPr>
          <w:rFonts w:ascii="GHEA Grapalat" w:hAnsi="GHEA Grapalat"/>
          <w:lang w:val="af-ZA"/>
        </w:rPr>
        <w:t xml:space="preserve">, </w:t>
      </w:r>
      <w:r w:rsidRPr="00033732">
        <w:rPr>
          <w:rFonts w:ascii="GHEA Grapalat" w:hAnsi="GHEA Grapalat"/>
        </w:rPr>
        <w:t>առաջարկվում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b/>
          <w:lang w:val="af-ZA"/>
        </w:rPr>
        <w:t>«</w:t>
      </w:r>
      <w:r w:rsidRPr="00033732">
        <w:rPr>
          <w:rFonts w:ascii="GHEA Grapalat" w:eastAsia="Calibri" w:hAnsi="GHEA Grapalat"/>
        </w:rPr>
        <w:t>Հաշմանդամություն</w:t>
      </w:r>
      <w:r w:rsidRPr="00033732">
        <w:rPr>
          <w:rFonts w:ascii="GHEA Grapalat" w:eastAsia="Calibri" w:hAnsi="GHEA Grapalat"/>
          <w:lang w:val="pt-BR"/>
        </w:rPr>
        <w:t xml:space="preserve"> </w:t>
      </w:r>
      <w:r w:rsidRPr="00033732">
        <w:rPr>
          <w:rFonts w:ascii="GHEA Grapalat" w:eastAsia="Calibri" w:hAnsi="GHEA Grapalat"/>
        </w:rPr>
        <w:t>ունեցող</w:t>
      </w:r>
      <w:r w:rsidRPr="00033732">
        <w:rPr>
          <w:rFonts w:ascii="GHEA Grapalat" w:eastAsia="Calibri" w:hAnsi="GHEA Grapalat"/>
          <w:lang w:val="pt-BR"/>
        </w:rPr>
        <w:t xml:space="preserve"> </w:t>
      </w:r>
      <w:r w:rsidRPr="00033732">
        <w:rPr>
          <w:rFonts w:ascii="GHEA Grapalat" w:eastAsia="Calibri" w:hAnsi="GHEA Grapalat"/>
        </w:rPr>
        <w:t>անձանց</w:t>
      </w:r>
      <w:r w:rsidRPr="00033732">
        <w:rPr>
          <w:rFonts w:ascii="GHEA Grapalat" w:eastAsia="Calibri" w:hAnsi="GHEA Grapalat"/>
          <w:lang w:val="pt-BR"/>
        </w:rPr>
        <w:t xml:space="preserve"> </w:t>
      </w:r>
      <w:r w:rsidRPr="00033732">
        <w:rPr>
          <w:rFonts w:ascii="GHEA Grapalat" w:eastAsia="Calibri" w:hAnsi="GHEA Grapalat"/>
        </w:rPr>
        <w:t>աջակցող</w:t>
      </w:r>
      <w:r w:rsidRPr="00033732">
        <w:rPr>
          <w:rFonts w:ascii="GHEA Grapalat" w:eastAsia="Calibri" w:hAnsi="GHEA Grapalat"/>
          <w:lang w:val="pt-BR"/>
        </w:rPr>
        <w:t xml:space="preserve"> </w:t>
      </w:r>
      <w:r w:rsidRPr="00033732">
        <w:rPr>
          <w:rFonts w:ascii="GHEA Grapalat" w:eastAsia="Calibri" w:hAnsi="GHEA Grapalat"/>
        </w:rPr>
        <w:t>տեխնոլոգիաներով</w:t>
      </w:r>
      <w:r w:rsidRPr="00033732">
        <w:rPr>
          <w:rFonts w:ascii="GHEA Grapalat" w:eastAsia="Calibri" w:hAnsi="GHEA Grapalat"/>
          <w:lang w:val="pt-BR"/>
        </w:rPr>
        <w:t xml:space="preserve"> </w:t>
      </w:r>
      <w:r w:rsidRPr="00033732">
        <w:rPr>
          <w:rFonts w:ascii="GHEA Grapalat" w:eastAsia="Calibri" w:hAnsi="GHEA Grapalat"/>
        </w:rPr>
        <w:t>ապահովում</w:t>
      </w:r>
      <w:r w:rsidRPr="00033732">
        <w:rPr>
          <w:rFonts w:ascii="GHEA Grapalat" w:eastAsia="Calibri" w:hAnsi="GHEA Grapalat"/>
          <w:lang w:val="pt-BR"/>
        </w:rPr>
        <w:t xml:space="preserve"> </w:t>
      </w:r>
      <w:r w:rsidRPr="00033732">
        <w:rPr>
          <w:rFonts w:ascii="GHEA Grapalat" w:eastAsia="Calibri" w:hAnsi="GHEA Grapalat"/>
        </w:rPr>
        <w:t>և</w:t>
      </w:r>
      <w:r w:rsidRPr="00033732">
        <w:rPr>
          <w:rFonts w:ascii="GHEA Grapalat" w:eastAsia="Calibri" w:hAnsi="GHEA Grapalat"/>
          <w:lang w:val="pt-BR"/>
        </w:rPr>
        <w:t xml:space="preserve"> </w:t>
      </w:r>
      <w:r w:rsidRPr="00033732">
        <w:rPr>
          <w:rFonts w:ascii="GHEA Grapalat" w:eastAsia="Calibri" w:hAnsi="GHEA Grapalat"/>
        </w:rPr>
        <w:t>դրանց</w:t>
      </w:r>
      <w:r w:rsidRPr="00033732">
        <w:rPr>
          <w:rFonts w:ascii="GHEA Grapalat" w:eastAsia="Calibri" w:hAnsi="GHEA Grapalat"/>
          <w:lang w:val="pt-BR"/>
        </w:rPr>
        <w:t xml:space="preserve"> </w:t>
      </w:r>
      <w:r w:rsidRPr="00033732">
        <w:rPr>
          <w:rFonts w:ascii="GHEA Grapalat" w:eastAsia="Calibri" w:hAnsi="GHEA Grapalat"/>
        </w:rPr>
        <w:t>վերանորոգում</w:t>
      </w:r>
      <w:r w:rsidRPr="00033732">
        <w:rPr>
          <w:rFonts w:ascii="GHEA Grapalat" w:hAnsi="GHEA Grapalat"/>
          <w:b/>
          <w:lang w:val="af-ZA"/>
        </w:rPr>
        <w:t xml:space="preserve">» </w:t>
      </w:r>
      <w:r w:rsidRPr="00033732">
        <w:rPr>
          <w:rFonts w:ascii="GHEA Grapalat" w:hAnsi="GHEA Grapalat"/>
          <w:b/>
        </w:rPr>
        <w:t>և</w:t>
      </w:r>
      <w:r w:rsidRPr="00033732">
        <w:rPr>
          <w:rFonts w:ascii="GHEA Grapalat" w:hAnsi="GHEA Grapalat"/>
          <w:b/>
          <w:lang w:val="af-ZA"/>
        </w:rPr>
        <w:t xml:space="preserve"> </w:t>
      </w:r>
      <w:r w:rsidRPr="00033732">
        <w:rPr>
          <w:rFonts w:ascii="GHEA Grapalat" w:hAnsi="GHEA Grapalat"/>
          <w:lang w:val="af-ZA"/>
        </w:rPr>
        <w:t>«</w:t>
      </w:r>
      <w:r w:rsidRPr="00033732">
        <w:rPr>
          <w:rFonts w:ascii="GHEA Grapalat" w:hAnsi="GHEA Grapalat"/>
        </w:rPr>
        <w:t>Լսողական</w:t>
      </w:r>
      <w:r w:rsidRPr="00033732">
        <w:rPr>
          <w:rFonts w:ascii="GHEA Grapalat" w:hAnsi="GHEA Grapalat"/>
          <w:lang w:val="af-ZA"/>
        </w:rPr>
        <w:t xml:space="preserve"> </w:t>
      </w:r>
      <w:r w:rsidRPr="00033732">
        <w:rPr>
          <w:rFonts w:ascii="GHEA Grapalat" w:hAnsi="GHEA Grapalat"/>
        </w:rPr>
        <w:t>սարքեր</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հաշմանդամի</w:t>
      </w:r>
      <w:r w:rsidRPr="00033732">
        <w:rPr>
          <w:rFonts w:ascii="GHEA Grapalat" w:hAnsi="GHEA Grapalat"/>
          <w:lang w:val="af-ZA"/>
        </w:rPr>
        <w:t xml:space="preserve"> </w:t>
      </w:r>
      <w:r w:rsidRPr="00033732">
        <w:rPr>
          <w:rFonts w:ascii="GHEA Grapalat" w:hAnsi="GHEA Grapalat"/>
        </w:rPr>
        <w:t>սայլակներ</w:t>
      </w:r>
      <w:r w:rsidRPr="00033732">
        <w:rPr>
          <w:rFonts w:ascii="GHEA Grapalat" w:hAnsi="GHEA Grapalat"/>
          <w:lang w:val="af-ZA"/>
        </w:rPr>
        <w:t xml:space="preserve"> </w:t>
      </w:r>
      <w:r w:rsidRPr="00033732">
        <w:rPr>
          <w:rFonts w:ascii="GHEA Grapalat" w:hAnsi="GHEA Grapalat"/>
        </w:rPr>
        <w:t>ձեռքբերելու</w:t>
      </w:r>
      <w:r w:rsidRPr="00033732">
        <w:rPr>
          <w:rFonts w:ascii="GHEA Grapalat" w:hAnsi="GHEA Grapalat"/>
          <w:lang w:val="af-ZA"/>
        </w:rPr>
        <w:t xml:space="preserve"> </w:t>
      </w:r>
      <w:r w:rsidRPr="00033732">
        <w:rPr>
          <w:rFonts w:ascii="GHEA Grapalat" w:hAnsi="GHEA Grapalat"/>
        </w:rPr>
        <w:t>համար</w:t>
      </w:r>
      <w:r w:rsidRPr="00033732">
        <w:rPr>
          <w:rFonts w:ascii="GHEA Grapalat" w:hAnsi="GHEA Grapalat"/>
          <w:lang w:val="af-ZA"/>
        </w:rPr>
        <w:t xml:space="preserve"> </w:t>
      </w:r>
      <w:r w:rsidRPr="00033732">
        <w:rPr>
          <w:rFonts w:ascii="GHEA Grapalat" w:hAnsi="GHEA Grapalat"/>
        </w:rPr>
        <w:t>հավաստագրերի</w:t>
      </w:r>
      <w:r w:rsidRPr="00033732">
        <w:rPr>
          <w:rFonts w:ascii="GHEA Grapalat" w:hAnsi="GHEA Grapalat"/>
          <w:lang w:val="af-ZA"/>
        </w:rPr>
        <w:t xml:space="preserve"> </w:t>
      </w:r>
      <w:r w:rsidRPr="00033732">
        <w:rPr>
          <w:rFonts w:ascii="GHEA Grapalat" w:hAnsi="GHEA Grapalat"/>
        </w:rPr>
        <w:t>տրամադրում</w:t>
      </w:r>
      <w:r w:rsidRPr="00033732">
        <w:rPr>
          <w:rFonts w:ascii="GHEA Grapalat" w:hAnsi="GHEA Grapalat"/>
          <w:lang w:val="af-ZA"/>
        </w:rPr>
        <w:t xml:space="preserve">» </w:t>
      </w:r>
      <w:r w:rsidRPr="00033732">
        <w:rPr>
          <w:rFonts w:ascii="GHEA Grapalat" w:hAnsi="GHEA Grapalat"/>
        </w:rPr>
        <w:t>միջոցառումները</w:t>
      </w:r>
      <w:r w:rsidRPr="00033732">
        <w:rPr>
          <w:rFonts w:ascii="GHEA Grapalat" w:hAnsi="GHEA Grapalat"/>
          <w:lang w:val="af-ZA"/>
        </w:rPr>
        <w:t xml:space="preserve"> </w:t>
      </w:r>
      <w:r w:rsidRPr="00033732">
        <w:rPr>
          <w:rFonts w:ascii="GHEA Grapalat" w:hAnsi="GHEA Grapalat"/>
        </w:rPr>
        <w:t>միավորել</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վերանվանել</w:t>
      </w:r>
      <w:r w:rsidRPr="00033732">
        <w:rPr>
          <w:rFonts w:ascii="GHEA Grapalat" w:hAnsi="GHEA Grapalat"/>
          <w:lang w:val="af-ZA"/>
        </w:rPr>
        <w:t xml:space="preserve"> «</w:t>
      </w:r>
      <w:r w:rsidRPr="00033732">
        <w:rPr>
          <w:rFonts w:ascii="GHEA Grapalat" w:hAnsi="GHEA Grapalat"/>
        </w:rPr>
        <w:t>Պետական</w:t>
      </w:r>
      <w:r w:rsidRPr="00033732">
        <w:rPr>
          <w:rFonts w:ascii="GHEA Grapalat" w:hAnsi="GHEA Grapalat"/>
          <w:lang w:val="af-ZA"/>
        </w:rPr>
        <w:t xml:space="preserve"> </w:t>
      </w:r>
      <w:r w:rsidRPr="00033732">
        <w:rPr>
          <w:rFonts w:ascii="GHEA Grapalat" w:hAnsi="GHEA Grapalat"/>
        </w:rPr>
        <w:t>հավաստագրերով</w:t>
      </w:r>
      <w:r w:rsidRPr="00033732">
        <w:rPr>
          <w:rFonts w:ascii="GHEA Grapalat" w:hAnsi="GHEA Grapalat"/>
          <w:lang w:val="af-ZA"/>
        </w:rPr>
        <w:t xml:space="preserve"> </w:t>
      </w:r>
      <w:r w:rsidRPr="00033732">
        <w:rPr>
          <w:rFonts w:ascii="GHEA Grapalat" w:hAnsi="GHEA Grapalat"/>
        </w:rPr>
        <w:t>աջակցող</w:t>
      </w:r>
      <w:r w:rsidRPr="00033732">
        <w:rPr>
          <w:rFonts w:ascii="GHEA Grapalat" w:hAnsi="GHEA Grapalat"/>
          <w:lang w:val="af-ZA"/>
        </w:rPr>
        <w:t xml:space="preserve"> </w:t>
      </w:r>
      <w:r w:rsidRPr="00033732">
        <w:rPr>
          <w:rFonts w:ascii="GHEA Grapalat" w:hAnsi="GHEA Grapalat"/>
        </w:rPr>
        <w:t>միջոցների</w:t>
      </w:r>
      <w:r w:rsidRPr="00033732">
        <w:rPr>
          <w:rFonts w:ascii="GHEA Grapalat" w:hAnsi="GHEA Grapalat"/>
          <w:lang w:val="af-ZA"/>
        </w:rPr>
        <w:t xml:space="preserve"> </w:t>
      </w:r>
      <w:r w:rsidRPr="00033732">
        <w:rPr>
          <w:rFonts w:ascii="GHEA Grapalat" w:hAnsi="GHEA Grapalat"/>
        </w:rPr>
        <w:t>տրամադրում</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դրանց</w:t>
      </w:r>
      <w:r w:rsidRPr="00033732">
        <w:rPr>
          <w:rFonts w:ascii="GHEA Grapalat" w:hAnsi="GHEA Grapalat"/>
          <w:lang w:val="af-ZA"/>
        </w:rPr>
        <w:t xml:space="preserve"> </w:t>
      </w:r>
      <w:r w:rsidRPr="00033732">
        <w:rPr>
          <w:rFonts w:ascii="GHEA Grapalat" w:hAnsi="GHEA Grapalat"/>
        </w:rPr>
        <w:t>վերանորոգում</w:t>
      </w:r>
      <w:r w:rsidRPr="00033732">
        <w:rPr>
          <w:rFonts w:ascii="GHEA Grapalat" w:hAnsi="GHEA Grapalat"/>
          <w:lang w:val="af-ZA"/>
        </w:rPr>
        <w:t>»</w:t>
      </w:r>
      <w:r w:rsidRPr="00033732">
        <w:rPr>
          <w:rFonts w:ascii="GHEA Grapalat" w:hAnsi="GHEA Grapalat"/>
        </w:rPr>
        <w:t>՝</w:t>
      </w:r>
      <w:r w:rsidRPr="00033732">
        <w:rPr>
          <w:rFonts w:ascii="GHEA Grapalat" w:hAnsi="GHEA Grapalat"/>
          <w:lang w:val="af-ZA"/>
        </w:rPr>
        <w:t xml:space="preserve"> 12001 </w:t>
      </w:r>
      <w:r w:rsidRPr="00033732">
        <w:rPr>
          <w:rFonts w:ascii="GHEA Grapalat" w:hAnsi="GHEA Grapalat"/>
        </w:rPr>
        <w:t>դասիչով</w:t>
      </w:r>
      <w:r w:rsidRPr="00033732">
        <w:rPr>
          <w:rFonts w:ascii="GHEA Grapalat" w:hAnsi="GHEA Grapalat"/>
          <w:lang w:val="af-ZA"/>
        </w:rPr>
        <w:t>:</w:t>
      </w:r>
      <w:r w:rsidRPr="00033732">
        <w:rPr>
          <w:rFonts w:ascii="GHEA Grapalat" w:hAnsi="GHEA Grapalat"/>
          <w:b/>
          <w:lang w:val="af-ZA"/>
        </w:rPr>
        <w:t xml:space="preserve"> </w:t>
      </w:r>
    </w:p>
    <w:p w:rsidR="00AD4732" w:rsidRPr="00033732" w:rsidRDefault="00AD4732" w:rsidP="00AD4732">
      <w:pPr>
        <w:spacing w:after="0" w:line="240" w:lineRule="auto"/>
        <w:ind w:firstLine="720"/>
        <w:jc w:val="both"/>
        <w:rPr>
          <w:rFonts w:ascii="GHEA Grapalat" w:hAnsi="GHEA Grapalat"/>
          <w:lang w:val="af-ZA"/>
        </w:rPr>
      </w:pPr>
      <w:r w:rsidRPr="00033732">
        <w:rPr>
          <w:rFonts w:ascii="GHEA Grapalat" w:hAnsi="GHEA Grapalat"/>
        </w:rPr>
        <w:t>Գնահատված</w:t>
      </w:r>
      <w:r w:rsidRPr="00033732">
        <w:rPr>
          <w:rFonts w:ascii="GHEA Grapalat" w:hAnsi="GHEA Grapalat"/>
          <w:lang w:val="af-ZA"/>
        </w:rPr>
        <w:t xml:space="preserve"> </w:t>
      </w:r>
      <w:r w:rsidRPr="00033732">
        <w:rPr>
          <w:rFonts w:ascii="GHEA Grapalat" w:hAnsi="GHEA Grapalat"/>
        </w:rPr>
        <w:t>կարիքին</w:t>
      </w:r>
      <w:r w:rsidRPr="00033732">
        <w:rPr>
          <w:rFonts w:ascii="GHEA Grapalat" w:hAnsi="GHEA Grapalat"/>
          <w:lang w:val="af-ZA"/>
        </w:rPr>
        <w:t xml:space="preserve"> </w:t>
      </w:r>
      <w:r w:rsidRPr="00033732">
        <w:rPr>
          <w:rFonts w:ascii="GHEA Grapalat" w:hAnsi="GHEA Grapalat"/>
        </w:rPr>
        <w:t>համարժեք</w:t>
      </w:r>
      <w:r w:rsidRPr="00033732">
        <w:rPr>
          <w:rFonts w:ascii="GHEA Grapalat" w:hAnsi="GHEA Grapalat"/>
          <w:lang w:val="af-ZA"/>
        </w:rPr>
        <w:t xml:space="preserve"> </w:t>
      </w:r>
      <w:r w:rsidRPr="00033732">
        <w:rPr>
          <w:rFonts w:ascii="GHEA Grapalat" w:hAnsi="GHEA Grapalat"/>
        </w:rPr>
        <w:t>աջակցող</w:t>
      </w:r>
      <w:r w:rsidRPr="00033732">
        <w:rPr>
          <w:rFonts w:ascii="GHEA Grapalat" w:hAnsi="GHEA Grapalat"/>
          <w:lang w:val="af-ZA"/>
        </w:rPr>
        <w:t xml:space="preserve"> </w:t>
      </w:r>
      <w:r w:rsidRPr="00033732">
        <w:rPr>
          <w:rFonts w:ascii="GHEA Grapalat" w:hAnsi="GHEA Grapalat"/>
        </w:rPr>
        <w:t>միջոցների</w:t>
      </w:r>
      <w:r w:rsidRPr="00033732">
        <w:rPr>
          <w:rFonts w:ascii="GHEA Grapalat" w:hAnsi="GHEA Grapalat"/>
          <w:lang w:val="af-ZA"/>
        </w:rPr>
        <w:t xml:space="preserve"> </w:t>
      </w:r>
      <w:r w:rsidRPr="00033732">
        <w:rPr>
          <w:rFonts w:ascii="GHEA Grapalat" w:hAnsi="GHEA Grapalat"/>
        </w:rPr>
        <w:t>տրամադրումը</w:t>
      </w:r>
      <w:r w:rsidRPr="00033732">
        <w:rPr>
          <w:rFonts w:ascii="GHEA Grapalat" w:hAnsi="GHEA Grapalat"/>
          <w:lang w:val="af-ZA"/>
        </w:rPr>
        <w:t xml:space="preserve"> </w:t>
      </w:r>
      <w:r w:rsidRPr="00033732">
        <w:rPr>
          <w:rFonts w:ascii="GHEA Grapalat" w:hAnsi="GHEA Grapalat"/>
        </w:rPr>
        <w:t>նպաստում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հաշմանդամություն</w:t>
      </w:r>
      <w:r w:rsidRPr="00033732">
        <w:rPr>
          <w:rFonts w:ascii="GHEA Grapalat" w:hAnsi="GHEA Grapalat"/>
          <w:lang w:val="af-ZA"/>
        </w:rPr>
        <w:t xml:space="preserve"> </w:t>
      </w:r>
      <w:r w:rsidRPr="00033732">
        <w:rPr>
          <w:rFonts w:ascii="GHEA Grapalat" w:hAnsi="GHEA Grapalat"/>
        </w:rPr>
        <w:t>ունեցող</w:t>
      </w:r>
      <w:r w:rsidRPr="00033732">
        <w:rPr>
          <w:rFonts w:ascii="GHEA Grapalat" w:hAnsi="GHEA Grapalat"/>
          <w:lang w:val="af-ZA"/>
        </w:rPr>
        <w:t xml:space="preserve"> </w:t>
      </w:r>
      <w:r w:rsidRPr="00033732">
        <w:rPr>
          <w:rFonts w:ascii="GHEA Grapalat" w:hAnsi="GHEA Grapalat"/>
        </w:rPr>
        <w:t>անձանց</w:t>
      </w:r>
      <w:r w:rsidRPr="00033732">
        <w:rPr>
          <w:rFonts w:ascii="GHEA Grapalat" w:hAnsi="GHEA Grapalat"/>
          <w:lang w:val="af-ZA"/>
        </w:rPr>
        <w:t xml:space="preserve"> </w:t>
      </w:r>
      <w:r w:rsidRPr="00033732">
        <w:rPr>
          <w:rFonts w:ascii="GHEA Grapalat" w:hAnsi="GHEA Grapalat"/>
        </w:rPr>
        <w:t>սոցիալական</w:t>
      </w:r>
      <w:r w:rsidRPr="00033732">
        <w:rPr>
          <w:rFonts w:ascii="GHEA Grapalat" w:hAnsi="GHEA Grapalat"/>
          <w:lang w:val="af-ZA"/>
        </w:rPr>
        <w:t xml:space="preserve"> </w:t>
      </w:r>
      <w:r w:rsidRPr="00033732">
        <w:rPr>
          <w:rFonts w:ascii="GHEA Grapalat" w:hAnsi="GHEA Grapalat"/>
        </w:rPr>
        <w:t>ներառմանը</w:t>
      </w:r>
      <w:r w:rsidRPr="00033732">
        <w:rPr>
          <w:rFonts w:ascii="GHEA Grapalat" w:hAnsi="GHEA Grapalat"/>
          <w:lang w:val="af-ZA"/>
        </w:rPr>
        <w:t xml:space="preserve"> </w:t>
      </w:r>
      <w:r w:rsidRPr="00033732">
        <w:rPr>
          <w:rFonts w:ascii="GHEA Grapalat" w:hAnsi="GHEA Grapalat"/>
        </w:rPr>
        <w:t>հասարակություն</w:t>
      </w:r>
      <w:r w:rsidRPr="00033732">
        <w:rPr>
          <w:rFonts w:ascii="GHEA Grapalat" w:hAnsi="GHEA Grapalat"/>
          <w:lang w:val="af-ZA"/>
        </w:rPr>
        <w:t xml:space="preserve">: </w:t>
      </w:r>
    </w:p>
    <w:p w:rsidR="00AD4732" w:rsidRPr="00033732" w:rsidRDefault="00AD4732" w:rsidP="00AD4732">
      <w:pPr>
        <w:spacing w:after="0" w:line="240" w:lineRule="auto"/>
        <w:ind w:firstLine="720"/>
        <w:jc w:val="both"/>
        <w:rPr>
          <w:rFonts w:ascii="GHEA Grapalat" w:hAnsi="GHEA Grapalat"/>
          <w:lang w:val="af-ZA"/>
        </w:rPr>
      </w:pPr>
      <w:proofErr w:type="gramStart"/>
      <w:r w:rsidRPr="00033732">
        <w:rPr>
          <w:rFonts w:ascii="GHEA Grapalat" w:hAnsi="GHEA Grapalat"/>
        </w:rPr>
        <w:t>Աջակցող</w:t>
      </w:r>
      <w:r w:rsidRPr="00033732">
        <w:rPr>
          <w:rFonts w:ascii="GHEA Grapalat" w:hAnsi="GHEA Grapalat"/>
          <w:lang w:val="af-ZA"/>
        </w:rPr>
        <w:t xml:space="preserve"> </w:t>
      </w:r>
      <w:r w:rsidRPr="00033732">
        <w:rPr>
          <w:rFonts w:ascii="GHEA Grapalat" w:hAnsi="GHEA Grapalat"/>
        </w:rPr>
        <w:t>միջոցների</w:t>
      </w:r>
      <w:r w:rsidRPr="00033732">
        <w:rPr>
          <w:rFonts w:ascii="GHEA Grapalat" w:hAnsi="GHEA Grapalat"/>
          <w:lang w:val="af-ZA"/>
        </w:rPr>
        <w:t xml:space="preserve"> </w:t>
      </w:r>
      <w:r w:rsidRPr="00033732">
        <w:rPr>
          <w:rFonts w:ascii="GHEA Grapalat" w:hAnsi="GHEA Grapalat"/>
        </w:rPr>
        <w:t>քանակները</w:t>
      </w:r>
      <w:r w:rsidRPr="00033732">
        <w:rPr>
          <w:rFonts w:ascii="GHEA Grapalat" w:hAnsi="GHEA Grapalat"/>
          <w:lang w:val="af-ZA"/>
        </w:rPr>
        <w:t xml:space="preserve"> </w:t>
      </w:r>
      <w:r w:rsidRPr="00033732">
        <w:rPr>
          <w:rFonts w:ascii="GHEA Grapalat" w:hAnsi="GHEA Grapalat"/>
        </w:rPr>
        <w:t>սահմանվել</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էլեկտրոնային</w:t>
      </w:r>
      <w:r w:rsidRPr="00033732">
        <w:rPr>
          <w:rFonts w:ascii="GHEA Grapalat" w:hAnsi="GHEA Grapalat"/>
          <w:lang w:val="af-ZA"/>
        </w:rPr>
        <w:t xml:space="preserve"> </w:t>
      </w:r>
      <w:r w:rsidRPr="00033732">
        <w:rPr>
          <w:rFonts w:ascii="GHEA Grapalat" w:hAnsi="GHEA Grapalat"/>
        </w:rPr>
        <w:t>տեղեկատվական</w:t>
      </w:r>
      <w:r w:rsidRPr="00033732">
        <w:rPr>
          <w:rFonts w:ascii="GHEA Grapalat" w:hAnsi="GHEA Grapalat"/>
          <w:lang w:val="af-ZA"/>
        </w:rPr>
        <w:t xml:space="preserve"> </w:t>
      </w:r>
      <w:r w:rsidRPr="00033732">
        <w:rPr>
          <w:rFonts w:ascii="GHEA Grapalat" w:hAnsi="GHEA Grapalat"/>
        </w:rPr>
        <w:t>համակարգում</w:t>
      </w:r>
      <w:r w:rsidRPr="00033732">
        <w:rPr>
          <w:rFonts w:ascii="GHEA Grapalat" w:hAnsi="GHEA Grapalat"/>
          <w:lang w:val="af-ZA"/>
        </w:rPr>
        <w:t xml:space="preserve"> </w:t>
      </w:r>
      <w:r w:rsidRPr="00033732">
        <w:rPr>
          <w:rFonts w:ascii="GHEA Grapalat" w:hAnsi="GHEA Grapalat"/>
        </w:rPr>
        <w:t>առկա</w:t>
      </w:r>
      <w:r w:rsidRPr="00033732">
        <w:rPr>
          <w:rFonts w:ascii="GHEA Grapalat" w:hAnsi="GHEA Grapalat"/>
          <w:lang w:val="af-ZA"/>
        </w:rPr>
        <w:t xml:space="preserve"> </w:t>
      </w:r>
      <w:r w:rsidRPr="00033732">
        <w:rPr>
          <w:rFonts w:ascii="GHEA Grapalat" w:hAnsi="GHEA Grapalat"/>
        </w:rPr>
        <w:t>տվյալների</w:t>
      </w:r>
      <w:r w:rsidRPr="00033732">
        <w:rPr>
          <w:rFonts w:ascii="GHEA Grapalat" w:hAnsi="GHEA Grapalat"/>
          <w:lang w:val="af-ZA"/>
        </w:rPr>
        <w:t xml:space="preserve"> </w:t>
      </w:r>
      <w:r w:rsidRPr="00033732">
        <w:rPr>
          <w:rFonts w:ascii="GHEA Grapalat" w:hAnsi="GHEA Grapalat"/>
        </w:rPr>
        <w:t>վերլուծության</w:t>
      </w:r>
      <w:r w:rsidRPr="00033732">
        <w:rPr>
          <w:rFonts w:ascii="GHEA Grapalat" w:hAnsi="GHEA Grapalat"/>
          <w:lang w:val="af-ZA"/>
        </w:rPr>
        <w:t xml:space="preserve"> </w:t>
      </w:r>
      <w:r w:rsidRPr="00033732">
        <w:rPr>
          <w:rFonts w:ascii="GHEA Grapalat" w:hAnsi="GHEA Grapalat"/>
        </w:rPr>
        <w:t>հիման</w:t>
      </w:r>
      <w:r w:rsidRPr="00033732">
        <w:rPr>
          <w:rFonts w:ascii="GHEA Grapalat" w:hAnsi="GHEA Grapalat"/>
          <w:lang w:val="af-ZA"/>
        </w:rPr>
        <w:t xml:space="preserve"> </w:t>
      </w:r>
      <w:r w:rsidRPr="00033732">
        <w:rPr>
          <w:rFonts w:ascii="GHEA Grapalat" w:hAnsi="GHEA Grapalat"/>
        </w:rPr>
        <w:t>վրա՝</w:t>
      </w:r>
      <w:r w:rsidRPr="00033732">
        <w:rPr>
          <w:rFonts w:ascii="GHEA Grapalat" w:hAnsi="GHEA Grapalat"/>
          <w:lang w:val="af-ZA"/>
        </w:rPr>
        <w:t xml:space="preserve"> </w:t>
      </w:r>
      <w:r w:rsidRPr="00033732">
        <w:rPr>
          <w:rFonts w:ascii="GHEA Grapalat" w:hAnsi="GHEA Grapalat"/>
        </w:rPr>
        <w:t>հաշվի</w:t>
      </w:r>
      <w:r w:rsidRPr="00033732">
        <w:rPr>
          <w:rFonts w:ascii="GHEA Grapalat" w:hAnsi="GHEA Grapalat"/>
          <w:lang w:val="af-ZA"/>
        </w:rPr>
        <w:t xml:space="preserve"> </w:t>
      </w:r>
      <w:r w:rsidRPr="00033732">
        <w:rPr>
          <w:rFonts w:ascii="GHEA Grapalat" w:hAnsi="GHEA Grapalat"/>
        </w:rPr>
        <w:t>առնելով</w:t>
      </w:r>
      <w:r w:rsidRPr="00033732">
        <w:rPr>
          <w:rFonts w:ascii="GHEA Grapalat" w:hAnsi="GHEA Grapalat"/>
          <w:lang w:val="af-ZA"/>
        </w:rPr>
        <w:t xml:space="preserve"> </w:t>
      </w:r>
      <w:r w:rsidRPr="00033732">
        <w:rPr>
          <w:rFonts w:ascii="GHEA Grapalat" w:hAnsi="GHEA Grapalat"/>
        </w:rPr>
        <w:t>ՀՀ</w:t>
      </w:r>
      <w:r w:rsidRPr="00033732">
        <w:rPr>
          <w:rFonts w:ascii="GHEA Grapalat" w:hAnsi="GHEA Grapalat"/>
          <w:lang w:val="af-ZA"/>
        </w:rPr>
        <w:t xml:space="preserve"> </w:t>
      </w:r>
      <w:r w:rsidRPr="00033732">
        <w:rPr>
          <w:rFonts w:ascii="GHEA Grapalat" w:hAnsi="GHEA Grapalat"/>
        </w:rPr>
        <w:t>կառավարության</w:t>
      </w:r>
      <w:r w:rsidRPr="00033732">
        <w:rPr>
          <w:rFonts w:ascii="GHEA Grapalat" w:hAnsi="GHEA Grapalat"/>
          <w:lang w:val="af-ZA"/>
        </w:rPr>
        <w:t xml:space="preserve"> 2015</w:t>
      </w:r>
      <w:r w:rsidRPr="00033732">
        <w:rPr>
          <w:rFonts w:ascii="GHEA Grapalat" w:hAnsi="GHEA Grapalat"/>
        </w:rPr>
        <w:t>թ</w:t>
      </w:r>
      <w:r w:rsidRPr="00033732">
        <w:rPr>
          <w:rFonts w:ascii="GHEA Grapalat" w:hAnsi="GHEA Grapalat"/>
          <w:lang w:val="af-ZA"/>
        </w:rPr>
        <w:t>.</w:t>
      </w:r>
      <w:proofErr w:type="gramEnd"/>
      <w:r w:rsidRPr="00033732">
        <w:rPr>
          <w:rFonts w:ascii="GHEA Grapalat" w:hAnsi="GHEA Grapalat"/>
          <w:lang w:val="af-ZA"/>
        </w:rPr>
        <w:t xml:space="preserve"> </w:t>
      </w:r>
      <w:proofErr w:type="gramStart"/>
      <w:r w:rsidRPr="00033732">
        <w:rPr>
          <w:rFonts w:ascii="GHEA Grapalat" w:hAnsi="GHEA Grapalat"/>
        </w:rPr>
        <w:t>սեպտեմբերի</w:t>
      </w:r>
      <w:proofErr w:type="gramEnd"/>
      <w:r w:rsidRPr="00033732">
        <w:rPr>
          <w:rFonts w:ascii="GHEA Grapalat" w:hAnsi="GHEA Grapalat"/>
          <w:lang w:val="af-ZA"/>
        </w:rPr>
        <w:t xml:space="preserve"> 10-</w:t>
      </w:r>
      <w:r w:rsidRPr="00033732">
        <w:rPr>
          <w:rFonts w:ascii="GHEA Grapalat" w:hAnsi="GHEA Grapalat"/>
        </w:rPr>
        <w:t>ի</w:t>
      </w:r>
      <w:r w:rsidRPr="00033732">
        <w:rPr>
          <w:rFonts w:ascii="GHEA Grapalat" w:hAnsi="GHEA Grapalat"/>
          <w:lang w:val="af-ZA"/>
        </w:rPr>
        <w:t xml:space="preserve"> N 1035-</w:t>
      </w:r>
      <w:r w:rsidRPr="00033732">
        <w:rPr>
          <w:rFonts w:ascii="GHEA Grapalat" w:hAnsi="GHEA Grapalat"/>
        </w:rPr>
        <w:t>Ն</w:t>
      </w:r>
      <w:r w:rsidRPr="00033732">
        <w:rPr>
          <w:rFonts w:ascii="GHEA Grapalat" w:hAnsi="GHEA Grapalat"/>
          <w:lang w:val="af-ZA"/>
        </w:rPr>
        <w:t xml:space="preserve"> </w:t>
      </w:r>
      <w:r w:rsidRPr="00033732">
        <w:rPr>
          <w:rFonts w:ascii="GHEA Grapalat" w:hAnsi="GHEA Grapalat"/>
        </w:rPr>
        <w:t>որոշմամբ</w:t>
      </w:r>
      <w:r w:rsidRPr="00033732">
        <w:rPr>
          <w:rFonts w:ascii="GHEA Grapalat" w:hAnsi="GHEA Grapalat"/>
          <w:lang w:val="af-ZA"/>
        </w:rPr>
        <w:t xml:space="preserve"> </w:t>
      </w:r>
      <w:r w:rsidRPr="00033732">
        <w:rPr>
          <w:rFonts w:ascii="GHEA Grapalat" w:hAnsi="GHEA Grapalat"/>
        </w:rPr>
        <w:t>սահմանված</w:t>
      </w:r>
      <w:r w:rsidRPr="00033732">
        <w:rPr>
          <w:rFonts w:ascii="GHEA Grapalat" w:hAnsi="GHEA Grapalat"/>
          <w:lang w:val="af-ZA"/>
        </w:rPr>
        <w:t xml:space="preserve"> </w:t>
      </w:r>
      <w:r w:rsidRPr="00033732">
        <w:rPr>
          <w:rFonts w:ascii="GHEA Grapalat" w:hAnsi="GHEA Grapalat"/>
        </w:rPr>
        <w:t>աջակցող</w:t>
      </w:r>
      <w:r w:rsidRPr="00033732">
        <w:rPr>
          <w:rFonts w:ascii="GHEA Grapalat" w:hAnsi="GHEA Grapalat"/>
          <w:lang w:val="af-ZA"/>
        </w:rPr>
        <w:t xml:space="preserve"> </w:t>
      </w:r>
      <w:r w:rsidRPr="00033732">
        <w:rPr>
          <w:rFonts w:ascii="GHEA Grapalat" w:hAnsi="GHEA Grapalat"/>
        </w:rPr>
        <w:t>միջոցների</w:t>
      </w:r>
      <w:r w:rsidRPr="00033732">
        <w:rPr>
          <w:rFonts w:ascii="GHEA Grapalat" w:hAnsi="GHEA Grapalat"/>
          <w:lang w:val="af-ZA"/>
        </w:rPr>
        <w:t xml:space="preserve"> </w:t>
      </w:r>
      <w:r w:rsidRPr="00033732">
        <w:rPr>
          <w:rFonts w:ascii="GHEA Grapalat" w:hAnsi="GHEA Grapalat"/>
        </w:rPr>
        <w:t>օգտագործման</w:t>
      </w:r>
      <w:r w:rsidRPr="00033732">
        <w:rPr>
          <w:rFonts w:ascii="GHEA Grapalat" w:hAnsi="GHEA Grapalat"/>
          <w:lang w:val="af-ZA"/>
        </w:rPr>
        <w:t xml:space="preserve"> </w:t>
      </w:r>
      <w:r w:rsidRPr="00033732">
        <w:rPr>
          <w:rFonts w:ascii="GHEA Grapalat" w:hAnsi="GHEA Grapalat"/>
        </w:rPr>
        <w:t>ժամկետները</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փաստացի</w:t>
      </w:r>
      <w:r w:rsidRPr="00033732">
        <w:rPr>
          <w:rFonts w:ascii="GHEA Grapalat" w:hAnsi="GHEA Grapalat"/>
          <w:lang w:val="af-ZA"/>
        </w:rPr>
        <w:t xml:space="preserve"> </w:t>
      </w:r>
      <w:r w:rsidRPr="00033732">
        <w:rPr>
          <w:rFonts w:ascii="GHEA Grapalat" w:hAnsi="GHEA Grapalat"/>
        </w:rPr>
        <w:t>բաշխված</w:t>
      </w:r>
      <w:r w:rsidRPr="00033732">
        <w:rPr>
          <w:rFonts w:ascii="GHEA Grapalat" w:hAnsi="GHEA Grapalat"/>
          <w:lang w:val="af-ZA"/>
        </w:rPr>
        <w:t xml:space="preserve"> </w:t>
      </w:r>
      <w:r w:rsidRPr="00033732">
        <w:rPr>
          <w:rFonts w:ascii="GHEA Grapalat" w:hAnsi="GHEA Grapalat"/>
        </w:rPr>
        <w:t>քանակները</w:t>
      </w:r>
      <w:r w:rsidRPr="00033732">
        <w:rPr>
          <w:rFonts w:ascii="GHEA Grapalat" w:hAnsi="GHEA Grapalat"/>
          <w:lang w:val="af-ZA"/>
        </w:rPr>
        <w:t xml:space="preserve">: </w:t>
      </w:r>
      <w:r w:rsidRPr="00033732">
        <w:rPr>
          <w:rFonts w:ascii="GHEA Grapalat" w:hAnsi="GHEA Grapalat"/>
        </w:rPr>
        <w:t>Բացառություն</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կազմում</w:t>
      </w:r>
      <w:r w:rsidRPr="00033732">
        <w:rPr>
          <w:rFonts w:ascii="GHEA Grapalat" w:hAnsi="GHEA Grapalat"/>
          <w:lang w:val="af-ZA"/>
        </w:rPr>
        <w:t xml:space="preserve"> </w:t>
      </w:r>
      <w:r w:rsidRPr="00033732">
        <w:rPr>
          <w:rFonts w:ascii="GHEA Grapalat" w:hAnsi="GHEA Grapalat"/>
        </w:rPr>
        <w:t>անվասայլակները</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լսողական</w:t>
      </w:r>
      <w:r w:rsidRPr="00033732">
        <w:rPr>
          <w:rFonts w:ascii="GHEA Grapalat" w:hAnsi="GHEA Grapalat"/>
          <w:lang w:val="af-ZA"/>
        </w:rPr>
        <w:t xml:space="preserve"> </w:t>
      </w:r>
      <w:r w:rsidRPr="00033732">
        <w:rPr>
          <w:rFonts w:ascii="GHEA Grapalat" w:hAnsi="GHEA Grapalat"/>
        </w:rPr>
        <w:t>սարքի</w:t>
      </w:r>
      <w:r w:rsidRPr="00033732">
        <w:rPr>
          <w:rFonts w:ascii="GHEA Grapalat" w:hAnsi="GHEA Grapalat"/>
          <w:lang w:val="af-ZA"/>
        </w:rPr>
        <w:t xml:space="preserve"> </w:t>
      </w:r>
      <w:r w:rsidRPr="00033732">
        <w:rPr>
          <w:rFonts w:ascii="GHEA Grapalat" w:hAnsi="GHEA Grapalat"/>
        </w:rPr>
        <w:t>ներդիրները</w:t>
      </w:r>
      <w:r w:rsidRPr="00033732">
        <w:rPr>
          <w:rFonts w:ascii="GHEA Grapalat" w:hAnsi="GHEA Grapalat"/>
          <w:lang w:val="af-ZA"/>
        </w:rPr>
        <w:t xml:space="preserve">: </w:t>
      </w:r>
      <w:r w:rsidRPr="00033732">
        <w:rPr>
          <w:rFonts w:ascii="GHEA Grapalat" w:hAnsi="GHEA Grapalat"/>
        </w:rPr>
        <w:t>Հաշվի</w:t>
      </w:r>
      <w:r w:rsidRPr="00033732">
        <w:rPr>
          <w:rFonts w:ascii="GHEA Grapalat" w:hAnsi="GHEA Grapalat"/>
          <w:lang w:val="af-ZA"/>
        </w:rPr>
        <w:t xml:space="preserve"> </w:t>
      </w:r>
      <w:r w:rsidRPr="00033732">
        <w:rPr>
          <w:rFonts w:ascii="GHEA Grapalat" w:hAnsi="GHEA Grapalat"/>
        </w:rPr>
        <w:t>առնելով</w:t>
      </w:r>
      <w:r w:rsidRPr="00033732">
        <w:rPr>
          <w:rFonts w:ascii="GHEA Grapalat" w:hAnsi="GHEA Grapalat"/>
          <w:lang w:val="af-ZA"/>
        </w:rPr>
        <w:t xml:space="preserve"> </w:t>
      </w:r>
      <w:r w:rsidRPr="00033732">
        <w:rPr>
          <w:rFonts w:ascii="GHEA Grapalat" w:hAnsi="GHEA Grapalat"/>
        </w:rPr>
        <w:t>հավաստագրերի</w:t>
      </w:r>
      <w:r w:rsidRPr="00033732">
        <w:rPr>
          <w:rFonts w:ascii="GHEA Grapalat" w:hAnsi="GHEA Grapalat"/>
          <w:lang w:val="af-ZA"/>
        </w:rPr>
        <w:t xml:space="preserve"> </w:t>
      </w:r>
      <w:r w:rsidRPr="00033732">
        <w:rPr>
          <w:rFonts w:ascii="GHEA Grapalat" w:hAnsi="GHEA Grapalat"/>
        </w:rPr>
        <w:t>գործընթացի</w:t>
      </w:r>
      <w:r w:rsidRPr="00033732">
        <w:rPr>
          <w:rFonts w:ascii="GHEA Grapalat" w:hAnsi="GHEA Grapalat"/>
          <w:lang w:val="af-ZA"/>
        </w:rPr>
        <w:t xml:space="preserve"> </w:t>
      </w:r>
      <w:r w:rsidRPr="00033732">
        <w:rPr>
          <w:rFonts w:ascii="GHEA Grapalat" w:hAnsi="GHEA Grapalat"/>
        </w:rPr>
        <w:t>արդյունքում</w:t>
      </w:r>
      <w:r w:rsidRPr="00033732">
        <w:rPr>
          <w:rFonts w:ascii="GHEA Grapalat" w:hAnsi="GHEA Grapalat"/>
          <w:lang w:val="af-ZA"/>
        </w:rPr>
        <w:t xml:space="preserve"> </w:t>
      </w:r>
      <w:r w:rsidRPr="00033732">
        <w:rPr>
          <w:rFonts w:ascii="GHEA Grapalat" w:hAnsi="GHEA Grapalat"/>
        </w:rPr>
        <w:t>նկատվող</w:t>
      </w:r>
      <w:r w:rsidRPr="00033732">
        <w:rPr>
          <w:rFonts w:ascii="GHEA Grapalat" w:hAnsi="GHEA Grapalat"/>
          <w:lang w:val="af-ZA"/>
        </w:rPr>
        <w:t xml:space="preserve"> </w:t>
      </w:r>
      <w:r w:rsidRPr="00033732">
        <w:rPr>
          <w:rFonts w:ascii="GHEA Grapalat" w:hAnsi="GHEA Grapalat"/>
        </w:rPr>
        <w:t>անվասայլակների</w:t>
      </w:r>
      <w:r w:rsidRPr="00033732">
        <w:rPr>
          <w:rFonts w:ascii="GHEA Grapalat" w:hAnsi="GHEA Grapalat"/>
          <w:lang w:val="af-ZA"/>
        </w:rPr>
        <w:t xml:space="preserve"> </w:t>
      </w:r>
      <w:r w:rsidRPr="00033732">
        <w:rPr>
          <w:rFonts w:ascii="GHEA Grapalat" w:hAnsi="GHEA Grapalat"/>
        </w:rPr>
        <w:t>մեծ</w:t>
      </w:r>
      <w:r w:rsidRPr="00033732">
        <w:rPr>
          <w:rFonts w:ascii="GHEA Grapalat" w:hAnsi="GHEA Grapalat"/>
          <w:lang w:val="af-ZA"/>
        </w:rPr>
        <w:t xml:space="preserve"> </w:t>
      </w:r>
      <w:r w:rsidRPr="00033732">
        <w:rPr>
          <w:rFonts w:ascii="GHEA Grapalat" w:hAnsi="GHEA Grapalat"/>
        </w:rPr>
        <w:t>պահանջարկը</w:t>
      </w:r>
      <w:r w:rsidRPr="00033732">
        <w:rPr>
          <w:rFonts w:ascii="GHEA Grapalat" w:hAnsi="GHEA Grapalat"/>
          <w:lang w:val="af-ZA"/>
        </w:rPr>
        <w:t xml:space="preserve"> (2018</w:t>
      </w:r>
      <w:r w:rsidRPr="00033732">
        <w:rPr>
          <w:rFonts w:ascii="GHEA Grapalat" w:hAnsi="GHEA Grapalat"/>
        </w:rPr>
        <w:t>թ</w:t>
      </w:r>
      <w:r w:rsidRPr="00033732">
        <w:rPr>
          <w:rFonts w:ascii="GHEA Grapalat" w:hAnsi="GHEA Grapalat"/>
          <w:lang w:val="af-ZA"/>
        </w:rPr>
        <w:t xml:space="preserve">. </w:t>
      </w:r>
      <w:r w:rsidRPr="00033732">
        <w:rPr>
          <w:rFonts w:ascii="GHEA Grapalat" w:hAnsi="GHEA Grapalat"/>
        </w:rPr>
        <w:t>նախատեսված</w:t>
      </w:r>
      <w:r w:rsidRPr="00033732">
        <w:rPr>
          <w:rFonts w:ascii="GHEA Grapalat" w:hAnsi="GHEA Grapalat"/>
          <w:lang w:val="af-ZA"/>
        </w:rPr>
        <w:t xml:space="preserve"> 450 </w:t>
      </w:r>
      <w:r w:rsidRPr="00033732">
        <w:rPr>
          <w:rFonts w:ascii="GHEA Grapalat" w:hAnsi="GHEA Grapalat"/>
        </w:rPr>
        <w:t>սայլակները</w:t>
      </w:r>
      <w:r w:rsidRPr="00033732">
        <w:rPr>
          <w:rFonts w:ascii="GHEA Grapalat" w:hAnsi="GHEA Grapalat"/>
          <w:lang w:val="af-ZA"/>
        </w:rPr>
        <w:t xml:space="preserve"> </w:t>
      </w:r>
      <w:r w:rsidRPr="00033732">
        <w:rPr>
          <w:rFonts w:ascii="GHEA Grapalat" w:hAnsi="GHEA Grapalat"/>
        </w:rPr>
        <w:t>ամբողջությամբ</w:t>
      </w:r>
      <w:r w:rsidRPr="00033732">
        <w:rPr>
          <w:rFonts w:ascii="GHEA Grapalat" w:hAnsi="GHEA Grapalat"/>
          <w:lang w:val="af-ZA"/>
        </w:rPr>
        <w:t xml:space="preserve"> </w:t>
      </w:r>
      <w:r w:rsidRPr="00033732">
        <w:rPr>
          <w:rFonts w:ascii="GHEA Grapalat" w:hAnsi="GHEA Grapalat"/>
        </w:rPr>
        <w:t>բաշխվել</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վերաբաշխման</w:t>
      </w:r>
      <w:r w:rsidRPr="00033732">
        <w:rPr>
          <w:rFonts w:ascii="GHEA Grapalat" w:hAnsi="GHEA Grapalat"/>
          <w:lang w:val="af-ZA"/>
        </w:rPr>
        <w:t xml:space="preserve"> </w:t>
      </w:r>
      <w:r w:rsidRPr="00033732">
        <w:rPr>
          <w:rFonts w:ascii="GHEA Grapalat" w:hAnsi="GHEA Grapalat"/>
        </w:rPr>
        <w:t>միջոցով</w:t>
      </w:r>
      <w:r w:rsidRPr="00033732">
        <w:rPr>
          <w:rFonts w:ascii="GHEA Grapalat" w:hAnsi="GHEA Grapalat"/>
          <w:lang w:val="af-ZA"/>
        </w:rPr>
        <w:t xml:space="preserve"> </w:t>
      </w:r>
      <w:r w:rsidRPr="00033732">
        <w:rPr>
          <w:rFonts w:ascii="GHEA Grapalat" w:hAnsi="GHEA Grapalat"/>
        </w:rPr>
        <w:t>ևս</w:t>
      </w:r>
      <w:r w:rsidRPr="00033732">
        <w:rPr>
          <w:rFonts w:ascii="GHEA Grapalat" w:hAnsi="GHEA Grapalat"/>
          <w:lang w:val="af-ZA"/>
        </w:rPr>
        <w:t xml:space="preserve"> 100-</w:t>
      </w:r>
      <w:r w:rsidRPr="00033732">
        <w:rPr>
          <w:rFonts w:ascii="GHEA Grapalat" w:hAnsi="GHEA Grapalat"/>
        </w:rPr>
        <w:t>ը</w:t>
      </w:r>
      <w:r w:rsidRPr="00033732">
        <w:rPr>
          <w:rFonts w:ascii="GHEA Grapalat" w:hAnsi="GHEA Grapalat"/>
          <w:lang w:val="af-ZA"/>
        </w:rPr>
        <w:t xml:space="preserve"> </w:t>
      </w:r>
      <w:r w:rsidRPr="00033732">
        <w:rPr>
          <w:rFonts w:ascii="GHEA Grapalat" w:hAnsi="GHEA Grapalat"/>
        </w:rPr>
        <w:t>ավելացվել</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որը</w:t>
      </w:r>
      <w:r w:rsidRPr="00033732">
        <w:rPr>
          <w:rFonts w:ascii="GHEA Grapalat" w:hAnsi="GHEA Grapalat"/>
          <w:lang w:val="af-ZA"/>
        </w:rPr>
        <w:t xml:space="preserve"> </w:t>
      </w:r>
      <w:r w:rsidRPr="00033732">
        <w:rPr>
          <w:rFonts w:ascii="GHEA Grapalat" w:hAnsi="GHEA Grapalat"/>
        </w:rPr>
        <w:t>նույնպես</w:t>
      </w:r>
      <w:r w:rsidRPr="00033732">
        <w:rPr>
          <w:rFonts w:ascii="GHEA Grapalat" w:hAnsi="GHEA Grapalat"/>
          <w:lang w:val="af-ZA"/>
        </w:rPr>
        <w:t xml:space="preserve"> </w:t>
      </w:r>
      <w:r w:rsidRPr="00033732">
        <w:rPr>
          <w:rFonts w:ascii="GHEA Grapalat" w:hAnsi="GHEA Grapalat"/>
        </w:rPr>
        <w:t>սպառվել</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նախատեսվում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ավելացնել</w:t>
      </w:r>
      <w:r w:rsidRPr="00033732">
        <w:rPr>
          <w:rFonts w:ascii="GHEA Grapalat" w:hAnsi="GHEA Grapalat"/>
          <w:lang w:val="af-ZA"/>
        </w:rPr>
        <w:t xml:space="preserve"> </w:t>
      </w:r>
      <w:r w:rsidRPr="00033732">
        <w:rPr>
          <w:rFonts w:ascii="GHEA Grapalat" w:hAnsi="GHEA Grapalat"/>
        </w:rPr>
        <w:t>անվասայլակների</w:t>
      </w:r>
      <w:r w:rsidRPr="00033732">
        <w:rPr>
          <w:rFonts w:ascii="GHEA Grapalat" w:hAnsi="GHEA Grapalat"/>
          <w:lang w:val="af-ZA"/>
        </w:rPr>
        <w:t xml:space="preserve"> </w:t>
      </w:r>
      <w:r w:rsidRPr="00033732">
        <w:rPr>
          <w:rFonts w:ascii="GHEA Grapalat" w:hAnsi="GHEA Grapalat"/>
        </w:rPr>
        <w:t>քանակը</w:t>
      </w:r>
      <w:r w:rsidRPr="00033732">
        <w:rPr>
          <w:rFonts w:ascii="GHEA Grapalat" w:hAnsi="GHEA Grapalat"/>
          <w:lang w:val="af-ZA"/>
        </w:rPr>
        <w:t>:</w:t>
      </w:r>
    </w:p>
    <w:p w:rsidR="00AD4732" w:rsidRPr="00033732" w:rsidRDefault="00AD4732" w:rsidP="00AD4732">
      <w:pPr>
        <w:spacing w:after="0" w:line="240" w:lineRule="auto"/>
        <w:ind w:firstLine="720"/>
        <w:jc w:val="both"/>
        <w:rPr>
          <w:rFonts w:ascii="GHEA Grapalat" w:hAnsi="GHEA Grapalat"/>
          <w:lang w:val="af-ZA"/>
        </w:rPr>
      </w:pPr>
      <w:r w:rsidRPr="00033732">
        <w:rPr>
          <w:rFonts w:ascii="GHEA Grapalat" w:hAnsi="GHEA Grapalat"/>
        </w:rPr>
        <w:t>Հայտով</w:t>
      </w:r>
      <w:r w:rsidRPr="00033732">
        <w:rPr>
          <w:rFonts w:ascii="GHEA Grapalat" w:hAnsi="GHEA Grapalat"/>
          <w:lang w:val="af-ZA"/>
        </w:rPr>
        <w:t xml:space="preserve"> </w:t>
      </w:r>
      <w:r w:rsidRPr="00033732">
        <w:rPr>
          <w:rFonts w:ascii="GHEA Grapalat" w:hAnsi="GHEA Grapalat"/>
        </w:rPr>
        <w:t>առաջարկվում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լսողական</w:t>
      </w:r>
      <w:r w:rsidRPr="00033732">
        <w:rPr>
          <w:rFonts w:ascii="GHEA Grapalat" w:hAnsi="GHEA Grapalat"/>
          <w:lang w:val="af-ZA"/>
        </w:rPr>
        <w:t xml:space="preserve"> </w:t>
      </w:r>
      <w:r w:rsidRPr="00033732">
        <w:rPr>
          <w:rFonts w:ascii="GHEA Grapalat" w:hAnsi="GHEA Grapalat"/>
        </w:rPr>
        <w:t>սարքի</w:t>
      </w:r>
      <w:r w:rsidRPr="00033732">
        <w:rPr>
          <w:rFonts w:ascii="GHEA Grapalat" w:hAnsi="GHEA Grapalat"/>
          <w:lang w:val="af-ZA"/>
        </w:rPr>
        <w:t xml:space="preserve"> </w:t>
      </w:r>
      <w:r w:rsidRPr="00033732">
        <w:rPr>
          <w:rFonts w:ascii="GHEA Grapalat" w:hAnsi="GHEA Grapalat"/>
        </w:rPr>
        <w:t>ներդիրների</w:t>
      </w:r>
      <w:r w:rsidRPr="00033732">
        <w:rPr>
          <w:rFonts w:ascii="GHEA Grapalat" w:hAnsi="GHEA Grapalat"/>
          <w:lang w:val="af-ZA"/>
        </w:rPr>
        <w:t xml:space="preserve"> </w:t>
      </w:r>
      <w:r w:rsidRPr="00033732">
        <w:rPr>
          <w:rFonts w:ascii="GHEA Grapalat" w:hAnsi="GHEA Grapalat"/>
        </w:rPr>
        <w:t>քանակը</w:t>
      </w:r>
      <w:r w:rsidRPr="00033732">
        <w:rPr>
          <w:rFonts w:ascii="GHEA Grapalat" w:hAnsi="GHEA Grapalat"/>
          <w:lang w:val="af-ZA"/>
        </w:rPr>
        <w:t xml:space="preserve"> </w:t>
      </w:r>
      <w:r w:rsidRPr="00033732">
        <w:rPr>
          <w:rFonts w:ascii="GHEA Grapalat" w:hAnsi="GHEA Grapalat"/>
        </w:rPr>
        <w:t>գրեթե</w:t>
      </w:r>
      <w:r w:rsidRPr="00033732">
        <w:rPr>
          <w:rFonts w:ascii="GHEA Grapalat" w:hAnsi="GHEA Grapalat"/>
          <w:lang w:val="af-ZA"/>
        </w:rPr>
        <w:t xml:space="preserve"> 50% -</w:t>
      </w:r>
      <w:r w:rsidRPr="00033732">
        <w:rPr>
          <w:rFonts w:ascii="GHEA Grapalat" w:hAnsi="GHEA Grapalat"/>
        </w:rPr>
        <w:t>ով</w:t>
      </w:r>
      <w:r w:rsidRPr="00033732">
        <w:rPr>
          <w:rFonts w:ascii="GHEA Grapalat" w:hAnsi="GHEA Grapalat"/>
          <w:lang w:val="af-ZA"/>
        </w:rPr>
        <w:t xml:space="preserve"> </w:t>
      </w:r>
      <w:r w:rsidRPr="00033732">
        <w:rPr>
          <w:rFonts w:ascii="GHEA Grapalat" w:hAnsi="GHEA Grapalat"/>
        </w:rPr>
        <w:t>կրճատել</w:t>
      </w:r>
      <w:r w:rsidRPr="00033732">
        <w:rPr>
          <w:rFonts w:ascii="GHEA Grapalat" w:hAnsi="GHEA Grapalat"/>
          <w:lang w:val="af-ZA"/>
        </w:rPr>
        <w:t xml:space="preserve">: </w:t>
      </w:r>
      <w:r w:rsidRPr="00033732">
        <w:rPr>
          <w:rFonts w:ascii="GHEA Grapalat" w:hAnsi="GHEA Grapalat"/>
        </w:rPr>
        <w:t>Դա</w:t>
      </w:r>
      <w:r w:rsidRPr="00033732">
        <w:rPr>
          <w:rFonts w:ascii="GHEA Grapalat" w:hAnsi="GHEA Grapalat"/>
          <w:lang w:val="af-ZA"/>
        </w:rPr>
        <w:t xml:space="preserve"> </w:t>
      </w:r>
      <w:r w:rsidRPr="00033732">
        <w:rPr>
          <w:rFonts w:ascii="GHEA Grapalat" w:hAnsi="GHEA Grapalat"/>
        </w:rPr>
        <w:t>պայմանավորված</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նրանով</w:t>
      </w:r>
      <w:r w:rsidRPr="00033732">
        <w:rPr>
          <w:rFonts w:ascii="GHEA Grapalat" w:hAnsi="GHEA Grapalat"/>
          <w:lang w:val="af-ZA"/>
        </w:rPr>
        <w:t xml:space="preserve">, </w:t>
      </w:r>
      <w:r w:rsidRPr="00033732">
        <w:rPr>
          <w:rFonts w:ascii="GHEA Grapalat" w:hAnsi="GHEA Grapalat"/>
        </w:rPr>
        <w:t>որ</w:t>
      </w:r>
      <w:r w:rsidRPr="00033732">
        <w:rPr>
          <w:rFonts w:ascii="GHEA Grapalat" w:hAnsi="GHEA Grapalat"/>
          <w:lang w:val="af-ZA"/>
        </w:rPr>
        <w:t xml:space="preserve"> 2019</w:t>
      </w:r>
      <w:r w:rsidRPr="00033732">
        <w:rPr>
          <w:rFonts w:ascii="GHEA Grapalat" w:hAnsi="GHEA Grapalat"/>
        </w:rPr>
        <w:t>թ</w:t>
      </w:r>
      <w:r w:rsidRPr="00033732">
        <w:rPr>
          <w:rFonts w:ascii="GHEA Grapalat" w:hAnsi="GHEA Grapalat"/>
          <w:lang w:val="af-ZA"/>
        </w:rPr>
        <w:t xml:space="preserve">. </w:t>
      </w:r>
      <w:proofErr w:type="gramStart"/>
      <w:r w:rsidRPr="00033732">
        <w:rPr>
          <w:rFonts w:ascii="GHEA Grapalat" w:hAnsi="GHEA Grapalat"/>
        </w:rPr>
        <w:t>ապրիլի</w:t>
      </w:r>
      <w:proofErr w:type="gramEnd"/>
      <w:r w:rsidRPr="00033732">
        <w:rPr>
          <w:rFonts w:ascii="GHEA Grapalat" w:hAnsi="GHEA Grapalat"/>
          <w:lang w:val="af-ZA"/>
        </w:rPr>
        <w:t xml:space="preserve"> </w:t>
      </w:r>
      <w:r w:rsidRPr="00033732">
        <w:rPr>
          <w:rFonts w:ascii="GHEA Grapalat" w:hAnsi="GHEA Grapalat"/>
        </w:rPr>
        <w:t>դրությամբ</w:t>
      </w:r>
      <w:r w:rsidRPr="00033732">
        <w:rPr>
          <w:rFonts w:ascii="GHEA Grapalat" w:hAnsi="GHEA Grapalat"/>
          <w:lang w:val="af-ZA"/>
        </w:rPr>
        <w:t xml:space="preserve"> </w:t>
      </w:r>
      <w:r w:rsidRPr="00033732">
        <w:rPr>
          <w:rFonts w:ascii="GHEA Grapalat" w:hAnsi="GHEA Grapalat"/>
        </w:rPr>
        <w:t>դեռևս</w:t>
      </w:r>
      <w:r w:rsidRPr="00033732">
        <w:rPr>
          <w:rFonts w:ascii="GHEA Grapalat" w:hAnsi="GHEA Grapalat"/>
          <w:lang w:val="af-ZA"/>
        </w:rPr>
        <w:t xml:space="preserve"> </w:t>
      </w:r>
      <w:r w:rsidRPr="00033732">
        <w:rPr>
          <w:rFonts w:ascii="GHEA Grapalat" w:hAnsi="GHEA Grapalat"/>
        </w:rPr>
        <w:t>որևէ</w:t>
      </w:r>
      <w:r w:rsidRPr="00033732">
        <w:rPr>
          <w:rFonts w:ascii="GHEA Grapalat" w:hAnsi="GHEA Grapalat"/>
          <w:lang w:val="af-ZA"/>
        </w:rPr>
        <w:t xml:space="preserve"> </w:t>
      </w:r>
      <w:r w:rsidRPr="00033732">
        <w:rPr>
          <w:rFonts w:ascii="GHEA Grapalat" w:hAnsi="GHEA Grapalat"/>
        </w:rPr>
        <w:t>կազմակերպություն</w:t>
      </w:r>
      <w:r w:rsidRPr="00033732">
        <w:rPr>
          <w:rFonts w:ascii="GHEA Grapalat" w:hAnsi="GHEA Grapalat"/>
          <w:lang w:val="af-ZA"/>
        </w:rPr>
        <w:t xml:space="preserve"> </w:t>
      </w:r>
      <w:r w:rsidRPr="00033732">
        <w:rPr>
          <w:rFonts w:ascii="GHEA Grapalat" w:hAnsi="GHEA Grapalat"/>
        </w:rPr>
        <w:t>չի</w:t>
      </w:r>
      <w:r w:rsidRPr="00033732">
        <w:rPr>
          <w:rFonts w:ascii="GHEA Grapalat" w:hAnsi="GHEA Grapalat"/>
          <w:lang w:val="af-ZA"/>
        </w:rPr>
        <w:t xml:space="preserve"> </w:t>
      </w:r>
      <w:r w:rsidRPr="00033732">
        <w:rPr>
          <w:rFonts w:ascii="GHEA Grapalat" w:hAnsi="GHEA Grapalat"/>
        </w:rPr>
        <w:t>դիմել</w:t>
      </w:r>
      <w:r w:rsidRPr="00033732">
        <w:rPr>
          <w:rFonts w:ascii="GHEA Grapalat" w:hAnsi="GHEA Grapalat"/>
          <w:lang w:val="af-ZA"/>
        </w:rPr>
        <w:t xml:space="preserve"> </w:t>
      </w:r>
      <w:r w:rsidRPr="00033732">
        <w:rPr>
          <w:rFonts w:ascii="GHEA Grapalat" w:hAnsi="GHEA Grapalat"/>
        </w:rPr>
        <w:t>այս</w:t>
      </w:r>
      <w:r w:rsidRPr="00033732">
        <w:rPr>
          <w:rFonts w:ascii="GHEA Grapalat" w:hAnsi="GHEA Grapalat"/>
          <w:lang w:val="af-ZA"/>
        </w:rPr>
        <w:t xml:space="preserve"> </w:t>
      </w:r>
      <w:r w:rsidRPr="00033732">
        <w:rPr>
          <w:rFonts w:ascii="GHEA Grapalat" w:hAnsi="GHEA Grapalat"/>
        </w:rPr>
        <w:t>պարագաները</w:t>
      </w:r>
      <w:r w:rsidRPr="00033732">
        <w:rPr>
          <w:rFonts w:ascii="GHEA Grapalat" w:hAnsi="GHEA Grapalat"/>
          <w:lang w:val="af-ZA"/>
        </w:rPr>
        <w:t xml:space="preserve"> </w:t>
      </w:r>
      <w:r w:rsidRPr="00033732">
        <w:rPr>
          <w:rFonts w:ascii="GHEA Grapalat" w:hAnsi="GHEA Grapalat"/>
        </w:rPr>
        <w:t>տրամադրելու</w:t>
      </w:r>
      <w:r w:rsidRPr="00033732">
        <w:rPr>
          <w:rFonts w:ascii="GHEA Grapalat" w:hAnsi="GHEA Grapalat"/>
          <w:lang w:val="af-ZA"/>
        </w:rPr>
        <w:t xml:space="preserve"> </w:t>
      </w:r>
      <w:r w:rsidRPr="00033732">
        <w:rPr>
          <w:rFonts w:ascii="GHEA Grapalat" w:hAnsi="GHEA Grapalat"/>
        </w:rPr>
        <w:t>համար</w:t>
      </w:r>
      <w:r w:rsidRPr="00033732">
        <w:rPr>
          <w:rFonts w:ascii="GHEA Grapalat" w:hAnsi="GHEA Grapalat"/>
          <w:lang w:val="af-ZA"/>
        </w:rPr>
        <w:t xml:space="preserve"> </w:t>
      </w:r>
      <w:r w:rsidRPr="00033732">
        <w:rPr>
          <w:rFonts w:ascii="GHEA Grapalat" w:hAnsi="GHEA Grapalat"/>
        </w:rPr>
        <w:t>որակավորվելու</w:t>
      </w:r>
      <w:r w:rsidRPr="00033732">
        <w:rPr>
          <w:rFonts w:ascii="GHEA Grapalat" w:hAnsi="GHEA Grapalat"/>
          <w:lang w:val="af-ZA"/>
        </w:rPr>
        <w:t xml:space="preserve"> </w:t>
      </w:r>
      <w:r w:rsidRPr="00033732">
        <w:rPr>
          <w:rFonts w:ascii="GHEA Grapalat" w:hAnsi="GHEA Grapalat"/>
        </w:rPr>
        <w:t>նպատակով</w:t>
      </w:r>
      <w:r w:rsidRPr="00033732">
        <w:rPr>
          <w:rFonts w:ascii="GHEA Grapalat" w:hAnsi="GHEA Grapalat"/>
          <w:lang w:val="af-ZA"/>
        </w:rPr>
        <w:t xml:space="preserve">, </w:t>
      </w:r>
      <w:r w:rsidRPr="00033732">
        <w:rPr>
          <w:rFonts w:ascii="GHEA Grapalat" w:hAnsi="GHEA Grapalat"/>
        </w:rPr>
        <w:t>իսկ</w:t>
      </w:r>
      <w:r w:rsidRPr="00033732">
        <w:rPr>
          <w:rFonts w:ascii="GHEA Grapalat" w:hAnsi="GHEA Grapalat"/>
          <w:lang w:val="af-ZA"/>
        </w:rPr>
        <w:t xml:space="preserve"> </w:t>
      </w:r>
      <w:r w:rsidRPr="00033732">
        <w:rPr>
          <w:rFonts w:ascii="GHEA Grapalat" w:hAnsi="GHEA Grapalat"/>
        </w:rPr>
        <w:t>շահառուները</w:t>
      </w:r>
      <w:r w:rsidRPr="00033732">
        <w:rPr>
          <w:rFonts w:ascii="GHEA Grapalat" w:hAnsi="GHEA Grapalat"/>
          <w:lang w:val="af-ZA"/>
        </w:rPr>
        <w:t xml:space="preserve"> </w:t>
      </w:r>
      <w:r w:rsidRPr="00033732">
        <w:rPr>
          <w:rFonts w:ascii="GHEA Grapalat" w:hAnsi="GHEA Grapalat"/>
        </w:rPr>
        <w:t>դեռևս</w:t>
      </w:r>
      <w:r w:rsidRPr="00033732">
        <w:rPr>
          <w:rFonts w:ascii="GHEA Grapalat" w:hAnsi="GHEA Grapalat"/>
          <w:lang w:val="af-ZA"/>
        </w:rPr>
        <w:t xml:space="preserve"> </w:t>
      </w:r>
      <w:r w:rsidRPr="00033732">
        <w:rPr>
          <w:rFonts w:ascii="GHEA Grapalat" w:hAnsi="GHEA Grapalat"/>
        </w:rPr>
        <w:t>չեն</w:t>
      </w:r>
      <w:r w:rsidRPr="00033732">
        <w:rPr>
          <w:rFonts w:ascii="GHEA Grapalat" w:hAnsi="GHEA Grapalat"/>
          <w:lang w:val="af-ZA"/>
        </w:rPr>
        <w:t xml:space="preserve"> </w:t>
      </w:r>
      <w:r w:rsidRPr="00033732">
        <w:rPr>
          <w:rFonts w:ascii="GHEA Grapalat" w:hAnsi="GHEA Grapalat"/>
        </w:rPr>
        <w:t>արձագանքել</w:t>
      </w:r>
      <w:r w:rsidRPr="00033732">
        <w:rPr>
          <w:rFonts w:ascii="GHEA Grapalat" w:hAnsi="GHEA Grapalat"/>
          <w:lang w:val="af-ZA"/>
        </w:rPr>
        <w:t xml:space="preserve"> </w:t>
      </w:r>
      <w:r w:rsidRPr="00033732">
        <w:rPr>
          <w:rFonts w:ascii="GHEA Grapalat" w:hAnsi="GHEA Grapalat"/>
        </w:rPr>
        <w:t>այս</w:t>
      </w:r>
      <w:r w:rsidRPr="00033732">
        <w:rPr>
          <w:rFonts w:ascii="GHEA Grapalat" w:hAnsi="GHEA Grapalat"/>
          <w:lang w:val="af-ZA"/>
        </w:rPr>
        <w:t xml:space="preserve"> </w:t>
      </w:r>
      <w:r w:rsidRPr="00033732">
        <w:rPr>
          <w:rFonts w:ascii="GHEA Grapalat" w:hAnsi="GHEA Grapalat"/>
        </w:rPr>
        <w:t>խնդրին</w:t>
      </w:r>
      <w:r w:rsidRPr="00033732">
        <w:rPr>
          <w:rFonts w:ascii="GHEA Grapalat" w:hAnsi="GHEA Grapalat"/>
          <w:lang w:val="af-ZA"/>
        </w:rPr>
        <w:t xml:space="preserve">: </w:t>
      </w:r>
      <w:r w:rsidRPr="00033732">
        <w:rPr>
          <w:rFonts w:ascii="GHEA Grapalat" w:hAnsi="GHEA Grapalat"/>
        </w:rPr>
        <w:t>Որակավորվելու</w:t>
      </w:r>
      <w:r w:rsidRPr="00033732">
        <w:rPr>
          <w:rFonts w:ascii="GHEA Grapalat" w:hAnsi="GHEA Grapalat"/>
          <w:lang w:val="af-ZA"/>
        </w:rPr>
        <w:t xml:space="preserve"> </w:t>
      </w:r>
      <w:r w:rsidRPr="00033732">
        <w:rPr>
          <w:rFonts w:ascii="GHEA Grapalat" w:hAnsi="GHEA Grapalat"/>
        </w:rPr>
        <w:t>համար</w:t>
      </w:r>
      <w:r w:rsidRPr="00033732">
        <w:rPr>
          <w:rFonts w:ascii="GHEA Grapalat" w:hAnsi="GHEA Grapalat"/>
          <w:lang w:val="af-ZA"/>
        </w:rPr>
        <w:t xml:space="preserve"> </w:t>
      </w:r>
      <w:r w:rsidRPr="00033732">
        <w:rPr>
          <w:rFonts w:ascii="GHEA Grapalat" w:hAnsi="GHEA Grapalat"/>
        </w:rPr>
        <w:t>չդիմելը</w:t>
      </w:r>
      <w:r w:rsidRPr="00033732">
        <w:rPr>
          <w:rFonts w:ascii="GHEA Grapalat" w:hAnsi="GHEA Grapalat"/>
          <w:lang w:val="af-ZA"/>
        </w:rPr>
        <w:t xml:space="preserve"> </w:t>
      </w:r>
      <w:r w:rsidRPr="00033732">
        <w:rPr>
          <w:rFonts w:ascii="GHEA Grapalat" w:hAnsi="GHEA Grapalat"/>
        </w:rPr>
        <w:t>կազմակերպությունները</w:t>
      </w:r>
      <w:r w:rsidRPr="00033732">
        <w:rPr>
          <w:rFonts w:ascii="GHEA Grapalat" w:hAnsi="GHEA Grapalat"/>
          <w:lang w:val="af-ZA"/>
        </w:rPr>
        <w:t xml:space="preserve"> </w:t>
      </w:r>
      <w:r w:rsidRPr="00033732">
        <w:rPr>
          <w:rFonts w:ascii="GHEA Grapalat" w:hAnsi="GHEA Grapalat"/>
        </w:rPr>
        <w:t>կապում</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ցածր</w:t>
      </w:r>
      <w:r w:rsidRPr="00033732">
        <w:rPr>
          <w:rFonts w:ascii="GHEA Grapalat" w:hAnsi="GHEA Grapalat"/>
          <w:lang w:val="af-ZA"/>
        </w:rPr>
        <w:t xml:space="preserve"> </w:t>
      </w:r>
      <w:r w:rsidRPr="00033732">
        <w:rPr>
          <w:rFonts w:ascii="GHEA Grapalat" w:hAnsi="GHEA Grapalat"/>
        </w:rPr>
        <w:t>գնի</w:t>
      </w:r>
      <w:r w:rsidRPr="00033732">
        <w:rPr>
          <w:rFonts w:ascii="GHEA Grapalat" w:hAnsi="GHEA Grapalat"/>
          <w:lang w:val="af-ZA"/>
        </w:rPr>
        <w:t xml:space="preserve"> </w:t>
      </w:r>
      <w:r w:rsidRPr="00033732">
        <w:rPr>
          <w:rFonts w:ascii="GHEA Grapalat" w:hAnsi="GHEA Grapalat"/>
        </w:rPr>
        <w:t>հետ</w:t>
      </w:r>
      <w:r w:rsidRPr="00033732">
        <w:rPr>
          <w:rFonts w:ascii="GHEA Grapalat" w:hAnsi="GHEA Grapalat"/>
          <w:lang w:val="af-ZA"/>
        </w:rPr>
        <w:t xml:space="preserve">: </w:t>
      </w:r>
    </w:p>
    <w:p w:rsidR="00AD4732" w:rsidRPr="00033732" w:rsidRDefault="00AD4732" w:rsidP="00AD4732">
      <w:pPr>
        <w:spacing w:after="0" w:line="240" w:lineRule="auto"/>
        <w:ind w:firstLine="720"/>
        <w:jc w:val="both"/>
        <w:rPr>
          <w:rFonts w:ascii="GHEA Grapalat" w:hAnsi="GHEA Grapalat"/>
          <w:lang w:val="af-ZA"/>
        </w:rPr>
      </w:pPr>
      <w:r w:rsidRPr="00033732">
        <w:rPr>
          <w:rFonts w:ascii="GHEA Grapalat" w:hAnsi="GHEA Grapalat"/>
        </w:rPr>
        <w:lastRenderedPageBreak/>
        <w:t>Ուսումնասիրելով</w:t>
      </w:r>
      <w:r w:rsidRPr="00033732">
        <w:rPr>
          <w:rFonts w:ascii="GHEA Grapalat" w:hAnsi="GHEA Grapalat"/>
          <w:lang w:val="af-ZA"/>
        </w:rPr>
        <w:t xml:space="preserve"> </w:t>
      </w:r>
      <w:r w:rsidRPr="00033732">
        <w:rPr>
          <w:rFonts w:ascii="GHEA Grapalat" w:hAnsi="GHEA Grapalat"/>
        </w:rPr>
        <w:t>հաշմանդամություն</w:t>
      </w:r>
      <w:r w:rsidRPr="00033732">
        <w:rPr>
          <w:rFonts w:ascii="GHEA Grapalat" w:hAnsi="GHEA Grapalat"/>
          <w:lang w:val="af-ZA"/>
        </w:rPr>
        <w:t xml:space="preserve"> </w:t>
      </w:r>
      <w:r w:rsidRPr="00033732">
        <w:rPr>
          <w:rFonts w:ascii="GHEA Grapalat" w:hAnsi="GHEA Grapalat"/>
        </w:rPr>
        <w:t>ունեցող</w:t>
      </w:r>
      <w:r w:rsidRPr="00033732">
        <w:rPr>
          <w:rFonts w:ascii="GHEA Grapalat" w:hAnsi="GHEA Grapalat"/>
          <w:lang w:val="af-ZA"/>
        </w:rPr>
        <w:t xml:space="preserve"> </w:t>
      </w:r>
      <w:r w:rsidRPr="00033732">
        <w:rPr>
          <w:rFonts w:ascii="GHEA Grapalat" w:hAnsi="GHEA Grapalat"/>
        </w:rPr>
        <w:t>անձանց</w:t>
      </w:r>
      <w:r w:rsidRPr="00033732">
        <w:rPr>
          <w:rFonts w:ascii="GHEA Grapalat" w:hAnsi="GHEA Grapalat"/>
          <w:lang w:val="af-ZA"/>
        </w:rPr>
        <w:t xml:space="preserve"> </w:t>
      </w:r>
      <w:r w:rsidRPr="00033732">
        <w:rPr>
          <w:rFonts w:ascii="GHEA Grapalat" w:hAnsi="GHEA Grapalat"/>
        </w:rPr>
        <w:t>տրամադրվող</w:t>
      </w:r>
      <w:r w:rsidRPr="00033732">
        <w:rPr>
          <w:rFonts w:ascii="GHEA Grapalat" w:hAnsi="GHEA Grapalat"/>
          <w:lang w:val="af-ZA"/>
        </w:rPr>
        <w:t xml:space="preserve"> </w:t>
      </w:r>
      <w:r w:rsidRPr="00033732">
        <w:rPr>
          <w:rFonts w:ascii="GHEA Grapalat" w:hAnsi="GHEA Grapalat"/>
        </w:rPr>
        <w:t>աջակցող</w:t>
      </w:r>
      <w:r w:rsidRPr="00033732">
        <w:rPr>
          <w:rFonts w:ascii="GHEA Grapalat" w:hAnsi="GHEA Grapalat"/>
          <w:lang w:val="af-ZA"/>
        </w:rPr>
        <w:t xml:space="preserve"> </w:t>
      </w:r>
      <w:r w:rsidRPr="00033732">
        <w:rPr>
          <w:rFonts w:ascii="GHEA Grapalat" w:hAnsi="GHEA Grapalat"/>
        </w:rPr>
        <w:t>միջոցների</w:t>
      </w:r>
      <w:r w:rsidRPr="00033732">
        <w:rPr>
          <w:rFonts w:ascii="GHEA Grapalat" w:hAnsi="GHEA Grapalat"/>
          <w:lang w:val="af-ZA"/>
        </w:rPr>
        <w:t xml:space="preserve"> </w:t>
      </w:r>
      <w:r w:rsidRPr="00033732">
        <w:rPr>
          <w:rFonts w:ascii="GHEA Grapalat" w:hAnsi="GHEA Grapalat"/>
        </w:rPr>
        <w:t>տեսականին</w:t>
      </w:r>
      <w:r w:rsidRPr="00033732">
        <w:rPr>
          <w:rFonts w:ascii="GHEA Grapalat" w:hAnsi="GHEA Grapalat"/>
          <w:lang w:val="af-ZA"/>
        </w:rPr>
        <w:t xml:space="preserve">, </w:t>
      </w:r>
      <w:r w:rsidRPr="00033732">
        <w:rPr>
          <w:rFonts w:ascii="GHEA Grapalat" w:hAnsi="GHEA Grapalat"/>
        </w:rPr>
        <w:t>նախորդ</w:t>
      </w:r>
      <w:r w:rsidRPr="00033732">
        <w:rPr>
          <w:rFonts w:ascii="GHEA Grapalat" w:hAnsi="GHEA Grapalat"/>
          <w:lang w:val="af-ZA"/>
        </w:rPr>
        <w:t xml:space="preserve"> </w:t>
      </w:r>
      <w:r w:rsidRPr="00033732">
        <w:rPr>
          <w:rFonts w:ascii="GHEA Grapalat" w:hAnsi="GHEA Grapalat"/>
        </w:rPr>
        <w:t>տարիներին</w:t>
      </w:r>
      <w:r w:rsidRPr="00033732">
        <w:rPr>
          <w:rFonts w:ascii="GHEA Grapalat" w:hAnsi="GHEA Grapalat"/>
          <w:lang w:val="af-ZA"/>
        </w:rPr>
        <w:t xml:space="preserve"> </w:t>
      </w:r>
      <w:r w:rsidRPr="00033732">
        <w:rPr>
          <w:rFonts w:ascii="GHEA Grapalat" w:hAnsi="GHEA Grapalat"/>
        </w:rPr>
        <w:t>տրամադրվող</w:t>
      </w:r>
      <w:r w:rsidRPr="00033732">
        <w:rPr>
          <w:rFonts w:ascii="GHEA Grapalat" w:hAnsi="GHEA Grapalat"/>
          <w:lang w:val="af-ZA"/>
        </w:rPr>
        <w:t xml:space="preserve"> </w:t>
      </w:r>
      <w:r w:rsidRPr="00033732">
        <w:rPr>
          <w:rFonts w:ascii="GHEA Grapalat" w:hAnsi="GHEA Grapalat"/>
        </w:rPr>
        <w:t>պարագաների</w:t>
      </w:r>
      <w:r w:rsidRPr="00033732">
        <w:rPr>
          <w:rFonts w:ascii="GHEA Grapalat" w:hAnsi="GHEA Grapalat"/>
          <w:lang w:val="af-ZA"/>
        </w:rPr>
        <w:t xml:space="preserve"> </w:t>
      </w:r>
      <w:r w:rsidRPr="00033732">
        <w:rPr>
          <w:rFonts w:ascii="GHEA Grapalat" w:hAnsi="GHEA Grapalat"/>
        </w:rPr>
        <w:t>ցանկում</w:t>
      </w:r>
      <w:r w:rsidRPr="00033732">
        <w:rPr>
          <w:rFonts w:ascii="GHEA Grapalat" w:hAnsi="GHEA Grapalat"/>
          <w:lang w:val="af-ZA"/>
        </w:rPr>
        <w:t xml:space="preserve"> </w:t>
      </w:r>
      <w:r w:rsidRPr="00033732">
        <w:rPr>
          <w:rFonts w:ascii="GHEA Grapalat" w:hAnsi="GHEA Grapalat"/>
        </w:rPr>
        <w:t>ավելացվել</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նորերը՝</w:t>
      </w:r>
      <w:r w:rsidRPr="00033732">
        <w:rPr>
          <w:rFonts w:ascii="GHEA Grapalat" w:hAnsi="GHEA Grapalat"/>
          <w:lang w:val="af-ZA"/>
        </w:rPr>
        <w:t xml:space="preserve">  </w:t>
      </w:r>
      <w:r w:rsidRPr="00033732">
        <w:rPr>
          <w:rFonts w:ascii="GHEA Grapalat" w:hAnsi="GHEA Grapalat"/>
        </w:rPr>
        <w:t>կոխլեար</w:t>
      </w:r>
      <w:r w:rsidRPr="00033732">
        <w:rPr>
          <w:rFonts w:ascii="GHEA Grapalat" w:hAnsi="GHEA Grapalat"/>
          <w:lang w:val="af-ZA"/>
        </w:rPr>
        <w:t xml:space="preserve"> </w:t>
      </w:r>
      <w:r w:rsidRPr="00033732">
        <w:rPr>
          <w:rFonts w:ascii="GHEA Grapalat" w:hAnsi="GHEA Grapalat"/>
        </w:rPr>
        <w:t>իմպլանտի</w:t>
      </w:r>
      <w:r w:rsidRPr="00033732">
        <w:rPr>
          <w:rFonts w:ascii="GHEA Grapalat" w:hAnsi="GHEA Grapalat"/>
          <w:lang w:val="af-ZA"/>
        </w:rPr>
        <w:t xml:space="preserve"> </w:t>
      </w:r>
      <w:r w:rsidRPr="00033732">
        <w:rPr>
          <w:rFonts w:ascii="GHEA Grapalat" w:hAnsi="GHEA Grapalat"/>
        </w:rPr>
        <w:t>խոսակցական</w:t>
      </w:r>
      <w:r w:rsidRPr="00033732">
        <w:rPr>
          <w:rFonts w:ascii="GHEA Grapalat" w:hAnsi="GHEA Grapalat"/>
          <w:lang w:val="af-ZA"/>
        </w:rPr>
        <w:t xml:space="preserve"> </w:t>
      </w:r>
      <w:r w:rsidRPr="00033732">
        <w:rPr>
          <w:rFonts w:ascii="GHEA Grapalat" w:hAnsi="GHEA Grapalat"/>
        </w:rPr>
        <w:t>պրոցեսորի</w:t>
      </w:r>
      <w:r w:rsidRPr="00033732">
        <w:rPr>
          <w:rFonts w:ascii="GHEA Grapalat" w:hAnsi="GHEA Grapalat"/>
          <w:lang w:val="af-ZA"/>
        </w:rPr>
        <w:t xml:space="preserve"> </w:t>
      </w:r>
      <w:r w:rsidRPr="00033732">
        <w:rPr>
          <w:rFonts w:ascii="GHEA Grapalat" w:hAnsi="GHEA Grapalat"/>
        </w:rPr>
        <w:t>մասեր</w:t>
      </w:r>
      <w:r w:rsidRPr="00033732">
        <w:rPr>
          <w:rFonts w:ascii="GHEA Grapalat" w:hAnsi="GHEA Grapalat"/>
          <w:lang w:val="af-ZA"/>
        </w:rPr>
        <w:t xml:space="preserve"> (</w:t>
      </w:r>
      <w:r w:rsidRPr="00033732">
        <w:rPr>
          <w:rFonts w:ascii="GHEA Grapalat" w:hAnsi="GHEA Grapalat"/>
        </w:rPr>
        <w:t>պարագաներ</w:t>
      </w:r>
      <w:r w:rsidRPr="00033732">
        <w:rPr>
          <w:rFonts w:ascii="GHEA Grapalat" w:hAnsi="GHEA Grapalat"/>
          <w:lang w:val="af-ZA"/>
        </w:rPr>
        <w:t xml:space="preserve">), </w:t>
      </w:r>
      <w:r w:rsidRPr="00033732">
        <w:rPr>
          <w:rFonts w:ascii="GHEA Grapalat" w:hAnsi="GHEA Grapalat"/>
        </w:rPr>
        <w:t>լոգարանի</w:t>
      </w:r>
      <w:r w:rsidRPr="00033732">
        <w:rPr>
          <w:rFonts w:ascii="GHEA Grapalat" w:hAnsi="GHEA Grapalat"/>
          <w:lang w:val="af-ZA"/>
        </w:rPr>
        <w:t xml:space="preserve"> </w:t>
      </w:r>
      <w:r w:rsidRPr="00033732">
        <w:rPr>
          <w:rFonts w:ascii="GHEA Grapalat" w:hAnsi="GHEA Grapalat"/>
        </w:rPr>
        <w:t>աթոռներ</w:t>
      </w:r>
      <w:r w:rsidRPr="00033732">
        <w:rPr>
          <w:rFonts w:ascii="GHEA Grapalat" w:hAnsi="GHEA Grapalat"/>
          <w:lang w:val="af-ZA"/>
        </w:rPr>
        <w:t xml:space="preserve">: </w:t>
      </w:r>
      <w:r w:rsidRPr="00033732">
        <w:rPr>
          <w:rFonts w:ascii="GHEA Grapalat" w:hAnsi="GHEA Grapalat"/>
        </w:rPr>
        <w:t>Առողջապահության</w:t>
      </w:r>
      <w:r w:rsidRPr="00033732">
        <w:rPr>
          <w:rFonts w:ascii="GHEA Grapalat" w:hAnsi="GHEA Grapalat"/>
          <w:lang w:val="af-ZA"/>
        </w:rPr>
        <w:t xml:space="preserve"> </w:t>
      </w:r>
      <w:r w:rsidRPr="00033732">
        <w:rPr>
          <w:rFonts w:ascii="GHEA Grapalat" w:hAnsi="GHEA Grapalat"/>
        </w:rPr>
        <w:t>նախարարության</w:t>
      </w:r>
      <w:r w:rsidRPr="00033732">
        <w:rPr>
          <w:rFonts w:ascii="GHEA Grapalat" w:hAnsi="GHEA Grapalat"/>
          <w:lang w:val="af-ZA"/>
        </w:rPr>
        <w:t xml:space="preserve"> </w:t>
      </w:r>
      <w:r w:rsidRPr="00033732">
        <w:rPr>
          <w:rFonts w:ascii="GHEA Grapalat" w:hAnsi="GHEA Grapalat"/>
        </w:rPr>
        <w:t>և</w:t>
      </w:r>
      <w:r w:rsidRPr="00033732">
        <w:rPr>
          <w:rFonts w:ascii="GHEA Grapalat" w:hAnsi="GHEA Grapalat"/>
          <w:lang w:val="af-ZA"/>
        </w:rPr>
        <w:t xml:space="preserve"> </w:t>
      </w:r>
      <w:r w:rsidRPr="00033732">
        <w:rPr>
          <w:rFonts w:ascii="GHEA Grapalat" w:hAnsi="GHEA Grapalat"/>
        </w:rPr>
        <w:t>դոնոր</w:t>
      </w:r>
      <w:r w:rsidRPr="00033732">
        <w:rPr>
          <w:rFonts w:ascii="GHEA Grapalat" w:hAnsi="GHEA Grapalat"/>
          <w:lang w:val="af-ZA"/>
        </w:rPr>
        <w:t xml:space="preserve"> </w:t>
      </w:r>
      <w:r w:rsidRPr="00033732">
        <w:rPr>
          <w:rFonts w:ascii="GHEA Grapalat" w:hAnsi="GHEA Grapalat"/>
        </w:rPr>
        <w:t>կազմակերպությունների</w:t>
      </w:r>
      <w:r w:rsidRPr="00033732">
        <w:rPr>
          <w:rFonts w:ascii="GHEA Grapalat" w:hAnsi="GHEA Grapalat"/>
          <w:lang w:val="af-ZA"/>
        </w:rPr>
        <w:t xml:space="preserve"> </w:t>
      </w:r>
      <w:r w:rsidRPr="00033732">
        <w:rPr>
          <w:rFonts w:ascii="GHEA Grapalat" w:hAnsi="GHEA Grapalat"/>
        </w:rPr>
        <w:t>աջակցությամբ</w:t>
      </w:r>
      <w:r w:rsidRPr="00033732">
        <w:rPr>
          <w:rFonts w:ascii="GHEA Grapalat" w:hAnsi="GHEA Grapalat"/>
          <w:lang w:val="af-ZA"/>
        </w:rPr>
        <w:t xml:space="preserve"> </w:t>
      </w:r>
      <w:r w:rsidRPr="00033732">
        <w:rPr>
          <w:rFonts w:ascii="GHEA Grapalat" w:hAnsi="GHEA Grapalat"/>
        </w:rPr>
        <w:t>տարեկան</w:t>
      </w:r>
      <w:r w:rsidRPr="00033732">
        <w:rPr>
          <w:rFonts w:ascii="GHEA Grapalat" w:hAnsi="GHEA Grapalat"/>
          <w:lang w:val="af-ZA"/>
        </w:rPr>
        <w:t xml:space="preserve"> 10-</w:t>
      </w:r>
      <w:r w:rsidRPr="00033732">
        <w:rPr>
          <w:rFonts w:ascii="GHEA Grapalat" w:hAnsi="GHEA Grapalat"/>
        </w:rPr>
        <w:t>ը</w:t>
      </w:r>
      <w:r w:rsidRPr="00033732">
        <w:rPr>
          <w:rFonts w:ascii="GHEA Grapalat" w:hAnsi="GHEA Grapalat"/>
          <w:lang w:val="af-ZA"/>
        </w:rPr>
        <w:t xml:space="preserve"> </w:t>
      </w:r>
      <w:r w:rsidRPr="00033732">
        <w:rPr>
          <w:rFonts w:ascii="GHEA Grapalat" w:hAnsi="GHEA Grapalat"/>
        </w:rPr>
        <w:t>լսողական</w:t>
      </w:r>
      <w:r w:rsidRPr="00033732">
        <w:rPr>
          <w:rFonts w:ascii="GHEA Grapalat" w:hAnsi="GHEA Grapalat"/>
          <w:lang w:val="af-ZA"/>
        </w:rPr>
        <w:t xml:space="preserve"> </w:t>
      </w:r>
      <w:r w:rsidRPr="00033732">
        <w:rPr>
          <w:rFonts w:ascii="GHEA Grapalat" w:hAnsi="GHEA Grapalat"/>
        </w:rPr>
        <w:t>ծանր</w:t>
      </w:r>
      <w:r w:rsidRPr="00033732">
        <w:rPr>
          <w:rFonts w:ascii="GHEA Grapalat" w:hAnsi="GHEA Grapalat"/>
          <w:lang w:val="af-ZA"/>
        </w:rPr>
        <w:t xml:space="preserve"> (</w:t>
      </w:r>
      <w:r w:rsidRPr="00033732">
        <w:rPr>
          <w:rFonts w:ascii="GHEA Grapalat" w:hAnsi="GHEA Grapalat"/>
        </w:rPr>
        <w:t>խուլ</w:t>
      </w:r>
      <w:r w:rsidRPr="00033732">
        <w:rPr>
          <w:rFonts w:ascii="GHEA Grapalat" w:hAnsi="GHEA Grapalat"/>
          <w:lang w:val="af-ZA"/>
        </w:rPr>
        <w:t xml:space="preserve">) </w:t>
      </w:r>
      <w:r w:rsidRPr="00033732">
        <w:rPr>
          <w:rFonts w:ascii="GHEA Grapalat" w:hAnsi="GHEA Grapalat"/>
        </w:rPr>
        <w:t>խնդիրներով</w:t>
      </w:r>
      <w:r w:rsidRPr="00033732">
        <w:rPr>
          <w:rFonts w:ascii="GHEA Grapalat" w:hAnsi="GHEA Grapalat"/>
          <w:lang w:val="af-ZA"/>
        </w:rPr>
        <w:t xml:space="preserve"> </w:t>
      </w:r>
      <w:r w:rsidRPr="00033732">
        <w:rPr>
          <w:rFonts w:ascii="GHEA Grapalat" w:hAnsi="GHEA Grapalat"/>
        </w:rPr>
        <w:t>երեխայի</w:t>
      </w:r>
      <w:r w:rsidRPr="00033732">
        <w:rPr>
          <w:rFonts w:ascii="GHEA Grapalat" w:hAnsi="GHEA Grapalat"/>
          <w:lang w:val="af-ZA"/>
        </w:rPr>
        <w:t xml:space="preserve"> </w:t>
      </w:r>
      <w:r w:rsidRPr="00033732">
        <w:rPr>
          <w:rFonts w:ascii="GHEA Grapalat" w:hAnsi="GHEA Grapalat"/>
        </w:rPr>
        <w:t>համար</w:t>
      </w:r>
      <w:r w:rsidRPr="00033732">
        <w:rPr>
          <w:rFonts w:ascii="GHEA Grapalat" w:hAnsi="GHEA Grapalat"/>
          <w:lang w:val="af-ZA"/>
        </w:rPr>
        <w:t xml:space="preserve"> </w:t>
      </w:r>
      <w:r w:rsidRPr="00033732">
        <w:rPr>
          <w:rFonts w:ascii="GHEA Grapalat" w:hAnsi="GHEA Grapalat"/>
        </w:rPr>
        <w:t>կատարվում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կոխլեար</w:t>
      </w:r>
      <w:r w:rsidRPr="00033732">
        <w:rPr>
          <w:rFonts w:ascii="GHEA Grapalat" w:hAnsi="GHEA Grapalat"/>
          <w:lang w:val="af-ZA"/>
        </w:rPr>
        <w:t xml:space="preserve"> </w:t>
      </w:r>
      <w:r w:rsidRPr="00033732">
        <w:rPr>
          <w:rFonts w:ascii="GHEA Grapalat" w:hAnsi="GHEA Grapalat"/>
        </w:rPr>
        <w:t>իմպլանտի</w:t>
      </w:r>
      <w:r w:rsidRPr="00033732">
        <w:rPr>
          <w:rFonts w:ascii="GHEA Grapalat" w:hAnsi="GHEA Grapalat"/>
          <w:lang w:val="af-ZA"/>
        </w:rPr>
        <w:t xml:space="preserve"> </w:t>
      </w:r>
      <w:r w:rsidRPr="00033732">
        <w:rPr>
          <w:rFonts w:ascii="GHEA Grapalat" w:hAnsi="GHEA Grapalat"/>
        </w:rPr>
        <w:t>տեղադրում</w:t>
      </w:r>
      <w:r w:rsidRPr="00033732">
        <w:rPr>
          <w:rFonts w:ascii="GHEA Grapalat" w:hAnsi="GHEA Grapalat"/>
          <w:lang w:val="af-ZA"/>
        </w:rPr>
        <w:t xml:space="preserve">, </w:t>
      </w:r>
      <w:r w:rsidRPr="00033732">
        <w:rPr>
          <w:rFonts w:ascii="GHEA Grapalat" w:hAnsi="GHEA Grapalat"/>
        </w:rPr>
        <w:t>որը</w:t>
      </w:r>
      <w:r w:rsidRPr="00033732">
        <w:rPr>
          <w:rFonts w:ascii="GHEA Grapalat" w:hAnsi="GHEA Grapalat"/>
          <w:lang w:val="af-ZA"/>
        </w:rPr>
        <w:t xml:space="preserve"> </w:t>
      </w:r>
      <w:r w:rsidRPr="00033732">
        <w:rPr>
          <w:rFonts w:ascii="GHEA Grapalat" w:hAnsi="GHEA Grapalat"/>
        </w:rPr>
        <w:t>թանկարժեք</w:t>
      </w:r>
      <w:r w:rsidRPr="00033732">
        <w:rPr>
          <w:rFonts w:ascii="GHEA Grapalat" w:hAnsi="GHEA Grapalat"/>
          <w:lang w:val="af-ZA"/>
        </w:rPr>
        <w:t xml:space="preserve"> </w:t>
      </w:r>
      <w:r w:rsidRPr="00033732">
        <w:rPr>
          <w:rFonts w:ascii="GHEA Grapalat" w:hAnsi="GHEA Grapalat"/>
        </w:rPr>
        <w:t>միջամտություն</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շուրջ</w:t>
      </w:r>
      <w:r w:rsidRPr="00033732">
        <w:rPr>
          <w:rFonts w:ascii="GHEA Grapalat" w:hAnsi="GHEA Grapalat"/>
          <w:lang w:val="af-ZA"/>
        </w:rPr>
        <w:t xml:space="preserve"> 12 000.0 </w:t>
      </w:r>
      <w:r w:rsidRPr="00033732">
        <w:rPr>
          <w:rFonts w:ascii="GHEA Grapalat" w:hAnsi="GHEA Grapalat"/>
        </w:rPr>
        <w:t>հազ</w:t>
      </w:r>
      <w:r w:rsidRPr="00033732">
        <w:rPr>
          <w:rFonts w:ascii="GHEA Grapalat" w:hAnsi="GHEA Grapalat"/>
          <w:lang w:val="af-ZA"/>
        </w:rPr>
        <w:t xml:space="preserve">. </w:t>
      </w:r>
      <w:r w:rsidRPr="00033732">
        <w:rPr>
          <w:rFonts w:ascii="GHEA Grapalat" w:hAnsi="GHEA Grapalat"/>
        </w:rPr>
        <w:t>դրամ</w:t>
      </w:r>
      <w:r w:rsidRPr="00033732">
        <w:rPr>
          <w:rFonts w:ascii="GHEA Grapalat" w:hAnsi="GHEA Grapalat"/>
          <w:lang w:val="af-ZA"/>
        </w:rPr>
        <w:t xml:space="preserve"> </w:t>
      </w:r>
      <w:r w:rsidRPr="00033732">
        <w:rPr>
          <w:rFonts w:ascii="GHEA Grapalat" w:hAnsi="GHEA Grapalat"/>
        </w:rPr>
        <w:t>յուրաքանչյուր</w:t>
      </w:r>
      <w:r w:rsidRPr="00033732">
        <w:rPr>
          <w:rFonts w:ascii="GHEA Grapalat" w:hAnsi="GHEA Grapalat"/>
          <w:lang w:val="af-ZA"/>
        </w:rPr>
        <w:t xml:space="preserve"> </w:t>
      </w:r>
      <w:r w:rsidRPr="00033732">
        <w:rPr>
          <w:rFonts w:ascii="GHEA Grapalat" w:hAnsi="GHEA Grapalat"/>
        </w:rPr>
        <w:t>երեխայի</w:t>
      </w:r>
      <w:r w:rsidRPr="00033732">
        <w:rPr>
          <w:rFonts w:ascii="GHEA Grapalat" w:hAnsi="GHEA Grapalat"/>
          <w:lang w:val="af-ZA"/>
        </w:rPr>
        <w:t xml:space="preserve"> </w:t>
      </w:r>
      <w:r w:rsidRPr="00033732">
        <w:rPr>
          <w:rFonts w:ascii="GHEA Grapalat" w:hAnsi="GHEA Grapalat"/>
        </w:rPr>
        <w:t>համար</w:t>
      </w:r>
      <w:r w:rsidRPr="00033732">
        <w:rPr>
          <w:rFonts w:ascii="GHEA Grapalat" w:hAnsi="GHEA Grapalat"/>
          <w:lang w:val="af-ZA"/>
        </w:rPr>
        <w:t xml:space="preserve">): </w:t>
      </w:r>
      <w:r w:rsidRPr="00033732">
        <w:rPr>
          <w:rFonts w:ascii="GHEA Grapalat" w:hAnsi="GHEA Grapalat"/>
        </w:rPr>
        <w:t>Սակայն</w:t>
      </w:r>
      <w:r w:rsidRPr="00033732">
        <w:rPr>
          <w:rFonts w:ascii="GHEA Grapalat" w:hAnsi="GHEA Grapalat"/>
          <w:lang w:val="af-ZA"/>
        </w:rPr>
        <w:t xml:space="preserve"> </w:t>
      </w:r>
      <w:r w:rsidRPr="00033732">
        <w:rPr>
          <w:rFonts w:ascii="GHEA Grapalat" w:hAnsi="GHEA Grapalat"/>
        </w:rPr>
        <w:t>դրա</w:t>
      </w:r>
      <w:r w:rsidRPr="00033732">
        <w:rPr>
          <w:rFonts w:ascii="GHEA Grapalat" w:hAnsi="GHEA Grapalat"/>
          <w:lang w:val="af-ZA"/>
        </w:rPr>
        <w:t xml:space="preserve"> </w:t>
      </w:r>
      <w:r w:rsidRPr="00033732">
        <w:rPr>
          <w:rFonts w:ascii="GHEA Grapalat" w:hAnsi="GHEA Grapalat"/>
        </w:rPr>
        <w:t>ֆունկցիոնալության</w:t>
      </w:r>
      <w:r w:rsidRPr="00033732">
        <w:rPr>
          <w:rFonts w:ascii="GHEA Grapalat" w:hAnsi="GHEA Grapalat"/>
          <w:lang w:val="af-ZA"/>
        </w:rPr>
        <w:t xml:space="preserve"> </w:t>
      </w:r>
      <w:r w:rsidRPr="00033732">
        <w:rPr>
          <w:rFonts w:ascii="GHEA Grapalat" w:hAnsi="GHEA Grapalat"/>
        </w:rPr>
        <w:t>շարունակականությունն</w:t>
      </w:r>
      <w:r w:rsidRPr="00033732">
        <w:rPr>
          <w:rFonts w:ascii="GHEA Grapalat" w:hAnsi="GHEA Grapalat"/>
          <w:lang w:val="af-ZA"/>
        </w:rPr>
        <w:t xml:space="preserve"> </w:t>
      </w:r>
      <w:r w:rsidRPr="00033732">
        <w:rPr>
          <w:rFonts w:ascii="GHEA Grapalat" w:hAnsi="GHEA Grapalat"/>
        </w:rPr>
        <w:t>ապահովելու</w:t>
      </w:r>
      <w:r w:rsidRPr="00033732">
        <w:rPr>
          <w:rFonts w:ascii="GHEA Grapalat" w:hAnsi="GHEA Grapalat"/>
          <w:lang w:val="af-ZA"/>
        </w:rPr>
        <w:t xml:space="preserve"> </w:t>
      </w:r>
      <w:r w:rsidRPr="00033732">
        <w:rPr>
          <w:rFonts w:ascii="GHEA Grapalat" w:hAnsi="GHEA Grapalat"/>
        </w:rPr>
        <w:t>համար</w:t>
      </w:r>
      <w:r w:rsidRPr="00033732">
        <w:rPr>
          <w:rFonts w:ascii="GHEA Grapalat" w:hAnsi="GHEA Grapalat"/>
          <w:lang w:val="af-ZA"/>
        </w:rPr>
        <w:t xml:space="preserve"> </w:t>
      </w:r>
      <w:r w:rsidRPr="00033732">
        <w:rPr>
          <w:rFonts w:ascii="GHEA Grapalat" w:hAnsi="GHEA Grapalat"/>
        </w:rPr>
        <w:t>անհրաժեշտ</w:t>
      </w:r>
      <w:r w:rsidRPr="00033732">
        <w:rPr>
          <w:rFonts w:ascii="GHEA Grapalat" w:hAnsi="GHEA Grapalat"/>
          <w:lang w:val="af-ZA"/>
        </w:rPr>
        <w:t xml:space="preserve"> </w:t>
      </w:r>
      <w:r w:rsidRPr="00033732">
        <w:rPr>
          <w:rFonts w:ascii="GHEA Grapalat" w:hAnsi="GHEA Grapalat"/>
        </w:rPr>
        <w:t>են</w:t>
      </w:r>
      <w:r w:rsidRPr="00033732">
        <w:rPr>
          <w:rFonts w:ascii="GHEA Grapalat" w:hAnsi="GHEA Grapalat"/>
          <w:lang w:val="af-ZA"/>
        </w:rPr>
        <w:t xml:space="preserve"> </w:t>
      </w:r>
      <w:r w:rsidRPr="00033732">
        <w:rPr>
          <w:rFonts w:ascii="GHEA Grapalat" w:hAnsi="GHEA Grapalat"/>
        </w:rPr>
        <w:t>լրացուցիչ</w:t>
      </w:r>
      <w:r w:rsidRPr="00033732">
        <w:rPr>
          <w:rFonts w:ascii="GHEA Grapalat" w:hAnsi="GHEA Grapalat"/>
          <w:lang w:val="af-ZA"/>
        </w:rPr>
        <w:t xml:space="preserve"> </w:t>
      </w:r>
      <w:r w:rsidRPr="00033732">
        <w:rPr>
          <w:rFonts w:ascii="GHEA Grapalat" w:hAnsi="GHEA Grapalat"/>
        </w:rPr>
        <w:t>մասեր</w:t>
      </w:r>
      <w:r w:rsidRPr="00033732">
        <w:rPr>
          <w:rFonts w:ascii="GHEA Grapalat" w:hAnsi="GHEA Grapalat"/>
          <w:lang w:val="af-ZA"/>
        </w:rPr>
        <w:t xml:space="preserve"> </w:t>
      </w:r>
      <w:r w:rsidRPr="00033732">
        <w:rPr>
          <w:rFonts w:ascii="GHEA Grapalat" w:hAnsi="GHEA Grapalat"/>
        </w:rPr>
        <w:t>խոսակցական</w:t>
      </w:r>
      <w:r w:rsidRPr="00033732">
        <w:rPr>
          <w:rFonts w:ascii="GHEA Grapalat" w:hAnsi="GHEA Grapalat"/>
          <w:lang w:val="af-ZA"/>
        </w:rPr>
        <w:t xml:space="preserve"> </w:t>
      </w:r>
      <w:r w:rsidRPr="00033732">
        <w:rPr>
          <w:rFonts w:ascii="GHEA Grapalat" w:hAnsi="GHEA Grapalat"/>
        </w:rPr>
        <w:t>պրոցեսորի</w:t>
      </w:r>
      <w:r w:rsidRPr="00033732">
        <w:rPr>
          <w:rFonts w:ascii="GHEA Grapalat" w:hAnsi="GHEA Grapalat"/>
          <w:lang w:val="af-ZA"/>
        </w:rPr>
        <w:t xml:space="preserve"> </w:t>
      </w:r>
      <w:r w:rsidRPr="00033732">
        <w:rPr>
          <w:rFonts w:ascii="GHEA Grapalat" w:hAnsi="GHEA Grapalat"/>
        </w:rPr>
        <w:t>համար</w:t>
      </w:r>
      <w:r w:rsidRPr="00033732">
        <w:rPr>
          <w:rFonts w:ascii="GHEA Grapalat" w:hAnsi="GHEA Grapalat"/>
          <w:lang w:val="af-ZA"/>
        </w:rPr>
        <w:t xml:space="preserve"> (</w:t>
      </w:r>
      <w:r w:rsidRPr="00033732">
        <w:rPr>
          <w:rFonts w:ascii="GHEA Grapalat" w:hAnsi="GHEA Grapalat" w:cs="Sylfaen"/>
        </w:rPr>
        <w:t>լար</w:t>
      </w:r>
      <w:r w:rsidRPr="00033732">
        <w:rPr>
          <w:rFonts w:ascii="GHEA Grapalat" w:hAnsi="GHEA Grapalat" w:cs="Sylfaen"/>
          <w:lang w:val="af-ZA"/>
        </w:rPr>
        <w:t xml:space="preserve">, </w:t>
      </w:r>
      <w:r w:rsidRPr="00033732">
        <w:rPr>
          <w:rFonts w:ascii="GHEA Grapalat" w:hAnsi="GHEA Grapalat" w:cs="Sylfaen"/>
        </w:rPr>
        <w:t>միկրոֆոնի</w:t>
      </w:r>
      <w:r w:rsidRPr="00033732">
        <w:rPr>
          <w:rFonts w:ascii="GHEA Grapalat" w:hAnsi="GHEA Grapalat" w:cs="Calibri"/>
          <w:lang w:val="af-ZA"/>
        </w:rPr>
        <w:t xml:space="preserve"> </w:t>
      </w:r>
      <w:r w:rsidRPr="00033732">
        <w:rPr>
          <w:rFonts w:ascii="GHEA Grapalat" w:hAnsi="GHEA Grapalat" w:cs="Sylfaen"/>
        </w:rPr>
        <w:t>ֆիլտրեր</w:t>
      </w:r>
      <w:r w:rsidRPr="00033732">
        <w:rPr>
          <w:rFonts w:ascii="GHEA Grapalat" w:hAnsi="GHEA Grapalat" w:cs="Sylfaen"/>
          <w:lang w:val="af-ZA"/>
        </w:rPr>
        <w:t xml:space="preserve">, </w:t>
      </w:r>
      <w:r w:rsidRPr="00033732">
        <w:rPr>
          <w:rFonts w:ascii="GHEA Grapalat" w:hAnsi="GHEA Grapalat" w:cs="Sylfaen"/>
        </w:rPr>
        <w:t>կոճ</w:t>
      </w:r>
      <w:r w:rsidRPr="00033732">
        <w:rPr>
          <w:rFonts w:ascii="GHEA Grapalat" w:hAnsi="GHEA Grapalat" w:cs="Sylfaen"/>
          <w:lang w:val="af-ZA"/>
        </w:rPr>
        <w:t xml:space="preserve">, </w:t>
      </w:r>
      <w:r w:rsidRPr="00033732">
        <w:rPr>
          <w:rFonts w:ascii="GHEA Grapalat" w:hAnsi="GHEA Grapalat" w:cs="Sylfaen"/>
        </w:rPr>
        <w:t>վերալիցքավորող</w:t>
      </w:r>
      <w:r w:rsidRPr="00033732">
        <w:rPr>
          <w:rFonts w:ascii="GHEA Grapalat" w:hAnsi="GHEA Grapalat" w:cs="Calibri"/>
          <w:lang w:val="af-ZA"/>
        </w:rPr>
        <w:t xml:space="preserve"> </w:t>
      </w:r>
      <w:r w:rsidRPr="00033732">
        <w:rPr>
          <w:rFonts w:ascii="GHEA Grapalat" w:hAnsi="GHEA Grapalat" w:cs="Sylfaen"/>
        </w:rPr>
        <w:t>մարտկոց</w:t>
      </w:r>
      <w:r w:rsidRPr="00033732">
        <w:rPr>
          <w:rFonts w:ascii="GHEA Grapalat" w:hAnsi="GHEA Grapalat" w:cs="Sylfaen"/>
          <w:lang w:val="af-ZA"/>
        </w:rPr>
        <w:t xml:space="preserve">, </w:t>
      </w:r>
      <w:r w:rsidRPr="00033732">
        <w:rPr>
          <w:rFonts w:ascii="GHEA Grapalat" w:hAnsi="GHEA Grapalat" w:cs="Sylfaen"/>
        </w:rPr>
        <w:t>մագնիս</w:t>
      </w:r>
      <w:r w:rsidRPr="00033732">
        <w:rPr>
          <w:rFonts w:ascii="GHEA Grapalat" w:hAnsi="GHEA Grapalat" w:cs="Sylfaen"/>
          <w:lang w:val="af-ZA"/>
        </w:rPr>
        <w:t xml:space="preserve">, </w:t>
      </w:r>
      <w:r w:rsidRPr="00033732">
        <w:rPr>
          <w:rFonts w:ascii="GHEA Grapalat" w:hAnsi="GHEA Grapalat" w:cs="Sylfaen"/>
        </w:rPr>
        <w:t>ծրագրավորում</w:t>
      </w:r>
      <w:r w:rsidRPr="00033732">
        <w:rPr>
          <w:rFonts w:ascii="GHEA Grapalat" w:hAnsi="GHEA Grapalat"/>
          <w:lang w:val="af-ZA"/>
        </w:rPr>
        <w:t xml:space="preserve">), </w:t>
      </w:r>
      <w:r w:rsidRPr="00033732">
        <w:rPr>
          <w:rFonts w:ascii="GHEA Grapalat" w:hAnsi="GHEA Grapalat"/>
        </w:rPr>
        <w:t>որոնք</w:t>
      </w:r>
      <w:r w:rsidRPr="00033732">
        <w:rPr>
          <w:rFonts w:ascii="GHEA Grapalat" w:hAnsi="GHEA Grapalat"/>
          <w:lang w:val="af-ZA"/>
        </w:rPr>
        <w:t xml:space="preserve"> </w:t>
      </w:r>
      <w:r w:rsidRPr="00033732">
        <w:rPr>
          <w:rFonts w:ascii="GHEA Grapalat" w:hAnsi="GHEA Grapalat"/>
        </w:rPr>
        <w:t>նրանց</w:t>
      </w:r>
      <w:r w:rsidRPr="00033732">
        <w:rPr>
          <w:rFonts w:ascii="GHEA Grapalat" w:hAnsi="GHEA Grapalat"/>
          <w:lang w:val="af-ZA"/>
        </w:rPr>
        <w:t xml:space="preserve"> </w:t>
      </w:r>
      <w:r w:rsidRPr="00033732">
        <w:rPr>
          <w:rFonts w:ascii="GHEA Grapalat" w:hAnsi="GHEA Grapalat"/>
        </w:rPr>
        <w:t>ընտանիքները</w:t>
      </w:r>
      <w:r w:rsidRPr="00033732">
        <w:rPr>
          <w:rFonts w:ascii="GHEA Grapalat" w:hAnsi="GHEA Grapalat"/>
          <w:lang w:val="af-ZA"/>
        </w:rPr>
        <w:t xml:space="preserve"> </w:t>
      </w:r>
      <w:r w:rsidRPr="00033732">
        <w:rPr>
          <w:rFonts w:ascii="GHEA Grapalat" w:hAnsi="GHEA Grapalat"/>
        </w:rPr>
        <w:t>չեն</w:t>
      </w:r>
      <w:r w:rsidRPr="00033732">
        <w:rPr>
          <w:rFonts w:ascii="GHEA Grapalat" w:hAnsi="GHEA Grapalat"/>
          <w:lang w:val="af-ZA"/>
        </w:rPr>
        <w:t xml:space="preserve"> </w:t>
      </w:r>
      <w:r w:rsidRPr="00033732">
        <w:rPr>
          <w:rFonts w:ascii="GHEA Grapalat" w:hAnsi="GHEA Grapalat"/>
        </w:rPr>
        <w:t>կարողանում</w:t>
      </w:r>
      <w:r w:rsidRPr="00033732">
        <w:rPr>
          <w:rFonts w:ascii="GHEA Grapalat" w:hAnsi="GHEA Grapalat"/>
          <w:lang w:val="af-ZA"/>
        </w:rPr>
        <w:t xml:space="preserve"> </w:t>
      </w:r>
      <w:r w:rsidRPr="00033732">
        <w:rPr>
          <w:rFonts w:ascii="GHEA Grapalat" w:hAnsi="GHEA Grapalat"/>
        </w:rPr>
        <w:t>ձեռք</w:t>
      </w:r>
      <w:r w:rsidRPr="00033732">
        <w:rPr>
          <w:rFonts w:ascii="GHEA Grapalat" w:hAnsi="GHEA Grapalat"/>
          <w:lang w:val="af-ZA"/>
        </w:rPr>
        <w:t xml:space="preserve"> </w:t>
      </w:r>
      <w:r w:rsidRPr="00033732">
        <w:rPr>
          <w:rFonts w:ascii="GHEA Grapalat" w:hAnsi="GHEA Grapalat"/>
        </w:rPr>
        <w:t>բերել</w:t>
      </w:r>
      <w:r w:rsidRPr="00033732">
        <w:rPr>
          <w:rFonts w:ascii="GHEA Grapalat" w:hAnsi="GHEA Grapalat"/>
          <w:lang w:val="af-ZA"/>
        </w:rPr>
        <w:t>: 2018</w:t>
      </w:r>
      <w:r w:rsidRPr="00033732">
        <w:rPr>
          <w:rFonts w:ascii="GHEA Grapalat" w:hAnsi="GHEA Grapalat"/>
        </w:rPr>
        <w:t>թ</w:t>
      </w:r>
      <w:r w:rsidRPr="00033732">
        <w:rPr>
          <w:rFonts w:ascii="GHEA Grapalat" w:hAnsi="GHEA Grapalat"/>
          <w:lang w:val="af-ZA"/>
        </w:rPr>
        <w:t xml:space="preserve">. </w:t>
      </w:r>
      <w:proofErr w:type="gramStart"/>
      <w:r w:rsidRPr="00033732">
        <w:rPr>
          <w:rFonts w:ascii="GHEA Grapalat" w:hAnsi="GHEA Grapalat"/>
        </w:rPr>
        <w:t>դրությամբ</w:t>
      </w:r>
      <w:proofErr w:type="gramEnd"/>
      <w:r w:rsidRPr="00033732">
        <w:rPr>
          <w:rFonts w:ascii="GHEA Grapalat" w:hAnsi="GHEA Grapalat"/>
          <w:lang w:val="af-ZA"/>
        </w:rPr>
        <w:t xml:space="preserve"> 130 </w:t>
      </w:r>
      <w:r w:rsidRPr="00033732">
        <w:rPr>
          <w:rFonts w:ascii="GHEA Grapalat" w:hAnsi="GHEA Grapalat"/>
        </w:rPr>
        <w:t>երեխայի</w:t>
      </w:r>
      <w:r w:rsidRPr="00033732">
        <w:rPr>
          <w:rFonts w:ascii="GHEA Grapalat" w:hAnsi="GHEA Grapalat"/>
          <w:lang w:val="af-ZA"/>
        </w:rPr>
        <w:t xml:space="preserve"> </w:t>
      </w:r>
      <w:r w:rsidRPr="00033732">
        <w:rPr>
          <w:rFonts w:ascii="GHEA Grapalat" w:hAnsi="GHEA Grapalat"/>
        </w:rPr>
        <w:t>մոտ</w:t>
      </w:r>
      <w:r w:rsidRPr="00033732">
        <w:rPr>
          <w:rFonts w:ascii="GHEA Grapalat" w:hAnsi="GHEA Grapalat"/>
          <w:lang w:val="af-ZA"/>
        </w:rPr>
        <w:t xml:space="preserve"> </w:t>
      </w:r>
      <w:r w:rsidRPr="00033732">
        <w:rPr>
          <w:rFonts w:ascii="GHEA Grapalat" w:hAnsi="GHEA Grapalat"/>
        </w:rPr>
        <w:t>կատարվել</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իմպլանտի</w:t>
      </w:r>
      <w:r w:rsidRPr="00033732">
        <w:rPr>
          <w:rFonts w:ascii="GHEA Grapalat" w:hAnsi="GHEA Grapalat"/>
          <w:lang w:val="af-ZA"/>
        </w:rPr>
        <w:t xml:space="preserve"> </w:t>
      </w:r>
      <w:r w:rsidRPr="00033732">
        <w:rPr>
          <w:rFonts w:ascii="GHEA Grapalat" w:hAnsi="GHEA Grapalat"/>
        </w:rPr>
        <w:t>տեղադրում</w:t>
      </w:r>
      <w:r w:rsidRPr="00033732">
        <w:rPr>
          <w:rFonts w:ascii="GHEA Grapalat" w:hAnsi="GHEA Grapalat"/>
          <w:lang w:val="af-ZA"/>
        </w:rPr>
        <w:t xml:space="preserve">, </w:t>
      </w:r>
      <w:r w:rsidRPr="00033732">
        <w:rPr>
          <w:rFonts w:ascii="GHEA Grapalat" w:hAnsi="GHEA Grapalat"/>
        </w:rPr>
        <w:t>ևս</w:t>
      </w:r>
      <w:r w:rsidRPr="00033732">
        <w:rPr>
          <w:rFonts w:ascii="GHEA Grapalat" w:hAnsi="GHEA Grapalat"/>
          <w:lang w:val="af-ZA"/>
        </w:rPr>
        <w:t xml:space="preserve"> 10 </w:t>
      </w:r>
      <w:r w:rsidRPr="00033732">
        <w:rPr>
          <w:rFonts w:ascii="GHEA Grapalat" w:hAnsi="GHEA Grapalat"/>
        </w:rPr>
        <w:t>հոգի</w:t>
      </w:r>
      <w:r w:rsidRPr="00033732">
        <w:rPr>
          <w:rFonts w:ascii="GHEA Grapalat" w:hAnsi="GHEA Grapalat"/>
          <w:lang w:val="af-ZA"/>
        </w:rPr>
        <w:t xml:space="preserve"> </w:t>
      </w:r>
      <w:r w:rsidRPr="00033732">
        <w:rPr>
          <w:rFonts w:ascii="GHEA Grapalat" w:hAnsi="GHEA Grapalat"/>
        </w:rPr>
        <w:t>նախատեսվում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2019</w:t>
      </w:r>
      <w:r w:rsidRPr="00033732">
        <w:rPr>
          <w:rFonts w:ascii="GHEA Grapalat" w:hAnsi="GHEA Grapalat"/>
        </w:rPr>
        <w:t>թ</w:t>
      </w:r>
      <w:r w:rsidRPr="00033732">
        <w:rPr>
          <w:rFonts w:ascii="GHEA Grapalat" w:hAnsi="GHEA Grapalat"/>
          <w:lang w:val="af-ZA"/>
        </w:rPr>
        <w:t xml:space="preserve">.: </w:t>
      </w:r>
      <w:r w:rsidRPr="00033732">
        <w:rPr>
          <w:rFonts w:ascii="GHEA Grapalat" w:hAnsi="GHEA Grapalat"/>
        </w:rPr>
        <w:t>Հայտով</w:t>
      </w:r>
      <w:r w:rsidRPr="00033732">
        <w:rPr>
          <w:rFonts w:ascii="GHEA Grapalat" w:hAnsi="GHEA Grapalat"/>
          <w:lang w:val="af-ZA"/>
        </w:rPr>
        <w:t xml:space="preserve"> </w:t>
      </w:r>
      <w:r w:rsidRPr="00033732">
        <w:rPr>
          <w:rFonts w:ascii="GHEA Grapalat" w:hAnsi="GHEA Grapalat"/>
        </w:rPr>
        <w:t>առաջարկվում</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rPr>
        <w:t>պետական</w:t>
      </w:r>
      <w:r w:rsidRPr="00033732">
        <w:rPr>
          <w:rFonts w:ascii="GHEA Grapalat" w:hAnsi="GHEA Grapalat"/>
          <w:lang w:val="af-ZA"/>
        </w:rPr>
        <w:t xml:space="preserve"> </w:t>
      </w:r>
      <w:r w:rsidRPr="00033732">
        <w:rPr>
          <w:rFonts w:ascii="GHEA Grapalat" w:hAnsi="GHEA Grapalat"/>
        </w:rPr>
        <w:t>հավաստագրերի</w:t>
      </w:r>
      <w:r w:rsidRPr="00033732">
        <w:rPr>
          <w:rFonts w:ascii="GHEA Grapalat" w:hAnsi="GHEA Grapalat"/>
          <w:lang w:val="af-ZA"/>
        </w:rPr>
        <w:t xml:space="preserve"> </w:t>
      </w:r>
      <w:r w:rsidRPr="00033732">
        <w:rPr>
          <w:rFonts w:ascii="GHEA Grapalat" w:hAnsi="GHEA Grapalat"/>
        </w:rPr>
        <w:t>հիման</w:t>
      </w:r>
      <w:r w:rsidRPr="00033732">
        <w:rPr>
          <w:rFonts w:ascii="GHEA Grapalat" w:hAnsi="GHEA Grapalat"/>
          <w:lang w:val="af-ZA"/>
        </w:rPr>
        <w:t xml:space="preserve"> </w:t>
      </w:r>
      <w:r w:rsidRPr="00033732">
        <w:rPr>
          <w:rFonts w:ascii="GHEA Grapalat" w:hAnsi="GHEA Grapalat"/>
        </w:rPr>
        <w:t>վրա</w:t>
      </w:r>
      <w:r w:rsidRPr="00033732">
        <w:rPr>
          <w:rFonts w:ascii="GHEA Grapalat" w:hAnsi="GHEA Grapalat"/>
          <w:lang w:val="af-ZA"/>
        </w:rPr>
        <w:t xml:space="preserve"> 140 </w:t>
      </w:r>
      <w:r w:rsidRPr="00033732">
        <w:rPr>
          <w:rFonts w:ascii="GHEA Grapalat" w:hAnsi="GHEA Grapalat"/>
        </w:rPr>
        <w:t>երեխայի</w:t>
      </w:r>
      <w:r w:rsidRPr="00033732">
        <w:rPr>
          <w:rFonts w:ascii="GHEA Grapalat" w:hAnsi="GHEA Grapalat"/>
          <w:lang w:val="af-ZA"/>
        </w:rPr>
        <w:t xml:space="preserve"> </w:t>
      </w:r>
      <w:r w:rsidRPr="00033732">
        <w:rPr>
          <w:rFonts w:ascii="GHEA Grapalat" w:hAnsi="GHEA Grapalat"/>
        </w:rPr>
        <w:t>տրամադրել</w:t>
      </w:r>
      <w:r w:rsidRPr="00033732">
        <w:rPr>
          <w:rFonts w:ascii="GHEA Grapalat" w:hAnsi="GHEA Grapalat"/>
          <w:lang w:val="af-ZA"/>
        </w:rPr>
        <w:t xml:space="preserve">    </w:t>
      </w:r>
      <w:r w:rsidRPr="00033732">
        <w:rPr>
          <w:rFonts w:ascii="GHEA Grapalat" w:hAnsi="GHEA Grapalat"/>
        </w:rPr>
        <w:t>կոխլեար</w:t>
      </w:r>
      <w:r w:rsidRPr="00033732">
        <w:rPr>
          <w:rFonts w:ascii="GHEA Grapalat" w:hAnsi="GHEA Grapalat"/>
          <w:lang w:val="af-ZA"/>
        </w:rPr>
        <w:t xml:space="preserve"> </w:t>
      </w:r>
      <w:r w:rsidRPr="00033732">
        <w:rPr>
          <w:rFonts w:ascii="GHEA Grapalat" w:hAnsi="GHEA Grapalat"/>
        </w:rPr>
        <w:t>իմպլանտի</w:t>
      </w:r>
      <w:r w:rsidRPr="00033732">
        <w:rPr>
          <w:rFonts w:ascii="GHEA Grapalat" w:hAnsi="GHEA Grapalat"/>
          <w:lang w:val="af-ZA"/>
        </w:rPr>
        <w:t xml:space="preserve"> </w:t>
      </w:r>
      <w:r w:rsidRPr="00033732">
        <w:rPr>
          <w:rFonts w:ascii="GHEA Grapalat" w:hAnsi="GHEA Grapalat"/>
        </w:rPr>
        <w:t>լրացուցիչ</w:t>
      </w:r>
      <w:r w:rsidRPr="00033732">
        <w:rPr>
          <w:rFonts w:ascii="GHEA Grapalat" w:hAnsi="GHEA Grapalat"/>
          <w:lang w:val="af-ZA"/>
        </w:rPr>
        <w:t xml:space="preserve"> </w:t>
      </w:r>
      <w:r w:rsidRPr="00033732">
        <w:rPr>
          <w:rFonts w:ascii="GHEA Grapalat" w:hAnsi="GHEA Grapalat"/>
        </w:rPr>
        <w:t>մասեր</w:t>
      </w:r>
      <w:r w:rsidRPr="00033732">
        <w:rPr>
          <w:rFonts w:ascii="GHEA Grapalat" w:hAnsi="GHEA Grapalat"/>
          <w:lang w:val="af-ZA"/>
        </w:rPr>
        <w:t xml:space="preserve"> </w:t>
      </w:r>
      <w:r w:rsidRPr="00033732">
        <w:rPr>
          <w:rFonts w:ascii="GHEA Grapalat" w:hAnsi="GHEA Grapalat"/>
        </w:rPr>
        <w:t>խոսակցական</w:t>
      </w:r>
      <w:r w:rsidRPr="00033732">
        <w:rPr>
          <w:rFonts w:ascii="GHEA Grapalat" w:hAnsi="GHEA Grapalat"/>
          <w:lang w:val="af-ZA"/>
        </w:rPr>
        <w:t xml:space="preserve"> </w:t>
      </w:r>
      <w:r w:rsidRPr="00033732">
        <w:rPr>
          <w:rFonts w:ascii="GHEA Grapalat" w:hAnsi="GHEA Grapalat"/>
        </w:rPr>
        <w:t>պրոցեսորի</w:t>
      </w:r>
      <w:r w:rsidRPr="00033732">
        <w:rPr>
          <w:rFonts w:ascii="GHEA Grapalat" w:hAnsi="GHEA Grapalat"/>
          <w:lang w:val="af-ZA"/>
        </w:rPr>
        <w:t xml:space="preserve"> </w:t>
      </w:r>
      <w:r w:rsidRPr="00033732">
        <w:rPr>
          <w:rFonts w:ascii="GHEA Grapalat" w:hAnsi="GHEA Grapalat"/>
        </w:rPr>
        <w:t>համար</w:t>
      </w:r>
      <w:r w:rsidRPr="00033732">
        <w:rPr>
          <w:rFonts w:ascii="GHEA Grapalat" w:hAnsi="GHEA Grapalat"/>
          <w:lang w:val="af-ZA"/>
        </w:rPr>
        <w:t>:</w:t>
      </w:r>
    </w:p>
    <w:p w:rsidR="00AD4732" w:rsidRPr="00033732" w:rsidRDefault="00AD4732" w:rsidP="00AD4732">
      <w:pPr>
        <w:spacing w:after="0" w:line="240" w:lineRule="auto"/>
        <w:jc w:val="both"/>
        <w:rPr>
          <w:rFonts w:ascii="GHEA Grapalat" w:hAnsi="GHEA Grapalat"/>
          <w:b/>
          <w:iCs/>
          <w:lang w:val="af-ZA"/>
        </w:rPr>
      </w:pPr>
      <w:r w:rsidRPr="00033732">
        <w:rPr>
          <w:rFonts w:ascii="GHEA Grapalat" w:hAnsi="GHEA Grapalat"/>
          <w:lang w:val="af-ZA"/>
        </w:rPr>
        <w:tab/>
      </w:r>
      <w:r w:rsidRPr="00033732">
        <w:rPr>
          <w:rFonts w:ascii="GHEA Grapalat" w:hAnsi="GHEA Grapalat"/>
          <w:b/>
          <w:iCs/>
          <w:lang w:val="it-IT"/>
        </w:rPr>
        <w:t>201</w:t>
      </w:r>
      <w:r w:rsidRPr="00033732">
        <w:rPr>
          <w:rFonts w:ascii="GHEA Grapalat" w:hAnsi="GHEA Grapalat"/>
          <w:b/>
          <w:iCs/>
          <w:lang w:val="hy-AM"/>
        </w:rPr>
        <w:t>9</w:t>
      </w:r>
      <w:r w:rsidRPr="00033732">
        <w:rPr>
          <w:rFonts w:ascii="GHEA Grapalat" w:hAnsi="GHEA Grapalat"/>
          <w:b/>
          <w:iCs/>
          <w:lang w:val="it-IT"/>
        </w:rPr>
        <w:t xml:space="preserve"> </w:t>
      </w:r>
      <w:r w:rsidRPr="00033732">
        <w:rPr>
          <w:rFonts w:ascii="GHEA Grapalat" w:hAnsi="GHEA Grapalat"/>
          <w:b/>
          <w:iCs/>
        </w:rPr>
        <w:t>թվականի</w:t>
      </w:r>
      <w:r w:rsidRPr="00033732">
        <w:rPr>
          <w:rFonts w:ascii="GHEA Grapalat" w:hAnsi="GHEA Grapalat"/>
          <w:b/>
          <w:iCs/>
          <w:lang w:val="it-IT"/>
        </w:rPr>
        <w:t xml:space="preserve"> </w:t>
      </w:r>
      <w:r w:rsidRPr="00033732">
        <w:rPr>
          <w:rFonts w:ascii="GHEA Grapalat" w:hAnsi="GHEA Grapalat"/>
          <w:b/>
          <w:iCs/>
        </w:rPr>
        <w:t>պետական</w:t>
      </w:r>
      <w:r w:rsidRPr="00033732">
        <w:rPr>
          <w:rFonts w:ascii="GHEA Grapalat" w:hAnsi="GHEA Grapalat"/>
          <w:b/>
          <w:iCs/>
          <w:lang w:val="it-IT"/>
        </w:rPr>
        <w:t xml:space="preserve"> </w:t>
      </w:r>
      <w:r w:rsidRPr="00033732">
        <w:rPr>
          <w:rFonts w:ascii="GHEA Grapalat" w:hAnsi="GHEA Grapalat"/>
          <w:b/>
          <w:iCs/>
        </w:rPr>
        <w:t>բյուջեով</w:t>
      </w:r>
      <w:r w:rsidRPr="00033732">
        <w:rPr>
          <w:rFonts w:ascii="GHEA Grapalat" w:hAnsi="GHEA Grapalat"/>
          <w:b/>
          <w:iCs/>
          <w:lang w:val="it-CH"/>
        </w:rPr>
        <w:t xml:space="preserve"> </w:t>
      </w:r>
      <w:r w:rsidRPr="00033732">
        <w:rPr>
          <w:rFonts w:ascii="GHEA Grapalat" w:hAnsi="GHEA Grapalat"/>
          <w:b/>
          <w:lang w:val="af-ZA"/>
        </w:rPr>
        <w:t>«</w:t>
      </w:r>
      <w:r w:rsidRPr="00033732">
        <w:rPr>
          <w:rFonts w:ascii="GHEA Grapalat" w:hAnsi="GHEA Grapalat"/>
          <w:b/>
        </w:rPr>
        <w:t>Լսողական</w:t>
      </w:r>
      <w:r w:rsidRPr="00033732">
        <w:rPr>
          <w:rFonts w:ascii="GHEA Grapalat" w:hAnsi="GHEA Grapalat"/>
          <w:b/>
          <w:lang w:val="af-ZA"/>
        </w:rPr>
        <w:t xml:space="preserve"> </w:t>
      </w:r>
      <w:r w:rsidRPr="00033732">
        <w:rPr>
          <w:rFonts w:ascii="GHEA Grapalat" w:hAnsi="GHEA Grapalat"/>
          <w:b/>
        </w:rPr>
        <w:t>սարքեր</w:t>
      </w:r>
      <w:r w:rsidRPr="00033732">
        <w:rPr>
          <w:rFonts w:ascii="GHEA Grapalat" w:hAnsi="GHEA Grapalat"/>
          <w:b/>
          <w:lang w:val="af-ZA"/>
        </w:rPr>
        <w:t xml:space="preserve"> </w:t>
      </w:r>
      <w:r w:rsidRPr="00033732">
        <w:rPr>
          <w:rFonts w:ascii="GHEA Grapalat" w:hAnsi="GHEA Grapalat"/>
          <w:b/>
        </w:rPr>
        <w:t>և</w:t>
      </w:r>
      <w:r w:rsidRPr="00033732">
        <w:rPr>
          <w:rFonts w:ascii="GHEA Grapalat" w:hAnsi="GHEA Grapalat"/>
          <w:b/>
          <w:lang w:val="af-ZA"/>
        </w:rPr>
        <w:t xml:space="preserve"> </w:t>
      </w:r>
      <w:r w:rsidRPr="00033732">
        <w:rPr>
          <w:rFonts w:ascii="GHEA Grapalat" w:hAnsi="GHEA Grapalat"/>
          <w:b/>
        </w:rPr>
        <w:t>հաշմանդամի</w:t>
      </w:r>
      <w:r w:rsidRPr="00033732">
        <w:rPr>
          <w:rFonts w:ascii="GHEA Grapalat" w:hAnsi="GHEA Grapalat"/>
          <w:b/>
          <w:lang w:val="af-ZA"/>
        </w:rPr>
        <w:t xml:space="preserve"> </w:t>
      </w:r>
      <w:r w:rsidRPr="00033732">
        <w:rPr>
          <w:rFonts w:ascii="GHEA Grapalat" w:hAnsi="GHEA Grapalat"/>
          <w:b/>
        </w:rPr>
        <w:t>սայլակներ</w:t>
      </w:r>
      <w:r w:rsidRPr="00033732">
        <w:rPr>
          <w:rFonts w:ascii="GHEA Grapalat" w:hAnsi="GHEA Grapalat"/>
          <w:b/>
          <w:lang w:val="af-ZA"/>
        </w:rPr>
        <w:t xml:space="preserve"> </w:t>
      </w:r>
      <w:r w:rsidRPr="00033732">
        <w:rPr>
          <w:rFonts w:ascii="GHEA Grapalat" w:hAnsi="GHEA Grapalat"/>
          <w:b/>
        </w:rPr>
        <w:t>ձեռքբերելու</w:t>
      </w:r>
      <w:r w:rsidRPr="00033732">
        <w:rPr>
          <w:rFonts w:ascii="GHEA Grapalat" w:hAnsi="GHEA Grapalat"/>
          <w:b/>
          <w:lang w:val="af-ZA"/>
        </w:rPr>
        <w:t xml:space="preserve"> </w:t>
      </w:r>
      <w:r w:rsidRPr="00033732">
        <w:rPr>
          <w:rFonts w:ascii="GHEA Grapalat" w:hAnsi="GHEA Grapalat"/>
          <w:b/>
        </w:rPr>
        <w:t>համար</w:t>
      </w:r>
      <w:r w:rsidRPr="00033732">
        <w:rPr>
          <w:rFonts w:ascii="GHEA Grapalat" w:hAnsi="GHEA Grapalat"/>
          <w:b/>
          <w:lang w:val="af-ZA"/>
        </w:rPr>
        <w:t xml:space="preserve"> </w:t>
      </w:r>
      <w:r w:rsidRPr="00033732">
        <w:rPr>
          <w:rFonts w:ascii="GHEA Grapalat" w:hAnsi="GHEA Grapalat"/>
          <w:b/>
        </w:rPr>
        <w:t>հավաստագրերի</w:t>
      </w:r>
      <w:r w:rsidRPr="00033732">
        <w:rPr>
          <w:rFonts w:ascii="GHEA Grapalat" w:hAnsi="GHEA Grapalat"/>
          <w:b/>
          <w:lang w:val="af-ZA"/>
        </w:rPr>
        <w:t xml:space="preserve"> </w:t>
      </w:r>
      <w:r w:rsidRPr="00033732">
        <w:rPr>
          <w:rFonts w:ascii="GHEA Grapalat" w:hAnsi="GHEA Grapalat"/>
          <w:b/>
        </w:rPr>
        <w:t>տրամադրում</w:t>
      </w:r>
      <w:r w:rsidRPr="00033732">
        <w:rPr>
          <w:rFonts w:ascii="GHEA Grapalat" w:hAnsi="GHEA Grapalat"/>
          <w:b/>
          <w:lang w:val="af-ZA"/>
        </w:rPr>
        <w:t xml:space="preserve">» </w:t>
      </w:r>
      <w:r w:rsidRPr="00033732">
        <w:rPr>
          <w:rFonts w:ascii="GHEA Grapalat" w:hAnsi="GHEA Grapalat"/>
          <w:b/>
        </w:rPr>
        <w:t>միջոցառման</w:t>
      </w:r>
      <w:r w:rsidRPr="00033732">
        <w:rPr>
          <w:rFonts w:ascii="GHEA Grapalat" w:hAnsi="GHEA Grapalat"/>
          <w:b/>
          <w:lang w:val="af-ZA"/>
        </w:rPr>
        <w:t xml:space="preserve"> (12001) </w:t>
      </w:r>
      <w:r w:rsidRPr="00033732">
        <w:rPr>
          <w:rFonts w:ascii="GHEA Grapalat" w:hAnsi="GHEA Grapalat"/>
          <w:b/>
        </w:rPr>
        <w:t>համար</w:t>
      </w:r>
      <w:r w:rsidRPr="00033732">
        <w:rPr>
          <w:rFonts w:ascii="GHEA Grapalat" w:hAnsi="GHEA Grapalat"/>
          <w:b/>
          <w:lang w:val="af-ZA"/>
        </w:rPr>
        <w:t xml:space="preserve"> </w:t>
      </w:r>
      <w:r w:rsidRPr="00033732">
        <w:rPr>
          <w:rFonts w:ascii="GHEA Grapalat" w:hAnsi="GHEA Grapalat"/>
          <w:b/>
        </w:rPr>
        <w:t>հատկացվել</w:t>
      </w:r>
      <w:r w:rsidRPr="00033732">
        <w:rPr>
          <w:rFonts w:ascii="GHEA Grapalat" w:hAnsi="GHEA Grapalat"/>
          <w:b/>
          <w:lang w:val="af-ZA"/>
        </w:rPr>
        <w:t xml:space="preserve"> </w:t>
      </w:r>
      <w:r w:rsidRPr="00033732">
        <w:rPr>
          <w:rFonts w:ascii="GHEA Grapalat" w:hAnsi="GHEA Grapalat"/>
          <w:b/>
        </w:rPr>
        <w:t>է</w:t>
      </w:r>
      <w:r w:rsidRPr="00033732">
        <w:rPr>
          <w:rFonts w:ascii="GHEA Grapalat" w:hAnsi="GHEA Grapalat"/>
          <w:b/>
          <w:lang w:val="af-ZA"/>
        </w:rPr>
        <w:t xml:space="preserve"> 90,190.0 </w:t>
      </w:r>
      <w:r w:rsidRPr="00033732">
        <w:rPr>
          <w:rFonts w:ascii="GHEA Grapalat" w:hAnsi="GHEA Grapalat"/>
          <w:b/>
        </w:rPr>
        <w:t>հազ</w:t>
      </w:r>
      <w:r w:rsidRPr="00033732">
        <w:rPr>
          <w:rFonts w:ascii="GHEA Grapalat" w:hAnsi="GHEA Grapalat"/>
          <w:b/>
          <w:lang w:val="af-ZA"/>
        </w:rPr>
        <w:t xml:space="preserve">.  </w:t>
      </w:r>
      <w:proofErr w:type="gramStart"/>
      <w:r w:rsidRPr="00033732">
        <w:rPr>
          <w:rFonts w:ascii="GHEA Grapalat" w:hAnsi="GHEA Grapalat"/>
          <w:b/>
        </w:rPr>
        <w:t>դրամ</w:t>
      </w:r>
      <w:proofErr w:type="gramEnd"/>
      <w:r w:rsidRPr="00033732">
        <w:rPr>
          <w:rFonts w:ascii="GHEA Grapalat" w:hAnsi="GHEA Grapalat"/>
          <w:b/>
          <w:lang w:val="af-ZA"/>
        </w:rPr>
        <w:t xml:space="preserve">` 450 </w:t>
      </w:r>
      <w:r w:rsidRPr="00033732">
        <w:rPr>
          <w:rFonts w:ascii="GHEA Grapalat" w:hAnsi="GHEA Grapalat"/>
          <w:b/>
        </w:rPr>
        <w:t>սայլակ</w:t>
      </w:r>
      <w:r w:rsidRPr="00033732">
        <w:rPr>
          <w:rFonts w:ascii="GHEA Grapalat" w:hAnsi="GHEA Grapalat"/>
          <w:b/>
          <w:lang w:val="af-ZA"/>
        </w:rPr>
        <w:t xml:space="preserve"> </w:t>
      </w:r>
      <w:r w:rsidRPr="00033732">
        <w:rPr>
          <w:rFonts w:ascii="GHEA Grapalat" w:hAnsi="GHEA Grapalat"/>
          <w:b/>
        </w:rPr>
        <w:t>ձեռք</w:t>
      </w:r>
      <w:r w:rsidRPr="00033732">
        <w:rPr>
          <w:rFonts w:ascii="GHEA Grapalat" w:hAnsi="GHEA Grapalat"/>
          <w:b/>
          <w:lang w:val="af-ZA"/>
        </w:rPr>
        <w:t xml:space="preserve"> </w:t>
      </w:r>
      <w:r w:rsidRPr="00033732">
        <w:rPr>
          <w:rFonts w:ascii="GHEA Grapalat" w:hAnsi="GHEA Grapalat"/>
          <w:b/>
        </w:rPr>
        <w:t>բերելու</w:t>
      </w:r>
      <w:r w:rsidRPr="00033732">
        <w:rPr>
          <w:rFonts w:ascii="GHEA Grapalat" w:hAnsi="GHEA Grapalat"/>
          <w:b/>
          <w:lang w:val="af-ZA"/>
        </w:rPr>
        <w:t xml:space="preserve"> </w:t>
      </w:r>
      <w:r w:rsidRPr="00033732">
        <w:rPr>
          <w:rFonts w:ascii="GHEA Grapalat" w:hAnsi="GHEA Grapalat"/>
          <w:b/>
        </w:rPr>
        <w:t>նպատակով</w:t>
      </w:r>
      <w:r w:rsidRPr="00033732">
        <w:rPr>
          <w:rFonts w:ascii="GHEA Grapalat" w:hAnsi="GHEA Grapalat"/>
          <w:b/>
          <w:lang w:val="af-ZA"/>
        </w:rPr>
        <w:t xml:space="preserve"> </w:t>
      </w:r>
      <w:r w:rsidRPr="00033732">
        <w:rPr>
          <w:rFonts w:ascii="GHEA Grapalat" w:hAnsi="GHEA Grapalat"/>
          <w:b/>
        </w:rPr>
        <w:t>հավաստագիր</w:t>
      </w:r>
      <w:r w:rsidRPr="00033732">
        <w:rPr>
          <w:rFonts w:ascii="GHEA Grapalat" w:hAnsi="GHEA Grapalat"/>
          <w:b/>
          <w:lang w:val="af-ZA"/>
        </w:rPr>
        <w:t xml:space="preserve"> </w:t>
      </w:r>
      <w:r w:rsidRPr="00033732">
        <w:rPr>
          <w:rFonts w:ascii="GHEA Grapalat" w:hAnsi="GHEA Grapalat"/>
          <w:b/>
        </w:rPr>
        <w:t>տրամադրելու</w:t>
      </w:r>
      <w:r w:rsidRPr="00033732">
        <w:rPr>
          <w:rFonts w:ascii="GHEA Grapalat" w:hAnsi="GHEA Grapalat"/>
          <w:b/>
          <w:lang w:val="af-ZA"/>
        </w:rPr>
        <w:t xml:space="preserve">` 95.0 </w:t>
      </w:r>
      <w:r w:rsidRPr="00033732">
        <w:rPr>
          <w:rFonts w:ascii="GHEA Grapalat" w:hAnsi="GHEA Grapalat"/>
          <w:b/>
        </w:rPr>
        <w:t>հազ</w:t>
      </w:r>
      <w:r w:rsidRPr="00033732">
        <w:rPr>
          <w:rFonts w:ascii="GHEA Grapalat" w:hAnsi="GHEA Grapalat"/>
          <w:b/>
          <w:lang w:val="af-ZA"/>
        </w:rPr>
        <w:t xml:space="preserve">. </w:t>
      </w:r>
      <w:proofErr w:type="gramStart"/>
      <w:r w:rsidRPr="00033732">
        <w:rPr>
          <w:rFonts w:ascii="GHEA Grapalat" w:hAnsi="GHEA Grapalat"/>
          <w:b/>
        </w:rPr>
        <w:t>դրամ</w:t>
      </w:r>
      <w:proofErr w:type="gramEnd"/>
      <w:r w:rsidRPr="00033732">
        <w:rPr>
          <w:rFonts w:ascii="GHEA Grapalat" w:hAnsi="GHEA Grapalat"/>
          <w:b/>
          <w:lang w:val="af-ZA"/>
        </w:rPr>
        <w:t xml:space="preserve">. </w:t>
      </w:r>
      <w:proofErr w:type="gramStart"/>
      <w:r w:rsidRPr="00033732">
        <w:rPr>
          <w:rFonts w:ascii="GHEA Grapalat" w:hAnsi="GHEA Grapalat"/>
          <w:b/>
        </w:rPr>
        <w:t>արժողության</w:t>
      </w:r>
      <w:proofErr w:type="gramEnd"/>
      <w:r w:rsidRPr="00033732">
        <w:rPr>
          <w:rFonts w:ascii="GHEA Grapalat" w:hAnsi="GHEA Grapalat"/>
          <w:b/>
          <w:lang w:val="af-ZA"/>
        </w:rPr>
        <w:t xml:space="preserve"> /42,750.0 </w:t>
      </w:r>
      <w:r w:rsidRPr="00033732">
        <w:rPr>
          <w:rFonts w:ascii="GHEA Grapalat" w:hAnsi="GHEA Grapalat"/>
          <w:b/>
        </w:rPr>
        <w:t>հազ</w:t>
      </w:r>
      <w:r w:rsidRPr="00033732">
        <w:rPr>
          <w:rFonts w:ascii="GHEA Grapalat" w:hAnsi="GHEA Grapalat"/>
          <w:b/>
          <w:lang w:val="af-ZA"/>
        </w:rPr>
        <w:t xml:space="preserve">. </w:t>
      </w:r>
      <w:proofErr w:type="gramStart"/>
      <w:r w:rsidRPr="00033732">
        <w:rPr>
          <w:rFonts w:ascii="GHEA Grapalat" w:hAnsi="GHEA Grapalat"/>
          <w:b/>
        </w:rPr>
        <w:t>դրամ</w:t>
      </w:r>
      <w:proofErr w:type="gramEnd"/>
      <w:r w:rsidRPr="00033732">
        <w:rPr>
          <w:rFonts w:ascii="GHEA Grapalat" w:hAnsi="GHEA Grapalat"/>
          <w:b/>
          <w:lang w:val="af-ZA"/>
        </w:rPr>
        <w:t xml:space="preserve">/  </w:t>
      </w:r>
      <w:r w:rsidRPr="00033732">
        <w:rPr>
          <w:rFonts w:ascii="GHEA Grapalat" w:hAnsi="GHEA Grapalat"/>
          <w:b/>
        </w:rPr>
        <w:t>և</w:t>
      </w:r>
      <w:r w:rsidRPr="00033732">
        <w:rPr>
          <w:rFonts w:ascii="GHEA Grapalat" w:hAnsi="GHEA Grapalat"/>
          <w:b/>
          <w:lang w:val="af-ZA"/>
        </w:rPr>
        <w:t xml:space="preserve"> 1248 </w:t>
      </w:r>
      <w:r w:rsidRPr="00033732">
        <w:rPr>
          <w:rFonts w:ascii="GHEA Grapalat" w:hAnsi="GHEA Grapalat"/>
          <w:b/>
        </w:rPr>
        <w:t>հատ</w:t>
      </w:r>
      <w:r w:rsidRPr="00033732">
        <w:rPr>
          <w:rFonts w:ascii="GHEA Grapalat" w:hAnsi="GHEA Grapalat"/>
          <w:b/>
          <w:lang w:val="af-ZA"/>
        </w:rPr>
        <w:t xml:space="preserve"> </w:t>
      </w:r>
      <w:r w:rsidRPr="00033732">
        <w:rPr>
          <w:rFonts w:ascii="GHEA Grapalat" w:hAnsi="GHEA Grapalat"/>
          <w:b/>
        </w:rPr>
        <w:t>լսողական</w:t>
      </w:r>
      <w:r w:rsidRPr="00033732">
        <w:rPr>
          <w:rFonts w:ascii="GHEA Grapalat" w:hAnsi="GHEA Grapalat"/>
          <w:b/>
          <w:lang w:val="af-ZA"/>
        </w:rPr>
        <w:t xml:space="preserve"> </w:t>
      </w:r>
      <w:r w:rsidRPr="00033732">
        <w:rPr>
          <w:rFonts w:ascii="GHEA Grapalat" w:hAnsi="GHEA Grapalat"/>
          <w:b/>
        </w:rPr>
        <w:t>սարք</w:t>
      </w:r>
      <w:r w:rsidRPr="00033732">
        <w:rPr>
          <w:rFonts w:ascii="GHEA Grapalat" w:hAnsi="GHEA Grapalat"/>
          <w:b/>
          <w:lang w:val="af-ZA"/>
        </w:rPr>
        <w:t xml:space="preserve"> </w:t>
      </w:r>
      <w:r w:rsidRPr="00033732">
        <w:rPr>
          <w:rFonts w:ascii="GHEA Grapalat" w:hAnsi="GHEA Grapalat"/>
          <w:b/>
        </w:rPr>
        <w:t>ձեռք</w:t>
      </w:r>
      <w:r w:rsidRPr="00033732">
        <w:rPr>
          <w:rFonts w:ascii="GHEA Grapalat" w:hAnsi="GHEA Grapalat"/>
          <w:b/>
          <w:lang w:val="af-ZA"/>
        </w:rPr>
        <w:t xml:space="preserve"> </w:t>
      </w:r>
      <w:r w:rsidRPr="00033732">
        <w:rPr>
          <w:rFonts w:ascii="GHEA Grapalat" w:hAnsi="GHEA Grapalat"/>
          <w:b/>
        </w:rPr>
        <w:t>բերելու</w:t>
      </w:r>
      <w:r w:rsidRPr="00033732">
        <w:rPr>
          <w:rFonts w:ascii="GHEA Grapalat" w:hAnsi="GHEA Grapalat"/>
          <w:b/>
          <w:lang w:val="af-ZA"/>
        </w:rPr>
        <w:t xml:space="preserve"> </w:t>
      </w:r>
      <w:r w:rsidRPr="00033732">
        <w:rPr>
          <w:rFonts w:ascii="GHEA Grapalat" w:hAnsi="GHEA Grapalat"/>
          <w:b/>
        </w:rPr>
        <w:t>հավաստագիր</w:t>
      </w:r>
      <w:r w:rsidRPr="00033732">
        <w:rPr>
          <w:rFonts w:ascii="GHEA Grapalat" w:hAnsi="GHEA Grapalat"/>
          <w:b/>
          <w:lang w:val="af-ZA"/>
        </w:rPr>
        <w:t xml:space="preserve"> </w:t>
      </w:r>
      <w:r w:rsidRPr="00033732">
        <w:rPr>
          <w:rFonts w:ascii="GHEA Grapalat" w:hAnsi="GHEA Grapalat"/>
          <w:b/>
        </w:rPr>
        <w:t>տրամադրելու</w:t>
      </w:r>
      <w:r w:rsidRPr="00033732">
        <w:rPr>
          <w:rFonts w:ascii="GHEA Grapalat" w:hAnsi="GHEA Grapalat"/>
          <w:b/>
          <w:lang w:val="af-ZA"/>
        </w:rPr>
        <w:t xml:space="preserve"> </w:t>
      </w:r>
      <w:r w:rsidRPr="00033732">
        <w:rPr>
          <w:rFonts w:ascii="GHEA Grapalat" w:hAnsi="GHEA Grapalat"/>
          <w:b/>
        </w:rPr>
        <w:t>համար</w:t>
      </w:r>
      <w:r w:rsidRPr="00033732">
        <w:rPr>
          <w:rFonts w:ascii="GHEA Grapalat" w:hAnsi="GHEA Grapalat"/>
          <w:b/>
          <w:lang w:val="af-ZA"/>
        </w:rPr>
        <w:t xml:space="preserve">, </w:t>
      </w:r>
      <w:r w:rsidRPr="00033732">
        <w:rPr>
          <w:rFonts w:ascii="GHEA Grapalat" w:hAnsi="GHEA Grapalat"/>
          <w:b/>
        </w:rPr>
        <w:t>իսկ</w:t>
      </w:r>
      <w:r w:rsidRPr="00033732">
        <w:rPr>
          <w:rFonts w:ascii="GHEA Grapalat" w:hAnsi="GHEA Grapalat"/>
          <w:b/>
          <w:lang w:val="af-ZA"/>
        </w:rPr>
        <w:t xml:space="preserve"> «</w:t>
      </w:r>
      <w:r w:rsidRPr="00033732">
        <w:rPr>
          <w:rFonts w:ascii="GHEA Grapalat" w:eastAsia="Calibri" w:hAnsi="GHEA Grapalat"/>
          <w:b/>
        </w:rPr>
        <w:t>Հաշմանդամություն</w:t>
      </w:r>
      <w:r w:rsidRPr="00033732">
        <w:rPr>
          <w:rFonts w:ascii="GHEA Grapalat" w:eastAsia="Calibri" w:hAnsi="GHEA Grapalat"/>
          <w:b/>
          <w:lang w:val="pt-BR"/>
        </w:rPr>
        <w:t xml:space="preserve"> </w:t>
      </w:r>
      <w:r w:rsidRPr="00033732">
        <w:rPr>
          <w:rFonts w:ascii="GHEA Grapalat" w:eastAsia="Calibri" w:hAnsi="GHEA Grapalat"/>
          <w:b/>
        </w:rPr>
        <w:t>ունեցող</w:t>
      </w:r>
      <w:r w:rsidRPr="00033732">
        <w:rPr>
          <w:rFonts w:ascii="GHEA Grapalat" w:eastAsia="Calibri" w:hAnsi="GHEA Grapalat"/>
          <w:b/>
          <w:lang w:val="pt-BR"/>
        </w:rPr>
        <w:t xml:space="preserve"> </w:t>
      </w:r>
      <w:r w:rsidRPr="00033732">
        <w:rPr>
          <w:rFonts w:ascii="GHEA Grapalat" w:eastAsia="Calibri" w:hAnsi="GHEA Grapalat"/>
          <w:b/>
        </w:rPr>
        <w:t>անձանց</w:t>
      </w:r>
      <w:r w:rsidRPr="00033732">
        <w:rPr>
          <w:rFonts w:ascii="GHEA Grapalat" w:eastAsia="Calibri" w:hAnsi="GHEA Grapalat"/>
          <w:b/>
          <w:lang w:val="pt-BR"/>
        </w:rPr>
        <w:t xml:space="preserve"> </w:t>
      </w:r>
      <w:r w:rsidRPr="00033732">
        <w:rPr>
          <w:rFonts w:ascii="GHEA Grapalat" w:eastAsia="Calibri" w:hAnsi="GHEA Grapalat"/>
          <w:b/>
        </w:rPr>
        <w:t>աջակցող</w:t>
      </w:r>
      <w:r w:rsidRPr="00033732">
        <w:rPr>
          <w:rFonts w:ascii="GHEA Grapalat" w:eastAsia="Calibri" w:hAnsi="GHEA Grapalat"/>
          <w:b/>
          <w:lang w:val="pt-BR"/>
        </w:rPr>
        <w:t xml:space="preserve"> </w:t>
      </w:r>
      <w:r w:rsidRPr="00033732">
        <w:rPr>
          <w:rFonts w:ascii="GHEA Grapalat" w:eastAsia="Calibri" w:hAnsi="GHEA Grapalat"/>
          <w:b/>
        </w:rPr>
        <w:t>տեխնոլոգիաներով</w:t>
      </w:r>
      <w:r w:rsidRPr="00033732">
        <w:rPr>
          <w:rFonts w:ascii="GHEA Grapalat" w:eastAsia="Calibri" w:hAnsi="GHEA Grapalat"/>
          <w:b/>
          <w:lang w:val="pt-BR"/>
        </w:rPr>
        <w:t xml:space="preserve"> </w:t>
      </w:r>
      <w:r w:rsidRPr="00033732">
        <w:rPr>
          <w:rFonts w:ascii="GHEA Grapalat" w:eastAsia="Calibri" w:hAnsi="GHEA Grapalat"/>
          <w:b/>
        </w:rPr>
        <w:t>ապահովում</w:t>
      </w:r>
      <w:r w:rsidRPr="00033732">
        <w:rPr>
          <w:rFonts w:ascii="GHEA Grapalat" w:eastAsia="Calibri" w:hAnsi="GHEA Grapalat"/>
          <w:b/>
          <w:lang w:val="pt-BR"/>
        </w:rPr>
        <w:t xml:space="preserve"> </w:t>
      </w:r>
      <w:r w:rsidRPr="00033732">
        <w:rPr>
          <w:rFonts w:ascii="GHEA Grapalat" w:eastAsia="Calibri" w:hAnsi="GHEA Grapalat"/>
          <w:b/>
        </w:rPr>
        <w:t>և</w:t>
      </w:r>
      <w:r w:rsidRPr="00033732">
        <w:rPr>
          <w:rFonts w:ascii="GHEA Grapalat" w:eastAsia="Calibri" w:hAnsi="GHEA Grapalat"/>
          <w:b/>
          <w:lang w:val="pt-BR"/>
        </w:rPr>
        <w:t xml:space="preserve"> </w:t>
      </w:r>
      <w:r w:rsidRPr="00033732">
        <w:rPr>
          <w:rFonts w:ascii="GHEA Grapalat" w:eastAsia="Calibri" w:hAnsi="GHEA Grapalat"/>
          <w:b/>
        </w:rPr>
        <w:t>դրանց</w:t>
      </w:r>
      <w:r w:rsidRPr="00033732">
        <w:rPr>
          <w:rFonts w:ascii="GHEA Grapalat" w:eastAsia="Calibri" w:hAnsi="GHEA Grapalat"/>
          <w:b/>
          <w:lang w:val="pt-BR"/>
        </w:rPr>
        <w:t xml:space="preserve"> </w:t>
      </w:r>
      <w:r w:rsidRPr="00033732">
        <w:rPr>
          <w:rFonts w:ascii="GHEA Grapalat" w:eastAsia="Calibri" w:hAnsi="GHEA Grapalat"/>
          <w:b/>
        </w:rPr>
        <w:t>վերանորոգում</w:t>
      </w:r>
      <w:r w:rsidRPr="00033732">
        <w:rPr>
          <w:rFonts w:ascii="GHEA Grapalat" w:hAnsi="GHEA Grapalat"/>
          <w:b/>
          <w:lang w:val="af-ZA"/>
        </w:rPr>
        <w:t>»</w:t>
      </w:r>
      <w:r w:rsidRPr="00033732">
        <w:rPr>
          <w:rFonts w:ascii="GHEA Grapalat" w:hAnsi="GHEA Grapalat"/>
          <w:lang w:val="af-ZA"/>
        </w:rPr>
        <w:t xml:space="preserve"> </w:t>
      </w:r>
      <w:r w:rsidRPr="00033732">
        <w:rPr>
          <w:rFonts w:ascii="GHEA Grapalat" w:hAnsi="GHEA Grapalat"/>
          <w:b/>
          <w:iCs/>
          <w:lang w:val="it-CH"/>
        </w:rPr>
        <w:t xml:space="preserve">միջոցառման (11001) համար հատկացվել է  </w:t>
      </w:r>
      <w:r w:rsidRPr="00033732">
        <w:rPr>
          <w:rFonts w:ascii="GHEA Grapalat" w:hAnsi="GHEA Grapalat"/>
          <w:b/>
          <w:iCs/>
          <w:lang w:val="it-IT"/>
        </w:rPr>
        <w:t xml:space="preserve">834,298.6 </w:t>
      </w:r>
      <w:r w:rsidRPr="00033732">
        <w:rPr>
          <w:rFonts w:ascii="GHEA Grapalat" w:hAnsi="GHEA Grapalat"/>
          <w:b/>
          <w:iCs/>
        </w:rPr>
        <w:t>հազ</w:t>
      </w:r>
      <w:r w:rsidRPr="00033732">
        <w:rPr>
          <w:rFonts w:ascii="GHEA Grapalat" w:hAnsi="GHEA Grapalat"/>
          <w:b/>
          <w:iCs/>
          <w:lang w:val="it-IT"/>
        </w:rPr>
        <w:t xml:space="preserve">. </w:t>
      </w:r>
      <w:r w:rsidRPr="00033732">
        <w:rPr>
          <w:rFonts w:ascii="GHEA Grapalat" w:hAnsi="GHEA Grapalat"/>
          <w:b/>
          <w:iCs/>
          <w:lang w:val="hy-AM"/>
        </w:rPr>
        <w:t>դ</w:t>
      </w:r>
      <w:r w:rsidRPr="00033732">
        <w:rPr>
          <w:rFonts w:ascii="GHEA Grapalat" w:hAnsi="GHEA Grapalat"/>
          <w:b/>
          <w:iCs/>
        </w:rPr>
        <w:t>րամ</w:t>
      </w:r>
      <w:r w:rsidRPr="00033732">
        <w:rPr>
          <w:rFonts w:ascii="GHEA Grapalat" w:hAnsi="GHEA Grapalat"/>
          <w:b/>
          <w:iCs/>
          <w:lang w:val="hy-AM"/>
        </w:rPr>
        <w:t>`</w:t>
      </w:r>
      <w:r w:rsidRPr="00033732">
        <w:rPr>
          <w:rFonts w:ascii="GHEA Grapalat" w:hAnsi="GHEA Grapalat"/>
          <w:b/>
          <w:iCs/>
          <w:lang w:val="it-IT"/>
        </w:rPr>
        <w:t xml:space="preserve"> </w:t>
      </w:r>
      <w:r w:rsidRPr="00033732">
        <w:rPr>
          <w:rFonts w:ascii="GHEA Grapalat" w:hAnsi="GHEA Grapalat"/>
          <w:b/>
          <w:iCs/>
          <w:lang w:val="hy-AM"/>
        </w:rPr>
        <w:t>18</w:t>
      </w:r>
      <w:r w:rsidRPr="00033732">
        <w:rPr>
          <w:rFonts w:ascii="GHEA Grapalat" w:hAnsi="GHEA Grapalat"/>
          <w:b/>
          <w:iCs/>
          <w:lang w:val="it-IT"/>
        </w:rPr>
        <w:t>67</w:t>
      </w:r>
      <w:r w:rsidRPr="00033732">
        <w:rPr>
          <w:rFonts w:ascii="GHEA Grapalat" w:hAnsi="GHEA Grapalat"/>
          <w:b/>
          <w:iCs/>
          <w:lang w:val="hy-AM"/>
        </w:rPr>
        <w:t xml:space="preserve"> պրոթեզների, 87</w:t>
      </w:r>
      <w:r w:rsidRPr="00033732">
        <w:rPr>
          <w:rFonts w:ascii="GHEA Grapalat" w:hAnsi="GHEA Grapalat"/>
          <w:b/>
          <w:iCs/>
          <w:lang w:val="it-IT"/>
        </w:rPr>
        <w:t>21</w:t>
      </w:r>
      <w:r w:rsidRPr="00033732">
        <w:rPr>
          <w:rFonts w:ascii="GHEA Grapalat" w:hAnsi="GHEA Grapalat"/>
          <w:b/>
          <w:iCs/>
          <w:lang w:val="hy-AM"/>
        </w:rPr>
        <w:t xml:space="preserve"> վերականգնողական պարագաների, </w:t>
      </w:r>
      <w:r w:rsidRPr="00033732">
        <w:rPr>
          <w:rFonts w:ascii="GHEA Grapalat" w:hAnsi="GHEA Grapalat"/>
          <w:b/>
          <w:iCs/>
          <w:lang w:val="it-IT"/>
        </w:rPr>
        <w:t>100</w:t>
      </w:r>
      <w:r w:rsidRPr="00033732">
        <w:rPr>
          <w:rFonts w:ascii="GHEA Grapalat" w:hAnsi="GHEA Grapalat"/>
          <w:b/>
          <w:iCs/>
          <w:lang w:val="hy-AM"/>
        </w:rPr>
        <w:t xml:space="preserve"> վերին և ստորին վերջույթի պրոթեզների վերանորոգման համար:</w:t>
      </w:r>
      <w:r w:rsidRPr="00033732">
        <w:rPr>
          <w:rFonts w:ascii="GHEA Grapalat" w:hAnsi="GHEA Grapalat"/>
          <w:b/>
          <w:iCs/>
          <w:lang w:val="af-ZA"/>
        </w:rPr>
        <w:t xml:space="preserve"> </w:t>
      </w:r>
    </w:p>
    <w:p w:rsidR="00AD4732" w:rsidRPr="00033732" w:rsidRDefault="00AD4732" w:rsidP="00AD4732">
      <w:pPr>
        <w:spacing w:after="0" w:line="240" w:lineRule="auto"/>
        <w:ind w:firstLine="720"/>
        <w:jc w:val="both"/>
        <w:rPr>
          <w:rFonts w:ascii="GHEA Grapalat" w:hAnsi="GHEA Grapalat"/>
          <w:b/>
          <w:iCs/>
          <w:lang w:val="it-IT"/>
        </w:rPr>
      </w:pPr>
      <w:r w:rsidRPr="00033732">
        <w:rPr>
          <w:rFonts w:ascii="GHEA Grapalat" w:hAnsi="GHEA Grapalat"/>
          <w:b/>
          <w:iCs/>
          <w:lang w:val="it-CH"/>
        </w:rPr>
        <w:t>ՀՀ   ՄԺԾ 2020-202</w:t>
      </w:r>
      <w:r w:rsidRPr="00033732">
        <w:rPr>
          <w:rFonts w:ascii="GHEA Grapalat" w:hAnsi="GHEA Grapalat"/>
          <w:b/>
          <w:iCs/>
          <w:lang w:val="af-ZA"/>
        </w:rPr>
        <w:t>2</w:t>
      </w:r>
      <w:r w:rsidRPr="00033732">
        <w:rPr>
          <w:rFonts w:ascii="GHEA Grapalat" w:hAnsi="GHEA Grapalat"/>
          <w:b/>
          <w:iCs/>
          <w:lang w:val="it-CH"/>
        </w:rPr>
        <w:t xml:space="preserve">թթ. ծրագրով նախատեսվում է սույն միջոցառման համար հատկացնել`  </w:t>
      </w:r>
    </w:p>
    <w:p w:rsidR="00AD4732" w:rsidRPr="00033732" w:rsidRDefault="00AD4732" w:rsidP="00AD4732">
      <w:pPr>
        <w:spacing w:after="0" w:line="240" w:lineRule="auto"/>
        <w:ind w:firstLine="720"/>
        <w:jc w:val="both"/>
        <w:rPr>
          <w:rFonts w:ascii="GHEA Grapalat" w:hAnsi="GHEA Grapalat"/>
          <w:b/>
          <w:iCs/>
          <w:lang w:val="it-IT"/>
        </w:rPr>
      </w:pPr>
      <w:r w:rsidRPr="00033732">
        <w:rPr>
          <w:rFonts w:ascii="GHEA Grapalat" w:hAnsi="GHEA Grapalat"/>
          <w:b/>
          <w:iCs/>
          <w:lang w:val="it-IT"/>
        </w:rPr>
        <w:t>20</w:t>
      </w:r>
      <w:r w:rsidRPr="00033732">
        <w:rPr>
          <w:rFonts w:ascii="GHEA Grapalat" w:hAnsi="GHEA Grapalat"/>
          <w:b/>
          <w:iCs/>
          <w:lang w:val="hy-AM"/>
        </w:rPr>
        <w:t>20</w:t>
      </w:r>
      <w:r w:rsidRPr="00033732">
        <w:rPr>
          <w:rFonts w:ascii="GHEA Grapalat" w:hAnsi="GHEA Grapalat"/>
          <w:b/>
          <w:iCs/>
          <w:lang w:val="it-IT"/>
        </w:rPr>
        <w:t xml:space="preserve"> </w:t>
      </w:r>
      <w:r w:rsidRPr="00033732">
        <w:rPr>
          <w:rFonts w:ascii="GHEA Grapalat" w:hAnsi="GHEA Grapalat"/>
          <w:b/>
          <w:iCs/>
        </w:rPr>
        <w:t>թվականին</w:t>
      </w:r>
      <w:r w:rsidRPr="00033732">
        <w:rPr>
          <w:rFonts w:ascii="GHEA Grapalat" w:hAnsi="GHEA Grapalat"/>
          <w:b/>
          <w:iCs/>
          <w:lang w:val="it-IT"/>
        </w:rPr>
        <w:t xml:space="preserve">` 909,787.1 </w:t>
      </w:r>
      <w:r w:rsidRPr="00033732">
        <w:rPr>
          <w:rFonts w:ascii="GHEA Grapalat" w:hAnsi="GHEA Grapalat"/>
          <w:b/>
          <w:iCs/>
        </w:rPr>
        <w:t>հազ</w:t>
      </w:r>
      <w:r w:rsidRPr="00033732">
        <w:rPr>
          <w:rFonts w:ascii="GHEA Grapalat" w:hAnsi="GHEA Grapalat"/>
          <w:b/>
          <w:iCs/>
          <w:lang w:val="it-IT"/>
        </w:rPr>
        <w:t xml:space="preserve">. </w:t>
      </w:r>
      <w:r w:rsidRPr="00033732">
        <w:rPr>
          <w:rFonts w:ascii="GHEA Grapalat" w:hAnsi="GHEA Grapalat"/>
          <w:b/>
          <w:iCs/>
          <w:lang w:val="hy-AM"/>
        </w:rPr>
        <w:t>դ</w:t>
      </w:r>
      <w:r w:rsidRPr="00033732">
        <w:rPr>
          <w:rFonts w:ascii="GHEA Grapalat" w:hAnsi="GHEA Grapalat"/>
          <w:b/>
          <w:iCs/>
        </w:rPr>
        <w:t>րամ</w:t>
      </w:r>
      <w:r w:rsidRPr="00033732">
        <w:rPr>
          <w:rFonts w:ascii="GHEA Grapalat" w:hAnsi="GHEA Grapalat"/>
          <w:b/>
          <w:iCs/>
          <w:lang w:val="hy-AM"/>
        </w:rPr>
        <w:t>`</w:t>
      </w:r>
      <w:r w:rsidRPr="00033732">
        <w:rPr>
          <w:rFonts w:ascii="GHEA Grapalat" w:hAnsi="GHEA Grapalat"/>
          <w:b/>
          <w:iCs/>
          <w:lang w:val="it-IT"/>
        </w:rPr>
        <w:t xml:space="preserve"> 13338 հատ </w:t>
      </w:r>
      <w:r w:rsidRPr="00033732">
        <w:rPr>
          <w:rFonts w:ascii="GHEA Grapalat" w:hAnsi="GHEA Grapalat"/>
          <w:b/>
          <w:iCs/>
        </w:rPr>
        <w:t>աջակցող</w:t>
      </w:r>
      <w:r w:rsidRPr="00033732">
        <w:rPr>
          <w:rFonts w:ascii="GHEA Grapalat" w:hAnsi="GHEA Grapalat"/>
          <w:b/>
          <w:iCs/>
          <w:lang w:val="it-IT"/>
        </w:rPr>
        <w:t xml:space="preserve"> </w:t>
      </w:r>
      <w:r w:rsidRPr="00033732">
        <w:rPr>
          <w:rFonts w:ascii="GHEA Grapalat" w:hAnsi="GHEA Grapalat"/>
          <w:b/>
          <w:iCs/>
        </w:rPr>
        <w:t>միջոցների</w:t>
      </w:r>
      <w:r w:rsidRPr="00033732">
        <w:rPr>
          <w:rFonts w:ascii="GHEA Grapalat" w:hAnsi="GHEA Grapalat"/>
          <w:b/>
          <w:iCs/>
          <w:lang w:val="it-IT"/>
        </w:rPr>
        <w:t xml:space="preserve"> </w:t>
      </w:r>
      <w:r w:rsidRPr="00033732">
        <w:rPr>
          <w:rFonts w:ascii="GHEA Grapalat" w:hAnsi="GHEA Grapalat"/>
          <w:b/>
          <w:iCs/>
        </w:rPr>
        <w:t>տրամադրման</w:t>
      </w:r>
      <w:r w:rsidRPr="00033732">
        <w:rPr>
          <w:rFonts w:ascii="GHEA Grapalat" w:hAnsi="GHEA Grapalat"/>
          <w:b/>
          <w:iCs/>
          <w:lang w:val="it-IT"/>
        </w:rPr>
        <w:t xml:space="preserve"> </w:t>
      </w:r>
      <w:r w:rsidRPr="00033732">
        <w:rPr>
          <w:rFonts w:ascii="GHEA Grapalat" w:hAnsi="GHEA Grapalat"/>
          <w:b/>
          <w:iCs/>
        </w:rPr>
        <w:t>և</w:t>
      </w:r>
      <w:r w:rsidRPr="00033732">
        <w:rPr>
          <w:rFonts w:ascii="GHEA Grapalat" w:hAnsi="GHEA Grapalat"/>
          <w:b/>
          <w:iCs/>
          <w:lang w:val="hy-AM"/>
        </w:rPr>
        <w:t xml:space="preserve"> վերանորոգման համար:</w:t>
      </w:r>
    </w:p>
    <w:p w:rsidR="00AD4732" w:rsidRPr="00033732" w:rsidRDefault="00AD4732" w:rsidP="00AD4732">
      <w:pPr>
        <w:spacing w:after="0" w:line="240" w:lineRule="auto"/>
        <w:ind w:firstLine="720"/>
        <w:jc w:val="both"/>
        <w:rPr>
          <w:rFonts w:ascii="GHEA Grapalat" w:hAnsi="GHEA Grapalat"/>
          <w:b/>
          <w:iCs/>
          <w:lang w:val="it-IT"/>
        </w:rPr>
      </w:pPr>
      <w:r w:rsidRPr="00033732">
        <w:rPr>
          <w:rFonts w:ascii="GHEA Grapalat" w:hAnsi="GHEA Grapalat"/>
          <w:b/>
          <w:iCs/>
          <w:lang w:val="it-IT"/>
        </w:rPr>
        <w:t>20</w:t>
      </w:r>
      <w:r w:rsidRPr="00033732">
        <w:rPr>
          <w:rFonts w:ascii="GHEA Grapalat" w:hAnsi="GHEA Grapalat"/>
          <w:b/>
          <w:iCs/>
          <w:lang w:val="hy-AM"/>
        </w:rPr>
        <w:t>2</w:t>
      </w:r>
      <w:r w:rsidRPr="00033732">
        <w:rPr>
          <w:rFonts w:ascii="GHEA Grapalat" w:hAnsi="GHEA Grapalat"/>
          <w:b/>
          <w:iCs/>
          <w:lang w:val="it-IT"/>
        </w:rPr>
        <w:t xml:space="preserve">1 </w:t>
      </w:r>
      <w:r w:rsidRPr="00033732">
        <w:rPr>
          <w:rFonts w:ascii="GHEA Grapalat" w:hAnsi="GHEA Grapalat"/>
          <w:b/>
          <w:iCs/>
        </w:rPr>
        <w:t>թվականին</w:t>
      </w:r>
      <w:r w:rsidRPr="00033732">
        <w:rPr>
          <w:rFonts w:ascii="GHEA Grapalat" w:hAnsi="GHEA Grapalat"/>
          <w:b/>
          <w:iCs/>
          <w:lang w:val="it-IT"/>
        </w:rPr>
        <w:t xml:space="preserve">` 791,859.1 </w:t>
      </w:r>
      <w:r w:rsidRPr="00033732">
        <w:rPr>
          <w:rFonts w:ascii="GHEA Grapalat" w:hAnsi="GHEA Grapalat"/>
          <w:b/>
          <w:iCs/>
        </w:rPr>
        <w:t>հազ</w:t>
      </w:r>
      <w:r w:rsidRPr="00033732">
        <w:rPr>
          <w:rFonts w:ascii="GHEA Grapalat" w:hAnsi="GHEA Grapalat"/>
          <w:b/>
          <w:iCs/>
          <w:lang w:val="it-IT"/>
        </w:rPr>
        <w:t xml:space="preserve">. </w:t>
      </w:r>
      <w:r w:rsidRPr="00033732">
        <w:rPr>
          <w:rFonts w:ascii="GHEA Grapalat" w:hAnsi="GHEA Grapalat"/>
          <w:b/>
          <w:iCs/>
          <w:lang w:val="hy-AM"/>
        </w:rPr>
        <w:t>դ</w:t>
      </w:r>
      <w:r w:rsidRPr="00033732">
        <w:rPr>
          <w:rFonts w:ascii="GHEA Grapalat" w:hAnsi="GHEA Grapalat"/>
          <w:b/>
          <w:iCs/>
        </w:rPr>
        <w:t>րամ</w:t>
      </w:r>
      <w:r w:rsidRPr="00033732">
        <w:rPr>
          <w:rFonts w:ascii="GHEA Grapalat" w:hAnsi="GHEA Grapalat"/>
          <w:b/>
          <w:iCs/>
          <w:lang w:val="hy-AM"/>
        </w:rPr>
        <w:t>`</w:t>
      </w:r>
      <w:r w:rsidRPr="00033732">
        <w:rPr>
          <w:rFonts w:ascii="GHEA Grapalat" w:hAnsi="GHEA Grapalat"/>
          <w:b/>
          <w:iCs/>
          <w:lang w:val="it-IT"/>
        </w:rPr>
        <w:t xml:space="preserve"> 13691 հատ </w:t>
      </w:r>
      <w:r w:rsidRPr="00033732">
        <w:rPr>
          <w:rFonts w:ascii="GHEA Grapalat" w:hAnsi="GHEA Grapalat"/>
          <w:b/>
          <w:iCs/>
        </w:rPr>
        <w:t>աջակցող</w:t>
      </w:r>
      <w:r w:rsidRPr="00033732">
        <w:rPr>
          <w:rFonts w:ascii="GHEA Grapalat" w:hAnsi="GHEA Grapalat"/>
          <w:b/>
          <w:iCs/>
          <w:lang w:val="it-IT"/>
        </w:rPr>
        <w:t xml:space="preserve"> </w:t>
      </w:r>
      <w:r w:rsidRPr="00033732">
        <w:rPr>
          <w:rFonts w:ascii="GHEA Grapalat" w:hAnsi="GHEA Grapalat"/>
          <w:b/>
          <w:iCs/>
        </w:rPr>
        <w:t>միջոցների</w:t>
      </w:r>
      <w:r w:rsidRPr="00033732">
        <w:rPr>
          <w:rFonts w:ascii="GHEA Grapalat" w:hAnsi="GHEA Grapalat"/>
          <w:b/>
          <w:iCs/>
          <w:lang w:val="it-IT"/>
        </w:rPr>
        <w:t xml:space="preserve"> </w:t>
      </w:r>
      <w:r w:rsidRPr="00033732">
        <w:rPr>
          <w:rFonts w:ascii="GHEA Grapalat" w:hAnsi="GHEA Grapalat"/>
          <w:b/>
          <w:iCs/>
        </w:rPr>
        <w:t>տրամադրման</w:t>
      </w:r>
      <w:r w:rsidRPr="00033732">
        <w:rPr>
          <w:rFonts w:ascii="GHEA Grapalat" w:hAnsi="GHEA Grapalat"/>
          <w:b/>
          <w:iCs/>
          <w:lang w:val="it-IT"/>
        </w:rPr>
        <w:t xml:space="preserve"> </w:t>
      </w:r>
      <w:r w:rsidRPr="00033732">
        <w:rPr>
          <w:rFonts w:ascii="GHEA Grapalat" w:hAnsi="GHEA Grapalat"/>
          <w:b/>
          <w:iCs/>
        </w:rPr>
        <w:t>և</w:t>
      </w:r>
      <w:r w:rsidRPr="00033732">
        <w:rPr>
          <w:rFonts w:ascii="GHEA Grapalat" w:hAnsi="GHEA Grapalat"/>
          <w:b/>
          <w:iCs/>
          <w:lang w:val="hy-AM"/>
        </w:rPr>
        <w:t xml:space="preserve"> վերանորոգման համար:</w:t>
      </w:r>
    </w:p>
    <w:p w:rsidR="00AD4732" w:rsidRPr="00033732" w:rsidRDefault="00AD4732" w:rsidP="00AD4732">
      <w:pPr>
        <w:spacing w:after="0" w:line="240" w:lineRule="auto"/>
        <w:ind w:left="142" w:firstLine="360"/>
        <w:jc w:val="both"/>
        <w:rPr>
          <w:rFonts w:ascii="GHEA Grapalat" w:hAnsi="GHEA Grapalat" w:cs="Calibri"/>
          <w:lang w:val="hy-AM"/>
        </w:rPr>
      </w:pPr>
      <w:r w:rsidRPr="00033732">
        <w:rPr>
          <w:rFonts w:ascii="GHEA Grapalat" w:hAnsi="GHEA Grapalat"/>
          <w:b/>
          <w:iCs/>
          <w:lang w:val="it-IT"/>
        </w:rPr>
        <w:t>20</w:t>
      </w:r>
      <w:r w:rsidRPr="00033732">
        <w:rPr>
          <w:rFonts w:ascii="GHEA Grapalat" w:hAnsi="GHEA Grapalat"/>
          <w:b/>
          <w:iCs/>
          <w:lang w:val="hy-AM"/>
        </w:rPr>
        <w:t>2</w:t>
      </w:r>
      <w:r w:rsidRPr="00033732">
        <w:rPr>
          <w:rFonts w:ascii="GHEA Grapalat" w:hAnsi="GHEA Grapalat"/>
          <w:b/>
          <w:iCs/>
          <w:lang w:val="it-IT"/>
        </w:rPr>
        <w:t xml:space="preserve">2 </w:t>
      </w:r>
      <w:r w:rsidRPr="00033732">
        <w:rPr>
          <w:rFonts w:ascii="GHEA Grapalat" w:hAnsi="GHEA Grapalat"/>
          <w:b/>
          <w:iCs/>
        </w:rPr>
        <w:t>թվականին</w:t>
      </w:r>
      <w:r w:rsidRPr="00033732">
        <w:rPr>
          <w:rFonts w:ascii="GHEA Grapalat" w:hAnsi="GHEA Grapalat"/>
          <w:b/>
          <w:iCs/>
          <w:lang w:val="it-IT"/>
        </w:rPr>
        <w:t xml:space="preserve">` 914,067.1 </w:t>
      </w:r>
      <w:r w:rsidRPr="00033732">
        <w:rPr>
          <w:rFonts w:ascii="GHEA Grapalat" w:hAnsi="GHEA Grapalat"/>
          <w:b/>
          <w:iCs/>
        </w:rPr>
        <w:t>հազ</w:t>
      </w:r>
      <w:r w:rsidRPr="00033732">
        <w:rPr>
          <w:rFonts w:ascii="GHEA Grapalat" w:hAnsi="GHEA Grapalat"/>
          <w:b/>
          <w:iCs/>
          <w:lang w:val="it-IT"/>
        </w:rPr>
        <w:t xml:space="preserve">. </w:t>
      </w:r>
      <w:r w:rsidRPr="00033732">
        <w:rPr>
          <w:rFonts w:ascii="GHEA Grapalat" w:hAnsi="GHEA Grapalat"/>
          <w:b/>
          <w:iCs/>
          <w:lang w:val="hy-AM"/>
        </w:rPr>
        <w:t>դ</w:t>
      </w:r>
      <w:r w:rsidRPr="00033732">
        <w:rPr>
          <w:rFonts w:ascii="GHEA Grapalat" w:hAnsi="GHEA Grapalat"/>
          <w:b/>
          <w:iCs/>
        </w:rPr>
        <w:t>րամ</w:t>
      </w:r>
      <w:r w:rsidRPr="00033732">
        <w:rPr>
          <w:rFonts w:ascii="GHEA Grapalat" w:hAnsi="GHEA Grapalat"/>
          <w:b/>
          <w:iCs/>
          <w:lang w:val="hy-AM"/>
        </w:rPr>
        <w:t>`</w:t>
      </w:r>
      <w:r w:rsidRPr="00033732">
        <w:rPr>
          <w:rFonts w:ascii="GHEA Grapalat" w:hAnsi="GHEA Grapalat"/>
          <w:b/>
          <w:iCs/>
          <w:lang w:val="it-IT"/>
        </w:rPr>
        <w:t xml:space="preserve"> 13618 հատ </w:t>
      </w:r>
      <w:r w:rsidRPr="00033732">
        <w:rPr>
          <w:rFonts w:ascii="GHEA Grapalat" w:hAnsi="GHEA Grapalat"/>
          <w:b/>
          <w:iCs/>
        </w:rPr>
        <w:t>աջակցող</w:t>
      </w:r>
      <w:r w:rsidRPr="00033732">
        <w:rPr>
          <w:rFonts w:ascii="GHEA Grapalat" w:hAnsi="GHEA Grapalat"/>
          <w:b/>
          <w:iCs/>
          <w:lang w:val="it-IT"/>
        </w:rPr>
        <w:t xml:space="preserve"> </w:t>
      </w:r>
      <w:r w:rsidRPr="00033732">
        <w:rPr>
          <w:rFonts w:ascii="GHEA Grapalat" w:hAnsi="GHEA Grapalat"/>
          <w:b/>
          <w:iCs/>
        </w:rPr>
        <w:t>միջոցների</w:t>
      </w:r>
      <w:r w:rsidRPr="00033732">
        <w:rPr>
          <w:rFonts w:ascii="GHEA Grapalat" w:hAnsi="GHEA Grapalat"/>
          <w:b/>
          <w:iCs/>
          <w:lang w:val="it-IT"/>
        </w:rPr>
        <w:t xml:space="preserve"> </w:t>
      </w:r>
      <w:r w:rsidRPr="00033732">
        <w:rPr>
          <w:rFonts w:ascii="GHEA Grapalat" w:hAnsi="GHEA Grapalat"/>
          <w:b/>
          <w:iCs/>
        </w:rPr>
        <w:t>տրամադրման</w:t>
      </w:r>
      <w:r w:rsidRPr="00033732">
        <w:rPr>
          <w:rFonts w:ascii="GHEA Grapalat" w:hAnsi="GHEA Grapalat"/>
          <w:b/>
          <w:iCs/>
          <w:lang w:val="it-IT"/>
        </w:rPr>
        <w:t xml:space="preserve"> </w:t>
      </w:r>
      <w:r w:rsidRPr="00033732">
        <w:rPr>
          <w:rFonts w:ascii="GHEA Grapalat" w:hAnsi="GHEA Grapalat"/>
          <w:b/>
          <w:iCs/>
        </w:rPr>
        <w:t>և</w:t>
      </w:r>
      <w:r w:rsidRPr="00033732">
        <w:rPr>
          <w:rFonts w:ascii="GHEA Grapalat" w:hAnsi="GHEA Grapalat"/>
          <w:b/>
          <w:iCs/>
          <w:lang w:val="hy-AM"/>
        </w:rPr>
        <w:t xml:space="preserve"> վերանորոգման համար:</w:t>
      </w:r>
    </w:p>
    <w:p w:rsidR="006232C0" w:rsidRPr="00033732" w:rsidRDefault="006232C0" w:rsidP="006232C0">
      <w:pPr>
        <w:tabs>
          <w:tab w:val="left" w:pos="990"/>
        </w:tabs>
        <w:autoSpaceDE w:val="0"/>
        <w:autoSpaceDN w:val="0"/>
        <w:adjustRightInd w:val="0"/>
        <w:spacing w:after="0" w:line="240" w:lineRule="auto"/>
        <w:jc w:val="both"/>
        <w:rPr>
          <w:rFonts w:ascii="GHEA Grapalat" w:eastAsia="Times New Roman" w:hAnsi="GHEA Grapalat" w:cs="Sylfaen"/>
          <w:b/>
          <w:bCs/>
          <w:color w:val="FF0000"/>
          <w:kern w:val="16"/>
          <w:lang w:val="hy-AM"/>
        </w:rPr>
      </w:pPr>
    </w:p>
    <w:p w:rsidR="000D11C0" w:rsidRPr="00033732" w:rsidRDefault="000D11C0" w:rsidP="000D11C0">
      <w:pPr>
        <w:spacing w:after="0" w:line="240" w:lineRule="auto"/>
        <w:jc w:val="both"/>
        <w:rPr>
          <w:rFonts w:ascii="GHEA Grapalat" w:hAnsi="GHEA Grapalat" w:cs="Calibri"/>
          <w:sz w:val="20"/>
          <w:szCs w:val="20"/>
          <w:lang w:val="hy-AM"/>
        </w:rPr>
      </w:pPr>
      <w:r w:rsidRPr="00033732">
        <w:rPr>
          <w:rFonts w:ascii="GHEA Grapalat" w:hAnsi="GHEA Grapalat" w:cs="Calibri"/>
          <w:sz w:val="20"/>
          <w:szCs w:val="20"/>
          <w:lang w:val="hy-AM"/>
        </w:rPr>
        <w:t>*Փակագծում նշվածները միջոցառումների փոփոխված անվանումներն են (տեղեկանք-հիմնավորումը կցվում է)։</w:t>
      </w:r>
    </w:p>
    <w:p w:rsidR="006232C0" w:rsidRPr="00033732" w:rsidRDefault="00C10B72" w:rsidP="00C7509C">
      <w:pPr>
        <w:autoSpaceDE w:val="0"/>
        <w:autoSpaceDN w:val="0"/>
        <w:adjustRightInd w:val="0"/>
        <w:spacing w:after="0" w:line="240" w:lineRule="auto"/>
        <w:jc w:val="both"/>
        <w:rPr>
          <w:rFonts w:ascii="GHEA Grapalat" w:eastAsia="Times New Roman" w:hAnsi="GHEA Grapalat" w:cs="Sylfaen"/>
          <w:b/>
          <w:bCs/>
          <w:kern w:val="16"/>
          <w:lang w:val="hy-AM"/>
        </w:rPr>
      </w:pPr>
      <w:r w:rsidRPr="00033732">
        <w:rPr>
          <w:rFonts w:ascii="GHEA Grapalat" w:eastAsia="Times New Roman" w:hAnsi="GHEA Grapalat" w:cs="Sylfaen"/>
          <w:b/>
          <w:bCs/>
          <w:kern w:val="16"/>
          <w:lang w:val="hy-AM"/>
        </w:rPr>
        <w:t xml:space="preserve"> </w:t>
      </w:r>
    </w:p>
    <w:p w:rsidR="00C44F72" w:rsidRPr="00033732" w:rsidRDefault="00C44F72" w:rsidP="00C44F72">
      <w:pPr>
        <w:spacing w:after="0" w:line="240" w:lineRule="auto"/>
        <w:jc w:val="center"/>
        <w:rPr>
          <w:rFonts w:ascii="GHEA Grapalat" w:eastAsia="GHEA Grapalat" w:hAnsi="GHEA Grapalat" w:cs="GHEA Grapalat"/>
          <w:b/>
          <w:lang w:val="hy-AM"/>
        </w:rPr>
      </w:pPr>
      <w:r w:rsidRPr="00033732">
        <w:rPr>
          <w:rFonts w:ascii="GHEA Grapalat" w:eastAsia="GHEA Grapalat" w:hAnsi="GHEA Grapalat" w:cs="GHEA Grapalat"/>
          <w:b/>
          <w:lang w:val="hy-AM"/>
        </w:rPr>
        <w:t>Սոցիալական պաշտպանության բնագավառում պետական քաղաքականության մշակում, ծրագրերի համակարգում և մոնիթորինգ (1117)</w:t>
      </w:r>
    </w:p>
    <w:p w:rsidR="00C44F72" w:rsidRPr="00033732" w:rsidRDefault="00C44F72" w:rsidP="00C44F72">
      <w:pPr>
        <w:spacing w:after="0" w:line="240" w:lineRule="auto"/>
        <w:jc w:val="center"/>
        <w:rPr>
          <w:rFonts w:ascii="GHEA Grapalat" w:eastAsia="GHEA Grapalat" w:hAnsi="GHEA Grapalat" w:cs="GHEA Grapalat"/>
          <w:b/>
          <w:lang w:val="hy-AM"/>
        </w:rPr>
      </w:pPr>
    </w:p>
    <w:p w:rsidR="00C44F72" w:rsidRPr="00033732" w:rsidRDefault="00C44F72" w:rsidP="00C44F72">
      <w:pPr>
        <w:spacing w:after="0" w:line="240" w:lineRule="auto"/>
        <w:ind w:firstLine="720"/>
        <w:jc w:val="both"/>
        <w:rPr>
          <w:rFonts w:ascii="GHEA Grapalat" w:eastAsia="Times New Roman" w:hAnsi="GHEA Grapalat" w:cs="Sylfaen"/>
          <w:b/>
          <w:bCs/>
          <w:kern w:val="16"/>
          <w:lang w:val="hy-AM"/>
        </w:rPr>
      </w:pPr>
      <w:r w:rsidRPr="00033732">
        <w:rPr>
          <w:rFonts w:ascii="GHEA Grapalat" w:eastAsia="GHEA Grapalat" w:hAnsi="GHEA Grapalat" w:cs="GHEA Grapalat"/>
          <w:b/>
          <w:lang w:val="hy-AM"/>
        </w:rPr>
        <w:t>«Սոցիալական պաշտպանության բնագավառում պետական քաղաքականության մշակում, ծրագրերի համակարգում և մոնիթորինգ (1117)» ծրագրում</w:t>
      </w:r>
      <w:r w:rsidRPr="00033732">
        <w:rPr>
          <w:rFonts w:ascii="GHEA Grapalat" w:eastAsia="GHEA Grapalat" w:hAnsi="GHEA Grapalat" w:cs="GHEA Grapalat"/>
          <w:lang w:val="hy-AM"/>
        </w:rPr>
        <w:t xml:space="preserve"> ներառված՝ «</w:t>
      </w:r>
      <w:r w:rsidRPr="00033732">
        <w:rPr>
          <w:rFonts w:ascii="GHEA Grapalat" w:eastAsia="GHEA Grapalat" w:hAnsi="GHEA Grapalat" w:cs="GHEA Grapalat"/>
          <w:b/>
          <w:lang w:val="hy-AM"/>
        </w:rPr>
        <w:t>11001 Սոցիալական պաշտպանության բնագավառի պետական քաղաքականության մշակման, ծրագրերի համակարգման և մոնիթորինգի ծառայություններ</w:t>
      </w:r>
      <w:r w:rsidRPr="00033732">
        <w:rPr>
          <w:rFonts w:ascii="GHEA Grapalat" w:hAnsi="GHEA Grapalat" w:cs="Sylfaen"/>
          <w:b/>
          <w:lang w:val="hy-AM"/>
        </w:rPr>
        <w:t xml:space="preserve">», </w:t>
      </w:r>
      <w:r w:rsidRPr="00033732">
        <w:rPr>
          <w:rFonts w:ascii="GHEA Grapalat" w:eastAsia="GHEA Grapalat" w:hAnsi="GHEA Grapalat" w:cs="GHEA Grapalat"/>
          <w:b/>
          <w:lang w:val="hy-AM" w:eastAsia="x-none"/>
        </w:rPr>
        <w:t xml:space="preserve">«11002 </w:t>
      </w:r>
      <w:r w:rsidRPr="00033732">
        <w:rPr>
          <w:rFonts w:ascii="GHEA Grapalat" w:eastAsia="Calibri" w:hAnsi="GHEA Grapalat" w:cs="Sylfaen"/>
          <w:b/>
          <w:lang w:val="hy-AM" w:eastAsia="x-none"/>
        </w:rPr>
        <w:t xml:space="preserve">Սոցիալական պաշտպանության առանձին  ծրագրերի իրականացման ապահովում», </w:t>
      </w:r>
      <w:r w:rsidRPr="00033732">
        <w:rPr>
          <w:rFonts w:ascii="GHEA Grapalat" w:eastAsia="GHEA Grapalat" w:hAnsi="GHEA Grapalat" w:cs="GHEA Grapalat"/>
          <w:b/>
          <w:lang w:val="hy-AM" w:eastAsia="x-none"/>
        </w:rPr>
        <w:t>«</w:t>
      </w:r>
      <w:r w:rsidRPr="00033732">
        <w:rPr>
          <w:rFonts w:ascii="GHEA Grapalat" w:eastAsia="GHEA Grapalat" w:hAnsi="GHEA Grapalat" w:cs="GHEA Grapalat"/>
          <w:b/>
          <w:lang w:val="x-none" w:eastAsia="x-none"/>
        </w:rPr>
        <w:t>11003</w:t>
      </w:r>
      <w:r w:rsidRPr="00033732">
        <w:rPr>
          <w:rFonts w:ascii="GHEA Grapalat" w:eastAsia="GHEA Grapalat" w:hAnsi="GHEA Grapalat" w:cs="GHEA Grapalat"/>
          <w:b/>
          <w:lang w:val="hy-AM" w:eastAsia="x-none"/>
        </w:rPr>
        <w:t xml:space="preserve"> </w:t>
      </w:r>
      <w:r w:rsidRPr="00033732">
        <w:rPr>
          <w:rFonts w:ascii="GHEA Grapalat" w:eastAsia="GHEA Grapalat" w:hAnsi="GHEA Grapalat" w:cs="GHEA Grapalat"/>
          <w:b/>
          <w:lang w:val="x-none" w:eastAsia="x-none"/>
        </w:rPr>
        <w:t>Հանրային իրազեկման միջոցառումների իրականացում</w:t>
      </w:r>
      <w:r w:rsidRPr="00033732">
        <w:rPr>
          <w:rFonts w:ascii="GHEA Grapalat" w:eastAsia="Calibri" w:hAnsi="GHEA Grapalat" w:cs="Sylfaen"/>
          <w:b/>
          <w:lang w:val="hy-AM" w:eastAsia="x-none"/>
        </w:rPr>
        <w:t>»,</w:t>
      </w:r>
      <w:r w:rsidRPr="00033732">
        <w:rPr>
          <w:rFonts w:ascii="GHEA Grapalat" w:eastAsia="GHEA Grapalat" w:hAnsi="GHEA Grapalat" w:cs="GHEA Grapalat"/>
          <w:b/>
          <w:lang w:val="hy-AM" w:eastAsia="x-none"/>
        </w:rPr>
        <w:t xml:space="preserve"> «11004 Սոցիալական պաշտպանության ոլորտի տեղեկատվական համակարգի սպասարկման, (կատարելագործման)` շահագործման և տեղեկատվության տրամադրման ծառայություններ</w:t>
      </w:r>
      <w:r w:rsidRPr="00033732">
        <w:rPr>
          <w:rFonts w:ascii="GHEA Grapalat" w:eastAsia="Calibri" w:hAnsi="GHEA Grapalat" w:cs="Sylfaen"/>
          <w:b/>
          <w:lang w:val="hy-AM" w:eastAsia="x-none"/>
        </w:rPr>
        <w:t xml:space="preserve">» </w:t>
      </w:r>
      <w:r w:rsidRPr="00033732">
        <w:rPr>
          <w:rFonts w:ascii="GHEA Grapalat" w:eastAsia="Calibri" w:hAnsi="GHEA Grapalat" w:cs="Sylfaen"/>
          <w:lang w:val="hy-AM" w:eastAsia="x-none"/>
        </w:rPr>
        <w:t>միջոցառումների կատարումը</w:t>
      </w:r>
      <w:r w:rsidRPr="00033732">
        <w:rPr>
          <w:rFonts w:ascii="GHEA Grapalat" w:eastAsia="Calibri" w:hAnsi="GHEA Grapalat" w:cs="Sylfaen"/>
          <w:b/>
          <w:lang w:val="hy-AM" w:eastAsia="x-none"/>
        </w:rPr>
        <w:t xml:space="preserve"> </w:t>
      </w:r>
      <w:r w:rsidRPr="00033732">
        <w:rPr>
          <w:rFonts w:ascii="GHEA Grapalat" w:eastAsia="Times New Roman" w:hAnsi="GHEA Grapalat" w:cs="Sylfaen"/>
          <w:lang w:val="hy-AM"/>
        </w:rPr>
        <w:t>Էականորեն</w:t>
      </w:r>
      <w:r w:rsidRPr="00033732">
        <w:rPr>
          <w:rFonts w:ascii="GHEA Grapalat" w:eastAsia="Times New Roman" w:hAnsi="GHEA Grapalat" w:cs="Times New Roman"/>
          <w:lang w:val="hy-AM"/>
        </w:rPr>
        <w:t xml:space="preserve"> </w:t>
      </w:r>
      <w:r w:rsidRPr="00033732">
        <w:rPr>
          <w:rFonts w:ascii="GHEA Grapalat" w:eastAsia="Calibri" w:hAnsi="GHEA Grapalat" w:cs="Sylfaen"/>
          <w:b/>
          <w:lang w:val="hy-AM" w:eastAsia="x-none"/>
        </w:rPr>
        <w:t>կնպաստի</w:t>
      </w:r>
      <w:r w:rsidRPr="00033732">
        <w:rPr>
          <w:rFonts w:ascii="GHEA Grapalat" w:eastAsia="Calibri" w:hAnsi="GHEA Grapalat" w:cs="Sylfaen"/>
          <w:lang w:val="hy-AM" w:eastAsia="x-none"/>
        </w:rPr>
        <w:t xml:space="preserve"> </w:t>
      </w:r>
      <w:r w:rsidRPr="00033732">
        <w:rPr>
          <w:rFonts w:ascii="GHEA Grapalat" w:eastAsia="Calibri" w:hAnsi="GHEA Grapalat" w:cs="Sylfaen"/>
          <w:b/>
          <w:lang w:val="hy-AM" w:eastAsia="x-none"/>
        </w:rPr>
        <w:t>կառավարության կողմից կարևորվող</w:t>
      </w:r>
      <w:r w:rsidRPr="00033732">
        <w:rPr>
          <w:rFonts w:ascii="GHEA Grapalat" w:eastAsia="Calibri" w:hAnsi="GHEA Grapalat" w:cs="Sylfaen"/>
          <w:lang w:val="hy-AM" w:eastAsia="x-none"/>
        </w:rPr>
        <w:t xml:space="preserve">՝ </w:t>
      </w:r>
      <w:r w:rsidRPr="00033732">
        <w:rPr>
          <w:rFonts w:ascii="GHEA Grapalat" w:eastAsia="Times New Roman" w:hAnsi="GHEA Grapalat" w:cs="Sylfaen"/>
          <w:lang w:val="hy-AM"/>
        </w:rPr>
        <w:t>սոցիալապես</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անապահով</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և</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խոցելի</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խմբերի</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աջակցության</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մասին</w:t>
      </w:r>
      <w:r w:rsidRPr="00033732">
        <w:rPr>
          <w:rFonts w:ascii="GHEA Grapalat" w:eastAsia="Calibri" w:hAnsi="GHEA Grapalat" w:cs="Sylfaen"/>
          <w:lang w:val="hy-AM" w:eastAsia="x-none"/>
        </w:rPr>
        <w:t xml:space="preserve"> </w:t>
      </w:r>
      <w:r w:rsidRPr="00033732">
        <w:rPr>
          <w:rFonts w:ascii="GHEA Grapalat" w:eastAsia="Calibri" w:hAnsi="GHEA Grapalat" w:cs="Sylfaen"/>
          <w:b/>
          <w:lang w:val="hy-AM" w:eastAsia="x-none"/>
        </w:rPr>
        <w:t>հոգ տանելու</w:t>
      </w:r>
      <w:r w:rsidRPr="00033732">
        <w:rPr>
          <w:rFonts w:ascii="GHEA Grapalat" w:eastAsia="Times New Roman" w:hAnsi="GHEA Grapalat" w:cs="Sylfaen"/>
          <w:b/>
          <w:bCs/>
          <w:lang w:val="hy-AM"/>
        </w:rPr>
        <w:t>,</w:t>
      </w:r>
      <w:r w:rsidRPr="00033732">
        <w:rPr>
          <w:rFonts w:ascii="GHEA Grapalat" w:eastAsia="Times New Roman" w:hAnsi="GHEA Grapalat" w:cs="Sylfaen"/>
          <w:bCs/>
          <w:lang w:val="hy-AM"/>
        </w:rPr>
        <w:t xml:space="preserve"> </w:t>
      </w:r>
      <w:r w:rsidRPr="00033732">
        <w:rPr>
          <w:rFonts w:ascii="GHEA Grapalat" w:eastAsia="Times New Roman" w:hAnsi="GHEA Grapalat" w:cs="Sylfaen"/>
          <w:lang w:val="hy-AM"/>
        </w:rPr>
        <w:t>սոցիալապես</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անապահով</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ընտանիքներին</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ցուցաբերվող</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օգնության</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հասցեականությունը</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արդարացիությունը</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և</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արդյունավետությունը  բարձրացնելու, կենսաթոշակների</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սկզբունքները վերանայվելու, ծնելիության</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խրախուսման</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և</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բազմազավակ</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ընտանիքների</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սոցիալական</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աջակցության արդյունավետությունը</w:t>
      </w:r>
      <w:r w:rsidRPr="00033732">
        <w:rPr>
          <w:rFonts w:ascii="GHEA Grapalat" w:eastAsia="Times New Roman" w:hAnsi="GHEA Grapalat" w:cs="Times New Roman"/>
          <w:lang w:val="hy-AM"/>
        </w:rPr>
        <w:t xml:space="preserve"> </w:t>
      </w:r>
      <w:r w:rsidRPr="00033732">
        <w:rPr>
          <w:rFonts w:ascii="GHEA Grapalat" w:eastAsia="Times New Roman" w:hAnsi="GHEA Grapalat" w:cs="Sylfaen"/>
          <w:lang w:val="hy-AM"/>
        </w:rPr>
        <w:t xml:space="preserve">բարձրացնելու նպատակների </w:t>
      </w:r>
      <w:r w:rsidRPr="00033732">
        <w:rPr>
          <w:rFonts w:ascii="GHEA Grapalat" w:eastAsia="Times New Roman" w:hAnsi="GHEA Grapalat" w:cs="Sylfaen"/>
          <w:lang w:val="hy-AM"/>
        </w:rPr>
        <w:lastRenderedPageBreak/>
        <w:t xml:space="preserve">իրականացմանը, </w:t>
      </w:r>
      <w:r w:rsidRPr="00033732">
        <w:rPr>
          <w:rFonts w:ascii="GHEA Grapalat" w:eastAsia="Times New Roman" w:hAnsi="GHEA Grapalat" w:cs="Sylfaen"/>
          <w:bCs/>
          <w:lang w:val="hy-AM"/>
        </w:rPr>
        <w:t>զբաղվածության</w:t>
      </w:r>
      <w:r w:rsidRPr="00033732">
        <w:rPr>
          <w:rFonts w:ascii="GHEA Grapalat" w:eastAsia="Times New Roman" w:hAnsi="GHEA Grapalat" w:cs="Times New Roman"/>
          <w:bCs/>
          <w:lang w:val="hy-AM"/>
        </w:rPr>
        <w:t xml:space="preserve"> </w:t>
      </w:r>
      <w:r w:rsidRPr="00033732">
        <w:rPr>
          <w:rFonts w:ascii="GHEA Grapalat" w:eastAsia="Times New Roman" w:hAnsi="GHEA Grapalat" w:cs="Sylfaen"/>
          <w:bCs/>
          <w:lang w:val="hy-AM"/>
        </w:rPr>
        <w:t>աճի, աղքատության</w:t>
      </w:r>
      <w:r w:rsidRPr="00033732">
        <w:rPr>
          <w:rFonts w:ascii="GHEA Grapalat" w:eastAsia="Times New Roman" w:hAnsi="GHEA Grapalat" w:cs="Times New Roman"/>
          <w:bCs/>
          <w:lang w:val="hy-AM"/>
        </w:rPr>
        <w:t xml:space="preserve"> </w:t>
      </w:r>
      <w:r w:rsidRPr="00033732">
        <w:rPr>
          <w:rFonts w:ascii="GHEA Grapalat" w:eastAsia="Times New Roman" w:hAnsi="GHEA Grapalat" w:cs="Sylfaen"/>
          <w:bCs/>
          <w:lang w:val="hy-AM"/>
        </w:rPr>
        <w:t xml:space="preserve">հաղթահարման </w:t>
      </w:r>
      <w:r w:rsidRPr="00033732">
        <w:rPr>
          <w:rFonts w:ascii="GHEA Grapalat" w:eastAsia="Times New Roman" w:hAnsi="GHEA Grapalat" w:cs="Sylfaen"/>
          <w:lang w:val="hy-AM"/>
        </w:rPr>
        <w:t xml:space="preserve">ինչպես նաև </w:t>
      </w:r>
      <w:r w:rsidRPr="00033732">
        <w:rPr>
          <w:rFonts w:ascii="GHEA Grapalat" w:eastAsia="Times New Roman" w:hAnsi="GHEA Grapalat" w:cs="Sylfaen"/>
          <w:bCs/>
          <w:lang w:val="hy-AM"/>
        </w:rPr>
        <w:t>տնտեսական</w:t>
      </w:r>
      <w:r w:rsidRPr="00033732">
        <w:rPr>
          <w:rFonts w:ascii="GHEA Grapalat" w:eastAsia="Times New Roman" w:hAnsi="GHEA Grapalat" w:cs="Times New Roman"/>
          <w:bCs/>
          <w:lang w:val="hy-AM"/>
        </w:rPr>
        <w:t xml:space="preserve"> </w:t>
      </w:r>
      <w:r w:rsidRPr="00033732">
        <w:rPr>
          <w:rFonts w:ascii="GHEA Grapalat" w:eastAsia="Times New Roman" w:hAnsi="GHEA Grapalat" w:cs="Sylfaen"/>
          <w:bCs/>
          <w:lang w:val="hy-AM"/>
        </w:rPr>
        <w:t>զարգացուման,</w:t>
      </w:r>
      <w:r w:rsidRPr="00033732">
        <w:rPr>
          <w:rFonts w:ascii="GHEA Grapalat" w:eastAsia="Times New Roman" w:hAnsi="GHEA Grapalat" w:cs="Times New Roman"/>
          <w:bCs/>
          <w:lang w:val="hy-AM"/>
        </w:rPr>
        <w:t xml:space="preserve"> </w:t>
      </w:r>
      <w:r w:rsidRPr="00033732">
        <w:rPr>
          <w:rFonts w:ascii="GHEA Grapalat" w:eastAsia="Times New Roman" w:hAnsi="GHEA Grapalat" w:cs="Sylfaen"/>
          <w:bCs/>
          <w:lang w:val="hy-AM"/>
        </w:rPr>
        <w:t>սոցիալական</w:t>
      </w:r>
      <w:r w:rsidRPr="00033732">
        <w:rPr>
          <w:rFonts w:ascii="GHEA Grapalat" w:eastAsia="Times New Roman" w:hAnsi="GHEA Grapalat" w:cs="Times New Roman"/>
          <w:bCs/>
          <w:lang w:val="hy-AM"/>
        </w:rPr>
        <w:t xml:space="preserve"> </w:t>
      </w:r>
      <w:r w:rsidRPr="00033732">
        <w:rPr>
          <w:rFonts w:ascii="GHEA Grapalat" w:eastAsia="Times New Roman" w:hAnsi="GHEA Grapalat" w:cs="Sylfaen"/>
          <w:bCs/>
          <w:lang w:val="hy-AM"/>
        </w:rPr>
        <w:t>էֆեկտի</w:t>
      </w:r>
      <w:r w:rsidRPr="00033732">
        <w:rPr>
          <w:rFonts w:ascii="GHEA Grapalat" w:eastAsia="Times New Roman" w:hAnsi="GHEA Grapalat" w:cs="Times New Roman"/>
          <w:bCs/>
          <w:lang w:val="hy-AM"/>
        </w:rPr>
        <w:t xml:space="preserve"> </w:t>
      </w:r>
      <w:r w:rsidRPr="00033732">
        <w:rPr>
          <w:rFonts w:ascii="GHEA Grapalat" w:eastAsia="Times New Roman" w:hAnsi="GHEA Grapalat" w:cs="Sylfaen"/>
          <w:bCs/>
          <w:lang w:val="hy-AM"/>
        </w:rPr>
        <w:t>ապահովմանը</w:t>
      </w:r>
      <w:r w:rsidRPr="00033732">
        <w:rPr>
          <w:rFonts w:ascii="GHEA Grapalat" w:eastAsia="Times New Roman" w:hAnsi="GHEA Grapalat" w:cs="Sylfaen"/>
          <w:b/>
          <w:lang w:val="hy-AM"/>
        </w:rPr>
        <w:t>:</w:t>
      </w:r>
    </w:p>
    <w:p w:rsidR="00C44F72" w:rsidRPr="00033732" w:rsidRDefault="00C44F72" w:rsidP="00C10B72">
      <w:pPr>
        <w:jc w:val="center"/>
        <w:rPr>
          <w:rFonts w:ascii="GHEA Grapalat" w:eastAsia="Times New Roman" w:hAnsi="GHEA Grapalat" w:cs="Sylfaen"/>
          <w:b/>
          <w:bCs/>
          <w:kern w:val="16"/>
          <w:lang w:val="hy-AM"/>
        </w:rPr>
      </w:pPr>
    </w:p>
    <w:p w:rsidR="00C10B72" w:rsidRPr="00033732" w:rsidRDefault="006232C0" w:rsidP="00C10B72">
      <w:pPr>
        <w:jc w:val="center"/>
        <w:rPr>
          <w:rFonts w:ascii="GHEA Grapalat" w:eastAsia="GHEA Grapalat" w:hAnsi="GHEA Grapalat" w:cs="GHEA Grapalat"/>
          <w:b/>
          <w:lang w:val="hy-AM"/>
        </w:rPr>
      </w:pPr>
      <w:r w:rsidRPr="00033732">
        <w:rPr>
          <w:rFonts w:ascii="GHEA Grapalat" w:eastAsia="Times New Roman" w:hAnsi="GHEA Grapalat" w:cs="Sylfaen"/>
          <w:b/>
          <w:bCs/>
          <w:kern w:val="16"/>
          <w:lang w:val="hy-AM"/>
        </w:rPr>
        <w:t xml:space="preserve"> </w:t>
      </w:r>
      <w:r w:rsidR="00C10B72" w:rsidRPr="00033732">
        <w:rPr>
          <w:rFonts w:ascii="GHEA Grapalat" w:eastAsia="GHEA Grapalat" w:hAnsi="GHEA Grapalat" w:cs="GHEA Grapalat"/>
          <w:b/>
          <w:lang w:val="hy-AM"/>
        </w:rPr>
        <w:t>Սոցիալական պաշտպանության համակարգի բարեփոխումներ (1206)</w:t>
      </w:r>
    </w:p>
    <w:p w:rsidR="00086DB3" w:rsidRPr="00033732" w:rsidRDefault="00FC7988" w:rsidP="00086DB3">
      <w:pPr>
        <w:widowControl w:val="0"/>
        <w:spacing w:after="0" w:line="240" w:lineRule="auto"/>
        <w:ind w:firstLine="360"/>
        <w:contextualSpacing/>
        <w:jc w:val="both"/>
        <w:rPr>
          <w:rFonts w:ascii="GHEA Grapalat" w:hAnsi="GHEA Grapalat" w:cs="Sylfaen"/>
          <w:b/>
          <w:lang w:val="hy-AM"/>
        </w:rPr>
      </w:pPr>
      <w:r w:rsidRPr="00033732">
        <w:rPr>
          <w:rFonts w:ascii="GHEA Grapalat" w:eastAsia="GHEA Grapalat" w:hAnsi="GHEA Grapalat" w:cs="GHEA Grapalat"/>
          <w:b/>
          <w:lang w:val="hy-AM"/>
        </w:rPr>
        <w:t>Սոցիալական պաշտպանության համակարգի բարեփոխումներ</w:t>
      </w:r>
      <w:r w:rsidRPr="00033732">
        <w:rPr>
          <w:rFonts w:ascii="GHEA Grapalat" w:hAnsi="GHEA Grapalat" w:cs="Sylfaen"/>
          <w:b/>
          <w:lang w:val="hy-AM"/>
        </w:rPr>
        <w:t xml:space="preserve"> </w:t>
      </w:r>
      <w:r w:rsidR="00086DB3" w:rsidRPr="00033732">
        <w:rPr>
          <w:rFonts w:ascii="GHEA Grapalat" w:hAnsi="GHEA Grapalat" w:cs="Sylfaen"/>
          <w:b/>
          <w:lang w:val="hy-AM"/>
        </w:rPr>
        <w:t>(1206)</w:t>
      </w:r>
    </w:p>
    <w:p w:rsidR="00086DB3" w:rsidRPr="00033732" w:rsidRDefault="00086DB3" w:rsidP="00086DB3">
      <w:pPr>
        <w:widowControl w:val="0"/>
        <w:spacing w:after="0" w:line="240" w:lineRule="auto"/>
        <w:ind w:firstLine="360"/>
        <w:contextualSpacing/>
        <w:jc w:val="both"/>
        <w:rPr>
          <w:rFonts w:ascii="GHEA Grapalat" w:eastAsia="Times New Roman" w:hAnsi="GHEA Grapalat" w:cs="Calibri"/>
          <w:color w:val="000000" w:themeColor="text1"/>
          <w:lang w:val="hy-AM"/>
        </w:rPr>
      </w:pPr>
      <w:r w:rsidRPr="00033732">
        <w:rPr>
          <w:rFonts w:ascii="GHEA Grapalat" w:hAnsi="GHEA Grapalat" w:cs="Sylfaen"/>
          <w:lang w:val="hy-AM"/>
        </w:rPr>
        <w:t xml:space="preserve"> 2019թ. համար պլանավորված գումարը կազմում է 1,843,300.0 հազ. դրամ գումար, </w:t>
      </w:r>
      <w:r w:rsidRPr="00033732">
        <w:rPr>
          <w:rFonts w:ascii="GHEA Grapalat" w:eastAsia="Times New Roman" w:hAnsi="GHEA Grapalat" w:cs="Calibri"/>
          <w:color w:val="000000" w:themeColor="text1"/>
          <w:lang w:val="hy-AM"/>
        </w:rPr>
        <w:t xml:space="preserve">որից՝ 1,519,800.0 հազ. դրամը՝ արտաքին միջոցներ, 323,500.0 հազ. դրամը՝ ՀՀ կառավարության համաֆինանսավորում:  </w:t>
      </w:r>
    </w:p>
    <w:p w:rsidR="00086DB3" w:rsidRPr="00033732" w:rsidRDefault="00FC7988" w:rsidP="00086DB3">
      <w:pPr>
        <w:widowControl w:val="0"/>
        <w:spacing w:after="0" w:line="240" w:lineRule="auto"/>
        <w:ind w:firstLine="360"/>
        <w:contextualSpacing/>
        <w:jc w:val="both"/>
        <w:rPr>
          <w:rFonts w:ascii="GHEA Grapalat" w:hAnsi="GHEA Grapalat" w:cs="Sylfaen"/>
          <w:lang w:val="hy-AM"/>
        </w:rPr>
      </w:pPr>
      <w:r w:rsidRPr="00033732">
        <w:rPr>
          <w:rFonts w:ascii="GHEA Grapalat" w:hAnsi="GHEA Grapalat"/>
          <w:b/>
          <w:lang w:val="hy-AM"/>
        </w:rPr>
        <w:t>1.Համաշխարհային բանկի աջակցությամբ իրականացվող սոցիալական պաշտպանության ոլորտի վարչարարության երկրորդ ծրագիր</w:t>
      </w:r>
      <w:r w:rsidR="00086DB3" w:rsidRPr="00033732">
        <w:rPr>
          <w:rFonts w:ascii="GHEA Grapalat" w:hAnsi="GHEA Grapalat" w:cs="Sylfaen"/>
          <w:b/>
          <w:lang w:val="hy-AM"/>
        </w:rPr>
        <w:t xml:space="preserve"> (11001)</w:t>
      </w:r>
    </w:p>
    <w:p w:rsidR="00086DB3" w:rsidRPr="00033732" w:rsidRDefault="00086DB3" w:rsidP="00843F12">
      <w:pPr>
        <w:widowControl w:val="0"/>
        <w:spacing w:after="0" w:line="240" w:lineRule="auto"/>
        <w:ind w:firstLine="360"/>
        <w:contextualSpacing/>
        <w:jc w:val="both"/>
        <w:rPr>
          <w:rFonts w:ascii="GHEA Grapalat" w:eastAsia="Times New Roman" w:hAnsi="GHEA Grapalat" w:cs="Calibri"/>
          <w:color w:val="000000" w:themeColor="text1"/>
          <w:lang w:val="hy-AM"/>
        </w:rPr>
      </w:pPr>
      <w:r w:rsidRPr="00033732">
        <w:rPr>
          <w:rFonts w:ascii="GHEA Grapalat" w:hAnsi="GHEA Grapalat" w:cs="Sylfaen"/>
          <w:lang w:val="hy-AM"/>
        </w:rPr>
        <w:t xml:space="preserve">2019թ. համար պլանավորված գումարը կազմում է </w:t>
      </w:r>
      <w:r w:rsidRPr="00033732">
        <w:rPr>
          <w:rFonts w:ascii="GHEA Grapalat" w:eastAsia="Times New Roman" w:hAnsi="GHEA Grapalat" w:cs="Calibri"/>
          <w:color w:val="000000" w:themeColor="text1"/>
          <w:lang w:val="hy-AM"/>
        </w:rPr>
        <w:t xml:space="preserve">546,841.1 հազ. դրամ, որից՝ 439,417.6 հազ. դրամը՝ արտաքին միջոցներ, 107,423.5 հազ. դրամը՝ ՀՀ կառավարության համաֆինանսավորում: </w:t>
      </w:r>
    </w:p>
    <w:p w:rsidR="00086DB3" w:rsidRPr="00033732" w:rsidRDefault="00086DB3" w:rsidP="00843F12">
      <w:pPr>
        <w:widowControl w:val="0"/>
        <w:spacing w:after="0" w:line="240" w:lineRule="auto"/>
        <w:ind w:firstLine="360"/>
        <w:contextualSpacing/>
        <w:jc w:val="both"/>
        <w:rPr>
          <w:rFonts w:ascii="GHEA Grapalat" w:eastAsia="Times New Roman" w:hAnsi="GHEA Grapalat" w:cs="Calibri"/>
          <w:b/>
          <w:color w:val="000000" w:themeColor="text1"/>
          <w:lang w:val="hy-AM"/>
        </w:rPr>
      </w:pPr>
      <w:r w:rsidRPr="00033732">
        <w:rPr>
          <w:rFonts w:ascii="GHEA Grapalat" w:eastAsia="Times New Roman" w:hAnsi="GHEA Grapalat" w:cs="Calibri"/>
          <w:color w:val="000000" w:themeColor="text1"/>
          <w:lang w:val="hy-AM"/>
        </w:rPr>
        <w:t>Ն</w:t>
      </w:r>
      <w:r w:rsidRPr="00033732">
        <w:rPr>
          <w:rFonts w:ascii="GHEA Grapalat" w:hAnsi="GHEA Grapalat" w:cs="Sylfaen"/>
          <w:lang w:val="hy-AM"/>
        </w:rPr>
        <w:t xml:space="preserve">ախատեսվում է իրականացնել </w:t>
      </w:r>
      <w:r w:rsidRPr="00033732">
        <w:rPr>
          <w:rFonts w:ascii="GHEA Grapalat" w:eastAsia="Times New Roman" w:hAnsi="GHEA Grapalat" w:cs="Calibri"/>
          <w:color w:val="000000" w:themeColor="text1"/>
          <w:lang w:val="hy-AM"/>
        </w:rPr>
        <w:t>Աշտարակի, Ապարանի, Աբովյանի, Եղեգնաձորի, Վայքի, Ջերմուկի, Գավառի, Մարտունու, Սևանի, Գյումրիի, Արթիկի, Սպիտակի, Կենտրոնի, Արաբկիրի և Վաղարշապատի ՀՍԾՏԿ-ների շին-վերանորոգման աշխատանքների նկատմամբ տեխնիկական հսկողության իրականացման մրցույթների հայտարարումը: Աշտարակի, Սիսիանի, Ջերմուկի, Վայքի, Եղեգնաձորի, Աբովյանի, Սպտակի, Բերդի, Վաղարշապատի, Գավառի, Էրեբունու, Արաբկիրի, Կենտրոնի, Նոր-Նորքի, Քանաքեռ Զեյթունի ՀՍԾՏԿ-ների ինտերիրեր-դիզայներական և նախագծանախահաշվային փաստաթղթերի փաթեթների պատրաստում</w:t>
      </w:r>
      <w:r w:rsidRPr="00033732">
        <w:rPr>
          <w:rFonts w:ascii="GHEA Grapalat" w:eastAsia="Times New Roman" w:hAnsi="GHEA Grapalat" w:cs="Calibri"/>
          <w:b/>
          <w:color w:val="000000" w:themeColor="text1"/>
          <w:lang w:val="hy-AM"/>
        </w:rPr>
        <w:t xml:space="preserve">: Սույն միջոցառման  շրջանակում նախատեսվում են նաև հետևյալ աշխատանքները. </w:t>
      </w:r>
    </w:p>
    <w:p w:rsidR="00086DB3" w:rsidRPr="00033732" w:rsidRDefault="00086DB3" w:rsidP="00843F12">
      <w:pPr>
        <w:pStyle w:val="ListParagraph"/>
        <w:widowControl w:val="0"/>
        <w:numPr>
          <w:ilvl w:val="0"/>
          <w:numId w:val="28"/>
        </w:numPr>
        <w:ind w:left="0" w:firstLine="360"/>
        <w:contextualSpacing/>
        <w:jc w:val="both"/>
        <w:rPr>
          <w:rFonts w:ascii="GHEA Grapalat" w:eastAsia="Times New Roman" w:hAnsi="GHEA Grapalat" w:cs="Calibri"/>
          <w:color w:val="000000" w:themeColor="text1"/>
          <w:sz w:val="22"/>
          <w:szCs w:val="22"/>
        </w:rPr>
      </w:pPr>
      <w:r w:rsidRPr="00033732">
        <w:rPr>
          <w:rFonts w:ascii="GHEA Grapalat" w:eastAsia="Times New Roman" w:hAnsi="GHEA Grapalat" w:cs="Calibri"/>
          <w:color w:val="000000" w:themeColor="text1"/>
          <w:sz w:val="22"/>
          <w:szCs w:val="22"/>
          <w:lang w:val="hy-AM"/>
        </w:rPr>
        <w:t>Կենսաթոշակային համակարգի արդիականաց</w:t>
      </w:r>
      <w:r w:rsidRPr="00033732">
        <w:rPr>
          <w:rFonts w:ascii="GHEA Grapalat" w:eastAsia="Times New Roman" w:hAnsi="GHEA Grapalat" w:cs="Calibri"/>
          <w:color w:val="000000" w:themeColor="text1"/>
          <w:sz w:val="22"/>
          <w:szCs w:val="22"/>
        </w:rPr>
        <w:t xml:space="preserve">ման շրջանակում </w:t>
      </w:r>
      <w:r w:rsidRPr="00033732">
        <w:rPr>
          <w:rFonts w:ascii="GHEA Grapalat" w:eastAsia="Times New Roman" w:hAnsi="GHEA Grapalat" w:cs="Calibri"/>
          <w:color w:val="000000" w:themeColor="text1"/>
          <w:sz w:val="22"/>
          <w:szCs w:val="22"/>
          <w:lang w:val="hy-AM"/>
        </w:rPr>
        <w:t xml:space="preserve">«ՀՀ աշխատանքի և սոցիալական հարցերի նախարարության սոցիալական ապահովության պետական ծառայության աշխատակազմի վերլուծական կարողությունների հզորացման և ռիսկերի կառավարման վրա հիմնված վերահսկողության համակարգի մոդելի մշակում» </w:t>
      </w:r>
      <w:r w:rsidRPr="00033732">
        <w:rPr>
          <w:rFonts w:ascii="GHEA Grapalat" w:eastAsia="Times New Roman" w:hAnsi="GHEA Grapalat" w:cs="Calibri"/>
          <w:color w:val="000000" w:themeColor="text1"/>
          <w:sz w:val="22"/>
          <w:szCs w:val="22"/>
        </w:rPr>
        <w:t>տ</w:t>
      </w:r>
      <w:r w:rsidRPr="00033732">
        <w:rPr>
          <w:rFonts w:ascii="GHEA Grapalat" w:eastAsia="Times New Roman" w:hAnsi="GHEA Grapalat" w:cs="Calibri"/>
          <w:color w:val="000000" w:themeColor="text1"/>
          <w:sz w:val="22"/>
          <w:szCs w:val="22"/>
          <w:lang w:val="hy-AM"/>
        </w:rPr>
        <w:t xml:space="preserve">եխնիկական հանձնարարականով </w:t>
      </w:r>
      <w:r w:rsidRPr="00033732">
        <w:rPr>
          <w:rFonts w:ascii="GHEA Grapalat" w:eastAsia="Times New Roman" w:hAnsi="GHEA Grapalat" w:cs="Calibri"/>
          <w:color w:val="000000" w:themeColor="text1"/>
          <w:sz w:val="22"/>
          <w:szCs w:val="22"/>
        </w:rPr>
        <w:t>սահմանված  աշխատանքների շարունակում:</w:t>
      </w:r>
    </w:p>
    <w:p w:rsidR="00086DB3" w:rsidRPr="00033732" w:rsidRDefault="00086DB3" w:rsidP="00843F12">
      <w:pPr>
        <w:pStyle w:val="ListParagraph"/>
        <w:widowControl w:val="0"/>
        <w:numPr>
          <w:ilvl w:val="0"/>
          <w:numId w:val="28"/>
        </w:numPr>
        <w:ind w:left="0" w:firstLine="360"/>
        <w:contextualSpacing/>
        <w:jc w:val="both"/>
        <w:rPr>
          <w:rFonts w:ascii="GHEA Grapalat" w:eastAsia="Times New Roman" w:hAnsi="GHEA Grapalat" w:cs="Calibri"/>
          <w:color w:val="000000" w:themeColor="text1"/>
          <w:sz w:val="22"/>
          <w:szCs w:val="22"/>
        </w:rPr>
      </w:pPr>
      <w:r w:rsidRPr="00033732">
        <w:rPr>
          <w:rFonts w:ascii="GHEA Grapalat" w:eastAsia="Times New Roman" w:hAnsi="GHEA Grapalat" w:cs="Calibri"/>
          <w:color w:val="000000" w:themeColor="text1"/>
          <w:sz w:val="22"/>
          <w:szCs w:val="22"/>
          <w:lang w:val="hy-AM"/>
        </w:rPr>
        <w:t>ԱՍՀՆ վերլուծական կարողությունների և մոնիթորինգի ու գնահատման (ՄԳ)  համակարգի զարգացման շրջանակում նախատեսվում է ՀՀ ԱՍՀՆ</w:t>
      </w:r>
      <w:r w:rsidRPr="00033732">
        <w:rPr>
          <w:rFonts w:ascii="Courier New" w:eastAsia="Times New Roman" w:hAnsi="Courier New" w:cs="Courier New"/>
          <w:color w:val="000000" w:themeColor="text1"/>
          <w:sz w:val="22"/>
          <w:szCs w:val="22"/>
          <w:lang w:val="hy-AM"/>
        </w:rPr>
        <w:t> </w:t>
      </w:r>
      <w:r w:rsidRPr="00033732">
        <w:rPr>
          <w:rFonts w:ascii="GHEA Grapalat" w:eastAsia="Times New Roman" w:hAnsi="GHEA Grapalat" w:cs="Calibri"/>
          <w:color w:val="000000" w:themeColor="text1"/>
          <w:sz w:val="22"/>
          <w:szCs w:val="22"/>
          <w:lang w:val="hy-AM"/>
        </w:rPr>
        <w:t>կողմից իրականացվող սոցիալական ծրագրերի մոնիթորինգի</w:t>
      </w:r>
      <w:r w:rsidRPr="00033732">
        <w:rPr>
          <w:rFonts w:ascii="Courier New" w:eastAsia="Times New Roman" w:hAnsi="Courier New" w:cs="Courier New"/>
          <w:color w:val="000000" w:themeColor="text1"/>
          <w:sz w:val="22"/>
          <w:szCs w:val="22"/>
          <w:lang w:val="hy-AM"/>
        </w:rPr>
        <w:t> </w:t>
      </w:r>
      <w:r w:rsidRPr="00033732">
        <w:rPr>
          <w:rFonts w:ascii="GHEA Grapalat" w:eastAsia="Times New Roman" w:hAnsi="GHEA Grapalat" w:cs="Calibri"/>
          <w:color w:val="000000" w:themeColor="text1"/>
          <w:sz w:val="22"/>
          <w:szCs w:val="22"/>
          <w:lang w:val="hy-AM"/>
        </w:rPr>
        <w:t>իրականացման</w:t>
      </w:r>
      <w:r w:rsidRPr="00033732">
        <w:rPr>
          <w:rFonts w:ascii="Courier New" w:eastAsia="Times New Roman" w:hAnsi="Courier New" w:cs="Courier New"/>
          <w:color w:val="000000" w:themeColor="text1"/>
          <w:sz w:val="22"/>
          <w:szCs w:val="22"/>
          <w:lang w:val="hy-AM"/>
        </w:rPr>
        <w:t> </w:t>
      </w:r>
      <w:r w:rsidRPr="00033732">
        <w:rPr>
          <w:rFonts w:ascii="GHEA Grapalat" w:eastAsia="Times New Roman" w:hAnsi="GHEA Grapalat" w:cs="Calibri"/>
          <w:color w:val="000000" w:themeColor="text1"/>
          <w:sz w:val="22"/>
          <w:szCs w:val="22"/>
          <w:lang w:val="hy-AM"/>
        </w:rPr>
        <w:t>և արդյունավետության գնահատման անձնագրերի, մոնիթորինգային</w:t>
      </w:r>
      <w:r w:rsidRPr="00033732">
        <w:rPr>
          <w:rFonts w:ascii="Courier New" w:eastAsia="Times New Roman" w:hAnsi="Courier New" w:cs="Courier New"/>
          <w:color w:val="000000" w:themeColor="text1"/>
          <w:sz w:val="22"/>
          <w:szCs w:val="22"/>
          <w:lang w:val="hy-AM"/>
        </w:rPr>
        <w:t> </w:t>
      </w:r>
      <w:r w:rsidRPr="00033732">
        <w:rPr>
          <w:rFonts w:ascii="GHEA Grapalat" w:eastAsia="Times New Roman" w:hAnsi="GHEA Grapalat" w:cs="Calibri"/>
          <w:color w:val="000000" w:themeColor="text1"/>
          <w:sz w:val="22"/>
          <w:szCs w:val="22"/>
          <w:lang w:val="hy-AM"/>
        </w:rPr>
        <w:t>ցուցիչների և</w:t>
      </w:r>
      <w:r w:rsidRPr="00033732">
        <w:rPr>
          <w:rFonts w:ascii="Courier New" w:eastAsia="Times New Roman" w:hAnsi="Courier New" w:cs="Courier New"/>
          <w:color w:val="000000" w:themeColor="text1"/>
          <w:sz w:val="22"/>
          <w:szCs w:val="22"/>
          <w:lang w:val="hy-AM"/>
        </w:rPr>
        <w:t> </w:t>
      </w:r>
      <w:r w:rsidRPr="00033732">
        <w:rPr>
          <w:rFonts w:ascii="GHEA Grapalat" w:eastAsia="Times New Roman" w:hAnsi="GHEA Grapalat" w:cs="Calibri"/>
          <w:color w:val="000000" w:themeColor="text1"/>
          <w:sz w:val="22"/>
          <w:szCs w:val="22"/>
          <w:lang w:val="hy-AM"/>
        </w:rPr>
        <w:t>ցուցանիշների մշակման</w:t>
      </w:r>
      <w:r w:rsidRPr="00033732">
        <w:rPr>
          <w:rFonts w:ascii="Courier New" w:eastAsia="Times New Roman" w:hAnsi="Courier New" w:cs="Courier New"/>
          <w:color w:val="000000" w:themeColor="text1"/>
          <w:sz w:val="22"/>
          <w:szCs w:val="22"/>
          <w:lang w:val="hy-AM"/>
        </w:rPr>
        <w:t> </w:t>
      </w:r>
      <w:r w:rsidRPr="00033732">
        <w:rPr>
          <w:rFonts w:ascii="GHEA Grapalat" w:eastAsia="Times New Roman" w:hAnsi="GHEA Grapalat" w:cs="Calibri"/>
          <w:color w:val="000000" w:themeColor="text1"/>
          <w:sz w:val="22"/>
          <w:szCs w:val="22"/>
          <w:lang w:val="hy-AM"/>
        </w:rPr>
        <w:t>և ներդրման, ինչպես նաև ՍՊ ոլորտում իրականացվող փորձնական ընտրված ծրագրերի առաջնային շահառուների կարիքների և այդ ծրագրերի մասին նրանց կարծիքի ուսումնասիրության,  ՄԳ համակարգի համար անհրաժեշտ տեղեկությունների հավաքման համակարգի ներդրմանն ուղղված առաջարկների մշակման աշխատանքների շարունակում</w:t>
      </w:r>
      <w:r w:rsidRPr="00033732">
        <w:rPr>
          <w:rFonts w:ascii="GHEA Grapalat" w:eastAsia="Times New Roman" w:hAnsi="GHEA Grapalat" w:cs="Calibri"/>
          <w:color w:val="000000" w:themeColor="text1"/>
          <w:sz w:val="22"/>
          <w:szCs w:val="22"/>
          <w:lang w:val="en-US"/>
        </w:rPr>
        <w:t>:</w:t>
      </w:r>
    </w:p>
    <w:p w:rsidR="00086DB3" w:rsidRPr="00033732" w:rsidRDefault="00086DB3" w:rsidP="00843F12">
      <w:pPr>
        <w:pStyle w:val="ListParagraph"/>
        <w:widowControl w:val="0"/>
        <w:numPr>
          <w:ilvl w:val="0"/>
          <w:numId w:val="28"/>
        </w:numPr>
        <w:ind w:left="0" w:firstLine="360"/>
        <w:contextualSpacing/>
        <w:jc w:val="both"/>
        <w:rPr>
          <w:rFonts w:ascii="GHEA Grapalat" w:eastAsia="Times New Roman" w:hAnsi="GHEA Grapalat" w:cs="Calibri"/>
          <w:color w:val="000000" w:themeColor="text1"/>
          <w:sz w:val="22"/>
          <w:szCs w:val="22"/>
        </w:rPr>
      </w:pPr>
      <w:r w:rsidRPr="00033732">
        <w:rPr>
          <w:rFonts w:ascii="GHEA Grapalat" w:eastAsia="Times New Roman" w:hAnsi="GHEA Grapalat" w:cs="Calibri"/>
          <w:color w:val="000000" w:themeColor="text1"/>
          <w:sz w:val="22"/>
          <w:szCs w:val="22"/>
        </w:rPr>
        <w:t xml:space="preserve"> Ծրագրի կառավարման շրջանակում նախատեվում է իրականացնել </w:t>
      </w:r>
      <w:r w:rsidRPr="00033732">
        <w:rPr>
          <w:rFonts w:ascii="GHEA Grapalat" w:eastAsia="Times New Roman" w:hAnsi="GHEA Grapalat" w:cs="Calibri"/>
          <w:color w:val="000000"/>
          <w:sz w:val="22"/>
          <w:szCs w:val="22"/>
        </w:rPr>
        <w:t xml:space="preserve">Ծրագրի համակարգման գրասենյակի խորհրդատվական ծառայությունների մատուցման, վերապատրաստման, </w:t>
      </w:r>
      <w:r w:rsidRPr="00033732">
        <w:rPr>
          <w:rFonts w:ascii="GHEA Grapalat" w:eastAsia="Times New Roman" w:hAnsi="GHEA Grapalat" w:cs="Calibri"/>
          <w:color w:val="000000" w:themeColor="text1"/>
          <w:sz w:val="22"/>
          <w:szCs w:val="22"/>
        </w:rPr>
        <w:t>ծրագրի անկախ աուդիտի</w:t>
      </w:r>
      <w:r w:rsidRPr="00033732">
        <w:rPr>
          <w:rFonts w:ascii="GHEA Grapalat" w:eastAsia="Times New Roman" w:hAnsi="GHEA Grapalat" w:cs="Calibri"/>
          <w:color w:val="000000"/>
          <w:sz w:val="22"/>
          <w:szCs w:val="22"/>
        </w:rPr>
        <w:t xml:space="preserve"> և սեմինար-քննարկումների համար նախատեսված, ինչպես նաև լրացուցիչ գործառնական ծախսեր:</w:t>
      </w:r>
    </w:p>
    <w:p w:rsidR="00086DB3" w:rsidRPr="00033732" w:rsidRDefault="00086DB3" w:rsidP="00843F12">
      <w:pPr>
        <w:pStyle w:val="ListParagraph"/>
        <w:widowControl w:val="0"/>
        <w:ind w:left="360"/>
        <w:jc w:val="both"/>
        <w:rPr>
          <w:rFonts w:ascii="GHEA Grapalat" w:eastAsia="Times New Roman" w:hAnsi="GHEA Grapalat" w:cs="Calibri"/>
          <w:color w:val="000000" w:themeColor="text1"/>
          <w:sz w:val="22"/>
          <w:szCs w:val="22"/>
        </w:rPr>
      </w:pPr>
    </w:p>
    <w:p w:rsidR="00086DB3" w:rsidRPr="00033732" w:rsidRDefault="00FC7988" w:rsidP="00843F12">
      <w:pPr>
        <w:widowControl w:val="0"/>
        <w:spacing w:after="0" w:line="240" w:lineRule="auto"/>
        <w:ind w:firstLine="360"/>
        <w:contextualSpacing/>
        <w:jc w:val="both"/>
        <w:rPr>
          <w:rFonts w:ascii="GHEA Grapalat" w:hAnsi="GHEA Grapalat" w:cs="Sylfaen"/>
        </w:rPr>
      </w:pPr>
      <w:r w:rsidRPr="00033732">
        <w:rPr>
          <w:rFonts w:ascii="GHEA Grapalat" w:hAnsi="GHEA Grapalat" w:cs="Sylfaen"/>
          <w:b/>
          <w:lang w:val="hy-AM"/>
        </w:rPr>
        <w:t>2.</w:t>
      </w:r>
      <w:r w:rsidR="007A3566" w:rsidRPr="00033732">
        <w:rPr>
          <w:rFonts w:ascii="GHEA Grapalat" w:hAnsi="GHEA Grapalat" w:cs="Sylfaen"/>
          <w:b/>
          <w:lang w:val="hy-AM"/>
        </w:rPr>
        <w:t xml:space="preserve"> </w:t>
      </w:r>
      <w:r w:rsidR="00086DB3" w:rsidRPr="00033732">
        <w:rPr>
          <w:rFonts w:ascii="GHEA Grapalat" w:hAnsi="GHEA Grapalat" w:cs="Sylfaen"/>
          <w:b/>
        </w:rPr>
        <w:t>ՀԲ-ի</w:t>
      </w:r>
      <w:r w:rsidR="00086DB3" w:rsidRPr="00033732">
        <w:rPr>
          <w:rFonts w:ascii="GHEA Grapalat" w:hAnsi="GHEA Grapalat"/>
          <w:b/>
        </w:rPr>
        <w:t xml:space="preserve"> </w:t>
      </w:r>
      <w:r w:rsidR="00086DB3" w:rsidRPr="00033732">
        <w:rPr>
          <w:rFonts w:ascii="GHEA Grapalat" w:hAnsi="GHEA Grapalat" w:cs="Sylfaen"/>
          <w:b/>
        </w:rPr>
        <w:t>աջակցությամբ</w:t>
      </w:r>
      <w:r w:rsidR="00086DB3" w:rsidRPr="00033732">
        <w:rPr>
          <w:rFonts w:ascii="GHEA Grapalat" w:hAnsi="GHEA Grapalat"/>
          <w:b/>
        </w:rPr>
        <w:t xml:space="preserve"> </w:t>
      </w:r>
      <w:r w:rsidR="00086DB3" w:rsidRPr="00033732">
        <w:rPr>
          <w:rFonts w:ascii="GHEA Grapalat" w:hAnsi="GHEA Grapalat" w:cs="Sylfaen"/>
          <w:b/>
        </w:rPr>
        <w:t>իրականացվող</w:t>
      </w:r>
      <w:r w:rsidR="00086DB3" w:rsidRPr="00033732">
        <w:rPr>
          <w:rFonts w:ascii="GHEA Grapalat" w:hAnsi="GHEA Grapalat"/>
          <w:b/>
        </w:rPr>
        <w:t xml:space="preserve"> </w:t>
      </w:r>
      <w:r w:rsidR="00086DB3" w:rsidRPr="00033732">
        <w:rPr>
          <w:rFonts w:ascii="GHEA Grapalat" w:hAnsi="GHEA Grapalat" w:cs="Sylfaen"/>
          <w:b/>
        </w:rPr>
        <w:t>ՍՊՎԾ II-ի շենքերի և շինությունների հիմնանորոգում</w:t>
      </w:r>
      <w:r w:rsidR="00086DB3" w:rsidRPr="00033732">
        <w:rPr>
          <w:rFonts w:ascii="GHEA Grapalat" w:hAnsi="GHEA Grapalat" w:cs="Sylfaen"/>
        </w:rPr>
        <w:t xml:space="preserve"> </w:t>
      </w:r>
      <w:r w:rsidR="00086DB3" w:rsidRPr="00033732">
        <w:rPr>
          <w:rFonts w:ascii="GHEA Grapalat" w:hAnsi="GHEA Grapalat" w:cs="Sylfaen"/>
          <w:b/>
        </w:rPr>
        <w:t>(32001)</w:t>
      </w:r>
      <w:r w:rsidR="00086DB3" w:rsidRPr="00033732">
        <w:rPr>
          <w:rFonts w:ascii="GHEA Grapalat" w:hAnsi="GHEA Grapalat" w:cs="Sylfaen"/>
        </w:rPr>
        <w:t xml:space="preserve"> </w:t>
      </w:r>
    </w:p>
    <w:p w:rsidR="00086DB3" w:rsidRPr="00033732" w:rsidRDefault="00086DB3" w:rsidP="00843F12">
      <w:pPr>
        <w:widowControl w:val="0"/>
        <w:spacing w:after="0" w:line="240" w:lineRule="auto"/>
        <w:ind w:firstLine="360"/>
        <w:contextualSpacing/>
        <w:jc w:val="both"/>
        <w:rPr>
          <w:rFonts w:ascii="GHEA Grapalat" w:eastAsia="Times New Roman" w:hAnsi="GHEA Grapalat" w:cs="Calibri"/>
          <w:color w:val="000000" w:themeColor="text1"/>
          <w:lang w:val="hy-AM"/>
        </w:rPr>
      </w:pPr>
      <w:proofErr w:type="gramStart"/>
      <w:r w:rsidRPr="00033732">
        <w:rPr>
          <w:rFonts w:ascii="GHEA Grapalat" w:hAnsi="GHEA Grapalat" w:cs="Sylfaen"/>
        </w:rPr>
        <w:t xml:space="preserve">2019թ. պլանավորված գումարը կազմում է </w:t>
      </w:r>
      <w:r w:rsidRPr="00033732">
        <w:rPr>
          <w:rFonts w:ascii="GHEA Grapalat" w:eastAsia="Times New Roman" w:hAnsi="GHEA Grapalat" w:cs="Calibri"/>
          <w:color w:val="000000" w:themeColor="text1"/>
        </w:rPr>
        <w:t>786,117.6 հազ.</w:t>
      </w:r>
      <w:proofErr w:type="gramEnd"/>
      <w:r w:rsidRPr="00033732">
        <w:rPr>
          <w:rFonts w:ascii="GHEA Grapalat" w:eastAsia="Times New Roman" w:hAnsi="GHEA Grapalat" w:cs="Calibri"/>
          <w:color w:val="000000" w:themeColor="text1"/>
        </w:rPr>
        <w:t xml:space="preserve"> </w:t>
      </w:r>
      <w:proofErr w:type="gramStart"/>
      <w:r w:rsidRPr="00033732">
        <w:rPr>
          <w:rFonts w:ascii="GHEA Grapalat" w:eastAsia="Times New Roman" w:hAnsi="GHEA Grapalat" w:cs="Calibri"/>
          <w:color w:val="000000" w:themeColor="text1"/>
        </w:rPr>
        <w:t>դրամ</w:t>
      </w:r>
      <w:proofErr w:type="gramEnd"/>
      <w:r w:rsidRPr="00033732">
        <w:rPr>
          <w:rFonts w:ascii="GHEA Grapalat" w:eastAsia="Times New Roman" w:hAnsi="GHEA Grapalat" w:cs="Calibri"/>
          <w:color w:val="000000" w:themeColor="text1"/>
        </w:rPr>
        <w:t xml:space="preserve">, որից՝ 655,098.0 հազ. </w:t>
      </w:r>
      <w:proofErr w:type="gramStart"/>
      <w:r w:rsidRPr="00033732">
        <w:rPr>
          <w:rFonts w:ascii="GHEA Grapalat" w:eastAsia="Times New Roman" w:hAnsi="GHEA Grapalat" w:cs="Calibri"/>
          <w:color w:val="000000" w:themeColor="text1"/>
        </w:rPr>
        <w:t>դրամը</w:t>
      </w:r>
      <w:proofErr w:type="gramEnd"/>
      <w:r w:rsidRPr="00033732">
        <w:rPr>
          <w:rFonts w:ascii="GHEA Grapalat" w:eastAsia="Times New Roman" w:hAnsi="GHEA Grapalat" w:cs="Calibri"/>
          <w:color w:val="000000" w:themeColor="text1"/>
        </w:rPr>
        <w:t xml:space="preserve">՝ արտաքին միջոցներ, 131,019.6 հազ. </w:t>
      </w:r>
      <w:proofErr w:type="gramStart"/>
      <w:r w:rsidRPr="00033732">
        <w:rPr>
          <w:rFonts w:ascii="GHEA Grapalat" w:eastAsia="Times New Roman" w:hAnsi="GHEA Grapalat" w:cs="Calibri"/>
          <w:color w:val="000000" w:themeColor="text1"/>
        </w:rPr>
        <w:t>դրամը</w:t>
      </w:r>
      <w:proofErr w:type="gramEnd"/>
      <w:r w:rsidRPr="00033732">
        <w:rPr>
          <w:rFonts w:ascii="GHEA Grapalat" w:eastAsia="Times New Roman" w:hAnsi="GHEA Grapalat" w:cs="Calibri"/>
          <w:color w:val="000000" w:themeColor="text1"/>
        </w:rPr>
        <w:t xml:space="preserve">՝ ՀՀ կառավարության համաֆինանսավորում: Այս աշխտանքների շրջանակում </w:t>
      </w:r>
      <w:r w:rsidRPr="00033732">
        <w:rPr>
          <w:rFonts w:ascii="GHEA Grapalat" w:hAnsi="GHEA Grapalat" w:cs="Sylfaen"/>
        </w:rPr>
        <w:t xml:space="preserve">նախատեսվում է իրականացնել  Շենգավիթի, </w:t>
      </w:r>
      <w:r w:rsidRPr="00033732">
        <w:rPr>
          <w:rFonts w:ascii="GHEA Grapalat" w:eastAsia="Times New Roman" w:hAnsi="GHEA Grapalat" w:cs="Calibri"/>
          <w:color w:val="000000" w:themeColor="text1"/>
          <w:lang w:val="hy-AM"/>
        </w:rPr>
        <w:t>Ստեփանավանի, Արթիկի, Մարտունու,</w:t>
      </w:r>
      <w:r w:rsidRPr="00033732">
        <w:rPr>
          <w:rFonts w:ascii="GHEA Grapalat" w:eastAsia="Times New Roman" w:hAnsi="GHEA Grapalat" w:cs="Calibri"/>
          <w:color w:val="000000" w:themeColor="text1"/>
        </w:rPr>
        <w:t xml:space="preserve"> </w:t>
      </w:r>
      <w:r w:rsidRPr="00033732">
        <w:rPr>
          <w:rFonts w:ascii="GHEA Grapalat" w:eastAsia="Times New Roman" w:hAnsi="GHEA Grapalat" w:cs="Calibri"/>
          <w:color w:val="000000" w:themeColor="text1"/>
          <w:lang w:val="hy-AM"/>
        </w:rPr>
        <w:t>Սևանի,</w:t>
      </w:r>
      <w:r w:rsidRPr="00033732">
        <w:rPr>
          <w:rFonts w:ascii="GHEA Grapalat" w:eastAsia="Times New Roman" w:hAnsi="GHEA Grapalat" w:cs="Calibri"/>
          <w:color w:val="000000" w:themeColor="text1"/>
        </w:rPr>
        <w:t xml:space="preserve"> </w:t>
      </w:r>
      <w:r w:rsidRPr="00033732">
        <w:rPr>
          <w:rFonts w:ascii="GHEA Grapalat" w:eastAsia="Times New Roman" w:hAnsi="GHEA Grapalat" w:cs="Calibri"/>
          <w:color w:val="000000" w:themeColor="text1"/>
          <w:lang w:val="hy-AM"/>
        </w:rPr>
        <w:t>Դիլիջանի</w:t>
      </w:r>
      <w:r w:rsidRPr="00033732">
        <w:rPr>
          <w:rFonts w:ascii="GHEA Grapalat" w:eastAsia="Times New Roman" w:hAnsi="GHEA Grapalat" w:cs="Calibri"/>
          <w:color w:val="000000" w:themeColor="text1"/>
        </w:rPr>
        <w:t>, Ապարանի, Ծաղկահովիտի, Մեղրիի, և Իջևանի</w:t>
      </w:r>
      <w:r w:rsidRPr="00033732">
        <w:rPr>
          <w:rFonts w:ascii="GHEA Grapalat" w:eastAsia="Times New Roman" w:hAnsi="GHEA Grapalat" w:cs="Calibri"/>
          <w:color w:val="000000" w:themeColor="text1"/>
          <w:lang w:val="hy-AM"/>
        </w:rPr>
        <w:t xml:space="preserve"> ՀՍԾՏԿ-ների շինարարությունը</w:t>
      </w:r>
      <w:r w:rsidRPr="00033732">
        <w:rPr>
          <w:rFonts w:ascii="GHEA Grapalat" w:eastAsia="Times New Roman" w:hAnsi="GHEA Grapalat" w:cs="Calibri"/>
          <w:color w:val="000000" w:themeColor="text1"/>
        </w:rPr>
        <w:t>, շարունակվում է Ծաղկահովիտի ՀՍԾՏԿ-ի շինարարությունը</w:t>
      </w:r>
      <w:r w:rsidRPr="00033732">
        <w:rPr>
          <w:rFonts w:ascii="GHEA Grapalat" w:eastAsia="Times New Roman" w:hAnsi="GHEA Grapalat" w:cs="Calibri"/>
          <w:color w:val="000000" w:themeColor="text1"/>
          <w:lang w:val="hy-AM"/>
        </w:rPr>
        <w:t>:</w:t>
      </w:r>
      <w:r w:rsidRPr="00033732">
        <w:rPr>
          <w:rFonts w:ascii="GHEA Grapalat" w:eastAsia="Times New Roman" w:hAnsi="GHEA Grapalat" w:cs="Calibri"/>
          <w:color w:val="000000" w:themeColor="text1"/>
        </w:rPr>
        <w:t xml:space="preserve"> </w:t>
      </w:r>
    </w:p>
    <w:p w:rsidR="00086DB3" w:rsidRPr="00033732" w:rsidRDefault="00086DB3" w:rsidP="00843F12">
      <w:pPr>
        <w:widowControl w:val="0"/>
        <w:spacing w:after="0" w:line="240" w:lineRule="auto"/>
        <w:contextualSpacing/>
        <w:jc w:val="both"/>
        <w:rPr>
          <w:rFonts w:ascii="GHEA Grapalat" w:hAnsi="GHEA Grapalat" w:cs="Sylfaen"/>
        </w:rPr>
      </w:pPr>
    </w:p>
    <w:p w:rsidR="00086DB3" w:rsidRPr="00033732" w:rsidRDefault="00FC7988" w:rsidP="00843F12">
      <w:pPr>
        <w:widowControl w:val="0"/>
        <w:spacing w:after="0" w:line="240" w:lineRule="auto"/>
        <w:ind w:firstLine="360"/>
        <w:contextualSpacing/>
        <w:jc w:val="both"/>
        <w:rPr>
          <w:rFonts w:ascii="GHEA Grapalat" w:hAnsi="GHEA Grapalat" w:cs="Sylfaen"/>
          <w:b/>
          <w:kern w:val="16"/>
        </w:rPr>
      </w:pPr>
      <w:r w:rsidRPr="00033732">
        <w:rPr>
          <w:rFonts w:ascii="GHEA Grapalat" w:hAnsi="GHEA Grapalat" w:cs="Sylfaen"/>
          <w:b/>
          <w:lang w:val="hy-AM"/>
        </w:rPr>
        <w:t>3.</w:t>
      </w:r>
      <w:r w:rsidR="00086DB3" w:rsidRPr="00033732">
        <w:rPr>
          <w:rFonts w:ascii="GHEA Grapalat" w:hAnsi="GHEA Grapalat" w:cs="Sylfaen"/>
          <w:b/>
        </w:rPr>
        <w:t>ՀԲ-ի</w:t>
      </w:r>
      <w:r w:rsidR="00086DB3" w:rsidRPr="00033732">
        <w:rPr>
          <w:rFonts w:ascii="GHEA Grapalat" w:hAnsi="GHEA Grapalat"/>
          <w:b/>
        </w:rPr>
        <w:t xml:space="preserve"> </w:t>
      </w:r>
      <w:r w:rsidR="00086DB3" w:rsidRPr="00033732">
        <w:rPr>
          <w:rFonts w:ascii="GHEA Grapalat" w:hAnsi="GHEA Grapalat" w:cs="Sylfaen"/>
          <w:b/>
        </w:rPr>
        <w:t>աջակցությամբ</w:t>
      </w:r>
      <w:r w:rsidR="00086DB3" w:rsidRPr="00033732">
        <w:rPr>
          <w:rFonts w:ascii="GHEA Grapalat" w:hAnsi="GHEA Grapalat"/>
          <w:b/>
        </w:rPr>
        <w:t xml:space="preserve"> </w:t>
      </w:r>
      <w:r w:rsidR="00086DB3" w:rsidRPr="00033732">
        <w:rPr>
          <w:rFonts w:ascii="GHEA Grapalat" w:hAnsi="GHEA Grapalat" w:cs="Sylfaen"/>
          <w:b/>
        </w:rPr>
        <w:t>իրականացվող</w:t>
      </w:r>
      <w:r w:rsidR="00086DB3" w:rsidRPr="00033732">
        <w:rPr>
          <w:rFonts w:ascii="GHEA Grapalat" w:hAnsi="GHEA Grapalat"/>
          <w:b/>
        </w:rPr>
        <w:t xml:space="preserve"> </w:t>
      </w:r>
      <w:r w:rsidR="00086DB3" w:rsidRPr="00033732">
        <w:rPr>
          <w:rFonts w:ascii="GHEA Grapalat" w:hAnsi="GHEA Grapalat" w:cs="Sylfaen"/>
          <w:b/>
        </w:rPr>
        <w:t>ՍՊՎԾ II-ի</w:t>
      </w:r>
      <w:r w:rsidR="00086DB3" w:rsidRPr="00033732">
        <w:rPr>
          <w:rFonts w:ascii="GHEA Grapalat" w:hAnsi="GHEA Grapalat" w:cs="Sylfaen"/>
          <w:b/>
          <w:kern w:val="16"/>
        </w:rPr>
        <w:t xml:space="preserve"> շրջանակներում սարքավորումների՝ ծրագրային ապահովում և աշխատանքային միջավայրի արդիականացում (32002)</w:t>
      </w:r>
    </w:p>
    <w:p w:rsidR="00086DB3" w:rsidRPr="00033732" w:rsidRDefault="00086DB3" w:rsidP="00843F12">
      <w:pPr>
        <w:widowControl w:val="0"/>
        <w:spacing w:after="0" w:line="240" w:lineRule="auto"/>
        <w:ind w:firstLine="360"/>
        <w:contextualSpacing/>
        <w:jc w:val="both"/>
        <w:rPr>
          <w:rFonts w:ascii="GHEA Grapalat" w:hAnsi="GHEA Grapalat" w:cs="Sylfaen"/>
        </w:rPr>
      </w:pPr>
      <w:proofErr w:type="gramStart"/>
      <w:r w:rsidRPr="00033732">
        <w:rPr>
          <w:rFonts w:ascii="GHEA Grapalat" w:hAnsi="GHEA Grapalat" w:cs="Sylfaen"/>
          <w:kern w:val="16"/>
        </w:rPr>
        <w:t xml:space="preserve">2019թ. նախատեսված գումարը կազմում է </w:t>
      </w:r>
      <w:r w:rsidRPr="00033732">
        <w:rPr>
          <w:rFonts w:ascii="GHEA Grapalat" w:hAnsi="GHEA Grapalat" w:cs="Sylfaen"/>
        </w:rPr>
        <w:t>510,341.3 հազ.</w:t>
      </w:r>
      <w:proofErr w:type="gramEnd"/>
      <w:r w:rsidRPr="00033732">
        <w:rPr>
          <w:rFonts w:ascii="GHEA Grapalat" w:hAnsi="GHEA Grapalat" w:cs="Sylfaen"/>
        </w:rPr>
        <w:t xml:space="preserve"> </w:t>
      </w:r>
      <w:proofErr w:type="gramStart"/>
      <w:r w:rsidRPr="00033732">
        <w:rPr>
          <w:rFonts w:ascii="GHEA Grapalat" w:hAnsi="GHEA Grapalat" w:cs="Sylfaen"/>
        </w:rPr>
        <w:t>դրամ</w:t>
      </w:r>
      <w:proofErr w:type="gramEnd"/>
      <w:r w:rsidRPr="00033732">
        <w:rPr>
          <w:rFonts w:ascii="GHEA Grapalat" w:hAnsi="GHEA Grapalat" w:cs="Sylfaen"/>
        </w:rPr>
        <w:t xml:space="preserve"> գումար, որից </w:t>
      </w:r>
      <w:r w:rsidRPr="00033732">
        <w:rPr>
          <w:rFonts w:ascii="GHEA Grapalat" w:eastAsia="Times New Roman" w:hAnsi="GHEA Grapalat" w:cs="Calibri"/>
          <w:color w:val="000000" w:themeColor="text1"/>
        </w:rPr>
        <w:t xml:space="preserve">որից՝ 425,284.4 հազ. </w:t>
      </w:r>
      <w:proofErr w:type="gramStart"/>
      <w:r w:rsidRPr="00033732">
        <w:rPr>
          <w:rFonts w:ascii="GHEA Grapalat" w:eastAsia="Times New Roman" w:hAnsi="GHEA Grapalat" w:cs="Calibri"/>
          <w:color w:val="000000" w:themeColor="text1"/>
        </w:rPr>
        <w:t>դրամը</w:t>
      </w:r>
      <w:proofErr w:type="gramEnd"/>
      <w:r w:rsidRPr="00033732">
        <w:rPr>
          <w:rFonts w:ascii="GHEA Grapalat" w:eastAsia="Times New Roman" w:hAnsi="GHEA Grapalat" w:cs="Calibri"/>
          <w:color w:val="000000" w:themeColor="text1"/>
        </w:rPr>
        <w:t xml:space="preserve">՝ արտաքին միջոցներ, 85,056.9 հազ. </w:t>
      </w:r>
      <w:proofErr w:type="gramStart"/>
      <w:r w:rsidRPr="00033732">
        <w:rPr>
          <w:rFonts w:ascii="GHEA Grapalat" w:eastAsia="Times New Roman" w:hAnsi="GHEA Grapalat" w:cs="Calibri"/>
          <w:color w:val="000000" w:themeColor="text1"/>
        </w:rPr>
        <w:t>դրամը</w:t>
      </w:r>
      <w:proofErr w:type="gramEnd"/>
      <w:r w:rsidRPr="00033732">
        <w:rPr>
          <w:rFonts w:ascii="GHEA Grapalat" w:eastAsia="Times New Roman" w:hAnsi="GHEA Grapalat" w:cs="Calibri"/>
          <w:color w:val="000000" w:themeColor="text1"/>
        </w:rPr>
        <w:t xml:space="preserve">՝ ՀՀ կառավարության համաֆինանսավորում:  Այս աշխատանքների շրջանակում նախատեսված է իրականացնել 10 ՀՍԾՏԿ-ների համար կահույքի և տեխնիկայի գնում, ինչպես նաև </w:t>
      </w:r>
      <w:r w:rsidRPr="00033732">
        <w:rPr>
          <w:rFonts w:ascii="GHEA Grapalat" w:eastAsia="Times New Roman" w:hAnsi="GHEA Grapalat" w:cs="Calibri"/>
          <w:color w:val="000000" w:themeColor="text1"/>
          <w:lang w:val="hy-AM"/>
        </w:rPr>
        <w:t>Սոցիալական ծառայությունների մոնիթորինգի և արդյունավետության գնահատման էլեկտրոնային համակարգի մշակման և ներդրման աշխատանքների իրականացում</w:t>
      </w:r>
      <w:r w:rsidRPr="00033732">
        <w:rPr>
          <w:rFonts w:ascii="GHEA Grapalat" w:eastAsia="Times New Roman" w:hAnsi="GHEA Grapalat" w:cs="Calibri"/>
          <w:color w:val="000000" w:themeColor="text1"/>
        </w:rPr>
        <w:t>:</w:t>
      </w:r>
      <w:r w:rsidRPr="00033732">
        <w:rPr>
          <w:rFonts w:ascii="GHEA Grapalat" w:hAnsi="GHEA Grapalat" w:cs="Sylfaen"/>
        </w:rPr>
        <w:t xml:space="preserve"> </w:t>
      </w:r>
    </w:p>
    <w:p w:rsidR="00086DB3" w:rsidRPr="00033732" w:rsidRDefault="00086DB3" w:rsidP="00843F12">
      <w:pPr>
        <w:widowControl w:val="0"/>
        <w:spacing w:after="0" w:line="240" w:lineRule="auto"/>
        <w:ind w:firstLine="360"/>
        <w:contextualSpacing/>
        <w:jc w:val="both"/>
        <w:rPr>
          <w:rFonts w:ascii="GHEA Grapalat" w:hAnsi="GHEA Grapalat" w:cs="Sylfaen"/>
        </w:rPr>
      </w:pPr>
      <w:r w:rsidRPr="00033732">
        <w:rPr>
          <w:rFonts w:ascii="GHEA Grapalat" w:hAnsi="GHEA Grapalat" w:cs="Sylfaen"/>
        </w:rPr>
        <w:t xml:space="preserve">Սույն միջոցառման </w:t>
      </w:r>
      <w:proofErr w:type="gramStart"/>
      <w:r w:rsidRPr="00033732">
        <w:rPr>
          <w:rFonts w:ascii="GHEA Grapalat" w:hAnsi="GHEA Grapalat" w:cs="Sylfaen"/>
        </w:rPr>
        <w:t>շրջանակում  նախատեսվում</w:t>
      </w:r>
      <w:proofErr w:type="gramEnd"/>
      <w:r w:rsidRPr="00033732">
        <w:rPr>
          <w:rFonts w:ascii="GHEA Grapalat" w:hAnsi="GHEA Grapalat" w:cs="Sylfaen"/>
        </w:rPr>
        <w:t xml:space="preserve"> է նաև Զբաղվածության ոլորտում հետևյալ միջոցառումների իրականացումը.</w:t>
      </w:r>
    </w:p>
    <w:p w:rsidR="00086DB3" w:rsidRPr="00033732" w:rsidRDefault="00086DB3" w:rsidP="00843F12">
      <w:pPr>
        <w:pStyle w:val="ListParagraph"/>
        <w:numPr>
          <w:ilvl w:val="1"/>
          <w:numId w:val="27"/>
        </w:numPr>
        <w:contextualSpacing/>
        <w:jc w:val="both"/>
        <w:rPr>
          <w:rFonts w:ascii="GHEA Grapalat" w:hAnsi="GHEA Grapalat" w:cs="Sylfaen"/>
          <w:sz w:val="22"/>
          <w:szCs w:val="22"/>
        </w:rPr>
      </w:pPr>
      <w:r w:rsidRPr="00033732">
        <w:rPr>
          <w:rFonts w:ascii="GHEA Grapalat" w:hAnsi="GHEA Grapalat"/>
          <w:sz w:val="22"/>
          <w:szCs w:val="22"/>
          <w:lang w:eastAsia="ru-RU"/>
        </w:rPr>
        <w:t>Զբաղվածության ոլորտի պետական քաղաքականության «Զբաղվածություն» ներիքն (back office) տեղեկատվական համակարգի մշակում</w:t>
      </w:r>
    </w:p>
    <w:p w:rsidR="00086DB3" w:rsidRPr="00033732" w:rsidRDefault="00086DB3" w:rsidP="00843F12">
      <w:pPr>
        <w:pStyle w:val="ListParagraph"/>
        <w:numPr>
          <w:ilvl w:val="1"/>
          <w:numId w:val="27"/>
        </w:numPr>
        <w:contextualSpacing/>
        <w:jc w:val="both"/>
        <w:rPr>
          <w:rFonts w:ascii="GHEA Grapalat" w:hAnsi="GHEA Grapalat" w:cs="Sylfaen"/>
          <w:sz w:val="22"/>
          <w:szCs w:val="22"/>
        </w:rPr>
      </w:pPr>
      <w:r w:rsidRPr="00033732">
        <w:rPr>
          <w:rFonts w:ascii="GHEA Grapalat" w:hAnsi="GHEA Grapalat"/>
          <w:sz w:val="22"/>
          <w:szCs w:val="22"/>
          <w:lang w:eastAsia="ru-RU"/>
        </w:rPr>
        <w:t>«Ես աշխատում եմ» առցանց տեղեկատվական համակարգի մշակում</w:t>
      </w:r>
    </w:p>
    <w:p w:rsidR="00086DB3" w:rsidRPr="00033732" w:rsidRDefault="00086DB3" w:rsidP="00843F12">
      <w:pPr>
        <w:pStyle w:val="ListParagraph"/>
        <w:numPr>
          <w:ilvl w:val="1"/>
          <w:numId w:val="27"/>
        </w:numPr>
        <w:contextualSpacing/>
        <w:jc w:val="both"/>
        <w:rPr>
          <w:rFonts w:ascii="GHEA Grapalat" w:hAnsi="GHEA Grapalat" w:cs="Sylfaen"/>
          <w:sz w:val="22"/>
          <w:szCs w:val="22"/>
        </w:rPr>
      </w:pPr>
      <w:r w:rsidRPr="00033732">
        <w:rPr>
          <w:rFonts w:ascii="GHEA Grapalat" w:hAnsi="GHEA Grapalat"/>
          <w:sz w:val="22"/>
          <w:szCs w:val="22"/>
          <w:lang w:eastAsia="ru-RU"/>
        </w:rPr>
        <w:t>Անձի մասնագիտական կողմնորոշման և կարիերայի պլանավորման առցանց հարթակի մշակում</w:t>
      </w:r>
    </w:p>
    <w:p w:rsidR="00086DB3" w:rsidRPr="00033732" w:rsidRDefault="00086DB3" w:rsidP="00843F12">
      <w:pPr>
        <w:pStyle w:val="ListParagraph"/>
        <w:numPr>
          <w:ilvl w:val="1"/>
          <w:numId w:val="27"/>
        </w:numPr>
        <w:ind w:right="360"/>
        <w:contextualSpacing/>
        <w:jc w:val="both"/>
        <w:rPr>
          <w:rFonts w:ascii="GHEA Grapalat" w:hAnsi="GHEA Grapalat" w:cs="Sylfaen"/>
          <w:sz w:val="22"/>
          <w:szCs w:val="22"/>
        </w:rPr>
      </w:pPr>
      <w:r w:rsidRPr="00033732">
        <w:rPr>
          <w:rFonts w:ascii="GHEA Grapalat" w:hAnsi="GHEA Grapalat"/>
          <w:sz w:val="22"/>
          <w:szCs w:val="22"/>
          <w:lang w:eastAsia="ru-RU"/>
        </w:rPr>
        <w:t>Առաջին անգամ աշխատաշուկա մուտք գործող երիտասարդների կարողությունների զարգացման «Վիրտուալ գրասենյակ» առցանց տեղեկատվական համակարգի մշակում:</w:t>
      </w:r>
    </w:p>
    <w:p w:rsidR="00C10B72" w:rsidRPr="00033732" w:rsidRDefault="00C10B72" w:rsidP="006232C0">
      <w:pPr>
        <w:tabs>
          <w:tab w:val="left" w:pos="990"/>
        </w:tabs>
        <w:autoSpaceDE w:val="0"/>
        <w:autoSpaceDN w:val="0"/>
        <w:adjustRightInd w:val="0"/>
        <w:spacing w:after="0" w:line="240" w:lineRule="auto"/>
        <w:jc w:val="both"/>
        <w:rPr>
          <w:rFonts w:ascii="GHEA Grapalat" w:eastAsia="Times New Roman" w:hAnsi="GHEA Grapalat" w:cs="Sylfaen"/>
          <w:b/>
          <w:bCs/>
          <w:kern w:val="16"/>
          <w:lang w:val="hy-AM"/>
        </w:rPr>
      </w:pPr>
    </w:p>
    <w:p w:rsidR="00440641" w:rsidRPr="00033732" w:rsidRDefault="00440641" w:rsidP="00440641">
      <w:pPr>
        <w:spacing w:after="0" w:line="240" w:lineRule="auto"/>
        <w:jc w:val="center"/>
        <w:rPr>
          <w:rFonts w:ascii="GHEA Grapalat" w:eastAsia="GHEA Grapalat" w:hAnsi="GHEA Grapalat" w:cs="GHEA Grapalat"/>
          <w:b/>
          <w:lang w:val="hy-AM"/>
        </w:rPr>
      </w:pPr>
      <w:r w:rsidRPr="00033732">
        <w:rPr>
          <w:rFonts w:ascii="GHEA Grapalat" w:eastAsia="GHEA Grapalat" w:hAnsi="GHEA Grapalat" w:cs="GHEA Grapalat"/>
          <w:b/>
          <w:lang w:val="hy-AM"/>
        </w:rPr>
        <w:t>Սոցիալական պաշտպանության ոլորտի զարգացման ծրագիր  (1153)</w:t>
      </w:r>
    </w:p>
    <w:p w:rsidR="00440641" w:rsidRPr="00033732" w:rsidRDefault="00440641" w:rsidP="00440641">
      <w:pPr>
        <w:spacing w:after="0" w:line="240" w:lineRule="auto"/>
        <w:jc w:val="center"/>
        <w:rPr>
          <w:rFonts w:ascii="GHEA Grapalat" w:eastAsia="GHEA Grapalat" w:hAnsi="GHEA Grapalat" w:cs="GHEA Grapalat"/>
          <w:b/>
          <w:lang w:val="hy-AM"/>
        </w:rPr>
      </w:pPr>
    </w:p>
    <w:p w:rsidR="00440641" w:rsidRPr="00033732" w:rsidRDefault="00440641" w:rsidP="00440641">
      <w:pPr>
        <w:widowControl w:val="0"/>
        <w:spacing w:after="0" w:line="240" w:lineRule="auto"/>
        <w:ind w:firstLine="720"/>
        <w:contextualSpacing/>
        <w:jc w:val="both"/>
        <w:rPr>
          <w:rFonts w:ascii="GHEA Grapalat" w:eastAsia="GHEA Grapalat" w:hAnsi="GHEA Grapalat" w:cs="GHEA Grapalat"/>
          <w:b/>
          <w:lang w:val="hy-AM"/>
        </w:rPr>
      </w:pPr>
      <w:r w:rsidRPr="00033732">
        <w:rPr>
          <w:rFonts w:ascii="GHEA Grapalat" w:eastAsia="GHEA Grapalat" w:hAnsi="GHEA Grapalat" w:cs="GHEA Grapalat"/>
          <w:lang w:val="hy-AM"/>
        </w:rPr>
        <w:t xml:space="preserve">Հետազոտությունների անցկացման, մեթոդաբանական ձեռնարկների մշակման և 700 աշխատողների վերապատրաստաման համար սույն </w:t>
      </w:r>
      <w:r w:rsidR="00B07FA2" w:rsidRPr="00033732">
        <w:rPr>
          <w:rFonts w:ascii="GHEA Grapalat" w:eastAsia="GHEA Grapalat" w:hAnsi="GHEA Grapalat" w:cs="GHEA Grapalat"/>
          <w:lang w:val="hy-AM"/>
        </w:rPr>
        <w:t>ծրագ</w:t>
      </w:r>
      <w:r w:rsidRPr="00033732">
        <w:rPr>
          <w:rFonts w:ascii="GHEA Grapalat" w:eastAsia="GHEA Grapalat" w:hAnsi="GHEA Grapalat" w:cs="GHEA Grapalat"/>
          <w:lang w:val="hy-AM"/>
        </w:rPr>
        <w:t>րի</w:t>
      </w:r>
      <w:r w:rsidRPr="00033732">
        <w:rPr>
          <w:rFonts w:ascii="GHEA Grapalat" w:eastAsia="GHEA Grapalat" w:hAnsi="GHEA Grapalat" w:cs="GHEA Grapalat"/>
          <w:b/>
          <w:lang w:val="hy-AM"/>
        </w:rPr>
        <w:t xml:space="preserve"> </w:t>
      </w:r>
      <w:r w:rsidRPr="00033732">
        <w:rPr>
          <w:rFonts w:ascii="GHEA Grapalat" w:hAnsi="GHEA Grapalat" w:cs="Sylfaen"/>
          <w:lang w:val="hy-AM"/>
        </w:rPr>
        <w:t>գծով, 2019թ. հաստատված ցուցանիշն է</w:t>
      </w:r>
      <w:r w:rsidRPr="00033732">
        <w:rPr>
          <w:rFonts w:ascii="GHEA Grapalat" w:hAnsi="GHEA Grapalat" w:cs="Sylfaen"/>
          <w:lang w:val="af-ZA"/>
        </w:rPr>
        <w:t xml:space="preserve"> </w:t>
      </w:r>
      <w:r w:rsidRPr="00033732">
        <w:rPr>
          <w:rFonts w:ascii="GHEA Grapalat" w:hAnsi="GHEA Grapalat" w:cs="Sylfaen"/>
          <w:b/>
          <w:lang w:val="af-ZA"/>
        </w:rPr>
        <w:t>128.341,5 հազ. դրամ</w:t>
      </w:r>
      <w:r w:rsidRPr="00033732">
        <w:rPr>
          <w:rFonts w:ascii="GHEA Grapalat" w:eastAsia="GHEA Grapalat" w:hAnsi="GHEA Grapalat" w:cs="GHEA Grapalat"/>
          <w:b/>
          <w:lang w:val="hy-AM"/>
        </w:rPr>
        <w:t>:</w:t>
      </w:r>
    </w:p>
    <w:p w:rsidR="00440641" w:rsidRPr="00033732" w:rsidRDefault="00B07FA2" w:rsidP="00440641">
      <w:pPr>
        <w:widowControl w:val="0"/>
        <w:spacing w:after="0" w:line="240" w:lineRule="auto"/>
        <w:ind w:firstLine="360"/>
        <w:contextualSpacing/>
        <w:jc w:val="both"/>
        <w:rPr>
          <w:rFonts w:ascii="GHEA Grapalat" w:eastAsia="GHEA Grapalat" w:hAnsi="GHEA Grapalat" w:cs="GHEA Grapalat"/>
        </w:rPr>
      </w:pPr>
      <w:proofErr w:type="gramStart"/>
      <w:r w:rsidRPr="00033732">
        <w:rPr>
          <w:rFonts w:ascii="GHEA Grapalat" w:eastAsia="GHEA Grapalat" w:hAnsi="GHEA Grapalat" w:cs="GHEA Grapalat"/>
        </w:rPr>
        <w:t>Ծրագ</w:t>
      </w:r>
      <w:r w:rsidRPr="00033732">
        <w:rPr>
          <w:rFonts w:ascii="GHEA Grapalat" w:eastAsia="GHEA Grapalat" w:hAnsi="GHEA Grapalat" w:cs="GHEA Grapalat"/>
          <w:lang w:val="hy-AM"/>
        </w:rPr>
        <w:t>ի</w:t>
      </w:r>
      <w:r w:rsidR="00440641" w:rsidRPr="00033732">
        <w:rPr>
          <w:rFonts w:ascii="GHEA Grapalat" w:eastAsia="GHEA Grapalat" w:hAnsi="GHEA Grapalat" w:cs="GHEA Grapalat"/>
        </w:rPr>
        <w:t>րը</w:t>
      </w:r>
      <w:r w:rsidR="00440641" w:rsidRPr="00033732">
        <w:rPr>
          <w:rFonts w:ascii="GHEA Grapalat" w:eastAsia="GHEA Grapalat" w:hAnsi="GHEA Grapalat" w:cs="GHEA Grapalat"/>
          <w:b/>
        </w:rPr>
        <w:t xml:space="preserve"> </w:t>
      </w:r>
      <w:r w:rsidR="00440641" w:rsidRPr="00033732">
        <w:rPr>
          <w:rFonts w:ascii="GHEA Grapalat" w:eastAsia="GHEA Grapalat" w:hAnsi="GHEA Grapalat" w:cs="GHEA Grapalat"/>
          <w:lang w:val="hy-AM"/>
        </w:rPr>
        <w:t>ներառ</w:t>
      </w:r>
      <w:r w:rsidR="00440641" w:rsidRPr="00033732">
        <w:rPr>
          <w:rFonts w:ascii="GHEA Grapalat" w:eastAsia="GHEA Grapalat" w:hAnsi="GHEA Grapalat" w:cs="GHEA Grapalat"/>
        </w:rPr>
        <w:t>ում է.</w:t>
      </w:r>
      <w:proofErr w:type="gramEnd"/>
    </w:p>
    <w:p w:rsidR="00B07FA2" w:rsidRPr="00033732" w:rsidRDefault="00440641" w:rsidP="00440641">
      <w:pPr>
        <w:pStyle w:val="ListParagraph"/>
        <w:widowControl w:val="0"/>
        <w:numPr>
          <w:ilvl w:val="0"/>
          <w:numId w:val="21"/>
        </w:numPr>
        <w:contextualSpacing/>
        <w:jc w:val="both"/>
        <w:rPr>
          <w:rFonts w:ascii="GHEA Grapalat" w:eastAsia="GHEA Grapalat" w:hAnsi="GHEA Grapalat" w:cs="GHEA Grapalat"/>
          <w:b/>
          <w:sz w:val="22"/>
          <w:szCs w:val="22"/>
          <w:lang w:val="hy-AM"/>
        </w:rPr>
      </w:pPr>
      <w:r w:rsidRPr="00033732">
        <w:rPr>
          <w:rFonts w:ascii="GHEA Grapalat" w:eastAsia="GHEA Grapalat" w:hAnsi="GHEA Grapalat" w:cs="GHEA Grapalat"/>
          <w:b/>
          <w:sz w:val="22"/>
          <w:szCs w:val="22"/>
          <w:lang w:val="hy-AM"/>
        </w:rPr>
        <w:t>«11001</w:t>
      </w:r>
      <w:r w:rsidRPr="00033732">
        <w:rPr>
          <w:rFonts w:ascii="GHEA Grapalat" w:eastAsia="GHEA Grapalat" w:hAnsi="GHEA Grapalat" w:cs="GHEA Grapalat"/>
          <w:b/>
          <w:sz w:val="22"/>
          <w:szCs w:val="22"/>
        </w:rPr>
        <w:t xml:space="preserve"> Մեթոդական ձեռնարկների մշակում, հետազոտությունների անցկացում և սոցիալական ապահովության ոլորտի կադրերի վերապատրաստում</w:t>
      </w:r>
      <w:r w:rsidRPr="00033732">
        <w:rPr>
          <w:rFonts w:ascii="GHEA Grapalat" w:hAnsi="GHEA Grapalat" w:cs="Sylfaen"/>
          <w:b/>
          <w:sz w:val="22"/>
          <w:szCs w:val="22"/>
          <w:lang w:val="hy-AM"/>
        </w:rPr>
        <w:t>»</w:t>
      </w:r>
      <w:r w:rsidRPr="00033732">
        <w:rPr>
          <w:rFonts w:ascii="GHEA Grapalat" w:eastAsia="GHEA Grapalat" w:hAnsi="GHEA Grapalat" w:cs="GHEA Grapalat"/>
          <w:sz w:val="22"/>
          <w:szCs w:val="22"/>
        </w:rPr>
        <w:t xml:space="preserve"> </w:t>
      </w:r>
      <w:r w:rsidRPr="00033732">
        <w:rPr>
          <w:rFonts w:ascii="GHEA Grapalat" w:hAnsi="GHEA Grapalat" w:cs="Sylfaen"/>
          <w:sz w:val="22"/>
          <w:szCs w:val="22"/>
          <w:lang w:val="hy-AM"/>
        </w:rPr>
        <w:t>միջոցառ</w:t>
      </w:r>
      <w:r w:rsidRPr="00033732">
        <w:rPr>
          <w:rFonts w:ascii="GHEA Grapalat" w:hAnsi="GHEA Grapalat" w:cs="Sylfaen"/>
          <w:sz w:val="22"/>
          <w:szCs w:val="22"/>
        </w:rPr>
        <w:t xml:space="preserve">ռւմը, որի </w:t>
      </w:r>
      <w:r w:rsidRPr="00033732">
        <w:rPr>
          <w:rFonts w:ascii="GHEA Grapalat" w:hAnsi="GHEA Grapalat" w:cs="Sylfaen"/>
          <w:sz w:val="22"/>
          <w:szCs w:val="22"/>
          <w:lang w:val="hy-AM"/>
        </w:rPr>
        <w:t>գծով 2019թ. հաստատված ցուցանիշն</w:t>
      </w:r>
      <w:r w:rsidRPr="00033732">
        <w:rPr>
          <w:rFonts w:ascii="GHEA Grapalat" w:hAnsi="GHEA Grapalat" w:cs="Sylfaen"/>
          <w:sz w:val="22"/>
          <w:szCs w:val="22"/>
          <w:lang w:val="en-US"/>
        </w:rPr>
        <w:t xml:space="preserve"> է </w:t>
      </w:r>
      <w:r w:rsidRPr="00033732">
        <w:rPr>
          <w:rFonts w:ascii="GHEA Grapalat" w:hAnsi="GHEA Grapalat" w:cs="Sylfaen"/>
          <w:sz w:val="22"/>
          <w:szCs w:val="22"/>
          <w:lang w:val="hy-AM"/>
        </w:rPr>
        <w:t xml:space="preserve"> </w:t>
      </w:r>
      <w:r w:rsidRPr="00033732">
        <w:rPr>
          <w:rFonts w:ascii="GHEA Grapalat" w:hAnsi="GHEA Grapalat" w:cs="Sylfaen"/>
          <w:sz w:val="22"/>
          <w:szCs w:val="22"/>
          <w:lang w:val="af-ZA"/>
        </w:rPr>
        <w:t xml:space="preserve">104.2859 հազ. դրամ: </w:t>
      </w:r>
    </w:p>
    <w:p w:rsidR="00440641" w:rsidRPr="00033732" w:rsidRDefault="00440641" w:rsidP="00B07FA2">
      <w:pPr>
        <w:pStyle w:val="ListParagraph"/>
        <w:widowControl w:val="0"/>
        <w:numPr>
          <w:ilvl w:val="0"/>
          <w:numId w:val="21"/>
        </w:numPr>
        <w:contextualSpacing/>
        <w:jc w:val="both"/>
        <w:rPr>
          <w:rFonts w:ascii="GHEA Grapalat" w:eastAsia="GHEA Grapalat" w:hAnsi="GHEA Grapalat" w:cs="GHEA Grapalat"/>
          <w:b/>
          <w:sz w:val="22"/>
          <w:szCs w:val="22"/>
          <w:lang w:val="hy-AM"/>
        </w:rPr>
      </w:pPr>
      <w:r w:rsidRPr="00033732">
        <w:rPr>
          <w:rFonts w:ascii="GHEA Grapalat" w:hAnsi="GHEA Grapalat" w:cs="Sylfaen"/>
          <w:sz w:val="22"/>
          <w:szCs w:val="22"/>
          <w:lang w:val="hy-AM"/>
        </w:rPr>
        <w:t xml:space="preserve"> </w:t>
      </w:r>
      <w:r w:rsidRPr="00033732">
        <w:rPr>
          <w:rFonts w:ascii="GHEA Grapalat" w:eastAsia="GHEA Grapalat" w:hAnsi="GHEA Grapalat" w:cs="GHEA Grapalat"/>
          <w:b/>
          <w:sz w:val="22"/>
          <w:szCs w:val="22"/>
          <w:lang w:val="hy-AM"/>
        </w:rPr>
        <w:t>«11002 Մասնագիտական կողմնորոշման, համակարգի մեթոդաբանության ապահովման և կադրերի վերապատրաստման ծառայություններ</w:t>
      </w:r>
      <w:r w:rsidRPr="00033732">
        <w:rPr>
          <w:rFonts w:ascii="GHEA Grapalat" w:hAnsi="GHEA Grapalat" w:cs="Sylfaen"/>
          <w:b/>
          <w:sz w:val="22"/>
          <w:szCs w:val="22"/>
          <w:lang w:val="hy-AM"/>
        </w:rPr>
        <w:t>»</w:t>
      </w:r>
      <w:r w:rsidRPr="00033732">
        <w:rPr>
          <w:rFonts w:ascii="GHEA Grapalat" w:hAnsi="GHEA Grapalat" w:cs="Sylfaen"/>
          <w:sz w:val="22"/>
          <w:szCs w:val="22"/>
          <w:lang w:val="hy-AM"/>
        </w:rPr>
        <w:t xml:space="preserve"> միջոցառռւմը, որի գծով 2019թ. հաստատված ցուցանիշն է  </w:t>
      </w:r>
      <w:r w:rsidRPr="00033732">
        <w:rPr>
          <w:rFonts w:ascii="GHEA Grapalat" w:hAnsi="GHEA Grapalat" w:cs="Sylfaen"/>
          <w:sz w:val="22"/>
          <w:szCs w:val="22"/>
          <w:lang w:val="af-ZA"/>
        </w:rPr>
        <w:t>24.055.6 հազ. դրամ:</w:t>
      </w:r>
    </w:p>
    <w:p w:rsidR="00440641" w:rsidRPr="00033732" w:rsidRDefault="00440641" w:rsidP="00440641">
      <w:pPr>
        <w:widowControl w:val="0"/>
        <w:spacing w:after="0" w:line="240" w:lineRule="auto"/>
        <w:ind w:firstLine="720"/>
        <w:contextualSpacing/>
        <w:jc w:val="both"/>
        <w:rPr>
          <w:rFonts w:ascii="GHEA Grapalat" w:hAnsi="GHEA Grapalat" w:cs="Sylfaen"/>
          <w:b/>
          <w:color w:val="000000" w:themeColor="text1"/>
          <w:lang w:val="hy-AM"/>
        </w:rPr>
      </w:pPr>
      <w:r w:rsidRPr="00033732">
        <w:rPr>
          <w:rFonts w:ascii="GHEA Grapalat" w:hAnsi="GHEA Grapalat" w:cs="Sylfaen"/>
          <w:b/>
          <w:color w:val="000000" w:themeColor="text1"/>
          <w:lang w:val="hy-AM"/>
        </w:rPr>
        <w:t xml:space="preserve">Նախատեսվում է սույն ծրագիրը 2020 թվականից դադարեցնել, իսկ ազատված ֆինանսական միջոցները ուղղորդել միջնաժամկետ ժամանակահատվածում ոլորտի առավել գերակա ուղղությունների վրա: </w:t>
      </w:r>
    </w:p>
    <w:p w:rsidR="00440641" w:rsidRPr="00033732" w:rsidRDefault="00440641" w:rsidP="00440641">
      <w:pPr>
        <w:tabs>
          <w:tab w:val="left" w:pos="990"/>
        </w:tabs>
        <w:autoSpaceDE w:val="0"/>
        <w:autoSpaceDN w:val="0"/>
        <w:adjustRightInd w:val="0"/>
        <w:spacing w:after="0" w:line="240" w:lineRule="auto"/>
        <w:jc w:val="both"/>
        <w:rPr>
          <w:rFonts w:ascii="GHEA Grapalat" w:eastAsia="Times New Roman" w:hAnsi="GHEA Grapalat" w:cs="Sylfaen"/>
          <w:b/>
          <w:bCs/>
          <w:kern w:val="16"/>
          <w:lang w:val="hy-AM"/>
        </w:rPr>
      </w:pPr>
    </w:p>
    <w:p w:rsidR="006E5D04" w:rsidRPr="00033732"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bookmarkStart w:id="5" w:name="_Toc468281225"/>
      <w:r w:rsidRPr="00033732">
        <w:rPr>
          <w:rFonts w:ascii="GHEA Grapalat" w:eastAsia="Times New Roman" w:hAnsi="GHEA Grapalat" w:cs="Times New Roman"/>
          <w:b/>
          <w:bCs/>
          <w:kern w:val="16"/>
          <w:lang w:val="hy-AM" w:eastAsia="x-none"/>
        </w:rPr>
        <w:t>4.3. Նոր նախաձեռնությունները</w:t>
      </w:r>
      <w:bookmarkEnd w:id="5"/>
    </w:p>
    <w:p w:rsidR="00554EEE" w:rsidRPr="00033732" w:rsidRDefault="00554EEE" w:rsidP="0037147E">
      <w:pPr>
        <w:overflowPunct w:val="0"/>
        <w:autoSpaceDE w:val="0"/>
        <w:autoSpaceDN w:val="0"/>
        <w:adjustRightInd w:val="0"/>
        <w:spacing w:before="120" w:after="120" w:line="240" w:lineRule="auto"/>
        <w:textAlignment w:val="baseline"/>
        <w:rPr>
          <w:rFonts w:ascii="GHEA Grapalat" w:eastAsia="Times New Roman" w:hAnsi="GHEA Grapalat" w:cs="Times New Roman"/>
          <w:b/>
          <w:kern w:val="16"/>
          <w:szCs w:val="20"/>
          <w:lang w:val="hy-AM"/>
        </w:rPr>
      </w:pPr>
    </w:p>
    <w:p w:rsidR="00715774" w:rsidRPr="00033732" w:rsidRDefault="00715774" w:rsidP="00166036">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kern w:val="16"/>
          <w:szCs w:val="20"/>
          <w:lang w:val="hy-AM"/>
        </w:rPr>
      </w:pPr>
      <w:r w:rsidRPr="00033732">
        <w:rPr>
          <w:rFonts w:ascii="GHEA Grapalat" w:eastAsia="Times New Roman" w:hAnsi="GHEA Grapalat" w:cs="Times New Roman"/>
          <w:b/>
          <w:kern w:val="16"/>
          <w:szCs w:val="20"/>
          <w:lang w:val="hy-AM"/>
        </w:rPr>
        <w:t>Անապահով</w:t>
      </w:r>
      <w:r w:rsidR="005311EA" w:rsidRPr="00033732">
        <w:rPr>
          <w:rFonts w:ascii="GHEA Grapalat" w:eastAsia="Times New Roman" w:hAnsi="GHEA Grapalat" w:cs="Times New Roman"/>
          <w:b/>
          <w:kern w:val="16"/>
          <w:szCs w:val="20"/>
          <w:lang w:val="hy-AM"/>
        </w:rPr>
        <w:t xml:space="preserve"> սոցիալական խմբերին աջակցություն </w:t>
      </w:r>
      <w:r w:rsidRPr="00033732">
        <w:rPr>
          <w:rFonts w:ascii="GHEA Grapalat" w:eastAsia="Times New Roman" w:hAnsi="GHEA Grapalat" w:cs="Times New Roman"/>
          <w:b/>
          <w:kern w:val="16"/>
          <w:szCs w:val="20"/>
          <w:lang w:val="hy-AM"/>
        </w:rPr>
        <w:t>(1011)</w:t>
      </w:r>
    </w:p>
    <w:p w:rsidR="00554EEE" w:rsidRPr="00033732" w:rsidRDefault="00554EEE" w:rsidP="00554EEE">
      <w:pPr>
        <w:widowControl w:val="0"/>
        <w:spacing w:after="0" w:line="240" w:lineRule="auto"/>
        <w:rPr>
          <w:rFonts w:ascii="GHEA Grapalat" w:eastAsia="Times" w:hAnsi="GHEA Grapalat" w:cs="Times"/>
          <w:b/>
          <w:color w:val="000000"/>
          <w:sz w:val="24"/>
          <w:szCs w:val="24"/>
          <w:lang w:val="hy-AM"/>
        </w:rPr>
      </w:pPr>
    </w:p>
    <w:p w:rsidR="00554EEE" w:rsidRPr="00033732" w:rsidRDefault="00554EEE" w:rsidP="00554EEE">
      <w:pPr>
        <w:widowControl w:val="0"/>
        <w:spacing w:after="0" w:line="240" w:lineRule="auto"/>
        <w:ind w:left="540"/>
        <w:rPr>
          <w:rFonts w:ascii="GHEA Grapalat" w:eastAsia="Times" w:hAnsi="GHEA Grapalat" w:cs="Times"/>
          <w:b/>
          <w:color w:val="000000"/>
          <w:u w:val="single"/>
          <w:lang w:val="hy-AM"/>
        </w:rPr>
      </w:pPr>
      <w:r w:rsidRPr="00033732">
        <w:rPr>
          <w:rFonts w:ascii="GHEA Grapalat" w:eastAsia="Times" w:hAnsi="GHEA Grapalat" w:cs="Times"/>
          <w:b/>
          <w:color w:val="000000"/>
          <w:u w:val="single"/>
          <w:lang w:val="hy-AM"/>
        </w:rPr>
        <w:t xml:space="preserve">1. Սոցիալական դեպքի վարման ծառայության ձեռք բերում </w:t>
      </w:r>
    </w:p>
    <w:p w:rsidR="00554EEE" w:rsidRPr="00033732" w:rsidRDefault="00554EEE" w:rsidP="00554EEE">
      <w:pPr>
        <w:widowControl w:val="0"/>
        <w:spacing w:after="0" w:line="240" w:lineRule="auto"/>
        <w:ind w:firstLine="540"/>
        <w:jc w:val="both"/>
        <w:rPr>
          <w:rFonts w:ascii="GHEA Grapalat" w:eastAsia="Times" w:hAnsi="GHEA Grapalat" w:cs="Sylfaen"/>
          <w:color w:val="000000"/>
          <w:lang w:val="hy-AM"/>
        </w:rPr>
      </w:pPr>
      <w:r w:rsidRPr="00033732">
        <w:rPr>
          <w:rFonts w:ascii="GHEA Grapalat" w:eastAsia="Times" w:hAnsi="GHEA Grapalat" w:cs="Sylfaen"/>
          <w:color w:val="000000"/>
          <w:lang w:val="hy-AM"/>
        </w:rPr>
        <w:t>Սույն միջոցառումը ներառվում է «</w:t>
      </w:r>
      <w:r w:rsidRPr="00033732">
        <w:rPr>
          <w:rFonts w:ascii="GHEA Grapalat" w:eastAsia="GHEA Grapalat" w:hAnsi="GHEA Grapalat" w:cs="GHEA Grapalat"/>
          <w:color w:val="000000"/>
          <w:lang w:val="hy-AM"/>
        </w:rPr>
        <w:t>Սոցիալապես անապահով ընտանիքներին աջակցության ծրագիր</w:t>
      </w:r>
      <w:r w:rsidRPr="00033732">
        <w:rPr>
          <w:rFonts w:ascii="GHEA Grapalat" w:eastAsia="Times" w:hAnsi="GHEA Grapalat" w:cs="Sylfaen"/>
          <w:color w:val="000000"/>
          <w:lang w:val="hy-AM"/>
        </w:rPr>
        <w:t>»</w:t>
      </w:r>
      <w:r w:rsidR="00CE31D0" w:rsidRPr="00033732">
        <w:rPr>
          <w:rFonts w:ascii="GHEA Grapalat" w:eastAsia="Times" w:hAnsi="GHEA Grapalat" w:cs="Sylfaen"/>
          <w:color w:val="000000"/>
          <w:lang w:val="hy-AM"/>
        </w:rPr>
        <w:t>՝</w:t>
      </w:r>
      <w:r w:rsidRPr="00033732">
        <w:rPr>
          <w:rFonts w:ascii="GHEA Grapalat" w:eastAsia="Times" w:hAnsi="GHEA Grapalat" w:cs="Sylfaen"/>
          <w:color w:val="000000"/>
          <w:lang w:val="hy-AM"/>
        </w:rPr>
        <w:t xml:space="preserve"> որպես հայեցողական միջոցառում: «Սոցիալական աջակցության մասին» ՀՀ օրենքի (այսուհետ՝ Օրենք) ընդունումով ամբողջ հանրապետությունում ներդրվում է ինտեգրված սոցիալական ծառայությունների համակարգը, իսկ 2018թ.-ի հունվարից՝ համաձայն Օրենքի 33-րդ հոդվածի, դրա կարևոր բաղադրիչն է ընտանիքի սոցիալական գնահատումը, որն իրականացվում է սոցիալական </w:t>
      </w:r>
      <w:r w:rsidRPr="00033732">
        <w:rPr>
          <w:rFonts w:ascii="GHEA Grapalat" w:eastAsia="Times" w:hAnsi="GHEA Grapalat" w:cs="Sylfaen"/>
          <w:color w:val="000000"/>
          <w:lang w:val="hy-AM"/>
        </w:rPr>
        <w:lastRenderedPageBreak/>
        <w:t xml:space="preserve">դեպքի վարման միջոցով: Ընտանիքի սոցիալական գնահատման լիազորությունը Օրենքի 17-րդ հոդվածով վերապահվել է սոցիալական աջակցության տարածքային մարմիններին (այսուհետ՝ ՍԱՏՄ): Օրենքի 36.2 հոդվածի համաձայն ՍԱՏՄ-ն սոցիալական աշխատողի (սոցիալական դեպք վարողի) միջոցով ընտանիքի սոցիալական գնահատման համար կատարում է տնային այցելություն(ներ): Ի կատարումն Օրենքի 17-րդ հոդվածի 2-րդ մասի ՀՀ կառավարության 10.09.2015թ. N1061-Ն որոշմամբ սահմանվել են ՍԱՏՄ լիազորությունների իրականացման կարգն ու պայմանները, այդ թվում՝ տնային այցելություն(ներ) կատարելու հետ կապված հիմնական դրույթները: Օրենքի 22-րդ հոդվածի 1-ին մասին 10-րդ ենթակետի համաձայն և ի կատարումն ՀՀ կառավարության 10.09.2015թ. N1061-Ն որոշման 6-րդ կետի 1-ին ենթակետի՝ Աշխատանքի և սոցիալական հարցերի նախարարի 25.01.2017թ. N6-Ա/1 հրամանով հաստատվել են տնային այցելություն կատարելու և սոցիալական դեպքի վարման ուղեցույցները: </w:t>
      </w:r>
    </w:p>
    <w:p w:rsidR="00554EEE" w:rsidRPr="00033732" w:rsidRDefault="00554EEE" w:rsidP="00554EEE">
      <w:pPr>
        <w:widowControl w:val="0"/>
        <w:spacing w:after="0" w:line="240" w:lineRule="auto"/>
        <w:ind w:firstLine="540"/>
        <w:jc w:val="both"/>
        <w:rPr>
          <w:rFonts w:ascii="GHEA Grapalat" w:eastAsia="Times" w:hAnsi="GHEA Grapalat" w:cs="Sylfaen"/>
          <w:color w:val="000000"/>
          <w:lang w:val="hy-AM"/>
        </w:rPr>
      </w:pPr>
      <w:r w:rsidRPr="00033732">
        <w:rPr>
          <w:rFonts w:ascii="GHEA Grapalat" w:eastAsia="Times" w:hAnsi="GHEA Grapalat" w:cs="Sylfaen"/>
          <w:color w:val="000000"/>
          <w:lang w:val="hy-AM"/>
        </w:rPr>
        <w:t xml:space="preserve">Այսպիսով, ընտանիքի սոցիալական գնահատումը, դրա շրջանակներում ընտանիքին իր սոցիալական կարիքներին  համապատասխան սոցիալական ծառայությունների փաթեթի կազմումը, դրանց տրամադրման գործընթացի կազմակերպումը, ընթացքի մոնիթորինգն ու գնահատումը պարտադիր գործառույթ է ՍԱՏՄ-ների աշխատողների համար:  Սոցիալական դեպքը ընտանիքի մոտ բազմաբովանդակ և բազմազան սոցիալական խնդիրների համակցությունն է, որի լուծումը դուրս է մեկ կազմակերպության հնարավորություններից: Այս  մեթոդն ընտանիքի սոցիալական կարիքների գնահատման, ապա դրանց հիման վրա համարժեք սոցիալական ծառայությունների տրամադրման կազմակերպման միջոցով` անձի (ընտանիքի) կենսամակարդակի բարձրացմանն օժանդակելն է: </w:t>
      </w:r>
    </w:p>
    <w:p w:rsidR="00554EEE" w:rsidRPr="00033732" w:rsidRDefault="00554EEE" w:rsidP="00554EEE">
      <w:pPr>
        <w:widowControl w:val="0"/>
        <w:spacing w:after="0" w:line="240" w:lineRule="auto"/>
        <w:ind w:firstLine="540"/>
        <w:jc w:val="both"/>
        <w:rPr>
          <w:rFonts w:ascii="GHEA Grapalat" w:eastAsia="Times" w:hAnsi="GHEA Grapalat" w:cs="Sylfaen"/>
          <w:color w:val="000000"/>
          <w:lang w:val="hy-AM"/>
        </w:rPr>
      </w:pPr>
      <w:r w:rsidRPr="00033732">
        <w:rPr>
          <w:rFonts w:ascii="GHEA Grapalat" w:eastAsia="Times" w:hAnsi="GHEA Grapalat" w:cs="Sylfaen"/>
          <w:color w:val="000000"/>
          <w:lang w:val="hy-AM"/>
        </w:rPr>
        <w:t xml:space="preserve">Մեկ ընտանիքի հետ սոցիալական աշխատողն առավել ակտիվ աշխատում է մեկից մեկուկես ամիս, այդ ընթացքում կատարելով բարդ դեպքերի համար` միջինում 7 այցելություն, իսկ միջին բարդության դեպքերի համար` 3 այցելություն: Համագործակցում է տարածքում գործող սոցիալական ծառայություններ տրամադրող այլ կազմակերպությունների հետ` կրթական, առողջապահական, տեղական ինքնակառավարման մարմինների, ինչպես նաև հասարակական կազմակերպությունների հետ: </w:t>
      </w:r>
    </w:p>
    <w:p w:rsidR="00554EEE" w:rsidRPr="00033732" w:rsidRDefault="00554EEE" w:rsidP="00554EEE">
      <w:pPr>
        <w:widowControl w:val="0"/>
        <w:spacing w:after="0" w:line="240" w:lineRule="auto"/>
        <w:ind w:firstLine="540"/>
        <w:jc w:val="both"/>
        <w:rPr>
          <w:rFonts w:ascii="GHEA Grapalat" w:eastAsia="Times" w:hAnsi="GHEA Grapalat" w:cs="Sylfaen"/>
          <w:color w:val="000000"/>
          <w:lang w:val="hy-AM"/>
        </w:rPr>
      </w:pPr>
      <w:r w:rsidRPr="00033732">
        <w:rPr>
          <w:rFonts w:ascii="GHEA Grapalat" w:eastAsia="Times" w:hAnsi="GHEA Grapalat" w:cs="Sylfaen"/>
          <w:color w:val="000000"/>
          <w:lang w:val="hy-AM"/>
        </w:rPr>
        <w:t xml:space="preserve">Ընտանիքի հետ ակտիվ աշխատանքի արդյունքում կազմվում է սոցիալական անհատական ծրագիրը, դրանում ներառված միջոցառումների կատարման, դրանց արդյունքների մոնիթորինգի և գնահատման նպատակով սոցիալական աշխատողը շարունակական վերահսկման միջոցով կապ է պահպանում (կրկնակի տունայց, հեռախոսազրույց և այլն) տվյալ ընտանիքի, սոցիալական ծառայություններ տրամադրող կազմակերպությունների ներկայացուցիչների հետ, ինչը նշանակում է տարվա ընթացքում լրացուցիչ այցելություններ տվյալ ընտանիքին ևս 2 անգամ: </w:t>
      </w:r>
    </w:p>
    <w:p w:rsidR="00554EEE" w:rsidRPr="00033732" w:rsidRDefault="00554EEE" w:rsidP="00554EEE">
      <w:pPr>
        <w:widowControl w:val="0"/>
        <w:spacing w:after="0" w:line="240" w:lineRule="auto"/>
        <w:ind w:firstLine="540"/>
        <w:jc w:val="both"/>
        <w:rPr>
          <w:rFonts w:ascii="GHEA Grapalat" w:eastAsia="Times" w:hAnsi="GHEA Grapalat" w:cs="Sylfaen"/>
          <w:color w:val="000000"/>
          <w:lang w:val="hy-AM"/>
        </w:rPr>
      </w:pPr>
      <w:r w:rsidRPr="00033732">
        <w:rPr>
          <w:rFonts w:ascii="GHEA Grapalat" w:eastAsia="Times" w:hAnsi="GHEA Grapalat" w:cs="Sylfaen"/>
          <w:color w:val="000000"/>
          <w:lang w:val="hy-AM"/>
        </w:rPr>
        <w:t>Յուրաքանչյուր դեպքի վարման գործընթացն ապահովելու համար սոցիալական աշխատողի կողմից կատարվող ծախսերի հաշվարկի հիմքում դրվել է մեկ տունայցի միջինացված արժեքը: Եթե տունայցը կատարվում է ՍԱՏՄ գտնվելու բնակավայրում, ապա դրա արժեքը հավասարեցվել է 200 դրամի, իսկ այդ բնակավայրից դուրս տնային այցելությունների արժեքը` 500 դրամ:</w:t>
      </w:r>
    </w:p>
    <w:p w:rsidR="00554EEE" w:rsidRPr="00033732" w:rsidRDefault="00554EEE" w:rsidP="00554EEE">
      <w:pPr>
        <w:widowControl w:val="0"/>
        <w:spacing w:after="0" w:line="240" w:lineRule="auto"/>
        <w:ind w:firstLine="540"/>
        <w:jc w:val="both"/>
        <w:rPr>
          <w:rFonts w:ascii="GHEA Grapalat" w:eastAsia="Times" w:hAnsi="GHEA Grapalat" w:cs="Sylfaen"/>
          <w:color w:val="000000"/>
          <w:lang w:val="hy-AM"/>
        </w:rPr>
      </w:pPr>
      <w:r w:rsidRPr="00033732">
        <w:rPr>
          <w:rFonts w:ascii="GHEA Grapalat" w:eastAsia="Times" w:hAnsi="GHEA Grapalat" w:cs="Sylfaen"/>
          <w:color w:val="000000"/>
          <w:lang w:val="hy-AM"/>
        </w:rPr>
        <w:t xml:space="preserve">Հաշվի առնելով, որ սոցիալական դեպքի վարման ծառայության իրականացման գործառույթը վերապահված է ՍԱՏՄ-ներին, ապա այս նպատակով նախատեսվող ֆինանսական միջոցների տրամադրումը կատարվելու է 2 մեխանիզմով, ՀՀ կառավարության 2014թ. հոկտեմբերի 30-ի N 1183-Ն որոշման 5-րդ, 6-րդ և 7-րդ կետերով սահմանված կարգով: Առանձնացնելով պատվիրակած լիազորորություն իրականացնող 17 ՍԱՏՄ-ների (Երևան, Գյումրի, Վանաձոր, Արարատ և Ջերմուկ քաղաքներում) և մնացած 38-ի` ՀՀ մարզպետարանների առանձնացված ստորաբաժանումների ֆինանսավորումը: </w:t>
      </w:r>
    </w:p>
    <w:p w:rsidR="00554EEE" w:rsidRPr="00033732" w:rsidRDefault="00554EEE" w:rsidP="00554EEE">
      <w:pPr>
        <w:widowControl w:val="0"/>
        <w:spacing w:after="0" w:line="240" w:lineRule="auto"/>
        <w:ind w:firstLine="540"/>
        <w:jc w:val="both"/>
        <w:rPr>
          <w:rFonts w:ascii="GHEA Grapalat" w:eastAsia="Times" w:hAnsi="GHEA Grapalat" w:cs="Sylfaen"/>
          <w:lang w:val="hy-AM"/>
        </w:rPr>
      </w:pPr>
      <w:r w:rsidRPr="00033732">
        <w:rPr>
          <w:rFonts w:ascii="GHEA Grapalat" w:eastAsia="Times" w:hAnsi="GHEA Grapalat" w:cs="Sylfaen"/>
          <w:lang w:val="hy-AM"/>
        </w:rPr>
        <w:t xml:space="preserve">Նախնական հաշվարկներով տնային այցելությունների թիվը կկազմի տարեկան 322002, որոնցից նույն համայնքում` 213060: Սոցիալական դեպքի վարման համար անհրաժեշտ ֆինանսական միջոցները կկազմեն մեկ տարվա համար </w:t>
      </w:r>
      <w:r w:rsidRPr="00033732">
        <w:rPr>
          <w:rFonts w:ascii="GHEA Grapalat" w:eastAsia="Times" w:hAnsi="GHEA Grapalat" w:cs="Sylfaen"/>
          <w:b/>
          <w:lang w:val="hy-AM"/>
        </w:rPr>
        <w:t>97,083.0 հազ. դրամ</w:t>
      </w:r>
      <w:r w:rsidR="00C709DE" w:rsidRPr="00033732">
        <w:rPr>
          <w:rFonts w:ascii="GHEA Grapalat" w:eastAsia="Times" w:hAnsi="GHEA Grapalat" w:cs="Sylfaen"/>
          <w:b/>
          <w:lang w:val="hy-AM"/>
        </w:rPr>
        <w:t xml:space="preserve">: </w:t>
      </w:r>
    </w:p>
    <w:p w:rsidR="00554EEE" w:rsidRPr="00033732" w:rsidRDefault="00554EEE" w:rsidP="00554EEE">
      <w:pPr>
        <w:widowControl w:val="0"/>
        <w:spacing w:after="120" w:line="240" w:lineRule="auto"/>
        <w:ind w:firstLine="540"/>
        <w:jc w:val="both"/>
        <w:rPr>
          <w:rFonts w:ascii="GHEA Grapalat" w:eastAsia="Times" w:hAnsi="GHEA Grapalat" w:cs="Arial"/>
          <w:b/>
          <w:lang w:val="af-ZA"/>
        </w:rPr>
      </w:pPr>
      <w:r w:rsidRPr="00033732">
        <w:rPr>
          <w:rFonts w:ascii="GHEA Grapalat" w:eastAsia="Times" w:hAnsi="GHEA Grapalat" w:cs="Sylfaen"/>
          <w:b/>
          <w:lang w:val="hy-AM"/>
        </w:rPr>
        <w:t xml:space="preserve">ՀՀ </w:t>
      </w:r>
      <w:r w:rsidRPr="00033732">
        <w:rPr>
          <w:rFonts w:ascii="GHEA Grapalat" w:eastAsia="Times" w:hAnsi="GHEA Grapalat" w:cs="Sylfaen"/>
          <w:b/>
          <w:lang w:val="af-ZA"/>
        </w:rPr>
        <w:t xml:space="preserve"> </w:t>
      </w:r>
      <w:r w:rsidRPr="00033732">
        <w:rPr>
          <w:rFonts w:ascii="GHEA Grapalat" w:eastAsia="Times" w:hAnsi="GHEA Grapalat" w:cs="Sylfaen"/>
          <w:b/>
          <w:lang w:val="hy-AM"/>
        </w:rPr>
        <w:t>ՄԺԾ</w:t>
      </w:r>
      <w:r w:rsidRPr="00033732">
        <w:rPr>
          <w:rFonts w:ascii="GHEA Grapalat" w:eastAsia="Times" w:hAnsi="GHEA Grapalat" w:cs="Times"/>
          <w:b/>
          <w:lang w:val="hy-AM"/>
        </w:rPr>
        <w:t xml:space="preserve"> 2020-2022</w:t>
      </w:r>
      <w:r w:rsidRPr="00033732">
        <w:rPr>
          <w:rFonts w:ascii="GHEA Grapalat" w:eastAsia="Times" w:hAnsi="GHEA Grapalat" w:cs="Sylfaen"/>
          <w:b/>
          <w:lang w:val="hy-AM"/>
        </w:rPr>
        <w:t>թթ</w:t>
      </w:r>
      <w:r w:rsidRPr="00033732">
        <w:rPr>
          <w:rFonts w:ascii="GHEA Grapalat" w:eastAsia="Times" w:hAnsi="GHEA Grapalat" w:cs="Times"/>
          <w:b/>
          <w:lang w:val="hy-AM"/>
        </w:rPr>
        <w:t xml:space="preserve">. </w:t>
      </w:r>
      <w:r w:rsidRPr="00033732">
        <w:rPr>
          <w:rFonts w:ascii="GHEA Grapalat" w:eastAsia="Times" w:hAnsi="GHEA Grapalat" w:cs="Sylfaen"/>
          <w:b/>
          <w:lang w:val="hy-AM"/>
        </w:rPr>
        <w:t>ծրագրով</w:t>
      </w:r>
      <w:r w:rsidRPr="00033732">
        <w:rPr>
          <w:rFonts w:ascii="GHEA Grapalat" w:eastAsia="Times" w:hAnsi="GHEA Grapalat" w:cs="Times"/>
          <w:b/>
          <w:lang w:val="hy-AM"/>
        </w:rPr>
        <w:t xml:space="preserve"> յուրաքանչյուր տարվա համար </w:t>
      </w:r>
      <w:r w:rsidRPr="00033732">
        <w:rPr>
          <w:rFonts w:ascii="GHEA Grapalat" w:eastAsia="Times" w:hAnsi="GHEA Grapalat" w:cs="Sylfaen"/>
          <w:b/>
          <w:lang w:val="hy-AM"/>
        </w:rPr>
        <w:t>նախատեսվում</w:t>
      </w:r>
      <w:r w:rsidRPr="00033732">
        <w:rPr>
          <w:rFonts w:ascii="GHEA Grapalat" w:eastAsia="Times" w:hAnsi="GHEA Grapalat" w:cs="Times"/>
          <w:b/>
          <w:lang w:val="hy-AM"/>
        </w:rPr>
        <w:t xml:space="preserve"> </w:t>
      </w:r>
      <w:r w:rsidRPr="00033732">
        <w:rPr>
          <w:rFonts w:ascii="GHEA Grapalat" w:eastAsia="Times" w:hAnsi="GHEA Grapalat" w:cs="Sylfaen"/>
          <w:b/>
          <w:lang w:val="hy-AM"/>
        </w:rPr>
        <w:t>է</w:t>
      </w:r>
      <w:r w:rsidRPr="00033732">
        <w:rPr>
          <w:rFonts w:ascii="GHEA Grapalat" w:eastAsia="Times" w:hAnsi="GHEA Grapalat" w:cs="Times"/>
          <w:b/>
          <w:lang w:val="af-ZA"/>
        </w:rPr>
        <w:t xml:space="preserve"> </w:t>
      </w:r>
      <w:r w:rsidRPr="00033732">
        <w:rPr>
          <w:rFonts w:ascii="GHEA Grapalat" w:eastAsia="Times" w:hAnsi="GHEA Grapalat" w:cs="Sylfaen"/>
          <w:b/>
          <w:lang w:val="hy-AM"/>
        </w:rPr>
        <w:t>97</w:t>
      </w:r>
      <w:r w:rsidR="00CE31D0" w:rsidRPr="00033732">
        <w:rPr>
          <w:rFonts w:ascii="GHEA Grapalat" w:eastAsia="Times" w:hAnsi="GHEA Grapalat" w:cs="Sylfaen"/>
          <w:b/>
          <w:lang w:val="hy-AM"/>
        </w:rPr>
        <w:t>,</w:t>
      </w:r>
      <w:r w:rsidRPr="00033732">
        <w:rPr>
          <w:rFonts w:ascii="GHEA Grapalat" w:eastAsia="Times" w:hAnsi="GHEA Grapalat" w:cs="Sylfaen"/>
          <w:b/>
          <w:lang w:val="hy-AM"/>
        </w:rPr>
        <w:t>083.0 հազ.</w:t>
      </w:r>
      <w:r w:rsidR="00CE31D0" w:rsidRPr="00033732">
        <w:rPr>
          <w:rFonts w:ascii="GHEA Grapalat" w:eastAsia="Times" w:hAnsi="GHEA Grapalat" w:cs="Sylfaen"/>
          <w:b/>
          <w:lang w:val="hy-AM"/>
        </w:rPr>
        <w:t xml:space="preserve"> </w:t>
      </w:r>
      <w:r w:rsidRPr="00033732">
        <w:rPr>
          <w:rFonts w:ascii="GHEA Grapalat" w:eastAsia="Times" w:hAnsi="GHEA Grapalat" w:cs="Sylfaen"/>
          <w:b/>
          <w:lang w:val="hy-AM"/>
        </w:rPr>
        <w:t>դրամ:</w:t>
      </w:r>
    </w:p>
    <w:p w:rsidR="00554EEE" w:rsidRPr="00033732" w:rsidRDefault="00554EEE" w:rsidP="00554EEE">
      <w:pPr>
        <w:widowControl w:val="0"/>
        <w:spacing w:after="120" w:line="240" w:lineRule="auto"/>
        <w:ind w:firstLine="540"/>
        <w:jc w:val="both"/>
        <w:rPr>
          <w:rFonts w:ascii="GHEA Grapalat" w:eastAsia="Times" w:hAnsi="GHEA Grapalat" w:cs="Arial"/>
          <w:b/>
          <w:color w:val="000000"/>
          <w:u w:val="single"/>
          <w:lang w:val="af-ZA"/>
        </w:rPr>
      </w:pPr>
      <w:r w:rsidRPr="00033732">
        <w:rPr>
          <w:rFonts w:ascii="GHEA Grapalat" w:eastAsia="Times" w:hAnsi="GHEA Grapalat" w:cs="Arial"/>
          <w:b/>
          <w:color w:val="000000"/>
          <w:u w:val="single"/>
          <w:lang w:val="af-ZA"/>
        </w:rPr>
        <w:lastRenderedPageBreak/>
        <w:t xml:space="preserve">2 . Սոցիալական շտապ օգնության տրամադրում </w:t>
      </w:r>
    </w:p>
    <w:p w:rsidR="00C719F4" w:rsidRPr="00033732" w:rsidRDefault="00554EEE" w:rsidP="00C719F4">
      <w:pPr>
        <w:widowControl w:val="0"/>
        <w:spacing w:after="0" w:line="240" w:lineRule="auto"/>
        <w:ind w:firstLine="540"/>
        <w:jc w:val="both"/>
        <w:rPr>
          <w:rFonts w:ascii="GHEA Grapalat" w:eastAsia="Times" w:hAnsi="GHEA Grapalat" w:cs="Arial"/>
          <w:color w:val="000000"/>
          <w:lang w:val="af-ZA"/>
        </w:rPr>
      </w:pPr>
      <w:r w:rsidRPr="00033732">
        <w:rPr>
          <w:rFonts w:ascii="GHEA Grapalat" w:eastAsia="Times" w:hAnsi="GHEA Grapalat" w:cs="Arial"/>
          <w:color w:val="000000"/>
          <w:lang w:val="af-ZA"/>
        </w:rPr>
        <w:t xml:space="preserve">Սույն միջոցառումը ներառվում է </w:t>
      </w:r>
      <w:r w:rsidRPr="00033732">
        <w:rPr>
          <w:rFonts w:ascii="GHEA Grapalat" w:eastAsia="Times" w:hAnsi="GHEA Grapalat" w:cs="Sylfaen"/>
          <w:color w:val="000000"/>
          <w:lang w:val="af-ZA"/>
        </w:rPr>
        <w:t>«</w:t>
      </w:r>
      <w:r w:rsidRPr="00033732">
        <w:rPr>
          <w:rFonts w:ascii="GHEA Grapalat" w:eastAsia="GHEA Grapalat" w:hAnsi="GHEA Grapalat" w:cs="GHEA Grapalat"/>
          <w:color w:val="000000"/>
        </w:rPr>
        <w:t>Սոցիալապես</w:t>
      </w:r>
      <w:r w:rsidRPr="00033732">
        <w:rPr>
          <w:rFonts w:ascii="GHEA Grapalat" w:eastAsia="GHEA Grapalat" w:hAnsi="GHEA Grapalat" w:cs="GHEA Grapalat"/>
          <w:color w:val="000000"/>
          <w:lang w:val="af-ZA"/>
        </w:rPr>
        <w:t xml:space="preserve"> </w:t>
      </w:r>
      <w:r w:rsidRPr="00033732">
        <w:rPr>
          <w:rFonts w:ascii="GHEA Grapalat" w:eastAsia="GHEA Grapalat" w:hAnsi="GHEA Grapalat" w:cs="GHEA Grapalat"/>
          <w:color w:val="000000"/>
        </w:rPr>
        <w:t>ա</w:t>
      </w:r>
      <w:r w:rsidRPr="00033732">
        <w:rPr>
          <w:rFonts w:ascii="GHEA Grapalat" w:eastAsia="GHEA Grapalat" w:hAnsi="GHEA Grapalat" w:cs="GHEA Grapalat"/>
          <w:color w:val="000000"/>
          <w:lang w:val="hy-AM"/>
        </w:rPr>
        <w:t xml:space="preserve">նապահով </w:t>
      </w:r>
      <w:r w:rsidRPr="00033732">
        <w:rPr>
          <w:rFonts w:ascii="GHEA Grapalat" w:eastAsia="GHEA Grapalat" w:hAnsi="GHEA Grapalat" w:cs="GHEA Grapalat"/>
          <w:color w:val="000000"/>
        </w:rPr>
        <w:t>ընտանիքներին</w:t>
      </w:r>
      <w:r w:rsidRPr="00033732">
        <w:rPr>
          <w:rFonts w:ascii="GHEA Grapalat" w:eastAsia="GHEA Grapalat" w:hAnsi="GHEA Grapalat" w:cs="GHEA Grapalat"/>
          <w:color w:val="000000"/>
          <w:lang w:val="af-ZA"/>
        </w:rPr>
        <w:t xml:space="preserve"> </w:t>
      </w:r>
      <w:r w:rsidRPr="00033732">
        <w:rPr>
          <w:rFonts w:ascii="GHEA Grapalat" w:eastAsia="GHEA Grapalat" w:hAnsi="GHEA Grapalat" w:cs="GHEA Grapalat"/>
          <w:color w:val="000000"/>
          <w:lang w:val="hy-AM"/>
        </w:rPr>
        <w:t>աջակցության ծրագիր</w:t>
      </w:r>
      <w:r w:rsidRPr="00033732">
        <w:rPr>
          <w:rFonts w:ascii="GHEA Grapalat" w:eastAsia="Times" w:hAnsi="GHEA Grapalat" w:cs="Sylfaen"/>
          <w:color w:val="000000"/>
          <w:lang w:val="af-ZA"/>
        </w:rPr>
        <w:t>»</w:t>
      </w:r>
      <w:r w:rsidR="00CE31D0" w:rsidRPr="00033732">
        <w:rPr>
          <w:rFonts w:ascii="GHEA Grapalat" w:eastAsia="Times" w:hAnsi="GHEA Grapalat" w:cs="Sylfaen"/>
          <w:color w:val="000000"/>
        </w:rPr>
        <w:t>՝</w:t>
      </w:r>
      <w:r w:rsidR="00CE31D0" w:rsidRPr="00033732">
        <w:rPr>
          <w:rFonts w:ascii="GHEA Grapalat" w:eastAsia="Times" w:hAnsi="GHEA Grapalat" w:cs="Sylfaen"/>
          <w:color w:val="000000"/>
          <w:lang w:val="af-ZA"/>
        </w:rPr>
        <w:t xml:space="preserve"> </w:t>
      </w:r>
      <w:r w:rsidR="00CE31D0" w:rsidRPr="00033732">
        <w:rPr>
          <w:rFonts w:ascii="GHEA Grapalat" w:eastAsia="Times" w:hAnsi="GHEA Grapalat" w:cs="Sylfaen"/>
          <w:color w:val="000000"/>
        </w:rPr>
        <w:t>որպես</w:t>
      </w:r>
      <w:r w:rsidR="00CE31D0" w:rsidRPr="00033732">
        <w:rPr>
          <w:rFonts w:ascii="GHEA Grapalat" w:eastAsia="Times" w:hAnsi="GHEA Grapalat" w:cs="Sylfaen"/>
          <w:color w:val="000000"/>
          <w:lang w:val="af-ZA"/>
        </w:rPr>
        <w:t xml:space="preserve"> </w:t>
      </w:r>
      <w:r w:rsidR="00CE31D0" w:rsidRPr="00033732">
        <w:rPr>
          <w:rFonts w:ascii="GHEA Grapalat" w:eastAsia="Times" w:hAnsi="GHEA Grapalat" w:cs="Sylfaen"/>
          <w:color w:val="000000"/>
        </w:rPr>
        <w:t>հայեցողական</w:t>
      </w:r>
      <w:r w:rsidR="00CE31D0" w:rsidRPr="00033732">
        <w:rPr>
          <w:rFonts w:ascii="GHEA Grapalat" w:eastAsia="Times" w:hAnsi="GHEA Grapalat" w:cs="Sylfaen"/>
          <w:color w:val="000000"/>
          <w:lang w:val="af-ZA"/>
        </w:rPr>
        <w:t xml:space="preserve"> </w:t>
      </w:r>
      <w:r w:rsidR="00CE31D0" w:rsidRPr="00033732">
        <w:rPr>
          <w:rFonts w:ascii="GHEA Grapalat" w:eastAsia="Times" w:hAnsi="GHEA Grapalat" w:cs="Sylfaen"/>
          <w:color w:val="000000"/>
        </w:rPr>
        <w:t>միջոցառում</w:t>
      </w:r>
      <w:r w:rsidR="00CE31D0" w:rsidRPr="00033732">
        <w:rPr>
          <w:rFonts w:ascii="GHEA Grapalat" w:eastAsia="Times" w:hAnsi="GHEA Grapalat" w:cs="Sylfaen"/>
          <w:color w:val="000000"/>
          <w:lang w:val="af-ZA"/>
        </w:rPr>
        <w:t>:</w:t>
      </w:r>
      <w:r w:rsidRPr="00033732">
        <w:rPr>
          <w:rFonts w:ascii="GHEA Grapalat" w:eastAsia="Times" w:hAnsi="GHEA Grapalat" w:cs="Sylfaen"/>
          <w:color w:val="000000"/>
          <w:lang w:val="af-ZA"/>
        </w:rPr>
        <w:t xml:space="preserve">: </w:t>
      </w:r>
      <w:r w:rsidRPr="00033732">
        <w:rPr>
          <w:rFonts w:ascii="GHEA Grapalat" w:eastAsia="Times" w:hAnsi="GHEA Grapalat" w:cs="Arial"/>
          <w:color w:val="000000"/>
          <w:lang w:val="af-ZA"/>
        </w:rPr>
        <w:t>Սոցիալական պաշտպանության համակարգի կողմից իրականացվում են համընդհանուր և թիրախային հասցեական ծրագրեր որոշակի սոցիալական կարգավիճակ կամ գնահատված սոցիալական կարիք ունեցող ընտանիքների ու անձանց համար: Սակայն, հաճախ հանդիպում են այնպիսի արտակարգ, կյանքին և առողջությանը վտանգ սպառնացող դեպքեր, երբ անհրաժեշտ է լինում արագ և ճկուն արձագանքման մեխանիզմներ և ռեսուրս, որը սոցիալական պաշտպանության համակարգը չունի</w:t>
      </w:r>
      <w:r w:rsidR="00C719F4" w:rsidRPr="00033732">
        <w:rPr>
          <w:rFonts w:ascii="GHEA Grapalat" w:eastAsia="Times" w:hAnsi="GHEA Grapalat" w:cs="Arial"/>
          <w:color w:val="000000"/>
          <w:lang w:val="af-ZA"/>
        </w:rPr>
        <w:t xml:space="preserve">: </w:t>
      </w:r>
    </w:p>
    <w:p w:rsidR="00554EEE" w:rsidRPr="00033732" w:rsidRDefault="00554EEE" w:rsidP="00C719F4">
      <w:pPr>
        <w:widowControl w:val="0"/>
        <w:spacing w:after="0" w:line="240" w:lineRule="auto"/>
        <w:ind w:firstLine="540"/>
        <w:jc w:val="both"/>
        <w:rPr>
          <w:rFonts w:ascii="GHEA Grapalat" w:eastAsia="Times" w:hAnsi="GHEA Grapalat" w:cs="Arial"/>
          <w:color w:val="000000"/>
          <w:lang w:val="af-ZA"/>
        </w:rPr>
      </w:pPr>
      <w:r w:rsidRPr="00033732">
        <w:rPr>
          <w:rFonts w:ascii="GHEA Grapalat" w:eastAsia="Times" w:hAnsi="GHEA Grapalat" w:cs="Sylfaen"/>
          <w:color w:val="000000"/>
        </w:rPr>
        <w:t>Սոցիալական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շտապ</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օգնության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համակարգը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ձևավորվում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00C719F4" w:rsidRPr="00033732">
        <w:rPr>
          <w:rFonts w:ascii="GHEA Grapalat" w:eastAsia="Times" w:hAnsi="GHEA Grapalat" w:cs="Sylfaen"/>
          <w:color w:val="000000"/>
        </w:rPr>
        <w:t>Ա</w:t>
      </w:r>
      <w:r w:rsidRPr="00033732">
        <w:rPr>
          <w:rFonts w:ascii="GHEA Grapalat" w:eastAsia="Times" w:hAnsi="GHEA Grapalat" w:cs="Sylfaen"/>
          <w:color w:val="000000"/>
        </w:rPr>
        <w:t>շխատանքի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սոցիալական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հարցերի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նախարարության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նախաձեռնությամբ</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հասարակական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սեկտորում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գործառնող</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ակտիվ</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ինչպես</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նաև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մասնավոր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սեկտորի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այլ</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կազմակերպությունների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հետ</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համագործակցությա</w:t>
      </w:r>
      <w:r w:rsidR="00C719F4" w:rsidRPr="00033732">
        <w:rPr>
          <w:rFonts w:ascii="GHEA Grapalat" w:eastAsia="Times" w:hAnsi="GHEA Grapalat" w:cs="Sylfaen"/>
          <w:color w:val="000000"/>
        </w:rPr>
        <w:t>մբ</w:t>
      </w:r>
      <w:r w:rsidR="00C719F4" w:rsidRPr="00033732">
        <w:rPr>
          <w:rFonts w:ascii="GHEA Grapalat" w:eastAsia="Times" w:hAnsi="GHEA Grapalat" w:cs="Sylfaen"/>
          <w:color w:val="000000"/>
          <w:lang w:val="af-ZA"/>
        </w:rPr>
        <w:t>:</w:t>
      </w:r>
    </w:p>
    <w:p w:rsidR="00554EEE" w:rsidRPr="00033732" w:rsidRDefault="00554EEE" w:rsidP="00C719F4">
      <w:pPr>
        <w:pBdr>
          <w:top w:val="nil"/>
          <w:left w:val="nil"/>
          <w:bottom w:val="nil"/>
          <w:right w:val="nil"/>
          <w:between w:val="nil"/>
          <w:bar w:val="nil"/>
        </w:pBdr>
        <w:tabs>
          <w:tab w:val="left" w:pos="630"/>
          <w:tab w:val="left" w:pos="1080"/>
        </w:tabs>
        <w:spacing w:after="0" w:line="240" w:lineRule="auto"/>
        <w:ind w:firstLine="630"/>
        <w:jc w:val="both"/>
        <w:rPr>
          <w:rFonts w:ascii="GHEA Grapalat" w:eastAsia="Times" w:hAnsi="GHEA Grapalat" w:cs="Times"/>
          <w:color w:val="000000"/>
          <w:lang w:val="af-ZA"/>
        </w:rPr>
      </w:pPr>
      <w:r w:rsidRPr="00033732">
        <w:rPr>
          <w:rFonts w:ascii="GHEA Grapalat" w:eastAsia="Times" w:hAnsi="GHEA Grapalat" w:cs="Sylfaen"/>
          <w:color w:val="000000"/>
        </w:rPr>
        <w:t>Սոցիալական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շտապ</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օգնության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համակարգի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շրջանակներում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տրամադրվում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են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սոցիալական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ծառայություններ՝</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հոգեբանական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օգնություն</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խ</w:t>
      </w:r>
      <w:r w:rsidRPr="00033732">
        <w:rPr>
          <w:rFonts w:ascii="GHEA Grapalat" w:eastAsia="Times" w:hAnsi="GHEA Grapalat" w:cs="Sylfaen"/>
          <w:color w:val="000000"/>
        </w:rPr>
        <w:t>նամքի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ծառայությունների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միանվագ</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տրամադրում</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փ</w:t>
      </w:r>
      <w:r w:rsidRPr="00033732">
        <w:rPr>
          <w:rFonts w:ascii="GHEA Grapalat" w:eastAsia="Times" w:hAnsi="GHEA Grapalat" w:cs="Sylfaen"/>
          <w:color w:val="000000"/>
        </w:rPr>
        <w:t>աստաբանական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օգնություն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քաղաքացիական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գործերով</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կ</w:t>
      </w:r>
      <w:r w:rsidRPr="00033732">
        <w:rPr>
          <w:rFonts w:ascii="GHEA Grapalat" w:eastAsia="Times" w:hAnsi="GHEA Grapalat" w:cs="Sylfaen"/>
          <w:color w:val="000000"/>
        </w:rPr>
        <w:t>ացարանի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տրամադրում</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բ</w:t>
      </w:r>
      <w:r w:rsidRPr="00033732">
        <w:rPr>
          <w:rFonts w:ascii="GHEA Grapalat" w:eastAsia="Times" w:hAnsi="GHEA Grapalat" w:cs="Sylfaen"/>
          <w:color w:val="000000"/>
        </w:rPr>
        <w:t>նաիրային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օգնություն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Սոցիալական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շտապ</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օգնության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համակարգը</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ունենալու</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արագ</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արձագանքման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կենտրոնական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տարածքային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պահուստները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այսուհետ</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Պահուստ</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որոնք</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ներառելու</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են</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մ</w:t>
      </w:r>
      <w:r w:rsidRPr="00033732">
        <w:rPr>
          <w:rFonts w:ascii="GHEA Grapalat" w:eastAsia="Times" w:hAnsi="GHEA Grapalat" w:cs="Sylfaen"/>
          <w:color w:val="000000"/>
        </w:rPr>
        <w:t>թերք</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սնունդ</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հ</w:t>
      </w:r>
      <w:r w:rsidRPr="00033732">
        <w:rPr>
          <w:rFonts w:ascii="GHEA Grapalat" w:eastAsia="Times" w:hAnsi="GHEA Grapalat" w:cs="Sylfaen"/>
          <w:color w:val="000000"/>
        </w:rPr>
        <w:t>ագուստ</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կոշիկներ</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գ</w:t>
      </w:r>
      <w:r w:rsidRPr="00033732">
        <w:rPr>
          <w:rFonts w:ascii="GHEA Grapalat" w:eastAsia="Times" w:hAnsi="GHEA Grapalat" w:cs="Sylfaen"/>
          <w:color w:val="000000"/>
        </w:rPr>
        <w:t>րքեր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գրենական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պիտույքներ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դասագրքեր</w:t>
      </w:r>
      <w:r w:rsidR="00C719F4" w:rsidRPr="00033732">
        <w:rPr>
          <w:rFonts w:ascii="GHEA Grapalat" w:eastAsia="Times" w:hAnsi="GHEA Grapalat" w:cs="Times"/>
          <w:color w:val="000000"/>
          <w:lang w:val="af-ZA"/>
        </w:rPr>
        <w:t>,</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դպրոցական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պայուսակ</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այլ</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գրասենյակային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պարագաներ</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ա</w:t>
      </w:r>
      <w:r w:rsidRPr="00033732">
        <w:rPr>
          <w:rFonts w:ascii="GHEA Grapalat" w:eastAsia="Times" w:hAnsi="GHEA Grapalat" w:cs="Sylfaen"/>
          <w:color w:val="000000"/>
        </w:rPr>
        <w:t>նկողնային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պարագաներ</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կահույք</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հ</w:t>
      </w:r>
      <w:r w:rsidRPr="00033732">
        <w:rPr>
          <w:rFonts w:ascii="GHEA Grapalat" w:eastAsia="Times" w:hAnsi="GHEA Grapalat" w:cs="Sylfaen"/>
          <w:color w:val="000000"/>
        </w:rPr>
        <w:t>աշմանդամություն</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ո</w:t>
      </w:r>
      <w:r w:rsidR="00C719F4" w:rsidRPr="00033732">
        <w:rPr>
          <w:rFonts w:ascii="GHEA Grapalat" w:eastAsia="Times" w:hAnsi="GHEA Grapalat" w:cs="Sylfaen"/>
          <w:color w:val="000000"/>
        </w:rPr>
        <w:t>ւնե</w:t>
      </w:r>
      <w:r w:rsidRPr="00033732">
        <w:rPr>
          <w:rFonts w:ascii="GHEA Grapalat" w:eastAsia="Times" w:hAnsi="GHEA Grapalat" w:cs="Sylfaen"/>
          <w:color w:val="000000"/>
        </w:rPr>
        <w:t>ցող</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անձանց</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աջակցող</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միջոցներ</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վ</w:t>
      </w:r>
      <w:r w:rsidRPr="00033732">
        <w:rPr>
          <w:rFonts w:ascii="GHEA Grapalat" w:eastAsia="Times" w:hAnsi="GHEA Grapalat" w:cs="Sylfaen"/>
          <w:color w:val="000000"/>
        </w:rPr>
        <w:t>առելափայտ</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ա</w:t>
      </w:r>
      <w:r w:rsidRPr="00033732">
        <w:rPr>
          <w:rFonts w:ascii="GHEA Grapalat" w:eastAsia="Times" w:hAnsi="GHEA Grapalat" w:cs="Sylfaen"/>
          <w:color w:val="000000"/>
        </w:rPr>
        <w:t>ռաջին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անհրաժեշտության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կենցաղային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ապրանքներ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սառնարան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լվացքի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մեքենա</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այլ</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խոհանոցային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պարագաներ</w:t>
      </w:r>
      <w:r w:rsidRPr="00033732">
        <w:rPr>
          <w:rFonts w:ascii="GHEA Grapalat" w:eastAsia="Times" w:hAnsi="GHEA Grapalat" w:cs="Times"/>
          <w:color w:val="000000"/>
          <w:lang w:val="af-ZA"/>
        </w:rPr>
        <w:t xml:space="preserve">: </w:t>
      </w:r>
    </w:p>
    <w:p w:rsidR="00554EEE" w:rsidRPr="00033732" w:rsidRDefault="00554EEE" w:rsidP="00554EEE">
      <w:pPr>
        <w:pBdr>
          <w:top w:val="nil"/>
          <w:left w:val="nil"/>
          <w:bottom w:val="nil"/>
          <w:right w:val="nil"/>
          <w:between w:val="nil"/>
          <w:bar w:val="nil"/>
        </w:pBdr>
        <w:tabs>
          <w:tab w:val="left" w:pos="630"/>
          <w:tab w:val="left" w:pos="1080"/>
        </w:tabs>
        <w:spacing w:after="0" w:line="240" w:lineRule="auto"/>
        <w:ind w:firstLine="630"/>
        <w:jc w:val="both"/>
        <w:rPr>
          <w:rFonts w:ascii="GHEA Grapalat" w:eastAsia="Times" w:hAnsi="GHEA Grapalat" w:cs="Times"/>
          <w:color w:val="000000"/>
          <w:lang w:val="af-ZA"/>
        </w:rPr>
      </w:pP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Պահուստում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նախատեսված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ապրանքատեսականին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հավաքագրվում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անհատ</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քաղաքացիների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մասհանումներից</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հասարակական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բարեգործական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կազմակերպությունների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հատկացումներից</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ինչպես</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նաև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օրենքով</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չարգելված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այլ</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աղբյուրներից</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Ն</w:t>
      </w:r>
      <w:r w:rsidRPr="00033732">
        <w:rPr>
          <w:rFonts w:ascii="GHEA Grapalat" w:eastAsia="Times" w:hAnsi="GHEA Grapalat" w:cs="Sylfaen"/>
          <w:color w:val="000000"/>
        </w:rPr>
        <w:t>ախատեսված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մթերքը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սնունդը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պահուստի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առանձին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բաղադրիչ</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այսուհետ</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մթերային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բանկ</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որի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ձևավորումն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ունի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իր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առանձնահատկությունները</w:t>
      </w:r>
      <w:r w:rsidRPr="00033732">
        <w:rPr>
          <w:rFonts w:ascii="GHEA Grapalat" w:eastAsia="Times" w:hAnsi="GHEA Grapalat" w:cs="Times"/>
          <w:color w:val="000000"/>
          <w:lang w:val="af-ZA"/>
        </w:rPr>
        <w:t>:</w:t>
      </w:r>
    </w:p>
    <w:p w:rsidR="00554EEE" w:rsidRPr="00033732" w:rsidRDefault="00554EEE" w:rsidP="00C719F4">
      <w:pPr>
        <w:pBdr>
          <w:top w:val="nil"/>
          <w:left w:val="nil"/>
          <w:bottom w:val="nil"/>
          <w:right w:val="nil"/>
          <w:between w:val="nil"/>
          <w:bar w:val="nil"/>
        </w:pBdr>
        <w:tabs>
          <w:tab w:val="left" w:pos="630"/>
          <w:tab w:val="left" w:pos="1080"/>
        </w:tabs>
        <w:spacing w:after="0" w:line="240" w:lineRule="auto"/>
        <w:ind w:firstLine="630"/>
        <w:jc w:val="both"/>
        <w:rPr>
          <w:rFonts w:ascii="GHEA Grapalat" w:eastAsia="Times" w:hAnsi="GHEA Grapalat" w:cs="Times"/>
          <w:color w:val="000000"/>
          <w:lang w:val="af-ZA"/>
        </w:rPr>
      </w:pPr>
      <w:r w:rsidRPr="00033732">
        <w:rPr>
          <w:rFonts w:ascii="GHEA Grapalat" w:eastAsia="Times" w:hAnsi="GHEA Grapalat" w:cs="Sylfaen"/>
          <w:color w:val="000000"/>
        </w:rPr>
        <w:t>Մթերային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բանկը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միանվագ</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պարբերական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ձևով</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կարող</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ստանալ</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համապատասխան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մթերքն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արտադրողից</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անհատ</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գյուղացիներից</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գյուղացիական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տնտեսություններից</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խանութներից</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սուպերմարկետներից</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անհատ</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բարեգործներից</w:t>
      </w:r>
      <w:r w:rsidR="00C719F4"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Մթերքը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հիմնականում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դժվար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վաճառվող</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պիտանելիության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ժամկետի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ավարտը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մոտ</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ունի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խաթարված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փաթեթավորում</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սակայն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պիտանի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օգտագործման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համար</w:t>
      </w:r>
      <w:r w:rsidR="00C719F4" w:rsidRPr="00033732">
        <w:rPr>
          <w:rFonts w:ascii="GHEA Grapalat" w:eastAsia="Times" w:hAnsi="GHEA Grapalat" w:cs="Times"/>
          <w:color w:val="000000"/>
          <w:lang w:val="af-ZA"/>
        </w:rPr>
        <w:t>):</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Մթերքի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հատկացումները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կատարվում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են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գնորդների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կողմից</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կամավոր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մեծ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առևտրի</w:t>
      </w:r>
      <w:r w:rsidRPr="00033732">
        <w:rPr>
          <w:rFonts w:ascii="GHEA Grapalat" w:eastAsia="Times" w:hAnsi="GHEA Grapalat" w:cs="Times"/>
          <w:color w:val="000000"/>
          <w:lang w:val="af-ZA"/>
        </w:rPr>
        <w:t>» (</w:t>
      </w:r>
      <w:r w:rsidRPr="00033732">
        <w:rPr>
          <w:rFonts w:ascii="GHEA Grapalat" w:eastAsia="Times" w:hAnsi="GHEA Grapalat" w:cs="Sylfaen"/>
          <w:color w:val="000000"/>
        </w:rPr>
        <w:t>Նոր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Տարվա</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Սուրբ</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ծննդյան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տոների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Սուրբ</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Զատկի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Սուրբ</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Խաչի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այլ</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տոնակատարությունների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նախօրյակ</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օրերին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կամավորների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հասարակական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կազմակերպությունների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աշխատողների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կազմակերպած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ակցիաների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շրջանակներում</w:t>
      </w:r>
      <w:r w:rsidRPr="00033732">
        <w:rPr>
          <w:rFonts w:ascii="GHEA Grapalat" w:eastAsia="Times" w:hAnsi="GHEA Grapalat" w:cs="Times"/>
          <w:color w:val="000000"/>
          <w:lang w:val="af-ZA"/>
        </w:rPr>
        <w:t>:</w:t>
      </w:r>
      <w:r w:rsidR="00C719F4"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Մթերքը</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պետք</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Times"/>
          <w:color w:val="000000"/>
        </w:rPr>
        <w:t>լինի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հատով</w:t>
      </w:r>
      <w:r w:rsidRPr="00033732">
        <w:rPr>
          <w:rFonts w:ascii="GHEA Grapalat" w:eastAsia="Times" w:hAnsi="GHEA Grapalat" w:cs="Sylfaen"/>
          <w:color w:val="000000"/>
          <w:lang w:val="af-ZA"/>
        </w:rPr>
        <w:t>,</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հեղուկ</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մթերքը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գործարանային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պայմաններում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շշալցված</w:t>
      </w:r>
      <w:r w:rsidRPr="00033732">
        <w:rPr>
          <w:rFonts w:ascii="GHEA Grapalat" w:eastAsia="Times" w:hAnsi="GHEA Grapalat" w:cs="Sylfaen"/>
          <w:color w:val="000000"/>
          <w:lang w:val="af-ZA"/>
        </w:rPr>
        <w:t>,</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մթերքը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փաթեթավորված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թեկուզ</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խաթարված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բայց</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անվնաս</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պահպանման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հատուկ</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ջերմային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պայմաններ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սառնարանային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պահանջող</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մթերքն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ընդունվում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նման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պայմանների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առկայության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անմիջապես</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շահառուին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տրամադրելու</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դեպքում</w:t>
      </w:r>
      <w:r w:rsidRPr="00033732">
        <w:rPr>
          <w:rFonts w:ascii="GHEA Grapalat" w:eastAsia="Times" w:hAnsi="GHEA Grapalat" w:cs="Times"/>
          <w:color w:val="000000"/>
          <w:lang w:val="af-ZA"/>
        </w:rPr>
        <w:t>:</w:t>
      </w:r>
      <w:r w:rsidR="00C719F4"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Մթերքը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պետք</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բավարարի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սննդի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անվտանգության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պետական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ստանդարտներին</w:t>
      </w:r>
      <w:r w:rsidRPr="00033732">
        <w:rPr>
          <w:rFonts w:ascii="GHEA Grapalat" w:eastAsia="Times" w:hAnsi="GHEA Grapalat" w:cs="Times"/>
          <w:color w:val="000000"/>
          <w:lang w:val="af-ZA"/>
        </w:rPr>
        <w:t xml:space="preserve">: </w:t>
      </w:r>
    </w:p>
    <w:p w:rsidR="00554EEE" w:rsidRPr="00033732" w:rsidRDefault="00554EEE" w:rsidP="00554EEE">
      <w:pPr>
        <w:pBdr>
          <w:top w:val="nil"/>
          <w:left w:val="nil"/>
          <w:bottom w:val="nil"/>
          <w:right w:val="nil"/>
          <w:between w:val="nil"/>
          <w:bar w:val="nil"/>
        </w:pBdr>
        <w:tabs>
          <w:tab w:val="left" w:pos="630"/>
          <w:tab w:val="left" w:pos="1080"/>
        </w:tabs>
        <w:spacing w:after="0" w:line="240" w:lineRule="auto"/>
        <w:ind w:firstLine="630"/>
        <w:jc w:val="both"/>
        <w:rPr>
          <w:rFonts w:ascii="GHEA Grapalat" w:eastAsia="Times" w:hAnsi="GHEA Grapalat" w:cs="Times"/>
          <w:color w:val="000000"/>
          <w:lang w:val="af-ZA"/>
        </w:rPr>
      </w:pPr>
      <w:r w:rsidRPr="00033732">
        <w:rPr>
          <w:rFonts w:ascii="GHEA Grapalat" w:eastAsia="Times" w:hAnsi="GHEA Grapalat" w:cs="Sylfaen"/>
          <w:color w:val="000000"/>
        </w:rPr>
        <w:t>Սնունդը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հատկացվում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բարեգործական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ճաշարանների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միջոցով</w:t>
      </w:r>
      <w:r w:rsidRPr="00033732">
        <w:rPr>
          <w:rFonts w:ascii="GHEA Grapalat" w:eastAsia="Times" w:hAnsi="GHEA Grapalat" w:cs="Times"/>
          <w:color w:val="000000"/>
          <w:lang w:val="af-ZA"/>
        </w:rPr>
        <w:t xml:space="preserve">` </w:t>
      </w:r>
      <w:r w:rsidR="00C719F4" w:rsidRPr="00033732">
        <w:rPr>
          <w:rFonts w:ascii="GHEA Grapalat" w:eastAsia="Times" w:hAnsi="GHEA Grapalat" w:cs="Times"/>
          <w:color w:val="000000"/>
        </w:rPr>
        <w:t>ՀՀ</w:t>
      </w:r>
      <w:r w:rsidR="00C719F4"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մարզպետարանների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Երևանի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քաղաքապետարանի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Գյումրու</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Վանաձորի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Արարատի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Ջերմուկի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համայնքների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ղեկավարների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աշխատակազմերի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առանձնացված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ստորաբաժանում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սոցիալական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աջակցության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տարածքային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գործակալությունների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բաժինների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այսուհետ</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երկուսը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միասին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ՍԱՏՄ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ուղղորդմամբ</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սոցիալական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դեպքի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վարման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շրջանակներում՝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որպես</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անհատական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սոցիալական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ծրագրի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միջոցառում</w:t>
      </w:r>
      <w:r w:rsidRPr="00033732">
        <w:rPr>
          <w:rFonts w:ascii="GHEA Grapalat" w:eastAsia="Times" w:hAnsi="GHEA Grapalat" w:cs="Times"/>
          <w:color w:val="000000"/>
          <w:lang w:val="af-ZA"/>
        </w:rPr>
        <w:t xml:space="preserve">: </w:t>
      </w:r>
    </w:p>
    <w:p w:rsidR="00554EEE" w:rsidRPr="00033732" w:rsidRDefault="00554EEE" w:rsidP="00554EEE">
      <w:pPr>
        <w:pBdr>
          <w:top w:val="nil"/>
          <w:left w:val="nil"/>
          <w:bottom w:val="nil"/>
          <w:right w:val="nil"/>
          <w:between w:val="nil"/>
          <w:bar w:val="nil"/>
        </w:pBdr>
        <w:tabs>
          <w:tab w:val="left" w:pos="630"/>
          <w:tab w:val="left" w:pos="1080"/>
        </w:tabs>
        <w:spacing w:after="0" w:line="240" w:lineRule="auto"/>
        <w:ind w:firstLine="630"/>
        <w:jc w:val="both"/>
        <w:rPr>
          <w:rFonts w:ascii="GHEA Grapalat" w:eastAsia="Times" w:hAnsi="GHEA Grapalat" w:cs="Times"/>
          <w:color w:val="000000"/>
          <w:lang w:val="af-ZA"/>
        </w:rPr>
      </w:pPr>
      <w:r w:rsidRPr="00033732">
        <w:rPr>
          <w:rFonts w:ascii="GHEA Grapalat" w:eastAsia="Times" w:hAnsi="GHEA Grapalat" w:cs="Sylfaen"/>
          <w:color w:val="000000"/>
        </w:rPr>
        <w:lastRenderedPageBreak/>
        <w:t>Մթերային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բանկում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հավաքագրված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մթերքը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սնունդը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չեն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վաճառվում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չեն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գնվում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դրանց</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տրամադրումը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կյանքի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դժվարին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իրավիճակում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հայտնված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անձին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ընտանիքին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երաշխավորված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այն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չի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կրում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մշտական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բնույթ</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օգնության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հիմնական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ձև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չէ</w:t>
      </w:r>
      <w:r w:rsidRPr="00033732">
        <w:rPr>
          <w:rFonts w:ascii="GHEA Grapalat" w:eastAsia="Times" w:hAnsi="GHEA Grapalat" w:cs="Times"/>
          <w:color w:val="000000"/>
          <w:lang w:val="af-ZA"/>
        </w:rPr>
        <w:t>:</w:t>
      </w:r>
    </w:p>
    <w:p w:rsidR="00554EEE" w:rsidRPr="00033732" w:rsidRDefault="00554EEE" w:rsidP="00554EEE">
      <w:pPr>
        <w:pBdr>
          <w:top w:val="nil"/>
          <w:left w:val="nil"/>
          <w:bottom w:val="nil"/>
          <w:right w:val="nil"/>
          <w:between w:val="nil"/>
          <w:bar w:val="nil"/>
        </w:pBdr>
        <w:tabs>
          <w:tab w:val="left" w:pos="630"/>
          <w:tab w:val="left" w:pos="1080"/>
        </w:tabs>
        <w:spacing w:after="0" w:line="240" w:lineRule="auto"/>
        <w:ind w:firstLine="630"/>
        <w:jc w:val="both"/>
        <w:rPr>
          <w:rFonts w:ascii="GHEA Grapalat" w:eastAsia="Times" w:hAnsi="GHEA Grapalat" w:cs="Times"/>
          <w:color w:val="000000"/>
          <w:lang w:val="af-ZA"/>
        </w:rPr>
      </w:pPr>
      <w:r w:rsidRPr="00033732">
        <w:rPr>
          <w:rFonts w:ascii="GHEA Grapalat" w:eastAsia="Times" w:hAnsi="GHEA Grapalat" w:cs="Sylfaen"/>
          <w:color w:val="000000"/>
        </w:rPr>
        <w:t>Բնաիրային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օգմությունը</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կարող</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լինել</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նաև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օգտագործված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որը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պետք</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լինի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մաքուր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վիճակում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օգտագործման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համար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պիտանի</w:t>
      </w:r>
      <w:r w:rsidRPr="00033732">
        <w:rPr>
          <w:rFonts w:ascii="GHEA Grapalat" w:eastAsia="Times" w:hAnsi="GHEA Grapalat" w:cs="Times"/>
          <w:color w:val="000000"/>
          <w:lang w:val="af-ZA"/>
        </w:rPr>
        <w:t xml:space="preserve">: </w:t>
      </w:r>
    </w:p>
    <w:p w:rsidR="00554EEE" w:rsidRPr="00033732" w:rsidRDefault="00554EEE" w:rsidP="00554EEE">
      <w:pPr>
        <w:pBdr>
          <w:top w:val="nil"/>
          <w:left w:val="nil"/>
          <w:bottom w:val="nil"/>
          <w:right w:val="nil"/>
          <w:between w:val="nil"/>
          <w:bar w:val="nil"/>
        </w:pBdr>
        <w:tabs>
          <w:tab w:val="left" w:pos="630"/>
          <w:tab w:val="left" w:pos="1080"/>
        </w:tabs>
        <w:spacing w:after="0" w:line="240" w:lineRule="auto"/>
        <w:ind w:firstLine="630"/>
        <w:jc w:val="both"/>
        <w:rPr>
          <w:rFonts w:ascii="GHEA Grapalat" w:eastAsia="Times" w:hAnsi="GHEA Grapalat" w:cs="Times"/>
          <w:color w:val="000000"/>
          <w:lang w:val="af-ZA"/>
        </w:rPr>
      </w:pPr>
      <w:r w:rsidRPr="00033732">
        <w:rPr>
          <w:rFonts w:ascii="GHEA Grapalat" w:eastAsia="Times" w:hAnsi="GHEA Grapalat" w:cs="Sylfaen"/>
          <w:color w:val="000000"/>
        </w:rPr>
        <w:t>Պահուստում</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հավաքագրված</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օգնությունը</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ՍԱՏՄ</w:t>
      </w:r>
      <w:r w:rsidRPr="00033732">
        <w:rPr>
          <w:rFonts w:ascii="GHEA Grapalat" w:eastAsia="Times" w:hAnsi="GHEA Grapalat" w:cs="Times"/>
          <w:color w:val="000000"/>
          <w:lang w:val="af-ZA"/>
        </w:rPr>
        <w:t>-</w:t>
      </w:r>
      <w:r w:rsidRPr="00033732">
        <w:rPr>
          <w:rFonts w:ascii="GHEA Grapalat" w:eastAsia="Times" w:hAnsi="GHEA Grapalat" w:cs="Sylfaen"/>
          <w:color w:val="000000"/>
        </w:rPr>
        <w:t>ների</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միջոցով</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սոցիալական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դեպքի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վարման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ընթացքում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գնահատված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կարիքների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հիման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վրա</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տրամադրվում</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դրա</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կարիքն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ունեցող</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ընտանիքին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Ծրագրի</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շրջանակներում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սոցիալական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ծառայությունները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շահառուներին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տրամադրվում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են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անվճար</w:t>
      </w:r>
      <w:r w:rsidRPr="00033732">
        <w:rPr>
          <w:rFonts w:ascii="GHEA Grapalat" w:eastAsia="Times" w:hAnsi="GHEA Grapalat" w:cs="Times"/>
          <w:color w:val="000000"/>
          <w:lang w:val="af-ZA"/>
        </w:rPr>
        <w:t xml:space="preserve">: </w:t>
      </w:r>
    </w:p>
    <w:p w:rsidR="00554EEE" w:rsidRPr="00033732" w:rsidRDefault="00554EEE" w:rsidP="00554EEE">
      <w:pPr>
        <w:pBdr>
          <w:top w:val="nil"/>
          <w:left w:val="nil"/>
          <w:bottom w:val="nil"/>
          <w:right w:val="nil"/>
          <w:between w:val="nil"/>
          <w:bar w:val="nil"/>
        </w:pBdr>
        <w:tabs>
          <w:tab w:val="left" w:pos="630"/>
          <w:tab w:val="left" w:pos="1080"/>
        </w:tabs>
        <w:spacing w:after="0" w:line="240" w:lineRule="auto"/>
        <w:ind w:firstLine="630"/>
        <w:jc w:val="both"/>
        <w:rPr>
          <w:rFonts w:ascii="GHEA Grapalat" w:eastAsia="Times" w:hAnsi="GHEA Grapalat" w:cs="Times"/>
          <w:color w:val="000000"/>
          <w:lang w:val="af-ZA"/>
        </w:rPr>
      </w:pPr>
      <w:r w:rsidRPr="00033732">
        <w:rPr>
          <w:rFonts w:ascii="GHEA Grapalat" w:eastAsia="Times" w:hAnsi="GHEA Grapalat" w:cs="Sylfaen"/>
          <w:color w:val="000000"/>
        </w:rPr>
        <w:t>Որպես</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սոցիալական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շտապ</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օգնություն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ձևակերպված</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փաթեթը</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տրամադրվում</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շահառուին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իր</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բնակության</w:t>
      </w:r>
      <w:r w:rsidRPr="00033732">
        <w:rPr>
          <w:rFonts w:ascii="GHEA Grapalat" w:eastAsia="Times" w:hAnsi="GHEA Grapalat" w:cs="Times"/>
          <w:color w:val="000000"/>
          <w:lang w:val="af-ZA"/>
        </w:rPr>
        <w:t xml:space="preserve"> </w:t>
      </w:r>
      <w:r w:rsidRPr="00033732">
        <w:rPr>
          <w:rFonts w:ascii="GHEA Grapalat" w:eastAsia="Times" w:hAnsi="GHEA Grapalat" w:cs="Sylfaen"/>
          <w:color w:val="000000"/>
        </w:rPr>
        <w:t>վայրում</w:t>
      </w:r>
      <w:r w:rsidRPr="00033732">
        <w:rPr>
          <w:rFonts w:ascii="GHEA Grapalat" w:eastAsia="Times" w:hAnsi="GHEA Grapalat" w:cs="Sylfaen"/>
          <w:color w:val="000000"/>
          <w:lang w:val="af-ZA"/>
        </w:rPr>
        <w:t>:</w:t>
      </w:r>
      <w:r w:rsidRPr="00033732">
        <w:rPr>
          <w:rFonts w:ascii="GHEA Grapalat" w:eastAsia="Times" w:hAnsi="GHEA Grapalat" w:cs="Times"/>
          <w:color w:val="000000"/>
          <w:lang w:val="af-ZA"/>
        </w:rPr>
        <w:t xml:space="preserve"> </w:t>
      </w:r>
    </w:p>
    <w:p w:rsidR="00554EEE" w:rsidRPr="00033732" w:rsidRDefault="00554EEE" w:rsidP="00554EEE">
      <w:pPr>
        <w:pBdr>
          <w:top w:val="nil"/>
          <w:left w:val="nil"/>
          <w:bottom w:val="nil"/>
          <w:right w:val="nil"/>
          <w:between w:val="nil"/>
          <w:bar w:val="nil"/>
        </w:pBdr>
        <w:tabs>
          <w:tab w:val="left" w:pos="630"/>
          <w:tab w:val="left" w:pos="1080"/>
        </w:tabs>
        <w:spacing w:after="0" w:line="240" w:lineRule="auto"/>
        <w:ind w:firstLine="630"/>
        <w:jc w:val="both"/>
        <w:rPr>
          <w:rFonts w:ascii="GHEA Grapalat" w:eastAsia="Times" w:hAnsi="GHEA Grapalat" w:cs="Sylfaen"/>
          <w:color w:val="000000"/>
          <w:lang w:val="af-ZA"/>
        </w:rPr>
      </w:pPr>
      <w:r w:rsidRPr="00033732">
        <w:rPr>
          <w:rFonts w:ascii="GHEA Grapalat" w:eastAsia="Times" w:hAnsi="GHEA Grapalat" w:cs="Sylfaen"/>
          <w:color w:val="000000"/>
        </w:rPr>
        <w:t>Սոցիալական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շտապ</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օգնության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առաջարկվող</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ծրագիրն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իրականցնելու</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համար</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անհրաժեշտ</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են</w:t>
      </w:r>
      <w:r w:rsidRPr="00033732">
        <w:rPr>
          <w:rFonts w:ascii="GHEA Grapalat" w:eastAsia="Times" w:hAnsi="GHEA Grapalat" w:cs="Sylfaen"/>
          <w:color w:val="000000"/>
          <w:lang w:val="af-ZA"/>
        </w:rPr>
        <w:t xml:space="preserve"> </w:t>
      </w:r>
      <w:r w:rsidR="008A459A" w:rsidRPr="00033732">
        <w:rPr>
          <w:rFonts w:ascii="GHEA Grapalat" w:eastAsia="Times" w:hAnsi="GHEA Grapalat" w:cs="Sylfaen"/>
          <w:color w:val="000000"/>
        </w:rPr>
        <w:t>կազմակեր</w:t>
      </w:r>
      <w:r w:rsidRPr="00033732">
        <w:rPr>
          <w:rFonts w:ascii="GHEA Grapalat" w:eastAsia="Times" w:hAnsi="GHEA Grapalat" w:cs="Sylfaen"/>
          <w:color w:val="000000"/>
        </w:rPr>
        <w:t>պական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բնույթի</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լայնածավալ</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աշխատանքներ՝</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իրազեկում</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բնակչությանը</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որ</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ոչ</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անհրաժեշտ</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բայց</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օգտագործման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համար</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պիտանի</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իերը</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կարող</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են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հանձնել</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այլ՝</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դրա</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կարիքն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ունեցող</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ընտանիքին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տրամադրելու</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նպատակով</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անհրաժեշտ</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ապրանքատեսականու</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հավքագրում</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դրա</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պահեստավորում</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հաշվառում</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տեղափոխում</w:t>
      </w:r>
      <w:r w:rsidRPr="00033732">
        <w:rPr>
          <w:rFonts w:ascii="GHEA Grapalat" w:eastAsia="Times" w:hAnsi="GHEA Grapalat" w:cs="Sylfaen"/>
          <w:color w:val="000000"/>
          <w:lang w:val="af-ZA"/>
        </w:rPr>
        <w:t xml:space="preserve">: </w:t>
      </w:r>
    </w:p>
    <w:p w:rsidR="00554EEE" w:rsidRPr="00033732" w:rsidRDefault="00554EEE" w:rsidP="00554EEE">
      <w:pPr>
        <w:pBdr>
          <w:top w:val="nil"/>
          <w:left w:val="nil"/>
          <w:bottom w:val="nil"/>
          <w:right w:val="nil"/>
          <w:between w:val="nil"/>
          <w:bar w:val="nil"/>
        </w:pBdr>
        <w:tabs>
          <w:tab w:val="left" w:pos="630"/>
          <w:tab w:val="left" w:pos="1080"/>
        </w:tabs>
        <w:spacing w:after="0" w:line="240" w:lineRule="auto"/>
        <w:ind w:firstLine="630"/>
        <w:jc w:val="both"/>
        <w:rPr>
          <w:rFonts w:ascii="GHEA Grapalat" w:eastAsia="Times" w:hAnsi="GHEA Grapalat" w:cs="Sylfaen"/>
          <w:color w:val="000000"/>
          <w:lang w:val="af-ZA"/>
        </w:rPr>
      </w:pPr>
      <w:r w:rsidRPr="00033732">
        <w:rPr>
          <w:rFonts w:ascii="GHEA Grapalat" w:eastAsia="Times" w:hAnsi="GHEA Grapalat" w:cs="Sylfaen"/>
          <w:color w:val="000000"/>
        </w:rPr>
        <w:t>Այս</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աշխատանքները</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կազմակերպելու</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համար</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անհրաժեշտ</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մոբիլ</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խմբի</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ձևավորում</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Նման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աշխատանք</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կարող</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իրականացնել</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հասարակական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կազմակերպությունը</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որը</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կընտրվի</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մրցույթային</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հիմունքով</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Երևանում</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և</w:t>
      </w:r>
      <w:r w:rsidRPr="00033732">
        <w:rPr>
          <w:rFonts w:ascii="GHEA Grapalat" w:eastAsia="Times" w:hAnsi="GHEA Grapalat" w:cs="Sylfaen"/>
          <w:color w:val="000000"/>
          <w:lang w:val="af-ZA"/>
        </w:rPr>
        <w:t xml:space="preserve"> 10 </w:t>
      </w:r>
      <w:r w:rsidRPr="00033732">
        <w:rPr>
          <w:rFonts w:ascii="GHEA Grapalat" w:eastAsia="Times" w:hAnsi="GHEA Grapalat" w:cs="Sylfaen"/>
          <w:color w:val="000000"/>
        </w:rPr>
        <w:t>մարզերում</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աշխատանքները</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կազմակերպելու</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համար</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նախատեսվում</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է</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ընտրված</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կազմակերպությանը</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տրամադրել</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աշխատավարձ՝</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հինգ</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աշխատողների</w:t>
      </w:r>
      <w:r w:rsidRPr="00033732">
        <w:rPr>
          <w:rFonts w:ascii="GHEA Grapalat" w:eastAsia="Times" w:hAnsi="GHEA Grapalat" w:cs="Sylfaen"/>
          <w:color w:val="000000"/>
          <w:lang w:val="af-ZA"/>
        </w:rPr>
        <w:t xml:space="preserve"> </w:t>
      </w:r>
      <w:r w:rsidRPr="00033732">
        <w:rPr>
          <w:rFonts w:ascii="GHEA Grapalat" w:eastAsia="Times" w:hAnsi="GHEA Grapalat" w:cs="Sylfaen"/>
          <w:color w:val="000000"/>
        </w:rPr>
        <w:t>համար</w:t>
      </w:r>
      <w:r w:rsidRPr="00033732">
        <w:rPr>
          <w:rFonts w:ascii="GHEA Grapalat" w:eastAsia="Times" w:hAnsi="GHEA Grapalat" w:cs="Sylfaen"/>
          <w:color w:val="000000"/>
          <w:lang w:val="af-ZA"/>
        </w:rPr>
        <w:t xml:space="preserve">: </w:t>
      </w:r>
    </w:p>
    <w:p w:rsidR="0037147E" w:rsidRPr="00033732" w:rsidRDefault="00554EEE" w:rsidP="00E93D96">
      <w:pPr>
        <w:widowControl w:val="0"/>
        <w:spacing w:after="120" w:line="240" w:lineRule="auto"/>
        <w:ind w:firstLine="540"/>
        <w:jc w:val="both"/>
        <w:rPr>
          <w:rFonts w:ascii="GHEA Grapalat" w:eastAsia="Times" w:hAnsi="GHEA Grapalat" w:cs="Sylfaen"/>
          <w:b/>
          <w:lang w:val="af-ZA"/>
        </w:rPr>
      </w:pPr>
      <w:proofErr w:type="gramStart"/>
      <w:r w:rsidRPr="00033732">
        <w:rPr>
          <w:rFonts w:ascii="GHEA Grapalat" w:eastAsia="Times" w:hAnsi="GHEA Grapalat" w:cs="Sylfaen"/>
          <w:b/>
        </w:rPr>
        <w:t>ՀՀ</w:t>
      </w:r>
      <w:r w:rsidRPr="00033732">
        <w:rPr>
          <w:rFonts w:ascii="GHEA Grapalat" w:eastAsia="Times" w:hAnsi="GHEA Grapalat" w:cs="Sylfaen"/>
          <w:b/>
          <w:lang w:val="af-ZA"/>
        </w:rPr>
        <w:t xml:space="preserve">  </w:t>
      </w:r>
      <w:r w:rsidRPr="00033732">
        <w:rPr>
          <w:rFonts w:ascii="GHEA Grapalat" w:eastAsia="Times" w:hAnsi="GHEA Grapalat" w:cs="Sylfaen"/>
          <w:b/>
          <w:lang w:val="hy-AM"/>
        </w:rPr>
        <w:t>ՄԺԾ</w:t>
      </w:r>
      <w:proofErr w:type="gramEnd"/>
      <w:r w:rsidRPr="00033732">
        <w:rPr>
          <w:rFonts w:ascii="GHEA Grapalat" w:eastAsia="Times" w:hAnsi="GHEA Grapalat" w:cs="Times"/>
          <w:b/>
          <w:lang w:val="hy-AM"/>
        </w:rPr>
        <w:t xml:space="preserve"> 20</w:t>
      </w:r>
      <w:r w:rsidRPr="00033732">
        <w:rPr>
          <w:rFonts w:ascii="GHEA Grapalat" w:eastAsia="Times" w:hAnsi="GHEA Grapalat" w:cs="Times"/>
          <w:b/>
          <w:lang w:val="af-ZA"/>
        </w:rPr>
        <w:t>20</w:t>
      </w:r>
      <w:r w:rsidRPr="00033732">
        <w:rPr>
          <w:rFonts w:ascii="GHEA Grapalat" w:eastAsia="Times" w:hAnsi="GHEA Grapalat" w:cs="Times"/>
          <w:b/>
          <w:lang w:val="hy-AM"/>
        </w:rPr>
        <w:t>-20</w:t>
      </w:r>
      <w:r w:rsidRPr="00033732">
        <w:rPr>
          <w:rFonts w:ascii="GHEA Grapalat" w:eastAsia="Times" w:hAnsi="GHEA Grapalat" w:cs="Times"/>
          <w:b/>
          <w:lang w:val="af-ZA"/>
        </w:rPr>
        <w:t>22</w:t>
      </w:r>
      <w:r w:rsidRPr="00033732">
        <w:rPr>
          <w:rFonts w:ascii="GHEA Grapalat" w:eastAsia="Times" w:hAnsi="GHEA Grapalat" w:cs="Sylfaen"/>
          <w:b/>
          <w:lang w:val="hy-AM"/>
        </w:rPr>
        <w:t>թթ</w:t>
      </w:r>
      <w:r w:rsidRPr="00033732">
        <w:rPr>
          <w:rFonts w:ascii="GHEA Grapalat" w:eastAsia="Times" w:hAnsi="GHEA Grapalat" w:cs="Times"/>
          <w:b/>
          <w:lang w:val="hy-AM"/>
        </w:rPr>
        <w:t xml:space="preserve">. </w:t>
      </w:r>
      <w:r w:rsidRPr="00033732">
        <w:rPr>
          <w:rFonts w:ascii="GHEA Grapalat" w:eastAsia="Times" w:hAnsi="GHEA Grapalat" w:cs="Sylfaen"/>
          <w:b/>
          <w:lang w:val="hy-AM"/>
        </w:rPr>
        <w:t>ծրագրով</w:t>
      </w:r>
      <w:r w:rsidRPr="00033732">
        <w:rPr>
          <w:rFonts w:ascii="GHEA Grapalat" w:eastAsia="Times" w:hAnsi="GHEA Grapalat" w:cs="Times"/>
          <w:b/>
          <w:lang w:val="hy-AM"/>
        </w:rPr>
        <w:t xml:space="preserve"> </w:t>
      </w:r>
      <w:r w:rsidRPr="00033732">
        <w:rPr>
          <w:rFonts w:ascii="GHEA Grapalat" w:eastAsia="Times" w:hAnsi="GHEA Grapalat" w:cs="Times"/>
          <w:b/>
        </w:rPr>
        <w:t>յուրաքանչյուր</w:t>
      </w:r>
      <w:r w:rsidRPr="00033732">
        <w:rPr>
          <w:rFonts w:ascii="GHEA Grapalat" w:eastAsia="Times" w:hAnsi="GHEA Grapalat" w:cs="Times"/>
          <w:b/>
          <w:lang w:val="af-ZA"/>
        </w:rPr>
        <w:t xml:space="preserve"> </w:t>
      </w:r>
      <w:r w:rsidRPr="00033732">
        <w:rPr>
          <w:rFonts w:ascii="GHEA Grapalat" w:eastAsia="Times" w:hAnsi="GHEA Grapalat" w:cs="Times"/>
          <w:b/>
        </w:rPr>
        <w:t>տարվա</w:t>
      </w:r>
      <w:r w:rsidRPr="00033732">
        <w:rPr>
          <w:rFonts w:ascii="GHEA Grapalat" w:eastAsia="Times" w:hAnsi="GHEA Grapalat" w:cs="Times"/>
          <w:b/>
          <w:lang w:val="af-ZA"/>
        </w:rPr>
        <w:t xml:space="preserve"> </w:t>
      </w:r>
      <w:r w:rsidRPr="00033732">
        <w:rPr>
          <w:rFonts w:ascii="GHEA Grapalat" w:eastAsia="Times" w:hAnsi="GHEA Grapalat" w:cs="Times"/>
          <w:b/>
        </w:rPr>
        <w:t>համար</w:t>
      </w:r>
      <w:r w:rsidRPr="00033732">
        <w:rPr>
          <w:rFonts w:ascii="GHEA Grapalat" w:eastAsia="Times" w:hAnsi="GHEA Grapalat" w:cs="Times"/>
          <w:b/>
          <w:lang w:val="af-ZA"/>
        </w:rPr>
        <w:t xml:space="preserve"> </w:t>
      </w:r>
      <w:r w:rsidRPr="00033732">
        <w:rPr>
          <w:rFonts w:ascii="GHEA Grapalat" w:eastAsia="Times" w:hAnsi="GHEA Grapalat" w:cs="Sylfaen"/>
          <w:b/>
          <w:lang w:val="hy-AM"/>
        </w:rPr>
        <w:t>նախատեսվում</w:t>
      </w:r>
      <w:r w:rsidRPr="00033732">
        <w:rPr>
          <w:rFonts w:ascii="GHEA Grapalat" w:eastAsia="Times" w:hAnsi="GHEA Grapalat" w:cs="Times"/>
          <w:b/>
          <w:lang w:val="hy-AM"/>
        </w:rPr>
        <w:t xml:space="preserve"> </w:t>
      </w:r>
      <w:r w:rsidRPr="00033732">
        <w:rPr>
          <w:rFonts w:ascii="GHEA Grapalat" w:eastAsia="Times" w:hAnsi="GHEA Grapalat" w:cs="Sylfaen"/>
          <w:b/>
          <w:lang w:val="hy-AM"/>
        </w:rPr>
        <w:t>է</w:t>
      </w:r>
      <w:r w:rsidRPr="00033732">
        <w:rPr>
          <w:rFonts w:ascii="GHEA Grapalat" w:eastAsia="Times" w:hAnsi="GHEA Grapalat" w:cs="Times"/>
          <w:b/>
          <w:lang w:val="af-ZA"/>
        </w:rPr>
        <w:t xml:space="preserve"> </w:t>
      </w:r>
      <w:r w:rsidRPr="00033732">
        <w:rPr>
          <w:rFonts w:ascii="GHEA Grapalat" w:eastAsia="Times" w:hAnsi="GHEA Grapalat" w:cs="Sylfaen"/>
          <w:b/>
          <w:lang w:val="af-ZA"/>
        </w:rPr>
        <w:t>4</w:t>
      </w:r>
      <w:r w:rsidR="008A459A" w:rsidRPr="00033732">
        <w:rPr>
          <w:rFonts w:ascii="GHEA Grapalat" w:eastAsia="Times" w:hAnsi="GHEA Grapalat" w:cs="Sylfaen"/>
          <w:b/>
          <w:lang w:val="af-ZA"/>
        </w:rPr>
        <w:t>,</w:t>
      </w:r>
      <w:r w:rsidRPr="00033732">
        <w:rPr>
          <w:rFonts w:ascii="GHEA Grapalat" w:eastAsia="Times" w:hAnsi="GHEA Grapalat" w:cs="Sylfaen"/>
          <w:b/>
          <w:lang w:val="af-ZA"/>
        </w:rPr>
        <w:t xml:space="preserve">512.0 </w:t>
      </w:r>
      <w:r w:rsidRPr="00033732">
        <w:rPr>
          <w:rFonts w:ascii="GHEA Grapalat" w:eastAsia="Times" w:hAnsi="GHEA Grapalat" w:cs="Sylfaen"/>
          <w:b/>
        </w:rPr>
        <w:t>հազ</w:t>
      </w:r>
      <w:r w:rsidRPr="00033732">
        <w:rPr>
          <w:rFonts w:ascii="GHEA Grapalat" w:eastAsia="Times" w:hAnsi="GHEA Grapalat" w:cs="Sylfaen"/>
          <w:b/>
          <w:lang w:val="af-ZA"/>
        </w:rPr>
        <w:t>.</w:t>
      </w:r>
      <w:r w:rsidRPr="00033732">
        <w:rPr>
          <w:rFonts w:ascii="GHEA Grapalat" w:eastAsia="Times" w:hAnsi="GHEA Grapalat" w:cs="Sylfaen"/>
          <w:b/>
        </w:rPr>
        <w:t>դրամ</w:t>
      </w:r>
      <w:r w:rsidRPr="00033732">
        <w:rPr>
          <w:rFonts w:ascii="GHEA Grapalat" w:eastAsia="Times" w:hAnsi="GHEA Grapalat" w:cs="Sylfaen"/>
          <w:b/>
          <w:lang w:val="af-ZA"/>
        </w:rPr>
        <w:t>:</w:t>
      </w:r>
    </w:p>
    <w:p w:rsidR="0085516A" w:rsidRPr="00033732" w:rsidRDefault="0085516A" w:rsidP="008A459A">
      <w:pPr>
        <w:widowControl w:val="0"/>
        <w:spacing w:after="120" w:line="240" w:lineRule="auto"/>
        <w:ind w:firstLine="540"/>
        <w:jc w:val="both"/>
        <w:rPr>
          <w:rFonts w:ascii="GHEA Grapalat" w:eastAsia="Times" w:hAnsi="GHEA Grapalat" w:cs="Sylfaen"/>
          <w:b/>
          <w:lang w:val="af-ZA"/>
        </w:rPr>
      </w:pPr>
    </w:p>
    <w:p w:rsidR="0037147E" w:rsidRPr="00033732" w:rsidRDefault="0037147E" w:rsidP="0037147E">
      <w:pPr>
        <w:spacing w:before="120" w:after="120" w:line="240" w:lineRule="auto"/>
        <w:ind w:firstLine="720"/>
        <w:jc w:val="center"/>
        <w:rPr>
          <w:rFonts w:ascii="GHEA Grapalat" w:eastAsia="Times New Roman" w:hAnsi="GHEA Grapalat" w:cs="Times New Roman"/>
          <w:b/>
          <w:kern w:val="16"/>
          <w:szCs w:val="20"/>
          <w:lang w:val="af-ZA"/>
        </w:rPr>
      </w:pPr>
      <w:r w:rsidRPr="00033732">
        <w:rPr>
          <w:rFonts w:ascii="GHEA Grapalat" w:eastAsia="Times New Roman" w:hAnsi="GHEA Grapalat" w:cs="Times New Roman"/>
          <w:b/>
          <w:kern w:val="16"/>
          <w:szCs w:val="20"/>
          <w:lang w:val="hy-AM"/>
        </w:rPr>
        <w:t>«</w:t>
      </w:r>
      <w:r w:rsidRPr="00033732">
        <w:rPr>
          <w:rFonts w:ascii="GHEA Grapalat" w:eastAsia="Times New Roman" w:hAnsi="GHEA Grapalat" w:cs="Sylfaen"/>
          <w:b/>
          <w:kern w:val="16"/>
          <w:szCs w:val="20"/>
          <w:lang w:val="hy-AM"/>
        </w:rPr>
        <w:t>Ժողովրդագրական</w:t>
      </w:r>
      <w:r w:rsidRPr="00033732">
        <w:rPr>
          <w:rFonts w:ascii="GHEA Grapalat" w:eastAsia="Times New Roman" w:hAnsi="GHEA Grapalat" w:cs="Times New Roman"/>
          <w:b/>
          <w:kern w:val="16"/>
          <w:szCs w:val="20"/>
          <w:lang w:val="hy-AM"/>
        </w:rPr>
        <w:t xml:space="preserve"> </w:t>
      </w:r>
      <w:r w:rsidRPr="00033732">
        <w:rPr>
          <w:rFonts w:ascii="GHEA Grapalat" w:eastAsia="Times New Roman" w:hAnsi="GHEA Grapalat" w:cs="Sylfaen"/>
          <w:b/>
          <w:kern w:val="16"/>
          <w:szCs w:val="20"/>
          <w:lang w:val="hy-AM"/>
        </w:rPr>
        <w:t>վիճակի</w:t>
      </w:r>
      <w:r w:rsidRPr="00033732">
        <w:rPr>
          <w:rFonts w:ascii="GHEA Grapalat" w:eastAsia="Times New Roman" w:hAnsi="GHEA Grapalat" w:cs="Times New Roman"/>
          <w:b/>
          <w:kern w:val="16"/>
          <w:szCs w:val="20"/>
          <w:lang w:val="hy-AM"/>
        </w:rPr>
        <w:t xml:space="preserve"> </w:t>
      </w:r>
      <w:r w:rsidRPr="00033732">
        <w:rPr>
          <w:rFonts w:ascii="GHEA Grapalat" w:eastAsia="Times New Roman" w:hAnsi="GHEA Grapalat" w:cs="Sylfaen"/>
          <w:b/>
          <w:kern w:val="16"/>
          <w:szCs w:val="20"/>
          <w:lang w:val="hy-AM"/>
        </w:rPr>
        <w:t>բարելավում</w:t>
      </w:r>
      <w:r w:rsidRPr="00033732">
        <w:rPr>
          <w:rFonts w:ascii="GHEA Grapalat" w:eastAsia="Times New Roman" w:hAnsi="GHEA Grapalat" w:cs="Times New Roman"/>
          <w:b/>
          <w:kern w:val="16"/>
          <w:szCs w:val="20"/>
          <w:lang w:val="hy-AM"/>
        </w:rPr>
        <w:t>» (1068)</w:t>
      </w:r>
    </w:p>
    <w:p w:rsidR="0037147E" w:rsidRPr="00033732" w:rsidRDefault="0037147E" w:rsidP="0037147E">
      <w:pPr>
        <w:spacing w:before="120" w:after="120" w:line="240" w:lineRule="auto"/>
        <w:ind w:firstLine="720"/>
        <w:jc w:val="both"/>
        <w:rPr>
          <w:rFonts w:ascii="GHEA Grapalat" w:eastAsia="Times New Roman" w:hAnsi="GHEA Grapalat" w:cs="Times New Roman"/>
          <w:kern w:val="16"/>
          <w:szCs w:val="20"/>
          <w:lang w:val="hy-AM"/>
        </w:rPr>
      </w:pP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rPr>
        <w:t>Ծ</w:t>
      </w:r>
      <w:r w:rsidRPr="00033732">
        <w:rPr>
          <w:rFonts w:ascii="GHEA Grapalat" w:eastAsia="Times New Roman" w:hAnsi="GHEA Grapalat" w:cs="Sylfaen"/>
          <w:kern w:val="16"/>
          <w:szCs w:val="20"/>
          <w:lang w:val="hy-AM"/>
        </w:rPr>
        <w:t>րագրում</w:t>
      </w:r>
      <w:r w:rsidRPr="00033732">
        <w:rPr>
          <w:rFonts w:ascii="GHEA Grapalat" w:eastAsia="Times New Roman" w:hAnsi="GHEA Grapalat" w:cs="Times New Roman"/>
          <w:kern w:val="16"/>
          <w:szCs w:val="20"/>
          <w:lang w:val="hy-AM"/>
        </w:rPr>
        <w:t xml:space="preserve"> առաջարկվում է ավելացնել 3 նոր միջոցառում`</w:t>
      </w:r>
    </w:p>
    <w:p w:rsidR="0037147E" w:rsidRPr="00033732" w:rsidRDefault="0037147E" w:rsidP="00520303">
      <w:pPr>
        <w:numPr>
          <w:ilvl w:val="0"/>
          <w:numId w:val="13"/>
        </w:numPr>
        <w:spacing w:after="0" w:line="240" w:lineRule="auto"/>
        <w:ind w:left="-90" w:firstLine="810"/>
        <w:jc w:val="both"/>
        <w:rPr>
          <w:rFonts w:ascii="GHEA Grapalat" w:eastAsia="Times New Roman" w:hAnsi="GHEA Grapalat" w:cs="Sylfaen"/>
          <w:kern w:val="16"/>
          <w:szCs w:val="20"/>
          <w:lang w:val="hy-AM"/>
        </w:rPr>
      </w:pPr>
      <w:r w:rsidRPr="00033732">
        <w:rPr>
          <w:rFonts w:ascii="GHEA Grapalat" w:eastAsia="Times New Roman" w:hAnsi="GHEA Grapalat" w:cs="Times New Roman"/>
          <w:b/>
          <w:kern w:val="16"/>
          <w:szCs w:val="20"/>
          <w:lang w:val="hy-AM"/>
        </w:rPr>
        <w:t xml:space="preserve"> «</w:t>
      </w:r>
      <w:r w:rsidRPr="00033732">
        <w:rPr>
          <w:rFonts w:ascii="GHEA Grapalat" w:eastAsia="Times New Roman" w:hAnsi="GHEA Grapalat" w:cs="Sylfaen"/>
          <w:b/>
          <w:kern w:val="16"/>
          <w:szCs w:val="20"/>
          <w:lang w:val="hy-AM"/>
        </w:rPr>
        <w:t>Մինչև</w:t>
      </w:r>
      <w:r w:rsidRPr="00033732">
        <w:rPr>
          <w:rFonts w:ascii="GHEA Grapalat" w:eastAsia="Times New Roman" w:hAnsi="GHEA Grapalat" w:cs="Times New Roman"/>
          <w:b/>
          <w:kern w:val="16"/>
          <w:szCs w:val="20"/>
          <w:lang w:val="hy-AM"/>
        </w:rPr>
        <w:t xml:space="preserve"> 3 </w:t>
      </w:r>
      <w:r w:rsidRPr="00033732">
        <w:rPr>
          <w:rFonts w:ascii="GHEA Grapalat" w:eastAsia="Times New Roman" w:hAnsi="GHEA Grapalat" w:cs="Sylfaen"/>
          <w:b/>
          <w:kern w:val="16"/>
          <w:szCs w:val="20"/>
          <w:lang w:val="hy-AM"/>
        </w:rPr>
        <w:t>տարեկան</w:t>
      </w:r>
      <w:r w:rsidRPr="00033732">
        <w:rPr>
          <w:rFonts w:ascii="GHEA Grapalat" w:eastAsia="Times New Roman" w:hAnsi="GHEA Grapalat" w:cs="Times New Roman"/>
          <w:b/>
          <w:kern w:val="16"/>
          <w:szCs w:val="20"/>
          <w:lang w:val="hy-AM"/>
        </w:rPr>
        <w:t xml:space="preserve"> </w:t>
      </w:r>
      <w:r w:rsidRPr="00033732">
        <w:rPr>
          <w:rFonts w:ascii="GHEA Grapalat" w:eastAsia="Times New Roman" w:hAnsi="GHEA Grapalat" w:cs="Sylfaen"/>
          <w:b/>
          <w:kern w:val="16"/>
          <w:szCs w:val="20"/>
          <w:lang w:val="hy-AM"/>
        </w:rPr>
        <w:t>երեխայի</w:t>
      </w:r>
      <w:r w:rsidRPr="00033732">
        <w:rPr>
          <w:rFonts w:ascii="GHEA Grapalat" w:eastAsia="Times New Roman" w:hAnsi="GHEA Grapalat" w:cs="Times New Roman"/>
          <w:b/>
          <w:kern w:val="16"/>
          <w:szCs w:val="20"/>
          <w:lang w:val="hy-AM"/>
        </w:rPr>
        <w:t xml:space="preserve"> </w:t>
      </w:r>
      <w:r w:rsidRPr="00033732">
        <w:rPr>
          <w:rFonts w:ascii="GHEA Grapalat" w:eastAsia="Times New Roman" w:hAnsi="GHEA Grapalat" w:cs="Sylfaen"/>
          <w:b/>
          <w:kern w:val="16"/>
          <w:szCs w:val="20"/>
          <w:lang w:val="hy-AM"/>
        </w:rPr>
        <w:t>խնամքի</w:t>
      </w:r>
      <w:r w:rsidRPr="00033732">
        <w:rPr>
          <w:rFonts w:ascii="GHEA Grapalat" w:eastAsia="Times New Roman" w:hAnsi="GHEA Grapalat" w:cs="Times New Roman"/>
          <w:b/>
          <w:kern w:val="16"/>
          <w:szCs w:val="20"/>
          <w:lang w:val="hy-AM"/>
        </w:rPr>
        <w:t xml:space="preserve"> </w:t>
      </w:r>
      <w:r w:rsidRPr="00033732">
        <w:rPr>
          <w:rFonts w:ascii="GHEA Grapalat" w:eastAsia="Times New Roman" w:hAnsi="GHEA Grapalat" w:cs="Sylfaen"/>
          <w:b/>
          <w:kern w:val="16"/>
          <w:szCs w:val="20"/>
          <w:lang w:val="hy-AM"/>
        </w:rPr>
        <w:t>նպաստ</w:t>
      </w:r>
      <w:r w:rsidRPr="00033732">
        <w:rPr>
          <w:rFonts w:ascii="GHEA Grapalat" w:eastAsia="Times New Roman" w:hAnsi="GHEA Grapalat" w:cs="Times New Roman"/>
          <w:b/>
          <w:kern w:val="16"/>
          <w:szCs w:val="20"/>
          <w:lang w:val="hy-AM"/>
        </w:rPr>
        <w:t xml:space="preserve">» </w:t>
      </w:r>
      <w:r w:rsidRPr="00033732">
        <w:rPr>
          <w:rFonts w:ascii="GHEA Grapalat" w:eastAsia="Times New Roman" w:hAnsi="GHEA Grapalat" w:cs="Sylfaen"/>
          <w:b/>
          <w:kern w:val="16"/>
          <w:szCs w:val="20"/>
          <w:lang w:val="hy-AM"/>
        </w:rPr>
        <w:t>միջոցառում</w:t>
      </w:r>
      <w:r w:rsidRPr="00033732">
        <w:rPr>
          <w:rFonts w:ascii="GHEA Grapalat" w:eastAsia="Times New Roman" w:hAnsi="GHEA Grapalat" w:cs="Sylfaen"/>
          <w:kern w:val="16"/>
          <w:szCs w:val="20"/>
          <w:lang w:val="hy-AM"/>
        </w:rPr>
        <w:t>,  որը նպատակ ունի մեղմել նախորդ ժամանակահատվածում արձանագրված և առաջիկայում կանխատեսվող ժողովրդագրական իրավիճակի զարգացման բացասական միտումները։ Գործող կարգավորումներով մինչև երկու տարեկան երեխայի խնամքի նպաստի իրավունք ունեն երեխայի` ՀՀ աշխատանքային օրենսգրքով սահմանված կարգով մինչև երեք տարեկան երեխայի խնամքի արձակուրդում գտնվող ծնողը։</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ՀՀ ժողովրդագրական իրավիճակում արձանագրված բացասական միտումները՝ գործող իրավակարգավորումները և տրամադրված երաշխիքները համահունչ չեն ժողովրդագրության բնագավառում ՀՀ առջև ծառացած մարտահրավերներներին։</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Հաշվի առնելով ՀՀ կառավարության ծրագրի 4.2-րդ մասը` նախատեսվում է փոփոխություններ կատարել «Պետական նպաստների  մասին» ՀՀ օրենքում, որով կառաջարկվի ընդյալնել խնամքի նպաստի ծածկույթը և չափը։</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Առաջարկվող փոփոխությունների արդյունքում նախատեսվում է 2021 թվականի հունվարի 1-ից հետո ծնված բոլոր երեխաների ծնողներին երեխայի խնամքի նպաստ նշանակել մինչև երեխայի 3 տարին լրանալը:</w:t>
      </w:r>
    </w:p>
    <w:p w:rsidR="0037147E" w:rsidRPr="00033732" w:rsidRDefault="0037147E" w:rsidP="0037147E">
      <w:pPr>
        <w:spacing w:after="0" w:line="240" w:lineRule="auto"/>
        <w:ind w:firstLine="720"/>
        <w:jc w:val="both"/>
        <w:rPr>
          <w:rFonts w:ascii="GHEA Grapalat" w:eastAsia="Times New Roman" w:hAnsi="GHEA Grapalat" w:cs="Sylfaen"/>
          <w:kern w:val="16"/>
          <w:szCs w:val="20"/>
        </w:rPr>
      </w:pPr>
      <w:r w:rsidRPr="00033732">
        <w:rPr>
          <w:rFonts w:ascii="GHEA Grapalat" w:eastAsia="Times New Roman" w:hAnsi="GHEA Grapalat" w:cs="Sylfaen"/>
          <w:kern w:val="16"/>
          <w:szCs w:val="20"/>
          <w:lang w:val="hy-AM"/>
        </w:rPr>
        <w:t xml:space="preserve">2021 թվականի հունվարի 1-ից հետո ծնված երեխայի խնամքի նպաստի չափը նախատեսվում է սահմանել ծայրահեղ (պարենային) աղքատության գծին հավասար. </w:t>
      </w:r>
      <w:r w:rsidRPr="00033732">
        <w:rPr>
          <w:rFonts w:ascii="GHEA Grapalat" w:eastAsia="Times New Roman" w:hAnsi="GHEA Grapalat" w:cs="Sylfaen"/>
          <w:kern w:val="16"/>
          <w:szCs w:val="20"/>
        </w:rPr>
        <w:t>2021թ.՝ 27500 դրամ, 2022թ.՝ 28500 դրամ:</w:t>
      </w:r>
    </w:p>
    <w:p w:rsidR="0037147E" w:rsidRPr="00033732" w:rsidRDefault="0037147E" w:rsidP="0037147E">
      <w:pPr>
        <w:spacing w:after="0" w:line="240" w:lineRule="auto"/>
        <w:ind w:firstLine="720"/>
        <w:jc w:val="both"/>
        <w:rPr>
          <w:rFonts w:ascii="GHEA Grapalat" w:eastAsia="Times New Roman" w:hAnsi="GHEA Grapalat" w:cs="Sylfaen"/>
          <w:kern w:val="16"/>
          <w:szCs w:val="20"/>
        </w:rPr>
      </w:pPr>
      <w:proofErr w:type="gramStart"/>
      <w:r w:rsidRPr="00033732">
        <w:rPr>
          <w:rFonts w:ascii="GHEA Grapalat" w:eastAsia="Times New Roman" w:hAnsi="GHEA Grapalat" w:cs="Sylfaen"/>
          <w:kern w:val="16"/>
          <w:szCs w:val="20"/>
        </w:rPr>
        <w:t>Հաշվի առնելով այն հանգամանքը, որ նոր համակարգը կներդրվի 2021թ.</w:t>
      </w:r>
      <w:proofErr w:type="gramEnd"/>
      <w:r w:rsidRPr="00033732">
        <w:rPr>
          <w:rFonts w:ascii="GHEA Grapalat" w:eastAsia="Times New Roman" w:hAnsi="GHEA Grapalat" w:cs="Sylfaen"/>
          <w:kern w:val="16"/>
          <w:szCs w:val="20"/>
        </w:rPr>
        <w:t xml:space="preserve"> </w:t>
      </w:r>
      <w:proofErr w:type="gramStart"/>
      <w:r w:rsidRPr="00033732">
        <w:rPr>
          <w:rFonts w:ascii="GHEA Grapalat" w:eastAsia="Times New Roman" w:hAnsi="GHEA Grapalat" w:cs="Sylfaen"/>
          <w:kern w:val="16"/>
          <w:szCs w:val="20"/>
        </w:rPr>
        <w:t>հետո</w:t>
      </w:r>
      <w:proofErr w:type="gramEnd"/>
      <w:r w:rsidRPr="00033732">
        <w:rPr>
          <w:rFonts w:ascii="GHEA Grapalat" w:eastAsia="Times New Roman" w:hAnsi="GHEA Grapalat" w:cs="Sylfaen"/>
          <w:kern w:val="16"/>
          <w:szCs w:val="20"/>
        </w:rPr>
        <w:t xml:space="preserve"> ծնված երեխաների խնամքի կապակցությամբ, անհրաժեշտ բյուջետային ֆինանսավորումն ամբողջ ծավալով </w:t>
      </w:r>
      <w:r w:rsidRPr="00033732">
        <w:rPr>
          <w:rFonts w:ascii="GHEA Grapalat" w:eastAsia="Times New Roman" w:hAnsi="GHEA Grapalat" w:cs="Sylfaen"/>
          <w:kern w:val="16"/>
          <w:szCs w:val="20"/>
        </w:rPr>
        <w:lastRenderedPageBreak/>
        <w:t>կիրականացվի միայն 2023թ.-ից (2021թ. կվճարվի միայն այդ թվականին ծնվածների, 2022թ.՝ 2021, 2022թթ. ծնվածների, 2023թ.՝ 2021-2023թթ. ծնվածների համար):</w:t>
      </w:r>
    </w:p>
    <w:p w:rsidR="0037147E" w:rsidRPr="00033732" w:rsidRDefault="0037147E" w:rsidP="0037147E">
      <w:pPr>
        <w:spacing w:after="0" w:line="240" w:lineRule="auto"/>
        <w:ind w:firstLine="720"/>
        <w:jc w:val="both"/>
        <w:rPr>
          <w:rFonts w:ascii="GHEA Grapalat" w:eastAsia="Times New Roman" w:hAnsi="GHEA Grapalat" w:cs="Sylfaen"/>
          <w:kern w:val="16"/>
          <w:szCs w:val="20"/>
        </w:rPr>
      </w:pPr>
      <w:r w:rsidRPr="00033732">
        <w:rPr>
          <w:rFonts w:ascii="GHEA Grapalat" w:eastAsia="Times New Roman" w:hAnsi="GHEA Grapalat" w:cs="Sylfaen"/>
          <w:kern w:val="16"/>
          <w:szCs w:val="20"/>
        </w:rPr>
        <w:t>2021թ. համար նախատեսվում է 5.2 մլրդ դրամ, 2022թ.՝ 16.2 մլրդ դրամ (հաշվարկների մանրամասները ներկայացված են համապատասխան աղյուսակում):</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Միջոցառման արդյունքում ակնկալվում է խթանել ծնելիությունը՝ հաստատուն հիմքեր և նախապայմաններ ձևավորելով բնակչության թվաքանակի հետագա կայուն աճն ապահովելու համար։</w:t>
      </w:r>
    </w:p>
    <w:p w:rsidR="0037147E" w:rsidRPr="00033732" w:rsidRDefault="0037147E" w:rsidP="00520303">
      <w:pPr>
        <w:numPr>
          <w:ilvl w:val="0"/>
          <w:numId w:val="13"/>
        </w:numPr>
        <w:spacing w:before="120" w:after="120" w:line="240" w:lineRule="auto"/>
        <w:ind w:left="-90" w:firstLine="810"/>
        <w:jc w:val="both"/>
        <w:rPr>
          <w:rFonts w:ascii="GHEA Grapalat" w:eastAsia="Times New Roman" w:hAnsi="GHEA Grapalat" w:cs="Times New Roman"/>
          <w:kern w:val="16"/>
          <w:szCs w:val="20"/>
          <w:lang w:val="hy-AM"/>
        </w:rPr>
      </w:pPr>
      <w:r w:rsidRPr="00033732">
        <w:rPr>
          <w:rFonts w:ascii="GHEA Grapalat" w:eastAsia="Times New Roman" w:hAnsi="GHEA Grapalat" w:cs="Times New Roman"/>
          <w:b/>
          <w:kern w:val="16"/>
          <w:szCs w:val="20"/>
          <w:lang w:val="hy-AM"/>
        </w:rPr>
        <w:t xml:space="preserve">«Մինչև երեք </w:t>
      </w:r>
      <w:r w:rsidR="00F82692" w:rsidRPr="00033732">
        <w:rPr>
          <w:rFonts w:ascii="GHEA Grapalat" w:eastAsia="Times New Roman" w:hAnsi="GHEA Grapalat" w:cs="Times New Roman"/>
          <w:b/>
          <w:kern w:val="16"/>
          <w:szCs w:val="20"/>
          <w:lang w:val="hy-AM"/>
        </w:rPr>
        <w:t>տարեկան երեխայի խնամքի նպաստի տ</w:t>
      </w:r>
      <w:r w:rsidRPr="00033732">
        <w:rPr>
          <w:rFonts w:ascii="GHEA Grapalat" w:eastAsia="Times New Roman" w:hAnsi="GHEA Grapalat" w:cs="Times New Roman"/>
          <w:b/>
          <w:kern w:val="16"/>
          <w:szCs w:val="20"/>
          <w:lang w:val="hy-AM"/>
        </w:rPr>
        <w:t xml:space="preserve">րամադրման ապահովում», </w:t>
      </w:r>
      <w:r w:rsidRPr="00033732">
        <w:rPr>
          <w:rFonts w:ascii="GHEA Grapalat" w:eastAsia="Times New Roman" w:hAnsi="GHEA Grapalat" w:cs="Times New Roman"/>
          <w:kern w:val="16"/>
          <w:szCs w:val="20"/>
          <w:lang w:val="hy-AM"/>
        </w:rPr>
        <w:t>որը նպատակ ունի ՀՀ պետական բյուջեի միջոցների հաշվին ապահովել  մինչև երեք տարեկան երեխայի խնամքի նպաստների վճարումը կանխիկ կամ անկանխիկ եղանակով:</w:t>
      </w:r>
    </w:p>
    <w:p w:rsidR="0037147E" w:rsidRPr="00033732" w:rsidRDefault="0037147E" w:rsidP="0037147E">
      <w:pPr>
        <w:spacing w:before="120" w:after="120" w:line="240" w:lineRule="auto"/>
        <w:ind w:firstLine="720"/>
        <w:jc w:val="both"/>
        <w:rPr>
          <w:rFonts w:ascii="GHEA Grapalat" w:eastAsia="Times New Roman" w:hAnsi="GHEA Grapalat" w:cs="Sylfaen"/>
          <w:bCs/>
          <w:kern w:val="16"/>
          <w:lang w:val="pt-BR"/>
        </w:rPr>
      </w:pPr>
      <w:r w:rsidRPr="00033732">
        <w:rPr>
          <w:rFonts w:ascii="GHEA Grapalat" w:eastAsia="Times New Roman" w:hAnsi="GHEA Grapalat" w:cs="Sylfaen"/>
          <w:kern w:val="16"/>
          <w:szCs w:val="20"/>
          <w:lang w:val="hy-AM"/>
        </w:rPr>
        <w:t xml:space="preserve">2021 թվականի հունվարի 1-ից հետո </w:t>
      </w:r>
      <w:r w:rsidRPr="00033732">
        <w:rPr>
          <w:rFonts w:ascii="GHEA Grapalat" w:eastAsia="Times New Roman" w:hAnsi="GHEA Grapalat" w:cs="Sylfaen"/>
          <w:bCs/>
          <w:kern w:val="16"/>
          <w:lang w:val="hy-AM"/>
        </w:rPr>
        <w:t>մ</w:t>
      </w:r>
      <w:r w:rsidRPr="00033732">
        <w:rPr>
          <w:rFonts w:ascii="GHEA Grapalat" w:eastAsia="Times New Roman" w:hAnsi="GHEA Grapalat" w:cs="Sylfaen"/>
          <w:bCs/>
          <w:kern w:val="16"/>
          <w:lang w:val="pt-BR"/>
        </w:rPr>
        <w:t>ինչև երեք տարեկան երեխայի խնամքի նպաստների վճարման ծառայություններ ձեռք բերելու համար նախատեսվում է սահմանել 2021թ.՝ 30.9 մլն դրամ, 2022թ.՝ 97.0 մլն դրամ: Ենթադրվել է, որ խնամքի նպաստը կվճարվի կանխիկ  կամ անկանխիկ եղանակով:</w:t>
      </w:r>
    </w:p>
    <w:p w:rsidR="0037147E" w:rsidRPr="00033732" w:rsidRDefault="0037147E" w:rsidP="00520303">
      <w:pPr>
        <w:numPr>
          <w:ilvl w:val="0"/>
          <w:numId w:val="13"/>
        </w:numPr>
        <w:spacing w:before="120" w:after="120" w:line="240" w:lineRule="auto"/>
        <w:ind w:left="90" w:firstLine="630"/>
        <w:jc w:val="both"/>
        <w:rPr>
          <w:rFonts w:ascii="GHEA Grapalat" w:eastAsia="Times New Roman" w:hAnsi="GHEA Grapalat" w:cs="Times New Roman"/>
          <w:sz w:val="24"/>
          <w:szCs w:val="24"/>
          <w:lang w:val="hy-AM"/>
        </w:rPr>
      </w:pPr>
      <w:r w:rsidRPr="00033732">
        <w:rPr>
          <w:rFonts w:ascii="GHEA Grapalat" w:eastAsia="Times New Roman" w:hAnsi="GHEA Grapalat" w:cs="Sylfaen"/>
          <w:b/>
          <w:kern w:val="16"/>
          <w:szCs w:val="20"/>
          <w:lang w:val="hy-AM"/>
        </w:rPr>
        <w:t xml:space="preserve">«Աջակցություն երիտասարդ և երեխաներ ունեցող ընտանիքներին» </w:t>
      </w:r>
      <w:r w:rsidRPr="00033732">
        <w:rPr>
          <w:rFonts w:ascii="GHEA Grapalat" w:eastAsia="Times New Roman" w:hAnsi="GHEA Grapalat" w:cs="Sylfaen"/>
          <w:kern w:val="16"/>
          <w:szCs w:val="20"/>
          <w:lang w:val="hy-AM"/>
        </w:rPr>
        <w:t>միջոցառման իրականացման  անհրաժեշտությունը պայմանավորված է ՀՀ կառավարության ծրագրի 4.2-րդ մասով, որով ամրագրված է, որ նախորդ ժամանակահատվածում արձանագրված ժողովրդագրական իրավիճակի զարգացման բացասական միտումները մեղմելու նպատակով մշակվելու և կյանքի են կոչվելու ծնելիության խրախուսման, երիտասարդ և երեխաներ ունեցող ընտանիքների աջակցության նոր ծրագրեր, որոնց շրջանակներում, ըստ անհրաժեշտության, կվերանայվեն նաև գործող ծրագրերը</w:t>
      </w:r>
      <w:r w:rsidRPr="00033732">
        <w:rPr>
          <w:rFonts w:ascii="GHEA Grapalat" w:eastAsia="Times New Roman" w:hAnsi="GHEA Grapalat" w:cs="Times New Roman"/>
          <w:sz w:val="24"/>
          <w:szCs w:val="24"/>
          <w:lang w:val="hy-AM"/>
        </w:rPr>
        <w:t>։</w:t>
      </w:r>
      <w:r w:rsidRPr="00033732">
        <w:rPr>
          <w:rFonts w:ascii="Courier New" w:eastAsia="Times New Roman" w:hAnsi="Courier New" w:cs="Courier New"/>
          <w:sz w:val="24"/>
          <w:szCs w:val="24"/>
          <w:lang w:val="hy-AM"/>
        </w:rPr>
        <w:t> </w:t>
      </w:r>
      <w:r w:rsidRPr="00033732">
        <w:rPr>
          <w:rFonts w:ascii="GHEA Grapalat" w:eastAsia="Times New Roman" w:hAnsi="GHEA Grapalat" w:cs="Times New Roman"/>
          <w:sz w:val="24"/>
          <w:szCs w:val="24"/>
          <w:lang w:val="hy-AM"/>
        </w:rPr>
        <w:t xml:space="preserve"> </w:t>
      </w:r>
    </w:p>
    <w:p w:rsidR="0037147E" w:rsidRPr="00033732" w:rsidRDefault="0037147E" w:rsidP="0037147E">
      <w:pPr>
        <w:spacing w:after="0" w:line="240" w:lineRule="auto"/>
        <w:ind w:firstLine="720"/>
        <w:jc w:val="both"/>
        <w:rPr>
          <w:rFonts w:ascii="GHEA Grapalat" w:eastAsia="Times New Roman" w:hAnsi="GHEA Grapalat" w:cs="Times New Roman"/>
          <w:kern w:val="16"/>
          <w:szCs w:val="20"/>
          <w:lang w:val="hy-AM"/>
        </w:rPr>
      </w:pPr>
      <w:r w:rsidRPr="00033732">
        <w:rPr>
          <w:rFonts w:ascii="GHEA Grapalat" w:eastAsia="Times New Roman" w:hAnsi="GHEA Grapalat" w:cs="Sylfaen"/>
          <w:kern w:val="16"/>
          <w:szCs w:val="20"/>
          <w:lang w:val="hy-AM"/>
        </w:rPr>
        <w:t>Հարկ է նկատի ունենալ, որ Անկախության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շրջանում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ՀՀ</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ժողովրդագրական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իրավիճակում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արձանագրվել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են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բացասական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միտումները։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Մասնավորապես</w:t>
      </w:r>
      <w:r w:rsidRPr="00033732">
        <w:rPr>
          <w:rFonts w:ascii="GHEA Grapalat" w:eastAsia="Times New Roman" w:hAnsi="GHEA Grapalat" w:cs="Times New Roman"/>
          <w:kern w:val="16"/>
          <w:szCs w:val="20"/>
          <w:lang w:val="hy-AM"/>
        </w:rPr>
        <w:t>, 1992-2018</w:t>
      </w:r>
      <w:r w:rsidRPr="00033732">
        <w:rPr>
          <w:rFonts w:ascii="GHEA Grapalat" w:eastAsia="Times New Roman" w:hAnsi="GHEA Grapalat" w:cs="Sylfaen"/>
          <w:kern w:val="16"/>
          <w:szCs w:val="20"/>
          <w:lang w:val="hy-AM"/>
        </w:rPr>
        <w:t>թթ</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ժամանակահատվածում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ծնունդների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թիվը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նվազել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գրեթե</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կրկնակի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և</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կազմել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1992</w:t>
      </w:r>
      <w:r w:rsidRPr="00033732">
        <w:rPr>
          <w:rFonts w:ascii="GHEA Grapalat" w:eastAsia="Times New Roman" w:hAnsi="GHEA Grapalat" w:cs="Sylfaen"/>
          <w:kern w:val="16"/>
          <w:szCs w:val="20"/>
          <w:lang w:val="hy-AM"/>
        </w:rPr>
        <w:t>թ</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w:t>
      </w:r>
      <w:r w:rsidRPr="00033732">
        <w:rPr>
          <w:rFonts w:ascii="GHEA Grapalat" w:eastAsia="Times New Roman" w:hAnsi="GHEA Grapalat" w:cs="Times New Roman"/>
          <w:kern w:val="16"/>
          <w:szCs w:val="20"/>
          <w:lang w:val="hy-AM"/>
        </w:rPr>
        <w:t xml:space="preserve"> 70 581 </w:t>
      </w:r>
      <w:r w:rsidRPr="00033732">
        <w:rPr>
          <w:rFonts w:ascii="GHEA Grapalat" w:eastAsia="Times New Roman" w:hAnsi="GHEA Grapalat" w:cs="Sylfaen"/>
          <w:kern w:val="16"/>
          <w:szCs w:val="20"/>
          <w:lang w:val="hy-AM"/>
        </w:rPr>
        <w:t>ծնունդ</w:t>
      </w:r>
      <w:r w:rsidRPr="00033732">
        <w:rPr>
          <w:rFonts w:ascii="GHEA Grapalat" w:eastAsia="Times New Roman" w:hAnsi="GHEA Grapalat" w:cs="Times New Roman"/>
          <w:kern w:val="16"/>
          <w:szCs w:val="20"/>
          <w:lang w:val="hy-AM"/>
        </w:rPr>
        <w:t>, 2018</w:t>
      </w:r>
      <w:r w:rsidRPr="00033732">
        <w:rPr>
          <w:rFonts w:ascii="GHEA Grapalat" w:eastAsia="Times New Roman" w:hAnsi="GHEA Grapalat" w:cs="Sylfaen"/>
          <w:kern w:val="16"/>
          <w:szCs w:val="20"/>
          <w:lang w:val="hy-AM"/>
        </w:rPr>
        <w:t>թ</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w:t>
      </w:r>
      <w:r w:rsidRPr="00033732">
        <w:rPr>
          <w:rFonts w:ascii="GHEA Grapalat" w:eastAsia="Times New Roman" w:hAnsi="GHEA Grapalat" w:cs="Times New Roman"/>
          <w:kern w:val="16"/>
          <w:szCs w:val="20"/>
          <w:lang w:val="hy-AM"/>
        </w:rPr>
        <w:t xml:space="preserve"> 36502 </w:t>
      </w:r>
      <w:r w:rsidRPr="00033732">
        <w:rPr>
          <w:rFonts w:ascii="GHEA Grapalat" w:eastAsia="Times New Roman" w:hAnsi="GHEA Grapalat" w:cs="Sylfaen"/>
          <w:kern w:val="16"/>
          <w:szCs w:val="20"/>
          <w:lang w:val="hy-AM"/>
        </w:rPr>
        <w:t>ծնունդ</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իսկ</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բնական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աճի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ցուցանիշը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ծնունդների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և</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մահերի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դրական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տարբերությունը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նվազել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շուրջ</w:t>
      </w:r>
      <w:r w:rsidRPr="00033732">
        <w:rPr>
          <w:rFonts w:ascii="GHEA Grapalat" w:eastAsia="Times New Roman" w:hAnsi="GHEA Grapalat" w:cs="Times New Roman"/>
          <w:kern w:val="16"/>
          <w:szCs w:val="20"/>
          <w:lang w:val="hy-AM"/>
        </w:rPr>
        <w:t xml:space="preserve"> 4 </w:t>
      </w:r>
      <w:r w:rsidRPr="00033732">
        <w:rPr>
          <w:rFonts w:ascii="GHEA Grapalat" w:eastAsia="Times New Roman" w:hAnsi="GHEA Grapalat" w:cs="Sylfaen"/>
          <w:kern w:val="16"/>
          <w:szCs w:val="20"/>
          <w:lang w:val="hy-AM"/>
        </w:rPr>
        <w:t>անգամ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և</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կազմել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1992</w:t>
      </w:r>
      <w:r w:rsidRPr="00033732">
        <w:rPr>
          <w:rFonts w:ascii="GHEA Grapalat" w:eastAsia="Times New Roman" w:hAnsi="GHEA Grapalat" w:cs="Sylfaen"/>
          <w:kern w:val="16"/>
          <w:szCs w:val="20"/>
          <w:lang w:val="hy-AM"/>
        </w:rPr>
        <w:t>թ</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w:t>
      </w:r>
      <w:r w:rsidRPr="00033732">
        <w:rPr>
          <w:rFonts w:ascii="GHEA Grapalat" w:eastAsia="Times New Roman" w:hAnsi="GHEA Grapalat" w:cs="Times New Roman"/>
          <w:kern w:val="16"/>
          <w:szCs w:val="20"/>
          <w:lang w:val="hy-AM"/>
        </w:rPr>
        <w:t xml:space="preserve"> 44 757, 2018</w:t>
      </w:r>
      <w:r w:rsidRPr="00033732">
        <w:rPr>
          <w:rFonts w:ascii="GHEA Grapalat" w:eastAsia="Times New Roman" w:hAnsi="GHEA Grapalat" w:cs="Sylfaen"/>
          <w:kern w:val="16"/>
          <w:szCs w:val="20"/>
          <w:lang w:val="hy-AM"/>
        </w:rPr>
        <w:t>թ</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w:t>
      </w:r>
      <w:r w:rsidRPr="00033732">
        <w:rPr>
          <w:rFonts w:ascii="GHEA Grapalat" w:eastAsia="Times New Roman" w:hAnsi="GHEA Grapalat" w:cs="Times New Roman"/>
          <w:kern w:val="16"/>
          <w:szCs w:val="20"/>
          <w:lang w:val="hy-AM"/>
        </w:rPr>
        <w:t xml:space="preserve"> 10857</w:t>
      </w:r>
      <w:r w:rsidRPr="00033732">
        <w:rPr>
          <w:rFonts w:ascii="GHEA Grapalat" w:eastAsia="Times New Roman" w:hAnsi="GHEA Grapalat" w:cs="Tahoma"/>
          <w:kern w:val="16"/>
          <w:szCs w:val="20"/>
          <w:lang w:val="hy-AM"/>
        </w:rPr>
        <w:t>։</w:t>
      </w:r>
      <w:r w:rsidRPr="00033732">
        <w:rPr>
          <w:rFonts w:ascii="GHEA Grapalat" w:eastAsia="Times New Roman" w:hAnsi="GHEA Grapalat" w:cs="Times New Roman"/>
          <w:kern w:val="16"/>
          <w:szCs w:val="20"/>
          <w:lang w:val="hy-AM"/>
        </w:rPr>
        <w:t xml:space="preserve"> </w:t>
      </w:r>
    </w:p>
    <w:p w:rsidR="0037147E" w:rsidRPr="00033732" w:rsidRDefault="0037147E" w:rsidP="0037147E">
      <w:pPr>
        <w:spacing w:after="0" w:line="240" w:lineRule="auto"/>
        <w:ind w:firstLine="720"/>
        <w:jc w:val="both"/>
        <w:rPr>
          <w:rFonts w:ascii="GHEA Grapalat" w:eastAsia="Times New Roman" w:hAnsi="GHEA Grapalat" w:cs="Times New Roman"/>
          <w:kern w:val="16"/>
          <w:szCs w:val="20"/>
          <w:lang w:val="hy-AM"/>
        </w:rPr>
      </w:pPr>
      <w:r w:rsidRPr="00033732">
        <w:rPr>
          <w:rFonts w:ascii="GHEA Grapalat" w:eastAsia="Times New Roman" w:hAnsi="GHEA Grapalat" w:cs="Sylfaen"/>
          <w:kern w:val="16"/>
          <w:szCs w:val="20"/>
          <w:lang w:val="hy-AM"/>
        </w:rPr>
        <w:t>Խնդրո</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առարկա</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ժամանակահատվածում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էական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անկում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գրանցել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ծնելիության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գումարային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գործակիցը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և</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կազմել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1992</w:t>
      </w:r>
      <w:r w:rsidRPr="00033732">
        <w:rPr>
          <w:rFonts w:ascii="GHEA Grapalat" w:eastAsia="Times New Roman" w:hAnsi="GHEA Grapalat" w:cs="Sylfaen"/>
          <w:kern w:val="16"/>
          <w:szCs w:val="20"/>
          <w:lang w:val="hy-AM"/>
        </w:rPr>
        <w:t>թ</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w:t>
      </w:r>
      <w:r w:rsidRPr="00033732">
        <w:rPr>
          <w:rFonts w:ascii="GHEA Grapalat" w:eastAsia="Times New Roman" w:hAnsi="GHEA Grapalat" w:cs="Times New Roman"/>
          <w:kern w:val="16"/>
          <w:szCs w:val="20"/>
          <w:lang w:val="hy-AM"/>
        </w:rPr>
        <w:t xml:space="preserve"> 2,347, 2018</w:t>
      </w:r>
      <w:r w:rsidRPr="00033732">
        <w:rPr>
          <w:rFonts w:ascii="GHEA Grapalat" w:eastAsia="Times New Roman" w:hAnsi="GHEA Grapalat" w:cs="Sylfaen"/>
          <w:kern w:val="16"/>
          <w:szCs w:val="20"/>
          <w:lang w:val="hy-AM"/>
        </w:rPr>
        <w:t>թ</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w:t>
      </w:r>
      <w:r w:rsidRPr="00033732">
        <w:rPr>
          <w:rFonts w:ascii="GHEA Grapalat" w:eastAsia="Times New Roman" w:hAnsi="GHEA Grapalat" w:cs="Times New Roman"/>
          <w:kern w:val="16"/>
          <w:szCs w:val="20"/>
          <w:lang w:val="hy-AM"/>
        </w:rPr>
        <w:t xml:space="preserve"> 1,556, </w:t>
      </w:r>
      <w:r w:rsidRPr="00033732">
        <w:rPr>
          <w:rFonts w:ascii="GHEA Grapalat" w:eastAsia="Times New Roman" w:hAnsi="GHEA Grapalat" w:cs="Sylfaen"/>
          <w:kern w:val="16"/>
          <w:szCs w:val="20"/>
          <w:lang w:val="hy-AM"/>
        </w:rPr>
        <w:t>իսկ</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ՀՀ</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բնական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աճի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ցուցանիշը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կազմել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շուրջ</w:t>
      </w:r>
      <w:r w:rsidRPr="00033732">
        <w:rPr>
          <w:rFonts w:ascii="GHEA Grapalat" w:eastAsia="Times New Roman" w:hAnsi="GHEA Grapalat" w:cs="Times New Roman"/>
          <w:kern w:val="16"/>
          <w:szCs w:val="20"/>
          <w:lang w:val="hy-AM"/>
        </w:rPr>
        <w:t xml:space="preserve"> 490 000 </w:t>
      </w:r>
      <w:r w:rsidRPr="00033732">
        <w:rPr>
          <w:rFonts w:ascii="GHEA Grapalat" w:eastAsia="Times New Roman" w:hAnsi="GHEA Grapalat" w:cs="Sylfaen"/>
          <w:kern w:val="16"/>
          <w:szCs w:val="20"/>
          <w:lang w:val="hy-AM"/>
        </w:rPr>
        <w:t>անձ</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որից</w:t>
      </w:r>
      <w:r w:rsidRPr="00033732">
        <w:rPr>
          <w:rFonts w:ascii="GHEA Grapalat" w:eastAsia="Times New Roman" w:hAnsi="GHEA Grapalat" w:cs="Times New Roman"/>
          <w:kern w:val="16"/>
          <w:szCs w:val="20"/>
          <w:lang w:val="hy-AM"/>
        </w:rPr>
        <w:t xml:space="preserve"> 1991-2000</w:t>
      </w:r>
      <w:r w:rsidRPr="00033732">
        <w:rPr>
          <w:rFonts w:ascii="GHEA Grapalat" w:eastAsia="Times New Roman" w:hAnsi="GHEA Grapalat" w:cs="Sylfaen"/>
          <w:kern w:val="16"/>
          <w:szCs w:val="20"/>
          <w:lang w:val="hy-AM"/>
        </w:rPr>
        <w:t>թթ</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w:t>
      </w:r>
      <w:r w:rsidRPr="00033732">
        <w:rPr>
          <w:rFonts w:ascii="GHEA Grapalat" w:eastAsia="Times New Roman" w:hAnsi="GHEA Grapalat" w:cs="Times New Roman"/>
          <w:kern w:val="16"/>
          <w:szCs w:val="20"/>
          <w:lang w:val="hy-AM"/>
        </w:rPr>
        <w:t xml:space="preserve"> 263811 </w:t>
      </w:r>
      <w:r w:rsidRPr="00033732">
        <w:rPr>
          <w:rFonts w:ascii="GHEA Grapalat" w:eastAsia="Times New Roman" w:hAnsi="GHEA Grapalat" w:cs="Sylfaen"/>
          <w:kern w:val="16"/>
          <w:szCs w:val="20"/>
          <w:lang w:val="hy-AM"/>
        </w:rPr>
        <w:t>անձ</w:t>
      </w:r>
      <w:r w:rsidRPr="00033732">
        <w:rPr>
          <w:rFonts w:ascii="GHEA Grapalat" w:eastAsia="Times New Roman" w:hAnsi="GHEA Grapalat" w:cs="Times New Roman"/>
          <w:kern w:val="16"/>
          <w:szCs w:val="20"/>
          <w:lang w:val="hy-AM"/>
        </w:rPr>
        <w:t>, 2001-2010</w:t>
      </w:r>
      <w:r w:rsidRPr="00033732">
        <w:rPr>
          <w:rFonts w:ascii="GHEA Grapalat" w:eastAsia="Times New Roman" w:hAnsi="GHEA Grapalat" w:cs="Sylfaen"/>
          <w:kern w:val="16"/>
          <w:szCs w:val="20"/>
          <w:lang w:val="hy-AM"/>
        </w:rPr>
        <w:t>թթ</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w:t>
      </w:r>
      <w:r w:rsidRPr="00033732">
        <w:rPr>
          <w:rFonts w:ascii="GHEA Grapalat" w:eastAsia="Times New Roman" w:hAnsi="GHEA Grapalat" w:cs="Times New Roman"/>
          <w:kern w:val="16"/>
          <w:szCs w:val="20"/>
          <w:lang w:val="hy-AM"/>
        </w:rPr>
        <w:t xml:space="preserve"> 119042 </w:t>
      </w:r>
      <w:r w:rsidRPr="00033732">
        <w:rPr>
          <w:rFonts w:ascii="GHEA Grapalat" w:eastAsia="Times New Roman" w:hAnsi="GHEA Grapalat" w:cs="Sylfaen"/>
          <w:kern w:val="16"/>
          <w:szCs w:val="20"/>
          <w:lang w:val="hy-AM"/>
        </w:rPr>
        <w:t>անձ</w:t>
      </w:r>
      <w:r w:rsidRPr="00033732">
        <w:rPr>
          <w:rFonts w:ascii="GHEA Grapalat" w:eastAsia="Times New Roman" w:hAnsi="GHEA Grapalat" w:cs="Times New Roman"/>
          <w:kern w:val="16"/>
          <w:szCs w:val="20"/>
          <w:lang w:val="hy-AM"/>
        </w:rPr>
        <w:t>, 2011-2018</w:t>
      </w:r>
      <w:r w:rsidRPr="00033732">
        <w:rPr>
          <w:rFonts w:ascii="GHEA Grapalat" w:eastAsia="Times New Roman" w:hAnsi="GHEA Grapalat" w:cs="Sylfaen"/>
          <w:kern w:val="16"/>
          <w:szCs w:val="20"/>
          <w:lang w:val="hy-AM"/>
        </w:rPr>
        <w:t>թթ</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w:t>
      </w:r>
      <w:r w:rsidRPr="00033732">
        <w:rPr>
          <w:rFonts w:ascii="GHEA Grapalat" w:eastAsia="Times New Roman" w:hAnsi="GHEA Grapalat" w:cs="Times New Roman"/>
          <w:kern w:val="16"/>
          <w:szCs w:val="20"/>
          <w:lang w:val="hy-AM"/>
        </w:rPr>
        <w:t xml:space="preserve"> 107867 </w:t>
      </w:r>
      <w:r w:rsidRPr="00033732">
        <w:rPr>
          <w:rFonts w:ascii="GHEA Grapalat" w:eastAsia="Times New Roman" w:hAnsi="GHEA Grapalat" w:cs="Sylfaen"/>
          <w:kern w:val="16"/>
          <w:szCs w:val="20"/>
          <w:lang w:val="hy-AM"/>
        </w:rPr>
        <w:t>անձ։</w:t>
      </w:r>
    </w:p>
    <w:p w:rsidR="0037147E" w:rsidRPr="00033732" w:rsidRDefault="0037147E" w:rsidP="0037147E">
      <w:pPr>
        <w:spacing w:after="0" w:line="240" w:lineRule="auto"/>
        <w:ind w:firstLine="720"/>
        <w:jc w:val="both"/>
        <w:rPr>
          <w:rFonts w:ascii="GHEA Grapalat" w:eastAsia="Times New Roman" w:hAnsi="GHEA Grapalat" w:cs="Times New Roman"/>
          <w:kern w:val="16"/>
          <w:szCs w:val="20"/>
          <w:lang w:val="hy-AM"/>
        </w:rPr>
      </w:pPr>
      <w:r w:rsidRPr="00033732">
        <w:rPr>
          <w:rFonts w:ascii="GHEA Grapalat" w:eastAsia="Times New Roman" w:hAnsi="GHEA Grapalat" w:cs="Sylfaen"/>
          <w:kern w:val="16"/>
          <w:szCs w:val="20"/>
          <w:lang w:val="hy-AM"/>
        </w:rPr>
        <w:t>Խնդիրը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հատկապես</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խորն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գյուղական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բնակավայրերում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որտեղ</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ծնելիության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գումարային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գործակիցը</w:t>
      </w:r>
      <w:r w:rsidRPr="00033732">
        <w:rPr>
          <w:rFonts w:ascii="GHEA Grapalat" w:eastAsia="Times New Roman" w:hAnsi="GHEA Grapalat" w:cs="Times New Roman"/>
          <w:kern w:val="16"/>
          <w:szCs w:val="20"/>
          <w:lang w:val="hy-AM"/>
        </w:rPr>
        <w:t xml:space="preserve"> 1992</w:t>
      </w:r>
      <w:r w:rsidRPr="00033732">
        <w:rPr>
          <w:rFonts w:ascii="GHEA Grapalat" w:eastAsia="Times New Roman" w:hAnsi="GHEA Grapalat" w:cs="Sylfaen"/>
          <w:kern w:val="16"/>
          <w:szCs w:val="20"/>
          <w:lang w:val="hy-AM"/>
        </w:rPr>
        <w:t>թ</w:t>
      </w:r>
      <w:r w:rsidRPr="00033732">
        <w:rPr>
          <w:rFonts w:ascii="GHEA Grapalat" w:eastAsia="Times New Roman" w:hAnsi="GHEA Grapalat" w:cs="Times New Roman"/>
          <w:kern w:val="16"/>
          <w:szCs w:val="20"/>
          <w:lang w:val="hy-AM"/>
        </w:rPr>
        <w:t>. 3,242-</w:t>
      </w:r>
      <w:r w:rsidRPr="00033732">
        <w:rPr>
          <w:rFonts w:ascii="GHEA Grapalat" w:eastAsia="Times New Roman" w:hAnsi="GHEA Grapalat" w:cs="Sylfaen"/>
          <w:kern w:val="16"/>
          <w:szCs w:val="20"/>
          <w:lang w:val="hy-AM"/>
        </w:rPr>
        <w:t>ից</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նվազել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մինչև</w:t>
      </w:r>
      <w:r w:rsidRPr="00033732">
        <w:rPr>
          <w:rFonts w:ascii="GHEA Grapalat" w:eastAsia="Times New Roman" w:hAnsi="GHEA Grapalat" w:cs="Times New Roman"/>
          <w:kern w:val="16"/>
          <w:szCs w:val="20"/>
          <w:lang w:val="hy-AM"/>
        </w:rPr>
        <w:t xml:space="preserve"> 1,465 (</w:t>
      </w:r>
      <w:r w:rsidRPr="00033732">
        <w:rPr>
          <w:rFonts w:ascii="GHEA Grapalat" w:eastAsia="Times New Roman" w:hAnsi="GHEA Grapalat" w:cs="Sylfaen"/>
          <w:kern w:val="16"/>
          <w:szCs w:val="20"/>
          <w:lang w:val="hy-AM"/>
        </w:rPr>
        <w:t>քաղաքային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բնակավայրերում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նույն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ցուցանիշները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կազմել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են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համապատասխանաբար</w:t>
      </w:r>
      <w:r w:rsidRPr="00033732">
        <w:rPr>
          <w:rFonts w:ascii="GHEA Grapalat" w:eastAsia="Times New Roman" w:hAnsi="GHEA Grapalat" w:cs="Times New Roman"/>
          <w:kern w:val="16"/>
          <w:szCs w:val="20"/>
          <w:lang w:val="hy-AM"/>
        </w:rPr>
        <w:t xml:space="preserve"> 2,342 </w:t>
      </w:r>
      <w:r w:rsidRPr="00033732">
        <w:rPr>
          <w:rFonts w:ascii="GHEA Grapalat" w:eastAsia="Times New Roman" w:hAnsi="GHEA Grapalat" w:cs="Sylfaen"/>
          <w:kern w:val="16"/>
          <w:szCs w:val="20"/>
          <w:lang w:val="hy-AM"/>
        </w:rPr>
        <w:t>և</w:t>
      </w:r>
      <w:r w:rsidRPr="00033732">
        <w:rPr>
          <w:rFonts w:ascii="GHEA Grapalat" w:eastAsia="Times New Roman" w:hAnsi="GHEA Grapalat" w:cs="Times New Roman"/>
          <w:kern w:val="16"/>
          <w:szCs w:val="20"/>
          <w:lang w:val="hy-AM"/>
        </w:rPr>
        <w:t xml:space="preserve"> 1,627):  </w:t>
      </w:r>
    </w:p>
    <w:p w:rsidR="0037147E" w:rsidRPr="00033732" w:rsidRDefault="0037147E" w:rsidP="0037147E">
      <w:pPr>
        <w:spacing w:after="0" w:line="240" w:lineRule="auto"/>
        <w:ind w:firstLine="720"/>
        <w:jc w:val="both"/>
        <w:rPr>
          <w:rFonts w:ascii="GHEA Grapalat" w:eastAsia="Times New Roman" w:hAnsi="GHEA Grapalat" w:cs="Times New Roman"/>
          <w:kern w:val="16"/>
          <w:szCs w:val="20"/>
          <w:lang w:val="hy-AM"/>
        </w:rPr>
      </w:pPr>
      <w:r w:rsidRPr="00033732">
        <w:rPr>
          <w:rFonts w:ascii="GHEA Grapalat" w:eastAsia="Times New Roman" w:hAnsi="GHEA Grapalat" w:cs="Sylfaen"/>
          <w:kern w:val="16"/>
          <w:szCs w:val="20"/>
          <w:lang w:val="hy-AM"/>
        </w:rPr>
        <w:t>Միաժամանակ</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նույն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ժամանակահատվածում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ՀՀ</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բնակչության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թիվը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նվազել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շուրջ</w:t>
      </w:r>
      <w:r w:rsidRPr="00033732">
        <w:rPr>
          <w:rFonts w:ascii="GHEA Grapalat" w:eastAsia="Times New Roman" w:hAnsi="GHEA Grapalat" w:cs="Times New Roman"/>
          <w:kern w:val="16"/>
          <w:szCs w:val="20"/>
          <w:lang w:val="hy-AM"/>
        </w:rPr>
        <w:t xml:space="preserve"> 500 000 </w:t>
      </w:r>
      <w:r w:rsidRPr="00033732">
        <w:rPr>
          <w:rFonts w:ascii="GHEA Grapalat" w:eastAsia="Times New Roman" w:hAnsi="GHEA Grapalat" w:cs="Sylfaen"/>
          <w:kern w:val="16"/>
          <w:szCs w:val="20"/>
          <w:lang w:val="hy-AM"/>
        </w:rPr>
        <w:t>անձով</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և</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կազմել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1992</w:t>
      </w:r>
      <w:r w:rsidRPr="00033732">
        <w:rPr>
          <w:rFonts w:ascii="GHEA Grapalat" w:eastAsia="Times New Roman" w:hAnsi="GHEA Grapalat" w:cs="Sylfaen"/>
          <w:kern w:val="16"/>
          <w:szCs w:val="20"/>
          <w:lang w:val="hy-AM"/>
        </w:rPr>
        <w:t>թ</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w:t>
      </w:r>
      <w:r w:rsidRPr="00033732">
        <w:rPr>
          <w:rFonts w:ascii="GHEA Grapalat" w:eastAsia="Times New Roman" w:hAnsi="GHEA Grapalat" w:cs="Times New Roman"/>
          <w:kern w:val="16"/>
          <w:szCs w:val="20"/>
          <w:lang w:val="hy-AM"/>
        </w:rPr>
        <w:t xml:space="preserve"> 3,463.7 </w:t>
      </w:r>
      <w:r w:rsidRPr="00033732">
        <w:rPr>
          <w:rFonts w:ascii="GHEA Grapalat" w:eastAsia="Times New Roman" w:hAnsi="GHEA Grapalat" w:cs="Sylfaen"/>
          <w:kern w:val="16"/>
          <w:szCs w:val="20"/>
          <w:lang w:val="hy-AM"/>
        </w:rPr>
        <w:t>հազ</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անձ</w:t>
      </w:r>
      <w:r w:rsidRPr="00033732">
        <w:rPr>
          <w:rFonts w:ascii="GHEA Grapalat" w:eastAsia="Times New Roman" w:hAnsi="GHEA Grapalat" w:cs="Times New Roman"/>
          <w:kern w:val="16"/>
          <w:szCs w:val="20"/>
          <w:lang w:val="hy-AM"/>
        </w:rPr>
        <w:t>, 2018</w:t>
      </w:r>
      <w:r w:rsidRPr="00033732">
        <w:rPr>
          <w:rFonts w:ascii="GHEA Grapalat" w:eastAsia="Times New Roman" w:hAnsi="GHEA Grapalat" w:cs="Sylfaen"/>
          <w:kern w:val="16"/>
          <w:szCs w:val="20"/>
          <w:lang w:val="hy-AM"/>
        </w:rPr>
        <w:t>թ</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w:t>
      </w:r>
      <w:r w:rsidRPr="00033732">
        <w:rPr>
          <w:rFonts w:ascii="GHEA Grapalat" w:eastAsia="Times New Roman" w:hAnsi="GHEA Grapalat" w:cs="Times New Roman"/>
          <w:kern w:val="16"/>
          <w:szCs w:val="20"/>
          <w:lang w:val="hy-AM"/>
        </w:rPr>
        <w:t xml:space="preserve"> 2965.1 </w:t>
      </w:r>
      <w:r w:rsidRPr="00033732">
        <w:rPr>
          <w:rFonts w:ascii="GHEA Grapalat" w:eastAsia="Times New Roman" w:hAnsi="GHEA Grapalat" w:cs="Sylfaen"/>
          <w:kern w:val="16"/>
          <w:szCs w:val="20"/>
          <w:lang w:val="hy-AM"/>
        </w:rPr>
        <w:t>հազ</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անձ</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ինչը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հետևանք</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արտագաղթի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բարձր</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տեպերի</w:t>
      </w:r>
      <w:r w:rsidRPr="00033732">
        <w:rPr>
          <w:rFonts w:ascii="GHEA Grapalat" w:eastAsia="Times New Roman" w:hAnsi="GHEA Grapalat" w:cs="Times New Roman"/>
          <w:kern w:val="16"/>
          <w:szCs w:val="20"/>
          <w:lang w:val="hy-AM"/>
        </w:rPr>
        <w:t>. 1992-2018</w:t>
      </w:r>
      <w:r w:rsidRPr="00033732">
        <w:rPr>
          <w:rFonts w:ascii="GHEA Grapalat" w:eastAsia="Times New Roman" w:hAnsi="GHEA Grapalat" w:cs="Sylfaen"/>
          <w:kern w:val="16"/>
          <w:szCs w:val="20"/>
          <w:lang w:val="hy-AM"/>
        </w:rPr>
        <w:t>թթ</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ՀՀ</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ից</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հեռացել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շուրջ</w:t>
      </w:r>
      <w:r w:rsidRPr="00033732">
        <w:rPr>
          <w:rFonts w:ascii="GHEA Grapalat" w:eastAsia="Times New Roman" w:hAnsi="GHEA Grapalat" w:cs="Times New Roman"/>
          <w:kern w:val="16"/>
          <w:szCs w:val="20"/>
          <w:lang w:val="hy-AM"/>
        </w:rPr>
        <w:t xml:space="preserve"> 1 </w:t>
      </w:r>
      <w:r w:rsidRPr="00033732">
        <w:rPr>
          <w:rFonts w:ascii="GHEA Grapalat" w:eastAsia="Times New Roman" w:hAnsi="GHEA Grapalat" w:cs="Sylfaen"/>
          <w:kern w:val="16"/>
          <w:szCs w:val="20"/>
          <w:lang w:val="hy-AM"/>
        </w:rPr>
        <w:t>մլն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անձ։</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Հարկ</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նկատի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ունենալ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որ</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վերը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նշված</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գործոնների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ազդեցության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արդյունքում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առաջիկայում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իրավիճակն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էլ</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ավելի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կվատթարանա</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նույնիսկ</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զրոյական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արտագաղթի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դեպքում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եթե</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չարձանագրվի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ծնելիության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ցուցանիշի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բարելավում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սկսած</w:t>
      </w:r>
      <w:r w:rsidRPr="00033732">
        <w:rPr>
          <w:rFonts w:ascii="GHEA Grapalat" w:eastAsia="Times New Roman" w:hAnsi="GHEA Grapalat" w:cs="Times New Roman"/>
          <w:kern w:val="16"/>
          <w:szCs w:val="20"/>
          <w:lang w:val="hy-AM"/>
        </w:rPr>
        <w:t xml:space="preserve"> 2020-</w:t>
      </w:r>
      <w:r w:rsidRPr="00033732">
        <w:rPr>
          <w:rFonts w:ascii="GHEA Grapalat" w:eastAsia="Times New Roman" w:hAnsi="GHEA Grapalat" w:cs="Sylfaen"/>
          <w:kern w:val="16"/>
          <w:szCs w:val="20"/>
          <w:lang w:val="hy-AM"/>
        </w:rPr>
        <w:t>ական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թվականներից</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ՀՀ</w:t>
      </w:r>
      <w:r w:rsidRPr="00033732">
        <w:rPr>
          <w:rFonts w:ascii="GHEA Grapalat" w:eastAsia="Times New Roman" w:hAnsi="GHEA Grapalat" w:cs="Times New Roman"/>
          <w:kern w:val="16"/>
          <w:szCs w:val="20"/>
          <w:lang w:val="hy-AM"/>
        </w:rPr>
        <w:t>-</w:t>
      </w:r>
      <w:r w:rsidRPr="00033732">
        <w:rPr>
          <w:rFonts w:ascii="GHEA Grapalat" w:eastAsia="Times New Roman" w:hAnsi="GHEA Grapalat" w:cs="Sylfaen"/>
          <w:kern w:val="16"/>
          <w:szCs w:val="20"/>
          <w:lang w:val="hy-AM"/>
        </w:rPr>
        <w:t>ում</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մահերի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թիվը</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կգերազանցի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ծնուննդների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թվին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այսինքն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կարձանագրվի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բնակչության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թվաքանակի</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բնական</w:t>
      </w:r>
      <w:r w:rsidRPr="00033732">
        <w:rPr>
          <w:rFonts w:ascii="GHEA Grapalat" w:eastAsia="Times New Roman" w:hAnsi="GHEA Grapalat" w:cs="Times New Roman"/>
          <w:kern w:val="16"/>
          <w:szCs w:val="20"/>
          <w:lang w:val="hy-AM"/>
        </w:rPr>
        <w:t xml:space="preserve"> </w:t>
      </w:r>
      <w:r w:rsidRPr="00033732">
        <w:rPr>
          <w:rFonts w:ascii="GHEA Grapalat" w:eastAsia="Times New Roman" w:hAnsi="GHEA Grapalat" w:cs="Sylfaen"/>
          <w:kern w:val="16"/>
          <w:szCs w:val="20"/>
          <w:lang w:val="hy-AM"/>
        </w:rPr>
        <w:t>անկում։</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Միջոցառումն իրականացնելու համար մշակվելու է «Երիտասարդ և երեխաներ ունեցող ընտանիքների աջակցության և սոցիալական երաշխիքների մասին» ՀՀ օրենքի նախագիծը (փաթեթը)։</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Օրենքի նախագծով առաջարկվում է սահմանել երիտասարդ և երեխաներ ունեցող ընտանիքների, բազմազավակ ընտանիքների  աջակցության հիմնական ուղղությունները (սկզբունքները) և ծրագրերը։</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lastRenderedPageBreak/>
        <w:t>Մասնավորապես, նախատեսվում են քննարկել աջակցության հետևյալ տեսակները.</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1)</w:t>
      </w:r>
      <w:r w:rsidRPr="00033732">
        <w:rPr>
          <w:rFonts w:ascii="GHEA Grapalat" w:eastAsia="Times New Roman" w:hAnsi="GHEA Grapalat" w:cs="Sylfaen"/>
          <w:kern w:val="16"/>
          <w:szCs w:val="20"/>
          <w:lang w:val="hy-AM"/>
        </w:rPr>
        <w:tab/>
        <w:t xml:space="preserve">Երիտասարդ և երեխաներ ունեցող (խնամող) ընտանիքների հիպոթեկային վարկով բնակարան ձեռք բերելու համար կանխավճարի մասնակի կամ ամբողջական ֆինանսավորում (օրինակ՝ անտոկոս վարկի միջոցով),  հիպոթեկային վարկի մայր գումարի և տոկոսների մասնակի կամ ամբողջական սուբսիդավորում, </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2)</w:t>
      </w:r>
      <w:r w:rsidRPr="00033732">
        <w:rPr>
          <w:rFonts w:ascii="GHEA Grapalat" w:eastAsia="Times New Roman" w:hAnsi="GHEA Grapalat" w:cs="Sylfaen"/>
          <w:kern w:val="16"/>
          <w:szCs w:val="20"/>
          <w:lang w:val="hy-AM"/>
        </w:rPr>
        <w:tab/>
        <w:t>Երեխաների քանակից և ծնողների վճարած եկամտային հարկի գումարից կախված` նպաստների համակարգ,</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3)</w:t>
      </w:r>
      <w:r w:rsidRPr="00033732">
        <w:rPr>
          <w:rFonts w:ascii="GHEA Grapalat" w:eastAsia="Times New Roman" w:hAnsi="GHEA Grapalat" w:cs="Sylfaen"/>
          <w:kern w:val="16"/>
          <w:szCs w:val="20"/>
          <w:lang w:val="hy-AM"/>
        </w:rPr>
        <w:tab/>
        <w:t>Երեխա խնամող վարձու աշխատողների (ծնողների) համար լրացուցիչ աշխատանքային արտոնությունների և երաշխիքների սահմանում,</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4)</w:t>
      </w:r>
      <w:r w:rsidRPr="00033732">
        <w:rPr>
          <w:rFonts w:ascii="GHEA Grapalat" w:eastAsia="Times New Roman" w:hAnsi="GHEA Grapalat" w:cs="Sylfaen"/>
          <w:kern w:val="16"/>
          <w:szCs w:val="20"/>
          <w:lang w:val="hy-AM"/>
        </w:rPr>
        <w:tab/>
        <w:t xml:space="preserve">Գյուղական բնակավայրում բնակվող՝ Երիտասարդ և երեխաներ ունեցող (խնամող) ընտանիքների համար թիրախային ծրագրերի իրականացում, </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5)</w:t>
      </w:r>
      <w:r w:rsidRPr="00033732">
        <w:rPr>
          <w:rFonts w:ascii="GHEA Grapalat" w:eastAsia="Times New Roman" w:hAnsi="GHEA Grapalat" w:cs="Sylfaen"/>
          <w:kern w:val="16"/>
          <w:szCs w:val="20"/>
          <w:lang w:val="hy-AM"/>
        </w:rPr>
        <w:tab/>
        <w:t>Վերարտադրողական առողջության խնդիր ունեցող անձանց համար աջակցության տեսակների սահմանում և այլն։</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Միջոցառման արդյունքում ակնկալվում է խթանել ծնելիությունը և նվազեցնել արտագաղթի տեմպերը՝ հաստատուն հիմքեր և նախապայմաններ ձևավորելով բնակչության թվաքանակի հետագա կայուն աճն ապահովելու համար։</w:t>
      </w:r>
    </w:p>
    <w:p w:rsidR="0037147E" w:rsidRPr="00033732" w:rsidRDefault="0037147E" w:rsidP="0037147E">
      <w:pPr>
        <w:spacing w:after="0" w:line="240" w:lineRule="auto"/>
        <w:ind w:firstLine="720"/>
        <w:jc w:val="both"/>
        <w:rPr>
          <w:rFonts w:ascii="GHEA Grapalat" w:eastAsia="Times New Roman" w:hAnsi="GHEA Grapalat" w:cs="Sylfaen"/>
          <w:kern w:val="16"/>
          <w:szCs w:val="20"/>
          <w:lang w:val="hy-AM"/>
        </w:rPr>
      </w:pPr>
      <w:r w:rsidRPr="00033732">
        <w:rPr>
          <w:rFonts w:ascii="GHEA Grapalat" w:eastAsia="Times New Roman" w:hAnsi="GHEA Grapalat" w:cs="Sylfaen"/>
          <w:kern w:val="16"/>
          <w:szCs w:val="20"/>
          <w:lang w:val="hy-AM"/>
        </w:rPr>
        <w:t>2021, 2022թթ. համար նախատեսվում է հատկացնել 4.2 մլրդ և 5.4 մլրդ դրամ: Հատկացվող գումարների չափերը կհստակեցվեն «Երիտասարդ և երեխաներ ունեցող ընտանիքների աջակցության և սոցիալական երաշխիքների մասին» ՀՀ օրենքի նախագծի (փաթեթը) մշակման փուլում:</w:t>
      </w:r>
    </w:p>
    <w:p w:rsidR="00A2583C" w:rsidRPr="00033732" w:rsidRDefault="00A2583C" w:rsidP="00A2583C">
      <w:pPr>
        <w:tabs>
          <w:tab w:val="left" w:pos="990"/>
        </w:tabs>
        <w:autoSpaceDE w:val="0"/>
        <w:autoSpaceDN w:val="0"/>
        <w:adjustRightInd w:val="0"/>
        <w:spacing w:after="0" w:line="240" w:lineRule="auto"/>
        <w:jc w:val="center"/>
        <w:rPr>
          <w:rFonts w:ascii="GHEA Grapalat" w:eastAsia="Times New Roman" w:hAnsi="GHEA Grapalat" w:cs="Times New Roman"/>
          <w:i/>
          <w:kern w:val="16"/>
          <w:szCs w:val="20"/>
          <w:lang w:val="hy-AM"/>
        </w:rPr>
      </w:pPr>
      <w:r w:rsidRPr="00033732">
        <w:rPr>
          <w:rFonts w:ascii="GHEA Grapalat" w:eastAsia="Times New Roman" w:hAnsi="GHEA Grapalat" w:cs="Times New Roman"/>
          <w:i/>
          <w:kern w:val="16"/>
          <w:szCs w:val="20"/>
          <w:lang w:val="hy-AM"/>
        </w:rPr>
        <w:t xml:space="preserve"> </w:t>
      </w:r>
    </w:p>
    <w:p w:rsidR="00A2583C" w:rsidRPr="00033732" w:rsidRDefault="00A2583C" w:rsidP="00A2583C">
      <w:pPr>
        <w:tabs>
          <w:tab w:val="left" w:pos="990"/>
        </w:tabs>
        <w:autoSpaceDE w:val="0"/>
        <w:autoSpaceDN w:val="0"/>
        <w:adjustRightInd w:val="0"/>
        <w:spacing w:after="0" w:line="240" w:lineRule="auto"/>
        <w:jc w:val="center"/>
        <w:rPr>
          <w:rFonts w:ascii="GHEA Grapalat" w:eastAsia="Times New Roman" w:hAnsi="GHEA Grapalat" w:cs="Times New Roman"/>
          <w:b/>
          <w:iCs/>
          <w:color w:val="000000"/>
          <w:sz w:val="24"/>
          <w:szCs w:val="24"/>
          <w:lang w:val="hy-AM"/>
        </w:rPr>
      </w:pPr>
      <w:r w:rsidRPr="00033732">
        <w:rPr>
          <w:rFonts w:ascii="GHEA Grapalat" w:eastAsia="Times New Roman" w:hAnsi="GHEA Grapalat" w:cs="Times New Roman"/>
          <w:b/>
          <w:iCs/>
          <w:color w:val="000000"/>
          <w:sz w:val="24"/>
          <w:szCs w:val="24"/>
          <w:lang w:val="hy-AM"/>
        </w:rPr>
        <w:t>Ընտանիքներին, կանանց և երեխաներին աջակցություն (1141)</w:t>
      </w:r>
    </w:p>
    <w:p w:rsidR="00F82692" w:rsidRPr="00033732" w:rsidRDefault="00F82692" w:rsidP="00A2583C">
      <w:pPr>
        <w:tabs>
          <w:tab w:val="left" w:pos="990"/>
        </w:tabs>
        <w:autoSpaceDE w:val="0"/>
        <w:autoSpaceDN w:val="0"/>
        <w:adjustRightInd w:val="0"/>
        <w:spacing w:after="0" w:line="240" w:lineRule="auto"/>
        <w:jc w:val="center"/>
        <w:rPr>
          <w:rFonts w:ascii="GHEA Grapalat" w:eastAsia="Times New Roman" w:hAnsi="GHEA Grapalat" w:cs="Sylfaen"/>
          <w:b/>
          <w:bCs/>
          <w:kern w:val="16"/>
          <w:lang w:val="hy-AM"/>
        </w:rPr>
      </w:pPr>
    </w:p>
    <w:p w:rsidR="00F82692" w:rsidRPr="00033732" w:rsidRDefault="00F82692" w:rsidP="00F82692">
      <w:pPr>
        <w:pStyle w:val="ListParagraph"/>
        <w:numPr>
          <w:ilvl w:val="0"/>
          <w:numId w:val="31"/>
        </w:numPr>
        <w:ind w:left="540"/>
        <w:jc w:val="both"/>
        <w:rPr>
          <w:rFonts w:ascii="GHEA Grapalat" w:eastAsia="Times New Roman" w:hAnsi="GHEA Grapalat" w:cs="Garamond"/>
          <w:b/>
          <w:sz w:val="22"/>
          <w:szCs w:val="22"/>
          <w:lang w:val="hy-AM"/>
        </w:rPr>
      </w:pPr>
      <w:r w:rsidRPr="00033732">
        <w:rPr>
          <w:rFonts w:ascii="GHEA Grapalat" w:hAnsi="GHEA Grapalat"/>
          <w:b/>
          <w:sz w:val="22"/>
          <w:szCs w:val="22"/>
          <w:lang w:val="hy-AM"/>
        </w:rPr>
        <w:t>Ընտանիքում բռնության ենթարկված անձանց ապաստարանի ծառայություններ</w:t>
      </w:r>
    </w:p>
    <w:p w:rsidR="00F82692" w:rsidRPr="00033732" w:rsidRDefault="00F82692" w:rsidP="00F82692">
      <w:pPr>
        <w:spacing w:after="0" w:line="240" w:lineRule="auto"/>
        <w:ind w:firstLine="540"/>
        <w:jc w:val="both"/>
        <w:rPr>
          <w:rFonts w:ascii="GHEA Grapalat" w:hAnsi="GHEA Grapalat"/>
          <w:lang w:val="af-ZA"/>
        </w:rPr>
      </w:pPr>
      <w:r w:rsidRPr="00033732">
        <w:rPr>
          <w:rFonts w:ascii="GHEA Grapalat" w:hAnsi="GHEA Grapalat" w:cs="Calibri"/>
          <w:lang w:val="hy-AM"/>
        </w:rPr>
        <w:t xml:space="preserve">Սույն միջոցառման իրականացումը </w:t>
      </w:r>
      <w:r w:rsidRPr="00033732">
        <w:rPr>
          <w:rFonts w:ascii="GHEA Grapalat" w:hAnsi="GHEA Grapalat"/>
          <w:lang w:val="hy-AM"/>
        </w:rPr>
        <w:t xml:space="preserve">պայմանավորված է </w:t>
      </w:r>
      <w:r w:rsidRPr="00033732">
        <w:rPr>
          <w:rFonts w:ascii="GHEA Grapalat" w:hAnsi="GHEA Grapalat"/>
          <w:iCs/>
          <w:lang w:val="af-ZA"/>
        </w:rPr>
        <w:t>«</w:t>
      </w:r>
      <w:r w:rsidRPr="00033732">
        <w:rPr>
          <w:rFonts w:ascii="GHEA Grapalat" w:hAnsi="GHEA Grapalat"/>
          <w:lang w:val="hy-AM"/>
        </w:rPr>
        <w:t>Ընտանիքում</w:t>
      </w:r>
      <w:r w:rsidRPr="00033732">
        <w:rPr>
          <w:rFonts w:ascii="GHEA Grapalat" w:hAnsi="GHEA Grapalat"/>
          <w:lang w:val="af-ZA"/>
        </w:rPr>
        <w:t xml:space="preserve"> </w:t>
      </w:r>
      <w:r w:rsidRPr="00033732">
        <w:rPr>
          <w:rFonts w:ascii="GHEA Grapalat" w:hAnsi="GHEA Grapalat"/>
          <w:lang w:val="hy-AM"/>
        </w:rPr>
        <w:t>բռնության</w:t>
      </w:r>
      <w:r w:rsidRPr="00033732">
        <w:rPr>
          <w:rFonts w:ascii="GHEA Grapalat" w:hAnsi="GHEA Grapalat"/>
          <w:lang w:val="af-ZA"/>
        </w:rPr>
        <w:t xml:space="preserve"> </w:t>
      </w:r>
      <w:r w:rsidRPr="00033732">
        <w:rPr>
          <w:rFonts w:ascii="GHEA Grapalat" w:hAnsi="GHEA Grapalat"/>
          <w:lang w:val="hy-AM"/>
        </w:rPr>
        <w:t>կանխարգելման</w:t>
      </w:r>
      <w:r w:rsidRPr="00033732">
        <w:rPr>
          <w:rFonts w:ascii="GHEA Grapalat" w:hAnsi="GHEA Grapalat"/>
          <w:lang w:val="af-ZA"/>
        </w:rPr>
        <w:t xml:space="preserve">, </w:t>
      </w:r>
      <w:r w:rsidRPr="00033732">
        <w:rPr>
          <w:rFonts w:ascii="GHEA Grapalat" w:hAnsi="GHEA Grapalat"/>
          <w:lang w:val="hy-AM"/>
        </w:rPr>
        <w:t>ընտանիքում</w:t>
      </w:r>
      <w:r w:rsidRPr="00033732">
        <w:rPr>
          <w:rFonts w:ascii="GHEA Grapalat" w:hAnsi="GHEA Grapalat"/>
          <w:lang w:val="af-ZA"/>
        </w:rPr>
        <w:t xml:space="preserve"> </w:t>
      </w:r>
      <w:r w:rsidRPr="00033732">
        <w:rPr>
          <w:rFonts w:ascii="GHEA Grapalat" w:hAnsi="GHEA Grapalat"/>
          <w:lang w:val="hy-AM"/>
        </w:rPr>
        <w:t>բռնության</w:t>
      </w:r>
      <w:r w:rsidRPr="00033732">
        <w:rPr>
          <w:rFonts w:ascii="GHEA Grapalat" w:hAnsi="GHEA Grapalat"/>
          <w:lang w:val="af-ZA"/>
        </w:rPr>
        <w:t xml:space="preserve"> </w:t>
      </w:r>
      <w:r w:rsidRPr="00033732">
        <w:rPr>
          <w:rFonts w:ascii="GHEA Grapalat" w:hAnsi="GHEA Grapalat"/>
          <w:lang w:val="hy-AM"/>
        </w:rPr>
        <w:t>ենթարկված</w:t>
      </w:r>
      <w:r w:rsidRPr="00033732">
        <w:rPr>
          <w:rFonts w:ascii="GHEA Grapalat" w:hAnsi="GHEA Grapalat"/>
          <w:lang w:val="af-ZA"/>
        </w:rPr>
        <w:t xml:space="preserve"> </w:t>
      </w:r>
      <w:r w:rsidRPr="00033732">
        <w:rPr>
          <w:rFonts w:ascii="GHEA Grapalat" w:hAnsi="GHEA Grapalat"/>
          <w:lang w:val="hy-AM"/>
        </w:rPr>
        <w:t>անձանց</w:t>
      </w:r>
      <w:r w:rsidRPr="00033732">
        <w:rPr>
          <w:rFonts w:ascii="GHEA Grapalat" w:hAnsi="GHEA Grapalat"/>
          <w:lang w:val="af-ZA"/>
        </w:rPr>
        <w:t xml:space="preserve"> </w:t>
      </w:r>
      <w:r w:rsidRPr="00033732">
        <w:rPr>
          <w:rFonts w:ascii="GHEA Grapalat" w:hAnsi="GHEA Grapalat"/>
          <w:lang w:val="hy-AM"/>
        </w:rPr>
        <w:t>պաշտպանության</w:t>
      </w:r>
      <w:r w:rsidRPr="00033732">
        <w:rPr>
          <w:rFonts w:ascii="GHEA Grapalat" w:hAnsi="GHEA Grapalat"/>
          <w:lang w:val="af-ZA"/>
        </w:rPr>
        <w:t xml:space="preserve"> </w:t>
      </w:r>
      <w:r w:rsidRPr="00033732">
        <w:rPr>
          <w:rFonts w:ascii="GHEA Grapalat" w:hAnsi="GHEA Grapalat"/>
          <w:lang w:val="hy-AM"/>
        </w:rPr>
        <w:t>և</w:t>
      </w:r>
      <w:r w:rsidRPr="00033732">
        <w:rPr>
          <w:rFonts w:ascii="GHEA Grapalat" w:hAnsi="GHEA Grapalat"/>
          <w:lang w:val="af-ZA"/>
        </w:rPr>
        <w:t xml:space="preserve"> </w:t>
      </w:r>
      <w:r w:rsidRPr="00033732">
        <w:rPr>
          <w:rFonts w:ascii="GHEA Grapalat" w:hAnsi="GHEA Grapalat"/>
          <w:lang w:val="hy-AM"/>
        </w:rPr>
        <w:t>ընտանիքում</w:t>
      </w:r>
      <w:r w:rsidRPr="00033732">
        <w:rPr>
          <w:rFonts w:ascii="GHEA Grapalat" w:hAnsi="GHEA Grapalat"/>
          <w:lang w:val="af-ZA"/>
        </w:rPr>
        <w:t xml:space="preserve"> </w:t>
      </w:r>
      <w:r w:rsidRPr="00033732">
        <w:rPr>
          <w:rFonts w:ascii="GHEA Grapalat" w:hAnsi="GHEA Grapalat"/>
          <w:lang w:val="hy-AM"/>
        </w:rPr>
        <w:t>համերաշխության</w:t>
      </w:r>
      <w:r w:rsidRPr="00033732">
        <w:rPr>
          <w:rFonts w:ascii="GHEA Grapalat" w:hAnsi="GHEA Grapalat"/>
          <w:lang w:val="af-ZA"/>
        </w:rPr>
        <w:t xml:space="preserve"> </w:t>
      </w:r>
      <w:r w:rsidRPr="00033732">
        <w:rPr>
          <w:rFonts w:ascii="GHEA Grapalat" w:hAnsi="GHEA Grapalat"/>
          <w:lang w:val="hy-AM"/>
        </w:rPr>
        <w:t>վերականգնման</w:t>
      </w:r>
      <w:r w:rsidRPr="00033732">
        <w:rPr>
          <w:rFonts w:ascii="GHEA Grapalat" w:hAnsi="GHEA Grapalat"/>
          <w:lang w:val="af-ZA"/>
        </w:rPr>
        <w:t xml:space="preserve"> </w:t>
      </w:r>
      <w:r w:rsidRPr="00033732">
        <w:rPr>
          <w:rFonts w:ascii="GHEA Grapalat" w:hAnsi="GHEA Grapalat"/>
          <w:lang w:val="hy-AM"/>
        </w:rPr>
        <w:t>մասին</w:t>
      </w:r>
      <w:r w:rsidRPr="00033732">
        <w:rPr>
          <w:rFonts w:ascii="GHEA Grapalat" w:hAnsi="GHEA Grapalat"/>
          <w:lang w:val="af-ZA"/>
        </w:rPr>
        <w:t xml:space="preserve">»  </w:t>
      </w:r>
      <w:r w:rsidRPr="00033732">
        <w:rPr>
          <w:rFonts w:ascii="GHEA Grapalat" w:hAnsi="GHEA Grapalat" w:cs="Tahoma"/>
          <w:lang w:val="hy-AM"/>
        </w:rPr>
        <w:t xml:space="preserve">ՀՀ օրենքի (այսուհետ՝ օրենք) </w:t>
      </w:r>
      <w:r w:rsidRPr="00033732">
        <w:rPr>
          <w:rFonts w:ascii="GHEA Grapalat" w:hAnsi="GHEA Grapalat"/>
          <w:lang w:val="hy-AM"/>
        </w:rPr>
        <w:t>14-</w:t>
      </w:r>
      <w:r w:rsidRPr="00033732">
        <w:rPr>
          <w:rFonts w:ascii="GHEA Grapalat" w:hAnsi="GHEA Grapalat" w:cs="Tahoma"/>
          <w:lang w:val="hy-AM"/>
        </w:rPr>
        <w:t>րդ</w:t>
      </w:r>
      <w:r w:rsidRPr="00033732">
        <w:rPr>
          <w:rFonts w:ascii="GHEA Grapalat" w:hAnsi="GHEA Grapalat" w:cs="Arial Armenian"/>
          <w:lang w:val="hy-AM"/>
        </w:rPr>
        <w:t xml:space="preserve"> </w:t>
      </w:r>
      <w:r w:rsidRPr="00033732">
        <w:rPr>
          <w:rFonts w:ascii="GHEA Grapalat" w:hAnsi="GHEA Grapalat" w:cs="Tahoma"/>
          <w:lang w:val="hy-AM"/>
        </w:rPr>
        <w:t>հոդվածի</w:t>
      </w:r>
      <w:r w:rsidRPr="00033732">
        <w:rPr>
          <w:rFonts w:ascii="GHEA Grapalat" w:hAnsi="GHEA Grapalat" w:cs="Arial Armenian"/>
          <w:lang w:val="hy-AM"/>
        </w:rPr>
        <w:t xml:space="preserve"> 1-ին </w:t>
      </w:r>
      <w:r w:rsidRPr="00033732">
        <w:rPr>
          <w:rFonts w:ascii="GHEA Grapalat" w:hAnsi="GHEA Grapalat" w:cs="Tahoma"/>
          <w:lang w:val="hy-AM"/>
        </w:rPr>
        <w:t>մասի</w:t>
      </w:r>
      <w:r w:rsidRPr="00033732">
        <w:rPr>
          <w:rFonts w:ascii="GHEA Grapalat" w:hAnsi="GHEA Grapalat" w:cs="Arial Armenian"/>
          <w:lang w:val="hy-AM"/>
        </w:rPr>
        <w:t xml:space="preserve"> 5-րդ կետի և </w:t>
      </w:r>
      <w:r w:rsidRPr="00033732">
        <w:rPr>
          <w:rFonts w:ascii="GHEA Grapalat" w:hAnsi="GHEA Grapalat"/>
          <w:lang w:val="hy-AM"/>
        </w:rPr>
        <w:t xml:space="preserve">2019 </w:t>
      </w:r>
      <w:r w:rsidRPr="00033732">
        <w:rPr>
          <w:rFonts w:ascii="GHEA Grapalat" w:hAnsi="GHEA Grapalat" w:cs="Sylfaen"/>
          <w:lang w:val="hy-AM"/>
        </w:rPr>
        <w:t>թվականի</w:t>
      </w:r>
      <w:r w:rsidRPr="00033732">
        <w:rPr>
          <w:rFonts w:ascii="GHEA Grapalat" w:hAnsi="GHEA Grapalat"/>
          <w:lang w:val="hy-AM"/>
        </w:rPr>
        <w:t xml:space="preserve"> մարտի 29-ի </w:t>
      </w:r>
      <w:r w:rsidRPr="00033732">
        <w:rPr>
          <w:rFonts w:ascii="GHEA Grapalat" w:hAnsi="GHEA Grapalat" w:cs="Sylfaen"/>
          <w:lang w:val="hy-AM"/>
        </w:rPr>
        <w:t>«Ընտանիքում բռնության ենթարկվածների ապաստարաններին և դրանց անձնակազմին ներկայացվող պահանջները, ընտանիքում բռնության ենթարկվածների համար նախատես</w:t>
      </w:r>
      <w:r w:rsidRPr="00033732">
        <w:rPr>
          <w:rFonts w:ascii="GHEA Grapalat" w:hAnsi="GHEA Grapalat" w:cs="Sylfaen"/>
          <w:lang w:val="hy-AM"/>
        </w:rPr>
        <w:softHyphen/>
        <w:t>ված ապաստարանների ֆինանսավորման պայմանագրի օրինակելի ձևը սահմանելու</w:t>
      </w:r>
      <w:r w:rsidRPr="00033732">
        <w:rPr>
          <w:rFonts w:ascii="GHEA Grapalat" w:hAnsi="GHEA Grapalat"/>
          <w:lang w:val="af-ZA"/>
        </w:rPr>
        <w:t xml:space="preserve">» </w:t>
      </w:r>
      <w:r w:rsidRPr="00033732">
        <w:rPr>
          <w:rFonts w:ascii="GHEA Grapalat" w:hAnsi="GHEA Grapalat" w:cs="Arial"/>
          <w:lang w:val="hy-AM"/>
        </w:rPr>
        <w:t xml:space="preserve">ՀՀ </w:t>
      </w:r>
      <w:r w:rsidRPr="00033732">
        <w:rPr>
          <w:rFonts w:ascii="GHEA Grapalat" w:hAnsi="GHEA Grapalat"/>
          <w:lang w:val="hy-AM"/>
        </w:rPr>
        <w:t>կառավա</w:t>
      </w:r>
      <w:r w:rsidRPr="00033732">
        <w:rPr>
          <w:rFonts w:ascii="GHEA Grapalat" w:hAnsi="GHEA Grapalat"/>
          <w:lang w:val="hy-AM"/>
        </w:rPr>
        <w:softHyphen/>
        <w:t>րության</w:t>
      </w:r>
      <w:r w:rsidRPr="00033732">
        <w:rPr>
          <w:rFonts w:ascii="GHEA Grapalat" w:hAnsi="GHEA Grapalat"/>
          <w:lang w:val="af-ZA"/>
        </w:rPr>
        <w:t xml:space="preserve"> </w:t>
      </w:r>
      <w:r w:rsidRPr="00033732">
        <w:rPr>
          <w:rFonts w:ascii="GHEA Grapalat" w:hAnsi="GHEA Grapalat"/>
          <w:lang w:val="hy-AM"/>
        </w:rPr>
        <w:t xml:space="preserve">N364-Ն </w:t>
      </w:r>
      <w:r w:rsidRPr="00033732">
        <w:rPr>
          <w:rFonts w:ascii="GHEA Grapalat" w:hAnsi="GHEA Grapalat"/>
          <w:lang w:val="af-ZA"/>
        </w:rPr>
        <w:t xml:space="preserve">որոշման </w:t>
      </w:r>
      <w:r w:rsidRPr="00033732">
        <w:rPr>
          <w:rFonts w:ascii="GHEA Grapalat" w:hAnsi="GHEA Grapalat" w:cs="Tahoma"/>
          <w:lang w:val="hy-AM"/>
        </w:rPr>
        <w:t>կիրարկումն ապահովելու անհրաժեշտությամբ:</w:t>
      </w:r>
    </w:p>
    <w:p w:rsidR="00F82692" w:rsidRPr="00033732" w:rsidRDefault="00F82692" w:rsidP="00F82692">
      <w:pPr>
        <w:spacing w:after="0" w:line="240" w:lineRule="auto"/>
        <w:ind w:firstLine="540"/>
        <w:jc w:val="both"/>
        <w:rPr>
          <w:rFonts w:ascii="GHEA Grapalat" w:hAnsi="GHEA Grapalat" w:cs="Sylfaen"/>
          <w:lang w:val="hy-AM"/>
        </w:rPr>
      </w:pPr>
      <w:r w:rsidRPr="00033732">
        <w:rPr>
          <w:rFonts w:ascii="GHEA Grapalat" w:eastAsia="Times New Roman" w:hAnsi="GHEA Grapalat"/>
          <w:lang w:val="hy-AM"/>
        </w:rPr>
        <w:t xml:space="preserve">Ընտանիքում բռնության ենթարկված անձանց մասնագիտական ծառայություններ տրամադրելու և նրանց անվտանգությունն ապահովելու հարցում մեծ կարևորություն ունեն ապաստարանները՝ իբրև </w:t>
      </w:r>
      <w:r w:rsidRPr="00033732">
        <w:rPr>
          <w:rFonts w:ascii="GHEA Grapalat" w:eastAsia="Times New Roman" w:hAnsi="GHEA Grapalat" w:cs="Sylfaen"/>
          <w:lang w:val="hy-AM"/>
        </w:rPr>
        <w:t>անվտանգ</w:t>
      </w:r>
      <w:r w:rsidRPr="00033732">
        <w:rPr>
          <w:rFonts w:ascii="GHEA Grapalat" w:eastAsia="Times New Roman" w:hAnsi="GHEA Grapalat"/>
          <w:lang w:val="hy-AM"/>
        </w:rPr>
        <w:t xml:space="preserve"> </w:t>
      </w:r>
      <w:r w:rsidRPr="00033732">
        <w:rPr>
          <w:rFonts w:ascii="GHEA Grapalat" w:eastAsia="Times New Roman" w:hAnsi="GHEA Grapalat" w:cs="Sylfaen"/>
          <w:lang w:val="hy-AM"/>
        </w:rPr>
        <w:t>ժամանակավոր</w:t>
      </w:r>
      <w:r w:rsidRPr="00033732">
        <w:rPr>
          <w:rFonts w:ascii="GHEA Grapalat" w:eastAsia="Times New Roman" w:hAnsi="GHEA Grapalat"/>
          <w:lang w:val="hy-AM"/>
        </w:rPr>
        <w:t xml:space="preserve"> </w:t>
      </w:r>
      <w:r w:rsidRPr="00033732">
        <w:rPr>
          <w:rFonts w:ascii="GHEA Grapalat" w:eastAsia="Times New Roman" w:hAnsi="GHEA Grapalat" w:cs="Sylfaen"/>
          <w:lang w:val="hy-AM"/>
        </w:rPr>
        <w:t>կացարան՝ ուղեկցող սոցիալական</w:t>
      </w:r>
      <w:r w:rsidRPr="00033732">
        <w:rPr>
          <w:rFonts w:ascii="GHEA Grapalat" w:eastAsia="Times New Roman" w:hAnsi="GHEA Grapalat"/>
          <w:lang w:val="hy-AM"/>
        </w:rPr>
        <w:t xml:space="preserve"> </w:t>
      </w:r>
      <w:r w:rsidRPr="00033732">
        <w:rPr>
          <w:rFonts w:ascii="GHEA Grapalat" w:eastAsia="Times New Roman" w:hAnsi="GHEA Grapalat" w:cs="Sylfaen"/>
          <w:lang w:val="hy-AM"/>
        </w:rPr>
        <w:t>ծառայություններով</w:t>
      </w:r>
      <w:r w:rsidRPr="00033732">
        <w:rPr>
          <w:rFonts w:ascii="GHEA Grapalat" w:eastAsia="Times New Roman" w:hAnsi="GHEA Grapalat"/>
          <w:lang w:val="hy-AM"/>
        </w:rPr>
        <w:t xml:space="preserve">: </w:t>
      </w:r>
      <w:r w:rsidRPr="00033732">
        <w:rPr>
          <w:rFonts w:ascii="GHEA Grapalat" w:hAnsi="GHEA Grapalat" w:cs="Sylfaen"/>
          <w:lang w:val="hy-AM"/>
        </w:rPr>
        <w:t xml:space="preserve">Ներկայում հանրապետությունում ընտանիքում բռնության ենթարկված անձանց ապաստարանի ծառայություններ տրամադրվում են </w:t>
      </w:r>
      <w:r w:rsidRPr="00033732">
        <w:rPr>
          <w:rFonts w:ascii="GHEA Grapalat" w:hAnsi="GHEA Grapalat" w:cs="Sylfaen"/>
        </w:rPr>
        <w:t>բացառապես</w:t>
      </w:r>
      <w:r w:rsidRPr="00033732">
        <w:rPr>
          <w:rFonts w:ascii="GHEA Grapalat" w:hAnsi="GHEA Grapalat" w:cs="Sylfaen"/>
          <w:lang w:val="af-ZA"/>
        </w:rPr>
        <w:t xml:space="preserve"> </w:t>
      </w:r>
      <w:r w:rsidRPr="00033732">
        <w:rPr>
          <w:rFonts w:ascii="GHEA Grapalat" w:hAnsi="GHEA Grapalat" w:cs="Sylfaen"/>
          <w:lang w:val="hy-AM"/>
        </w:rPr>
        <w:t xml:space="preserve">ՀԿ-ների կողմից: Հաշվի առնելով ապաստարանների կողմից տրամադրվող ծառայությունների կարևորությունը և ՀԿ-ների կողմից իրականացվող ծրագրերի շարունակականության երաշխիքի բացակայությունը, անհրաժեշտ է ստեղծել պետական ֆինանսավորմամբ ապաստարանի  ծառայություններ: </w:t>
      </w:r>
    </w:p>
    <w:p w:rsidR="00F82692" w:rsidRPr="00033732" w:rsidRDefault="00F82692" w:rsidP="00F82692">
      <w:pPr>
        <w:spacing w:after="0" w:line="240" w:lineRule="auto"/>
        <w:ind w:firstLine="540"/>
        <w:jc w:val="both"/>
        <w:rPr>
          <w:rFonts w:ascii="GHEA Grapalat" w:hAnsi="GHEA Grapalat" w:cs="Sylfaen"/>
          <w:lang w:val="hy-AM"/>
        </w:rPr>
      </w:pPr>
      <w:r w:rsidRPr="00033732">
        <w:rPr>
          <w:rFonts w:ascii="GHEA Grapalat" w:hAnsi="GHEA Grapalat"/>
          <w:kern w:val="16"/>
          <w:lang w:val="hy-AM"/>
        </w:rPr>
        <w:t>Միջոցառման շրջանակներում նախատեսվում է ՀԿ-ների հետ համաֆինանսավորման սկզբունքով, ստեղծել երկու նոր ապաստարան՝ ը</w:t>
      </w:r>
      <w:r w:rsidRPr="00033732">
        <w:rPr>
          <w:rFonts w:ascii="GHEA Grapalat" w:hAnsi="GHEA Grapalat"/>
          <w:bCs/>
          <w:color w:val="000000"/>
          <w:shd w:val="clear" w:color="auto" w:fill="FFFFFF"/>
          <w:lang w:val="hy-AM"/>
        </w:rPr>
        <w:t xml:space="preserve">նտանիքում բռնության </w:t>
      </w:r>
      <w:r w:rsidRPr="00033732">
        <w:rPr>
          <w:rFonts w:ascii="GHEA Grapalat" w:hAnsi="GHEA Grapalat"/>
          <w:lang w:val="hy-AM"/>
        </w:rPr>
        <w:t>ենթարկված շուրջ 60 անձանց</w:t>
      </w:r>
      <w:r w:rsidRPr="00033732">
        <w:rPr>
          <w:rFonts w:ascii="GHEA Grapalat" w:hAnsi="GHEA Grapalat"/>
          <w:bCs/>
          <w:color w:val="000000"/>
          <w:shd w:val="clear" w:color="auto" w:fill="FFFFFF"/>
          <w:lang w:val="hy-AM"/>
        </w:rPr>
        <w:t>, ան</w:t>
      </w:r>
      <w:r w:rsidRPr="00033732">
        <w:rPr>
          <w:rFonts w:ascii="GHEA Grapalat" w:hAnsi="GHEA Grapalat" w:cs="Sylfaen"/>
          <w:lang w:val="hy-AM"/>
        </w:rPr>
        <w:t>հրաժեշտության դեպքում նրանց խնամքի</w:t>
      </w:r>
      <w:r w:rsidRPr="00033732">
        <w:rPr>
          <w:rFonts w:ascii="GHEA Grapalat" w:hAnsi="GHEA Grapalat"/>
          <w:lang w:val="hy-AM"/>
        </w:rPr>
        <w:t xml:space="preserve"> </w:t>
      </w:r>
      <w:r w:rsidRPr="00033732">
        <w:rPr>
          <w:rFonts w:ascii="GHEA Grapalat" w:hAnsi="GHEA Grapalat" w:cs="Sylfaen"/>
          <w:lang w:val="hy-AM"/>
        </w:rPr>
        <w:t>տակ</w:t>
      </w:r>
      <w:r w:rsidRPr="00033732">
        <w:rPr>
          <w:rFonts w:ascii="GHEA Grapalat" w:hAnsi="GHEA Grapalat"/>
          <w:lang w:val="hy-AM"/>
        </w:rPr>
        <w:t xml:space="preserve"> </w:t>
      </w:r>
      <w:r w:rsidRPr="00033732">
        <w:rPr>
          <w:rFonts w:ascii="GHEA Grapalat" w:hAnsi="GHEA Grapalat" w:cs="Sylfaen"/>
          <w:lang w:val="hy-AM"/>
        </w:rPr>
        <w:t>եղող</w:t>
      </w:r>
      <w:r w:rsidRPr="00033732">
        <w:rPr>
          <w:rFonts w:ascii="GHEA Grapalat" w:hAnsi="GHEA Grapalat"/>
          <w:lang w:val="hy-AM"/>
        </w:rPr>
        <w:t xml:space="preserve"> </w:t>
      </w:r>
      <w:r w:rsidRPr="00033732">
        <w:rPr>
          <w:rFonts w:ascii="GHEA Grapalat" w:hAnsi="GHEA Grapalat" w:cs="Sylfaen"/>
          <w:lang w:val="hy-AM"/>
        </w:rPr>
        <w:t>երեխաներին օրենքով սահմանված սոցիալական ծառայություններ տրամադրելու համար, մանսավորապես.</w:t>
      </w:r>
    </w:p>
    <w:p w:rsidR="00F82692" w:rsidRPr="00033732" w:rsidRDefault="00F82692" w:rsidP="00F82692">
      <w:pPr>
        <w:pStyle w:val="ListParagraph"/>
        <w:numPr>
          <w:ilvl w:val="0"/>
          <w:numId w:val="30"/>
        </w:numPr>
        <w:ind w:left="0" w:firstLine="540"/>
        <w:contextualSpacing/>
        <w:jc w:val="both"/>
        <w:rPr>
          <w:rFonts w:ascii="GHEA Grapalat" w:eastAsia="Times New Roman" w:hAnsi="GHEA Grapalat"/>
          <w:sz w:val="22"/>
          <w:szCs w:val="22"/>
        </w:rPr>
      </w:pPr>
      <w:r w:rsidRPr="00033732">
        <w:rPr>
          <w:rFonts w:ascii="GHEA Grapalat" w:eastAsia="Times New Roman" w:hAnsi="GHEA Grapalat" w:cs="Sylfaen"/>
          <w:sz w:val="22"/>
          <w:szCs w:val="22"/>
        </w:rPr>
        <w:t>անհատույց</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տրամադրել</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ապահով</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բնակելի</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տարածք</w:t>
      </w:r>
      <w:r w:rsidRPr="00033732">
        <w:rPr>
          <w:rFonts w:ascii="GHEA Grapalat" w:eastAsia="Times New Roman" w:hAnsi="GHEA Grapalat" w:cs="Sylfaen"/>
          <w:sz w:val="22"/>
          <w:szCs w:val="22"/>
          <w:lang w:val="hy-AM"/>
        </w:rPr>
        <w:t>՝</w:t>
      </w:r>
      <w:r w:rsidRPr="00033732">
        <w:rPr>
          <w:rFonts w:ascii="GHEA Grapalat" w:eastAsia="Times New Roman" w:hAnsi="GHEA Grapalat" w:cs="Sylfaen"/>
          <w:sz w:val="22"/>
          <w:szCs w:val="22"/>
        </w:rPr>
        <w:t xml:space="preserve"> ոչ</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ավելի</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քան</w:t>
      </w:r>
      <w:r w:rsidRPr="00033732">
        <w:rPr>
          <w:rFonts w:ascii="GHEA Grapalat" w:eastAsia="Times New Roman" w:hAnsi="GHEA Grapalat"/>
          <w:sz w:val="22"/>
          <w:szCs w:val="22"/>
        </w:rPr>
        <w:t xml:space="preserve"> 12 </w:t>
      </w:r>
      <w:r w:rsidRPr="00033732">
        <w:rPr>
          <w:rFonts w:ascii="GHEA Grapalat" w:eastAsia="Times New Roman" w:hAnsi="GHEA Grapalat" w:cs="Sylfaen"/>
          <w:sz w:val="22"/>
          <w:szCs w:val="22"/>
        </w:rPr>
        <w:t>ամսով</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հոգեբանական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և</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իրավաբանական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օգնություն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սոցիալական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աջակցություն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անհրաժեշտության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դեպքում</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ներգրավելով</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համապատասխան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մասնագետների</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ինչպես</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նաև</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ապահովել</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սննդով</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և</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հագուստով</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իսկ</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lastRenderedPageBreak/>
        <w:t>երեխաներին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նաև</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դասապատրաստմանն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անհրաժեշտ</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կահավորմամբ</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և</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պիտույքներով</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տարածություն</w:t>
      </w:r>
      <w:r w:rsidRPr="00033732">
        <w:rPr>
          <w:rFonts w:ascii="GHEA Grapalat" w:eastAsia="Times New Roman" w:hAnsi="GHEA Grapalat"/>
          <w:sz w:val="22"/>
          <w:szCs w:val="22"/>
        </w:rPr>
        <w:t xml:space="preserve">: </w:t>
      </w:r>
    </w:p>
    <w:p w:rsidR="00F82692" w:rsidRPr="00033732" w:rsidRDefault="00F82692" w:rsidP="00F82692">
      <w:pPr>
        <w:pStyle w:val="ListParagraph"/>
        <w:numPr>
          <w:ilvl w:val="0"/>
          <w:numId w:val="30"/>
        </w:numPr>
        <w:ind w:left="0" w:firstLine="540"/>
        <w:contextualSpacing/>
        <w:jc w:val="both"/>
        <w:rPr>
          <w:rFonts w:ascii="GHEA Grapalat" w:eastAsia="Times New Roman" w:hAnsi="GHEA Grapalat"/>
          <w:sz w:val="22"/>
          <w:szCs w:val="22"/>
        </w:rPr>
      </w:pPr>
      <w:r w:rsidRPr="00033732">
        <w:rPr>
          <w:rFonts w:ascii="GHEA Grapalat" w:eastAsia="Times New Roman" w:hAnsi="GHEA Grapalat" w:cs="Sylfaen"/>
          <w:sz w:val="22"/>
          <w:szCs w:val="22"/>
        </w:rPr>
        <w:t>անհրաժեշտության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դեպքում</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և</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շահառուների</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համաձայնությամբ</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կազմակերպել</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նրանց</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կողմից</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առողջապահական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հաստատություններ</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դիմելը՝</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բժշկական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օգնություն</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և</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սպասարկում</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ստանալու</w:t>
      </w:r>
      <w:r w:rsidRPr="00033732">
        <w:rPr>
          <w:rFonts w:ascii="GHEA Grapalat" w:eastAsia="Times New Roman" w:hAnsi="GHEA Grapalat"/>
          <w:sz w:val="22"/>
          <w:szCs w:val="22"/>
        </w:rPr>
        <w:t xml:space="preserve"> </w:t>
      </w:r>
      <w:r w:rsidRPr="00033732">
        <w:rPr>
          <w:rFonts w:ascii="GHEA Grapalat" w:eastAsia="Times New Roman" w:hAnsi="GHEA Grapalat" w:cs="Sylfaen"/>
          <w:sz w:val="22"/>
          <w:szCs w:val="22"/>
        </w:rPr>
        <w:t>համար</w:t>
      </w:r>
      <w:r w:rsidRPr="00033732">
        <w:rPr>
          <w:rFonts w:ascii="GHEA Grapalat" w:eastAsia="Times New Roman" w:hAnsi="GHEA Grapalat"/>
          <w:sz w:val="22"/>
          <w:szCs w:val="22"/>
        </w:rPr>
        <w:t xml:space="preserve">: </w:t>
      </w:r>
    </w:p>
    <w:p w:rsidR="00F82692" w:rsidRPr="00033732" w:rsidRDefault="00F82692" w:rsidP="00F82692">
      <w:pPr>
        <w:spacing w:after="0" w:line="240" w:lineRule="auto"/>
        <w:ind w:firstLine="540"/>
        <w:jc w:val="both"/>
        <w:rPr>
          <w:rFonts w:ascii="GHEA Grapalat" w:hAnsi="GHEA Grapalat"/>
          <w:lang w:val="af-ZA"/>
        </w:rPr>
      </w:pPr>
      <w:r w:rsidRPr="00033732">
        <w:rPr>
          <w:rFonts w:ascii="GHEA Grapalat" w:hAnsi="GHEA Grapalat" w:cs="Calibri"/>
          <w:lang w:val="hy-AM"/>
        </w:rPr>
        <w:t>Նախատեսվում է 2020 թվականին մրցակցային սկզբունքով</w:t>
      </w:r>
      <w:r w:rsidRPr="00033732">
        <w:rPr>
          <w:rFonts w:ascii="GHEA Grapalat" w:hAnsi="GHEA Grapalat" w:cs="Calibri"/>
        </w:rPr>
        <w:t xml:space="preserve">՝ համաձայն վերոհիշյալ որոշման, ֆինանսվորել </w:t>
      </w:r>
      <w:r w:rsidRPr="00033732">
        <w:rPr>
          <w:rFonts w:ascii="GHEA Grapalat" w:hAnsi="GHEA Grapalat" w:cs="Calibri"/>
          <w:lang w:val="hy-AM"/>
        </w:rPr>
        <w:t xml:space="preserve">հանրապետության </w:t>
      </w:r>
      <w:r w:rsidRPr="00033732">
        <w:rPr>
          <w:rFonts w:ascii="GHEA Grapalat" w:hAnsi="GHEA Grapalat" w:cs="Calibri"/>
        </w:rPr>
        <w:t>2</w:t>
      </w:r>
      <w:r w:rsidRPr="00033732">
        <w:rPr>
          <w:rFonts w:ascii="GHEA Grapalat" w:hAnsi="GHEA Grapalat" w:cs="Calibri"/>
          <w:lang w:val="hy-AM"/>
        </w:rPr>
        <w:t xml:space="preserve"> համայնքում </w:t>
      </w:r>
      <w:r w:rsidRPr="00033732">
        <w:rPr>
          <w:rFonts w:ascii="GHEA Grapalat" w:hAnsi="GHEA Grapalat" w:cs="Calibri"/>
        </w:rPr>
        <w:t>2</w:t>
      </w:r>
      <w:r w:rsidRPr="00033732">
        <w:rPr>
          <w:rFonts w:ascii="GHEA Grapalat" w:hAnsi="GHEA Grapalat" w:cs="Calibri"/>
          <w:lang w:val="hy-AM"/>
        </w:rPr>
        <w:t xml:space="preserve"> </w:t>
      </w:r>
      <w:r w:rsidRPr="00033732">
        <w:rPr>
          <w:rFonts w:ascii="GHEA Grapalat" w:hAnsi="GHEA Grapalat" w:cs="Calibri"/>
        </w:rPr>
        <w:t>ապաստարանի</w:t>
      </w:r>
      <w:r w:rsidRPr="00033732">
        <w:rPr>
          <w:rFonts w:ascii="GHEA Grapalat" w:hAnsi="GHEA Grapalat" w:cs="Calibri"/>
          <w:lang w:val="hy-AM"/>
        </w:rPr>
        <w:t xml:space="preserve"> գործունեության համար, մրցույթում հաղթող կազմակերպությանը  հատկացնելով </w:t>
      </w:r>
      <w:r w:rsidRPr="00033732">
        <w:rPr>
          <w:rFonts w:ascii="GHEA Grapalat" w:hAnsi="GHEA Grapalat"/>
        </w:rPr>
        <w:t xml:space="preserve">10,824.2 </w:t>
      </w:r>
      <w:r w:rsidRPr="00033732">
        <w:rPr>
          <w:rFonts w:ascii="GHEA Grapalat" w:hAnsi="GHEA Grapalat" w:cs="Calibri"/>
          <w:lang w:val="hy-AM"/>
        </w:rPr>
        <w:t>հազ.դրամ</w:t>
      </w:r>
      <w:r w:rsidRPr="00033732">
        <w:rPr>
          <w:rFonts w:ascii="GHEA Grapalat" w:hAnsi="GHEA Grapalat" w:cs="Calibri"/>
        </w:rPr>
        <w:t>՝</w:t>
      </w:r>
      <w:r w:rsidRPr="00033732">
        <w:rPr>
          <w:rFonts w:ascii="GHEA Grapalat" w:hAnsi="GHEA Grapalat" w:cs="Calibri"/>
          <w:b/>
        </w:rPr>
        <w:t xml:space="preserve">  </w:t>
      </w:r>
      <w:r w:rsidRPr="00033732">
        <w:rPr>
          <w:rFonts w:ascii="GHEA Grapalat" w:hAnsi="GHEA Grapalat" w:cs="Calibri"/>
        </w:rPr>
        <w:t>1</w:t>
      </w:r>
      <w:r w:rsidRPr="00033732">
        <w:rPr>
          <w:rFonts w:ascii="GHEA Grapalat" w:hAnsi="GHEA Grapalat" w:cs="Calibri"/>
          <w:lang w:val="hy-AM"/>
        </w:rPr>
        <w:t>2 հաստիքային միավոր աշխատողի աշխատավարձի փոխհատուցման</w:t>
      </w:r>
      <w:r w:rsidRPr="00033732">
        <w:rPr>
          <w:rFonts w:ascii="GHEA Grapalat" w:hAnsi="GHEA Grapalat" w:cs="Calibri"/>
        </w:rPr>
        <w:t xml:space="preserve"> համար</w:t>
      </w:r>
      <w:r w:rsidRPr="00033732">
        <w:rPr>
          <w:rFonts w:ascii="GHEA Grapalat" w:hAnsi="GHEA Grapalat" w:cs="Calibri"/>
          <w:lang w:val="hy-AM"/>
        </w:rPr>
        <w:t>:</w:t>
      </w:r>
      <w:r w:rsidRPr="00033732">
        <w:rPr>
          <w:rFonts w:ascii="GHEA Grapalat" w:hAnsi="GHEA Grapalat" w:cs="Calibri"/>
        </w:rPr>
        <w:t xml:space="preserve"> </w:t>
      </w:r>
      <w:r w:rsidRPr="00033732">
        <w:rPr>
          <w:rFonts w:ascii="GHEA Grapalat" w:hAnsi="GHEA Grapalat" w:cs="Calibri"/>
          <w:lang w:val="hy-AM"/>
        </w:rPr>
        <w:t xml:space="preserve">Նախատեսվում է աշխատավարձի ծախսը փոխհատուցել սահմանված նվազագույն աշխատավարձի չափով: </w:t>
      </w:r>
    </w:p>
    <w:p w:rsidR="00F82692" w:rsidRPr="00033732" w:rsidRDefault="00F82692" w:rsidP="00D938D7">
      <w:pPr>
        <w:pStyle w:val="ListParagraph"/>
        <w:ind w:left="0" w:firstLine="540"/>
        <w:jc w:val="both"/>
        <w:rPr>
          <w:rFonts w:ascii="GHEA Grapalat" w:hAnsi="GHEA Grapalat" w:cs="Calibri"/>
          <w:b/>
          <w:sz w:val="22"/>
          <w:szCs w:val="22"/>
          <w:lang w:val="hy-AM"/>
        </w:rPr>
      </w:pPr>
      <w:r w:rsidRPr="00033732">
        <w:rPr>
          <w:rFonts w:ascii="GHEA Grapalat" w:hAnsi="GHEA Grapalat" w:cs="Calibri"/>
          <w:b/>
          <w:sz w:val="22"/>
          <w:szCs w:val="22"/>
          <w:lang w:val="hy-AM"/>
        </w:rPr>
        <w:t>ՀՀ 2020-2022 թթ. ՄԺԾԾ ժամանակահատվածում՝</w:t>
      </w:r>
      <w:r w:rsidRPr="00033732">
        <w:rPr>
          <w:rFonts w:ascii="GHEA Grapalat" w:hAnsi="GHEA Grapalat" w:cs="Calibri"/>
          <w:b/>
          <w:sz w:val="22"/>
          <w:szCs w:val="22"/>
          <w:lang w:val="af-ZA"/>
        </w:rPr>
        <w:t xml:space="preserve"> </w:t>
      </w:r>
      <w:r w:rsidRPr="00033732">
        <w:rPr>
          <w:rFonts w:ascii="GHEA Grapalat" w:hAnsi="GHEA Grapalat" w:cs="Calibri"/>
          <w:b/>
          <w:sz w:val="22"/>
          <w:szCs w:val="22"/>
          <w:lang w:val="hy-AM"/>
        </w:rPr>
        <w:t>համապատասխանաբար 2020</w:t>
      </w:r>
      <w:r w:rsidRPr="00033732">
        <w:rPr>
          <w:rFonts w:ascii="GHEA Grapalat" w:hAnsi="GHEA Grapalat" w:cs="Calibri"/>
          <w:b/>
          <w:sz w:val="22"/>
          <w:szCs w:val="22"/>
          <w:lang w:val="af-ZA"/>
        </w:rPr>
        <w:t xml:space="preserve">, 2021 </w:t>
      </w:r>
      <w:r w:rsidRPr="00033732">
        <w:rPr>
          <w:rFonts w:ascii="GHEA Grapalat" w:hAnsi="GHEA Grapalat" w:cs="Calibri"/>
          <w:b/>
          <w:sz w:val="22"/>
          <w:szCs w:val="22"/>
          <w:lang w:val="hy-AM"/>
        </w:rPr>
        <w:t>և</w:t>
      </w:r>
      <w:r w:rsidRPr="00033732">
        <w:rPr>
          <w:rFonts w:ascii="GHEA Grapalat" w:hAnsi="GHEA Grapalat" w:cs="Calibri"/>
          <w:b/>
          <w:sz w:val="22"/>
          <w:szCs w:val="22"/>
          <w:lang w:val="af-ZA"/>
        </w:rPr>
        <w:t xml:space="preserve"> 2022</w:t>
      </w:r>
      <w:r w:rsidRPr="00033732">
        <w:rPr>
          <w:rFonts w:ascii="GHEA Grapalat" w:hAnsi="GHEA Grapalat" w:cs="Calibri"/>
          <w:b/>
          <w:sz w:val="22"/>
          <w:szCs w:val="22"/>
          <w:lang w:val="hy-AM"/>
        </w:rPr>
        <w:t xml:space="preserve"> թվականների համար  նախատեսվում է </w:t>
      </w:r>
      <w:r w:rsidRPr="00033732">
        <w:rPr>
          <w:rFonts w:ascii="GHEA Grapalat" w:hAnsi="GHEA Grapalat"/>
          <w:b/>
          <w:sz w:val="22"/>
          <w:szCs w:val="22"/>
        </w:rPr>
        <w:t>10,824.2</w:t>
      </w:r>
      <w:r w:rsidRPr="00033732">
        <w:rPr>
          <w:rFonts w:ascii="GHEA Grapalat" w:hAnsi="GHEA Grapalat"/>
          <w:sz w:val="22"/>
          <w:szCs w:val="22"/>
        </w:rPr>
        <w:t xml:space="preserve"> </w:t>
      </w:r>
      <w:r w:rsidRPr="00033732">
        <w:rPr>
          <w:rFonts w:ascii="GHEA Grapalat" w:hAnsi="GHEA Grapalat" w:cs="Calibri"/>
          <w:b/>
          <w:sz w:val="22"/>
          <w:szCs w:val="22"/>
          <w:lang w:val="hy-AM"/>
        </w:rPr>
        <w:t>հազ. դրամ ծախս` յուրաքանչյուր</w:t>
      </w:r>
      <w:r w:rsidRPr="00033732">
        <w:rPr>
          <w:rFonts w:ascii="GHEA Grapalat" w:hAnsi="GHEA Grapalat" w:cs="Calibri"/>
          <w:b/>
          <w:sz w:val="22"/>
          <w:szCs w:val="22"/>
          <w:lang w:val="af-ZA"/>
        </w:rPr>
        <w:t xml:space="preserve"> </w:t>
      </w:r>
      <w:r w:rsidRPr="00033732">
        <w:rPr>
          <w:rFonts w:ascii="GHEA Grapalat" w:hAnsi="GHEA Grapalat" w:cs="Calibri"/>
          <w:b/>
          <w:sz w:val="22"/>
          <w:szCs w:val="22"/>
          <w:lang w:val="hy-AM"/>
        </w:rPr>
        <w:t>տարի</w:t>
      </w:r>
      <w:r w:rsidRPr="00033732">
        <w:rPr>
          <w:rFonts w:ascii="GHEA Grapalat" w:hAnsi="GHEA Grapalat" w:cs="Calibri"/>
          <w:b/>
          <w:sz w:val="22"/>
          <w:szCs w:val="22"/>
          <w:lang w:val="af-ZA"/>
        </w:rPr>
        <w:t xml:space="preserve"> 12</w:t>
      </w:r>
      <w:r w:rsidRPr="00033732">
        <w:rPr>
          <w:rFonts w:ascii="GHEA Grapalat" w:hAnsi="GHEA Grapalat" w:cs="Calibri"/>
          <w:b/>
          <w:sz w:val="22"/>
          <w:szCs w:val="22"/>
          <w:lang w:val="hy-AM"/>
        </w:rPr>
        <w:t xml:space="preserve"> աշխատողի հաշվարկով</w:t>
      </w:r>
      <w:r w:rsidRPr="00033732">
        <w:rPr>
          <w:rFonts w:ascii="GHEA Grapalat" w:hAnsi="GHEA Grapalat" w:cs="Calibri"/>
          <w:b/>
          <w:sz w:val="22"/>
          <w:szCs w:val="22"/>
          <w:lang w:val="af-ZA"/>
        </w:rPr>
        <w:t>:</w:t>
      </w:r>
      <w:r w:rsidRPr="00033732">
        <w:rPr>
          <w:rFonts w:ascii="GHEA Grapalat" w:hAnsi="GHEA Grapalat" w:cs="Calibri"/>
          <w:b/>
          <w:sz w:val="22"/>
          <w:szCs w:val="22"/>
          <w:lang w:val="hy-AM"/>
        </w:rPr>
        <w:t xml:space="preserve">  </w:t>
      </w:r>
    </w:p>
    <w:p w:rsidR="00D938D7" w:rsidRPr="00033732" w:rsidRDefault="00D938D7" w:rsidP="00D938D7">
      <w:pPr>
        <w:pStyle w:val="ListParagraph"/>
        <w:ind w:left="0" w:firstLine="540"/>
        <w:jc w:val="both"/>
        <w:rPr>
          <w:rFonts w:ascii="GHEA Grapalat" w:hAnsi="GHEA Grapalat" w:cs="Calibri"/>
          <w:b/>
          <w:sz w:val="22"/>
          <w:szCs w:val="22"/>
          <w:lang w:val="hy-AM"/>
        </w:rPr>
      </w:pPr>
    </w:p>
    <w:p w:rsidR="00F82692" w:rsidRPr="00033732" w:rsidRDefault="00F82692" w:rsidP="00F82692">
      <w:pPr>
        <w:pStyle w:val="ListParagraph"/>
        <w:numPr>
          <w:ilvl w:val="0"/>
          <w:numId w:val="31"/>
        </w:numPr>
        <w:ind w:left="540"/>
        <w:jc w:val="both"/>
        <w:rPr>
          <w:rFonts w:ascii="GHEA Grapalat" w:eastAsia="Times New Roman" w:hAnsi="GHEA Grapalat" w:cs="Garamond"/>
          <w:b/>
          <w:sz w:val="22"/>
          <w:szCs w:val="22"/>
          <w:lang w:val="hy-AM"/>
        </w:rPr>
      </w:pPr>
      <w:r w:rsidRPr="00033732">
        <w:rPr>
          <w:rFonts w:ascii="GHEA Grapalat" w:hAnsi="GHEA Grapalat"/>
          <w:b/>
          <w:kern w:val="16"/>
          <w:sz w:val="22"/>
          <w:szCs w:val="22"/>
          <w:lang w:val="pt-BR"/>
        </w:rPr>
        <w:t>Ընտանիքին</w:t>
      </w:r>
      <w:r w:rsidRPr="00033732">
        <w:rPr>
          <w:rFonts w:ascii="GHEA Grapalat" w:hAnsi="GHEA Grapalat" w:cs="Times Armenian"/>
          <w:b/>
          <w:kern w:val="16"/>
          <w:sz w:val="22"/>
          <w:szCs w:val="22"/>
          <w:lang w:val="pt-BR"/>
        </w:rPr>
        <w:t xml:space="preserve">, </w:t>
      </w:r>
      <w:r w:rsidRPr="00033732">
        <w:rPr>
          <w:rFonts w:ascii="GHEA Grapalat" w:hAnsi="GHEA Grapalat"/>
          <w:b/>
          <w:kern w:val="16"/>
          <w:sz w:val="22"/>
          <w:szCs w:val="22"/>
          <w:lang w:val="pt-BR"/>
        </w:rPr>
        <w:t>կանանց</w:t>
      </w:r>
      <w:r w:rsidRPr="00033732">
        <w:rPr>
          <w:rFonts w:ascii="GHEA Grapalat" w:hAnsi="GHEA Grapalat" w:cs="Times Armenian"/>
          <w:b/>
          <w:kern w:val="16"/>
          <w:sz w:val="22"/>
          <w:szCs w:val="22"/>
          <w:lang w:val="pt-BR"/>
        </w:rPr>
        <w:t xml:space="preserve"> </w:t>
      </w:r>
      <w:r w:rsidRPr="00033732">
        <w:rPr>
          <w:rFonts w:ascii="GHEA Grapalat" w:hAnsi="GHEA Grapalat"/>
          <w:b/>
          <w:kern w:val="16"/>
          <w:sz w:val="22"/>
          <w:szCs w:val="22"/>
          <w:lang w:val="pt-BR"/>
        </w:rPr>
        <w:t>և</w:t>
      </w:r>
      <w:r w:rsidRPr="00033732">
        <w:rPr>
          <w:rFonts w:ascii="GHEA Grapalat" w:hAnsi="GHEA Grapalat" w:cs="Times Armenian"/>
          <w:b/>
          <w:kern w:val="16"/>
          <w:sz w:val="22"/>
          <w:szCs w:val="22"/>
          <w:lang w:val="pt-BR"/>
        </w:rPr>
        <w:t xml:space="preserve"> </w:t>
      </w:r>
      <w:r w:rsidRPr="00033732">
        <w:rPr>
          <w:rFonts w:ascii="GHEA Grapalat" w:hAnsi="GHEA Grapalat"/>
          <w:b/>
          <w:kern w:val="16"/>
          <w:sz w:val="22"/>
          <w:szCs w:val="22"/>
          <w:lang w:val="pt-BR"/>
        </w:rPr>
        <w:t>երեխաներին</w:t>
      </w:r>
      <w:r w:rsidRPr="00033732">
        <w:rPr>
          <w:rFonts w:ascii="GHEA Grapalat" w:hAnsi="GHEA Grapalat" w:cs="Times Armenian"/>
          <w:b/>
          <w:kern w:val="16"/>
          <w:sz w:val="22"/>
          <w:szCs w:val="22"/>
          <w:lang w:val="pt-BR"/>
        </w:rPr>
        <w:t xml:space="preserve"> աջակցության ծրագիր</w:t>
      </w:r>
    </w:p>
    <w:p w:rsidR="00F82692" w:rsidRPr="00033732" w:rsidRDefault="00F82692" w:rsidP="00F82692">
      <w:pPr>
        <w:pStyle w:val="ListParagraph"/>
        <w:tabs>
          <w:tab w:val="left" w:pos="-2250"/>
          <w:tab w:val="left" w:pos="270"/>
        </w:tabs>
        <w:ind w:left="0" w:firstLine="540"/>
        <w:jc w:val="both"/>
        <w:rPr>
          <w:rFonts w:ascii="GHEA Grapalat" w:hAnsi="GHEA Grapalat"/>
          <w:i/>
          <w:sz w:val="22"/>
          <w:szCs w:val="22"/>
        </w:rPr>
      </w:pPr>
      <w:r w:rsidRPr="00033732">
        <w:rPr>
          <w:rFonts w:ascii="GHEA Grapalat" w:hAnsi="GHEA Grapalat"/>
          <w:sz w:val="22"/>
          <w:szCs w:val="22"/>
          <w:lang w:val="hy-AM"/>
        </w:rPr>
        <w:t>Սույն</w:t>
      </w:r>
      <w:r w:rsidRPr="00033732">
        <w:rPr>
          <w:rFonts w:ascii="GHEA Grapalat" w:hAnsi="GHEA Grapalat"/>
          <w:sz w:val="22"/>
          <w:szCs w:val="22"/>
        </w:rPr>
        <w:t xml:space="preserve"> միջոցառման իրականացումը պայմանավորված է </w:t>
      </w:r>
      <w:r w:rsidRPr="00033732">
        <w:rPr>
          <w:rFonts w:ascii="GHEA Grapalat" w:hAnsi="GHEA Grapalat"/>
          <w:iCs/>
          <w:sz w:val="22"/>
          <w:szCs w:val="22"/>
          <w:lang w:val="af-ZA"/>
        </w:rPr>
        <w:t>«</w:t>
      </w:r>
      <w:r w:rsidRPr="00033732">
        <w:rPr>
          <w:rFonts w:ascii="GHEA Grapalat" w:hAnsi="GHEA Grapalat"/>
          <w:sz w:val="22"/>
          <w:szCs w:val="22"/>
          <w:lang w:val="hy-AM"/>
        </w:rPr>
        <w:t>Ընտանիքում</w:t>
      </w:r>
      <w:r w:rsidRPr="00033732">
        <w:rPr>
          <w:rFonts w:ascii="GHEA Grapalat" w:hAnsi="GHEA Grapalat"/>
          <w:sz w:val="22"/>
          <w:szCs w:val="22"/>
          <w:lang w:val="af-ZA"/>
        </w:rPr>
        <w:t xml:space="preserve"> </w:t>
      </w:r>
      <w:r w:rsidRPr="00033732">
        <w:rPr>
          <w:rFonts w:ascii="GHEA Grapalat" w:hAnsi="GHEA Grapalat"/>
          <w:sz w:val="22"/>
          <w:szCs w:val="22"/>
          <w:lang w:val="hy-AM"/>
        </w:rPr>
        <w:t>բռնության</w:t>
      </w:r>
      <w:r w:rsidRPr="00033732">
        <w:rPr>
          <w:rFonts w:ascii="GHEA Grapalat" w:hAnsi="GHEA Grapalat"/>
          <w:sz w:val="22"/>
          <w:szCs w:val="22"/>
          <w:lang w:val="af-ZA"/>
        </w:rPr>
        <w:t xml:space="preserve"> </w:t>
      </w:r>
      <w:r w:rsidRPr="00033732">
        <w:rPr>
          <w:rFonts w:ascii="GHEA Grapalat" w:hAnsi="GHEA Grapalat"/>
          <w:sz w:val="22"/>
          <w:szCs w:val="22"/>
          <w:lang w:val="hy-AM"/>
        </w:rPr>
        <w:t>կանխարգելման</w:t>
      </w:r>
      <w:r w:rsidRPr="00033732">
        <w:rPr>
          <w:rFonts w:ascii="GHEA Grapalat" w:hAnsi="GHEA Grapalat"/>
          <w:sz w:val="22"/>
          <w:szCs w:val="22"/>
          <w:lang w:val="af-ZA"/>
        </w:rPr>
        <w:t xml:space="preserve">, </w:t>
      </w:r>
      <w:r w:rsidRPr="00033732">
        <w:rPr>
          <w:rFonts w:ascii="GHEA Grapalat" w:hAnsi="GHEA Grapalat"/>
          <w:sz w:val="22"/>
          <w:szCs w:val="22"/>
          <w:lang w:val="hy-AM"/>
        </w:rPr>
        <w:t>ընտանիքում</w:t>
      </w:r>
      <w:r w:rsidRPr="00033732">
        <w:rPr>
          <w:rFonts w:ascii="GHEA Grapalat" w:hAnsi="GHEA Grapalat"/>
          <w:sz w:val="22"/>
          <w:szCs w:val="22"/>
          <w:lang w:val="af-ZA"/>
        </w:rPr>
        <w:t xml:space="preserve"> </w:t>
      </w:r>
      <w:r w:rsidRPr="00033732">
        <w:rPr>
          <w:rFonts w:ascii="GHEA Grapalat" w:hAnsi="GHEA Grapalat"/>
          <w:sz w:val="22"/>
          <w:szCs w:val="22"/>
          <w:lang w:val="hy-AM"/>
        </w:rPr>
        <w:t>բռնության</w:t>
      </w:r>
      <w:r w:rsidRPr="00033732">
        <w:rPr>
          <w:rFonts w:ascii="GHEA Grapalat" w:hAnsi="GHEA Grapalat"/>
          <w:sz w:val="22"/>
          <w:szCs w:val="22"/>
          <w:lang w:val="af-ZA"/>
        </w:rPr>
        <w:t xml:space="preserve"> </w:t>
      </w:r>
      <w:r w:rsidRPr="00033732">
        <w:rPr>
          <w:rFonts w:ascii="GHEA Grapalat" w:hAnsi="GHEA Grapalat"/>
          <w:sz w:val="22"/>
          <w:szCs w:val="22"/>
          <w:lang w:val="hy-AM"/>
        </w:rPr>
        <w:t>ենթարկված</w:t>
      </w:r>
      <w:r w:rsidRPr="00033732">
        <w:rPr>
          <w:rFonts w:ascii="GHEA Grapalat" w:hAnsi="GHEA Grapalat"/>
          <w:sz w:val="22"/>
          <w:szCs w:val="22"/>
          <w:lang w:val="af-ZA"/>
        </w:rPr>
        <w:t xml:space="preserve"> </w:t>
      </w:r>
      <w:r w:rsidRPr="00033732">
        <w:rPr>
          <w:rFonts w:ascii="GHEA Grapalat" w:hAnsi="GHEA Grapalat"/>
          <w:sz w:val="22"/>
          <w:szCs w:val="22"/>
          <w:lang w:val="hy-AM"/>
        </w:rPr>
        <w:t>անձանց</w:t>
      </w:r>
      <w:r w:rsidRPr="00033732">
        <w:rPr>
          <w:rFonts w:ascii="GHEA Grapalat" w:hAnsi="GHEA Grapalat"/>
          <w:sz w:val="22"/>
          <w:szCs w:val="22"/>
          <w:lang w:val="af-ZA"/>
        </w:rPr>
        <w:t xml:space="preserve"> </w:t>
      </w:r>
      <w:r w:rsidRPr="00033732">
        <w:rPr>
          <w:rFonts w:ascii="GHEA Grapalat" w:hAnsi="GHEA Grapalat"/>
          <w:sz w:val="22"/>
          <w:szCs w:val="22"/>
          <w:lang w:val="hy-AM"/>
        </w:rPr>
        <w:t>պաշտպանության</w:t>
      </w:r>
      <w:r w:rsidRPr="00033732">
        <w:rPr>
          <w:rFonts w:ascii="GHEA Grapalat" w:hAnsi="GHEA Grapalat"/>
          <w:sz w:val="22"/>
          <w:szCs w:val="22"/>
          <w:lang w:val="af-ZA"/>
        </w:rPr>
        <w:t xml:space="preserve"> </w:t>
      </w:r>
      <w:r w:rsidRPr="00033732">
        <w:rPr>
          <w:rFonts w:ascii="GHEA Grapalat" w:hAnsi="GHEA Grapalat"/>
          <w:sz w:val="22"/>
          <w:szCs w:val="22"/>
          <w:lang w:val="hy-AM"/>
        </w:rPr>
        <w:t>և</w:t>
      </w:r>
      <w:r w:rsidRPr="00033732">
        <w:rPr>
          <w:rFonts w:ascii="GHEA Grapalat" w:hAnsi="GHEA Grapalat"/>
          <w:sz w:val="22"/>
          <w:szCs w:val="22"/>
          <w:lang w:val="af-ZA"/>
        </w:rPr>
        <w:t xml:space="preserve"> </w:t>
      </w:r>
      <w:r w:rsidRPr="00033732">
        <w:rPr>
          <w:rFonts w:ascii="GHEA Grapalat" w:hAnsi="GHEA Grapalat"/>
          <w:sz w:val="22"/>
          <w:szCs w:val="22"/>
          <w:lang w:val="hy-AM"/>
        </w:rPr>
        <w:t>ընտանիքում</w:t>
      </w:r>
      <w:r w:rsidRPr="00033732">
        <w:rPr>
          <w:rFonts w:ascii="GHEA Grapalat" w:hAnsi="GHEA Grapalat"/>
          <w:sz w:val="22"/>
          <w:szCs w:val="22"/>
          <w:lang w:val="af-ZA"/>
        </w:rPr>
        <w:t xml:space="preserve"> </w:t>
      </w:r>
      <w:r w:rsidRPr="00033732">
        <w:rPr>
          <w:rFonts w:ascii="GHEA Grapalat" w:hAnsi="GHEA Grapalat"/>
          <w:sz w:val="22"/>
          <w:szCs w:val="22"/>
          <w:lang w:val="hy-AM"/>
        </w:rPr>
        <w:t>համերաշխության</w:t>
      </w:r>
      <w:r w:rsidRPr="00033732">
        <w:rPr>
          <w:rFonts w:ascii="GHEA Grapalat" w:hAnsi="GHEA Grapalat"/>
          <w:sz w:val="22"/>
          <w:szCs w:val="22"/>
          <w:lang w:val="af-ZA"/>
        </w:rPr>
        <w:t xml:space="preserve"> </w:t>
      </w:r>
      <w:r w:rsidRPr="00033732">
        <w:rPr>
          <w:rFonts w:ascii="GHEA Grapalat" w:hAnsi="GHEA Grapalat"/>
          <w:sz w:val="22"/>
          <w:szCs w:val="22"/>
          <w:lang w:val="hy-AM"/>
        </w:rPr>
        <w:t>վերականգնման</w:t>
      </w:r>
      <w:r w:rsidRPr="00033732">
        <w:rPr>
          <w:rFonts w:ascii="GHEA Grapalat" w:hAnsi="GHEA Grapalat"/>
          <w:sz w:val="22"/>
          <w:szCs w:val="22"/>
          <w:lang w:val="af-ZA"/>
        </w:rPr>
        <w:t xml:space="preserve"> </w:t>
      </w:r>
      <w:r w:rsidRPr="00033732">
        <w:rPr>
          <w:rFonts w:ascii="GHEA Grapalat" w:hAnsi="GHEA Grapalat"/>
          <w:sz w:val="22"/>
          <w:szCs w:val="22"/>
          <w:lang w:val="hy-AM"/>
        </w:rPr>
        <w:t>մասին</w:t>
      </w:r>
      <w:r w:rsidRPr="00033732">
        <w:rPr>
          <w:rFonts w:ascii="GHEA Grapalat" w:hAnsi="GHEA Grapalat"/>
          <w:sz w:val="22"/>
          <w:szCs w:val="22"/>
          <w:lang w:val="af-ZA"/>
        </w:rPr>
        <w:t xml:space="preserve">»  </w:t>
      </w:r>
      <w:r w:rsidRPr="00033732">
        <w:rPr>
          <w:rFonts w:ascii="GHEA Grapalat" w:hAnsi="GHEA Grapalat" w:cs="Tahoma"/>
          <w:sz w:val="22"/>
          <w:szCs w:val="22"/>
          <w:lang w:val="hy-AM"/>
        </w:rPr>
        <w:t>ՀՀ</w:t>
      </w:r>
      <w:r w:rsidRPr="00033732">
        <w:rPr>
          <w:rFonts w:ascii="GHEA Grapalat" w:hAnsi="GHEA Grapalat" w:cs="Tahoma"/>
          <w:sz w:val="22"/>
          <w:szCs w:val="22"/>
          <w:lang w:val="af-ZA"/>
        </w:rPr>
        <w:t xml:space="preserve"> </w:t>
      </w:r>
      <w:r w:rsidRPr="00033732">
        <w:rPr>
          <w:rFonts w:ascii="GHEA Grapalat" w:hAnsi="GHEA Grapalat" w:cs="Tahoma"/>
          <w:sz w:val="22"/>
          <w:szCs w:val="22"/>
          <w:lang w:val="hy-AM"/>
        </w:rPr>
        <w:t>օրենքի</w:t>
      </w:r>
      <w:r w:rsidRPr="00033732">
        <w:rPr>
          <w:rFonts w:ascii="GHEA Grapalat" w:hAnsi="GHEA Grapalat" w:cs="Tahoma"/>
          <w:sz w:val="22"/>
          <w:szCs w:val="22"/>
        </w:rPr>
        <w:t xml:space="preserve"> 4-րդ հոդվածի 1-ին մասի 2-րդ ենթակետի և 19-րդ հոդվածի </w:t>
      </w:r>
      <w:r w:rsidRPr="00033732">
        <w:rPr>
          <w:rFonts w:ascii="GHEA Grapalat" w:hAnsi="GHEA Grapalat" w:cs="Tahoma"/>
          <w:sz w:val="22"/>
          <w:szCs w:val="22"/>
          <w:lang w:val="hy-AM"/>
        </w:rPr>
        <w:t>կիրարկումն</w:t>
      </w:r>
      <w:r w:rsidRPr="00033732">
        <w:rPr>
          <w:rFonts w:ascii="GHEA Grapalat" w:hAnsi="GHEA Grapalat" w:cs="Tahoma"/>
          <w:sz w:val="22"/>
          <w:szCs w:val="22"/>
        </w:rPr>
        <w:t xml:space="preserve"> </w:t>
      </w:r>
      <w:r w:rsidRPr="00033732">
        <w:rPr>
          <w:rFonts w:ascii="GHEA Grapalat" w:hAnsi="GHEA Grapalat" w:cs="Tahoma"/>
          <w:sz w:val="22"/>
          <w:szCs w:val="22"/>
          <w:lang w:val="hy-AM"/>
        </w:rPr>
        <w:t>ապահովելու</w:t>
      </w:r>
      <w:r w:rsidRPr="00033732">
        <w:rPr>
          <w:rFonts w:ascii="GHEA Grapalat" w:hAnsi="GHEA Grapalat" w:cs="Tahoma"/>
          <w:sz w:val="22"/>
          <w:szCs w:val="22"/>
        </w:rPr>
        <w:t xml:space="preserve"> անհրաժեշտությամբ:  </w:t>
      </w:r>
      <w:r w:rsidRPr="00033732">
        <w:rPr>
          <w:rFonts w:ascii="GHEA Grapalat" w:hAnsi="GHEA Grapalat" w:cs="Arial"/>
          <w:sz w:val="22"/>
          <w:szCs w:val="22"/>
        </w:rPr>
        <w:t xml:space="preserve">Բացի այդ, «Աջակցության կենտրոնների» ստեղծումը </w:t>
      </w:r>
      <w:r w:rsidRPr="00033732">
        <w:rPr>
          <w:rFonts w:ascii="GHEA Grapalat" w:hAnsi="GHEA Grapalat" w:cs="Arial"/>
          <w:sz w:val="22"/>
          <w:szCs w:val="22"/>
          <w:lang w:val="hy-AM"/>
        </w:rPr>
        <w:t>2015թ. դեկտեմբերի 29-ին ուժի մեջ մտ</w:t>
      </w:r>
      <w:r w:rsidRPr="00033732">
        <w:rPr>
          <w:rFonts w:ascii="GHEA Grapalat" w:hAnsi="GHEA Grapalat" w:cs="Arial"/>
          <w:sz w:val="22"/>
          <w:szCs w:val="22"/>
        </w:rPr>
        <w:t xml:space="preserve">ած </w:t>
      </w:r>
      <w:r w:rsidRPr="00033732">
        <w:rPr>
          <w:rFonts w:ascii="GHEA Grapalat" w:hAnsi="GHEA Grapalat" w:cs="Arial"/>
          <w:sz w:val="22"/>
          <w:szCs w:val="22"/>
          <w:lang w:val="hy-AM"/>
        </w:rPr>
        <w:t>ՀՀ</w:t>
      </w:r>
      <w:r w:rsidRPr="00033732">
        <w:rPr>
          <w:rFonts w:ascii="GHEA Grapalat" w:hAnsi="GHEA Grapalat" w:cs="Arial"/>
          <w:sz w:val="22"/>
          <w:szCs w:val="22"/>
        </w:rPr>
        <w:t>-ի</w:t>
      </w:r>
      <w:r w:rsidRPr="00033732">
        <w:rPr>
          <w:rFonts w:ascii="GHEA Grapalat" w:hAnsi="GHEA Grapalat" w:cs="Arial"/>
          <w:sz w:val="22"/>
          <w:szCs w:val="22"/>
          <w:lang w:val="hy-AM"/>
        </w:rPr>
        <w:t xml:space="preserve"> և ԵՄ</w:t>
      </w:r>
      <w:r w:rsidRPr="00033732">
        <w:rPr>
          <w:rFonts w:ascii="GHEA Grapalat" w:hAnsi="GHEA Grapalat" w:cs="Arial"/>
          <w:sz w:val="22"/>
          <w:szCs w:val="22"/>
        </w:rPr>
        <w:t>-</w:t>
      </w:r>
      <w:r w:rsidRPr="00033732">
        <w:rPr>
          <w:rFonts w:ascii="GHEA Grapalat" w:hAnsi="GHEA Grapalat" w:cs="Arial"/>
          <w:sz w:val="22"/>
          <w:szCs w:val="22"/>
          <w:lang w:val="hy-AM"/>
        </w:rPr>
        <w:t>ի</w:t>
      </w:r>
      <w:r w:rsidRPr="00033732">
        <w:rPr>
          <w:rFonts w:ascii="GHEA Grapalat" w:hAnsi="GHEA Grapalat" w:cs="Arial"/>
          <w:sz w:val="22"/>
          <w:szCs w:val="22"/>
        </w:rPr>
        <w:t xml:space="preserve"> </w:t>
      </w:r>
      <w:r w:rsidRPr="00033732">
        <w:rPr>
          <w:rFonts w:ascii="GHEA Grapalat" w:hAnsi="GHEA Grapalat" w:cs="Arial"/>
          <w:sz w:val="22"/>
          <w:szCs w:val="22"/>
          <w:lang w:val="hy-AM"/>
        </w:rPr>
        <w:t xml:space="preserve">միջև </w:t>
      </w:r>
      <w:r w:rsidRPr="00033732">
        <w:rPr>
          <w:rFonts w:ascii="GHEA Grapalat" w:hAnsi="GHEA Grapalat" w:cs="Sylfaen"/>
          <w:sz w:val="22"/>
          <w:szCs w:val="22"/>
          <w:lang w:val="hy-AM"/>
        </w:rPr>
        <w:t>«Աջակցություն Հայաստանում մարդու իրավունքների պաշտպանությանը</w:t>
      </w:r>
      <w:r w:rsidRPr="00033732">
        <w:rPr>
          <w:rFonts w:ascii="GHEA Grapalat" w:hAnsi="GHEA Grapalat"/>
          <w:sz w:val="22"/>
          <w:szCs w:val="22"/>
          <w:lang w:val="hy-AM"/>
        </w:rPr>
        <w:t>» ԵՄ բյուջետային աջակցության ֆինանսավորման համաձայնագ</w:t>
      </w:r>
      <w:r w:rsidRPr="00033732">
        <w:rPr>
          <w:rFonts w:ascii="GHEA Grapalat" w:hAnsi="GHEA Grapalat"/>
          <w:sz w:val="22"/>
          <w:szCs w:val="22"/>
        </w:rPr>
        <w:t>ր</w:t>
      </w:r>
      <w:r w:rsidRPr="00033732">
        <w:rPr>
          <w:rFonts w:ascii="GHEA Grapalat" w:hAnsi="GHEA Grapalat"/>
          <w:sz w:val="22"/>
          <w:szCs w:val="22"/>
          <w:lang w:val="hy-AM"/>
        </w:rPr>
        <w:t>ի</w:t>
      </w:r>
      <w:r w:rsidRPr="00033732">
        <w:rPr>
          <w:rFonts w:ascii="GHEA Grapalat" w:hAnsi="GHEA Grapalat"/>
          <w:sz w:val="22"/>
          <w:szCs w:val="22"/>
        </w:rPr>
        <w:t xml:space="preserve"> հատուկ </w:t>
      </w:r>
      <w:r w:rsidRPr="00033732">
        <w:rPr>
          <w:rFonts w:ascii="GHEA Grapalat" w:hAnsi="GHEA Grapalat"/>
          <w:sz w:val="22"/>
          <w:szCs w:val="22"/>
          <w:lang w:val="hy-AM"/>
        </w:rPr>
        <w:t>պայմաններ</w:t>
      </w:r>
      <w:r w:rsidRPr="00033732">
        <w:rPr>
          <w:rFonts w:ascii="GHEA Grapalat" w:hAnsi="GHEA Grapalat"/>
          <w:sz w:val="22"/>
          <w:szCs w:val="22"/>
        </w:rPr>
        <w:t xml:space="preserve">ի 4.4 և 4.5 կետերով ամրագրված նախապայման է, ըստ որի </w:t>
      </w:r>
      <w:r w:rsidRPr="00033732">
        <w:rPr>
          <w:rFonts w:ascii="GHEA Grapalat" w:hAnsi="GHEA Grapalat"/>
          <w:i/>
          <w:sz w:val="22"/>
          <w:szCs w:val="22"/>
        </w:rPr>
        <w:t>«նախատեսվում է 2017-2018 թվականներին ստեղծել</w:t>
      </w:r>
      <w:r w:rsidRPr="00033732">
        <w:rPr>
          <w:rFonts w:ascii="GHEA Grapalat" w:hAnsi="GHEA Grapalat"/>
          <w:i/>
          <w:sz w:val="22"/>
          <w:szCs w:val="22"/>
          <w:lang w:val="hy-AM"/>
        </w:rPr>
        <w:t xml:space="preserve"> պետության կողմից ֆինանսավորվող աջակցության կենտրոններ</w:t>
      </w:r>
      <w:r w:rsidRPr="00033732">
        <w:rPr>
          <w:rFonts w:ascii="GHEA Grapalat" w:hAnsi="GHEA Grapalat"/>
          <w:i/>
          <w:sz w:val="22"/>
          <w:szCs w:val="22"/>
        </w:rPr>
        <w:t xml:space="preserve">, որտեղ շահառուներին (ընտանիքում բռնության ենթարկված անձանց) կմատուցեն </w:t>
      </w:r>
      <w:r w:rsidRPr="00033732">
        <w:rPr>
          <w:rFonts w:ascii="GHEA Grapalat" w:hAnsi="GHEA Grapalat"/>
          <w:i/>
          <w:sz w:val="22"/>
          <w:szCs w:val="22"/>
          <w:lang w:val="hy-AM"/>
        </w:rPr>
        <w:t>հետ</w:t>
      </w:r>
      <w:r w:rsidRPr="00033732">
        <w:rPr>
          <w:rFonts w:ascii="GHEA Grapalat" w:hAnsi="GHEA Grapalat"/>
          <w:i/>
          <w:sz w:val="22"/>
          <w:szCs w:val="22"/>
        </w:rPr>
        <w:t>և</w:t>
      </w:r>
      <w:r w:rsidRPr="00033732">
        <w:rPr>
          <w:rFonts w:ascii="GHEA Grapalat" w:hAnsi="GHEA Grapalat"/>
          <w:i/>
          <w:sz w:val="22"/>
          <w:szCs w:val="22"/>
          <w:lang w:val="hy-AM"/>
        </w:rPr>
        <w:t xml:space="preserve">յալ ծառայությունները. «տրավմայի դեպքում աջակցություն </w:t>
      </w:r>
      <w:r w:rsidRPr="00033732">
        <w:rPr>
          <w:rFonts w:ascii="GHEA Grapalat" w:hAnsi="GHEA Grapalat"/>
          <w:i/>
          <w:sz w:val="22"/>
          <w:szCs w:val="22"/>
        </w:rPr>
        <w:t>և</w:t>
      </w:r>
      <w:r w:rsidRPr="00033732">
        <w:rPr>
          <w:rFonts w:ascii="GHEA Grapalat" w:hAnsi="GHEA Grapalat"/>
          <w:i/>
          <w:sz w:val="22"/>
          <w:szCs w:val="22"/>
          <w:lang w:val="hy-AM"/>
        </w:rPr>
        <w:t xml:space="preserve"> խորհրդատվական աջակցություն, զոհերին </w:t>
      </w:r>
      <w:r w:rsidRPr="00033732">
        <w:rPr>
          <w:rFonts w:ascii="GHEA Grapalat" w:hAnsi="GHEA Grapalat"/>
          <w:i/>
          <w:sz w:val="22"/>
          <w:szCs w:val="22"/>
        </w:rPr>
        <w:t xml:space="preserve">և </w:t>
      </w:r>
      <w:r w:rsidRPr="00033732">
        <w:rPr>
          <w:rFonts w:ascii="GHEA Grapalat" w:hAnsi="GHEA Grapalat"/>
          <w:i/>
          <w:sz w:val="22"/>
          <w:szCs w:val="22"/>
          <w:lang w:val="hy-AM"/>
        </w:rPr>
        <w:t xml:space="preserve">նրանց ընտանիքներին գործուն օգնության տրամադրում (այդ թվում՝ թեժ գիծ), արտակարգ իրավիճակներում անվտանգ </w:t>
      </w:r>
      <w:r w:rsidRPr="00033732">
        <w:rPr>
          <w:rFonts w:ascii="GHEA Grapalat" w:hAnsi="GHEA Grapalat"/>
          <w:i/>
          <w:sz w:val="22"/>
          <w:szCs w:val="22"/>
        </w:rPr>
        <w:t>և</w:t>
      </w:r>
      <w:r w:rsidRPr="00033732">
        <w:rPr>
          <w:rFonts w:ascii="GHEA Grapalat" w:hAnsi="GHEA Grapalat"/>
          <w:i/>
          <w:sz w:val="22"/>
          <w:szCs w:val="22"/>
          <w:lang w:val="hy-AM"/>
        </w:rPr>
        <w:t xml:space="preserve"> ապահով կացարանի տրամադրում՝ առաջնային հիմնական անհատական կարիքների բավարարման </w:t>
      </w:r>
      <w:r w:rsidRPr="00033732">
        <w:rPr>
          <w:rFonts w:ascii="GHEA Grapalat" w:hAnsi="GHEA Grapalat"/>
          <w:i/>
          <w:sz w:val="22"/>
          <w:szCs w:val="22"/>
        </w:rPr>
        <w:t>և</w:t>
      </w:r>
      <w:r w:rsidRPr="00033732">
        <w:rPr>
          <w:rFonts w:ascii="GHEA Grapalat" w:hAnsi="GHEA Grapalat"/>
          <w:i/>
          <w:sz w:val="22"/>
          <w:szCs w:val="22"/>
          <w:lang w:val="hy-AM"/>
        </w:rPr>
        <w:t xml:space="preserve"> պետական ծառայություններից օգտվելու հնարավորությամբ՝ մինչ</w:t>
      </w:r>
      <w:r w:rsidRPr="00033732">
        <w:rPr>
          <w:rFonts w:ascii="GHEA Grapalat" w:hAnsi="GHEA Grapalat"/>
          <w:i/>
          <w:sz w:val="22"/>
          <w:szCs w:val="22"/>
        </w:rPr>
        <w:t>և</w:t>
      </w:r>
      <w:r w:rsidRPr="00033732">
        <w:rPr>
          <w:rFonts w:ascii="GHEA Grapalat" w:hAnsi="GHEA Grapalat"/>
          <w:i/>
          <w:sz w:val="22"/>
          <w:szCs w:val="22"/>
          <w:lang w:val="hy-AM"/>
        </w:rPr>
        <w:t xml:space="preserve"> անմիջական վտանգի վերացումը»</w:t>
      </w:r>
      <w:r w:rsidRPr="00033732">
        <w:rPr>
          <w:rFonts w:ascii="GHEA Grapalat" w:hAnsi="GHEA Grapalat"/>
          <w:i/>
          <w:sz w:val="22"/>
          <w:szCs w:val="22"/>
        </w:rPr>
        <w:t>:</w:t>
      </w:r>
    </w:p>
    <w:p w:rsidR="00F82692" w:rsidRPr="00033732" w:rsidRDefault="00F82692" w:rsidP="00F82692">
      <w:pPr>
        <w:spacing w:after="0" w:line="240" w:lineRule="auto"/>
        <w:ind w:firstLine="540"/>
        <w:jc w:val="both"/>
        <w:rPr>
          <w:rFonts w:ascii="GHEA Grapalat" w:eastAsia="Times New Roman" w:hAnsi="GHEA Grapalat"/>
          <w:lang w:val="hy-AM"/>
        </w:rPr>
      </w:pPr>
      <w:r w:rsidRPr="00033732">
        <w:rPr>
          <w:rFonts w:ascii="GHEA Grapalat" w:eastAsia="Times New Roman" w:hAnsi="GHEA Grapalat"/>
          <w:lang w:val="hy-AM"/>
        </w:rPr>
        <w:tab/>
        <w:t>2</w:t>
      </w:r>
      <w:r w:rsidRPr="00033732">
        <w:rPr>
          <w:rFonts w:ascii="GHEA Grapalat" w:hAnsi="GHEA Grapalat" w:cs="Tahoma"/>
          <w:lang w:val="hy-AM"/>
        </w:rPr>
        <w:t xml:space="preserve">018 թվականի ընթացքում օրենքի կիրարկումը նախապայմանի կատարումը ապահովելու նպատակով </w:t>
      </w:r>
      <w:r w:rsidRPr="00033732">
        <w:rPr>
          <w:rFonts w:ascii="GHEA Grapalat" w:hAnsi="GHEA Grapalat"/>
          <w:lang w:val="hy-AM"/>
        </w:rPr>
        <w:t xml:space="preserve">աշխատանքներ են տարվել ընտանիքում բռնության ենթարկված անձանց տրամադրվող ծառայությունների՝ «աջակցության կենտրոնների» ստեղծման ուղղությամբ: Մասնավորապես, ՀՀ աշխատանքի և սոցիալական հարցերի նախարարության համակարգի վեց հաստատությունների՝ </w:t>
      </w:r>
      <w:r w:rsidRPr="00033732">
        <w:rPr>
          <w:rFonts w:ascii="GHEA Grapalat" w:eastAsia="Times New Roman" w:hAnsi="GHEA Grapalat" w:cs="Sylfaen"/>
          <w:lang w:val="hy-AM"/>
        </w:rPr>
        <w:t>ի թիվս այլ գործառույթների,  վերապահվել են նաև օրենքով սահմանված ընտանիքում բռնության ենթարկված անձանց «աջակցության կենտրոնների» գործառույթներ:</w:t>
      </w:r>
    </w:p>
    <w:p w:rsidR="00F82692" w:rsidRPr="00033732" w:rsidRDefault="00F82692" w:rsidP="00F82692">
      <w:pPr>
        <w:spacing w:after="0" w:line="240" w:lineRule="auto"/>
        <w:ind w:firstLine="540"/>
        <w:jc w:val="both"/>
        <w:rPr>
          <w:rFonts w:ascii="GHEA Grapalat" w:eastAsia="Times New Roman" w:hAnsi="GHEA Grapalat"/>
          <w:lang w:val="hy-AM"/>
        </w:rPr>
      </w:pPr>
      <w:r w:rsidRPr="00033732">
        <w:rPr>
          <w:rFonts w:ascii="GHEA Grapalat" w:eastAsia="Times New Roman" w:hAnsi="GHEA Grapalat"/>
          <w:lang w:val="hy-AM"/>
        </w:rPr>
        <w:t>Հաշվի</w:t>
      </w:r>
      <w:r w:rsidRPr="00033732">
        <w:rPr>
          <w:rFonts w:ascii="GHEA Grapalat" w:eastAsia="Times New Roman" w:hAnsi="GHEA Grapalat"/>
          <w:lang w:val="fr-FR"/>
        </w:rPr>
        <w:t xml:space="preserve"> </w:t>
      </w:r>
      <w:r w:rsidRPr="00033732">
        <w:rPr>
          <w:rFonts w:ascii="GHEA Grapalat" w:eastAsia="Times New Roman" w:hAnsi="GHEA Grapalat"/>
          <w:lang w:val="hy-AM"/>
        </w:rPr>
        <w:t>առնելով</w:t>
      </w:r>
      <w:r w:rsidRPr="00033732">
        <w:rPr>
          <w:rFonts w:ascii="GHEA Grapalat" w:eastAsia="Times New Roman" w:hAnsi="GHEA Grapalat"/>
          <w:lang w:val="fr-FR"/>
        </w:rPr>
        <w:t xml:space="preserve"> </w:t>
      </w:r>
      <w:r w:rsidRPr="00033732">
        <w:rPr>
          <w:rFonts w:ascii="GHEA Grapalat" w:eastAsia="Times New Roman" w:hAnsi="GHEA Grapalat"/>
          <w:lang w:val="hy-AM"/>
        </w:rPr>
        <w:t>այն հանգամանքը, որ վերոնշյալ</w:t>
      </w:r>
      <w:r w:rsidRPr="00033732">
        <w:rPr>
          <w:rFonts w:ascii="GHEA Grapalat" w:eastAsia="Times New Roman" w:hAnsi="GHEA Grapalat"/>
          <w:lang w:val="fr-FR"/>
        </w:rPr>
        <w:t xml:space="preserve"> </w:t>
      </w:r>
      <w:r w:rsidRPr="00033732">
        <w:rPr>
          <w:rFonts w:ascii="GHEA Grapalat" w:eastAsia="Times New Roman" w:hAnsi="GHEA Grapalat"/>
          <w:lang w:val="hy-AM"/>
        </w:rPr>
        <w:t>կենտրոններին վերապահված են նաև սոցիալական աջակցության այլ ծավալուն</w:t>
      </w:r>
      <w:r w:rsidRPr="00033732">
        <w:rPr>
          <w:rFonts w:ascii="GHEA Grapalat" w:eastAsia="Times New Roman" w:hAnsi="GHEA Grapalat"/>
          <w:lang w:val="fr-FR"/>
        </w:rPr>
        <w:t xml:space="preserve"> </w:t>
      </w:r>
      <w:r w:rsidRPr="00033732">
        <w:rPr>
          <w:rFonts w:ascii="GHEA Grapalat" w:eastAsia="Times New Roman" w:hAnsi="GHEA Grapalat"/>
          <w:lang w:val="hy-AM"/>
        </w:rPr>
        <w:t>գործառույթներ՝ ուղղված շահառու այլ խմբերի, հավելյալ գործառույթների ներառումը վերջիններիս կարողությունների հզորացման, ինչպես նաև տարածքների հարմարեցման հարցեր է առաջ բերել:</w:t>
      </w:r>
    </w:p>
    <w:p w:rsidR="00F82692" w:rsidRPr="00033732" w:rsidRDefault="00F82692" w:rsidP="00F82692">
      <w:pPr>
        <w:spacing w:after="0" w:line="240" w:lineRule="auto"/>
        <w:ind w:firstLine="540"/>
        <w:jc w:val="both"/>
        <w:rPr>
          <w:rFonts w:ascii="GHEA Grapalat" w:eastAsia="Times New Roman" w:hAnsi="GHEA Grapalat"/>
          <w:lang w:val="hy-AM"/>
        </w:rPr>
      </w:pPr>
      <w:r w:rsidRPr="00033732">
        <w:rPr>
          <w:rFonts w:ascii="GHEA Grapalat" w:eastAsia="Times New Roman" w:hAnsi="GHEA Grapalat"/>
          <w:lang w:val="hy-AM"/>
        </w:rPr>
        <w:t xml:space="preserve">Հաշվի առնելով ընտանիքում բռնության դեպքերով շահառու հանդիսացող անձանց անհրաժեշտ ծառայությունների տրամադրման պատշաճ իրականացումը, սույն միջոցառման շրջանակներում նախատեսվում է աջակցության կենտրոնների ցանցի ստեղծում,  որոնք կտրամադրեն օրենքով սահմանված ծառայությունները միայն ընտանիքում բռնության ենթարկված անձանց: </w:t>
      </w:r>
    </w:p>
    <w:p w:rsidR="00F82692" w:rsidRPr="00033732" w:rsidRDefault="00F82692" w:rsidP="00F82692">
      <w:pPr>
        <w:spacing w:after="0" w:line="240" w:lineRule="auto"/>
        <w:ind w:firstLine="540"/>
        <w:jc w:val="both"/>
        <w:rPr>
          <w:rFonts w:ascii="GHEA Grapalat" w:hAnsi="GHEA Grapalat"/>
          <w:bCs/>
          <w:color w:val="000000"/>
          <w:shd w:val="clear" w:color="auto" w:fill="FFFFFF"/>
          <w:lang w:val="hy-AM"/>
        </w:rPr>
      </w:pPr>
      <w:r w:rsidRPr="00033732">
        <w:rPr>
          <w:rFonts w:ascii="GHEA Grapalat" w:hAnsi="GHEA Grapalat"/>
          <w:kern w:val="16"/>
          <w:lang w:val="hy-AM"/>
        </w:rPr>
        <w:t xml:space="preserve">Միջոցառման շրջանակներում նախատեսվում է ՀԿ-ների հետ համաֆինանսավորման սկզբունքով, ստեղծել 11 աջակցության կենտրոններ </w:t>
      </w:r>
      <w:r w:rsidRPr="00033732">
        <w:rPr>
          <w:rFonts w:ascii="GHEA Grapalat" w:eastAsia="Times New Roman" w:hAnsi="GHEA Grapalat"/>
          <w:lang w:val="hy-AM"/>
        </w:rPr>
        <w:t xml:space="preserve">Երևանում և հանրապետության բոլոր մարզերում </w:t>
      </w:r>
      <w:r w:rsidRPr="00033732">
        <w:rPr>
          <w:rFonts w:ascii="GHEA Grapalat" w:hAnsi="GHEA Grapalat"/>
          <w:kern w:val="16"/>
          <w:lang w:val="hy-AM"/>
        </w:rPr>
        <w:t xml:space="preserve">ընտանիքում բռնության ենթարկված շուրջ 1800 անձանց </w:t>
      </w:r>
      <w:r w:rsidRPr="00033732">
        <w:rPr>
          <w:rFonts w:ascii="GHEA Grapalat" w:hAnsi="GHEA Grapalat"/>
          <w:lang w:val="hy-AM"/>
        </w:rPr>
        <w:t>օրենքի 19-րդ հոդվածի պահանջներին համապատասխան ծառայություններ</w:t>
      </w:r>
      <w:r w:rsidRPr="00033732">
        <w:rPr>
          <w:rFonts w:ascii="GHEA Grapalat" w:hAnsi="GHEA Grapalat"/>
          <w:kern w:val="16"/>
          <w:lang w:val="hy-AM"/>
        </w:rPr>
        <w:t xml:space="preserve"> տրամադրելու նպատակով: </w:t>
      </w:r>
    </w:p>
    <w:p w:rsidR="00F82692" w:rsidRPr="00033732" w:rsidRDefault="00F82692" w:rsidP="00F82692">
      <w:pPr>
        <w:spacing w:after="0" w:line="240" w:lineRule="auto"/>
        <w:ind w:firstLine="540"/>
        <w:jc w:val="both"/>
        <w:rPr>
          <w:rFonts w:ascii="GHEA Grapalat" w:hAnsi="GHEA Grapalat"/>
          <w:lang w:val="af-ZA"/>
        </w:rPr>
      </w:pPr>
      <w:r w:rsidRPr="00033732">
        <w:rPr>
          <w:rFonts w:ascii="GHEA Grapalat" w:hAnsi="GHEA Grapalat" w:cs="Calibri"/>
          <w:lang w:val="hy-AM"/>
        </w:rPr>
        <w:lastRenderedPageBreak/>
        <w:t xml:space="preserve">Նախատեսվում է 2020 թվականին մրցակցային սկզբունքով դրամաշնորհ տրամադրել Երևանում և հանրապետության բոլոր մարզերում 11 աջակցության կենտրոնի գործունեության համար, մրցույթում հաղթող կազմակերպությանը  հատկացնելով </w:t>
      </w:r>
      <w:r w:rsidRPr="00033732">
        <w:rPr>
          <w:rFonts w:ascii="GHEA Grapalat" w:hAnsi="GHEA Grapalat"/>
          <w:lang w:val="hy-AM"/>
        </w:rPr>
        <w:t xml:space="preserve">54,121.0 </w:t>
      </w:r>
      <w:r w:rsidRPr="00033732">
        <w:rPr>
          <w:rFonts w:ascii="GHEA Grapalat" w:hAnsi="GHEA Grapalat" w:cs="Calibri"/>
          <w:lang w:val="hy-AM"/>
        </w:rPr>
        <w:t>հազ.դրամ՝</w:t>
      </w:r>
      <w:r w:rsidRPr="00033732">
        <w:rPr>
          <w:rFonts w:ascii="GHEA Grapalat" w:hAnsi="GHEA Grapalat" w:cs="Calibri"/>
          <w:b/>
          <w:lang w:val="hy-AM"/>
        </w:rPr>
        <w:t xml:space="preserve">  </w:t>
      </w:r>
      <w:r w:rsidRPr="00033732">
        <w:rPr>
          <w:rFonts w:ascii="GHEA Grapalat" w:hAnsi="GHEA Grapalat" w:cs="Calibri"/>
          <w:lang w:val="hy-AM"/>
        </w:rPr>
        <w:t xml:space="preserve">60 հաստիքային միավոր աշխատողի աշխատավարձի փոխհատուցման համար: Նախատեսվում է աշխատավարձի ծախսը փոխհատուցել սահմանված նվազագույն աշխատավարձի չափով: </w:t>
      </w:r>
    </w:p>
    <w:p w:rsidR="00F82692" w:rsidRPr="00033732" w:rsidRDefault="00F82692" w:rsidP="00F82692">
      <w:pPr>
        <w:pStyle w:val="ListParagraph"/>
        <w:ind w:left="0" w:firstLine="540"/>
        <w:jc w:val="both"/>
        <w:rPr>
          <w:rFonts w:ascii="GHEA Grapalat" w:hAnsi="GHEA Grapalat" w:cs="Calibri"/>
          <w:b/>
          <w:sz w:val="22"/>
          <w:szCs w:val="22"/>
          <w:lang w:val="af-ZA"/>
        </w:rPr>
      </w:pPr>
      <w:r w:rsidRPr="00033732">
        <w:rPr>
          <w:rFonts w:ascii="GHEA Grapalat" w:hAnsi="GHEA Grapalat" w:cs="Calibri"/>
          <w:b/>
          <w:sz w:val="22"/>
          <w:szCs w:val="22"/>
          <w:lang w:val="hy-AM"/>
        </w:rPr>
        <w:t>ՀՀ 2020-2022 թթ. ՄԺԾԾ ժամանակահատվածում</w:t>
      </w:r>
      <w:r w:rsidRPr="00033732">
        <w:rPr>
          <w:rFonts w:ascii="GHEA Grapalat" w:hAnsi="GHEA Grapalat" w:cs="Calibri"/>
          <w:b/>
          <w:sz w:val="22"/>
          <w:szCs w:val="22"/>
          <w:lang w:val="en-US"/>
        </w:rPr>
        <w:t>՝</w:t>
      </w:r>
      <w:r w:rsidRPr="00033732">
        <w:rPr>
          <w:rFonts w:ascii="GHEA Grapalat" w:hAnsi="GHEA Grapalat" w:cs="Calibri"/>
          <w:b/>
          <w:sz w:val="22"/>
          <w:szCs w:val="22"/>
          <w:lang w:val="af-ZA"/>
        </w:rPr>
        <w:t xml:space="preserve"> </w:t>
      </w:r>
      <w:r w:rsidRPr="00033732">
        <w:rPr>
          <w:rFonts w:ascii="GHEA Grapalat" w:hAnsi="GHEA Grapalat" w:cs="Calibri"/>
          <w:b/>
          <w:sz w:val="22"/>
          <w:szCs w:val="22"/>
          <w:lang w:val="en-US"/>
        </w:rPr>
        <w:t>համապատասխանաբար</w:t>
      </w:r>
      <w:r w:rsidRPr="00033732">
        <w:rPr>
          <w:rFonts w:ascii="GHEA Grapalat" w:hAnsi="GHEA Grapalat" w:cs="Calibri"/>
          <w:b/>
          <w:sz w:val="22"/>
          <w:szCs w:val="22"/>
          <w:lang w:val="hy-AM"/>
        </w:rPr>
        <w:t xml:space="preserve"> 2020</w:t>
      </w:r>
      <w:r w:rsidRPr="00033732">
        <w:rPr>
          <w:rFonts w:ascii="GHEA Grapalat" w:hAnsi="GHEA Grapalat" w:cs="Calibri"/>
          <w:b/>
          <w:sz w:val="22"/>
          <w:szCs w:val="22"/>
          <w:lang w:val="af-ZA"/>
        </w:rPr>
        <w:t xml:space="preserve">, 2021 </w:t>
      </w:r>
      <w:r w:rsidRPr="00033732">
        <w:rPr>
          <w:rFonts w:ascii="GHEA Grapalat" w:hAnsi="GHEA Grapalat" w:cs="Calibri"/>
          <w:b/>
          <w:sz w:val="22"/>
          <w:szCs w:val="22"/>
          <w:lang w:val="en-US"/>
        </w:rPr>
        <w:t>և</w:t>
      </w:r>
      <w:r w:rsidRPr="00033732">
        <w:rPr>
          <w:rFonts w:ascii="GHEA Grapalat" w:hAnsi="GHEA Grapalat" w:cs="Calibri"/>
          <w:b/>
          <w:sz w:val="22"/>
          <w:szCs w:val="22"/>
          <w:lang w:val="af-ZA"/>
        </w:rPr>
        <w:t xml:space="preserve"> 2022</w:t>
      </w:r>
      <w:r w:rsidRPr="00033732">
        <w:rPr>
          <w:rFonts w:ascii="GHEA Grapalat" w:hAnsi="GHEA Grapalat" w:cs="Calibri"/>
          <w:b/>
          <w:sz w:val="22"/>
          <w:szCs w:val="22"/>
          <w:lang w:val="hy-AM"/>
        </w:rPr>
        <w:t xml:space="preserve"> թվական</w:t>
      </w:r>
      <w:r w:rsidRPr="00033732">
        <w:rPr>
          <w:rFonts w:ascii="GHEA Grapalat" w:hAnsi="GHEA Grapalat" w:cs="Calibri"/>
          <w:b/>
          <w:sz w:val="22"/>
          <w:szCs w:val="22"/>
          <w:lang w:val="en-US"/>
        </w:rPr>
        <w:t>ներ</w:t>
      </w:r>
      <w:r w:rsidRPr="00033732">
        <w:rPr>
          <w:rFonts w:ascii="GHEA Grapalat" w:hAnsi="GHEA Grapalat" w:cs="Calibri"/>
          <w:b/>
          <w:sz w:val="22"/>
          <w:szCs w:val="22"/>
          <w:lang w:val="hy-AM"/>
        </w:rPr>
        <w:t xml:space="preserve">ի համար  նախատեսվում է </w:t>
      </w:r>
      <w:r w:rsidRPr="00033732">
        <w:rPr>
          <w:rFonts w:ascii="GHEA Grapalat" w:hAnsi="GHEA Grapalat"/>
          <w:b/>
          <w:sz w:val="22"/>
          <w:szCs w:val="22"/>
        </w:rPr>
        <w:t>54,121.0</w:t>
      </w:r>
      <w:r w:rsidRPr="00033732">
        <w:rPr>
          <w:rFonts w:ascii="GHEA Grapalat" w:hAnsi="GHEA Grapalat"/>
          <w:sz w:val="22"/>
          <w:szCs w:val="22"/>
          <w:lang w:val="af-ZA"/>
        </w:rPr>
        <w:t xml:space="preserve"> </w:t>
      </w:r>
      <w:r w:rsidRPr="00033732">
        <w:rPr>
          <w:rFonts w:ascii="GHEA Grapalat" w:hAnsi="GHEA Grapalat" w:cs="Calibri"/>
          <w:b/>
          <w:sz w:val="22"/>
          <w:szCs w:val="22"/>
          <w:lang w:val="hy-AM"/>
        </w:rPr>
        <w:t xml:space="preserve">հազ. դրամ ծախս` </w:t>
      </w:r>
      <w:r w:rsidRPr="00033732">
        <w:rPr>
          <w:rFonts w:ascii="GHEA Grapalat" w:hAnsi="GHEA Grapalat" w:cs="Calibri"/>
          <w:b/>
          <w:sz w:val="22"/>
          <w:szCs w:val="22"/>
          <w:lang w:val="en-US"/>
        </w:rPr>
        <w:t>յուրաքանչյուր</w:t>
      </w:r>
      <w:r w:rsidRPr="00033732">
        <w:rPr>
          <w:rFonts w:ascii="GHEA Grapalat" w:hAnsi="GHEA Grapalat" w:cs="Calibri"/>
          <w:b/>
          <w:sz w:val="22"/>
          <w:szCs w:val="22"/>
          <w:lang w:val="af-ZA"/>
        </w:rPr>
        <w:t xml:space="preserve"> </w:t>
      </w:r>
      <w:r w:rsidRPr="00033732">
        <w:rPr>
          <w:rFonts w:ascii="GHEA Grapalat" w:hAnsi="GHEA Grapalat" w:cs="Calibri"/>
          <w:b/>
          <w:sz w:val="22"/>
          <w:szCs w:val="22"/>
          <w:lang w:val="en-US"/>
        </w:rPr>
        <w:t>տարի</w:t>
      </w:r>
      <w:r w:rsidRPr="00033732">
        <w:rPr>
          <w:rFonts w:ascii="GHEA Grapalat" w:hAnsi="GHEA Grapalat" w:cs="Calibri"/>
          <w:b/>
          <w:sz w:val="22"/>
          <w:szCs w:val="22"/>
          <w:lang w:val="af-ZA"/>
        </w:rPr>
        <w:t xml:space="preserve"> 60</w:t>
      </w:r>
      <w:r w:rsidRPr="00033732">
        <w:rPr>
          <w:rFonts w:ascii="GHEA Grapalat" w:hAnsi="GHEA Grapalat" w:cs="Calibri"/>
          <w:b/>
          <w:sz w:val="22"/>
          <w:szCs w:val="22"/>
          <w:lang w:val="hy-AM"/>
        </w:rPr>
        <w:t xml:space="preserve"> աշխատողի հաշվարկով</w:t>
      </w:r>
      <w:r w:rsidRPr="00033732">
        <w:rPr>
          <w:rFonts w:ascii="GHEA Grapalat" w:hAnsi="GHEA Grapalat" w:cs="Calibri"/>
          <w:b/>
          <w:sz w:val="22"/>
          <w:szCs w:val="22"/>
          <w:lang w:val="af-ZA"/>
        </w:rPr>
        <w:t>:</w:t>
      </w:r>
      <w:r w:rsidRPr="00033732">
        <w:rPr>
          <w:rFonts w:ascii="GHEA Grapalat" w:hAnsi="GHEA Grapalat" w:cs="Calibri"/>
          <w:b/>
          <w:sz w:val="22"/>
          <w:szCs w:val="22"/>
          <w:lang w:val="hy-AM"/>
        </w:rPr>
        <w:t xml:space="preserve">  </w:t>
      </w:r>
    </w:p>
    <w:p w:rsidR="00F82692" w:rsidRPr="00033732" w:rsidRDefault="00F82692" w:rsidP="00F82692">
      <w:pPr>
        <w:pStyle w:val="ListParagraph"/>
        <w:ind w:left="0" w:firstLine="540"/>
        <w:jc w:val="both"/>
        <w:rPr>
          <w:rFonts w:ascii="GHEA Grapalat" w:hAnsi="GHEA Grapalat" w:cs="Calibri"/>
          <w:b/>
          <w:sz w:val="22"/>
          <w:szCs w:val="22"/>
          <w:lang w:val="af-ZA"/>
        </w:rPr>
      </w:pPr>
    </w:p>
    <w:p w:rsidR="00F82692" w:rsidRPr="00033732" w:rsidRDefault="00F82692" w:rsidP="00F82692">
      <w:pPr>
        <w:pStyle w:val="ListParagraph"/>
        <w:numPr>
          <w:ilvl w:val="0"/>
          <w:numId w:val="31"/>
        </w:numPr>
        <w:ind w:left="540"/>
        <w:jc w:val="both"/>
        <w:rPr>
          <w:rFonts w:ascii="GHEA Grapalat" w:eastAsia="Times New Roman" w:hAnsi="GHEA Grapalat" w:cs="Garamond"/>
          <w:b/>
          <w:sz w:val="22"/>
          <w:szCs w:val="22"/>
          <w:lang w:val="af-ZA"/>
        </w:rPr>
      </w:pPr>
      <w:r w:rsidRPr="00033732">
        <w:rPr>
          <w:rFonts w:ascii="GHEA Grapalat" w:hAnsi="GHEA Grapalat" w:cs="Arial Armenian"/>
          <w:b/>
          <w:sz w:val="22"/>
          <w:szCs w:val="22"/>
          <w:lang w:val="en-GB"/>
        </w:rPr>
        <w:t>Ընտանիքում</w:t>
      </w:r>
      <w:r w:rsidRPr="00033732">
        <w:rPr>
          <w:rFonts w:ascii="GHEA Grapalat" w:hAnsi="GHEA Grapalat" w:cs="Arial Armenian"/>
          <w:b/>
          <w:sz w:val="22"/>
          <w:szCs w:val="22"/>
          <w:lang w:val="af-ZA"/>
        </w:rPr>
        <w:t xml:space="preserve"> </w:t>
      </w:r>
      <w:r w:rsidRPr="00033732">
        <w:rPr>
          <w:rFonts w:ascii="GHEA Grapalat" w:hAnsi="GHEA Grapalat" w:cs="Arial Armenian"/>
          <w:b/>
          <w:sz w:val="22"/>
          <w:szCs w:val="22"/>
          <w:lang w:val="en-GB"/>
        </w:rPr>
        <w:t>բռնության</w:t>
      </w:r>
      <w:r w:rsidRPr="00033732">
        <w:rPr>
          <w:rFonts w:ascii="GHEA Grapalat" w:hAnsi="GHEA Grapalat" w:cs="Arial Armenian"/>
          <w:b/>
          <w:sz w:val="22"/>
          <w:szCs w:val="22"/>
          <w:lang w:val="af-ZA"/>
        </w:rPr>
        <w:t xml:space="preserve"> </w:t>
      </w:r>
      <w:r w:rsidRPr="00033732">
        <w:rPr>
          <w:rFonts w:ascii="GHEA Grapalat" w:hAnsi="GHEA Grapalat" w:cs="Arial Armenian"/>
          <w:b/>
          <w:sz w:val="22"/>
          <w:szCs w:val="22"/>
          <w:lang w:val="en-GB"/>
        </w:rPr>
        <w:t>ենթարկվածների</w:t>
      </w:r>
      <w:r w:rsidRPr="00033732">
        <w:rPr>
          <w:rFonts w:ascii="GHEA Grapalat" w:hAnsi="GHEA Grapalat" w:cs="Arial Armenian"/>
          <w:b/>
          <w:sz w:val="22"/>
          <w:szCs w:val="22"/>
          <w:lang w:val="af-ZA"/>
        </w:rPr>
        <w:t xml:space="preserve"> </w:t>
      </w:r>
      <w:r w:rsidRPr="00033732">
        <w:rPr>
          <w:rFonts w:ascii="GHEA Grapalat" w:hAnsi="GHEA Grapalat" w:cs="Arial Armenian"/>
          <w:b/>
          <w:sz w:val="22"/>
          <w:szCs w:val="22"/>
          <w:lang w:val="en-GB"/>
        </w:rPr>
        <w:t>ժամանակավոր</w:t>
      </w:r>
      <w:r w:rsidRPr="00033732">
        <w:rPr>
          <w:rFonts w:ascii="GHEA Grapalat" w:hAnsi="GHEA Grapalat" w:cs="Arial Armenian"/>
          <w:b/>
          <w:sz w:val="22"/>
          <w:szCs w:val="22"/>
          <w:lang w:val="af-ZA"/>
        </w:rPr>
        <w:t xml:space="preserve"> </w:t>
      </w:r>
      <w:r w:rsidRPr="00033732">
        <w:rPr>
          <w:rFonts w:ascii="GHEA Grapalat" w:hAnsi="GHEA Grapalat" w:cs="Arial Armenian"/>
          <w:b/>
          <w:sz w:val="22"/>
          <w:szCs w:val="22"/>
          <w:lang w:val="en-GB"/>
        </w:rPr>
        <w:t>աջակցություն</w:t>
      </w:r>
      <w:r w:rsidRPr="00033732">
        <w:rPr>
          <w:rFonts w:ascii="GHEA Grapalat" w:hAnsi="GHEA Grapalat" w:cs="Arial Armenian"/>
          <w:b/>
          <w:sz w:val="22"/>
          <w:szCs w:val="22"/>
          <w:lang w:val="af-ZA"/>
        </w:rPr>
        <w:t xml:space="preserve"> </w:t>
      </w:r>
    </w:p>
    <w:p w:rsidR="00F82692" w:rsidRPr="00033732" w:rsidRDefault="00F82692" w:rsidP="00F82692">
      <w:pPr>
        <w:pStyle w:val="mechtex"/>
        <w:jc w:val="both"/>
        <w:rPr>
          <w:rFonts w:ascii="GHEA Grapalat" w:hAnsi="GHEA Grapalat"/>
          <w:lang w:val="af-ZA"/>
        </w:rPr>
      </w:pPr>
      <w:r w:rsidRPr="00033732">
        <w:rPr>
          <w:rFonts w:ascii="GHEA Grapalat" w:hAnsi="GHEA Grapalat"/>
          <w:lang w:val="af-ZA"/>
        </w:rPr>
        <w:tab/>
      </w:r>
      <w:r w:rsidRPr="00033732">
        <w:rPr>
          <w:rFonts w:ascii="GHEA Grapalat" w:hAnsi="GHEA Grapalat"/>
        </w:rPr>
        <w:t>Սույն</w:t>
      </w:r>
      <w:r w:rsidRPr="00033732">
        <w:rPr>
          <w:rFonts w:ascii="GHEA Grapalat" w:hAnsi="GHEA Grapalat"/>
          <w:lang w:val="af-ZA"/>
        </w:rPr>
        <w:t xml:space="preserve"> </w:t>
      </w:r>
      <w:r w:rsidRPr="00033732">
        <w:rPr>
          <w:rFonts w:ascii="GHEA Grapalat" w:hAnsi="GHEA Grapalat"/>
        </w:rPr>
        <w:t>միջոցառման</w:t>
      </w:r>
      <w:r w:rsidRPr="00033732">
        <w:rPr>
          <w:rFonts w:ascii="GHEA Grapalat" w:hAnsi="GHEA Grapalat"/>
          <w:lang w:val="af-ZA"/>
        </w:rPr>
        <w:t xml:space="preserve"> </w:t>
      </w:r>
      <w:r w:rsidRPr="00033732">
        <w:rPr>
          <w:rFonts w:ascii="GHEA Grapalat" w:hAnsi="GHEA Grapalat"/>
        </w:rPr>
        <w:t>իրականացումը</w:t>
      </w:r>
      <w:r w:rsidRPr="00033732">
        <w:rPr>
          <w:rFonts w:ascii="GHEA Grapalat" w:hAnsi="GHEA Grapalat"/>
          <w:lang w:val="af-ZA"/>
        </w:rPr>
        <w:t xml:space="preserve"> </w:t>
      </w:r>
      <w:r w:rsidRPr="00033732">
        <w:rPr>
          <w:rFonts w:ascii="GHEA Grapalat" w:hAnsi="GHEA Grapalat"/>
        </w:rPr>
        <w:t>պայմանավորված</w:t>
      </w:r>
      <w:r w:rsidRPr="00033732">
        <w:rPr>
          <w:rFonts w:ascii="GHEA Grapalat" w:hAnsi="GHEA Grapalat"/>
          <w:lang w:val="af-ZA"/>
        </w:rPr>
        <w:t xml:space="preserve"> </w:t>
      </w:r>
      <w:r w:rsidRPr="00033732">
        <w:rPr>
          <w:rFonts w:ascii="GHEA Grapalat" w:hAnsi="GHEA Grapalat"/>
        </w:rPr>
        <w:t>է</w:t>
      </w:r>
      <w:r w:rsidRPr="00033732">
        <w:rPr>
          <w:rFonts w:ascii="GHEA Grapalat" w:hAnsi="GHEA Grapalat"/>
          <w:lang w:val="af-ZA"/>
        </w:rPr>
        <w:t xml:space="preserve"> </w:t>
      </w:r>
      <w:r w:rsidRPr="00033732">
        <w:rPr>
          <w:rFonts w:ascii="GHEA Grapalat" w:hAnsi="GHEA Grapalat" w:cs="Sylfaen"/>
          <w:lang w:val="pt-PT"/>
        </w:rPr>
        <w:t>«</w:t>
      </w:r>
      <w:r w:rsidRPr="00033732">
        <w:rPr>
          <w:rFonts w:ascii="GHEA Grapalat" w:hAnsi="GHEA Grapalat" w:cs="Sylfaen"/>
        </w:rPr>
        <w:t>Ը</w:t>
      </w:r>
      <w:r w:rsidRPr="00033732">
        <w:rPr>
          <w:rFonts w:ascii="GHEA Grapalat" w:hAnsi="GHEA Grapalat" w:cs="Sylfaen"/>
          <w:lang w:val="hy-AM"/>
        </w:rPr>
        <w:t>նտանիքում</w:t>
      </w:r>
      <w:r w:rsidRPr="00033732">
        <w:rPr>
          <w:rFonts w:ascii="GHEA Grapalat" w:hAnsi="GHEA Grapalat"/>
          <w:lang w:val="hy-AM"/>
        </w:rPr>
        <w:t xml:space="preserve"> </w:t>
      </w:r>
      <w:r w:rsidRPr="00033732">
        <w:rPr>
          <w:rFonts w:ascii="GHEA Grapalat" w:hAnsi="GHEA Grapalat" w:cs="Sylfaen"/>
          <w:lang w:val="hy-AM"/>
        </w:rPr>
        <w:t>բռնության ենթարկվածների</w:t>
      </w:r>
      <w:r w:rsidRPr="00033732">
        <w:rPr>
          <w:rFonts w:ascii="GHEA Grapalat" w:hAnsi="GHEA Grapalat"/>
          <w:lang w:val="hy-AM"/>
        </w:rPr>
        <w:t xml:space="preserve"> </w:t>
      </w:r>
      <w:r w:rsidRPr="00033732">
        <w:rPr>
          <w:rFonts w:ascii="GHEA Grapalat" w:hAnsi="GHEA Grapalat" w:cs="Sylfaen"/>
          <w:lang w:val="hy-AM"/>
        </w:rPr>
        <w:t>ժամանակավոր</w:t>
      </w:r>
      <w:r w:rsidRPr="00033732">
        <w:rPr>
          <w:rFonts w:ascii="GHEA Grapalat" w:hAnsi="GHEA Grapalat"/>
          <w:lang w:val="hy-AM"/>
        </w:rPr>
        <w:t xml:space="preserve"> </w:t>
      </w:r>
      <w:r w:rsidRPr="00033732">
        <w:rPr>
          <w:rFonts w:ascii="GHEA Grapalat" w:hAnsi="GHEA Grapalat" w:cs="Sylfaen"/>
          <w:lang w:val="hy-AM"/>
        </w:rPr>
        <w:t xml:space="preserve">աջակցության հաշվեհամարի </w:t>
      </w:r>
      <w:r w:rsidRPr="00033732">
        <w:rPr>
          <w:rFonts w:ascii="GHEA Grapalat" w:hAnsi="GHEA Grapalat"/>
          <w:lang w:val="hy-AM"/>
        </w:rPr>
        <w:t xml:space="preserve">տնօրինման կարգը </w:t>
      </w:r>
      <w:r w:rsidRPr="00033732">
        <w:rPr>
          <w:rFonts w:ascii="GHEA Grapalat" w:hAnsi="GHEA Grapalat"/>
        </w:rPr>
        <w:t>սահմանելու</w:t>
      </w:r>
      <w:r w:rsidRPr="00033732">
        <w:rPr>
          <w:rFonts w:ascii="GHEA Grapalat" w:hAnsi="GHEA Grapalat" w:cs="Sylfaen"/>
          <w:lang w:val="pt-PT"/>
        </w:rPr>
        <w:t xml:space="preserve"> </w:t>
      </w:r>
      <w:r w:rsidRPr="00033732">
        <w:rPr>
          <w:rFonts w:ascii="GHEA Grapalat" w:hAnsi="GHEA Grapalat"/>
          <w:lang w:val="hy-AM"/>
        </w:rPr>
        <w:t>մասին</w:t>
      </w:r>
      <w:r w:rsidRPr="00033732">
        <w:rPr>
          <w:rFonts w:ascii="GHEA Grapalat" w:hAnsi="GHEA Grapalat"/>
          <w:lang w:val="pt-PT"/>
        </w:rPr>
        <w:t xml:space="preserve">» </w:t>
      </w:r>
      <w:r w:rsidRPr="00033732">
        <w:rPr>
          <w:rFonts w:ascii="GHEA Grapalat" w:hAnsi="GHEA Grapalat" w:cs="Sylfaen"/>
        </w:rPr>
        <w:t>Հ</w:t>
      </w:r>
      <w:r w:rsidRPr="00033732">
        <w:rPr>
          <w:rFonts w:ascii="GHEA Grapalat" w:hAnsi="GHEA Grapalat" w:cs="Sylfaen"/>
          <w:lang w:val="af-ZA"/>
        </w:rPr>
        <w:t>այաստանի Հանրապետության կ</w:t>
      </w:r>
      <w:r w:rsidRPr="00033732">
        <w:rPr>
          <w:rFonts w:ascii="GHEA Grapalat" w:hAnsi="GHEA Grapalat" w:cs="Sylfaen"/>
          <w:lang w:val="hy-AM"/>
        </w:rPr>
        <w:t>առավարության</w:t>
      </w:r>
      <w:r w:rsidRPr="00033732">
        <w:rPr>
          <w:rFonts w:ascii="GHEA Grapalat" w:hAnsi="GHEA Grapalat" w:cs="Sylfaen"/>
          <w:lang w:val="pt-PT"/>
        </w:rPr>
        <w:t xml:space="preserve"> </w:t>
      </w:r>
      <w:r w:rsidRPr="00033732">
        <w:rPr>
          <w:rFonts w:ascii="GHEA Grapalat" w:hAnsi="GHEA Grapalat" w:cs="Sylfaen"/>
          <w:lang w:val="hy-AM"/>
        </w:rPr>
        <w:t>որոշման</w:t>
      </w:r>
      <w:r w:rsidRPr="00033732">
        <w:rPr>
          <w:rFonts w:ascii="GHEA Grapalat" w:hAnsi="GHEA Grapalat" w:cs="Sylfaen"/>
          <w:bCs/>
          <w:lang w:val="pt-PT"/>
        </w:rPr>
        <w:t xml:space="preserve"> </w:t>
      </w:r>
      <w:r w:rsidRPr="00033732">
        <w:rPr>
          <w:rFonts w:ascii="GHEA Grapalat" w:hAnsi="GHEA Grapalat" w:cs="Sylfaen"/>
          <w:bCs/>
        </w:rPr>
        <w:t>նախագիծը</w:t>
      </w:r>
      <w:r w:rsidRPr="00033732">
        <w:rPr>
          <w:rFonts w:ascii="GHEA Grapalat" w:hAnsi="GHEA Grapalat" w:cs="Sylfaen"/>
          <w:bCs/>
          <w:lang w:val="pt-PT"/>
        </w:rPr>
        <w:t xml:space="preserve"> </w:t>
      </w:r>
      <w:r w:rsidRPr="00033732">
        <w:rPr>
          <w:rFonts w:ascii="GHEA Grapalat" w:hAnsi="GHEA Grapalat" w:cs="Sylfaen"/>
          <w:bCs/>
        </w:rPr>
        <w:t>մշակվել</w:t>
      </w:r>
      <w:r w:rsidRPr="00033732">
        <w:rPr>
          <w:rFonts w:ascii="GHEA Grapalat" w:hAnsi="GHEA Grapalat" w:cs="Sylfaen"/>
          <w:bCs/>
          <w:lang w:val="pt-PT"/>
        </w:rPr>
        <w:t xml:space="preserve"> </w:t>
      </w:r>
      <w:r w:rsidRPr="00033732">
        <w:rPr>
          <w:rFonts w:ascii="GHEA Grapalat" w:hAnsi="GHEA Grapalat" w:cs="Sylfaen"/>
          <w:bCs/>
        </w:rPr>
        <w:t>է</w:t>
      </w:r>
      <w:r w:rsidRPr="00033732">
        <w:rPr>
          <w:rFonts w:ascii="GHEA Grapalat" w:hAnsi="GHEA Grapalat" w:cs="Sylfaen"/>
          <w:bCs/>
          <w:lang w:val="pt-PT"/>
        </w:rPr>
        <w:t xml:space="preserve"> </w:t>
      </w:r>
      <w:r w:rsidRPr="00033732">
        <w:rPr>
          <w:rFonts w:ascii="GHEA Grapalat" w:hAnsi="GHEA Grapalat"/>
          <w:iCs/>
          <w:lang w:val="af-ZA"/>
        </w:rPr>
        <w:t>«</w:t>
      </w:r>
      <w:r w:rsidRPr="00033732">
        <w:rPr>
          <w:rFonts w:ascii="GHEA Grapalat" w:hAnsi="GHEA Grapalat"/>
          <w:lang w:val="hy-AM"/>
        </w:rPr>
        <w:t>Ընտանիքում</w:t>
      </w:r>
      <w:r w:rsidRPr="00033732">
        <w:rPr>
          <w:rFonts w:ascii="GHEA Grapalat" w:hAnsi="GHEA Grapalat"/>
          <w:lang w:val="af-ZA"/>
        </w:rPr>
        <w:t xml:space="preserve"> </w:t>
      </w:r>
      <w:r w:rsidRPr="00033732">
        <w:rPr>
          <w:rFonts w:ascii="GHEA Grapalat" w:hAnsi="GHEA Grapalat"/>
          <w:lang w:val="hy-AM"/>
        </w:rPr>
        <w:t>բռնության</w:t>
      </w:r>
      <w:r w:rsidRPr="00033732">
        <w:rPr>
          <w:rFonts w:ascii="GHEA Grapalat" w:hAnsi="GHEA Grapalat"/>
          <w:lang w:val="af-ZA"/>
        </w:rPr>
        <w:t xml:space="preserve"> </w:t>
      </w:r>
      <w:r w:rsidRPr="00033732">
        <w:rPr>
          <w:rFonts w:ascii="GHEA Grapalat" w:hAnsi="GHEA Grapalat"/>
          <w:lang w:val="hy-AM"/>
        </w:rPr>
        <w:t>կանխարգելման</w:t>
      </w:r>
      <w:r w:rsidRPr="00033732">
        <w:rPr>
          <w:rFonts w:ascii="GHEA Grapalat" w:hAnsi="GHEA Grapalat"/>
          <w:lang w:val="af-ZA"/>
        </w:rPr>
        <w:t xml:space="preserve">, </w:t>
      </w:r>
      <w:r w:rsidRPr="00033732">
        <w:rPr>
          <w:rFonts w:ascii="GHEA Grapalat" w:hAnsi="GHEA Grapalat"/>
          <w:lang w:val="hy-AM"/>
        </w:rPr>
        <w:t>ընտանիքում</w:t>
      </w:r>
      <w:r w:rsidRPr="00033732">
        <w:rPr>
          <w:rFonts w:ascii="GHEA Grapalat" w:hAnsi="GHEA Grapalat"/>
          <w:lang w:val="af-ZA"/>
        </w:rPr>
        <w:t xml:space="preserve"> </w:t>
      </w:r>
      <w:r w:rsidRPr="00033732">
        <w:rPr>
          <w:rFonts w:ascii="GHEA Grapalat" w:hAnsi="GHEA Grapalat"/>
          <w:lang w:val="hy-AM"/>
        </w:rPr>
        <w:t>բռնության</w:t>
      </w:r>
      <w:r w:rsidRPr="00033732">
        <w:rPr>
          <w:rFonts w:ascii="GHEA Grapalat" w:hAnsi="GHEA Grapalat"/>
          <w:lang w:val="af-ZA"/>
        </w:rPr>
        <w:t xml:space="preserve"> </w:t>
      </w:r>
      <w:r w:rsidRPr="00033732">
        <w:rPr>
          <w:rFonts w:ascii="GHEA Grapalat" w:hAnsi="GHEA Grapalat"/>
          <w:lang w:val="hy-AM"/>
        </w:rPr>
        <w:t>ենթարկված</w:t>
      </w:r>
      <w:r w:rsidRPr="00033732">
        <w:rPr>
          <w:rFonts w:ascii="GHEA Grapalat" w:hAnsi="GHEA Grapalat"/>
          <w:lang w:val="af-ZA"/>
        </w:rPr>
        <w:t xml:space="preserve"> </w:t>
      </w:r>
      <w:r w:rsidRPr="00033732">
        <w:rPr>
          <w:rFonts w:ascii="GHEA Grapalat" w:hAnsi="GHEA Grapalat"/>
          <w:lang w:val="hy-AM"/>
        </w:rPr>
        <w:t>անձանց</w:t>
      </w:r>
      <w:r w:rsidRPr="00033732">
        <w:rPr>
          <w:rFonts w:ascii="GHEA Grapalat" w:hAnsi="GHEA Grapalat"/>
          <w:lang w:val="af-ZA"/>
        </w:rPr>
        <w:t xml:space="preserve"> </w:t>
      </w:r>
      <w:r w:rsidRPr="00033732">
        <w:rPr>
          <w:rFonts w:ascii="GHEA Grapalat" w:hAnsi="GHEA Grapalat"/>
          <w:lang w:val="hy-AM"/>
        </w:rPr>
        <w:t>պաշտպանության</w:t>
      </w:r>
      <w:r w:rsidRPr="00033732">
        <w:rPr>
          <w:rFonts w:ascii="GHEA Grapalat" w:hAnsi="GHEA Grapalat"/>
          <w:lang w:val="af-ZA"/>
        </w:rPr>
        <w:t xml:space="preserve"> </w:t>
      </w:r>
      <w:r w:rsidRPr="00033732">
        <w:rPr>
          <w:rFonts w:ascii="GHEA Grapalat" w:hAnsi="GHEA Grapalat"/>
          <w:lang w:val="hy-AM"/>
        </w:rPr>
        <w:t>և</w:t>
      </w:r>
      <w:r w:rsidRPr="00033732">
        <w:rPr>
          <w:rFonts w:ascii="GHEA Grapalat" w:hAnsi="GHEA Grapalat"/>
          <w:lang w:val="af-ZA"/>
        </w:rPr>
        <w:t xml:space="preserve"> </w:t>
      </w:r>
      <w:r w:rsidRPr="00033732">
        <w:rPr>
          <w:rFonts w:ascii="GHEA Grapalat" w:hAnsi="GHEA Grapalat"/>
          <w:lang w:val="hy-AM"/>
        </w:rPr>
        <w:t>ընտանիքում</w:t>
      </w:r>
      <w:r w:rsidRPr="00033732">
        <w:rPr>
          <w:rFonts w:ascii="GHEA Grapalat" w:hAnsi="GHEA Grapalat"/>
          <w:lang w:val="af-ZA"/>
        </w:rPr>
        <w:t xml:space="preserve"> </w:t>
      </w:r>
      <w:r w:rsidRPr="00033732">
        <w:rPr>
          <w:rFonts w:ascii="GHEA Grapalat" w:hAnsi="GHEA Grapalat"/>
          <w:lang w:val="hy-AM"/>
        </w:rPr>
        <w:t>համերաշխության</w:t>
      </w:r>
      <w:r w:rsidRPr="00033732">
        <w:rPr>
          <w:rFonts w:ascii="GHEA Grapalat" w:hAnsi="GHEA Grapalat"/>
          <w:lang w:val="af-ZA"/>
        </w:rPr>
        <w:t xml:space="preserve"> </w:t>
      </w:r>
      <w:r w:rsidRPr="00033732">
        <w:rPr>
          <w:rFonts w:ascii="GHEA Grapalat" w:hAnsi="GHEA Grapalat"/>
          <w:lang w:val="hy-AM"/>
        </w:rPr>
        <w:t>վերականգնման</w:t>
      </w:r>
      <w:r w:rsidRPr="00033732">
        <w:rPr>
          <w:rFonts w:ascii="GHEA Grapalat" w:hAnsi="GHEA Grapalat"/>
          <w:lang w:val="af-ZA"/>
        </w:rPr>
        <w:t xml:space="preserve"> </w:t>
      </w:r>
      <w:r w:rsidRPr="00033732">
        <w:rPr>
          <w:rFonts w:ascii="GHEA Grapalat" w:hAnsi="GHEA Grapalat"/>
          <w:lang w:val="hy-AM"/>
        </w:rPr>
        <w:t>մասին</w:t>
      </w:r>
      <w:r w:rsidRPr="00033732">
        <w:rPr>
          <w:rFonts w:ascii="GHEA Grapalat" w:hAnsi="GHEA Grapalat"/>
          <w:lang w:val="af-ZA"/>
        </w:rPr>
        <w:t xml:space="preserve">» </w:t>
      </w:r>
      <w:r w:rsidRPr="00033732">
        <w:rPr>
          <w:rFonts w:ascii="GHEA Grapalat" w:hAnsi="GHEA Grapalat" w:cs="Tahoma"/>
          <w:lang w:val="en-GB"/>
        </w:rPr>
        <w:t>օրենքի</w:t>
      </w:r>
      <w:r w:rsidRPr="00033732">
        <w:rPr>
          <w:rFonts w:ascii="GHEA Grapalat" w:hAnsi="GHEA Grapalat" w:cs="Tahoma"/>
          <w:lang w:val="pt-PT"/>
        </w:rPr>
        <w:t xml:space="preserve"> </w:t>
      </w:r>
      <w:r w:rsidRPr="00033732">
        <w:rPr>
          <w:rFonts w:ascii="GHEA Grapalat" w:hAnsi="GHEA Grapalat"/>
          <w:lang w:val="pt-PT"/>
        </w:rPr>
        <w:t>14-</w:t>
      </w:r>
      <w:r w:rsidRPr="00033732">
        <w:rPr>
          <w:rFonts w:ascii="GHEA Grapalat" w:hAnsi="GHEA Grapalat" w:cs="Tahoma"/>
          <w:lang w:val="en-GB"/>
        </w:rPr>
        <w:t>րդ</w:t>
      </w:r>
      <w:r w:rsidRPr="00033732">
        <w:rPr>
          <w:rFonts w:ascii="GHEA Grapalat" w:hAnsi="GHEA Grapalat" w:cs="Arial Armenian"/>
          <w:lang w:val="pt-PT"/>
        </w:rPr>
        <w:t xml:space="preserve"> </w:t>
      </w:r>
      <w:r w:rsidRPr="00033732">
        <w:rPr>
          <w:rFonts w:ascii="GHEA Grapalat" w:hAnsi="GHEA Grapalat" w:cs="Tahoma"/>
          <w:lang w:val="en-GB"/>
        </w:rPr>
        <w:t>հոդվածի</w:t>
      </w:r>
      <w:r w:rsidRPr="00033732">
        <w:rPr>
          <w:rFonts w:ascii="GHEA Grapalat" w:hAnsi="GHEA Grapalat" w:cs="Tahoma"/>
          <w:lang w:val="pt-PT"/>
        </w:rPr>
        <w:t xml:space="preserve"> </w:t>
      </w:r>
      <w:r w:rsidRPr="00033732">
        <w:rPr>
          <w:rFonts w:ascii="GHEA Grapalat" w:hAnsi="GHEA Grapalat" w:cs="Arial Armenian"/>
          <w:lang w:val="pt-PT"/>
        </w:rPr>
        <w:t>1-</w:t>
      </w:r>
      <w:r w:rsidRPr="00033732">
        <w:rPr>
          <w:rFonts w:ascii="GHEA Grapalat" w:hAnsi="GHEA Grapalat" w:cs="Arial Armenian"/>
          <w:lang w:val="en-GB"/>
        </w:rPr>
        <w:t>ին</w:t>
      </w:r>
      <w:r w:rsidRPr="00033732">
        <w:rPr>
          <w:rFonts w:ascii="GHEA Grapalat" w:hAnsi="GHEA Grapalat" w:cs="Arial Armenian"/>
          <w:lang w:val="pt-PT"/>
        </w:rPr>
        <w:t xml:space="preserve"> </w:t>
      </w:r>
      <w:r w:rsidRPr="00033732">
        <w:rPr>
          <w:rFonts w:ascii="GHEA Grapalat" w:hAnsi="GHEA Grapalat" w:cs="Tahoma"/>
          <w:lang w:val="en-GB"/>
        </w:rPr>
        <w:t>մասի</w:t>
      </w:r>
      <w:r w:rsidRPr="00033732">
        <w:rPr>
          <w:rFonts w:ascii="GHEA Grapalat" w:hAnsi="GHEA Grapalat" w:cs="Arial Armenian"/>
          <w:lang w:val="pt-PT"/>
        </w:rPr>
        <w:t xml:space="preserve"> 8-</w:t>
      </w:r>
      <w:r w:rsidRPr="00033732">
        <w:rPr>
          <w:rFonts w:ascii="GHEA Grapalat" w:hAnsi="GHEA Grapalat" w:cs="Arial Armenian"/>
          <w:lang w:val="en-GB"/>
        </w:rPr>
        <w:t>րդ</w:t>
      </w:r>
      <w:r w:rsidRPr="00033732">
        <w:rPr>
          <w:rFonts w:ascii="GHEA Grapalat" w:hAnsi="GHEA Grapalat" w:cs="Arial Armenian"/>
          <w:lang w:val="pt-PT"/>
        </w:rPr>
        <w:t xml:space="preserve"> </w:t>
      </w:r>
      <w:r w:rsidRPr="00033732">
        <w:rPr>
          <w:rFonts w:ascii="GHEA Grapalat" w:hAnsi="GHEA Grapalat" w:cs="Arial Armenian"/>
          <w:lang w:val="en-GB"/>
        </w:rPr>
        <w:t>կետի</w:t>
      </w:r>
      <w:r w:rsidRPr="00033732">
        <w:rPr>
          <w:rFonts w:ascii="GHEA Grapalat" w:hAnsi="GHEA Grapalat" w:cs="Tahoma"/>
          <w:lang w:val="pt-PT"/>
        </w:rPr>
        <w:t xml:space="preserve"> և </w:t>
      </w:r>
      <w:r w:rsidRPr="00033732">
        <w:rPr>
          <w:rFonts w:ascii="GHEA Grapalat" w:hAnsi="GHEA Grapalat"/>
          <w:lang w:val="af-ZA"/>
        </w:rPr>
        <w:t xml:space="preserve">2019 </w:t>
      </w:r>
      <w:r w:rsidRPr="00033732">
        <w:rPr>
          <w:rFonts w:ascii="GHEA Grapalat" w:hAnsi="GHEA Grapalat" w:cs="Sylfaen"/>
        </w:rPr>
        <w:t>թվականի</w:t>
      </w:r>
      <w:r w:rsidRPr="00033732">
        <w:rPr>
          <w:rFonts w:ascii="GHEA Grapalat" w:hAnsi="GHEA Grapalat"/>
          <w:lang w:val="af-ZA"/>
        </w:rPr>
        <w:t xml:space="preserve"> </w:t>
      </w:r>
      <w:r w:rsidRPr="00033732">
        <w:rPr>
          <w:rFonts w:ascii="GHEA Grapalat" w:hAnsi="GHEA Grapalat"/>
        </w:rPr>
        <w:t>մարտի</w:t>
      </w:r>
      <w:r w:rsidRPr="00033732">
        <w:rPr>
          <w:rFonts w:ascii="GHEA Grapalat" w:hAnsi="GHEA Grapalat"/>
          <w:lang w:val="af-ZA"/>
        </w:rPr>
        <w:t xml:space="preserve"> 29-</w:t>
      </w:r>
      <w:r w:rsidRPr="00033732">
        <w:rPr>
          <w:rFonts w:ascii="GHEA Grapalat" w:hAnsi="GHEA Grapalat"/>
        </w:rPr>
        <w:t>ի</w:t>
      </w:r>
      <w:r w:rsidRPr="00033732">
        <w:rPr>
          <w:rFonts w:ascii="GHEA Grapalat" w:hAnsi="GHEA Grapalat"/>
          <w:lang w:val="af-ZA"/>
        </w:rPr>
        <w:t xml:space="preserve"> </w:t>
      </w:r>
      <w:r w:rsidRPr="00033732">
        <w:rPr>
          <w:rFonts w:ascii="GHEA Grapalat" w:hAnsi="GHEA Grapalat" w:cs="Arial"/>
          <w:lang w:val="af-ZA"/>
        </w:rPr>
        <w:t>«</w:t>
      </w:r>
      <w:r w:rsidRPr="00033732">
        <w:rPr>
          <w:rFonts w:ascii="GHEA Grapalat" w:hAnsi="GHEA Grapalat" w:cs="Arial"/>
        </w:rPr>
        <w:t>Ը</w:t>
      </w:r>
      <w:r w:rsidRPr="00033732">
        <w:rPr>
          <w:rFonts w:ascii="GHEA Grapalat" w:hAnsi="GHEA Grapalat" w:cs="Arial"/>
          <w:lang w:val="hy-AM"/>
        </w:rPr>
        <w:t>նտանիքում</w:t>
      </w:r>
      <w:r w:rsidRPr="00033732">
        <w:rPr>
          <w:rFonts w:ascii="GHEA Grapalat" w:hAnsi="GHEA Grapalat" w:cs="Arial"/>
          <w:lang w:val="af-ZA"/>
        </w:rPr>
        <w:t xml:space="preserve"> </w:t>
      </w:r>
      <w:r w:rsidRPr="00033732">
        <w:rPr>
          <w:rFonts w:ascii="GHEA Grapalat" w:hAnsi="GHEA Grapalat" w:cs="Arial"/>
          <w:lang w:val="hy-AM"/>
        </w:rPr>
        <w:t>բռնության</w:t>
      </w:r>
      <w:r w:rsidRPr="00033732">
        <w:rPr>
          <w:rFonts w:ascii="GHEA Grapalat" w:hAnsi="GHEA Grapalat" w:cs="Arial"/>
          <w:lang w:val="af-ZA"/>
        </w:rPr>
        <w:t xml:space="preserve"> </w:t>
      </w:r>
      <w:r w:rsidRPr="00033732">
        <w:rPr>
          <w:rFonts w:ascii="GHEA Grapalat" w:hAnsi="GHEA Grapalat" w:cs="Arial"/>
          <w:lang w:val="hy-AM"/>
        </w:rPr>
        <w:t>ենթարկվածների</w:t>
      </w:r>
      <w:r w:rsidRPr="00033732">
        <w:rPr>
          <w:rFonts w:ascii="GHEA Grapalat" w:hAnsi="GHEA Grapalat" w:cs="Arial"/>
          <w:lang w:val="af-ZA"/>
        </w:rPr>
        <w:t xml:space="preserve"> </w:t>
      </w:r>
      <w:r w:rsidRPr="00033732">
        <w:rPr>
          <w:rFonts w:ascii="GHEA Grapalat" w:hAnsi="GHEA Grapalat" w:cs="Arial"/>
          <w:lang w:val="hy-AM"/>
        </w:rPr>
        <w:t>ժամանակավոր</w:t>
      </w:r>
      <w:r w:rsidRPr="00033732">
        <w:rPr>
          <w:rFonts w:ascii="GHEA Grapalat" w:hAnsi="GHEA Grapalat" w:cs="Arial"/>
          <w:lang w:val="af-ZA"/>
        </w:rPr>
        <w:t xml:space="preserve"> </w:t>
      </w:r>
      <w:r w:rsidRPr="00033732">
        <w:rPr>
          <w:rFonts w:ascii="GHEA Grapalat" w:hAnsi="GHEA Grapalat" w:cs="Arial"/>
          <w:lang w:val="hy-AM"/>
        </w:rPr>
        <w:t>աջակցության</w:t>
      </w:r>
      <w:r w:rsidRPr="00033732">
        <w:rPr>
          <w:rFonts w:ascii="GHEA Grapalat" w:hAnsi="GHEA Grapalat" w:cs="Arial"/>
          <w:lang w:val="af-ZA"/>
        </w:rPr>
        <w:t xml:space="preserve"> </w:t>
      </w:r>
      <w:r w:rsidRPr="00033732">
        <w:rPr>
          <w:rFonts w:ascii="GHEA Grapalat" w:hAnsi="GHEA Grapalat" w:cs="Arial"/>
          <w:lang w:val="hy-AM"/>
        </w:rPr>
        <w:t>հաշվեհամարի</w:t>
      </w:r>
      <w:r w:rsidRPr="00033732">
        <w:rPr>
          <w:rFonts w:ascii="GHEA Grapalat" w:hAnsi="GHEA Grapalat"/>
          <w:lang w:val="hy-AM"/>
        </w:rPr>
        <w:t xml:space="preserve"> </w:t>
      </w:r>
      <w:r w:rsidRPr="00033732">
        <w:rPr>
          <w:rFonts w:ascii="GHEA Grapalat" w:hAnsi="GHEA Grapalat" w:cs="Arial"/>
          <w:lang w:val="hy-AM"/>
        </w:rPr>
        <w:t>տնօրինման</w:t>
      </w:r>
      <w:r w:rsidRPr="00033732">
        <w:rPr>
          <w:rFonts w:ascii="GHEA Grapalat" w:hAnsi="GHEA Grapalat"/>
          <w:lang w:val="hy-AM"/>
        </w:rPr>
        <w:t xml:space="preserve"> </w:t>
      </w:r>
      <w:r w:rsidRPr="00033732">
        <w:rPr>
          <w:rFonts w:ascii="GHEA Grapalat" w:hAnsi="GHEA Grapalat" w:cs="Arial"/>
          <w:lang w:val="hy-AM"/>
        </w:rPr>
        <w:t>կարգը</w:t>
      </w:r>
      <w:r w:rsidRPr="00033732">
        <w:rPr>
          <w:rFonts w:ascii="GHEA Grapalat" w:hAnsi="GHEA Grapalat"/>
          <w:lang w:val="hy-AM"/>
        </w:rPr>
        <w:t xml:space="preserve"> </w:t>
      </w:r>
      <w:r w:rsidRPr="00033732">
        <w:rPr>
          <w:rFonts w:ascii="GHEA Grapalat" w:hAnsi="GHEA Grapalat" w:cs="Arial"/>
          <w:lang w:val="hy-AM"/>
        </w:rPr>
        <w:t>սահմանելու</w:t>
      </w:r>
      <w:r w:rsidRPr="00033732">
        <w:rPr>
          <w:rFonts w:ascii="GHEA Grapalat" w:hAnsi="GHEA Grapalat"/>
          <w:lang w:val="hy-AM"/>
        </w:rPr>
        <w:t xml:space="preserve"> </w:t>
      </w:r>
      <w:r w:rsidRPr="00033732">
        <w:rPr>
          <w:rFonts w:ascii="GHEA Grapalat" w:hAnsi="GHEA Grapalat" w:cs="Arial"/>
          <w:lang w:val="hy-AM"/>
        </w:rPr>
        <w:t>մասին</w:t>
      </w:r>
      <w:r w:rsidRPr="00033732">
        <w:rPr>
          <w:rFonts w:ascii="GHEA Grapalat" w:hAnsi="GHEA Grapalat" w:cs="Arial"/>
          <w:lang w:val="af-ZA"/>
        </w:rPr>
        <w:t xml:space="preserve">» </w:t>
      </w:r>
      <w:r w:rsidRPr="00033732">
        <w:rPr>
          <w:rFonts w:ascii="GHEA Grapalat" w:hAnsi="GHEA Grapalat" w:cs="Arial"/>
          <w:lang w:val="hy-AM"/>
        </w:rPr>
        <w:t>ՀՀ</w:t>
      </w:r>
      <w:r w:rsidRPr="00033732">
        <w:rPr>
          <w:rFonts w:ascii="GHEA Grapalat" w:hAnsi="GHEA Grapalat" w:cs="Arial"/>
          <w:lang w:val="af-ZA"/>
        </w:rPr>
        <w:t xml:space="preserve"> </w:t>
      </w:r>
      <w:r w:rsidRPr="00033732">
        <w:rPr>
          <w:rFonts w:ascii="GHEA Grapalat" w:hAnsi="GHEA Grapalat"/>
          <w:lang w:val="ru-RU"/>
        </w:rPr>
        <w:t>կառավա</w:t>
      </w:r>
      <w:r w:rsidRPr="00033732">
        <w:rPr>
          <w:rFonts w:ascii="GHEA Grapalat" w:hAnsi="GHEA Grapalat"/>
          <w:lang w:val="af-ZA"/>
        </w:rPr>
        <w:softHyphen/>
      </w:r>
      <w:r w:rsidRPr="00033732">
        <w:rPr>
          <w:rFonts w:ascii="GHEA Grapalat" w:hAnsi="GHEA Grapalat"/>
          <w:lang w:val="ru-RU"/>
        </w:rPr>
        <w:t>րության</w:t>
      </w:r>
      <w:r w:rsidRPr="00033732">
        <w:rPr>
          <w:rFonts w:ascii="GHEA Grapalat" w:hAnsi="GHEA Grapalat"/>
          <w:lang w:val="af-ZA"/>
        </w:rPr>
        <w:t xml:space="preserve"> N333-</w:t>
      </w:r>
      <w:r w:rsidRPr="00033732">
        <w:rPr>
          <w:rFonts w:ascii="GHEA Grapalat" w:hAnsi="GHEA Grapalat"/>
        </w:rPr>
        <w:t>Ն</w:t>
      </w:r>
      <w:r w:rsidRPr="00033732">
        <w:rPr>
          <w:rFonts w:ascii="GHEA Grapalat" w:hAnsi="GHEA Grapalat"/>
          <w:lang w:val="af-ZA"/>
        </w:rPr>
        <w:t xml:space="preserve"> որոշման </w:t>
      </w:r>
      <w:r w:rsidRPr="00033732">
        <w:rPr>
          <w:rFonts w:ascii="GHEA Grapalat" w:hAnsi="GHEA Grapalat" w:cs="Tahoma"/>
          <w:lang w:val="en-GB"/>
        </w:rPr>
        <w:t>կիրարկումն</w:t>
      </w:r>
      <w:r w:rsidRPr="00033732">
        <w:rPr>
          <w:rFonts w:ascii="GHEA Grapalat" w:hAnsi="GHEA Grapalat" w:cs="Tahoma"/>
          <w:lang w:val="af-ZA"/>
        </w:rPr>
        <w:t xml:space="preserve"> </w:t>
      </w:r>
      <w:r w:rsidRPr="00033732">
        <w:rPr>
          <w:rFonts w:ascii="GHEA Grapalat" w:hAnsi="GHEA Grapalat" w:cs="Tahoma"/>
          <w:lang w:val="en-GB"/>
        </w:rPr>
        <w:t>ապահովելու</w:t>
      </w:r>
      <w:r w:rsidRPr="00033732">
        <w:rPr>
          <w:rFonts w:ascii="GHEA Grapalat" w:hAnsi="GHEA Grapalat" w:cs="Tahoma"/>
          <w:lang w:val="af-ZA"/>
        </w:rPr>
        <w:t xml:space="preserve"> </w:t>
      </w:r>
      <w:r w:rsidRPr="00033732">
        <w:rPr>
          <w:rFonts w:ascii="GHEA Grapalat" w:hAnsi="GHEA Grapalat" w:cs="Tahoma"/>
        </w:rPr>
        <w:t>անհրաժեշտությամբ</w:t>
      </w:r>
      <w:r w:rsidRPr="00033732">
        <w:rPr>
          <w:rFonts w:ascii="GHEA Grapalat" w:hAnsi="GHEA Grapalat" w:cs="Tahoma"/>
          <w:lang w:val="af-ZA"/>
        </w:rPr>
        <w:t xml:space="preserve">: </w:t>
      </w:r>
    </w:p>
    <w:p w:rsidR="00F82692" w:rsidRPr="00033732" w:rsidRDefault="00F82692" w:rsidP="004B7E81">
      <w:pPr>
        <w:spacing w:after="0" w:line="240" w:lineRule="auto"/>
        <w:jc w:val="both"/>
        <w:rPr>
          <w:rFonts w:ascii="GHEA Grapalat" w:hAnsi="GHEA Grapalat"/>
          <w:lang w:val="hy-AM"/>
        </w:rPr>
      </w:pPr>
      <w:r w:rsidRPr="00033732">
        <w:rPr>
          <w:rFonts w:ascii="GHEA Grapalat" w:hAnsi="GHEA Grapalat" w:cs="Arial Armenian"/>
          <w:lang w:val="af-ZA"/>
        </w:rPr>
        <w:tab/>
        <w:t xml:space="preserve">2018 </w:t>
      </w:r>
      <w:r w:rsidRPr="00033732">
        <w:rPr>
          <w:rFonts w:ascii="GHEA Grapalat" w:hAnsi="GHEA Grapalat" w:cs="Arial Armenian"/>
          <w:lang w:val="en-GB"/>
        </w:rPr>
        <w:t>թվականին</w:t>
      </w:r>
      <w:r w:rsidRPr="00033732">
        <w:rPr>
          <w:rFonts w:ascii="GHEA Grapalat" w:hAnsi="GHEA Grapalat" w:cs="Arial Armenian"/>
          <w:lang w:val="af-ZA"/>
        </w:rPr>
        <w:t xml:space="preserve"> </w:t>
      </w:r>
      <w:r w:rsidRPr="00033732">
        <w:rPr>
          <w:rFonts w:ascii="GHEA Grapalat" w:hAnsi="GHEA Grapalat" w:cs="Arial Armenian"/>
          <w:lang w:val="en-GB"/>
        </w:rPr>
        <w:t>ՀՀ</w:t>
      </w:r>
      <w:r w:rsidRPr="00033732">
        <w:rPr>
          <w:rFonts w:ascii="GHEA Grapalat" w:hAnsi="GHEA Grapalat" w:cs="Arial Armenian"/>
          <w:lang w:val="af-ZA"/>
        </w:rPr>
        <w:t xml:space="preserve"> </w:t>
      </w:r>
      <w:r w:rsidRPr="00033732">
        <w:rPr>
          <w:rFonts w:ascii="GHEA Grapalat" w:hAnsi="GHEA Grapalat" w:cs="Arial Armenian"/>
          <w:lang w:val="en-GB"/>
        </w:rPr>
        <w:t>ֆինանսների</w:t>
      </w:r>
      <w:r w:rsidRPr="00033732">
        <w:rPr>
          <w:rFonts w:ascii="GHEA Grapalat" w:hAnsi="GHEA Grapalat" w:cs="Arial Armenian"/>
          <w:lang w:val="af-ZA"/>
        </w:rPr>
        <w:t xml:space="preserve"> </w:t>
      </w:r>
      <w:r w:rsidRPr="00033732">
        <w:rPr>
          <w:rFonts w:ascii="GHEA Grapalat" w:hAnsi="GHEA Grapalat" w:cs="Arial Armenian"/>
          <w:lang w:val="en-GB"/>
        </w:rPr>
        <w:t>նախարարության</w:t>
      </w:r>
      <w:r w:rsidRPr="00033732">
        <w:rPr>
          <w:rFonts w:ascii="GHEA Grapalat" w:hAnsi="GHEA Grapalat" w:cs="Arial Armenian"/>
          <w:lang w:val="af-ZA"/>
        </w:rPr>
        <w:t xml:space="preserve"> </w:t>
      </w:r>
      <w:r w:rsidRPr="00033732">
        <w:rPr>
          <w:rFonts w:ascii="GHEA Grapalat" w:hAnsi="GHEA Grapalat" w:cs="Arial Armenian"/>
          <w:lang w:val="en-GB"/>
        </w:rPr>
        <w:t>կողմից</w:t>
      </w:r>
      <w:r w:rsidRPr="00033732">
        <w:rPr>
          <w:rFonts w:ascii="GHEA Grapalat" w:hAnsi="GHEA Grapalat" w:cs="Arial Armenian"/>
          <w:lang w:val="af-ZA"/>
        </w:rPr>
        <w:t xml:space="preserve"> </w:t>
      </w:r>
      <w:r w:rsidRPr="00033732">
        <w:rPr>
          <w:rFonts w:ascii="GHEA Grapalat" w:hAnsi="GHEA Grapalat" w:cs="Arial Armenian"/>
          <w:lang w:val="en-GB"/>
        </w:rPr>
        <w:t>բացվել</w:t>
      </w:r>
      <w:r w:rsidRPr="00033732">
        <w:rPr>
          <w:rFonts w:ascii="GHEA Grapalat" w:hAnsi="GHEA Grapalat" w:cs="Arial Armenian"/>
          <w:lang w:val="af-ZA"/>
        </w:rPr>
        <w:t xml:space="preserve"> </w:t>
      </w:r>
      <w:r w:rsidRPr="00033732">
        <w:rPr>
          <w:rFonts w:ascii="GHEA Grapalat" w:hAnsi="GHEA Grapalat" w:cs="Arial Armenian"/>
          <w:lang w:val="en-GB"/>
        </w:rPr>
        <w:t>է</w:t>
      </w:r>
      <w:r w:rsidRPr="00033732">
        <w:rPr>
          <w:rFonts w:ascii="GHEA Grapalat" w:hAnsi="GHEA Grapalat" w:cs="Arial Armenian"/>
          <w:lang w:val="af-ZA"/>
        </w:rPr>
        <w:t xml:space="preserve"> </w:t>
      </w:r>
      <w:r w:rsidRPr="00033732">
        <w:rPr>
          <w:rFonts w:ascii="GHEA Grapalat" w:hAnsi="GHEA Grapalat" w:cs="Arial Armenian"/>
          <w:b/>
          <w:lang w:val="af-ZA"/>
        </w:rPr>
        <w:t xml:space="preserve">900018006099 </w:t>
      </w:r>
      <w:r w:rsidRPr="00033732">
        <w:rPr>
          <w:rFonts w:ascii="GHEA Grapalat" w:hAnsi="GHEA Grapalat" w:cs="Arial Armenian"/>
          <w:b/>
          <w:lang w:val="en-GB"/>
        </w:rPr>
        <w:t>դեպոզիտային</w:t>
      </w:r>
      <w:r w:rsidRPr="00033732">
        <w:rPr>
          <w:rFonts w:ascii="GHEA Grapalat" w:hAnsi="GHEA Grapalat" w:cs="Arial Armenian"/>
          <w:b/>
          <w:lang w:val="af-ZA"/>
        </w:rPr>
        <w:t xml:space="preserve"> </w:t>
      </w:r>
      <w:r w:rsidRPr="00033732">
        <w:rPr>
          <w:rFonts w:ascii="GHEA Grapalat" w:hAnsi="GHEA Grapalat" w:cs="Arial Armenian"/>
          <w:b/>
          <w:lang w:val="en-GB"/>
        </w:rPr>
        <w:t>հաշիվը</w:t>
      </w:r>
      <w:r w:rsidRPr="00033732">
        <w:rPr>
          <w:rFonts w:ascii="GHEA Grapalat" w:hAnsi="GHEA Grapalat" w:cs="Arial Armenian"/>
          <w:lang w:val="af-ZA"/>
        </w:rPr>
        <w:t xml:space="preserve"> </w:t>
      </w:r>
      <w:r w:rsidRPr="00033732">
        <w:rPr>
          <w:rFonts w:ascii="GHEA Grapalat" w:hAnsi="GHEA Grapalat" w:cs="Arial Armenian"/>
          <w:lang w:val="en-GB"/>
        </w:rPr>
        <w:t>և</w:t>
      </w:r>
      <w:r w:rsidRPr="00033732">
        <w:rPr>
          <w:rFonts w:ascii="GHEA Grapalat" w:hAnsi="GHEA Grapalat" w:cs="Arial Armenian"/>
          <w:lang w:val="af-ZA"/>
        </w:rPr>
        <w:t xml:space="preserve"> </w:t>
      </w:r>
      <w:r w:rsidRPr="00033732">
        <w:rPr>
          <w:rFonts w:ascii="GHEA Grapalat" w:hAnsi="GHEA Grapalat" w:cs="Arial Armenian"/>
          <w:lang w:val="en-GB"/>
        </w:rPr>
        <w:t>տրամադրվել</w:t>
      </w:r>
      <w:r w:rsidRPr="00033732">
        <w:rPr>
          <w:rFonts w:ascii="GHEA Grapalat" w:hAnsi="GHEA Grapalat" w:cs="Arial Armenian"/>
          <w:lang w:val="af-ZA"/>
        </w:rPr>
        <w:t xml:space="preserve"> </w:t>
      </w:r>
      <w:r w:rsidRPr="00033732">
        <w:rPr>
          <w:rFonts w:ascii="GHEA Grapalat" w:hAnsi="GHEA Grapalat" w:cs="Arial Armenian"/>
          <w:lang w:val="en-GB"/>
        </w:rPr>
        <w:t>ՀՀ</w:t>
      </w:r>
      <w:r w:rsidRPr="00033732">
        <w:rPr>
          <w:rFonts w:ascii="GHEA Grapalat" w:hAnsi="GHEA Grapalat" w:cs="Arial Armenian"/>
          <w:lang w:val="af-ZA"/>
        </w:rPr>
        <w:t xml:space="preserve"> </w:t>
      </w:r>
      <w:r w:rsidRPr="00033732">
        <w:rPr>
          <w:rFonts w:ascii="GHEA Grapalat" w:hAnsi="GHEA Grapalat" w:cs="Arial Armenian"/>
          <w:lang w:val="en-GB"/>
        </w:rPr>
        <w:t>աշխատանքի</w:t>
      </w:r>
      <w:r w:rsidRPr="00033732">
        <w:rPr>
          <w:rFonts w:ascii="GHEA Grapalat" w:hAnsi="GHEA Grapalat" w:cs="Arial Armenian"/>
          <w:lang w:val="af-ZA"/>
        </w:rPr>
        <w:t xml:space="preserve"> </w:t>
      </w:r>
      <w:r w:rsidRPr="00033732">
        <w:rPr>
          <w:rFonts w:ascii="GHEA Grapalat" w:hAnsi="GHEA Grapalat" w:cs="Arial Armenian"/>
          <w:lang w:val="en-GB"/>
        </w:rPr>
        <w:t>և</w:t>
      </w:r>
      <w:r w:rsidRPr="00033732">
        <w:rPr>
          <w:rFonts w:ascii="GHEA Grapalat" w:hAnsi="GHEA Grapalat" w:cs="Arial Armenian"/>
          <w:lang w:val="af-ZA"/>
        </w:rPr>
        <w:t xml:space="preserve"> </w:t>
      </w:r>
      <w:r w:rsidRPr="00033732">
        <w:rPr>
          <w:rFonts w:ascii="GHEA Grapalat" w:hAnsi="GHEA Grapalat" w:cs="Arial Armenian"/>
          <w:lang w:val="en-GB"/>
        </w:rPr>
        <w:t>սոցիալական</w:t>
      </w:r>
      <w:r w:rsidRPr="00033732">
        <w:rPr>
          <w:rFonts w:ascii="GHEA Grapalat" w:hAnsi="GHEA Grapalat" w:cs="Arial Armenian"/>
          <w:lang w:val="af-ZA"/>
        </w:rPr>
        <w:t xml:space="preserve"> </w:t>
      </w:r>
      <w:r w:rsidRPr="00033732">
        <w:rPr>
          <w:rFonts w:ascii="GHEA Grapalat" w:hAnsi="GHEA Grapalat" w:cs="Arial Armenian"/>
          <w:lang w:val="en-GB"/>
        </w:rPr>
        <w:t>հարցերի</w:t>
      </w:r>
      <w:r w:rsidRPr="00033732">
        <w:rPr>
          <w:rFonts w:ascii="GHEA Grapalat" w:hAnsi="GHEA Grapalat" w:cs="Arial Armenian"/>
          <w:lang w:val="af-ZA"/>
        </w:rPr>
        <w:t xml:space="preserve"> </w:t>
      </w:r>
      <w:r w:rsidRPr="00033732">
        <w:rPr>
          <w:rFonts w:ascii="GHEA Grapalat" w:hAnsi="GHEA Grapalat" w:cs="Arial Armenian"/>
          <w:lang w:val="en-GB"/>
        </w:rPr>
        <w:t>տնօրինմանը</w:t>
      </w:r>
      <w:r w:rsidRPr="00033732">
        <w:rPr>
          <w:rFonts w:ascii="GHEA Grapalat" w:hAnsi="GHEA Grapalat" w:cs="Arial Armenian"/>
          <w:lang w:val="af-ZA"/>
        </w:rPr>
        <w:t xml:space="preserve">, </w:t>
      </w:r>
      <w:r w:rsidRPr="00033732">
        <w:rPr>
          <w:rFonts w:ascii="GHEA Grapalat" w:hAnsi="GHEA Grapalat" w:cs="Arial Armenian"/>
          <w:lang w:val="en-GB"/>
        </w:rPr>
        <w:t>որի</w:t>
      </w:r>
      <w:r w:rsidRPr="00033732">
        <w:rPr>
          <w:rFonts w:ascii="GHEA Grapalat" w:hAnsi="GHEA Grapalat" w:cs="Arial Armenian"/>
          <w:lang w:val="af-ZA"/>
        </w:rPr>
        <w:t xml:space="preserve"> </w:t>
      </w:r>
      <w:r w:rsidRPr="00033732">
        <w:rPr>
          <w:rFonts w:ascii="GHEA Grapalat" w:hAnsi="GHEA Grapalat" w:cs="Sylfaen"/>
        </w:rPr>
        <w:t>միջոցները</w:t>
      </w:r>
      <w:r w:rsidRPr="00033732">
        <w:rPr>
          <w:rFonts w:ascii="GHEA Grapalat" w:hAnsi="GHEA Grapalat"/>
          <w:lang w:val="af-ZA"/>
        </w:rPr>
        <w:t xml:space="preserve"> </w:t>
      </w:r>
      <w:r w:rsidRPr="00033732">
        <w:rPr>
          <w:rFonts w:ascii="GHEA Grapalat" w:hAnsi="GHEA Grapalat" w:cs="Sylfaen"/>
        </w:rPr>
        <w:t>ձևավորվում</w:t>
      </w:r>
      <w:r w:rsidRPr="00033732">
        <w:rPr>
          <w:rFonts w:ascii="GHEA Grapalat" w:hAnsi="GHEA Grapalat"/>
          <w:lang w:val="af-ZA"/>
        </w:rPr>
        <w:t xml:space="preserve"> </w:t>
      </w:r>
      <w:r w:rsidRPr="00033732">
        <w:rPr>
          <w:rFonts w:ascii="GHEA Grapalat" w:hAnsi="GHEA Grapalat" w:cs="Sylfaen"/>
        </w:rPr>
        <w:t>են</w:t>
      </w:r>
      <w:r w:rsidRPr="00033732">
        <w:rPr>
          <w:rFonts w:ascii="GHEA Grapalat" w:hAnsi="GHEA Grapalat"/>
          <w:lang w:val="af-ZA"/>
        </w:rPr>
        <w:t xml:space="preserve"> </w:t>
      </w:r>
      <w:r w:rsidRPr="00033732">
        <w:rPr>
          <w:rFonts w:ascii="GHEA Grapalat" w:hAnsi="GHEA Grapalat" w:cs="Sylfaen"/>
        </w:rPr>
        <w:t>պետական</w:t>
      </w:r>
      <w:r w:rsidRPr="00033732">
        <w:rPr>
          <w:rFonts w:ascii="GHEA Grapalat" w:hAnsi="GHEA Grapalat"/>
          <w:lang w:val="af-ZA"/>
        </w:rPr>
        <w:t xml:space="preserve"> </w:t>
      </w:r>
      <w:r w:rsidRPr="00033732">
        <w:rPr>
          <w:rFonts w:ascii="GHEA Grapalat" w:hAnsi="GHEA Grapalat" w:cs="Sylfaen"/>
        </w:rPr>
        <w:t>բյուջեի</w:t>
      </w:r>
      <w:r w:rsidRPr="00033732">
        <w:rPr>
          <w:rFonts w:ascii="GHEA Grapalat" w:hAnsi="GHEA Grapalat"/>
          <w:lang w:val="af-ZA"/>
        </w:rPr>
        <w:t xml:space="preserve"> </w:t>
      </w:r>
      <w:r w:rsidRPr="00033732">
        <w:rPr>
          <w:rFonts w:ascii="GHEA Grapalat" w:hAnsi="GHEA Grapalat" w:cs="Sylfaen"/>
        </w:rPr>
        <w:t>հատկացումներից</w:t>
      </w:r>
      <w:r w:rsidRPr="00033732">
        <w:rPr>
          <w:rFonts w:ascii="GHEA Grapalat" w:hAnsi="GHEA Grapalat"/>
          <w:lang w:val="af-ZA"/>
        </w:rPr>
        <w:t xml:space="preserve">, </w:t>
      </w:r>
      <w:r w:rsidRPr="00033732">
        <w:rPr>
          <w:rFonts w:ascii="GHEA Grapalat" w:hAnsi="GHEA Grapalat" w:cs="Sylfaen"/>
        </w:rPr>
        <w:t>ֆիզիկական</w:t>
      </w:r>
      <w:r w:rsidRPr="00033732">
        <w:rPr>
          <w:rFonts w:ascii="GHEA Grapalat" w:hAnsi="GHEA Grapalat"/>
          <w:lang w:val="af-ZA"/>
        </w:rPr>
        <w:t xml:space="preserve"> </w:t>
      </w:r>
      <w:r w:rsidRPr="00033732">
        <w:rPr>
          <w:rFonts w:ascii="GHEA Grapalat" w:hAnsi="GHEA Grapalat" w:cs="Sylfaen"/>
        </w:rPr>
        <w:t>և</w:t>
      </w:r>
      <w:r w:rsidRPr="00033732">
        <w:rPr>
          <w:rFonts w:ascii="GHEA Grapalat" w:hAnsi="GHEA Grapalat"/>
          <w:lang w:val="af-ZA"/>
        </w:rPr>
        <w:t xml:space="preserve"> </w:t>
      </w:r>
      <w:r w:rsidRPr="00033732">
        <w:rPr>
          <w:rFonts w:ascii="GHEA Grapalat" w:hAnsi="GHEA Grapalat" w:cs="Sylfaen"/>
        </w:rPr>
        <w:t>իրավաբանական</w:t>
      </w:r>
      <w:r w:rsidRPr="00033732">
        <w:rPr>
          <w:rFonts w:ascii="GHEA Grapalat" w:hAnsi="GHEA Grapalat"/>
          <w:lang w:val="af-ZA"/>
        </w:rPr>
        <w:t xml:space="preserve"> </w:t>
      </w:r>
      <w:r w:rsidRPr="00033732">
        <w:rPr>
          <w:rFonts w:ascii="GHEA Grapalat" w:hAnsi="GHEA Grapalat" w:cs="Sylfaen"/>
        </w:rPr>
        <w:t>անձանց</w:t>
      </w:r>
      <w:r w:rsidRPr="00033732">
        <w:rPr>
          <w:rFonts w:ascii="GHEA Grapalat" w:hAnsi="GHEA Grapalat"/>
          <w:lang w:val="af-ZA"/>
        </w:rPr>
        <w:t xml:space="preserve"> </w:t>
      </w:r>
      <w:r w:rsidRPr="00033732">
        <w:rPr>
          <w:rFonts w:ascii="GHEA Grapalat" w:hAnsi="GHEA Grapalat" w:cs="Sylfaen"/>
        </w:rPr>
        <w:t>նվիրատվություններից</w:t>
      </w:r>
      <w:r w:rsidRPr="00033732">
        <w:rPr>
          <w:rFonts w:ascii="GHEA Grapalat" w:hAnsi="GHEA Grapalat"/>
          <w:lang w:val="af-ZA"/>
        </w:rPr>
        <w:t xml:space="preserve"> </w:t>
      </w:r>
      <w:r w:rsidRPr="00033732">
        <w:rPr>
          <w:rFonts w:ascii="GHEA Grapalat" w:hAnsi="GHEA Grapalat" w:cs="Sylfaen"/>
        </w:rPr>
        <w:t>և</w:t>
      </w:r>
      <w:r w:rsidRPr="00033732">
        <w:rPr>
          <w:rFonts w:ascii="GHEA Grapalat" w:hAnsi="GHEA Grapalat"/>
          <w:lang w:val="af-ZA"/>
        </w:rPr>
        <w:t xml:space="preserve"> </w:t>
      </w:r>
      <w:r w:rsidRPr="00033732">
        <w:rPr>
          <w:rFonts w:ascii="GHEA Grapalat" w:hAnsi="GHEA Grapalat" w:cs="Sylfaen"/>
        </w:rPr>
        <w:t>օրենքով</w:t>
      </w:r>
      <w:r w:rsidRPr="00033732">
        <w:rPr>
          <w:rFonts w:ascii="GHEA Grapalat" w:hAnsi="GHEA Grapalat"/>
          <w:lang w:val="af-ZA"/>
        </w:rPr>
        <w:t xml:space="preserve"> </w:t>
      </w:r>
      <w:r w:rsidRPr="00033732">
        <w:rPr>
          <w:rFonts w:ascii="GHEA Grapalat" w:hAnsi="GHEA Grapalat" w:cs="Sylfaen"/>
        </w:rPr>
        <w:t>չարգելված</w:t>
      </w:r>
      <w:r w:rsidRPr="00033732">
        <w:rPr>
          <w:rFonts w:ascii="GHEA Grapalat" w:hAnsi="GHEA Grapalat"/>
          <w:lang w:val="af-ZA"/>
        </w:rPr>
        <w:t xml:space="preserve"> </w:t>
      </w:r>
      <w:r w:rsidRPr="00033732">
        <w:rPr>
          <w:rFonts w:ascii="GHEA Grapalat" w:hAnsi="GHEA Grapalat" w:cs="Sylfaen"/>
        </w:rPr>
        <w:t>այլ</w:t>
      </w:r>
      <w:r w:rsidRPr="00033732">
        <w:rPr>
          <w:rFonts w:ascii="GHEA Grapalat" w:hAnsi="GHEA Grapalat"/>
          <w:lang w:val="af-ZA"/>
        </w:rPr>
        <w:t xml:space="preserve"> </w:t>
      </w:r>
      <w:r w:rsidRPr="00033732">
        <w:rPr>
          <w:rFonts w:ascii="GHEA Grapalat" w:hAnsi="GHEA Grapalat" w:cs="Sylfaen"/>
        </w:rPr>
        <w:t>աղբյուրներից</w:t>
      </w:r>
      <w:r w:rsidRPr="00033732">
        <w:rPr>
          <w:rFonts w:ascii="GHEA Grapalat" w:hAnsi="GHEA Grapalat"/>
          <w:lang w:val="af-ZA"/>
        </w:rPr>
        <w:t xml:space="preserve"> </w:t>
      </w:r>
      <w:r w:rsidRPr="00033732">
        <w:rPr>
          <w:rFonts w:ascii="GHEA Grapalat" w:hAnsi="GHEA Grapalat" w:cs="Sylfaen"/>
        </w:rPr>
        <w:t>ստացվող</w:t>
      </w:r>
      <w:r w:rsidRPr="00033732">
        <w:rPr>
          <w:rFonts w:ascii="GHEA Grapalat" w:hAnsi="GHEA Grapalat"/>
          <w:lang w:val="af-ZA"/>
        </w:rPr>
        <w:t xml:space="preserve"> </w:t>
      </w:r>
      <w:r w:rsidRPr="00033732">
        <w:rPr>
          <w:rFonts w:ascii="GHEA Grapalat" w:hAnsi="GHEA Grapalat" w:cs="Sylfaen"/>
        </w:rPr>
        <w:t>միջոցներից</w:t>
      </w:r>
      <w:r w:rsidR="004B7E81" w:rsidRPr="00033732">
        <w:rPr>
          <w:rFonts w:ascii="GHEA Grapalat" w:hAnsi="GHEA Grapalat"/>
          <w:lang w:val="af-ZA"/>
        </w:rPr>
        <w:t>:</w:t>
      </w:r>
    </w:p>
    <w:p w:rsidR="00F82692" w:rsidRPr="00033732" w:rsidRDefault="00F82692" w:rsidP="00F82692">
      <w:pPr>
        <w:spacing w:after="0" w:line="240" w:lineRule="auto"/>
        <w:ind w:firstLine="540"/>
        <w:jc w:val="both"/>
        <w:rPr>
          <w:rFonts w:ascii="GHEA Grapalat" w:hAnsi="GHEA Grapalat"/>
          <w:color w:val="000000"/>
          <w:lang w:val="af-ZA"/>
        </w:rPr>
      </w:pPr>
      <w:r w:rsidRPr="00033732">
        <w:rPr>
          <w:rFonts w:ascii="GHEA Grapalat" w:hAnsi="GHEA Grapalat" w:cs="Garamond"/>
          <w:lang w:val="hy-AM"/>
        </w:rPr>
        <w:t>Միջոցառման</w:t>
      </w:r>
      <w:r w:rsidRPr="00033732">
        <w:rPr>
          <w:rFonts w:ascii="GHEA Grapalat" w:hAnsi="GHEA Grapalat" w:cs="Garamond"/>
          <w:lang w:val="af-ZA"/>
        </w:rPr>
        <w:t xml:space="preserve"> </w:t>
      </w:r>
      <w:r w:rsidRPr="00033732">
        <w:rPr>
          <w:rFonts w:ascii="GHEA Grapalat" w:hAnsi="GHEA Grapalat" w:cs="Garamond"/>
          <w:lang w:val="hy-AM"/>
        </w:rPr>
        <w:t>շրջանակներում</w:t>
      </w:r>
      <w:r w:rsidRPr="00033732">
        <w:rPr>
          <w:rFonts w:ascii="GHEA Grapalat" w:hAnsi="GHEA Grapalat" w:cs="Garamond"/>
          <w:lang w:val="af-ZA"/>
        </w:rPr>
        <w:t xml:space="preserve"> </w:t>
      </w:r>
      <w:r w:rsidRPr="00033732">
        <w:rPr>
          <w:rFonts w:ascii="GHEA Grapalat" w:hAnsi="GHEA Grapalat" w:cs="Garamond"/>
          <w:lang w:val="hy-AM"/>
        </w:rPr>
        <w:t>նախատեսվում</w:t>
      </w:r>
      <w:r w:rsidRPr="00033732">
        <w:rPr>
          <w:rFonts w:ascii="GHEA Grapalat" w:hAnsi="GHEA Grapalat" w:cs="Garamond"/>
          <w:lang w:val="af-ZA"/>
        </w:rPr>
        <w:t xml:space="preserve"> </w:t>
      </w:r>
      <w:r w:rsidRPr="00033732">
        <w:rPr>
          <w:rFonts w:ascii="GHEA Grapalat" w:hAnsi="GHEA Grapalat" w:cs="Garamond"/>
          <w:lang w:val="hy-AM"/>
        </w:rPr>
        <w:t>է</w:t>
      </w:r>
      <w:r w:rsidRPr="00033732">
        <w:rPr>
          <w:rFonts w:ascii="GHEA Grapalat" w:hAnsi="GHEA Grapalat" w:cs="Garamond"/>
          <w:lang w:val="af-ZA"/>
        </w:rPr>
        <w:t xml:space="preserve"> </w:t>
      </w:r>
      <w:r w:rsidRPr="00033732">
        <w:rPr>
          <w:rFonts w:ascii="GHEA Grapalat" w:hAnsi="GHEA Grapalat"/>
          <w:lang w:val="hy-AM"/>
        </w:rPr>
        <w:t>ը</w:t>
      </w:r>
      <w:r w:rsidRPr="00033732">
        <w:rPr>
          <w:rFonts w:ascii="GHEA Grapalat" w:hAnsi="GHEA Grapalat" w:cs="Arial"/>
          <w:lang w:val="hy-AM"/>
        </w:rPr>
        <w:t>նտանիքում</w:t>
      </w:r>
      <w:r w:rsidRPr="00033732">
        <w:rPr>
          <w:rFonts w:ascii="GHEA Grapalat" w:hAnsi="GHEA Grapalat"/>
          <w:lang w:val="af-ZA"/>
        </w:rPr>
        <w:t xml:space="preserve"> </w:t>
      </w:r>
      <w:r w:rsidRPr="00033732">
        <w:rPr>
          <w:rFonts w:ascii="GHEA Grapalat" w:hAnsi="GHEA Grapalat" w:cs="Arial"/>
          <w:lang w:val="hy-AM"/>
        </w:rPr>
        <w:t>բռնության</w:t>
      </w:r>
      <w:r w:rsidRPr="00033732">
        <w:rPr>
          <w:rFonts w:ascii="GHEA Grapalat" w:hAnsi="GHEA Grapalat"/>
          <w:lang w:val="af-ZA"/>
        </w:rPr>
        <w:t xml:space="preserve"> </w:t>
      </w:r>
      <w:r w:rsidRPr="00033732">
        <w:rPr>
          <w:rFonts w:ascii="GHEA Grapalat" w:hAnsi="GHEA Grapalat" w:cs="Arial"/>
          <w:lang w:val="hy-AM"/>
        </w:rPr>
        <w:t>ենթարկված</w:t>
      </w:r>
      <w:r w:rsidRPr="00033732">
        <w:rPr>
          <w:rFonts w:ascii="GHEA Grapalat" w:hAnsi="GHEA Grapalat"/>
          <w:lang w:val="af-ZA"/>
        </w:rPr>
        <w:t xml:space="preserve"> </w:t>
      </w:r>
      <w:r w:rsidRPr="00033732">
        <w:rPr>
          <w:rFonts w:ascii="GHEA Grapalat" w:hAnsi="GHEA Grapalat" w:cs="Arial"/>
          <w:lang w:val="hy-AM"/>
        </w:rPr>
        <w:t>անձանց</w:t>
      </w:r>
      <w:r w:rsidRPr="00033732">
        <w:rPr>
          <w:rFonts w:ascii="GHEA Grapalat" w:hAnsi="GHEA Grapalat"/>
          <w:lang w:val="af-ZA"/>
        </w:rPr>
        <w:t xml:space="preserve"> տրամադրել </w:t>
      </w:r>
      <w:r w:rsidRPr="00033732">
        <w:rPr>
          <w:rFonts w:ascii="GHEA Grapalat" w:hAnsi="GHEA Grapalat" w:cs="Arial"/>
          <w:lang w:val="hy-AM"/>
        </w:rPr>
        <w:t>ոչ</w:t>
      </w:r>
      <w:r w:rsidRPr="00033732">
        <w:rPr>
          <w:rFonts w:ascii="GHEA Grapalat" w:hAnsi="GHEA Grapalat"/>
          <w:lang w:val="af-ZA"/>
        </w:rPr>
        <w:t xml:space="preserve"> </w:t>
      </w:r>
      <w:r w:rsidRPr="00033732">
        <w:rPr>
          <w:rFonts w:ascii="GHEA Grapalat" w:hAnsi="GHEA Grapalat" w:cs="Arial"/>
          <w:lang w:val="hy-AM"/>
        </w:rPr>
        <w:t>ավելի</w:t>
      </w:r>
      <w:r w:rsidRPr="00033732">
        <w:rPr>
          <w:rFonts w:ascii="GHEA Grapalat" w:hAnsi="GHEA Grapalat" w:cs="Arial"/>
          <w:lang w:val="af-ZA"/>
        </w:rPr>
        <w:t>,</w:t>
      </w:r>
      <w:r w:rsidRPr="00033732">
        <w:rPr>
          <w:rFonts w:ascii="GHEA Grapalat" w:hAnsi="GHEA Grapalat"/>
          <w:lang w:val="af-ZA"/>
        </w:rPr>
        <w:t xml:space="preserve"> </w:t>
      </w:r>
      <w:r w:rsidRPr="00033732">
        <w:rPr>
          <w:rFonts w:ascii="GHEA Grapalat" w:hAnsi="GHEA Grapalat" w:cs="Arial"/>
          <w:lang w:val="hy-AM"/>
        </w:rPr>
        <w:t>քան</w:t>
      </w:r>
      <w:r w:rsidRPr="00033732">
        <w:rPr>
          <w:rFonts w:ascii="GHEA Grapalat" w:hAnsi="GHEA Grapalat"/>
          <w:lang w:val="af-ZA"/>
        </w:rPr>
        <w:t xml:space="preserve"> 150.0 </w:t>
      </w:r>
      <w:r w:rsidRPr="00033732">
        <w:rPr>
          <w:rFonts w:ascii="GHEA Grapalat" w:hAnsi="GHEA Grapalat" w:cs="Arial"/>
          <w:lang w:val="hy-AM"/>
        </w:rPr>
        <w:t>հազ</w:t>
      </w:r>
      <w:r w:rsidRPr="00033732">
        <w:rPr>
          <w:rFonts w:ascii="GHEA Grapalat" w:hAnsi="GHEA Grapalat" w:cs="Arial"/>
          <w:lang w:val="af-ZA"/>
        </w:rPr>
        <w:t>.</w:t>
      </w:r>
      <w:r w:rsidRPr="00033732">
        <w:rPr>
          <w:rFonts w:ascii="GHEA Grapalat" w:hAnsi="GHEA Grapalat"/>
          <w:lang w:val="af-ZA"/>
        </w:rPr>
        <w:t xml:space="preserve"> </w:t>
      </w:r>
      <w:r w:rsidRPr="00033732">
        <w:rPr>
          <w:rFonts w:ascii="GHEA Grapalat" w:hAnsi="GHEA Grapalat" w:cs="Arial"/>
          <w:lang w:val="hy-AM"/>
        </w:rPr>
        <w:t>դրամի</w:t>
      </w:r>
      <w:r w:rsidRPr="00033732">
        <w:rPr>
          <w:rFonts w:ascii="GHEA Grapalat" w:hAnsi="GHEA Grapalat"/>
          <w:lang w:val="af-ZA"/>
        </w:rPr>
        <w:t xml:space="preserve"> </w:t>
      </w:r>
      <w:r w:rsidRPr="00033732">
        <w:rPr>
          <w:rFonts w:ascii="GHEA Grapalat" w:hAnsi="GHEA Grapalat" w:cs="Arial"/>
          <w:lang w:val="hy-AM"/>
        </w:rPr>
        <w:t>չափով</w:t>
      </w:r>
      <w:r w:rsidRPr="00033732">
        <w:rPr>
          <w:rFonts w:ascii="GHEA Grapalat" w:hAnsi="GHEA Grapalat" w:cs="Arial"/>
          <w:lang w:val="af-ZA"/>
        </w:rPr>
        <w:t xml:space="preserve"> </w:t>
      </w:r>
      <w:r w:rsidRPr="00033732">
        <w:rPr>
          <w:rFonts w:ascii="GHEA Grapalat" w:hAnsi="GHEA Grapalat" w:cs="Arial"/>
          <w:lang w:val="hy-AM"/>
        </w:rPr>
        <w:t>ֆինանսական</w:t>
      </w:r>
      <w:r w:rsidRPr="00033732">
        <w:rPr>
          <w:rFonts w:ascii="GHEA Grapalat" w:hAnsi="GHEA Grapalat"/>
          <w:lang w:val="af-ZA"/>
        </w:rPr>
        <w:t xml:space="preserve"> </w:t>
      </w:r>
      <w:r w:rsidRPr="00033732">
        <w:rPr>
          <w:rFonts w:ascii="GHEA Grapalat" w:hAnsi="GHEA Grapalat" w:cs="Arial"/>
          <w:lang w:val="hy-AM"/>
        </w:rPr>
        <w:t>աջակցություն</w:t>
      </w:r>
      <w:r w:rsidRPr="00033732">
        <w:rPr>
          <w:rFonts w:ascii="GHEA Grapalat" w:hAnsi="GHEA Grapalat"/>
          <w:lang w:val="af-ZA"/>
        </w:rPr>
        <w:t xml:space="preserve">  </w:t>
      </w:r>
      <w:r w:rsidRPr="00033732">
        <w:rPr>
          <w:rFonts w:ascii="GHEA Grapalat" w:hAnsi="GHEA Grapalat" w:cs="Arial"/>
          <w:lang w:val="hy-AM"/>
        </w:rPr>
        <w:t>ՀՀ</w:t>
      </w:r>
      <w:r w:rsidRPr="00033732">
        <w:rPr>
          <w:rFonts w:ascii="GHEA Grapalat" w:hAnsi="GHEA Grapalat" w:cs="Arial"/>
          <w:lang w:val="af-ZA"/>
        </w:rPr>
        <w:t xml:space="preserve"> </w:t>
      </w:r>
      <w:r w:rsidRPr="00033732">
        <w:rPr>
          <w:rFonts w:ascii="GHEA Grapalat" w:hAnsi="GHEA Grapalat"/>
          <w:lang w:val="hy-AM"/>
        </w:rPr>
        <w:t>կառավա</w:t>
      </w:r>
      <w:r w:rsidRPr="00033732">
        <w:rPr>
          <w:rFonts w:ascii="GHEA Grapalat" w:hAnsi="GHEA Grapalat"/>
          <w:lang w:val="af-ZA"/>
        </w:rPr>
        <w:softHyphen/>
      </w:r>
      <w:r w:rsidRPr="00033732">
        <w:rPr>
          <w:rFonts w:ascii="GHEA Grapalat" w:hAnsi="GHEA Grapalat"/>
          <w:lang w:val="hy-AM"/>
        </w:rPr>
        <w:t>րության</w:t>
      </w:r>
      <w:r w:rsidRPr="00033732">
        <w:rPr>
          <w:rFonts w:ascii="GHEA Grapalat" w:hAnsi="GHEA Grapalat"/>
          <w:lang w:val="af-ZA"/>
        </w:rPr>
        <w:t xml:space="preserve"> 2019 </w:t>
      </w:r>
      <w:r w:rsidRPr="00033732">
        <w:rPr>
          <w:rFonts w:ascii="GHEA Grapalat" w:hAnsi="GHEA Grapalat" w:cs="Sylfaen"/>
          <w:lang w:val="hy-AM"/>
        </w:rPr>
        <w:t>թվականի</w:t>
      </w:r>
      <w:r w:rsidRPr="00033732">
        <w:rPr>
          <w:rFonts w:ascii="GHEA Grapalat" w:hAnsi="GHEA Grapalat"/>
          <w:lang w:val="af-ZA"/>
        </w:rPr>
        <w:t xml:space="preserve"> </w:t>
      </w:r>
      <w:r w:rsidRPr="00033732">
        <w:rPr>
          <w:rFonts w:ascii="GHEA Grapalat" w:hAnsi="GHEA Grapalat"/>
          <w:lang w:val="hy-AM"/>
        </w:rPr>
        <w:t>մարտի</w:t>
      </w:r>
      <w:r w:rsidRPr="00033732">
        <w:rPr>
          <w:rFonts w:ascii="GHEA Grapalat" w:hAnsi="GHEA Grapalat"/>
          <w:lang w:val="af-ZA"/>
        </w:rPr>
        <w:t xml:space="preserve"> 29-</w:t>
      </w:r>
      <w:r w:rsidRPr="00033732">
        <w:rPr>
          <w:rFonts w:ascii="GHEA Grapalat" w:hAnsi="GHEA Grapalat"/>
          <w:lang w:val="hy-AM"/>
        </w:rPr>
        <w:t>ի</w:t>
      </w:r>
      <w:r w:rsidRPr="00033732">
        <w:rPr>
          <w:rFonts w:ascii="GHEA Grapalat" w:hAnsi="GHEA Grapalat"/>
          <w:lang w:val="af-ZA"/>
        </w:rPr>
        <w:t xml:space="preserve"> N333-</w:t>
      </w:r>
      <w:r w:rsidRPr="00033732">
        <w:rPr>
          <w:rFonts w:ascii="GHEA Grapalat" w:hAnsi="GHEA Grapalat"/>
          <w:lang w:val="hy-AM"/>
        </w:rPr>
        <w:t>Ն</w:t>
      </w:r>
      <w:r w:rsidRPr="00033732">
        <w:rPr>
          <w:rFonts w:ascii="GHEA Grapalat" w:hAnsi="GHEA Grapalat"/>
          <w:lang w:val="af-ZA"/>
        </w:rPr>
        <w:t xml:space="preserve"> որոշմամբ սահմանված դրույթների </w:t>
      </w:r>
      <w:r w:rsidRPr="00033732">
        <w:rPr>
          <w:rFonts w:ascii="GHEA Grapalat" w:hAnsi="GHEA Grapalat"/>
          <w:lang w:val="hy-AM"/>
        </w:rPr>
        <w:t>պահանջներին</w:t>
      </w:r>
      <w:r w:rsidRPr="00033732">
        <w:rPr>
          <w:rFonts w:ascii="GHEA Grapalat" w:hAnsi="GHEA Grapalat"/>
          <w:lang w:val="af-ZA"/>
        </w:rPr>
        <w:t xml:space="preserve"> </w:t>
      </w:r>
      <w:r w:rsidRPr="00033732">
        <w:rPr>
          <w:rFonts w:ascii="GHEA Grapalat" w:hAnsi="GHEA Grapalat"/>
          <w:lang w:val="hy-AM"/>
        </w:rPr>
        <w:t>համապատասխան</w:t>
      </w:r>
      <w:r w:rsidRPr="00033732">
        <w:rPr>
          <w:rFonts w:ascii="GHEA Grapalat" w:hAnsi="GHEA Grapalat"/>
          <w:bCs/>
          <w:color w:val="000000"/>
          <w:shd w:val="clear" w:color="auto" w:fill="FFFFFF"/>
          <w:lang w:val="af-ZA"/>
        </w:rPr>
        <w:t xml:space="preserve"> </w:t>
      </w:r>
      <w:r w:rsidRPr="00033732">
        <w:rPr>
          <w:rFonts w:ascii="GHEA Grapalat" w:hAnsi="GHEA Grapalat" w:cs="Arial"/>
          <w:lang w:val="hy-AM"/>
        </w:rPr>
        <w:t>հետևյալ</w:t>
      </w:r>
      <w:r w:rsidRPr="00033732">
        <w:rPr>
          <w:rFonts w:ascii="GHEA Grapalat" w:hAnsi="GHEA Grapalat"/>
          <w:lang w:val="af-ZA"/>
        </w:rPr>
        <w:t xml:space="preserve"> </w:t>
      </w:r>
      <w:r w:rsidRPr="00033732">
        <w:rPr>
          <w:rFonts w:ascii="GHEA Grapalat" w:hAnsi="GHEA Grapalat" w:cs="Arial"/>
          <w:lang w:val="af-ZA"/>
        </w:rPr>
        <w:t>նպատակներով՝</w:t>
      </w:r>
      <w:r w:rsidRPr="00033732">
        <w:rPr>
          <w:rFonts w:ascii="GHEA Grapalat" w:hAnsi="GHEA Grapalat"/>
          <w:lang w:val="af-ZA"/>
        </w:rPr>
        <w:t xml:space="preserve"> </w:t>
      </w:r>
    </w:p>
    <w:p w:rsidR="00F82692" w:rsidRPr="00033732" w:rsidRDefault="00F82692" w:rsidP="00F82692">
      <w:pPr>
        <w:pStyle w:val="norm"/>
        <w:spacing w:line="240" w:lineRule="auto"/>
        <w:ind w:firstLine="375"/>
        <w:rPr>
          <w:rFonts w:ascii="GHEA Grapalat" w:hAnsi="GHEA Grapalat"/>
          <w:b/>
          <w:szCs w:val="22"/>
          <w:lang w:val="af-ZA"/>
        </w:rPr>
      </w:pPr>
      <w:r w:rsidRPr="00033732">
        <w:rPr>
          <w:rFonts w:ascii="GHEA Grapalat" w:hAnsi="GHEA Grapalat" w:cs="Arial"/>
          <w:szCs w:val="22"/>
          <w:lang w:val="af-ZA"/>
        </w:rPr>
        <w:t xml:space="preserve">1) </w:t>
      </w:r>
      <w:r w:rsidRPr="00033732">
        <w:rPr>
          <w:rFonts w:ascii="GHEA Grapalat" w:hAnsi="GHEA Grapalat" w:cs="Arial"/>
          <w:szCs w:val="22"/>
        </w:rPr>
        <w:t>կենսաապահովման</w:t>
      </w:r>
      <w:r w:rsidRPr="00033732">
        <w:rPr>
          <w:rFonts w:ascii="GHEA Grapalat" w:hAnsi="GHEA Grapalat"/>
          <w:szCs w:val="22"/>
          <w:lang w:val="af-ZA"/>
        </w:rPr>
        <w:t xml:space="preserve"> </w:t>
      </w:r>
      <w:r w:rsidRPr="00033732">
        <w:rPr>
          <w:rFonts w:ascii="GHEA Grapalat" w:hAnsi="GHEA Grapalat" w:cs="Arial"/>
          <w:szCs w:val="22"/>
        </w:rPr>
        <w:t>նվազագույն</w:t>
      </w:r>
      <w:r w:rsidRPr="00033732">
        <w:rPr>
          <w:rFonts w:ascii="GHEA Grapalat" w:hAnsi="GHEA Grapalat"/>
          <w:szCs w:val="22"/>
          <w:lang w:val="af-ZA"/>
        </w:rPr>
        <w:t xml:space="preserve"> </w:t>
      </w:r>
      <w:r w:rsidRPr="00033732">
        <w:rPr>
          <w:rFonts w:ascii="GHEA Grapalat" w:hAnsi="GHEA Grapalat" w:cs="Arial"/>
          <w:szCs w:val="22"/>
        </w:rPr>
        <w:t>կարիքները</w:t>
      </w:r>
      <w:r w:rsidRPr="00033732">
        <w:rPr>
          <w:rFonts w:ascii="GHEA Grapalat" w:hAnsi="GHEA Grapalat"/>
          <w:szCs w:val="22"/>
          <w:lang w:val="af-ZA"/>
        </w:rPr>
        <w:t xml:space="preserve">  </w:t>
      </w:r>
      <w:r w:rsidRPr="00033732">
        <w:rPr>
          <w:rFonts w:ascii="GHEA Grapalat" w:hAnsi="GHEA Grapalat" w:cs="Arial"/>
          <w:szCs w:val="22"/>
        </w:rPr>
        <w:t>հոգալու</w:t>
      </w:r>
      <w:r w:rsidRPr="00033732">
        <w:rPr>
          <w:rFonts w:ascii="GHEA Grapalat" w:hAnsi="GHEA Grapalat"/>
          <w:szCs w:val="22"/>
          <w:lang w:val="af-ZA"/>
        </w:rPr>
        <w:t xml:space="preserve"> </w:t>
      </w:r>
      <w:r w:rsidRPr="00033732">
        <w:rPr>
          <w:rFonts w:ascii="GHEA Grapalat" w:hAnsi="GHEA Grapalat" w:cs="Arial"/>
          <w:szCs w:val="22"/>
        </w:rPr>
        <w:t>համար</w:t>
      </w:r>
      <w:r w:rsidRPr="00033732">
        <w:rPr>
          <w:rFonts w:ascii="GHEA Grapalat" w:hAnsi="GHEA Grapalat"/>
          <w:szCs w:val="22"/>
          <w:lang w:val="af-ZA"/>
        </w:rPr>
        <w:t>.</w:t>
      </w:r>
    </w:p>
    <w:p w:rsidR="00F82692" w:rsidRPr="00033732" w:rsidRDefault="00F82692" w:rsidP="00F82692">
      <w:pPr>
        <w:pStyle w:val="norm"/>
        <w:spacing w:line="240" w:lineRule="auto"/>
        <w:ind w:firstLine="375"/>
        <w:rPr>
          <w:rFonts w:ascii="GHEA Grapalat" w:hAnsi="GHEA Grapalat"/>
          <w:b/>
          <w:szCs w:val="22"/>
          <w:lang w:val="af-ZA"/>
        </w:rPr>
      </w:pPr>
      <w:r w:rsidRPr="00033732">
        <w:rPr>
          <w:rFonts w:ascii="GHEA Grapalat" w:hAnsi="GHEA Grapalat" w:cs="Arial"/>
          <w:szCs w:val="22"/>
          <w:lang w:val="af-ZA"/>
        </w:rPr>
        <w:t xml:space="preserve">2) </w:t>
      </w:r>
      <w:r w:rsidRPr="00033732">
        <w:rPr>
          <w:rFonts w:ascii="GHEA Grapalat" w:hAnsi="GHEA Grapalat" w:cs="Arial"/>
          <w:szCs w:val="22"/>
        </w:rPr>
        <w:t>բուժումը</w:t>
      </w:r>
      <w:r w:rsidRPr="00033732">
        <w:rPr>
          <w:rFonts w:ascii="GHEA Grapalat" w:hAnsi="GHEA Grapalat"/>
          <w:szCs w:val="22"/>
          <w:lang w:val="af-ZA"/>
        </w:rPr>
        <w:t xml:space="preserve"> </w:t>
      </w:r>
      <w:r w:rsidRPr="00033732">
        <w:rPr>
          <w:rFonts w:ascii="GHEA Grapalat" w:hAnsi="GHEA Grapalat" w:cs="Arial"/>
          <w:szCs w:val="22"/>
        </w:rPr>
        <w:t>կամ</w:t>
      </w:r>
      <w:r w:rsidRPr="00033732">
        <w:rPr>
          <w:rFonts w:ascii="GHEA Grapalat" w:hAnsi="GHEA Grapalat"/>
          <w:szCs w:val="22"/>
          <w:lang w:val="af-ZA"/>
        </w:rPr>
        <w:t xml:space="preserve"> </w:t>
      </w:r>
      <w:r w:rsidRPr="00033732">
        <w:rPr>
          <w:rFonts w:ascii="GHEA Grapalat" w:hAnsi="GHEA Grapalat" w:cs="Arial"/>
          <w:szCs w:val="22"/>
        </w:rPr>
        <w:t>առողջության</w:t>
      </w:r>
      <w:r w:rsidRPr="00033732">
        <w:rPr>
          <w:rFonts w:ascii="GHEA Grapalat" w:hAnsi="GHEA Grapalat"/>
          <w:szCs w:val="22"/>
          <w:lang w:val="af-ZA"/>
        </w:rPr>
        <w:t xml:space="preserve"> </w:t>
      </w:r>
      <w:r w:rsidRPr="00033732">
        <w:rPr>
          <w:rFonts w:ascii="GHEA Grapalat" w:hAnsi="GHEA Grapalat" w:cs="Arial"/>
          <w:szCs w:val="22"/>
        </w:rPr>
        <w:t>վերականգնումը</w:t>
      </w:r>
      <w:r w:rsidRPr="00033732">
        <w:rPr>
          <w:rFonts w:ascii="GHEA Grapalat" w:hAnsi="GHEA Grapalat"/>
          <w:szCs w:val="22"/>
          <w:lang w:val="af-ZA"/>
        </w:rPr>
        <w:t xml:space="preserve"> </w:t>
      </w:r>
      <w:r w:rsidRPr="00033732">
        <w:rPr>
          <w:rFonts w:ascii="GHEA Grapalat" w:hAnsi="GHEA Grapalat" w:cs="Arial"/>
          <w:szCs w:val="22"/>
        </w:rPr>
        <w:t>կազմակերպելու</w:t>
      </w:r>
      <w:r w:rsidRPr="00033732">
        <w:rPr>
          <w:rFonts w:ascii="GHEA Grapalat" w:hAnsi="GHEA Grapalat"/>
          <w:szCs w:val="22"/>
          <w:lang w:val="af-ZA"/>
        </w:rPr>
        <w:t xml:space="preserve"> </w:t>
      </w:r>
      <w:r w:rsidRPr="00033732">
        <w:rPr>
          <w:rFonts w:ascii="GHEA Grapalat" w:hAnsi="GHEA Grapalat" w:cs="Arial"/>
          <w:szCs w:val="22"/>
        </w:rPr>
        <w:t>նպատակով</w:t>
      </w:r>
      <w:r w:rsidRPr="00033732">
        <w:rPr>
          <w:rFonts w:ascii="GHEA Grapalat" w:hAnsi="GHEA Grapalat"/>
          <w:szCs w:val="22"/>
          <w:lang w:val="af-ZA"/>
        </w:rPr>
        <w:t xml:space="preserve"> </w:t>
      </w:r>
      <w:r w:rsidRPr="00033732">
        <w:rPr>
          <w:rFonts w:ascii="GHEA Grapalat" w:hAnsi="GHEA Grapalat" w:cs="Arial"/>
          <w:szCs w:val="22"/>
          <w:lang w:val="af-ZA"/>
        </w:rPr>
        <w:t>փոխհատուցման</w:t>
      </w:r>
      <w:r w:rsidRPr="00033732">
        <w:rPr>
          <w:rFonts w:ascii="GHEA Grapalat" w:hAnsi="GHEA Grapalat"/>
          <w:szCs w:val="22"/>
          <w:lang w:val="af-ZA"/>
        </w:rPr>
        <w:t xml:space="preserve"> </w:t>
      </w:r>
      <w:r w:rsidRPr="00033732">
        <w:rPr>
          <w:rFonts w:ascii="GHEA Grapalat" w:hAnsi="GHEA Grapalat" w:cs="Arial"/>
          <w:szCs w:val="22"/>
          <w:lang w:val="af-ZA"/>
        </w:rPr>
        <w:t>կամ</w:t>
      </w:r>
      <w:r w:rsidRPr="00033732">
        <w:rPr>
          <w:rFonts w:ascii="GHEA Grapalat" w:hAnsi="GHEA Grapalat"/>
          <w:szCs w:val="22"/>
          <w:lang w:val="af-ZA"/>
        </w:rPr>
        <w:t xml:space="preserve"> </w:t>
      </w:r>
      <w:r w:rsidRPr="00033732">
        <w:rPr>
          <w:rFonts w:ascii="GHEA Grapalat" w:hAnsi="GHEA Grapalat" w:cs="Arial"/>
          <w:szCs w:val="22"/>
        </w:rPr>
        <w:t>մասնակի</w:t>
      </w:r>
      <w:r w:rsidRPr="00033732">
        <w:rPr>
          <w:rFonts w:ascii="GHEA Grapalat" w:hAnsi="GHEA Grapalat"/>
          <w:szCs w:val="22"/>
          <w:lang w:val="af-ZA"/>
        </w:rPr>
        <w:t xml:space="preserve"> </w:t>
      </w:r>
      <w:r w:rsidRPr="00033732">
        <w:rPr>
          <w:rFonts w:ascii="GHEA Grapalat" w:hAnsi="GHEA Grapalat" w:cs="Arial"/>
          <w:szCs w:val="22"/>
        </w:rPr>
        <w:t>փոխհատուցման</w:t>
      </w:r>
      <w:r w:rsidRPr="00033732">
        <w:rPr>
          <w:rFonts w:ascii="GHEA Grapalat" w:hAnsi="GHEA Grapalat"/>
          <w:szCs w:val="22"/>
          <w:lang w:val="af-ZA"/>
        </w:rPr>
        <w:t xml:space="preserve"> </w:t>
      </w:r>
      <w:r w:rsidRPr="00033732">
        <w:rPr>
          <w:rFonts w:ascii="GHEA Grapalat" w:hAnsi="GHEA Grapalat" w:cs="Arial"/>
          <w:szCs w:val="22"/>
        </w:rPr>
        <w:t>համար</w:t>
      </w:r>
      <w:r w:rsidRPr="00033732">
        <w:rPr>
          <w:rFonts w:ascii="GHEA Grapalat" w:hAnsi="GHEA Grapalat"/>
          <w:szCs w:val="22"/>
          <w:lang w:val="af-ZA"/>
        </w:rPr>
        <w:t xml:space="preserve">. </w:t>
      </w:r>
    </w:p>
    <w:p w:rsidR="00F82692" w:rsidRPr="00033732" w:rsidRDefault="00F82692" w:rsidP="00F82692">
      <w:pPr>
        <w:pStyle w:val="norm"/>
        <w:spacing w:line="240" w:lineRule="auto"/>
        <w:ind w:firstLine="375"/>
        <w:rPr>
          <w:rFonts w:ascii="GHEA Grapalat" w:hAnsi="GHEA Grapalat"/>
          <w:b/>
          <w:szCs w:val="22"/>
          <w:lang w:val="af-ZA"/>
        </w:rPr>
      </w:pPr>
      <w:r w:rsidRPr="00033732">
        <w:rPr>
          <w:rFonts w:ascii="GHEA Grapalat" w:hAnsi="GHEA Grapalat" w:cs="Arial"/>
          <w:szCs w:val="22"/>
          <w:lang w:val="af-ZA"/>
        </w:rPr>
        <w:t xml:space="preserve">3) </w:t>
      </w:r>
      <w:r w:rsidRPr="00033732">
        <w:rPr>
          <w:rFonts w:ascii="GHEA Grapalat" w:hAnsi="GHEA Grapalat" w:cs="Arial"/>
          <w:szCs w:val="22"/>
        </w:rPr>
        <w:t>ժամանակավոր</w:t>
      </w:r>
      <w:r w:rsidRPr="00033732">
        <w:rPr>
          <w:rFonts w:ascii="GHEA Grapalat" w:hAnsi="GHEA Grapalat"/>
          <w:szCs w:val="22"/>
          <w:lang w:val="af-ZA"/>
        </w:rPr>
        <w:t xml:space="preserve"> </w:t>
      </w:r>
      <w:r w:rsidRPr="00033732">
        <w:rPr>
          <w:rFonts w:ascii="GHEA Grapalat" w:hAnsi="GHEA Grapalat" w:cs="Arial"/>
          <w:szCs w:val="22"/>
        </w:rPr>
        <w:t>կացարանով</w:t>
      </w:r>
      <w:r w:rsidRPr="00033732">
        <w:rPr>
          <w:rFonts w:ascii="GHEA Grapalat" w:hAnsi="GHEA Grapalat"/>
          <w:szCs w:val="22"/>
          <w:lang w:val="af-ZA"/>
        </w:rPr>
        <w:t xml:space="preserve"> </w:t>
      </w:r>
      <w:r w:rsidRPr="00033732">
        <w:rPr>
          <w:rFonts w:ascii="GHEA Grapalat" w:hAnsi="GHEA Grapalat" w:cs="Arial"/>
          <w:szCs w:val="22"/>
        </w:rPr>
        <w:t>ապահովելու</w:t>
      </w:r>
      <w:r w:rsidRPr="00033732">
        <w:rPr>
          <w:rFonts w:ascii="GHEA Grapalat" w:hAnsi="GHEA Grapalat"/>
          <w:szCs w:val="22"/>
          <w:lang w:val="af-ZA"/>
        </w:rPr>
        <w:t xml:space="preserve"> </w:t>
      </w:r>
      <w:r w:rsidRPr="00033732">
        <w:rPr>
          <w:rFonts w:ascii="GHEA Grapalat" w:hAnsi="GHEA Grapalat" w:cs="Arial"/>
          <w:szCs w:val="22"/>
        </w:rPr>
        <w:t>նպատակով</w:t>
      </w:r>
      <w:r w:rsidRPr="00033732">
        <w:rPr>
          <w:rFonts w:ascii="GHEA Grapalat" w:hAnsi="GHEA Grapalat"/>
          <w:szCs w:val="22"/>
          <w:lang w:val="af-ZA"/>
        </w:rPr>
        <w:t xml:space="preserve"> </w:t>
      </w:r>
      <w:r w:rsidRPr="00033732">
        <w:rPr>
          <w:rFonts w:ascii="GHEA Grapalat" w:hAnsi="GHEA Grapalat" w:cs="Arial"/>
          <w:szCs w:val="22"/>
        </w:rPr>
        <w:t>բնակելի</w:t>
      </w:r>
      <w:r w:rsidRPr="00033732">
        <w:rPr>
          <w:rFonts w:ascii="GHEA Grapalat" w:hAnsi="GHEA Grapalat"/>
          <w:szCs w:val="22"/>
          <w:lang w:val="af-ZA"/>
        </w:rPr>
        <w:t xml:space="preserve"> </w:t>
      </w:r>
      <w:r w:rsidRPr="00033732">
        <w:rPr>
          <w:rFonts w:ascii="GHEA Grapalat" w:hAnsi="GHEA Grapalat" w:cs="Arial"/>
          <w:szCs w:val="22"/>
        </w:rPr>
        <w:t>տարածքի</w:t>
      </w:r>
      <w:r w:rsidRPr="00033732">
        <w:rPr>
          <w:rFonts w:ascii="GHEA Grapalat" w:hAnsi="GHEA Grapalat"/>
          <w:szCs w:val="22"/>
          <w:lang w:val="af-ZA"/>
        </w:rPr>
        <w:t xml:space="preserve"> </w:t>
      </w:r>
      <w:r w:rsidRPr="00033732">
        <w:rPr>
          <w:rFonts w:ascii="GHEA Grapalat" w:hAnsi="GHEA Grapalat" w:cs="Arial"/>
          <w:szCs w:val="22"/>
        </w:rPr>
        <w:t>վարձակալության</w:t>
      </w:r>
      <w:r w:rsidRPr="00033732">
        <w:rPr>
          <w:rFonts w:ascii="GHEA Grapalat" w:hAnsi="GHEA Grapalat"/>
          <w:szCs w:val="22"/>
          <w:lang w:val="af-ZA"/>
        </w:rPr>
        <w:t xml:space="preserve"> </w:t>
      </w:r>
      <w:r w:rsidRPr="00033732">
        <w:rPr>
          <w:rFonts w:ascii="GHEA Grapalat" w:hAnsi="GHEA Grapalat" w:cs="Arial"/>
          <w:szCs w:val="22"/>
        </w:rPr>
        <w:t>գումարի</w:t>
      </w:r>
      <w:r w:rsidRPr="00033732">
        <w:rPr>
          <w:rFonts w:ascii="GHEA Grapalat" w:hAnsi="GHEA Grapalat"/>
          <w:szCs w:val="22"/>
          <w:lang w:val="af-ZA"/>
        </w:rPr>
        <w:t xml:space="preserve"> </w:t>
      </w:r>
      <w:r w:rsidRPr="00033732">
        <w:rPr>
          <w:rFonts w:ascii="GHEA Grapalat" w:hAnsi="GHEA Grapalat" w:cs="Arial"/>
          <w:szCs w:val="22"/>
        </w:rPr>
        <w:t>փոխհատուցման</w:t>
      </w:r>
      <w:r w:rsidRPr="00033732">
        <w:rPr>
          <w:rFonts w:ascii="GHEA Grapalat" w:hAnsi="GHEA Grapalat"/>
          <w:szCs w:val="22"/>
          <w:lang w:val="af-ZA"/>
        </w:rPr>
        <w:t xml:space="preserve"> </w:t>
      </w:r>
      <w:r w:rsidRPr="00033732">
        <w:rPr>
          <w:rFonts w:ascii="GHEA Grapalat" w:hAnsi="GHEA Grapalat" w:cs="Arial"/>
          <w:szCs w:val="22"/>
        </w:rPr>
        <w:t>համար</w:t>
      </w:r>
      <w:r w:rsidRPr="00033732">
        <w:rPr>
          <w:rFonts w:ascii="GHEA Grapalat" w:hAnsi="GHEA Grapalat"/>
          <w:szCs w:val="22"/>
          <w:lang w:val="af-ZA"/>
        </w:rPr>
        <w:t>.</w:t>
      </w:r>
    </w:p>
    <w:p w:rsidR="00F82692" w:rsidRPr="00033732" w:rsidRDefault="00F82692" w:rsidP="00F82692">
      <w:pPr>
        <w:spacing w:after="0" w:line="240" w:lineRule="auto"/>
        <w:ind w:firstLine="540"/>
        <w:jc w:val="both"/>
        <w:rPr>
          <w:rFonts w:ascii="GHEA Grapalat" w:hAnsi="GHEA Grapalat"/>
          <w:kern w:val="16"/>
          <w:lang w:val="af-ZA"/>
        </w:rPr>
      </w:pPr>
      <w:r w:rsidRPr="00033732">
        <w:rPr>
          <w:rFonts w:ascii="GHEA Grapalat" w:hAnsi="GHEA Grapalat" w:cs="Arial"/>
          <w:lang w:val="af-ZA"/>
        </w:rPr>
        <w:t xml:space="preserve">4) </w:t>
      </w:r>
      <w:r w:rsidRPr="00033732">
        <w:rPr>
          <w:rFonts w:ascii="GHEA Grapalat" w:hAnsi="GHEA Grapalat" w:cs="Arial"/>
        </w:rPr>
        <w:t>աշխատանքի</w:t>
      </w:r>
      <w:r w:rsidRPr="00033732">
        <w:rPr>
          <w:rFonts w:ascii="GHEA Grapalat" w:hAnsi="GHEA Grapalat" w:cs="Arial"/>
          <w:lang w:val="af-ZA"/>
        </w:rPr>
        <w:t xml:space="preserve"> </w:t>
      </w:r>
      <w:r w:rsidRPr="00033732">
        <w:rPr>
          <w:rFonts w:ascii="GHEA Grapalat" w:hAnsi="GHEA Grapalat" w:cs="Arial"/>
        </w:rPr>
        <w:t>տեղավորման</w:t>
      </w:r>
      <w:r w:rsidRPr="00033732">
        <w:rPr>
          <w:rFonts w:ascii="GHEA Grapalat" w:hAnsi="GHEA Grapalat" w:cs="Arial"/>
          <w:lang w:val="af-ZA"/>
        </w:rPr>
        <w:t xml:space="preserve"> </w:t>
      </w:r>
      <w:r w:rsidRPr="00033732">
        <w:rPr>
          <w:rFonts w:ascii="GHEA Grapalat" w:hAnsi="GHEA Grapalat" w:cs="Arial"/>
        </w:rPr>
        <w:t>նպատակով</w:t>
      </w:r>
      <w:r w:rsidRPr="00033732">
        <w:rPr>
          <w:rFonts w:ascii="GHEA Grapalat" w:hAnsi="GHEA Grapalat" w:cs="Arial"/>
          <w:lang w:val="af-ZA"/>
        </w:rPr>
        <w:t xml:space="preserve"> </w:t>
      </w:r>
      <w:r w:rsidRPr="00033732">
        <w:rPr>
          <w:rFonts w:ascii="GHEA Grapalat" w:hAnsi="GHEA Grapalat" w:cs="Arial"/>
        </w:rPr>
        <w:t>վերապատրաստման</w:t>
      </w:r>
      <w:r w:rsidRPr="00033732">
        <w:rPr>
          <w:rFonts w:ascii="GHEA Grapalat" w:hAnsi="GHEA Grapalat" w:cs="Arial"/>
          <w:lang w:val="af-ZA"/>
        </w:rPr>
        <w:t xml:space="preserve"> </w:t>
      </w:r>
      <w:r w:rsidRPr="00033732">
        <w:rPr>
          <w:rFonts w:ascii="GHEA Grapalat" w:hAnsi="GHEA Grapalat" w:cs="Arial"/>
        </w:rPr>
        <w:t>դասընթացների</w:t>
      </w:r>
      <w:r w:rsidRPr="00033732">
        <w:rPr>
          <w:rFonts w:ascii="GHEA Grapalat" w:hAnsi="GHEA Grapalat" w:cs="Arial"/>
          <w:lang w:val="af-ZA"/>
        </w:rPr>
        <w:t xml:space="preserve"> </w:t>
      </w:r>
      <w:r w:rsidRPr="00033732">
        <w:rPr>
          <w:rFonts w:ascii="GHEA Grapalat" w:hAnsi="GHEA Grapalat" w:cs="Arial"/>
        </w:rPr>
        <w:t>վարձավճարի</w:t>
      </w:r>
      <w:r w:rsidRPr="00033732">
        <w:rPr>
          <w:rFonts w:ascii="GHEA Grapalat" w:hAnsi="GHEA Grapalat" w:cs="Arial"/>
          <w:lang w:val="af-ZA"/>
        </w:rPr>
        <w:t xml:space="preserve"> </w:t>
      </w:r>
      <w:r w:rsidRPr="00033732">
        <w:rPr>
          <w:rFonts w:ascii="GHEA Grapalat" w:hAnsi="GHEA Grapalat" w:cs="Arial"/>
        </w:rPr>
        <w:t>փոխհատուցման</w:t>
      </w:r>
      <w:r w:rsidRPr="00033732">
        <w:rPr>
          <w:rFonts w:ascii="GHEA Grapalat" w:hAnsi="GHEA Grapalat" w:cs="Arial"/>
          <w:lang w:val="af-ZA"/>
        </w:rPr>
        <w:t xml:space="preserve"> </w:t>
      </w:r>
      <w:r w:rsidRPr="00033732">
        <w:rPr>
          <w:rFonts w:ascii="GHEA Grapalat" w:hAnsi="GHEA Grapalat" w:cs="Arial"/>
        </w:rPr>
        <w:t>համար՝</w:t>
      </w:r>
      <w:r w:rsidRPr="00033732">
        <w:rPr>
          <w:rFonts w:ascii="GHEA Grapalat" w:hAnsi="GHEA Grapalat" w:cs="Arial"/>
          <w:lang w:val="af-ZA"/>
        </w:rPr>
        <w:t xml:space="preserve"> </w:t>
      </w:r>
      <w:r w:rsidRPr="00033732">
        <w:rPr>
          <w:rFonts w:ascii="GHEA Grapalat" w:hAnsi="GHEA Grapalat" w:cs="Arial"/>
        </w:rPr>
        <w:t>բացառությամբ</w:t>
      </w:r>
      <w:r w:rsidRPr="00033732">
        <w:rPr>
          <w:rFonts w:ascii="GHEA Grapalat" w:hAnsi="GHEA Grapalat" w:cs="Arial"/>
          <w:lang w:val="af-ZA"/>
        </w:rPr>
        <w:t xml:space="preserve"> «</w:t>
      </w:r>
      <w:r w:rsidRPr="00033732">
        <w:rPr>
          <w:rFonts w:ascii="GHEA Grapalat" w:hAnsi="GHEA Grapalat" w:cs="Arial"/>
        </w:rPr>
        <w:t>Զբաղվածության</w:t>
      </w:r>
      <w:r w:rsidRPr="00033732">
        <w:rPr>
          <w:rFonts w:ascii="GHEA Grapalat" w:hAnsi="GHEA Grapalat" w:cs="Arial"/>
          <w:lang w:val="af-ZA"/>
        </w:rPr>
        <w:t xml:space="preserve"> </w:t>
      </w:r>
      <w:r w:rsidRPr="00033732">
        <w:rPr>
          <w:rFonts w:ascii="GHEA Grapalat" w:hAnsi="GHEA Grapalat" w:cs="Arial"/>
        </w:rPr>
        <w:t>մասին</w:t>
      </w:r>
      <w:r w:rsidRPr="00033732">
        <w:rPr>
          <w:rFonts w:ascii="GHEA Grapalat" w:hAnsi="GHEA Grapalat" w:cs="Arial"/>
          <w:lang w:val="af-ZA"/>
        </w:rPr>
        <w:t xml:space="preserve">» </w:t>
      </w:r>
      <w:r w:rsidRPr="00033732">
        <w:rPr>
          <w:rFonts w:ascii="GHEA Grapalat" w:hAnsi="GHEA Grapalat" w:cs="Arial"/>
        </w:rPr>
        <w:t>Հայաստանի</w:t>
      </w:r>
      <w:r w:rsidRPr="00033732">
        <w:rPr>
          <w:rFonts w:ascii="GHEA Grapalat" w:hAnsi="GHEA Grapalat" w:cs="Arial"/>
          <w:lang w:val="af-ZA"/>
        </w:rPr>
        <w:t xml:space="preserve"> </w:t>
      </w:r>
      <w:r w:rsidRPr="00033732">
        <w:rPr>
          <w:rFonts w:ascii="GHEA Grapalat" w:hAnsi="GHEA Grapalat" w:cs="Arial"/>
        </w:rPr>
        <w:t>Հանրապետության</w:t>
      </w:r>
      <w:r w:rsidRPr="00033732">
        <w:rPr>
          <w:rFonts w:ascii="GHEA Grapalat" w:hAnsi="GHEA Grapalat" w:cs="Arial"/>
          <w:lang w:val="af-ZA"/>
        </w:rPr>
        <w:t xml:space="preserve"> </w:t>
      </w:r>
      <w:r w:rsidRPr="00033732">
        <w:rPr>
          <w:rFonts w:ascii="GHEA Grapalat" w:hAnsi="GHEA Grapalat" w:cs="Arial"/>
        </w:rPr>
        <w:t>օրենքով</w:t>
      </w:r>
      <w:r w:rsidRPr="00033732">
        <w:rPr>
          <w:rFonts w:ascii="GHEA Grapalat" w:hAnsi="GHEA Grapalat" w:cs="Arial"/>
          <w:lang w:val="af-ZA"/>
        </w:rPr>
        <w:t xml:space="preserve"> </w:t>
      </w:r>
      <w:r w:rsidRPr="00033732">
        <w:rPr>
          <w:rFonts w:ascii="GHEA Grapalat" w:hAnsi="GHEA Grapalat" w:cs="Arial"/>
        </w:rPr>
        <w:t>գործազուրկների</w:t>
      </w:r>
      <w:r w:rsidRPr="00033732">
        <w:rPr>
          <w:rFonts w:ascii="GHEA Grapalat" w:hAnsi="GHEA Grapalat" w:cs="Arial"/>
          <w:lang w:val="af-ZA"/>
        </w:rPr>
        <w:t xml:space="preserve"> </w:t>
      </w:r>
      <w:r w:rsidRPr="00033732">
        <w:rPr>
          <w:rFonts w:ascii="GHEA Grapalat" w:hAnsi="GHEA Grapalat" w:cs="Arial"/>
        </w:rPr>
        <w:t>և</w:t>
      </w:r>
      <w:r w:rsidRPr="00033732">
        <w:rPr>
          <w:rFonts w:ascii="GHEA Grapalat" w:hAnsi="GHEA Grapalat" w:cs="Arial"/>
          <w:lang w:val="af-ZA"/>
        </w:rPr>
        <w:t xml:space="preserve"> </w:t>
      </w:r>
      <w:r w:rsidRPr="00033732">
        <w:rPr>
          <w:rFonts w:ascii="GHEA Grapalat" w:hAnsi="GHEA Grapalat" w:cs="Arial"/>
        </w:rPr>
        <w:t>աշխատաշուկայում</w:t>
      </w:r>
      <w:r w:rsidRPr="00033732">
        <w:rPr>
          <w:rFonts w:ascii="GHEA Grapalat" w:hAnsi="GHEA Grapalat" w:cs="Arial"/>
          <w:lang w:val="af-ZA"/>
        </w:rPr>
        <w:t xml:space="preserve"> </w:t>
      </w:r>
      <w:r w:rsidRPr="00033732">
        <w:rPr>
          <w:rFonts w:ascii="GHEA Grapalat" w:hAnsi="GHEA Grapalat" w:cs="Arial"/>
        </w:rPr>
        <w:t>անմրցունակ</w:t>
      </w:r>
      <w:r w:rsidRPr="00033732">
        <w:rPr>
          <w:rFonts w:ascii="GHEA Grapalat" w:hAnsi="GHEA Grapalat" w:cs="Arial"/>
          <w:lang w:val="af-ZA"/>
        </w:rPr>
        <w:t xml:space="preserve"> </w:t>
      </w:r>
      <w:r w:rsidRPr="00033732">
        <w:rPr>
          <w:rFonts w:ascii="GHEA Grapalat" w:hAnsi="GHEA Grapalat" w:cs="Arial"/>
        </w:rPr>
        <w:t>անձանց</w:t>
      </w:r>
      <w:r w:rsidRPr="00033732">
        <w:rPr>
          <w:rFonts w:ascii="GHEA Grapalat" w:hAnsi="GHEA Grapalat" w:cs="Arial"/>
          <w:lang w:val="af-ZA"/>
        </w:rPr>
        <w:t xml:space="preserve"> </w:t>
      </w:r>
      <w:r w:rsidRPr="00033732">
        <w:rPr>
          <w:rFonts w:ascii="GHEA Grapalat" w:hAnsi="GHEA Grapalat" w:cs="Arial"/>
        </w:rPr>
        <w:t>համար</w:t>
      </w:r>
      <w:r w:rsidRPr="00033732">
        <w:rPr>
          <w:rFonts w:ascii="GHEA Grapalat" w:hAnsi="GHEA Grapalat" w:cs="Arial"/>
          <w:lang w:val="af-ZA"/>
        </w:rPr>
        <w:t xml:space="preserve"> </w:t>
      </w:r>
      <w:r w:rsidRPr="00033732">
        <w:rPr>
          <w:rFonts w:ascii="GHEA Grapalat" w:hAnsi="GHEA Grapalat" w:cs="Arial"/>
        </w:rPr>
        <w:t>սահմանված</w:t>
      </w:r>
      <w:r w:rsidRPr="00033732">
        <w:rPr>
          <w:rFonts w:ascii="GHEA Grapalat" w:hAnsi="GHEA Grapalat" w:cs="Arial"/>
          <w:lang w:val="af-ZA"/>
        </w:rPr>
        <w:t xml:space="preserve"> </w:t>
      </w:r>
      <w:r w:rsidRPr="00033732">
        <w:rPr>
          <w:rFonts w:ascii="GHEA Grapalat" w:hAnsi="GHEA Grapalat" w:cs="Arial"/>
        </w:rPr>
        <w:t>զբաղվածության</w:t>
      </w:r>
      <w:r w:rsidRPr="00033732">
        <w:rPr>
          <w:rFonts w:ascii="GHEA Grapalat" w:hAnsi="GHEA Grapalat" w:cs="Arial"/>
          <w:lang w:val="af-ZA"/>
        </w:rPr>
        <w:t xml:space="preserve"> </w:t>
      </w:r>
      <w:r w:rsidRPr="00033732">
        <w:rPr>
          <w:rFonts w:ascii="GHEA Grapalat" w:hAnsi="GHEA Grapalat" w:cs="Arial"/>
        </w:rPr>
        <w:t>կարգավորման</w:t>
      </w:r>
      <w:r w:rsidRPr="00033732">
        <w:rPr>
          <w:rFonts w:ascii="GHEA Grapalat" w:hAnsi="GHEA Grapalat" w:cs="Arial"/>
          <w:lang w:val="af-ZA"/>
        </w:rPr>
        <w:t xml:space="preserve"> </w:t>
      </w:r>
      <w:r w:rsidRPr="00033732">
        <w:rPr>
          <w:rFonts w:ascii="GHEA Grapalat" w:hAnsi="GHEA Grapalat" w:cs="Arial"/>
        </w:rPr>
        <w:t>պետական</w:t>
      </w:r>
      <w:r w:rsidRPr="00033732">
        <w:rPr>
          <w:rFonts w:ascii="GHEA Grapalat" w:hAnsi="GHEA Grapalat" w:cs="Arial"/>
          <w:lang w:val="af-ZA"/>
        </w:rPr>
        <w:t xml:space="preserve"> </w:t>
      </w:r>
      <w:r w:rsidRPr="00033732">
        <w:rPr>
          <w:rFonts w:ascii="GHEA Grapalat" w:hAnsi="GHEA Grapalat" w:cs="Arial"/>
        </w:rPr>
        <w:t>ծրագրերում</w:t>
      </w:r>
      <w:r w:rsidRPr="00033732">
        <w:rPr>
          <w:rFonts w:ascii="GHEA Grapalat" w:hAnsi="GHEA Grapalat" w:cs="Arial"/>
          <w:lang w:val="af-ZA"/>
        </w:rPr>
        <w:t xml:space="preserve"> </w:t>
      </w:r>
      <w:r w:rsidRPr="00033732">
        <w:rPr>
          <w:rFonts w:ascii="GHEA Grapalat" w:hAnsi="GHEA Grapalat" w:cs="Arial"/>
        </w:rPr>
        <w:t>նախատեսված</w:t>
      </w:r>
      <w:r w:rsidRPr="00033732">
        <w:rPr>
          <w:rFonts w:ascii="GHEA Grapalat" w:hAnsi="GHEA Grapalat" w:cs="Arial"/>
          <w:lang w:val="af-ZA"/>
        </w:rPr>
        <w:t xml:space="preserve"> </w:t>
      </w:r>
      <w:r w:rsidRPr="00033732">
        <w:rPr>
          <w:rFonts w:ascii="GHEA Grapalat" w:hAnsi="GHEA Grapalat" w:cs="Arial"/>
        </w:rPr>
        <w:t>դասընթացների</w:t>
      </w:r>
      <w:r w:rsidRPr="00033732">
        <w:rPr>
          <w:rFonts w:ascii="GHEA Grapalat" w:hAnsi="GHEA Grapalat" w:cs="Arial"/>
          <w:lang w:val="af-ZA"/>
        </w:rPr>
        <w:t>:</w:t>
      </w:r>
    </w:p>
    <w:p w:rsidR="00F82692" w:rsidRPr="00033732" w:rsidRDefault="00F82692" w:rsidP="00F82692">
      <w:pPr>
        <w:spacing w:after="0" w:line="240" w:lineRule="auto"/>
        <w:ind w:firstLine="540"/>
        <w:jc w:val="both"/>
        <w:rPr>
          <w:rFonts w:ascii="GHEA Grapalat" w:hAnsi="GHEA Grapalat"/>
          <w:kern w:val="16"/>
          <w:lang w:val="af-ZA"/>
        </w:rPr>
      </w:pPr>
      <w:r w:rsidRPr="00033732">
        <w:rPr>
          <w:rFonts w:ascii="GHEA Grapalat" w:hAnsi="GHEA Grapalat" w:cs="Calibri"/>
          <w:lang w:val="hy-AM"/>
        </w:rPr>
        <w:t xml:space="preserve">Նախատեսվում է 2020 թվականին </w:t>
      </w:r>
      <w:r w:rsidRPr="00033732">
        <w:rPr>
          <w:rFonts w:ascii="GHEA Grapalat" w:hAnsi="GHEA Grapalat" w:cs="Calibri"/>
        </w:rPr>
        <w:t>մ</w:t>
      </w:r>
      <w:r w:rsidRPr="00033732">
        <w:rPr>
          <w:rFonts w:ascii="GHEA Grapalat" w:hAnsi="GHEA Grapalat"/>
          <w:kern w:val="16"/>
          <w:lang w:val="hy-AM"/>
        </w:rPr>
        <w:t xml:space="preserve">իջոցառման շրջանակներում </w:t>
      </w:r>
      <w:r w:rsidRPr="00033732">
        <w:rPr>
          <w:rFonts w:ascii="GHEA Grapalat" w:hAnsi="GHEA Grapalat" w:cs="Arial Armenian"/>
          <w:lang w:val="af-ZA"/>
        </w:rPr>
        <w:t xml:space="preserve">900018006099 </w:t>
      </w:r>
      <w:r w:rsidRPr="00033732">
        <w:rPr>
          <w:rFonts w:ascii="GHEA Grapalat" w:hAnsi="GHEA Grapalat" w:cs="Arial Armenian"/>
          <w:lang w:val="en-GB"/>
        </w:rPr>
        <w:t>դեպոզիտային</w:t>
      </w:r>
      <w:r w:rsidRPr="00033732">
        <w:rPr>
          <w:rFonts w:ascii="GHEA Grapalat" w:hAnsi="GHEA Grapalat" w:cs="Arial Armenian"/>
          <w:lang w:val="af-ZA"/>
        </w:rPr>
        <w:t xml:space="preserve"> </w:t>
      </w:r>
      <w:r w:rsidRPr="00033732">
        <w:rPr>
          <w:rFonts w:ascii="GHEA Grapalat" w:hAnsi="GHEA Grapalat" w:cs="Arial Armenian"/>
          <w:lang w:val="en-GB"/>
        </w:rPr>
        <w:t>հաշվին</w:t>
      </w:r>
      <w:r w:rsidRPr="00033732">
        <w:rPr>
          <w:rFonts w:ascii="GHEA Grapalat" w:hAnsi="GHEA Grapalat" w:cs="Arial Armenian"/>
          <w:lang w:val="af-ZA"/>
        </w:rPr>
        <w:t xml:space="preserve"> </w:t>
      </w:r>
      <w:r w:rsidRPr="00033732">
        <w:rPr>
          <w:rFonts w:ascii="GHEA Grapalat" w:hAnsi="GHEA Grapalat" w:cs="Arial Armenian"/>
          <w:lang w:val="en-GB"/>
        </w:rPr>
        <w:t>փոխանցել</w:t>
      </w:r>
      <w:r w:rsidRPr="00033732">
        <w:rPr>
          <w:rFonts w:ascii="GHEA Grapalat" w:hAnsi="GHEA Grapalat" w:cs="Arial Armenian"/>
          <w:b/>
          <w:lang w:val="af-ZA"/>
        </w:rPr>
        <w:t xml:space="preserve"> </w:t>
      </w:r>
      <w:r w:rsidRPr="00033732">
        <w:rPr>
          <w:rFonts w:ascii="GHEA Grapalat" w:hAnsi="GHEA Grapalat"/>
          <w:lang w:val="af-ZA"/>
        </w:rPr>
        <w:t xml:space="preserve">10,000.0 </w:t>
      </w:r>
      <w:r w:rsidRPr="00033732">
        <w:rPr>
          <w:rFonts w:ascii="GHEA Grapalat" w:hAnsi="GHEA Grapalat" w:cs="Calibri"/>
          <w:lang w:val="hy-AM"/>
        </w:rPr>
        <w:t>հազ.դրամ</w:t>
      </w:r>
      <w:r w:rsidRPr="00033732">
        <w:rPr>
          <w:rFonts w:ascii="GHEA Grapalat" w:hAnsi="GHEA Grapalat" w:cs="Calibri"/>
        </w:rPr>
        <w:t>՝</w:t>
      </w:r>
      <w:r w:rsidRPr="00033732">
        <w:rPr>
          <w:rFonts w:ascii="GHEA Grapalat" w:hAnsi="GHEA Grapalat" w:cs="Arial Armenian"/>
          <w:b/>
          <w:lang w:val="af-ZA"/>
        </w:rPr>
        <w:t xml:space="preserve"> </w:t>
      </w:r>
      <w:r w:rsidRPr="00033732">
        <w:rPr>
          <w:rFonts w:ascii="GHEA Grapalat" w:hAnsi="GHEA Grapalat"/>
          <w:kern w:val="16"/>
        </w:rPr>
        <w:t>ընտանիքում</w:t>
      </w:r>
      <w:r w:rsidRPr="00033732">
        <w:rPr>
          <w:rFonts w:ascii="GHEA Grapalat" w:hAnsi="GHEA Grapalat"/>
          <w:kern w:val="16"/>
          <w:lang w:val="af-ZA"/>
        </w:rPr>
        <w:t xml:space="preserve"> </w:t>
      </w:r>
      <w:r w:rsidRPr="00033732">
        <w:rPr>
          <w:rFonts w:ascii="GHEA Grapalat" w:hAnsi="GHEA Grapalat"/>
          <w:kern w:val="16"/>
        </w:rPr>
        <w:t>բռնության</w:t>
      </w:r>
      <w:r w:rsidRPr="00033732">
        <w:rPr>
          <w:rFonts w:ascii="GHEA Grapalat" w:hAnsi="GHEA Grapalat"/>
          <w:kern w:val="16"/>
          <w:lang w:val="af-ZA"/>
        </w:rPr>
        <w:t xml:space="preserve"> </w:t>
      </w:r>
      <w:r w:rsidRPr="00033732">
        <w:rPr>
          <w:rFonts w:ascii="GHEA Grapalat" w:hAnsi="GHEA Grapalat"/>
          <w:kern w:val="16"/>
        </w:rPr>
        <w:t>ենթարկված</w:t>
      </w:r>
      <w:r w:rsidRPr="00033732">
        <w:rPr>
          <w:rFonts w:ascii="GHEA Grapalat" w:hAnsi="GHEA Grapalat"/>
          <w:kern w:val="16"/>
          <w:lang w:val="af-ZA"/>
        </w:rPr>
        <w:t xml:space="preserve"> </w:t>
      </w:r>
      <w:r w:rsidRPr="00033732">
        <w:rPr>
          <w:rFonts w:ascii="GHEA Grapalat" w:hAnsi="GHEA Grapalat"/>
          <w:kern w:val="16"/>
        </w:rPr>
        <w:t>շուրջ</w:t>
      </w:r>
      <w:r w:rsidRPr="00033732">
        <w:rPr>
          <w:rFonts w:ascii="GHEA Grapalat" w:hAnsi="GHEA Grapalat"/>
          <w:kern w:val="16"/>
          <w:lang w:val="af-ZA"/>
        </w:rPr>
        <w:t xml:space="preserve"> 100 </w:t>
      </w:r>
      <w:r w:rsidRPr="00033732">
        <w:rPr>
          <w:rFonts w:ascii="GHEA Grapalat" w:hAnsi="GHEA Grapalat"/>
          <w:kern w:val="16"/>
        </w:rPr>
        <w:t>անձանց</w:t>
      </w:r>
      <w:r w:rsidRPr="00033732">
        <w:rPr>
          <w:rFonts w:ascii="GHEA Grapalat" w:hAnsi="GHEA Grapalat"/>
          <w:kern w:val="16"/>
          <w:lang w:val="af-ZA"/>
        </w:rPr>
        <w:t xml:space="preserve"> </w:t>
      </w:r>
      <w:r w:rsidRPr="00033732">
        <w:rPr>
          <w:rFonts w:ascii="GHEA Grapalat" w:hAnsi="GHEA Grapalat"/>
          <w:kern w:val="16"/>
        </w:rPr>
        <w:t>միջինը</w:t>
      </w:r>
      <w:r w:rsidRPr="00033732">
        <w:rPr>
          <w:rFonts w:ascii="GHEA Grapalat" w:hAnsi="GHEA Grapalat"/>
          <w:kern w:val="16"/>
          <w:lang w:val="af-ZA"/>
        </w:rPr>
        <w:t xml:space="preserve"> 100 </w:t>
      </w:r>
      <w:r w:rsidRPr="00033732">
        <w:rPr>
          <w:rFonts w:ascii="GHEA Grapalat" w:hAnsi="GHEA Grapalat" w:cs="Calibri"/>
          <w:lang w:val="hy-AM"/>
        </w:rPr>
        <w:t>հազ.դրամ</w:t>
      </w:r>
      <w:r w:rsidRPr="00033732">
        <w:rPr>
          <w:rFonts w:ascii="GHEA Grapalat" w:hAnsi="GHEA Grapalat" w:cs="Calibri"/>
        </w:rPr>
        <w:t>ի</w:t>
      </w:r>
      <w:r w:rsidRPr="00033732">
        <w:rPr>
          <w:rFonts w:ascii="GHEA Grapalat" w:hAnsi="GHEA Grapalat" w:cs="Calibri"/>
          <w:lang w:val="af-ZA"/>
        </w:rPr>
        <w:t xml:space="preserve"> </w:t>
      </w:r>
      <w:r w:rsidRPr="00033732">
        <w:rPr>
          <w:rFonts w:ascii="GHEA Grapalat" w:hAnsi="GHEA Grapalat" w:cs="Arial"/>
        </w:rPr>
        <w:t>չափով</w:t>
      </w:r>
      <w:r w:rsidRPr="00033732">
        <w:rPr>
          <w:rFonts w:ascii="GHEA Grapalat" w:hAnsi="GHEA Grapalat" w:cs="Arial"/>
          <w:lang w:val="af-ZA"/>
        </w:rPr>
        <w:t xml:space="preserve"> </w:t>
      </w:r>
      <w:r w:rsidRPr="00033732">
        <w:rPr>
          <w:rFonts w:ascii="GHEA Grapalat" w:hAnsi="GHEA Grapalat" w:cs="Arial"/>
        </w:rPr>
        <w:t>ֆինանսական</w:t>
      </w:r>
      <w:r w:rsidRPr="00033732">
        <w:rPr>
          <w:rFonts w:ascii="GHEA Grapalat" w:hAnsi="GHEA Grapalat"/>
          <w:lang w:val="af-ZA"/>
        </w:rPr>
        <w:t xml:space="preserve"> </w:t>
      </w:r>
      <w:r w:rsidRPr="00033732">
        <w:rPr>
          <w:rFonts w:ascii="GHEA Grapalat" w:hAnsi="GHEA Grapalat" w:cs="Arial"/>
        </w:rPr>
        <w:t>ա</w:t>
      </w:r>
      <w:r w:rsidRPr="00033732">
        <w:rPr>
          <w:rFonts w:ascii="GHEA Grapalat" w:hAnsi="GHEA Grapalat" w:cs="Arial"/>
          <w:lang w:val="hy-AM"/>
        </w:rPr>
        <w:t>ջակցությ</w:t>
      </w:r>
      <w:r w:rsidRPr="00033732">
        <w:rPr>
          <w:rFonts w:ascii="GHEA Grapalat" w:hAnsi="GHEA Grapalat" w:cs="Arial"/>
        </w:rPr>
        <w:t>ու</w:t>
      </w:r>
      <w:r w:rsidRPr="00033732">
        <w:rPr>
          <w:rFonts w:ascii="GHEA Grapalat" w:hAnsi="GHEA Grapalat" w:cs="Arial"/>
          <w:lang w:val="hy-AM"/>
        </w:rPr>
        <w:t>ն</w:t>
      </w:r>
      <w:r w:rsidRPr="00033732">
        <w:rPr>
          <w:rFonts w:ascii="GHEA Grapalat" w:hAnsi="GHEA Grapalat"/>
          <w:kern w:val="16"/>
          <w:lang w:val="af-ZA"/>
        </w:rPr>
        <w:t xml:space="preserve"> </w:t>
      </w:r>
      <w:r w:rsidRPr="00033732">
        <w:rPr>
          <w:rFonts w:ascii="GHEA Grapalat" w:hAnsi="GHEA Grapalat"/>
          <w:kern w:val="16"/>
        </w:rPr>
        <w:t>տրամադրելու</w:t>
      </w:r>
      <w:r w:rsidRPr="00033732">
        <w:rPr>
          <w:rFonts w:ascii="GHEA Grapalat" w:hAnsi="GHEA Grapalat"/>
          <w:kern w:val="16"/>
          <w:lang w:val="af-ZA"/>
        </w:rPr>
        <w:t xml:space="preserve"> </w:t>
      </w:r>
      <w:r w:rsidRPr="00033732">
        <w:rPr>
          <w:rFonts w:ascii="GHEA Grapalat" w:hAnsi="GHEA Grapalat"/>
          <w:kern w:val="16"/>
        </w:rPr>
        <w:t>նպատակով</w:t>
      </w:r>
      <w:r w:rsidRPr="00033732">
        <w:rPr>
          <w:rFonts w:ascii="GHEA Grapalat" w:hAnsi="GHEA Grapalat"/>
          <w:kern w:val="16"/>
          <w:lang w:val="af-ZA"/>
        </w:rPr>
        <w:t xml:space="preserve">: </w:t>
      </w:r>
    </w:p>
    <w:p w:rsidR="00F82692" w:rsidRPr="00033732" w:rsidRDefault="00F82692" w:rsidP="00F82692">
      <w:pPr>
        <w:pStyle w:val="ListParagraph"/>
        <w:ind w:left="0" w:firstLine="540"/>
        <w:jc w:val="both"/>
        <w:rPr>
          <w:rFonts w:ascii="GHEA Grapalat" w:hAnsi="GHEA Grapalat" w:cs="Calibri"/>
          <w:b/>
          <w:sz w:val="22"/>
          <w:szCs w:val="22"/>
          <w:lang w:val="af-ZA"/>
        </w:rPr>
      </w:pPr>
      <w:r w:rsidRPr="00033732">
        <w:rPr>
          <w:rFonts w:ascii="GHEA Grapalat" w:hAnsi="GHEA Grapalat" w:cs="Calibri"/>
          <w:b/>
          <w:sz w:val="22"/>
          <w:szCs w:val="22"/>
          <w:lang w:val="hy-AM"/>
        </w:rPr>
        <w:t>ՀՀ 2020-2022 թթ. ՄԺԾԾ ժամանակահատվածում</w:t>
      </w:r>
      <w:r w:rsidRPr="00033732">
        <w:rPr>
          <w:rFonts w:ascii="GHEA Grapalat" w:hAnsi="GHEA Grapalat" w:cs="Calibri"/>
          <w:b/>
          <w:sz w:val="22"/>
          <w:szCs w:val="22"/>
          <w:lang w:val="en-US"/>
        </w:rPr>
        <w:t>՝</w:t>
      </w:r>
      <w:r w:rsidRPr="00033732">
        <w:rPr>
          <w:rFonts w:ascii="GHEA Grapalat" w:hAnsi="GHEA Grapalat" w:cs="Calibri"/>
          <w:b/>
          <w:sz w:val="22"/>
          <w:szCs w:val="22"/>
          <w:lang w:val="af-ZA"/>
        </w:rPr>
        <w:t xml:space="preserve"> </w:t>
      </w:r>
      <w:r w:rsidRPr="00033732">
        <w:rPr>
          <w:rFonts w:ascii="GHEA Grapalat" w:hAnsi="GHEA Grapalat" w:cs="Calibri"/>
          <w:b/>
          <w:sz w:val="22"/>
          <w:szCs w:val="22"/>
          <w:lang w:val="en-US"/>
        </w:rPr>
        <w:t>համապատասխանաբար</w:t>
      </w:r>
      <w:r w:rsidRPr="00033732">
        <w:rPr>
          <w:rFonts w:ascii="GHEA Grapalat" w:hAnsi="GHEA Grapalat" w:cs="Calibri"/>
          <w:b/>
          <w:sz w:val="22"/>
          <w:szCs w:val="22"/>
          <w:lang w:val="hy-AM"/>
        </w:rPr>
        <w:t xml:space="preserve"> 2020</w:t>
      </w:r>
      <w:r w:rsidRPr="00033732">
        <w:rPr>
          <w:rFonts w:ascii="GHEA Grapalat" w:hAnsi="GHEA Grapalat" w:cs="Calibri"/>
          <w:b/>
          <w:sz w:val="22"/>
          <w:szCs w:val="22"/>
          <w:lang w:val="af-ZA"/>
        </w:rPr>
        <w:t xml:space="preserve">, 2021 </w:t>
      </w:r>
      <w:r w:rsidRPr="00033732">
        <w:rPr>
          <w:rFonts w:ascii="GHEA Grapalat" w:hAnsi="GHEA Grapalat" w:cs="Calibri"/>
          <w:b/>
          <w:sz w:val="22"/>
          <w:szCs w:val="22"/>
          <w:lang w:val="en-US"/>
        </w:rPr>
        <w:t>և</w:t>
      </w:r>
      <w:r w:rsidRPr="00033732">
        <w:rPr>
          <w:rFonts w:ascii="GHEA Grapalat" w:hAnsi="GHEA Grapalat" w:cs="Calibri"/>
          <w:b/>
          <w:sz w:val="22"/>
          <w:szCs w:val="22"/>
          <w:lang w:val="af-ZA"/>
        </w:rPr>
        <w:t xml:space="preserve"> 2022</w:t>
      </w:r>
      <w:r w:rsidRPr="00033732">
        <w:rPr>
          <w:rFonts w:ascii="GHEA Grapalat" w:hAnsi="GHEA Grapalat" w:cs="Calibri"/>
          <w:b/>
          <w:sz w:val="22"/>
          <w:szCs w:val="22"/>
          <w:lang w:val="hy-AM"/>
        </w:rPr>
        <w:t xml:space="preserve"> թվական</w:t>
      </w:r>
      <w:r w:rsidRPr="00033732">
        <w:rPr>
          <w:rFonts w:ascii="GHEA Grapalat" w:hAnsi="GHEA Grapalat" w:cs="Calibri"/>
          <w:b/>
          <w:sz w:val="22"/>
          <w:szCs w:val="22"/>
          <w:lang w:val="en-US"/>
        </w:rPr>
        <w:t>ներ</w:t>
      </w:r>
      <w:r w:rsidRPr="00033732">
        <w:rPr>
          <w:rFonts w:ascii="GHEA Grapalat" w:hAnsi="GHEA Grapalat" w:cs="Calibri"/>
          <w:b/>
          <w:sz w:val="22"/>
          <w:szCs w:val="22"/>
          <w:lang w:val="hy-AM"/>
        </w:rPr>
        <w:t xml:space="preserve">ի համար  նախատեսվում է </w:t>
      </w:r>
      <w:r w:rsidRPr="00033732">
        <w:rPr>
          <w:rFonts w:ascii="GHEA Grapalat" w:hAnsi="GHEA Grapalat"/>
          <w:b/>
          <w:sz w:val="22"/>
          <w:szCs w:val="22"/>
        </w:rPr>
        <w:t xml:space="preserve">10,000.0 </w:t>
      </w:r>
      <w:r w:rsidRPr="00033732">
        <w:rPr>
          <w:rFonts w:ascii="GHEA Grapalat" w:hAnsi="GHEA Grapalat" w:cs="Calibri"/>
          <w:b/>
          <w:sz w:val="22"/>
          <w:szCs w:val="22"/>
          <w:lang w:val="hy-AM"/>
        </w:rPr>
        <w:t xml:space="preserve">հազ. դրամ ծախս` </w:t>
      </w:r>
      <w:r w:rsidRPr="00033732">
        <w:rPr>
          <w:rFonts w:ascii="GHEA Grapalat" w:hAnsi="GHEA Grapalat" w:cs="Calibri"/>
          <w:b/>
          <w:sz w:val="22"/>
          <w:szCs w:val="22"/>
          <w:lang w:val="en-US"/>
        </w:rPr>
        <w:t>յուրաքանչյուր</w:t>
      </w:r>
      <w:r w:rsidRPr="00033732">
        <w:rPr>
          <w:rFonts w:ascii="GHEA Grapalat" w:hAnsi="GHEA Grapalat" w:cs="Calibri"/>
          <w:b/>
          <w:sz w:val="22"/>
          <w:szCs w:val="22"/>
          <w:lang w:val="af-ZA"/>
        </w:rPr>
        <w:t xml:space="preserve"> </w:t>
      </w:r>
      <w:r w:rsidRPr="00033732">
        <w:rPr>
          <w:rFonts w:ascii="GHEA Grapalat" w:hAnsi="GHEA Grapalat" w:cs="Calibri"/>
          <w:b/>
          <w:sz w:val="22"/>
          <w:szCs w:val="22"/>
          <w:lang w:val="en-US"/>
        </w:rPr>
        <w:t>տարի</w:t>
      </w:r>
      <w:r w:rsidRPr="00033732">
        <w:rPr>
          <w:rFonts w:ascii="GHEA Grapalat" w:hAnsi="GHEA Grapalat" w:cs="Calibri"/>
          <w:b/>
          <w:sz w:val="22"/>
          <w:szCs w:val="22"/>
          <w:lang w:val="af-ZA"/>
        </w:rPr>
        <w:t xml:space="preserve"> 100</w:t>
      </w:r>
      <w:r w:rsidRPr="00033732">
        <w:rPr>
          <w:rFonts w:ascii="GHEA Grapalat" w:hAnsi="GHEA Grapalat" w:cs="Calibri"/>
          <w:b/>
          <w:sz w:val="22"/>
          <w:szCs w:val="22"/>
          <w:lang w:val="hy-AM"/>
        </w:rPr>
        <w:t xml:space="preserve"> </w:t>
      </w:r>
      <w:r w:rsidRPr="00033732">
        <w:rPr>
          <w:rFonts w:ascii="GHEA Grapalat" w:hAnsi="GHEA Grapalat" w:cs="Calibri"/>
          <w:b/>
          <w:sz w:val="22"/>
          <w:szCs w:val="22"/>
          <w:lang w:val="en-US"/>
        </w:rPr>
        <w:t>շահառուի</w:t>
      </w:r>
      <w:r w:rsidRPr="00033732">
        <w:rPr>
          <w:rFonts w:ascii="GHEA Grapalat" w:hAnsi="GHEA Grapalat" w:cs="Calibri"/>
          <w:b/>
          <w:sz w:val="22"/>
          <w:szCs w:val="22"/>
          <w:lang w:val="hy-AM"/>
        </w:rPr>
        <w:t xml:space="preserve"> հաշվարկով</w:t>
      </w:r>
      <w:r w:rsidRPr="00033732">
        <w:rPr>
          <w:rFonts w:ascii="GHEA Grapalat" w:hAnsi="GHEA Grapalat" w:cs="Calibri"/>
          <w:b/>
          <w:sz w:val="22"/>
          <w:szCs w:val="22"/>
          <w:lang w:val="af-ZA"/>
        </w:rPr>
        <w:t>:</w:t>
      </w:r>
      <w:r w:rsidRPr="00033732">
        <w:rPr>
          <w:rFonts w:ascii="GHEA Grapalat" w:hAnsi="GHEA Grapalat" w:cs="Calibri"/>
          <w:b/>
          <w:sz w:val="22"/>
          <w:szCs w:val="22"/>
          <w:lang w:val="hy-AM"/>
        </w:rPr>
        <w:t xml:space="preserve">  </w:t>
      </w:r>
    </w:p>
    <w:p w:rsidR="00F82692" w:rsidRPr="00033732" w:rsidRDefault="00F82692" w:rsidP="00F82692">
      <w:pPr>
        <w:spacing w:after="120" w:line="240" w:lineRule="auto"/>
        <w:jc w:val="both"/>
        <w:rPr>
          <w:rFonts w:ascii="Sylfaen" w:hAnsi="Sylfaen"/>
          <w:lang w:val="hy-AM"/>
        </w:rPr>
      </w:pPr>
    </w:p>
    <w:p w:rsidR="00F82692" w:rsidRPr="00033732" w:rsidRDefault="00F82692" w:rsidP="00B97AB5">
      <w:pPr>
        <w:pStyle w:val="ListParagraph"/>
        <w:numPr>
          <w:ilvl w:val="0"/>
          <w:numId w:val="31"/>
        </w:numPr>
        <w:ind w:left="360"/>
        <w:jc w:val="both"/>
        <w:rPr>
          <w:rFonts w:ascii="GHEA Grapalat" w:hAnsi="GHEA Grapalat"/>
          <w:b/>
          <w:sz w:val="22"/>
          <w:szCs w:val="22"/>
          <w:lang w:val="af-ZA"/>
        </w:rPr>
      </w:pPr>
      <w:r w:rsidRPr="00033732">
        <w:rPr>
          <w:rFonts w:ascii="GHEA Grapalat" w:hAnsi="GHEA Grapalat"/>
          <w:b/>
          <w:bCs/>
          <w:sz w:val="22"/>
          <w:szCs w:val="22"/>
          <w:lang w:val="hy-AM"/>
        </w:rPr>
        <w:t>Երեխաների</w:t>
      </w:r>
      <w:r w:rsidRPr="00033732">
        <w:rPr>
          <w:rFonts w:ascii="GHEA Grapalat" w:hAnsi="GHEA Grapalat"/>
          <w:b/>
          <w:bCs/>
          <w:sz w:val="22"/>
          <w:szCs w:val="22"/>
          <w:lang w:val="af-ZA"/>
        </w:rPr>
        <w:t xml:space="preserve"> </w:t>
      </w:r>
      <w:r w:rsidRPr="00033732">
        <w:rPr>
          <w:rFonts w:ascii="GHEA Grapalat" w:hAnsi="GHEA Grapalat"/>
          <w:b/>
          <w:bCs/>
          <w:sz w:val="22"/>
          <w:szCs w:val="22"/>
          <w:lang w:val="hy-AM"/>
        </w:rPr>
        <w:t>խնամքի</w:t>
      </w:r>
      <w:r w:rsidRPr="00033732">
        <w:rPr>
          <w:rFonts w:ascii="GHEA Grapalat" w:hAnsi="GHEA Grapalat"/>
          <w:b/>
          <w:bCs/>
          <w:sz w:val="22"/>
          <w:szCs w:val="22"/>
          <w:lang w:val="af-ZA"/>
        </w:rPr>
        <w:t xml:space="preserve"> </w:t>
      </w:r>
      <w:r w:rsidRPr="00033732">
        <w:rPr>
          <w:rFonts w:ascii="GHEA Grapalat" w:hAnsi="GHEA Grapalat"/>
          <w:b/>
          <w:bCs/>
          <w:sz w:val="22"/>
          <w:szCs w:val="22"/>
          <w:lang w:val="hy-AM"/>
        </w:rPr>
        <w:t>ցերեկային</w:t>
      </w:r>
      <w:r w:rsidRPr="00033732">
        <w:rPr>
          <w:rFonts w:ascii="GHEA Grapalat" w:hAnsi="GHEA Grapalat"/>
          <w:b/>
          <w:bCs/>
          <w:sz w:val="22"/>
          <w:szCs w:val="22"/>
          <w:lang w:val="af-ZA"/>
        </w:rPr>
        <w:t xml:space="preserve"> </w:t>
      </w:r>
      <w:r w:rsidRPr="00033732">
        <w:rPr>
          <w:rFonts w:ascii="GHEA Grapalat" w:hAnsi="GHEA Grapalat"/>
          <w:b/>
          <w:bCs/>
          <w:sz w:val="22"/>
          <w:szCs w:val="22"/>
          <w:lang w:val="hy-AM"/>
        </w:rPr>
        <w:t>ծառայությունների</w:t>
      </w:r>
      <w:r w:rsidRPr="00033732">
        <w:rPr>
          <w:rFonts w:ascii="GHEA Grapalat" w:hAnsi="GHEA Grapalat"/>
          <w:b/>
          <w:bCs/>
          <w:sz w:val="22"/>
          <w:szCs w:val="22"/>
          <w:lang w:val="af-ZA"/>
        </w:rPr>
        <w:t xml:space="preserve"> </w:t>
      </w:r>
      <w:r w:rsidRPr="00033732">
        <w:rPr>
          <w:rFonts w:ascii="GHEA Grapalat" w:hAnsi="GHEA Grapalat"/>
          <w:b/>
          <w:bCs/>
          <w:sz w:val="22"/>
          <w:szCs w:val="22"/>
          <w:lang w:val="hy-AM"/>
        </w:rPr>
        <w:t>տրամադրում</w:t>
      </w:r>
      <w:r w:rsidRPr="00033732">
        <w:rPr>
          <w:rFonts w:ascii="GHEA Grapalat" w:hAnsi="GHEA Grapalat"/>
          <w:b/>
          <w:sz w:val="22"/>
          <w:szCs w:val="22"/>
          <w:lang w:val="af-ZA"/>
        </w:rPr>
        <w:t xml:space="preserve"> </w:t>
      </w:r>
    </w:p>
    <w:p w:rsidR="00F82692" w:rsidRPr="00033732" w:rsidRDefault="00B97AB5" w:rsidP="00B97AB5">
      <w:pPr>
        <w:tabs>
          <w:tab w:val="left" w:pos="-2250"/>
        </w:tabs>
        <w:spacing w:after="0" w:line="240" w:lineRule="auto"/>
        <w:contextualSpacing/>
        <w:jc w:val="both"/>
        <w:rPr>
          <w:rFonts w:ascii="GHEA Grapalat" w:hAnsi="GHEA Grapalat"/>
          <w:bCs/>
          <w:color w:val="000000"/>
          <w:lang w:val="hy-AM"/>
        </w:rPr>
      </w:pPr>
      <w:r w:rsidRPr="00033732">
        <w:rPr>
          <w:rFonts w:ascii="GHEA Grapalat" w:hAnsi="GHEA Grapalat"/>
          <w:lang w:val="hy-AM"/>
        </w:rPr>
        <w:tab/>
        <w:t>Մ</w:t>
      </w:r>
      <w:r w:rsidR="00F82692" w:rsidRPr="00033732">
        <w:rPr>
          <w:rFonts w:ascii="GHEA Grapalat" w:hAnsi="GHEA Grapalat"/>
          <w:lang w:val="hy-AM"/>
        </w:rPr>
        <w:t>իջոցառման</w:t>
      </w:r>
      <w:r w:rsidR="00F82692" w:rsidRPr="00033732">
        <w:rPr>
          <w:rFonts w:ascii="GHEA Grapalat" w:hAnsi="GHEA Grapalat"/>
          <w:lang w:val="af-ZA"/>
        </w:rPr>
        <w:t xml:space="preserve"> </w:t>
      </w:r>
      <w:r w:rsidR="00F82692" w:rsidRPr="00033732">
        <w:rPr>
          <w:rFonts w:ascii="GHEA Grapalat" w:hAnsi="GHEA Grapalat"/>
          <w:lang w:val="hy-AM"/>
        </w:rPr>
        <w:t>իրականացումը</w:t>
      </w:r>
      <w:r w:rsidR="00F82692" w:rsidRPr="00033732">
        <w:rPr>
          <w:rFonts w:ascii="GHEA Grapalat" w:hAnsi="GHEA Grapalat"/>
          <w:lang w:val="af-ZA"/>
        </w:rPr>
        <w:t xml:space="preserve"> </w:t>
      </w:r>
      <w:r w:rsidR="00F82692" w:rsidRPr="00033732">
        <w:rPr>
          <w:rFonts w:ascii="GHEA Grapalat" w:hAnsi="GHEA Grapalat"/>
          <w:bCs/>
          <w:color w:val="000000"/>
          <w:lang w:val="hy-AM"/>
        </w:rPr>
        <w:t>պայմանավորված</w:t>
      </w:r>
      <w:r w:rsidR="00F82692" w:rsidRPr="00033732">
        <w:rPr>
          <w:rFonts w:ascii="GHEA Grapalat" w:hAnsi="GHEA Grapalat"/>
          <w:bCs/>
          <w:color w:val="000000"/>
          <w:lang w:val="af-ZA"/>
        </w:rPr>
        <w:t xml:space="preserve"> </w:t>
      </w:r>
      <w:r w:rsidR="00F82692" w:rsidRPr="00033732">
        <w:rPr>
          <w:rFonts w:ascii="GHEA Grapalat" w:hAnsi="GHEA Grapalat"/>
          <w:bCs/>
          <w:color w:val="000000"/>
          <w:lang w:val="hy-AM"/>
        </w:rPr>
        <w:t>է</w:t>
      </w:r>
      <w:r w:rsidR="00F82692" w:rsidRPr="00033732">
        <w:rPr>
          <w:rFonts w:ascii="GHEA Grapalat" w:eastAsia="Calibri" w:hAnsi="GHEA Grapalat" w:cs="Sylfaen"/>
          <w:bCs/>
          <w:lang w:val="af-ZA"/>
        </w:rPr>
        <w:t xml:space="preserve"> </w:t>
      </w:r>
      <w:r w:rsidR="00F82692" w:rsidRPr="00033732">
        <w:rPr>
          <w:rFonts w:ascii="GHEA Grapalat" w:hAnsi="GHEA Grapalat"/>
          <w:lang w:val="hy-AM"/>
        </w:rPr>
        <w:t>ՄԱԿ</w:t>
      </w:r>
      <w:r w:rsidR="00F82692" w:rsidRPr="00033732">
        <w:rPr>
          <w:rFonts w:ascii="GHEA Grapalat" w:hAnsi="GHEA Grapalat"/>
          <w:lang w:val="af-ZA"/>
        </w:rPr>
        <w:t>-</w:t>
      </w:r>
      <w:r w:rsidR="00F82692" w:rsidRPr="00033732">
        <w:rPr>
          <w:rFonts w:ascii="GHEA Grapalat" w:hAnsi="GHEA Grapalat"/>
          <w:lang w:val="hy-AM"/>
        </w:rPr>
        <w:t>ի</w:t>
      </w:r>
      <w:r w:rsidR="00F82692" w:rsidRPr="00033732">
        <w:rPr>
          <w:rFonts w:ascii="GHEA Grapalat" w:hAnsi="GHEA Grapalat"/>
          <w:lang w:val="af-ZA"/>
        </w:rPr>
        <w:t xml:space="preserve"> «</w:t>
      </w:r>
      <w:r w:rsidR="00F82692" w:rsidRPr="00033732">
        <w:rPr>
          <w:rFonts w:ascii="GHEA Grapalat" w:hAnsi="GHEA Grapalat"/>
          <w:lang w:val="hy-AM"/>
        </w:rPr>
        <w:t>Երեխայի</w:t>
      </w:r>
      <w:r w:rsidR="00F82692" w:rsidRPr="00033732">
        <w:rPr>
          <w:rFonts w:ascii="GHEA Grapalat" w:hAnsi="GHEA Grapalat"/>
          <w:lang w:val="af-ZA"/>
        </w:rPr>
        <w:t xml:space="preserve"> </w:t>
      </w:r>
      <w:r w:rsidR="00F82692" w:rsidRPr="00033732">
        <w:rPr>
          <w:rFonts w:ascii="GHEA Grapalat" w:hAnsi="GHEA Grapalat"/>
          <w:lang w:val="hy-AM"/>
        </w:rPr>
        <w:t>իրավունքների</w:t>
      </w:r>
      <w:r w:rsidR="00F82692" w:rsidRPr="00033732">
        <w:rPr>
          <w:rFonts w:ascii="GHEA Grapalat" w:hAnsi="GHEA Grapalat"/>
          <w:lang w:val="af-ZA"/>
        </w:rPr>
        <w:t xml:space="preserve"> </w:t>
      </w:r>
      <w:r w:rsidR="00F82692" w:rsidRPr="00033732">
        <w:rPr>
          <w:rFonts w:ascii="GHEA Grapalat" w:hAnsi="GHEA Grapalat"/>
          <w:lang w:val="hy-AM"/>
        </w:rPr>
        <w:t>մասին</w:t>
      </w:r>
      <w:r w:rsidR="00F82692" w:rsidRPr="00033732">
        <w:rPr>
          <w:rFonts w:ascii="GHEA Grapalat" w:hAnsi="GHEA Grapalat"/>
          <w:lang w:val="af-ZA"/>
        </w:rPr>
        <w:t xml:space="preserve">» </w:t>
      </w:r>
      <w:r w:rsidR="00F82692" w:rsidRPr="00033732">
        <w:rPr>
          <w:rFonts w:ascii="GHEA Grapalat" w:hAnsi="GHEA Grapalat"/>
          <w:lang w:val="hy-AM"/>
        </w:rPr>
        <w:t>կոնվենցիայի</w:t>
      </w:r>
      <w:r w:rsidR="00F82692" w:rsidRPr="00033732">
        <w:rPr>
          <w:rFonts w:ascii="GHEA Grapalat" w:hAnsi="GHEA Grapalat"/>
          <w:lang w:val="af-ZA"/>
        </w:rPr>
        <w:t xml:space="preserve">, </w:t>
      </w:r>
      <w:r w:rsidR="00F82692" w:rsidRPr="00033732">
        <w:rPr>
          <w:rFonts w:ascii="GHEA Grapalat" w:eastAsia="Times New Roman" w:hAnsi="GHEA Grapalat" w:cs="Sylfaen"/>
          <w:lang w:val="hy-AM"/>
        </w:rPr>
        <w:t>Վերանայված</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Եվրոպական</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սոցիալական</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խարտիայի</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և</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Հայաստանի</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Հանրապետության</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միջազգային</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այլ</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փաստաթղթերով</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սահմանված</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պարտավորությունների</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կատարմանը՝</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ընտանիքում</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lastRenderedPageBreak/>
        <w:t>ապրելու</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ու</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դաստիարակվելու</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երեխայի</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իրավունքի</w:t>
      </w:r>
      <w:r w:rsidR="00F82692" w:rsidRPr="00033732">
        <w:rPr>
          <w:rFonts w:ascii="GHEA Grapalat" w:eastAsia="Times New Roman" w:hAnsi="GHEA Grapalat" w:cs="Sylfaen"/>
          <w:lang w:val="af-ZA"/>
        </w:rPr>
        <w:t xml:space="preserve"> </w:t>
      </w:r>
      <w:r w:rsidR="00F82692" w:rsidRPr="00033732">
        <w:rPr>
          <w:rFonts w:ascii="GHEA Grapalat" w:eastAsia="Times New Roman" w:hAnsi="GHEA Grapalat" w:cs="Sylfaen"/>
          <w:lang w:val="hy-AM"/>
        </w:rPr>
        <w:t>ապահովմանը</w:t>
      </w:r>
      <w:r w:rsidR="00F82692" w:rsidRPr="00033732">
        <w:rPr>
          <w:rFonts w:ascii="GHEA Grapalat" w:eastAsia="Times New Roman" w:hAnsi="GHEA Grapalat" w:cs="Sylfaen"/>
          <w:lang w:val="af-ZA"/>
        </w:rPr>
        <w:t xml:space="preserve">: </w:t>
      </w:r>
      <w:r w:rsidR="00F82692" w:rsidRPr="00033732">
        <w:rPr>
          <w:rFonts w:ascii="GHEA Grapalat" w:hAnsi="GHEA Grapalat"/>
          <w:lang w:val="hy-AM"/>
        </w:rPr>
        <w:t>ՀՀ</w:t>
      </w:r>
      <w:r w:rsidR="00F82692" w:rsidRPr="00033732">
        <w:rPr>
          <w:rFonts w:ascii="GHEA Grapalat" w:hAnsi="GHEA Grapalat"/>
          <w:lang w:val="af-ZA"/>
        </w:rPr>
        <w:t xml:space="preserve"> </w:t>
      </w:r>
      <w:r w:rsidR="00F82692" w:rsidRPr="00033732">
        <w:rPr>
          <w:rFonts w:ascii="GHEA Grapalat" w:hAnsi="GHEA Grapalat"/>
          <w:lang w:val="hy-AM"/>
        </w:rPr>
        <w:t>կառավարության</w:t>
      </w:r>
      <w:r w:rsidR="00F82692" w:rsidRPr="00033732">
        <w:rPr>
          <w:rFonts w:ascii="GHEA Grapalat" w:hAnsi="GHEA Grapalat"/>
          <w:lang w:val="af-ZA"/>
        </w:rPr>
        <w:t xml:space="preserve"> 2017 </w:t>
      </w:r>
      <w:r w:rsidR="00F82692" w:rsidRPr="00033732">
        <w:rPr>
          <w:rFonts w:ascii="GHEA Grapalat" w:hAnsi="GHEA Grapalat"/>
          <w:lang w:val="hy-AM"/>
        </w:rPr>
        <w:t>թվականի</w:t>
      </w:r>
      <w:r w:rsidR="00F82692" w:rsidRPr="00033732">
        <w:rPr>
          <w:rFonts w:ascii="GHEA Grapalat" w:hAnsi="GHEA Grapalat"/>
          <w:lang w:val="af-ZA"/>
        </w:rPr>
        <w:t xml:space="preserve"> </w:t>
      </w:r>
      <w:r w:rsidR="00F82692" w:rsidRPr="00033732">
        <w:rPr>
          <w:rFonts w:ascii="GHEA Grapalat" w:hAnsi="GHEA Grapalat"/>
          <w:lang w:val="hy-AM"/>
        </w:rPr>
        <w:t>հուլիսի</w:t>
      </w:r>
      <w:r w:rsidR="00F82692" w:rsidRPr="00033732">
        <w:rPr>
          <w:rFonts w:ascii="GHEA Grapalat" w:hAnsi="GHEA Grapalat"/>
          <w:lang w:val="af-ZA"/>
        </w:rPr>
        <w:t xml:space="preserve"> 13-</w:t>
      </w:r>
      <w:r w:rsidR="00F82692" w:rsidRPr="00033732">
        <w:rPr>
          <w:rFonts w:ascii="GHEA Grapalat" w:hAnsi="GHEA Grapalat"/>
          <w:lang w:val="hy-AM"/>
        </w:rPr>
        <w:t>ի</w:t>
      </w:r>
      <w:r w:rsidR="00F82692" w:rsidRPr="00033732">
        <w:rPr>
          <w:rFonts w:ascii="GHEA Grapalat" w:hAnsi="GHEA Grapalat"/>
          <w:lang w:val="af-ZA"/>
        </w:rPr>
        <w:t xml:space="preserve"> N 30 </w:t>
      </w:r>
      <w:r w:rsidR="00F82692" w:rsidRPr="00033732">
        <w:rPr>
          <w:rFonts w:ascii="GHEA Grapalat" w:hAnsi="GHEA Grapalat"/>
          <w:lang w:val="hy-AM"/>
        </w:rPr>
        <w:t xml:space="preserve">արձանագրային որոշման N 2 հավելվածի 1.2.4. կետի և Հայաստանի Հանրապետության կառավարության 2016թ. սեպտեմբերի 15-ի «Հայաստանի Հանրապետությունում կյանքի դժվարին իրավիճակում հայտնված երեխաների խնամքի այլընտրանքային ծառայությունների համակարգի զարգացման հայեցակարգի կատարումն ապահովող միջոցառումների ծրագրին հավանություն տալու մասին» N 36 արձանագրային որոշման հավելվածի 1.2 կետի կատարման, ՀՀ-ԵՄ «Աջակցություն Հայաստանում մարդու իրավունքների պաշտպանությանը» ԵՄ բյուջետային աջակցության ֆինանսավորման համաձայնագրի 5.3 նախապայմանի կատարման, ինչպես նաև </w:t>
      </w:r>
      <w:r w:rsidR="00F82692" w:rsidRPr="00033732">
        <w:rPr>
          <w:rFonts w:ascii="GHEA Grapalat" w:eastAsia="Calibri" w:hAnsi="GHEA Grapalat" w:cs="Sylfaen"/>
          <w:bCs/>
          <w:lang w:val="hy-AM"/>
        </w:rPr>
        <w:t>կյանքի դժվարին իրավիճակում հայտնված  երեխաներին</w:t>
      </w:r>
      <w:r w:rsidR="00F82692" w:rsidRPr="00033732">
        <w:rPr>
          <w:rFonts w:ascii="GHEA Grapalat" w:eastAsia="Calibri" w:hAnsi="GHEA Grapalat"/>
          <w:bCs/>
          <w:lang w:val="hy-AM"/>
        </w:rPr>
        <w:t xml:space="preserve">  մատուցվող խնամքի այլընտրանքային ծառայությունների զարգացման, դրանց</w:t>
      </w:r>
      <w:r w:rsidR="00F82692" w:rsidRPr="00033732">
        <w:rPr>
          <w:rFonts w:ascii="GHEA Grapalat" w:hAnsi="GHEA Grapalat"/>
          <w:bCs/>
          <w:color w:val="000000"/>
          <w:lang w:val="hy-AM"/>
        </w:rPr>
        <w:t xml:space="preserve"> որակի բարձրացման  և հասանելիության ապահովման  անհրաժեշտությամբ: </w:t>
      </w:r>
    </w:p>
    <w:p w:rsidR="00F82692" w:rsidRPr="00033732" w:rsidRDefault="00F82692" w:rsidP="00B97AB5">
      <w:pPr>
        <w:spacing w:line="240" w:lineRule="auto"/>
        <w:ind w:firstLine="720"/>
        <w:contextualSpacing/>
        <w:jc w:val="both"/>
        <w:rPr>
          <w:rFonts w:ascii="GHEA Grapalat" w:eastAsia="Calibri" w:hAnsi="GHEA Grapalat"/>
          <w:bCs/>
          <w:lang w:val="hy-AM"/>
        </w:rPr>
      </w:pPr>
      <w:r w:rsidRPr="00033732">
        <w:rPr>
          <w:rFonts w:ascii="GHEA Grapalat" w:eastAsia="Calibri" w:hAnsi="GHEA Grapalat"/>
          <w:bCs/>
          <w:lang w:val="hy-AM"/>
        </w:rPr>
        <w:t xml:space="preserve">Ներկայում խնդիր է այլընտրանքային ծառայությունների ոչ բավարար քանակը, պետության կողմից ֆինանսավորվող կազմակերպությունների հանրապետությունում առանձին մարզերում տեղակայված լինելը, որն շատ դեպքերում հասանելի չէ այլ մարզերի առավելապես այլ համայնքների համար: </w:t>
      </w:r>
    </w:p>
    <w:p w:rsidR="00F82692" w:rsidRPr="00033732" w:rsidRDefault="00F82692" w:rsidP="00B97AB5">
      <w:pPr>
        <w:spacing w:after="0" w:line="240" w:lineRule="auto"/>
        <w:ind w:firstLine="720"/>
        <w:jc w:val="both"/>
        <w:rPr>
          <w:rFonts w:ascii="GHEA Grapalat" w:hAnsi="GHEA Grapalat"/>
          <w:lang w:val="hy-AM"/>
        </w:rPr>
      </w:pPr>
      <w:r w:rsidRPr="00033732">
        <w:rPr>
          <w:rFonts w:ascii="GHEA Grapalat" w:hAnsi="GHEA Grapalat"/>
          <w:lang w:val="fr-FR"/>
        </w:rPr>
        <w:t>Միջոցառման նպատակը՝ ե</w:t>
      </w:r>
      <w:r w:rsidRPr="00033732">
        <w:rPr>
          <w:rFonts w:ascii="GHEA Grapalat" w:hAnsi="GHEA Grapalat"/>
          <w:iCs/>
          <w:lang w:val="et-EE"/>
        </w:rPr>
        <w:t xml:space="preserve">րեխայի ընտանիքում ապրելու իրավունքի իրացումն է, կյանքի դժվարին իրավիճակում հայտնված </w:t>
      </w:r>
      <w:r w:rsidRPr="00033732">
        <w:rPr>
          <w:rFonts w:ascii="GHEA Grapalat" w:hAnsi="GHEA Grapalat"/>
          <w:lang w:val="fr-FR"/>
        </w:rPr>
        <w:t xml:space="preserve">երեխաներին ուղղված այլընտրանքային ծառայությունների որակի բարելավումն ու զարգացումն է, ոլորտի հասարակական կազմակերպությունների </w:t>
      </w:r>
      <w:r w:rsidRPr="00033732">
        <w:rPr>
          <w:rFonts w:ascii="GHEA Grapalat" w:hAnsi="GHEA Grapalat"/>
          <w:lang w:val="hy-AM"/>
        </w:rPr>
        <w:t>կողմից տրամադրվող ծառայությունների ընդլայնումը:</w:t>
      </w:r>
    </w:p>
    <w:p w:rsidR="00F82692" w:rsidRPr="00033732" w:rsidRDefault="00F82692" w:rsidP="00F82692">
      <w:pPr>
        <w:spacing w:after="0" w:line="240" w:lineRule="auto"/>
        <w:jc w:val="both"/>
        <w:rPr>
          <w:rFonts w:ascii="GHEA Grapalat" w:hAnsi="GHEA Grapalat"/>
          <w:lang w:val="hy-AM"/>
        </w:rPr>
      </w:pPr>
      <w:r w:rsidRPr="00033732">
        <w:rPr>
          <w:rFonts w:ascii="GHEA Grapalat" w:hAnsi="GHEA Grapalat"/>
          <w:lang w:val="hy-AM"/>
        </w:rPr>
        <w:t>Սույն միջոցառման կարգավորման առարկան երեխաներ ունեցող ընտանիքների՝ կյանքի դժվարին իրավիճակում հայտնվելու կանխարգելումն է, այդ թվում՝ կյանքի դժվարին իրավիճակում հայտնված 3-18 տարեկան երեխաներին այլընտրանքային խնամքի տրամադրումը, այդ երեխաների՝ ընտանիքում ապրելու և դաստիարակվելու իրավունքի իրականացմանն աջակցությունը:</w:t>
      </w:r>
    </w:p>
    <w:p w:rsidR="00F82692" w:rsidRPr="00033732" w:rsidRDefault="00F82692" w:rsidP="00B97AB5">
      <w:pPr>
        <w:spacing w:line="240" w:lineRule="auto"/>
        <w:ind w:firstLine="720"/>
        <w:contextualSpacing/>
        <w:jc w:val="both"/>
        <w:rPr>
          <w:rFonts w:ascii="GHEA Grapalat" w:eastAsia="Calibri" w:hAnsi="GHEA Grapalat"/>
          <w:bCs/>
          <w:lang w:val="hy-AM"/>
        </w:rPr>
      </w:pPr>
      <w:r w:rsidRPr="00033732">
        <w:rPr>
          <w:rFonts w:ascii="GHEA Grapalat" w:eastAsia="Calibri" w:hAnsi="GHEA Grapalat"/>
          <w:bCs/>
          <w:lang w:val="hy-AM"/>
        </w:rPr>
        <w:t>Միջոցառումը նախատեսում է պատվիրակել հասարակական կազմակերպություններին ՀՀ 10 մարզում և Երևան քաղաքում: Պատվիրակման գործընթացը կիրականացվի մրցութային կարգով, ելնելով իրականացված կարիքների գնահատման և սոցիալական ծառայությունների քարտեզագրման արդյունքներից, որոնք մեկնարկել են 2019 թվականի առաջին եռամսյակում Աշխատանքի և սոցիալական հետազոտությունների ազգային ինստիտուտ ՊՈԱԿ-ի կողմից և հասանելի կլինեն</w:t>
      </w:r>
      <w:r w:rsidR="00C8742D">
        <w:rPr>
          <w:rFonts w:ascii="GHEA Grapalat" w:eastAsia="Calibri" w:hAnsi="GHEA Grapalat"/>
          <w:bCs/>
          <w:lang w:val="hy-AM"/>
        </w:rPr>
        <w:t xml:space="preserve"> 2019թ.</w:t>
      </w:r>
      <w:r w:rsidRPr="00033732">
        <w:rPr>
          <w:rFonts w:ascii="GHEA Grapalat" w:eastAsia="Calibri" w:hAnsi="GHEA Grapalat"/>
          <w:bCs/>
          <w:lang w:val="hy-AM"/>
        </w:rPr>
        <w:t xml:space="preserve"> չորրորդ եռամսյակում։ Ըստ այդմ, կհաշվարկվի յուրաքանչյուր մարզում շահառուների նախատեսվող թիվն ու տրամադրման կարիք ունեցող աջակցության ծառայությունների համակազմը, այնուհետև կկազմվի մրցութային փաթեթը՝ պահանջարկ ունեցող սոցիալական ծառայության մասով՝ հաշվի առնելով յուրաքանչյուր մարզում որոշակի թվով երեխայի համար  </w:t>
      </w:r>
      <w:r w:rsidRPr="00033732">
        <w:rPr>
          <w:rFonts w:ascii="GHEA Grapalat" w:eastAsia="Times New Roman" w:hAnsi="GHEA Grapalat" w:cs="Sylfaen"/>
          <w:bCs/>
          <w:lang w:val="hy-AM" w:eastAsia="ru-RU"/>
        </w:rPr>
        <w:t xml:space="preserve">8 աշխատողի </w:t>
      </w:r>
      <w:r w:rsidRPr="00033732">
        <w:rPr>
          <w:rFonts w:ascii="GHEA Grapalat" w:eastAsia="Calibri" w:hAnsi="GHEA Grapalat"/>
          <w:bCs/>
          <w:lang w:val="hy-AM"/>
        </w:rPr>
        <w:t xml:space="preserve">հաստիքային միավորի նվազագույն աշխատավարձ՝ յուրաքանչյուր 100 երեխայի համար:  </w:t>
      </w:r>
    </w:p>
    <w:p w:rsidR="00F82692" w:rsidRPr="00033732" w:rsidRDefault="00F82692" w:rsidP="00B97AB5">
      <w:pPr>
        <w:spacing w:after="0" w:line="240" w:lineRule="auto"/>
        <w:ind w:firstLine="720"/>
        <w:jc w:val="both"/>
        <w:rPr>
          <w:rFonts w:ascii="GHEA Grapalat" w:hAnsi="GHEA Grapalat"/>
          <w:b/>
          <w:lang w:val="fr-FR"/>
        </w:rPr>
      </w:pPr>
      <w:r w:rsidRPr="00033732">
        <w:rPr>
          <w:rFonts w:ascii="GHEA Grapalat" w:hAnsi="GHEA Grapalat"/>
          <w:lang w:val="fr-FR"/>
        </w:rPr>
        <w:t>Միջոցառման նպատակը՝ ե</w:t>
      </w:r>
      <w:r w:rsidRPr="00033732">
        <w:rPr>
          <w:rFonts w:ascii="GHEA Grapalat" w:hAnsi="GHEA Grapalat"/>
          <w:iCs/>
          <w:lang w:val="et-EE"/>
        </w:rPr>
        <w:t xml:space="preserve">րեխայի ընտանիքում ապրելու իրավունքի իրացումն է, </w:t>
      </w:r>
      <w:r w:rsidRPr="00033732">
        <w:rPr>
          <w:rFonts w:ascii="GHEA Grapalat" w:hAnsi="GHEA Grapalat"/>
          <w:lang w:val="fr-FR"/>
        </w:rPr>
        <w:t xml:space="preserve">երեխաներին ուղղված այլընտրանքային ծառայությունների որակի բարելավումն ու զարգացումն է, ոլորտի հասարակական կազմակերպությունների </w:t>
      </w:r>
      <w:r w:rsidRPr="00033732">
        <w:rPr>
          <w:rFonts w:ascii="GHEA Grapalat" w:hAnsi="GHEA Grapalat"/>
          <w:lang w:val="hy-AM"/>
        </w:rPr>
        <w:t>կողմից</w:t>
      </w:r>
      <w:r w:rsidRPr="00033732">
        <w:rPr>
          <w:rFonts w:ascii="GHEA Grapalat" w:hAnsi="GHEA Grapalat"/>
          <w:lang w:val="fr-FR"/>
        </w:rPr>
        <w:t xml:space="preserve"> </w:t>
      </w:r>
      <w:r w:rsidRPr="00033732">
        <w:rPr>
          <w:rFonts w:ascii="GHEA Grapalat" w:hAnsi="GHEA Grapalat"/>
          <w:lang w:val="hy-AM"/>
        </w:rPr>
        <w:t>տրամադրվող</w:t>
      </w:r>
      <w:r w:rsidRPr="00033732">
        <w:rPr>
          <w:rFonts w:ascii="GHEA Grapalat" w:hAnsi="GHEA Grapalat"/>
          <w:lang w:val="fr-FR"/>
        </w:rPr>
        <w:t xml:space="preserve"> </w:t>
      </w:r>
      <w:r w:rsidRPr="00033732">
        <w:rPr>
          <w:rFonts w:ascii="GHEA Grapalat" w:hAnsi="GHEA Grapalat"/>
          <w:lang w:val="hy-AM"/>
        </w:rPr>
        <w:t>ծառայությունների</w:t>
      </w:r>
      <w:r w:rsidRPr="00033732">
        <w:rPr>
          <w:rFonts w:ascii="GHEA Grapalat" w:hAnsi="GHEA Grapalat"/>
          <w:lang w:val="fr-FR"/>
        </w:rPr>
        <w:t xml:space="preserve"> </w:t>
      </w:r>
      <w:r w:rsidRPr="00033732">
        <w:rPr>
          <w:rFonts w:ascii="GHEA Grapalat" w:hAnsi="GHEA Grapalat"/>
          <w:lang w:val="hy-AM"/>
        </w:rPr>
        <w:t>ընդլայնումը</w:t>
      </w:r>
      <w:r w:rsidRPr="00033732">
        <w:rPr>
          <w:rFonts w:ascii="GHEA Grapalat" w:hAnsi="GHEA Grapalat"/>
          <w:lang w:val="fr-FR"/>
        </w:rPr>
        <w:t xml:space="preserve">: </w:t>
      </w:r>
      <w:r w:rsidRPr="00033732">
        <w:rPr>
          <w:rFonts w:ascii="GHEA Grapalat" w:hAnsi="GHEA Grapalat"/>
          <w:lang w:val="hy-AM"/>
        </w:rPr>
        <w:t>Նպատակը</w:t>
      </w:r>
      <w:r w:rsidRPr="00033732">
        <w:rPr>
          <w:rFonts w:ascii="GHEA Grapalat" w:hAnsi="GHEA Grapalat"/>
          <w:lang w:val="fr-FR"/>
        </w:rPr>
        <w:t xml:space="preserve"> </w:t>
      </w:r>
      <w:r w:rsidRPr="00033732">
        <w:rPr>
          <w:rFonts w:ascii="GHEA Grapalat" w:eastAsia="Times New Roman" w:hAnsi="GHEA Grapalat" w:cs="Times New Roman"/>
          <w:iCs/>
          <w:color w:val="000000"/>
          <w:lang w:val="hy-AM"/>
        </w:rPr>
        <w:t>ՀՀ</w:t>
      </w:r>
      <w:r w:rsidRPr="00033732">
        <w:rPr>
          <w:rFonts w:ascii="GHEA Grapalat" w:eastAsia="Times New Roman" w:hAnsi="GHEA Grapalat" w:cs="Times New Roman"/>
          <w:iCs/>
          <w:color w:val="000000"/>
          <w:lang w:val="fr-FR"/>
        </w:rPr>
        <w:t xml:space="preserve"> </w:t>
      </w:r>
      <w:r w:rsidRPr="00033732">
        <w:rPr>
          <w:rFonts w:ascii="GHEA Grapalat" w:eastAsia="Times New Roman" w:hAnsi="GHEA Grapalat" w:cs="Times New Roman"/>
          <w:iCs/>
          <w:color w:val="000000"/>
          <w:lang w:val="hy-AM"/>
        </w:rPr>
        <w:t>կառավարության</w:t>
      </w:r>
      <w:r w:rsidRPr="00033732">
        <w:rPr>
          <w:rFonts w:ascii="GHEA Grapalat" w:eastAsia="Times New Roman" w:hAnsi="GHEA Grapalat" w:cs="Times New Roman"/>
          <w:iCs/>
          <w:color w:val="000000"/>
          <w:lang w:val="fr-FR"/>
        </w:rPr>
        <w:t xml:space="preserve"> 2019 </w:t>
      </w:r>
      <w:r w:rsidRPr="00033732">
        <w:rPr>
          <w:rFonts w:ascii="GHEA Grapalat" w:eastAsia="Times New Roman" w:hAnsi="GHEA Grapalat" w:cs="Times New Roman"/>
          <w:iCs/>
          <w:color w:val="000000"/>
          <w:lang w:val="hy-AM"/>
        </w:rPr>
        <w:t>թվականի</w:t>
      </w:r>
      <w:r w:rsidRPr="00033732">
        <w:rPr>
          <w:rFonts w:ascii="GHEA Grapalat" w:eastAsia="Times New Roman" w:hAnsi="GHEA Grapalat" w:cs="Times New Roman"/>
          <w:iCs/>
          <w:color w:val="000000"/>
          <w:lang w:val="fr-FR"/>
        </w:rPr>
        <w:t xml:space="preserve"> </w:t>
      </w:r>
      <w:r w:rsidRPr="00033732">
        <w:rPr>
          <w:rFonts w:ascii="GHEA Grapalat" w:eastAsia="Times New Roman" w:hAnsi="GHEA Grapalat" w:cs="Times New Roman"/>
          <w:iCs/>
          <w:color w:val="000000"/>
          <w:lang w:val="hy-AM"/>
        </w:rPr>
        <w:t>փետրվարի</w:t>
      </w:r>
      <w:r w:rsidRPr="00033732">
        <w:rPr>
          <w:rFonts w:ascii="GHEA Grapalat" w:eastAsia="Times New Roman" w:hAnsi="GHEA Grapalat" w:cs="Times New Roman"/>
          <w:iCs/>
          <w:color w:val="000000"/>
          <w:lang w:val="fr-FR"/>
        </w:rPr>
        <w:t xml:space="preserve"> 18-</w:t>
      </w:r>
      <w:r w:rsidRPr="00033732">
        <w:rPr>
          <w:rFonts w:ascii="GHEA Grapalat" w:eastAsia="Times New Roman" w:hAnsi="GHEA Grapalat" w:cs="Times New Roman"/>
          <w:iCs/>
          <w:color w:val="000000"/>
          <w:lang w:val="hy-AM"/>
        </w:rPr>
        <w:t>ի</w:t>
      </w:r>
      <w:r w:rsidRPr="00033732">
        <w:rPr>
          <w:rFonts w:ascii="GHEA Grapalat" w:eastAsia="Times New Roman" w:hAnsi="GHEA Grapalat" w:cs="Times New Roman"/>
          <w:iCs/>
          <w:color w:val="000000"/>
          <w:lang w:val="fr-FR"/>
        </w:rPr>
        <w:t xml:space="preserve"> </w:t>
      </w:r>
      <w:r w:rsidRPr="00033732">
        <w:rPr>
          <w:rFonts w:ascii="GHEA Grapalat" w:eastAsia="Times New Roman" w:hAnsi="GHEA Grapalat" w:cs="Times New Roman"/>
          <w:iCs/>
          <w:color w:val="000000"/>
          <w:lang w:val="hy-AM"/>
        </w:rPr>
        <w:t>թիվ</w:t>
      </w:r>
      <w:r w:rsidRPr="00033732">
        <w:rPr>
          <w:rFonts w:ascii="GHEA Grapalat" w:eastAsia="Times New Roman" w:hAnsi="GHEA Grapalat" w:cs="Times New Roman"/>
          <w:iCs/>
          <w:color w:val="000000"/>
          <w:lang w:val="fr-FR"/>
        </w:rPr>
        <w:t xml:space="preserve"> 65-</w:t>
      </w:r>
      <w:r w:rsidRPr="00033732">
        <w:rPr>
          <w:rFonts w:ascii="GHEA Grapalat" w:eastAsia="Times New Roman" w:hAnsi="GHEA Grapalat" w:cs="Times New Roman"/>
          <w:iCs/>
          <w:color w:val="000000"/>
          <w:lang w:val="hy-AM"/>
        </w:rPr>
        <w:t>Ա</w:t>
      </w:r>
      <w:r w:rsidRPr="00033732">
        <w:rPr>
          <w:rFonts w:ascii="GHEA Grapalat" w:eastAsia="Times New Roman" w:hAnsi="GHEA Grapalat" w:cs="Times New Roman"/>
          <w:iCs/>
          <w:color w:val="000000"/>
          <w:lang w:val="fr-FR"/>
        </w:rPr>
        <w:t xml:space="preserve"> </w:t>
      </w:r>
      <w:r w:rsidRPr="00033732">
        <w:rPr>
          <w:rFonts w:ascii="GHEA Grapalat" w:eastAsia="Times New Roman" w:hAnsi="GHEA Grapalat" w:cs="Times New Roman"/>
          <w:iCs/>
          <w:color w:val="000000"/>
          <w:lang w:val="hy-AM"/>
        </w:rPr>
        <w:t>որոշմամբ</w:t>
      </w:r>
      <w:r w:rsidRPr="00033732">
        <w:rPr>
          <w:rFonts w:ascii="GHEA Grapalat" w:eastAsia="Times New Roman" w:hAnsi="GHEA Grapalat" w:cs="Times New Roman"/>
          <w:iCs/>
          <w:color w:val="000000"/>
          <w:lang w:val="fr-FR"/>
        </w:rPr>
        <w:t xml:space="preserve"> </w:t>
      </w:r>
      <w:r w:rsidRPr="00033732">
        <w:rPr>
          <w:rFonts w:ascii="GHEA Grapalat" w:eastAsia="Times New Roman" w:hAnsi="GHEA Grapalat" w:cs="Times New Roman"/>
          <w:iCs/>
          <w:color w:val="000000"/>
          <w:lang w:val="hy-AM"/>
        </w:rPr>
        <w:t>հաստատված</w:t>
      </w:r>
      <w:r w:rsidRPr="00033732">
        <w:rPr>
          <w:rFonts w:ascii="GHEA Grapalat" w:eastAsia="Times New Roman" w:hAnsi="GHEA Grapalat" w:cs="Times New Roman"/>
          <w:iCs/>
          <w:color w:val="000000"/>
          <w:lang w:val="fr-FR"/>
        </w:rPr>
        <w:t xml:space="preserve"> </w:t>
      </w:r>
      <w:r w:rsidRPr="00033732">
        <w:rPr>
          <w:rFonts w:ascii="GHEA Grapalat" w:eastAsia="Times New Roman" w:hAnsi="GHEA Grapalat" w:cs="Times New Roman"/>
          <w:iCs/>
          <w:color w:val="000000"/>
          <w:lang w:val="hy-AM"/>
        </w:rPr>
        <w:t>ծրագրից</w:t>
      </w:r>
      <w:r w:rsidRPr="00033732">
        <w:rPr>
          <w:rFonts w:ascii="GHEA Grapalat" w:eastAsia="Times New Roman" w:hAnsi="GHEA Grapalat" w:cs="Times New Roman"/>
          <w:iCs/>
          <w:color w:val="000000"/>
          <w:lang w:val="fr-FR"/>
        </w:rPr>
        <w:t>:</w:t>
      </w:r>
    </w:p>
    <w:p w:rsidR="00F82692" w:rsidRPr="00033732" w:rsidRDefault="00F82692" w:rsidP="0084555F">
      <w:pPr>
        <w:spacing w:after="0" w:line="240" w:lineRule="auto"/>
        <w:ind w:firstLine="720"/>
        <w:jc w:val="both"/>
        <w:rPr>
          <w:rFonts w:ascii="GHEA Grapalat" w:hAnsi="GHEA Grapalat"/>
          <w:b/>
          <w:lang w:val="hy-AM"/>
        </w:rPr>
      </w:pPr>
      <w:r w:rsidRPr="00033732">
        <w:rPr>
          <w:rFonts w:ascii="GHEA Grapalat" w:hAnsi="GHEA Grapalat"/>
          <w:lang w:val="hy-AM"/>
        </w:rPr>
        <w:t>Արդյունքում</w:t>
      </w:r>
      <w:r w:rsidRPr="00033732">
        <w:rPr>
          <w:rFonts w:ascii="GHEA Grapalat" w:hAnsi="GHEA Grapalat"/>
          <w:lang w:val="fr-FR"/>
        </w:rPr>
        <w:t xml:space="preserve"> </w:t>
      </w:r>
      <w:r w:rsidRPr="00033732">
        <w:rPr>
          <w:rFonts w:ascii="GHEA Grapalat" w:hAnsi="GHEA Grapalat"/>
          <w:lang w:val="hy-AM"/>
        </w:rPr>
        <w:t>կապահովվի</w:t>
      </w:r>
      <w:r w:rsidRPr="00033732">
        <w:rPr>
          <w:rFonts w:ascii="GHEA Grapalat" w:hAnsi="GHEA Grapalat"/>
          <w:lang w:val="fr-FR"/>
        </w:rPr>
        <w:t xml:space="preserve"> </w:t>
      </w:r>
      <w:r w:rsidRPr="00033732">
        <w:rPr>
          <w:rFonts w:ascii="GHEA Grapalat" w:hAnsi="GHEA Grapalat"/>
          <w:lang w:val="hy-AM"/>
        </w:rPr>
        <w:t>կյանքի</w:t>
      </w:r>
      <w:r w:rsidRPr="00033732">
        <w:rPr>
          <w:rFonts w:ascii="GHEA Grapalat" w:hAnsi="GHEA Grapalat"/>
          <w:lang w:val="fr-FR"/>
        </w:rPr>
        <w:t xml:space="preserve"> </w:t>
      </w:r>
      <w:r w:rsidRPr="00033732">
        <w:rPr>
          <w:rFonts w:ascii="GHEA Grapalat" w:hAnsi="GHEA Grapalat"/>
          <w:lang w:val="hy-AM"/>
        </w:rPr>
        <w:t>դժվարին</w:t>
      </w:r>
      <w:r w:rsidRPr="00033732">
        <w:rPr>
          <w:rFonts w:ascii="GHEA Grapalat" w:hAnsi="GHEA Grapalat"/>
          <w:lang w:val="fr-FR"/>
        </w:rPr>
        <w:t xml:space="preserve"> </w:t>
      </w:r>
      <w:r w:rsidRPr="00033732">
        <w:rPr>
          <w:rFonts w:ascii="GHEA Grapalat" w:hAnsi="GHEA Grapalat"/>
          <w:lang w:val="hy-AM"/>
        </w:rPr>
        <w:t>իրավիճակում</w:t>
      </w:r>
      <w:r w:rsidRPr="00033732">
        <w:rPr>
          <w:rFonts w:ascii="GHEA Grapalat" w:hAnsi="GHEA Grapalat"/>
          <w:lang w:val="fr-FR"/>
        </w:rPr>
        <w:t xml:space="preserve"> </w:t>
      </w:r>
      <w:r w:rsidRPr="00033732">
        <w:rPr>
          <w:rFonts w:ascii="GHEA Grapalat" w:hAnsi="GHEA Grapalat"/>
          <w:lang w:val="hy-AM"/>
        </w:rPr>
        <w:t>հայտնված</w:t>
      </w:r>
      <w:r w:rsidRPr="00033732">
        <w:rPr>
          <w:rFonts w:ascii="GHEA Grapalat" w:hAnsi="GHEA Grapalat"/>
          <w:lang w:val="fr-FR"/>
        </w:rPr>
        <w:t xml:space="preserve"> </w:t>
      </w:r>
      <w:r w:rsidRPr="00033732">
        <w:rPr>
          <w:rFonts w:ascii="GHEA Grapalat" w:hAnsi="GHEA Grapalat"/>
          <w:lang w:val="hy-AM"/>
        </w:rPr>
        <w:t>երեխայի</w:t>
      </w:r>
      <w:r w:rsidRPr="00033732">
        <w:rPr>
          <w:rFonts w:ascii="GHEA Grapalat" w:hAnsi="GHEA Grapalat"/>
          <w:lang w:val="fr-FR"/>
        </w:rPr>
        <w:t xml:space="preserve">  </w:t>
      </w:r>
      <w:r w:rsidRPr="00033732">
        <w:rPr>
          <w:rFonts w:ascii="GHEA Grapalat" w:hAnsi="GHEA Grapalat"/>
          <w:lang w:val="hy-AM"/>
        </w:rPr>
        <w:t>խնամքի</w:t>
      </w:r>
      <w:r w:rsidRPr="00033732">
        <w:rPr>
          <w:rFonts w:ascii="GHEA Grapalat" w:hAnsi="GHEA Grapalat"/>
          <w:lang w:val="fr-FR"/>
        </w:rPr>
        <w:t xml:space="preserve"> </w:t>
      </w:r>
      <w:r w:rsidRPr="00033732">
        <w:rPr>
          <w:rFonts w:ascii="GHEA Grapalat" w:hAnsi="GHEA Grapalat"/>
          <w:lang w:val="hy-AM"/>
        </w:rPr>
        <w:t>կազմակերպումը</w:t>
      </w:r>
      <w:r w:rsidRPr="00033732">
        <w:rPr>
          <w:rFonts w:ascii="GHEA Grapalat" w:hAnsi="GHEA Grapalat"/>
          <w:lang w:val="fr-FR"/>
        </w:rPr>
        <w:t xml:space="preserve"> </w:t>
      </w:r>
      <w:r w:rsidRPr="00033732">
        <w:rPr>
          <w:rFonts w:ascii="GHEA Grapalat" w:hAnsi="GHEA Grapalat"/>
          <w:lang w:val="hy-AM"/>
        </w:rPr>
        <w:t>ընտանիքում</w:t>
      </w:r>
      <w:r w:rsidRPr="00033732">
        <w:rPr>
          <w:rFonts w:ascii="GHEA Grapalat" w:hAnsi="GHEA Grapalat"/>
          <w:lang w:val="fr-FR"/>
        </w:rPr>
        <w:t xml:space="preserve">,  </w:t>
      </w:r>
      <w:r w:rsidRPr="00033732">
        <w:rPr>
          <w:rFonts w:ascii="GHEA Grapalat" w:hAnsi="GHEA Grapalat"/>
          <w:lang w:val="hy-AM"/>
        </w:rPr>
        <w:t>կբարելավվի</w:t>
      </w:r>
      <w:r w:rsidRPr="00033732">
        <w:rPr>
          <w:rFonts w:ascii="GHEA Grapalat" w:hAnsi="GHEA Grapalat"/>
          <w:lang w:val="fr-FR"/>
        </w:rPr>
        <w:t xml:space="preserve"> </w:t>
      </w:r>
      <w:r w:rsidRPr="00033732">
        <w:rPr>
          <w:rFonts w:ascii="GHEA Grapalat" w:hAnsi="GHEA Grapalat"/>
          <w:lang w:val="hy-AM"/>
        </w:rPr>
        <w:t>նրանց</w:t>
      </w:r>
      <w:r w:rsidRPr="00033732">
        <w:rPr>
          <w:rFonts w:ascii="GHEA Grapalat" w:hAnsi="GHEA Grapalat"/>
          <w:lang w:val="fr-FR"/>
        </w:rPr>
        <w:t xml:space="preserve"> </w:t>
      </w:r>
      <w:r w:rsidRPr="00033732">
        <w:rPr>
          <w:rFonts w:ascii="GHEA Grapalat" w:hAnsi="GHEA Grapalat"/>
          <w:lang w:val="hy-AM"/>
        </w:rPr>
        <w:t>կյանքի</w:t>
      </w:r>
      <w:r w:rsidRPr="00033732">
        <w:rPr>
          <w:rFonts w:ascii="GHEA Grapalat" w:hAnsi="GHEA Grapalat"/>
          <w:lang w:val="fr-FR"/>
        </w:rPr>
        <w:t xml:space="preserve"> </w:t>
      </w:r>
      <w:r w:rsidRPr="00033732">
        <w:rPr>
          <w:rFonts w:ascii="GHEA Grapalat" w:hAnsi="GHEA Grapalat"/>
          <w:lang w:val="hy-AM"/>
        </w:rPr>
        <w:t>որակը</w:t>
      </w:r>
      <w:r w:rsidRPr="00033732">
        <w:rPr>
          <w:rFonts w:ascii="GHEA Grapalat" w:hAnsi="GHEA Grapalat"/>
          <w:lang w:val="fr-FR"/>
        </w:rPr>
        <w:t xml:space="preserve">,  </w:t>
      </w:r>
      <w:r w:rsidRPr="00033732">
        <w:rPr>
          <w:rFonts w:ascii="GHEA Grapalat" w:hAnsi="GHEA Grapalat"/>
          <w:lang w:val="hy-AM"/>
        </w:rPr>
        <w:t>կնպաստի</w:t>
      </w:r>
      <w:r w:rsidRPr="00033732">
        <w:rPr>
          <w:rFonts w:ascii="GHEA Grapalat" w:hAnsi="GHEA Grapalat"/>
          <w:lang w:val="fr-FR"/>
        </w:rPr>
        <w:t xml:space="preserve"> </w:t>
      </w:r>
      <w:r w:rsidRPr="00033732">
        <w:rPr>
          <w:rFonts w:ascii="GHEA Grapalat" w:hAnsi="GHEA Grapalat"/>
          <w:lang w:val="hy-AM"/>
        </w:rPr>
        <w:t>նրանց</w:t>
      </w:r>
      <w:r w:rsidRPr="00033732">
        <w:rPr>
          <w:rFonts w:ascii="GHEA Grapalat" w:hAnsi="GHEA Grapalat"/>
          <w:lang w:val="fr-FR"/>
        </w:rPr>
        <w:t xml:space="preserve"> </w:t>
      </w:r>
      <w:r w:rsidRPr="00033732">
        <w:rPr>
          <w:rFonts w:ascii="GHEA Grapalat" w:hAnsi="GHEA Grapalat"/>
          <w:lang w:val="hy-AM"/>
        </w:rPr>
        <w:t>ինտեգրմանը</w:t>
      </w:r>
      <w:r w:rsidRPr="00033732">
        <w:rPr>
          <w:rFonts w:ascii="GHEA Grapalat" w:hAnsi="GHEA Grapalat"/>
          <w:lang w:val="fr-FR"/>
        </w:rPr>
        <w:t xml:space="preserve"> </w:t>
      </w:r>
      <w:r w:rsidRPr="00033732">
        <w:rPr>
          <w:rFonts w:ascii="GHEA Grapalat" w:hAnsi="GHEA Grapalat"/>
          <w:lang w:val="hy-AM"/>
        </w:rPr>
        <w:t>հասարակություն</w:t>
      </w:r>
      <w:r w:rsidRPr="00033732">
        <w:rPr>
          <w:rFonts w:ascii="GHEA Grapalat" w:hAnsi="GHEA Grapalat"/>
          <w:lang w:val="fr-FR"/>
        </w:rPr>
        <w:t xml:space="preserve">, </w:t>
      </w:r>
      <w:r w:rsidRPr="00033732">
        <w:rPr>
          <w:rFonts w:ascii="GHEA Grapalat" w:hAnsi="GHEA Grapalat"/>
          <w:lang w:val="hy-AM"/>
        </w:rPr>
        <w:t>ինչպես</w:t>
      </w:r>
      <w:r w:rsidRPr="00033732">
        <w:rPr>
          <w:rFonts w:ascii="GHEA Grapalat" w:hAnsi="GHEA Grapalat"/>
          <w:lang w:val="fr-FR"/>
        </w:rPr>
        <w:t xml:space="preserve"> </w:t>
      </w:r>
      <w:r w:rsidRPr="00033732">
        <w:rPr>
          <w:rFonts w:ascii="GHEA Grapalat" w:hAnsi="GHEA Grapalat"/>
          <w:lang w:val="hy-AM"/>
        </w:rPr>
        <w:t>նաև</w:t>
      </w:r>
      <w:r w:rsidRPr="00033732">
        <w:rPr>
          <w:rFonts w:ascii="GHEA Grapalat" w:hAnsi="GHEA Grapalat"/>
          <w:lang w:val="fr-FR"/>
        </w:rPr>
        <w:t xml:space="preserve"> </w:t>
      </w:r>
      <w:r w:rsidRPr="00033732">
        <w:rPr>
          <w:rFonts w:ascii="GHEA Grapalat" w:hAnsi="GHEA Grapalat"/>
          <w:lang w:val="hy-AM"/>
        </w:rPr>
        <w:t>կկանխարգելի</w:t>
      </w:r>
      <w:r w:rsidRPr="00033732">
        <w:rPr>
          <w:rFonts w:ascii="GHEA Grapalat" w:hAnsi="GHEA Grapalat"/>
          <w:lang w:val="fr-FR"/>
        </w:rPr>
        <w:t xml:space="preserve"> </w:t>
      </w:r>
      <w:r w:rsidRPr="00033732">
        <w:rPr>
          <w:rFonts w:ascii="GHEA Grapalat" w:hAnsi="GHEA Grapalat"/>
          <w:lang w:val="hy-AM"/>
        </w:rPr>
        <w:t>հաստատություններ</w:t>
      </w:r>
      <w:r w:rsidRPr="00033732">
        <w:rPr>
          <w:rFonts w:ascii="GHEA Grapalat" w:hAnsi="GHEA Grapalat"/>
          <w:lang w:val="fr-FR"/>
        </w:rPr>
        <w:t xml:space="preserve"> </w:t>
      </w:r>
      <w:r w:rsidRPr="00033732">
        <w:rPr>
          <w:rFonts w:ascii="GHEA Grapalat" w:hAnsi="GHEA Grapalat"/>
          <w:lang w:val="hy-AM"/>
        </w:rPr>
        <w:t>երեխաների</w:t>
      </w:r>
      <w:r w:rsidRPr="00033732">
        <w:rPr>
          <w:rFonts w:ascii="GHEA Grapalat" w:hAnsi="GHEA Grapalat"/>
          <w:lang w:val="fr-FR"/>
        </w:rPr>
        <w:t xml:space="preserve"> </w:t>
      </w:r>
      <w:r w:rsidRPr="00033732">
        <w:rPr>
          <w:rFonts w:ascii="GHEA Grapalat" w:hAnsi="GHEA Grapalat"/>
          <w:lang w:val="hy-AM"/>
        </w:rPr>
        <w:t>մուտքը</w:t>
      </w:r>
      <w:r w:rsidRPr="00033732">
        <w:rPr>
          <w:rFonts w:ascii="GHEA Grapalat" w:hAnsi="GHEA Grapalat"/>
          <w:lang w:val="fr-FR"/>
        </w:rPr>
        <w:t>: Կապահովվի պետության և հասարակական կազմակերպությունների միջև համագործակցության լայն շրջանակ, կստեղծվեն  գործուն և  թափանցիկ մեխանիզմներ ոլորտում առկա խնդիրների լուծման գործընթացում:</w:t>
      </w:r>
    </w:p>
    <w:p w:rsidR="00F82692" w:rsidRPr="00033732" w:rsidRDefault="00F82692" w:rsidP="00F82692">
      <w:pPr>
        <w:spacing w:line="240" w:lineRule="auto"/>
        <w:ind w:left="72" w:firstLine="450"/>
        <w:contextualSpacing/>
        <w:jc w:val="both"/>
        <w:rPr>
          <w:rFonts w:ascii="GHEA Grapalat" w:eastAsia="Calibri" w:hAnsi="GHEA Grapalat"/>
          <w:bCs/>
          <w:lang w:val="hy-AM"/>
        </w:rPr>
      </w:pPr>
      <w:r w:rsidRPr="00033732">
        <w:rPr>
          <w:rFonts w:ascii="GHEA Grapalat" w:eastAsia="Times New Roman" w:hAnsi="GHEA Grapalat" w:cs="Times New Roman"/>
          <w:b/>
          <w:bCs/>
          <w:color w:val="000000"/>
          <w:lang w:val="hy-AM"/>
        </w:rPr>
        <w:t>Սույն</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միջոցառման</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իրականացման</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համար</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ՀՀ</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ՄԺԾ</w:t>
      </w:r>
      <w:r w:rsidRPr="00033732">
        <w:rPr>
          <w:rFonts w:ascii="GHEA Grapalat" w:eastAsia="Times New Roman" w:hAnsi="GHEA Grapalat" w:cs="Times New Roman"/>
          <w:b/>
          <w:bCs/>
          <w:color w:val="000000"/>
          <w:lang w:val="fr-FR"/>
        </w:rPr>
        <w:t xml:space="preserve"> </w:t>
      </w:r>
      <w:r w:rsidRPr="00033732">
        <w:rPr>
          <w:rFonts w:ascii="Courier New" w:eastAsia="Times New Roman" w:hAnsi="Courier New" w:cs="Courier New"/>
          <w:b/>
          <w:bCs/>
          <w:color w:val="000000"/>
          <w:lang w:val="fr-FR"/>
        </w:rPr>
        <w:t> </w:t>
      </w:r>
      <w:r w:rsidRPr="00033732">
        <w:rPr>
          <w:rFonts w:ascii="GHEA Grapalat" w:eastAsia="Times New Roman" w:hAnsi="GHEA Grapalat" w:cs="Times New Roman"/>
          <w:b/>
          <w:bCs/>
          <w:color w:val="000000"/>
          <w:lang w:val="fr-FR"/>
        </w:rPr>
        <w:t>2020-2022</w:t>
      </w:r>
      <w:r w:rsidRPr="00033732">
        <w:rPr>
          <w:rFonts w:ascii="GHEA Grapalat" w:eastAsia="Times New Roman" w:hAnsi="GHEA Grapalat" w:cs="Times New Roman"/>
          <w:b/>
          <w:bCs/>
          <w:color w:val="000000"/>
          <w:lang w:val="hy-AM"/>
        </w:rPr>
        <w:t>թթ</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ծրագրով</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յուրաքանչյուր</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տարի</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նախատեսվում</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է</w:t>
      </w:r>
      <w:r w:rsidRPr="00033732">
        <w:rPr>
          <w:rFonts w:ascii="GHEA Grapalat" w:eastAsia="Times New Roman" w:hAnsi="GHEA Grapalat" w:cs="Times New Roman"/>
          <w:b/>
          <w:bCs/>
          <w:color w:val="000000"/>
          <w:lang w:val="fr-FR"/>
        </w:rPr>
        <w:t xml:space="preserve"> 236,428.8 </w:t>
      </w:r>
      <w:r w:rsidRPr="00033732">
        <w:rPr>
          <w:rFonts w:ascii="GHEA Grapalat" w:eastAsia="Times New Roman" w:hAnsi="GHEA Grapalat" w:cs="Times New Roman"/>
          <w:b/>
          <w:bCs/>
          <w:color w:val="000000"/>
          <w:lang w:val="hy-AM"/>
        </w:rPr>
        <w:t>հազ</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դրամ՝</w:t>
      </w:r>
      <w:r w:rsidRPr="00033732">
        <w:rPr>
          <w:rFonts w:ascii="GHEA Grapalat" w:eastAsia="Times New Roman" w:hAnsi="GHEA Grapalat" w:cs="Times New Roman"/>
          <w:b/>
          <w:bCs/>
          <w:color w:val="000000"/>
          <w:lang w:val="fr-FR"/>
        </w:rPr>
        <w:t xml:space="preserve"> 3277 </w:t>
      </w:r>
      <w:r w:rsidRPr="00033732">
        <w:rPr>
          <w:rFonts w:ascii="GHEA Grapalat" w:eastAsia="Times New Roman" w:hAnsi="GHEA Grapalat" w:cs="Times New Roman"/>
          <w:b/>
          <w:bCs/>
          <w:color w:val="000000"/>
          <w:lang w:val="hy-AM"/>
        </w:rPr>
        <w:t>երեխայի</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ցերեկային</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խնամքի</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ծառայություններ</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տրամադրելու</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համար</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աշխատողների</w:t>
      </w:r>
      <w:r w:rsidRPr="00033732">
        <w:rPr>
          <w:rFonts w:ascii="GHEA Grapalat" w:eastAsia="Times New Roman" w:hAnsi="GHEA Grapalat" w:cs="Times New Roman"/>
          <w:b/>
          <w:bCs/>
          <w:color w:val="000000"/>
          <w:lang w:val="fr-FR"/>
        </w:rPr>
        <w:t xml:space="preserve"> </w:t>
      </w:r>
      <w:r w:rsidRPr="00033732">
        <w:rPr>
          <w:rFonts w:ascii="GHEA Grapalat" w:eastAsia="Times New Roman" w:hAnsi="GHEA Grapalat" w:cs="Times New Roman"/>
          <w:b/>
          <w:bCs/>
          <w:color w:val="000000"/>
          <w:lang w:val="hy-AM"/>
        </w:rPr>
        <w:t>աշխատավարձ</w:t>
      </w:r>
      <w:r w:rsidRPr="00033732">
        <w:rPr>
          <w:rFonts w:ascii="GHEA Grapalat" w:eastAsia="Times New Roman" w:hAnsi="GHEA Grapalat" w:cs="Times New Roman"/>
          <w:b/>
          <w:bCs/>
          <w:color w:val="000000"/>
          <w:lang w:val="fr-FR"/>
        </w:rPr>
        <w:t>:</w:t>
      </w:r>
    </w:p>
    <w:p w:rsidR="00F82692" w:rsidRPr="00033732" w:rsidRDefault="00F82692" w:rsidP="00F82692">
      <w:pPr>
        <w:spacing w:after="120" w:line="240" w:lineRule="auto"/>
        <w:jc w:val="both"/>
        <w:rPr>
          <w:rFonts w:ascii="GHEA Grapalat" w:hAnsi="GHEA Grapalat"/>
          <w:b/>
          <w:lang w:val="fr-FR"/>
        </w:rPr>
      </w:pPr>
    </w:p>
    <w:p w:rsidR="00F82692" w:rsidRPr="00033732" w:rsidRDefault="00F82692" w:rsidP="0084555F">
      <w:pPr>
        <w:pStyle w:val="ListParagraph"/>
        <w:numPr>
          <w:ilvl w:val="0"/>
          <w:numId w:val="31"/>
        </w:numPr>
        <w:ind w:left="90" w:firstLine="0"/>
        <w:jc w:val="both"/>
        <w:rPr>
          <w:rFonts w:ascii="GHEA Grapalat" w:hAnsi="GHEA Grapalat"/>
          <w:b/>
          <w:sz w:val="22"/>
          <w:szCs w:val="22"/>
          <w:lang w:val="fr-FR"/>
        </w:rPr>
      </w:pPr>
      <w:r w:rsidRPr="00033732">
        <w:rPr>
          <w:rFonts w:ascii="GHEA Grapalat" w:hAnsi="GHEA Grapalat"/>
          <w:b/>
          <w:bCs/>
          <w:sz w:val="22"/>
          <w:szCs w:val="22"/>
        </w:rPr>
        <w:t>ՀՀ</w:t>
      </w:r>
      <w:r w:rsidRPr="00033732">
        <w:rPr>
          <w:rFonts w:ascii="GHEA Grapalat" w:hAnsi="GHEA Grapalat"/>
          <w:b/>
          <w:bCs/>
          <w:sz w:val="22"/>
          <w:szCs w:val="22"/>
          <w:lang w:val="fr-FR"/>
        </w:rPr>
        <w:t xml:space="preserve"> </w:t>
      </w:r>
      <w:r w:rsidRPr="00033732">
        <w:rPr>
          <w:rFonts w:ascii="GHEA Grapalat" w:hAnsi="GHEA Grapalat"/>
          <w:b/>
          <w:bCs/>
          <w:sz w:val="22"/>
          <w:szCs w:val="22"/>
        </w:rPr>
        <w:t>երեխաների</w:t>
      </w:r>
      <w:r w:rsidRPr="00033732">
        <w:rPr>
          <w:rFonts w:ascii="GHEA Grapalat" w:hAnsi="GHEA Grapalat"/>
          <w:b/>
          <w:bCs/>
          <w:sz w:val="22"/>
          <w:szCs w:val="22"/>
          <w:lang w:val="fr-FR"/>
        </w:rPr>
        <w:t xml:space="preserve"> </w:t>
      </w:r>
      <w:r w:rsidRPr="00033732">
        <w:rPr>
          <w:rFonts w:ascii="GHEA Grapalat" w:hAnsi="GHEA Grapalat"/>
          <w:b/>
          <w:bCs/>
          <w:sz w:val="22"/>
          <w:szCs w:val="22"/>
        </w:rPr>
        <w:t>շուրջօրյա</w:t>
      </w:r>
      <w:r w:rsidRPr="00033732">
        <w:rPr>
          <w:rFonts w:ascii="GHEA Grapalat" w:hAnsi="GHEA Grapalat"/>
          <w:b/>
          <w:bCs/>
          <w:sz w:val="22"/>
          <w:szCs w:val="22"/>
          <w:lang w:val="fr-FR"/>
        </w:rPr>
        <w:t xml:space="preserve"> </w:t>
      </w:r>
      <w:r w:rsidRPr="00033732">
        <w:rPr>
          <w:rFonts w:ascii="GHEA Grapalat" w:hAnsi="GHEA Grapalat"/>
          <w:b/>
          <w:bCs/>
          <w:sz w:val="22"/>
          <w:szCs w:val="22"/>
        </w:rPr>
        <w:t>խնամք</w:t>
      </w:r>
      <w:r w:rsidRPr="00033732">
        <w:rPr>
          <w:rFonts w:ascii="GHEA Grapalat" w:hAnsi="GHEA Grapalat"/>
          <w:b/>
          <w:bCs/>
          <w:sz w:val="22"/>
          <w:szCs w:val="22"/>
          <w:lang w:val="fr-FR"/>
        </w:rPr>
        <w:t xml:space="preserve"> </w:t>
      </w:r>
      <w:r w:rsidRPr="00033732">
        <w:rPr>
          <w:rFonts w:ascii="GHEA Grapalat" w:hAnsi="GHEA Grapalat"/>
          <w:b/>
          <w:bCs/>
          <w:sz w:val="22"/>
          <w:szCs w:val="22"/>
        </w:rPr>
        <w:t>և</w:t>
      </w:r>
      <w:r w:rsidRPr="00033732">
        <w:rPr>
          <w:rFonts w:ascii="GHEA Grapalat" w:hAnsi="GHEA Grapalat"/>
          <w:b/>
          <w:bCs/>
          <w:sz w:val="22"/>
          <w:szCs w:val="22"/>
          <w:lang w:val="fr-FR"/>
        </w:rPr>
        <w:t xml:space="preserve"> </w:t>
      </w:r>
      <w:r w:rsidRPr="00033732">
        <w:rPr>
          <w:rFonts w:ascii="GHEA Grapalat" w:hAnsi="GHEA Grapalat"/>
          <w:b/>
          <w:bCs/>
          <w:sz w:val="22"/>
          <w:szCs w:val="22"/>
        </w:rPr>
        <w:t>պաշտպանություն</w:t>
      </w:r>
      <w:r w:rsidRPr="00033732">
        <w:rPr>
          <w:rFonts w:ascii="GHEA Grapalat" w:hAnsi="GHEA Grapalat"/>
          <w:b/>
          <w:bCs/>
          <w:sz w:val="22"/>
          <w:szCs w:val="22"/>
          <w:lang w:val="fr-FR"/>
        </w:rPr>
        <w:t xml:space="preserve"> </w:t>
      </w:r>
      <w:r w:rsidRPr="00033732">
        <w:rPr>
          <w:rFonts w:ascii="GHEA Grapalat" w:hAnsi="GHEA Grapalat"/>
          <w:b/>
          <w:bCs/>
          <w:sz w:val="22"/>
          <w:szCs w:val="22"/>
        </w:rPr>
        <w:t>իրականացնող</w:t>
      </w:r>
      <w:r w:rsidRPr="00033732">
        <w:rPr>
          <w:rFonts w:ascii="GHEA Grapalat" w:hAnsi="GHEA Grapalat"/>
          <w:b/>
          <w:bCs/>
          <w:sz w:val="22"/>
          <w:szCs w:val="22"/>
          <w:lang w:val="fr-FR"/>
        </w:rPr>
        <w:t xml:space="preserve"> </w:t>
      </w:r>
      <w:r w:rsidRPr="00033732">
        <w:rPr>
          <w:rFonts w:ascii="GHEA Grapalat" w:hAnsi="GHEA Grapalat"/>
          <w:b/>
          <w:bCs/>
          <w:sz w:val="22"/>
          <w:szCs w:val="22"/>
        </w:rPr>
        <w:t>հաստատություններում</w:t>
      </w:r>
      <w:r w:rsidRPr="00033732">
        <w:rPr>
          <w:rFonts w:ascii="GHEA Grapalat" w:hAnsi="GHEA Grapalat"/>
          <w:b/>
          <w:bCs/>
          <w:sz w:val="22"/>
          <w:szCs w:val="22"/>
          <w:lang w:val="fr-FR"/>
        </w:rPr>
        <w:t xml:space="preserve"> </w:t>
      </w:r>
      <w:r w:rsidRPr="00033732">
        <w:rPr>
          <w:rFonts w:ascii="GHEA Grapalat" w:hAnsi="GHEA Grapalat"/>
          <w:b/>
          <w:bCs/>
          <w:sz w:val="22"/>
          <w:szCs w:val="22"/>
        </w:rPr>
        <w:t>խնամվող</w:t>
      </w:r>
      <w:r w:rsidRPr="00033732">
        <w:rPr>
          <w:rFonts w:ascii="GHEA Grapalat" w:hAnsi="GHEA Grapalat"/>
          <w:b/>
          <w:bCs/>
          <w:sz w:val="22"/>
          <w:szCs w:val="22"/>
          <w:lang w:val="fr-FR"/>
        </w:rPr>
        <w:t xml:space="preserve"> </w:t>
      </w:r>
      <w:r w:rsidRPr="00033732">
        <w:rPr>
          <w:rFonts w:ascii="GHEA Grapalat" w:hAnsi="GHEA Grapalat"/>
          <w:b/>
          <w:bCs/>
          <w:sz w:val="22"/>
          <w:szCs w:val="22"/>
        </w:rPr>
        <w:t>երեխաններին</w:t>
      </w:r>
      <w:r w:rsidRPr="00033732">
        <w:rPr>
          <w:rFonts w:ascii="GHEA Grapalat" w:hAnsi="GHEA Grapalat"/>
          <w:b/>
          <w:bCs/>
          <w:sz w:val="22"/>
          <w:szCs w:val="22"/>
          <w:lang w:val="fr-FR"/>
        </w:rPr>
        <w:t xml:space="preserve"> </w:t>
      </w:r>
      <w:r w:rsidRPr="00033732">
        <w:rPr>
          <w:rFonts w:ascii="GHEA Grapalat" w:hAnsi="GHEA Grapalat"/>
          <w:b/>
          <w:bCs/>
          <w:sz w:val="22"/>
          <w:szCs w:val="22"/>
        </w:rPr>
        <w:t>ընտանիքներ</w:t>
      </w:r>
      <w:r w:rsidRPr="00033732">
        <w:rPr>
          <w:rFonts w:ascii="GHEA Grapalat" w:hAnsi="GHEA Grapalat"/>
          <w:b/>
          <w:bCs/>
          <w:sz w:val="22"/>
          <w:szCs w:val="22"/>
          <w:lang w:val="fr-FR"/>
        </w:rPr>
        <w:t xml:space="preserve"> </w:t>
      </w:r>
      <w:r w:rsidRPr="00033732">
        <w:rPr>
          <w:rFonts w:ascii="GHEA Grapalat" w:hAnsi="GHEA Grapalat"/>
          <w:b/>
          <w:bCs/>
          <w:sz w:val="22"/>
          <w:szCs w:val="22"/>
        </w:rPr>
        <w:t>վերադարձնելու</w:t>
      </w:r>
      <w:r w:rsidRPr="00033732">
        <w:rPr>
          <w:rFonts w:ascii="GHEA Grapalat" w:hAnsi="GHEA Grapalat"/>
          <w:b/>
          <w:bCs/>
          <w:sz w:val="22"/>
          <w:szCs w:val="22"/>
          <w:lang w:val="fr-FR"/>
        </w:rPr>
        <w:t xml:space="preserve">, </w:t>
      </w:r>
      <w:r w:rsidRPr="00033732">
        <w:rPr>
          <w:rFonts w:ascii="GHEA Grapalat" w:hAnsi="GHEA Grapalat"/>
          <w:b/>
          <w:bCs/>
          <w:sz w:val="22"/>
          <w:szCs w:val="22"/>
        </w:rPr>
        <w:t>մուտքը</w:t>
      </w:r>
      <w:r w:rsidRPr="00033732">
        <w:rPr>
          <w:rFonts w:ascii="GHEA Grapalat" w:hAnsi="GHEA Grapalat"/>
          <w:b/>
          <w:bCs/>
          <w:sz w:val="22"/>
          <w:szCs w:val="22"/>
          <w:lang w:val="fr-FR"/>
        </w:rPr>
        <w:t xml:space="preserve"> </w:t>
      </w:r>
      <w:r w:rsidRPr="00033732">
        <w:rPr>
          <w:rFonts w:ascii="GHEA Grapalat" w:hAnsi="GHEA Grapalat"/>
          <w:b/>
          <w:bCs/>
          <w:sz w:val="22"/>
          <w:szCs w:val="22"/>
        </w:rPr>
        <w:t>հաստատություններ</w:t>
      </w:r>
      <w:r w:rsidRPr="00033732">
        <w:rPr>
          <w:rFonts w:ascii="GHEA Grapalat" w:hAnsi="GHEA Grapalat"/>
          <w:b/>
          <w:bCs/>
          <w:sz w:val="22"/>
          <w:szCs w:val="22"/>
          <w:lang w:val="fr-FR"/>
        </w:rPr>
        <w:t xml:space="preserve"> </w:t>
      </w:r>
      <w:r w:rsidRPr="00033732">
        <w:rPr>
          <w:rFonts w:ascii="GHEA Grapalat" w:hAnsi="GHEA Grapalat"/>
          <w:b/>
          <w:bCs/>
          <w:sz w:val="22"/>
          <w:szCs w:val="22"/>
        </w:rPr>
        <w:t>կանխարգելելու</w:t>
      </w:r>
      <w:r w:rsidRPr="00033732">
        <w:rPr>
          <w:rFonts w:ascii="GHEA Grapalat" w:hAnsi="GHEA Grapalat"/>
          <w:b/>
          <w:bCs/>
          <w:sz w:val="22"/>
          <w:szCs w:val="22"/>
          <w:lang w:val="fr-FR"/>
        </w:rPr>
        <w:t xml:space="preserve">  </w:t>
      </w:r>
      <w:r w:rsidRPr="00033732">
        <w:rPr>
          <w:rFonts w:ascii="GHEA Grapalat" w:hAnsi="GHEA Grapalat"/>
          <w:b/>
          <w:bCs/>
          <w:sz w:val="22"/>
          <w:szCs w:val="22"/>
        </w:rPr>
        <w:t>և</w:t>
      </w:r>
      <w:r w:rsidRPr="00033732">
        <w:rPr>
          <w:rFonts w:ascii="GHEA Grapalat" w:hAnsi="GHEA Grapalat"/>
          <w:b/>
          <w:bCs/>
          <w:sz w:val="22"/>
          <w:szCs w:val="22"/>
          <w:lang w:val="fr-FR"/>
        </w:rPr>
        <w:t xml:space="preserve"> </w:t>
      </w:r>
      <w:r w:rsidRPr="00033732">
        <w:rPr>
          <w:rFonts w:ascii="GHEA Grapalat" w:hAnsi="GHEA Grapalat"/>
          <w:b/>
          <w:bCs/>
          <w:sz w:val="22"/>
          <w:szCs w:val="22"/>
        </w:rPr>
        <w:t>աջակցության</w:t>
      </w:r>
      <w:r w:rsidRPr="00033732">
        <w:rPr>
          <w:rFonts w:ascii="GHEA Grapalat" w:hAnsi="GHEA Grapalat"/>
          <w:b/>
          <w:bCs/>
          <w:sz w:val="22"/>
          <w:szCs w:val="22"/>
          <w:lang w:val="fr-FR"/>
        </w:rPr>
        <w:t xml:space="preserve"> </w:t>
      </w:r>
      <w:r w:rsidRPr="00033732">
        <w:rPr>
          <w:rFonts w:ascii="GHEA Grapalat" w:hAnsi="GHEA Grapalat"/>
          <w:b/>
          <w:bCs/>
          <w:sz w:val="22"/>
          <w:szCs w:val="22"/>
        </w:rPr>
        <w:t>տրամադրման</w:t>
      </w:r>
      <w:r w:rsidRPr="00033732">
        <w:rPr>
          <w:rFonts w:ascii="GHEA Grapalat" w:hAnsi="GHEA Grapalat"/>
          <w:b/>
          <w:bCs/>
          <w:sz w:val="22"/>
          <w:szCs w:val="22"/>
          <w:lang w:val="fr-FR"/>
        </w:rPr>
        <w:t xml:space="preserve"> </w:t>
      </w:r>
      <w:r w:rsidRPr="00033732">
        <w:rPr>
          <w:rFonts w:ascii="GHEA Grapalat" w:hAnsi="GHEA Grapalat"/>
          <w:b/>
          <w:bCs/>
          <w:sz w:val="22"/>
          <w:szCs w:val="22"/>
        </w:rPr>
        <w:t>ծառայություններ</w:t>
      </w:r>
      <w:r w:rsidRPr="00033732">
        <w:rPr>
          <w:rFonts w:ascii="GHEA Grapalat" w:hAnsi="GHEA Grapalat"/>
          <w:b/>
          <w:sz w:val="22"/>
          <w:szCs w:val="22"/>
          <w:lang w:val="fr-FR"/>
        </w:rPr>
        <w:t xml:space="preserve"> </w:t>
      </w:r>
    </w:p>
    <w:p w:rsidR="00F82692" w:rsidRPr="00033732" w:rsidRDefault="00BF1FF9" w:rsidP="00BF1FF9">
      <w:pPr>
        <w:tabs>
          <w:tab w:val="left" w:pos="-2250"/>
        </w:tabs>
        <w:spacing w:after="0" w:line="240" w:lineRule="auto"/>
        <w:ind w:left="72"/>
        <w:contextualSpacing/>
        <w:jc w:val="both"/>
        <w:rPr>
          <w:rFonts w:ascii="GHEA Grapalat" w:hAnsi="GHEA Grapalat"/>
          <w:bCs/>
          <w:color w:val="000000"/>
          <w:lang w:val="fr-FR"/>
        </w:rPr>
      </w:pPr>
      <w:r w:rsidRPr="00033732">
        <w:rPr>
          <w:rFonts w:ascii="GHEA Grapalat" w:hAnsi="GHEA Grapalat"/>
          <w:lang w:val="hy-AM"/>
        </w:rPr>
        <w:tab/>
      </w:r>
      <w:r w:rsidR="00F82692" w:rsidRPr="00033732">
        <w:rPr>
          <w:rFonts w:ascii="GHEA Grapalat" w:hAnsi="GHEA Grapalat"/>
          <w:lang w:val="hy-AM"/>
        </w:rPr>
        <w:t>Միջոցառման</w:t>
      </w:r>
      <w:r w:rsidR="00F82692" w:rsidRPr="00033732">
        <w:rPr>
          <w:rFonts w:ascii="GHEA Grapalat" w:hAnsi="GHEA Grapalat"/>
          <w:lang w:val="fr-FR"/>
        </w:rPr>
        <w:t xml:space="preserve"> </w:t>
      </w:r>
      <w:r w:rsidR="00F82692" w:rsidRPr="00033732">
        <w:rPr>
          <w:rFonts w:ascii="GHEA Grapalat" w:hAnsi="GHEA Grapalat"/>
          <w:lang w:val="hy-AM"/>
        </w:rPr>
        <w:t>իրականացումը</w:t>
      </w:r>
      <w:r w:rsidR="00F82692" w:rsidRPr="00033732">
        <w:rPr>
          <w:rFonts w:ascii="GHEA Grapalat" w:hAnsi="GHEA Grapalat"/>
          <w:lang w:val="fr-FR"/>
        </w:rPr>
        <w:t xml:space="preserve"> </w:t>
      </w:r>
      <w:r w:rsidR="00F82692" w:rsidRPr="00033732">
        <w:rPr>
          <w:rFonts w:ascii="GHEA Grapalat" w:hAnsi="GHEA Grapalat"/>
          <w:bCs/>
          <w:color w:val="000000"/>
          <w:lang w:val="hy-AM"/>
        </w:rPr>
        <w:t>պայմանավորված</w:t>
      </w:r>
      <w:r w:rsidR="00F82692" w:rsidRPr="00033732">
        <w:rPr>
          <w:rFonts w:ascii="GHEA Grapalat" w:hAnsi="GHEA Grapalat"/>
          <w:bCs/>
          <w:color w:val="000000"/>
          <w:lang w:val="fr-FR"/>
        </w:rPr>
        <w:t xml:space="preserve"> </w:t>
      </w:r>
      <w:r w:rsidR="00F82692" w:rsidRPr="00033732">
        <w:rPr>
          <w:rFonts w:ascii="GHEA Grapalat" w:hAnsi="GHEA Grapalat"/>
          <w:bCs/>
          <w:color w:val="000000"/>
          <w:lang w:val="hy-AM"/>
        </w:rPr>
        <w:t>է</w:t>
      </w:r>
      <w:r w:rsidR="00F82692" w:rsidRPr="00033732">
        <w:rPr>
          <w:rFonts w:ascii="GHEA Grapalat" w:eastAsia="Calibri" w:hAnsi="GHEA Grapalat" w:cs="Sylfaen"/>
          <w:bCs/>
          <w:lang w:val="fr-FR"/>
        </w:rPr>
        <w:t xml:space="preserve"> </w:t>
      </w:r>
      <w:r w:rsidR="00F82692" w:rsidRPr="00033732">
        <w:rPr>
          <w:rFonts w:ascii="GHEA Grapalat" w:hAnsi="GHEA Grapalat"/>
          <w:lang w:val="hy-AM"/>
        </w:rPr>
        <w:t>ՄԱԿ</w:t>
      </w:r>
      <w:r w:rsidR="00F82692" w:rsidRPr="00033732">
        <w:rPr>
          <w:rFonts w:ascii="GHEA Grapalat" w:hAnsi="GHEA Grapalat"/>
          <w:lang w:val="fr-FR"/>
        </w:rPr>
        <w:t>-</w:t>
      </w:r>
      <w:r w:rsidR="00F82692" w:rsidRPr="00033732">
        <w:rPr>
          <w:rFonts w:ascii="GHEA Grapalat" w:hAnsi="GHEA Grapalat"/>
          <w:lang w:val="hy-AM"/>
        </w:rPr>
        <w:t>ի</w:t>
      </w:r>
      <w:r w:rsidR="00F82692" w:rsidRPr="00033732">
        <w:rPr>
          <w:rFonts w:ascii="GHEA Grapalat" w:hAnsi="GHEA Grapalat"/>
          <w:lang w:val="fr-FR"/>
        </w:rPr>
        <w:t xml:space="preserve"> «</w:t>
      </w:r>
      <w:r w:rsidR="00F82692" w:rsidRPr="00033732">
        <w:rPr>
          <w:rFonts w:ascii="GHEA Grapalat" w:hAnsi="GHEA Grapalat"/>
          <w:lang w:val="hy-AM"/>
        </w:rPr>
        <w:t>Երեխայի</w:t>
      </w:r>
      <w:r w:rsidR="00F82692" w:rsidRPr="00033732">
        <w:rPr>
          <w:rFonts w:ascii="GHEA Grapalat" w:hAnsi="GHEA Grapalat"/>
          <w:lang w:val="fr-FR"/>
        </w:rPr>
        <w:t xml:space="preserve"> </w:t>
      </w:r>
      <w:r w:rsidR="00F82692" w:rsidRPr="00033732">
        <w:rPr>
          <w:rFonts w:ascii="GHEA Grapalat" w:hAnsi="GHEA Grapalat"/>
          <w:lang w:val="hy-AM"/>
        </w:rPr>
        <w:t>իրավունքների</w:t>
      </w:r>
      <w:r w:rsidR="00F82692" w:rsidRPr="00033732">
        <w:rPr>
          <w:rFonts w:ascii="GHEA Grapalat" w:hAnsi="GHEA Grapalat"/>
          <w:lang w:val="fr-FR"/>
        </w:rPr>
        <w:t xml:space="preserve"> </w:t>
      </w:r>
      <w:r w:rsidR="00F82692" w:rsidRPr="00033732">
        <w:rPr>
          <w:rFonts w:ascii="GHEA Grapalat" w:hAnsi="GHEA Grapalat"/>
          <w:lang w:val="hy-AM"/>
        </w:rPr>
        <w:t>մասին</w:t>
      </w:r>
      <w:r w:rsidR="00F82692" w:rsidRPr="00033732">
        <w:rPr>
          <w:rFonts w:ascii="GHEA Grapalat" w:hAnsi="GHEA Grapalat"/>
          <w:lang w:val="fr-FR"/>
        </w:rPr>
        <w:t xml:space="preserve">» </w:t>
      </w:r>
      <w:r w:rsidR="00F82692" w:rsidRPr="00033732">
        <w:rPr>
          <w:rFonts w:ascii="GHEA Grapalat" w:hAnsi="GHEA Grapalat"/>
          <w:lang w:val="hy-AM"/>
        </w:rPr>
        <w:t>կոնվենցիայի</w:t>
      </w:r>
      <w:r w:rsidR="00F82692" w:rsidRPr="00033732">
        <w:rPr>
          <w:rFonts w:ascii="GHEA Grapalat" w:hAnsi="GHEA Grapalat"/>
          <w:lang w:val="fr-FR"/>
        </w:rPr>
        <w:t xml:space="preserve">, </w:t>
      </w:r>
      <w:r w:rsidR="00F82692" w:rsidRPr="00033732">
        <w:rPr>
          <w:rFonts w:ascii="GHEA Grapalat" w:eastAsia="Times New Roman" w:hAnsi="GHEA Grapalat" w:cs="Sylfaen"/>
          <w:lang w:val="hy-AM"/>
        </w:rPr>
        <w:t>Վերանայված</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Եվրոպական</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սոցիալական</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խարտիայի</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և</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Հայաստանի</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Հանրապետության</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միջազգային</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այլ</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փաստաթղթերով</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սահմանված</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պարտավորությունների</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կատարմանը՝</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ընտանիքում</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ապրելու</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ու</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դաստիարակվելու</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երեխայի</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իրավունքի</w:t>
      </w:r>
      <w:r w:rsidR="00F82692" w:rsidRPr="00033732">
        <w:rPr>
          <w:rFonts w:ascii="GHEA Grapalat" w:eastAsia="Times New Roman" w:hAnsi="GHEA Grapalat" w:cs="Sylfaen"/>
          <w:lang w:val="fr-FR"/>
        </w:rPr>
        <w:t xml:space="preserve"> </w:t>
      </w:r>
      <w:r w:rsidR="00F82692" w:rsidRPr="00033732">
        <w:rPr>
          <w:rFonts w:ascii="GHEA Grapalat" w:eastAsia="Times New Roman" w:hAnsi="GHEA Grapalat" w:cs="Sylfaen"/>
          <w:lang w:val="hy-AM"/>
        </w:rPr>
        <w:t>ապահովմանը</w:t>
      </w:r>
      <w:r w:rsidR="00F82692" w:rsidRPr="00033732">
        <w:rPr>
          <w:rFonts w:ascii="GHEA Grapalat" w:eastAsia="Times New Roman" w:hAnsi="GHEA Grapalat" w:cs="Sylfaen"/>
          <w:lang w:val="fr-FR"/>
        </w:rPr>
        <w:t xml:space="preserve">: </w:t>
      </w:r>
    </w:p>
    <w:p w:rsidR="00F82692" w:rsidRPr="00033732" w:rsidRDefault="00F82692" w:rsidP="00F82692">
      <w:pPr>
        <w:spacing w:line="240" w:lineRule="auto"/>
        <w:ind w:left="72"/>
        <w:contextualSpacing/>
        <w:jc w:val="both"/>
        <w:rPr>
          <w:rFonts w:ascii="GHEA Grapalat" w:eastAsia="Calibri" w:hAnsi="GHEA Grapalat"/>
          <w:bCs/>
          <w:lang w:val="fr-FR"/>
        </w:rPr>
      </w:pPr>
      <w:r w:rsidRPr="00033732">
        <w:rPr>
          <w:rFonts w:ascii="GHEA Grapalat" w:eastAsia="Calibri" w:hAnsi="GHEA Grapalat"/>
          <w:bCs/>
        </w:rPr>
        <w:t>Ներկայում</w:t>
      </w:r>
      <w:r w:rsidRPr="00033732">
        <w:rPr>
          <w:rFonts w:ascii="GHEA Grapalat" w:eastAsia="Calibri" w:hAnsi="GHEA Grapalat"/>
          <w:bCs/>
          <w:lang w:val="fr-FR"/>
        </w:rPr>
        <w:t xml:space="preserve"> </w:t>
      </w:r>
      <w:r w:rsidRPr="00033732">
        <w:rPr>
          <w:rFonts w:ascii="GHEA Grapalat" w:eastAsia="Calibri" w:hAnsi="GHEA Grapalat"/>
          <w:bCs/>
        </w:rPr>
        <w:t>խնդիր</w:t>
      </w:r>
      <w:r w:rsidRPr="00033732">
        <w:rPr>
          <w:rFonts w:ascii="GHEA Grapalat" w:eastAsia="Calibri" w:hAnsi="GHEA Grapalat"/>
          <w:bCs/>
          <w:lang w:val="fr-FR"/>
        </w:rPr>
        <w:t xml:space="preserve"> </w:t>
      </w:r>
      <w:r w:rsidRPr="00033732">
        <w:rPr>
          <w:rFonts w:ascii="GHEA Grapalat" w:eastAsia="Calibri" w:hAnsi="GHEA Grapalat"/>
          <w:bCs/>
        </w:rPr>
        <w:t>է</w:t>
      </w:r>
      <w:r w:rsidRPr="00033732">
        <w:rPr>
          <w:rFonts w:ascii="GHEA Grapalat" w:eastAsia="Calibri" w:hAnsi="GHEA Grapalat"/>
          <w:bCs/>
          <w:lang w:val="fr-FR"/>
        </w:rPr>
        <w:t xml:space="preserve"> </w:t>
      </w:r>
      <w:r w:rsidRPr="00033732">
        <w:rPr>
          <w:rFonts w:ascii="GHEA Grapalat" w:eastAsia="Calibri" w:hAnsi="GHEA Grapalat"/>
          <w:bCs/>
        </w:rPr>
        <w:t>այլընտրանքային</w:t>
      </w:r>
      <w:r w:rsidRPr="00033732">
        <w:rPr>
          <w:rFonts w:ascii="GHEA Grapalat" w:eastAsia="Calibri" w:hAnsi="GHEA Grapalat"/>
          <w:bCs/>
          <w:lang w:val="fr-FR"/>
        </w:rPr>
        <w:t xml:space="preserve"> </w:t>
      </w:r>
      <w:r w:rsidRPr="00033732">
        <w:rPr>
          <w:rFonts w:ascii="GHEA Grapalat" w:eastAsia="Calibri" w:hAnsi="GHEA Grapalat"/>
          <w:bCs/>
        </w:rPr>
        <w:t>ծառայությունների</w:t>
      </w:r>
      <w:r w:rsidRPr="00033732">
        <w:rPr>
          <w:rFonts w:ascii="GHEA Grapalat" w:eastAsia="Calibri" w:hAnsi="GHEA Grapalat"/>
          <w:bCs/>
          <w:lang w:val="fr-FR"/>
        </w:rPr>
        <w:t xml:space="preserve"> </w:t>
      </w:r>
      <w:r w:rsidRPr="00033732">
        <w:rPr>
          <w:rFonts w:ascii="GHEA Grapalat" w:eastAsia="Calibri" w:hAnsi="GHEA Grapalat"/>
          <w:bCs/>
        </w:rPr>
        <w:t>ոչ</w:t>
      </w:r>
      <w:r w:rsidRPr="00033732">
        <w:rPr>
          <w:rFonts w:ascii="GHEA Grapalat" w:eastAsia="Calibri" w:hAnsi="GHEA Grapalat"/>
          <w:bCs/>
          <w:lang w:val="fr-FR"/>
        </w:rPr>
        <w:t xml:space="preserve"> </w:t>
      </w:r>
      <w:r w:rsidRPr="00033732">
        <w:rPr>
          <w:rFonts w:ascii="GHEA Grapalat" w:eastAsia="Calibri" w:hAnsi="GHEA Grapalat"/>
          <w:bCs/>
        </w:rPr>
        <w:t>բավարար</w:t>
      </w:r>
      <w:r w:rsidRPr="00033732">
        <w:rPr>
          <w:rFonts w:ascii="GHEA Grapalat" w:eastAsia="Calibri" w:hAnsi="GHEA Grapalat"/>
          <w:bCs/>
          <w:lang w:val="fr-FR"/>
        </w:rPr>
        <w:t xml:space="preserve"> </w:t>
      </w:r>
      <w:r w:rsidRPr="00033732">
        <w:rPr>
          <w:rFonts w:ascii="GHEA Grapalat" w:eastAsia="Calibri" w:hAnsi="GHEA Grapalat"/>
          <w:bCs/>
        </w:rPr>
        <w:t>քանակը</w:t>
      </w:r>
      <w:r w:rsidRPr="00033732">
        <w:rPr>
          <w:rFonts w:ascii="GHEA Grapalat" w:eastAsia="Calibri" w:hAnsi="GHEA Grapalat"/>
          <w:bCs/>
          <w:lang w:val="fr-FR"/>
        </w:rPr>
        <w:t xml:space="preserve">, </w:t>
      </w:r>
      <w:r w:rsidRPr="00033732">
        <w:rPr>
          <w:rFonts w:ascii="GHEA Grapalat" w:eastAsia="Calibri" w:hAnsi="GHEA Grapalat"/>
          <w:bCs/>
        </w:rPr>
        <w:t>պետության</w:t>
      </w:r>
      <w:r w:rsidRPr="00033732">
        <w:rPr>
          <w:rFonts w:ascii="GHEA Grapalat" w:eastAsia="Calibri" w:hAnsi="GHEA Grapalat"/>
          <w:bCs/>
          <w:lang w:val="fr-FR"/>
        </w:rPr>
        <w:t xml:space="preserve"> </w:t>
      </w:r>
      <w:r w:rsidRPr="00033732">
        <w:rPr>
          <w:rFonts w:ascii="GHEA Grapalat" w:eastAsia="Calibri" w:hAnsi="GHEA Grapalat"/>
          <w:bCs/>
        </w:rPr>
        <w:t>կողմից</w:t>
      </w:r>
      <w:r w:rsidRPr="00033732">
        <w:rPr>
          <w:rFonts w:ascii="GHEA Grapalat" w:eastAsia="Calibri" w:hAnsi="GHEA Grapalat"/>
          <w:bCs/>
          <w:lang w:val="fr-FR"/>
        </w:rPr>
        <w:t xml:space="preserve"> </w:t>
      </w:r>
      <w:r w:rsidRPr="00033732">
        <w:rPr>
          <w:rFonts w:ascii="GHEA Grapalat" w:eastAsia="Calibri" w:hAnsi="GHEA Grapalat"/>
          <w:bCs/>
        </w:rPr>
        <w:t>ֆինանսավորվող</w:t>
      </w:r>
      <w:r w:rsidRPr="00033732">
        <w:rPr>
          <w:rFonts w:ascii="GHEA Grapalat" w:eastAsia="Calibri" w:hAnsi="GHEA Grapalat"/>
          <w:bCs/>
          <w:lang w:val="fr-FR"/>
        </w:rPr>
        <w:t xml:space="preserve"> </w:t>
      </w:r>
      <w:r w:rsidRPr="00033732">
        <w:rPr>
          <w:rFonts w:ascii="GHEA Grapalat" w:eastAsia="Calibri" w:hAnsi="GHEA Grapalat"/>
          <w:bCs/>
        </w:rPr>
        <w:t>կազմակերպությունների</w:t>
      </w:r>
      <w:r w:rsidRPr="00033732">
        <w:rPr>
          <w:rFonts w:ascii="GHEA Grapalat" w:eastAsia="Calibri" w:hAnsi="GHEA Grapalat"/>
          <w:bCs/>
          <w:lang w:val="fr-FR"/>
        </w:rPr>
        <w:t xml:space="preserve"> </w:t>
      </w:r>
      <w:r w:rsidRPr="00033732">
        <w:rPr>
          <w:rFonts w:ascii="GHEA Grapalat" w:eastAsia="Calibri" w:hAnsi="GHEA Grapalat"/>
          <w:bCs/>
        </w:rPr>
        <w:t>հանրապետությունում</w:t>
      </w:r>
      <w:r w:rsidRPr="00033732">
        <w:rPr>
          <w:rFonts w:ascii="GHEA Grapalat" w:eastAsia="Calibri" w:hAnsi="GHEA Grapalat"/>
          <w:bCs/>
          <w:lang w:val="fr-FR"/>
        </w:rPr>
        <w:t xml:space="preserve"> </w:t>
      </w:r>
      <w:r w:rsidRPr="00033732">
        <w:rPr>
          <w:rFonts w:ascii="GHEA Grapalat" w:eastAsia="Calibri" w:hAnsi="GHEA Grapalat"/>
          <w:bCs/>
        </w:rPr>
        <w:t>առանձին</w:t>
      </w:r>
      <w:r w:rsidRPr="00033732">
        <w:rPr>
          <w:rFonts w:ascii="GHEA Grapalat" w:eastAsia="Calibri" w:hAnsi="GHEA Grapalat"/>
          <w:bCs/>
          <w:lang w:val="fr-FR"/>
        </w:rPr>
        <w:t xml:space="preserve"> </w:t>
      </w:r>
      <w:r w:rsidRPr="00033732">
        <w:rPr>
          <w:rFonts w:ascii="GHEA Grapalat" w:eastAsia="Calibri" w:hAnsi="GHEA Grapalat"/>
          <w:bCs/>
        </w:rPr>
        <w:t>մարզերում</w:t>
      </w:r>
      <w:r w:rsidRPr="00033732">
        <w:rPr>
          <w:rFonts w:ascii="GHEA Grapalat" w:eastAsia="Calibri" w:hAnsi="GHEA Grapalat"/>
          <w:bCs/>
          <w:lang w:val="fr-FR"/>
        </w:rPr>
        <w:t xml:space="preserve"> </w:t>
      </w:r>
      <w:r w:rsidRPr="00033732">
        <w:rPr>
          <w:rFonts w:ascii="GHEA Grapalat" w:eastAsia="Calibri" w:hAnsi="GHEA Grapalat"/>
          <w:bCs/>
        </w:rPr>
        <w:t>տեղակայված</w:t>
      </w:r>
      <w:r w:rsidRPr="00033732">
        <w:rPr>
          <w:rFonts w:ascii="GHEA Grapalat" w:eastAsia="Calibri" w:hAnsi="GHEA Grapalat"/>
          <w:bCs/>
          <w:lang w:val="fr-FR"/>
        </w:rPr>
        <w:t xml:space="preserve"> </w:t>
      </w:r>
      <w:r w:rsidRPr="00033732">
        <w:rPr>
          <w:rFonts w:ascii="GHEA Grapalat" w:eastAsia="Calibri" w:hAnsi="GHEA Grapalat"/>
          <w:bCs/>
        </w:rPr>
        <w:t>լինելը</w:t>
      </w:r>
      <w:r w:rsidRPr="00033732">
        <w:rPr>
          <w:rFonts w:ascii="GHEA Grapalat" w:eastAsia="Calibri" w:hAnsi="GHEA Grapalat"/>
          <w:bCs/>
          <w:lang w:val="fr-FR"/>
        </w:rPr>
        <w:t xml:space="preserve">, </w:t>
      </w:r>
      <w:r w:rsidRPr="00033732">
        <w:rPr>
          <w:rFonts w:ascii="GHEA Grapalat" w:eastAsia="Calibri" w:hAnsi="GHEA Grapalat"/>
          <w:bCs/>
        </w:rPr>
        <w:t>որն</w:t>
      </w:r>
      <w:r w:rsidRPr="00033732">
        <w:rPr>
          <w:rFonts w:ascii="GHEA Grapalat" w:eastAsia="Calibri" w:hAnsi="GHEA Grapalat"/>
          <w:bCs/>
          <w:lang w:val="fr-FR"/>
        </w:rPr>
        <w:t xml:space="preserve"> </w:t>
      </w:r>
      <w:r w:rsidRPr="00033732">
        <w:rPr>
          <w:rFonts w:ascii="GHEA Grapalat" w:eastAsia="Calibri" w:hAnsi="GHEA Grapalat"/>
          <w:bCs/>
        </w:rPr>
        <w:t>շատ</w:t>
      </w:r>
      <w:r w:rsidRPr="00033732">
        <w:rPr>
          <w:rFonts w:ascii="GHEA Grapalat" w:eastAsia="Calibri" w:hAnsi="GHEA Grapalat"/>
          <w:bCs/>
          <w:lang w:val="fr-FR"/>
        </w:rPr>
        <w:t xml:space="preserve"> </w:t>
      </w:r>
      <w:r w:rsidRPr="00033732">
        <w:rPr>
          <w:rFonts w:ascii="GHEA Grapalat" w:eastAsia="Calibri" w:hAnsi="GHEA Grapalat"/>
          <w:bCs/>
        </w:rPr>
        <w:t>դեպքերում</w:t>
      </w:r>
      <w:r w:rsidRPr="00033732">
        <w:rPr>
          <w:rFonts w:ascii="GHEA Grapalat" w:eastAsia="Calibri" w:hAnsi="GHEA Grapalat"/>
          <w:bCs/>
          <w:lang w:val="fr-FR"/>
        </w:rPr>
        <w:t xml:space="preserve"> </w:t>
      </w:r>
      <w:r w:rsidRPr="00033732">
        <w:rPr>
          <w:rFonts w:ascii="GHEA Grapalat" w:eastAsia="Calibri" w:hAnsi="GHEA Grapalat"/>
          <w:bCs/>
        </w:rPr>
        <w:t>հասանելի</w:t>
      </w:r>
      <w:r w:rsidRPr="00033732">
        <w:rPr>
          <w:rFonts w:ascii="GHEA Grapalat" w:eastAsia="Calibri" w:hAnsi="GHEA Grapalat"/>
          <w:bCs/>
          <w:lang w:val="fr-FR"/>
        </w:rPr>
        <w:t xml:space="preserve"> </w:t>
      </w:r>
      <w:r w:rsidRPr="00033732">
        <w:rPr>
          <w:rFonts w:ascii="GHEA Grapalat" w:eastAsia="Calibri" w:hAnsi="GHEA Grapalat"/>
          <w:bCs/>
        </w:rPr>
        <w:t>չէ</w:t>
      </w:r>
      <w:r w:rsidRPr="00033732">
        <w:rPr>
          <w:rFonts w:ascii="GHEA Grapalat" w:eastAsia="Calibri" w:hAnsi="GHEA Grapalat"/>
          <w:bCs/>
          <w:lang w:val="fr-FR"/>
        </w:rPr>
        <w:t xml:space="preserve"> </w:t>
      </w:r>
      <w:r w:rsidRPr="00033732">
        <w:rPr>
          <w:rFonts w:ascii="GHEA Grapalat" w:eastAsia="Calibri" w:hAnsi="GHEA Grapalat"/>
          <w:bCs/>
        </w:rPr>
        <w:t>այլ</w:t>
      </w:r>
      <w:r w:rsidRPr="00033732">
        <w:rPr>
          <w:rFonts w:ascii="GHEA Grapalat" w:eastAsia="Calibri" w:hAnsi="GHEA Grapalat"/>
          <w:bCs/>
          <w:lang w:val="fr-FR"/>
        </w:rPr>
        <w:t xml:space="preserve"> </w:t>
      </w:r>
      <w:r w:rsidRPr="00033732">
        <w:rPr>
          <w:rFonts w:ascii="GHEA Grapalat" w:eastAsia="Calibri" w:hAnsi="GHEA Grapalat"/>
          <w:bCs/>
        </w:rPr>
        <w:t>մարզերի</w:t>
      </w:r>
      <w:r w:rsidRPr="00033732">
        <w:rPr>
          <w:rFonts w:ascii="GHEA Grapalat" w:eastAsia="Calibri" w:hAnsi="GHEA Grapalat"/>
          <w:bCs/>
          <w:lang w:val="fr-FR"/>
        </w:rPr>
        <w:t xml:space="preserve"> </w:t>
      </w:r>
      <w:r w:rsidRPr="00033732">
        <w:rPr>
          <w:rFonts w:ascii="GHEA Grapalat" w:eastAsia="Calibri" w:hAnsi="GHEA Grapalat"/>
          <w:bCs/>
        </w:rPr>
        <w:t>առավելապես</w:t>
      </w:r>
      <w:r w:rsidRPr="00033732">
        <w:rPr>
          <w:rFonts w:ascii="GHEA Grapalat" w:eastAsia="Calibri" w:hAnsi="GHEA Grapalat"/>
          <w:bCs/>
          <w:lang w:val="fr-FR"/>
        </w:rPr>
        <w:t xml:space="preserve"> </w:t>
      </w:r>
      <w:r w:rsidRPr="00033732">
        <w:rPr>
          <w:rFonts w:ascii="GHEA Grapalat" w:eastAsia="Calibri" w:hAnsi="GHEA Grapalat"/>
          <w:bCs/>
        </w:rPr>
        <w:t>այլ</w:t>
      </w:r>
      <w:r w:rsidRPr="00033732">
        <w:rPr>
          <w:rFonts w:ascii="GHEA Grapalat" w:eastAsia="Calibri" w:hAnsi="GHEA Grapalat"/>
          <w:bCs/>
          <w:lang w:val="fr-FR"/>
        </w:rPr>
        <w:t xml:space="preserve"> </w:t>
      </w:r>
      <w:r w:rsidRPr="00033732">
        <w:rPr>
          <w:rFonts w:ascii="GHEA Grapalat" w:eastAsia="Calibri" w:hAnsi="GHEA Grapalat"/>
          <w:bCs/>
        </w:rPr>
        <w:t>համայնքների</w:t>
      </w:r>
      <w:r w:rsidRPr="00033732">
        <w:rPr>
          <w:rFonts w:ascii="GHEA Grapalat" w:eastAsia="Calibri" w:hAnsi="GHEA Grapalat"/>
          <w:bCs/>
          <w:lang w:val="fr-FR"/>
        </w:rPr>
        <w:t xml:space="preserve"> </w:t>
      </w:r>
      <w:r w:rsidRPr="00033732">
        <w:rPr>
          <w:rFonts w:ascii="GHEA Grapalat" w:eastAsia="Calibri" w:hAnsi="GHEA Grapalat"/>
          <w:bCs/>
        </w:rPr>
        <w:t>համար</w:t>
      </w:r>
      <w:r w:rsidRPr="00033732">
        <w:rPr>
          <w:rFonts w:ascii="GHEA Grapalat" w:eastAsia="Calibri" w:hAnsi="GHEA Grapalat"/>
          <w:bCs/>
          <w:lang w:val="fr-FR"/>
        </w:rPr>
        <w:t>:</w:t>
      </w:r>
    </w:p>
    <w:p w:rsidR="00F82692" w:rsidRPr="00033732" w:rsidRDefault="00F82692" w:rsidP="00F82692">
      <w:pPr>
        <w:shd w:val="clear" w:color="auto" w:fill="FFFFFF"/>
        <w:spacing w:after="0" w:line="240" w:lineRule="auto"/>
        <w:ind w:left="72"/>
        <w:jc w:val="both"/>
        <w:rPr>
          <w:rFonts w:ascii="GHEA Grapalat" w:eastAsia="Times New Roman" w:hAnsi="GHEA Grapalat" w:cs="Times New Roman"/>
          <w:color w:val="000000"/>
          <w:lang w:val="fr-FR"/>
        </w:rPr>
      </w:pPr>
      <w:r w:rsidRPr="00033732">
        <w:rPr>
          <w:rFonts w:ascii="GHEA Grapalat" w:eastAsia="Times New Roman" w:hAnsi="GHEA Grapalat" w:cs="Times New Roman"/>
          <w:color w:val="000000"/>
        </w:rPr>
        <w:t>Հայաստանի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Հանրապետությունում</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երեխաների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սոցիալական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պաշտպանության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ոլորտի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հիմնական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նպատակը</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երեխաների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որպես</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Հայաստանի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Հանրապետության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լիիրավ</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և</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լիարժեք</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քաղաքացի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կայանալու</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գործընթացին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աջակցելն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է</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սոցիալական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իրավունքների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արդյունավետ</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իրացման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նախապայմանների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ձևավորման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կյանքի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դժվարին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իրավիճակում</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հայտնված</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երեխաների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կյանքի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որակի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բարելավման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և</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նրանց</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հասարակությանն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ինտեգրելու</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միջոցով</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Ոլորտի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քաղաքականության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հիմնական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գերակայություններից</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է</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երեխայի՝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ընտանիքում</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ապրելու</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իրավունքի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ապահովումը</w:t>
      </w:r>
      <w:r w:rsidRPr="00033732">
        <w:rPr>
          <w:rFonts w:ascii="GHEA Grapalat" w:eastAsia="Times New Roman" w:hAnsi="GHEA Grapalat" w:cs="Times New Roman"/>
          <w:color w:val="000000"/>
          <w:lang w:val="fr-FR"/>
        </w:rPr>
        <w:t>:</w:t>
      </w:r>
    </w:p>
    <w:p w:rsidR="00F82692" w:rsidRPr="00033732" w:rsidRDefault="00F82692" w:rsidP="00F82692">
      <w:pPr>
        <w:shd w:val="clear" w:color="auto" w:fill="FFFFFF"/>
        <w:spacing w:after="0" w:line="240" w:lineRule="auto"/>
        <w:ind w:left="72"/>
        <w:jc w:val="both"/>
        <w:rPr>
          <w:rFonts w:ascii="GHEA Grapalat" w:eastAsia="Times New Roman" w:hAnsi="GHEA Grapalat" w:cs="Times New Roman"/>
          <w:color w:val="000000"/>
          <w:lang w:val="fr-FR"/>
        </w:rPr>
      </w:pPr>
      <w:r w:rsidRPr="00033732">
        <w:rPr>
          <w:rFonts w:ascii="GHEA Grapalat" w:eastAsia="Times New Roman" w:hAnsi="GHEA Grapalat" w:cs="Times New Roman"/>
          <w:color w:val="000000"/>
        </w:rPr>
        <w:t>Երեխայի՝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ընտանիքում</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ապրելու</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իրավունքի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ապահովման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շուրջօրյա</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հաստատություններ</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երեխաների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հոսքի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կանխարգելման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նպատակով</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Հայաստանի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Հանրապետության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աշխատանքի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և</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սոցիալական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հարցերի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նախարարությունը</w:t>
      </w:r>
      <w:r w:rsidRPr="00033732">
        <w:rPr>
          <w:rFonts w:ascii="GHEA Grapalat" w:eastAsia="Times New Roman" w:hAnsi="GHEA Grapalat" w:cs="Times New Roman"/>
          <w:color w:val="000000"/>
          <w:lang w:val="fr-FR"/>
        </w:rPr>
        <w:t xml:space="preserve"> 2006 </w:t>
      </w:r>
      <w:r w:rsidRPr="00033732">
        <w:rPr>
          <w:rFonts w:ascii="GHEA Grapalat" w:eastAsia="Times New Roman" w:hAnsi="GHEA Grapalat" w:cs="Times New Roman"/>
          <w:color w:val="000000"/>
        </w:rPr>
        <w:t>թվականից</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իրականացնում</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է</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Հայաստանի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Հանրապետության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երեխաների</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խնամք</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և</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պաշտպանություն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իրականացնող</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հաստատություններում</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այսուհետ</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հաստատություն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խնամվող</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երեխաներին</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ընտանիքներ</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վերադարձնելու</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ծառայություններ</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բեռնաթափում</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ծրագիրը</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այսուհետ</w:t>
      </w:r>
      <w:r w:rsidRPr="00033732">
        <w:rPr>
          <w:rFonts w:ascii="GHEA Grapalat" w:eastAsia="Times New Roman" w:hAnsi="GHEA Grapalat" w:cs="Times New Roman"/>
          <w:color w:val="000000"/>
          <w:lang w:val="fr-FR"/>
        </w:rPr>
        <w:t xml:space="preserve">` </w:t>
      </w:r>
      <w:r w:rsidRPr="00033732">
        <w:rPr>
          <w:rFonts w:ascii="GHEA Grapalat" w:eastAsia="Times New Roman" w:hAnsi="GHEA Grapalat" w:cs="Times New Roman"/>
          <w:color w:val="000000"/>
        </w:rPr>
        <w:t>ծրագիր</w:t>
      </w:r>
      <w:r w:rsidRPr="00033732">
        <w:rPr>
          <w:rFonts w:ascii="GHEA Grapalat" w:eastAsia="Times New Roman" w:hAnsi="GHEA Grapalat" w:cs="Times New Roman"/>
          <w:color w:val="000000"/>
          <w:lang w:val="fr-FR"/>
        </w:rPr>
        <w:t>):</w:t>
      </w:r>
    </w:p>
    <w:p w:rsidR="00F82692" w:rsidRPr="00033732" w:rsidRDefault="00F82692" w:rsidP="00BF1FF9">
      <w:pPr>
        <w:spacing w:line="240" w:lineRule="auto"/>
        <w:ind w:left="72" w:firstLine="648"/>
        <w:contextualSpacing/>
        <w:jc w:val="both"/>
        <w:rPr>
          <w:rFonts w:ascii="GHEA Grapalat" w:hAnsi="GHEA Grapalat" w:cs="GHEA Grapalat"/>
          <w:lang w:val="fr-FR"/>
        </w:rPr>
      </w:pPr>
      <w:r w:rsidRPr="00033732">
        <w:rPr>
          <w:rFonts w:ascii="GHEA Grapalat" w:hAnsi="GHEA Grapalat"/>
          <w:lang w:val="fr-FR"/>
        </w:rPr>
        <w:t xml:space="preserve">Միջոցառման նպատակը՝ </w:t>
      </w:r>
      <w:r w:rsidRPr="00033732">
        <w:rPr>
          <w:rFonts w:ascii="GHEA Grapalat" w:hAnsi="GHEA Grapalat" w:cs="GHEA Grapalat"/>
          <w:lang w:val="hy-AM"/>
        </w:rPr>
        <w:t>կյանքի</w:t>
      </w:r>
      <w:r w:rsidRPr="00033732">
        <w:rPr>
          <w:rFonts w:ascii="GHEA Grapalat" w:hAnsi="GHEA Grapalat" w:cs="GHEA Grapalat"/>
          <w:lang w:val="af-ZA"/>
        </w:rPr>
        <w:t xml:space="preserve"> </w:t>
      </w:r>
      <w:r w:rsidRPr="00033732">
        <w:rPr>
          <w:rFonts w:ascii="GHEA Grapalat" w:hAnsi="GHEA Grapalat" w:cs="GHEA Grapalat"/>
          <w:lang w:val="hy-AM"/>
        </w:rPr>
        <w:t>դժվարին</w:t>
      </w:r>
      <w:r w:rsidRPr="00033732">
        <w:rPr>
          <w:rFonts w:ascii="GHEA Grapalat" w:hAnsi="GHEA Grapalat" w:cs="GHEA Grapalat"/>
          <w:lang w:val="af-ZA"/>
        </w:rPr>
        <w:t xml:space="preserve"> </w:t>
      </w:r>
      <w:r w:rsidRPr="00033732">
        <w:rPr>
          <w:rFonts w:ascii="GHEA Grapalat" w:hAnsi="GHEA Grapalat" w:cs="GHEA Grapalat"/>
          <w:lang w:val="hy-AM"/>
        </w:rPr>
        <w:t>իրավիճակում</w:t>
      </w:r>
      <w:r w:rsidRPr="00033732">
        <w:rPr>
          <w:rFonts w:ascii="GHEA Grapalat" w:hAnsi="GHEA Grapalat" w:cs="GHEA Grapalat"/>
          <w:lang w:val="af-ZA"/>
        </w:rPr>
        <w:t xml:space="preserve"> </w:t>
      </w:r>
      <w:r w:rsidRPr="00033732">
        <w:rPr>
          <w:rFonts w:ascii="GHEA Grapalat" w:hAnsi="GHEA Grapalat" w:cs="GHEA Grapalat"/>
          <w:lang w:val="hy-AM"/>
        </w:rPr>
        <w:t>հայտնված</w:t>
      </w:r>
      <w:r w:rsidRPr="00033732">
        <w:rPr>
          <w:rFonts w:ascii="GHEA Grapalat" w:hAnsi="GHEA Grapalat" w:cs="GHEA Grapalat"/>
          <w:lang w:val="af-ZA"/>
        </w:rPr>
        <w:t xml:space="preserve"> </w:t>
      </w:r>
      <w:r w:rsidRPr="00033732">
        <w:rPr>
          <w:rFonts w:ascii="GHEA Grapalat" w:hAnsi="GHEA Grapalat" w:cs="GHEA Grapalat"/>
          <w:lang w:val="hy-AM"/>
        </w:rPr>
        <w:t>երեխայի</w:t>
      </w:r>
      <w:r w:rsidRPr="00033732">
        <w:rPr>
          <w:rFonts w:ascii="GHEA Grapalat" w:hAnsi="GHEA Grapalat" w:cs="GHEA Grapalat"/>
          <w:lang w:val="af-ZA"/>
        </w:rPr>
        <w:t xml:space="preserve"> </w:t>
      </w:r>
      <w:r w:rsidRPr="00033732">
        <w:rPr>
          <w:rFonts w:ascii="GHEA Grapalat" w:hAnsi="GHEA Grapalat" w:cs="GHEA Grapalat"/>
          <w:lang w:val="hy-AM"/>
        </w:rPr>
        <w:t>խնամքի</w:t>
      </w:r>
      <w:r w:rsidRPr="00033732">
        <w:rPr>
          <w:rFonts w:ascii="GHEA Grapalat" w:hAnsi="GHEA Grapalat" w:cs="GHEA Grapalat"/>
          <w:lang w:val="af-ZA"/>
        </w:rPr>
        <w:t xml:space="preserve"> </w:t>
      </w:r>
      <w:r w:rsidRPr="00033732">
        <w:rPr>
          <w:rFonts w:ascii="GHEA Grapalat" w:hAnsi="GHEA Grapalat" w:cs="GHEA Grapalat"/>
          <w:lang w:val="hy-AM"/>
        </w:rPr>
        <w:t>և</w:t>
      </w:r>
      <w:r w:rsidRPr="00033732">
        <w:rPr>
          <w:rFonts w:ascii="GHEA Grapalat" w:hAnsi="GHEA Grapalat" w:cs="GHEA Grapalat"/>
          <w:lang w:val="af-ZA"/>
        </w:rPr>
        <w:t xml:space="preserve"> </w:t>
      </w:r>
      <w:r w:rsidRPr="00033732">
        <w:rPr>
          <w:rFonts w:ascii="GHEA Grapalat" w:hAnsi="GHEA Grapalat" w:cs="GHEA Grapalat"/>
          <w:lang w:val="hy-AM"/>
        </w:rPr>
        <w:t>դաստիարակության</w:t>
      </w:r>
      <w:r w:rsidRPr="00033732">
        <w:rPr>
          <w:rFonts w:ascii="GHEA Grapalat" w:hAnsi="GHEA Grapalat" w:cs="GHEA Grapalat"/>
          <w:lang w:val="af-ZA"/>
        </w:rPr>
        <w:t xml:space="preserve"> ապահովումն </w:t>
      </w:r>
      <w:r w:rsidRPr="00033732">
        <w:rPr>
          <w:rFonts w:ascii="GHEA Grapalat" w:hAnsi="GHEA Grapalat" w:cs="GHEA Grapalat"/>
          <w:lang w:val="hy-AM"/>
        </w:rPr>
        <w:t>ընտանիքում</w:t>
      </w:r>
      <w:r w:rsidRPr="00033732">
        <w:rPr>
          <w:rFonts w:ascii="GHEA Grapalat" w:hAnsi="GHEA Grapalat" w:cs="GHEA Grapalat"/>
          <w:lang w:val="fr-FR"/>
        </w:rPr>
        <w:t>:</w:t>
      </w:r>
    </w:p>
    <w:p w:rsidR="00F82692" w:rsidRPr="00033732" w:rsidRDefault="00F82692" w:rsidP="00BF1FF9">
      <w:pPr>
        <w:spacing w:line="240" w:lineRule="auto"/>
        <w:ind w:left="72" w:firstLine="648"/>
        <w:contextualSpacing/>
        <w:jc w:val="both"/>
        <w:rPr>
          <w:rFonts w:ascii="GHEA Grapalat" w:eastAsia="Calibri" w:hAnsi="GHEA Grapalat"/>
          <w:bCs/>
          <w:lang w:val="hy-AM"/>
        </w:rPr>
      </w:pPr>
      <w:r w:rsidRPr="00033732">
        <w:rPr>
          <w:rFonts w:ascii="GHEA Grapalat" w:hAnsi="GHEA Grapalat"/>
          <w:lang w:val="hy-AM"/>
        </w:rPr>
        <w:t xml:space="preserve">Արդյունքում կապահովվի երեխաների հետագա խնամքի կազմակերպումը ընտանիքում, կբարելավվի նրանց կյանքի որակը,  կնպաստի նրանց ինտեգրմանը հասարակություն, ինչպես նաև կկանխարգելի հաստատություններ երեխաների մուտքը: Հաշվի առնելով հաստատությունների վերակազմավորման և շուրջօրյա խնամքի մասով միայն ժամանակավոր ճգնաժամային կենտրոններ ունենալու տեսլականը, անհրաժեշտ է ապահովել կանխարգելման հստակ մեխանիզմներ, որոնք թույլ կտան հասցեական աջակցություն ապահովել կյանքի դժվարին իրավիճակում հայտնվող ընտանիքներին և երեխաներին՝ գնահատված կարիքի հիման վրա անհրաժեշտ աջակցության ցուցաբերման և երեխաներին իրենց կենսաբանական ընտանիքներում ապրելու իրավունքի իրացման համար։ Առաջարկվող միջոցառումը կապահովի նշված նպատակի իրագործումը։ Որպես հավելյալ արդյունք, </w:t>
      </w:r>
      <w:r w:rsidRPr="00033732">
        <w:rPr>
          <w:rFonts w:ascii="GHEA Grapalat" w:hAnsi="GHEA Grapalat"/>
          <w:lang w:val="fr-FR"/>
        </w:rPr>
        <w:t>կապահովվի պետության և հասարակական կազմակերպությունների միջև համագործակցության լայն շրջանակ</w:t>
      </w:r>
      <w:r w:rsidRPr="00033732">
        <w:rPr>
          <w:rFonts w:ascii="GHEA Grapalat" w:hAnsi="GHEA Grapalat"/>
          <w:lang w:val="hy-AM"/>
        </w:rPr>
        <w:t>ը</w:t>
      </w:r>
      <w:r w:rsidRPr="00033732">
        <w:rPr>
          <w:rFonts w:ascii="GHEA Grapalat" w:hAnsi="GHEA Grapalat"/>
          <w:lang w:val="fr-FR"/>
        </w:rPr>
        <w:t>, կստեղծվեն  գործուն և  թափանցիկ մեխանիզմներ ոլորտում առկա խնդիրների լուծման գործընթացում:</w:t>
      </w:r>
    </w:p>
    <w:p w:rsidR="00F82692" w:rsidRPr="00033732" w:rsidRDefault="00F82692" w:rsidP="00BF1FF9">
      <w:pPr>
        <w:spacing w:line="240" w:lineRule="auto"/>
        <w:ind w:left="72" w:firstLine="648"/>
        <w:contextualSpacing/>
        <w:jc w:val="both"/>
        <w:rPr>
          <w:rFonts w:ascii="GHEA Grapalat" w:eastAsia="Calibri" w:hAnsi="GHEA Grapalat"/>
          <w:bCs/>
          <w:lang w:val="hy-AM"/>
        </w:rPr>
      </w:pPr>
      <w:r w:rsidRPr="00033732">
        <w:rPr>
          <w:rFonts w:ascii="GHEA Grapalat" w:eastAsia="Calibri" w:hAnsi="GHEA Grapalat"/>
          <w:bCs/>
          <w:lang w:val="hy-AM"/>
        </w:rPr>
        <w:t xml:space="preserve">Առաջիկա 3 տարիներ համար միջոցառումը կիրականացվի ՀՀ Շիրակի և  ՀՀ Գեղարքունիքի մարզերում հաստատություններից  30 երեխայի բեռնաթափման և  359 երեխայի՝ հաստատություններ  կանխարգելման նպատակով: Միաժամանակ, բեռնաթափված և հաստատություններ մուտքը կանխարգելված  389 երեխայի ընտանիքի կտրամադրվ աջակցության փաթեթներ: </w:t>
      </w:r>
    </w:p>
    <w:p w:rsidR="00F82692" w:rsidRPr="00033732" w:rsidRDefault="00F82692" w:rsidP="00BF1FF9">
      <w:pPr>
        <w:overflowPunct w:val="0"/>
        <w:autoSpaceDE w:val="0"/>
        <w:autoSpaceDN w:val="0"/>
        <w:adjustRightInd w:val="0"/>
        <w:spacing w:before="120" w:after="120" w:line="240" w:lineRule="auto"/>
        <w:ind w:left="90"/>
        <w:jc w:val="both"/>
        <w:textAlignment w:val="baseline"/>
        <w:rPr>
          <w:rFonts w:ascii="GHEA Grapalat" w:eastAsia="Times New Roman" w:hAnsi="GHEA Grapalat" w:cs="Times New Roman"/>
          <w:i/>
          <w:kern w:val="16"/>
          <w:szCs w:val="20"/>
          <w:lang w:val="hy-AM"/>
        </w:rPr>
      </w:pPr>
      <w:r w:rsidRPr="00033732">
        <w:rPr>
          <w:rFonts w:ascii="GHEA Grapalat" w:eastAsia="Times New Roman" w:hAnsi="GHEA Grapalat" w:cs="Times New Roman"/>
          <w:b/>
          <w:bCs/>
          <w:color w:val="000000"/>
          <w:lang w:val="hy-AM"/>
        </w:rPr>
        <w:t xml:space="preserve">Սույն միջոցառման իրականացման համար ՀՀ ՄԺԾ </w:t>
      </w:r>
      <w:r w:rsidRPr="00033732">
        <w:rPr>
          <w:rFonts w:ascii="Courier New" w:eastAsia="Times New Roman" w:hAnsi="Courier New" w:cs="Courier New"/>
          <w:b/>
          <w:bCs/>
          <w:color w:val="000000"/>
          <w:lang w:val="hy-AM"/>
        </w:rPr>
        <w:t> </w:t>
      </w:r>
      <w:r w:rsidRPr="00033732">
        <w:rPr>
          <w:rFonts w:ascii="GHEA Grapalat" w:eastAsia="Times New Roman" w:hAnsi="GHEA Grapalat" w:cs="Times New Roman"/>
          <w:b/>
          <w:bCs/>
          <w:color w:val="000000"/>
          <w:lang w:val="hy-AM"/>
        </w:rPr>
        <w:t xml:space="preserve">2020-2022թթ. ծրագրով  յուրաքանչյուր տարի  նախատեսվում է </w:t>
      </w:r>
      <w:r w:rsidRPr="00033732">
        <w:rPr>
          <w:rFonts w:ascii="GHEA Grapalat" w:hAnsi="GHEA Grapalat"/>
          <w:b/>
          <w:lang w:val="hy-AM"/>
        </w:rPr>
        <w:t>98</w:t>
      </w:r>
      <w:r w:rsidRPr="00033732">
        <w:rPr>
          <w:rFonts w:ascii="GHEA Grapalat" w:eastAsia="Times New Roman" w:hAnsi="GHEA Grapalat" w:cs="Times New Roman"/>
          <w:b/>
          <w:bCs/>
          <w:color w:val="000000"/>
          <w:lang w:val="hy-AM"/>
        </w:rPr>
        <w:t>,</w:t>
      </w:r>
      <w:r w:rsidRPr="00033732">
        <w:rPr>
          <w:rFonts w:ascii="GHEA Grapalat" w:hAnsi="GHEA Grapalat"/>
          <w:b/>
          <w:lang w:val="hy-AM"/>
        </w:rPr>
        <w:t>968</w:t>
      </w:r>
      <w:r w:rsidRPr="00033732">
        <w:rPr>
          <w:rFonts w:ascii="GHEA Grapalat" w:eastAsia="Times New Roman" w:hAnsi="GHEA Grapalat" w:cs="Times New Roman"/>
          <w:b/>
          <w:bCs/>
          <w:color w:val="000000"/>
          <w:lang w:val="hy-AM"/>
        </w:rPr>
        <w:t>.7 հազ. դրամ՝ 30 երեխայի բեռնաթափման, 359 երեխայի՝ հաստատություններ մուտքի կանխարգելման և 389 երեխայի աջակցության տրամադրման համար:</w:t>
      </w:r>
    </w:p>
    <w:p w:rsidR="0085516A" w:rsidRPr="00033732" w:rsidRDefault="0085516A" w:rsidP="0085516A">
      <w:pPr>
        <w:pStyle w:val="ListParagraph"/>
        <w:tabs>
          <w:tab w:val="left" w:pos="1134"/>
        </w:tabs>
        <w:ind w:left="502"/>
        <w:jc w:val="both"/>
        <w:rPr>
          <w:rFonts w:ascii="GHEA Grapalat" w:hAnsi="GHEA Grapalat" w:cs="Sylfaen"/>
          <w:b/>
          <w:sz w:val="22"/>
          <w:szCs w:val="22"/>
          <w:lang w:val="hy-AM"/>
        </w:rPr>
      </w:pPr>
    </w:p>
    <w:p w:rsidR="0085516A" w:rsidRPr="00033732" w:rsidRDefault="0085516A" w:rsidP="0085516A">
      <w:pPr>
        <w:spacing w:after="0" w:line="240" w:lineRule="auto"/>
        <w:jc w:val="center"/>
        <w:rPr>
          <w:rFonts w:ascii="GHEA Grapalat" w:eastAsia="Times New Roman" w:hAnsi="GHEA Grapalat" w:cs="Times New Roman"/>
          <w:i/>
          <w:kern w:val="16"/>
          <w:szCs w:val="20"/>
          <w:lang w:val="hy-AM"/>
        </w:rPr>
      </w:pPr>
      <w:r w:rsidRPr="00033732">
        <w:rPr>
          <w:rFonts w:ascii="GHEA Grapalat" w:hAnsi="GHEA Grapalat" w:cs="Sylfaen"/>
          <w:b/>
          <w:bCs/>
          <w:iCs/>
          <w:lang w:val="de-AT"/>
        </w:rPr>
        <w:lastRenderedPageBreak/>
        <w:t>Խնամքի</w:t>
      </w:r>
      <w:r w:rsidRPr="00033732">
        <w:rPr>
          <w:rFonts w:ascii="GHEA Grapalat" w:hAnsi="GHEA Grapalat"/>
          <w:b/>
          <w:bCs/>
          <w:iCs/>
          <w:lang w:val="de-AT"/>
        </w:rPr>
        <w:t xml:space="preserve"> </w:t>
      </w:r>
      <w:r w:rsidRPr="00033732">
        <w:rPr>
          <w:rFonts w:ascii="GHEA Grapalat" w:hAnsi="GHEA Grapalat" w:cs="Sylfaen"/>
          <w:b/>
          <w:lang w:val="de-AT"/>
        </w:rPr>
        <w:t>ծառայություններ 18 տարեկանից բարձր տարիքի անձանց</w:t>
      </w:r>
      <w:r w:rsidRPr="00033732">
        <w:rPr>
          <w:rFonts w:ascii="GHEA Grapalat" w:hAnsi="GHEA Grapalat" w:cs="Sylfaen"/>
          <w:b/>
          <w:lang w:val="hy-AM"/>
        </w:rPr>
        <w:t xml:space="preserve"> </w:t>
      </w:r>
      <w:r w:rsidRPr="00033732">
        <w:rPr>
          <w:rFonts w:ascii="GHEA Grapalat" w:hAnsi="GHEA Grapalat"/>
          <w:b/>
          <w:lang w:val="de-AT"/>
        </w:rPr>
        <w:t>(1032</w:t>
      </w:r>
      <w:r w:rsidRPr="00033732">
        <w:rPr>
          <w:rFonts w:ascii="GHEA Grapalat" w:hAnsi="GHEA Grapalat"/>
          <w:b/>
          <w:lang w:val="hy-AM"/>
        </w:rPr>
        <w:t>)</w:t>
      </w:r>
    </w:p>
    <w:p w:rsidR="0085516A" w:rsidRPr="00033732" w:rsidRDefault="0085516A" w:rsidP="0085516A">
      <w:pPr>
        <w:pStyle w:val="ListParagraph"/>
        <w:tabs>
          <w:tab w:val="left" w:pos="1134"/>
        </w:tabs>
        <w:ind w:left="502"/>
        <w:jc w:val="both"/>
        <w:rPr>
          <w:rFonts w:ascii="GHEA Grapalat" w:hAnsi="GHEA Grapalat" w:cs="Sylfaen"/>
          <w:b/>
          <w:sz w:val="22"/>
          <w:szCs w:val="22"/>
          <w:lang w:val="hy-AM"/>
        </w:rPr>
      </w:pPr>
    </w:p>
    <w:p w:rsidR="0085516A" w:rsidRPr="00033732" w:rsidRDefault="0085516A" w:rsidP="00520303">
      <w:pPr>
        <w:pStyle w:val="ListParagraph"/>
        <w:numPr>
          <w:ilvl w:val="0"/>
          <w:numId w:val="19"/>
        </w:numPr>
        <w:tabs>
          <w:tab w:val="left" w:pos="1134"/>
        </w:tabs>
        <w:jc w:val="both"/>
        <w:rPr>
          <w:rFonts w:ascii="GHEA Grapalat" w:hAnsi="GHEA Grapalat" w:cs="Calibri"/>
          <w:b/>
          <w:sz w:val="22"/>
          <w:szCs w:val="22"/>
          <w:lang w:val="hy-AM"/>
        </w:rPr>
      </w:pPr>
      <w:r w:rsidRPr="00033732">
        <w:rPr>
          <w:rFonts w:ascii="GHEA Grapalat" w:hAnsi="GHEA Grapalat" w:cs="Sylfaen"/>
          <w:b/>
          <w:sz w:val="22"/>
          <w:szCs w:val="22"/>
          <w:lang w:val="hy-AM"/>
        </w:rPr>
        <w:t>Տարեցներին</w:t>
      </w:r>
      <w:r w:rsidRPr="00033732">
        <w:rPr>
          <w:rFonts w:ascii="GHEA Grapalat" w:hAnsi="GHEA Grapalat"/>
          <w:b/>
          <w:sz w:val="22"/>
          <w:szCs w:val="22"/>
          <w:lang w:val="hy-AM"/>
        </w:rPr>
        <w:t xml:space="preserve"> ծառայությունների մատուցում համայնքային փոքր տներում</w:t>
      </w:r>
    </w:p>
    <w:p w:rsidR="0085516A" w:rsidRPr="00033732" w:rsidRDefault="0085516A" w:rsidP="0085516A">
      <w:pPr>
        <w:spacing w:after="0" w:line="240" w:lineRule="auto"/>
        <w:ind w:left="142" w:firstLine="360"/>
        <w:jc w:val="both"/>
        <w:rPr>
          <w:rFonts w:ascii="GHEA Grapalat" w:hAnsi="GHEA Grapalat" w:cs="Calibri"/>
          <w:lang w:val="hy-AM"/>
        </w:rPr>
      </w:pPr>
      <w:r w:rsidRPr="00033732">
        <w:rPr>
          <w:rFonts w:ascii="GHEA Grapalat" w:hAnsi="GHEA Grapalat" w:cs="Calibri"/>
          <w:lang w:val="hy-AM"/>
        </w:rPr>
        <w:t xml:space="preserve">Տարեցների բնակության և ծառայությունների մատուցման նպատակով ստեղծվող համայնքային փոքր տները այլընտրանք են շուրջօրյա խնամքի  հաստատություններին և դիտարկվում են  ապաինստիտուցիանալացման գործընթացի շրջանակում: Համայնքային փոքր տունը, ունի ընտանեկանին առավելագույնս մոտ պայմաններ և կարող է օթևանել տվյալ համայնքում կամ հարևան համայնքներում  բնակվող, սակայն  կացարանի ու խնամքի կարիք ունեցող  տարեցներին, որոնք ունեն ոչ միայն խնամքի, ընտանեկան ջերմության, այլև շփման, հասակակիցների հետ հաղորդակցման, զբաղմունքի նախընտրելի տեսակներով զբաղվելու, համայնքի կյանքին մասնակցելու կարիք և այլն: Մեկ համայնքային փոքր տանը կարող են բնակվել 10 տարեց: Յուրաքանչյուր տանը աշխատելու համար նախատեսվում է 5,0 հաստիքային միավոր` սոցիալական աշխատող-տան պատասխանատու և 4 սոցիալական սպասարկող (մեկը` ցերեկային ժամերին և մեկ շուրջօրյա հերթափոխով): Համայնքային տանը բնակվող անձանց  առողջապահական և մյուս ծառայությունները մատուցում է համայնքը, ինչպես տվյալ համայնքում բնակվող այլ անձանց: </w:t>
      </w:r>
    </w:p>
    <w:p w:rsidR="0085516A" w:rsidRPr="00033732" w:rsidRDefault="0085516A" w:rsidP="0085516A">
      <w:pPr>
        <w:spacing w:after="0" w:line="240" w:lineRule="auto"/>
        <w:ind w:left="142" w:firstLine="360"/>
        <w:jc w:val="both"/>
        <w:rPr>
          <w:rFonts w:ascii="GHEA Grapalat" w:hAnsi="GHEA Grapalat" w:cs="Calibri"/>
          <w:lang w:val="hy-AM"/>
        </w:rPr>
      </w:pPr>
      <w:r w:rsidRPr="00033732">
        <w:rPr>
          <w:rFonts w:ascii="GHEA Grapalat" w:hAnsi="GHEA Grapalat" w:cs="Calibri"/>
          <w:lang w:val="hy-AM"/>
        </w:rPr>
        <w:t xml:space="preserve"> Նախատեսվում է 2020 թվականին մրցակցային սկզբունքով դրամաշնորհ տրամադրել հանրապետության 4 համայնքում համայնքային 4 տան գործունեության համար, մրցույթում հաղթող կազմակերպությանը  հատկացնելով </w:t>
      </w:r>
      <w:r w:rsidRPr="00033732">
        <w:rPr>
          <w:rFonts w:ascii="GHEA Grapalat" w:hAnsi="GHEA Grapalat" w:cs="Calibri"/>
          <w:b/>
          <w:lang w:val="hy-AM"/>
        </w:rPr>
        <w:t xml:space="preserve">27,564.0 հազ.դրամ, որից </w:t>
      </w:r>
      <w:r w:rsidRPr="00033732">
        <w:rPr>
          <w:rFonts w:ascii="GHEA Grapalat" w:hAnsi="GHEA Grapalat" w:cs="Calibri"/>
          <w:lang w:val="hy-AM"/>
        </w:rPr>
        <w:t xml:space="preserve">18,048.0 հազ.դրամը` 20 հաստիքային միավոր աշխատողի աշխատավարձի փոխհատուցման, իսկ 9,516.0 հազ.դրամը` սննդի ծախս, կամ յուրաքանչյուր տան համար 6,891.0 հազ.դրամ: Դրամաշնորհը նախատեսված է առնվազն 40 տարեցի օրը երեքանգամյա սննդի մասնակի փոխհատուցման  (մեկ շահառուի հաշվարկով օրը 650 դրամ,  որը կազմում է տուն-ինտերնատի համար նախատեսված 1300 դրամի 50%-ը, մնացած մասը պետք է վճարի շահառուն` իր կենսաթոշակից որոշակի ներդրում կատարելով): Նախատեսվում է աշխատավարձի ծախսը փոխհատուցել սահմանված նվազագույն աշխատավարձի չափով: Մնացած ծախսերը նախատեսվում է իրականացնել համայնքի և օրենսդրությամբ չարգելվող այլ միջոցների հաշվին: Նախընտրելի է, որ տները ունենան տնամերձ հողամաս, ինչը ևս կապահովի տարեց անձանց զբաղվածությունը: Շահառուները և սոցիալական սպասարկողները համատեղ կատարելու են տան մաքրության, կերակուր պատրաստելու, գնումներ կատարելու և  այլ աշխատանքներ, այսինքն շահառուները համայնքային տանն ապրելու են ընտանեկանին առավել մոտ պայմաններում: </w:t>
      </w:r>
    </w:p>
    <w:p w:rsidR="0085516A" w:rsidRPr="00033732" w:rsidRDefault="0085516A" w:rsidP="0085516A">
      <w:pPr>
        <w:spacing w:after="0" w:line="240" w:lineRule="auto"/>
        <w:ind w:left="142" w:firstLine="360"/>
        <w:jc w:val="both"/>
        <w:rPr>
          <w:rFonts w:ascii="GHEA Grapalat" w:hAnsi="GHEA Grapalat" w:cs="Calibri"/>
          <w:lang w:val="hy-AM"/>
        </w:rPr>
      </w:pPr>
      <w:r w:rsidRPr="00033732">
        <w:rPr>
          <w:rFonts w:ascii="GHEA Grapalat" w:hAnsi="GHEA Grapalat" w:cs="Calibri"/>
          <w:lang w:val="hy-AM"/>
        </w:rPr>
        <w:t xml:space="preserve"> Սույն ծրագրի իրականացումը համահունչ է Կառավարության ծրագրի ապաինստիտուցիոնալացման վերաբերյալ դրույթին և ծառայությունների պատվիրակման մրցակցային սկզբունքին, այն մեկ քայլ է խնամքի ծառայությունների ապաինստիտուցիոնալացման գործընթացում և պետք է ունենա շարունակական բնույթ, ինչը կկանխի տարեցների մուտքը խնամքի մեծ հաստատություններ, և արդյունքում աստիճանաբար մեծ հաստատությունները իրենց տեղը կզիջեն համայքնային ծառայություններին, ինչը տնտեսապես արդյունավետ է, ինչպես նաև դրական ազդեցություն կունենա տարեց մարդու հոգեվիճակի վրա` եթե նույնիսկ նա հայտնվել է կյանքի դժվարին իրավիճակում, ապա կշարունակի մնալ ու ապրել իր հարազատ համայնքում և մասնակցել համայքնային կյանքին: Համայնքային փոքր տների ստեղծման համար տների կամ տարածքների ձեռքբերումը կիրականացվի միջազգային դոնորների աջակցությամբ, իսկ տների կոմունալ ծառայությունների  վճարման համար կաջակցի համայնքը:</w:t>
      </w:r>
    </w:p>
    <w:p w:rsidR="0085516A" w:rsidRPr="00033732" w:rsidRDefault="0085516A" w:rsidP="007A3566">
      <w:pPr>
        <w:pStyle w:val="ListParagraph"/>
        <w:ind w:left="142" w:firstLine="360"/>
        <w:jc w:val="both"/>
        <w:rPr>
          <w:rFonts w:ascii="GHEA Grapalat" w:hAnsi="GHEA Grapalat" w:cs="Calibri"/>
          <w:b/>
          <w:sz w:val="22"/>
          <w:szCs w:val="22"/>
          <w:lang w:val="hy-AM"/>
        </w:rPr>
      </w:pPr>
      <w:r w:rsidRPr="00033732">
        <w:rPr>
          <w:rFonts w:ascii="GHEA Grapalat" w:hAnsi="GHEA Grapalat" w:cs="Calibri"/>
          <w:b/>
          <w:sz w:val="22"/>
          <w:szCs w:val="22"/>
          <w:lang w:val="hy-AM"/>
        </w:rPr>
        <w:t xml:space="preserve"> ՀՀ 2020-2022 թթ. ՄԺԾԾ ժամանակահատվածում 2020 թվականի համար  նախատեսվում է 27,564.0 հազ. դրամ ծախս` 40 շահառուի և 20 աշխատողի հաշվարկով  </w:t>
      </w:r>
      <w:r w:rsidRPr="00033732">
        <w:rPr>
          <w:rFonts w:ascii="GHEA Grapalat" w:hAnsi="GHEA Grapalat" w:cs="Calibri"/>
          <w:sz w:val="22"/>
          <w:szCs w:val="22"/>
          <w:lang w:val="hy-AM"/>
        </w:rPr>
        <w:t xml:space="preserve">(18,048.0 հազ.դրամը աշխատավարձ, 9,516.0 հազ.դրամը` սննդի ծախս), 2021թվականին` նախատեսվում է կրկնակի ավելացնել համայնքային տների թիվը, դարձնելով 8, համապատասխանաբար  ավելացնելով շահառուների թիվը՝ 40-ով, հաստիքային միավորների թիվը՝ 20-ով, նախատեսելով  55,128.0 </w:t>
      </w:r>
      <w:r w:rsidRPr="00033732">
        <w:rPr>
          <w:rFonts w:ascii="GHEA Grapalat" w:hAnsi="GHEA Grapalat" w:cs="Calibri"/>
          <w:sz w:val="22"/>
          <w:szCs w:val="22"/>
          <w:lang w:val="hy-AM"/>
        </w:rPr>
        <w:lastRenderedPageBreak/>
        <w:t>հազ.դրամ, 2022 թվականին նախատեսվում է պահպանել ծախսերի նույն` 55,128.0 հազ.դրամ չափաքանակը:</w:t>
      </w:r>
      <w:r w:rsidR="007A3566" w:rsidRPr="00033732">
        <w:rPr>
          <w:rFonts w:ascii="GHEA Grapalat" w:hAnsi="GHEA Grapalat" w:cs="Calibri"/>
          <w:b/>
          <w:sz w:val="22"/>
          <w:szCs w:val="22"/>
          <w:lang w:val="hy-AM"/>
        </w:rPr>
        <w:t xml:space="preserve"> </w:t>
      </w:r>
    </w:p>
    <w:p w:rsidR="007A3566" w:rsidRPr="00033732" w:rsidRDefault="007A3566" w:rsidP="007A3566">
      <w:pPr>
        <w:pStyle w:val="ListParagraph"/>
        <w:ind w:left="142" w:firstLine="360"/>
        <w:jc w:val="both"/>
        <w:rPr>
          <w:rFonts w:ascii="GHEA Grapalat" w:hAnsi="GHEA Grapalat" w:cs="Calibri"/>
          <w:b/>
          <w:sz w:val="22"/>
          <w:szCs w:val="22"/>
          <w:lang w:val="hy-AM"/>
        </w:rPr>
      </w:pPr>
    </w:p>
    <w:p w:rsidR="0085516A" w:rsidRPr="00033732" w:rsidRDefault="0085516A" w:rsidP="0085516A">
      <w:pPr>
        <w:pStyle w:val="ListParagraph"/>
        <w:tabs>
          <w:tab w:val="left" w:pos="1276"/>
        </w:tabs>
        <w:ind w:left="502"/>
        <w:jc w:val="both"/>
        <w:rPr>
          <w:rFonts w:ascii="GHEA Grapalat" w:hAnsi="GHEA Grapalat"/>
          <w:b/>
          <w:sz w:val="22"/>
          <w:szCs w:val="22"/>
          <w:lang w:val="hy-AM"/>
        </w:rPr>
      </w:pPr>
      <w:r w:rsidRPr="00033732">
        <w:rPr>
          <w:rFonts w:ascii="GHEA Grapalat" w:hAnsi="GHEA Grapalat"/>
          <w:b/>
          <w:sz w:val="22"/>
          <w:szCs w:val="22"/>
          <w:lang w:val="hy-AM"/>
        </w:rPr>
        <w:t>2.Սոցիալական աջակցություն տարեց անձ խնամող ընտանիքին</w:t>
      </w:r>
    </w:p>
    <w:p w:rsidR="0085516A" w:rsidRPr="00033732" w:rsidRDefault="0085516A" w:rsidP="0085516A">
      <w:pPr>
        <w:spacing w:after="0" w:line="240" w:lineRule="auto"/>
        <w:ind w:left="142" w:firstLine="360"/>
        <w:jc w:val="both"/>
        <w:rPr>
          <w:rFonts w:ascii="GHEA Grapalat" w:hAnsi="GHEA Grapalat"/>
          <w:lang w:val="hy-AM"/>
        </w:rPr>
      </w:pPr>
      <w:r w:rsidRPr="00033732">
        <w:rPr>
          <w:rFonts w:ascii="GHEA Grapalat" w:hAnsi="GHEA Grapalat" w:cs="Sylfaen"/>
          <w:lang w:val="hy-AM"/>
        </w:rPr>
        <w:t>Ընտանիքին սոցիալական աջակցության տրամադրումը, որը խնամում է ընտանիքի տարեց անդամ հանդիսացող և երկարատև խնամքի  (ավելի քան վեց ամիս)  կարիք ունեցող անձի, համարվում է խնամքի այլընտրանքային ծառայության ձև և ամրագրված է ՄԱԿ-ի 2002 թվականին ընդունած և Հայաստանի կողմից ստորագրված «Ծերության խնդիրների վերաբերյալ Մադրիդի</w:t>
      </w:r>
      <w:r w:rsidRPr="00033732">
        <w:rPr>
          <w:rFonts w:ascii="GHEA Grapalat" w:hAnsi="GHEA Grapalat"/>
          <w:lang w:val="hy-AM"/>
        </w:rPr>
        <w:t xml:space="preserve"> միջազգային գոր</w:t>
      </w:r>
      <w:r w:rsidRPr="00033732">
        <w:rPr>
          <w:rFonts w:ascii="GHEA Grapalat" w:hAnsi="GHEA Grapalat"/>
          <w:lang w:val="hy-AM"/>
        </w:rPr>
        <w:softHyphen/>
        <w:t>ծողությունների պլանի ռեգիոնալ իրականացման ռազմավարության»  հանձնառություններում, ինչպես նաև ՀՀ կառավարության 2017 թվականի մայիսի 18-ի  N 20-Ա որոշման N 2 հավելվածի` «Ծերացման</w:t>
      </w:r>
      <w:r w:rsidRPr="00033732">
        <w:rPr>
          <w:rFonts w:ascii="GHEA Grapalat" w:hAnsi="GHEA Grapalat"/>
          <w:lang w:val="af-ZA"/>
        </w:rPr>
        <w:t xml:space="preserve"> </w:t>
      </w:r>
      <w:r w:rsidRPr="00033732">
        <w:rPr>
          <w:rFonts w:ascii="GHEA Grapalat" w:hAnsi="GHEA Grapalat"/>
          <w:lang w:val="hy-AM"/>
        </w:rPr>
        <w:t>հետևանքների</w:t>
      </w:r>
      <w:r w:rsidRPr="00033732">
        <w:rPr>
          <w:rFonts w:ascii="GHEA Grapalat" w:hAnsi="GHEA Grapalat"/>
          <w:lang w:val="af-ZA"/>
        </w:rPr>
        <w:t xml:space="preserve"> </w:t>
      </w:r>
      <w:r w:rsidRPr="00033732">
        <w:rPr>
          <w:rFonts w:ascii="GHEA Grapalat" w:hAnsi="GHEA Grapalat"/>
          <w:lang w:val="hy-AM"/>
        </w:rPr>
        <w:t>հաղթահարման</w:t>
      </w:r>
      <w:r w:rsidRPr="00033732">
        <w:rPr>
          <w:rFonts w:ascii="GHEA Grapalat" w:hAnsi="GHEA Grapalat"/>
          <w:lang w:val="af-ZA"/>
        </w:rPr>
        <w:t xml:space="preserve"> </w:t>
      </w:r>
      <w:r w:rsidRPr="00033732">
        <w:rPr>
          <w:rFonts w:ascii="GHEA Grapalat" w:hAnsi="GHEA Grapalat"/>
          <w:lang w:val="hy-AM"/>
        </w:rPr>
        <w:t>և</w:t>
      </w:r>
      <w:r w:rsidRPr="00033732">
        <w:rPr>
          <w:rFonts w:ascii="GHEA Grapalat" w:hAnsi="GHEA Grapalat"/>
          <w:lang w:val="af-ZA"/>
        </w:rPr>
        <w:t xml:space="preserve"> </w:t>
      </w:r>
      <w:r w:rsidRPr="00033732">
        <w:rPr>
          <w:rFonts w:ascii="GHEA Grapalat" w:hAnsi="GHEA Grapalat"/>
          <w:lang w:val="hy-AM"/>
        </w:rPr>
        <w:t>տարեցների</w:t>
      </w:r>
      <w:r w:rsidRPr="00033732">
        <w:rPr>
          <w:rFonts w:ascii="GHEA Grapalat" w:hAnsi="GHEA Grapalat"/>
          <w:lang w:val="af-ZA"/>
        </w:rPr>
        <w:t xml:space="preserve"> </w:t>
      </w:r>
      <w:r w:rsidRPr="00033732">
        <w:rPr>
          <w:rFonts w:ascii="GHEA Grapalat" w:hAnsi="GHEA Grapalat"/>
          <w:lang w:val="hy-AM"/>
        </w:rPr>
        <w:t>սոցիալական</w:t>
      </w:r>
      <w:r w:rsidRPr="00033732">
        <w:rPr>
          <w:rFonts w:ascii="GHEA Grapalat" w:hAnsi="GHEA Grapalat"/>
          <w:lang w:val="af-ZA"/>
        </w:rPr>
        <w:t xml:space="preserve"> </w:t>
      </w:r>
      <w:r w:rsidRPr="00033732">
        <w:rPr>
          <w:rFonts w:ascii="GHEA Grapalat" w:hAnsi="GHEA Grapalat"/>
          <w:lang w:val="hy-AM"/>
        </w:rPr>
        <w:t>պաշտպանության</w:t>
      </w:r>
      <w:r w:rsidRPr="00033732">
        <w:rPr>
          <w:rFonts w:ascii="GHEA Grapalat" w:hAnsi="GHEA Grapalat"/>
          <w:lang w:val="af-ZA"/>
        </w:rPr>
        <w:t xml:space="preserve"> </w:t>
      </w:r>
      <w:r w:rsidRPr="00033732">
        <w:rPr>
          <w:rFonts w:ascii="GHEA Grapalat" w:hAnsi="GHEA Grapalat"/>
          <w:lang w:val="hy-AM"/>
        </w:rPr>
        <w:t>ռազմավարության</w:t>
      </w:r>
      <w:r w:rsidRPr="00033732">
        <w:rPr>
          <w:rFonts w:ascii="GHEA Grapalat" w:hAnsi="GHEA Grapalat"/>
          <w:lang w:val="af-ZA"/>
        </w:rPr>
        <w:t xml:space="preserve"> </w:t>
      </w:r>
      <w:r w:rsidRPr="00033732">
        <w:rPr>
          <w:rFonts w:ascii="GHEA Grapalat" w:hAnsi="GHEA Grapalat"/>
          <w:lang w:val="hy-AM"/>
        </w:rPr>
        <w:t>իրականացման</w:t>
      </w:r>
      <w:r w:rsidRPr="00033732">
        <w:rPr>
          <w:rFonts w:ascii="GHEA Grapalat" w:hAnsi="GHEA Grapalat"/>
          <w:lang w:val="af-ZA"/>
        </w:rPr>
        <w:t xml:space="preserve"> 2017-2021 </w:t>
      </w:r>
      <w:r w:rsidRPr="00033732">
        <w:rPr>
          <w:rFonts w:ascii="GHEA Grapalat" w:hAnsi="GHEA Grapalat"/>
          <w:lang w:val="hy-AM"/>
        </w:rPr>
        <w:t xml:space="preserve">թվականների </w:t>
      </w:r>
      <w:r w:rsidRPr="00033732">
        <w:rPr>
          <w:rFonts w:ascii="GHEA Grapalat" w:hAnsi="GHEA Grapalat" w:cs="Sylfaen"/>
          <w:lang w:val="hy-AM"/>
        </w:rPr>
        <w:t>միջոցառումների»</w:t>
      </w:r>
      <w:r w:rsidRPr="00033732">
        <w:rPr>
          <w:rFonts w:ascii="GHEA Grapalat" w:hAnsi="GHEA Grapalat"/>
          <w:lang w:val="hy-AM"/>
        </w:rPr>
        <w:t xml:space="preserve"> 9-րդ կետում:</w:t>
      </w:r>
    </w:p>
    <w:p w:rsidR="0085516A" w:rsidRPr="00033732" w:rsidRDefault="0085516A" w:rsidP="0085516A">
      <w:pPr>
        <w:spacing w:after="0" w:line="240" w:lineRule="auto"/>
        <w:ind w:left="142" w:firstLine="360"/>
        <w:jc w:val="both"/>
        <w:rPr>
          <w:rFonts w:ascii="GHEA Grapalat" w:hAnsi="GHEA Grapalat"/>
          <w:lang w:val="af-ZA"/>
        </w:rPr>
      </w:pPr>
      <w:r w:rsidRPr="00033732">
        <w:rPr>
          <w:rFonts w:ascii="GHEA Grapalat" w:hAnsi="GHEA Grapalat"/>
          <w:lang w:val="hy-AM"/>
        </w:rPr>
        <w:t xml:space="preserve"> Նշված ծրագիրն ունի տարեցներին խնամքի  հաստատություններ ընդունելությունը կանխարգելող նշանակություն, քանի որ ընտանիքի անդամը, որը զբաղվում է հիվանդ տարեցի խնամքով, զրկվում է աշխատելու հնարավորությունից ու կանգնում ֆինանսական դժվարությունների առջև, դրա արդյունքում երբեմն էլ կայացնում է իր հարազատին  շուրջօրյա խնամքի հաստատություն տեղափոխելու որոշում:</w:t>
      </w:r>
    </w:p>
    <w:p w:rsidR="0085516A" w:rsidRPr="00033732" w:rsidRDefault="0085516A" w:rsidP="0085516A">
      <w:pPr>
        <w:tabs>
          <w:tab w:val="left" w:pos="990"/>
        </w:tabs>
        <w:spacing w:after="0" w:line="240" w:lineRule="auto"/>
        <w:ind w:left="142" w:firstLine="360"/>
        <w:jc w:val="both"/>
        <w:rPr>
          <w:rFonts w:ascii="GHEA Grapalat" w:hAnsi="GHEA Grapalat" w:cs="Sylfaen"/>
          <w:lang w:val="hy-AM"/>
        </w:rPr>
      </w:pPr>
      <w:r w:rsidRPr="00033732">
        <w:rPr>
          <w:rFonts w:ascii="GHEA Grapalat" w:hAnsi="GHEA Grapalat" w:cs="Sylfaen"/>
          <w:lang w:val="hy-AM"/>
        </w:rPr>
        <w:t xml:space="preserve"> Նման ծրագրի իրականացումը կնաստի ինչպես ընտանիքում միջսերնդային կապերի ամրապնդմանը, այնպես էլ ընտանքի սոցիալական վիճակի թեթևացմանը, հնարավորություն կընձեռի ընտանիքի աշխատող անդամին շարունակել իր աշխատանքը և սոցիալական աջակցությունն ուղղել ընտանիքի տարեց անդամի խնամքը վճարովի հիմունքներով ապահովելուն, կամ` իր ընտրությամբ, ինքը կզբաղվի ընտանիքի տարեց անդամի խնամքով և կստանա համապատասխան սոցիալական աջակցություն: Ընտանիքներին սոցիալական աջակցության տրամադրման կարգը և պայմանները կհաստատվի ՀՀ կառավարության որոշմամբ մինչև 2020 թվականը: 2020 թվականի համար նախատեսվում է ծրագիրն իրականացնել փորձնական` ընդամենը 20 ընտանիքի համար, յուրաքանչյուրին վճարելով սահմանված ամսական  նվազագույն աշխատավարձի չափով սոցիալական աջակցություն:</w:t>
      </w:r>
    </w:p>
    <w:p w:rsidR="0085516A" w:rsidRPr="00033732" w:rsidRDefault="0085516A" w:rsidP="0085516A">
      <w:pPr>
        <w:tabs>
          <w:tab w:val="left" w:pos="990"/>
        </w:tabs>
        <w:spacing w:after="0" w:line="240" w:lineRule="auto"/>
        <w:ind w:left="142" w:firstLine="360"/>
        <w:jc w:val="both"/>
        <w:rPr>
          <w:rFonts w:ascii="GHEA Grapalat" w:hAnsi="GHEA Grapalat" w:cs="Sylfaen"/>
          <w:lang w:val="hy-AM"/>
        </w:rPr>
      </w:pPr>
      <w:r w:rsidRPr="00033732">
        <w:rPr>
          <w:rFonts w:ascii="GHEA Grapalat" w:hAnsi="GHEA Grapalat" w:cs="Sylfaen"/>
          <w:lang w:val="hy-AM"/>
        </w:rPr>
        <w:t xml:space="preserve">  Սոցիալական աջակցության տարածքային մարմինների սոցիալական աշխատողը կամ դեպք վարողը կգնահատի ընտանիքի սոցիալական կարիքը և հիմք ընդունելով ընտանիքի տարեց անդամի երկարատև խնամքի կարիք ունենալու վերաբերյալ բուժհաստատության եզրակացությունը   (ավելի քան վեց ամիս), կկայացնի ընտանիքին սոցիալական աջակցություն ցուցաբերելու վերաբերյալ որոշում:  Արդյունքում կլուծվի ոչ միայն տարեցի խնամքի, այլև ընտանիքի  անդամի կամ մեկ այլ անձի զբաղվածության ապահովման խնդիր: </w:t>
      </w:r>
    </w:p>
    <w:p w:rsidR="0085516A" w:rsidRPr="00033732" w:rsidRDefault="0085516A" w:rsidP="0085516A">
      <w:pPr>
        <w:tabs>
          <w:tab w:val="left" w:pos="990"/>
        </w:tabs>
        <w:spacing w:after="0" w:line="240" w:lineRule="auto"/>
        <w:ind w:left="142" w:firstLine="360"/>
        <w:jc w:val="both"/>
        <w:rPr>
          <w:rFonts w:ascii="GHEA Grapalat" w:hAnsi="GHEA Grapalat" w:cs="Sylfaen"/>
          <w:b/>
          <w:lang w:val="hy-AM"/>
        </w:rPr>
      </w:pPr>
      <w:r w:rsidRPr="00033732">
        <w:rPr>
          <w:rFonts w:ascii="GHEA Grapalat" w:hAnsi="GHEA Grapalat" w:cs="Sylfaen"/>
          <w:lang w:val="hy-AM"/>
        </w:rPr>
        <w:t xml:space="preserve">  </w:t>
      </w:r>
      <w:r w:rsidRPr="00033732">
        <w:rPr>
          <w:rFonts w:ascii="GHEA Grapalat" w:hAnsi="GHEA Grapalat" w:cs="Sylfaen"/>
          <w:b/>
          <w:lang w:val="hy-AM"/>
        </w:rPr>
        <w:t>Նախատեսվում է մշակել համապատասխան իրավական ակտի նախագիծ, որով կսահմանվեն տարեց անձ խնամող ընտանիքին սոցիալական աջակցության կարգը, պայմանները, տարեցի և ընտանիքի ընտրության չափորոշիչները և այլն:</w:t>
      </w:r>
    </w:p>
    <w:p w:rsidR="0085516A" w:rsidRPr="00033732" w:rsidRDefault="0085516A" w:rsidP="0085516A">
      <w:pPr>
        <w:tabs>
          <w:tab w:val="left" w:pos="990"/>
        </w:tabs>
        <w:spacing w:after="0" w:line="240" w:lineRule="auto"/>
        <w:ind w:left="142" w:firstLine="360"/>
        <w:jc w:val="both"/>
        <w:rPr>
          <w:rFonts w:ascii="GHEA Grapalat" w:hAnsi="GHEA Grapalat" w:cs="Sylfaen"/>
          <w:b/>
          <w:lang w:val="hy-AM"/>
        </w:rPr>
      </w:pPr>
      <w:r w:rsidRPr="00033732">
        <w:rPr>
          <w:rFonts w:ascii="GHEA Grapalat" w:hAnsi="GHEA Grapalat" w:cs="Sylfaen"/>
          <w:lang w:val="hy-AM"/>
        </w:rPr>
        <w:t xml:space="preserve">   </w:t>
      </w:r>
      <w:r w:rsidRPr="00033732">
        <w:rPr>
          <w:rFonts w:ascii="GHEA Grapalat" w:hAnsi="GHEA Grapalat" w:cs="Sylfaen"/>
          <w:b/>
          <w:lang w:val="hy-AM"/>
        </w:rPr>
        <w:t>Սույն ծրագրի իրականացման համար ՀՀ 2020-2022 թթ. ՄԺԾԾ ժամանակահատվածում 2020 թվականին 20 ընտանիքի սահմանված նվազագույն աշխատավարձի չափով ամենամսյա սոցիալական աջակցություն տրամադրելու համար  նախատեսվում է 18,048.0 հազ.դրամ, 2021 թվականին նախատեսվում է սոցիալական աջակցություն ստացող ընտանիքների թիվը ավելացնել ևս 20-ով`  հասցնելով  40-ի, որի համար կպահանջվի 36,096.0 հազ.դրամ, 2022 թվականին` ընտանիքների թիվը ավելացնելով ևս 20-ով կպահանջվի 54,144.0 հազ.դրամ:</w:t>
      </w:r>
    </w:p>
    <w:p w:rsidR="0085516A" w:rsidRPr="00033732" w:rsidRDefault="0085516A" w:rsidP="0085516A">
      <w:pPr>
        <w:tabs>
          <w:tab w:val="left" w:pos="990"/>
        </w:tabs>
        <w:spacing w:after="0" w:line="240" w:lineRule="auto"/>
        <w:jc w:val="both"/>
        <w:rPr>
          <w:rFonts w:ascii="GHEA Grapalat" w:hAnsi="GHEA Grapalat" w:cs="Sylfaen"/>
          <w:lang w:val="hy-AM"/>
        </w:rPr>
      </w:pPr>
    </w:p>
    <w:p w:rsidR="0085516A" w:rsidRPr="00033732" w:rsidRDefault="0085516A" w:rsidP="001A6726">
      <w:pPr>
        <w:pStyle w:val="ListParagraph"/>
        <w:tabs>
          <w:tab w:val="left" w:pos="990"/>
        </w:tabs>
        <w:ind w:left="142" w:firstLine="360"/>
        <w:jc w:val="both"/>
        <w:rPr>
          <w:rFonts w:ascii="GHEA Grapalat" w:hAnsi="GHEA Grapalat"/>
          <w:b/>
          <w:iCs/>
          <w:sz w:val="22"/>
          <w:szCs w:val="22"/>
          <w:lang w:val="hy-AM"/>
        </w:rPr>
      </w:pPr>
      <w:r w:rsidRPr="00033732">
        <w:rPr>
          <w:rFonts w:ascii="GHEA Grapalat" w:hAnsi="GHEA Grapalat"/>
          <w:b/>
          <w:iCs/>
          <w:sz w:val="22"/>
          <w:szCs w:val="22"/>
          <w:lang w:val="hy-AM"/>
        </w:rPr>
        <w:t xml:space="preserve">    3. </w:t>
      </w:r>
      <w:r w:rsidRPr="00033732">
        <w:rPr>
          <w:rFonts w:ascii="GHEA Grapalat" w:hAnsi="GHEA Grapalat"/>
          <w:b/>
          <w:iCs/>
          <w:sz w:val="22"/>
          <w:szCs w:val="22"/>
        </w:rPr>
        <w:t>Տնային խնամք հոգեկան առողջության խնդիրներ ունեցող անձանց</w:t>
      </w:r>
    </w:p>
    <w:p w:rsidR="0085516A" w:rsidRPr="00033732" w:rsidRDefault="0085516A" w:rsidP="0085516A">
      <w:pPr>
        <w:tabs>
          <w:tab w:val="left" w:pos="990"/>
        </w:tabs>
        <w:spacing w:after="0" w:line="240" w:lineRule="auto"/>
        <w:ind w:left="142" w:firstLine="360"/>
        <w:jc w:val="both"/>
        <w:rPr>
          <w:rFonts w:ascii="GHEA Grapalat" w:hAnsi="GHEA Grapalat" w:cs="Calibri"/>
          <w:lang w:val="hy-AM"/>
        </w:rPr>
      </w:pPr>
      <w:r w:rsidRPr="00033732">
        <w:rPr>
          <w:rFonts w:ascii="GHEA Grapalat" w:hAnsi="GHEA Grapalat" w:cs="Sylfaen"/>
          <w:lang w:val="hy-AM"/>
        </w:rPr>
        <w:t xml:space="preserve">    Գործող օրենսդրության համաձայն տնային պայմաններում խնամքի և սպասարկման ծառայություններ չեն տրամադրվում Կառավարության սահմանած հիվանդությունների ցանկում </w:t>
      </w:r>
      <w:r w:rsidRPr="00033732">
        <w:rPr>
          <w:rFonts w:ascii="GHEA Grapalat" w:hAnsi="GHEA Grapalat" w:cs="Sylfaen"/>
          <w:lang w:val="hy-AM"/>
        </w:rPr>
        <w:lastRenderedPageBreak/>
        <w:t>ընդգրկված որոշակի խումբ անձանց, այդ թվում` հոգեկան առողջության խնդիրներ ունեցողներին: Հետևաբար այն անձինք, ովքեր  ունեն հոգեկան առողջության խնդիրներ, սակայն չունեն ակտիվ բուժման կարիք, այլ միայն խնամքի կարիք ունեն, չեն կարողանում օգտվել տնային խնամքի ծառայություններից և նրանց ընտանիքի անդամները  երբեմն կանգնում են դժվարին ընտրության առջև` թողնել աշխատանքը և խնամել ընտանիքի անդամին, թե նրան տեղափոխել համապատասխան մասնագիտացված խնամքի հաստատություն: Հոգեկան առողջության խնդիրներ ունեցողների մեջ քիչ չեն նաև միայնակ, օրենսդրությամբ նախատեսված խնամողներ չունեցող անձիքն, որոնք բացի շուրջօրյա խնամքի հատուկ հաստատություն ընդունվելը, այլընտրանք չունեն:  Այդ անձինք, եթե տնային պայմաններում (առկայության դեպքում) ստանան խնամք և այլ սոցիալական ծառայություններ, ապա չեն դիմի շուրջօրյա խնամքի հատուկ հաստատություններ ընդունվելու համար: Այս ծրագիրը համահունչ է խնամքի ծառայությունների ապաիստիտուցիոնալացման գաղափարին և մարդասիրական է այն առումով, որ անձը չի հեռանում իր հարազատ միջավայրից և մնում է իր համայնքում, իր տանը:</w:t>
      </w:r>
    </w:p>
    <w:p w:rsidR="0085516A" w:rsidRPr="00033732" w:rsidRDefault="0085516A" w:rsidP="0085516A">
      <w:pPr>
        <w:spacing w:after="0" w:line="240" w:lineRule="auto"/>
        <w:ind w:left="142" w:firstLine="360"/>
        <w:jc w:val="both"/>
        <w:rPr>
          <w:rFonts w:ascii="GHEA Grapalat" w:hAnsi="GHEA Grapalat" w:cs="Calibri"/>
          <w:lang w:val="hy-AM"/>
        </w:rPr>
      </w:pPr>
      <w:r w:rsidRPr="00033732">
        <w:rPr>
          <w:rFonts w:ascii="GHEA Grapalat" w:hAnsi="GHEA Grapalat" w:cs="Calibri"/>
          <w:lang w:val="hy-AM"/>
        </w:rPr>
        <w:t xml:space="preserve"> Հիմք ընդունելով առկա պահանջարկը  (ներկա դրությամբ նախարարությունում հատուկ հաստատություն ընդունվելու համար հաշվառված է հոգեկան առողջության խնդիրներ ունեցող ավելի քան 50 անձ) և </w:t>
      </w:r>
      <w:r w:rsidRPr="00033732">
        <w:rPr>
          <w:rFonts w:ascii="GHEA Grapalat" w:hAnsi="GHEA Grapalat" w:cs="Sylfaen"/>
          <w:lang w:val="hy-AM"/>
        </w:rPr>
        <w:t>ՄԱԿ-ի 2007թ. «Հաշմանդամություն ունեցող անձանց հավասար իրավունքների մասին» Կոնվենցիայի 19-րդ հոդվածի դրույթները, նախատեսվում է իրականացնել տնային խնամքի ծառայություններ հոգեկան առողջության խնդիրներ ունեցող անձանց համար: Ծառայության մատուցմամբ կկանխարգելվի նաև անձանց մուտքը հատուկ հաստատություններ, ինչը համահունչ է կառավարության որդեգրած ապաինստիտուցիոնալացման գաղափարին: Ծառայությունը կմատուցվի մրցակցային սկզբունքով, մրցույթում հաղթած կազմակերպության կամ կազմակերպությունների կողմից: ՄԺԾԾ ժամանակահատվածի առաջին` 2020 թվականի համար նախատեսվում է տնային պայմաններում խնամքի ծառայություններ տրամադրել Երևան քաղաքում հոգեկան առողջության խնդիրներ ունեցող 50 անձի, հաջորդ տարիներին, ըստ անհրաժեշտության, շահառուների թիվը կավելացվի:</w:t>
      </w:r>
      <w:r w:rsidRPr="00033732">
        <w:rPr>
          <w:rFonts w:ascii="GHEA Grapalat" w:hAnsi="GHEA Grapalat" w:cs="Calibri"/>
          <w:lang w:val="hy-AM"/>
        </w:rPr>
        <w:t xml:space="preserve"> Մինչև 2020 թվականը կապահովվի ծրագրի իրականացման իրավական կարգավորումները, համապատասխան փոփոխություններ կարվեն կառավարության որոշման մեջ և կվերացվեն հոգեկան առողջության խնդիրներ ունեցող անձանց տնային պայմաններում խնամքի ծառայություններ մատուցելու վերաբերյալ սահմանափակումները: </w:t>
      </w:r>
    </w:p>
    <w:p w:rsidR="0085516A" w:rsidRPr="00033732" w:rsidRDefault="0085516A" w:rsidP="0085516A">
      <w:pPr>
        <w:spacing w:after="0" w:line="240" w:lineRule="auto"/>
        <w:ind w:left="142" w:firstLine="360"/>
        <w:jc w:val="both"/>
        <w:rPr>
          <w:rFonts w:ascii="GHEA Grapalat" w:hAnsi="GHEA Grapalat" w:cs="Calibri"/>
          <w:lang w:val="hy-AM"/>
        </w:rPr>
      </w:pPr>
      <w:r w:rsidRPr="00033732">
        <w:rPr>
          <w:rFonts w:ascii="GHEA Grapalat" w:hAnsi="GHEA Grapalat" w:cs="Calibri"/>
          <w:lang w:val="hy-AM"/>
        </w:rPr>
        <w:t xml:space="preserve">  Տնային պայմաններում խնամքի ծառայություններ տրամադրելու համար անհրաժեշտ կլինի գնահատել հոգեկան առողջության խնդիրներ ունեցող անձի կարիքները` ըստ առողջական, սոցիալական, հոգեբանական վիճակների և ծառայությունների նկատմամբ նրանց պահանջարկի: Ծառայությունը, բնականաբար, կմատուցեն լիցենզավորված կազմակերպությունները և համապատասխան որակավորում ունեցող մասնագետները: </w:t>
      </w:r>
    </w:p>
    <w:p w:rsidR="0085516A" w:rsidRPr="00033732" w:rsidRDefault="0085516A" w:rsidP="0085516A">
      <w:pPr>
        <w:spacing w:after="0" w:line="240" w:lineRule="auto"/>
        <w:ind w:left="142" w:firstLine="360"/>
        <w:jc w:val="both"/>
        <w:rPr>
          <w:rFonts w:ascii="GHEA Grapalat" w:hAnsi="GHEA Grapalat" w:cs="Calibri"/>
          <w:lang w:val="hy-AM"/>
        </w:rPr>
      </w:pPr>
      <w:r w:rsidRPr="00033732">
        <w:rPr>
          <w:rFonts w:ascii="GHEA Grapalat" w:hAnsi="GHEA Grapalat" w:cs="Calibri"/>
          <w:lang w:val="hy-AM"/>
        </w:rPr>
        <w:t xml:space="preserve">  Տնային խնամքի ծառայություններ մատուցող կազմակերպությունը պետք է  սերտորեն համագործակցի հոգեբուժական կազմակերպությունների հետ, անհրաժեշտության դեպքում համատեղ խորհրդատվություն անցկացնելու, որոշումներ կայացնելու համար:</w:t>
      </w:r>
    </w:p>
    <w:p w:rsidR="0085516A" w:rsidRPr="00033732" w:rsidRDefault="0085516A" w:rsidP="0085516A">
      <w:pPr>
        <w:spacing w:after="0" w:line="240" w:lineRule="auto"/>
        <w:ind w:left="142" w:firstLine="360"/>
        <w:jc w:val="both"/>
        <w:rPr>
          <w:rFonts w:ascii="GHEA Grapalat" w:hAnsi="GHEA Grapalat" w:cs="Calibri"/>
          <w:lang w:val="hy-AM"/>
        </w:rPr>
      </w:pPr>
      <w:r w:rsidRPr="00033732">
        <w:rPr>
          <w:rFonts w:ascii="GHEA Grapalat" w:hAnsi="GHEA Grapalat" w:cs="Calibri"/>
          <w:lang w:val="hy-AM"/>
        </w:rPr>
        <w:t xml:space="preserve">  Ծրագիրը կիրականացվի մրցութային եղանակով ընտրված համապատասխան կազմակերպության կողմից: Հոգեկան առողջության խնդիրներ ունեցող անձանց տնային խնամքի համար նախատեսվում են հետևյալ հաստիքային միավորները.</w:t>
      </w:r>
    </w:p>
    <w:p w:rsidR="0085516A" w:rsidRPr="00033732" w:rsidRDefault="0085516A" w:rsidP="0085516A">
      <w:pPr>
        <w:spacing w:after="0" w:line="240" w:lineRule="auto"/>
        <w:ind w:left="142"/>
        <w:jc w:val="both"/>
        <w:rPr>
          <w:rFonts w:ascii="GHEA Grapalat" w:hAnsi="GHEA Grapalat" w:cs="Calibri"/>
          <w:lang w:val="hy-AM"/>
        </w:rPr>
      </w:pPr>
      <w:r w:rsidRPr="00033732">
        <w:rPr>
          <w:rFonts w:ascii="GHEA Grapalat" w:hAnsi="GHEA Grapalat" w:cs="Calibri"/>
          <w:lang w:val="hy-AM"/>
        </w:rPr>
        <w:t xml:space="preserve">Բժիշկ-հոգեբույժ - 1,0, սոցիալական աշխատող - 2,0,  հոգեբան – 1,0,  բուժքույր - 2,0, սոցիալական սպասարկող – 4,0, ընդամենը՝ 10,0 հաստիքային միավոր աշխատող,  որոնք հոգեկան առողջության խնդիրներ ունեցող անձանց հետ աշխատելու փորձ ունեն:  Տունայցերը կատարվում են նախապես կազմված ժամանակացույցի համաձայն և երկու աշխատողի մասնակցությամբ:   Հաստիքային միավորները սահմանվել են հաշվի առնելով շահառուների կարգավիճակը և ծառայության բնույթը (հոգեկան առողջության խնդիրներ ունեցող անձանց տնային խնամքի ծառայություններ ներկա դրությամբ չի մատուցվում, ուստի չկան համապատասխան չափորոշիչներ): Ծառայության </w:t>
      </w:r>
      <w:r w:rsidRPr="00033732">
        <w:rPr>
          <w:rFonts w:ascii="GHEA Grapalat" w:hAnsi="GHEA Grapalat" w:cs="Calibri"/>
          <w:lang w:val="hy-AM"/>
        </w:rPr>
        <w:lastRenderedPageBreak/>
        <w:t xml:space="preserve">տրամադրման համար նախատեսվում է համապատասխան փոփոխություն կատարոլ իրավական ակտերում մինչ 2020թվականը:  </w:t>
      </w:r>
    </w:p>
    <w:p w:rsidR="0085516A" w:rsidRPr="00033732" w:rsidRDefault="0085516A" w:rsidP="0085516A">
      <w:pPr>
        <w:spacing w:after="0" w:line="240" w:lineRule="auto"/>
        <w:ind w:left="142" w:firstLine="360"/>
        <w:jc w:val="both"/>
        <w:rPr>
          <w:rFonts w:ascii="GHEA Grapalat" w:hAnsi="GHEA Grapalat" w:cs="Calibri"/>
          <w:lang w:val="hy-AM"/>
        </w:rPr>
      </w:pPr>
      <w:r w:rsidRPr="00033732">
        <w:rPr>
          <w:rFonts w:ascii="GHEA Grapalat" w:hAnsi="GHEA Grapalat" w:cs="Calibri"/>
          <w:lang w:val="hy-AM"/>
        </w:rPr>
        <w:t xml:space="preserve">ՀՀ 2020-2022 ՄԺԾԾ </w:t>
      </w:r>
      <w:r w:rsidRPr="00033732">
        <w:rPr>
          <w:rFonts w:ascii="GHEA Grapalat" w:hAnsi="GHEA Grapalat" w:cs="Calibri"/>
          <w:b/>
          <w:lang w:val="hy-AM"/>
        </w:rPr>
        <w:t>2020 թվականին հոգեկան առողջության խնդիրներ ունեցող 50 անձի տնային պայմաններում խնամքի ծառայություններ տրամադրելու նպատակով 10,0 հաստիքային միավոր աշխատողի` սահմանված նվազագույն աշխատավարձի չափով (30% հավելավճարով), ծախսերը փոխհատուցելու համար նախատեսվում է ընդամենը 11,731.2 հազ. դրամ:</w:t>
      </w:r>
      <w:r w:rsidRPr="00033732">
        <w:rPr>
          <w:rFonts w:ascii="GHEA Grapalat" w:hAnsi="GHEA Grapalat" w:cs="Calibri"/>
          <w:lang w:val="hy-AM"/>
        </w:rPr>
        <w:t xml:space="preserve"> 2021-2022 թվականներին նախատեսվում է` 2021-2022 թթ.  յուրաքանչյուր տարի պահպանել նույն չափաքանակը`  11,731.2</w:t>
      </w:r>
      <w:r w:rsidRPr="00033732">
        <w:rPr>
          <w:rFonts w:ascii="GHEA Grapalat" w:hAnsi="GHEA Grapalat" w:cs="Calibri"/>
          <w:b/>
          <w:lang w:val="hy-AM"/>
        </w:rPr>
        <w:t xml:space="preserve"> </w:t>
      </w:r>
      <w:r w:rsidRPr="00033732">
        <w:rPr>
          <w:rFonts w:ascii="GHEA Grapalat" w:hAnsi="GHEA Grapalat" w:cs="Calibri"/>
          <w:lang w:val="hy-AM"/>
        </w:rPr>
        <w:t>հազ. դրամի չափով:</w:t>
      </w:r>
    </w:p>
    <w:p w:rsidR="0085516A" w:rsidRPr="00033732" w:rsidRDefault="0085516A" w:rsidP="0085516A">
      <w:pPr>
        <w:spacing w:after="0" w:line="240" w:lineRule="auto"/>
        <w:jc w:val="both"/>
        <w:rPr>
          <w:rFonts w:ascii="GHEA Grapalat" w:hAnsi="GHEA Grapalat" w:cs="Calibri"/>
          <w:lang w:val="hy-AM"/>
        </w:rPr>
      </w:pPr>
    </w:p>
    <w:p w:rsidR="0085516A" w:rsidRPr="00033732" w:rsidRDefault="0085516A" w:rsidP="0085516A">
      <w:pPr>
        <w:spacing w:after="0" w:line="240" w:lineRule="auto"/>
        <w:ind w:left="142" w:firstLine="360"/>
        <w:jc w:val="both"/>
        <w:rPr>
          <w:rFonts w:ascii="GHEA Grapalat" w:hAnsi="GHEA Grapalat" w:cs="Calibri"/>
          <w:b/>
          <w:lang w:val="hy-AM"/>
        </w:rPr>
      </w:pPr>
      <w:r w:rsidRPr="00033732">
        <w:rPr>
          <w:rFonts w:ascii="GHEA Grapalat" w:hAnsi="GHEA Grapalat" w:cs="Calibri"/>
          <w:b/>
          <w:lang w:val="hy-AM"/>
        </w:rPr>
        <w:t>4.Հոսպիսային ծառայություն</w:t>
      </w:r>
    </w:p>
    <w:p w:rsidR="0085516A" w:rsidRPr="00033732" w:rsidRDefault="0085516A" w:rsidP="0085516A">
      <w:pPr>
        <w:shd w:val="clear" w:color="auto" w:fill="FFFFFF"/>
        <w:spacing w:after="0" w:line="240" w:lineRule="auto"/>
        <w:jc w:val="both"/>
        <w:rPr>
          <w:rFonts w:ascii="GHEA Grapalat" w:eastAsia="Times New Roman" w:hAnsi="GHEA Grapalat"/>
          <w:lang w:val="hy-AM" w:eastAsia="ru-RU"/>
        </w:rPr>
      </w:pPr>
      <w:r w:rsidRPr="00033732">
        <w:rPr>
          <w:rFonts w:ascii="GHEA Grapalat" w:eastAsia="Times New Roman" w:hAnsi="GHEA Grapalat" w:cs="Sylfaen"/>
          <w:lang w:val="hy-AM" w:eastAsia="ru-RU"/>
        </w:rPr>
        <w:t xml:space="preserve">       «Սոցիալական աջակցության մասին» ՀՀ օրենքի համաձայն (հոդված 13), խնամքի ծառայություններն իրենց մեջ ներառում են նաև</w:t>
      </w:r>
      <w:r w:rsidRPr="00033732">
        <w:rPr>
          <w:rFonts w:ascii="GHEA Grapalat" w:eastAsia="Times New Roman" w:hAnsi="GHEA Grapalat"/>
          <w:lang w:val="hy-AM" w:eastAsia="ru-RU"/>
        </w:rPr>
        <w:t xml:space="preserve"> հ</w:t>
      </w:r>
      <w:r w:rsidRPr="00033732">
        <w:rPr>
          <w:rFonts w:ascii="GHEA Grapalat" w:eastAsia="Times New Roman" w:hAnsi="GHEA Grapalat" w:cs="Sylfaen"/>
          <w:lang w:val="hy-AM" w:eastAsia="ru-RU"/>
        </w:rPr>
        <w:t>իվանդության</w:t>
      </w:r>
      <w:r w:rsidRPr="00033732">
        <w:rPr>
          <w:rFonts w:ascii="GHEA Grapalat" w:eastAsia="Times New Roman" w:hAnsi="GHEA Grapalat"/>
          <w:lang w:val="hy-AM" w:eastAsia="ru-RU"/>
        </w:rPr>
        <w:t xml:space="preserve"> (ոչ բարենպաստ ելքի կանխատեսումով) վերջին շրջանում գտնվող անձին կյանքի վերջին ամիսների, օրերի ընթացքում տրամադրվող պալիատիվ (ամոքիչ) բժշկական օգնությունը (անհրաժեշտության դեպքում` նաև նրա ընտանիքի անդամներին), որը կյանքին վտանգ սպառնացող կամ անբուժելի հիվանդություն ունեցող հիվանդի և նրա ընտանիքի կյանքի որակի բարելավմանն ուղղված բժշկական օգնության և սպասարկման տեսակ է և նպատակ ունի մեղմելու հիվանդի ցավը ու հիվանդության հետ կապված ֆիզիկական, սոցիալ-հոգեբանական, հոգևոր և այլ խնդիրներ` դրանք վաղ հայտնաբերելու, գնահատելու և անհրաժեշտ միջամտություններ իրականացնելու միջոցով և այն ըն</w:t>
      </w:r>
      <w:r w:rsidRPr="00033732">
        <w:rPr>
          <w:rFonts w:ascii="GHEA Grapalat" w:eastAsia="Times New Roman" w:hAnsi="GHEA Grapalat" w:cs="Sylfaen"/>
          <w:lang w:val="hy-AM" w:eastAsia="ru-RU"/>
        </w:rPr>
        <w:t>դգրկում</w:t>
      </w:r>
      <w:r w:rsidRPr="00033732">
        <w:rPr>
          <w:rFonts w:ascii="GHEA Grapalat" w:eastAsia="Times New Roman" w:hAnsi="GHEA Grapalat"/>
          <w:lang w:val="hy-AM" w:eastAsia="ru-RU"/>
        </w:rPr>
        <w:t xml:space="preserve"> է հետևյալ հիմնական կողմերը.</w:t>
      </w:r>
    </w:p>
    <w:p w:rsidR="0085516A" w:rsidRPr="00033732" w:rsidRDefault="0085516A" w:rsidP="0085516A">
      <w:pPr>
        <w:pStyle w:val="ListParagraph"/>
        <w:shd w:val="clear" w:color="auto" w:fill="FFFFFF"/>
        <w:ind w:left="142" w:firstLine="360"/>
        <w:jc w:val="both"/>
        <w:rPr>
          <w:rFonts w:ascii="GHEA Grapalat" w:eastAsia="Times New Roman" w:hAnsi="GHEA Grapalat"/>
          <w:sz w:val="22"/>
          <w:szCs w:val="22"/>
          <w:lang w:val="hy-AM" w:eastAsia="ru-RU"/>
        </w:rPr>
      </w:pPr>
      <w:r w:rsidRPr="00033732">
        <w:rPr>
          <w:rFonts w:ascii="GHEA Grapalat" w:eastAsia="Times New Roman" w:hAnsi="GHEA Grapalat"/>
          <w:sz w:val="22"/>
          <w:szCs w:val="22"/>
          <w:lang w:val="hy-AM" w:eastAsia="ru-RU"/>
        </w:rPr>
        <w:t>1)հիվանդության ախտանիշների կառավարում,</w:t>
      </w:r>
    </w:p>
    <w:p w:rsidR="0085516A" w:rsidRPr="00033732" w:rsidRDefault="0085516A" w:rsidP="0085516A">
      <w:pPr>
        <w:pStyle w:val="ListParagraph"/>
        <w:shd w:val="clear" w:color="auto" w:fill="FFFFFF"/>
        <w:ind w:left="142" w:firstLine="360"/>
        <w:jc w:val="both"/>
        <w:rPr>
          <w:rFonts w:ascii="GHEA Grapalat" w:eastAsia="Times New Roman" w:hAnsi="GHEA Grapalat"/>
          <w:sz w:val="22"/>
          <w:szCs w:val="22"/>
          <w:lang w:val="hy-AM" w:eastAsia="ru-RU"/>
        </w:rPr>
      </w:pPr>
      <w:r w:rsidRPr="00033732">
        <w:rPr>
          <w:rFonts w:ascii="GHEA Grapalat" w:eastAsia="Times New Roman" w:hAnsi="GHEA Grapalat"/>
          <w:sz w:val="22"/>
          <w:szCs w:val="22"/>
          <w:lang w:val="hy-AM" w:eastAsia="ru-RU"/>
        </w:rPr>
        <w:t>2)հոգեբանական, հոգևոր և հուզական աջակցություն,</w:t>
      </w:r>
    </w:p>
    <w:p w:rsidR="0085516A" w:rsidRPr="00033732" w:rsidRDefault="0085516A" w:rsidP="0085516A">
      <w:pPr>
        <w:shd w:val="clear" w:color="auto" w:fill="FFFFFF"/>
        <w:spacing w:after="0" w:line="240" w:lineRule="auto"/>
        <w:ind w:left="142" w:firstLine="360"/>
        <w:jc w:val="both"/>
        <w:rPr>
          <w:rFonts w:ascii="GHEA Grapalat" w:eastAsia="Times New Roman" w:hAnsi="GHEA Grapalat"/>
          <w:lang w:val="hy-AM" w:eastAsia="ru-RU"/>
        </w:rPr>
      </w:pPr>
      <w:r w:rsidRPr="00033732">
        <w:rPr>
          <w:rFonts w:ascii="GHEA Grapalat" w:eastAsia="Times New Roman" w:hAnsi="GHEA Grapalat"/>
          <w:lang w:val="hy-AM" w:eastAsia="ru-RU"/>
        </w:rPr>
        <w:t>3)աջակցություն ընտանիքին,</w:t>
      </w:r>
    </w:p>
    <w:p w:rsidR="0085516A" w:rsidRPr="00033732" w:rsidRDefault="0085516A" w:rsidP="0085516A">
      <w:pPr>
        <w:shd w:val="clear" w:color="auto" w:fill="FFFFFF"/>
        <w:spacing w:after="0" w:line="240" w:lineRule="auto"/>
        <w:ind w:left="142" w:firstLine="360"/>
        <w:jc w:val="both"/>
        <w:rPr>
          <w:rFonts w:ascii="GHEA Grapalat" w:eastAsia="Times New Roman" w:hAnsi="GHEA Grapalat"/>
          <w:lang w:val="hy-AM" w:eastAsia="ru-RU"/>
        </w:rPr>
      </w:pPr>
      <w:r w:rsidRPr="00033732">
        <w:rPr>
          <w:rFonts w:ascii="GHEA Grapalat" w:eastAsia="Times New Roman" w:hAnsi="GHEA Grapalat" w:cs="Sylfaen"/>
          <w:lang w:val="hy-AM" w:eastAsia="ru-RU"/>
        </w:rPr>
        <w:t>4)կորստի</w:t>
      </w:r>
      <w:r w:rsidRPr="00033732">
        <w:rPr>
          <w:rFonts w:ascii="GHEA Grapalat" w:eastAsia="Times New Roman" w:hAnsi="GHEA Grapalat"/>
          <w:lang w:val="hy-AM" w:eastAsia="ru-RU"/>
        </w:rPr>
        <w:t xml:space="preserve"> շրջանի աջակցություն:</w:t>
      </w:r>
    </w:p>
    <w:p w:rsidR="0085516A" w:rsidRPr="00033732" w:rsidRDefault="0085516A" w:rsidP="0085516A">
      <w:pPr>
        <w:pStyle w:val="ListParagraph"/>
        <w:shd w:val="clear" w:color="auto" w:fill="FFFFFF"/>
        <w:ind w:left="142" w:firstLine="360"/>
        <w:jc w:val="both"/>
        <w:rPr>
          <w:rFonts w:ascii="GHEA Grapalat" w:eastAsia="Times New Roman" w:hAnsi="GHEA Grapalat"/>
          <w:sz w:val="22"/>
          <w:szCs w:val="22"/>
          <w:lang w:val="hy-AM" w:eastAsia="ru-RU"/>
        </w:rPr>
      </w:pPr>
      <w:r w:rsidRPr="00033732">
        <w:rPr>
          <w:rFonts w:ascii="GHEA Grapalat" w:eastAsia="Times New Roman" w:hAnsi="GHEA Grapalat"/>
          <w:sz w:val="22"/>
          <w:szCs w:val="22"/>
          <w:lang w:val="hy-AM" w:eastAsia="ru-RU"/>
        </w:rPr>
        <w:t xml:space="preserve"> Վերը նշված ծառայությունները տրամադրվում են հոսպիսում կամ տնային պայմաններում` համապատասխան բժշկական ծառայություն մատուցելու լիցենզիա ունեցող բժշկական կազմակերպության կողմից:</w:t>
      </w:r>
    </w:p>
    <w:p w:rsidR="0085516A" w:rsidRPr="00033732" w:rsidRDefault="0085516A" w:rsidP="0085516A">
      <w:pPr>
        <w:pStyle w:val="ListParagraph"/>
        <w:shd w:val="clear" w:color="auto" w:fill="FFFFFF"/>
        <w:ind w:left="142" w:firstLine="360"/>
        <w:jc w:val="both"/>
        <w:rPr>
          <w:rFonts w:ascii="GHEA Grapalat" w:eastAsia="Times New Roman" w:hAnsi="GHEA Grapalat"/>
          <w:sz w:val="22"/>
          <w:szCs w:val="22"/>
          <w:lang w:val="hy-AM" w:eastAsia="ru-RU"/>
        </w:rPr>
      </w:pPr>
      <w:r w:rsidRPr="00033732">
        <w:rPr>
          <w:rFonts w:ascii="GHEA Grapalat" w:eastAsia="Times New Roman" w:hAnsi="GHEA Grapalat"/>
          <w:sz w:val="22"/>
          <w:szCs w:val="22"/>
          <w:lang w:val="hy-AM" w:eastAsia="ru-RU"/>
        </w:rPr>
        <w:t xml:space="preserve"> Ծրագրի իրականացման անհրաժեշտությունը պայմանավորված է առկա պահանջարկով. հաճախակի քաղաքացիները դիմում են նման խնդրանքով, սակայն պետական պատվերի շրջանակում հոսպիսային ծառայություն չկա, իսկ գործող 2-3 նման ծառայությունները վճարովի են և հասանելի չեն  դրա կարիքն ունեցող  սոցիալապես անապահով, հատկապես տարեց կամ հաշմանդամություն ունեցող անձանց:</w:t>
      </w:r>
    </w:p>
    <w:p w:rsidR="0085516A" w:rsidRPr="00033732" w:rsidRDefault="0085516A" w:rsidP="0085516A">
      <w:pPr>
        <w:pStyle w:val="ListParagraph"/>
        <w:shd w:val="clear" w:color="auto" w:fill="FFFFFF"/>
        <w:ind w:left="142" w:firstLine="360"/>
        <w:jc w:val="both"/>
        <w:rPr>
          <w:rFonts w:ascii="GHEA Grapalat" w:eastAsia="Times New Roman" w:hAnsi="GHEA Grapalat"/>
          <w:sz w:val="22"/>
          <w:szCs w:val="22"/>
          <w:lang w:val="hy-AM" w:eastAsia="ru-RU"/>
        </w:rPr>
      </w:pPr>
      <w:r w:rsidRPr="00033732">
        <w:rPr>
          <w:rFonts w:ascii="GHEA Grapalat" w:eastAsia="Times New Roman" w:hAnsi="GHEA Grapalat"/>
          <w:sz w:val="22"/>
          <w:szCs w:val="22"/>
          <w:lang w:val="hy-AM" w:eastAsia="ru-RU"/>
        </w:rPr>
        <w:t xml:space="preserve">Մրցութային եղանակով ընտրված կազմակերպությանը դրամաշնորհի տեսքով կհատկացվի սոցիալապես անապահով 20 անձի հոսպիսում  համապատասխան ծառայություններ մատուցող 6 հաստիքային միավոր աշխատողի  (1,0- սոցիալական աշխատող, 1,0- հոգեբան, 4,0- սոցիալական սպասարկող (խնամող)   աշխատավարձերի  փոխհատուցում` սահմանված նվազագույն աշխատավարձի + 30% հավելավճարի չափով </w:t>
      </w:r>
      <w:r w:rsidRPr="00033732">
        <w:rPr>
          <w:rFonts w:ascii="GHEA Grapalat" w:hAnsi="GHEA Grapalat" w:cs="Calibri"/>
          <w:sz w:val="22"/>
          <w:szCs w:val="22"/>
        </w:rPr>
        <w:t>(</w:t>
      </w:r>
      <w:r w:rsidRPr="00033732">
        <w:rPr>
          <w:rFonts w:ascii="GHEA Grapalat" w:hAnsi="GHEA Grapalat" w:cs="Calibri"/>
          <w:sz w:val="22"/>
          <w:szCs w:val="22"/>
          <w:lang w:val="hy-AM"/>
        </w:rPr>
        <w:t>պալիատիվ խնամք հոսպիսում ներկա դրությամբ սոցիալապես անապահով</w:t>
      </w:r>
      <w:r w:rsidRPr="00033732">
        <w:rPr>
          <w:rFonts w:ascii="GHEA Grapalat" w:hAnsi="GHEA Grapalat" w:cs="Calibri"/>
          <w:sz w:val="22"/>
          <w:szCs w:val="22"/>
        </w:rPr>
        <w:t xml:space="preserve"> անձանց  չի մատուցվում</w:t>
      </w:r>
      <w:r w:rsidRPr="00033732">
        <w:rPr>
          <w:rFonts w:ascii="GHEA Grapalat" w:hAnsi="GHEA Grapalat" w:cs="Calibri"/>
          <w:sz w:val="22"/>
          <w:szCs w:val="22"/>
          <w:lang w:val="hy-AM"/>
        </w:rPr>
        <w:t xml:space="preserve"> (գործողները վճարովի հիմունքներով են)</w:t>
      </w:r>
      <w:r w:rsidRPr="00033732">
        <w:rPr>
          <w:rFonts w:ascii="GHEA Grapalat" w:hAnsi="GHEA Grapalat" w:cs="Calibri"/>
          <w:sz w:val="22"/>
          <w:szCs w:val="22"/>
        </w:rPr>
        <w:t xml:space="preserve">, ուստի չկան </w:t>
      </w:r>
      <w:r w:rsidRPr="00033732">
        <w:rPr>
          <w:rFonts w:ascii="GHEA Grapalat" w:hAnsi="GHEA Grapalat" w:cs="Calibri"/>
          <w:sz w:val="22"/>
          <w:szCs w:val="22"/>
          <w:lang w:val="hy-AM"/>
        </w:rPr>
        <w:t xml:space="preserve">սահմանված </w:t>
      </w:r>
      <w:r w:rsidRPr="00033732">
        <w:rPr>
          <w:rFonts w:ascii="GHEA Grapalat" w:hAnsi="GHEA Grapalat" w:cs="Calibri"/>
          <w:sz w:val="22"/>
          <w:szCs w:val="22"/>
        </w:rPr>
        <w:t>համապատասխան չափորոշիչներ):</w:t>
      </w:r>
      <w:r w:rsidRPr="00033732">
        <w:rPr>
          <w:rFonts w:ascii="GHEA Grapalat" w:hAnsi="GHEA Grapalat" w:cs="Calibri"/>
          <w:sz w:val="22"/>
          <w:szCs w:val="22"/>
          <w:lang w:val="hy-AM"/>
        </w:rPr>
        <w:t xml:space="preserve">  Նախատեսվում է հոսպիսային օգնության տրամադրման համար մշակել համապատասխան կարգ մինչ 2020թ.</w:t>
      </w:r>
    </w:p>
    <w:p w:rsidR="0085516A" w:rsidRPr="00033732" w:rsidRDefault="0085516A" w:rsidP="0085516A">
      <w:pPr>
        <w:pStyle w:val="ListParagraph"/>
        <w:shd w:val="clear" w:color="auto" w:fill="FFFFFF"/>
        <w:ind w:left="142" w:firstLine="360"/>
        <w:jc w:val="both"/>
        <w:rPr>
          <w:rFonts w:ascii="GHEA Grapalat" w:eastAsia="Times New Roman" w:hAnsi="GHEA Grapalat"/>
          <w:sz w:val="22"/>
          <w:szCs w:val="22"/>
          <w:lang w:val="hy-AM" w:eastAsia="ru-RU"/>
        </w:rPr>
      </w:pPr>
      <w:r w:rsidRPr="00033732">
        <w:rPr>
          <w:rFonts w:ascii="GHEA Grapalat" w:eastAsia="Times New Roman" w:hAnsi="GHEA Grapalat"/>
          <w:sz w:val="22"/>
          <w:szCs w:val="22"/>
          <w:lang w:val="hy-AM" w:eastAsia="ru-RU"/>
        </w:rPr>
        <w:t>Սույն միջոցառման ընդգրկումը ՀՀ ԱՍՀՆ կողմից իրականացվող ծառայություններում պայմանավորված է հոսպիսում տրամադրվող որոշ ծառայությունների սոցիալ-հոգեբանական բնույթով և  պետական միջոցների հաշվին նախատեսվում է ֆինանսավորել միայն սոցիալապես անապահով անձանց ծառայություններ մատուցող սոցիալական աշխատողների, սոցիալական սպասարկողների (խնամող) և հոգեբանների աշխատավարձը: Բժշկական անձնակազմի աշխատավարձերի ֆինանսավորումը կիրականացվի մրցույթում հաղթող բժշկական մասնագիտացված կազմակերպության կողմից:</w:t>
      </w:r>
    </w:p>
    <w:p w:rsidR="0085516A" w:rsidRPr="00033732" w:rsidRDefault="0085516A" w:rsidP="0085516A">
      <w:pPr>
        <w:pStyle w:val="ListParagraph"/>
        <w:shd w:val="clear" w:color="auto" w:fill="FFFFFF"/>
        <w:ind w:left="142" w:firstLine="360"/>
        <w:jc w:val="both"/>
        <w:rPr>
          <w:rFonts w:ascii="GHEA Grapalat" w:eastAsia="Times New Roman" w:hAnsi="GHEA Grapalat"/>
          <w:b/>
          <w:sz w:val="22"/>
          <w:szCs w:val="22"/>
          <w:lang w:val="hy-AM" w:eastAsia="ru-RU"/>
        </w:rPr>
      </w:pPr>
      <w:r w:rsidRPr="00033732">
        <w:rPr>
          <w:rFonts w:ascii="GHEA Grapalat" w:eastAsia="Times New Roman" w:hAnsi="GHEA Grapalat"/>
          <w:b/>
          <w:sz w:val="22"/>
          <w:szCs w:val="22"/>
          <w:lang w:val="hy-AM" w:eastAsia="ru-RU"/>
        </w:rPr>
        <w:lastRenderedPageBreak/>
        <w:t xml:space="preserve"> ՀՀ 2020-2022 թթ. ՄԺԾԾ ժամանակահատվածի 2020 թվականին սույն ծրագրի իրականացման համար  նախատեսվում է 7,038.7 հազ. դրամ, նույն չափաքանակը նախատեսվում է պահպանել 2021-2022 թթ յուրաքանչյուր տարվա համար: </w:t>
      </w:r>
    </w:p>
    <w:p w:rsidR="00700E6F" w:rsidRPr="00033732" w:rsidRDefault="00700E6F" w:rsidP="0037147E">
      <w:pPr>
        <w:overflowPunct w:val="0"/>
        <w:autoSpaceDE w:val="0"/>
        <w:autoSpaceDN w:val="0"/>
        <w:adjustRightInd w:val="0"/>
        <w:spacing w:before="120" w:after="120" w:line="240" w:lineRule="auto"/>
        <w:textAlignment w:val="baseline"/>
        <w:rPr>
          <w:rFonts w:ascii="GHEA Grapalat" w:eastAsia="Times New Roman" w:hAnsi="GHEA Grapalat" w:cs="Times New Roman"/>
          <w:i/>
          <w:kern w:val="16"/>
          <w:szCs w:val="20"/>
          <w:lang w:val="hy-AM"/>
        </w:rPr>
      </w:pPr>
    </w:p>
    <w:p w:rsidR="00700E6F" w:rsidRPr="00033732" w:rsidRDefault="00700E6F" w:rsidP="00700E6F">
      <w:pPr>
        <w:jc w:val="center"/>
        <w:rPr>
          <w:rFonts w:ascii="GHEA Grapalat" w:hAnsi="GHEA Grapalat"/>
          <w:b/>
          <w:lang w:val="hy-AM"/>
        </w:rPr>
      </w:pPr>
      <w:r w:rsidRPr="00033732">
        <w:rPr>
          <w:rFonts w:ascii="GHEA Grapalat" w:hAnsi="GHEA Grapalat"/>
          <w:b/>
          <w:lang w:val="hy-AM"/>
        </w:rPr>
        <w:t>Հաշմանդամություն ունեցող անձանց աջակցություն (1160)</w:t>
      </w:r>
    </w:p>
    <w:p w:rsidR="004F7D7B" w:rsidRPr="00033732" w:rsidRDefault="004F7D7B" w:rsidP="00520303">
      <w:pPr>
        <w:numPr>
          <w:ilvl w:val="0"/>
          <w:numId w:val="20"/>
        </w:numPr>
        <w:spacing w:after="0" w:line="240" w:lineRule="auto"/>
        <w:jc w:val="center"/>
        <w:rPr>
          <w:rFonts w:ascii="GHEA Grapalat" w:hAnsi="GHEA Grapalat"/>
          <w:b/>
          <w:lang w:val="hy-AM"/>
        </w:rPr>
      </w:pPr>
      <w:r w:rsidRPr="00033732">
        <w:rPr>
          <w:rFonts w:ascii="GHEA Grapalat" w:hAnsi="GHEA Grapalat"/>
          <w:b/>
          <w:lang w:val="hy-AM"/>
        </w:rPr>
        <w:t xml:space="preserve">Տեսողության խնդիրներ ունեցող անձանց սոցիալ-հոգեբանական վերականգնում </w:t>
      </w:r>
    </w:p>
    <w:p w:rsidR="004F7D7B" w:rsidRPr="00033732" w:rsidRDefault="004F7D7B" w:rsidP="004F7D7B">
      <w:pPr>
        <w:spacing w:after="0" w:line="240" w:lineRule="auto"/>
        <w:ind w:firstLine="630"/>
        <w:jc w:val="both"/>
        <w:rPr>
          <w:rFonts w:ascii="GHEA Grapalat" w:hAnsi="GHEA Grapalat" w:cs="Times Armenian"/>
          <w:noProof/>
          <w:lang w:val="hy-AM"/>
        </w:rPr>
      </w:pPr>
      <w:r w:rsidRPr="00033732">
        <w:rPr>
          <w:rFonts w:ascii="GHEA Grapalat" w:hAnsi="GHEA Grapalat" w:cs="Times Armenian"/>
          <w:noProof/>
          <w:lang w:val="hy-AM"/>
        </w:rPr>
        <w:t xml:space="preserve">Ծրագրի նպատակն է ապահովել տեսողության խնդիրներով հաշմանդամություն ունեցող (չտեսնող) անձանց ինքնուրույն կենցաղավարման, </w:t>
      </w:r>
      <w:r w:rsidRPr="00033732">
        <w:rPr>
          <w:rFonts w:ascii="GHEA Grapalat" w:hAnsi="GHEA Grapalat"/>
          <w:lang w:val="hy-AM"/>
        </w:rPr>
        <w:t xml:space="preserve">տեղաշարժվելու, տրանսպորտից օգտվելու իրավունքը, </w:t>
      </w:r>
      <w:r w:rsidRPr="00033732">
        <w:rPr>
          <w:rFonts w:ascii="GHEA Grapalat" w:hAnsi="GHEA Grapalat" w:cs="Times Armenian"/>
          <w:noProof/>
          <w:lang w:val="hy-AM"/>
        </w:rPr>
        <w:t>ուսուցանել և զարգացնել նրանց անկախ կյանք վարելու հմտություններ,</w:t>
      </w:r>
      <w:r w:rsidRPr="00033732">
        <w:rPr>
          <w:rFonts w:ascii="GHEA Grapalat" w:hAnsi="GHEA Grapalat"/>
          <w:lang w:val="hy-AM"/>
        </w:rPr>
        <w:t xml:space="preserve"> նպաստել նրանց </w:t>
      </w:r>
      <w:r w:rsidRPr="00033732">
        <w:rPr>
          <w:rFonts w:ascii="GHEA Grapalat" w:hAnsi="GHEA Grapalat" w:cs="Times Armenian"/>
          <w:noProof/>
          <w:lang w:val="hy-AM"/>
        </w:rPr>
        <w:t>սոցիալ-հոգեբանական խոչընդոտների հաղթահարմանը, սոցիալական ներառմանը հասարակություն:</w:t>
      </w:r>
    </w:p>
    <w:p w:rsidR="004F7D7B" w:rsidRPr="00033732" w:rsidRDefault="004F7D7B" w:rsidP="004F7D7B">
      <w:pPr>
        <w:spacing w:after="0" w:line="240" w:lineRule="auto"/>
        <w:ind w:firstLine="630"/>
        <w:jc w:val="both"/>
        <w:rPr>
          <w:rFonts w:ascii="GHEA Grapalat" w:hAnsi="GHEA Grapalat" w:cs="Arial"/>
          <w:bCs/>
          <w:lang w:val="hy-AM"/>
        </w:rPr>
      </w:pPr>
      <w:r w:rsidRPr="00033732">
        <w:rPr>
          <w:rFonts w:ascii="GHEA Grapalat" w:hAnsi="GHEA Grapalat" w:cs="Arial"/>
          <w:bCs/>
          <w:lang w:val="hy-AM"/>
        </w:rPr>
        <w:t xml:space="preserve">Պետական նպատակային ծրագրերի շրջանակներում 2017թվականից սկսած չտեսնող անձանց տրամադրվում են սպիտակ ձեռնափայտեր: Սակայն երկար տարիներ տանը մեկուսացված անձիք դրանք օգտագործելու համար պետք է հաղթահարեն բազմաթիվ խոչընդոտներ: Սպիտակ ձեռնափայտով տեղաշարժվելու հմտություններից բացի հարկավոր է իրականացնել տևական և համակողմանի աշխատանք՝ շահառուներին սոցիալ-հոգեբանական բնույթի խոչընդոտների հաղթահարման հարցում աջակցելու համար: </w:t>
      </w:r>
    </w:p>
    <w:p w:rsidR="004F7D7B" w:rsidRPr="00033732" w:rsidRDefault="004F7D7B" w:rsidP="004F7D7B">
      <w:pPr>
        <w:spacing w:after="0" w:line="240" w:lineRule="auto"/>
        <w:ind w:firstLine="630"/>
        <w:jc w:val="both"/>
        <w:rPr>
          <w:rFonts w:ascii="GHEA Grapalat" w:hAnsi="GHEA Grapalat" w:cs="Arial"/>
          <w:bCs/>
          <w:lang w:val="hy-AM"/>
        </w:rPr>
      </w:pPr>
      <w:r w:rsidRPr="00033732">
        <w:rPr>
          <w:rFonts w:ascii="GHEA Grapalat" w:hAnsi="GHEA Grapalat" w:cs="Arial"/>
          <w:bCs/>
          <w:lang w:val="hy-AM"/>
        </w:rPr>
        <w:t xml:space="preserve">Այս համատեքստում հատկապես կարևոր է ինքնուրույն և անվտանգ տեղաշարժվելու հմտությունների ուսուցումը տեսողության խնդիրներ ունեցող անձանց, որի լավագույն միջոցը ներկայումս համարվում է ձեռնափայտի օգնությամբ տեղաշարժվելու մեթոդը: </w:t>
      </w:r>
    </w:p>
    <w:p w:rsidR="004F7D7B" w:rsidRPr="00033732" w:rsidRDefault="004F7D7B" w:rsidP="004F7D7B">
      <w:pPr>
        <w:spacing w:after="0" w:line="240" w:lineRule="auto"/>
        <w:ind w:firstLine="630"/>
        <w:jc w:val="both"/>
        <w:rPr>
          <w:rFonts w:ascii="GHEA Grapalat" w:hAnsi="GHEA Grapalat" w:cs="Arial"/>
          <w:bCs/>
          <w:lang w:val="hy-AM"/>
        </w:rPr>
      </w:pPr>
      <w:r w:rsidRPr="00033732">
        <w:rPr>
          <w:rFonts w:ascii="GHEA Grapalat" w:hAnsi="GHEA Grapalat" w:cs="Arial"/>
          <w:b/>
          <w:bCs/>
          <w:lang w:val="hy-AM"/>
        </w:rPr>
        <w:t>Ծրագրի շահառուներն են</w:t>
      </w:r>
      <w:r w:rsidRPr="00033732">
        <w:rPr>
          <w:rFonts w:ascii="GHEA Grapalat" w:hAnsi="GHEA Grapalat" w:cs="Arial"/>
          <w:bCs/>
          <w:lang w:val="hy-AM"/>
        </w:rPr>
        <w:t xml:space="preserve">՝ </w:t>
      </w:r>
      <w:r w:rsidRPr="00033732">
        <w:rPr>
          <w:rFonts w:ascii="GHEA Grapalat" w:hAnsi="GHEA Grapalat" w:cs="Times Armenian"/>
          <w:noProof/>
          <w:lang w:val="hy-AM"/>
        </w:rPr>
        <w:t>տեսողության խնդիրներով հաշմանդամություն ունեցող (չտեսնող) անձիք:</w:t>
      </w:r>
    </w:p>
    <w:p w:rsidR="004F7D7B" w:rsidRPr="00033732" w:rsidRDefault="004F7D7B" w:rsidP="004F7D7B">
      <w:pPr>
        <w:spacing w:after="0" w:line="240" w:lineRule="auto"/>
        <w:ind w:firstLine="630"/>
        <w:jc w:val="both"/>
        <w:rPr>
          <w:rFonts w:ascii="GHEA Grapalat" w:hAnsi="GHEA Grapalat"/>
          <w:lang w:val="hy-AM"/>
        </w:rPr>
      </w:pPr>
      <w:r w:rsidRPr="00033732">
        <w:rPr>
          <w:rFonts w:ascii="GHEA Grapalat" w:hAnsi="GHEA Grapalat"/>
          <w:lang w:val="hy-AM"/>
        </w:rPr>
        <w:t>Ծրագրի նպատակը իրագործվում է 4 հիմնական բաղադրիչի միջոցով՝</w:t>
      </w:r>
    </w:p>
    <w:p w:rsidR="004F7D7B" w:rsidRPr="00033732" w:rsidRDefault="004F7D7B" w:rsidP="004F7D7B">
      <w:pPr>
        <w:pStyle w:val="ListParagraph"/>
        <w:numPr>
          <w:ilvl w:val="0"/>
          <w:numId w:val="5"/>
        </w:numPr>
        <w:ind w:left="0" w:firstLine="630"/>
        <w:contextualSpacing/>
        <w:rPr>
          <w:rFonts w:ascii="GHEA Grapalat" w:hAnsi="GHEA Grapalat"/>
          <w:sz w:val="22"/>
          <w:szCs w:val="22"/>
          <w:lang w:val="hy-AM"/>
        </w:rPr>
      </w:pPr>
      <w:r w:rsidRPr="00033732">
        <w:rPr>
          <w:rFonts w:ascii="GHEA Grapalat" w:hAnsi="GHEA Grapalat" w:cs="Sylfaen"/>
          <w:b/>
          <w:sz w:val="22"/>
          <w:szCs w:val="22"/>
          <w:lang w:val="hy-AM"/>
        </w:rPr>
        <w:t>Սոցիալական ադապտացիա</w:t>
      </w:r>
    </w:p>
    <w:p w:rsidR="004F7D7B" w:rsidRPr="00033732" w:rsidRDefault="004F7D7B" w:rsidP="004F7D7B">
      <w:pPr>
        <w:pStyle w:val="ListParagraph"/>
        <w:numPr>
          <w:ilvl w:val="0"/>
          <w:numId w:val="6"/>
        </w:numPr>
        <w:tabs>
          <w:tab w:val="left" w:pos="360"/>
        </w:tabs>
        <w:contextualSpacing/>
        <w:jc w:val="both"/>
        <w:rPr>
          <w:rFonts w:ascii="GHEA Grapalat" w:hAnsi="GHEA Grapalat"/>
          <w:sz w:val="22"/>
          <w:szCs w:val="22"/>
          <w:lang w:val="hy-AM"/>
        </w:rPr>
      </w:pPr>
      <w:r w:rsidRPr="00033732">
        <w:rPr>
          <w:rFonts w:ascii="GHEA Grapalat" w:hAnsi="GHEA Grapalat"/>
          <w:sz w:val="22"/>
          <w:szCs w:val="22"/>
          <w:lang w:val="hy-AM"/>
        </w:rPr>
        <w:t>սեմինարներ հմուտ բանախոսների աջակցությամբ (հաջողության հասած հաշմանդամություն ունեցող անձինք, հոգևորականներ, առաջնորդության մասնագետներ, հատուկ մանկավարժներ և այլք),</w:t>
      </w:r>
    </w:p>
    <w:p w:rsidR="004F7D7B" w:rsidRPr="00033732" w:rsidRDefault="004F7D7B" w:rsidP="004F7D7B">
      <w:pPr>
        <w:pStyle w:val="ListParagraph"/>
        <w:numPr>
          <w:ilvl w:val="0"/>
          <w:numId w:val="6"/>
        </w:numPr>
        <w:tabs>
          <w:tab w:val="left" w:pos="360"/>
        </w:tabs>
        <w:contextualSpacing/>
        <w:jc w:val="both"/>
        <w:rPr>
          <w:rFonts w:ascii="GHEA Grapalat" w:hAnsi="GHEA Grapalat"/>
          <w:sz w:val="22"/>
          <w:szCs w:val="22"/>
          <w:lang w:val="hy-AM"/>
        </w:rPr>
      </w:pPr>
      <w:r w:rsidRPr="00033732">
        <w:rPr>
          <w:rFonts w:ascii="GHEA Grapalat" w:hAnsi="GHEA Grapalat"/>
          <w:sz w:val="22"/>
          <w:szCs w:val="22"/>
          <w:lang w:val="hy-AM"/>
        </w:rPr>
        <w:t>չտեսնող անձանց ֆիզիկական պատրաստվածություն (չտեսնող անձանց ինքնուրույն և անվտանգ տեղաշարժվելուն ֆիզիկապես պատրաստելուն ուղղված միջոցառումներ. նրանց ոսկրամկանային համակարգը նստակեցության, ոչ բավարար ակտիվության պատճառով գտնվում է անպատրաստ վիճակում),</w:t>
      </w:r>
    </w:p>
    <w:p w:rsidR="004F7D7B" w:rsidRPr="00033732" w:rsidRDefault="004F7D7B" w:rsidP="004F7D7B">
      <w:pPr>
        <w:pStyle w:val="ListParagraph"/>
        <w:numPr>
          <w:ilvl w:val="0"/>
          <w:numId w:val="6"/>
        </w:numPr>
        <w:tabs>
          <w:tab w:val="left" w:pos="360"/>
        </w:tabs>
        <w:contextualSpacing/>
        <w:jc w:val="both"/>
        <w:rPr>
          <w:rFonts w:ascii="GHEA Grapalat" w:hAnsi="GHEA Grapalat"/>
          <w:sz w:val="22"/>
          <w:szCs w:val="22"/>
          <w:lang w:val="hy-AM"/>
        </w:rPr>
      </w:pPr>
      <w:r w:rsidRPr="00033732">
        <w:rPr>
          <w:rFonts w:ascii="GHEA Grapalat" w:hAnsi="GHEA Grapalat"/>
          <w:sz w:val="22"/>
          <w:szCs w:val="22"/>
          <w:lang w:val="hy-AM"/>
        </w:rPr>
        <w:t>սեմինար-հանդիպումներ ընտանիքի անդամների հետ, որոնք միտված են օգնել շահառուների ընտանիքի անդամներին հաղթահարելու իրենց հարազատի ֆիզիկական խնդրի հանդեպ կարծրատիպերը, վերաբերմունքը, վախերը և պատրաստ լինելու աջակցել նրանց ինքնուրույնությունը զարգացնելու հարցում,</w:t>
      </w:r>
    </w:p>
    <w:p w:rsidR="004F7D7B" w:rsidRPr="00033732" w:rsidRDefault="004F7D7B" w:rsidP="004F7D7B">
      <w:pPr>
        <w:pStyle w:val="ListParagraph"/>
        <w:numPr>
          <w:ilvl w:val="0"/>
          <w:numId w:val="6"/>
        </w:numPr>
        <w:tabs>
          <w:tab w:val="left" w:pos="360"/>
        </w:tabs>
        <w:contextualSpacing/>
        <w:jc w:val="both"/>
        <w:rPr>
          <w:rFonts w:ascii="GHEA Grapalat" w:hAnsi="GHEA Grapalat"/>
          <w:sz w:val="22"/>
          <w:szCs w:val="22"/>
          <w:lang w:val="hy-AM"/>
        </w:rPr>
      </w:pPr>
      <w:r w:rsidRPr="00033732">
        <w:rPr>
          <w:rFonts w:ascii="GHEA Grapalat" w:hAnsi="GHEA Grapalat"/>
          <w:sz w:val="22"/>
          <w:szCs w:val="22"/>
          <w:lang w:val="hy-AM"/>
        </w:rPr>
        <w:t>համակարգչային հատուկ ծրագրերի և կենցաղավարման հմտությունների ուսուցում,</w:t>
      </w:r>
    </w:p>
    <w:p w:rsidR="004F7D7B" w:rsidRPr="00033732" w:rsidRDefault="004F7D7B" w:rsidP="004F7D7B">
      <w:pPr>
        <w:pStyle w:val="ListParagraph"/>
        <w:numPr>
          <w:ilvl w:val="0"/>
          <w:numId w:val="6"/>
        </w:numPr>
        <w:contextualSpacing/>
        <w:jc w:val="both"/>
        <w:rPr>
          <w:rFonts w:ascii="GHEA Grapalat" w:hAnsi="GHEA Grapalat"/>
          <w:sz w:val="22"/>
          <w:szCs w:val="22"/>
          <w:lang w:val="hy-AM"/>
        </w:rPr>
      </w:pPr>
      <w:r w:rsidRPr="00033732">
        <w:rPr>
          <w:rFonts w:ascii="GHEA Grapalat" w:hAnsi="GHEA Grapalat"/>
          <w:sz w:val="22"/>
          <w:szCs w:val="22"/>
          <w:lang w:val="hy-AM"/>
        </w:rPr>
        <w:t>էքսկուրսիաների կազմակերպում:</w:t>
      </w:r>
    </w:p>
    <w:p w:rsidR="004F7D7B" w:rsidRPr="00033732" w:rsidRDefault="004F7D7B" w:rsidP="004F7D7B">
      <w:pPr>
        <w:pStyle w:val="ListParagraph"/>
        <w:numPr>
          <w:ilvl w:val="0"/>
          <w:numId w:val="5"/>
        </w:numPr>
        <w:tabs>
          <w:tab w:val="left" w:pos="810"/>
        </w:tabs>
        <w:ind w:left="0" w:firstLine="630"/>
        <w:contextualSpacing/>
        <w:jc w:val="both"/>
        <w:rPr>
          <w:rFonts w:ascii="GHEA Grapalat" w:hAnsi="GHEA Grapalat"/>
          <w:sz w:val="22"/>
          <w:szCs w:val="22"/>
          <w:lang w:val="hy-AM"/>
        </w:rPr>
      </w:pPr>
      <w:r w:rsidRPr="00033732">
        <w:rPr>
          <w:rFonts w:ascii="GHEA Grapalat" w:hAnsi="GHEA Grapalat" w:cs="Sylfaen"/>
          <w:b/>
          <w:sz w:val="22"/>
          <w:szCs w:val="22"/>
          <w:lang w:val="hy-AM"/>
        </w:rPr>
        <w:t xml:space="preserve"> Սոցիալ-հոգեբանական վերականգնում -</w:t>
      </w:r>
      <w:r w:rsidRPr="00033732">
        <w:rPr>
          <w:rFonts w:ascii="GHEA Grapalat" w:hAnsi="GHEA Grapalat" w:cs="Sylfaen"/>
          <w:sz w:val="22"/>
          <w:szCs w:val="22"/>
          <w:lang w:val="hy-AM"/>
        </w:rPr>
        <w:t xml:space="preserve"> խմբային հոգեբանական աշխատանք:</w:t>
      </w:r>
    </w:p>
    <w:p w:rsidR="004F7D7B" w:rsidRPr="00033732" w:rsidRDefault="004F7D7B" w:rsidP="004F7D7B">
      <w:pPr>
        <w:pStyle w:val="ListParagraph"/>
        <w:numPr>
          <w:ilvl w:val="0"/>
          <w:numId w:val="5"/>
        </w:numPr>
        <w:tabs>
          <w:tab w:val="left" w:pos="810"/>
        </w:tabs>
        <w:ind w:left="0" w:firstLine="630"/>
        <w:contextualSpacing/>
        <w:jc w:val="both"/>
        <w:rPr>
          <w:rFonts w:ascii="GHEA Grapalat" w:hAnsi="GHEA Grapalat"/>
          <w:sz w:val="22"/>
          <w:szCs w:val="22"/>
          <w:lang w:val="hy-AM"/>
        </w:rPr>
      </w:pPr>
      <w:r w:rsidRPr="00033732">
        <w:rPr>
          <w:rFonts w:ascii="GHEA Grapalat" w:hAnsi="GHEA Grapalat" w:cs="Sylfaen"/>
          <w:sz w:val="22"/>
          <w:szCs w:val="22"/>
          <w:lang w:val="hy-AM"/>
        </w:rPr>
        <w:t xml:space="preserve"> </w:t>
      </w:r>
      <w:r w:rsidRPr="00033732">
        <w:rPr>
          <w:rFonts w:ascii="GHEA Grapalat" w:hAnsi="GHEA Grapalat" w:cs="Sylfaen"/>
          <w:b/>
          <w:sz w:val="22"/>
          <w:szCs w:val="22"/>
          <w:lang w:val="hy-AM"/>
        </w:rPr>
        <w:t>Տարածական կողմ</w:t>
      </w:r>
      <w:r w:rsidRPr="00033732">
        <w:rPr>
          <w:rFonts w:ascii="GHEA Grapalat" w:hAnsi="GHEA Grapalat" w:cs="Sylfaen"/>
          <w:b/>
          <w:sz w:val="22"/>
          <w:szCs w:val="22"/>
        </w:rPr>
        <w:t>ն</w:t>
      </w:r>
      <w:r w:rsidRPr="00033732">
        <w:rPr>
          <w:rFonts w:ascii="GHEA Grapalat" w:hAnsi="GHEA Grapalat" w:cs="Sylfaen"/>
          <w:b/>
          <w:sz w:val="22"/>
          <w:szCs w:val="22"/>
          <w:lang w:val="hy-AM"/>
        </w:rPr>
        <w:t>որոշում</w:t>
      </w:r>
      <w:r w:rsidRPr="00033732">
        <w:rPr>
          <w:rFonts w:ascii="GHEA Grapalat" w:hAnsi="GHEA Grapalat" w:cs="Sylfaen"/>
          <w:sz w:val="22"/>
          <w:szCs w:val="22"/>
          <w:lang w:val="ru-RU"/>
        </w:rPr>
        <w:t>՝</w:t>
      </w:r>
    </w:p>
    <w:p w:rsidR="004F7D7B" w:rsidRPr="00033732" w:rsidRDefault="004F7D7B" w:rsidP="004F7D7B">
      <w:pPr>
        <w:pStyle w:val="ListParagraph"/>
        <w:numPr>
          <w:ilvl w:val="0"/>
          <w:numId w:val="7"/>
        </w:numPr>
        <w:ind w:left="720" w:hanging="270"/>
        <w:contextualSpacing/>
        <w:jc w:val="both"/>
        <w:rPr>
          <w:rFonts w:ascii="GHEA Grapalat" w:hAnsi="GHEA Grapalat"/>
          <w:sz w:val="22"/>
          <w:szCs w:val="22"/>
          <w:lang w:val="hy-AM"/>
        </w:rPr>
      </w:pPr>
      <w:r w:rsidRPr="00033732">
        <w:rPr>
          <w:rFonts w:ascii="GHEA Grapalat" w:hAnsi="GHEA Grapalat" w:cs="Sylfaen"/>
          <w:sz w:val="22"/>
          <w:szCs w:val="22"/>
          <w:lang w:val="hy-AM"/>
        </w:rPr>
        <w:t>հատուկ մանկավարժի պարապմունք</w:t>
      </w:r>
      <w:r w:rsidRPr="00033732">
        <w:rPr>
          <w:rFonts w:ascii="GHEA Grapalat" w:hAnsi="GHEA Grapalat"/>
          <w:sz w:val="22"/>
          <w:szCs w:val="22"/>
          <w:lang w:val="hy-AM"/>
        </w:rPr>
        <w:t>ներ, որոնց նպատակն է մանր և խոշոր մոտորիկայի, լսողական ընկալման, շոշափելիքի, համի, հոտոտելիքի զգայարանների և դրանց արդյունավետ գործածման հմտությունների զարգացումը, հավասարակշռության, ճիշտ կեցվածքի, ճիշտ քայլքի, որոշակի ուղղությամբ անշեղ քայլելու հմտությունների զարգացում:</w:t>
      </w:r>
    </w:p>
    <w:p w:rsidR="004F7D7B" w:rsidRPr="00033732" w:rsidRDefault="004F7D7B" w:rsidP="004F7D7B">
      <w:pPr>
        <w:pStyle w:val="ListParagraph"/>
        <w:numPr>
          <w:ilvl w:val="0"/>
          <w:numId w:val="7"/>
        </w:numPr>
        <w:ind w:left="720" w:hanging="270"/>
        <w:contextualSpacing/>
        <w:jc w:val="both"/>
        <w:rPr>
          <w:rFonts w:ascii="GHEA Grapalat" w:hAnsi="GHEA Grapalat"/>
          <w:sz w:val="22"/>
          <w:szCs w:val="22"/>
          <w:lang w:val="hy-AM"/>
        </w:rPr>
      </w:pPr>
      <w:r w:rsidRPr="00033732">
        <w:rPr>
          <w:rFonts w:ascii="GHEA Grapalat" w:hAnsi="GHEA Grapalat"/>
          <w:sz w:val="22"/>
          <w:szCs w:val="22"/>
          <w:lang w:val="hy-AM"/>
        </w:rPr>
        <w:t>սպիտակ ձեռնափայտի միջոցով տեղաշարժման ուսուցում, որը ներառում է շոշափելի տարրական պատկերներ գծելը, շոշափելի քարտեզների կազմելը և կիրառելը, սպիտակ ձեռնափայտի կիրառելը:</w:t>
      </w:r>
    </w:p>
    <w:p w:rsidR="004F7D7B" w:rsidRPr="00033732" w:rsidRDefault="004F7D7B" w:rsidP="004F7D7B">
      <w:pPr>
        <w:pStyle w:val="ListParagraph"/>
        <w:numPr>
          <w:ilvl w:val="0"/>
          <w:numId w:val="5"/>
        </w:numPr>
        <w:ind w:left="0" w:firstLine="630"/>
        <w:contextualSpacing/>
        <w:jc w:val="both"/>
        <w:rPr>
          <w:rFonts w:ascii="GHEA Grapalat" w:hAnsi="GHEA Grapalat" w:cs="Arial"/>
          <w:bCs/>
          <w:sz w:val="22"/>
          <w:szCs w:val="22"/>
          <w:lang w:val="hy-AM"/>
        </w:rPr>
      </w:pPr>
      <w:r w:rsidRPr="00033732">
        <w:rPr>
          <w:rFonts w:ascii="GHEA Grapalat" w:hAnsi="GHEA Grapalat" w:cs="Times Armenian"/>
          <w:b/>
          <w:noProof/>
          <w:sz w:val="22"/>
          <w:szCs w:val="22"/>
          <w:lang w:val="hy-AM"/>
        </w:rPr>
        <w:lastRenderedPageBreak/>
        <w:t>Խորհրդատվական աջակցություն՝</w:t>
      </w:r>
      <w:r w:rsidRPr="00033732">
        <w:rPr>
          <w:rFonts w:ascii="GHEA Grapalat" w:hAnsi="GHEA Grapalat" w:cs="Times Armenian"/>
          <w:noProof/>
          <w:sz w:val="22"/>
          <w:szCs w:val="22"/>
          <w:lang w:val="hy-AM"/>
        </w:rPr>
        <w:t xml:space="preserve"> խորհրդատվության տրամադրում</w:t>
      </w:r>
      <w:r w:rsidRPr="00033732">
        <w:rPr>
          <w:rFonts w:ascii="GHEA Grapalat" w:hAnsi="GHEA Grapalat" w:cs="Times Armenian"/>
          <w:b/>
          <w:noProof/>
          <w:sz w:val="22"/>
          <w:szCs w:val="22"/>
          <w:lang w:val="hy-AM"/>
        </w:rPr>
        <w:t xml:space="preserve">     </w:t>
      </w:r>
      <w:r w:rsidRPr="00033732">
        <w:rPr>
          <w:rFonts w:ascii="GHEA Grapalat" w:hAnsi="GHEA Grapalat" w:cs="Times Armenian"/>
          <w:noProof/>
          <w:sz w:val="22"/>
          <w:szCs w:val="22"/>
          <w:lang w:val="hy-AM"/>
        </w:rPr>
        <w:t xml:space="preserve">   շահառուներին, ընտանիքի անդամներին, կազմակերպություններին: </w:t>
      </w:r>
    </w:p>
    <w:p w:rsidR="00700E6F" w:rsidRPr="00033732" w:rsidRDefault="004F7D7B" w:rsidP="004F7D7B">
      <w:pPr>
        <w:overflowPunct w:val="0"/>
        <w:autoSpaceDE w:val="0"/>
        <w:autoSpaceDN w:val="0"/>
        <w:adjustRightInd w:val="0"/>
        <w:spacing w:after="0" w:line="240" w:lineRule="auto"/>
        <w:jc w:val="both"/>
        <w:textAlignment w:val="baseline"/>
        <w:rPr>
          <w:rFonts w:ascii="GHEA Grapalat" w:eastAsia="Times New Roman" w:hAnsi="GHEA Grapalat" w:cs="Times New Roman"/>
          <w:i/>
          <w:kern w:val="16"/>
          <w:lang w:val="hy-AM"/>
        </w:rPr>
      </w:pPr>
      <w:r w:rsidRPr="00033732">
        <w:rPr>
          <w:rFonts w:ascii="GHEA Grapalat" w:hAnsi="GHEA Grapalat" w:cs="Sylfaen"/>
          <w:b/>
          <w:bCs/>
          <w:lang w:val="hy-AM"/>
        </w:rPr>
        <w:t>ՀՀ</w:t>
      </w:r>
      <w:r w:rsidRPr="00033732">
        <w:rPr>
          <w:rFonts w:ascii="GHEA Grapalat" w:hAnsi="GHEA Grapalat" w:cs="Sylfaen"/>
          <w:b/>
          <w:bCs/>
          <w:lang w:val="af-ZA"/>
        </w:rPr>
        <w:t xml:space="preserve"> </w:t>
      </w:r>
      <w:r w:rsidRPr="00033732">
        <w:rPr>
          <w:rFonts w:ascii="GHEA Grapalat" w:hAnsi="GHEA Grapalat" w:cs="Sylfaen"/>
          <w:b/>
          <w:bCs/>
          <w:lang w:val="hy-AM"/>
        </w:rPr>
        <w:t>ՄԺԾ</w:t>
      </w:r>
      <w:r w:rsidRPr="00033732">
        <w:rPr>
          <w:rFonts w:ascii="GHEA Grapalat" w:hAnsi="GHEA Grapalat"/>
          <w:b/>
          <w:bCs/>
          <w:lang w:val="hy-AM"/>
        </w:rPr>
        <w:t xml:space="preserve"> 2021-2022</w:t>
      </w:r>
      <w:r w:rsidRPr="00033732">
        <w:rPr>
          <w:rFonts w:ascii="GHEA Grapalat" w:hAnsi="GHEA Grapalat" w:cs="Sylfaen"/>
          <w:b/>
          <w:bCs/>
          <w:lang w:val="hy-AM"/>
        </w:rPr>
        <w:t>թթ</w:t>
      </w:r>
      <w:r w:rsidRPr="00033732">
        <w:rPr>
          <w:rFonts w:ascii="GHEA Grapalat" w:hAnsi="GHEA Grapalat"/>
          <w:b/>
          <w:bCs/>
          <w:lang w:val="hy-AM"/>
        </w:rPr>
        <w:t xml:space="preserve">. </w:t>
      </w:r>
      <w:r w:rsidRPr="00033732">
        <w:rPr>
          <w:rFonts w:ascii="GHEA Grapalat" w:hAnsi="GHEA Grapalat" w:cs="Sylfaen"/>
          <w:b/>
          <w:bCs/>
          <w:lang w:val="hy-AM"/>
        </w:rPr>
        <w:t>ծրա</w:t>
      </w:r>
      <w:r w:rsidRPr="00033732">
        <w:rPr>
          <w:rFonts w:ascii="GHEA Grapalat" w:hAnsi="GHEA Grapalat"/>
          <w:b/>
          <w:bCs/>
          <w:lang w:val="hy-AM"/>
        </w:rPr>
        <w:t>գ</w:t>
      </w:r>
      <w:r w:rsidRPr="00033732">
        <w:rPr>
          <w:rFonts w:ascii="GHEA Grapalat" w:hAnsi="GHEA Grapalat" w:cs="Sylfaen"/>
          <w:b/>
          <w:bCs/>
          <w:lang w:val="hy-AM"/>
        </w:rPr>
        <w:t>րով</w:t>
      </w:r>
      <w:r w:rsidRPr="00033732">
        <w:rPr>
          <w:rFonts w:ascii="GHEA Grapalat" w:hAnsi="GHEA Grapalat"/>
          <w:b/>
          <w:bCs/>
          <w:lang w:val="hy-AM"/>
        </w:rPr>
        <w:t xml:space="preserve"> </w:t>
      </w:r>
      <w:r w:rsidRPr="00033732">
        <w:rPr>
          <w:rFonts w:ascii="GHEA Grapalat" w:hAnsi="GHEA Grapalat" w:cs="Sylfaen"/>
          <w:b/>
          <w:bCs/>
          <w:lang w:val="hy-AM"/>
        </w:rPr>
        <w:t>նախատեսվում</w:t>
      </w:r>
      <w:r w:rsidRPr="00033732">
        <w:rPr>
          <w:rFonts w:ascii="GHEA Grapalat" w:hAnsi="GHEA Grapalat"/>
          <w:b/>
          <w:bCs/>
          <w:lang w:val="hy-AM"/>
        </w:rPr>
        <w:t xml:space="preserve"> է </w:t>
      </w:r>
      <w:r w:rsidRPr="00033732">
        <w:rPr>
          <w:rFonts w:ascii="GHEA Grapalat" w:hAnsi="GHEA Grapalat"/>
          <w:b/>
          <w:lang w:val="hy-AM"/>
        </w:rPr>
        <w:t xml:space="preserve">«Տեսողության խնդիրներ ունեցող անձանց սոցիալ-հոգեբանական վերականգնում» </w:t>
      </w:r>
      <w:r w:rsidRPr="00033732">
        <w:rPr>
          <w:rFonts w:ascii="GHEA Grapalat" w:hAnsi="GHEA Grapalat"/>
          <w:b/>
          <w:lang w:val="smj-NO"/>
        </w:rPr>
        <w:t>միջոցառման</w:t>
      </w:r>
      <w:r w:rsidRPr="00033732">
        <w:rPr>
          <w:rFonts w:ascii="GHEA Grapalat" w:hAnsi="GHEA Grapalat"/>
          <w:b/>
          <w:lang w:val="af-ZA"/>
        </w:rPr>
        <w:t xml:space="preserve"> </w:t>
      </w:r>
      <w:r w:rsidRPr="00033732">
        <w:rPr>
          <w:rFonts w:ascii="GHEA Grapalat" w:hAnsi="GHEA Grapalat" w:cs="Sylfaen"/>
          <w:b/>
          <w:lang w:val="af-ZA"/>
        </w:rPr>
        <w:t>համար</w:t>
      </w:r>
      <w:r w:rsidRPr="00033732">
        <w:rPr>
          <w:rFonts w:ascii="GHEA Grapalat" w:hAnsi="GHEA Grapalat"/>
          <w:b/>
          <w:lang w:val="af-ZA"/>
        </w:rPr>
        <w:t xml:space="preserve"> տրամադրել </w:t>
      </w:r>
      <w:r w:rsidRPr="00033732">
        <w:rPr>
          <w:rFonts w:ascii="GHEA Grapalat" w:hAnsi="GHEA Grapalat" w:cs="Sylfaen"/>
          <w:b/>
          <w:lang w:val="hy-AM"/>
        </w:rPr>
        <w:t>2019թ.՝</w:t>
      </w:r>
      <w:r w:rsidRPr="00033732">
        <w:rPr>
          <w:rFonts w:ascii="GHEA Grapalat" w:hAnsi="GHEA Grapalat"/>
          <w:b/>
          <w:lang w:val="hy-AM"/>
        </w:rPr>
        <w:t xml:space="preserve"> </w:t>
      </w:r>
      <w:r w:rsidRPr="00033732">
        <w:rPr>
          <w:rFonts w:ascii="GHEA Grapalat" w:hAnsi="GHEA Grapalat" w:cs="Calibri"/>
          <w:b/>
          <w:bCs/>
          <w:lang w:val="hy-AM"/>
        </w:rPr>
        <w:t>12,393.4</w:t>
      </w:r>
      <w:r w:rsidRPr="00033732">
        <w:rPr>
          <w:rFonts w:ascii="Calibri" w:hAnsi="Calibri" w:cs="Calibri"/>
          <w:b/>
          <w:bCs/>
          <w:lang w:val="hy-AM"/>
        </w:rPr>
        <w:t xml:space="preserve"> </w:t>
      </w:r>
      <w:r w:rsidRPr="00033732">
        <w:rPr>
          <w:rFonts w:ascii="GHEA Grapalat" w:hAnsi="GHEA Grapalat" w:cs="Times Armenian"/>
          <w:b/>
          <w:noProof/>
          <w:lang w:val="hy-AM"/>
        </w:rPr>
        <w:t>հազ. դրամ՝ 30 շահառուի ծառայություններ մատուցելու նպատակով:</w:t>
      </w:r>
    </w:p>
    <w:p w:rsidR="00700E6F" w:rsidRPr="00033732" w:rsidRDefault="00700E6F" w:rsidP="0037147E">
      <w:pPr>
        <w:overflowPunct w:val="0"/>
        <w:autoSpaceDE w:val="0"/>
        <w:autoSpaceDN w:val="0"/>
        <w:adjustRightInd w:val="0"/>
        <w:spacing w:before="120" w:after="120" w:line="240" w:lineRule="auto"/>
        <w:textAlignment w:val="baseline"/>
        <w:rPr>
          <w:rFonts w:ascii="GHEA Grapalat" w:eastAsia="Times New Roman" w:hAnsi="GHEA Grapalat" w:cs="Times New Roman"/>
          <w:i/>
          <w:kern w:val="16"/>
          <w:szCs w:val="20"/>
          <w:lang w:val="hy-AM"/>
        </w:rPr>
      </w:pPr>
    </w:p>
    <w:p w:rsidR="008A459A" w:rsidRPr="00033732" w:rsidRDefault="00715774" w:rsidP="008A459A">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kern w:val="16"/>
          <w:szCs w:val="20"/>
          <w:lang w:val="hy-AM"/>
        </w:rPr>
      </w:pPr>
      <w:r w:rsidRPr="00033732">
        <w:rPr>
          <w:rFonts w:ascii="GHEA Grapalat" w:eastAsia="Times New Roman" w:hAnsi="GHEA Grapalat" w:cs="Times New Roman"/>
          <w:b/>
          <w:kern w:val="16"/>
          <w:szCs w:val="20"/>
          <w:lang w:val="hy-AM"/>
        </w:rPr>
        <w:t xml:space="preserve"> Բնակարանային ապահովում (1098)</w:t>
      </w:r>
    </w:p>
    <w:p w:rsidR="008A459A" w:rsidRPr="00033732" w:rsidRDefault="008A459A" w:rsidP="005311EA">
      <w:pPr>
        <w:widowControl w:val="0"/>
        <w:spacing w:after="120"/>
        <w:ind w:firstLine="540"/>
        <w:rPr>
          <w:rFonts w:ascii="GHEA Grapalat" w:eastAsia="Times" w:hAnsi="GHEA Grapalat" w:cs="Times"/>
          <w:b/>
          <w:color w:val="000000"/>
          <w:u w:val="single"/>
          <w:lang w:val="hy-AM"/>
        </w:rPr>
      </w:pPr>
      <w:r w:rsidRPr="00033732">
        <w:rPr>
          <w:rFonts w:ascii="GHEA Grapalat" w:eastAsia="Times" w:hAnsi="GHEA Grapalat" w:cs="Times"/>
          <w:b/>
          <w:color w:val="000000"/>
          <w:u w:val="single"/>
          <w:lang w:val="hy-AM"/>
        </w:rPr>
        <w:t>Սոցիալական բնակարանային ֆոնդի ընդլայնում</w:t>
      </w:r>
    </w:p>
    <w:p w:rsidR="008A459A" w:rsidRPr="00033732" w:rsidRDefault="008A459A" w:rsidP="008A459A">
      <w:pPr>
        <w:spacing w:after="0" w:line="240" w:lineRule="auto"/>
        <w:ind w:firstLine="540"/>
        <w:jc w:val="both"/>
        <w:rPr>
          <w:rFonts w:ascii="GHEA Grapalat" w:eastAsia="Times New Roman" w:hAnsi="GHEA Grapalat" w:cs="Sylfaen"/>
          <w:lang w:val="af-ZA"/>
        </w:rPr>
      </w:pPr>
      <w:r w:rsidRPr="00033732">
        <w:rPr>
          <w:rFonts w:ascii="GHEA Grapalat" w:eastAsia="Times New Roman" w:hAnsi="GHEA Grapalat" w:cs="Times New Roman"/>
          <w:lang w:val="hy-AM"/>
        </w:rPr>
        <w:t>Դեռևս</w:t>
      </w:r>
      <w:r w:rsidRPr="00033732">
        <w:rPr>
          <w:rFonts w:ascii="GHEA Grapalat" w:eastAsia="Times New Roman" w:hAnsi="GHEA Grapalat" w:cs="Times New Roman"/>
          <w:lang w:val="af-ZA"/>
        </w:rPr>
        <w:t xml:space="preserve"> 406 </w:t>
      </w:r>
      <w:r w:rsidRPr="00033732">
        <w:rPr>
          <w:rFonts w:ascii="GHEA Grapalat" w:eastAsia="Times New Roman" w:hAnsi="GHEA Grapalat" w:cs="Times New Roman"/>
          <w:lang w:val="hy-AM"/>
        </w:rPr>
        <w:t>սոցիալապես</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անապահով</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և</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հատուկ</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խմբերին</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դասված</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անձինք</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հաշվառված</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են</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բնակելի</w:t>
      </w:r>
      <w:r w:rsidRPr="00033732">
        <w:rPr>
          <w:rFonts w:ascii="GHEA Grapalat" w:eastAsia="Times New Roman" w:hAnsi="GHEA Grapalat" w:cs="Times New Roman"/>
          <w:lang w:val="af-ZA"/>
        </w:rPr>
        <w:t xml:space="preserve"> </w:t>
      </w:r>
      <w:r w:rsidRPr="00033732">
        <w:rPr>
          <w:rFonts w:ascii="GHEA Grapalat" w:eastAsia="Times New Roman" w:hAnsi="GHEA Grapalat" w:cs="Sylfaen"/>
          <w:lang w:val="hy-AM"/>
        </w:rPr>
        <w:t>տարածության</w:t>
      </w:r>
      <w:r w:rsidRPr="00033732">
        <w:rPr>
          <w:rFonts w:ascii="GHEA Grapalat" w:eastAsia="Times New Roman" w:hAnsi="GHEA Grapalat" w:cs="Times New Roman"/>
          <w:lang w:val="af-ZA"/>
        </w:rPr>
        <w:t xml:space="preserve"> </w:t>
      </w:r>
      <w:r w:rsidRPr="00033732">
        <w:rPr>
          <w:rFonts w:ascii="GHEA Grapalat" w:eastAsia="Times New Roman" w:hAnsi="GHEA Grapalat" w:cs="Sylfaen"/>
          <w:lang w:val="hy-AM"/>
        </w:rPr>
        <w:t>կարիք</w:t>
      </w:r>
      <w:r w:rsidRPr="00033732">
        <w:rPr>
          <w:rFonts w:ascii="GHEA Grapalat" w:eastAsia="Times New Roman" w:hAnsi="GHEA Grapalat" w:cs="Times New Roman"/>
          <w:lang w:val="af-ZA"/>
        </w:rPr>
        <w:t xml:space="preserve"> </w:t>
      </w:r>
      <w:r w:rsidRPr="00033732">
        <w:rPr>
          <w:rFonts w:ascii="GHEA Grapalat" w:eastAsia="Times New Roman" w:hAnsi="GHEA Grapalat" w:cs="Sylfaen"/>
          <w:lang w:val="hy-AM"/>
        </w:rPr>
        <w:t>ունեցող</w:t>
      </w:r>
      <w:r w:rsidRPr="00033732">
        <w:rPr>
          <w:rFonts w:ascii="GHEA Grapalat" w:eastAsia="Times New Roman" w:hAnsi="GHEA Grapalat" w:cs="Times New Roman"/>
          <w:lang w:val="af-ZA"/>
        </w:rPr>
        <w:t xml:space="preserve"> </w:t>
      </w:r>
      <w:r w:rsidRPr="00033732">
        <w:rPr>
          <w:rFonts w:ascii="GHEA Grapalat" w:eastAsia="Times New Roman" w:hAnsi="GHEA Grapalat" w:cs="Sylfaen"/>
          <w:lang w:val="hy-AM"/>
        </w:rPr>
        <w:t>անձանց</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հերթացուցակում</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Նրանցից</w:t>
      </w:r>
      <w:r w:rsidRPr="00033732">
        <w:rPr>
          <w:rFonts w:ascii="GHEA Grapalat" w:eastAsia="Times New Roman" w:hAnsi="GHEA Grapalat" w:cs="Sylfaen"/>
          <w:lang w:val="af-ZA"/>
        </w:rPr>
        <w:t xml:space="preserve"> 219-</w:t>
      </w:r>
      <w:r w:rsidRPr="00033732">
        <w:rPr>
          <w:rFonts w:ascii="GHEA Grapalat" w:eastAsia="Times New Roman" w:hAnsi="GHEA Grapalat" w:cs="Sylfaen"/>
          <w:lang w:val="hy-AM"/>
        </w:rPr>
        <w:t>ը</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մանկատան</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շրջանավարտներ</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են</w:t>
      </w:r>
      <w:r w:rsidRPr="00033732">
        <w:rPr>
          <w:rFonts w:ascii="GHEA Grapalat" w:eastAsia="Times New Roman" w:hAnsi="GHEA Grapalat" w:cs="Sylfaen"/>
          <w:lang w:val="af-ZA"/>
        </w:rPr>
        <w:t>, 128-</w:t>
      </w:r>
      <w:r w:rsidRPr="00033732">
        <w:rPr>
          <w:rFonts w:ascii="GHEA Grapalat" w:eastAsia="Times New Roman" w:hAnsi="GHEA Grapalat" w:cs="Sylfaen"/>
          <w:lang w:val="hy-AM"/>
        </w:rPr>
        <w:t>ն</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առանց</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ծնողական</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խնամքի</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մնացած</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երեխաների</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թվին</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դասված</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անձինք</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և</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մնացած</w:t>
      </w:r>
      <w:r w:rsidRPr="00033732">
        <w:rPr>
          <w:rFonts w:ascii="GHEA Grapalat" w:eastAsia="Times New Roman" w:hAnsi="GHEA Grapalat" w:cs="Sylfaen"/>
          <w:lang w:val="af-ZA"/>
        </w:rPr>
        <w:t xml:space="preserve"> 59-</w:t>
      </w:r>
      <w:r w:rsidRPr="00033732">
        <w:rPr>
          <w:rFonts w:ascii="GHEA Grapalat" w:eastAsia="Times New Roman" w:hAnsi="GHEA Grapalat" w:cs="Sylfaen"/>
          <w:lang w:val="hy-AM"/>
        </w:rPr>
        <w:t>ը</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սոցիալապես</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անապահով</w:t>
      </w:r>
      <w:r w:rsidRPr="00033732">
        <w:rPr>
          <w:rFonts w:ascii="GHEA Grapalat" w:eastAsia="Times New Roman" w:hAnsi="GHEA Grapalat" w:cs="Sylfaen"/>
          <w:lang w:val="af-ZA"/>
        </w:rPr>
        <w:t xml:space="preserve"> </w:t>
      </w:r>
      <w:r w:rsidRPr="00033732">
        <w:rPr>
          <w:rFonts w:ascii="GHEA Grapalat" w:eastAsia="Times New Roman" w:hAnsi="GHEA Grapalat" w:cs="Sylfaen"/>
          <w:lang w:val="hy-AM"/>
        </w:rPr>
        <w:t>ընտանիքներ</w:t>
      </w:r>
      <w:r w:rsidRPr="00033732">
        <w:rPr>
          <w:rFonts w:ascii="GHEA Grapalat" w:eastAsia="Times New Roman" w:hAnsi="GHEA Grapalat" w:cs="Sylfaen"/>
          <w:lang w:val="af-ZA"/>
        </w:rPr>
        <w:t>: Բ</w:t>
      </w:r>
      <w:r w:rsidRPr="00033732">
        <w:rPr>
          <w:rFonts w:ascii="GHEA Grapalat" w:eastAsia="Times New Roman" w:hAnsi="GHEA Grapalat" w:cs="Times New Roman"/>
          <w:lang w:val="af-ZA"/>
        </w:rPr>
        <w:t xml:space="preserve">նակելի տարածության կարիք (իրավունք) ունեցող սոցիալապես անապահով և հատուկ խմբերին դասված անձանց (ընտանիքների) հաշվառումը </w:t>
      </w:r>
      <w:r w:rsidRPr="00033732">
        <w:rPr>
          <w:rFonts w:ascii="GHEA Grapalat" w:eastAsia="Times New Roman" w:hAnsi="GHEA Grapalat" w:cs="Times New Roman"/>
          <w:lang w:val="hy-AM"/>
        </w:rPr>
        <w:t>շարունակական</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բնույթ</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է</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կրում</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Դեռևս</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մանկատներում</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կան</w:t>
      </w:r>
      <w:r w:rsidRPr="00033732">
        <w:rPr>
          <w:rFonts w:ascii="GHEA Grapalat" w:eastAsia="Times New Roman" w:hAnsi="GHEA Grapalat" w:cs="Times New Roman"/>
          <w:lang w:val="af-ZA"/>
        </w:rPr>
        <w:t xml:space="preserve"> 18 </w:t>
      </w:r>
      <w:r w:rsidRPr="00033732">
        <w:rPr>
          <w:rFonts w:ascii="GHEA Grapalat" w:eastAsia="Times New Roman" w:hAnsi="GHEA Grapalat" w:cs="Times New Roman"/>
          <w:lang w:val="hy-AM"/>
        </w:rPr>
        <w:t>չափահաս</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անձինք</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որոնք</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մինչ</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այդ</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խնամվել</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են</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այդ</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մանկատներում</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նրանք</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ևս</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բնակարանի</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կարիք</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ունեցողներ</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lang w:val="hy-AM"/>
        </w:rPr>
        <w:t>են</w:t>
      </w:r>
      <w:r w:rsidRPr="00033732">
        <w:rPr>
          <w:rFonts w:ascii="GHEA Grapalat" w:eastAsia="Times New Roman" w:hAnsi="GHEA Grapalat" w:cs="Times New Roman"/>
          <w:lang w:val="af-ZA"/>
        </w:rPr>
        <w:t xml:space="preserve">: </w:t>
      </w:r>
    </w:p>
    <w:p w:rsidR="008A459A" w:rsidRPr="00033732" w:rsidRDefault="008A459A" w:rsidP="008A459A">
      <w:pPr>
        <w:spacing w:after="0" w:line="240" w:lineRule="auto"/>
        <w:ind w:firstLine="540"/>
        <w:jc w:val="both"/>
        <w:rPr>
          <w:rFonts w:ascii="GHEA Grapalat" w:eastAsia="Times New Roman" w:hAnsi="GHEA Grapalat" w:cs="Times New Roman"/>
          <w:lang w:val="af-ZA"/>
        </w:rPr>
      </w:pPr>
      <w:r w:rsidRPr="00033732">
        <w:rPr>
          <w:rFonts w:ascii="GHEA Grapalat" w:eastAsia="Times New Roman" w:hAnsi="GHEA Grapalat" w:cs="Times New Roman"/>
        </w:rPr>
        <w:t>Այդ</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ընտանիքների</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բնակարանային</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հարցը</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կլուծվի</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սոցիալական</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բնակարանային</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ֆոնդի</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համալրման</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կամ</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ազատ</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կացարանների</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առկայության</w:t>
      </w:r>
      <w:r w:rsidRPr="00033732">
        <w:rPr>
          <w:rFonts w:ascii="GHEA Grapalat" w:eastAsia="Times New Roman" w:hAnsi="GHEA Grapalat" w:cs="Times New Roman"/>
          <w:lang w:val="af-ZA"/>
        </w:rPr>
        <w:t xml:space="preserve"> </w:t>
      </w:r>
      <w:r w:rsidRPr="00033732">
        <w:rPr>
          <w:rFonts w:ascii="GHEA Grapalat" w:eastAsia="Times New Roman" w:hAnsi="GHEA Grapalat" w:cs="Times New Roman"/>
        </w:rPr>
        <w:t>դեպքում</w:t>
      </w:r>
      <w:r w:rsidRPr="00033732">
        <w:rPr>
          <w:rFonts w:ascii="GHEA Grapalat" w:eastAsia="Times New Roman" w:hAnsi="GHEA Grapalat" w:cs="Times New Roman"/>
          <w:lang w:val="af-ZA"/>
        </w:rPr>
        <w:t xml:space="preserve">: </w:t>
      </w:r>
    </w:p>
    <w:p w:rsidR="008A459A" w:rsidRPr="00033732" w:rsidRDefault="008A459A" w:rsidP="008A459A">
      <w:pPr>
        <w:spacing w:after="0" w:line="240" w:lineRule="auto"/>
        <w:ind w:firstLine="540"/>
        <w:jc w:val="both"/>
        <w:rPr>
          <w:rFonts w:ascii="GHEA Grapalat" w:eastAsia="Times New Roman" w:hAnsi="GHEA Grapalat" w:cs="Sylfaen"/>
          <w:lang w:val="af-ZA"/>
        </w:rPr>
      </w:pPr>
      <w:r w:rsidRPr="00033732">
        <w:rPr>
          <w:rFonts w:ascii="GHEA Grapalat" w:eastAsia="Times New Roman" w:hAnsi="GHEA Grapalat" w:cs="Sylfaen"/>
          <w:lang w:val="af-ZA"/>
        </w:rPr>
        <w:t xml:space="preserve">Կացարանի համար հաշվառման և տրամադրման կարգը սահմանվել է ՀՀ կառավարության 10.09.2015թ. N1069-Ն որոշմամբ՝ ի կատարումն «Սոցիալական աջակցության մասին» ՀՀ օրենքի 12-րդ հոդվածի: </w:t>
      </w:r>
    </w:p>
    <w:p w:rsidR="008A459A" w:rsidRPr="00033732" w:rsidRDefault="008A459A" w:rsidP="008A459A">
      <w:pPr>
        <w:spacing w:after="0" w:line="240" w:lineRule="auto"/>
        <w:ind w:firstLine="540"/>
        <w:jc w:val="both"/>
        <w:rPr>
          <w:rFonts w:ascii="GHEA Grapalat" w:eastAsia="Times New Roman" w:hAnsi="GHEA Grapalat" w:cs="Sylfaen"/>
          <w:lang w:val="af-ZA"/>
        </w:rPr>
      </w:pPr>
      <w:r w:rsidRPr="00033732">
        <w:rPr>
          <w:rFonts w:ascii="GHEA Grapalat" w:eastAsia="Times New Roman" w:hAnsi="GHEA Grapalat" w:cs="Sylfaen"/>
          <w:lang w:val="af-ZA"/>
        </w:rPr>
        <w:t xml:space="preserve">Հարկ է նշել, որ մանկատան շրջանավարտների առկա հերթացուցակը ձևավորվել է սկսած 2003թ.-ին և ավարտվել 2013թ.-ին: Նշված ժամանակահատվածում նրանցից շատերը կազմել են ընտանիքներ, ընդ որում նրանց մշտական, կամ ժամանակավոր բնակության վայր չունենալու պատճառով հերթացուցակում հստակ հասցեներ չեն նշված: Մեծամասնությունը հիմնականում գտնվում է Երևանում, կարելի է ենթադրել, որ հաշվառված և մանկատներում դեռևս բնակվող 237 անձնացից շուրջ 120-ը Երևանի փաստացի բնակիչներ են, մնացածները` գտնվում են ՀՀ տարբեր մարզերում: </w:t>
      </w:r>
    </w:p>
    <w:p w:rsidR="008A459A" w:rsidRPr="00033732" w:rsidRDefault="008A459A" w:rsidP="008A459A">
      <w:pPr>
        <w:spacing w:after="0" w:line="240" w:lineRule="auto"/>
        <w:ind w:firstLine="540"/>
        <w:jc w:val="both"/>
        <w:rPr>
          <w:rFonts w:ascii="GHEA Grapalat" w:eastAsia="Times New Roman" w:hAnsi="GHEA Grapalat" w:cs="Sylfaen"/>
          <w:lang w:val="af-ZA"/>
        </w:rPr>
      </w:pPr>
      <w:r w:rsidRPr="00033732">
        <w:rPr>
          <w:rFonts w:ascii="GHEA Grapalat" w:eastAsia="Times New Roman" w:hAnsi="GHEA Grapalat" w:cs="Sylfaen"/>
          <w:lang w:val="af-ZA"/>
        </w:rPr>
        <w:t>Ենթադրվում է, որ Երևանի բնակիչ 120 անձանց գոնե կեսը կազմել են ընտանիքներ, ինչը նշանակում է, որ ընտանիք կազմած անձանց անհրաժեշտ կլինի հատկացնել առնվազն երկու սենյականոց բնակարան: Այսպիսով, անհրաժեշտ է 60 մեկ սենյականոց (40 մ</w:t>
      </w:r>
      <w:r w:rsidRPr="00033732">
        <w:rPr>
          <w:rFonts w:ascii="GHEA Grapalat" w:eastAsia="Times New Roman" w:hAnsi="GHEA Grapalat" w:cs="Sylfaen"/>
          <w:vertAlign w:val="superscript"/>
          <w:lang w:val="af-ZA"/>
        </w:rPr>
        <w:t>2</w:t>
      </w:r>
      <w:r w:rsidRPr="00033732">
        <w:rPr>
          <w:rFonts w:ascii="GHEA Grapalat" w:eastAsia="Times New Roman" w:hAnsi="GHEA Grapalat" w:cs="Sylfaen"/>
          <w:lang w:val="af-ZA"/>
        </w:rPr>
        <w:t>) և 60 երկու սենյականոց (60 մ</w:t>
      </w:r>
      <w:r w:rsidRPr="00033732">
        <w:rPr>
          <w:rFonts w:ascii="GHEA Grapalat" w:eastAsia="Times New Roman" w:hAnsi="GHEA Grapalat" w:cs="Sylfaen"/>
          <w:vertAlign w:val="superscript"/>
          <w:lang w:val="af-ZA"/>
        </w:rPr>
        <w:t>2</w:t>
      </w:r>
      <w:r w:rsidRPr="00033732">
        <w:rPr>
          <w:rFonts w:ascii="GHEA Grapalat" w:eastAsia="Times New Roman" w:hAnsi="GHEA Grapalat" w:cs="Sylfaen"/>
          <w:lang w:val="af-ZA"/>
        </w:rPr>
        <w:t xml:space="preserve">) բնակարաններ: </w:t>
      </w:r>
    </w:p>
    <w:p w:rsidR="008A459A" w:rsidRPr="00033732" w:rsidRDefault="008A459A" w:rsidP="008A459A">
      <w:pPr>
        <w:spacing w:after="0" w:line="240" w:lineRule="auto"/>
        <w:ind w:firstLine="540"/>
        <w:jc w:val="both"/>
        <w:rPr>
          <w:rFonts w:ascii="GHEA Grapalat" w:eastAsia="Times New Roman" w:hAnsi="GHEA Grapalat" w:cs="Sylfaen"/>
          <w:lang w:val="af-ZA"/>
        </w:rPr>
      </w:pPr>
      <w:r w:rsidRPr="00033732">
        <w:rPr>
          <w:rFonts w:ascii="GHEA Grapalat" w:eastAsia="Times New Roman" w:hAnsi="GHEA Grapalat" w:cs="Sylfaen"/>
          <w:lang w:val="af-ZA"/>
        </w:rPr>
        <w:t xml:space="preserve">Կանխատեսվում է, որ մանկատան շրջանավարտների թիվն ըստ ՀՀ մարզերի հետևյալն է. </w:t>
      </w:r>
    </w:p>
    <w:p w:rsidR="008A459A" w:rsidRPr="00033732" w:rsidRDefault="008A459A" w:rsidP="008A459A">
      <w:pPr>
        <w:spacing w:after="0" w:line="240" w:lineRule="auto"/>
        <w:ind w:firstLine="540"/>
        <w:jc w:val="both"/>
        <w:rPr>
          <w:rFonts w:ascii="GHEA Grapalat" w:eastAsia="Times New Roman" w:hAnsi="GHEA Grapalat" w:cs="Sylfaen"/>
          <w:lang w:val="af-Z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350"/>
        <w:gridCol w:w="1440"/>
        <w:gridCol w:w="1170"/>
        <w:gridCol w:w="1530"/>
        <w:gridCol w:w="2790"/>
      </w:tblGrid>
      <w:tr w:rsidR="008A459A" w:rsidRPr="00033732" w:rsidTr="008A459A">
        <w:tc>
          <w:tcPr>
            <w:tcW w:w="2898" w:type="dxa"/>
            <w:gridSpan w:val="2"/>
          </w:tcPr>
          <w:p w:rsidR="008A459A" w:rsidRPr="00033732" w:rsidRDefault="008A459A" w:rsidP="005D255E">
            <w:pPr>
              <w:widowControl w:val="0"/>
              <w:spacing w:after="0" w:line="240" w:lineRule="auto"/>
              <w:ind w:left="-90"/>
              <w:rPr>
                <w:rFonts w:ascii="GHEA Grapalat" w:eastAsia="Times" w:hAnsi="GHEA Grapalat" w:cs="Times"/>
                <w:color w:val="000000"/>
                <w:sz w:val="20"/>
                <w:szCs w:val="20"/>
                <w:lang w:val="af-ZA"/>
              </w:rPr>
            </w:pPr>
            <w:r w:rsidRPr="00033732">
              <w:rPr>
                <w:rFonts w:ascii="GHEA Grapalat" w:eastAsia="Times" w:hAnsi="GHEA Grapalat" w:cs="Sylfaen"/>
                <w:color w:val="000000"/>
                <w:sz w:val="20"/>
                <w:szCs w:val="20"/>
                <w:lang w:val="af-ZA"/>
              </w:rPr>
              <w:t>Անհրաժեշտ բնակարանների թիվ՝ ըստ ՀՀ մարզերի և Երևան քաղաքի</w:t>
            </w:r>
          </w:p>
        </w:tc>
        <w:tc>
          <w:tcPr>
            <w:tcW w:w="1440" w:type="dxa"/>
          </w:tcPr>
          <w:p w:rsidR="008A459A" w:rsidRPr="00033732" w:rsidRDefault="008A459A" w:rsidP="005D255E">
            <w:pPr>
              <w:spacing w:after="0" w:line="240" w:lineRule="auto"/>
              <w:ind w:left="-9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Մեկ սենյականոց՝ 40մ/ք</w:t>
            </w:r>
          </w:p>
        </w:tc>
        <w:tc>
          <w:tcPr>
            <w:tcW w:w="1170" w:type="dxa"/>
          </w:tcPr>
          <w:p w:rsidR="008A459A" w:rsidRPr="00033732" w:rsidRDefault="008A459A" w:rsidP="005D255E">
            <w:pPr>
              <w:spacing w:after="0" w:line="240" w:lineRule="auto"/>
              <w:ind w:left="-9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Երկու սենյականոց 60մ/ք</w:t>
            </w:r>
          </w:p>
        </w:tc>
        <w:tc>
          <w:tcPr>
            <w:tcW w:w="1530" w:type="dxa"/>
          </w:tcPr>
          <w:p w:rsidR="008A459A" w:rsidRPr="00033732" w:rsidRDefault="008A459A" w:rsidP="005D255E">
            <w:pPr>
              <w:spacing w:after="0" w:line="240" w:lineRule="auto"/>
              <w:ind w:left="-90" w:firstLine="630"/>
              <w:jc w:val="both"/>
              <w:rPr>
                <w:rFonts w:ascii="GHEA Grapalat" w:eastAsia="Times New Roman" w:hAnsi="GHEA Grapalat" w:cs="Sylfaen"/>
                <w:sz w:val="20"/>
                <w:szCs w:val="20"/>
                <w:lang w:val="af-ZA"/>
              </w:rPr>
            </w:pPr>
          </w:p>
        </w:tc>
        <w:tc>
          <w:tcPr>
            <w:tcW w:w="2790" w:type="dxa"/>
          </w:tcPr>
          <w:p w:rsidR="008A459A" w:rsidRPr="00033732" w:rsidRDefault="008A459A" w:rsidP="005D255E">
            <w:pPr>
              <w:spacing w:after="0" w:line="240" w:lineRule="auto"/>
              <w:ind w:left="-9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ԸՆԴԱՄԵՆԸ գումար՝ բն.թիվ *մ/ք* միջին գին ` դրամ</w:t>
            </w:r>
          </w:p>
        </w:tc>
      </w:tr>
      <w:tr w:rsidR="008A459A" w:rsidRPr="00033732" w:rsidTr="008A459A">
        <w:tc>
          <w:tcPr>
            <w:tcW w:w="1548" w:type="dxa"/>
          </w:tcPr>
          <w:p w:rsidR="008A459A" w:rsidRPr="00033732" w:rsidRDefault="008A459A" w:rsidP="005D255E">
            <w:pPr>
              <w:spacing w:after="0" w:line="240" w:lineRule="auto"/>
              <w:ind w:left="-9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Մարզ՝ համայնք</w:t>
            </w:r>
          </w:p>
        </w:tc>
        <w:tc>
          <w:tcPr>
            <w:tcW w:w="1350" w:type="dxa"/>
          </w:tcPr>
          <w:p w:rsidR="008A459A" w:rsidRPr="00033732" w:rsidRDefault="008A459A" w:rsidP="005D255E">
            <w:pPr>
              <w:spacing w:after="0" w:line="240" w:lineRule="auto"/>
              <w:ind w:left="-9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Բնակարանների թիվ</w:t>
            </w:r>
          </w:p>
        </w:tc>
        <w:tc>
          <w:tcPr>
            <w:tcW w:w="1440" w:type="dxa"/>
          </w:tcPr>
          <w:p w:rsidR="008A459A" w:rsidRPr="00033732" w:rsidRDefault="008A459A" w:rsidP="005D255E">
            <w:pPr>
              <w:spacing w:after="0" w:line="240" w:lineRule="auto"/>
              <w:ind w:left="-9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Բն. թիվ</w:t>
            </w:r>
          </w:p>
        </w:tc>
        <w:tc>
          <w:tcPr>
            <w:tcW w:w="1170" w:type="dxa"/>
          </w:tcPr>
          <w:p w:rsidR="008A459A" w:rsidRPr="00033732" w:rsidRDefault="008A459A" w:rsidP="005D255E">
            <w:pPr>
              <w:spacing w:after="0" w:line="240" w:lineRule="auto"/>
              <w:ind w:left="-9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Բն. թիվ</w:t>
            </w:r>
          </w:p>
        </w:tc>
        <w:tc>
          <w:tcPr>
            <w:tcW w:w="1530" w:type="dxa"/>
          </w:tcPr>
          <w:p w:rsidR="008A459A" w:rsidRPr="00033732" w:rsidRDefault="008A459A" w:rsidP="005D255E">
            <w:pPr>
              <w:spacing w:after="0" w:line="240" w:lineRule="auto"/>
              <w:ind w:left="-9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Միջին գին՝ 1մ/ք</w:t>
            </w:r>
          </w:p>
        </w:tc>
        <w:tc>
          <w:tcPr>
            <w:tcW w:w="2790" w:type="dxa"/>
          </w:tcPr>
          <w:p w:rsidR="008A459A" w:rsidRPr="00033732" w:rsidRDefault="008A459A" w:rsidP="005D255E">
            <w:pPr>
              <w:spacing w:after="0" w:line="240" w:lineRule="auto"/>
              <w:ind w:left="-90" w:firstLine="630"/>
              <w:jc w:val="both"/>
              <w:rPr>
                <w:rFonts w:ascii="GHEA Grapalat" w:eastAsia="Times New Roman" w:hAnsi="GHEA Grapalat" w:cs="Sylfaen"/>
                <w:sz w:val="20"/>
                <w:szCs w:val="20"/>
                <w:lang w:val="af-ZA"/>
              </w:rPr>
            </w:pPr>
          </w:p>
        </w:tc>
      </w:tr>
      <w:tr w:rsidR="008A459A" w:rsidRPr="00033732" w:rsidTr="008A459A">
        <w:tc>
          <w:tcPr>
            <w:tcW w:w="1548" w:type="dxa"/>
          </w:tcPr>
          <w:p w:rsidR="008A459A" w:rsidRPr="00033732" w:rsidRDefault="008A459A" w:rsidP="00C8742D">
            <w:pPr>
              <w:spacing w:after="0" w:line="240" w:lineRule="auto"/>
              <w:ind w:left="-9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Երևան՝ Նուբարաշեն համայնք</w:t>
            </w:r>
          </w:p>
        </w:tc>
        <w:tc>
          <w:tcPr>
            <w:tcW w:w="135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120</w:t>
            </w:r>
          </w:p>
        </w:tc>
        <w:tc>
          <w:tcPr>
            <w:tcW w:w="144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60</w:t>
            </w:r>
          </w:p>
        </w:tc>
        <w:tc>
          <w:tcPr>
            <w:tcW w:w="117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60</w:t>
            </w:r>
          </w:p>
        </w:tc>
        <w:tc>
          <w:tcPr>
            <w:tcW w:w="1530" w:type="dxa"/>
          </w:tcPr>
          <w:p w:rsidR="008A459A" w:rsidRPr="00033732" w:rsidRDefault="008A459A" w:rsidP="005D255E">
            <w:pPr>
              <w:spacing w:after="0" w:line="240" w:lineRule="auto"/>
              <w:ind w:left="-90" w:firstLine="63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157100</w:t>
            </w:r>
          </w:p>
        </w:tc>
        <w:tc>
          <w:tcPr>
            <w:tcW w:w="279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1,508,160,000</w:t>
            </w:r>
          </w:p>
        </w:tc>
      </w:tr>
      <w:tr w:rsidR="008A459A" w:rsidRPr="00033732" w:rsidTr="008A459A">
        <w:tc>
          <w:tcPr>
            <w:tcW w:w="1548" w:type="dxa"/>
          </w:tcPr>
          <w:p w:rsidR="008A459A" w:rsidRPr="00033732" w:rsidRDefault="008A459A" w:rsidP="00C8742D">
            <w:pPr>
              <w:spacing w:after="0" w:line="240" w:lineRule="auto"/>
              <w:ind w:left="-9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Արագածոտնի մարզ՝ Աշտարակ</w:t>
            </w:r>
          </w:p>
        </w:tc>
        <w:tc>
          <w:tcPr>
            <w:tcW w:w="135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12</w:t>
            </w:r>
          </w:p>
        </w:tc>
        <w:tc>
          <w:tcPr>
            <w:tcW w:w="144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4</w:t>
            </w:r>
          </w:p>
        </w:tc>
        <w:tc>
          <w:tcPr>
            <w:tcW w:w="117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8</w:t>
            </w:r>
          </w:p>
        </w:tc>
        <w:tc>
          <w:tcPr>
            <w:tcW w:w="1530" w:type="dxa"/>
          </w:tcPr>
          <w:p w:rsidR="008A459A" w:rsidRPr="00033732" w:rsidRDefault="008A459A" w:rsidP="005D255E">
            <w:pPr>
              <w:spacing w:after="0" w:line="240" w:lineRule="auto"/>
              <w:ind w:left="-90" w:firstLine="63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108100</w:t>
            </w:r>
          </w:p>
        </w:tc>
        <w:tc>
          <w:tcPr>
            <w:tcW w:w="279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121,072,000</w:t>
            </w:r>
          </w:p>
        </w:tc>
      </w:tr>
      <w:tr w:rsidR="008A459A" w:rsidRPr="00033732" w:rsidTr="008A459A">
        <w:tc>
          <w:tcPr>
            <w:tcW w:w="1548" w:type="dxa"/>
          </w:tcPr>
          <w:p w:rsidR="008A459A" w:rsidRPr="00033732" w:rsidRDefault="008A459A" w:rsidP="00C8742D">
            <w:pPr>
              <w:spacing w:after="0" w:line="240" w:lineRule="auto"/>
              <w:ind w:left="-9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Արարատի մարզ՝ Մասիս</w:t>
            </w:r>
          </w:p>
        </w:tc>
        <w:tc>
          <w:tcPr>
            <w:tcW w:w="135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12</w:t>
            </w:r>
          </w:p>
        </w:tc>
        <w:tc>
          <w:tcPr>
            <w:tcW w:w="144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4</w:t>
            </w:r>
          </w:p>
        </w:tc>
        <w:tc>
          <w:tcPr>
            <w:tcW w:w="117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8</w:t>
            </w:r>
          </w:p>
        </w:tc>
        <w:tc>
          <w:tcPr>
            <w:tcW w:w="1530" w:type="dxa"/>
          </w:tcPr>
          <w:p w:rsidR="008A459A" w:rsidRPr="00033732" w:rsidRDefault="008A459A" w:rsidP="005D255E">
            <w:pPr>
              <w:spacing w:after="0" w:line="240" w:lineRule="auto"/>
              <w:ind w:left="-90" w:firstLine="630"/>
              <w:jc w:val="both"/>
              <w:rPr>
                <w:rFonts w:ascii="GHEA Grapalat" w:eastAsia="Times New Roman" w:hAnsi="GHEA Grapalat" w:cs="Sylfaen"/>
                <w:sz w:val="20"/>
                <w:szCs w:val="20"/>
                <w:lang w:val="af-ZA"/>
              </w:rPr>
            </w:pPr>
            <w:r w:rsidRPr="00033732">
              <w:rPr>
                <w:rFonts w:ascii="GHEA Grapalat" w:eastAsia="Times New Roman" w:hAnsi="GHEA Grapalat" w:cs="Sylfaen"/>
                <w:sz w:val="20"/>
                <w:szCs w:val="20"/>
                <w:lang w:val="af-ZA"/>
              </w:rPr>
              <w:t>104300</w:t>
            </w:r>
          </w:p>
        </w:tc>
        <w:tc>
          <w:tcPr>
            <w:tcW w:w="2790" w:type="dxa"/>
          </w:tcPr>
          <w:p w:rsidR="008A459A" w:rsidRPr="00033732"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033732">
              <w:rPr>
                <w:rFonts w:ascii="GHEA Grapalat" w:eastAsia="Times" w:hAnsi="GHEA Grapalat" w:cs="Times"/>
                <w:color w:val="000000"/>
                <w:sz w:val="20"/>
                <w:szCs w:val="20"/>
              </w:rPr>
              <w:t>116,816,000</w:t>
            </w:r>
          </w:p>
        </w:tc>
      </w:tr>
      <w:tr w:rsidR="008A459A" w:rsidRPr="00033732" w:rsidTr="008A459A">
        <w:tc>
          <w:tcPr>
            <w:tcW w:w="1548" w:type="dxa"/>
          </w:tcPr>
          <w:p w:rsidR="008A459A" w:rsidRPr="00C8742D" w:rsidRDefault="008A459A" w:rsidP="00C8742D">
            <w:pPr>
              <w:spacing w:after="0" w:line="240" w:lineRule="auto"/>
              <w:ind w:left="-9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lastRenderedPageBreak/>
              <w:t>Արմավիր՝ Վաղարշապատ</w:t>
            </w:r>
          </w:p>
        </w:tc>
        <w:tc>
          <w:tcPr>
            <w:tcW w:w="135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12</w:t>
            </w:r>
          </w:p>
        </w:tc>
        <w:tc>
          <w:tcPr>
            <w:tcW w:w="144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4</w:t>
            </w:r>
          </w:p>
        </w:tc>
        <w:tc>
          <w:tcPr>
            <w:tcW w:w="117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8</w:t>
            </w:r>
          </w:p>
        </w:tc>
        <w:tc>
          <w:tcPr>
            <w:tcW w:w="1530" w:type="dxa"/>
          </w:tcPr>
          <w:p w:rsidR="008A459A" w:rsidRPr="00C8742D" w:rsidRDefault="008A459A" w:rsidP="005D255E">
            <w:pPr>
              <w:spacing w:after="0" w:line="240" w:lineRule="auto"/>
              <w:ind w:left="-90" w:firstLine="63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132200</w:t>
            </w:r>
          </w:p>
        </w:tc>
        <w:tc>
          <w:tcPr>
            <w:tcW w:w="279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148,064,000</w:t>
            </w:r>
          </w:p>
        </w:tc>
      </w:tr>
      <w:tr w:rsidR="008A459A" w:rsidRPr="00033732" w:rsidTr="008A459A">
        <w:tc>
          <w:tcPr>
            <w:tcW w:w="1548" w:type="dxa"/>
          </w:tcPr>
          <w:p w:rsidR="008A459A" w:rsidRPr="00C8742D" w:rsidRDefault="008A459A" w:rsidP="00C8742D">
            <w:pPr>
              <w:spacing w:after="0" w:line="240" w:lineRule="auto"/>
              <w:ind w:left="-9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Գեղարքունիք՝ Գավառ</w:t>
            </w:r>
          </w:p>
        </w:tc>
        <w:tc>
          <w:tcPr>
            <w:tcW w:w="135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13</w:t>
            </w:r>
          </w:p>
        </w:tc>
        <w:tc>
          <w:tcPr>
            <w:tcW w:w="144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4</w:t>
            </w:r>
          </w:p>
        </w:tc>
        <w:tc>
          <w:tcPr>
            <w:tcW w:w="117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9</w:t>
            </w:r>
          </w:p>
        </w:tc>
        <w:tc>
          <w:tcPr>
            <w:tcW w:w="1530" w:type="dxa"/>
          </w:tcPr>
          <w:p w:rsidR="008A459A" w:rsidRPr="00C8742D" w:rsidRDefault="008A459A" w:rsidP="005D255E">
            <w:pPr>
              <w:spacing w:after="0" w:line="240" w:lineRule="auto"/>
              <w:ind w:left="-90" w:firstLine="63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54300</w:t>
            </w:r>
          </w:p>
        </w:tc>
        <w:tc>
          <w:tcPr>
            <w:tcW w:w="279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67,332,000</w:t>
            </w:r>
          </w:p>
        </w:tc>
      </w:tr>
      <w:tr w:rsidR="008A459A" w:rsidRPr="00033732" w:rsidTr="008A459A">
        <w:tc>
          <w:tcPr>
            <w:tcW w:w="1548" w:type="dxa"/>
          </w:tcPr>
          <w:p w:rsidR="008A459A" w:rsidRPr="00C8742D" w:rsidRDefault="008A459A" w:rsidP="00C8742D">
            <w:pPr>
              <w:spacing w:after="0" w:line="240" w:lineRule="auto"/>
              <w:ind w:left="-9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Լոռի՝ Վանաձոր</w:t>
            </w:r>
          </w:p>
        </w:tc>
        <w:tc>
          <w:tcPr>
            <w:tcW w:w="135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15</w:t>
            </w:r>
          </w:p>
        </w:tc>
        <w:tc>
          <w:tcPr>
            <w:tcW w:w="144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4</w:t>
            </w:r>
          </w:p>
        </w:tc>
        <w:tc>
          <w:tcPr>
            <w:tcW w:w="117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11</w:t>
            </w:r>
          </w:p>
        </w:tc>
        <w:tc>
          <w:tcPr>
            <w:tcW w:w="1530" w:type="dxa"/>
          </w:tcPr>
          <w:p w:rsidR="008A459A" w:rsidRPr="00C8742D" w:rsidRDefault="008A459A" w:rsidP="005D255E">
            <w:pPr>
              <w:spacing w:after="0" w:line="240" w:lineRule="auto"/>
              <w:ind w:left="-90" w:firstLine="63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82800</w:t>
            </w:r>
          </w:p>
        </w:tc>
        <w:tc>
          <w:tcPr>
            <w:tcW w:w="279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122,544,000</w:t>
            </w:r>
          </w:p>
        </w:tc>
      </w:tr>
      <w:tr w:rsidR="008A459A" w:rsidRPr="00033732" w:rsidTr="008A459A">
        <w:tc>
          <w:tcPr>
            <w:tcW w:w="1548" w:type="dxa"/>
          </w:tcPr>
          <w:p w:rsidR="008A459A" w:rsidRPr="00C8742D" w:rsidRDefault="008A459A" w:rsidP="00C8742D">
            <w:pPr>
              <w:spacing w:after="0" w:line="240" w:lineRule="auto"/>
              <w:ind w:left="-9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Կոտայք՝ Չարենցավան</w:t>
            </w:r>
          </w:p>
        </w:tc>
        <w:tc>
          <w:tcPr>
            <w:tcW w:w="135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13</w:t>
            </w:r>
          </w:p>
        </w:tc>
        <w:tc>
          <w:tcPr>
            <w:tcW w:w="144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4</w:t>
            </w:r>
          </w:p>
        </w:tc>
        <w:tc>
          <w:tcPr>
            <w:tcW w:w="117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9</w:t>
            </w:r>
          </w:p>
        </w:tc>
        <w:tc>
          <w:tcPr>
            <w:tcW w:w="1530" w:type="dxa"/>
          </w:tcPr>
          <w:p w:rsidR="008A459A" w:rsidRPr="00C8742D" w:rsidRDefault="008A459A" w:rsidP="005D255E">
            <w:pPr>
              <w:spacing w:after="0" w:line="240" w:lineRule="auto"/>
              <w:ind w:left="-90" w:firstLine="63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76300</w:t>
            </w:r>
          </w:p>
        </w:tc>
        <w:tc>
          <w:tcPr>
            <w:tcW w:w="279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94,612,000</w:t>
            </w:r>
          </w:p>
        </w:tc>
      </w:tr>
      <w:tr w:rsidR="008A459A" w:rsidRPr="00033732" w:rsidTr="008A459A">
        <w:tc>
          <w:tcPr>
            <w:tcW w:w="1548" w:type="dxa"/>
          </w:tcPr>
          <w:p w:rsidR="008A459A" w:rsidRPr="00C8742D" w:rsidRDefault="008A459A" w:rsidP="00C8742D">
            <w:pPr>
              <w:spacing w:after="0" w:line="240" w:lineRule="auto"/>
              <w:ind w:left="-9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Շիրակ ՝ Գյումրի</w:t>
            </w:r>
          </w:p>
        </w:tc>
        <w:tc>
          <w:tcPr>
            <w:tcW w:w="135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15</w:t>
            </w:r>
          </w:p>
        </w:tc>
        <w:tc>
          <w:tcPr>
            <w:tcW w:w="144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4</w:t>
            </w:r>
          </w:p>
        </w:tc>
        <w:tc>
          <w:tcPr>
            <w:tcW w:w="117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11</w:t>
            </w:r>
          </w:p>
        </w:tc>
        <w:tc>
          <w:tcPr>
            <w:tcW w:w="1530" w:type="dxa"/>
          </w:tcPr>
          <w:p w:rsidR="008A459A" w:rsidRPr="00C8742D" w:rsidRDefault="008A459A" w:rsidP="005D255E">
            <w:pPr>
              <w:spacing w:after="0" w:line="240" w:lineRule="auto"/>
              <w:ind w:left="-90" w:firstLine="63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94300</w:t>
            </w:r>
          </w:p>
        </w:tc>
        <w:tc>
          <w:tcPr>
            <w:tcW w:w="279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139,564,000</w:t>
            </w:r>
          </w:p>
        </w:tc>
      </w:tr>
      <w:tr w:rsidR="008A459A" w:rsidRPr="00033732" w:rsidTr="008A459A">
        <w:tc>
          <w:tcPr>
            <w:tcW w:w="1548" w:type="dxa"/>
          </w:tcPr>
          <w:p w:rsidR="008A459A" w:rsidRPr="00C8742D" w:rsidRDefault="008A459A" w:rsidP="00C8742D">
            <w:pPr>
              <w:spacing w:after="0" w:line="240" w:lineRule="auto"/>
              <w:ind w:left="-9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Սյունիք՝ Կապան</w:t>
            </w:r>
          </w:p>
        </w:tc>
        <w:tc>
          <w:tcPr>
            <w:tcW w:w="135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9</w:t>
            </w:r>
          </w:p>
        </w:tc>
        <w:tc>
          <w:tcPr>
            <w:tcW w:w="144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3</w:t>
            </w:r>
          </w:p>
        </w:tc>
        <w:tc>
          <w:tcPr>
            <w:tcW w:w="117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6</w:t>
            </w:r>
          </w:p>
        </w:tc>
        <w:tc>
          <w:tcPr>
            <w:tcW w:w="1530" w:type="dxa"/>
          </w:tcPr>
          <w:p w:rsidR="008A459A" w:rsidRPr="00C8742D" w:rsidRDefault="008A459A" w:rsidP="005D255E">
            <w:pPr>
              <w:spacing w:after="0" w:line="240" w:lineRule="auto"/>
              <w:ind w:left="-90" w:firstLine="63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96100</w:t>
            </w:r>
          </w:p>
        </w:tc>
        <w:tc>
          <w:tcPr>
            <w:tcW w:w="279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80,724,000</w:t>
            </w:r>
          </w:p>
        </w:tc>
      </w:tr>
      <w:tr w:rsidR="008A459A" w:rsidRPr="00033732" w:rsidTr="008A459A">
        <w:tc>
          <w:tcPr>
            <w:tcW w:w="1548" w:type="dxa"/>
          </w:tcPr>
          <w:p w:rsidR="008A459A" w:rsidRPr="00C8742D" w:rsidRDefault="008A459A" w:rsidP="00C8742D">
            <w:pPr>
              <w:spacing w:after="0" w:line="240" w:lineRule="auto"/>
              <w:ind w:left="-9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Վայոց Ձոր՝ Վայք</w:t>
            </w:r>
          </w:p>
        </w:tc>
        <w:tc>
          <w:tcPr>
            <w:tcW w:w="135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7</w:t>
            </w:r>
          </w:p>
        </w:tc>
        <w:tc>
          <w:tcPr>
            <w:tcW w:w="144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2</w:t>
            </w:r>
          </w:p>
        </w:tc>
        <w:tc>
          <w:tcPr>
            <w:tcW w:w="117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5</w:t>
            </w:r>
          </w:p>
        </w:tc>
        <w:tc>
          <w:tcPr>
            <w:tcW w:w="1530" w:type="dxa"/>
          </w:tcPr>
          <w:p w:rsidR="008A459A" w:rsidRPr="00C8742D" w:rsidRDefault="008A459A" w:rsidP="005D255E">
            <w:pPr>
              <w:spacing w:after="0" w:line="240" w:lineRule="auto"/>
              <w:ind w:left="-90" w:firstLine="63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122300</w:t>
            </w:r>
          </w:p>
        </w:tc>
        <w:tc>
          <w:tcPr>
            <w:tcW w:w="279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83,164,000</w:t>
            </w:r>
          </w:p>
        </w:tc>
      </w:tr>
      <w:tr w:rsidR="008A459A" w:rsidRPr="00033732" w:rsidTr="008A459A">
        <w:tc>
          <w:tcPr>
            <w:tcW w:w="1548" w:type="dxa"/>
          </w:tcPr>
          <w:p w:rsidR="008A459A" w:rsidRPr="00C8742D" w:rsidRDefault="008A459A" w:rsidP="00C8742D">
            <w:pPr>
              <w:spacing w:after="0" w:line="240" w:lineRule="auto"/>
              <w:ind w:left="-9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Տավուշ՝ Նոյեմբերյան</w:t>
            </w:r>
          </w:p>
        </w:tc>
        <w:tc>
          <w:tcPr>
            <w:tcW w:w="135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9</w:t>
            </w:r>
          </w:p>
        </w:tc>
        <w:tc>
          <w:tcPr>
            <w:tcW w:w="144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3</w:t>
            </w:r>
          </w:p>
        </w:tc>
        <w:tc>
          <w:tcPr>
            <w:tcW w:w="117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6</w:t>
            </w:r>
          </w:p>
        </w:tc>
        <w:tc>
          <w:tcPr>
            <w:tcW w:w="1530" w:type="dxa"/>
          </w:tcPr>
          <w:p w:rsidR="008A459A" w:rsidRPr="00C8742D" w:rsidRDefault="008A459A" w:rsidP="005D255E">
            <w:pPr>
              <w:spacing w:after="0" w:line="240" w:lineRule="auto"/>
              <w:ind w:left="-90" w:firstLine="63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31900</w:t>
            </w:r>
          </w:p>
        </w:tc>
        <w:tc>
          <w:tcPr>
            <w:tcW w:w="279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26,796,000</w:t>
            </w:r>
          </w:p>
        </w:tc>
      </w:tr>
      <w:tr w:rsidR="008A459A" w:rsidRPr="00033732" w:rsidTr="008A459A">
        <w:tc>
          <w:tcPr>
            <w:tcW w:w="1548" w:type="dxa"/>
          </w:tcPr>
          <w:p w:rsidR="008A459A" w:rsidRPr="00C8742D" w:rsidRDefault="008A459A" w:rsidP="00C8742D">
            <w:pPr>
              <w:spacing w:after="0" w:line="240" w:lineRule="auto"/>
              <w:ind w:left="-90"/>
              <w:jc w:val="both"/>
              <w:rPr>
                <w:rFonts w:ascii="GHEA Grapalat" w:eastAsia="Times New Roman" w:hAnsi="GHEA Grapalat" w:cs="Sylfaen"/>
                <w:sz w:val="20"/>
                <w:szCs w:val="20"/>
                <w:lang w:val="af-ZA"/>
              </w:rPr>
            </w:pPr>
            <w:r w:rsidRPr="00C8742D">
              <w:rPr>
                <w:rFonts w:ascii="GHEA Grapalat" w:eastAsia="Times New Roman" w:hAnsi="GHEA Grapalat" w:cs="Sylfaen"/>
                <w:sz w:val="20"/>
                <w:szCs w:val="20"/>
                <w:lang w:val="af-ZA"/>
              </w:rPr>
              <w:t>Ընդամենը</w:t>
            </w:r>
          </w:p>
        </w:tc>
        <w:tc>
          <w:tcPr>
            <w:tcW w:w="135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237</w:t>
            </w:r>
          </w:p>
        </w:tc>
        <w:tc>
          <w:tcPr>
            <w:tcW w:w="144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96</w:t>
            </w:r>
          </w:p>
        </w:tc>
        <w:tc>
          <w:tcPr>
            <w:tcW w:w="117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141</w:t>
            </w:r>
          </w:p>
        </w:tc>
        <w:tc>
          <w:tcPr>
            <w:tcW w:w="1530" w:type="dxa"/>
          </w:tcPr>
          <w:p w:rsidR="008A459A" w:rsidRPr="00C8742D" w:rsidRDefault="008A459A" w:rsidP="005D255E">
            <w:pPr>
              <w:spacing w:after="0" w:line="240" w:lineRule="auto"/>
              <w:ind w:left="-90" w:firstLine="630"/>
              <w:jc w:val="both"/>
              <w:rPr>
                <w:rFonts w:ascii="GHEA Grapalat" w:eastAsia="Times New Roman" w:hAnsi="GHEA Grapalat" w:cs="Sylfaen"/>
                <w:sz w:val="20"/>
                <w:szCs w:val="20"/>
                <w:lang w:val="af-ZA"/>
              </w:rPr>
            </w:pPr>
          </w:p>
        </w:tc>
        <w:tc>
          <w:tcPr>
            <w:tcW w:w="2790" w:type="dxa"/>
          </w:tcPr>
          <w:p w:rsidR="008A459A" w:rsidRPr="00C8742D" w:rsidRDefault="008A459A" w:rsidP="005D255E">
            <w:pPr>
              <w:widowControl w:val="0"/>
              <w:spacing w:after="0" w:line="240" w:lineRule="auto"/>
              <w:ind w:left="-90" w:firstLine="630"/>
              <w:jc w:val="both"/>
              <w:rPr>
                <w:rFonts w:ascii="GHEA Grapalat" w:eastAsia="Times" w:hAnsi="GHEA Grapalat" w:cs="Times"/>
                <w:color w:val="000000"/>
                <w:sz w:val="20"/>
                <w:szCs w:val="20"/>
              </w:rPr>
            </w:pPr>
            <w:r w:rsidRPr="00C8742D">
              <w:rPr>
                <w:rFonts w:ascii="GHEA Grapalat" w:eastAsia="Times" w:hAnsi="GHEA Grapalat" w:cs="Times"/>
                <w:color w:val="000000"/>
                <w:sz w:val="20"/>
                <w:szCs w:val="20"/>
              </w:rPr>
              <w:t>2,508,848,000</w:t>
            </w:r>
          </w:p>
        </w:tc>
      </w:tr>
    </w:tbl>
    <w:p w:rsidR="008A459A" w:rsidRPr="00033732" w:rsidRDefault="008A459A" w:rsidP="008A459A">
      <w:pPr>
        <w:spacing w:after="0" w:line="240" w:lineRule="auto"/>
        <w:ind w:firstLine="540"/>
        <w:jc w:val="both"/>
        <w:rPr>
          <w:rFonts w:ascii="GHEA Grapalat" w:eastAsia="Times New Roman" w:hAnsi="GHEA Grapalat" w:cs="Sylfaen"/>
          <w:lang w:val="af-ZA"/>
        </w:rPr>
      </w:pPr>
    </w:p>
    <w:p w:rsidR="008A459A" w:rsidRPr="00033732" w:rsidRDefault="008A459A" w:rsidP="007150A3">
      <w:pPr>
        <w:spacing w:after="0" w:line="240" w:lineRule="auto"/>
        <w:ind w:firstLine="540"/>
        <w:jc w:val="both"/>
        <w:rPr>
          <w:rFonts w:ascii="GHEA Grapalat" w:eastAsia="Times New Roman" w:hAnsi="GHEA Grapalat" w:cs="Sylfaen"/>
          <w:lang w:val="af-ZA"/>
        </w:rPr>
      </w:pPr>
      <w:r w:rsidRPr="00033732">
        <w:rPr>
          <w:rFonts w:ascii="GHEA Grapalat" w:eastAsia="Times New Roman" w:hAnsi="GHEA Grapalat" w:cs="Sylfaen"/>
          <w:lang w:val="af-ZA"/>
        </w:rPr>
        <w:t>Համաձայն ՀՀ ԿԱ անշարժ գույքի կադաստրի պետական կոմիտեի կողմից իրականացվող անշարժ գույքի շուկայի 2014թ. տարեկան վերլուծության  տվյալների Երևան քաղաքում վաճառված բազմաբնակարան բնակելի շենքերի բնակարանների առուվաճառքների գների և առաջարկվող գների վերլուծության արդյունքում ձևավորվել են 1մ</w:t>
      </w:r>
      <w:r w:rsidRPr="00033732">
        <w:rPr>
          <w:rFonts w:ascii="GHEA Grapalat" w:eastAsia="Times New Roman" w:hAnsi="GHEA Grapalat" w:cs="Sylfaen"/>
          <w:vertAlign w:val="superscript"/>
          <w:lang w:val="af-ZA"/>
        </w:rPr>
        <w:t xml:space="preserve">2  </w:t>
      </w:r>
      <w:r w:rsidRPr="00033732">
        <w:rPr>
          <w:rFonts w:ascii="GHEA Grapalat" w:eastAsia="Times New Roman" w:hAnsi="GHEA Grapalat" w:cs="Sylfaen"/>
          <w:lang w:val="af-ZA"/>
        </w:rPr>
        <w:t xml:space="preserve">մակերեսի հաշվարկով միջինացված շուկայական գներն` ըստ վարչական շրջանների: Նվազագույն գինը ձևավորվել է Նուբարաշեն համայնքում` 157100 դրամ:   </w:t>
      </w:r>
    </w:p>
    <w:p w:rsidR="00A2583C" w:rsidRPr="00033732" w:rsidRDefault="008A459A" w:rsidP="00086DB3">
      <w:pPr>
        <w:widowControl w:val="0"/>
        <w:spacing w:after="120" w:line="240" w:lineRule="auto"/>
        <w:ind w:firstLine="540"/>
        <w:jc w:val="both"/>
        <w:rPr>
          <w:rFonts w:ascii="GHEA Grapalat" w:eastAsia="Times" w:hAnsi="GHEA Grapalat" w:cs="Sylfaen"/>
          <w:b/>
          <w:color w:val="000000"/>
          <w:lang w:val="hy-AM"/>
        </w:rPr>
      </w:pPr>
      <w:r w:rsidRPr="00033732">
        <w:rPr>
          <w:rFonts w:ascii="GHEA Grapalat" w:eastAsia="Times" w:hAnsi="GHEA Grapalat" w:cs="Times"/>
          <w:color w:val="000000"/>
          <w:lang w:val="af-ZA"/>
        </w:rPr>
        <w:t xml:space="preserve"> </w:t>
      </w:r>
      <w:r w:rsidRPr="00033732">
        <w:rPr>
          <w:rFonts w:ascii="GHEA Grapalat" w:eastAsia="Times" w:hAnsi="GHEA Grapalat" w:cs="Sylfaen"/>
          <w:b/>
          <w:color w:val="000000"/>
          <w:lang w:val="hy-AM"/>
        </w:rPr>
        <w:t>ՀՀ</w:t>
      </w:r>
      <w:r w:rsidRPr="00033732">
        <w:rPr>
          <w:rFonts w:ascii="GHEA Grapalat" w:eastAsia="Times" w:hAnsi="GHEA Grapalat" w:cs="Sylfaen"/>
          <w:b/>
          <w:color w:val="000000"/>
          <w:lang w:val="af-ZA"/>
        </w:rPr>
        <w:t xml:space="preserve"> </w:t>
      </w:r>
      <w:r w:rsidRPr="00033732">
        <w:rPr>
          <w:rFonts w:ascii="GHEA Grapalat" w:eastAsia="Times" w:hAnsi="GHEA Grapalat" w:cs="Sylfaen"/>
          <w:b/>
          <w:color w:val="000000"/>
          <w:lang w:val="hy-AM"/>
        </w:rPr>
        <w:t>ՄԺԾ</w:t>
      </w:r>
      <w:r w:rsidRPr="00033732">
        <w:rPr>
          <w:rFonts w:ascii="GHEA Grapalat" w:eastAsia="Times" w:hAnsi="GHEA Grapalat" w:cs="Times"/>
          <w:b/>
          <w:color w:val="000000"/>
          <w:lang w:val="hy-AM"/>
        </w:rPr>
        <w:t xml:space="preserve"> 20</w:t>
      </w:r>
      <w:r w:rsidRPr="00033732">
        <w:rPr>
          <w:rFonts w:ascii="GHEA Grapalat" w:eastAsia="Times" w:hAnsi="GHEA Grapalat" w:cs="Times"/>
          <w:b/>
          <w:color w:val="000000"/>
          <w:lang w:val="af-ZA"/>
        </w:rPr>
        <w:t>20</w:t>
      </w:r>
      <w:r w:rsidRPr="00033732">
        <w:rPr>
          <w:rFonts w:ascii="GHEA Grapalat" w:eastAsia="Times" w:hAnsi="GHEA Grapalat" w:cs="Times"/>
          <w:b/>
          <w:color w:val="000000"/>
          <w:lang w:val="hy-AM"/>
        </w:rPr>
        <w:t>-20</w:t>
      </w:r>
      <w:r w:rsidRPr="00033732">
        <w:rPr>
          <w:rFonts w:ascii="GHEA Grapalat" w:eastAsia="Times" w:hAnsi="GHEA Grapalat" w:cs="Times"/>
          <w:b/>
          <w:color w:val="000000"/>
          <w:lang w:val="af-ZA"/>
        </w:rPr>
        <w:t>22</w:t>
      </w:r>
      <w:r w:rsidRPr="00033732">
        <w:rPr>
          <w:rFonts w:ascii="GHEA Grapalat" w:eastAsia="Times" w:hAnsi="GHEA Grapalat" w:cs="Sylfaen"/>
          <w:b/>
          <w:color w:val="000000"/>
          <w:lang w:val="hy-AM"/>
        </w:rPr>
        <w:t>թթ</w:t>
      </w:r>
      <w:r w:rsidRPr="00033732">
        <w:rPr>
          <w:rFonts w:ascii="GHEA Grapalat" w:eastAsia="Times" w:hAnsi="GHEA Grapalat" w:cs="Times"/>
          <w:b/>
          <w:color w:val="000000"/>
          <w:lang w:val="hy-AM"/>
        </w:rPr>
        <w:t xml:space="preserve">. </w:t>
      </w:r>
      <w:r w:rsidR="007150A3" w:rsidRPr="00033732">
        <w:rPr>
          <w:rFonts w:ascii="GHEA Grapalat" w:eastAsia="Times" w:hAnsi="GHEA Grapalat" w:cs="Sylfaen"/>
          <w:b/>
          <w:color w:val="000000"/>
          <w:lang w:val="hy-AM"/>
        </w:rPr>
        <w:t>Ծ</w:t>
      </w:r>
      <w:r w:rsidRPr="00033732">
        <w:rPr>
          <w:rFonts w:ascii="GHEA Grapalat" w:eastAsia="Times" w:hAnsi="GHEA Grapalat" w:cs="Sylfaen"/>
          <w:b/>
          <w:color w:val="000000"/>
          <w:lang w:val="hy-AM"/>
        </w:rPr>
        <w:t>րագրով</w:t>
      </w:r>
      <w:r w:rsidR="007150A3" w:rsidRPr="00033732">
        <w:rPr>
          <w:rFonts w:ascii="GHEA Grapalat" w:eastAsia="Times" w:hAnsi="GHEA Grapalat" w:cs="Sylfaen"/>
          <w:b/>
          <w:color w:val="000000"/>
          <w:lang w:val="af-ZA"/>
        </w:rPr>
        <w:t xml:space="preserve"> </w:t>
      </w:r>
      <w:r w:rsidR="007150A3" w:rsidRPr="00033732">
        <w:rPr>
          <w:rFonts w:ascii="GHEA Grapalat" w:eastAsia="Times" w:hAnsi="GHEA Grapalat" w:cs="Sylfaen"/>
          <w:b/>
          <w:color w:val="000000"/>
          <w:lang w:val="hy-AM"/>
        </w:rPr>
        <w:t>ն</w:t>
      </w:r>
      <w:r w:rsidRPr="00033732">
        <w:rPr>
          <w:rFonts w:ascii="GHEA Grapalat" w:eastAsia="Times" w:hAnsi="GHEA Grapalat" w:cs="Sylfaen"/>
          <w:b/>
          <w:color w:val="000000"/>
          <w:lang w:val="hy-AM"/>
        </w:rPr>
        <w:t>ախատեսվում</w:t>
      </w:r>
      <w:r w:rsidRPr="00033732">
        <w:rPr>
          <w:rFonts w:ascii="GHEA Grapalat" w:eastAsia="Times" w:hAnsi="GHEA Grapalat" w:cs="Sylfaen"/>
          <w:b/>
          <w:color w:val="000000"/>
          <w:lang w:val="af-ZA"/>
        </w:rPr>
        <w:t xml:space="preserve"> </w:t>
      </w:r>
      <w:r w:rsidR="007150A3" w:rsidRPr="00033732">
        <w:rPr>
          <w:rFonts w:ascii="GHEA Grapalat" w:eastAsia="Times" w:hAnsi="GHEA Grapalat" w:cs="Sylfaen"/>
          <w:b/>
          <w:color w:val="000000"/>
          <w:lang w:val="hy-AM"/>
        </w:rPr>
        <w:t>է</w:t>
      </w:r>
      <w:r w:rsidR="007150A3" w:rsidRPr="00033732">
        <w:rPr>
          <w:rFonts w:ascii="GHEA Grapalat" w:eastAsia="Times" w:hAnsi="GHEA Grapalat" w:cs="Sylfaen"/>
          <w:b/>
          <w:color w:val="000000"/>
          <w:lang w:val="af-ZA"/>
        </w:rPr>
        <w:t>.</w:t>
      </w:r>
      <w:r w:rsidRPr="00033732">
        <w:rPr>
          <w:rFonts w:ascii="GHEA Grapalat" w:eastAsia="Times" w:hAnsi="GHEA Grapalat" w:cs="Sylfaen"/>
          <w:b/>
          <w:color w:val="000000"/>
          <w:lang w:val="af-ZA"/>
        </w:rPr>
        <w:t xml:space="preserve"> 2020</w:t>
      </w:r>
      <w:r w:rsidRPr="00033732">
        <w:rPr>
          <w:rFonts w:ascii="GHEA Grapalat" w:eastAsia="Times" w:hAnsi="GHEA Grapalat" w:cs="Sylfaen"/>
          <w:b/>
          <w:color w:val="000000"/>
          <w:lang w:val="hy-AM"/>
        </w:rPr>
        <w:t>թ</w:t>
      </w:r>
      <w:r w:rsidRPr="00033732">
        <w:rPr>
          <w:rFonts w:ascii="GHEA Grapalat" w:eastAsia="Times" w:hAnsi="GHEA Grapalat" w:cs="Sylfaen"/>
          <w:b/>
          <w:color w:val="000000"/>
          <w:lang w:val="af-ZA"/>
        </w:rPr>
        <w:t>.</w:t>
      </w:r>
      <w:r w:rsidR="007150A3" w:rsidRPr="00033732">
        <w:rPr>
          <w:rFonts w:ascii="GHEA Grapalat" w:eastAsia="Times" w:hAnsi="GHEA Grapalat" w:cs="Sylfaen"/>
          <w:b/>
          <w:color w:val="000000"/>
          <w:lang w:val="hy-AM"/>
        </w:rPr>
        <w:t>՝</w:t>
      </w:r>
      <w:r w:rsidR="007150A3" w:rsidRPr="00033732">
        <w:rPr>
          <w:rFonts w:ascii="GHEA Grapalat" w:eastAsia="Times" w:hAnsi="GHEA Grapalat" w:cs="Sylfaen"/>
          <w:b/>
          <w:color w:val="000000"/>
          <w:lang w:val="af-ZA"/>
        </w:rPr>
        <w:t xml:space="preserve"> 1,200,</w:t>
      </w:r>
      <w:r w:rsidRPr="00033732">
        <w:rPr>
          <w:rFonts w:ascii="GHEA Grapalat" w:eastAsia="Times" w:hAnsi="GHEA Grapalat" w:cs="Sylfaen"/>
          <w:b/>
          <w:color w:val="000000"/>
          <w:lang w:val="af-ZA"/>
        </w:rPr>
        <w:t>000.0</w:t>
      </w:r>
      <w:r w:rsidR="007150A3" w:rsidRPr="00033732">
        <w:rPr>
          <w:rFonts w:ascii="GHEA Grapalat" w:eastAsia="Times" w:hAnsi="GHEA Grapalat" w:cs="Sylfaen"/>
          <w:b/>
          <w:color w:val="000000"/>
          <w:lang w:val="af-ZA"/>
        </w:rPr>
        <w:t xml:space="preserve"> </w:t>
      </w:r>
      <w:r w:rsidRPr="00033732">
        <w:rPr>
          <w:rFonts w:ascii="GHEA Grapalat" w:eastAsia="Times" w:hAnsi="GHEA Grapalat" w:cs="Sylfaen"/>
          <w:b/>
          <w:color w:val="000000"/>
          <w:lang w:val="hy-AM"/>
        </w:rPr>
        <w:t>հազ</w:t>
      </w:r>
      <w:r w:rsidRPr="00033732">
        <w:rPr>
          <w:rFonts w:ascii="GHEA Grapalat" w:eastAsia="Times" w:hAnsi="GHEA Grapalat" w:cs="Sylfaen"/>
          <w:b/>
          <w:color w:val="000000"/>
          <w:lang w:val="af-ZA"/>
        </w:rPr>
        <w:t xml:space="preserve">. </w:t>
      </w:r>
      <w:r w:rsidRPr="00033732">
        <w:rPr>
          <w:rFonts w:ascii="GHEA Grapalat" w:eastAsia="Times" w:hAnsi="GHEA Grapalat" w:cs="Sylfaen"/>
          <w:b/>
          <w:color w:val="000000"/>
          <w:lang w:val="hy-AM"/>
        </w:rPr>
        <w:t>դրամ</w:t>
      </w:r>
      <w:r w:rsidR="007150A3" w:rsidRPr="00033732">
        <w:rPr>
          <w:rFonts w:ascii="GHEA Grapalat" w:eastAsia="Times" w:hAnsi="GHEA Grapalat" w:cs="Sylfaen"/>
          <w:b/>
          <w:color w:val="000000"/>
          <w:lang w:val="af-ZA"/>
        </w:rPr>
        <w:t>, 2021</w:t>
      </w:r>
      <w:r w:rsidRPr="00033732">
        <w:rPr>
          <w:rFonts w:ascii="GHEA Grapalat" w:eastAsia="Times" w:hAnsi="GHEA Grapalat" w:cs="Sylfaen"/>
          <w:b/>
          <w:color w:val="000000"/>
          <w:lang w:val="hy-AM"/>
        </w:rPr>
        <w:t>թ</w:t>
      </w:r>
      <w:r w:rsidRPr="00033732">
        <w:rPr>
          <w:rFonts w:ascii="GHEA Grapalat" w:eastAsia="Times" w:hAnsi="GHEA Grapalat" w:cs="Sylfaen"/>
          <w:b/>
          <w:color w:val="000000"/>
          <w:lang w:val="af-ZA"/>
        </w:rPr>
        <w:t>.</w:t>
      </w:r>
      <w:r w:rsidR="007150A3" w:rsidRPr="00033732">
        <w:rPr>
          <w:rFonts w:ascii="GHEA Grapalat" w:eastAsia="Times" w:hAnsi="GHEA Grapalat" w:cs="Sylfaen"/>
          <w:b/>
          <w:color w:val="000000"/>
          <w:lang w:val="hy-AM"/>
        </w:rPr>
        <w:t>՝</w:t>
      </w:r>
      <w:r w:rsidR="007150A3" w:rsidRPr="00033732">
        <w:rPr>
          <w:rFonts w:ascii="GHEA Grapalat" w:eastAsia="Times" w:hAnsi="GHEA Grapalat" w:cs="Sylfaen"/>
          <w:b/>
          <w:color w:val="000000"/>
          <w:lang w:val="af-ZA"/>
        </w:rPr>
        <w:t xml:space="preserve"> 1,308,</w:t>
      </w:r>
      <w:r w:rsidRPr="00033732">
        <w:rPr>
          <w:rFonts w:ascii="GHEA Grapalat" w:eastAsia="Times" w:hAnsi="GHEA Grapalat" w:cs="Sylfaen"/>
          <w:b/>
          <w:color w:val="000000"/>
          <w:lang w:val="af-ZA"/>
        </w:rPr>
        <w:t xml:space="preserve">848.0 </w:t>
      </w:r>
      <w:r w:rsidRPr="00033732">
        <w:rPr>
          <w:rFonts w:ascii="GHEA Grapalat" w:eastAsia="Times" w:hAnsi="GHEA Grapalat" w:cs="Sylfaen"/>
          <w:b/>
          <w:color w:val="000000"/>
          <w:lang w:val="hy-AM"/>
        </w:rPr>
        <w:t>հազ</w:t>
      </w:r>
      <w:r w:rsidRPr="00033732">
        <w:rPr>
          <w:rFonts w:ascii="GHEA Grapalat" w:eastAsia="Times" w:hAnsi="GHEA Grapalat" w:cs="Sylfaen"/>
          <w:b/>
          <w:color w:val="000000"/>
          <w:lang w:val="af-ZA"/>
        </w:rPr>
        <w:t xml:space="preserve">. </w:t>
      </w:r>
      <w:r w:rsidRPr="00033732">
        <w:rPr>
          <w:rFonts w:ascii="GHEA Grapalat" w:eastAsia="Times" w:hAnsi="GHEA Grapalat" w:cs="Sylfaen"/>
          <w:b/>
          <w:color w:val="000000"/>
          <w:lang w:val="hy-AM"/>
        </w:rPr>
        <w:t>դրամ</w:t>
      </w:r>
      <w:r w:rsidRPr="00033732">
        <w:rPr>
          <w:rFonts w:ascii="GHEA Grapalat" w:eastAsia="Times" w:hAnsi="GHEA Grapalat" w:cs="Sylfaen"/>
          <w:b/>
          <w:color w:val="000000"/>
          <w:lang w:val="af-ZA"/>
        </w:rPr>
        <w:t xml:space="preserve">, </w:t>
      </w:r>
      <w:r w:rsidRPr="00033732">
        <w:rPr>
          <w:rFonts w:ascii="GHEA Grapalat" w:eastAsia="Times" w:hAnsi="GHEA Grapalat" w:cs="Sylfaen"/>
          <w:b/>
          <w:color w:val="000000"/>
          <w:lang w:val="hy-AM"/>
        </w:rPr>
        <w:t>իսկ</w:t>
      </w:r>
      <w:r w:rsidRPr="00033732">
        <w:rPr>
          <w:rFonts w:ascii="GHEA Grapalat" w:eastAsia="Times" w:hAnsi="GHEA Grapalat" w:cs="Sylfaen"/>
          <w:b/>
          <w:color w:val="000000"/>
          <w:lang w:val="af-ZA"/>
        </w:rPr>
        <w:t xml:space="preserve"> 2022</w:t>
      </w:r>
      <w:r w:rsidRPr="00033732">
        <w:rPr>
          <w:rFonts w:ascii="GHEA Grapalat" w:eastAsia="Times" w:hAnsi="GHEA Grapalat" w:cs="Sylfaen"/>
          <w:b/>
          <w:color w:val="000000"/>
          <w:lang w:val="hy-AM"/>
        </w:rPr>
        <w:t>թ</w:t>
      </w:r>
      <w:r w:rsidRPr="00033732">
        <w:rPr>
          <w:rFonts w:ascii="GHEA Grapalat" w:eastAsia="Times" w:hAnsi="GHEA Grapalat" w:cs="Sylfaen"/>
          <w:b/>
          <w:color w:val="000000"/>
          <w:lang w:val="af-ZA"/>
        </w:rPr>
        <w:t>.</w:t>
      </w:r>
      <w:r w:rsidR="007150A3" w:rsidRPr="00033732">
        <w:rPr>
          <w:rFonts w:ascii="GHEA Grapalat" w:eastAsia="Times" w:hAnsi="GHEA Grapalat" w:cs="Sylfaen"/>
          <w:b/>
          <w:color w:val="000000"/>
          <w:lang w:val="hy-AM"/>
        </w:rPr>
        <w:t>՝</w:t>
      </w:r>
      <w:r w:rsidRPr="00033732">
        <w:rPr>
          <w:rFonts w:ascii="GHEA Grapalat" w:eastAsia="Times" w:hAnsi="GHEA Grapalat" w:cs="Sylfaen"/>
          <w:b/>
          <w:color w:val="000000"/>
          <w:lang w:val="af-ZA"/>
        </w:rPr>
        <w:t xml:space="preserve"> </w:t>
      </w:r>
      <w:r w:rsidRPr="00033732">
        <w:rPr>
          <w:rFonts w:ascii="GHEA Grapalat" w:eastAsia="Times" w:hAnsi="GHEA Grapalat" w:cs="Sylfaen"/>
          <w:b/>
          <w:color w:val="000000"/>
          <w:lang w:val="hy-AM"/>
        </w:rPr>
        <w:t>ֆինանսավորում</w:t>
      </w:r>
      <w:r w:rsidRPr="00033732">
        <w:rPr>
          <w:rFonts w:ascii="GHEA Grapalat" w:eastAsia="Times" w:hAnsi="GHEA Grapalat" w:cs="Sylfaen"/>
          <w:b/>
          <w:color w:val="000000"/>
          <w:lang w:val="af-ZA"/>
        </w:rPr>
        <w:t xml:space="preserve"> </w:t>
      </w:r>
      <w:r w:rsidRPr="00033732">
        <w:rPr>
          <w:rFonts w:ascii="GHEA Grapalat" w:eastAsia="Times" w:hAnsi="GHEA Grapalat" w:cs="Sylfaen"/>
          <w:b/>
          <w:color w:val="000000"/>
          <w:lang w:val="hy-AM"/>
        </w:rPr>
        <w:t>չի</w:t>
      </w:r>
      <w:r w:rsidRPr="00033732">
        <w:rPr>
          <w:rFonts w:ascii="GHEA Grapalat" w:eastAsia="Times" w:hAnsi="GHEA Grapalat" w:cs="Sylfaen"/>
          <w:b/>
          <w:color w:val="000000"/>
          <w:lang w:val="af-ZA"/>
        </w:rPr>
        <w:t xml:space="preserve"> </w:t>
      </w:r>
      <w:r w:rsidR="00D92224" w:rsidRPr="00033732">
        <w:rPr>
          <w:rFonts w:ascii="GHEA Grapalat" w:eastAsia="Times" w:hAnsi="GHEA Grapalat" w:cs="Sylfaen"/>
          <w:b/>
          <w:color w:val="000000"/>
          <w:lang w:val="hy-AM"/>
        </w:rPr>
        <w:t>նախատեսվում</w:t>
      </w:r>
      <w:r w:rsidRPr="00033732">
        <w:rPr>
          <w:rFonts w:ascii="GHEA Grapalat" w:eastAsia="Times" w:hAnsi="GHEA Grapalat" w:cs="Times"/>
          <w:b/>
          <w:color w:val="000000"/>
          <w:lang w:val="hy-AM"/>
        </w:rPr>
        <w:t>:</w:t>
      </w:r>
      <w:bookmarkStart w:id="6" w:name="_Toc23673968"/>
      <w:bookmarkStart w:id="7" w:name="_Toc61338402"/>
      <w:r w:rsidR="00086DB3" w:rsidRPr="00033732">
        <w:rPr>
          <w:rFonts w:ascii="GHEA Grapalat" w:eastAsia="Times" w:hAnsi="GHEA Grapalat" w:cs="Sylfaen"/>
          <w:b/>
          <w:color w:val="000000"/>
          <w:lang w:val="hy-AM"/>
        </w:rPr>
        <w:t xml:space="preserve"> </w:t>
      </w:r>
    </w:p>
    <w:p w:rsidR="00A2583C" w:rsidRPr="00033732" w:rsidRDefault="00A2583C" w:rsidP="00EE55B8">
      <w:pPr>
        <w:overflowPunct w:val="0"/>
        <w:autoSpaceDE w:val="0"/>
        <w:autoSpaceDN w:val="0"/>
        <w:adjustRightInd w:val="0"/>
        <w:spacing w:before="120" w:after="120" w:line="240" w:lineRule="auto"/>
        <w:jc w:val="both"/>
        <w:textAlignment w:val="baseline"/>
        <w:rPr>
          <w:rFonts w:ascii="GHEA Grapalat" w:eastAsia="Times New Roman" w:hAnsi="GHEA Grapalat" w:cs="Times New Roman"/>
          <w:kern w:val="16"/>
          <w:szCs w:val="20"/>
          <w:lang w:val="af-ZA"/>
        </w:rPr>
      </w:pPr>
    </w:p>
    <w:p w:rsidR="006E5D04" w:rsidRPr="00033732"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033732">
        <w:rPr>
          <w:rFonts w:ascii="GHEA Grapalat" w:eastAsia="Times New Roman" w:hAnsi="GHEA Grapalat" w:cs="Times New Roman"/>
          <w:b/>
          <w:bCs/>
          <w:kern w:val="16"/>
          <w:lang w:val="hy-AM" w:eastAsia="x-none"/>
        </w:rPr>
        <w:t xml:space="preserve">5. ՈՉ ԲՅՈՒՋԵՏԱՅԻՆ ԱՂԲՅՈՒՐՆԵՐԻՑ ՍՊԱՍՎՈՂ ԵԿԱՄՈՒՏՆԵՐԸ  </w:t>
      </w:r>
      <w:bookmarkEnd w:id="6"/>
      <w:r w:rsidRPr="00033732">
        <w:rPr>
          <w:rFonts w:ascii="GHEA Grapalat" w:eastAsia="Times New Roman" w:hAnsi="GHEA Grapalat" w:cs="Times New Roman"/>
          <w:b/>
          <w:bCs/>
          <w:kern w:val="16"/>
          <w:lang w:val="hy-AM" w:eastAsia="x-none"/>
        </w:rPr>
        <w:t xml:space="preserve">  </w:t>
      </w:r>
      <w:bookmarkEnd w:id="7"/>
    </w:p>
    <w:p w:rsidR="006E5D04" w:rsidRPr="00033732" w:rsidRDefault="006E5D04" w:rsidP="006E5D04">
      <w:pPr>
        <w:overflowPunct w:val="0"/>
        <w:autoSpaceDE w:val="0"/>
        <w:autoSpaceDN w:val="0"/>
        <w:adjustRightInd w:val="0"/>
        <w:spacing w:before="120" w:after="120" w:line="240" w:lineRule="auto"/>
        <w:ind w:firstLine="480"/>
        <w:jc w:val="both"/>
        <w:textAlignment w:val="baseline"/>
        <w:rPr>
          <w:rFonts w:ascii="GHEA Grapalat" w:eastAsia="Times New Roman" w:hAnsi="GHEA Grapalat" w:cs="Times New Roman"/>
          <w:i/>
          <w:kern w:val="16"/>
          <w:szCs w:val="20"/>
          <w:lang w:val="hy-AM"/>
        </w:rPr>
      </w:pPr>
      <w:bookmarkStart w:id="8" w:name="_Toc61338403"/>
    </w:p>
    <w:p w:rsidR="00AD1C85" w:rsidRPr="00033732" w:rsidRDefault="006E5D04" w:rsidP="00AD1C85">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033732">
        <w:rPr>
          <w:rFonts w:ascii="GHEA Grapalat" w:eastAsia="Times New Roman" w:hAnsi="GHEA Grapalat" w:cs="Times New Roman"/>
          <w:b/>
          <w:bCs/>
          <w:kern w:val="16"/>
          <w:lang w:val="hy-AM" w:eastAsia="x-none"/>
        </w:rPr>
        <w:t xml:space="preserve">6. ՏԱՐԱԾՔԱՅԻՆ ԶԱՐԳԱՑՄԱՆՆ </w:t>
      </w:r>
      <w:r w:rsidR="00AD1C85" w:rsidRPr="00033732">
        <w:rPr>
          <w:rFonts w:ascii="GHEA Grapalat" w:eastAsia="Times New Roman" w:hAnsi="GHEA Grapalat" w:cs="Times New Roman"/>
          <w:b/>
          <w:bCs/>
          <w:kern w:val="16"/>
          <w:lang w:val="hy-AM" w:eastAsia="x-none"/>
        </w:rPr>
        <w:t>ԱՌՆՉՎՈՂ ԾՐԱԳՐԵՐԸ/ՄԻՋՈՑԱՌՈՒՄՆԵՐԸ</w:t>
      </w:r>
    </w:p>
    <w:p w:rsidR="00007F89" w:rsidRPr="00033732" w:rsidRDefault="00007F89" w:rsidP="0015080C">
      <w:pPr>
        <w:spacing w:after="0" w:line="240" w:lineRule="auto"/>
        <w:ind w:firstLine="720"/>
        <w:jc w:val="both"/>
        <w:rPr>
          <w:rFonts w:ascii="GHEA Grapalat" w:hAnsi="GHEA Grapalat" w:cs="GHEA Grapalat"/>
          <w:lang w:val="hy-AM"/>
        </w:rPr>
      </w:pPr>
      <w:r w:rsidRPr="00033732">
        <w:rPr>
          <w:rFonts w:ascii="GHEA Grapalat" w:hAnsi="GHEA Grapalat" w:cs="GHEA Grapalat"/>
          <w:lang w:val="hy-AM"/>
        </w:rPr>
        <w:t xml:space="preserve">Զբաղվածության կարգավորման պետական ծրագրերը նախատեսվում և իրականացվում են Հայաստանի Հանրապետության բոլոր մարզերում և Երևան քաղաքում:  </w:t>
      </w:r>
    </w:p>
    <w:p w:rsidR="00007F89" w:rsidRPr="00033732" w:rsidRDefault="00007F89" w:rsidP="0015080C">
      <w:pPr>
        <w:spacing w:after="0" w:line="240" w:lineRule="auto"/>
        <w:ind w:firstLine="720"/>
        <w:jc w:val="both"/>
        <w:rPr>
          <w:rFonts w:ascii="GHEA Grapalat" w:hAnsi="GHEA Grapalat" w:cs="GHEA Grapalat"/>
          <w:kern w:val="16"/>
          <w:lang w:val="hy-AM"/>
        </w:rPr>
      </w:pPr>
      <w:r w:rsidRPr="00033732">
        <w:rPr>
          <w:rFonts w:ascii="GHEA Grapalat" w:hAnsi="GHEA Grapalat"/>
          <w:lang w:val="hy-AM"/>
        </w:rPr>
        <w:t xml:space="preserve">Զբաղվածության պետական կարգավորման շրջանակներում նախատեսվող </w:t>
      </w:r>
      <w:r w:rsidRPr="00033732">
        <w:rPr>
          <w:rFonts w:ascii="GHEA Grapalat" w:hAnsi="GHEA Grapalat"/>
          <w:lang w:val="af-ZA"/>
        </w:rPr>
        <w:t xml:space="preserve">միջոցառումները </w:t>
      </w:r>
      <w:r w:rsidRPr="00033732">
        <w:rPr>
          <w:rFonts w:ascii="GHEA Grapalat" w:hAnsi="GHEA Grapalat"/>
          <w:kern w:val="16"/>
          <w:lang w:val="hy-AM"/>
        </w:rPr>
        <w:t>հանրապետության</w:t>
      </w:r>
      <w:r w:rsidRPr="00033732">
        <w:rPr>
          <w:rFonts w:ascii="GHEA Grapalat" w:hAnsi="GHEA Grapalat"/>
          <w:kern w:val="16"/>
          <w:lang w:val="af-ZA"/>
        </w:rPr>
        <w:t xml:space="preserve"> </w:t>
      </w:r>
      <w:r w:rsidRPr="00033732">
        <w:rPr>
          <w:rFonts w:ascii="GHEA Grapalat" w:hAnsi="GHEA Grapalat"/>
          <w:kern w:val="16"/>
          <w:lang w:val="hy-AM"/>
        </w:rPr>
        <w:t>ողջ</w:t>
      </w:r>
      <w:r w:rsidRPr="00033732">
        <w:rPr>
          <w:rFonts w:ascii="GHEA Grapalat" w:hAnsi="GHEA Grapalat"/>
          <w:kern w:val="16"/>
          <w:lang w:val="af-ZA"/>
        </w:rPr>
        <w:t xml:space="preserve"> </w:t>
      </w:r>
      <w:r w:rsidRPr="00033732">
        <w:rPr>
          <w:rFonts w:ascii="GHEA Grapalat" w:hAnsi="GHEA Grapalat"/>
          <w:kern w:val="16"/>
          <w:lang w:val="hy-AM"/>
        </w:rPr>
        <w:t>տարածքում</w:t>
      </w:r>
      <w:r w:rsidRPr="00033732">
        <w:rPr>
          <w:rFonts w:ascii="GHEA Grapalat" w:hAnsi="GHEA Grapalat"/>
          <w:kern w:val="16"/>
          <w:lang w:val="af-ZA"/>
        </w:rPr>
        <w:t xml:space="preserve"> </w:t>
      </w:r>
      <w:r w:rsidRPr="00033732">
        <w:rPr>
          <w:rFonts w:ascii="GHEA Grapalat" w:hAnsi="GHEA Grapalat"/>
          <w:kern w:val="16"/>
          <w:lang w:val="hy-AM"/>
        </w:rPr>
        <w:t>իրականացվում</w:t>
      </w:r>
      <w:r w:rsidRPr="00033732">
        <w:rPr>
          <w:rFonts w:ascii="GHEA Grapalat" w:hAnsi="GHEA Grapalat"/>
          <w:kern w:val="16"/>
          <w:lang w:val="af-ZA"/>
        </w:rPr>
        <w:t xml:space="preserve"> </w:t>
      </w:r>
      <w:r w:rsidRPr="00033732">
        <w:rPr>
          <w:rFonts w:ascii="GHEA Grapalat" w:hAnsi="GHEA Grapalat"/>
          <w:kern w:val="16"/>
          <w:lang w:val="hy-AM"/>
        </w:rPr>
        <w:t>են</w:t>
      </w:r>
      <w:r w:rsidRPr="00033732">
        <w:rPr>
          <w:rFonts w:ascii="GHEA Grapalat" w:hAnsi="GHEA Grapalat"/>
          <w:kern w:val="16"/>
          <w:lang w:val="af-ZA"/>
        </w:rPr>
        <w:t xml:space="preserve"> </w:t>
      </w:r>
      <w:r w:rsidRPr="00033732">
        <w:rPr>
          <w:rFonts w:ascii="GHEA Grapalat" w:hAnsi="GHEA Grapalat" w:cs="GHEA Grapalat"/>
          <w:kern w:val="16"/>
          <w:lang w:val="hy-AM"/>
        </w:rPr>
        <w:t>ԶՊԳ կառուցվածքային</w:t>
      </w:r>
      <w:r w:rsidRPr="00033732">
        <w:rPr>
          <w:rFonts w:ascii="GHEA Grapalat" w:hAnsi="GHEA Grapalat" w:cs="GHEA Grapalat"/>
          <w:kern w:val="16"/>
          <w:lang w:val="pt-BR"/>
        </w:rPr>
        <w:t xml:space="preserve"> </w:t>
      </w:r>
      <w:r w:rsidRPr="00033732">
        <w:rPr>
          <w:rFonts w:ascii="GHEA Grapalat" w:hAnsi="GHEA Grapalat" w:cs="GHEA Grapalat"/>
          <w:kern w:val="16"/>
          <w:lang w:val="hy-AM"/>
        </w:rPr>
        <w:t xml:space="preserve">ստորաբաժանումների՝ </w:t>
      </w:r>
      <w:r w:rsidRPr="00033732">
        <w:rPr>
          <w:rFonts w:ascii="GHEA Grapalat" w:hAnsi="GHEA Grapalat" w:cs="GHEA Grapalat"/>
          <w:kern w:val="16"/>
          <w:lang w:val="af-ZA"/>
        </w:rPr>
        <w:t>5</w:t>
      </w:r>
      <w:r w:rsidRPr="00033732">
        <w:rPr>
          <w:rFonts w:ascii="GHEA Grapalat" w:hAnsi="GHEA Grapalat" w:cs="GHEA Grapalat"/>
          <w:kern w:val="16"/>
          <w:lang w:val="hy-AM"/>
        </w:rPr>
        <w:t>1 տարածքային կենտրոնների</w:t>
      </w:r>
      <w:r w:rsidRPr="00033732">
        <w:rPr>
          <w:rFonts w:ascii="GHEA Grapalat" w:hAnsi="GHEA Grapalat" w:cs="GHEA Grapalat"/>
          <w:kern w:val="16"/>
          <w:lang w:val="pt-BR"/>
        </w:rPr>
        <w:t xml:space="preserve"> միջոցով:  </w:t>
      </w:r>
    </w:p>
    <w:p w:rsidR="00007F89" w:rsidRPr="00033732" w:rsidRDefault="00007F89" w:rsidP="0015080C">
      <w:pPr>
        <w:spacing w:after="0" w:line="240" w:lineRule="auto"/>
        <w:ind w:firstLine="720"/>
        <w:jc w:val="both"/>
        <w:rPr>
          <w:rFonts w:ascii="GHEA Grapalat" w:hAnsi="GHEA Grapalat" w:cs="Sylfaen"/>
          <w:lang w:val="hy-AM"/>
        </w:rPr>
      </w:pPr>
      <w:r w:rsidRPr="00033732">
        <w:rPr>
          <w:rFonts w:ascii="GHEA Grapalat" w:hAnsi="GHEA Grapalat" w:cs="Sylfaen"/>
          <w:lang w:val="hy-AM"/>
        </w:rPr>
        <w:t>ՀՀ</w:t>
      </w:r>
      <w:r w:rsidRPr="00033732">
        <w:rPr>
          <w:rFonts w:ascii="GHEA Grapalat" w:hAnsi="GHEA Grapalat"/>
          <w:lang w:val="hy-AM"/>
        </w:rPr>
        <w:t xml:space="preserve"> </w:t>
      </w:r>
      <w:r w:rsidRPr="00033732">
        <w:rPr>
          <w:rFonts w:ascii="GHEA Grapalat" w:hAnsi="GHEA Grapalat" w:cs="Sylfaen"/>
          <w:lang w:val="hy-AM"/>
        </w:rPr>
        <w:t>առանձին</w:t>
      </w:r>
      <w:r w:rsidRPr="00033732">
        <w:rPr>
          <w:rFonts w:ascii="GHEA Grapalat" w:hAnsi="GHEA Grapalat"/>
          <w:lang w:val="hy-AM"/>
        </w:rPr>
        <w:t xml:space="preserve"> </w:t>
      </w:r>
      <w:r w:rsidRPr="00033732">
        <w:rPr>
          <w:rFonts w:ascii="GHEA Grapalat" w:hAnsi="GHEA Grapalat" w:cs="Sylfaen"/>
          <w:lang w:val="hy-AM"/>
        </w:rPr>
        <w:t>մարզերի</w:t>
      </w:r>
      <w:r w:rsidRPr="00033732">
        <w:rPr>
          <w:rFonts w:ascii="GHEA Grapalat" w:hAnsi="GHEA Grapalat"/>
          <w:lang w:val="hy-AM"/>
        </w:rPr>
        <w:t xml:space="preserve"> 2017-2025</w:t>
      </w:r>
      <w:r w:rsidRPr="00033732">
        <w:rPr>
          <w:rFonts w:ascii="GHEA Grapalat" w:hAnsi="GHEA Grapalat" w:cs="Sylfaen"/>
          <w:lang w:val="hy-AM"/>
        </w:rPr>
        <w:t>թթ</w:t>
      </w:r>
      <w:r w:rsidRPr="00033732">
        <w:rPr>
          <w:rFonts w:ascii="GHEA Grapalat" w:hAnsi="GHEA Grapalat"/>
          <w:lang w:val="hy-AM"/>
        </w:rPr>
        <w:t xml:space="preserve">. </w:t>
      </w:r>
      <w:r w:rsidRPr="00033732">
        <w:rPr>
          <w:rFonts w:ascii="GHEA Grapalat" w:hAnsi="GHEA Grapalat" w:cs="Sylfaen"/>
          <w:lang w:val="hy-AM"/>
        </w:rPr>
        <w:t>զարգացման</w:t>
      </w:r>
      <w:r w:rsidRPr="00033732">
        <w:rPr>
          <w:rFonts w:ascii="GHEA Grapalat" w:hAnsi="GHEA Grapalat"/>
          <w:lang w:val="hy-AM"/>
        </w:rPr>
        <w:t xml:space="preserve"> </w:t>
      </w:r>
      <w:r w:rsidRPr="00033732">
        <w:rPr>
          <w:rFonts w:ascii="GHEA Grapalat" w:hAnsi="GHEA Grapalat" w:cs="Sylfaen"/>
          <w:lang w:val="hy-AM"/>
        </w:rPr>
        <w:t>ռազմավարություններում</w:t>
      </w:r>
      <w:r w:rsidRPr="00033732">
        <w:rPr>
          <w:rFonts w:ascii="GHEA Grapalat" w:hAnsi="GHEA Grapalat"/>
          <w:lang w:val="hy-AM"/>
        </w:rPr>
        <w:t xml:space="preserve">, </w:t>
      </w:r>
      <w:r w:rsidRPr="00033732">
        <w:rPr>
          <w:rFonts w:ascii="GHEA Grapalat" w:hAnsi="GHEA Grapalat" w:cs="Sylfaen"/>
          <w:lang w:val="hy-AM"/>
        </w:rPr>
        <w:t>իբրև</w:t>
      </w:r>
      <w:r w:rsidRPr="00033732">
        <w:rPr>
          <w:rFonts w:ascii="GHEA Grapalat" w:hAnsi="GHEA Grapalat"/>
          <w:lang w:val="hy-AM"/>
        </w:rPr>
        <w:t xml:space="preserve"> </w:t>
      </w:r>
      <w:r w:rsidRPr="00033732">
        <w:rPr>
          <w:rFonts w:ascii="GHEA Grapalat" w:hAnsi="GHEA Grapalat" w:cs="Sylfaen"/>
          <w:lang w:val="hy-AM"/>
        </w:rPr>
        <w:t>ընդհանուր</w:t>
      </w:r>
      <w:r w:rsidRPr="00033732">
        <w:rPr>
          <w:rFonts w:ascii="GHEA Grapalat" w:hAnsi="GHEA Grapalat"/>
          <w:lang w:val="hy-AM"/>
        </w:rPr>
        <w:t xml:space="preserve"> </w:t>
      </w:r>
      <w:r w:rsidRPr="00033732">
        <w:rPr>
          <w:rFonts w:ascii="GHEA Grapalat" w:hAnsi="GHEA Grapalat" w:cs="Sylfaen"/>
          <w:lang w:val="hy-AM"/>
        </w:rPr>
        <w:t>նպատակ</w:t>
      </w:r>
      <w:r w:rsidRPr="00033732">
        <w:rPr>
          <w:rFonts w:ascii="GHEA Grapalat" w:hAnsi="GHEA Grapalat"/>
          <w:lang w:val="hy-AM"/>
        </w:rPr>
        <w:t xml:space="preserve">, </w:t>
      </w:r>
      <w:r w:rsidRPr="00033732">
        <w:rPr>
          <w:rFonts w:ascii="GHEA Grapalat" w:hAnsi="GHEA Grapalat" w:cs="Sylfaen"/>
          <w:lang w:val="hy-AM"/>
        </w:rPr>
        <w:t>ըստ</w:t>
      </w:r>
      <w:r w:rsidRPr="00033732">
        <w:rPr>
          <w:rFonts w:ascii="GHEA Grapalat" w:hAnsi="GHEA Grapalat"/>
          <w:lang w:val="hy-AM"/>
        </w:rPr>
        <w:t xml:space="preserve"> </w:t>
      </w:r>
      <w:r w:rsidRPr="00033732">
        <w:rPr>
          <w:rFonts w:ascii="GHEA Grapalat" w:hAnsi="GHEA Grapalat" w:cs="Sylfaen"/>
          <w:lang w:val="hy-AM"/>
        </w:rPr>
        <w:t>առանձին</w:t>
      </w:r>
      <w:r w:rsidRPr="00033732">
        <w:rPr>
          <w:rFonts w:ascii="GHEA Grapalat" w:hAnsi="GHEA Grapalat"/>
          <w:lang w:val="hy-AM"/>
        </w:rPr>
        <w:t xml:space="preserve"> </w:t>
      </w:r>
      <w:r w:rsidRPr="00033732">
        <w:rPr>
          <w:rFonts w:ascii="GHEA Grapalat" w:hAnsi="GHEA Grapalat" w:cs="Sylfaen"/>
          <w:lang w:val="hy-AM"/>
        </w:rPr>
        <w:t>մարզերի</w:t>
      </w:r>
      <w:r w:rsidRPr="00033732">
        <w:rPr>
          <w:rFonts w:ascii="GHEA Grapalat" w:hAnsi="GHEA Grapalat"/>
          <w:lang w:val="hy-AM"/>
        </w:rPr>
        <w:t xml:space="preserve">, </w:t>
      </w:r>
      <w:r w:rsidRPr="00033732">
        <w:rPr>
          <w:rFonts w:ascii="GHEA Grapalat" w:hAnsi="GHEA Grapalat" w:cs="Sylfaen"/>
          <w:lang w:val="hy-AM"/>
        </w:rPr>
        <w:t>նշվում</w:t>
      </w:r>
      <w:r w:rsidRPr="00033732">
        <w:rPr>
          <w:rFonts w:ascii="GHEA Grapalat" w:hAnsi="GHEA Grapalat"/>
          <w:lang w:val="hy-AM"/>
        </w:rPr>
        <w:t xml:space="preserve"> </w:t>
      </w:r>
      <w:r w:rsidRPr="00033732">
        <w:rPr>
          <w:rFonts w:ascii="GHEA Grapalat" w:hAnsi="GHEA Grapalat" w:cs="Sylfaen"/>
          <w:lang w:val="hy-AM"/>
        </w:rPr>
        <w:t>է</w:t>
      </w:r>
      <w:r w:rsidRPr="00033732">
        <w:rPr>
          <w:rFonts w:ascii="GHEA Grapalat" w:hAnsi="GHEA Grapalat"/>
          <w:lang w:val="hy-AM"/>
        </w:rPr>
        <w:t xml:space="preserve"> </w:t>
      </w:r>
      <w:r w:rsidRPr="00033732">
        <w:rPr>
          <w:rFonts w:ascii="GHEA Grapalat" w:hAnsi="GHEA Grapalat" w:cs="Sylfaen"/>
          <w:lang w:val="hy-AM"/>
        </w:rPr>
        <w:t>մինչև</w:t>
      </w:r>
      <w:r w:rsidRPr="00033732">
        <w:rPr>
          <w:rFonts w:ascii="GHEA Grapalat" w:hAnsi="GHEA Grapalat"/>
          <w:lang w:val="hy-AM"/>
        </w:rPr>
        <w:t xml:space="preserve"> 2025</w:t>
      </w:r>
      <w:r w:rsidRPr="00033732">
        <w:rPr>
          <w:rFonts w:ascii="GHEA Grapalat" w:hAnsi="GHEA Grapalat" w:cs="Sylfaen"/>
          <w:lang w:val="hy-AM"/>
        </w:rPr>
        <w:t>թ.</w:t>
      </w:r>
      <w:r w:rsidRPr="00033732">
        <w:rPr>
          <w:rFonts w:ascii="GHEA Grapalat" w:hAnsi="GHEA Grapalat"/>
          <w:lang w:val="hy-AM"/>
        </w:rPr>
        <w:t xml:space="preserve"> </w:t>
      </w:r>
      <w:r w:rsidRPr="00033732">
        <w:rPr>
          <w:rFonts w:ascii="GHEA Grapalat" w:hAnsi="GHEA Grapalat" w:cs="Sylfaen"/>
          <w:lang w:val="hy-AM"/>
        </w:rPr>
        <w:t>գործազրկության</w:t>
      </w:r>
      <w:r w:rsidRPr="00033732">
        <w:rPr>
          <w:rFonts w:ascii="GHEA Grapalat" w:hAnsi="GHEA Grapalat"/>
          <w:lang w:val="hy-AM"/>
        </w:rPr>
        <w:t xml:space="preserve"> </w:t>
      </w:r>
      <w:r w:rsidRPr="00033732">
        <w:rPr>
          <w:rFonts w:ascii="GHEA Grapalat" w:hAnsi="GHEA Grapalat" w:cs="Sylfaen"/>
          <w:lang w:val="hy-AM"/>
        </w:rPr>
        <w:t>մակարդակի</w:t>
      </w:r>
      <w:r w:rsidRPr="00033732">
        <w:rPr>
          <w:rFonts w:ascii="GHEA Grapalat" w:hAnsi="GHEA Grapalat"/>
          <w:lang w:val="hy-AM"/>
        </w:rPr>
        <w:t xml:space="preserve"> </w:t>
      </w:r>
      <w:r w:rsidRPr="00033732">
        <w:rPr>
          <w:rFonts w:ascii="GHEA Grapalat" w:hAnsi="GHEA Grapalat" w:cs="Sylfaen"/>
          <w:lang w:val="hy-AM"/>
        </w:rPr>
        <w:t>նվազեցումը</w:t>
      </w:r>
      <w:r w:rsidRPr="00033732">
        <w:rPr>
          <w:rFonts w:ascii="GHEA Grapalat" w:hAnsi="GHEA Grapalat"/>
          <w:lang w:val="hy-AM"/>
        </w:rPr>
        <w:t xml:space="preserve"> 3-8 </w:t>
      </w:r>
      <w:r w:rsidRPr="00033732">
        <w:rPr>
          <w:rFonts w:ascii="GHEA Grapalat" w:hAnsi="GHEA Grapalat" w:cs="Sylfaen"/>
          <w:lang w:val="hy-AM"/>
        </w:rPr>
        <w:t>տոկոսային</w:t>
      </w:r>
      <w:r w:rsidRPr="00033732">
        <w:rPr>
          <w:rFonts w:ascii="GHEA Grapalat" w:hAnsi="GHEA Grapalat"/>
          <w:lang w:val="hy-AM"/>
        </w:rPr>
        <w:t xml:space="preserve"> </w:t>
      </w:r>
      <w:r w:rsidRPr="00033732">
        <w:rPr>
          <w:rFonts w:ascii="GHEA Grapalat" w:hAnsi="GHEA Grapalat" w:cs="Sylfaen"/>
          <w:lang w:val="hy-AM"/>
        </w:rPr>
        <w:t>կետով</w:t>
      </w:r>
      <w:r w:rsidRPr="00033732">
        <w:rPr>
          <w:rFonts w:ascii="GHEA Grapalat" w:hAnsi="GHEA Grapalat"/>
          <w:lang w:val="hy-AM"/>
        </w:rPr>
        <w:t xml:space="preserve">: </w:t>
      </w:r>
      <w:r w:rsidRPr="00033732">
        <w:rPr>
          <w:rFonts w:ascii="GHEA Grapalat" w:hAnsi="GHEA Grapalat" w:cs="Sylfaen"/>
          <w:lang w:val="hy-AM"/>
        </w:rPr>
        <w:t>Եթե</w:t>
      </w:r>
      <w:r w:rsidRPr="00033732">
        <w:rPr>
          <w:rFonts w:ascii="GHEA Grapalat" w:hAnsi="GHEA Grapalat"/>
          <w:lang w:val="hy-AM"/>
        </w:rPr>
        <w:t xml:space="preserve"> </w:t>
      </w:r>
      <w:r w:rsidRPr="00033732">
        <w:rPr>
          <w:rFonts w:ascii="GHEA Grapalat" w:hAnsi="GHEA Grapalat" w:cs="Sylfaen"/>
          <w:lang w:val="hy-AM"/>
        </w:rPr>
        <w:t>գնահատելու</w:t>
      </w:r>
      <w:r w:rsidRPr="00033732">
        <w:rPr>
          <w:rFonts w:ascii="GHEA Grapalat" w:hAnsi="GHEA Grapalat"/>
          <w:lang w:val="hy-AM"/>
        </w:rPr>
        <w:t xml:space="preserve"> </w:t>
      </w:r>
      <w:r w:rsidRPr="00033732">
        <w:rPr>
          <w:rFonts w:ascii="GHEA Grapalat" w:hAnsi="GHEA Grapalat" w:cs="Sylfaen"/>
          <w:lang w:val="hy-AM"/>
        </w:rPr>
        <w:t>լինենք</w:t>
      </w:r>
      <w:r w:rsidRPr="00033732">
        <w:rPr>
          <w:rFonts w:ascii="GHEA Grapalat" w:hAnsi="GHEA Grapalat"/>
          <w:lang w:val="hy-AM"/>
        </w:rPr>
        <w:t xml:space="preserve">, </w:t>
      </w:r>
      <w:r w:rsidRPr="00033732">
        <w:rPr>
          <w:rFonts w:ascii="GHEA Grapalat" w:hAnsi="GHEA Grapalat" w:cs="Sylfaen"/>
          <w:lang w:val="hy-AM"/>
        </w:rPr>
        <w:t xml:space="preserve">թե ինչպես են </w:t>
      </w:r>
      <w:r w:rsidRPr="00033732">
        <w:rPr>
          <w:rFonts w:ascii="GHEA Grapalat" w:hAnsi="GHEA Grapalat"/>
          <w:lang w:val="hy-AM"/>
        </w:rPr>
        <w:t>2020-2022</w:t>
      </w:r>
      <w:r w:rsidRPr="00033732">
        <w:rPr>
          <w:rFonts w:ascii="GHEA Grapalat" w:hAnsi="GHEA Grapalat" w:cs="Sylfaen"/>
          <w:lang w:val="hy-AM"/>
        </w:rPr>
        <w:t>թթ</w:t>
      </w:r>
      <w:r w:rsidRPr="00033732">
        <w:rPr>
          <w:rFonts w:ascii="GHEA Grapalat" w:hAnsi="GHEA Grapalat"/>
          <w:lang w:val="hy-AM"/>
        </w:rPr>
        <w:t xml:space="preserve">.  </w:t>
      </w:r>
      <w:r w:rsidRPr="00033732">
        <w:rPr>
          <w:rFonts w:ascii="GHEA Grapalat" w:hAnsi="GHEA Grapalat" w:cs="Sylfaen"/>
          <w:lang w:val="hy-AM"/>
        </w:rPr>
        <w:t>ՄԺԾԾ</w:t>
      </w:r>
      <w:r w:rsidRPr="00033732">
        <w:rPr>
          <w:rFonts w:ascii="GHEA Grapalat" w:hAnsi="GHEA Grapalat"/>
          <w:lang w:val="hy-AM"/>
        </w:rPr>
        <w:t>-</w:t>
      </w:r>
      <w:r w:rsidRPr="00033732">
        <w:rPr>
          <w:rFonts w:ascii="GHEA Grapalat" w:hAnsi="GHEA Grapalat" w:cs="Sylfaen"/>
          <w:lang w:val="hy-AM"/>
        </w:rPr>
        <w:t>ով</w:t>
      </w:r>
      <w:r w:rsidRPr="00033732">
        <w:rPr>
          <w:rFonts w:ascii="GHEA Grapalat" w:hAnsi="GHEA Grapalat"/>
          <w:lang w:val="hy-AM"/>
        </w:rPr>
        <w:t xml:space="preserve"> </w:t>
      </w:r>
      <w:r w:rsidRPr="00033732">
        <w:rPr>
          <w:rFonts w:ascii="GHEA Grapalat" w:hAnsi="GHEA Grapalat" w:cs="Sylfaen"/>
          <w:lang w:val="hy-AM"/>
        </w:rPr>
        <w:t>նախատեսված</w:t>
      </w:r>
      <w:r w:rsidRPr="00033732">
        <w:rPr>
          <w:rFonts w:ascii="GHEA Grapalat" w:hAnsi="GHEA Grapalat"/>
          <w:lang w:val="hy-AM"/>
        </w:rPr>
        <w:t xml:space="preserve"> զբաղվածության ոլորտում իրականացվող </w:t>
      </w:r>
      <w:r w:rsidRPr="00033732">
        <w:rPr>
          <w:rFonts w:ascii="GHEA Grapalat" w:hAnsi="GHEA Grapalat" w:cs="Sylfaen"/>
          <w:lang w:val="hy-AM"/>
        </w:rPr>
        <w:t>միջոցառումները կապվում այդ նպատակների իրականացման հետ</w:t>
      </w:r>
      <w:r w:rsidRPr="00033732">
        <w:rPr>
          <w:rFonts w:ascii="GHEA Grapalat" w:hAnsi="GHEA Grapalat"/>
          <w:lang w:val="hy-AM"/>
        </w:rPr>
        <w:t xml:space="preserve">, </w:t>
      </w:r>
      <w:r w:rsidRPr="00033732">
        <w:rPr>
          <w:rFonts w:ascii="GHEA Grapalat" w:hAnsi="GHEA Grapalat" w:cs="Sylfaen"/>
          <w:lang w:val="hy-AM"/>
        </w:rPr>
        <w:t>ապա</w:t>
      </w:r>
      <w:r w:rsidRPr="00033732">
        <w:rPr>
          <w:rFonts w:ascii="GHEA Grapalat" w:hAnsi="GHEA Grapalat"/>
          <w:lang w:val="hy-AM"/>
        </w:rPr>
        <w:t xml:space="preserve"> </w:t>
      </w:r>
      <w:r w:rsidRPr="00033732">
        <w:rPr>
          <w:rFonts w:ascii="GHEA Grapalat" w:hAnsi="GHEA Grapalat" w:cs="Sylfaen"/>
          <w:lang w:val="hy-AM"/>
        </w:rPr>
        <w:t>պետք</w:t>
      </w:r>
      <w:r w:rsidRPr="00033732">
        <w:rPr>
          <w:rFonts w:ascii="GHEA Grapalat" w:hAnsi="GHEA Grapalat"/>
          <w:lang w:val="hy-AM"/>
        </w:rPr>
        <w:t xml:space="preserve"> </w:t>
      </w:r>
      <w:r w:rsidRPr="00033732">
        <w:rPr>
          <w:rFonts w:ascii="GHEA Grapalat" w:hAnsi="GHEA Grapalat" w:cs="Sylfaen"/>
          <w:lang w:val="hy-AM"/>
        </w:rPr>
        <w:t>է</w:t>
      </w:r>
      <w:r w:rsidRPr="00033732">
        <w:rPr>
          <w:rFonts w:ascii="GHEA Grapalat" w:hAnsi="GHEA Grapalat"/>
          <w:lang w:val="hy-AM"/>
        </w:rPr>
        <w:t xml:space="preserve"> </w:t>
      </w:r>
      <w:r w:rsidRPr="00033732">
        <w:rPr>
          <w:rFonts w:ascii="GHEA Grapalat" w:hAnsi="GHEA Grapalat" w:cs="Sylfaen"/>
          <w:lang w:val="hy-AM"/>
        </w:rPr>
        <w:t>նշել,</w:t>
      </w:r>
      <w:r w:rsidRPr="00033732">
        <w:rPr>
          <w:rFonts w:ascii="GHEA Grapalat" w:hAnsi="GHEA Grapalat"/>
          <w:lang w:val="hy-AM"/>
        </w:rPr>
        <w:t xml:space="preserve"> </w:t>
      </w:r>
      <w:r w:rsidRPr="00033732">
        <w:rPr>
          <w:rFonts w:ascii="GHEA Grapalat" w:hAnsi="GHEA Grapalat" w:cs="Sylfaen"/>
          <w:lang w:val="hy-AM"/>
        </w:rPr>
        <w:t>որ մինչև 2022թ.</w:t>
      </w:r>
      <w:r w:rsidRPr="00033732">
        <w:rPr>
          <w:rFonts w:ascii="GHEA Grapalat" w:hAnsi="GHEA Grapalat"/>
          <w:lang w:val="hy-AM"/>
        </w:rPr>
        <w:t xml:space="preserve"> </w:t>
      </w:r>
      <w:r w:rsidRPr="00033732">
        <w:rPr>
          <w:rFonts w:ascii="GHEA Grapalat" w:hAnsi="GHEA Grapalat" w:cs="Sylfaen"/>
          <w:lang w:val="hy-AM"/>
        </w:rPr>
        <w:t>ժամանակավոր</w:t>
      </w:r>
      <w:r w:rsidRPr="00033732">
        <w:rPr>
          <w:rFonts w:ascii="GHEA Grapalat" w:hAnsi="GHEA Grapalat"/>
          <w:lang w:val="hy-AM"/>
        </w:rPr>
        <w:t xml:space="preserve"> </w:t>
      </w:r>
      <w:r w:rsidRPr="00033732">
        <w:rPr>
          <w:rFonts w:ascii="GHEA Grapalat" w:hAnsi="GHEA Grapalat" w:cs="Sylfaen"/>
          <w:lang w:val="hy-AM"/>
        </w:rPr>
        <w:t>և</w:t>
      </w:r>
      <w:r w:rsidRPr="00033732">
        <w:rPr>
          <w:rFonts w:ascii="GHEA Grapalat" w:hAnsi="GHEA Grapalat"/>
          <w:lang w:val="hy-AM"/>
        </w:rPr>
        <w:t xml:space="preserve"> </w:t>
      </w:r>
      <w:r w:rsidRPr="00033732">
        <w:rPr>
          <w:rFonts w:ascii="GHEA Grapalat" w:hAnsi="GHEA Grapalat" w:cs="Sylfaen"/>
          <w:lang w:val="hy-AM"/>
        </w:rPr>
        <w:t>կայուն</w:t>
      </w:r>
      <w:r w:rsidRPr="00033732">
        <w:rPr>
          <w:rFonts w:ascii="GHEA Grapalat" w:hAnsi="GHEA Grapalat"/>
          <w:lang w:val="hy-AM"/>
        </w:rPr>
        <w:t xml:space="preserve"> </w:t>
      </w:r>
      <w:r w:rsidRPr="00033732">
        <w:rPr>
          <w:rFonts w:ascii="GHEA Grapalat" w:hAnsi="GHEA Grapalat" w:cs="Sylfaen"/>
          <w:lang w:val="hy-AM"/>
        </w:rPr>
        <w:t>զբաղվածություն</w:t>
      </w:r>
      <w:r w:rsidRPr="00033732">
        <w:rPr>
          <w:rFonts w:ascii="GHEA Grapalat" w:hAnsi="GHEA Grapalat"/>
          <w:lang w:val="hy-AM"/>
        </w:rPr>
        <w:t xml:space="preserve"> </w:t>
      </w:r>
      <w:r w:rsidRPr="00033732">
        <w:rPr>
          <w:rFonts w:ascii="GHEA Grapalat" w:hAnsi="GHEA Grapalat" w:cs="Sylfaen"/>
          <w:lang w:val="hy-AM"/>
        </w:rPr>
        <w:t>ապահովող</w:t>
      </w:r>
      <w:r w:rsidRPr="00033732">
        <w:rPr>
          <w:rFonts w:ascii="GHEA Grapalat" w:hAnsi="GHEA Grapalat"/>
          <w:lang w:val="hy-AM"/>
        </w:rPr>
        <w:t xml:space="preserve"> </w:t>
      </w:r>
      <w:r w:rsidRPr="00033732">
        <w:rPr>
          <w:rFonts w:ascii="GHEA Grapalat" w:hAnsi="GHEA Grapalat" w:cs="Sylfaen"/>
          <w:lang w:val="hy-AM"/>
        </w:rPr>
        <w:t>միջոցառումներին</w:t>
      </w:r>
      <w:r w:rsidRPr="00033732">
        <w:rPr>
          <w:rFonts w:ascii="GHEA Grapalat" w:hAnsi="GHEA Grapalat"/>
          <w:lang w:val="hy-AM"/>
        </w:rPr>
        <w:t xml:space="preserve"> </w:t>
      </w:r>
      <w:r w:rsidRPr="00033732">
        <w:rPr>
          <w:rFonts w:ascii="GHEA Grapalat" w:hAnsi="GHEA Grapalat" w:cs="Sylfaen"/>
          <w:lang w:val="hy-AM"/>
        </w:rPr>
        <w:t>ընդգրկվող</w:t>
      </w:r>
      <w:r w:rsidRPr="00033732">
        <w:rPr>
          <w:rFonts w:ascii="GHEA Grapalat" w:hAnsi="GHEA Grapalat"/>
          <w:lang w:val="hy-AM"/>
        </w:rPr>
        <w:t xml:space="preserve"> </w:t>
      </w:r>
      <w:r w:rsidRPr="00033732">
        <w:rPr>
          <w:rFonts w:ascii="GHEA Grapalat" w:hAnsi="GHEA Grapalat" w:cs="Sylfaen"/>
          <w:lang w:val="hy-AM"/>
        </w:rPr>
        <w:t>անձանց</w:t>
      </w:r>
      <w:r w:rsidRPr="00033732">
        <w:rPr>
          <w:rFonts w:ascii="GHEA Grapalat" w:hAnsi="GHEA Grapalat"/>
          <w:lang w:val="hy-AM"/>
        </w:rPr>
        <w:t xml:space="preserve"> </w:t>
      </w:r>
      <w:r w:rsidRPr="00033732">
        <w:rPr>
          <w:rFonts w:ascii="GHEA Grapalat" w:hAnsi="GHEA Grapalat" w:cs="Sylfaen"/>
          <w:lang w:val="hy-AM"/>
        </w:rPr>
        <w:t>թվաքանակը</w:t>
      </w:r>
      <w:r w:rsidRPr="00033732">
        <w:rPr>
          <w:rFonts w:ascii="GHEA Grapalat" w:hAnsi="GHEA Grapalat"/>
          <w:lang w:val="hy-AM"/>
        </w:rPr>
        <w:t xml:space="preserve">, </w:t>
      </w:r>
      <w:r w:rsidRPr="00033732">
        <w:rPr>
          <w:rFonts w:ascii="GHEA Grapalat" w:hAnsi="GHEA Grapalat" w:cs="Sylfaen"/>
          <w:lang w:val="hy-AM"/>
        </w:rPr>
        <w:t>ըստ</w:t>
      </w:r>
      <w:r w:rsidRPr="00033732">
        <w:rPr>
          <w:rFonts w:ascii="GHEA Grapalat" w:hAnsi="GHEA Grapalat"/>
          <w:lang w:val="hy-AM"/>
        </w:rPr>
        <w:t xml:space="preserve"> </w:t>
      </w:r>
      <w:r w:rsidRPr="00033732">
        <w:rPr>
          <w:rFonts w:ascii="GHEA Grapalat" w:hAnsi="GHEA Grapalat" w:cs="Sylfaen"/>
          <w:lang w:val="hy-AM"/>
        </w:rPr>
        <w:t>կանխատեսումների</w:t>
      </w:r>
      <w:r w:rsidRPr="00033732">
        <w:rPr>
          <w:rFonts w:ascii="GHEA Grapalat" w:hAnsi="GHEA Grapalat"/>
          <w:lang w:val="hy-AM"/>
        </w:rPr>
        <w:t xml:space="preserve">, համեմատած 2018թ.-ի հետ, </w:t>
      </w:r>
      <w:r w:rsidRPr="00033732">
        <w:rPr>
          <w:rFonts w:ascii="GHEA Grapalat" w:hAnsi="GHEA Grapalat" w:cs="Sylfaen"/>
          <w:lang w:val="hy-AM"/>
        </w:rPr>
        <w:t>կավելանա</w:t>
      </w:r>
      <w:r w:rsidRPr="00033732">
        <w:rPr>
          <w:rFonts w:ascii="GHEA Grapalat" w:hAnsi="GHEA Grapalat"/>
          <w:lang w:val="hy-AM"/>
        </w:rPr>
        <w:t xml:space="preserve"> </w:t>
      </w:r>
      <w:r w:rsidRPr="00033732">
        <w:rPr>
          <w:rFonts w:ascii="GHEA Grapalat" w:hAnsi="GHEA Grapalat" w:cs="Sylfaen"/>
          <w:lang w:val="hy-AM"/>
        </w:rPr>
        <w:t>շուրջ</w:t>
      </w:r>
      <w:r w:rsidRPr="00033732">
        <w:rPr>
          <w:rFonts w:ascii="GHEA Grapalat" w:hAnsi="GHEA Grapalat"/>
          <w:lang w:val="hy-AM"/>
        </w:rPr>
        <w:t xml:space="preserve"> 3.8 </w:t>
      </w:r>
      <w:r w:rsidRPr="00033732">
        <w:rPr>
          <w:rFonts w:ascii="GHEA Grapalat" w:hAnsi="GHEA Grapalat" w:cs="Sylfaen"/>
          <w:lang w:val="hy-AM"/>
        </w:rPr>
        <w:t>անգամ</w:t>
      </w:r>
      <w:r w:rsidRPr="00033732">
        <w:rPr>
          <w:rFonts w:ascii="GHEA Grapalat" w:hAnsi="GHEA Grapalat"/>
          <w:lang w:val="hy-AM"/>
        </w:rPr>
        <w:t xml:space="preserve">. </w:t>
      </w:r>
      <w:r w:rsidRPr="00033732">
        <w:rPr>
          <w:rFonts w:ascii="GHEA Grapalat" w:hAnsi="GHEA Grapalat" w:cs="Sylfaen"/>
          <w:lang w:val="hy-AM"/>
        </w:rPr>
        <w:t>ընդ</w:t>
      </w:r>
      <w:r w:rsidRPr="00033732">
        <w:rPr>
          <w:rFonts w:ascii="GHEA Grapalat" w:hAnsi="GHEA Grapalat"/>
          <w:lang w:val="hy-AM"/>
        </w:rPr>
        <w:t xml:space="preserve"> </w:t>
      </w:r>
      <w:r w:rsidRPr="00033732">
        <w:rPr>
          <w:rFonts w:ascii="GHEA Grapalat" w:hAnsi="GHEA Grapalat" w:cs="Sylfaen"/>
          <w:lang w:val="hy-AM"/>
        </w:rPr>
        <w:t>որում</w:t>
      </w:r>
      <w:r w:rsidRPr="00033732">
        <w:rPr>
          <w:rFonts w:ascii="GHEA Grapalat" w:hAnsi="GHEA Grapalat"/>
          <w:lang w:val="hy-AM"/>
        </w:rPr>
        <w:t xml:space="preserve">` </w:t>
      </w:r>
      <w:r w:rsidRPr="00033732">
        <w:rPr>
          <w:rFonts w:ascii="GHEA Grapalat" w:hAnsi="GHEA Grapalat" w:cs="Sylfaen"/>
          <w:lang w:val="hy-AM"/>
        </w:rPr>
        <w:t>ժամանակավոր</w:t>
      </w:r>
      <w:r w:rsidRPr="00033732">
        <w:rPr>
          <w:rFonts w:ascii="GHEA Grapalat" w:hAnsi="GHEA Grapalat"/>
          <w:lang w:val="hy-AM"/>
        </w:rPr>
        <w:t xml:space="preserve"> </w:t>
      </w:r>
      <w:r w:rsidRPr="00033732">
        <w:rPr>
          <w:rFonts w:ascii="GHEA Grapalat" w:hAnsi="GHEA Grapalat" w:cs="Sylfaen"/>
          <w:lang w:val="hy-AM"/>
        </w:rPr>
        <w:t>զբաղվածություն</w:t>
      </w:r>
      <w:r w:rsidRPr="00033732">
        <w:rPr>
          <w:rFonts w:ascii="GHEA Grapalat" w:hAnsi="GHEA Grapalat"/>
          <w:lang w:val="hy-AM"/>
        </w:rPr>
        <w:t xml:space="preserve"> </w:t>
      </w:r>
      <w:r w:rsidRPr="00033732">
        <w:rPr>
          <w:rFonts w:ascii="GHEA Grapalat" w:hAnsi="GHEA Grapalat" w:cs="Sylfaen"/>
          <w:lang w:val="hy-AM"/>
        </w:rPr>
        <w:t>ապահովող</w:t>
      </w:r>
      <w:r w:rsidRPr="00033732">
        <w:rPr>
          <w:rFonts w:ascii="GHEA Grapalat" w:hAnsi="GHEA Grapalat"/>
          <w:lang w:val="hy-AM"/>
        </w:rPr>
        <w:t xml:space="preserve"> </w:t>
      </w:r>
      <w:r w:rsidRPr="00033732">
        <w:rPr>
          <w:rFonts w:ascii="GHEA Grapalat" w:hAnsi="GHEA Grapalat" w:cs="Sylfaen"/>
          <w:lang w:val="hy-AM"/>
        </w:rPr>
        <w:t>միջոցառումների մասով</w:t>
      </w:r>
      <w:r w:rsidRPr="00033732">
        <w:rPr>
          <w:rFonts w:ascii="GHEA Grapalat" w:hAnsi="GHEA Grapalat"/>
          <w:lang w:val="hy-AM"/>
        </w:rPr>
        <w:t xml:space="preserve">` </w:t>
      </w:r>
      <w:r w:rsidRPr="00033732">
        <w:rPr>
          <w:rFonts w:ascii="GHEA Grapalat" w:hAnsi="GHEA Grapalat" w:cs="Sylfaen"/>
          <w:lang w:val="hy-AM"/>
        </w:rPr>
        <w:t>մոտ</w:t>
      </w:r>
      <w:r w:rsidRPr="00033732">
        <w:rPr>
          <w:rFonts w:ascii="GHEA Grapalat" w:hAnsi="GHEA Grapalat"/>
          <w:lang w:val="hy-AM"/>
        </w:rPr>
        <w:t xml:space="preserve"> 11 </w:t>
      </w:r>
      <w:r w:rsidRPr="00033732">
        <w:rPr>
          <w:rFonts w:ascii="GHEA Grapalat" w:hAnsi="GHEA Grapalat" w:cs="Sylfaen"/>
          <w:lang w:val="hy-AM"/>
        </w:rPr>
        <w:t>անգամ</w:t>
      </w:r>
      <w:r w:rsidRPr="00033732">
        <w:rPr>
          <w:rFonts w:ascii="GHEA Grapalat" w:hAnsi="GHEA Grapalat"/>
          <w:lang w:val="hy-AM"/>
        </w:rPr>
        <w:t xml:space="preserve">, </w:t>
      </w:r>
      <w:r w:rsidRPr="00033732">
        <w:rPr>
          <w:rFonts w:ascii="GHEA Grapalat" w:hAnsi="GHEA Grapalat" w:cs="Sylfaen"/>
          <w:lang w:val="hy-AM"/>
        </w:rPr>
        <w:t>կայուն</w:t>
      </w:r>
      <w:r w:rsidRPr="00033732">
        <w:rPr>
          <w:rFonts w:ascii="GHEA Grapalat" w:hAnsi="GHEA Grapalat"/>
          <w:lang w:val="hy-AM"/>
        </w:rPr>
        <w:t xml:space="preserve"> </w:t>
      </w:r>
      <w:r w:rsidRPr="00033732">
        <w:rPr>
          <w:rFonts w:ascii="GHEA Grapalat" w:hAnsi="GHEA Grapalat" w:cs="Sylfaen"/>
          <w:lang w:val="hy-AM"/>
        </w:rPr>
        <w:t>զբաղվածություն</w:t>
      </w:r>
      <w:r w:rsidRPr="00033732">
        <w:rPr>
          <w:rFonts w:ascii="GHEA Grapalat" w:hAnsi="GHEA Grapalat"/>
          <w:lang w:val="hy-AM"/>
        </w:rPr>
        <w:t xml:space="preserve"> </w:t>
      </w:r>
      <w:r w:rsidRPr="00033732">
        <w:rPr>
          <w:rFonts w:ascii="GHEA Grapalat" w:hAnsi="GHEA Grapalat" w:cs="Sylfaen"/>
          <w:lang w:val="hy-AM"/>
        </w:rPr>
        <w:t>ապահովող</w:t>
      </w:r>
      <w:r w:rsidRPr="00033732">
        <w:rPr>
          <w:rFonts w:ascii="GHEA Grapalat" w:hAnsi="GHEA Grapalat"/>
          <w:lang w:val="hy-AM"/>
        </w:rPr>
        <w:t xml:space="preserve"> </w:t>
      </w:r>
      <w:r w:rsidRPr="00033732">
        <w:rPr>
          <w:rFonts w:ascii="GHEA Grapalat" w:hAnsi="GHEA Grapalat" w:cs="Sylfaen"/>
          <w:lang w:val="hy-AM"/>
        </w:rPr>
        <w:t>միջոցառումների</w:t>
      </w:r>
      <w:r w:rsidRPr="00033732">
        <w:rPr>
          <w:rFonts w:ascii="GHEA Grapalat" w:hAnsi="GHEA Grapalat"/>
          <w:lang w:val="hy-AM"/>
        </w:rPr>
        <w:t xml:space="preserve"> </w:t>
      </w:r>
      <w:r w:rsidRPr="00033732">
        <w:rPr>
          <w:rFonts w:ascii="GHEA Grapalat" w:hAnsi="GHEA Grapalat" w:cs="Sylfaen"/>
          <w:lang w:val="hy-AM"/>
        </w:rPr>
        <w:t>մասով</w:t>
      </w:r>
      <w:r w:rsidRPr="00033732">
        <w:rPr>
          <w:rFonts w:ascii="GHEA Grapalat" w:hAnsi="GHEA Grapalat"/>
          <w:lang w:val="hy-AM"/>
        </w:rPr>
        <w:t xml:space="preserve">` 1,4 </w:t>
      </w:r>
      <w:r w:rsidRPr="00033732">
        <w:rPr>
          <w:rFonts w:ascii="GHEA Grapalat" w:hAnsi="GHEA Grapalat" w:cs="Sylfaen"/>
          <w:lang w:val="hy-AM"/>
        </w:rPr>
        <w:t>անգամ</w:t>
      </w:r>
      <w:r w:rsidRPr="00033732">
        <w:rPr>
          <w:rFonts w:ascii="GHEA Grapalat" w:hAnsi="GHEA Grapalat"/>
          <w:lang w:val="hy-AM"/>
        </w:rPr>
        <w:t xml:space="preserve">: </w:t>
      </w:r>
    </w:p>
    <w:p w:rsidR="00007F89" w:rsidRPr="00033732" w:rsidRDefault="00007F89" w:rsidP="0015080C">
      <w:pPr>
        <w:spacing w:after="0" w:line="240" w:lineRule="auto"/>
        <w:ind w:firstLine="720"/>
        <w:jc w:val="both"/>
        <w:rPr>
          <w:rFonts w:ascii="GHEA Grapalat" w:hAnsi="GHEA Grapalat" w:cs="GHEA Grapalat"/>
          <w:bCs/>
          <w:lang w:val="hy-AM"/>
        </w:rPr>
      </w:pPr>
      <w:r w:rsidRPr="00033732">
        <w:rPr>
          <w:rFonts w:ascii="GHEA Grapalat" w:hAnsi="GHEA Grapalat" w:cs="Sylfaen"/>
          <w:lang w:val="hy-AM"/>
        </w:rPr>
        <w:t>ՀՀ բոլոր մարզերի պարագայում իբրև 2017-2025թթ.</w:t>
      </w:r>
      <w:r w:rsidRPr="00033732">
        <w:rPr>
          <w:rFonts w:ascii="GHEA Grapalat" w:hAnsi="GHEA Grapalat"/>
          <w:lang w:val="hy-AM"/>
        </w:rPr>
        <w:t xml:space="preserve"> </w:t>
      </w:r>
      <w:r w:rsidRPr="00033732">
        <w:rPr>
          <w:rFonts w:ascii="GHEA Grapalat" w:hAnsi="GHEA Grapalat" w:cs="Sylfaen"/>
          <w:lang w:val="hy-AM"/>
        </w:rPr>
        <w:t>տարածքային</w:t>
      </w:r>
      <w:r w:rsidRPr="00033732">
        <w:rPr>
          <w:rFonts w:ascii="GHEA Grapalat" w:hAnsi="GHEA Grapalat"/>
          <w:lang w:val="hy-AM"/>
        </w:rPr>
        <w:t xml:space="preserve"> </w:t>
      </w:r>
      <w:r w:rsidRPr="00033732">
        <w:rPr>
          <w:rFonts w:ascii="GHEA Grapalat" w:hAnsi="GHEA Grapalat" w:cs="Sylfaen"/>
          <w:lang w:val="hy-AM"/>
        </w:rPr>
        <w:t>զարգացման</w:t>
      </w:r>
      <w:r w:rsidRPr="00033732">
        <w:rPr>
          <w:rFonts w:ascii="GHEA Grapalat" w:hAnsi="GHEA Grapalat"/>
          <w:lang w:val="hy-AM"/>
        </w:rPr>
        <w:t xml:space="preserve"> </w:t>
      </w:r>
      <w:r w:rsidRPr="00033732">
        <w:rPr>
          <w:rFonts w:ascii="GHEA Grapalat" w:hAnsi="GHEA Grapalat" w:cs="Sylfaen"/>
          <w:lang w:val="hy-AM"/>
        </w:rPr>
        <w:t>ռազմավարական</w:t>
      </w:r>
      <w:r w:rsidRPr="00033732">
        <w:rPr>
          <w:rFonts w:ascii="GHEA Grapalat" w:hAnsi="GHEA Grapalat"/>
          <w:lang w:val="hy-AM"/>
        </w:rPr>
        <w:t xml:space="preserve"> </w:t>
      </w:r>
      <w:r w:rsidRPr="00033732">
        <w:rPr>
          <w:rFonts w:ascii="GHEA Grapalat" w:hAnsi="GHEA Grapalat" w:cs="Sylfaen"/>
          <w:lang w:val="hy-AM"/>
        </w:rPr>
        <w:t>գերակայություններ</w:t>
      </w:r>
      <w:r w:rsidRPr="00033732">
        <w:rPr>
          <w:rFonts w:ascii="GHEA Grapalat" w:hAnsi="GHEA Grapalat"/>
          <w:lang w:val="hy-AM"/>
        </w:rPr>
        <w:t xml:space="preserve"> </w:t>
      </w:r>
      <w:r w:rsidRPr="00033732">
        <w:rPr>
          <w:rFonts w:ascii="GHEA Grapalat" w:hAnsi="GHEA Grapalat" w:cs="Sylfaen"/>
          <w:lang w:val="hy-AM"/>
        </w:rPr>
        <w:t>նշվում</w:t>
      </w:r>
      <w:r w:rsidRPr="00033732">
        <w:rPr>
          <w:rFonts w:ascii="GHEA Grapalat" w:hAnsi="GHEA Grapalat"/>
          <w:lang w:val="hy-AM"/>
        </w:rPr>
        <w:t xml:space="preserve"> </w:t>
      </w:r>
      <w:r w:rsidRPr="00033732">
        <w:rPr>
          <w:rFonts w:ascii="GHEA Grapalat" w:hAnsi="GHEA Grapalat" w:cs="Sylfaen"/>
          <w:lang w:val="hy-AM"/>
        </w:rPr>
        <w:t>են</w:t>
      </w:r>
      <w:r w:rsidRPr="00033732">
        <w:rPr>
          <w:rFonts w:ascii="GHEA Grapalat" w:hAnsi="GHEA Grapalat"/>
          <w:lang w:val="hy-AM"/>
        </w:rPr>
        <w:t xml:space="preserve"> </w:t>
      </w:r>
      <w:r w:rsidRPr="00033732">
        <w:rPr>
          <w:rFonts w:ascii="GHEA Grapalat" w:hAnsi="GHEA Grapalat" w:cs="Sylfaen"/>
          <w:lang w:val="hy-AM"/>
        </w:rPr>
        <w:t>փոքր</w:t>
      </w:r>
      <w:r w:rsidRPr="00033732">
        <w:rPr>
          <w:rFonts w:ascii="GHEA Grapalat" w:hAnsi="GHEA Grapalat"/>
          <w:lang w:val="hy-AM"/>
        </w:rPr>
        <w:t xml:space="preserve"> </w:t>
      </w:r>
      <w:r w:rsidRPr="00033732">
        <w:rPr>
          <w:rFonts w:ascii="GHEA Grapalat" w:hAnsi="GHEA Grapalat" w:cs="Sylfaen"/>
          <w:lang w:val="hy-AM"/>
        </w:rPr>
        <w:t>և</w:t>
      </w:r>
      <w:r w:rsidRPr="00033732">
        <w:rPr>
          <w:rFonts w:ascii="GHEA Grapalat" w:hAnsi="GHEA Grapalat"/>
          <w:lang w:val="hy-AM"/>
        </w:rPr>
        <w:t xml:space="preserve"> </w:t>
      </w:r>
      <w:r w:rsidRPr="00033732">
        <w:rPr>
          <w:rFonts w:ascii="GHEA Grapalat" w:hAnsi="GHEA Grapalat" w:cs="Sylfaen"/>
          <w:lang w:val="hy-AM"/>
        </w:rPr>
        <w:t>միջին</w:t>
      </w:r>
      <w:r w:rsidRPr="00033732">
        <w:rPr>
          <w:rFonts w:ascii="GHEA Grapalat" w:hAnsi="GHEA Grapalat"/>
          <w:lang w:val="hy-AM"/>
        </w:rPr>
        <w:t xml:space="preserve"> </w:t>
      </w:r>
      <w:r w:rsidRPr="00033732">
        <w:rPr>
          <w:rFonts w:ascii="GHEA Grapalat" w:hAnsi="GHEA Grapalat" w:cs="Sylfaen"/>
          <w:lang w:val="hy-AM"/>
        </w:rPr>
        <w:t>արդյունաբերական</w:t>
      </w:r>
      <w:r w:rsidRPr="00033732">
        <w:rPr>
          <w:rFonts w:ascii="GHEA Grapalat" w:hAnsi="GHEA Grapalat"/>
          <w:lang w:val="hy-AM"/>
        </w:rPr>
        <w:t xml:space="preserve"> </w:t>
      </w:r>
      <w:r w:rsidRPr="00033732">
        <w:rPr>
          <w:rFonts w:ascii="GHEA Grapalat" w:hAnsi="GHEA Grapalat" w:cs="Sylfaen"/>
          <w:lang w:val="hy-AM"/>
        </w:rPr>
        <w:lastRenderedPageBreak/>
        <w:t>կազմակերպությունների</w:t>
      </w:r>
      <w:r w:rsidRPr="00033732">
        <w:rPr>
          <w:rFonts w:ascii="GHEA Grapalat" w:hAnsi="GHEA Grapalat"/>
          <w:lang w:val="hy-AM"/>
        </w:rPr>
        <w:t xml:space="preserve"> </w:t>
      </w:r>
      <w:r w:rsidRPr="00033732">
        <w:rPr>
          <w:rFonts w:ascii="GHEA Grapalat" w:hAnsi="GHEA Grapalat" w:cs="Sylfaen"/>
          <w:lang w:val="hy-AM"/>
        </w:rPr>
        <w:t>գործունեության</w:t>
      </w:r>
      <w:r w:rsidRPr="00033732">
        <w:rPr>
          <w:rFonts w:ascii="GHEA Grapalat" w:hAnsi="GHEA Grapalat"/>
          <w:lang w:val="hy-AM"/>
        </w:rPr>
        <w:t xml:space="preserve"> </w:t>
      </w:r>
      <w:r w:rsidRPr="00033732">
        <w:rPr>
          <w:rFonts w:ascii="GHEA Grapalat" w:hAnsi="GHEA Grapalat" w:cs="Sylfaen"/>
          <w:lang w:val="hy-AM"/>
        </w:rPr>
        <w:t>խրախուսումը</w:t>
      </w:r>
      <w:r w:rsidRPr="00033732">
        <w:rPr>
          <w:rFonts w:ascii="GHEA Grapalat" w:hAnsi="GHEA Grapalat"/>
          <w:lang w:val="hy-AM"/>
        </w:rPr>
        <w:t xml:space="preserve"> </w:t>
      </w:r>
      <w:r w:rsidRPr="00033732">
        <w:rPr>
          <w:rFonts w:ascii="GHEA Grapalat" w:hAnsi="GHEA Grapalat" w:cs="Sylfaen"/>
          <w:lang w:val="hy-AM"/>
        </w:rPr>
        <w:t>և</w:t>
      </w:r>
      <w:r w:rsidRPr="00033732">
        <w:rPr>
          <w:rFonts w:ascii="GHEA Grapalat" w:hAnsi="GHEA Grapalat"/>
          <w:lang w:val="hy-AM"/>
        </w:rPr>
        <w:t xml:space="preserve"> </w:t>
      </w:r>
      <w:r w:rsidRPr="00033732">
        <w:rPr>
          <w:rFonts w:ascii="GHEA Grapalat" w:hAnsi="GHEA Grapalat" w:cs="Sylfaen"/>
          <w:lang w:val="hy-AM"/>
        </w:rPr>
        <w:t>աջակցությունը</w:t>
      </w:r>
      <w:r w:rsidRPr="00033732">
        <w:rPr>
          <w:rFonts w:ascii="GHEA Grapalat" w:hAnsi="GHEA Grapalat"/>
          <w:lang w:val="hy-AM"/>
        </w:rPr>
        <w:t xml:space="preserve">, </w:t>
      </w:r>
      <w:r w:rsidRPr="00033732">
        <w:rPr>
          <w:rFonts w:ascii="GHEA Grapalat" w:hAnsi="GHEA Grapalat" w:cs="Sylfaen"/>
          <w:lang w:val="hy-AM"/>
        </w:rPr>
        <w:t>ինչպես</w:t>
      </w:r>
      <w:r w:rsidRPr="00033732">
        <w:rPr>
          <w:rFonts w:ascii="GHEA Grapalat" w:hAnsi="GHEA Grapalat"/>
          <w:lang w:val="hy-AM"/>
        </w:rPr>
        <w:t xml:space="preserve"> </w:t>
      </w:r>
      <w:r w:rsidRPr="00033732">
        <w:rPr>
          <w:rFonts w:ascii="GHEA Grapalat" w:hAnsi="GHEA Grapalat" w:cs="Sylfaen"/>
          <w:lang w:val="hy-AM"/>
        </w:rPr>
        <w:t>նաև</w:t>
      </w:r>
      <w:r w:rsidRPr="00033732">
        <w:rPr>
          <w:rFonts w:ascii="GHEA Grapalat" w:hAnsi="GHEA Grapalat"/>
          <w:lang w:val="hy-AM"/>
        </w:rPr>
        <w:t xml:space="preserve"> </w:t>
      </w:r>
      <w:r w:rsidRPr="00033732">
        <w:rPr>
          <w:rFonts w:ascii="GHEA Grapalat" w:hAnsi="GHEA Grapalat" w:cs="Sylfaen"/>
          <w:lang w:val="hy-AM"/>
        </w:rPr>
        <w:t>ինտենսիվ</w:t>
      </w:r>
      <w:r w:rsidRPr="00033732">
        <w:rPr>
          <w:rFonts w:ascii="GHEA Grapalat" w:hAnsi="GHEA Grapalat"/>
          <w:lang w:val="hy-AM"/>
        </w:rPr>
        <w:t xml:space="preserve"> </w:t>
      </w:r>
      <w:r w:rsidRPr="00033732">
        <w:rPr>
          <w:rFonts w:ascii="GHEA Grapalat" w:hAnsi="GHEA Grapalat" w:cs="Sylfaen"/>
          <w:lang w:val="hy-AM"/>
        </w:rPr>
        <w:t>գյուղատնտեսության</w:t>
      </w:r>
      <w:r w:rsidRPr="00033732">
        <w:rPr>
          <w:rFonts w:ascii="GHEA Grapalat" w:hAnsi="GHEA Grapalat"/>
          <w:lang w:val="hy-AM"/>
        </w:rPr>
        <w:t xml:space="preserve"> </w:t>
      </w:r>
      <w:r w:rsidRPr="00033732">
        <w:rPr>
          <w:rFonts w:ascii="GHEA Grapalat" w:hAnsi="GHEA Grapalat" w:cs="Sylfaen"/>
          <w:lang w:val="hy-AM"/>
        </w:rPr>
        <w:t>զարգացումը</w:t>
      </w:r>
      <w:r w:rsidRPr="00033732">
        <w:rPr>
          <w:rFonts w:ascii="GHEA Grapalat" w:hAnsi="GHEA Grapalat"/>
          <w:lang w:val="hy-AM"/>
        </w:rPr>
        <w:t xml:space="preserve">: </w:t>
      </w:r>
      <w:r w:rsidRPr="00033732">
        <w:rPr>
          <w:rFonts w:ascii="GHEA Grapalat" w:hAnsi="GHEA Grapalat" w:cs="Sylfaen"/>
          <w:lang w:val="hy-AM"/>
        </w:rPr>
        <w:t>Այսպիսով, զբաղվածության</w:t>
      </w:r>
      <w:r w:rsidRPr="00033732">
        <w:rPr>
          <w:rFonts w:ascii="GHEA Grapalat" w:hAnsi="GHEA Grapalat"/>
          <w:lang w:val="hy-AM"/>
        </w:rPr>
        <w:t xml:space="preserve"> </w:t>
      </w:r>
      <w:r w:rsidRPr="00033732">
        <w:rPr>
          <w:rFonts w:ascii="GHEA Grapalat" w:hAnsi="GHEA Grapalat" w:cs="Sylfaen"/>
          <w:lang w:val="hy-AM"/>
        </w:rPr>
        <w:t>ոլորտում</w:t>
      </w:r>
      <w:r w:rsidRPr="00033732">
        <w:rPr>
          <w:rFonts w:ascii="GHEA Grapalat" w:hAnsi="GHEA Grapalat"/>
          <w:lang w:val="hy-AM"/>
        </w:rPr>
        <w:t xml:space="preserve"> </w:t>
      </w:r>
      <w:r w:rsidRPr="00033732">
        <w:rPr>
          <w:rFonts w:ascii="GHEA Grapalat" w:hAnsi="GHEA Grapalat" w:cs="Sylfaen"/>
          <w:lang w:val="hy-AM"/>
        </w:rPr>
        <w:t>իրականացվող</w:t>
      </w:r>
      <w:r w:rsidRPr="00033732">
        <w:rPr>
          <w:rFonts w:ascii="GHEA Grapalat" w:hAnsi="GHEA Grapalat"/>
          <w:lang w:val="hy-AM"/>
        </w:rPr>
        <w:t xml:space="preserve"> </w:t>
      </w:r>
      <w:r w:rsidRPr="00033732">
        <w:rPr>
          <w:rFonts w:ascii="GHEA Grapalat" w:hAnsi="GHEA Grapalat" w:cs="Sylfaen"/>
          <w:lang w:val="hy-AM"/>
        </w:rPr>
        <w:t>միջոցառումներից</w:t>
      </w:r>
      <w:r w:rsidRPr="00033732">
        <w:rPr>
          <w:rFonts w:ascii="GHEA Grapalat" w:hAnsi="GHEA Grapalat"/>
          <w:lang w:val="hy-AM"/>
        </w:rPr>
        <w:t xml:space="preserve"> </w:t>
      </w:r>
      <w:r w:rsidRPr="00033732">
        <w:rPr>
          <w:rFonts w:ascii="GHEA Grapalat" w:hAnsi="GHEA Grapalat" w:cs="Sylfaen"/>
          <w:lang w:val="hy-AM"/>
        </w:rPr>
        <w:t>երկուսը</w:t>
      </w:r>
      <w:r w:rsidRPr="00033732">
        <w:rPr>
          <w:rFonts w:ascii="GHEA Grapalat" w:hAnsi="GHEA Grapalat"/>
          <w:lang w:val="hy-AM"/>
        </w:rPr>
        <w:t>` «</w:t>
      </w:r>
      <w:r w:rsidRPr="00033732">
        <w:rPr>
          <w:rFonts w:ascii="GHEA Grapalat" w:hAnsi="GHEA Grapalat" w:cs="Sylfaen"/>
          <w:bCs/>
          <w:lang w:val="hy-AM"/>
        </w:rPr>
        <w:t>Աշխատաշուկայում</w:t>
      </w:r>
      <w:r w:rsidRPr="00033732">
        <w:rPr>
          <w:rFonts w:ascii="GHEA Grapalat" w:hAnsi="GHEA Grapalat" w:cs="GHEA Grapalat"/>
          <w:bCs/>
          <w:lang w:val="pt-BR"/>
        </w:rPr>
        <w:t xml:space="preserve"> </w:t>
      </w:r>
      <w:r w:rsidRPr="00033732">
        <w:rPr>
          <w:rFonts w:ascii="GHEA Grapalat" w:hAnsi="GHEA Grapalat" w:cs="Sylfaen"/>
          <w:bCs/>
          <w:lang w:val="hy-AM"/>
        </w:rPr>
        <w:t>անմրցունակ</w:t>
      </w:r>
      <w:r w:rsidRPr="00033732">
        <w:rPr>
          <w:rFonts w:ascii="GHEA Grapalat" w:hAnsi="GHEA Grapalat" w:cs="GHEA Grapalat"/>
          <w:bCs/>
          <w:lang w:val="pt-BR"/>
        </w:rPr>
        <w:t xml:space="preserve"> </w:t>
      </w:r>
      <w:r w:rsidRPr="00033732">
        <w:rPr>
          <w:rFonts w:ascii="GHEA Grapalat" w:hAnsi="GHEA Grapalat" w:cs="Sylfaen"/>
          <w:bCs/>
          <w:lang w:val="hy-AM"/>
        </w:rPr>
        <w:t>անձանց</w:t>
      </w:r>
      <w:r w:rsidRPr="00033732">
        <w:rPr>
          <w:rFonts w:ascii="GHEA Grapalat" w:hAnsi="GHEA Grapalat" w:cs="GHEA Grapalat"/>
          <w:bCs/>
          <w:lang w:val="pt-BR"/>
        </w:rPr>
        <w:t xml:space="preserve"> </w:t>
      </w:r>
      <w:r w:rsidRPr="00033732">
        <w:rPr>
          <w:rFonts w:ascii="GHEA Grapalat" w:hAnsi="GHEA Grapalat" w:cs="Sylfaen"/>
          <w:bCs/>
          <w:lang w:val="hy-AM"/>
        </w:rPr>
        <w:t>փոքր</w:t>
      </w:r>
      <w:r w:rsidRPr="00033732">
        <w:rPr>
          <w:rFonts w:ascii="GHEA Grapalat" w:hAnsi="GHEA Grapalat" w:cs="GHEA Grapalat"/>
          <w:bCs/>
          <w:lang w:val="pt-BR"/>
        </w:rPr>
        <w:t xml:space="preserve"> </w:t>
      </w:r>
      <w:r w:rsidRPr="00033732">
        <w:rPr>
          <w:rFonts w:ascii="GHEA Grapalat" w:hAnsi="GHEA Grapalat" w:cs="Sylfaen"/>
          <w:bCs/>
          <w:lang w:val="hy-AM"/>
        </w:rPr>
        <w:t>ձեռնարկատիրական</w:t>
      </w:r>
      <w:r w:rsidRPr="00033732">
        <w:rPr>
          <w:rFonts w:ascii="GHEA Grapalat" w:hAnsi="GHEA Grapalat" w:cs="GHEA Grapalat"/>
          <w:bCs/>
          <w:lang w:val="pt-BR"/>
        </w:rPr>
        <w:t xml:space="preserve"> </w:t>
      </w:r>
      <w:r w:rsidRPr="00033732">
        <w:rPr>
          <w:rFonts w:ascii="GHEA Grapalat" w:hAnsi="GHEA Grapalat" w:cs="Sylfaen"/>
          <w:bCs/>
          <w:lang w:val="hy-AM"/>
        </w:rPr>
        <w:t>գործունեության</w:t>
      </w:r>
      <w:r w:rsidRPr="00033732">
        <w:rPr>
          <w:rFonts w:ascii="GHEA Grapalat" w:hAnsi="GHEA Grapalat" w:cs="GHEA Grapalat"/>
          <w:bCs/>
          <w:lang w:val="hy-AM"/>
        </w:rPr>
        <w:t xml:space="preserve"> </w:t>
      </w:r>
      <w:r w:rsidRPr="00033732">
        <w:rPr>
          <w:rFonts w:ascii="GHEA Grapalat" w:hAnsi="GHEA Grapalat" w:cs="Sylfaen"/>
          <w:bCs/>
          <w:lang w:val="hy-AM"/>
        </w:rPr>
        <w:t>աջակցության</w:t>
      </w:r>
      <w:r w:rsidRPr="00033732">
        <w:rPr>
          <w:rFonts w:ascii="GHEA Grapalat" w:hAnsi="GHEA Grapalat" w:cs="GHEA Grapalat"/>
          <w:bCs/>
          <w:lang w:val="hy-AM"/>
        </w:rPr>
        <w:t xml:space="preserve"> </w:t>
      </w:r>
      <w:r w:rsidRPr="00033732">
        <w:rPr>
          <w:rFonts w:ascii="GHEA Grapalat" w:hAnsi="GHEA Grapalat" w:cs="Sylfaen"/>
          <w:bCs/>
          <w:lang w:val="hy-AM"/>
        </w:rPr>
        <w:t>տրամադրում</w:t>
      </w:r>
      <w:r w:rsidRPr="00033732">
        <w:rPr>
          <w:rFonts w:ascii="GHEA Grapalat" w:hAnsi="GHEA Grapalat" w:cs="GHEA Grapalat"/>
          <w:bCs/>
          <w:lang w:val="hy-AM"/>
        </w:rPr>
        <w:t xml:space="preserve">» </w:t>
      </w:r>
      <w:r w:rsidRPr="00033732">
        <w:rPr>
          <w:rFonts w:ascii="GHEA Grapalat" w:hAnsi="GHEA Grapalat" w:cs="Sylfaen"/>
          <w:bCs/>
          <w:lang w:val="hy-AM"/>
        </w:rPr>
        <w:t>և</w:t>
      </w:r>
      <w:r w:rsidRPr="00033732">
        <w:rPr>
          <w:rFonts w:ascii="GHEA Grapalat" w:hAnsi="GHEA Grapalat"/>
          <w:b/>
          <w:lang w:val="hy-AM"/>
        </w:rPr>
        <w:t xml:space="preserve"> «</w:t>
      </w:r>
      <w:r w:rsidRPr="00033732">
        <w:rPr>
          <w:rFonts w:ascii="GHEA Grapalat" w:hAnsi="GHEA Grapalat" w:cs="Sylfaen"/>
          <w:bCs/>
          <w:lang w:val="hy-AM"/>
        </w:rPr>
        <w:t>Աշխատաշուկայում</w:t>
      </w:r>
      <w:r w:rsidRPr="00033732">
        <w:rPr>
          <w:rFonts w:ascii="GHEA Grapalat" w:hAnsi="GHEA Grapalat" w:cs="GHEA Grapalat"/>
          <w:bCs/>
          <w:lang w:val="pt-BR"/>
        </w:rPr>
        <w:t xml:space="preserve"> </w:t>
      </w:r>
      <w:r w:rsidRPr="00033732">
        <w:rPr>
          <w:rFonts w:ascii="GHEA Grapalat" w:hAnsi="GHEA Grapalat" w:cs="Sylfaen"/>
          <w:bCs/>
          <w:lang w:val="hy-AM"/>
        </w:rPr>
        <w:t>անմրցունակ</w:t>
      </w:r>
      <w:r w:rsidRPr="00033732">
        <w:rPr>
          <w:rFonts w:ascii="GHEA Grapalat" w:hAnsi="GHEA Grapalat" w:cs="GHEA Grapalat"/>
          <w:bCs/>
          <w:lang w:val="pt-BR"/>
        </w:rPr>
        <w:t xml:space="preserve"> </w:t>
      </w:r>
      <w:r w:rsidRPr="00033732">
        <w:rPr>
          <w:rFonts w:ascii="GHEA Grapalat" w:hAnsi="GHEA Grapalat" w:cs="Sylfaen"/>
          <w:bCs/>
          <w:lang w:val="hy-AM"/>
        </w:rPr>
        <w:t>անձանց</w:t>
      </w:r>
      <w:r w:rsidRPr="00033732">
        <w:rPr>
          <w:rFonts w:ascii="GHEA Grapalat" w:hAnsi="GHEA Grapalat" w:cs="GHEA Grapalat"/>
          <w:bCs/>
          <w:lang w:val="hy-AM"/>
        </w:rPr>
        <w:t xml:space="preserve"> </w:t>
      </w:r>
      <w:r w:rsidRPr="00033732">
        <w:rPr>
          <w:rFonts w:ascii="GHEA Grapalat" w:hAnsi="GHEA Grapalat" w:cs="Sylfaen"/>
          <w:bCs/>
          <w:lang w:val="hy-AM"/>
        </w:rPr>
        <w:t>անասնապահությամբ</w:t>
      </w:r>
      <w:r w:rsidRPr="00033732">
        <w:rPr>
          <w:rFonts w:ascii="GHEA Grapalat" w:hAnsi="GHEA Grapalat" w:cs="GHEA Grapalat"/>
          <w:bCs/>
          <w:lang w:val="hy-AM"/>
        </w:rPr>
        <w:t xml:space="preserve"> </w:t>
      </w:r>
      <w:r w:rsidRPr="00033732">
        <w:rPr>
          <w:rFonts w:ascii="GHEA Grapalat" w:hAnsi="GHEA Grapalat" w:cs="Sylfaen"/>
          <w:bCs/>
          <w:lang w:val="hy-AM"/>
        </w:rPr>
        <w:t>զբաղվելու</w:t>
      </w:r>
      <w:r w:rsidRPr="00033732">
        <w:rPr>
          <w:rFonts w:ascii="GHEA Grapalat" w:hAnsi="GHEA Grapalat" w:cs="GHEA Grapalat"/>
          <w:bCs/>
          <w:lang w:val="hy-AM"/>
        </w:rPr>
        <w:t xml:space="preserve"> </w:t>
      </w:r>
      <w:r w:rsidRPr="00033732">
        <w:rPr>
          <w:rFonts w:ascii="GHEA Grapalat" w:hAnsi="GHEA Grapalat" w:cs="Sylfaen"/>
          <w:bCs/>
          <w:lang w:val="hy-AM"/>
        </w:rPr>
        <w:t>համար</w:t>
      </w:r>
      <w:r w:rsidRPr="00033732">
        <w:rPr>
          <w:rFonts w:ascii="GHEA Grapalat" w:hAnsi="GHEA Grapalat" w:cs="GHEA Grapalat"/>
          <w:bCs/>
          <w:lang w:val="hy-AM"/>
        </w:rPr>
        <w:t xml:space="preserve"> </w:t>
      </w:r>
      <w:r w:rsidRPr="00033732">
        <w:rPr>
          <w:rFonts w:ascii="GHEA Grapalat" w:hAnsi="GHEA Grapalat" w:cs="Sylfaen"/>
          <w:bCs/>
          <w:lang w:val="hy-AM"/>
        </w:rPr>
        <w:t>աջակցության</w:t>
      </w:r>
      <w:r w:rsidRPr="00033732">
        <w:rPr>
          <w:rFonts w:ascii="GHEA Grapalat" w:hAnsi="GHEA Grapalat" w:cs="GHEA Grapalat"/>
          <w:bCs/>
          <w:lang w:val="hy-AM"/>
        </w:rPr>
        <w:t xml:space="preserve"> </w:t>
      </w:r>
      <w:r w:rsidRPr="00033732">
        <w:rPr>
          <w:rFonts w:ascii="GHEA Grapalat" w:hAnsi="GHEA Grapalat" w:cs="Sylfaen"/>
          <w:bCs/>
          <w:lang w:val="hy-AM"/>
        </w:rPr>
        <w:t>տրամադրում</w:t>
      </w:r>
      <w:r w:rsidRPr="00033732">
        <w:rPr>
          <w:rFonts w:ascii="GHEA Grapalat" w:hAnsi="GHEA Grapalat" w:cs="GHEA Grapalat"/>
          <w:bCs/>
          <w:lang w:val="hy-AM"/>
        </w:rPr>
        <w:t xml:space="preserve">», </w:t>
      </w:r>
      <w:r w:rsidRPr="00033732">
        <w:rPr>
          <w:rFonts w:ascii="GHEA Grapalat" w:hAnsi="GHEA Grapalat" w:cs="Sylfaen"/>
          <w:bCs/>
          <w:lang w:val="hy-AM"/>
        </w:rPr>
        <w:t>միտվում են հիշյալ</w:t>
      </w:r>
      <w:r w:rsidRPr="00033732">
        <w:rPr>
          <w:rFonts w:ascii="GHEA Grapalat" w:hAnsi="GHEA Grapalat" w:cs="GHEA Grapalat"/>
          <w:bCs/>
          <w:lang w:val="hy-AM"/>
        </w:rPr>
        <w:t xml:space="preserve"> </w:t>
      </w:r>
      <w:r w:rsidRPr="00033732">
        <w:rPr>
          <w:rFonts w:ascii="GHEA Grapalat" w:hAnsi="GHEA Grapalat" w:cs="Sylfaen"/>
          <w:bCs/>
          <w:lang w:val="hy-AM"/>
        </w:rPr>
        <w:t>գերակայությունների</w:t>
      </w:r>
      <w:r w:rsidRPr="00033732">
        <w:rPr>
          <w:rFonts w:ascii="GHEA Grapalat" w:hAnsi="GHEA Grapalat" w:cs="GHEA Grapalat"/>
          <w:bCs/>
          <w:lang w:val="hy-AM"/>
        </w:rPr>
        <w:t xml:space="preserve"> </w:t>
      </w:r>
      <w:r w:rsidRPr="00033732">
        <w:rPr>
          <w:rFonts w:ascii="GHEA Grapalat" w:hAnsi="GHEA Grapalat" w:cs="Sylfaen"/>
          <w:bCs/>
          <w:lang w:val="hy-AM"/>
        </w:rPr>
        <w:t>իրականացմանը</w:t>
      </w:r>
      <w:r w:rsidRPr="00033732">
        <w:rPr>
          <w:rFonts w:ascii="GHEA Grapalat" w:hAnsi="GHEA Grapalat" w:cs="GHEA Grapalat"/>
          <w:bCs/>
          <w:lang w:val="hy-AM"/>
        </w:rPr>
        <w:t xml:space="preserve">: </w:t>
      </w:r>
      <w:r w:rsidRPr="00033732">
        <w:rPr>
          <w:rFonts w:ascii="GHEA Grapalat" w:hAnsi="GHEA Grapalat" w:cs="GHEA Grapalat"/>
          <w:bCs/>
          <w:lang w:val="af-ZA"/>
        </w:rPr>
        <w:t xml:space="preserve"> </w:t>
      </w:r>
    </w:p>
    <w:p w:rsidR="00F21382" w:rsidRPr="00033732" w:rsidRDefault="00F21382" w:rsidP="0015080C">
      <w:pPr>
        <w:spacing w:after="0" w:line="240" w:lineRule="auto"/>
        <w:ind w:firstLine="720"/>
        <w:jc w:val="both"/>
        <w:rPr>
          <w:rFonts w:ascii="GHEA Grapalat" w:hAnsi="GHEA Grapalat"/>
          <w:b/>
          <w:lang w:val="hy-AM"/>
        </w:rPr>
      </w:pPr>
    </w:p>
    <w:p w:rsidR="009417B9" w:rsidRPr="00033732" w:rsidRDefault="009417B9" w:rsidP="009417B9">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033732">
        <w:rPr>
          <w:rFonts w:ascii="GHEA Grapalat" w:hAnsi="GHEA Grapalat"/>
          <w:kern w:val="16"/>
          <w:sz w:val="22"/>
          <w:szCs w:val="22"/>
          <w:lang w:val="hy-AM"/>
        </w:rPr>
        <w:t>7. ԱՐՏԱՔԻՆ ԱՂԲՅՈՒՐՆԵՐԻՑ` ՊԵՏԱԿԱՆ ԲՅՈՒՋԵԻ ԽՈՂՈՎԱԿՆԵՐՈՎ ՍՏԱՑՎՈՂ ՎԱՐԿԵՐԻ ԵՎ ԴՐԱՄԱՇՆՈՐՀՆԵՐԻ ՀԱՇՎԻՆ ԻՐԱԿԱՆԱՑՎԵԼԻՔ ԾՐԱԳՐԵՐԸ/ ՄԻՋՈՑԱՌՈՒՄՆԵՐԸ</w:t>
      </w:r>
    </w:p>
    <w:bookmarkEnd w:id="8"/>
    <w:p w:rsidR="00F21382" w:rsidRPr="00033732" w:rsidRDefault="00843F12" w:rsidP="00F21382">
      <w:pPr>
        <w:widowControl w:val="0"/>
        <w:spacing w:after="0" w:line="240" w:lineRule="auto"/>
        <w:ind w:firstLine="360"/>
        <w:contextualSpacing/>
        <w:jc w:val="both"/>
        <w:rPr>
          <w:rFonts w:ascii="GHEA Grapalat" w:hAnsi="GHEA Grapalat" w:cs="Sylfaen"/>
          <w:lang w:val="hy-AM"/>
        </w:rPr>
      </w:pPr>
      <w:r w:rsidRPr="00033732">
        <w:rPr>
          <w:rFonts w:ascii="GHEA Grapalat" w:hAnsi="GHEA Grapalat" w:cs="Sylfaen"/>
          <w:b/>
          <w:lang w:val="hy-AM"/>
        </w:rPr>
        <w:t>Սոցիալական պածտպանության համակարգի բարեփոխումներ</w:t>
      </w:r>
      <w:r w:rsidR="00F21382" w:rsidRPr="00033732">
        <w:rPr>
          <w:rFonts w:ascii="GHEA Grapalat" w:hAnsi="GHEA Grapalat" w:cs="Sylfaen"/>
          <w:lang w:val="hy-AM"/>
        </w:rPr>
        <w:t xml:space="preserve"> </w:t>
      </w:r>
      <w:r w:rsidR="00F21382" w:rsidRPr="00033732">
        <w:rPr>
          <w:rFonts w:ascii="GHEA Grapalat" w:hAnsi="GHEA Grapalat" w:cs="Sylfaen"/>
          <w:b/>
          <w:lang w:val="hy-AM"/>
        </w:rPr>
        <w:t>(1206)</w:t>
      </w:r>
      <w:r w:rsidR="00F21382" w:rsidRPr="00033732">
        <w:rPr>
          <w:rFonts w:ascii="GHEA Grapalat" w:hAnsi="GHEA Grapalat" w:cs="Sylfaen"/>
          <w:lang w:val="hy-AM"/>
        </w:rPr>
        <w:t xml:space="preserve"> </w:t>
      </w:r>
    </w:p>
    <w:p w:rsidR="00F21382" w:rsidRPr="00033732" w:rsidRDefault="00F21382" w:rsidP="007D60C7">
      <w:pPr>
        <w:widowControl w:val="0"/>
        <w:spacing w:after="0" w:line="240" w:lineRule="auto"/>
        <w:ind w:firstLine="360"/>
        <w:contextualSpacing/>
        <w:jc w:val="both"/>
        <w:rPr>
          <w:rFonts w:ascii="GHEA Grapalat" w:eastAsia="Times New Roman" w:hAnsi="GHEA Grapalat" w:cs="Calibri"/>
          <w:color w:val="000000" w:themeColor="text1"/>
          <w:lang w:val="hy-AM"/>
        </w:rPr>
      </w:pPr>
      <w:r w:rsidRPr="00033732">
        <w:rPr>
          <w:rFonts w:ascii="GHEA Grapalat" w:eastAsia="Times New Roman" w:hAnsi="GHEA Grapalat" w:cs="Calibri"/>
          <w:color w:val="000000" w:themeColor="text1"/>
          <w:lang w:val="hy-AM"/>
        </w:rPr>
        <w:t>2020թ.</w:t>
      </w:r>
      <w:r w:rsidRPr="00033732">
        <w:rPr>
          <w:rFonts w:ascii="GHEA Grapalat" w:hAnsi="GHEA Grapalat" w:cs="Sylfaen"/>
          <w:lang w:val="hy-AM"/>
        </w:rPr>
        <w:t xml:space="preserve"> համար պլանավորված գումարը կազմում է </w:t>
      </w:r>
      <w:r w:rsidRPr="00033732">
        <w:rPr>
          <w:rFonts w:ascii="GHEA Grapalat" w:eastAsia="Times New Roman" w:hAnsi="GHEA Grapalat" w:cs="Calibri"/>
          <w:color w:val="000000" w:themeColor="text1"/>
          <w:lang w:val="hy-AM"/>
        </w:rPr>
        <w:t xml:space="preserve">4,979,221.4 հազ. դրամ գումար, որից՝ 4,041,975.4 </w:t>
      </w:r>
      <w:r w:rsidR="00086DB3" w:rsidRPr="00033732">
        <w:rPr>
          <w:rFonts w:ascii="GHEA Grapalat" w:eastAsia="Times New Roman" w:hAnsi="GHEA Grapalat" w:cs="Calibri"/>
          <w:color w:val="000000" w:themeColor="text1"/>
          <w:lang w:val="hy-AM"/>
        </w:rPr>
        <w:t>հազ.</w:t>
      </w:r>
      <w:r w:rsidRPr="00033732">
        <w:rPr>
          <w:rFonts w:ascii="GHEA Grapalat" w:eastAsia="Times New Roman" w:hAnsi="GHEA Grapalat" w:cs="Calibri"/>
          <w:color w:val="000000" w:themeColor="text1"/>
          <w:lang w:val="hy-AM"/>
        </w:rPr>
        <w:t xml:space="preserve">դրամը՝ արտաքին միջոցներ, 937,246.0 հազ. դրամը՝ ՀՀ կառավարության համաֆինանսավորում: </w:t>
      </w:r>
    </w:p>
    <w:p w:rsidR="00F21382" w:rsidRPr="00033732" w:rsidRDefault="00843F12" w:rsidP="007D60C7">
      <w:pPr>
        <w:widowControl w:val="0"/>
        <w:spacing w:after="0" w:line="240" w:lineRule="auto"/>
        <w:ind w:firstLine="360"/>
        <w:contextualSpacing/>
        <w:jc w:val="both"/>
        <w:rPr>
          <w:rFonts w:ascii="GHEA Grapalat" w:hAnsi="GHEA Grapalat" w:cs="Sylfaen"/>
          <w:lang w:val="hy-AM"/>
        </w:rPr>
      </w:pPr>
      <w:r w:rsidRPr="00033732">
        <w:rPr>
          <w:rFonts w:ascii="GHEA Grapalat" w:hAnsi="GHEA Grapalat"/>
          <w:b/>
          <w:lang w:val="hy-AM"/>
        </w:rPr>
        <w:t>Համաշխարհային բանկի աջակցությամբ իրականացվող սոցիալական պաշտպանության ոլորտի վարչարարության երկրորդ ծրագիր</w:t>
      </w:r>
      <w:r w:rsidR="00F21382" w:rsidRPr="00033732">
        <w:rPr>
          <w:rFonts w:ascii="GHEA Grapalat" w:hAnsi="GHEA Grapalat" w:cs="Sylfaen"/>
          <w:b/>
          <w:lang w:val="hy-AM"/>
        </w:rPr>
        <w:t xml:space="preserve"> (11001)</w:t>
      </w:r>
    </w:p>
    <w:p w:rsidR="00F21382" w:rsidRPr="00033732" w:rsidRDefault="00F21382" w:rsidP="007D60C7">
      <w:pPr>
        <w:widowControl w:val="0"/>
        <w:spacing w:after="0" w:line="240" w:lineRule="auto"/>
        <w:ind w:firstLine="360"/>
        <w:contextualSpacing/>
        <w:jc w:val="both"/>
        <w:rPr>
          <w:rFonts w:ascii="GHEA Grapalat" w:hAnsi="GHEA Grapalat" w:cs="Sylfaen"/>
          <w:lang w:val="hy-AM"/>
        </w:rPr>
      </w:pPr>
      <w:r w:rsidRPr="00033732">
        <w:rPr>
          <w:rFonts w:ascii="GHEA Grapalat" w:hAnsi="GHEA Grapalat" w:cs="Sylfaen"/>
          <w:lang w:val="hy-AM"/>
        </w:rPr>
        <w:t xml:space="preserve"> </w:t>
      </w:r>
      <w:r w:rsidRPr="00033732">
        <w:rPr>
          <w:rFonts w:ascii="GHEA Grapalat" w:eastAsia="Times New Roman" w:hAnsi="GHEA Grapalat" w:cs="Calibri"/>
          <w:color w:val="000000" w:themeColor="text1"/>
          <w:lang w:val="hy-AM"/>
        </w:rPr>
        <w:t>2020թ համար</w:t>
      </w:r>
      <w:r w:rsidRPr="00033732">
        <w:rPr>
          <w:rFonts w:ascii="GHEA Grapalat" w:hAnsi="GHEA Grapalat" w:cs="Sylfaen"/>
          <w:lang w:val="hy-AM"/>
        </w:rPr>
        <w:t xml:space="preserve"> պլանավորված գումարը կազմում է 1,083,088.5 հազ. դրամ գումար, որից</w:t>
      </w:r>
      <w:r w:rsidRPr="00033732">
        <w:rPr>
          <w:rFonts w:ascii="GHEA Grapalat" w:eastAsia="Times New Roman" w:hAnsi="GHEA Grapalat" w:cs="Calibri"/>
          <w:color w:val="000000" w:themeColor="text1"/>
          <w:lang w:val="hy-AM"/>
        </w:rPr>
        <w:t>՝ 797,484.6 հազ. դրամը՝ արտաքին միջոցներ, 285,603.8 հազ. դրամը՝ ՀՀ կառավարության համաֆինանսավորում: Ընթացիկ ծախսերի շրջանակում ն</w:t>
      </w:r>
      <w:r w:rsidRPr="00033732">
        <w:rPr>
          <w:rFonts w:ascii="GHEA Grapalat" w:hAnsi="GHEA Grapalat" w:cs="Sylfaen"/>
          <w:lang w:val="hy-AM"/>
        </w:rPr>
        <w:t xml:space="preserve">ախատեսվում է </w:t>
      </w:r>
      <w:r w:rsidRPr="00033732">
        <w:rPr>
          <w:rFonts w:ascii="GHEA Grapalat" w:eastAsia="Times New Roman" w:hAnsi="GHEA Grapalat" w:cs="Calibri"/>
          <w:color w:val="000000" w:themeColor="text1"/>
          <w:lang w:val="hy-AM"/>
        </w:rPr>
        <w:t xml:space="preserve">ՀՍԾՏԿ-ների շին-վերանորոգման աշխատանքների նկատմամբ տեխնիկական հսկողության և հեղինակային հսկողության իրականացման աշխատանքների շարունակում: Շարունակվելու են նաև </w:t>
      </w:r>
      <w:r w:rsidRPr="00033732">
        <w:rPr>
          <w:rFonts w:ascii="GHEA Grapalat" w:hAnsi="GHEA Grapalat" w:cs="Sylfaen"/>
          <w:lang w:val="hy-AM"/>
        </w:rPr>
        <w:t>Զբաղվածության ոլորտում հետևյալ միջոցառումները.</w:t>
      </w:r>
    </w:p>
    <w:p w:rsidR="00F21382" w:rsidRPr="00033732" w:rsidRDefault="00F21382" w:rsidP="007D60C7">
      <w:pPr>
        <w:pStyle w:val="ListParagraph"/>
        <w:numPr>
          <w:ilvl w:val="1"/>
          <w:numId w:val="27"/>
        </w:numPr>
        <w:contextualSpacing/>
        <w:jc w:val="both"/>
        <w:rPr>
          <w:rFonts w:ascii="GHEA Grapalat" w:hAnsi="GHEA Grapalat" w:cs="Sylfaen"/>
          <w:sz w:val="22"/>
          <w:szCs w:val="22"/>
        </w:rPr>
      </w:pPr>
      <w:r w:rsidRPr="00033732">
        <w:rPr>
          <w:rFonts w:ascii="GHEA Grapalat" w:hAnsi="GHEA Grapalat"/>
          <w:sz w:val="22"/>
          <w:szCs w:val="22"/>
          <w:lang w:eastAsia="ru-RU"/>
        </w:rPr>
        <w:t>Զբաղվածության ոլորտի պետական քաղաքականության «Զբաղվածություն» ներիքն (back office) տեղեկատվական համակարգի մշակում</w:t>
      </w:r>
    </w:p>
    <w:p w:rsidR="00F21382" w:rsidRPr="00033732" w:rsidRDefault="00F21382" w:rsidP="007D60C7">
      <w:pPr>
        <w:pStyle w:val="ListParagraph"/>
        <w:numPr>
          <w:ilvl w:val="1"/>
          <w:numId w:val="27"/>
        </w:numPr>
        <w:contextualSpacing/>
        <w:jc w:val="both"/>
        <w:rPr>
          <w:rFonts w:ascii="GHEA Grapalat" w:hAnsi="GHEA Grapalat" w:cs="Sylfaen"/>
          <w:sz w:val="22"/>
          <w:szCs w:val="22"/>
        </w:rPr>
      </w:pPr>
      <w:r w:rsidRPr="00033732">
        <w:rPr>
          <w:rFonts w:ascii="GHEA Grapalat" w:hAnsi="GHEA Grapalat"/>
          <w:sz w:val="22"/>
          <w:szCs w:val="22"/>
          <w:lang w:eastAsia="ru-RU"/>
        </w:rPr>
        <w:t>«Ես աշխատում եմ» առցանց տեղեկատվական համակարգի մշակում</w:t>
      </w:r>
    </w:p>
    <w:p w:rsidR="00F21382" w:rsidRPr="00033732" w:rsidRDefault="00F21382" w:rsidP="007D60C7">
      <w:pPr>
        <w:pStyle w:val="ListParagraph"/>
        <w:numPr>
          <w:ilvl w:val="1"/>
          <w:numId w:val="27"/>
        </w:numPr>
        <w:contextualSpacing/>
        <w:jc w:val="both"/>
        <w:rPr>
          <w:rFonts w:ascii="GHEA Grapalat" w:hAnsi="GHEA Grapalat" w:cs="Sylfaen"/>
          <w:sz w:val="22"/>
          <w:szCs w:val="22"/>
        </w:rPr>
      </w:pPr>
      <w:r w:rsidRPr="00033732">
        <w:rPr>
          <w:rFonts w:ascii="GHEA Grapalat" w:hAnsi="GHEA Grapalat"/>
          <w:sz w:val="22"/>
          <w:szCs w:val="22"/>
          <w:lang w:eastAsia="ru-RU"/>
        </w:rPr>
        <w:t>Անձի մասնագիտական կողմնորոշման և կարիերայի պլանավորման առցանց հարթակի մշակում</w:t>
      </w:r>
    </w:p>
    <w:p w:rsidR="00F21382" w:rsidRPr="00033732" w:rsidRDefault="00F21382" w:rsidP="007D60C7">
      <w:pPr>
        <w:pStyle w:val="ListParagraph"/>
        <w:numPr>
          <w:ilvl w:val="1"/>
          <w:numId w:val="27"/>
        </w:numPr>
        <w:ind w:right="360"/>
        <w:contextualSpacing/>
        <w:jc w:val="both"/>
        <w:rPr>
          <w:rFonts w:ascii="GHEA Grapalat" w:hAnsi="GHEA Grapalat" w:cs="Sylfaen"/>
          <w:sz w:val="22"/>
          <w:szCs w:val="22"/>
        </w:rPr>
      </w:pPr>
      <w:r w:rsidRPr="00033732">
        <w:rPr>
          <w:rFonts w:ascii="GHEA Grapalat" w:hAnsi="GHEA Grapalat"/>
          <w:sz w:val="22"/>
          <w:szCs w:val="22"/>
          <w:lang w:eastAsia="ru-RU"/>
        </w:rPr>
        <w:t>Առաջին անգամ աշխատաշուկա մուտք գործող երիտասարդների կարողությունների զարգացման «Վիրտուալ գրասենյակ» առցանց տեղեկատվական համակարգի մշակում:</w:t>
      </w:r>
    </w:p>
    <w:p w:rsidR="00F21382" w:rsidRPr="00033732" w:rsidRDefault="00F21382" w:rsidP="007D60C7">
      <w:pPr>
        <w:spacing w:after="0" w:line="240" w:lineRule="auto"/>
        <w:ind w:right="360" w:firstLine="360"/>
        <w:contextualSpacing/>
        <w:jc w:val="both"/>
        <w:rPr>
          <w:rFonts w:ascii="GHEA Grapalat" w:hAnsi="GHEA Grapalat" w:cs="Sylfaen"/>
        </w:rPr>
      </w:pPr>
      <w:r w:rsidRPr="00033732">
        <w:rPr>
          <w:rFonts w:ascii="GHEA Grapalat" w:eastAsia="Times New Roman" w:hAnsi="GHEA Grapalat" w:cs="Calibri"/>
          <w:color w:val="000000" w:themeColor="text1"/>
        </w:rPr>
        <w:t xml:space="preserve">Սույն միջոցառման շրջանակում </w:t>
      </w:r>
      <w:r w:rsidRPr="00033732">
        <w:rPr>
          <w:rFonts w:ascii="GHEA Grapalat" w:eastAsia="Times New Roman" w:hAnsi="GHEA Grapalat" w:cs="Calibri"/>
          <w:color w:val="000000" w:themeColor="text1"/>
          <w:lang w:val="hy-AM"/>
        </w:rPr>
        <w:t>նախատեսվում է Սոցիալական աջակցության ոլորտի և ՄԳ համակարգի մասնագետների ուսուցում և վերապատրաստում</w:t>
      </w:r>
      <w:r w:rsidRPr="00033732">
        <w:rPr>
          <w:rFonts w:ascii="GHEA Grapalat" w:eastAsia="Times New Roman" w:hAnsi="GHEA Grapalat" w:cs="Calibri"/>
          <w:color w:val="000000" w:themeColor="text1"/>
        </w:rPr>
        <w:t xml:space="preserve">, ինչպես նաև </w:t>
      </w:r>
      <w:r w:rsidRPr="00033732">
        <w:rPr>
          <w:rFonts w:ascii="GHEA Grapalat" w:eastAsia="Times New Roman" w:hAnsi="GHEA Grapalat" w:cs="Calibri"/>
          <w:color w:val="000000"/>
        </w:rPr>
        <w:t xml:space="preserve">Ծրագրի համակարգման գրասենյակի խորհրդատվական ծառայությունների մատուցման, վերապատրաստման, </w:t>
      </w:r>
      <w:r w:rsidRPr="00033732">
        <w:rPr>
          <w:rFonts w:ascii="GHEA Grapalat" w:eastAsia="Times New Roman" w:hAnsi="GHEA Grapalat" w:cs="Calibri"/>
          <w:color w:val="000000" w:themeColor="text1"/>
          <w:lang w:val="en-GB"/>
        </w:rPr>
        <w:t>ծրագրի անկախ աուդիտի</w:t>
      </w:r>
      <w:r w:rsidRPr="00033732">
        <w:rPr>
          <w:rFonts w:ascii="GHEA Grapalat" w:eastAsia="Times New Roman" w:hAnsi="GHEA Grapalat" w:cs="Calibri"/>
          <w:color w:val="000000"/>
        </w:rPr>
        <w:t xml:space="preserve"> համար նախատեսված, ինչպես նաև լրացուցիչ գործառնական ծախսեր:</w:t>
      </w:r>
    </w:p>
    <w:p w:rsidR="00F21382" w:rsidRPr="00033732" w:rsidRDefault="00F21382" w:rsidP="007D60C7">
      <w:pPr>
        <w:widowControl w:val="0"/>
        <w:spacing w:after="0" w:line="240" w:lineRule="auto"/>
        <w:ind w:firstLine="360"/>
        <w:contextualSpacing/>
        <w:jc w:val="both"/>
        <w:rPr>
          <w:rFonts w:ascii="GHEA Grapalat" w:hAnsi="GHEA Grapalat" w:cs="Sylfaen"/>
          <w:b/>
        </w:rPr>
      </w:pPr>
      <w:r w:rsidRPr="00033732">
        <w:rPr>
          <w:rFonts w:ascii="GHEA Grapalat" w:hAnsi="GHEA Grapalat" w:cs="Sylfaen"/>
          <w:b/>
        </w:rPr>
        <w:t>ՀԲ-ի</w:t>
      </w:r>
      <w:r w:rsidRPr="00033732">
        <w:rPr>
          <w:rFonts w:ascii="GHEA Grapalat" w:hAnsi="GHEA Grapalat"/>
          <w:b/>
        </w:rPr>
        <w:t xml:space="preserve"> </w:t>
      </w:r>
      <w:r w:rsidRPr="00033732">
        <w:rPr>
          <w:rFonts w:ascii="GHEA Grapalat" w:hAnsi="GHEA Grapalat" w:cs="Sylfaen"/>
          <w:b/>
        </w:rPr>
        <w:t>աջակցությամբ</w:t>
      </w:r>
      <w:r w:rsidRPr="00033732">
        <w:rPr>
          <w:rFonts w:ascii="GHEA Grapalat" w:hAnsi="GHEA Grapalat"/>
          <w:b/>
        </w:rPr>
        <w:t xml:space="preserve"> </w:t>
      </w:r>
      <w:r w:rsidRPr="00033732">
        <w:rPr>
          <w:rFonts w:ascii="GHEA Grapalat" w:hAnsi="GHEA Grapalat" w:cs="Sylfaen"/>
          <w:b/>
        </w:rPr>
        <w:t>իրականացվող</w:t>
      </w:r>
      <w:r w:rsidRPr="00033732">
        <w:rPr>
          <w:rFonts w:ascii="GHEA Grapalat" w:hAnsi="GHEA Grapalat"/>
          <w:b/>
        </w:rPr>
        <w:t xml:space="preserve"> </w:t>
      </w:r>
      <w:r w:rsidRPr="00033732">
        <w:rPr>
          <w:rFonts w:ascii="GHEA Grapalat" w:hAnsi="GHEA Grapalat" w:cs="Sylfaen"/>
          <w:b/>
        </w:rPr>
        <w:t>ՍՊՎԾ II-ի շենքերի և շինությունների հիմնանորոգում (32001)</w:t>
      </w:r>
    </w:p>
    <w:p w:rsidR="00F21382" w:rsidRPr="00033732" w:rsidRDefault="00F21382" w:rsidP="007D60C7">
      <w:pPr>
        <w:widowControl w:val="0"/>
        <w:spacing w:after="0" w:line="240" w:lineRule="auto"/>
        <w:ind w:firstLine="360"/>
        <w:contextualSpacing/>
        <w:jc w:val="both"/>
        <w:rPr>
          <w:rFonts w:ascii="GHEA Grapalat" w:eastAsia="Times New Roman" w:hAnsi="GHEA Grapalat" w:cs="Calibri"/>
          <w:color w:val="000000" w:themeColor="text1"/>
        </w:rPr>
      </w:pPr>
      <w:proofErr w:type="gramStart"/>
      <w:r w:rsidRPr="00033732">
        <w:rPr>
          <w:rFonts w:ascii="GHEA Grapalat" w:hAnsi="GHEA Grapalat" w:cs="Sylfaen"/>
        </w:rPr>
        <w:t xml:space="preserve">2020թ համար պլանավորված գումարի չափը կազմում է </w:t>
      </w:r>
      <w:r w:rsidRPr="00033732">
        <w:rPr>
          <w:rFonts w:ascii="GHEA Grapalat" w:eastAsia="Times New Roman" w:hAnsi="GHEA Grapalat" w:cs="Calibri"/>
          <w:color w:val="000000" w:themeColor="text1"/>
        </w:rPr>
        <w:t>2,346,085.9 հազ.</w:t>
      </w:r>
      <w:proofErr w:type="gramEnd"/>
      <w:r w:rsidRPr="00033732">
        <w:rPr>
          <w:rFonts w:ascii="GHEA Grapalat" w:eastAsia="Times New Roman" w:hAnsi="GHEA Grapalat" w:cs="Calibri"/>
          <w:color w:val="000000" w:themeColor="text1"/>
        </w:rPr>
        <w:t xml:space="preserve"> </w:t>
      </w:r>
      <w:proofErr w:type="gramStart"/>
      <w:r w:rsidRPr="00033732">
        <w:rPr>
          <w:rFonts w:ascii="GHEA Grapalat" w:eastAsia="Times New Roman" w:hAnsi="GHEA Grapalat" w:cs="Calibri"/>
          <w:color w:val="000000" w:themeColor="text1"/>
        </w:rPr>
        <w:t>դրամ</w:t>
      </w:r>
      <w:proofErr w:type="gramEnd"/>
      <w:r w:rsidRPr="00033732">
        <w:rPr>
          <w:rFonts w:ascii="GHEA Grapalat" w:eastAsia="Times New Roman" w:hAnsi="GHEA Grapalat" w:cs="Calibri"/>
          <w:color w:val="000000" w:themeColor="text1"/>
        </w:rPr>
        <w:t xml:space="preserve">, որից՝ 1,955,227.6 հազ. </w:t>
      </w:r>
      <w:proofErr w:type="gramStart"/>
      <w:r w:rsidRPr="00033732">
        <w:rPr>
          <w:rFonts w:ascii="GHEA Grapalat" w:eastAsia="Times New Roman" w:hAnsi="GHEA Grapalat" w:cs="Calibri"/>
          <w:color w:val="000000" w:themeColor="text1"/>
        </w:rPr>
        <w:t>դրամը</w:t>
      </w:r>
      <w:proofErr w:type="gramEnd"/>
      <w:r w:rsidRPr="00033732">
        <w:rPr>
          <w:rFonts w:ascii="GHEA Grapalat" w:eastAsia="Times New Roman" w:hAnsi="GHEA Grapalat" w:cs="Calibri"/>
          <w:color w:val="000000" w:themeColor="text1"/>
        </w:rPr>
        <w:t>՝ արտաքին միջոցներ, 390,858.3 հազ. դրամը՝ ՀՀ կառավարության համաֆինանսավորում, որի շրջանակում</w:t>
      </w:r>
      <w:r w:rsidRPr="00033732">
        <w:rPr>
          <w:rFonts w:ascii="GHEA Grapalat" w:hAnsi="GHEA Grapalat" w:cs="Sylfaen"/>
        </w:rPr>
        <w:t xml:space="preserve"> նախատեսվում է իրականացնել  </w:t>
      </w:r>
      <w:r w:rsidRPr="00033732">
        <w:rPr>
          <w:rFonts w:ascii="GHEA Grapalat" w:eastAsia="Times New Roman" w:hAnsi="GHEA Grapalat" w:cs="Calibri"/>
          <w:color w:val="000000" w:themeColor="text1"/>
          <w:lang w:val="hy-AM"/>
        </w:rPr>
        <w:t xml:space="preserve">Աշտարակի, Սիսիանի, </w:t>
      </w:r>
      <w:r w:rsidRPr="00033732">
        <w:rPr>
          <w:rFonts w:ascii="GHEA Grapalat" w:eastAsia="Times New Roman" w:hAnsi="GHEA Grapalat" w:cs="Calibri"/>
          <w:color w:val="000000" w:themeColor="text1"/>
        </w:rPr>
        <w:t xml:space="preserve">Կապանի, </w:t>
      </w:r>
      <w:r w:rsidRPr="00033732">
        <w:rPr>
          <w:rFonts w:ascii="GHEA Grapalat" w:eastAsia="Times New Roman" w:hAnsi="GHEA Grapalat" w:cs="Calibri"/>
          <w:color w:val="000000" w:themeColor="text1"/>
          <w:lang w:val="hy-AM"/>
        </w:rPr>
        <w:t xml:space="preserve">Վայքի, Եղեգնաձորի, Աբովյանի, Սպտակի, Բերդի, Վաղարշապատի, Գավառի, </w:t>
      </w:r>
      <w:r w:rsidRPr="00033732">
        <w:rPr>
          <w:rFonts w:ascii="GHEA Grapalat" w:eastAsia="Times New Roman" w:hAnsi="GHEA Grapalat" w:cs="Calibri"/>
          <w:color w:val="000000" w:themeColor="text1"/>
        </w:rPr>
        <w:t xml:space="preserve">Գյումրիի, Արթիկի, Ալավերդիի, </w:t>
      </w:r>
      <w:r w:rsidRPr="00033732">
        <w:rPr>
          <w:rFonts w:ascii="GHEA Grapalat" w:eastAsia="Times New Roman" w:hAnsi="GHEA Grapalat" w:cs="Calibri"/>
          <w:color w:val="000000" w:themeColor="text1"/>
          <w:lang w:val="hy-AM"/>
        </w:rPr>
        <w:t>Էրեբունու, Արաբկիրի, Նոր-Նորքի, Քանաքեռ Զեյթունի ՀՍԾՏԿ-ների շինարարությունը</w:t>
      </w:r>
      <w:r w:rsidRPr="00033732">
        <w:rPr>
          <w:rFonts w:ascii="GHEA Grapalat" w:eastAsia="Times New Roman" w:hAnsi="GHEA Grapalat" w:cs="Calibri"/>
          <w:color w:val="000000" w:themeColor="text1"/>
        </w:rPr>
        <w:t>:</w:t>
      </w:r>
    </w:p>
    <w:p w:rsidR="00F21382" w:rsidRPr="00033732" w:rsidRDefault="00F21382" w:rsidP="007D60C7">
      <w:pPr>
        <w:widowControl w:val="0"/>
        <w:spacing w:after="0" w:line="240" w:lineRule="auto"/>
        <w:ind w:firstLine="360"/>
        <w:contextualSpacing/>
        <w:jc w:val="both"/>
        <w:rPr>
          <w:rFonts w:ascii="GHEA Grapalat" w:hAnsi="GHEA Grapalat" w:cs="Sylfaen"/>
          <w:kern w:val="16"/>
        </w:rPr>
      </w:pPr>
      <w:r w:rsidRPr="00033732">
        <w:rPr>
          <w:rFonts w:ascii="GHEA Grapalat" w:hAnsi="GHEA Grapalat" w:cs="Sylfaen"/>
          <w:b/>
        </w:rPr>
        <w:t>ՀԲ-ի</w:t>
      </w:r>
      <w:r w:rsidRPr="00033732">
        <w:rPr>
          <w:rFonts w:ascii="GHEA Grapalat" w:hAnsi="GHEA Grapalat"/>
          <w:b/>
        </w:rPr>
        <w:t xml:space="preserve"> </w:t>
      </w:r>
      <w:r w:rsidRPr="00033732">
        <w:rPr>
          <w:rFonts w:ascii="GHEA Grapalat" w:hAnsi="GHEA Grapalat" w:cs="Sylfaen"/>
          <w:b/>
        </w:rPr>
        <w:t>աջակցությամբ</w:t>
      </w:r>
      <w:r w:rsidRPr="00033732">
        <w:rPr>
          <w:rFonts w:ascii="GHEA Grapalat" w:hAnsi="GHEA Grapalat"/>
          <w:b/>
        </w:rPr>
        <w:t xml:space="preserve"> </w:t>
      </w:r>
      <w:r w:rsidRPr="00033732">
        <w:rPr>
          <w:rFonts w:ascii="GHEA Grapalat" w:hAnsi="GHEA Grapalat" w:cs="Sylfaen"/>
          <w:b/>
        </w:rPr>
        <w:t>իրականացվող</w:t>
      </w:r>
      <w:r w:rsidRPr="00033732">
        <w:rPr>
          <w:rFonts w:ascii="GHEA Grapalat" w:hAnsi="GHEA Grapalat"/>
          <w:b/>
        </w:rPr>
        <w:t xml:space="preserve"> </w:t>
      </w:r>
      <w:r w:rsidRPr="00033732">
        <w:rPr>
          <w:rFonts w:ascii="GHEA Grapalat" w:hAnsi="GHEA Grapalat" w:cs="Sylfaen"/>
          <w:b/>
        </w:rPr>
        <w:t>ՍՊՎԾ II-ի</w:t>
      </w:r>
      <w:r w:rsidRPr="00033732">
        <w:rPr>
          <w:rFonts w:ascii="GHEA Grapalat" w:hAnsi="GHEA Grapalat" w:cs="Sylfaen"/>
          <w:b/>
          <w:kern w:val="16"/>
        </w:rPr>
        <w:t xml:space="preserve"> շրջանակներում սարքավորումների՝ ծրագրային ապահովում և աշխատանքային միջավայրի արդիականացում (32002)</w:t>
      </w:r>
      <w:r w:rsidRPr="00033732">
        <w:rPr>
          <w:rFonts w:ascii="GHEA Grapalat" w:hAnsi="GHEA Grapalat" w:cs="Sylfaen"/>
          <w:kern w:val="16"/>
        </w:rPr>
        <w:t xml:space="preserve"> </w:t>
      </w:r>
    </w:p>
    <w:p w:rsidR="00F21382" w:rsidRPr="00033732" w:rsidRDefault="00F21382" w:rsidP="007D60C7">
      <w:pPr>
        <w:widowControl w:val="0"/>
        <w:spacing w:after="0" w:line="240" w:lineRule="auto"/>
        <w:ind w:firstLine="360"/>
        <w:contextualSpacing/>
        <w:jc w:val="both"/>
        <w:rPr>
          <w:rFonts w:ascii="GHEA Grapalat" w:eastAsia="Times New Roman" w:hAnsi="GHEA Grapalat" w:cs="Calibri"/>
          <w:color w:val="000000" w:themeColor="text1"/>
          <w:lang w:val="hy-AM"/>
        </w:rPr>
      </w:pPr>
      <w:r w:rsidRPr="00033732">
        <w:rPr>
          <w:rFonts w:ascii="GHEA Grapalat" w:hAnsi="GHEA Grapalat" w:cs="Sylfaen"/>
          <w:kern w:val="16"/>
        </w:rPr>
        <w:t xml:space="preserve">2020թ. նախատեսված գումարը կազմում </w:t>
      </w:r>
      <w:proofErr w:type="gramStart"/>
      <w:r w:rsidRPr="00033732">
        <w:rPr>
          <w:rFonts w:ascii="GHEA Grapalat" w:hAnsi="GHEA Grapalat" w:cs="Sylfaen"/>
          <w:kern w:val="16"/>
        </w:rPr>
        <w:t xml:space="preserve">է </w:t>
      </w:r>
      <w:r w:rsidRPr="00033732">
        <w:rPr>
          <w:rFonts w:ascii="GHEA Grapalat" w:hAnsi="GHEA Grapalat" w:cs="Sylfaen"/>
        </w:rPr>
        <w:t xml:space="preserve"> 1,550,047.0</w:t>
      </w:r>
      <w:proofErr w:type="gramEnd"/>
      <w:r w:rsidRPr="00033732">
        <w:rPr>
          <w:rFonts w:ascii="GHEA Grapalat" w:hAnsi="GHEA Grapalat" w:cs="Sylfaen"/>
        </w:rPr>
        <w:t xml:space="preserve"> հազ. </w:t>
      </w:r>
      <w:proofErr w:type="gramStart"/>
      <w:r w:rsidRPr="00033732">
        <w:rPr>
          <w:rFonts w:ascii="GHEA Grapalat" w:hAnsi="GHEA Grapalat" w:cs="Sylfaen"/>
        </w:rPr>
        <w:t>դրամ</w:t>
      </w:r>
      <w:proofErr w:type="gramEnd"/>
      <w:r w:rsidRPr="00033732">
        <w:rPr>
          <w:rFonts w:ascii="GHEA Grapalat" w:hAnsi="GHEA Grapalat" w:cs="Sylfaen"/>
        </w:rPr>
        <w:t xml:space="preserve"> գումար, որից </w:t>
      </w:r>
      <w:r w:rsidRPr="00033732">
        <w:rPr>
          <w:rFonts w:ascii="GHEA Grapalat" w:eastAsia="Times New Roman" w:hAnsi="GHEA Grapalat" w:cs="Calibri"/>
          <w:color w:val="000000" w:themeColor="text1"/>
        </w:rPr>
        <w:t xml:space="preserve">որից՝ 1,289,263.2 հազ. </w:t>
      </w:r>
      <w:proofErr w:type="gramStart"/>
      <w:r w:rsidRPr="00033732">
        <w:rPr>
          <w:rFonts w:ascii="GHEA Grapalat" w:eastAsia="Times New Roman" w:hAnsi="GHEA Grapalat" w:cs="Calibri"/>
          <w:color w:val="000000" w:themeColor="text1"/>
        </w:rPr>
        <w:t>դրամը</w:t>
      </w:r>
      <w:proofErr w:type="gramEnd"/>
      <w:r w:rsidRPr="00033732">
        <w:rPr>
          <w:rFonts w:ascii="GHEA Grapalat" w:eastAsia="Times New Roman" w:hAnsi="GHEA Grapalat" w:cs="Calibri"/>
          <w:color w:val="000000" w:themeColor="text1"/>
        </w:rPr>
        <w:t xml:space="preserve">՝ արտաքին միջոցներ, 260,783.8 հազ. </w:t>
      </w:r>
      <w:proofErr w:type="gramStart"/>
      <w:r w:rsidRPr="00033732">
        <w:rPr>
          <w:rFonts w:ascii="GHEA Grapalat" w:eastAsia="Times New Roman" w:hAnsi="GHEA Grapalat" w:cs="Calibri"/>
          <w:color w:val="000000" w:themeColor="text1"/>
        </w:rPr>
        <w:t>դրամը</w:t>
      </w:r>
      <w:proofErr w:type="gramEnd"/>
      <w:r w:rsidRPr="00033732">
        <w:rPr>
          <w:rFonts w:ascii="GHEA Grapalat" w:eastAsia="Times New Roman" w:hAnsi="GHEA Grapalat" w:cs="Calibri"/>
          <w:color w:val="000000" w:themeColor="text1"/>
        </w:rPr>
        <w:t xml:space="preserve">՝ ՀՀ կառավարության </w:t>
      </w:r>
      <w:r w:rsidRPr="00033732">
        <w:rPr>
          <w:rFonts w:ascii="GHEA Grapalat" w:eastAsia="Times New Roman" w:hAnsi="GHEA Grapalat" w:cs="Calibri"/>
          <w:color w:val="000000" w:themeColor="text1"/>
        </w:rPr>
        <w:lastRenderedPageBreak/>
        <w:t>համաֆինանսավորում:  Այս աշխատանքների շրջանակում նախատեսված է իրականացնել թվով 17 ՀՍԾՏԿ-ների համար կահույքի և տեխնիկայի գնում:</w:t>
      </w:r>
    </w:p>
    <w:p w:rsidR="00F21382" w:rsidRPr="00033732" w:rsidRDefault="00F21382" w:rsidP="007D60C7">
      <w:pPr>
        <w:pStyle w:val="Text"/>
        <w:spacing w:after="0"/>
        <w:ind w:firstLine="360"/>
        <w:contextualSpacing/>
        <w:rPr>
          <w:rFonts w:ascii="GHEA Grapalat" w:hAnsi="GHEA Grapalat" w:cs="Sylfaen"/>
          <w:kern w:val="16"/>
          <w:szCs w:val="22"/>
          <w:lang w:val="hy-AM"/>
        </w:rPr>
      </w:pPr>
      <w:r w:rsidRPr="00033732">
        <w:rPr>
          <w:rFonts w:ascii="GHEA Grapalat" w:hAnsi="GHEA Grapalat" w:cs="Sylfaen"/>
          <w:kern w:val="16"/>
          <w:szCs w:val="22"/>
          <w:lang w:val="hy-AM"/>
        </w:rPr>
        <w:t>Ծրագրի ավարտը 30.11.2020թ-ն է, սակայն քանի որ կանխատեսվում է, որ միջոցառումների որոշ աշխատանքների համար վճարումներն իրականացվեն 2021թ-ի առաջին եռամսյակում, այդ իսկ պատճառով Ծրագրի 2020թ-ի համար մնացած</w:t>
      </w:r>
      <w:r w:rsidR="00197CC5" w:rsidRPr="00033732">
        <w:rPr>
          <w:rFonts w:ascii="GHEA Grapalat" w:hAnsi="GHEA Grapalat" w:cs="Sylfaen"/>
          <w:kern w:val="16"/>
          <w:szCs w:val="22"/>
          <w:lang w:val="hy-AM"/>
        </w:rPr>
        <w:t xml:space="preserve"> ֆինանսական միջոցների 10</w:t>
      </w:r>
      <w:r w:rsidRPr="00033732">
        <w:rPr>
          <w:rFonts w:ascii="GHEA Grapalat" w:hAnsi="GHEA Grapalat" w:cs="Sylfaen"/>
          <w:kern w:val="16"/>
          <w:szCs w:val="22"/>
          <w:lang w:val="hy-AM"/>
        </w:rPr>
        <w:t xml:space="preserve">%-ը </w:t>
      </w:r>
      <w:r w:rsidR="00197CC5" w:rsidRPr="00033732">
        <w:rPr>
          <w:rFonts w:ascii="GHEA Grapalat" w:hAnsi="GHEA Grapalat" w:cs="Sylfaen"/>
          <w:kern w:val="16"/>
          <w:szCs w:val="22"/>
          <w:lang w:val="hy-AM"/>
        </w:rPr>
        <w:t>նախատեսվում է ծախսել 2021թ.-ի</w:t>
      </w:r>
      <w:r w:rsidRPr="00033732">
        <w:rPr>
          <w:rFonts w:ascii="GHEA Grapalat" w:hAnsi="GHEA Grapalat" w:cs="Sylfaen"/>
          <w:kern w:val="16"/>
          <w:szCs w:val="22"/>
          <w:lang w:val="hy-AM"/>
        </w:rPr>
        <w:t xml:space="preserve"> առաջին եռամսյակում:</w:t>
      </w:r>
    </w:p>
    <w:p w:rsidR="00F21382" w:rsidRPr="00033732" w:rsidRDefault="00843F12" w:rsidP="007D60C7">
      <w:pPr>
        <w:widowControl w:val="0"/>
        <w:spacing w:after="0" w:line="240" w:lineRule="auto"/>
        <w:ind w:firstLine="360"/>
        <w:contextualSpacing/>
        <w:jc w:val="both"/>
        <w:rPr>
          <w:rFonts w:ascii="GHEA Grapalat" w:hAnsi="GHEA Grapalat" w:cs="Sylfaen"/>
          <w:lang w:val="hy-AM"/>
        </w:rPr>
      </w:pPr>
      <w:r w:rsidRPr="00033732">
        <w:rPr>
          <w:rFonts w:ascii="GHEA Grapalat" w:hAnsi="GHEA Grapalat" w:cs="Sylfaen"/>
          <w:b/>
          <w:lang w:val="hy-AM"/>
        </w:rPr>
        <w:t>Սոցիալական պածտպանության համակարգի բարեփոխումներ</w:t>
      </w:r>
      <w:r w:rsidRPr="00033732">
        <w:rPr>
          <w:rFonts w:ascii="GHEA Grapalat" w:hAnsi="GHEA Grapalat" w:cs="Sylfaen"/>
          <w:lang w:val="hy-AM"/>
        </w:rPr>
        <w:t xml:space="preserve"> </w:t>
      </w:r>
      <w:r w:rsidR="00F21382" w:rsidRPr="00033732">
        <w:rPr>
          <w:rFonts w:ascii="GHEA Grapalat" w:hAnsi="GHEA Grapalat" w:cs="Sylfaen"/>
          <w:b/>
          <w:lang w:val="hy-AM"/>
        </w:rPr>
        <w:t>(1206)</w:t>
      </w:r>
      <w:r w:rsidR="00F21382" w:rsidRPr="00033732">
        <w:rPr>
          <w:rFonts w:ascii="GHEA Grapalat" w:hAnsi="GHEA Grapalat" w:cs="Sylfaen"/>
          <w:lang w:val="hy-AM"/>
        </w:rPr>
        <w:t xml:space="preserve"> </w:t>
      </w:r>
    </w:p>
    <w:p w:rsidR="00F21382" w:rsidRPr="00033732" w:rsidRDefault="00F21382" w:rsidP="007D60C7">
      <w:pPr>
        <w:widowControl w:val="0"/>
        <w:spacing w:after="0" w:line="240" w:lineRule="auto"/>
        <w:ind w:firstLine="360"/>
        <w:contextualSpacing/>
        <w:jc w:val="both"/>
        <w:rPr>
          <w:rFonts w:ascii="GHEA Grapalat" w:eastAsia="Times New Roman" w:hAnsi="GHEA Grapalat" w:cs="Calibri"/>
          <w:color w:val="000000" w:themeColor="text1"/>
          <w:lang w:val="hy-AM"/>
        </w:rPr>
      </w:pPr>
      <w:r w:rsidRPr="00033732">
        <w:rPr>
          <w:rFonts w:ascii="GHEA Grapalat" w:eastAsia="Times New Roman" w:hAnsi="GHEA Grapalat" w:cs="Calibri"/>
          <w:color w:val="000000" w:themeColor="text1"/>
          <w:lang w:val="hy-AM"/>
        </w:rPr>
        <w:t>2021թ.</w:t>
      </w:r>
      <w:r w:rsidRPr="00033732">
        <w:rPr>
          <w:rFonts w:ascii="GHEA Grapalat" w:hAnsi="GHEA Grapalat" w:cs="Sylfaen"/>
          <w:lang w:val="hy-AM"/>
        </w:rPr>
        <w:t xml:space="preserve"> համար պլանավորված գումարը կազմում է </w:t>
      </w:r>
      <w:r w:rsidRPr="00033732">
        <w:rPr>
          <w:rFonts w:ascii="GHEA Grapalat" w:eastAsia="Times New Roman" w:hAnsi="GHEA Grapalat" w:cs="Calibri"/>
          <w:color w:val="000000" w:themeColor="text1"/>
          <w:lang w:val="hy-AM"/>
        </w:rPr>
        <w:t xml:space="preserve">553,246.8 հազ. դրամ գումար, որից՝ 449,108.4 հազ. դրամը՝ արտաքին միջոցներ, 104,138.4 հազ. դրամը՝ ՀՀ կառավարության համաֆինանսավորում: </w:t>
      </w:r>
    </w:p>
    <w:p w:rsidR="00F21382" w:rsidRPr="00033732" w:rsidRDefault="00843F12" w:rsidP="007D60C7">
      <w:pPr>
        <w:widowControl w:val="0"/>
        <w:spacing w:after="0" w:line="240" w:lineRule="auto"/>
        <w:ind w:firstLine="360"/>
        <w:contextualSpacing/>
        <w:jc w:val="both"/>
        <w:rPr>
          <w:rFonts w:ascii="GHEA Grapalat" w:hAnsi="GHEA Grapalat" w:cs="Sylfaen"/>
          <w:lang w:val="hy-AM"/>
        </w:rPr>
      </w:pPr>
      <w:r w:rsidRPr="00033732">
        <w:rPr>
          <w:rFonts w:ascii="GHEA Grapalat" w:hAnsi="GHEA Grapalat"/>
          <w:b/>
          <w:lang w:val="hy-AM"/>
        </w:rPr>
        <w:t>Համաշխարհային բանկի աջակցությամբ իրականացվող սոցիալական պաշտպանության ոլորտի վարչարարության երկրորդ ծրագիր</w:t>
      </w:r>
      <w:r w:rsidR="00F21382" w:rsidRPr="00033732">
        <w:rPr>
          <w:rFonts w:ascii="GHEA Grapalat" w:hAnsi="GHEA Grapalat" w:cs="Sylfaen"/>
          <w:b/>
          <w:lang w:val="hy-AM"/>
        </w:rPr>
        <w:t xml:space="preserve"> (11001)</w:t>
      </w:r>
    </w:p>
    <w:p w:rsidR="00F21382" w:rsidRPr="00033732" w:rsidRDefault="00F21382" w:rsidP="007D60C7">
      <w:pPr>
        <w:widowControl w:val="0"/>
        <w:spacing w:after="0" w:line="240" w:lineRule="auto"/>
        <w:ind w:firstLine="360"/>
        <w:contextualSpacing/>
        <w:jc w:val="both"/>
        <w:rPr>
          <w:rFonts w:ascii="GHEA Grapalat" w:hAnsi="GHEA Grapalat" w:cs="Sylfaen"/>
          <w:lang w:val="hy-AM"/>
        </w:rPr>
      </w:pPr>
      <w:r w:rsidRPr="00033732">
        <w:rPr>
          <w:rFonts w:ascii="GHEA Grapalat" w:hAnsi="GHEA Grapalat" w:cs="Sylfaen"/>
          <w:lang w:val="hy-AM"/>
        </w:rPr>
        <w:t xml:space="preserve"> </w:t>
      </w:r>
      <w:r w:rsidRPr="00033732">
        <w:rPr>
          <w:rFonts w:ascii="GHEA Grapalat" w:eastAsia="Times New Roman" w:hAnsi="GHEA Grapalat" w:cs="Calibri"/>
          <w:color w:val="000000" w:themeColor="text1"/>
          <w:lang w:val="hy-AM"/>
        </w:rPr>
        <w:t>2021թ համար</w:t>
      </w:r>
      <w:r w:rsidRPr="00033732">
        <w:rPr>
          <w:rFonts w:ascii="GHEA Grapalat" w:hAnsi="GHEA Grapalat" w:cs="Sylfaen"/>
          <w:lang w:val="hy-AM"/>
        </w:rPr>
        <w:t xml:space="preserve"> պլանավորված գումարը կազմում է 120,343.2 հազ. դրամ գումար, որից</w:t>
      </w:r>
      <w:r w:rsidRPr="00033732">
        <w:rPr>
          <w:rFonts w:ascii="GHEA Grapalat" w:eastAsia="Times New Roman" w:hAnsi="GHEA Grapalat" w:cs="Calibri"/>
          <w:color w:val="000000" w:themeColor="text1"/>
          <w:lang w:val="hy-AM"/>
        </w:rPr>
        <w:t xml:space="preserve">՝ 88,609.4 հազ. դրամը՝ արտաքին միջոցներ, 31,733.8 հազ. դրամը՝ ՀՀ կառավարության համաֆինանսավորում: </w:t>
      </w:r>
    </w:p>
    <w:p w:rsidR="00F21382" w:rsidRPr="00033732" w:rsidRDefault="00F21382" w:rsidP="007D60C7">
      <w:pPr>
        <w:widowControl w:val="0"/>
        <w:spacing w:after="0" w:line="240" w:lineRule="auto"/>
        <w:ind w:firstLine="360"/>
        <w:contextualSpacing/>
        <w:jc w:val="both"/>
        <w:rPr>
          <w:rFonts w:ascii="GHEA Grapalat" w:hAnsi="GHEA Grapalat" w:cs="Sylfaen"/>
          <w:b/>
          <w:lang w:val="hy-AM"/>
        </w:rPr>
      </w:pPr>
      <w:r w:rsidRPr="00033732">
        <w:rPr>
          <w:rFonts w:ascii="GHEA Grapalat" w:hAnsi="GHEA Grapalat" w:cs="Sylfaen"/>
          <w:b/>
          <w:lang w:val="hy-AM"/>
        </w:rPr>
        <w:t>ՀԲ-ի</w:t>
      </w:r>
      <w:r w:rsidRPr="00033732">
        <w:rPr>
          <w:rFonts w:ascii="GHEA Grapalat" w:hAnsi="GHEA Grapalat"/>
          <w:b/>
          <w:lang w:val="hy-AM"/>
        </w:rPr>
        <w:t xml:space="preserve"> </w:t>
      </w:r>
      <w:r w:rsidRPr="00033732">
        <w:rPr>
          <w:rFonts w:ascii="GHEA Grapalat" w:hAnsi="GHEA Grapalat" w:cs="Sylfaen"/>
          <w:b/>
          <w:lang w:val="hy-AM"/>
        </w:rPr>
        <w:t>աջակցությամբ</w:t>
      </w:r>
      <w:r w:rsidRPr="00033732">
        <w:rPr>
          <w:rFonts w:ascii="GHEA Grapalat" w:hAnsi="GHEA Grapalat"/>
          <w:b/>
          <w:lang w:val="hy-AM"/>
        </w:rPr>
        <w:t xml:space="preserve"> </w:t>
      </w:r>
      <w:r w:rsidRPr="00033732">
        <w:rPr>
          <w:rFonts w:ascii="GHEA Grapalat" w:hAnsi="GHEA Grapalat" w:cs="Sylfaen"/>
          <w:b/>
          <w:lang w:val="hy-AM"/>
        </w:rPr>
        <w:t>իրականացվող</w:t>
      </w:r>
      <w:r w:rsidRPr="00033732">
        <w:rPr>
          <w:rFonts w:ascii="GHEA Grapalat" w:hAnsi="GHEA Grapalat"/>
          <w:b/>
          <w:lang w:val="hy-AM"/>
        </w:rPr>
        <w:t xml:space="preserve"> </w:t>
      </w:r>
      <w:r w:rsidRPr="00033732">
        <w:rPr>
          <w:rFonts w:ascii="GHEA Grapalat" w:hAnsi="GHEA Grapalat" w:cs="Sylfaen"/>
          <w:b/>
          <w:lang w:val="hy-AM"/>
        </w:rPr>
        <w:t>ՍՊՎԾ II-ի շենքերի և շինությունների հիմնանորոգում (32001)</w:t>
      </w:r>
    </w:p>
    <w:p w:rsidR="00F21382" w:rsidRPr="00033732" w:rsidRDefault="00F21382" w:rsidP="007D60C7">
      <w:pPr>
        <w:widowControl w:val="0"/>
        <w:spacing w:after="0" w:line="240" w:lineRule="auto"/>
        <w:ind w:firstLine="360"/>
        <w:contextualSpacing/>
        <w:jc w:val="both"/>
        <w:rPr>
          <w:rFonts w:ascii="GHEA Grapalat" w:eastAsia="Times New Roman" w:hAnsi="GHEA Grapalat" w:cs="Calibri"/>
          <w:color w:val="000000" w:themeColor="text1"/>
          <w:lang w:val="hy-AM"/>
        </w:rPr>
      </w:pPr>
      <w:r w:rsidRPr="00033732">
        <w:rPr>
          <w:rFonts w:ascii="GHEA Grapalat" w:hAnsi="GHEA Grapalat" w:cs="Sylfaen"/>
          <w:lang w:val="hy-AM"/>
        </w:rPr>
        <w:t xml:space="preserve">2021թ համար պլանավորված գումարի չափը կազմում է </w:t>
      </w:r>
      <w:r w:rsidRPr="00033732">
        <w:rPr>
          <w:rFonts w:ascii="GHEA Grapalat" w:eastAsia="Times New Roman" w:hAnsi="GHEA Grapalat" w:cs="Calibri"/>
          <w:color w:val="000000" w:themeColor="text1"/>
          <w:lang w:val="hy-AM"/>
        </w:rPr>
        <w:t>260,676.2 հազ. դրամ, որից՝ 217,247.5 հազ. դրամը՝ արտաքին միջոցներ, 43,428.7 հազ. դրամը՝ ՀՀ կառավարության համաֆինանսավորում:</w:t>
      </w:r>
    </w:p>
    <w:p w:rsidR="00F21382" w:rsidRPr="00033732" w:rsidRDefault="00F21382" w:rsidP="007D60C7">
      <w:pPr>
        <w:widowControl w:val="0"/>
        <w:spacing w:after="0" w:line="240" w:lineRule="auto"/>
        <w:ind w:firstLine="360"/>
        <w:contextualSpacing/>
        <w:jc w:val="both"/>
        <w:rPr>
          <w:rFonts w:ascii="GHEA Grapalat" w:hAnsi="GHEA Grapalat" w:cs="Sylfaen"/>
          <w:kern w:val="16"/>
          <w:lang w:val="hy-AM"/>
        </w:rPr>
      </w:pPr>
      <w:r w:rsidRPr="00033732">
        <w:rPr>
          <w:rFonts w:ascii="GHEA Grapalat" w:hAnsi="GHEA Grapalat" w:cs="Sylfaen"/>
          <w:b/>
          <w:lang w:val="hy-AM"/>
        </w:rPr>
        <w:t>ՀԲ-ի</w:t>
      </w:r>
      <w:r w:rsidRPr="00033732">
        <w:rPr>
          <w:rFonts w:ascii="GHEA Grapalat" w:hAnsi="GHEA Grapalat"/>
          <w:b/>
          <w:lang w:val="hy-AM"/>
        </w:rPr>
        <w:t xml:space="preserve"> </w:t>
      </w:r>
      <w:r w:rsidRPr="00033732">
        <w:rPr>
          <w:rFonts w:ascii="GHEA Grapalat" w:hAnsi="GHEA Grapalat" w:cs="Sylfaen"/>
          <w:b/>
          <w:lang w:val="hy-AM"/>
        </w:rPr>
        <w:t>աջակցությամբ</w:t>
      </w:r>
      <w:r w:rsidRPr="00033732">
        <w:rPr>
          <w:rFonts w:ascii="GHEA Grapalat" w:hAnsi="GHEA Grapalat"/>
          <w:b/>
          <w:lang w:val="hy-AM"/>
        </w:rPr>
        <w:t xml:space="preserve"> </w:t>
      </w:r>
      <w:r w:rsidRPr="00033732">
        <w:rPr>
          <w:rFonts w:ascii="GHEA Grapalat" w:hAnsi="GHEA Grapalat" w:cs="Sylfaen"/>
          <w:b/>
          <w:lang w:val="hy-AM"/>
        </w:rPr>
        <w:t>իրականացվող</w:t>
      </w:r>
      <w:r w:rsidRPr="00033732">
        <w:rPr>
          <w:rFonts w:ascii="GHEA Grapalat" w:hAnsi="GHEA Grapalat"/>
          <w:b/>
          <w:lang w:val="hy-AM"/>
        </w:rPr>
        <w:t xml:space="preserve"> </w:t>
      </w:r>
      <w:r w:rsidRPr="00033732">
        <w:rPr>
          <w:rFonts w:ascii="GHEA Grapalat" w:hAnsi="GHEA Grapalat" w:cs="Sylfaen"/>
          <w:b/>
          <w:lang w:val="hy-AM"/>
        </w:rPr>
        <w:t>ՍՊՎԾ II-ի</w:t>
      </w:r>
      <w:r w:rsidRPr="00033732">
        <w:rPr>
          <w:rFonts w:ascii="GHEA Grapalat" w:hAnsi="GHEA Grapalat" w:cs="Sylfaen"/>
          <w:b/>
          <w:kern w:val="16"/>
          <w:lang w:val="hy-AM"/>
        </w:rPr>
        <w:t xml:space="preserve"> շրջանակներում սարքավորումների՝ ծրագրային ապահովում և աշխատանքային միջավայրի արդիականացում (32002)</w:t>
      </w:r>
      <w:r w:rsidRPr="00033732">
        <w:rPr>
          <w:rFonts w:ascii="GHEA Grapalat" w:hAnsi="GHEA Grapalat" w:cs="Sylfaen"/>
          <w:kern w:val="16"/>
          <w:lang w:val="hy-AM"/>
        </w:rPr>
        <w:t xml:space="preserve"> </w:t>
      </w:r>
    </w:p>
    <w:p w:rsidR="009417B9" w:rsidRPr="00033732" w:rsidRDefault="00F21382" w:rsidP="007D60C7">
      <w:pPr>
        <w:overflowPunct w:val="0"/>
        <w:autoSpaceDE w:val="0"/>
        <w:autoSpaceDN w:val="0"/>
        <w:adjustRightInd w:val="0"/>
        <w:spacing w:after="0" w:line="240" w:lineRule="auto"/>
        <w:jc w:val="both"/>
        <w:textAlignment w:val="baseline"/>
        <w:rPr>
          <w:rFonts w:ascii="GHEA Grapalat" w:eastAsia="Times New Roman" w:hAnsi="GHEA Grapalat" w:cs="Times New Roman"/>
          <w:bCs/>
          <w:i/>
          <w:lang w:val="hy-AM" w:eastAsia="x-none"/>
        </w:rPr>
      </w:pPr>
      <w:r w:rsidRPr="00033732">
        <w:rPr>
          <w:rFonts w:ascii="GHEA Grapalat" w:hAnsi="GHEA Grapalat" w:cs="Sylfaen"/>
          <w:kern w:val="16"/>
          <w:lang w:val="hy-AM"/>
        </w:rPr>
        <w:t xml:space="preserve">2021թ. նախատեսված գումարը կազմում է </w:t>
      </w:r>
      <w:r w:rsidRPr="00033732">
        <w:rPr>
          <w:rFonts w:ascii="GHEA Grapalat" w:hAnsi="GHEA Grapalat" w:cs="Sylfaen"/>
          <w:lang w:val="hy-AM"/>
        </w:rPr>
        <w:t xml:space="preserve"> 172,227.4 հազ. դրամ գումար, որից </w:t>
      </w:r>
      <w:r w:rsidRPr="00033732">
        <w:rPr>
          <w:rFonts w:ascii="GHEA Grapalat" w:eastAsia="Times New Roman" w:hAnsi="GHEA Grapalat" w:cs="Calibri"/>
          <w:color w:val="000000" w:themeColor="text1"/>
          <w:lang w:val="hy-AM"/>
        </w:rPr>
        <w:t>որից՝ 143,251.5 հազ. դրամը՝ արտաքին միջոցներ, 28,976.0 հազ. դրամը՝ ՀՀ կառավարության համաֆինանսավորում։</w:t>
      </w:r>
    </w:p>
    <w:p w:rsidR="009417B9" w:rsidRPr="00033732" w:rsidRDefault="009417B9" w:rsidP="00F21382">
      <w:pPr>
        <w:overflowPunct w:val="0"/>
        <w:autoSpaceDE w:val="0"/>
        <w:autoSpaceDN w:val="0"/>
        <w:adjustRightInd w:val="0"/>
        <w:spacing w:before="120" w:after="120" w:line="240" w:lineRule="auto"/>
        <w:jc w:val="both"/>
        <w:textAlignment w:val="baseline"/>
        <w:rPr>
          <w:rFonts w:ascii="GHEA Grapalat" w:eastAsia="Times New Roman" w:hAnsi="GHEA Grapalat" w:cs="Times New Roman"/>
          <w:bCs/>
          <w:i/>
          <w:sz w:val="24"/>
          <w:szCs w:val="24"/>
          <w:lang w:val="hy-AM" w:eastAsia="x-none"/>
        </w:rPr>
      </w:pPr>
    </w:p>
    <w:p w:rsidR="009417B9" w:rsidRPr="00033732" w:rsidRDefault="009417B9" w:rsidP="009417B9">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033732">
        <w:rPr>
          <w:rFonts w:ascii="GHEA Grapalat" w:hAnsi="GHEA Grapalat"/>
          <w:kern w:val="16"/>
          <w:sz w:val="22"/>
          <w:szCs w:val="22"/>
          <w:lang w:val="hy-AM"/>
        </w:rPr>
        <w:t xml:space="preserve">8. ՄԺԾԾ ԺԱՄԱՆԱԿԱՀԱՏՎԱԾՈՒՄ ՖԻՆԱՆՍԱԿԱՆ ՊԱՀԱՆՋՆԵՐԻ ԱՄՓՈՓՈՒՄ </w:t>
      </w:r>
    </w:p>
    <w:p w:rsidR="009417B9" w:rsidRPr="00033732" w:rsidRDefault="009417B9" w:rsidP="006E5D04">
      <w:pPr>
        <w:overflowPunct w:val="0"/>
        <w:autoSpaceDE w:val="0"/>
        <w:autoSpaceDN w:val="0"/>
        <w:adjustRightInd w:val="0"/>
        <w:spacing w:before="120" w:after="120" w:line="240" w:lineRule="auto"/>
        <w:ind w:firstLine="720"/>
        <w:jc w:val="both"/>
        <w:textAlignment w:val="baseline"/>
        <w:rPr>
          <w:rFonts w:ascii="GHEA Grapalat" w:eastAsia="Times New Roman" w:hAnsi="GHEA Grapalat" w:cs="Times New Roman"/>
          <w:bCs/>
          <w:i/>
          <w:sz w:val="24"/>
          <w:szCs w:val="24"/>
          <w:lang w:val="hy-AM" w:eastAsia="x-none"/>
        </w:rPr>
      </w:pPr>
    </w:p>
    <w:p w:rsidR="006E5D04" w:rsidRPr="00033732"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033732">
        <w:rPr>
          <w:rFonts w:ascii="GHEA Grapalat" w:eastAsia="Times New Roman" w:hAnsi="GHEA Grapalat" w:cs="Times New Roman"/>
          <w:b/>
          <w:bCs/>
          <w:kern w:val="16"/>
          <w:lang w:val="hy-AM" w:eastAsia="x-none"/>
        </w:rPr>
        <w:t xml:space="preserve">9. ՀԱՅՏԻ ՀԵՏ ԿԱՊՎԱԾ ՌԻՍԿԵՐԸ </w:t>
      </w:r>
    </w:p>
    <w:p w:rsidR="003D5166" w:rsidRPr="00033732" w:rsidRDefault="003D5166" w:rsidP="0015080C">
      <w:pPr>
        <w:pStyle w:val="Text"/>
        <w:spacing w:after="0"/>
        <w:ind w:firstLine="720"/>
        <w:rPr>
          <w:rFonts w:ascii="GHEA Grapalat" w:hAnsi="GHEA Grapalat" w:cs="Sylfaen"/>
          <w:kern w:val="16"/>
          <w:lang w:val="hy-AM"/>
        </w:rPr>
      </w:pPr>
      <w:r w:rsidRPr="00033732">
        <w:rPr>
          <w:rFonts w:ascii="GHEA Grapalat" w:hAnsi="GHEA Grapalat" w:cs="Sylfaen"/>
          <w:b/>
          <w:kern w:val="16"/>
          <w:lang w:val="hy-AM"/>
        </w:rPr>
        <w:t>1005, 1068, 1082, 1102, 1205 ծրագրերով</w:t>
      </w:r>
      <w:r w:rsidR="0015080C" w:rsidRPr="00033732">
        <w:rPr>
          <w:rFonts w:ascii="GHEA Grapalat" w:hAnsi="GHEA Grapalat" w:cs="Sylfaen"/>
          <w:b/>
          <w:kern w:val="16"/>
          <w:lang w:val="hy-AM"/>
        </w:rPr>
        <w:t xml:space="preserve"> </w:t>
      </w:r>
      <w:r w:rsidRPr="00033732">
        <w:rPr>
          <w:rFonts w:ascii="GHEA Grapalat" w:hAnsi="GHEA Grapalat" w:cs="Sylfaen"/>
          <w:kern w:val="16"/>
          <w:lang w:val="hy-AM"/>
        </w:rPr>
        <w:t>ֆինանսավորվում են ՀՀ օրենքներով նախատեսված կենսաթոշակները, նպաստները և այլ դրամական վճարները, ինչպես նաև նշված տրանսֆերտների վճարմանն առնչվող ուղեկցող ծախսերը` վճարման ծառայությունների ձեռք բերում, պետական կենսաթոշակային համակարգի տվյալների շտեմարանի վարում և այլն:</w:t>
      </w:r>
    </w:p>
    <w:p w:rsidR="003D5166" w:rsidRPr="00033732" w:rsidRDefault="003D5166" w:rsidP="0015080C">
      <w:pPr>
        <w:pStyle w:val="Text"/>
        <w:spacing w:after="0"/>
        <w:ind w:firstLine="720"/>
        <w:rPr>
          <w:rFonts w:ascii="GHEA Grapalat" w:hAnsi="GHEA Grapalat" w:cs="Sylfaen"/>
          <w:kern w:val="16"/>
          <w:lang w:val="hy-AM"/>
        </w:rPr>
      </w:pPr>
      <w:r w:rsidRPr="00033732">
        <w:rPr>
          <w:rFonts w:ascii="GHEA Grapalat" w:hAnsi="GHEA Grapalat" w:cs="Sylfaen"/>
          <w:kern w:val="16"/>
          <w:lang w:val="hy-AM"/>
        </w:rPr>
        <w:t>Այս ծրագրերի գծով ներկայացած հայտերը ռիսկեր չեն պարունակում: Ցանկացած ծրագրի չկատարում կամ այդ ծրագրերով նախատեսված գումարների ոչ լրիվ ծավալով ֆինանսավորումը կարող է հանգեցնել ՀՀ օրենքներով նախատեսված կենսաթոշակների, նպաստների և այլ դրամական վճարների` շահառուներին չտրամադրելուն:</w:t>
      </w:r>
    </w:p>
    <w:p w:rsidR="0037147E" w:rsidRPr="00033732" w:rsidRDefault="003D5166" w:rsidP="0015080C">
      <w:pPr>
        <w:overflowPunct w:val="0"/>
        <w:autoSpaceDE w:val="0"/>
        <w:autoSpaceDN w:val="0"/>
        <w:adjustRightInd w:val="0"/>
        <w:spacing w:after="0" w:line="240" w:lineRule="auto"/>
        <w:ind w:firstLine="720"/>
        <w:jc w:val="both"/>
        <w:textAlignment w:val="baseline"/>
        <w:rPr>
          <w:rFonts w:ascii="GHEA Grapalat" w:eastAsia="Times New Roman" w:hAnsi="GHEA Grapalat" w:cs="Sylfaen"/>
          <w:kern w:val="16"/>
          <w:szCs w:val="20"/>
          <w:lang w:val="hy-AM"/>
        </w:rPr>
      </w:pPr>
      <w:r w:rsidRPr="00033732">
        <w:rPr>
          <w:rFonts w:ascii="GHEA Grapalat" w:hAnsi="GHEA Grapalat" w:cs="Sylfaen"/>
          <w:kern w:val="16"/>
          <w:lang w:val="hy-AM"/>
        </w:rPr>
        <w:t>1068 ծրագրի շրջանակներում ներդրվող նոր միջոցառումների գծով ռիսկերը կարող են քննարկվել «Երիտասարդ և երեխաներ ունեցող ընտանիքների աջակցության և սոցիալական երաշխիքների մասին» ՀՀ օրենքի նախագծի (փաթեթը) մշակման փուլում:</w:t>
      </w:r>
    </w:p>
    <w:tbl>
      <w:tblPr>
        <w:tblpPr w:leftFromText="180" w:rightFromText="180" w:vertAnchor="text" w:horzAnchor="margin" w:tblpXSpec="right" w:tblpY="204"/>
        <w:tblW w:w="10614" w:type="dxa"/>
        <w:tblLayout w:type="fixed"/>
        <w:tblLook w:val="01E0" w:firstRow="1" w:lastRow="1" w:firstColumn="1" w:lastColumn="1" w:noHBand="0" w:noVBand="0"/>
      </w:tblPr>
      <w:tblGrid>
        <w:gridCol w:w="2862"/>
        <w:gridCol w:w="2204"/>
        <w:gridCol w:w="3127"/>
        <w:gridCol w:w="2421"/>
      </w:tblGrid>
      <w:tr w:rsidR="0037147E" w:rsidRPr="00033732" w:rsidTr="008626F9">
        <w:tc>
          <w:tcPr>
            <w:tcW w:w="2862" w:type="dxa"/>
            <w:tcBorders>
              <w:top w:val="single" w:sz="4" w:space="0" w:color="auto"/>
              <w:left w:val="single" w:sz="4" w:space="0" w:color="auto"/>
              <w:bottom w:val="single" w:sz="4" w:space="0" w:color="auto"/>
              <w:right w:val="single" w:sz="4" w:space="0" w:color="auto"/>
            </w:tcBorders>
            <w:shd w:val="clear" w:color="auto" w:fill="D9D9D9"/>
          </w:tcPr>
          <w:p w:rsidR="0037147E" w:rsidRPr="00033732" w:rsidRDefault="0037147E" w:rsidP="0037147E">
            <w:pPr>
              <w:overflowPunct w:val="0"/>
              <w:autoSpaceDE w:val="0"/>
              <w:autoSpaceDN w:val="0"/>
              <w:adjustRightInd w:val="0"/>
              <w:spacing w:after="0" w:line="240" w:lineRule="auto"/>
              <w:jc w:val="both"/>
              <w:textAlignment w:val="baseline"/>
              <w:rPr>
                <w:rFonts w:ascii="GHEA Grapalat" w:eastAsia="Times New Roman" w:hAnsi="GHEA Grapalat" w:cs="Sylfaen"/>
                <w:bCs/>
                <w:kern w:val="16"/>
                <w:sz w:val="20"/>
                <w:szCs w:val="20"/>
                <w:lang w:val="hy-AM"/>
              </w:rPr>
            </w:pPr>
            <w:r w:rsidRPr="00033732">
              <w:rPr>
                <w:rFonts w:ascii="GHEA Grapalat" w:eastAsia="Times New Roman" w:hAnsi="GHEA Grapalat" w:cs="Sylfaen"/>
                <w:bCs/>
                <w:kern w:val="16"/>
                <w:sz w:val="20"/>
                <w:szCs w:val="20"/>
                <w:lang w:val="hy-AM"/>
              </w:rPr>
              <w:t>Ռիսկի նկարագրությունը</w:t>
            </w:r>
          </w:p>
        </w:tc>
        <w:tc>
          <w:tcPr>
            <w:tcW w:w="2204" w:type="dxa"/>
            <w:tcBorders>
              <w:top w:val="single" w:sz="4" w:space="0" w:color="auto"/>
              <w:left w:val="single" w:sz="4" w:space="0" w:color="auto"/>
              <w:bottom w:val="single" w:sz="4" w:space="0" w:color="auto"/>
              <w:right w:val="single" w:sz="4" w:space="0" w:color="auto"/>
            </w:tcBorders>
            <w:shd w:val="clear" w:color="auto" w:fill="D9D9D9"/>
          </w:tcPr>
          <w:p w:rsidR="0037147E" w:rsidRPr="00033732" w:rsidRDefault="0037147E" w:rsidP="004A6BE3">
            <w:pPr>
              <w:overflowPunct w:val="0"/>
              <w:autoSpaceDE w:val="0"/>
              <w:autoSpaceDN w:val="0"/>
              <w:adjustRightInd w:val="0"/>
              <w:spacing w:after="0" w:line="240" w:lineRule="auto"/>
              <w:jc w:val="center"/>
              <w:textAlignment w:val="baseline"/>
              <w:rPr>
                <w:rFonts w:ascii="GHEA Grapalat" w:eastAsia="Times New Roman" w:hAnsi="GHEA Grapalat" w:cs="Sylfaen"/>
                <w:bCs/>
                <w:kern w:val="16"/>
                <w:sz w:val="20"/>
                <w:szCs w:val="20"/>
                <w:lang w:val="hy-AM"/>
              </w:rPr>
            </w:pPr>
            <w:r w:rsidRPr="00033732">
              <w:rPr>
                <w:rFonts w:ascii="GHEA Grapalat" w:eastAsia="Times New Roman" w:hAnsi="GHEA Grapalat" w:cs="Sylfaen"/>
                <w:bCs/>
                <w:kern w:val="16"/>
                <w:sz w:val="20"/>
                <w:szCs w:val="20"/>
                <w:lang w:val="hy-AM"/>
              </w:rPr>
              <w:t>Երևույթի հանդես գալու հավանականությունը</w:t>
            </w:r>
          </w:p>
        </w:tc>
        <w:tc>
          <w:tcPr>
            <w:tcW w:w="3127" w:type="dxa"/>
            <w:tcBorders>
              <w:top w:val="single" w:sz="4" w:space="0" w:color="auto"/>
              <w:left w:val="single" w:sz="4" w:space="0" w:color="auto"/>
              <w:bottom w:val="single" w:sz="4" w:space="0" w:color="auto"/>
              <w:right w:val="single" w:sz="4" w:space="0" w:color="auto"/>
            </w:tcBorders>
            <w:shd w:val="clear" w:color="auto" w:fill="D9D9D9"/>
          </w:tcPr>
          <w:p w:rsidR="0037147E" w:rsidRPr="00033732" w:rsidRDefault="0037147E" w:rsidP="0037147E">
            <w:pPr>
              <w:overflowPunct w:val="0"/>
              <w:autoSpaceDE w:val="0"/>
              <w:autoSpaceDN w:val="0"/>
              <w:adjustRightInd w:val="0"/>
              <w:spacing w:after="0" w:line="240" w:lineRule="auto"/>
              <w:jc w:val="both"/>
              <w:textAlignment w:val="baseline"/>
              <w:rPr>
                <w:rFonts w:ascii="GHEA Grapalat" w:eastAsia="Times New Roman" w:hAnsi="GHEA Grapalat" w:cs="Sylfaen"/>
                <w:bCs/>
                <w:kern w:val="16"/>
                <w:sz w:val="20"/>
                <w:szCs w:val="20"/>
                <w:lang w:val="hy-AM"/>
              </w:rPr>
            </w:pPr>
            <w:r w:rsidRPr="00033732">
              <w:rPr>
                <w:rFonts w:ascii="GHEA Grapalat" w:eastAsia="Times New Roman" w:hAnsi="GHEA Grapalat" w:cs="Sylfaen"/>
                <w:bCs/>
                <w:kern w:val="16"/>
                <w:sz w:val="20"/>
                <w:szCs w:val="20"/>
                <w:lang w:val="hy-AM"/>
              </w:rPr>
              <w:t>Հնարավոր ազդեցությունը նպատակների և արդյունքային ցուցանիշների վրա</w:t>
            </w:r>
          </w:p>
        </w:tc>
        <w:tc>
          <w:tcPr>
            <w:tcW w:w="2421" w:type="dxa"/>
            <w:tcBorders>
              <w:top w:val="single" w:sz="4" w:space="0" w:color="auto"/>
              <w:left w:val="single" w:sz="4" w:space="0" w:color="auto"/>
              <w:bottom w:val="single" w:sz="4" w:space="0" w:color="auto"/>
              <w:right w:val="single" w:sz="4" w:space="0" w:color="auto"/>
            </w:tcBorders>
            <w:shd w:val="clear" w:color="auto" w:fill="D9D9D9"/>
          </w:tcPr>
          <w:p w:rsidR="0037147E" w:rsidRPr="00033732" w:rsidRDefault="0037147E" w:rsidP="0037147E">
            <w:pPr>
              <w:overflowPunct w:val="0"/>
              <w:autoSpaceDE w:val="0"/>
              <w:autoSpaceDN w:val="0"/>
              <w:adjustRightInd w:val="0"/>
              <w:spacing w:after="0" w:line="240" w:lineRule="auto"/>
              <w:jc w:val="both"/>
              <w:textAlignment w:val="baseline"/>
              <w:rPr>
                <w:rFonts w:ascii="GHEA Grapalat" w:eastAsia="Times New Roman" w:hAnsi="GHEA Grapalat" w:cs="Sylfaen"/>
                <w:bCs/>
                <w:kern w:val="16"/>
                <w:sz w:val="20"/>
                <w:szCs w:val="20"/>
                <w:lang w:val="hy-AM"/>
              </w:rPr>
            </w:pPr>
            <w:r w:rsidRPr="00033732">
              <w:rPr>
                <w:rFonts w:ascii="GHEA Grapalat" w:eastAsia="Times New Roman" w:hAnsi="GHEA Grapalat" w:cs="Sylfaen"/>
                <w:bCs/>
                <w:kern w:val="16"/>
                <w:sz w:val="20"/>
                <w:szCs w:val="20"/>
                <w:lang w:val="hy-AM"/>
              </w:rPr>
              <w:t>Ռիսկի կանխման/ հաղթահարման հնարավոր ուղիները</w:t>
            </w:r>
          </w:p>
        </w:tc>
      </w:tr>
      <w:tr w:rsidR="0037147E" w:rsidRPr="00033732" w:rsidTr="008626F9">
        <w:tc>
          <w:tcPr>
            <w:tcW w:w="2862" w:type="dxa"/>
            <w:tcBorders>
              <w:top w:val="single" w:sz="4" w:space="0" w:color="auto"/>
              <w:left w:val="single" w:sz="4" w:space="0" w:color="auto"/>
              <w:bottom w:val="single" w:sz="4" w:space="0" w:color="auto"/>
              <w:right w:val="single" w:sz="4" w:space="0" w:color="auto"/>
            </w:tcBorders>
          </w:tcPr>
          <w:p w:rsidR="0037147E" w:rsidRPr="00033732" w:rsidRDefault="0037147E" w:rsidP="0037147E">
            <w:pPr>
              <w:overflowPunct w:val="0"/>
              <w:autoSpaceDE w:val="0"/>
              <w:autoSpaceDN w:val="0"/>
              <w:adjustRightInd w:val="0"/>
              <w:spacing w:after="0" w:line="240" w:lineRule="auto"/>
              <w:jc w:val="both"/>
              <w:textAlignment w:val="baseline"/>
              <w:rPr>
                <w:rFonts w:ascii="GHEA Grapalat" w:eastAsia="Times New Roman" w:hAnsi="GHEA Grapalat" w:cs="Sylfaen"/>
                <w:bCs/>
                <w:kern w:val="16"/>
                <w:sz w:val="20"/>
                <w:szCs w:val="20"/>
                <w:lang w:val="hy-AM"/>
              </w:rPr>
            </w:pPr>
            <w:r w:rsidRPr="00033732">
              <w:rPr>
                <w:rFonts w:ascii="GHEA Grapalat" w:eastAsia="Times New Roman" w:hAnsi="GHEA Grapalat" w:cs="Sylfaen"/>
                <w:bCs/>
                <w:kern w:val="16"/>
                <w:sz w:val="20"/>
                <w:szCs w:val="20"/>
                <w:lang w:val="hy-AM"/>
              </w:rPr>
              <w:t xml:space="preserve">Ժողովրդագրական իրավիճակի բարելավմանն ուղղված  ծրագրերի իրազեկվածության ցածր </w:t>
            </w:r>
            <w:r w:rsidRPr="00033732">
              <w:rPr>
                <w:rFonts w:ascii="GHEA Grapalat" w:eastAsia="Times New Roman" w:hAnsi="GHEA Grapalat" w:cs="Sylfaen"/>
                <w:bCs/>
                <w:kern w:val="16"/>
                <w:sz w:val="20"/>
                <w:szCs w:val="20"/>
                <w:lang w:val="hy-AM"/>
              </w:rPr>
              <w:lastRenderedPageBreak/>
              <w:t xml:space="preserve">մակարդակ </w:t>
            </w:r>
          </w:p>
        </w:tc>
        <w:tc>
          <w:tcPr>
            <w:tcW w:w="2204" w:type="dxa"/>
            <w:tcBorders>
              <w:top w:val="single" w:sz="4" w:space="0" w:color="auto"/>
              <w:left w:val="single" w:sz="4" w:space="0" w:color="auto"/>
              <w:bottom w:val="single" w:sz="4" w:space="0" w:color="auto"/>
              <w:right w:val="single" w:sz="4" w:space="0" w:color="auto"/>
            </w:tcBorders>
          </w:tcPr>
          <w:p w:rsidR="0037147E" w:rsidRPr="00033732" w:rsidRDefault="0037147E" w:rsidP="004A6BE3">
            <w:pPr>
              <w:overflowPunct w:val="0"/>
              <w:autoSpaceDE w:val="0"/>
              <w:autoSpaceDN w:val="0"/>
              <w:adjustRightInd w:val="0"/>
              <w:spacing w:after="0" w:line="240" w:lineRule="auto"/>
              <w:jc w:val="center"/>
              <w:textAlignment w:val="baseline"/>
              <w:rPr>
                <w:rFonts w:ascii="GHEA Grapalat" w:eastAsia="Times New Roman" w:hAnsi="GHEA Grapalat" w:cs="Sylfaen"/>
                <w:bCs/>
                <w:kern w:val="16"/>
                <w:sz w:val="20"/>
                <w:szCs w:val="20"/>
              </w:rPr>
            </w:pPr>
            <w:r w:rsidRPr="00033732">
              <w:rPr>
                <w:rFonts w:ascii="GHEA Grapalat" w:eastAsia="Times New Roman" w:hAnsi="GHEA Grapalat" w:cs="Sylfaen"/>
                <w:bCs/>
                <w:kern w:val="16"/>
                <w:sz w:val="20"/>
                <w:szCs w:val="20"/>
              </w:rPr>
              <w:lastRenderedPageBreak/>
              <w:t>4</w:t>
            </w:r>
          </w:p>
        </w:tc>
        <w:tc>
          <w:tcPr>
            <w:tcW w:w="3127" w:type="dxa"/>
            <w:tcBorders>
              <w:top w:val="single" w:sz="4" w:space="0" w:color="auto"/>
              <w:left w:val="single" w:sz="4" w:space="0" w:color="auto"/>
              <w:bottom w:val="single" w:sz="4" w:space="0" w:color="auto"/>
              <w:right w:val="single" w:sz="4" w:space="0" w:color="auto"/>
            </w:tcBorders>
          </w:tcPr>
          <w:p w:rsidR="0037147E" w:rsidRPr="00033732" w:rsidRDefault="0037147E" w:rsidP="006C7C5C">
            <w:pPr>
              <w:overflowPunct w:val="0"/>
              <w:autoSpaceDE w:val="0"/>
              <w:autoSpaceDN w:val="0"/>
              <w:adjustRightInd w:val="0"/>
              <w:spacing w:after="0" w:line="240" w:lineRule="auto"/>
              <w:contextualSpacing/>
              <w:textAlignment w:val="baseline"/>
              <w:rPr>
                <w:rFonts w:ascii="GHEA Grapalat" w:eastAsia="Times New Roman" w:hAnsi="GHEA Grapalat" w:cs="Sylfaen"/>
                <w:bCs/>
                <w:kern w:val="16"/>
                <w:sz w:val="20"/>
                <w:szCs w:val="20"/>
                <w:lang w:val="hy-AM" w:eastAsia="x-none"/>
              </w:rPr>
            </w:pPr>
            <w:r w:rsidRPr="00033732">
              <w:rPr>
                <w:rFonts w:ascii="GHEA Grapalat" w:eastAsia="Times New Roman" w:hAnsi="GHEA Grapalat" w:cs="Sylfaen"/>
                <w:bCs/>
                <w:kern w:val="16"/>
                <w:sz w:val="20"/>
                <w:szCs w:val="20"/>
                <w:lang w:val="hy-AM" w:eastAsia="x-none"/>
              </w:rPr>
              <w:t>Թիրախային ծնելիության գումարային գործակցի ցածր ցուցանիշ</w:t>
            </w:r>
          </w:p>
          <w:p w:rsidR="0037147E" w:rsidRPr="00033732" w:rsidRDefault="0037147E" w:rsidP="006C7C5C">
            <w:pPr>
              <w:overflowPunct w:val="0"/>
              <w:autoSpaceDE w:val="0"/>
              <w:autoSpaceDN w:val="0"/>
              <w:adjustRightInd w:val="0"/>
              <w:spacing w:after="0" w:line="240" w:lineRule="auto"/>
              <w:textAlignment w:val="baseline"/>
              <w:rPr>
                <w:rFonts w:ascii="GHEA Grapalat" w:eastAsia="Times New Roman" w:hAnsi="GHEA Grapalat" w:cs="Sylfaen"/>
                <w:bCs/>
                <w:kern w:val="16"/>
                <w:sz w:val="20"/>
                <w:szCs w:val="20"/>
                <w:lang w:val="hy-AM"/>
              </w:rPr>
            </w:pPr>
          </w:p>
        </w:tc>
        <w:tc>
          <w:tcPr>
            <w:tcW w:w="2421" w:type="dxa"/>
            <w:tcBorders>
              <w:top w:val="single" w:sz="4" w:space="0" w:color="auto"/>
              <w:left w:val="single" w:sz="4" w:space="0" w:color="auto"/>
              <w:bottom w:val="single" w:sz="4" w:space="0" w:color="auto"/>
              <w:right w:val="single" w:sz="4" w:space="0" w:color="auto"/>
            </w:tcBorders>
          </w:tcPr>
          <w:p w:rsidR="0037147E" w:rsidRPr="00033732" w:rsidRDefault="0037147E" w:rsidP="006C7C5C">
            <w:pPr>
              <w:overflowPunct w:val="0"/>
              <w:autoSpaceDE w:val="0"/>
              <w:autoSpaceDN w:val="0"/>
              <w:adjustRightInd w:val="0"/>
              <w:spacing w:after="0" w:line="240" w:lineRule="auto"/>
              <w:textAlignment w:val="baseline"/>
              <w:rPr>
                <w:rFonts w:ascii="GHEA Grapalat" w:eastAsia="Times New Roman" w:hAnsi="GHEA Grapalat" w:cs="Sylfaen"/>
                <w:bCs/>
                <w:kern w:val="16"/>
                <w:sz w:val="20"/>
                <w:szCs w:val="20"/>
                <w:lang w:val="hy-AM"/>
              </w:rPr>
            </w:pPr>
            <w:r w:rsidRPr="00033732">
              <w:rPr>
                <w:rFonts w:ascii="GHEA Grapalat" w:eastAsia="Times New Roman" w:hAnsi="GHEA Grapalat" w:cs="Sylfaen"/>
                <w:bCs/>
                <w:kern w:val="16"/>
                <w:sz w:val="20"/>
                <w:szCs w:val="20"/>
                <w:lang w:val="hy-AM"/>
              </w:rPr>
              <w:t xml:space="preserve">Ծնելիության խթանման,  երիտասարդ և երեխա ունեցող </w:t>
            </w:r>
            <w:r w:rsidRPr="00033732">
              <w:rPr>
                <w:rFonts w:ascii="GHEA Grapalat" w:eastAsia="Times New Roman" w:hAnsi="GHEA Grapalat" w:cs="Sylfaen"/>
                <w:bCs/>
                <w:kern w:val="16"/>
                <w:sz w:val="20"/>
                <w:szCs w:val="20"/>
                <w:lang w:val="hy-AM"/>
              </w:rPr>
              <w:lastRenderedPageBreak/>
              <w:t xml:space="preserve">ընտանիքներին աջակցության ծրագրերի համապետական   քարոզչական լայնածավալ արշավ: Տեղեկատվական դաշտի և իրազեկման այլ միջոցներով ժողովրդագրական խթանման   ծրագրերի  լուսաբանում և տարածում  </w:t>
            </w:r>
          </w:p>
        </w:tc>
      </w:tr>
      <w:tr w:rsidR="00C5003A" w:rsidRPr="00033732" w:rsidTr="008626F9">
        <w:tc>
          <w:tcPr>
            <w:tcW w:w="2862" w:type="dxa"/>
            <w:tcBorders>
              <w:top w:val="single" w:sz="4" w:space="0" w:color="auto"/>
              <w:left w:val="single" w:sz="4" w:space="0" w:color="auto"/>
              <w:bottom w:val="single" w:sz="4" w:space="0" w:color="auto"/>
              <w:right w:val="single" w:sz="4" w:space="0" w:color="auto"/>
            </w:tcBorders>
          </w:tcPr>
          <w:p w:rsidR="00C5003A" w:rsidRPr="00033732" w:rsidRDefault="00C5003A" w:rsidP="00CC1A72">
            <w:pPr>
              <w:spacing w:after="0" w:line="240" w:lineRule="auto"/>
              <w:jc w:val="both"/>
              <w:rPr>
                <w:rFonts w:ascii="GHEA Grapalat" w:hAnsi="GHEA Grapalat" w:cs="Sylfaen"/>
                <w:sz w:val="20"/>
                <w:szCs w:val="20"/>
                <w:lang w:val="hy-AM"/>
              </w:rPr>
            </w:pPr>
            <w:r w:rsidRPr="00033732">
              <w:rPr>
                <w:rFonts w:ascii="GHEA Grapalat" w:hAnsi="GHEA Grapalat" w:cs="Sylfaen"/>
                <w:sz w:val="20"/>
                <w:szCs w:val="20"/>
                <w:lang w:val="hy-AM"/>
              </w:rPr>
              <w:lastRenderedPageBreak/>
              <w:t>Տնտեսության մեջ տեղի ունեցող փոփոխություննե</w:t>
            </w:r>
          </w:p>
          <w:p w:rsidR="00C5003A" w:rsidRPr="00033732" w:rsidRDefault="00C5003A" w:rsidP="00CC1A72">
            <w:pPr>
              <w:spacing w:after="0" w:line="240" w:lineRule="auto"/>
              <w:jc w:val="both"/>
              <w:rPr>
                <w:rFonts w:ascii="GHEA Grapalat" w:hAnsi="GHEA Grapalat" w:cs="Sylfaen"/>
                <w:sz w:val="20"/>
                <w:szCs w:val="20"/>
                <w:lang w:val="hy-AM"/>
              </w:rPr>
            </w:pPr>
            <w:r w:rsidRPr="00033732">
              <w:rPr>
                <w:rFonts w:ascii="GHEA Grapalat" w:hAnsi="GHEA Grapalat" w:cs="Sylfaen"/>
                <w:sz w:val="20"/>
                <w:szCs w:val="20"/>
                <w:lang w:val="hy-AM"/>
              </w:rPr>
              <w:t>րի հետևանքով տարբեր մասնագիտու</w:t>
            </w:r>
          </w:p>
          <w:p w:rsidR="00C5003A" w:rsidRPr="00033732" w:rsidRDefault="00C5003A" w:rsidP="00CC1A72">
            <w:pPr>
              <w:spacing w:after="0" w:line="240" w:lineRule="auto"/>
              <w:jc w:val="both"/>
              <w:rPr>
                <w:rFonts w:ascii="GHEA Grapalat" w:hAnsi="GHEA Grapalat" w:cs="Sylfaen"/>
                <w:sz w:val="20"/>
                <w:szCs w:val="20"/>
                <w:lang w:val="hy-AM"/>
              </w:rPr>
            </w:pPr>
            <w:r w:rsidRPr="00033732">
              <w:rPr>
                <w:rFonts w:ascii="GHEA Grapalat" w:hAnsi="GHEA Grapalat" w:cs="Sylfaen"/>
                <w:sz w:val="20"/>
                <w:szCs w:val="20"/>
                <w:lang w:val="hy-AM"/>
              </w:rPr>
              <w:t xml:space="preserve">թյամբ  ուսուցման </w:t>
            </w:r>
            <w:r w:rsidR="006224B5" w:rsidRPr="00033732">
              <w:rPr>
                <w:rFonts w:ascii="GHEA Grapalat" w:hAnsi="GHEA Grapalat" w:cs="Sylfaen"/>
                <w:sz w:val="20"/>
                <w:szCs w:val="20"/>
                <w:lang w:val="hy-AM"/>
              </w:rPr>
              <w:t>անհրաժեշտություն,</w:t>
            </w:r>
            <w:r w:rsidRPr="00033732">
              <w:rPr>
                <w:rFonts w:ascii="GHEA Grapalat" w:hAnsi="GHEA Grapalat" w:cs="Sylfaen"/>
                <w:sz w:val="20"/>
                <w:szCs w:val="20"/>
                <w:lang w:val="hy-AM"/>
              </w:rPr>
              <w:t>ուսուցանվողների թվաքանակի աճ</w:t>
            </w:r>
          </w:p>
        </w:tc>
        <w:tc>
          <w:tcPr>
            <w:tcW w:w="2204" w:type="dxa"/>
            <w:tcBorders>
              <w:top w:val="single" w:sz="4" w:space="0" w:color="auto"/>
              <w:left w:val="single" w:sz="4" w:space="0" w:color="auto"/>
              <w:bottom w:val="single" w:sz="4" w:space="0" w:color="auto"/>
              <w:right w:val="single" w:sz="4" w:space="0" w:color="auto"/>
            </w:tcBorders>
          </w:tcPr>
          <w:p w:rsidR="00C5003A" w:rsidRPr="00033732" w:rsidRDefault="00C5003A" w:rsidP="004A6BE3">
            <w:pPr>
              <w:spacing w:after="0" w:line="240" w:lineRule="auto"/>
              <w:jc w:val="center"/>
              <w:rPr>
                <w:rFonts w:ascii="GHEA Grapalat" w:hAnsi="GHEA Grapalat" w:cs="Sylfaen"/>
                <w:sz w:val="20"/>
                <w:szCs w:val="20"/>
              </w:rPr>
            </w:pPr>
            <w:r w:rsidRPr="00033732">
              <w:rPr>
                <w:rFonts w:ascii="GHEA Grapalat" w:hAnsi="GHEA Grapalat" w:cs="Sylfaen"/>
                <w:sz w:val="20"/>
                <w:szCs w:val="20"/>
              </w:rPr>
              <w:t>4</w:t>
            </w:r>
          </w:p>
          <w:p w:rsidR="00C5003A" w:rsidRPr="00033732" w:rsidRDefault="00C5003A" w:rsidP="004A6BE3">
            <w:pPr>
              <w:spacing w:after="0" w:line="240" w:lineRule="auto"/>
              <w:jc w:val="center"/>
              <w:rPr>
                <w:rFonts w:ascii="GHEA Grapalat" w:hAnsi="GHEA Grapalat" w:cs="Sylfaen"/>
                <w:sz w:val="20"/>
                <w:szCs w:val="20"/>
              </w:rPr>
            </w:pPr>
          </w:p>
        </w:tc>
        <w:tc>
          <w:tcPr>
            <w:tcW w:w="3127"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Sylfaen"/>
                <w:sz w:val="20"/>
                <w:szCs w:val="20"/>
              </w:rPr>
            </w:pPr>
            <w:r w:rsidRPr="00033732">
              <w:rPr>
                <w:rFonts w:ascii="GHEA Grapalat" w:hAnsi="GHEA Grapalat" w:cs="Sylfaen"/>
                <w:sz w:val="20"/>
                <w:szCs w:val="20"/>
              </w:rPr>
              <w:t>Գործատուների պահանջարկի ձևակերպման դժվարություններ</w:t>
            </w:r>
          </w:p>
          <w:p w:rsidR="00C5003A" w:rsidRPr="00033732" w:rsidRDefault="00C5003A" w:rsidP="006C7C5C">
            <w:pPr>
              <w:spacing w:after="0" w:line="240" w:lineRule="auto"/>
              <w:rPr>
                <w:rFonts w:ascii="GHEA Grapalat" w:hAnsi="GHEA Grapalat" w:cs="Sylfaen"/>
                <w:sz w:val="20"/>
                <w:szCs w:val="20"/>
              </w:rPr>
            </w:pPr>
          </w:p>
        </w:tc>
        <w:tc>
          <w:tcPr>
            <w:tcW w:w="2421"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Sylfaen"/>
                <w:sz w:val="20"/>
                <w:szCs w:val="20"/>
              </w:rPr>
            </w:pPr>
            <w:r w:rsidRPr="00033732">
              <w:rPr>
                <w:rFonts w:ascii="GHEA Grapalat" w:hAnsi="GHEA Grapalat" w:cs="Sylfaen"/>
                <w:sz w:val="20"/>
                <w:szCs w:val="20"/>
              </w:rPr>
              <w:t>Լրացուցիչ ֆինանսական միջոցների հատկացում</w:t>
            </w:r>
          </w:p>
          <w:p w:rsidR="00C5003A" w:rsidRPr="00033732" w:rsidRDefault="00C5003A" w:rsidP="006C7C5C">
            <w:pPr>
              <w:spacing w:after="0" w:line="240" w:lineRule="auto"/>
              <w:rPr>
                <w:rFonts w:ascii="GHEA Grapalat" w:hAnsi="GHEA Grapalat" w:cs="Sylfaen"/>
                <w:sz w:val="20"/>
                <w:szCs w:val="20"/>
              </w:rPr>
            </w:pPr>
          </w:p>
        </w:tc>
      </w:tr>
      <w:tr w:rsidR="00C5003A" w:rsidRPr="00033732" w:rsidTr="008626F9">
        <w:tc>
          <w:tcPr>
            <w:tcW w:w="2862" w:type="dxa"/>
            <w:tcBorders>
              <w:top w:val="single" w:sz="4" w:space="0" w:color="auto"/>
              <w:left w:val="single" w:sz="4" w:space="0" w:color="auto"/>
              <w:bottom w:val="single" w:sz="4" w:space="0" w:color="auto"/>
              <w:right w:val="single" w:sz="4" w:space="0" w:color="auto"/>
            </w:tcBorders>
          </w:tcPr>
          <w:p w:rsidR="00C5003A" w:rsidRPr="00033732" w:rsidRDefault="00C5003A" w:rsidP="00CC1A72">
            <w:pPr>
              <w:spacing w:after="0" w:line="240" w:lineRule="auto"/>
              <w:jc w:val="both"/>
              <w:rPr>
                <w:rFonts w:ascii="GHEA Grapalat" w:hAnsi="GHEA Grapalat" w:cs="GHEA Grapalat"/>
                <w:sz w:val="20"/>
                <w:szCs w:val="20"/>
                <w:lang w:eastAsia="en-GB"/>
              </w:rPr>
            </w:pPr>
            <w:r w:rsidRPr="00033732">
              <w:rPr>
                <w:rFonts w:ascii="GHEA Grapalat" w:hAnsi="GHEA Grapalat" w:cs="GHEA Grapalat"/>
                <w:sz w:val="20"/>
                <w:szCs w:val="20"/>
                <w:lang w:val="hy-AM" w:eastAsia="en-GB"/>
              </w:rPr>
              <w:t>Գործազուրկնե</w:t>
            </w:r>
          </w:p>
          <w:p w:rsidR="00C5003A" w:rsidRPr="00033732" w:rsidRDefault="00C5003A" w:rsidP="00CC1A72">
            <w:pPr>
              <w:spacing w:after="0" w:line="240" w:lineRule="auto"/>
              <w:jc w:val="both"/>
              <w:rPr>
                <w:rFonts w:ascii="GHEA Grapalat" w:hAnsi="GHEA Grapalat" w:cs="Sylfaen"/>
                <w:sz w:val="20"/>
                <w:szCs w:val="20"/>
              </w:rPr>
            </w:pPr>
            <w:r w:rsidRPr="00033732">
              <w:rPr>
                <w:rFonts w:ascii="GHEA Grapalat" w:hAnsi="GHEA Grapalat" w:cs="GHEA Grapalat"/>
                <w:sz w:val="20"/>
                <w:szCs w:val="20"/>
                <w:lang w:val="hy-AM" w:eastAsia="en-GB"/>
              </w:rPr>
              <w:t xml:space="preserve">րի, աշխատանքից ազատման ռիսկ ունեցող, </w:t>
            </w:r>
            <w:r w:rsidRPr="00033732">
              <w:rPr>
                <w:rFonts w:ascii="GHEA Grapalat" w:hAnsi="GHEA Grapalat" w:cs="Sylfaen"/>
                <w:sz w:val="20"/>
                <w:szCs w:val="20"/>
              </w:rPr>
              <w:t xml:space="preserve">ինչպես նաև ազատազրկման ձևով պատիժը կրելու ավարտին </w:t>
            </w:r>
            <w:r w:rsidRPr="00033732">
              <w:rPr>
                <w:rFonts w:ascii="GHEA Grapalat" w:hAnsi="GHEA Grapalat" w:cs="Sylfaen"/>
                <w:sz w:val="20"/>
                <w:szCs w:val="20"/>
                <w:lang w:val="hy-AM"/>
              </w:rPr>
              <w:t xml:space="preserve">մինչև </w:t>
            </w:r>
            <w:r w:rsidRPr="00033732">
              <w:rPr>
                <w:rFonts w:ascii="GHEA Grapalat" w:hAnsi="GHEA Grapalat" w:cs="Sylfaen"/>
                <w:sz w:val="20"/>
                <w:szCs w:val="20"/>
              </w:rPr>
              <w:t>վեց ամիս մնացած</w:t>
            </w:r>
            <w:r w:rsidRPr="00033732">
              <w:rPr>
                <w:rFonts w:ascii="GHEA Grapalat" w:hAnsi="GHEA Grapalat" w:cs="GHEA Grapalat"/>
                <w:sz w:val="20"/>
                <w:szCs w:val="20"/>
                <w:lang w:val="hy-AM" w:eastAsia="en-GB"/>
              </w:rPr>
              <w:t xml:space="preserve">  աշխատանք փնտրողների մասնագիտական ուսուցման կազմակերպում</w:t>
            </w:r>
            <w:r w:rsidR="000A5616" w:rsidRPr="00033732">
              <w:rPr>
                <w:rFonts w:ascii="GHEA Grapalat" w:hAnsi="GHEA Grapalat" w:cs="GHEA Grapalat"/>
                <w:sz w:val="20"/>
                <w:szCs w:val="20"/>
                <w:lang w:val="hy-AM" w:eastAsia="en-GB"/>
              </w:rPr>
              <w:t>»</w:t>
            </w:r>
            <w:r w:rsidR="000A5616" w:rsidRPr="00033732">
              <w:rPr>
                <w:rFonts w:ascii="GHEA Grapalat" w:hAnsi="GHEA Grapalat" w:cs="GHEA Grapalat"/>
                <w:sz w:val="20"/>
                <w:szCs w:val="20"/>
                <w:lang w:eastAsia="en-GB"/>
              </w:rPr>
              <w:t xml:space="preserve"> </w:t>
            </w:r>
            <w:r w:rsidR="000A5616" w:rsidRPr="00033732">
              <w:rPr>
                <w:rFonts w:ascii="GHEA Grapalat" w:hAnsi="GHEA Grapalat" w:cs="GHEA Grapalat"/>
                <w:sz w:val="20"/>
                <w:szCs w:val="20"/>
                <w:lang w:val="hy-AM" w:eastAsia="en-GB"/>
              </w:rPr>
              <w:t>միջոցառման</w:t>
            </w:r>
            <w:r w:rsidRPr="00033732">
              <w:rPr>
                <w:rFonts w:ascii="GHEA Grapalat" w:hAnsi="GHEA Grapalat" w:cs="GHEA Grapalat"/>
                <w:sz w:val="20"/>
                <w:szCs w:val="20"/>
                <w:lang w:val="hy-AM" w:eastAsia="en-GB"/>
              </w:rPr>
              <w:t xml:space="preserve"> շրջանակներում ո</w:t>
            </w:r>
            <w:r w:rsidRPr="00033732">
              <w:rPr>
                <w:rFonts w:ascii="GHEA Grapalat" w:hAnsi="GHEA Grapalat" w:cs="Sylfaen"/>
                <w:sz w:val="20"/>
                <w:szCs w:val="20"/>
              </w:rPr>
              <w:t>ւսուցման որակ, կայուն զբաղվածության ապահովում</w:t>
            </w:r>
          </w:p>
        </w:tc>
        <w:tc>
          <w:tcPr>
            <w:tcW w:w="2204" w:type="dxa"/>
            <w:tcBorders>
              <w:top w:val="single" w:sz="4" w:space="0" w:color="auto"/>
              <w:left w:val="single" w:sz="4" w:space="0" w:color="auto"/>
              <w:bottom w:val="single" w:sz="4" w:space="0" w:color="auto"/>
              <w:right w:val="single" w:sz="4" w:space="0" w:color="auto"/>
            </w:tcBorders>
          </w:tcPr>
          <w:p w:rsidR="00C5003A" w:rsidRPr="00033732" w:rsidRDefault="00797B13" w:rsidP="004A6BE3">
            <w:pPr>
              <w:spacing w:after="0" w:line="240" w:lineRule="auto"/>
              <w:jc w:val="center"/>
              <w:rPr>
                <w:rFonts w:ascii="GHEA Grapalat" w:hAnsi="GHEA Grapalat" w:cs="Sylfaen"/>
                <w:sz w:val="20"/>
                <w:szCs w:val="20"/>
              </w:rPr>
            </w:pPr>
            <w:r w:rsidRPr="00033732">
              <w:rPr>
                <w:rFonts w:ascii="GHEA Grapalat" w:hAnsi="GHEA Grapalat" w:cs="Sylfaen"/>
                <w:sz w:val="20"/>
                <w:szCs w:val="20"/>
              </w:rPr>
              <w:t>2</w:t>
            </w:r>
          </w:p>
          <w:p w:rsidR="00C5003A" w:rsidRPr="00033732" w:rsidRDefault="00C5003A" w:rsidP="004A6BE3">
            <w:pPr>
              <w:spacing w:after="0" w:line="240" w:lineRule="auto"/>
              <w:jc w:val="center"/>
              <w:rPr>
                <w:rFonts w:ascii="GHEA Grapalat" w:hAnsi="GHEA Grapalat" w:cs="Sylfaen"/>
                <w:sz w:val="20"/>
                <w:szCs w:val="20"/>
              </w:rPr>
            </w:pPr>
          </w:p>
        </w:tc>
        <w:tc>
          <w:tcPr>
            <w:tcW w:w="3127"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Sylfaen"/>
                <w:sz w:val="20"/>
                <w:szCs w:val="20"/>
              </w:rPr>
            </w:pPr>
            <w:r w:rsidRPr="00033732">
              <w:rPr>
                <w:rFonts w:ascii="GHEA Grapalat" w:hAnsi="GHEA Grapalat" w:cs="Sylfaen"/>
                <w:sz w:val="20"/>
                <w:szCs w:val="20"/>
              </w:rPr>
              <w:t>Աշխատանքի տեղավորման ցածր ցուցանիշ</w:t>
            </w:r>
          </w:p>
        </w:tc>
        <w:tc>
          <w:tcPr>
            <w:tcW w:w="2421"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Sylfaen"/>
                <w:sz w:val="20"/>
                <w:szCs w:val="20"/>
              </w:rPr>
            </w:pPr>
            <w:r w:rsidRPr="00033732">
              <w:rPr>
                <w:rFonts w:ascii="GHEA Grapalat" w:hAnsi="GHEA Grapalat" w:cs="Sylfaen"/>
                <w:sz w:val="20"/>
                <w:szCs w:val="20"/>
              </w:rPr>
              <w:t>Կարճաժամկետ ծրագրերի գնահատման մեխանիզմների ներդրում</w:t>
            </w:r>
          </w:p>
        </w:tc>
      </w:tr>
      <w:tr w:rsidR="00C5003A" w:rsidRPr="00033732" w:rsidTr="008626F9">
        <w:tc>
          <w:tcPr>
            <w:tcW w:w="2862" w:type="dxa"/>
            <w:tcBorders>
              <w:top w:val="single" w:sz="4" w:space="0" w:color="auto"/>
              <w:left w:val="single" w:sz="4" w:space="0" w:color="auto"/>
              <w:bottom w:val="single" w:sz="4" w:space="0" w:color="auto"/>
              <w:right w:val="single" w:sz="4" w:space="0" w:color="auto"/>
            </w:tcBorders>
          </w:tcPr>
          <w:p w:rsidR="00C5003A" w:rsidRPr="00033732" w:rsidRDefault="00C5003A" w:rsidP="00CC1A72">
            <w:pPr>
              <w:spacing w:after="0" w:line="240" w:lineRule="auto"/>
              <w:jc w:val="both"/>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 xml:space="preserve">«Գործազուրկին </w:t>
            </w:r>
            <w:r w:rsidRPr="00033732">
              <w:rPr>
                <w:rFonts w:ascii="GHEA Grapalat" w:hAnsi="GHEA Grapalat" w:cs="GHEA Grapalat"/>
                <w:b/>
                <w:bCs/>
                <w:sz w:val="20"/>
                <w:szCs w:val="20"/>
                <w:lang w:val="pt-BR" w:eastAsia="en-GB"/>
              </w:rPr>
              <w:t xml:space="preserve"> </w:t>
            </w:r>
            <w:r w:rsidRPr="00033732">
              <w:rPr>
                <w:rFonts w:ascii="GHEA Grapalat" w:hAnsi="GHEA Grapalat" w:cs="GHEA Grapalat"/>
                <w:sz w:val="20"/>
                <w:szCs w:val="20"/>
                <w:lang w:val="hy-AM" w:eastAsia="en-GB"/>
              </w:rPr>
              <w:t>այլ վայրում աշխատանքի տեղավորման աջակցության տրամադրում</w:t>
            </w:r>
            <w:r w:rsidR="001C3810" w:rsidRPr="00033732">
              <w:rPr>
                <w:rFonts w:ascii="GHEA Grapalat" w:hAnsi="GHEA Grapalat" w:cs="GHEA Grapalat"/>
                <w:sz w:val="20"/>
                <w:szCs w:val="20"/>
                <w:lang w:val="hy-AM" w:eastAsia="en-GB"/>
              </w:rPr>
              <w:t>» միջոցառման</w:t>
            </w:r>
            <w:r w:rsidRPr="00033732">
              <w:rPr>
                <w:rFonts w:ascii="GHEA Grapalat" w:hAnsi="GHEA Grapalat" w:cs="GHEA Grapalat"/>
                <w:sz w:val="20"/>
                <w:szCs w:val="20"/>
                <w:lang w:val="hy-AM" w:eastAsia="en-GB"/>
              </w:rPr>
              <w:t xml:space="preserve"> շրջանակներում ցածր աշխատավարձ, կայուն զբաղվածության ապահովում</w:t>
            </w:r>
          </w:p>
        </w:tc>
        <w:tc>
          <w:tcPr>
            <w:tcW w:w="2204" w:type="dxa"/>
            <w:tcBorders>
              <w:top w:val="single" w:sz="4" w:space="0" w:color="auto"/>
              <w:left w:val="single" w:sz="4" w:space="0" w:color="auto"/>
              <w:bottom w:val="single" w:sz="4" w:space="0" w:color="auto"/>
              <w:right w:val="single" w:sz="4" w:space="0" w:color="auto"/>
            </w:tcBorders>
          </w:tcPr>
          <w:p w:rsidR="00C5003A" w:rsidRPr="00033732" w:rsidRDefault="00797B13" w:rsidP="004A6BE3">
            <w:pPr>
              <w:spacing w:after="0" w:line="240" w:lineRule="auto"/>
              <w:jc w:val="center"/>
              <w:rPr>
                <w:rFonts w:ascii="GHEA Grapalat" w:hAnsi="GHEA Grapalat" w:cs="GHEA Grapalat"/>
                <w:sz w:val="20"/>
                <w:szCs w:val="20"/>
                <w:lang w:eastAsia="en-GB"/>
              </w:rPr>
            </w:pPr>
            <w:r w:rsidRPr="00033732">
              <w:rPr>
                <w:rFonts w:ascii="GHEA Grapalat" w:hAnsi="GHEA Grapalat" w:cs="GHEA Grapalat"/>
                <w:sz w:val="20"/>
                <w:szCs w:val="20"/>
                <w:lang w:eastAsia="en-GB"/>
              </w:rPr>
              <w:t>4</w:t>
            </w:r>
          </w:p>
          <w:p w:rsidR="00C5003A" w:rsidRPr="00033732" w:rsidRDefault="00C5003A" w:rsidP="004A6BE3">
            <w:pPr>
              <w:spacing w:after="0" w:line="240" w:lineRule="auto"/>
              <w:jc w:val="center"/>
              <w:rPr>
                <w:rFonts w:ascii="GHEA Grapalat" w:hAnsi="GHEA Grapalat" w:cs="GHEA Grapalat"/>
                <w:sz w:val="20"/>
                <w:szCs w:val="20"/>
                <w:lang w:eastAsia="en-GB"/>
              </w:rPr>
            </w:pPr>
          </w:p>
        </w:tc>
        <w:tc>
          <w:tcPr>
            <w:tcW w:w="3127"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GHEA Grapalat"/>
                <w:sz w:val="20"/>
                <w:szCs w:val="20"/>
                <w:lang w:eastAsia="en-GB"/>
              </w:rPr>
            </w:pPr>
            <w:r w:rsidRPr="00033732">
              <w:rPr>
                <w:rFonts w:ascii="GHEA Grapalat" w:hAnsi="GHEA Grapalat" w:cs="GHEA Grapalat"/>
                <w:sz w:val="20"/>
                <w:szCs w:val="20"/>
                <w:lang w:val="hy-AM" w:eastAsia="en-GB"/>
              </w:rPr>
              <w:t>Որոշ մարզերում բժիշկների և ուսուցիչների՝ տարիներով թափուր մնացած աշխատատեղերը հնարավոր չի լինում լրացնել</w:t>
            </w:r>
          </w:p>
        </w:tc>
        <w:tc>
          <w:tcPr>
            <w:tcW w:w="2421"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GHEA Grapalat"/>
                <w:sz w:val="20"/>
                <w:szCs w:val="20"/>
                <w:lang w:eastAsia="en-GB"/>
              </w:rPr>
            </w:pPr>
            <w:r w:rsidRPr="00033732">
              <w:rPr>
                <w:rFonts w:ascii="GHEA Grapalat" w:hAnsi="GHEA Grapalat" w:cs="GHEA Grapalat"/>
                <w:sz w:val="20"/>
                <w:szCs w:val="20"/>
                <w:lang w:val="hy-AM" w:eastAsia="en-GB"/>
              </w:rPr>
              <w:t>Ծրագրի իրականացման կարգի պայմանների բարելավում</w:t>
            </w:r>
          </w:p>
        </w:tc>
      </w:tr>
      <w:tr w:rsidR="00C5003A" w:rsidRPr="00033732" w:rsidTr="008626F9">
        <w:tc>
          <w:tcPr>
            <w:tcW w:w="2862" w:type="dxa"/>
            <w:tcBorders>
              <w:top w:val="single" w:sz="4" w:space="0" w:color="auto"/>
              <w:left w:val="single" w:sz="4" w:space="0" w:color="auto"/>
              <w:bottom w:val="single" w:sz="4" w:space="0" w:color="auto"/>
              <w:right w:val="single" w:sz="4" w:space="0" w:color="auto"/>
            </w:tcBorders>
          </w:tcPr>
          <w:p w:rsidR="00C5003A" w:rsidRPr="00033732" w:rsidRDefault="00C5003A" w:rsidP="00CC1A72">
            <w:pPr>
              <w:spacing w:after="0" w:line="240" w:lineRule="auto"/>
              <w:jc w:val="both"/>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 xml:space="preserve">«Գործազուրկին </w:t>
            </w:r>
            <w:r w:rsidRPr="00033732">
              <w:rPr>
                <w:rFonts w:ascii="GHEA Grapalat" w:hAnsi="GHEA Grapalat" w:cs="GHEA Grapalat"/>
                <w:b/>
                <w:bCs/>
                <w:sz w:val="20"/>
                <w:szCs w:val="20"/>
                <w:lang w:val="pt-BR" w:eastAsia="en-GB"/>
              </w:rPr>
              <w:t xml:space="preserve"> </w:t>
            </w:r>
            <w:r w:rsidRPr="00033732">
              <w:rPr>
                <w:rFonts w:ascii="GHEA Grapalat" w:hAnsi="GHEA Grapalat" w:cs="GHEA Grapalat"/>
                <w:sz w:val="20"/>
                <w:szCs w:val="20"/>
                <w:lang w:val="hy-AM" w:eastAsia="en-GB"/>
              </w:rPr>
              <w:t>այլ վայրում աշխատանքի տեղավորման աջակցության տրամադրում</w:t>
            </w:r>
            <w:r w:rsidR="00D34592" w:rsidRPr="00033732">
              <w:rPr>
                <w:rFonts w:ascii="GHEA Grapalat" w:hAnsi="GHEA Grapalat" w:cs="GHEA Grapalat"/>
                <w:sz w:val="20"/>
                <w:szCs w:val="20"/>
                <w:lang w:val="hy-AM" w:eastAsia="en-GB"/>
              </w:rPr>
              <w:t xml:space="preserve">» միջոցառման </w:t>
            </w:r>
            <w:r w:rsidRPr="00033732">
              <w:rPr>
                <w:rFonts w:ascii="GHEA Grapalat" w:hAnsi="GHEA Grapalat" w:cs="GHEA Grapalat"/>
                <w:sz w:val="20"/>
                <w:szCs w:val="20"/>
                <w:lang w:val="hy-AM" w:eastAsia="en-GB"/>
              </w:rPr>
              <w:t>շրջանակներում ոչ կայուն կամ ժամանակավոր աշխատատեղեր</w:t>
            </w:r>
          </w:p>
        </w:tc>
        <w:tc>
          <w:tcPr>
            <w:tcW w:w="2204" w:type="dxa"/>
            <w:tcBorders>
              <w:top w:val="single" w:sz="4" w:space="0" w:color="auto"/>
              <w:left w:val="single" w:sz="4" w:space="0" w:color="auto"/>
              <w:bottom w:val="single" w:sz="4" w:space="0" w:color="auto"/>
              <w:right w:val="single" w:sz="4" w:space="0" w:color="auto"/>
            </w:tcBorders>
          </w:tcPr>
          <w:p w:rsidR="00C5003A" w:rsidRPr="00033732" w:rsidRDefault="00797B13" w:rsidP="004A6BE3">
            <w:pPr>
              <w:spacing w:after="0" w:line="240" w:lineRule="auto"/>
              <w:jc w:val="center"/>
              <w:rPr>
                <w:rFonts w:ascii="GHEA Grapalat" w:hAnsi="GHEA Grapalat" w:cs="GHEA Grapalat"/>
                <w:sz w:val="20"/>
                <w:szCs w:val="20"/>
                <w:lang w:eastAsia="en-GB"/>
              </w:rPr>
            </w:pPr>
            <w:r w:rsidRPr="00033732">
              <w:rPr>
                <w:rFonts w:ascii="GHEA Grapalat" w:hAnsi="GHEA Grapalat" w:cs="GHEA Grapalat"/>
                <w:sz w:val="20"/>
                <w:szCs w:val="20"/>
                <w:lang w:eastAsia="en-GB"/>
              </w:rPr>
              <w:t>4</w:t>
            </w:r>
          </w:p>
          <w:p w:rsidR="00C5003A" w:rsidRPr="00033732" w:rsidRDefault="00C5003A" w:rsidP="004A6BE3">
            <w:pPr>
              <w:spacing w:after="0" w:line="240" w:lineRule="auto"/>
              <w:jc w:val="center"/>
              <w:rPr>
                <w:rFonts w:ascii="GHEA Grapalat" w:hAnsi="GHEA Grapalat" w:cs="GHEA Grapalat"/>
                <w:sz w:val="20"/>
                <w:szCs w:val="20"/>
                <w:lang w:eastAsia="en-GB"/>
              </w:rPr>
            </w:pPr>
          </w:p>
        </w:tc>
        <w:tc>
          <w:tcPr>
            <w:tcW w:w="3127"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Պլանավորված տարեկան ցուցանիշները չեն ապահովվում</w:t>
            </w:r>
          </w:p>
        </w:tc>
        <w:tc>
          <w:tcPr>
            <w:tcW w:w="2421"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Նվազագույն աշխատավարձի բարձրացում</w:t>
            </w:r>
          </w:p>
        </w:tc>
      </w:tr>
      <w:tr w:rsidR="00C5003A" w:rsidRPr="00033732" w:rsidTr="008626F9">
        <w:tc>
          <w:tcPr>
            <w:tcW w:w="2862" w:type="dxa"/>
            <w:tcBorders>
              <w:top w:val="single" w:sz="4" w:space="0" w:color="auto"/>
              <w:left w:val="single" w:sz="4" w:space="0" w:color="auto"/>
              <w:bottom w:val="single" w:sz="4" w:space="0" w:color="auto"/>
              <w:right w:val="single" w:sz="4" w:space="0" w:color="auto"/>
            </w:tcBorders>
          </w:tcPr>
          <w:p w:rsidR="00C5003A" w:rsidRPr="00033732" w:rsidRDefault="00C5003A" w:rsidP="00CC1A72">
            <w:pPr>
              <w:spacing w:after="0" w:line="240" w:lineRule="auto"/>
              <w:jc w:val="both"/>
              <w:rPr>
                <w:rFonts w:ascii="GHEA Grapalat" w:hAnsi="GHEA Grapalat" w:cs="GHEA Grapalat"/>
                <w:sz w:val="20"/>
                <w:szCs w:val="20"/>
                <w:lang w:eastAsia="en-GB"/>
              </w:rPr>
            </w:pPr>
            <w:r w:rsidRPr="00033732">
              <w:rPr>
                <w:rFonts w:ascii="GHEA Grapalat" w:hAnsi="GHEA Grapalat" w:cs="GHEA Grapalat"/>
                <w:sz w:val="20"/>
                <w:szCs w:val="20"/>
                <w:lang w:val="hy-AM" w:eastAsia="en-GB"/>
              </w:rPr>
              <w:t xml:space="preserve">«Գործազուրկին </w:t>
            </w:r>
            <w:r w:rsidRPr="00033732">
              <w:rPr>
                <w:rFonts w:ascii="GHEA Grapalat" w:hAnsi="GHEA Grapalat" w:cs="GHEA Grapalat"/>
                <w:b/>
                <w:bCs/>
                <w:sz w:val="20"/>
                <w:szCs w:val="20"/>
                <w:lang w:val="pt-BR" w:eastAsia="en-GB"/>
              </w:rPr>
              <w:t xml:space="preserve"> </w:t>
            </w:r>
            <w:r w:rsidRPr="00033732">
              <w:rPr>
                <w:rFonts w:ascii="GHEA Grapalat" w:hAnsi="GHEA Grapalat" w:cs="GHEA Grapalat"/>
                <w:sz w:val="20"/>
                <w:szCs w:val="20"/>
                <w:lang w:val="hy-AM" w:eastAsia="en-GB"/>
              </w:rPr>
              <w:t xml:space="preserve">այլ վայրում </w:t>
            </w:r>
            <w:r w:rsidRPr="00033732">
              <w:rPr>
                <w:rFonts w:ascii="GHEA Grapalat" w:hAnsi="GHEA Grapalat" w:cs="GHEA Grapalat"/>
                <w:sz w:val="20"/>
                <w:szCs w:val="20"/>
                <w:lang w:val="hy-AM" w:eastAsia="en-GB"/>
              </w:rPr>
              <w:lastRenderedPageBreak/>
              <w:t>աշխատանքի տեղավորման աջակցության տրամադրում</w:t>
            </w:r>
            <w:r w:rsidR="00006B16" w:rsidRPr="00033732">
              <w:rPr>
                <w:rFonts w:ascii="GHEA Grapalat" w:hAnsi="GHEA Grapalat" w:cs="GHEA Grapalat"/>
                <w:sz w:val="20"/>
                <w:szCs w:val="20"/>
                <w:lang w:val="hy-AM" w:eastAsia="en-GB"/>
              </w:rPr>
              <w:t xml:space="preserve">» միջոցառման </w:t>
            </w:r>
            <w:r w:rsidRPr="00033732">
              <w:rPr>
                <w:rFonts w:ascii="GHEA Grapalat" w:hAnsi="GHEA Grapalat" w:cs="GHEA Grapalat"/>
                <w:sz w:val="20"/>
                <w:szCs w:val="20"/>
                <w:lang w:val="hy-AM" w:eastAsia="en-GB"/>
              </w:rPr>
              <w:t>շրջանակներում բժշկական մասնագիտությունների պարագայում  նեղ մասնագետների բացակայությունը  գործազուրկների շրջանում</w:t>
            </w:r>
          </w:p>
        </w:tc>
        <w:tc>
          <w:tcPr>
            <w:tcW w:w="2204" w:type="dxa"/>
            <w:tcBorders>
              <w:top w:val="single" w:sz="4" w:space="0" w:color="auto"/>
              <w:left w:val="single" w:sz="4" w:space="0" w:color="auto"/>
              <w:bottom w:val="single" w:sz="4" w:space="0" w:color="auto"/>
              <w:right w:val="single" w:sz="4" w:space="0" w:color="auto"/>
            </w:tcBorders>
          </w:tcPr>
          <w:p w:rsidR="00C5003A" w:rsidRPr="00033732" w:rsidRDefault="00797B13" w:rsidP="004A6BE3">
            <w:pPr>
              <w:spacing w:after="0" w:line="240" w:lineRule="auto"/>
              <w:jc w:val="center"/>
              <w:rPr>
                <w:rFonts w:ascii="GHEA Grapalat" w:hAnsi="GHEA Grapalat" w:cs="GHEA Grapalat"/>
                <w:sz w:val="20"/>
                <w:szCs w:val="20"/>
                <w:lang w:eastAsia="en-GB"/>
              </w:rPr>
            </w:pPr>
            <w:r w:rsidRPr="00033732">
              <w:rPr>
                <w:rFonts w:ascii="GHEA Grapalat" w:hAnsi="GHEA Grapalat" w:cs="GHEA Grapalat"/>
                <w:sz w:val="20"/>
                <w:szCs w:val="20"/>
                <w:lang w:eastAsia="en-GB"/>
              </w:rPr>
              <w:lastRenderedPageBreak/>
              <w:t>4</w:t>
            </w:r>
          </w:p>
        </w:tc>
        <w:tc>
          <w:tcPr>
            <w:tcW w:w="3127"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 xml:space="preserve">Պլանավորված տարեկան </w:t>
            </w:r>
            <w:r w:rsidRPr="00033732">
              <w:rPr>
                <w:rFonts w:ascii="GHEA Grapalat" w:hAnsi="GHEA Grapalat" w:cs="GHEA Grapalat"/>
                <w:sz w:val="20"/>
                <w:szCs w:val="20"/>
                <w:lang w:val="hy-AM" w:eastAsia="en-GB"/>
              </w:rPr>
              <w:lastRenderedPageBreak/>
              <w:t>ցուցանիշները չեն ապահովվում</w:t>
            </w:r>
          </w:p>
        </w:tc>
        <w:tc>
          <w:tcPr>
            <w:tcW w:w="2421"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lastRenderedPageBreak/>
              <w:t xml:space="preserve">Նվազագույն </w:t>
            </w:r>
            <w:r w:rsidRPr="00033732">
              <w:rPr>
                <w:rFonts w:ascii="GHEA Grapalat" w:hAnsi="GHEA Grapalat" w:cs="GHEA Grapalat"/>
                <w:sz w:val="20"/>
                <w:szCs w:val="20"/>
                <w:lang w:val="hy-AM" w:eastAsia="en-GB"/>
              </w:rPr>
              <w:lastRenderedPageBreak/>
              <w:t>աշխատավարձի բարձրացում</w:t>
            </w:r>
          </w:p>
        </w:tc>
      </w:tr>
      <w:tr w:rsidR="00C5003A" w:rsidRPr="00033732" w:rsidTr="008626F9">
        <w:tc>
          <w:tcPr>
            <w:tcW w:w="2862" w:type="dxa"/>
            <w:tcBorders>
              <w:top w:val="single" w:sz="4" w:space="0" w:color="auto"/>
              <w:left w:val="single" w:sz="4" w:space="0" w:color="auto"/>
              <w:bottom w:val="single" w:sz="4" w:space="0" w:color="auto"/>
              <w:right w:val="single" w:sz="4" w:space="0" w:color="auto"/>
            </w:tcBorders>
          </w:tcPr>
          <w:p w:rsidR="00C5003A" w:rsidRPr="00033732" w:rsidRDefault="00C5003A" w:rsidP="00CC1A72">
            <w:pPr>
              <w:spacing w:after="0" w:line="240" w:lineRule="auto"/>
              <w:jc w:val="both"/>
              <w:rPr>
                <w:rFonts w:ascii="GHEA Grapalat" w:hAnsi="GHEA Grapalat" w:cs="GHEA Grapalat"/>
                <w:sz w:val="20"/>
                <w:szCs w:val="20"/>
                <w:lang w:eastAsia="en-GB"/>
              </w:rPr>
            </w:pPr>
            <w:r w:rsidRPr="00033732">
              <w:rPr>
                <w:rFonts w:ascii="GHEA Grapalat" w:hAnsi="GHEA Grapalat" w:cs="GHEA Grapalat"/>
                <w:sz w:val="20"/>
                <w:szCs w:val="20"/>
                <w:lang w:val="hy-AM" w:eastAsia="en-GB"/>
              </w:rPr>
              <w:lastRenderedPageBreak/>
              <w:t xml:space="preserve">«Գործազուրկին </w:t>
            </w:r>
            <w:r w:rsidRPr="00033732">
              <w:rPr>
                <w:rFonts w:ascii="GHEA Grapalat" w:hAnsi="GHEA Grapalat" w:cs="GHEA Grapalat"/>
                <w:b/>
                <w:bCs/>
                <w:sz w:val="20"/>
                <w:szCs w:val="20"/>
                <w:lang w:val="pt-BR" w:eastAsia="en-GB"/>
              </w:rPr>
              <w:t xml:space="preserve"> </w:t>
            </w:r>
            <w:r w:rsidRPr="00033732">
              <w:rPr>
                <w:rFonts w:ascii="GHEA Grapalat" w:hAnsi="GHEA Grapalat" w:cs="GHEA Grapalat"/>
                <w:sz w:val="20"/>
                <w:szCs w:val="20"/>
                <w:lang w:val="hy-AM" w:eastAsia="en-GB"/>
              </w:rPr>
              <w:t>այլ վայրում աշխատանքի տեղավորման աջակցության տրամադրում</w:t>
            </w:r>
            <w:r w:rsidR="005C7372" w:rsidRPr="00033732">
              <w:rPr>
                <w:rFonts w:ascii="GHEA Grapalat" w:hAnsi="GHEA Grapalat" w:cs="GHEA Grapalat"/>
                <w:sz w:val="20"/>
                <w:szCs w:val="20"/>
                <w:lang w:val="hy-AM" w:eastAsia="en-GB"/>
              </w:rPr>
              <w:t>» միջոցառման</w:t>
            </w:r>
            <w:r w:rsidRPr="00033732">
              <w:rPr>
                <w:rFonts w:ascii="GHEA Grapalat" w:hAnsi="GHEA Grapalat" w:cs="GHEA Grapalat"/>
                <w:sz w:val="20"/>
                <w:szCs w:val="20"/>
                <w:lang w:val="hy-AM" w:eastAsia="en-GB"/>
              </w:rPr>
              <w:t xml:space="preserve"> շրջանակներում ուսուցչական  աշխատատեղերի պարագայում` փոքրաթիվ  դասաժամեր,</w:t>
            </w:r>
          </w:p>
        </w:tc>
        <w:tc>
          <w:tcPr>
            <w:tcW w:w="2204" w:type="dxa"/>
            <w:tcBorders>
              <w:top w:val="single" w:sz="4" w:space="0" w:color="auto"/>
              <w:left w:val="single" w:sz="4" w:space="0" w:color="auto"/>
              <w:bottom w:val="single" w:sz="4" w:space="0" w:color="auto"/>
              <w:right w:val="single" w:sz="4" w:space="0" w:color="auto"/>
            </w:tcBorders>
          </w:tcPr>
          <w:p w:rsidR="00C5003A" w:rsidRPr="00033732" w:rsidRDefault="00C5003A" w:rsidP="004A6BE3">
            <w:pPr>
              <w:spacing w:after="0" w:line="240" w:lineRule="auto"/>
              <w:jc w:val="center"/>
              <w:rPr>
                <w:rFonts w:ascii="GHEA Grapalat" w:hAnsi="GHEA Grapalat" w:cs="GHEA Grapalat"/>
                <w:sz w:val="20"/>
                <w:szCs w:val="20"/>
                <w:lang w:eastAsia="en-GB"/>
              </w:rPr>
            </w:pPr>
            <w:r w:rsidRPr="00033732">
              <w:rPr>
                <w:rFonts w:ascii="GHEA Grapalat" w:hAnsi="GHEA Grapalat" w:cs="GHEA Grapalat"/>
                <w:sz w:val="20"/>
                <w:szCs w:val="20"/>
                <w:lang w:eastAsia="en-GB"/>
              </w:rPr>
              <w:t>4</w:t>
            </w:r>
          </w:p>
        </w:tc>
        <w:tc>
          <w:tcPr>
            <w:tcW w:w="3127"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Պլանավորված տարեկան ցուցանիշները չեն ապահովվում</w:t>
            </w:r>
          </w:p>
        </w:tc>
        <w:tc>
          <w:tcPr>
            <w:tcW w:w="2421"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Նվազագույն աշխատավարձի բարձրացում</w:t>
            </w:r>
          </w:p>
        </w:tc>
      </w:tr>
      <w:tr w:rsidR="00C5003A" w:rsidRPr="00033732" w:rsidTr="008626F9">
        <w:tc>
          <w:tcPr>
            <w:tcW w:w="2862" w:type="dxa"/>
            <w:tcBorders>
              <w:top w:val="single" w:sz="4" w:space="0" w:color="auto"/>
              <w:left w:val="single" w:sz="4" w:space="0" w:color="auto"/>
              <w:bottom w:val="single" w:sz="4" w:space="0" w:color="auto"/>
              <w:right w:val="single" w:sz="4" w:space="0" w:color="auto"/>
            </w:tcBorders>
          </w:tcPr>
          <w:p w:rsidR="00C5003A" w:rsidRPr="00033732" w:rsidRDefault="00C5003A" w:rsidP="00CC1A72">
            <w:pPr>
              <w:spacing w:after="0" w:line="240" w:lineRule="auto"/>
              <w:jc w:val="both"/>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 xml:space="preserve">«Գործազուրկին </w:t>
            </w:r>
            <w:r w:rsidRPr="00033732">
              <w:rPr>
                <w:rFonts w:ascii="GHEA Grapalat" w:hAnsi="GHEA Grapalat" w:cs="GHEA Grapalat"/>
                <w:b/>
                <w:bCs/>
                <w:sz w:val="20"/>
                <w:szCs w:val="20"/>
                <w:lang w:val="pt-BR" w:eastAsia="en-GB"/>
              </w:rPr>
              <w:t xml:space="preserve"> </w:t>
            </w:r>
            <w:r w:rsidRPr="00033732">
              <w:rPr>
                <w:rFonts w:ascii="GHEA Grapalat" w:hAnsi="GHEA Grapalat" w:cs="GHEA Grapalat"/>
                <w:sz w:val="20"/>
                <w:szCs w:val="20"/>
                <w:lang w:val="hy-AM" w:eastAsia="en-GB"/>
              </w:rPr>
              <w:t>այլ վայրում աշխատանքի տեղավորման աջակցության տրամադրում</w:t>
            </w:r>
            <w:r w:rsidR="00120419" w:rsidRPr="00033732">
              <w:rPr>
                <w:rFonts w:ascii="GHEA Grapalat" w:hAnsi="GHEA Grapalat" w:cs="GHEA Grapalat"/>
                <w:sz w:val="20"/>
                <w:szCs w:val="20"/>
                <w:lang w:val="hy-AM" w:eastAsia="en-GB"/>
              </w:rPr>
              <w:t>» միջոցառման</w:t>
            </w:r>
            <w:r w:rsidRPr="00033732">
              <w:rPr>
                <w:rFonts w:ascii="GHEA Grapalat" w:hAnsi="GHEA Grapalat" w:cs="GHEA Grapalat"/>
                <w:sz w:val="20"/>
                <w:szCs w:val="20"/>
                <w:lang w:val="hy-AM" w:eastAsia="en-GB"/>
              </w:rPr>
              <w:t xml:space="preserve"> շրջանակներում գործատուների սուբյեկտիվիզմի դրսևորումներ</w:t>
            </w:r>
          </w:p>
        </w:tc>
        <w:tc>
          <w:tcPr>
            <w:tcW w:w="2204" w:type="dxa"/>
            <w:tcBorders>
              <w:top w:val="single" w:sz="4" w:space="0" w:color="auto"/>
              <w:left w:val="single" w:sz="4" w:space="0" w:color="auto"/>
              <w:bottom w:val="single" w:sz="4" w:space="0" w:color="auto"/>
              <w:right w:val="single" w:sz="4" w:space="0" w:color="auto"/>
            </w:tcBorders>
          </w:tcPr>
          <w:p w:rsidR="00C5003A" w:rsidRPr="00033732" w:rsidRDefault="00C5003A" w:rsidP="004A6BE3">
            <w:pPr>
              <w:spacing w:after="0" w:line="240" w:lineRule="auto"/>
              <w:jc w:val="center"/>
              <w:rPr>
                <w:rFonts w:ascii="GHEA Grapalat" w:hAnsi="GHEA Grapalat" w:cs="GHEA Grapalat"/>
                <w:sz w:val="20"/>
                <w:szCs w:val="20"/>
                <w:lang w:eastAsia="en-GB"/>
              </w:rPr>
            </w:pPr>
            <w:r w:rsidRPr="00033732">
              <w:rPr>
                <w:rFonts w:ascii="GHEA Grapalat" w:hAnsi="GHEA Grapalat" w:cs="GHEA Grapalat"/>
                <w:sz w:val="20"/>
                <w:szCs w:val="20"/>
                <w:lang w:eastAsia="en-GB"/>
              </w:rPr>
              <w:t>2</w:t>
            </w:r>
          </w:p>
        </w:tc>
        <w:tc>
          <w:tcPr>
            <w:tcW w:w="3127"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Պլանավորված տարեկան ցուցանիշները չեն ապահովվում</w:t>
            </w:r>
          </w:p>
        </w:tc>
        <w:tc>
          <w:tcPr>
            <w:tcW w:w="2421" w:type="dxa"/>
            <w:tcBorders>
              <w:top w:val="single" w:sz="4" w:space="0" w:color="auto"/>
              <w:left w:val="single" w:sz="4" w:space="0" w:color="auto"/>
              <w:bottom w:val="single" w:sz="4" w:space="0" w:color="auto"/>
              <w:right w:val="single" w:sz="4" w:space="0" w:color="auto"/>
            </w:tcBorders>
          </w:tcPr>
          <w:p w:rsidR="00C5003A" w:rsidRPr="00033732" w:rsidRDefault="00C5003A"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Նվազագույն աշխատավարձի բարձրացում</w:t>
            </w:r>
          </w:p>
        </w:tc>
      </w:tr>
      <w:tr w:rsidR="00C962DC" w:rsidRPr="00033732" w:rsidTr="008626F9">
        <w:tc>
          <w:tcPr>
            <w:tcW w:w="2862" w:type="dxa"/>
            <w:tcBorders>
              <w:top w:val="single" w:sz="4" w:space="0" w:color="auto"/>
              <w:left w:val="single" w:sz="4" w:space="0" w:color="auto"/>
              <w:bottom w:val="single" w:sz="4" w:space="0" w:color="auto"/>
              <w:right w:val="single" w:sz="4" w:space="0" w:color="auto"/>
            </w:tcBorders>
          </w:tcPr>
          <w:p w:rsidR="00C962DC" w:rsidRPr="00033732" w:rsidRDefault="00C962DC" w:rsidP="00CC1A72">
            <w:pPr>
              <w:spacing w:after="0" w:line="240" w:lineRule="auto"/>
              <w:jc w:val="both"/>
              <w:rPr>
                <w:rFonts w:ascii="GHEA Grapalat" w:hAnsi="GHEA Grapalat" w:cs="GHEA Grapalat"/>
                <w:sz w:val="20"/>
                <w:szCs w:val="20"/>
                <w:lang w:eastAsia="en-GB"/>
              </w:rPr>
            </w:pPr>
            <w:r w:rsidRPr="00033732">
              <w:rPr>
                <w:rFonts w:ascii="GHEA Grapalat" w:hAnsi="GHEA Grapalat" w:cs="GHEA Grapalat"/>
                <w:sz w:val="20"/>
                <w:szCs w:val="20"/>
                <w:lang w:val="hy-AM" w:eastAsia="en-GB"/>
              </w:rPr>
              <w:t xml:space="preserve">«Գործազուրկին </w:t>
            </w:r>
            <w:r w:rsidRPr="00033732">
              <w:rPr>
                <w:rFonts w:ascii="GHEA Grapalat" w:hAnsi="GHEA Grapalat" w:cs="GHEA Grapalat"/>
                <w:b/>
                <w:bCs/>
                <w:sz w:val="20"/>
                <w:szCs w:val="20"/>
                <w:lang w:val="pt-BR" w:eastAsia="en-GB"/>
              </w:rPr>
              <w:t xml:space="preserve"> </w:t>
            </w:r>
            <w:r w:rsidRPr="00033732">
              <w:rPr>
                <w:rFonts w:ascii="GHEA Grapalat" w:hAnsi="GHEA Grapalat" w:cs="GHEA Grapalat"/>
                <w:sz w:val="20"/>
                <w:szCs w:val="20"/>
                <w:lang w:val="hy-AM" w:eastAsia="en-GB"/>
              </w:rPr>
              <w:t>այլ վայրում աշխատանքի տեղավորման աջակցության տրամադրում</w:t>
            </w:r>
            <w:r w:rsidR="00BC0A8E" w:rsidRPr="00033732">
              <w:rPr>
                <w:rFonts w:ascii="GHEA Grapalat" w:hAnsi="GHEA Grapalat" w:cs="GHEA Grapalat"/>
                <w:sz w:val="20"/>
                <w:szCs w:val="20"/>
                <w:lang w:val="hy-AM" w:eastAsia="en-GB"/>
              </w:rPr>
              <w:t>» միջոցառման</w:t>
            </w:r>
            <w:r w:rsidRPr="00033732">
              <w:rPr>
                <w:rFonts w:ascii="GHEA Grapalat" w:hAnsi="GHEA Grapalat" w:cs="GHEA Grapalat"/>
                <w:sz w:val="20"/>
                <w:szCs w:val="20"/>
                <w:lang w:val="hy-AM" w:eastAsia="en-GB"/>
              </w:rPr>
              <w:t xml:space="preserve"> շրջանակներում </w:t>
            </w:r>
            <w:r w:rsidRPr="00033732">
              <w:rPr>
                <w:rFonts w:ascii="GHEA Grapalat" w:hAnsi="GHEA Grapalat" w:cs="GHEA Grapalat"/>
                <w:sz w:val="20"/>
                <w:szCs w:val="20"/>
                <w:lang w:eastAsia="en-GB"/>
              </w:rPr>
              <w:t xml:space="preserve">ՀՀ </w:t>
            </w:r>
            <w:r w:rsidRPr="00033732">
              <w:rPr>
                <w:rFonts w:ascii="GHEA Grapalat" w:hAnsi="GHEA Grapalat" w:cs="GHEA Grapalat"/>
                <w:sz w:val="20"/>
                <w:szCs w:val="20"/>
                <w:lang w:val="hy-AM" w:eastAsia="en-GB"/>
              </w:rPr>
              <w:t>մարզերում կենցաղային ծանր պայմաններ</w:t>
            </w:r>
          </w:p>
        </w:tc>
        <w:tc>
          <w:tcPr>
            <w:tcW w:w="2204" w:type="dxa"/>
            <w:tcBorders>
              <w:top w:val="single" w:sz="4" w:space="0" w:color="auto"/>
              <w:left w:val="single" w:sz="4" w:space="0" w:color="auto"/>
              <w:bottom w:val="single" w:sz="4" w:space="0" w:color="auto"/>
              <w:right w:val="single" w:sz="4" w:space="0" w:color="auto"/>
            </w:tcBorders>
          </w:tcPr>
          <w:p w:rsidR="00C962DC" w:rsidRPr="00033732" w:rsidRDefault="00C962DC" w:rsidP="004A6BE3">
            <w:pPr>
              <w:spacing w:after="0" w:line="240" w:lineRule="auto"/>
              <w:jc w:val="center"/>
              <w:rPr>
                <w:rFonts w:ascii="GHEA Grapalat" w:hAnsi="GHEA Grapalat" w:cs="GHEA Grapalat"/>
                <w:sz w:val="20"/>
                <w:szCs w:val="20"/>
                <w:lang w:eastAsia="en-GB"/>
              </w:rPr>
            </w:pPr>
            <w:r w:rsidRPr="00033732">
              <w:rPr>
                <w:rFonts w:ascii="GHEA Grapalat" w:hAnsi="GHEA Grapalat" w:cs="GHEA Grapalat"/>
                <w:sz w:val="20"/>
                <w:szCs w:val="20"/>
                <w:lang w:eastAsia="en-GB"/>
              </w:rPr>
              <w:t>5</w:t>
            </w:r>
          </w:p>
        </w:tc>
        <w:tc>
          <w:tcPr>
            <w:tcW w:w="3127" w:type="dxa"/>
            <w:tcBorders>
              <w:top w:val="single" w:sz="4" w:space="0" w:color="auto"/>
              <w:left w:val="single" w:sz="4" w:space="0" w:color="auto"/>
              <w:bottom w:val="single" w:sz="4" w:space="0" w:color="auto"/>
              <w:right w:val="single" w:sz="4" w:space="0" w:color="auto"/>
            </w:tcBorders>
          </w:tcPr>
          <w:p w:rsidR="00C962DC" w:rsidRPr="00033732" w:rsidRDefault="00C962DC"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Պլանավորված տարեկան ցուցանիշները չեն ապահովվում</w:t>
            </w:r>
          </w:p>
        </w:tc>
        <w:tc>
          <w:tcPr>
            <w:tcW w:w="2421" w:type="dxa"/>
            <w:tcBorders>
              <w:top w:val="single" w:sz="4" w:space="0" w:color="auto"/>
              <w:left w:val="single" w:sz="4" w:space="0" w:color="auto"/>
              <w:bottom w:val="single" w:sz="4" w:space="0" w:color="auto"/>
              <w:right w:val="single" w:sz="4" w:space="0" w:color="auto"/>
            </w:tcBorders>
          </w:tcPr>
          <w:p w:rsidR="00C962DC" w:rsidRPr="00033732" w:rsidRDefault="00C962DC"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Նվազագույն աշխատավարձի բարձրացում</w:t>
            </w:r>
          </w:p>
        </w:tc>
      </w:tr>
      <w:tr w:rsidR="00C962DC" w:rsidRPr="00033732" w:rsidTr="008626F9">
        <w:tc>
          <w:tcPr>
            <w:tcW w:w="2862" w:type="dxa"/>
            <w:tcBorders>
              <w:top w:val="single" w:sz="4" w:space="0" w:color="auto"/>
              <w:left w:val="single" w:sz="4" w:space="0" w:color="auto"/>
              <w:bottom w:val="single" w:sz="4" w:space="0" w:color="auto"/>
              <w:right w:val="single" w:sz="4" w:space="0" w:color="auto"/>
            </w:tcBorders>
          </w:tcPr>
          <w:p w:rsidR="00C962DC" w:rsidRPr="00033732" w:rsidRDefault="00C962DC" w:rsidP="00CC1A72">
            <w:pPr>
              <w:spacing w:after="0" w:line="240" w:lineRule="auto"/>
              <w:jc w:val="both"/>
              <w:rPr>
                <w:rFonts w:ascii="GHEA Grapalat" w:hAnsi="GHEA Grapalat" w:cs="GHEA Grapalat"/>
                <w:sz w:val="20"/>
                <w:szCs w:val="20"/>
                <w:lang w:eastAsia="en-GB"/>
              </w:rPr>
            </w:pPr>
            <w:r w:rsidRPr="00033732">
              <w:rPr>
                <w:rFonts w:ascii="GHEA Grapalat" w:hAnsi="GHEA Grapalat" w:cs="GHEA Grapalat"/>
                <w:sz w:val="20"/>
                <w:szCs w:val="20"/>
                <w:lang w:val="hy-AM" w:eastAsia="en-GB"/>
              </w:rPr>
              <w:t>Աշխատանքի</w:t>
            </w:r>
            <w:r w:rsidRPr="00033732">
              <w:rPr>
                <w:rFonts w:ascii="GHEA Grapalat" w:hAnsi="GHEA Grapalat" w:cs="GHEA Grapalat"/>
                <w:sz w:val="20"/>
                <w:szCs w:val="20"/>
                <w:lang w:eastAsia="en-GB"/>
              </w:rPr>
              <w:t xml:space="preserve"> տոնավաճառի կազմակերպ</w:t>
            </w:r>
            <w:r w:rsidRPr="00033732">
              <w:rPr>
                <w:rFonts w:ascii="GHEA Grapalat" w:hAnsi="GHEA Grapalat" w:cs="GHEA Grapalat"/>
                <w:sz w:val="20"/>
                <w:szCs w:val="20"/>
                <w:lang w:val="hy-AM" w:eastAsia="en-GB"/>
              </w:rPr>
              <w:t>ման</w:t>
            </w:r>
            <w:r w:rsidRPr="00033732">
              <w:rPr>
                <w:rFonts w:ascii="GHEA Grapalat" w:hAnsi="GHEA Grapalat" w:cs="GHEA Grapalat"/>
                <w:sz w:val="20"/>
                <w:szCs w:val="20"/>
                <w:lang w:eastAsia="en-GB"/>
              </w:rPr>
              <w:t xml:space="preserve"> </w:t>
            </w:r>
            <w:r w:rsidRPr="00033732">
              <w:rPr>
                <w:rFonts w:ascii="GHEA Grapalat" w:hAnsi="GHEA Grapalat" w:cs="GHEA Grapalat"/>
                <w:sz w:val="20"/>
                <w:szCs w:val="20"/>
                <w:lang w:val="hy-AM" w:eastAsia="en-GB"/>
              </w:rPr>
              <w:t>ռ</w:t>
            </w:r>
            <w:r w:rsidRPr="00033732">
              <w:rPr>
                <w:rFonts w:ascii="GHEA Grapalat" w:hAnsi="GHEA Grapalat" w:cs="GHEA Grapalat"/>
                <w:sz w:val="20"/>
                <w:szCs w:val="20"/>
                <w:lang w:eastAsia="en-GB"/>
              </w:rPr>
              <w:t>եսուրսների պակաս</w:t>
            </w:r>
          </w:p>
        </w:tc>
        <w:tc>
          <w:tcPr>
            <w:tcW w:w="2204" w:type="dxa"/>
            <w:tcBorders>
              <w:top w:val="single" w:sz="4" w:space="0" w:color="auto"/>
              <w:left w:val="single" w:sz="4" w:space="0" w:color="auto"/>
              <w:bottom w:val="single" w:sz="4" w:space="0" w:color="auto"/>
              <w:right w:val="single" w:sz="4" w:space="0" w:color="auto"/>
            </w:tcBorders>
          </w:tcPr>
          <w:p w:rsidR="00C962DC" w:rsidRPr="00033732" w:rsidRDefault="00C962DC" w:rsidP="004A6BE3">
            <w:pPr>
              <w:spacing w:after="0" w:line="240" w:lineRule="auto"/>
              <w:jc w:val="center"/>
              <w:rPr>
                <w:rFonts w:ascii="GHEA Grapalat" w:hAnsi="GHEA Grapalat" w:cs="GHEA Grapalat"/>
                <w:sz w:val="20"/>
                <w:szCs w:val="20"/>
                <w:lang w:eastAsia="en-GB"/>
              </w:rPr>
            </w:pPr>
            <w:r w:rsidRPr="00033732">
              <w:rPr>
                <w:rFonts w:ascii="GHEA Grapalat" w:hAnsi="GHEA Grapalat" w:cs="GHEA Grapalat"/>
                <w:sz w:val="20"/>
                <w:szCs w:val="20"/>
                <w:lang w:eastAsia="en-GB"/>
              </w:rPr>
              <w:t>4</w:t>
            </w:r>
          </w:p>
        </w:tc>
        <w:tc>
          <w:tcPr>
            <w:tcW w:w="3127" w:type="dxa"/>
            <w:tcBorders>
              <w:top w:val="single" w:sz="4" w:space="0" w:color="auto"/>
              <w:left w:val="single" w:sz="4" w:space="0" w:color="auto"/>
              <w:bottom w:val="single" w:sz="4" w:space="0" w:color="auto"/>
              <w:right w:val="single" w:sz="4" w:space="0" w:color="auto"/>
            </w:tcBorders>
          </w:tcPr>
          <w:p w:rsidR="00C962DC" w:rsidRPr="00033732" w:rsidRDefault="00C962DC" w:rsidP="006C7C5C">
            <w:pPr>
              <w:spacing w:after="0" w:line="240" w:lineRule="auto"/>
              <w:rPr>
                <w:rFonts w:ascii="GHEA Grapalat" w:hAnsi="GHEA Grapalat" w:cs="GHEA Grapalat"/>
                <w:sz w:val="20"/>
                <w:szCs w:val="20"/>
                <w:lang w:eastAsia="en-GB"/>
              </w:rPr>
            </w:pPr>
            <w:r w:rsidRPr="00033732">
              <w:rPr>
                <w:rFonts w:ascii="GHEA Grapalat" w:hAnsi="GHEA Grapalat" w:cs="GHEA Grapalat"/>
                <w:sz w:val="20"/>
                <w:szCs w:val="20"/>
                <w:lang w:eastAsia="en-GB"/>
              </w:rPr>
              <w:t>Դժվարություն</w:t>
            </w:r>
          </w:p>
          <w:p w:rsidR="00C962DC" w:rsidRPr="00033732" w:rsidRDefault="00C962DC" w:rsidP="006C7C5C">
            <w:pPr>
              <w:spacing w:after="0" w:line="240" w:lineRule="auto"/>
              <w:rPr>
                <w:rFonts w:ascii="GHEA Grapalat" w:hAnsi="GHEA Grapalat" w:cs="GHEA Grapalat"/>
                <w:sz w:val="20"/>
                <w:szCs w:val="20"/>
                <w:lang w:eastAsia="en-GB"/>
              </w:rPr>
            </w:pPr>
            <w:r w:rsidRPr="00033732">
              <w:rPr>
                <w:rFonts w:ascii="GHEA Grapalat" w:hAnsi="GHEA Grapalat" w:cs="GHEA Grapalat"/>
                <w:sz w:val="20"/>
                <w:szCs w:val="20"/>
                <w:lang w:eastAsia="en-GB"/>
              </w:rPr>
              <w:t>ներ ծրագրի կազմակերպման գործընթացում</w:t>
            </w:r>
          </w:p>
        </w:tc>
        <w:tc>
          <w:tcPr>
            <w:tcW w:w="2421" w:type="dxa"/>
            <w:tcBorders>
              <w:top w:val="single" w:sz="4" w:space="0" w:color="auto"/>
              <w:left w:val="single" w:sz="4" w:space="0" w:color="auto"/>
              <w:bottom w:val="single" w:sz="4" w:space="0" w:color="auto"/>
              <w:right w:val="single" w:sz="4" w:space="0" w:color="auto"/>
            </w:tcBorders>
          </w:tcPr>
          <w:p w:rsidR="00C962DC" w:rsidRPr="00033732" w:rsidRDefault="00C962DC"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Միջազգային կազմակերպությունների միջոցով տոնավաճառների կազմակերպում</w:t>
            </w:r>
          </w:p>
        </w:tc>
      </w:tr>
      <w:tr w:rsidR="00755FAC" w:rsidRPr="00033732" w:rsidTr="008626F9">
        <w:tc>
          <w:tcPr>
            <w:tcW w:w="2862" w:type="dxa"/>
            <w:tcBorders>
              <w:top w:val="single" w:sz="4" w:space="0" w:color="auto"/>
              <w:left w:val="single" w:sz="4" w:space="0" w:color="auto"/>
              <w:bottom w:val="single" w:sz="4" w:space="0" w:color="auto"/>
              <w:right w:val="single" w:sz="4" w:space="0" w:color="auto"/>
            </w:tcBorders>
          </w:tcPr>
          <w:p w:rsidR="00755FAC" w:rsidRPr="00033732" w:rsidRDefault="00755FAC" w:rsidP="00CC1A72">
            <w:pPr>
              <w:spacing w:after="0" w:line="240" w:lineRule="auto"/>
              <w:jc w:val="both"/>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«Ա</w:t>
            </w:r>
            <w:r w:rsidRPr="00033732">
              <w:rPr>
                <w:rFonts w:ascii="GHEA Grapalat" w:hAnsi="GHEA Grapalat" w:cs="GHEA Grapalat"/>
                <w:sz w:val="20"/>
                <w:szCs w:val="20"/>
                <w:lang w:val="af-ZA" w:eastAsia="en-GB"/>
              </w:rPr>
              <w:t>շխատաշուկայում անմրցունակ անձ</w:t>
            </w:r>
            <w:r w:rsidRPr="00033732">
              <w:rPr>
                <w:rFonts w:ascii="GHEA Grapalat" w:hAnsi="GHEA Grapalat" w:cs="GHEA Grapalat"/>
                <w:sz w:val="20"/>
                <w:szCs w:val="20"/>
                <w:lang w:val="hy-AM" w:eastAsia="en-GB"/>
              </w:rPr>
              <w:t>անց</w:t>
            </w:r>
            <w:r w:rsidRPr="00033732">
              <w:rPr>
                <w:rFonts w:ascii="GHEA Grapalat" w:hAnsi="GHEA Grapalat" w:cs="GHEA Grapalat"/>
                <w:sz w:val="20"/>
                <w:szCs w:val="20"/>
                <w:lang w:val="af-ZA" w:eastAsia="en-GB"/>
              </w:rPr>
              <w:t xml:space="preserve"> աշխատանքի տեղավորման </w:t>
            </w:r>
            <w:r w:rsidRPr="00033732">
              <w:rPr>
                <w:rFonts w:ascii="GHEA Grapalat" w:hAnsi="GHEA Grapalat" w:cs="GHEA Grapalat"/>
                <w:sz w:val="20"/>
                <w:szCs w:val="20"/>
                <w:lang w:val="hy-AM" w:eastAsia="en-GB"/>
              </w:rPr>
              <w:t>դեպքում գործատուին</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մ</w:t>
            </w:r>
            <w:r w:rsidRPr="00033732">
              <w:rPr>
                <w:rFonts w:ascii="GHEA Grapalat" w:hAnsi="GHEA Grapalat" w:cs="GHEA Grapalat"/>
                <w:sz w:val="20"/>
                <w:szCs w:val="20"/>
                <w:lang w:val="af-ZA" w:eastAsia="en-GB"/>
              </w:rPr>
              <w:t>իանվագ փոխհատուցմ</w:t>
            </w:r>
            <w:r w:rsidRPr="00033732">
              <w:rPr>
                <w:rFonts w:ascii="GHEA Grapalat" w:hAnsi="GHEA Grapalat" w:cs="GHEA Grapalat"/>
                <w:sz w:val="20"/>
                <w:szCs w:val="20"/>
                <w:lang w:val="hy-AM" w:eastAsia="en-GB"/>
              </w:rPr>
              <w:t>ան</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տրամադրում</w:t>
            </w:r>
            <w:r w:rsidR="00F04042" w:rsidRPr="00033732">
              <w:rPr>
                <w:rFonts w:ascii="GHEA Grapalat" w:hAnsi="GHEA Grapalat" w:cs="GHEA Grapalat"/>
                <w:sz w:val="20"/>
                <w:szCs w:val="20"/>
                <w:lang w:val="hy-AM" w:eastAsia="en-GB"/>
              </w:rPr>
              <w:t>» միջոցռման</w:t>
            </w:r>
            <w:r w:rsidRPr="00033732">
              <w:rPr>
                <w:rFonts w:ascii="GHEA Grapalat" w:hAnsi="GHEA Grapalat" w:cs="GHEA Grapalat"/>
                <w:sz w:val="20"/>
                <w:szCs w:val="20"/>
                <w:lang w:val="hy-AM" w:eastAsia="en-GB"/>
              </w:rPr>
              <w:t xml:space="preserve"> շրջանակներում</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 xml:space="preserve">իրազեկման պակաս </w:t>
            </w:r>
          </w:p>
        </w:tc>
        <w:tc>
          <w:tcPr>
            <w:tcW w:w="2204" w:type="dxa"/>
            <w:tcBorders>
              <w:top w:val="single" w:sz="4" w:space="0" w:color="auto"/>
              <w:left w:val="single" w:sz="4" w:space="0" w:color="auto"/>
              <w:bottom w:val="single" w:sz="4" w:space="0" w:color="auto"/>
              <w:right w:val="single" w:sz="4" w:space="0" w:color="auto"/>
            </w:tcBorders>
          </w:tcPr>
          <w:p w:rsidR="00755FAC" w:rsidRPr="00033732" w:rsidRDefault="00797B13" w:rsidP="004A6BE3">
            <w:pPr>
              <w:spacing w:after="0" w:line="240" w:lineRule="auto"/>
              <w:jc w:val="center"/>
              <w:rPr>
                <w:rFonts w:ascii="GHEA Grapalat" w:hAnsi="GHEA Grapalat" w:cs="GHEA Grapalat"/>
                <w:sz w:val="20"/>
                <w:szCs w:val="20"/>
                <w:lang w:eastAsia="en-GB"/>
              </w:rPr>
            </w:pPr>
            <w:r w:rsidRPr="00033732">
              <w:rPr>
                <w:rFonts w:ascii="GHEA Grapalat" w:hAnsi="GHEA Grapalat" w:cs="GHEA Grapalat"/>
                <w:sz w:val="20"/>
                <w:szCs w:val="20"/>
                <w:lang w:eastAsia="en-GB"/>
              </w:rPr>
              <w:t>4</w:t>
            </w:r>
          </w:p>
          <w:p w:rsidR="00755FAC" w:rsidRPr="00033732" w:rsidRDefault="00755FAC" w:rsidP="004A6BE3">
            <w:pPr>
              <w:spacing w:after="0" w:line="240" w:lineRule="auto"/>
              <w:jc w:val="center"/>
              <w:rPr>
                <w:rFonts w:ascii="GHEA Grapalat" w:hAnsi="GHEA Grapalat" w:cs="GHEA Grapalat"/>
                <w:sz w:val="20"/>
                <w:szCs w:val="20"/>
                <w:lang w:eastAsia="en-GB"/>
              </w:rPr>
            </w:pPr>
          </w:p>
          <w:p w:rsidR="00755FAC" w:rsidRPr="00033732" w:rsidRDefault="00755FAC" w:rsidP="004A6BE3">
            <w:pPr>
              <w:spacing w:after="0" w:line="240" w:lineRule="auto"/>
              <w:jc w:val="center"/>
              <w:rPr>
                <w:rFonts w:ascii="GHEA Grapalat" w:hAnsi="GHEA Grapalat" w:cs="GHEA Grapalat"/>
                <w:sz w:val="20"/>
                <w:szCs w:val="20"/>
                <w:lang w:eastAsia="en-GB"/>
              </w:rPr>
            </w:pPr>
          </w:p>
        </w:tc>
        <w:tc>
          <w:tcPr>
            <w:tcW w:w="3127" w:type="dxa"/>
            <w:tcBorders>
              <w:top w:val="single" w:sz="4" w:space="0" w:color="auto"/>
              <w:left w:val="single" w:sz="4" w:space="0" w:color="auto"/>
              <w:bottom w:val="single" w:sz="4" w:space="0" w:color="auto"/>
              <w:right w:val="single" w:sz="4" w:space="0" w:color="auto"/>
            </w:tcBorders>
          </w:tcPr>
          <w:p w:rsidR="00755FAC" w:rsidRPr="00033732" w:rsidRDefault="00755FAC" w:rsidP="006C7C5C">
            <w:pPr>
              <w:spacing w:after="0" w:line="240" w:lineRule="auto"/>
              <w:rPr>
                <w:rFonts w:ascii="GHEA Grapalat" w:hAnsi="GHEA Grapalat" w:cs="GHEA Grapalat"/>
                <w:sz w:val="20"/>
                <w:szCs w:val="20"/>
                <w:lang w:eastAsia="en-GB"/>
              </w:rPr>
            </w:pPr>
            <w:r w:rsidRPr="00033732">
              <w:rPr>
                <w:rFonts w:ascii="GHEA Grapalat" w:hAnsi="GHEA Grapalat" w:cs="GHEA Grapalat"/>
                <w:sz w:val="20"/>
                <w:szCs w:val="20"/>
                <w:lang w:eastAsia="en-GB"/>
              </w:rPr>
              <w:t>Դժվարություն</w:t>
            </w:r>
          </w:p>
          <w:p w:rsidR="00755FAC" w:rsidRPr="00033732" w:rsidRDefault="00755FAC"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eastAsia="en-GB"/>
              </w:rPr>
              <w:t>ներ ծրագրի իրականացման ընթացքում</w:t>
            </w:r>
          </w:p>
        </w:tc>
        <w:tc>
          <w:tcPr>
            <w:tcW w:w="2421" w:type="dxa"/>
            <w:tcBorders>
              <w:top w:val="single" w:sz="4" w:space="0" w:color="auto"/>
              <w:left w:val="single" w:sz="4" w:space="0" w:color="auto"/>
              <w:bottom w:val="single" w:sz="4" w:space="0" w:color="auto"/>
              <w:right w:val="single" w:sz="4" w:space="0" w:color="auto"/>
            </w:tcBorders>
          </w:tcPr>
          <w:p w:rsidR="00755FAC" w:rsidRPr="00033732" w:rsidRDefault="00755FAC"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Իրազեկման համար  ֆինանսական միջոցների հատկացում</w:t>
            </w:r>
          </w:p>
        </w:tc>
      </w:tr>
      <w:tr w:rsidR="00755FAC" w:rsidRPr="00033732" w:rsidTr="008626F9">
        <w:tc>
          <w:tcPr>
            <w:tcW w:w="2862" w:type="dxa"/>
            <w:tcBorders>
              <w:top w:val="single" w:sz="4" w:space="0" w:color="auto"/>
              <w:left w:val="single" w:sz="4" w:space="0" w:color="auto"/>
              <w:bottom w:val="single" w:sz="4" w:space="0" w:color="auto"/>
              <w:right w:val="single" w:sz="4" w:space="0" w:color="auto"/>
            </w:tcBorders>
          </w:tcPr>
          <w:p w:rsidR="00755FAC" w:rsidRPr="00033732" w:rsidRDefault="00755FAC" w:rsidP="00CC1A72">
            <w:pPr>
              <w:spacing w:after="0" w:line="240" w:lineRule="auto"/>
              <w:jc w:val="both"/>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«Ա</w:t>
            </w:r>
            <w:r w:rsidRPr="00033732">
              <w:rPr>
                <w:rFonts w:ascii="GHEA Grapalat" w:hAnsi="GHEA Grapalat" w:cs="GHEA Grapalat"/>
                <w:sz w:val="20"/>
                <w:szCs w:val="20"/>
                <w:lang w:val="af-ZA" w:eastAsia="en-GB"/>
              </w:rPr>
              <w:t>շխատաշուկայում անմրցունակ անձ</w:t>
            </w:r>
            <w:r w:rsidRPr="00033732">
              <w:rPr>
                <w:rFonts w:ascii="GHEA Grapalat" w:hAnsi="GHEA Grapalat" w:cs="GHEA Grapalat"/>
                <w:sz w:val="20"/>
                <w:szCs w:val="20"/>
                <w:lang w:val="hy-AM" w:eastAsia="en-GB"/>
              </w:rPr>
              <w:t>անց</w:t>
            </w:r>
            <w:r w:rsidRPr="00033732">
              <w:rPr>
                <w:rFonts w:ascii="GHEA Grapalat" w:hAnsi="GHEA Grapalat" w:cs="GHEA Grapalat"/>
                <w:sz w:val="20"/>
                <w:szCs w:val="20"/>
                <w:lang w:val="af-ZA" w:eastAsia="en-GB"/>
              </w:rPr>
              <w:t xml:space="preserve"> աշխատանքի տեղավորման </w:t>
            </w:r>
            <w:r w:rsidRPr="00033732">
              <w:rPr>
                <w:rFonts w:ascii="GHEA Grapalat" w:hAnsi="GHEA Grapalat" w:cs="GHEA Grapalat"/>
                <w:sz w:val="20"/>
                <w:szCs w:val="20"/>
                <w:lang w:val="hy-AM" w:eastAsia="en-GB"/>
              </w:rPr>
              <w:t>դեպքում գործատուին</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մ</w:t>
            </w:r>
            <w:r w:rsidRPr="00033732">
              <w:rPr>
                <w:rFonts w:ascii="GHEA Grapalat" w:hAnsi="GHEA Grapalat" w:cs="GHEA Grapalat"/>
                <w:sz w:val="20"/>
                <w:szCs w:val="20"/>
                <w:lang w:val="af-ZA" w:eastAsia="en-GB"/>
              </w:rPr>
              <w:t>իանվագ փոխհատուցմ</w:t>
            </w:r>
            <w:r w:rsidRPr="00033732">
              <w:rPr>
                <w:rFonts w:ascii="GHEA Grapalat" w:hAnsi="GHEA Grapalat" w:cs="GHEA Grapalat"/>
                <w:sz w:val="20"/>
                <w:szCs w:val="20"/>
                <w:lang w:val="hy-AM" w:eastAsia="en-GB"/>
              </w:rPr>
              <w:t>ան</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lastRenderedPageBreak/>
              <w:t>տրամադրում</w:t>
            </w:r>
            <w:r w:rsidR="00B01439" w:rsidRPr="00033732">
              <w:rPr>
                <w:rFonts w:ascii="GHEA Grapalat" w:hAnsi="GHEA Grapalat" w:cs="GHEA Grapalat"/>
                <w:sz w:val="20"/>
                <w:szCs w:val="20"/>
                <w:lang w:val="hy-AM" w:eastAsia="en-GB"/>
              </w:rPr>
              <w:t>» միջոցառման</w:t>
            </w:r>
            <w:r w:rsidRPr="00033732">
              <w:rPr>
                <w:rFonts w:ascii="GHEA Grapalat" w:hAnsi="GHEA Grapalat" w:cs="GHEA Grapalat"/>
                <w:sz w:val="20"/>
                <w:szCs w:val="20"/>
                <w:lang w:val="hy-AM" w:eastAsia="en-GB"/>
              </w:rPr>
              <w:t xml:space="preserve"> շրջանակներում</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հաշմանդամություն ունեցող անձի աշխատանքային կարողությունների և աշխատատեղի գնահատման մեխանիզմների բացակայություն</w:t>
            </w:r>
          </w:p>
        </w:tc>
        <w:tc>
          <w:tcPr>
            <w:tcW w:w="2204" w:type="dxa"/>
            <w:tcBorders>
              <w:top w:val="single" w:sz="4" w:space="0" w:color="auto"/>
              <w:left w:val="single" w:sz="4" w:space="0" w:color="auto"/>
              <w:bottom w:val="single" w:sz="4" w:space="0" w:color="auto"/>
              <w:right w:val="single" w:sz="4" w:space="0" w:color="auto"/>
            </w:tcBorders>
          </w:tcPr>
          <w:p w:rsidR="00755FAC" w:rsidRPr="00033732" w:rsidRDefault="00AD2CC3" w:rsidP="004A6BE3">
            <w:pPr>
              <w:spacing w:after="0" w:line="240" w:lineRule="auto"/>
              <w:jc w:val="center"/>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lastRenderedPageBreak/>
              <w:t>4</w:t>
            </w:r>
          </w:p>
        </w:tc>
        <w:tc>
          <w:tcPr>
            <w:tcW w:w="3127" w:type="dxa"/>
            <w:tcBorders>
              <w:top w:val="single" w:sz="4" w:space="0" w:color="auto"/>
              <w:left w:val="single" w:sz="4" w:space="0" w:color="auto"/>
              <w:bottom w:val="single" w:sz="4" w:space="0" w:color="auto"/>
              <w:right w:val="single" w:sz="4" w:space="0" w:color="auto"/>
            </w:tcBorders>
          </w:tcPr>
          <w:p w:rsidR="00755FAC" w:rsidRPr="00033732" w:rsidRDefault="00755FAC"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Դժվարություն</w:t>
            </w:r>
          </w:p>
          <w:p w:rsidR="00755FAC" w:rsidRPr="00033732" w:rsidRDefault="00755FAC"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ներ ծրագրի իրականացման ընթացքում</w:t>
            </w:r>
          </w:p>
        </w:tc>
        <w:tc>
          <w:tcPr>
            <w:tcW w:w="2421" w:type="dxa"/>
            <w:tcBorders>
              <w:top w:val="single" w:sz="4" w:space="0" w:color="auto"/>
              <w:left w:val="single" w:sz="4" w:space="0" w:color="auto"/>
              <w:bottom w:val="single" w:sz="4" w:space="0" w:color="auto"/>
              <w:right w:val="single" w:sz="4" w:space="0" w:color="auto"/>
            </w:tcBorders>
          </w:tcPr>
          <w:p w:rsidR="00755FAC" w:rsidRPr="00033732" w:rsidRDefault="00755FAC"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Գնահատման մեխանիզմների մշակում և ներդրում</w:t>
            </w:r>
          </w:p>
        </w:tc>
      </w:tr>
      <w:tr w:rsidR="00CC1A72" w:rsidRPr="00033732" w:rsidTr="008626F9">
        <w:tc>
          <w:tcPr>
            <w:tcW w:w="2862" w:type="dxa"/>
            <w:tcBorders>
              <w:top w:val="single" w:sz="4" w:space="0" w:color="auto"/>
              <w:left w:val="single" w:sz="4" w:space="0" w:color="auto"/>
              <w:bottom w:val="single" w:sz="4" w:space="0" w:color="auto"/>
              <w:right w:val="single" w:sz="4" w:space="0" w:color="auto"/>
            </w:tcBorders>
          </w:tcPr>
          <w:p w:rsidR="00CC1A72" w:rsidRPr="00033732" w:rsidRDefault="00CC1A72" w:rsidP="00CC1A72">
            <w:pPr>
              <w:spacing w:after="0" w:line="240" w:lineRule="auto"/>
              <w:jc w:val="both"/>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lastRenderedPageBreak/>
              <w:t>«Ձեռք</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բերած</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մասնագիտությամբ</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մասնագիտական</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աշխատանքային</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փորձ</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ձեռք</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բերելու</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համար</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գործազուրկներին</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աջակցության</w:t>
            </w:r>
            <w:r w:rsidRPr="00033732">
              <w:rPr>
                <w:rFonts w:ascii="GHEA Grapalat" w:hAnsi="GHEA Grapalat" w:cs="GHEA Grapalat"/>
                <w:sz w:val="20"/>
                <w:szCs w:val="20"/>
                <w:lang w:val="af-ZA" w:eastAsia="en-GB"/>
              </w:rPr>
              <w:t xml:space="preserve"> </w:t>
            </w:r>
            <w:r w:rsidRPr="00033732">
              <w:rPr>
                <w:rFonts w:ascii="GHEA Grapalat" w:hAnsi="GHEA Grapalat" w:cs="GHEA Grapalat"/>
                <w:sz w:val="20"/>
                <w:szCs w:val="20"/>
                <w:lang w:val="hy-AM" w:eastAsia="en-GB"/>
              </w:rPr>
              <w:t>տրամադրում</w:t>
            </w:r>
            <w:r w:rsidR="00B01439" w:rsidRPr="00033732">
              <w:rPr>
                <w:rFonts w:ascii="GHEA Grapalat" w:hAnsi="GHEA Grapalat" w:cs="GHEA Grapalat"/>
                <w:sz w:val="20"/>
                <w:szCs w:val="20"/>
                <w:lang w:val="hy-AM" w:eastAsia="en-GB"/>
              </w:rPr>
              <w:t xml:space="preserve">» միջոցառման </w:t>
            </w:r>
            <w:r w:rsidRPr="00033732">
              <w:rPr>
                <w:rFonts w:ascii="GHEA Grapalat" w:hAnsi="GHEA Grapalat" w:cs="GHEA Grapalat"/>
                <w:sz w:val="20"/>
                <w:szCs w:val="20"/>
                <w:lang w:val="hy-AM" w:eastAsia="en-GB"/>
              </w:rPr>
              <w:t>շրջանակներում շահառուների մեծ թիվ</w:t>
            </w:r>
          </w:p>
        </w:tc>
        <w:tc>
          <w:tcPr>
            <w:tcW w:w="2204" w:type="dxa"/>
            <w:tcBorders>
              <w:top w:val="single" w:sz="4" w:space="0" w:color="auto"/>
              <w:left w:val="single" w:sz="4" w:space="0" w:color="auto"/>
              <w:bottom w:val="single" w:sz="4" w:space="0" w:color="auto"/>
              <w:right w:val="single" w:sz="4" w:space="0" w:color="auto"/>
            </w:tcBorders>
          </w:tcPr>
          <w:p w:rsidR="00CC1A72" w:rsidRPr="00033732" w:rsidRDefault="00CC1A72" w:rsidP="004A6BE3">
            <w:pPr>
              <w:spacing w:after="0" w:line="240" w:lineRule="auto"/>
              <w:jc w:val="center"/>
              <w:rPr>
                <w:rFonts w:ascii="GHEA Grapalat" w:hAnsi="GHEA Grapalat" w:cs="GHEA Grapalat"/>
                <w:sz w:val="20"/>
                <w:szCs w:val="20"/>
                <w:lang w:eastAsia="en-GB"/>
              </w:rPr>
            </w:pPr>
            <w:r w:rsidRPr="00033732">
              <w:rPr>
                <w:rFonts w:ascii="GHEA Grapalat" w:hAnsi="GHEA Grapalat" w:cs="GHEA Grapalat"/>
                <w:sz w:val="20"/>
                <w:szCs w:val="20"/>
                <w:lang w:eastAsia="en-GB"/>
              </w:rPr>
              <w:t>3</w:t>
            </w:r>
          </w:p>
        </w:tc>
        <w:tc>
          <w:tcPr>
            <w:tcW w:w="3127" w:type="dxa"/>
            <w:tcBorders>
              <w:top w:val="single" w:sz="4" w:space="0" w:color="auto"/>
              <w:left w:val="single" w:sz="4" w:space="0" w:color="auto"/>
              <w:bottom w:val="single" w:sz="4" w:space="0" w:color="auto"/>
              <w:right w:val="single" w:sz="4" w:space="0" w:color="auto"/>
            </w:tcBorders>
          </w:tcPr>
          <w:p w:rsidR="00CC1A72" w:rsidRPr="00033732" w:rsidRDefault="00CC1A72" w:rsidP="006C7C5C">
            <w:pPr>
              <w:spacing w:after="0" w:line="240" w:lineRule="auto"/>
              <w:rPr>
                <w:rFonts w:ascii="GHEA Grapalat" w:hAnsi="GHEA Grapalat" w:cs="GHEA Grapalat"/>
                <w:sz w:val="20"/>
                <w:szCs w:val="20"/>
                <w:lang w:eastAsia="en-GB"/>
              </w:rPr>
            </w:pPr>
            <w:r w:rsidRPr="00033732">
              <w:rPr>
                <w:rFonts w:ascii="GHEA Grapalat" w:hAnsi="GHEA Grapalat" w:cs="GHEA Grapalat"/>
                <w:sz w:val="20"/>
                <w:szCs w:val="20"/>
                <w:lang w:eastAsia="en-GB"/>
              </w:rPr>
              <w:t>Կայուն զբաղվածության ապահովում</w:t>
            </w:r>
          </w:p>
        </w:tc>
        <w:tc>
          <w:tcPr>
            <w:tcW w:w="2421" w:type="dxa"/>
            <w:tcBorders>
              <w:top w:val="single" w:sz="4" w:space="0" w:color="auto"/>
              <w:left w:val="single" w:sz="4" w:space="0" w:color="auto"/>
              <w:bottom w:val="single" w:sz="4" w:space="0" w:color="auto"/>
              <w:right w:val="single" w:sz="4" w:space="0" w:color="auto"/>
            </w:tcBorders>
          </w:tcPr>
          <w:p w:rsidR="00CC1A72" w:rsidRPr="00033732" w:rsidRDefault="00CC1A72" w:rsidP="006C7C5C">
            <w:pPr>
              <w:spacing w:after="0" w:line="240" w:lineRule="auto"/>
              <w:rPr>
                <w:rFonts w:ascii="GHEA Grapalat" w:hAnsi="GHEA Grapalat" w:cs="GHEA Grapalat"/>
                <w:sz w:val="20"/>
                <w:szCs w:val="20"/>
                <w:lang w:eastAsia="en-GB"/>
              </w:rPr>
            </w:pPr>
            <w:r w:rsidRPr="00033732">
              <w:rPr>
                <w:rFonts w:ascii="GHEA Grapalat" w:hAnsi="GHEA Grapalat" w:cs="GHEA Grapalat"/>
                <w:sz w:val="20"/>
                <w:szCs w:val="20"/>
                <w:lang w:eastAsia="en-GB"/>
              </w:rPr>
              <w:t>Ֆինանսական միջոցների ավելացում</w:t>
            </w:r>
          </w:p>
        </w:tc>
      </w:tr>
      <w:tr w:rsidR="00CC1A72" w:rsidRPr="00033732" w:rsidTr="008626F9">
        <w:tc>
          <w:tcPr>
            <w:tcW w:w="2862" w:type="dxa"/>
            <w:tcBorders>
              <w:top w:val="single" w:sz="4" w:space="0" w:color="auto"/>
              <w:left w:val="single" w:sz="4" w:space="0" w:color="auto"/>
              <w:bottom w:val="single" w:sz="4" w:space="0" w:color="auto"/>
              <w:right w:val="single" w:sz="4" w:space="0" w:color="auto"/>
            </w:tcBorders>
          </w:tcPr>
          <w:p w:rsidR="00CC1A72" w:rsidRPr="00033732" w:rsidRDefault="00CC1A72" w:rsidP="00CC1A72">
            <w:pPr>
              <w:spacing w:after="0" w:line="240" w:lineRule="auto"/>
              <w:jc w:val="both"/>
              <w:rPr>
                <w:rFonts w:ascii="GHEA Grapalat" w:hAnsi="GHEA Grapalat" w:cs="GHEA Grapalat"/>
                <w:sz w:val="20"/>
                <w:szCs w:val="20"/>
                <w:lang w:eastAsia="en-GB"/>
              </w:rPr>
            </w:pPr>
            <w:r w:rsidRPr="00033732">
              <w:rPr>
                <w:rFonts w:ascii="GHEA Grapalat" w:hAnsi="GHEA Grapalat" w:cs="GHEA Grapalat"/>
                <w:kern w:val="16"/>
                <w:sz w:val="20"/>
                <w:szCs w:val="20"/>
                <w:lang w:eastAsia="en-GB"/>
              </w:rPr>
              <w:t>Ներգրավված բոլոր կառույցների փոխլրացնող և ակտիվ աշխատանք</w:t>
            </w:r>
          </w:p>
        </w:tc>
        <w:tc>
          <w:tcPr>
            <w:tcW w:w="2204" w:type="dxa"/>
            <w:tcBorders>
              <w:top w:val="single" w:sz="4" w:space="0" w:color="auto"/>
              <w:left w:val="single" w:sz="4" w:space="0" w:color="auto"/>
              <w:bottom w:val="single" w:sz="4" w:space="0" w:color="auto"/>
              <w:right w:val="single" w:sz="4" w:space="0" w:color="auto"/>
            </w:tcBorders>
          </w:tcPr>
          <w:p w:rsidR="00CC1A72" w:rsidRPr="00033732" w:rsidRDefault="00CC1A72" w:rsidP="004A6BE3">
            <w:pPr>
              <w:spacing w:after="0" w:line="240" w:lineRule="auto"/>
              <w:jc w:val="center"/>
              <w:rPr>
                <w:rFonts w:ascii="GHEA Grapalat" w:hAnsi="GHEA Grapalat" w:cs="GHEA Grapalat"/>
                <w:sz w:val="20"/>
                <w:szCs w:val="20"/>
                <w:lang w:val="ru-RU" w:eastAsia="en-GB"/>
              </w:rPr>
            </w:pPr>
            <w:r w:rsidRPr="00033732">
              <w:rPr>
                <w:rFonts w:ascii="GHEA Grapalat" w:hAnsi="GHEA Grapalat" w:cs="GHEA Grapalat"/>
                <w:sz w:val="20"/>
                <w:szCs w:val="20"/>
                <w:lang w:val="ru-RU" w:eastAsia="en-GB"/>
              </w:rPr>
              <w:t>1</w:t>
            </w:r>
          </w:p>
        </w:tc>
        <w:tc>
          <w:tcPr>
            <w:tcW w:w="3127" w:type="dxa"/>
            <w:tcBorders>
              <w:top w:val="single" w:sz="4" w:space="0" w:color="auto"/>
              <w:left w:val="single" w:sz="4" w:space="0" w:color="auto"/>
              <w:bottom w:val="single" w:sz="4" w:space="0" w:color="auto"/>
              <w:right w:val="single" w:sz="4" w:space="0" w:color="auto"/>
            </w:tcBorders>
          </w:tcPr>
          <w:p w:rsidR="00CC1A72" w:rsidRPr="00033732" w:rsidRDefault="00166B92"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Միջոցառումների ա</w:t>
            </w:r>
            <w:r w:rsidR="007F53CD" w:rsidRPr="00033732">
              <w:rPr>
                <w:rFonts w:ascii="GHEA Grapalat" w:hAnsi="GHEA Grapalat" w:cs="GHEA Grapalat"/>
                <w:sz w:val="20"/>
                <w:szCs w:val="20"/>
                <w:lang w:val="hy-AM" w:eastAsia="en-GB"/>
              </w:rPr>
              <w:t>րդյունավետ</w:t>
            </w:r>
            <w:r w:rsidRPr="00033732">
              <w:rPr>
                <w:rFonts w:ascii="GHEA Grapalat" w:hAnsi="GHEA Grapalat" w:cs="GHEA Grapalat"/>
                <w:sz w:val="20"/>
                <w:szCs w:val="20"/>
                <w:lang w:val="hy-AM" w:eastAsia="en-GB"/>
              </w:rPr>
              <w:t xml:space="preserve"> </w:t>
            </w:r>
            <w:r w:rsidR="007F53CD" w:rsidRPr="00033732">
              <w:rPr>
                <w:rFonts w:ascii="GHEA Grapalat" w:hAnsi="GHEA Grapalat" w:cs="GHEA Grapalat"/>
                <w:sz w:val="20"/>
                <w:szCs w:val="20"/>
                <w:lang w:val="hy-AM" w:eastAsia="en-GB"/>
              </w:rPr>
              <w:t>և ժամանակի</w:t>
            </w:r>
            <w:r w:rsidRPr="00033732">
              <w:rPr>
                <w:rFonts w:ascii="GHEA Grapalat" w:hAnsi="GHEA Grapalat" w:cs="GHEA Grapalat"/>
                <w:sz w:val="20"/>
                <w:szCs w:val="20"/>
                <w:lang w:val="hy-AM" w:eastAsia="en-GB"/>
              </w:rPr>
              <w:t>ն իրականացում</w:t>
            </w:r>
          </w:p>
        </w:tc>
        <w:tc>
          <w:tcPr>
            <w:tcW w:w="2421" w:type="dxa"/>
            <w:tcBorders>
              <w:top w:val="single" w:sz="4" w:space="0" w:color="auto"/>
              <w:left w:val="single" w:sz="4" w:space="0" w:color="auto"/>
              <w:bottom w:val="single" w:sz="4" w:space="0" w:color="auto"/>
              <w:right w:val="single" w:sz="4" w:space="0" w:color="auto"/>
            </w:tcBorders>
          </w:tcPr>
          <w:p w:rsidR="00CC1A72" w:rsidRPr="00033732" w:rsidRDefault="00CC1A72" w:rsidP="006C7C5C">
            <w:pPr>
              <w:spacing w:after="0" w:line="240" w:lineRule="auto"/>
              <w:rPr>
                <w:rFonts w:ascii="GHEA Grapalat" w:hAnsi="GHEA Grapalat" w:cs="Times New Roman"/>
                <w:kern w:val="1"/>
                <w:sz w:val="20"/>
                <w:szCs w:val="20"/>
                <w:lang w:eastAsia="en-GB"/>
              </w:rPr>
            </w:pPr>
            <w:r w:rsidRPr="00033732">
              <w:rPr>
                <w:rFonts w:ascii="GHEA Grapalat" w:hAnsi="GHEA Grapalat" w:cs="Times New Roman"/>
                <w:kern w:val="1"/>
                <w:sz w:val="20"/>
                <w:szCs w:val="20"/>
                <w:lang w:eastAsia="en-GB"/>
              </w:rPr>
              <w:t>Հավասարապես պարտավորությունների կրում</w:t>
            </w:r>
          </w:p>
        </w:tc>
      </w:tr>
      <w:tr w:rsidR="00417190" w:rsidRPr="00033732" w:rsidTr="008626F9">
        <w:tc>
          <w:tcPr>
            <w:tcW w:w="2862" w:type="dxa"/>
            <w:tcBorders>
              <w:top w:val="single" w:sz="4" w:space="0" w:color="auto"/>
              <w:left w:val="single" w:sz="4" w:space="0" w:color="auto"/>
              <w:bottom w:val="single" w:sz="4" w:space="0" w:color="auto"/>
              <w:right w:val="single" w:sz="4" w:space="0" w:color="auto"/>
            </w:tcBorders>
          </w:tcPr>
          <w:p w:rsidR="00417190" w:rsidRPr="00033732" w:rsidRDefault="00417190" w:rsidP="00417190">
            <w:pPr>
              <w:spacing w:after="0" w:line="240" w:lineRule="auto"/>
              <w:jc w:val="both"/>
              <w:rPr>
                <w:rFonts w:ascii="GHEA Grapalat" w:hAnsi="GHEA Grapalat" w:cs="GHEA Grapalat"/>
                <w:kern w:val="16"/>
                <w:sz w:val="20"/>
                <w:szCs w:val="20"/>
                <w:lang w:eastAsia="en-GB"/>
              </w:rPr>
            </w:pPr>
            <w:r w:rsidRPr="00033732">
              <w:rPr>
                <w:rFonts w:ascii="GHEA Grapalat" w:hAnsi="GHEA Grapalat" w:cs="GHEA Grapalat"/>
                <w:kern w:val="16"/>
                <w:sz w:val="20"/>
                <w:szCs w:val="20"/>
                <w:lang w:val="hy-AM" w:eastAsia="en-GB"/>
              </w:rPr>
              <w:t>Ոլորտում ծ</w:t>
            </w:r>
            <w:r w:rsidRPr="00033732">
              <w:rPr>
                <w:rFonts w:ascii="GHEA Grapalat" w:hAnsi="GHEA Grapalat" w:cs="GHEA Grapalat"/>
                <w:kern w:val="16"/>
                <w:sz w:val="20"/>
                <w:szCs w:val="20"/>
                <w:lang w:eastAsia="en-GB"/>
              </w:rPr>
              <w:t>առայություն մատուցող կառույցների աշխատանքի արդյունավետության մշտադիտարկման և գնահատման համակարգի առկայություն</w:t>
            </w:r>
          </w:p>
        </w:tc>
        <w:tc>
          <w:tcPr>
            <w:tcW w:w="2204" w:type="dxa"/>
            <w:tcBorders>
              <w:top w:val="single" w:sz="4" w:space="0" w:color="auto"/>
              <w:left w:val="single" w:sz="4" w:space="0" w:color="auto"/>
              <w:bottom w:val="single" w:sz="4" w:space="0" w:color="auto"/>
              <w:right w:val="single" w:sz="4" w:space="0" w:color="auto"/>
            </w:tcBorders>
          </w:tcPr>
          <w:p w:rsidR="00417190" w:rsidRPr="00033732" w:rsidRDefault="00417190" w:rsidP="00417190">
            <w:pPr>
              <w:spacing w:after="0" w:line="240" w:lineRule="auto"/>
              <w:jc w:val="center"/>
              <w:rPr>
                <w:rFonts w:ascii="GHEA Grapalat" w:hAnsi="GHEA Grapalat" w:cs="GHEA Grapalat"/>
                <w:sz w:val="20"/>
                <w:szCs w:val="20"/>
                <w:lang w:val="ru-RU" w:eastAsia="en-GB"/>
              </w:rPr>
            </w:pPr>
            <w:r w:rsidRPr="00033732">
              <w:rPr>
                <w:rFonts w:ascii="GHEA Grapalat" w:hAnsi="GHEA Grapalat" w:cs="GHEA Grapalat"/>
                <w:sz w:val="20"/>
                <w:szCs w:val="20"/>
                <w:lang w:val="ru-RU" w:eastAsia="en-GB"/>
              </w:rPr>
              <w:t>1</w:t>
            </w:r>
          </w:p>
        </w:tc>
        <w:tc>
          <w:tcPr>
            <w:tcW w:w="3127" w:type="dxa"/>
            <w:tcBorders>
              <w:top w:val="single" w:sz="4" w:space="0" w:color="auto"/>
              <w:left w:val="single" w:sz="4" w:space="0" w:color="auto"/>
              <w:bottom w:val="single" w:sz="4" w:space="0" w:color="auto"/>
              <w:right w:val="single" w:sz="4" w:space="0" w:color="auto"/>
            </w:tcBorders>
          </w:tcPr>
          <w:p w:rsidR="00417190" w:rsidRPr="00033732" w:rsidRDefault="00417190" w:rsidP="006C7C5C">
            <w:pPr>
              <w:spacing w:after="0" w:line="240" w:lineRule="auto"/>
              <w:rPr>
                <w:rFonts w:ascii="GHEA Grapalat" w:hAnsi="GHEA Grapalat" w:cs="GHEA Grapalat"/>
                <w:sz w:val="20"/>
                <w:szCs w:val="20"/>
                <w:lang w:val="hy-AM" w:eastAsia="en-GB"/>
              </w:rPr>
            </w:pPr>
            <w:r w:rsidRPr="00033732">
              <w:rPr>
                <w:rFonts w:ascii="GHEA Grapalat" w:hAnsi="GHEA Grapalat" w:cs="GHEA Grapalat"/>
                <w:sz w:val="20"/>
                <w:szCs w:val="20"/>
                <w:lang w:val="hy-AM" w:eastAsia="en-GB"/>
              </w:rPr>
              <w:t>Միջոցառումների արդյունավետ</w:t>
            </w:r>
            <w:r w:rsidR="001304DF" w:rsidRPr="00033732">
              <w:rPr>
                <w:rFonts w:ascii="GHEA Grapalat" w:hAnsi="GHEA Grapalat" w:cs="GHEA Grapalat"/>
                <w:sz w:val="20"/>
                <w:szCs w:val="20"/>
                <w:lang w:val="hy-AM" w:eastAsia="en-GB"/>
              </w:rPr>
              <w:t xml:space="preserve"> </w:t>
            </w:r>
            <w:r w:rsidRPr="00033732">
              <w:rPr>
                <w:rFonts w:ascii="GHEA Grapalat" w:hAnsi="GHEA Grapalat" w:cs="GHEA Grapalat"/>
                <w:sz w:val="20"/>
                <w:szCs w:val="20"/>
                <w:lang w:val="hy-AM" w:eastAsia="en-GB"/>
              </w:rPr>
              <w:t>իրականացում</w:t>
            </w:r>
          </w:p>
        </w:tc>
        <w:tc>
          <w:tcPr>
            <w:tcW w:w="2421" w:type="dxa"/>
            <w:tcBorders>
              <w:top w:val="single" w:sz="4" w:space="0" w:color="auto"/>
              <w:left w:val="single" w:sz="4" w:space="0" w:color="auto"/>
              <w:bottom w:val="single" w:sz="4" w:space="0" w:color="auto"/>
              <w:right w:val="single" w:sz="4" w:space="0" w:color="auto"/>
            </w:tcBorders>
          </w:tcPr>
          <w:p w:rsidR="00417190" w:rsidRPr="00033732" w:rsidRDefault="00417190" w:rsidP="006C7C5C">
            <w:pPr>
              <w:spacing w:after="0" w:line="240" w:lineRule="auto"/>
              <w:rPr>
                <w:rFonts w:ascii="GHEA Grapalat" w:hAnsi="GHEA Grapalat" w:cs="Times New Roman"/>
                <w:kern w:val="1"/>
                <w:sz w:val="20"/>
                <w:szCs w:val="20"/>
                <w:lang w:val="hy-AM" w:eastAsia="en-GB"/>
              </w:rPr>
            </w:pPr>
            <w:r w:rsidRPr="00033732">
              <w:rPr>
                <w:rFonts w:ascii="GHEA Grapalat" w:hAnsi="GHEA Grapalat" w:cs="Times New Roman"/>
                <w:kern w:val="1"/>
                <w:sz w:val="20"/>
                <w:szCs w:val="20"/>
                <w:lang w:val="hy-AM" w:eastAsia="en-GB"/>
              </w:rPr>
              <w:t>Մշտադիտարկման և գնահատման չափորոշիչների մշակում և իրականացում</w:t>
            </w:r>
          </w:p>
        </w:tc>
      </w:tr>
      <w:tr w:rsidR="006C7C5C" w:rsidRPr="00033732" w:rsidTr="008626F9">
        <w:tc>
          <w:tcPr>
            <w:tcW w:w="2862" w:type="dxa"/>
            <w:tcBorders>
              <w:top w:val="single" w:sz="4" w:space="0" w:color="auto"/>
              <w:left w:val="single" w:sz="4" w:space="0" w:color="auto"/>
              <w:bottom w:val="single" w:sz="4" w:space="0" w:color="auto"/>
              <w:right w:val="single" w:sz="4" w:space="0" w:color="auto"/>
            </w:tcBorders>
          </w:tcPr>
          <w:p w:rsidR="006C7C5C" w:rsidRPr="00033732" w:rsidRDefault="006C7C5C" w:rsidP="00FF08D7">
            <w:pPr>
              <w:pStyle w:val="BodyText"/>
              <w:spacing w:line="240" w:lineRule="auto"/>
              <w:jc w:val="both"/>
              <w:rPr>
                <w:rFonts w:ascii="GHEA Grapalat" w:hAnsi="GHEA Grapalat" w:cs="Sylfaen"/>
                <w:b w:val="0"/>
                <w:kern w:val="16"/>
                <w:sz w:val="20"/>
                <w:lang w:val="hy-AM" w:eastAsia="en-US"/>
              </w:rPr>
            </w:pPr>
            <w:r w:rsidRPr="00033732">
              <w:rPr>
                <w:rFonts w:ascii="GHEA Grapalat" w:hAnsi="GHEA Grapalat"/>
                <w:b w:val="0"/>
                <w:sz w:val="20"/>
                <w:lang w:val="hy-AM"/>
              </w:rPr>
              <w:t>«Ընտանիքում բռնության ենթարկված անձանց ապաստարանի ծառայություններ»</w:t>
            </w:r>
          </w:p>
        </w:tc>
        <w:tc>
          <w:tcPr>
            <w:tcW w:w="2204" w:type="dxa"/>
            <w:tcBorders>
              <w:top w:val="single" w:sz="4" w:space="0" w:color="auto"/>
              <w:left w:val="single" w:sz="4" w:space="0" w:color="auto"/>
              <w:bottom w:val="single" w:sz="4" w:space="0" w:color="auto"/>
              <w:right w:val="single" w:sz="4" w:space="0" w:color="auto"/>
            </w:tcBorders>
          </w:tcPr>
          <w:p w:rsidR="006C7C5C" w:rsidRPr="00033732" w:rsidRDefault="006C7C5C" w:rsidP="00FF08D7">
            <w:pPr>
              <w:pStyle w:val="BodyText"/>
              <w:spacing w:line="240" w:lineRule="auto"/>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4</w:t>
            </w:r>
          </w:p>
        </w:tc>
        <w:tc>
          <w:tcPr>
            <w:tcW w:w="3127" w:type="dxa"/>
            <w:tcBorders>
              <w:top w:val="single" w:sz="4" w:space="0" w:color="auto"/>
              <w:left w:val="single" w:sz="4" w:space="0" w:color="auto"/>
              <w:bottom w:val="single" w:sz="4" w:space="0" w:color="auto"/>
              <w:right w:val="single" w:sz="4" w:space="0" w:color="auto"/>
            </w:tcBorders>
          </w:tcPr>
          <w:p w:rsidR="006C7C5C" w:rsidRPr="00033732" w:rsidRDefault="006C7C5C" w:rsidP="006C7C5C">
            <w:pPr>
              <w:pStyle w:val="BodyText"/>
              <w:spacing w:line="240" w:lineRule="auto"/>
              <w:jc w:val="left"/>
              <w:rPr>
                <w:rFonts w:ascii="GHEA Grapalat" w:hAnsi="GHEA Grapalat" w:cs="Sylfaen"/>
                <w:b w:val="0"/>
                <w:kern w:val="16"/>
                <w:sz w:val="20"/>
                <w:lang w:val="hy-AM" w:eastAsia="en-US"/>
              </w:rPr>
            </w:pPr>
            <w:r w:rsidRPr="00033732">
              <w:rPr>
                <w:rFonts w:ascii="GHEA Grapalat" w:hAnsi="GHEA Grapalat"/>
                <w:b w:val="0"/>
                <w:sz w:val="20"/>
              </w:rPr>
              <w:t>Հաշվի առնելով այն հանգամանքը, որ ներկայում պետության կողմից ապաստարանի ծառայությունների տրամադրման ծրագրեր չեն իրականացվում և չկա ՀԿ-ների կողմից  իրականացվող համապատասխան ծրագրերի շարունակականության երաշխիք, ապա կվտանգվի ընտանիքում բռնության ենթարկված անձանց ծառայությունների տրամադրման և նրանց անվտանգության ապահովման գործընթացը, ինչպես նաև չեն կատարվի օրենքով ստանձնած պարտավորությունները:</w:t>
            </w:r>
          </w:p>
        </w:tc>
        <w:tc>
          <w:tcPr>
            <w:tcW w:w="2421" w:type="dxa"/>
            <w:tcBorders>
              <w:top w:val="single" w:sz="4" w:space="0" w:color="auto"/>
              <w:left w:val="single" w:sz="4" w:space="0" w:color="auto"/>
              <w:bottom w:val="single" w:sz="4" w:space="0" w:color="auto"/>
              <w:right w:val="single" w:sz="4" w:space="0" w:color="auto"/>
            </w:tcBorders>
          </w:tcPr>
          <w:p w:rsidR="006C7C5C" w:rsidRPr="00033732" w:rsidRDefault="006C7C5C" w:rsidP="006C7C5C">
            <w:pPr>
              <w:pStyle w:val="BodyText"/>
              <w:spacing w:line="240" w:lineRule="auto"/>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Ֆինանսական այլ աղբյուրների ձեռքբերում</w:t>
            </w:r>
          </w:p>
        </w:tc>
      </w:tr>
      <w:tr w:rsidR="006C7C5C" w:rsidRPr="00033732" w:rsidTr="008626F9">
        <w:tc>
          <w:tcPr>
            <w:tcW w:w="2862" w:type="dxa"/>
            <w:tcBorders>
              <w:top w:val="single" w:sz="4" w:space="0" w:color="auto"/>
              <w:left w:val="single" w:sz="4" w:space="0" w:color="auto"/>
              <w:bottom w:val="single" w:sz="4" w:space="0" w:color="auto"/>
              <w:right w:val="single" w:sz="4" w:space="0" w:color="auto"/>
            </w:tcBorders>
          </w:tcPr>
          <w:p w:rsidR="006C7C5C" w:rsidRPr="00033732" w:rsidRDefault="006C7C5C" w:rsidP="00FF08D7">
            <w:pPr>
              <w:spacing w:after="0" w:line="240" w:lineRule="auto"/>
              <w:rPr>
                <w:rFonts w:ascii="GHEA Grapalat" w:eastAsia="Times New Roman" w:hAnsi="GHEA Grapalat" w:cs="Sylfaen"/>
                <w:sz w:val="20"/>
                <w:szCs w:val="20"/>
                <w:lang w:val="af-ZA"/>
              </w:rPr>
            </w:pPr>
            <w:r w:rsidRPr="00033732">
              <w:rPr>
                <w:rFonts w:ascii="GHEA Grapalat" w:hAnsi="GHEA Grapalat"/>
                <w:sz w:val="20"/>
                <w:szCs w:val="20"/>
                <w:lang w:val="hy-AM"/>
              </w:rPr>
              <w:t>«</w:t>
            </w:r>
            <w:r w:rsidRPr="00033732">
              <w:rPr>
                <w:rFonts w:ascii="GHEA Grapalat" w:eastAsia="Times New Roman" w:hAnsi="GHEA Grapalat" w:cs="Times New Roman"/>
                <w:sz w:val="20"/>
                <w:szCs w:val="20"/>
                <w:lang w:val="af-ZA"/>
              </w:rPr>
              <w:t>Ընտանիքում բ</w:t>
            </w:r>
            <w:r w:rsidRPr="00033732">
              <w:rPr>
                <w:rFonts w:ascii="GHEA Grapalat" w:eastAsia="Times New Roman" w:hAnsi="GHEA Grapalat" w:cs="Sylfaen"/>
                <w:sz w:val="20"/>
                <w:szCs w:val="20"/>
                <w:lang w:val="af-ZA"/>
              </w:rPr>
              <w:t>ռնության</w:t>
            </w:r>
            <w:r w:rsidRPr="00033732">
              <w:rPr>
                <w:rFonts w:ascii="GHEA Grapalat" w:eastAsia="Times New Roman" w:hAnsi="GHEA Grapalat" w:cs="Times New Roman"/>
                <w:sz w:val="20"/>
                <w:szCs w:val="20"/>
                <w:lang w:val="af-ZA"/>
              </w:rPr>
              <w:t xml:space="preserve"> </w:t>
            </w:r>
            <w:r w:rsidRPr="00033732">
              <w:rPr>
                <w:rFonts w:ascii="GHEA Grapalat" w:eastAsia="Times New Roman" w:hAnsi="GHEA Grapalat" w:cs="Sylfaen"/>
                <w:sz w:val="20"/>
                <w:szCs w:val="20"/>
                <w:lang w:val="af-ZA"/>
              </w:rPr>
              <w:t>ենթարկված</w:t>
            </w:r>
            <w:r w:rsidRPr="00033732">
              <w:rPr>
                <w:rFonts w:ascii="GHEA Grapalat" w:eastAsia="Times New Roman" w:hAnsi="GHEA Grapalat" w:cs="Times New Roman"/>
                <w:sz w:val="20"/>
                <w:szCs w:val="20"/>
                <w:lang w:val="af-ZA"/>
              </w:rPr>
              <w:t xml:space="preserve"> </w:t>
            </w:r>
            <w:r w:rsidRPr="00033732">
              <w:rPr>
                <w:rFonts w:ascii="GHEA Grapalat" w:eastAsia="Times New Roman" w:hAnsi="GHEA Grapalat" w:cs="Sylfaen"/>
                <w:sz w:val="20"/>
                <w:szCs w:val="20"/>
                <w:lang w:val="af-ZA"/>
              </w:rPr>
              <w:t>անձանց</w:t>
            </w:r>
            <w:r w:rsidRPr="00033732">
              <w:rPr>
                <w:rFonts w:ascii="GHEA Grapalat" w:eastAsia="Times New Roman" w:hAnsi="GHEA Grapalat" w:cs="Times New Roman"/>
                <w:sz w:val="20"/>
                <w:szCs w:val="20"/>
                <w:lang w:val="af-ZA"/>
              </w:rPr>
              <w:t xml:space="preserve"> </w:t>
            </w:r>
            <w:r w:rsidRPr="00033732">
              <w:rPr>
                <w:rFonts w:ascii="GHEA Grapalat" w:eastAsia="Times New Roman" w:hAnsi="GHEA Grapalat" w:cs="Sylfaen"/>
                <w:sz w:val="20"/>
                <w:szCs w:val="20"/>
                <w:lang w:val="af-ZA"/>
              </w:rPr>
              <w:t>աջակցության կենտրոնների</w:t>
            </w:r>
          </w:p>
          <w:p w:rsidR="006C7C5C" w:rsidRPr="00033732" w:rsidRDefault="006C7C5C" w:rsidP="00FF08D7">
            <w:pPr>
              <w:spacing w:after="0" w:line="240" w:lineRule="auto"/>
              <w:rPr>
                <w:rFonts w:ascii="GHEA Grapalat" w:hAnsi="GHEA Grapalat"/>
                <w:sz w:val="20"/>
                <w:szCs w:val="20"/>
                <w:lang w:val="af-ZA"/>
              </w:rPr>
            </w:pPr>
            <w:r w:rsidRPr="00033732">
              <w:rPr>
                <w:rFonts w:ascii="GHEA Grapalat" w:eastAsia="Times New Roman" w:hAnsi="GHEA Grapalat" w:cs="Sylfaen"/>
                <w:sz w:val="20"/>
                <w:szCs w:val="20"/>
                <w:lang w:val="af-ZA"/>
              </w:rPr>
              <w:lastRenderedPageBreak/>
              <w:t xml:space="preserve">                                         ծառայություններ</w:t>
            </w:r>
            <w:r w:rsidRPr="00033732">
              <w:rPr>
                <w:rFonts w:ascii="GHEA Grapalat" w:hAnsi="GHEA Grapalat"/>
                <w:sz w:val="20"/>
                <w:szCs w:val="20"/>
                <w:lang w:val="af-ZA"/>
              </w:rPr>
              <w:t xml:space="preserve">» </w:t>
            </w:r>
          </w:p>
          <w:p w:rsidR="006C7C5C" w:rsidRPr="00033732" w:rsidRDefault="006C7C5C" w:rsidP="00FF08D7">
            <w:pPr>
              <w:pStyle w:val="BodyText"/>
              <w:spacing w:line="240" w:lineRule="auto"/>
              <w:rPr>
                <w:rFonts w:ascii="GHEA Grapalat" w:hAnsi="GHEA Grapalat" w:cs="Sylfaen"/>
                <w:b w:val="0"/>
                <w:kern w:val="16"/>
                <w:sz w:val="20"/>
                <w:lang w:val="hy-AM" w:eastAsia="en-US"/>
              </w:rPr>
            </w:pPr>
          </w:p>
        </w:tc>
        <w:tc>
          <w:tcPr>
            <w:tcW w:w="2204" w:type="dxa"/>
            <w:tcBorders>
              <w:top w:val="single" w:sz="4" w:space="0" w:color="auto"/>
              <w:left w:val="single" w:sz="4" w:space="0" w:color="auto"/>
              <w:bottom w:val="single" w:sz="4" w:space="0" w:color="auto"/>
              <w:right w:val="single" w:sz="4" w:space="0" w:color="auto"/>
            </w:tcBorders>
          </w:tcPr>
          <w:p w:rsidR="006C7C5C" w:rsidRPr="00033732" w:rsidRDefault="006C7C5C" w:rsidP="00FF08D7">
            <w:pPr>
              <w:pStyle w:val="BodyText"/>
              <w:spacing w:line="240" w:lineRule="auto"/>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lastRenderedPageBreak/>
              <w:t>4</w:t>
            </w:r>
          </w:p>
        </w:tc>
        <w:tc>
          <w:tcPr>
            <w:tcW w:w="3127" w:type="dxa"/>
            <w:tcBorders>
              <w:top w:val="single" w:sz="4" w:space="0" w:color="auto"/>
              <w:left w:val="single" w:sz="4" w:space="0" w:color="auto"/>
              <w:bottom w:val="single" w:sz="4" w:space="0" w:color="auto"/>
              <w:right w:val="single" w:sz="4" w:space="0" w:color="auto"/>
            </w:tcBorders>
          </w:tcPr>
          <w:p w:rsidR="006C7C5C" w:rsidRPr="00033732" w:rsidRDefault="006C7C5C" w:rsidP="006C7C5C">
            <w:pPr>
              <w:pStyle w:val="BodyText"/>
              <w:spacing w:line="240" w:lineRule="auto"/>
              <w:jc w:val="left"/>
              <w:rPr>
                <w:rFonts w:ascii="GHEA Grapalat" w:hAnsi="GHEA Grapalat" w:cs="Sylfaen"/>
                <w:b w:val="0"/>
                <w:kern w:val="16"/>
                <w:sz w:val="20"/>
                <w:lang w:val="hy-AM" w:eastAsia="en-US"/>
              </w:rPr>
            </w:pPr>
            <w:r w:rsidRPr="00033732">
              <w:rPr>
                <w:rFonts w:ascii="GHEA Grapalat" w:hAnsi="GHEA Grapalat"/>
                <w:b w:val="0"/>
                <w:sz w:val="20"/>
              </w:rPr>
              <w:t xml:space="preserve">Միջոցառման իրականացման արդյունում կապահովվի ընտանիքում բռնության </w:t>
            </w:r>
            <w:r w:rsidRPr="00033732">
              <w:rPr>
                <w:rFonts w:ascii="GHEA Grapalat" w:hAnsi="GHEA Grapalat"/>
                <w:b w:val="0"/>
                <w:sz w:val="20"/>
              </w:rPr>
              <w:lastRenderedPageBreak/>
              <w:t xml:space="preserve">ենթարկաված անձանց օրենսդրությամբ սահմանված ծառայությունների տրամադրումը, կապահովվի Լիազոր մարմնի՝ օրենքով վերապահված պարտավորությունների և ՀՀ-ԵՄ </w:t>
            </w:r>
            <w:r w:rsidRPr="00033732">
              <w:rPr>
                <w:rFonts w:ascii="GHEA Grapalat" w:hAnsi="GHEA Grapalat"/>
                <w:b w:val="0"/>
                <w:sz w:val="20"/>
                <w:lang w:val="hy-AM"/>
              </w:rPr>
              <w:t>«Աջակցություն Հայաստանում մարդու իրավունքների պաշտպանությանը» ԵՄ բյուջետային աջակցության ֆինանսավորման համաձայնագրի հատուկ պայմ</w:t>
            </w:r>
            <w:r w:rsidRPr="00033732">
              <w:rPr>
                <w:rFonts w:ascii="GHEA Grapalat" w:hAnsi="GHEA Grapalat"/>
                <w:b w:val="0"/>
                <w:sz w:val="20"/>
              </w:rPr>
              <w:t>անների կատարումը:</w:t>
            </w:r>
          </w:p>
        </w:tc>
        <w:tc>
          <w:tcPr>
            <w:tcW w:w="2421" w:type="dxa"/>
            <w:tcBorders>
              <w:top w:val="single" w:sz="4" w:space="0" w:color="auto"/>
              <w:left w:val="single" w:sz="4" w:space="0" w:color="auto"/>
              <w:bottom w:val="single" w:sz="4" w:space="0" w:color="auto"/>
              <w:right w:val="single" w:sz="4" w:space="0" w:color="auto"/>
            </w:tcBorders>
          </w:tcPr>
          <w:p w:rsidR="006C7C5C" w:rsidRPr="00033732" w:rsidRDefault="006C7C5C" w:rsidP="006C7C5C">
            <w:pPr>
              <w:pStyle w:val="BodyText"/>
              <w:spacing w:line="240" w:lineRule="auto"/>
              <w:jc w:val="left"/>
              <w:rPr>
                <w:rFonts w:ascii="GHEA Grapalat" w:hAnsi="GHEA Grapalat" w:cs="Sylfaen"/>
                <w:b w:val="0"/>
                <w:kern w:val="16"/>
                <w:sz w:val="20"/>
                <w:lang w:val="hy-AM" w:eastAsia="en-US"/>
              </w:rPr>
            </w:pPr>
            <w:r w:rsidRPr="00033732">
              <w:rPr>
                <w:rFonts w:ascii="GHEA Grapalat" w:hAnsi="GHEA Grapalat" w:cs="Sylfaen"/>
                <w:b w:val="0"/>
                <w:kern w:val="16"/>
                <w:sz w:val="20"/>
                <w:lang w:val="en-US" w:eastAsia="en-US"/>
              </w:rPr>
              <w:lastRenderedPageBreak/>
              <w:t>Ֆինանսական այլ աղբյուրների ձեռքբերում</w:t>
            </w:r>
          </w:p>
        </w:tc>
      </w:tr>
      <w:tr w:rsidR="006C7C5C" w:rsidRPr="00033732" w:rsidTr="008626F9">
        <w:tc>
          <w:tcPr>
            <w:tcW w:w="2862" w:type="dxa"/>
            <w:tcBorders>
              <w:top w:val="single" w:sz="4" w:space="0" w:color="auto"/>
              <w:left w:val="single" w:sz="4" w:space="0" w:color="auto"/>
              <w:bottom w:val="single" w:sz="4" w:space="0" w:color="auto"/>
              <w:right w:val="single" w:sz="4" w:space="0" w:color="auto"/>
            </w:tcBorders>
          </w:tcPr>
          <w:p w:rsidR="006C7C5C" w:rsidRPr="00033732" w:rsidRDefault="006C7C5C" w:rsidP="00FF08D7">
            <w:pPr>
              <w:spacing w:after="0" w:line="240" w:lineRule="auto"/>
              <w:jc w:val="both"/>
              <w:rPr>
                <w:rFonts w:ascii="GHEA Grapalat" w:hAnsi="GHEA Grapalat" w:cs="Arial Armenian"/>
                <w:sz w:val="20"/>
                <w:szCs w:val="20"/>
                <w:lang w:val="hy-AM"/>
              </w:rPr>
            </w:pPr>
            <w:r w:rsidRPr="00033732">
              <w:rPr>
                <w:rFonts w:ascii="GHEA Grapalat" w:hAnsi="GHEA Grapalat" w:cs="Arial Armenian"/>
                <w:sz w:val="20"/>
                <w:szCs w:val="20"/>
                <w:lang w:val="hy-AM"/>
              </w:rPr>
              <w:lastRenderedPageBreak/>
              <w:t>«Ընտանիքում բռնության ենթարկվածների ժամանակավոր աջակցություն»</w:t>
            </w:r>
          </w:p>
          <w:p w:rsidR="006C7C5C" w:rsidRPr="00033732" w:rsidRDefault="006C7C5C" w:rsidP="00FF08D7">
            <w:pPr>
              <w:spacing w:after="0" w:line="240" w:lineRule="auto"/>
              <w:jc w:val="center"/>
              <w:rPr>
                <w:rFonts w:ascii="GHEA Grapalat" w:hAnsi="GHEA Grapalat"/>
                <w:sz w:val="20"/>
                <w:szCs w:val="20"/>
                <w:lang w:val="hy-AM"/>
              </w:rPr>
            </w:pPr>
          </w:p>
        </w:tc>
        <w:tc>
          <w:tcPr>
            <w:tcW w:w="2204" w:type="dxa"/>
            <w:tcBorders>
              <w:top w:val="single" w:sz="4" w:space="0" w:color="auto"/>
              <w:left w:val="single" w:sz="4" w:space="0" w:color="auto"/>
              <w:bottom w:val="single" w:sz="4" w:space="0" w:color="auto"/>
              <w:right w:val="single" w:sz="4" w:space="0" w:color="auto"/>
            </w:tcBorders>
          </w:tcPr>
          <w:p w:rsidR="006C7C5C" w:rsidRPr="00033732" w:rsidRDefault="006C7C5C" w:rsidP="00FF08D7">
            <w:pPr>
              <w:pStyle w:val="BodyText"/>
              <w:spacing w:line="240" w:lineRule="auto"/>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4</w:t>
            </w:r>
          </w:p>
        </w:tc>
        <w:tc>
          <w:tcPr>
            <w:tcW w:w="3127" w:type="dxa"/>
            <w:tcBorders>
              <w:top w:val="single" w:sz="4" w:space="0" w:color="auto"/>
              <w:left w:val="single" w:sz="4" w:space="0" w:color="auto"/>
              <w:bottom w:val="single" w:sz="4" w:space="0" w:color="auto"/>
              <w:right w:val="single" w:sz="4" w:space="0" w:color="auto"/>
            </w:tcBorders>
          </w:tcPr>
          <w:p w:rsidR="006C7C5C" w:rsidRPr="00033732" w:rsidRDefault="006C7C5C" w:rsidP="006C7C5C">
            <w:pPr>
              <w:pStyle w:val="BodyText"/>
              <w:spacing w:line="240" w:lineRule="auto"/>
              <w:jc w:val="left"/>
              <w:rPr>
                <w:rFonts w:ascii="GHEA Grapalat" w:hAnsi="GHEA Grapalat"/>
                <w:b w:val="0"/>
                <w:sz w:val="20"/>
              </w:rPr>
            </w:pPr>
            <w:r w:rsidRPr="00033732">
              <w:rPr>
                <w:rFonts w:ascii="GHEA Grapalat" w:hAnsi="GHEA Grapalat"/>
                <w:b w:val="0"/>
                <w:sz w:val="20"/>
              </w:rPr>
              <w:t>Միջոցառումը չֆինանսավորելու դեպքում չեն իրականացվածի օրենքով սահմանված  դրույթները:</w:t>
            </w:r>
          </w:p>
        </w:tc>
        <w:tc>
          <w:tcPr>
            <w:tcW w:w="2421" w:type="dxa"/>
            <w:tcBorders>
              <w:top w:val="single" w:sz="4" w:space="0" w:color="auto"/>
              <w:left w:val="single" w:sz="4" w:space="0" w:color="auto"/>
              <w:bottom w:val="single" w:sz="4" w:space="0" w:color="auto"/>
              <w:right w:val="single" w:sz="4" w:space="0" w:color="auto"/>
            </w:tcBorders>
          </w:tcPr>
          <w:p w:rsidR="006C7C5C" w:rsidRPr="00033732" w:rsidRDefault="006C7C5C" w:rsidP="006C7C5C">
            <w:pPr>
              <w:pStyle w:val="BodyText"/>
              <w:spacing w:line="240" w:lineRule="auto"/>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Ֆինանսական այլ աղբյուրների ձեռքբերում</w:t>
            </w:r>
          </w:p>
        </w:tc>
      </w:tr>
      <w:tr w:rsidR="006C7C5C" w:rsidRPr="00033732" w:rsidTr="008626F9">
        <w:tc>
          <w:tcPr>
            <w:tcW w:w="2862" w:type="dxa"/>
            <w:tcBorders>
              <w:top w:val="single" w:sz="4" w:space="0" w:color="auto"/>
              <w:left w:val="single" w:sz="4" w:space="0" w:color="auto"/>
              <w:bottom w:val="single" w:sz="4" w:space="0" w:color="auto"/>
              <w:right w:val="single" w:sz="4" w:space="0" w:color="auto"/>
            </w:tcBorders>
          </w:tcPr>
          <w:p w:rsidR="006C7C5C" w:rsidRPr="00033732" w:rsidRDefault="006C7C5C" w:rsidP="00FF08D7">
            <w:pPr>
              <w:spacing w:after="0" w:line="240" w:lineRule="auto"/>
              <w:rPr>
                <w:rFonts w:ascii="GHEA Grapalat" w:hAnsi="GHEA Grapalat"/>
                <w:sz w:val="20"/>
                <w:szCs w:val="20"/>
                <w:lang w:val="hy-AM"/>
              </w:rPr>
            </w:pPr>
            <w:r w:rsidRPr="00033732">
              <w:rPr>
                <w:rFonts w:ascii="GHEA Grapalat" w:hAnsi="GHEA Grapalat"/>
                <w:sz w:val="20"/>
                <w:szCs w:val="20"/>
                <w:lang w:val="hy-AM"/>
              </w:rPr>
              <w:t>«</w:t>
            </w:r>
            <w:r w:rsidRPr="00033732">
              <w:rPr>
                <w:rFonts w:ascii="GHEA Grapalat" w:eastAsia="Calibri" w:hAnsi="GHEA Grapalat"/>
                <w:bCs/>
                <w:sz w:val="20"/>
                <w:szCs w:val="20"/>
                <w:lang w:val="hy-AM"/>
              </w:rPr>
              <w:t>Երեխաների  խնամքի ցերեկային ծառայությունների տրամադրում»</w:t>
            </w:r>
          </w:p>
        </w:tc>
        <w:tc>
          <w:tcPr>
            <w:tcW w:w="2204" w:type="dxa"/>
            <w:tcBorders>
              <w:top w:val="single" w:sz="4" w:space="0" w:color="auto"/>
              <w:left w:val="single" w:sz="4" w:space="0" w:color="auto"/>
              <w:bottom w:val="single" w:sz="4" w:space="0" w:color="auto"/>
              <w:right w:val="single" w:sz="4" w:space="0" w:color="auto"/>
            </w:tcBorders>
          </w:tcPr>
          <w:p w:rsidR="006C7C5C" w:rsidRPr="00033732" w:rsidRDefault="006C7C5C" w:rsidP="00FF08D7">
            <w:pPr>
              <w:pStyle w:val="BodyText"/>
              <w:spacing w:line="240" w:lineRule="auto"/>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3</w:t>
            </w:r>
          </w:p>
        </w:tc>
        <w:tc>
          <w:tcPr>
            <w:tcW w:w="3127" w:type="dxa"/>
            <w:tcBorders>
              <w:top w:val="single" w:sz="4" w:space="0" w:color="auto"/>
              <w:left w:val="single" w:sz="4" w:space="0" w:color="auto"/>
              <w:bottom w:val="single" w:sz="4" w:space="0" w:color="auto"/>
              <w:right w:val="single" w:sz="4" w:space="0" w:color="auto"/>
            </w:tcBorders>
          </w:tcPr>
          <w:p w:rsidR="006C7C5C" w:rsidRPr="00033732" w:rsidRDefault="006C7C5C" w:rsidP="006C7C5C">
            <w:pPr>
              <w:pStyle w:val="BodyText"/>
              <w:spacing w:line="240" w:lineRule="auto"/>
              <w:jc w:val="left"/>
              <w:rPr>
                <w:rFonts w:ascii="GHEA Grapalat" w:hAnsi="GHEA Grapalat"/>
                <w:b w:val="0"/>
                <w:sz w:val="20"/>
              </w:rPr>
            </w:pPr>
            <w:r w:rsidRPr="00033732">
              <w:rPr>
                <w:rFonts w:ascii="GHEA Grapalat" w:hAnsi="GHEA Grapalat"/>
                <w:b w:val="0"/>
                <w:sz w:val="20"/>
                <w:lang w:val="hy-AM"/>
              </w:rPr>
              <w:t>Հաշվի առնելով ներկայում շուրջօրյա հաստատությունների վերակազմավորման գործընթացը, և կենսաբանական ընտանիք վերադարձած երեխաների ընտանիքներին աջակցության տրամադրման խնդիրները՝ կվտանգվի ընտանիքում երեխայի ապրելու իրավունքի ապահովման գործընթացը, ինչպես նաև չեն կատարվի միջազգային պարտավորությունները:</w:t>
            </w:r>
          </w:p>
        </w:tc>
        <w:tc>
          <w:tcPr>
            <w:tcW w:w="2421" w:type="dxa"/>
            <w:tcBorders>
              <w:top w:val="single" w:sz="4" w:space="0" w:color="auto"/>
              <w:left w:val="single" w:sz="4" w:space="0" w:color="auto"/>
              <w:bottom w:val="single" w:sz="4" w:space="0" w:color="auto"/>
              <w:right w:val="single" w:sz="4" w:space="0" w:color="auto"/>
            </w:tcBorders>
          </w:tcPr>
          <w:p w:rsidR="006C7C5C" w:rsidRPr="00033732" w:rsidRDefault="006C7C5C" w:rsidP="006C7C5C">
            <w:pPr>
              <w:pStyle w:val="BodyText"/>
              <w:spacing w:line="240" w:lineRule="auto"/>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Ֆինանսական այլ աղբյուրների ձեռքբերում</w:t>
            </w:r>
          </w:p>
        </w:tc>
      </w:tr>
      <w:tr w:rsidR="00FF65F4" w:rsidRPr="00033732" w:rsidTr="008626F9">
        <w:tc>
          <w:tcPr>
            <w:tcW w:w="2862"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spacing w:after="0" w:line="240" w:lineRule="auto"/>
              <w:rPr>
                <w:rFonts w:ascii="GHEA Grapalat" w:hAnsi="GHEA Grapalat"/>
                <w:sz w:val="20"/>
                <w:szCs w:val="20"/>
                <w:lang w:val="hy-AM"/>
              </w:rPr>
            </w:pPr>
            <w:r w:rsidRPr="00033732">
              <w:rPr>
                <w:rFonts w:ascii="GHEA Grapalat" w:hAnsi="GHEA Grapalat"/>
                <w:sz w:val="20"/>
                <w:szCs w:val="20"/>
                <w:lang w:val="hy-AM"/>
              </w:rPr>
              <w:t>«</w:t>
            </w:r>
            <w:r w:rsidRPr="00033732">
              <w:rPr>
                <w:rFonts w:ascii="GHEA Grapalat" w:eastAsia="Calibri" w:hAnsi="GHEA Grapalat"/>
                <w:bCs/>
                <w:sz w:val="20"/>
                <w:szCs w:val="20"/>
                <w:lang w:val="hy-AM"/>
              </w:rPr>
              <w:t>ՀՀ երեխաների շուրջօրյա խնամք և պաշտպանություն իրականացնող հաստատություններում խնամվող երեխաններին ընտանիքներ վերադարձնելու, մուտքը հաստատություններ կանխարգելելու  և աջակցության տրամադրման ծառայություններ</w:t>
            </w:r>
            <w:r w:rsidRPr="00033732">
              <w:rPr>
                <w:rFonts w:ascii="GHEA Grapalat" w:hAnsi="GHEA Grapalat"/>
                <w:sz w:val="20"/>
                <w:szCs w:val="20"/>
                <w:lang w:val="hy-AM"/>
              </w:rPr>
              <w:t xml:space="preserve">» </w:t>
            </w:r>
          </w:p>
        </w:tc>
        <w:tc>
          <w:tcPr>
            <w:tcW w:w="2204"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pStyle w:val="BodyText"/>
              <w:spacing w:line="240" w:lineRule="auto"/>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3</w:t>
            </w:r>
          </w:p>
        </w:tc>
        <w:tc>
          <w:tcPr>
            <w:tcW w:w="3127"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pStyle w:val="BodyText"/>
              <w:spacing w:line="240" w:lineRule="auto"/>
              <w:jc w:val="left"/>
              <w:rPr>
                <w:rFonts w:ascii="GHEA Grapalat" w:hAnsi="GHEA Grapalat"/>
                <w:b w:val="0"/>
                <w:sz w:val="20"/>
              </w:rPr>
            </w:pPr>
            <w:r w:rsidRPr="00033732">
              <w:rPr>
                <w:rFonts w:ascii="GHEA Grapalat" w:hAnsi="GHEA Grapalat"/>
                <w:b w:val="0"/>
                <w:sz w:val="20"/>
                <w:lang w:val="hy-AM"/>
              </w:rPr>
              <w:t>Հաշվի առնելով ներկայում շուրջօրյա հաստատությունների վերակազմավորման գործընթացը, և կենսաբանական ընտանիք վերադարձած երեխաների ընտանիքներին աջակցության տրամադրման խնդիրները՝ կվտանգվի ընտանիքում երեխայի ապրելու իրավունքի ապահովման գործընթացը, ինչպես նաև չեն կատարվի միջազգային պարտավորությունները:</w:t>
            </w:r>
          </w:p>
        </w:tc>
        <w:tc>
          <w:tcPr>
            <w:tcW w:w="2421"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pStyle w:val="BodyText"/>
              <w:spacing w:line="240" w:lineRule="auto"/>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Ֆինանսական այլ աղբյուրների ձեռքբերում</w:t>
            </w:r>
          </w:p>
        </w:tc>
      </w:tr>
      <w:tr w:rsidR="00FF65F4" w:rsidRPr="00033732" w:rsidTr="008626F9">
        <w:tc>
          <w:tcPr>
            <w:tcW w:w="2862"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pStyle w:val="BodyText"/>
              <w:spacing w:line="240" w:lineRule="auto"/>
              <w:jc w:val="left"/>
              <w:rPr>
                <w:rFonts w:ascii="GHEA Grapalat" w:hAnsi="GHEA Grapalat" w:cs="Sylfaen"/>
                <w:b w:val="0"/>
                <w:kern w:val="16"/>
                <w:sz w:val="20"/>
                <w:lang w:val="hy-AM" w:eastAsia="en-US"/>
              </w:rPr>
            </w:pPr>
            <w:r w:rsidRPr="00033732">
              <w:rPr>
                <w:rFonts w:ascii="GHEA Grapalat" w:hAnsi="GHEA Grapalat" w:cs="Sylfaen"/>
                <w:b w:val="0"/>
                <w:kern w:val="16"/>
                <w:sz w:val="20"/>
                <w:lang w:val="hy-AM" w:eastAsia="en-US"/>
              </w:rPr>
              <w:t xml:space="preserve">Աջակցող միջոցների </w:t>
            </w:r>
            <w:r w:rsidRPr="00033732">
              <w:rPr>
                <w:rFonts w:ascii="GHEA Grapalat" w:hAnsi="GHEA Grapalat" w:cs="Sylfaen"/>
                <w:b w:val="0"/>
                <w:kern w:val="16"/>
                <w:sz w:val="20"/>
                <w:lang w:val="hy-AM" w:eastAsia="en-US"/>
              </w:rPr>
              <w:lastRenderedPageBreak/>
              <w:t>թվաքանակի (մասնավորապես՝ նոր տեսակների) ոչ ճշգրիտ կանխատեսում</w:t>
            </w:r>
          </w:p>
        </w:tc>
        <w:tc>
          <w:tcPr>
            <w:tcW w:w="2204"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pStyle w:val="BodyText"/>
              <w:spacing w:line="240" w:lineRule="auto"/>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lastRenderedPageBreak/>
              <w:t>4</w:t>
            </w:r>
          </w:p>
        </w:tc>
        <w:tc>
          <w:tcPr>
            <w:tcW w:w="3127"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pStyle w:val="BodyText"/>
              <w:spacing w:line="240" w:lineRule="auto"/>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 xml:space="preserve">Քանի որ նոր նախատեսված </w:t>
            </w:r>
            <w:r w:rsidRPr="00033732">
              <w:rPr>
                <w:rFonts w:ascii="GHEA Grapalat" w:hAnsi="GHEA Grapalat" w:cs="Sylfaen"/>
                <w:b w:val="0"/>
                <w:kern w:val="16"/>
                <w:sz w:val="20"/>
                <w:lang w:val="en-US" w:eastAsia="en-US"/>
              </w:rPr>
              <w:lastRenderedPageBreak/>
              <w:t xml:space="preserve">ծառայությունների հիմքում ընկած չեն համապատասխան հետազոտություններ, այլ փորձնական միջոցառումների միջոցով է իրականացվելու, հնարավոր է, որ ոչ բոլոր կարիքն ունեցողները ստանան ծառայություն:  </w:t>
            </w:r>
          </w:p>
        </w:tc>
        <w:tc>
          <w:tcPr>
            <w:tcW w:w="2421"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pStyle w:val="BodyText"/>
              <w:spacing w:line="240" w:lineRule="auto"/>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lastRenderedPageBreak/>
              <w:t xml:space="preserve">1.  իրականացնել </w:t>
            </w:r>
            <w:r w:rsidRPr="00033732">
              <w:rPr>
                <w:rFonts w:ascii="GHEA Grapalat" w:hAnsi="GHEA Grapalat" w:cs="Sylfaen"/>
                <w:b w:val="0"/>
                <w:kern w:val="16"/>
                <w:sz w:val="20"/>
                <w:lang w:val="en-US" w:eastAsia="en-US"/>
              </w:rPr>
              <w:lastRenderedPageBreak/>
              <w:t>բյուջետային վերաբշխում:</w:t>
            </w:r>
          </w:p>
          <w:p w:rsidR="00FF65F4" w:rsidRPr="00033732" w:rsidRDefault="00FF65F4" w:rsidP="00FF65F4">
            <w:pPr>
              <w:pStyle w:val="BodyText"/>
              <w:spacing w:line="240" w:lineRule="auto"/>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2. հաշվառել կարիքն ունեցողներին և ծառայությունը մատուցել հաջորդ տարիներին:</w:t>
            </w:r>
          </w:p>
        </w:tc>
      </w:tr>
      <w:tr w:rsidR="00FF65F4" w:rsidRPr="00033732" w:rsidTr="008626F9">
        <w:tc>
          <w:tcPr>
            <w:tcW w:w="2862"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pStyle w:val="BodyText"/>
              <w:spacing w:line="240" w:lineRule="auto"/>
              <w:jc w:val="left"/>
              <w:rPr>
                <w:rFonts w:ascii="GHEA Grapalat" w:hAnsi="GHEA Grapalat" w:cs="Sylfaen"/>
                <w:b w:val="0"/>
                <w:kern w:val="16"/>
                <w:sz w:val="20"/>
                <w:lang w:val="hy-AM" w:eastAsia="en-US"/>
              </w:rPr>
            </w:pPr>
            <w:r w:rsidRPr="00033732">
              <w:rPr>
                <w:rFonts w:ascii="GHEA Grapalat" w:hAnsi="GHEA Grapalat" w:cs="Sylfaen"/>
                <w:b w:val="0"/>
                <w:kern w:val="16"/>
                <w:sz w:val="20"/>
                <w:lang w:val="hy-AM" w:eastAsia="en-US"/>
              </w:rPr>
              <w:lastRenderedPageBreak/>
              <w:t xml:space="preserve">Ցերեկային կենտրոնների և շահառուների թվաքանակի ոչ ճշգրիտ կանխատեսում </w:t>
            </w:r>
          </w:p>
        </w:tc>
        <w:tc>
          <w:tcPr>
            <w:tcW w:w="2204"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pStyle w:val="BodyText"/>
              <w:spacing w:line="240" w:lineRule="auto"/>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2</w:t>
            </w:r>
          </w:p>
        </w:tc>
        <w:tc>
          <w:tcPr>
            <w:tcW w:w="3127"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pStyle w:val="BodyText"/>
              <w:spacing w:line="240" w:lineRule="auto"/>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Ցերեկային կենտրոնները պետք է գործեն Երևանում և մարզերում՝ ապահովելով հավասար տեղաբաշխվածությունը հանրապետությունում, հասանելիությունն ու մատչելիությունը շահառուների համար: Սակայն ցերեկային կենտրոնների պահանջարկը կարող է ավելի մեծ լինել, քան նախատեսվել է հայտով:</w:t>
            </w:r>
          </w:p>
        </w:tc>
        <w:tc>
          <w:tcPr>
            <w:tcW w:w="2421" w:type="dxa"/>
            <w:tcBorders>
              <w:top w:val="single" w:sz="4" w:space="0" w:color="auto"/>
              <w:left w:val="single" w:sz="4" w:space="0" w:color="auto"/>
              <w:bottom w:val="single" w:sz="4" w:space="0" w:color="auto"/>
              <w:right w:val="single" w:sz="4" w:space="0" w:color="auto"/>
            </w:tcBorders>
          </w:tcPr>
          <w:p w:rsidR="00FF65F4" w:rsidRPr="00033732" w:rsidRDefault="00FF65F4" w:rsidP="00FF65F4">
            <w:pPr>
              <w:pStyle w:val="BodyText"/>
              <w:spacing w:line="240" w:lineRule="auto"/>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Տարեցտարի ավելացնել ցերեկային կենտրոնների և ծառայության կարիք ունեցող շահառուների քանակը մարզերում:</w:t>
            </w:r>
          </w:p>
        </w:tc>
      </w:tr>
      <w:tr w:rsidR="00AD2CC3" w:rsidRPr="00033732" w:rsidTr="008626F9">
        <w:trPr>
          <w:trHeight w:val="278"/>
        </w:trPr>
        <w:tc>
          <w:tcPr>
            <w:tcW w:w="2862" w:type="dxa"/>
            <w:tcBorders>
              <w:top w:val="single" w:sz="4" w:space="0" w:color="auto"/>
              <w:left w:val="single" w:sz="4" w:space="0" w:color="auto"/>
              <w:bottom w:val="single" w:sz="4" w:space="0" w:color="auto"/>
              <w:right w:val="single" w:sz="4" w:space="0" w:color="auto"/>
            </w:tcBorders>
          </w:tcPr>
          <w:p w:rsidR="00AD2CC3" w:rsidRPr="00033732" w:rsidRDefault="00AD2CC3" w:rsidP="00AD2CC3">
            <w:pPr>
              <w:spacing w:after="0" w:line="240" w:lineRule="auto"/>
              <w:rPr>
                <w:rFonts w:ascii="GHEA Grapalat" w:eastAsia="GHEA Grapalat" w:hAnsi="GHEA Grapalat" w:cs="GHEA Grapalat"/>
                <w:sz w:val="20"/>
                <w:szCs w:val="20"/>
                <w:lang w:val="hy-AM"/>
              </w:rPr>
            </w:pPr>
            <w:r w:rsidRPr="00033732">
              <w:rPr>
                <w:rFonts w:ascii="GHEA Grapalat" w:eastAsia="GHEA Grapalat" w:hAnsi="GHEA Grapalat" w:cs="GHEA Grapalat"/>
                <w:sz w:val="20"/>
                <w:szCs w:val="20"/>
                <w:lang w:val="hy-AM"/>
              </w:rPr>
              <w:t>Գործող ծրագրերի դեպքում` պետական ֆինանսավորման բացակայությունը կամ նվազեցումը</w:t>
            </w:r>
          </w:p>
          <w:p w:rsidR="00AD2CC3" w:rsidRPr="00033732" w:rsidRDefault="00AD2CC3" w:rsidP="00AD2CC3">
            <w:pPr>
              <w:spacing w:after="0" w:line="240" w:lineRule="auto"/>
              <w:rPr>
                <w:rFonts w:ascii="GHEA Grapalat" w:eastAsia="GHEA Grapalat" w:hAnsi="GHEA Grapalat" w:cs="GHEA Grapalat"/>
                <w:sz w:val="20"/>
                <w:szCs w:val="20"/>
                <w:lang w:val="hy-AM"/>
              </w:rPr>
            </w:pPr>
          </w:p>
        </w:tc>
        <w:tc>
          <w:tcPr>
            <w:tcW w:w="2204" w:type="dxa"/>
            <w:tcBorders>
              <w:top w:val="single" w:sz="4" w:space="0" w:color="auto"/>
              <w:left w:val="single" w:sz="4" w:space="0" w:color="auto"/>
              <w:bottom w:val="single" w:sz="4" w:space="0" w:color="auto"/>
              <w:right w:val="single" w:sz="4" w:space="0" w:color="auto"/>
            </w:tcBorders>
          </w:tcPr>
          <w:p w:rsidR="00AD2CC3" w:rsidRPr="00033732" w:rsidRDefault="00AD2CC3" w:rsidP="00AD2CC3">
            <w:pPr>
              <w:spacing w:after="0" w:line="240" w:lineRule="auto"/>
              <w:jc w:val="center"/>
              <w:rPr>
                <w:rFonts w:ascii="GHEA Grapalat" w:eastAsia="GHEA Grapalat" w:hAnsi="GHEA Grapalat" w:cs="GHEA Grapalat"/>
                <w:sz w:val="20"/>
                <w:szCs w:val="20"/>
              </w:rPr>
            </w:pPr>
            <w:r w:rsidRPr="00033732">
              <w:rPr>
                <w:rFonts w:ascii="GHEA Grapalat" w:eastAsia="GHEA Grapalat" w:hAnsi="GHEA Grapalat" w:cs="GHEA Grapalat"/>
                <w:sz w:val="20"/>
                <w:szCs w:val="20"/>
                <w:lang w:val="hy-AM"/>
              </w:rPr>
              <w:t>4</w:t>
            </w:r>
          </w:p>
        </w:tc>
        <w:tc>
          <w:tcPr>
            <w:tcW w:w="3127" w:type="dxa"/>
            <w:tcBorders>
              <w:top w:val="single" w:sz="4" w:space="0" w:color="auto"/>
              <w:left w:val="single" w:sz="4" w:space="0" w:color="auto"/>
              <w:bottom w:val="single" w:sz="4" w:space="0" w:color="auto"/>
              <w:right w:val="single" w:sz="4" w:space="0" w:color="auto"/>
            </w:tcBorders>
          </w:tcPr>
          <w:p w:rsidR="00AD2CC3" w:rsidRPr="00033732" w:rsidRDefault="00AD2CC3" w:rsidP="00AD2CC3">
            <w:pPr>
              <w:spacing w:after="0" w:line="240" w:lineRule="auto"/>
              <w:rPr>
                <w:rFonts w:ascii="GHEA Grapalat" w:eastAsia="GHEA Grapalat" w:hAnsi="GHEA Grapalat" w:cs="GHEA Grapalat"/>
                <w:sz w:val="20"/>
                <w:szCs w:val="20"/>
              </w:rPr>
            </w:pPr>
            <w:r w:rsidRPr="00033732">
              <w:rPr>
                <w:rFonts w:ascii="GHEA Grapalat" w:eastAsia="GHEA Grapalat" w:hAnsi="GHEA Grapalat" w:cs="GHEA Grapalat"/>
                <w:sz w:val="20"/>
                <w:szCs w:val="20"/>
              </w:rPr>
              <w:t>Ծառայություններից օգտվողների թվի պարտադրա կան նվազեցում</w:t>
            </w:r>
          </w:p>
        </w:tc>
        <w:tc>
          <w:tcPr>
            <w:tcW w:w="2421" w:type="dxa"/>
            <w:tcBorders>
              <w:top w:val="single" w:sz="4" w:space="0" w:color="auto"/>
              <w:left w:val="single" w:sz="4" w:space="0" w:color="auto"/>
              <w:bottom w:val="single" w:sz="4" w:space="0" w:color="auto"/>
              <w:right w:val="single" w:sz="4" w:space="0" w:color="auto"/>
            </w:tcBorders>
          </w:tcPr>
          <w:p w:rsidR="00AD2CC3" w:rsidRPr="00033732" w:rsidRDefault="00AD2CC3" w:rsidP="00AD2CC3">
            <w:pPr>
              <w:spacing w:after="0" w:line="240" w:lineRule="auto"/>
              <w:rPr>
                <w:rFonts w:ascii="GHEA Grapalat" w:eastAsia="GHEA Grapalat" w:hAnsi="GHEA Grapalat" w:cs="GHEA Grapalat"/>
                <w:sz w:val="20"/>
                <w:szCs w:val="20"/>
              </w:rPr>
            </w:pPr>
            <w:r w:rsidRPr="00033732">
              <w:rPr>
                <w:rFonts w:ascii="GHEA Grapalat" w:eastAsia="GHEA Grapalat" w:hAnsi="GHEA Grapalat" w:cs="GHEA Grapalat"/>
                <w:sz w:val="20"/>
                <w:szCs w:val="20"/>
              </w:rPr>
              <w:t>Առկա միջոցների առավելագույն տնտեսում և ֆինանսավորման այլ աղբյուրների որոնում  (բարերարներ, միջազգային դոնոր կազմակերպություններ և այլն)</w:t>
            </w:r>
          </w:p>
        </w:tc>
      </w:tr>
      <w:tr w:rsidR="008626F9" w:rsidRPr="00033732" w:rsidTr="008626F9">
        <w:trPr>
          <w:trHeight w:val="278"/>
        </w:trPr>
        <w:tc>
          <w:tcPr>
            <w:tcW w:w="2862" w:type="dxa"/>
            <w:tcBorders>
              <w:top w:val="single" w:sz="4" w:space="0" w:color="auto"/>
              <w:left w:val="single" w:sz="4" w:space="0" w:color="auto"/>
              <w:bottom w:val="single" w:sz="4" w:space="0" w:color="auto"/>
              <w:right w:val="single" w:sz="4" w:space="0" w:color="auto"/>
            </w:tcBorders>
          </w:tcPr>
          <w:p w:rsidR="008626F9" w:rsidRPr="00033732" w:rsidRDefault="008626F9" w:rsidP="008626F9">
            <w:pPr>
              <w:pStyle w:val="BodyText"/>
              <w:spacing w:line="240" w:lineRule="auto"/>
              <w:contextualSpacing/>
              <w:jc w:val="left"/>
              <w:rPr>
                <w:rFonts w:ascii="GHEA Grapalat" w:hAnsi="GHEA Grapalat" w:cs="Sylfaen"/>
                <w:b w:val="0"/>
                <w:kern w:val="16"/>
                <w:sz w:val="20"/>
                <w:lang w:val="hy-AM" w:eastAsia="en-US"/>
              </w:rPr>
            </w:pPr>
            <w:bookmarkStart w:id="9" w:name="_GoBack" w:colFirst="0" w:colLast="3"/>
            <w:r w:rsidRPr="00033732">
              <w:rPr>
                <w:rFonts w:ascii="GHEA Grapalat" w:hAnsi="GHEA Grapalat" w:cs="Sylfaen"/>
                <w:b w:val="0"/>
                <w:kern w:val="16"/>
                <w:sz w:val="20"/>
                <w:lang w:val="hy-AM" w:eastAsia="en-US"/>
              </w:rPr>
              <w:t xml:space="preserve">ՀՀ քաղաքների մեծ մասում շատ քիչ են կամ գրեթե բացակայում են ՀՍԾՏԿ-ների համար սահմանված պահանջներին համապատասխանող շենք-շինությունները </w:t>
            </w:r>
          </w:p>
        </w:tc>
        <w:tc>
          <w:tcPr>
            <w:tcW w:w="2204" w:type="dxa"/>
            <w:tcBorders>
              <w:top w:val="single" w:sz="4" w:space="0" w:color="auto"/>
              <w:left w:val="single" w:sz="4" w:space="0" w:color="auto"/>
              <w:bottom w:val="single" w:sz="4" w:space="0" w:color="auto"/>
              <w:right w:val="single" w:sz="4" w:space="0" w:color="auto"/>
            </w:tcBorders>
            <w:vAlign w:val="center"/>
          </w:tcPr>
          <w:p w:rsidR="008626F9" w:rsidRPr="00033732" w:rsidRDefault="008626F9" w:rsidP="002C7630">
            <w:pPr>
              <w:pStyle w:val="BodyText"/>
              <w:spacing w:line="240" w:lineRule="auto"/>
              <w:contextualSpacing/>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1</w:t>
            </w:r>
          </w:p>
        </w:tc>
        <w:tc>
          <w:tcPr>
            <w:tcW w:w="3127" w:type="dxa"/>
            <w:tcBorders>
              <w:top w:val="single" w:sz="4" w:space="0" w:color="auto"/>
              <w:left w:val="single" w:sz="4" w:space="0" w:color="auto"/>
              <w:bottom w:val="single" w:sz="4" w:space="0" w:color="auto"/>
              <w:right w:val="single" w:sz="4" w:space="0" w:color="auto"/>
            </w:tcBorders>
          </w:tcPr>
          <w:p w:rsidR="008626F9" w:rsidRPr="00033732" w:rsidRDefault="008626F9" w:rsidP="008626F9">
            <w:pPr>
              <w:pStyle w:val="BodyText"/>
              <w:spacing w:line="240" w:lineRule="auto"/>
              <w:contextualSpacing/>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Դժվարություններ են ստեղծվելու Բերդի, Սպիտակի, Նոր-Նորքի, Էրեբունի վարչական շրջանի ՀՍԾՏԿ-ների համար համապատասխան շինությունների հատկացման խնդրի լուծման ընթացքում</w:t>
            </w:r>
          </w:p>
        </w:tc>
        <w:tc>
          <w:tcPr>
            <w:tcW w:w="2421" w:type="dxa"/>
            <w:tcBorders>
              <w:top w:val="single" w:sz="4" w:space="0" w:color="auto"/>
              <w:left w:val="single" w:sz="4" w:space="0" w:color="auto"/>
              <w:bottom w:val="single" w:sz="4" w:space="0" w:color="auto"/>
              <w:right w:val="single" w:sz="4" w:space="0" w:color="auto"/>
            </w:tcBorders>
          </w:tcPr>
          <w:p w:rsidR="008626F9" w:rsidRPr="00033732" w:rsidRDefault="008626F9" w:rsidP="008626F9">
            <w:pPr>
              <w:pStyle w:val="BodyText"/>
              <w:spacing w:line="240" w:lineRule="auto"/>
              <w:contextualSpacing/>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Նշված ՀՍԾՏԿ-ների համար տարածքների որոնման ակտիվ գործունեություն է իրականացվում, հարցը քննարկվում է նաև համապատասխան մարզպետների և համայնքների ղեկավարների հետ</w:t>
            </w:r>
          </w:p>
        </w:tc>
      </w:tr>
      <w:tr w:rsidR="008626F9" w:rsidRPr="001E32FB" w:rsidTr="008626F9">
        <w:trPr>
          <w:trHeight w:val="278"/>
        </w:trPr>
        <w:tc>
          <w:tcPr>
            <w:tcW w:w="2862" w:type="dxa"/>
            <w:tcBorders>
              <w:top w:val="single" w:sz="4" w:space="0" w:color="auto"/>
              <w:left w:val="single" w:sz="4" w:space="0" w:color="auto"/>
              <w:bottom w:val="single" w:sz="4" w:space="0" w:color="auto"/>
              <w:right w:val="single" w:sz="4" w:space="0" w:color="auto"/>
            </w:tcBorders>
          </w:tcPr>
          <w:p w:rsidR="008626F9" w:rsidRPr="00033732" w:rsidRDefault="008626F9" w:rsidP="008626F9">
            <w:pPr>
              <w:pStyle w:val="BodyText"/>
              <w:spacing w:line="240" w:lineRule="auto"/>
              <w:contextualSpacing/>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Շին-վերանորոգման աշխատանքները սահմանված ժամկետներում և նախագծային արժեքների շրջանակներում կատարելու հարցում առկա խոչընդոտներ</w:t>
            </w:r>
          </w:p>
        </w:tc>
        <w:tc>
          <w:tcPr>
            <w:tcW w:w="2204" w:type="dxa"/>
            <w:tcBorders>
              <w:top w:val="single" w:sz="4" w:space="0" w:color="auto"/>
              <w:left w:val="single" w:sz="4" w:space="0" w:color="auto"/>
              <w:bottom w:val="single" w:sz="4" w:space="0" w:color="auto"/>
              <w:right w:val="single" w:sz="4" w:space="0" w:color="auto"/>
            </w:tcBorders>
            <w:vAlign w:val="center"/>
          </w:tcPr>
          <w:p w:rsidR="008626F9" w:rsidRPr="00033732" w:rsidRDefault="008626F9" w:rsidP="002C7630">
            <w:pPr>
              <w:pStyle w:val="BodyText"/>
              <w:spacing w:line="240" w:lineRule="auto"/>
              <w:contextualSpacing/>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3</w:t>
            </w:r>
          </w:p>
        </w:tc>
        <w:tc>
          <w:tcPr>
            <w:tcW w:w="3127" w:type="dxa"/>
            <w:tcBorders>
              <w:top w:val="single" w:sz="4" w:space="0" w:color="auto"/>
              <w:left w:val="single" w:sz="4" w:space="0" w:color="auto"/>
              <w:bottom w:val="single" w:sz="4" w:space="0" w:color="auto"/>
              <w:right w:val="single" w:sz="4" w:space="0" w:color="auto"/>
            </w:tcBorders>
          </w:tcPr>
          <w:p w:rsidR="008626F9" w:rsidRPr="00033732" w:rsidRDefault="008626F9" w:rsidP="008626F9">
            <w:pPr>
              <w:pStyle w:val="BodyText"/>
              <w:spacing w:line="240" w:lineRule="auto"/>
              <w:contextualSpacing/>
              <w:jc w:val="left"/>
              <w:rPr>
                <w:rFonts w:ascii="GHEA Grapalat" w:hAnsi="GHEA Grapalat" w:cs="Sylfaen"/>
                <w:b w:val="0"/>
                <w:kern w:val="16"/>
                <w:sz w:val="20"/>
                <w:lang w:val="en-US" w:eastAsia="en-US"/>
              </w:rPr>
            </w:pPr>
            <w:r w:rsidRPr="00033732">
              <w:rPr>
                <w:rFonts w:ascii="GHEA Grapalat" w:hAnsi="GHEA Grapalat" w:cs="Sylfaen"/>
                <w:b w:val="0"/>
                <w:kern w:val="16"/>
                <w:sz w:val="20"/>
                <w:lang w:val="en-US" w:eastAsia="en-US"/>
              </w:rPr>
              <w:t>Հաճախ ՀՍԾՏԿ-ների համար տարածք են հատկացնում այնպիսի շենքերում, որտեղ գործում են նաև  այլ կազմակերպություններ, որոնք  շին-վերանորոգման աշխատանքների ընթացքում շարունակում են իրենց աշխատանքային գործունեությունը այդ տարածքում:</w:t>
            </w:r>
          </w:p>
        </w:tc>
        <w:tc>
          <w:tcPr>
            <w:tcW w:w="2421" w:type="dxa"/>
            <w:tcBorders>
              <w:top w:val="single" w:sz="4" w:space="0" w:color="auto"/>
              <w:left w:val="single" w:sz="4" w:space="0" w:color="auto"/>
              <w:bottom w:val="single" w:sz="4" w:space="0" w:color="auto"/>
              <w:right w:val="single" w:sz="4" w:space="0" w:color="auto"/>
            </w:tcBorders>
          </w:tcPr>
          <w:p w:rsidR="008626F9" w:rsidRPr="00033732" w:rsidRDefault="008626F9" w:rsidP="008626F9">
            <w:pPr>
              <w:pStyle w:val="BodyText"/>
              <w:spacing w:line="240" w:lineRule="auto"/>
              <w:contextualSpacing/>
              <w:jc w:val="left"/>
              <w:rPr>
                <w:rFonts w:ascii="GHEA Grapalat" w:eastAsia="Calibri" w:hAnsi="GHEA Grapalat"/>
                <w:b w:val="0"/>
                <w:sz w:val="20"/>
                <w:lang w:val="hy-AM"/>
              </w:rPr>
            </w:pPr>
            <w:r w:rsidRPr="00033732">
              <w:rPr>
                <w:rFonts w:ascii="GHEA Grapalat" w:hAnsi="GHEA Grapalat" w:cs="Sylfaen"/>
                <w:b w:val="0"/>
                <w:kern w:val="16"/>
                <w:sz w:val="20"/>
                <w:lang w:val="en-US" w:eastAsia="en-US"/>
              </w:rPr>
              <w:t xml:space="preserve">Շին-վերանորոգման աշխատանքների ընթացքում այդ կազմակերպությունների  աշխատասենյակների՝ շենքի տարբեր հատվածներ տեղափոխությունների և աշխատակիցների համար նոր, թեկուզև  ժամանակավոր </w:t>
            </w:r>
            <w:r w:rsidRPr="00033732">
              <w:rPr>
                <w:rFonts w:ascii="GHEA Grapalat" w:hAnsi="GHEA Grapalat" w:cs="Sylfaen"/>
                <w:b w:val="0"/>
                <w:kern w:val="16"/>
                <w:sz w:val="20"/>
                <w:lang w:val="en-US" w:eastAsia="en-US"/>
              </w:rPr>
              <w:lastRenderedPageBreak/>
              <w:t>տեղում, աշխատանքային պայմանների ապահովում:</w:t>
            </w:r>
          </w:p>
        </w:tc>
      </w:tr>
      <w:bookmarkEnd w:id="9"/>
    </w:tbl>
    <w:p w:rsidR="006E5D04" w:rsidRDefault="006E5D04" w:rsidP="00AD5683">
      <w:pPr>
        <w:spacing w:after="0" w:line="240" w:lineRule="auto"/>
        <w:rPr>
          <w:rFonts w:ascii="GHEA Grapalat" w:eastAsia="Arial Unicode MS" w:hAnsi="GHEA Grapalat" w:cs="Sylfaen"/>
          <w:b/>
          <w:bCs/>
          <w:sz w:val="24"/>
          <w:szCs w:val="24"/>
          <w:lang w:val="hy-AM"/>
        </w:rPr>
      </w:pPr>
    </w:p>
    <w:p w:rsidR="006C7C5C" w:rsidRDefault="006C7C5C" w:rsidP="00AD5683">
      <w:pPr>
        <w:spacing w:after="0" w:line="240" w:lineRule="auto"/>
        <w:rPr>
          <w:rFonts w:ascii="GHEA Grapalat" w:eastAsia="Arial Unicode MS" w:hAnsi="GHEA Grapalat" w:cs="Sylfaen"/>
          <w:b/>
          <w:bCs/>
          <w:sz w:val="24"/>
          <w:szCs w:val="24"/>
          <w:lang w:val="hy-AM"/>
        </w:rPr>
      </w:pPr>
    </w:p>
    <w:p w:rsidR="006C7C5C" w:rsidRPr="00417190" w:rsidRDefault="006C7C5C" w:rsidP="00AD5683">
      <w:pPr>
        <w:spacing w:after="0" w:line="240" w:lineRule="auto"/>
        <w:rPr>
          <w:rFonts w:ascii="GHEA Grapalat" w:eastAsia="Arial Unicode MS" w:hAnsi="GHEA Grapalat" w:cs="Sylfaen"/>
          <w:b/>
          <w:bCs/>
          <w:sz w:val="24"/>
          <w:szCs w:val="24"/>
          <w:lang w:val="hy-AM"/>
        </w:rPr>
      </w:pPr>
    </w:p>
    <w:p w:rsidR="00AD5683" w:rsidRPr="00417190" w:rsidRDefault="00AD5683" w:rsidP="00AD5683">
      <w:pPr>
        <w:spacing w:after="0" w:line="240" w:lineRule="auto"/>
        <w:rPr>
          <w:rFonts w:ascii="GHEA Grapalat" w:eastAsia="Arial Unicode MS" w:hAnsi="GHEA Grapalat" w:cs="Sylfaen"/>
          <w:b/>
          <w:bCs/>
          <w:sz w:val="24"/>
          <w:szCs w:val="24"/>
          <w:lang w:val="hy-AM"/>
        </w:rPr>
      </w:pPr>
    </w:p>
    <w:p w:rsidR="00AD5683" w:rsidRPr="00417190" w:rsidRDefault="00AD5683" w:rsidP="00AD5683">
      <w:pPr>
        <w:spacing w:after="0" w:line="240" w:lineRule="auto"/>
        <w:rPr>
          <w:rFonts w:ascii="GHEA Grapalat" w:eastAsia="Arial Unicode MS" w:hAnsi="GHEA Grapalat" w:cs="Sylfaen"/>
          <w:b/>
          <w:bCs/>
          <w:sz w:val="24"/>
          <w:szCs w:val="24"/>
          <w:lang w:val="hy-AM"/>
        </w:rPr>
      </w:pPr>
    </w:p>
    <w:p w:rsidR="002F326C" w:rsidRPr="00417190" w:rsidRDefault="002F326C" w:rsidP="00AD5683">
      <w:pPr>
        <w:tabs>
          <w:tab w:val="left" w:pos="2316"/>
        </w:tabs>
        <w:rPr>
          <w:lang w:val="hy-AM"/>
        </w:rPr>
      </w:pPr>
    </w:p>
    <w:sectPr w:rsidR="002F326C" w:rsidRPr="00417190" w:rsidSect="00DF56BA">
      <w:pgSz w:w="12240" w:h="15840"/>
      <w:pgMar w:top="1170" w:right="810" w:bottom="72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9CE" w:rsidRDefault="005079CE" w:rsidP="006E5D04">
      <w:pPr>
        <w:spacing w:after="0" w:line="240" w:lineRule="auto"/>
      </w:pPr>
      <w:r>
        <w:separator/>
      </w:r>
    </w:p>
  </w:endnote>
  <w:endnote w:type="continuationSeparator" w:id="0">
    <w:p w:rsidR="005079CE" w:rsidRDefault="005079CE" w:rsidP="006E5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A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w:panose1 w:val="020B0604020202020204"/>
    <w:charset w:val="00"/>
    <w:family w:val="swiss"/>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ylfaenRegular">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9CE" w:rsidRDefault="005079CE" w:rsidP="006E5D04">
      <w:pPr>
        <w:spacing w:after="0" w:line="240" w:lineRule="auto"/>
      </w:pPr>
      <w:r>
        <w:separator/>
      </w:r>
    </w:p>
  </w:footnote>
  <w:footnote w:type="continuationSeparator" w:id="0">
    <w:p w:rsidR="005079CE" w:rsidRDefault="005079CE" w:rsidP="006E5D04">
      <w:pPr>
        <w:spacing w:after="0" w:line="240" w:lineRule="auto"/>
      </w:pPr>
      <w:r>
        <w:continuationSeparator/>
      </w:r>
    </w:p>
  </w:footnote>
  <w:footnote w:id="1">
    <w:p w:rsidR="00597105" w:rsidRPr="00750B17" w:rsidRDefault="00597105" w:rsidP="00DC6A80">
      <w:pPr>
        <w:pStyle w:val="FootnoteText"/>
        <w:rPr>
          <w:i w:val="0"/>
          <w:lang w:val="hy-AM"/>
        </w:rPr>
      </w:pPr>
      <w:r>
        <w:rPr>
          <w:rStyle w:val="FootnoteReference"/>
        </w:rPr>
        <w:footnoteRef/>
      </w:r>
      <w:r>
        <w:t xml:space="preserve"> </w:t>
      </w:r>
      <w:r w:rsidRPr="00750B17">
        <w:rPr>
          <w:i w:val="0"/>
          <w:lang w:val="hy-AM"/>
        </w:rPr>
        <w:t xml:space="preserve">Սույն բաժնում բոլոր ոլորտների զարգացման միտումները ներկայացնելիս </w:t>
      </w:r>
      <w:r w:rsidRPr="00750B17">
        <w:rPr>
          <w:i w:val="0"/>
        </w:rPr>
        <w:t>շահառուների թվ</w:t>
      </w:r>
      <w:r w:rsidRPr="00750B17">
        <w:rPr>
          <w:i w:val="0"/>
          <w:lang w:val="hy-AM"/>
        </w:rPr>
        <w:t xml:space="preserve">ի վերաբերյալ ցուցանիշները բերված են համապատասխան ժամանակահատավածի </w:t>
      </w:r>
      <w:r w:rsidRPr="00750B17">
        <w:rPr>
          <w:i w:val="0"/>
        </w:rPr>
        <w:t>վերջին օրվա  դրությամբ</w:t>
      </w:r>
      <w:r w:rsidRPr="00750B17">
        <w:rPr>
          <w:i w:val="0"/>
          <w:lang w:val="hy-AM"/>
        </w:rPr>
        <w:t>:</w:t>
      </w:r>
    </w:p>
  </w:footnote>
  <w:footnote w:id="2">
    <w:p w:rsidR="00597105" w:rsidRPr="00DF56BA" w:rsidRDefault="00597105" w:rsidP="00BB0A98">
      <w:pPr>
        <w:pStyle w:val="FootnoteText"/>
        <w:rPr>
          <w:rFonts w:ascii="Sylfaen" w:hAnsi="Sylfaen"/>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FE"/>
    <w:multiLevelType w:val="singleLevel"/>
    <w:tmpl w:val="6930E93A"/>
    <w:lvl w:ilvl="0">
      <w:numFmt w:val="decimal"/>
      <w:pStyle w:val="Bullet"/>
      <w:lvlText w:val="*"/>
      <w:lvlJc w:val="left"/>
    </w:lvl>
  </w:abstractNum>
  <w:abstractNum w:abstractNumId="2">
    <w:nsid w:val="0113737E"/>
    <w:multiLevelType w:val="hybridMultilevel"/>
    <w:tmpl w:val="3F9E1D1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011F3AA9"/>
    <w:multiLevelType w:val="hybridMultilevel"/>
    <w:tmpl w:val="FD3A57D6"/>
    <w:lvl w:ilvl="0" w:tplc="3300023E">
      <w:start w:val="1"/>
      <w:numFmt w:val="decimal"/>
      <w:lvlText w:val="%1."/>
      <w:lvlJc w:val="left"/>
      <w:pPr>
        <w:ind w:left="990" w:hanging="360"/>
      </w:pPr>
      <w:rPr>
        <w:rFonts w:ascii="GHEA Grapalat" w:eastAsia="Times New Roman" w:hAnsi="GHEA Grapalat" w:cs="Sylfaen" w:hint="default"/>
        <w:b/>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01FF3102"/>
    <w:multiLevelType w:val="hybridMultilevel"/>
    <w:tmpl w:val="3BA6A490"/>
    <w:lvl w:ilvl="0" w:tplc="9F90ED86">
      <w:start w:val="1"/>
      <w:numFmt w:val="decimal"/>
      <w:lvlText w:val="%1)"/>
      <w:lvlJc w:val="left"/>
      <w:pPr>
        <w:ind w:left="720" w:hanging="360"/>
      </w:pPr>
      <w:rPr>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3114006"/>
    <w:multiLevelType w:val="hybridMultilevel"/>
    <w:tmpl w:val="EEBAF2CE"/>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nsid w:val="06285E4A"/>
    <w:multiLevelType w:val="hybridMultilevel"/>
    <w:tmpl w:val="83389CC2"/>
    <w:lvl w:ilvl="0" w:tplc="2F2AC358">
      <w:start w:val="5"/>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07DD627E"/>
    <w:multiLevelType w:val="hybridMultilevel"/>
    <w:tmpl w:val="76A05DC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
    <w:nsid w:val="08C63451"/>
    <w:multiLevelType w:val="hybridMultilevel"/>
    <w:tmpl w:val="56AC89DC"/>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9">
    <w:nsid w:val="099C6508"/>
    <w:multiLevelType w:val="hybridMultilevel"/>
    <w:tmpl w:val="C3BA4DB8"/>
    <w:lvl w:ilvl="0" w:tplc="9F9C9098">
      <w:start w:val="1"/>
      <w:numFmt w:val="decimal"/>
      <w:lvlText w:val="%1."/>
      <w:lvlJc w:val="left"/>
      <w:pPr>
        <w:ind w:left="862" w:hanging="360"/>
      </w:pPr>
      <w:rPr>
        <w:rFonts w:cs="Sylfae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09EF44BE"/>
    <w:multiLevelType w:val="hybridMultilevel"/>
    <w:tmpl w:val="EE20F17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0D791C2D"/>
    <w:multiLevelType w:val="hybridMultilevel"/>
    <w:tmpl w:val="3E048A64"/>
    <w:lvl w:ilvl="0" w:tplc="0409000F">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154C2FB9"/>
    <w:multiLevelType w:val="hybridMultilevel"/>
    <w:tmpl w:val="1A545E0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3">
    <w:nsid w:val="1B8A462B"/>
    <w:multiLevelType w:val="hybridMultilevel"/>
    <w:tmpl w:val="4504F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385E67"/>
    <w:multiLevelType w:val="hybridMultilevel"/>
    <w:tmpl w:val="53ECF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875FCB"/>
    <w:multiLevelType w:val="hybridMultilevel"/>
    <w:tmpl w:val="6DD60FFA"/>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26A260E8"/>
    <w:multiLevelType w:val="hybridMultilevel"/>
    <w:tmpl w:val="DA94F0B0"/>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7">
    <w:nsid w:val="2DD624F5"/>
    <w:multiLevelType w:val="multilevel"/>
    <w:tmpl w:val="F80C97CA"/>
    <w:lvl w:ilvl="0">
      <w:start w:val="1"/>
      <w:numFmt w:val="bullet"/>
      <w:lvlText w:val="●"/>
      <w:lvlJc w:val="left"/>
      <w:pPr>
        <w:ind w:left="1350" w:firstLine="3690"/>
      </w:pPr>
      <w:rPr>
        <w:rFonts w:ascii="Arial" w:eastAsia="Arial" w:hAnsi="Arial" w:cs="Arial"/>
        <w:vertAlign w:val="baseline"/>
      </w:rPr>
    </w:lvl>
    <w:lvl w:ilvl="1">
      <w:start w:val="1"/>
      <w:numFmt w:val="bullet"/>
      <w:lvlText w:val="o"/>
      <w:lvlJc w:val="left"/>
      <w:pPr>
        <w:ind w:left="2070" w:firstLine="5850"/>
      </w:pPr>
      <w:rPr>
        <w:rFonts w:ascii="Arial" w:eastAsia="Arial" w:hAnsi="Arial" w:cs="Arial"/>
        <w:vertAlign w:val="baseline"/>
      </w:rPr>
    </w:lvl>
    <w:lvl w:ilvl="2">
      <w:start w:val="1"/>
      <w:numFmt w:val="bullet"/>
      <w:lvlText w:val="▪"/>
      <w:lvlJc w:val="left"/>
      <w:pPr>
        <w:ind w:left="2790" w:firstLine="8010"/>
      </w:pPr>
      <w:rPr>
        <w:rFonts w:ascii="Arial" w:eastAsia="Arial" w:hAnsi="Arial" w:cs="Arial"/>
        <w:vertAlign w:val="baseline"/>
      </w:rPr>
    </w:lvl>
    <w:lvl w:ilvl="3">
      <w:start w:val="1"/>
      <w:numFmt w:val="bullet"/>
      <w:lvlText w:val="●"/>
      <w:lvlJc w:val="left"/>
      <w:pPr>
        <w:ind w:left="3510" w:firstLine="10170"/>
      </w:pPr>
      <w:rPr>
        <w:rFonts w:ascii="Arial" w:eastAsia="Arial" w:hAnsi="Arial" w:cs="Arial"/>
        <w:vertAlign w:val="baseline"/>
      </w:rPr>
    </w:lvl>
    <w:lvl w:ilvl="4">
      <w:start w:val="1"/>
      <w:numFmt w:val="bullet"/>
      <w:lvlText w:val="o"/>
      <w:lvlJc w:val="left"/>
      <w:pPr>
        <w:ind w:left="4230" w:firstLine="12330"/>
      </w:pPr>
      <w:rPr>
        <w:rFonts w:ascii="Arial" w:eastAsia="Arial" w:hAnsi="Arial" w:cs="Arial"/>
        <w:vertAlign w:val="baseline"/>
      </w:rPr>
    </w:lvl>
    <w:lvl w:ilvl="5">
      <w:start w:val="1"/>
      <w:numFmt w:val="bullet"/>
      <w:lvlText w:val="▪"/>
      <w:lvlJc w:val="left"/>
      <w:pPr>
        <w:ind w:left="4950" w:firstLine="14490"/>
      </w:pPr>
      <w:rPr>
        <w:rFonts w:ascii="Arial" w:eastAsia="Arial" w:hAnsi="Arial" w:cs="Arial"/>
        <w:vertAlign w:val="baseline"/>
      </w:rPr>
    </w:lvl>
    <w:lvl w:ilvl="6">
      <w:start w:val="1"/>
      <w:numFmt w:val="bullet"/>
      <w:lvlText w:val="●"/>
      <w:lvlJc w:val="left"/>
      <w:pPr>
        <w:ind w:left="5670" w:firstLine="16650"/>
      </w:pPr>
      <w:rPr>
        <w:rFonts w:ascii="Arial" w:eastAsia="Arial" w:hAnsi="Arial" w:cs="Arial"/>
        <w:vertAlign w:val="baseline"/>
      </w:rPr>
    </w:lvl>
    <w:lvl w:ilvl="7">
      <w:start w:val="1"/>
      <w:numFmt w:val="bullet"/>
      <w:lvlText w:val="o"/>
      <w:lvlJc w:val="left"/>
      <w:pPr>
        <w:ind w:left="6390" w:firstLine="18810"/>
      </w:pPr>
      <w:rPr>
        <w:rFonts w:ascii="Arial" w:eastAsia="Arial" w:hAnsi="Arial" w:cs="Arial"/>
        <w:vertAlign w:val="baseline"/>
      </w:rPr>
    </w:lvl>
    <w:lvl w:ilvl="8">
      <w:start w:val="1"/>
      <w:numFmt w:val="bullet"/>
      <w:lvlText w:val="▪"/>
      <w:lvlJc w:val="left"/>
      <w:pPr>
        <w:ind w:left="7110" w:firstLine="20970"/>
      </w:pPr>
      <w:rPr>
        <w:rFonts w:ascii="Arial" w:eastAsia="Arial" w:hAnsi="Arial" w:cs="Arial"/>
        <w:vertAlign w:val="baseline"/>
      </w:rPr>
    </w:lvl>
  </w:abstractNum>
  <w:abstractNum w:abstractNumId="18">
    <w:nsid w:val="31A5507D"/>
    <w:multiLevelType w:val="hybridMultilevel"/>
    <w:tmpl w:val="AFEA42A2"/>
    <w:lvl w:ilvl="0" w:tplc="B8FE643C">
      <w:start w:val="7"/>
      <w:numFmt w:val="decimal"/>
      <w:lvlText w:val="%1."/>
      <w:lvlJc w:val="left"/>
      <w:pPr>
        <w:ind w:left="990" w:hanging="360"/>
      </w:pPr>
      <w:rPr>
        <w:rFonts w:cs="Sylfaen"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325F265B"/>
    <w:multiLevelType w:val="hybridMultilevel"/>
    <w:tmpl w:val="675A4D3C"/>
    <w:lvl w:ilvl="0" w:tplc="DD6E5AA2">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5C5932"/>
    <w:multiLevelType w:val="hybridMultilevel"/>
    <w:tmpl w:val="056A0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910418"/>
    <w:multiLevelType w:val="hybridMultilevel"/>
    <w:tmpl w:val="815AD83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nsid w:val="389C7117"/>
    <w:multiLevelType w:val="hybridMultilevel"/>
    <w:tmpl w:val="3B98BB08"/>
    <w:lvl w:ilvl="0" w:tplc="485EACD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E6329EE"/>
    <w:multiLevelType w:val="hybridMultilevel"/>
    <w:tmpl w:val="A692D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6D1839"/>
    <w:multiLevelType w:val="hybridMultilevel"/>
    <w:tmpl w:val="EEE67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770B9D"/>
    <w:multiLevelType w:val="hybridMultilevel"/>
    <w:tmpl w:val="626A1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EE72A94"/>
    <w:multiLevelType w:val="hybridMultilevel"/>
    <w:tmpl w:val="B734E4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3D632A"/>
    <w:multiLevelType w:val="hybridMultilevel"/>
    <w:tmpl w:val="809C4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CE07D0"/>
    <w:multiLevelType w:val="hybridMultilevel"/>
    <w:tmpl w:val="2046734E"/>
    <w:lvl w:ilvl="0" w:tplc="04090001">
      <w:start w:val="1"/>
      <w:numFmt w:val="bullet"/>
      <w:lvlText w:val=""/>
      <w:lvlJc w:val="left"/>
      <w:pPr>
        <w:ind w:left="724" w:hanging="360"/>
      </w:pPr>
      <w:rPr>
        <w:rFonts w:ascii="Symbol" w:hAnsi="Symbol"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29">
    <w:nsid w:val="65E55377"/>
    <w:multiLevelType w:val="hybridMultilevel"/>
    <w:tmpl w:val="E716F178"/>
    <w:lvl w:ilvl="0" w:tplc="40F213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3E2742"/>
    <w:multiLevelType w:val="hybridMultilevel"/>
    <w:tmpl w:val="9F7E16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C94E70"/>
    <w:multiLevelType w:val="hybridMultilevel"/>
    <w:tmpl w:val="ADECCD5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B9624FE"/>
    <w:multiLevelType w:val="hybridMultilevel"/>
    <w:tmpl w:val="B8BA3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297667"/>
    <w:multiLevelType w:val="hybridMultilevel"/>
    <w:tmpl w:val="A824E388"/>
    <w:lvl w:ilvl="0" w:tplc="6D2C9D8A">
      <w:start w:val="1"/>
      <w:numFmt w:val="bullet"/>
      <w:lvlText w:val=""/>
      <w:lvlJc w:val="left"/>
      <w:pPr>
        <w:ind w:left="1020" w:hanging="360"/>
      </w:pPr>
      <w:rPr>
        <w:rFonts w:ascii="Wingdings" w:hAnsi="Wingdings" w:hint="default"/>
        <w:b w:val="0"/>
        <w:color w:val="auto"/>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35">
    <w:nsid w:val="7D102B80"/>
    <w:multiLevelType w:val="hybridMultilevel"/>
    <w:tmpl w:val="98300814"/>
    <w:lvl w:ilvl="0" w:tplc="425AECA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32"/>
  </w:num>
  <w:num w:numId="4">
    <w:abstractNumId w:val="17"/>
  </w:num>
  <w:num w:numId="5">
    <w:abstractNumId w:val="3"/>
  </w:num>
  <w:num w:numId="6">
    <w:abstractNumId w:val="33"/>
  </w:num>
  <w:num w:numId="7">
    <w:abstractNumId w:val="5"/>
  </w:num>
  <w:num w:numId="8">
    <w:abstractNumId w:val="10"/>
  </w:num>
  <w:num w:numId="9">
    <w:abstractNumId w:val="8"/>
  </w:num>
  <w:num w:numId="10">
    <w:abstractNumId w:val="2"/>
  </w:num>
  <w:num w:numId="11">
    <w:abstractNumId w:val="15"/>
  </w:num>
  <w:num w:numId="12">
    <w:abstractNumId w:val="7"/>
  </w:num>
  <w:num w:numId="13">
    <w:abstractNumId w:val="22"/>
  </w:num>
  <w:num w:numId="14">
    <w:abstractNumId w:val="25"/>
  </w:num>
  <w:num w:numId="1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8"/>
  </w:num>
  <w:num w:numId="18">
    <w:abstractNumId w:val="34"/>
  </w:num>
  <w:num w:numId="19">
    <w:abstractNumId w:val="9"/>
  </w:num>
  <w:num w:numId="20">
    <w:abstractNumId w:val="13"/>
  </w:num>
  <w:num w:numId="21">
    <w:abstractNumId w:val="20"/>
  </w:num>
  <w:num w:numId="22">
    <w:abstractNumId w:val="11"/>
  </w:num>
  <w:num w:numId="23">
    <w:abstractNumId w:val="6"/>
  </w:num>
  <w:num w:numId="24">
    <w:abstractNumId w:val="18"/>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6"/>
  </w:num>
  <w:num w:numId="28">
    <w:abstractNumId w:val="21"/>
  </w:num>
  <w:num w:numId="29">
    <w:abstractNumId w:val="24"/>
  </w:num>
  <w:num w:numId="30">
    <w:abstractNumId w:val="16"/>
  </w:num>
  <w:num w:numId="31">
    <w:abstractNumId w:val="35"/>
  </w:num>
  <w:num w:numId="32">
    <w:abstractNumId w:val="27"/>
  </w:num>
  <w:num w:numId="33">
    <w:abstractNumId w:val="19"/>
  </w:num>
  <w:num w:numId="34">
    <w:abstractNumId w:val="12"/>
  </w:num>
  <w:num w:numId="35">
    <w:abstractNumId w:val="30"/>
  </w:num>
  <w:num w:numId="36">
    <w:abstractNumId w:val="14"/>
  </w:num>
  <w:num w:numId="37">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81C"/>
    <w:rsid w:val="00002A71"/>
    <w:rsid w:val="00006B16"/>
    <w:rsid w:val="00007F89"/>
    <w:rsid w:val="00022587"/>
    <w:rsid w:val="00022C31"/>
    <w:rsid w:val="0002313F"/>
    <w:rsid w:val="00033732"/>
    <w:rsid w:val="00036475"/>
    <w:rsid w:val="00041BB0"/>
    <w:rsid w:val="00052CE9"/>
    <w:rsid w:val="00054CBE"/>
    <w:rsid w:val="00070730"/>
    <w:rsid w:val="00072B58"/>
    <w:rsid w:val="00074373"/>
    <w:rsid w:val="00075204"/>
    <w:rsid w:val="00086DB3"/>
    <w:rsid w:val="00091826"/>
    <w:rsid w:val="00094A9E"/>
    <w:rsid w:val="00095F2D"/>
    <w:rsid w:val="000974B4"/>
    <w:rsid w:val="00097BE8"/>
    <w:rsid w:val="000A01FA"/>
    <w:rsid w:val="000A29B5"/>
    <w:rsid w:val="000A3204"/>
    <w:rsid w:val="000A5616"/>
    <w:rsid w:val="000B312C"/>
    <w:rsid w:val="000B5536"/>
    <w:rsid w:val="000B7AFE"/>
    <w:rsid w:val="000C40EE"/>
    <w:rsid w:val="000D11C0"/>
    <w:rsid w:val="000D21C4"/>
    <w:rsid w:val="000E5A76"/>
    <w:rsid w:val="000E7436"/>
    <w:rsid w:val="000F2E08"/>
    <w:rsid w:val="000F5888"/>
    <w:rsid w:val="001054E5"/>
    <w:rsid w:val="00120419"/>
    <w:rsid w:val="00121820"/>
    <w:rsid w:val="001304DF"/>
    <w:rsid w:val="00135E5D"/>
    <w:rsid w:val="00140908"/>
    <w:rsid w:val="00143461"/>
    <w:rsid w:val="00146F56"/>
    <w:rsid w:val="00147D02"/>
    <w:rsid w:val="00147DC9"/>
    <w:rsid w:val="0015080C"/>
    <w:rsid w:val="001517EE"/>
    <w:rsid w:val="00160702"/>
    <w:rsid w:val="00165CDD"/>
    <w:rsid w:val="00166036"/>
    <w:rsid w:val="001662A7"/>
    <w:rsid w:val="00166B92"/>
    <w:rsid w:val="00180E83"/>
    <w:rsid w:val="00180E87"/>
    <w:rsid w:val="00185E8E"/>
    <w:rsid w:val="00195F8E"/>
    <w:rsid w:val="0019693F"/>
    <w:rsid w:val="00197CC5"/>
    <w:rsid w:val="001A057C"/>
    <w:rsid w:val="001A1DB2"/>
    <w:rsid w:val="001A25E4"/>
    <w:rsid w:val="001A6726"/>
    <w:rsid w:val="001B1095"/>
    <w:rsid w:val="001B14BC"/>
    <w:rsid w:val="001B16F7"/>
    <w:rsid w:val="001B21D3"/>
    <w:rsid w:val="001B5861"/>
    <w:rsid w:val="001C0EE4"/>
    <w:rsid w:val="001C3810"/>
    <w:rsid w:val="001E2578"/>
    <w:rsid w:val="001E32FB"/>
    <w:rsid w:val="001F2050"/>
    <w:rsid w:val="001F3A4D"/>
    <w:rsid w:val="001F4623"/>
    <w:rsid w:val="002011D2"/>
    <w:rsid w:val="00203F9D"/>
    <w:rsid w:val="0020756C"/>
    <w:rsid w:val="002105A1"/>
    <w:rsid w:val="00211423"/>
    <w:rsid w:val="002117C3"/>
    <w:rsid w:val="00214DF1"/>
    <w:rsid w:val="00220D05"/>
    <w:rsid w:val="00223232"/>
    <w:rsid w:val="00227966"/>
    <w:rsid w:val="00227C9C"/>
    <w:rsid w:val="002331A5"/>
    <w:rsid w:val="0023620C"/>
    <w:rsid w:val="00240C63"/>
    <w:rsid w:val="00251C37"/>
    <w:rsid w:val="00261F02"/>
    <w:rsid w:val="00262971"/>
    <w:rsid w:val="00263631"/>
    <w:rsid w:val="0026690E"/>
    <w:rsid w:val="002A29F4"/>
    <w:rsid w:val="002B27CD"/>
    <w:rsid w:val="002B5AAD"/>
    <w:rsid w:val="002C2B98"/>
    <w:rsid w:val="002C50AF"/>
    <w:rsid w:val="002C7630"/>
    <w:rsid w:val="002D2861"/>
    <w:rsid w:val="002D5384"/>
    <w:rsid w:val="002D58B4"/>
    <w:rsid w:val="002D6532"/>
    <w:rsid w:val="002E1C8B"/>
    <w:rsid w:val="002E3ADD"/>
    <w:rsid w:val="002E3B48"/>
    <w:rsid w:val="002E439D"/>
    <w:rsid w:val="002E4C52"/>
    <w:rsid w:val="002F1254"/>
    <w:rsid w:val="002F326C"/>
    <w:rsid w:val="002F3453"/>
    <w:rsid w:val="003000FB"/>
    <w:rsid w:val="0030373F"/>
    <w:rsid w:val="00305C76"/>
    <w:rsid w:val="00307342"/>
    <w:rsid w:val="00307ED3"/>
    <w:rsid w:val="00307F1A"/>
    <w:rsid w:val="003141D9"/>
    <w:rsid w:val="00314EE0"/>
    <w:rsid w:val="0032386C"/>
    <w:rsid w:val="00325286"/>
    <w:rsid w:val="0032665A"/>
    <w:rsid w:val="003321B5"/>
    <w:rsid w:val="00332D01"/>
    <w:rsid w:val="003424F1"/>
    <w:rsid w:val="003448CD"/>
    <w:rsid w:val="0035288C"/>
    <w:rsid w:val="00354DE4"/>
    <w:rsid w:val="00357CCB"/>
    <w:rsid w:val="00365FF3"/>
    <w:rsid w:val="0037147E"/>
    <w:rsid w:val="0038090B"/>
    <w:rsid w:val="00381107"/>
    <w:rsid w:val="00383CBF"/>
    <w:rsid w:val="003845CB"/>
    <w:rsid w:val="00387673"/>
    <w:rsid w:val="003A626C"/>
    <w:rsid w:val="003C13A3"/>
    <w:rsid w:val="003C6A8B"/>
    <w:rsid w:val="003D2B89"/>
    <w:rsid w:val="003D5166"/>
    <w:rsid w:val="003D6224"/>
    <w:rsid w:val="003E0760"/>
    <w:rsid w:val="003E0F24"/>
    <w:rsid w:val="003F0618"/>
    <w:rsid w:val="003F1B7B"/>
    <w:rsid w:val="003F2529"/>
    <w:rsid w:val="003F530C"/>
    <w:rsid w:val="004043B7"/>
    <w:rsid w:val="0040581C"/>
    <w:rsid w:val="00414E7B"/>
    <w:rsid w:val="00417190"/>
    <w:rsid w:val="004252FC"/>
    <w:rsid w:val="00430A53"/>
    <w:rsid w:val="00431A23"/>
    <w:rsid w:val="00435026"/>
    <w:rsid w:val="00437A40"/>
    <w:rsid w:val="00440641"/>
    <w:rsid w:val="00443D49"/>
    <w:rsid w:val="004444B7"/>
    <w:rsid w:val="0044645B"/>
    <w:rsid w:val="004472E3"/>
    <w:rsid w:val="00456E7D"/>
    <w:rsid w:val="004578F4"/>
    <w:rsid w:val="00457D6C"/>
    <w:rsid w:val="0046230A"/>
    <w:rsid w:val="00465097"/>
    <w:rsid w:val="00465245"/>
    <w:rsid w:val="00473CDC"/>
    <w:rsid w:val="0047458F"/>
    <w:rsid w:val="00485A61"/>
    <w:rsid w:val="00486C58"/>
    <w:rsid w:val="004874AC"/>
    <w:rsid w:val="00490855"/>
    <w:rsid w:val="00491B5B"/>
    <w:rsid w:val="004A3456"/>
    <w:rsid w:val="004A6BE3"/>
    <w:rsid w:val="004B1286"/>
    <w:rsid w:val="004B5127"/>
    <w:rsid w:val="004B59DD"/>
    <w:rsid w:val="004B7E81"/>
    <w:rsid w:val="004C0284"/>
    <w:rsid w:val="004C7B13"/>
    <w:rsid w:val="004D4D6E"/>
    <w:rsid w:val="004E3610"/>
    <w:rsid w:val="004E4C5D"/>
    <w:rsid w:val="004E7CD2"/>
    <w:rsid w:val="004F2B15"/>
    <w:rsid w:val="004F31E9"/>
    <w:rsid w:val="004F7D7B"/>
    <w:rsid w:val="004F7FBB"/>
    <w:rsid w:val="00502DFF"/>
    <w:rsid w:val="005035E7"/>
    <w:rsid w:val="005043B1"/>
    <w:rsid w:val="005079CE"/>
    <w:rsid w:val="00520303"/>
    <w:rsid w:val="005311EA"/>
    <w:rsid w:val="005418DC"/>
    <w:rsid w:val="0054747B"/>
    <w:rsid w:val="00551F83"/>
    <w:rsid w:val="005524B2"/>
    <w:rsid w:val="00553282"/>
    <w:rsid w:val="0055349B"/>
    <w:rsid w:val="00554EEE"/>
    <w:rsid w:val="00555B19"/>
    <w:rsid w:val="00562B47"/>
    <w:rsid w:val="00562B5F"/>
    <w:rsid w:val="00564CC8"/>
    <w:rsid w:val="005761D6"/>
    <w:rsid w:val="005764CD"/>
    <w:rsid w:val="005844EC"/>
    <w:rsid w:val="0058532F"/>
    <w:rsid w:val="00597105"/>
    <w:rsid w:val="005A10CF"/>
    <w:rsid w:val="005A11F0"/>
    <w:rsid w:val="005A1DB6"/>
    <w:rsid w:val="005A714F"/>
    <w:rsid w:val="005B4BCB"/>
    <w:rsid w:val="005C1E82"/>
    <w:rsid w:val="005C358E"/>
    <w:rsid w:val="005C4991"/>
    <w:rsid w:val="005C6499"/>
    <w:rsid w:val="005C7372"/>
    <w:rsid w:val="005D255E"/>
    <w:rsid w:val="005D2CD0"/>
    <w:rsid w:val="005D58A3"/>
    <w:rsid w:val="005D7895"/>
    <w:rsid w:val="005E0A55"/>
    <w:rsid w:val="005E4010"/>
    <w:rsid w:val="005E4ED2"/>
    <w:rsid w:val="005E535A"/>
    <w:rsid w:val="005F03D5"/>
    <w:rsid w:val="005F510A"/>
    <w:rsid w:val="005F7782"/>
    <w:rsid w:val="0060140F"/>
    <w:rsid w:val="00602CC3"/>
    <w:rsid w:val="00604346"/>
    <w:rsid w:val="00607844"/>
    <w:rsid w:val="00611F70"/>
    <w:rsid w:val="00614355"/>
    <w:rsid w:val="006224B5"/>
    <w:rsid w:val="0062286F"/>
    <w:rsid w:val="00623206"/>
    <w:rsid w:val="006232C0"/>
    <w:rsid w:val="006246F9"/>
    <w:rsid w:val="0062531F"/>
    <w:rsid w:val="006306F8"/>
    <w:rsid w:val="00631C08"/>
    <w:rsid w:val="00632FB9"/>
    <w:rsid w:val="0063489E"/>
    <w:rsid w:val="00645871"/>
    <w:rsid w:val="006505D9"/>
    <w:rsid w:val="0065461D"/>
    <w:rsid w:val="00657567"/>
    <w:rsid w:val="00657707"/>
    <w:rsid w:val="00670936"/>
    <w:rsid w:val="00670DD7"/>
    <w:rsid w:val="00671568"/>
    <w:rsid w:val="0067240D"/>
    <w:rsid w:val="00682340"/>
    <w:rsid w:val="00687B4D"/>
    <w:rsid w:val="00690238"/>
    <w:rsid w:val="0069157F"/>
    <w:rsid w:val="00691CEC"/>
    <w:rsid w:val="0069597B"/>
    <w:rsid w:val="006A1A69"/>
    <w:rsid w:val="006A1AE6"/>
    <w:rsid w:val="006A5210"/>
    <w:rsid w:val="006B05CD"/>
    <w:rsid w:val="006C7C5C"/>
    <w:rsid w:val="006E3098"/>
    <w:rsid w:val="006E5D04"/>
    <w:rsid w:val="006E6EF8"/>
    <w:rsid w:val="006F3168"/>
    <w:rsid w:val="006F7112"/>
    <w:rsid w:val="00700E6F"/>
    <w:rsid w:val="00706E6C"/>
    <w:rsid w:val="00712D44"/>
    <w:rsid w:val="007150A3"/>
    <w:rsid w:val="00715774"/>
    <w:rsid w:val="0072367B"/>
    <w:rsid w:val="007253BA"/>
    <w:rsid w:val="00727022"/>
    <w:rsid w:val="007308C1"/>
    <w:rsid w:val="00734C51"/>
    <w:rsid w:val="00735A68"/>
    <w:rsid w:val="007366D2"/>
    <w:rsid w:val="00746E42"/>
    <w:rsid w:val="00747A28"/>
    <w:rsid w:val="00750693"/>
    <w:rsid w:val="00750A20"/>
    <w:rsid w:val="00751522"/>
    <w:rsid w:val="00751CBF"/>
    <w:rsid w:val="00754DBC"/>
    <w:rsid w:val="00755F30"/>
    <w:rsid w:val="00755FAC"/>
    <w:rsid w:val="0075795B"/>
    <w:rsid w:val="00757CCC"/>
    <w:rsid w:val="00757FAD"/>
    <w:rsid w:val="007601CD"/>
    <w:rsid w:val="00764067"/>
    <w:rsid w:val="00766144"/>
    <w:rsid w:val="00771C48"/>
    <w:rsid w:val="0077313F"/>
    <w:rsid w:val="00774326"/>
    <w:rsid w:val="00776B79"/>
    <w:rsid w:val="00780493"/>
    <w:rsid w:val="00783D4A"/>
    <w:rsid w:val="00786E54"/>
    <w:rsid w:val="0079273D"/>
    <w:rsid w:val="00796AD1"/>
    <w:rsid w:val="00797B13"/>
    <w:rsid w:val="00797C12"/>
    <w:rsid w:val="007A3566"/>
    <w:rsid w:val="007A739A"/>
    <w:rsid w:val="007B0E33"/>
    <w:rsid w:val="007B56C6"/>
    <w:rsid w:val="007C36E3"/>
    <w:rsid w:val="007C4825"/>
    <w:rsid w:val="007C5806"/>
    <w:rsid w:val="007D185B"/>
    <w:rsid w:val="007D1B38"/>
    <w:rsid w:val="007D2A6E"/>
    <w:rsid w:val="007D35ED"/>
    <w:rsid w:val="007D3BCF"/>
    <w:rsid w:val="007D60C7"/>
    <w:rsid w:val="007E1DE2"/>
    <w:rsid w:val="007E66B6"/>
    <w:rsid w:val="007F15F2"/>
    <w:rsid w:val="007F2A06"/>
    <w:rsid w:val="007F3067"/>
    <w:rsid w:val="007F53CD"/>
    <w:rsid w:val="007F5726"/>
    <w:rsid w:val="007F7DF3"/>
    <w:rsid w:val="0080130A"/>
    <w:rsid w:val="00804890"/>
    <w:rsid w:val="008049FA"/>
    <w:rsid w:val="00805A4F"/>
    <w:rsid w:val="00806816"/>
    <w:rsid w:val="00817392"/>
    <w:rsid w:val="00823C3E"/>
    <w:rsid w:val="00825F4D"/>
    <w:rsid w:val="008303BD"/>
    <w:rsid w:val="008319E7"/>
    <w:rsid w:val="0083411C"/>
    <w:rsid w:val="00843F12"/>
    <w:rsid w:val="008452C1"/>
    <w:rsid w:val="0084555F"/>
    <w:rsid w:val="008472D1"/>
    <w:rsid w:val="008527DE"/>
    <w:rsid w:val="0085516A"/>
    <w:rsid w:val="00856D97"/>
    <w:rsid w:val="0085721A"/>
    <w:rsid w:val="00860FCF"/>
    <w:rsid w:val="008626F9"/>
    <w:rsid w:val="0086392F"/>
    <w:rsid w:val="00867E15"/>
    <w:rsid w:val="0087029D"/>
    <w:rsid w:val="008728CA"/>
    <w:rsid w:val="00876F67"/>
    <w:rsid w:val="00882F27"/>
    <w:rsid w:val="00885619"/>
    <w:rsid w:val="00886C89"/>
    <w:rsid w:val="00890CDE"/>
    <w:rsid w:val="00893727"/>
    <w:rsid w:val="008964A1"/>
    <w:rsid w:val="008A3E6A"/>
    <w:rsid w:val="008A424A"/>
    <w:rsid w:val="008A459A"/>
    <w:rsid w:val="008B1B70"/>
    <w:rsid w:val="008B1E87"/>
    <w:rsid w:val="008B6422"/>
    <w:rsid w:val="008C42C0"/>
    <w:rsid w:val="008C6749"/>
    <w:rsid w:val="008D4F35"/>
    <w:rsid w:val="008D7E3D"/>
    <w:rsid w:val="008E045C"/>
    <w:rsid w:val="008F43D0"/>
    <w:rsid w:val="009001A3"/>
    <w:rsid w:val="0090469B"/>
    <w:rsid w:val="00913414"/>
    <w:rsid w:val="00925451"/>
    <w:rsid w:val="00935D01"/>
    <w:rsid w:val="009417B9"/>
    <w:rsid w:val="009433F7"/>
    <w:rsid w:val="0094687C"/>
    <w:rsid w:val="00950375"/>
    <w:rsid w:val="00953165"/>
    <w:rsid w:val="00954624"/>
    <w:rsid w:val="0096219B"/>
    <w:rsid w:val="009622FE"/>
    <w:rsid w:val="00963811"/>
    <w:rsid w:val="0096662A"/>
    <w:rsid w:val="0098031B"/>
    <w:rsid w:val="00992C51"/>
    <w:rsid w:val="009932DA"/>
    <w:rsid w:val="00993FB5"/>
    <w:rsid w:val="009947AD"/>
    <w:rsid w:val="00995B21"/>
    <w:rsid w:val="009960E4"/>
    <w:rsid w:val="009B505A"/>
    <w:rsid w:val="009B550C"/>
    <w:rsid w:val="009B658B"/>
    <w:rsid w:val="009C274F"/>
    <w:rsid w:val="009C3FB3"/>
    <w:rsid w:val="009C58BD"/>
    <w:rsid w:val="009C68FE"/>
    <w:rsid w:val="009C76ED"/>
    <w:rsid w:val="009E60A1"/>
    <w:rsid w:val="009F1167"/>
    <w:rsid w:val="009F2836"/>
    <w:rsid w:val="009F6D09"/>
    <w:rsid w:val="00A0007F"/>
    <w:rsid w:val="00A01834"/>
    <w:rsid w:val="00A01EA4"/>
    <w:rsid w:val="00A0258C"/>
    <w:rsid w:val="00A04744"/>
    <w:rsid w:val="00A04F0C"/>
    <w:rsid w:val="00A20A7A"/>
    <w:rsid w:val="00A2583C"/>
    <w:rsid w:val="00A25EDE"/>
    <w:rsid w:val="00A269D7"/>
    <w:rsid w:val="00A26E0A"/>
    <w:rsid w:val="00A311DE"/>
    <w:rsid w:val="00A32F01"/>
    <w:rsid w:val="00A35A7E"/>
    <w:rsid w:val="00A37507"/>
    <w:rsid w:val="00A40F1D"/>
    <w:rsid w:val="00A521A8"/>
    <w:rsid w:val="00A552B8"/>
    <w:rsid w:val="00A55411"/>
    <w:rsid w:val="00A634CF"/>
    <w:rsid w:val="00A73566"/>
    <w:rsid w:val="00A75E32"/>
    <w:rsid w:val="00A8267E"/>
    <w:rsid w:val="00A961BF"/>
    <w:rsid w:val="00AA05E1"/>
    <w:rsid w:val="00AA0F2F"/>
    <w:rsid w:val="00AA196E"/>
    <w:rsid w:val="00AA3348"/>
    <w:rsid w:val="00AA7327"/>
    <w:rsid w:val="00AB05AA"/>
    <w:rsid w:val="00AB41FF"/>
    <w:rsid w:val="00AC3575"/>
    <w:rsid w:val="00AC7035"/>
    <w:rsid w:val="00AC7F38"/>
    <w:rsid w:val="00AD0245"/>
    <w:rsid w:val="00AD08BF"/>
    <w:rsid w:val="00AD1C85"/>
    <w:rsid w:val="00AD2CC3"/>
    <w:rsid w:val="00AD37F0"/>
    <w:rsid w:val="00AD4732"/>
    <w:rsid w:val="00AD5683"/>
    <w:rsid w:val="00AD7073"/>
    <w:rsid w:val="00AD772E"/>
    <w:rsid w:val="00AD7DBC"/>
    <w:rsid w:val="00AF1D24"/>
    <w:rsid w:val="00AF2D1E"/>
    <w:rsid w:val="00AF5E38"/>
    <w:rsid w:val="00B006B8"/>
    <w:rsid w:val="00B01439"/>
    <w:rsid w:val="00B048D7"/>
    <w:rsid w:val="00B06ED3"/>
    <w:rsid w:val="00B07FA2"/>
    <w:rsid w:val="00B10EDA"/>
    <w:rsid w:val="00B1526E"/>
    <w:rsid w:val="00B16E89"/>
    <w:rsid w:val="00B21ED2"/>
    <w:rsid w:val="00B2472B"/>
    <w:rsid w:val="00B31045"/>
    <w:rsid w:val="00B3144E"/>
    <w:rsid w:val="00B4235B"/>
    <w:rsid w:val="00B46033"/>
    <w:rsid w:val="00B47040"/>
    <w:rsid w:val="00B51709"/>
    <w:rsid w:val="00B56621"/>
    <w:rsid w:val="00B57A7B"/>
    <w:rsid w:val="00B62404"/>
    <w:rsid w:val="00B6291C"/>
    <w:rsid w:val="00B711F2"/>
    <w:rsid w:val="00B747E4"/>
    <w:rsid w:val="00B81CAE"/>
    <w:rsid w:val="00B85D2A"/>
    <w:rsid w:val="00B95426"/>
    <w:rsid w:val="00B97AB5"/>
    <w:rsid w:val="00BA314D"/>
    <w:rsid w:val="00BA35AF"/>
    <w:rsid w:val="00BB0A98"/>
    <w:rsid w:val="00BB0C74"/>
    <w:rsid w:val="00BB0E66"/>
    <w:rsid w:val="00BB2A86"/>
    <w:rsid w:val="00BC0A8E"/>
    <w:rsid w:val="00BC4389"/>
    <w:rsid w:val="00BD159B"/>
    <w:rsid w:val="00BD2126"/>
    <w:rsid w:val="00BD6D6A"/>
    <w:rsid w:val="00BE0CE9"/>
    <w:rsid w:val="00BE1AF4"/>
    <w:rsid w:val="00BE2DFF"/>
    <w:rsid w:val="00BE3299"/>
    <w:rsid w:val="00BE5E64"/>
    <w:rsid w:val="00BF1FF9"/>
    <w:rsid w:val="00BF6463"/>
    <w:rsid w:val="00C0324A"/>
    <w:rsid w:val="00C04E5A"/>
    <w:rsid w:val="00C10B72"/>
    <w:rsid w:val="00C212C4"/>
    <w:rsid w:val="00C35AB5"/>
    <w:rsid w:val="00C42F81"/>
    <w:rsid w:val="00C44F72"/>
    <w:rsid w:val="00C5003A"/>
    <w:rsid w:val="00C53D59"/>
    <w:rsid w:val="00C62BDE"/>
    <w:rsid w:val="00C709DE"/>
    <w:rsid w:val="00C719F4"/>
    <w:rsid w:val="00C72A67"/>
    <w:rsid w:val="00C7509C"/>
    <w:rsid w:val="00C81E8A"/>
    <w:rsid w:val="00C85B4B"/>
    <w:rsid w:val="00C8678B"/>
    <w:rsid w:val="00C8742D"/>
    <w:rsid w:val="00C87831"/>
    <w:rsid w:val="00C92B1D"/>
    <w:rsid w:val="00C962DC"/>
    <w:rsid w:val="00C97352"/>
    <w:rsid w:val="00CA28F4"/>
    <w:rsid w:val="00CB1371"/>
    <w:rsid w:val="00CC1A72"/>
    <w:rsid w:val="00CC299A"/>
    <w:rsid w:val="00CC335D"/>
    <w:rsid w:val="00CC682E"/>
    <w:rsid w:val="00CD5805"/>
    <w:rsid w:val="00CE2179"/>
    <w:rsid w:val="00CE31D0"/>
    <w:rsid w:val="00CF10E8"/>
    <w:rsid w:val="00CF438A"/>
    <w:rsid w:val="00CF7F4D"/>
    <w:rsid w:val="00D02389"/>
    <w:rsid w:val="00D0241C"/>
    <w:rsid w:val="00D054F8"/>
    <w:rsid w:val="00D11D1B"/>
    <w:rsid w:val="00D121CC"/>
    <w:rsid w:val="00D23B22"/>
    <w:rsid w:val="00D26A0B"/>
    <w:rsid w:val="00D2736C"/>
    <w:rsid w:val="00D3079E"/>
    <w:rsid w:val="00D34592"/>
    <w:rsid w:val="00D35D0C"/>
    <w:rsid w:val="00D426EC"/>
    <w:rsid w:val="00D45839"/>
    <w:rsid w:val="00D4625E"/>
    <w:rsid w:val="00D524A2"/>
    <w:rsid w:val="00D52751"/>
    <w:rsid w:val="00D53DA6"/>
    <w:rsid w:val="00D60DF0"/>
    <w:rsid w:val="00D63F06"/>
    <w:rsid w:val="00D64293"/>
    <w:rsid w:val="00D67036"/>
    <w:rsid w:val="00D73717"/>
    <w:rsid w:val="00D73951"/>
    <w:rsid w:val="00D841A3"/>
    <w:rsid w:val="00D84320"/>
    <w:rsid w:val="00D87972"/>
    <w:rsid w:val="00D9062E"/>
    <w:rsid w:val="00D92224"/>
    <w:rsid w:val="00D929F2"/>
    <w:rsid w:val="00D92DA1"/>
    <w:rsid w:val="00D938D7"/>
    <w:rsid w:val="00D95D9C"/>
    <w:rsid w:val="00D96705"/>
    <w:rsid w:val="00DA3242"/>
    <w:rsid w:val="00DA6296"/>
    <w:rsid w:val="00DA7A29"/>
    <w:rsid w:val="00DB1AB3"/>
    <w:rsid w:val="00DB4470"/>
    <w:rsid w:val="00DC10FD"/>
    <w:rsid w:val="00DC1467"/>
    <w:rsid w:val="00DC4265"/>
    <w:rsid w:val="00DC56C8"/>
    <w:rsid w:val="00DC6A80"/>
    <w:rsid w:val="00DC6D02"/>
    <w:rsid w:val="00DD1081"/>
    <w:rsid w:val="00DD116E"/>
    <w:rsid w:val="00DD2047"/>
    <w:rsid w:val="00DD47BA"/>
    <w:rsid w:val="00DD7E8D"/>
    <w:rsid w:val="00DE5288"/>
    <w:rsid w:val="00DF066B"/>
    <w:rsid w:val="00DF56BA"/>
    <w:rsid w:val="00E029EB"/>
    <w:rsid w:val="00E10F2D"/>
    <w:rsid w:val="00E1215E"/>
    <w:rsid w:val="00E207E1"/>
    <w:rsid w:val="00E2469C"/>
    <w:rsid w:val="00E26F4B"/>
    <w:rsid w:val="00E353C0"/>
    <w:rsid w:val="00E36309"/>
    <w:rsid w:val="00E37737"/>
    <w:rsid w:val="00E530BD"/>
    <w:rsid w:val="00E531C3"/>
    <w:rsid w:val="00E53480"/>
    <w:rsid w:val="00E57371"/>
    <w:rsid w:val="00E577C2"/>
    <w:rsid w:val="00E57F03"/>
    <w:rsid w:val="00E61333"/>
    <w:rsid w:val="00E72F31"/>
    <w:rsid w:val="00E75128"/>
    <w:rsid w:val="00E753E8"/>
    <w:rsid w:val="00E75448"/>
    <w:rsid w:val="00E77EA9"/>
    <w:rsid w:val="00E83243"/>
    <w:rsid w:val="00E8393D"/>
    <w:rsid w:val="00E85218"/>
    <w:rsid w:val="00E90510"/>
    <w:rsid w:val="00E92FF4"/>
    <w:rsid w:val="00E93D96"/>
    <w:rsid w:val="00E9521D"/>
    <w:rsid w:val="00E95717"/>
    <w:rsid w:val="00EB45F7"/>
    <w:rsid w:val="00EB77B5"/>
    <w:rsid w:val="00EC17B8"/>
    <w:rsid w:val="00EC704F"/>
    <w:rsid w:val="00EC730A"/>
    <w:rsid w:val="00ED4500"/>
    <w:rsid w:val="00EE3D2D"/>
    <w:rsid w:val="00EE55B8"/>
    <w:rsid w:val="00EF3475"/>
    <w:rsid w:val="00EF50D9"/>
    <w:rsid w:val="00EF5BB7"/>
    <w:rsid w:val="00EF64F7"/>
    <w:rsid w:val="00F01EE3"/>
    <w:rsid w:val="00F02F4C"/>
    <w:rsid w:val="00F04042"/>
    <w:rsid w:val="00F10F21"/>
    <w:rsid w:val="00F21382"/>
    <w:rsid w:val="00F22640"/>
    <w:rsid w:val="00F32A84"/>
    <w:rsid w:val="00F333AB"/>
    <w:rsid w:val="00F35DF5"/>
    <w:rsid w:val="00F35F14"/>
    <w:rsid w:val="00F37B4B"/>
    <w:rsid w:val="00F42910"/>
    <w:rsid w:val="00F513C2"/>
    <w:rsid w:val="00F57B70"/>
    <w:rsid w:val="00F639A4"/>
    <w:rsid w:val="00F64740"/>
    <w:rsid w:val="00F702E1"/>
    <w:rsid w:val="00F82692"/>
    <w:rsid w:val="00F859A1"/>
    <w:rsid w:val="00F907AD"/>
    <w:rsid w:val="00F912B7"/>
    <w:rsid w:val="00F9210E"/>
    <w:rsid w:val="00F936B1"/>
    <w:rsid w:val="00F9414B"/>
    <w:rsid w:val="00FA2254"/>
    <w:rsid w:val="00FB09C0"/>
    <w:rsid w:val="00FC4155"/>
    <w:rsid w:val="00FC5A40"/>
    <w:rsid w:val="00FC67E6"/>
    <w:rsid w:val="00FC7988"/>
    <w:rsid w:val="00FD23CF"/>
    <w:rsid w:val="00FD54F7"/>
    <w:rsid w:val="00FF08D7"/>
    <w:rsid w:val="00FF115B"/>
    <w:rsid w:val="00FF408D"/>
    <w:rsid w:val="00FF64A0"/>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nhideWhenUsed="0" w:qFormat="1"/>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Section),(Text),1,Chapter,head3,Section Heading"/>
    <w:basedOn w:val="Normal"/>
    <w:next w:val="Normal"/>
    <w:link w:val="Heading1Char"/>
    <w:qFormat/>
    <w:rsid w:val="006E5D04"/>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Heading2">
    <w:name w:val="heading 2"/>
    <w:aliases w:val="Paranum"/>
    <w:basedOn w:val="Normal"/>
    <w:next w:val="Heading3"/>
    <w:link w:val="Heading2Char"/>
    <w:qFormat/>
    <w:rsid w:val="006E5D04"/>
    <w:pPr>
      <w:keepNext/>
      <w:overflowPunct w:val="0"/>
      <w:autoSpaceDE w:val="0"/>
      <w:autoSpaceDN w:val="0"/>
      <w:adjustRightInd w:val="0"/>
      <w:spacing w:after="220" w:line="240" w:lineRule="auto"/>
      <w:textAlignment w:val="baseline"/>
      <w:outlineLvl w:val="1"/>
    </w:pPr>
    <w:rPr>
      <w:rFonts w:ascii="Times New Roman" w:eastAsia="Times New Roman" w:hAnsi="Times New Roman" w:cs="Times New Roman"/>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6E5D04"/>
    <w:pPr>
      <w:keepNext/>
      <w:overflowPunct w:val="0"/>
      <w:autoSpaceDE w:val="0"/>
      <w:autoSpaceDN w:val="0"/>
      <w:adjustRightInd w:val="0"/>
      <w:spacing w:after="220" w:line="240" w:lineRule="auto"/>
      <w:textAlignment w:val="baseline"/>
      <w:outlineLvl w:val="2"/>
    </w:pPr>
    <w:rPr>
      <w:rFonts w:ascii="Times New Roman" w:eastAsia="Times New Roman" w:hAnsi="Times New Roman" w:cs="Times New Roman"/>
      <w:b/>
      <w:sz w:val="24"/>
      <w:szCs w:val="20"/>
      <w:lang w:val="en-GB" w:eastAsia="x-none"/>
    </w:rPr>
  </w:style>
  <w:style w:type="paragraph" w:styleId="Heading4">
    <w:name w:val="heading 4"/>
    <w:aliases w:val="Centred"/>
    <w:basedOn w:val="Normal"/>
    <w:next w:val="Text"/>
    <w:link w:val="Heading4Char"/>
    <w:qFormat/>
    <w:rsid w:val="006E5D04"/>
    <w:pPr>
      <w:keepNext/>
      <w:overflowPunct w:val="0"/>
      <w:autoSpaceDE w:val="0"/>
      <w:autoSpaceDN w:val="0"/>
      <w:adjustRightInd w:val="0"/>
      <w:spacing w:after="220" w:line="240" w:lineRule="auto"/>
      <w:ind w:hanging="851"/>
      <w:textAlignment w:val="baseline"/>
      <w:outlineLvl w:val="3"/>
    </w:pPr>
    <w:rPr>
      <w:rFonts w:ascii="Times New Roman" w:eastAsia="Times New Roman" w:hAnsi="Times New Roman" w:cs="Times New Roman"/>
      <w:b/>
      <w:i/>
      <w:sz w:val="24"/>
      <w:szCs w:val="20"/>
      <w:lang w:val="en-GB" w:eastAsia="x-none"/>
    </w:rPr>
  </w:style>
  <w:style w:type="paragraph" w:styleId="Heading5">
    <w:name w:val="heading 5"/>
    <w:aliases w:val="Side"/>
    <w:basedOn w:val="Normal"/>
    <w:link w:val="Heading5Char"/>
    <w:qFormat/>
    <w:rsid w:val="006E5D04"/>
    <w:pPr>
      <w:overflowPunct w:val="0"/>
      <w:autoSpaceDE w:val="0"/>
      <w:autoSpaceDN w:val="0"/>
      <w:adjustRightInd w:val="0"/>
      <w:spacing w:before="130" w:after="0" w:line="240" w:lineRule="auto"/>
      <w:textAlignment w:val="baseline"/>
      <w:outlineLvl w:val="4"/>
    </w:pPr>
    <w:rPr>
      <w:rFonts w:ascii="Times New Roman" w:eastAsia="Times New Roman" w:hAnsi="Times New Roman" w:cs="Times New Roman"/>
      <w:szCs w:val="20"/>
      <w:lang w:val="en-GB" w:eastAsia="x-none"/>
    </w:rPr>
  </w:style>
  <w:style w:type="paragraph" w:styleId="Heading6">
    <w:name w:val="heading 6"/>
    <w:basedOn w:val="Normal"/>
    <w:next w:val="Heading7"/>
    <w:link w:val="Heading6Char"/>
    <w:qFormat/>
    <w:rsid w:val="006E5D04"/>
    <w:pPr>
      <w:overflowPunct w:val="0"/>
      <w:autoSpaceDE w:val="0"/>
      <w:autoSpaceDN w:val="0"/>
      <w:adjustRightInd w:val="0"/>
      <w:spacing w:before="240" w:after="60" w:line="240" w:lineRule="auto"/>
      <w:ind w:hanging="851"/>
      <w:textAlignment w:val="baseline"/>
      <w:outlineLvl w:val="5"/>
    </w:pPr>
    <w:rPr>
      <w:rFonts w:ascii="Times New Roman" w:eastAsia="Times New Roman" w:hAnsi="Times New Roman" w:cs="Times New Roman"/>
      <w:sz w:val="36"/>
      <w:szCs w:val="20"/>
      <w:lang w:val="en-GB" w:eastAsia="x-none"/>
    </w:rPr>
  </w:style>
  <w:style w:type="paragraph" w:styleId="Heading7">
    <w:name w:val="heading 7"/>
    <w:basedOn w:val="Normal"/>
    <w:next w:val="Normal"/>
    <w:link w:val="Heading7Char"/>
    <w:unhideWhenUsed/>
    <w:qFormat/>
    <w:rsid w:val="006E5D04"/>
    <w:p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qFormat/>
    <w:rsid w:val="006E5D04"/>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0"/>
      <w:lang w:val="en-GB" w:eastAsia="x-none"/>
    </w:rPr>
  </w:style>
  <w:style w:type="paragraph" w:styleId="Heading9">
    <w:name w:val="heading 9"/>
    <w:basedOn w:val="Normal"/>
    <w:next w:val="Normal"/>
    <w:link w:val="Heading9Char"/>
    <w:qFormat/>
    <w:rsid w:val="006E5D04"/>
    <w:pPr>
      <w:overflowPunct w:val="0"/>
      <w:autoSpaceDE w:val="0"/>
      <w:autoSpaceDN w:val="0"/>
      <w:adjustRightInd w:val="0"/>
      <w:spacing w:before="240" w:after="60" w:line="240" w:lineRule="auto"/>
      <w:textAlignment w:val="baseline"/>
      <w:outlineLvl w:val="8"/>
    </w:pPr>
    <w:rPr>
      <w:rFonts w:ascii="Times New Roman" w:eastAsia="Times New Roman" w:hAnsi="Times New Roman" w:cs="Times New Roman"/>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Text) Char,1 Char,Chapter Char,head3 Char,Section Heading Char"/>
    <w:basedOn w:val="DefaultParagraphFont"/>
    <w:link w:val="Heading1"/>
    <w:rsid w:val="006E5D04"/>
    <w:rPr>
      <w:rFonts w:ascii="Cambria" w:eastAsia="Times New Roman" w:hAnsi="Cambria" w:cs="Times New Roman"/>
      <w:b/>
      <w:bCs/>
      <w:kern w:val="32"/>
      <w:sz w:val="32"/>
      <w:szCs w:val="32"/>
      <w:lang w:val="x-none" w:eastAsia="x-none"/>
    </w:rPr>
  </w:style>
  <w:style w:type="character" w:customStyle="1" w:styleId="Heading2Char">
    <w:name w:val="Heading 2 Char"/>
    <w:aliases w:val="Paranum Char"/>
    <w:basedOn w:val="DefaultParagraphFont"/>
    <w:link w:val="Heading2"/>
    <w:rsid w:val="006E5D04"/>
    <w:rPr>
      <w:rFonts w:ascii="Times New Roman" w:eastAsia="Times New Roman" w:hAnsi="Times New Roman" w:cs="Times New Roman"/>
      <w:b/>
      <w:sz w:val="28"/>
      <w:szCs w:val="20"/>
      <w:lang w:val="en-GB" w:eastAsia="x-none"/>
    </w:rPr>
  </w:style>
  <w:style w:type="character" w:customStyle="1" w:styleId="Heading3Char">
    <w:name w:val="Heading 3 Char"/>
    <w:aliases w:val="Centered Char,(text) Char,(Sub-Chapter) Char,Heading 3 Char Char Char Char Char Char Char1"/>
    <w:basedOn w:val="DefaultParagraphFont"/>
    <w:link w:val="Heading3"/>
    <w:rsid w:val="006E5D04"/>
    <w:rPr>
      <w:rFonts w:ascii="Times New Roman" w:eastAsia="Times New Roman" w:hAnsi="Times New Roman" w:cs="Times New Roman"/>
      <w:b/>
      <w:sz w:val="24"/>
      <w:szCs w:val="20"/>
      <w:lang w:val="en-GB" w:eastAsia="x-none"/>
    </w:rPr>
  </w:style>
  <w:style w:type="character" w:customStyle="1" w:styleId="Heading4Char">
    <w:name w:val="Heading 4 Char"/>
    <w:aliases w:val="Centred Char"/>
    <w:basedOn w:val="DefaultParagraphFont"/>
    <w:link w:val="Heading4"/>
    <w:rsid w:val="006E5D04"/>
    <w:rPr>
      <w:rFonts w:ascii="Times New Roman" w:eastAsia="Times New Roman" w:hAnsi="Times New Roman" w:cs="Times New Roman"/>
      <w:b/>
      <w:i/>
      <w:sz w:val="24"/>
      <w:szCs w:val="20"/>
      <w:lang w:val="en-GB" w:eastAsia="x-none"/>
    </w:rPr>
  </w:style>
  <w:style w:type="character" w:customStyle="1" w:styleId="Heading5Char">
    <w:name w:val="Heading 5 Char"/>
    <w:aliases w:val="Side Char"/>
    <w:basedOn w:val="DefaultParagraphFont"/>
    <w:link w:val="Heading5"/>
    <w:rsid w:val="006E5D04"/>
    <w:rPr>
      <w:rFonts w:ascii="Times New Roman" w:eastAsia="Times New Roman" w:hAnsi="Times New Roman" w:cs="Times New Roman"/>
      <w:szCs w:val="20"/>
      <w:lang w:val="en-GB" w:eastAsia="x-none"/>
    </w:rPr>
  </w:style>
  <w:style w:type="character" w:customStyle="1" w:styleId="Heading6Char">
    <w:name w:val="Heading 6 Char"/>
    <w:basedOn w:val="DefaultParagraphFont"/>
    <w:link w:val="Heading6"/>
    <w:rsid w:val="006E5D04"/>
    <w:rPr>
      <w:rFonts w:ascii="Times New Roman" w:eastAsia="Times New Roman" w:hAnsi="Times New Roman" w:cs="Times New Roman"/>
      <w:sz w:val="36"/>
      <w:szCs w:val="20"/>
      <w:lang w:val="en-GB" w:eastAsia="x-none"/>
    </w:rPr>
  </w:style>
  <w:style w:type="character" w:customStyle="1" w:styleId="Heading7Char">
    <w:name w:val="Heading 7 Char"/>
    <w:basedOn w:val="DefaultParagraphFont"/>
    <w:link w:val="Heading7"/>
    <w:rsid w:val="006E5D04"/>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6E5D04"/>
    <w:rPr>
      <w:rFonts w:ascii="Times New Roman" w:eastAsia="Times New Roman" w:hAnsi="Times New Roman" w:cs="Times New Roman"/>
      <w:szCs w:val="20"/>
      <w:lang w:val="en-GB" w:eastAsia="x-none"/>
    </w:rPr>
  </w:style>
  <w:style w:type="character" w:customStyle="1" w:styleId="Heading9Char">
    <w:name w:val="Heading 9 Char"/>
    <w:basedOn w:val="DefaultParagraphFont"/>
    <w:link w:val="Heading9"/>
    <w:rsid w:val="006E5D04"/>
    <w:rPr>
      <w:rFonts w:ascii="Times New Roman" w:eastAsia="Times New Roman" w:hAnsi="Times New Roman" w:cs="Times New Roman"/>
      <w:szCs w:val="20"/>
      <w:lang w:val="en-GB" w:eastAsia="x-none"/>
    </w:rPr>
  </w:style>
  <w:style w:type="numbering" w:customStyle="1" w:styleId="NoList1">
    <w:name w:val="No List1"/>
    <w:next w:val="NoList"/>
    <w:semiHidden/>
    <w:unhideWhenUsed/>
    <w:rsid w:val="006E5D04"/>
  </w:style>
  <w:style w:type="paragraph" w:styleId="BalloonText">
    <w:name w:val="Balloon Text"/>
    <w:basedOn w:val="Normal"/>
    <w:link w:val="BalloonTextChar"/>
    <w:rsid w:val="006E5D04"/>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6E5D04"/>
    <w:rPr>
      <w:rFonts w:ascii="Tahoma" w:eastAsia="Times New Roman" w:hAnsi="Tahoma" w:cs="Times New Roman"/>
      <w:sz w:val="16"/>
      <w:szCs w:val="16"/>
      <w:lang w:val="x-none" w:eastAsia="x-none"/>
    </w:rPr>
  </w:style>
  <w:style w:type="paragraph" w:styleId="NormalWeb">
    <w:name w:val="Normal (Web)"/>
    <w:basedOn w:val="Normal"/>
    <w:uiPriority w:val="99"/>
    <w:rsid w:val="006E5D0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6E5D04"/>
    <w:rPr>
      <w:b/>
      <w:bCs/>
    </w:rPr>
  </w:style>
  <w:style w:type="paragraph" w:styleId="FootnoteText">
    <w:name w:val="footnote text"/>
    <w:aliases w:val="fn,ADB,single space,footnote text Char,fn Char,ADB Char,single space Char Char,footnote text,FOOTNOTES Char,FOOTNOTES Char Char Char,FOOTNOTES,Footnote Text Char2 Char,Footnote Text Char1 Char Char,f,Footnote,Fußnote"/>
    <w:basedOn w:val="Normal"/>
    <w:link w:val="FootnoteTextChar1"/>
    <w:autoRedefine/>
    <w:rsid w:val="006E5D04"/>
    <w:pPr>
      <w:spacing w:after="0" w:line="240" w:lineRule="auto"/>
      <w:jc w:val="both"/>
    </w:pPr>
    <w:rPr>
      <w:rFonts w:ascii="GHEA Grapalat" w:eastAsia="Times New Roman" w:hAnsi="GHEA Grapalat" w:cs="Times New Roman"/>
      <w:i/>
      <w:sz w:val="16"/>
      <w:szCs w:val="20"/>
      <w:lang w:val="x-none" w:eastAsia="x-none"/>
    </w:rPr>
  </w:style>
  <w:style w:type="character" w:customStyle="1" w:styleId="FootnoteTextChar">
    <w:name w:val="Footnote Text Char"/>
    <w:basedOn w:val="DefaultParagraphFont"/>
    <w:uiPriority w:val="99"/>
    <w:semiHidden/>
    <w:rsid w:val="006E5D04"/>
    <w:rPr>
      <w:sz w:val="20"/>
      <w:szCs w:val="20"/>
    </w:rPr>
  </w:style>
  <w:style w:type="character" w:customStyle="1" w:styleId="FootnoteTextChar1">
    <w:name w:val="Footnote Text Char1"/>
    <w:aliases w:val="fn Char1,ADB Char1,single space Char,footnote text Char Char,fn Char Char,ADB Char Char,single space Char Char Char,footnote text Char1,FOOTNOTES Char Char,FOOTNOTES Char Char Char Char,FOOTNOTES Char1,Footnote Text Char2 Char Char"/>
    <w:link w:val="FootnoteText"/>
    <w:rsid w:val="006E5D04"/>
    <w:rPr>
      <w:rFonts w:ascii="GHEA Grapalat" w:eastAsia="Times New Roman" w:hAnsi="GHEA Grapalat" w:cs="Times New Roman"/>
      <w:i/>
      <w:sz w:val="16"/>
      <w:szCs w:val="20"/>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6E5D04"/>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6E5D04"/>
    <w:pPr>
      <w:keepNext/>
      <w:widowControl w:val="0"/>
      <w:spacing w:before="120" w:after="120" w:line="240" w:lineRule="auto"/>
      <w:outlineLvl w:val="1"/>
    </w:pPr>
    <w:rPr>
      <w:rFonts w:ascii="GHEA Grapalat" w:eastAsia="Times New Roman" w:hAnsi="GHEA Grapalat" w:cs="Times New Roman"/>
      <w:b/>
      <w:bCs/>
      <w:spacing w:val="24"/>
      <w:kern w:val="28"/>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6E5D04"/>
    <w:rPr>
      <w:rFonts w:ascii="GHEA Grapalat" w:eastAsia="Times New Roman" w:hAnsi="GHEA Grapalat" w:cs="Times New Roman"/>
      <w:b/>
      <w:bCs/>
      <w:spacing w:val="24"/>
      <w:kern w:val="28"/>
      <w:lang w:val="af-ZA"/>
    </w:rPr>
  </w:style>
  <w:style w:type="paragraph" w:styleId="Header">
    <w:name w:val="header"/>
    <w:basedOn w:val="Normal"/>
    <w:link w:val="HeaderChar"/>
    <w:rsid w:val="006E5D0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rsid w:val="006E5D04"/>
    <w:rPr>
      <w:rFonts w:ascii="Times New Roman" w:eastAsia="Times New Roman" w:hAnsi="Times New Roman" w:cs="Times New Roman"/>
      <w:sz w:val="24"/>
      <w:szCs w:val="24"/>
      <w:lang w:val="x-none" w:eastAsia="x-none"/>
    </w:rPr>
  </w:style>
  <w:style w:type="paragraph" w:styleId="Footer">
    <w:name w:val="footer"/>
    <w:basedOn w:val="Normal"/>
    <w:link w:val="FooterChar"/>
    <w:rsid w:val="006E5D0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rsid w:val="006E5D04"/>
    <w:rPr>
      <w:rFonts w:ascii="Times New Roman" w:eastAsia="Times New Roman" w:hAnsi="Times New Roman" w:cs="Times New Roman"/>
      <w:sz w:val="24"/>
      <w:szCs w:val="24"/>
      <w:lang w:val="x-none" w:eastAsia="x-none"/>
    </w:rPr>
  </w:style>
  <w:style w:type="paragraph" w:customStyle="1" w:styleId="Text">
    <w:name w:val="Text"/>
    <w:basedOn w:val="Normal"/>
    <w:rsid w:val="006E5D04"/>
    <w:pPr>
      <w:overflowPunct w:val="0"/>
      <w:autoSpaceDE w:val="0"/>
      <w:autoSpaceDN w:val="0"/>
      <w:adjustRightInd w:val="0"/>
      <w:spacing w:after="220" w:line="240" w:lineRule="auto"/>
      <w:jc w:val="both"/>
      <w:textAlignment w:val="baseline"/>
    </w:pPr>
    <w:rPr>
      <w:rFonts w:ascii="Times New Roman" w:eastAsia="Times New Roman" w:hAnsi="Times New Roman" w:cs="Times New Roman"/>
      <w:szCs w:val="20"/>
      <w:lang w:val="en-GB"/>
    </w:rPr>
  </w:style>
  <w:style w:type="paragraph" w:styleId="ListBullet">
    <w:name w:val="List Bullet"/>
    <w:basedOn w:val="Normal"/>
    <w:autoRedefine/>
    <w:rsid w:val="006E5D04"/>
    <w:pPr>
      <w:numPr>
        <w:numId w:val="3"/>
      </w:numPr>
      <w:overflowPunct w:val="0"/>
      <w:autoSpaceDE w:val="0"/>
      <w:autoSpaceDN w:val="0"/>
      <w:adjustRightInd w:val="0"/>
      <w:spacing w:before="130" w:after="0" w:line="240" w:lineRule="auto"/>
      <w:jc w:val="both"/>
      <w:textAlignment w:val="baseline"/>
    </w:pPr>
    <w:rPr>
      <w:rFonts w:ascii="Times New Roman" w:eastAsia="Times New Roman" w:hAnsi="Times New Roman" w:cs="Times New Roman"/>
      <w:szCs w:val="20"/>
      <w:lang w:val="en-GB"/>
    </w:rPr>
  </w:style>
  <w:style w:type="paragraph" w:styleId="BodyText2">
    <w:name w:val="Body Text 2"/>
    <w:basedOn w:val="Normal"/>
    <w:link w:val="BodyText2Char"/>
    <w:rsid w:val="006E5D04"/>
    <w:pPr>
      <w:spacing w:after="0" w:line="360" w:lineRule="auto"/>
      <w:jc w:val="center"/>
    </w:pPr>
    <w:rPr>
      <w:rFonts w:ascii="Times Armenian" w:eastAsia="Times New Roman" w:hAnsi="Times Armenian" w:cs="Times New Roman"/>
      <w:b/>
      <w:bCs/>
      <w:sz w:val="32"/>
      <w:szCs w:val="24"/>
      <w:lang w:val="fr-FR" w:eastAsia="x-none"/>
    </w:rPr>
  </w:style>
  <w:style w:type="character" w:customStyle="1" w:styleId="BodyText2Char">
    <w:name w:val="Body Text 2 Char"/>
    <w:basedOn w:val="DefaultParagraphFont"/>
    <w:link w:val="BodyText2"/>
    <w:rsid w:val="006E5D04"/>
    <w:rPr>
      <w:rFonts w:ascii="Times Armenian" w:eastAsia="Times New Roman" w:hAnsi="Times Armenian" w:cs="Times New Roman"/>
      <w:b/>
      <w:bCs/>
      <w:sz w:val="32"/>
      <w:szCs w:val="24"/>
      <w:lang w:val="fr-FR" w:eastAsia="x-none"/>
    </w:rPr>
  </w:style>
  <w:style w:type="paragraph" w:styleId="BodyText">
    <w:name w:val="Body Text"/>
    <w:aliases w:val="(Main Text),date,Body Text (Main text)"/>
    <w:basedOn w:val="Normal"/>
    <w:link w:val="BodyTextChar"/>
    <w:rsid w:val="006E5D04"/>
    <w:pPr>
      <w:overflowPunct w:val="0"/>
      <w:autoSpaceDE w:val="0"/>
      <w:autoSpaceDN w:val="0"/>
      <w:adjustRightInd w:val="0"/>
      <w:spacing w:after="0" w:line="360" w:lineRule="auto"/>
      <w:jc w:val="center"/>
      <w:textAlignment w:val="baseline"/>
    </w:pPr>
    <w:rPr>
      <w:rFonts w:ascii="Times LatArm" w:eastAsia="Times New Roman" w:hAnsi="Times LatArm" w:cs="Times New Roman"/>
      <w:b/>
      <w:bCs/>
      <w:sz w:val="40"/>
      <w:szCs w:val="20"/>
      <w:lang w:val="en-GB" w:eastAsia="x-none"/>
    </w:rPr>
  </w:style>
  <w:style w:type="character" w:customStyle="1" w:styleId="BodyTextChar">
    <w:name w:val="Body Text Char"/>
    <w:aliases w:val="(Main Text) Char,date Char,Body Text (Main text) Char"/>
    <w:basedOn w:val="DefaultParagraphFont"/>
    <w:link w:val="BodyText"/>
    <w:rsid w:val="006E5D04"/>
    <w:rPr>
      <w:rFonts w:ascii="Times LatArm" w:eastAsia="Times New Roman" w:hAnsi="Times LatArm" w:cs="Times New Roman"/>
      <w:b/>
      <w:bCs/>
      <w:sz w:val="40"/>
      <w:szCs w:val="20"/>
      <w:lang w:val="en-GB" w:eastAsia="x-none"/>
    </w:rPr>
  </w:style>
  <w:style w:type="paragraph" w:styleId="BodyTextIndent3">
    <w:name w:val="Body Text Indent 3"/>
    <w:basedOn w:val="Normal"/>
    <w:link w:val="BodyTextIndent3Char"/>
    <w:rsid w:val="006E5D04"/>
    <w:pPr>
      <w:overflowPunct w:val="0"/>
      <w:autoSpaceDE w:val="0"/>
      <w:autoSpaceDN w:val="0"/>
      <w:adjustRightInd w:val="0"/>
      <w:spacing w:after="0" w:line="360" w:lineRule="auto"/>
      <w:ind w:firstLine="567"/>
      <w:jc w:val="both"/>
      <w:textAlignment w:val="baseline"/>
    </w:pPr>
    <w:rPr>
      <w:rFonts w:ascii="Times Armenian" w:eastAsia="Times New Roman" w:hAnsi="Times Armenian" w:cs="Times New Roman"/>
      <w:color w:val="993300"/>
      <w:szCs w:val="24"/>
      <w:lang w:val="hy-AM" w:eastAsia="x-none"/>
    </w:rPr>
  </w:style>
  <w:style w:type="character" w:customStyle="1" w:styleId="BodyTextIndent3Char">
    <w:name w:val="Body Text Indent 3 Char"/>
    <w:basedOn w:val="DefaultParagraphFont"/>
    <w:link w:val="BodyTextIndent3"/>
    <w:rsid w:val="006E5D04"/>
    <w:rPr>
      <w:rFonts w:ascii="Times Armenian" w:eastAsia="Times New Roman" w:hAnsi="Times Armenian" w:cs="Times New Roman"/>
      <w:color w:val="993300"/>
      <w:szCs w:val="24"/>
      <w:lang w:val="hy-AM" w:eastAsia="x-none"/>
    </w:rPr>
  </w:style>
  <w:style w:type="paragraph" w:styleId="BlockText">
    <w:name w:val="Block Text"/>
    <w:basedOn w:val="Normal"/>
    <w:rsid w:val="006E5D04"/>
    <w:pPr>
      <w:spacing w:after="0" w:line="360" w:lineRule="auto"/>
      <w:ind w:left="800" w:right="800" w:firstLine="600"/>
      <w:jc w:val="both"/>
    </w:pPr>
    <w:rPr>
      <w:rFonts w:ascii="Times Armenian" w:eastAsia="Times New Roman" w:hAnsi="Times Armenian" w:cs="Times New Roman"/>
      <w:szCs w:val="24"/>
      <w:lang w:val="hy-AM"/>
    </w:rPr>
  </w:style>
  <w:style w:type="paragraph" w:styleId="PlainText">
    <w:name w:val="Plain Text"/>
    <w:basedOn w:val="Normal"/>
    <w:link w:val="PlainTextChar"/>
    <w:rsid w:val="006E5D04"/>
    <w:pPr>
      <w:spacing w:after="0" w:line="240" w:lineRule="auto"/>
    </w:pPr>
    <w:rPr>
      <w:rFonts w:ascii="Courier New" w:eastAsia="Times New Roman" w:hAnsi="Courier New" w:cs="Times New Roman"/>
      <w:sz w:val="20"/>
      <w:szCs w:val="20"/>
      <w:lang w:val="hy-AM" w:eastAsia="x-none"/>
    </w:rPr>
  </w:style>
  <w:style w:type="character" w:customStyle="1" w:styleId="PlainTextChar">
    <w:name w:val="Plain Text Char"/>
    <w:basedOn w:val="DefaultParagraphFont"/>
    <w:link w:val="PlainText"/>
    <w:rsid w:val="006E5D04"/>
    <w:rPr>
      <w:rFonts w:ascii="Courier New" w:eastAsia="Times New Roman" w:hAnsi="Courier New" w:cs="Times New Roman"/>
      <w:sz w:val="20"/>
      <w:szCs w:val="20"/>
      <w:lang w:val="hy-AM" w:eastAsia="x-none"/>
    </w:rPr>
  </w:style>
  <w:style w:type="paragraph" w:styleId="BodyTextIndent">
    <w:name w:val="Body Text Indent"/>
    <w:basedOn w:val="Normal"/>
    <w:link w:val="BodyTextIndentChar"/>
    <w:rsid w:val="006E5D04"/>
    <w:pPr>
      <w:overflowPunct w:val="0"/>
      <w:autoSpaceDE w:val="0"/>
      <w:autoSpaceDN w:val="0"/>
      <w:adjustRightInd w:val="0"/>
      <w:spacing w:after="0" w:line="360" w:lineRule="auto"/>
      <w:ind w:firstLine="567"/>
      <w:jc w:val="both"/>
      <w:textAlignment w:val="baseline"/>
    </w:pPr>
    <w:rPr>
      <w:rFonts w:ascii="Times LatArm" w:eastAsia="Times New Roman" w:hAnsi="Times LatArm" w:cs="Times New Roman"/>
      <w:szCs w:val="20"/>
      <w:lang w:val="en-GB" w:eastAsia="x-none"/>
    </w:rPr>
  </w:style>
  <w:style w:type="character" w:customStyle="1" w:styleId="BodyTextIndentChar">
    <w:name w:val="Body Text Indent Char"/>
    <w:basedOn w:val="DefaultParagraphFont"/>
    <w:link w:val="BodyTextIndent"/>
    <w:rsid w:val="006E5D04"/>
    <w:rPr>
      <w:rFonts w:ascii="Times LatArm" w:eastAsia="Times New Roman" w:hAnsi="Times LatArm" w:cs="Times New Roman"/>
      <w:szCs w:val="20"/>
      <w:lang w:val="en-GB" w:eastAsia="x-none"/>
    </w:rPr>
  </w:style>
  <w:style w:type="paragraph" w:customStyle="1" w:styleId="Tabletext">
    <w:name w:val="Tabletext"/>
    <w:basedOn w:val="Normal"/>
    <w:rsid w:val="006E5D04"/>
    <w:pPr>
      <w:overflowPunct w:val="0"/>
      <w:autoSpaceDE w:val="0"/>
      <w:autoSpaceDN w:val="0"/>
      <w:adjustRightInd w:val="0"/>
      <w:spacing w:after="0" w:line="240" w:lineRule="auto"/>
      <w:ind w:left="153" w:hanging="153"/>
      <w:textAlignment w:val="baseline"/>
    </w:pPr>
    <w:rPr>
      <w:rFonts w:ascii="Times New Roman" w:eastAsia="Times New Roman" w:hAnsi="Times New Roman" w:cs="Times New Roman"/>
      <w:sz w:val="18"/>
      <w:szCs w:val="20"/>
      <w:lang w:val="en-GB"/>
    </w:rPr>
  </w:style>
  <w:style w:type="paragraph" w:styleId="BodyTextIndent2">
    <w:name w:val="Body Text Indent 2"/>
    <w:basedOn w:val="Normal"/>
    <w:link w:val="BodyTextIndent2Char"/>
    <w:rsid w:val="006E5D04"/>
    <w:pPr>
      <w:overflowPunct w:val="0"/>
      <w:autoSpaceDE w:val="0"/>
      <w:autoSpaceDN w:val="0"/>
      <w:adjustRightInd w:val="0"/>
      <w:spacing w:after="0" w:line="360" w:lineRule="auto"/>
      <w:ind w:firstLine="284"/>
      <w:jc w:val="both"/>
      <w:textAlignment w:val="baseline"/>
    </w:pPr>
    <w:rPr>
      <w:rFonts w:ascii="Times LatArm" w:eastAsia="Times New Roman" w:hAnsi="Times LatArm" w:cs="Times New Roman"/>
      <w:szCs w:val="20"/>
      <w:lang w:val="fr-FR" w:eastAsia="x-none"/>
    </w:rPr>
  </w:style>
  <w:style w:type="character" w:customStyle="1" w:styleId="BodyTextIndent2Char">
    <w:name w:val="Body Text Indent 2 Char"/>
    <w:basedOn w:val="DefaultParagraphFont"/>
    <w:link w:val="BodyTextIndent2"/>
    <w:rsid w:val="006E5D04"/>
    <w:rPr>
      <w:rFonts w:ascii="Times LatArm" w:eastAsia="Times New Roman" w:hAnsi="Times LatArm" w:cs="Times New Roman"/>
      <w:szCs w:val="20"/>
      <w:lang w:val="fr-FR" w:eastAsia="x-none"/>
    </w:rPr>
  </w:style>
  <w:style w:type="paragraph" w:customStyle="1" w:styleId="Graphic">
    <w:name w:val="Graphic"/>
    <w:basedOn w:val="Text"/>
    <w:rsid w:val="006E5D04"/>
    <w:pPr>
      <w:keepNext/>
      <w:spacing w:after="130"/>
      <w:jc w:val="center"/>
    </w:pPr>
  </w:style>
  <w:style w:type="character" w:customStyle="1" w:styleId="FooterChar1">
    <w:name w:val="Footer Char1"/>
    <w:locked/>
    <w:rsid w:val="006E5D04"/>
    <w:rPr>
      <w:sz w:val="22"/>
      <w:lang w:val="en-GB" w:eastAsia="en-US" w:bidi="ar-SA"/>
    </w:rPr>
  </w:style>
  <w:style w:type="paragraph" w:customStyle="1" w:styleId="Bullet">
    <w:name w:val="Bullet"/>
    <w:aliases w:val="bl,Bullet L1,bl1"/>
    <w:basedOn w:val="Normal"/>
    <w:rsid w:val="006E5D04"/>
    <w:pPr>
      <w:numPr>
        <w:numId w:val="2"/>
      </w:numPr>
      <w:overflowPunct w:val="0"/>
      <w:autoSpaceDE w:val="0"/>
      <w:autoSpaceDN w:val="0"/>
      <w:adjustRightInd w:val="0"/>
      <w:spacing w:after="130" w:line="240" w:lineRule="auto"/>
      <w:jc w:val="both"/>
      <w:textAlignment w:val="baseline"/>
    </w:pPr>
    <w:rPr>
      <w:rFonts w:ascii="Times New Roman" w:eastAsia="Times New Roman" w:hAnsi="Times New Roman" w:cs="Times New Roman"/>
      <w:szCs w:val="20"/>
      <w:lang w:val="en-GB"/>
    </w:rPr>
  </w:style>
  <w:style w:type="paragraph" w:styleId="Caption">
    <w:name w:val="caption"/>
    <w:basedOn w:val="Normal"/>
    <w:next w:val="Graphic"/>
    <w:qFormat/>
    <w:rsid w:val="006E5D04"/>
    <w:pPr>
      <w:keepNext/>
      <w:keepLines/>
      <w:overflowPunct w:val="0"/>
      <w:autoSpaceDE w:val="0"/>
      <w:autoSpaceDN w:val="0"/>
      <w:adjustRightInd w:val="0"/>
      <w:spacing w:before="130" w:after="130" w:line="240" w:lineRule="auto"/>
      <w:textAlignment w:val="baseline"/>
    </w:pPr>
    <w:rPr>
      <w:rFonts w:ascii="Times New Roman" w:eastAsia="Times New Roman" w:hAnsi="Times New Roman" w:cs="Times New Roman"/>
      <w:b/>
      <w:szCs w:val="20"/>
      <w:lang w:val="en-GB"/>
    </w:rPr>
  </w:style>
  <w:style w:type="character" w:styleId="PageNumber">
    <w:name w:val="page number"/>
    <w:basedOn w:val="DefaultParagraphFont"/>
    <w:rsid w:val="006E5D04"/>
  </w:style>
  <w:style w:type="paragraph" w:styleId="Title">
    <w:name w:val="Title"/>
    <w:basedOn w:val="Normal"/>
    <w:link w:val="TitleChar"/>
    <w:qFormat/>
    <w:rsid w:val="006E5D04"/>
    <w:pPr>
      <w:spacing w:after="0" w:line="360" w:lineRule="auto"/>
      <w:jc w:val="center"/>
    </w:pPr>
    <w:rPr>
      <w:rFonts w:ascii="Times Armenian" w:eastAsia="Times New Roman" w:hAnsi="Times Armenian" w:cs="Times New Roman"/>
      <w:b/>
      <w:bCs/>
      <w:szCs w:val="24"/>
      <w:lang w:val="x-none" w:eastAsia="x-none"/>
    </w:rPr>
  </w:style>
  <w:style w:type="character" w:customStyle="1" w:styleId="TitleChar">
    <w:name w:val="Title Char"/>
    <w:basedOn w:val="DefaultParagraphFont"/>
    <w:link w:val="Title"/>
    <w:rsid w:val="006E5D04"/>
    <w:rPr>
      <w:rFonts w:ascii="Times Armenian" w:eastAsia="Times New Roman" w:hAnsi="Times Armenian" w:cs="Times New Roman"/>
      <w:b/>
      <w:bCs/>
      <w:szCs w:val="24"/>
      <w:lang w:val="x-none" w:eastAsia="x-none"/>
    </w:rPr>
  </w:style>
  <w:style w:type="paragraph" w:styleId="ListBullet2">
    <w:name w:val="List Bullet 2"/>
    <w:basedOn w:val="Normal"/>
    <w:autoRedefine/>
    <w:rsid w:val="006E5D04"/>
    <w:pPr>
      <w:numPr>
        <w:numId w:val="1"/>
      </w:numPr>
      <w:spacing w:after="0" w:line="240" w:lineRule="auto"/>
    </w:pPr>
    <w:rPr>
      <w:rFonts w:ascii="Times New Roman" w:eastAsia="Times New Roman" w:hAnsi="Times New Roman" w:cs="Times New Roman"/>
      <w:sz w:val="24"/>
      <w:szCs w:val="24"/>
      <w:lang w:val="hy-AM"/>
    </w:rPr>
  </w:style>
  <w:style w:type="paragraph" w:styleId="ListContinue2">
    <w:name w:val="List Continue 2"/>
    <w:basedOn w:val="Normal"/>
    <w:rsid w:val="006E5D04"/>
    <w:pPr>
      <w:spacing w:after="120" w:line="240" w:lineRule="auto"/>
      <w:ind w:left="720"/>
    </w:pPr>
    <w:rPr>
      <w:rFonts w:ascii="Times New Roman" w:eastAsia="Times New Roman" w:hAnsi="Times New Roman" w:cs="Times New Roman"/>
      <w:sz w:val="24"/>
      <w:szCs w:val="24"/>
      <w:lang w:val="hy-AM"/>
    </w:rPr>
  </w:style>
  <w:style w:type="paragraph" w:customStyle="1" w:styleId="GlossaryHeader">
    <w:name w:val="Glossary Header"/>
    <w:next w:val="Normal"/>
    <w:rsid w:val="006E5D04"/>
    <w:pPr>
      <w:pageBreakBefore/>
      <w:overflowPunct w:val="0"/>
      <w:autoSpaceDE w:val="0"/>
      <w:autoSpaceDN w:val="0"/>
      <w:adjustRightInd w:val="0"/>
      <w:spacing w:after="0" w:line="240" w:lineRule="auto"/>
      <w:textAlignment w:val="baseline"/>
    </w:pPr>
    <w:rPr>
      <w:rFonts w:ascii="Times New Roman" w:eastAsia="Times New Roman" w:hAnsi="Times New Roman" w:cs="Times New Roman"/>
      <w:noProof/>
      <w:sz w:val="36"/>
      <w:szCs w:val="20"/>
      <w:lang w:val="en-GB"/>
    </w:rPr>
  </w:style>
  <w:style w:type="paragraph" w:styleId="BodyText3">
    <w:name w:val="Body Text 3"/>
    <w:basedOn w:val="Normal"/>
    <w:link w:val="BodyText3Char"/>
    <w:rsid w:val="006E5D04"/>
    <w:pPr>
      <w:spacing w:after="0" w:line="240" w:lineRule="auto"/>
      <w:jc w:val="center"/>
    </w:pPr>
    <w:rPr>
      <w:rFonts w:ascii="Times Armenian" w:eastAsia="Times New Roman" w:hAnsi="Times Armenian" w:cs="Times New Roman"/>
      <w:sz w:val="19"/>
      <w:szCs w:val="24"/>
      <w:lang w:val="it-IT" w:eastAsia="x-none"/>
    </w:rPr>
  </w:style>
  <w:style w:type="character" w:customStyle="1" w:styleId="BodyText3Char">
    <w:name w:val="Body Text 3 Char"/>
    <w:basedOn w:val="DefaultParagraphFont"/>
    <w:link w:val="BodyText3"/>
    <w:rsid w:val="006E5D04"/>
    <w:rPr>
      <w:rFonts w:ascii="Times Armenian" w:eastAsia="Times New Roman" w:hAnsi="Times Armenian" w:cs="Times New Roman"/>
      <w:sz w:val="19"/>
      <w:szCs w:val="24"/>
      <w:lang w:val="it-IT" w:eastAsia="x-none"/>
    </w:rPr>
  </w:style>
  <w:style w:type="paragraph" w:customStyle="1" w:styleId="CaptionSubtitle">
    <w:name w:val="Caption: Subtitle"/>
    <w:rsid w:val="006E5D04"/>
    <w:pPr>
      <w:spacing w:after="0" w:line="240" w:lineRule="auto"/>
    </w:pPr>
    <w:rPr>
      <w:rFonts w:ascii="Arial" w:eastAsia="Times New Roman" w:hAnsi="Arial" w:cs="Times New Roman"/>
      <w:noProof/>
      <w:sz w:val="18"/>
      <w:szCs w:val="20"/>
    </w:rPr>
  </w:style>
  <w:style w:type="paragraph" w:styleId="CommentText">
    <w:name w:val="annotation text"/>
    <w:basedOn w:val="Normal"/>
    <w:link w:val="CommentTextChar1"/>
    <w:rsid w:val="006E5D0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rsid w:val="006E5D04"/>
    <w:rPr>
      <w:sz w:val="20"/>
      <w:szCs w:val="20"/>
    </w:rPr>
  </w:style>
  <w:style w:type="paragraph" w:customStyle="1" w:styleId="KLegalHeading3">
    <w:name w:val="KLegal Heading 3"/>
    <w:basedOn w:val="Normal"/>
    <w:next w:val="Text"/>
    <w:rsid w:val="006E5D04"/>
    <w:pPr>
      <w:keepNext/>
      <w:overflowPunct w:val="0"/>
      <w:autoSpaceDE w:val="0"/>
      <w:autoSpaceDN w:val="0"/>
      <w:adjustRightInd w:val="0"/>
      <w:spacing w:after="220" w:line="240" w:lineRule="auto"/>
      <w:ind w:left="1440" w:hanging="720"/>
      <w:jc w:val="both"/>
      <w:textAlignment w:val="baseline"/>
    </w:pPr>
    <w:rPr>
      <w:rFonts w:ascii="Times New Roman" w:eastAsia="Times New Roman" w:hAnsi="Times New Roman" w:cs="Times New Roman"/>
      <w:b/>
      <w:szCs w:val="20"/>
      <w:lang w:val="en-GB"/>
    </w:rPr>
  </w:style>
  <w:style w:type="paragraph" w:customStyle="1" w:styleId="KLegalHeading4">
    <w:name w:val="KLegal Heading 4"/>
    <w:basedOn w:val="Normal"/>
    <w:next w:val="Text"/>
    <w:rsid w:val="006E5D04"/>
    <w:pPr>
      <w:keepNext/>
      <w:overflowPunct w:val="0"/>
      <w:autoSpaceDE w:val="0"/>
      <w:autoSpaceDN w:val="0"/>
      <w:adjustRightInd w:val="0"/>
      <w:spacing w:after="220" w:line="240" w:lineRule="auto"/>
      <w:ind w:left="2160" w:hanging="720"/>
      <w:jc w:val="both"/>
      <w:textAlignment w:val="baseline"/>
    </w:pPr>
    <w:rPr>
      <w:rFonts w:ascii="Times New Roman" w:eastAsia="Times New Roman" w:hAnsi="Times New Roman" w:cs="Times New Roman"/>
      <w:b/>
      <w:i/>
      <w:szCs w:val="20"/>
      <w:lang w:val="en-GB"/>
    </w:rPr>
  </w:style>
  <w:style w:type="paragraph" w:customStyle="1" w:styleId="KLegalHeading1">
    <w:name w:val="KLegal Heading 1"/>
    <w:basedOn w:val="Normal"/>
    <w:next w:val="KLegalHeading2"/>
    <w:rsid w:val="006E5D04"/>
    <w:pPr>
      <w:keepNext/>
      <w:pageBreakBefore/>
      <w:overflowPunct w:val="0"/>
      <w:autoSpaceDE w:val="0"/>
      <w:autoSpaceDN w:val="0"/>
      <w:adjustRightInd w:val="0"/>
      <w:spacing w:after="440" w:line="240" w:lineRule="auto"/>
      <w:ind w:left="851" w:hanging="851"/>
      <w:jc w:val="both"/>
      <w:textAlignment w:val="baseline"/>
      <w:outlineLvl w:val="0"/>
    </w:pPr>
    <w:rPr>
      <w:rFonts w:ascii="Times New Roman" w:eastAsia="Times New Roman" w:hAnsi="Times New Roman" w:cs="Times New Roman"/>
      <w:b/>
      <w:sz w:val="32"/>
      <w:szCs w:val="20"/>
      <w:lang w:val="en-GB"/>
    </w:rPr>
  </w:style>
  <w:style w:type="paragraph" w:customStyle="1" w:styleId="KLegalHeading2">
    <w:name w:val="KLegal Heading 2"/>
    <w:basedOn w:val="Normal"/>
    <w:next w:val="KLegalHeading3"/>
    <w:rsid w:val="006E5D04"/>
    <w:pPr>
      <w:keepNext/>
      <w:overflowPunct w:val="0"/>
      <w:autoSpaceDE w:val="0"/>
      <w:autoSpaceDN w:val="0"/>
      <w:adjustRightInd w:val="0"/>
      <w:spacing w:after="220" w:line="240" w:lineRule="auto"/>
      <w:ind w:left="851" w:hanging="851"/>
      <w:jc w:val="both"/>
      <w:textAlignment w:val="baseline"/>
      <w:outlineLvl w:val="1"/>
    </w:pPr>
    <w:rPr>
      <w:rFonts w:ascii="Times New Roman" w:eastAsia="Times New Roman" w:hAnsi="Times New Roman" w:cs="Times New Roman"/>
      <w:b/>
      <w:sz w:val="28"/>
      <w:szCs w:val="20"/>
      <w:lang w:val="en-GB"/>
    </w:rPr>
  </w:style>
  <w:style w:type="character" w:customStyle="1" w:styleId="Heading3CharCharCharCharCharCharChar">
    <w:name w:val="Heading 3 Char Char Char Char Char Char Char"/>
    <w:rsid w:val="006E5D04"/>
    <w:rPr>
      <w:rFonts w:ascii="Times Armenian" w:hAnsi="Times Armenian"/>
      <w:b/>
      <w:bCs/>
      <w:sz w:val="24"/>
      <w:szCs w:val="24"/>
      <w:lang w:val="en-GB" w:eastAsia="en-US" w:bidi="ar-SA"/>
    </w:rPr>
  </w:style>
  <w:style w:type="character" w:styleId="Hyperlink">
    <w:name w:val="Hyperlink"/>
    <w:unhideWhenUsed/>
    <w:rsid w:val="006E5D04"/>
    <w:rPr>
      <w:color w:val="0000FF"/>
      <w:u w:val="single"/>
    </w:rPr>
  </w:style>
  <w:style w:type="paragraph" w:customStyle="1" w:styleId="font5">
    <w:name w:val="font5"/>
    <w:basedOn w:val="Normal"/>
    <w:rsid w:val="006E5D04"/>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6">
    <w:name w:val="font6"/>
    <w:basedOn w:val="Normal"/>
    <w:rsid w:val="006E5D04"/>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font7">
    <w:name w:val="font7"/>
    <w:basedOn w:val="Normal"/>
    <w:rsid w:val="006E5D04"/>
    <w:pPr>
      <w:spacing w:before="100" w:beforeAutospacing="1" w:after="100" w:afterAutospacing="1" w:line="240" w:lineRule="auto"/>
    </w:pPr>
    <w:rPr>
      <w:rFonts w:ascii="Times Armenian" w:eastAsia="Times New Roman" w:hAnsi="Times Armenian" w:cs="Times New Roman"/>
      <w:color w:val="000000"/>
      <w:sz w:val="20"/>
      <w:szCs w:val="20"/>
      <w:lang w:val="hy-AM"/>
    </w:rPr>
  </w:style>
  <w:style w:type="paragraph" w:customStyle="1" w:styleId="font8">
    <w:name w:val="font8"/>
    <w:basedOn w:val="Normal"/>
    <w:rsid w:val="006E5D04"/>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9">
    <w:name w:val="font9"/>
    <w:basedOn w:val="Normal"/>
    <w:rsid w:val="006E5D04"/>
    <w:pPr>
      <w:spacing w:before="100" w:beforeAutospacing="1" w:after="100" w:afterAutospacing="1" w:line="240" w:lineRule="auto"/>
    </w:pPr>
    <w:rPr>
      <w:rFonts w:ascii="Times Armenian" w:eastAsia="Times New Roman" w:hAnsi="Times Armenian" w:cs="Times New Roman"/>
      <w:color w:val="000000"/>
      <w:lang w:val="hy-AM"/>
    </w:rPr>
  </w:style>
  <w:style w:type="paragraph" w:customStyle="1" w:styleId="font10">
    <w:name w:val="font10"/>
    <w:basedOn w:val="Normal"/>
    <w:rsid w:val="006E5D04"/>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xl65">
    <w:name w:val="xl65"/>
    <w:basedOn w:val="Normal"/>
    <w:rsid w:val="006E5D04"/>
    <w:pPr>
      <w:spacing w:before="100" w:beforeAutospacing="1" w:after="100" w:afterAutospacing="1" w:line="240" w:lineRule="auto"/>
      <w:textAlignment w:val="center"/>
    </w:pPr>
    <w:rPr>
      <w:rFonts w:ascii="Times New Roman" w:eastAsia="Times New Roman" w:hAnsi="Times New Roman" w:cs="Times New Roman"/>
      <w:sz w:val="24"/>
      <w:szCs w:val="24"/>
      <w:lang w:val="hy-AM"/>
    </w:rPr>
  </w:style>
  <w:style w:type="paragraph" w:customStyle="1" w:styleId="xl66">
    <w:name w:val="xl66"/>
    <w:basedOn w:val="Normal"/>
    <w:rsid w:val="006E5D04"/>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67">
    <w:name w:val="xl67"/>
    <w:basedOn w:val="Normal"/>
    <w:rsid w:val="006E5D04"/>
    <w:pPr>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rPr>
  </w:style>
  <w:style w:type="paragraph" w:customStyle="1" w:styleId="xl68">
    <w:name w:val="xl68"/>
    <w:basedOn w:val="Normal"/>
    <w:rsid w:val="006E5D04"/>
    <w:pPr>
      <w:spacing w:before="100" w:beforeAutospacing="1" w:after="100" w:afterAutospacing="1" w:line="240" w:lineRule="auto"/>
      <w:jc w:val="right"/>
      <w:textAlignment w:val="top"/>
    </w:pPr>
    <w:rPr>
      <w:rFonts w:ascii="Times Armenian" w:eastAsia="Times New Roman" w:hAnsi="Times Armenian" w:cs="Times New Roman"/>
      <w:sz w:val="18"/>
      <w:szCs w:val="18"/>
      <w:lang w:val="hy-AM"/>
    </w:rPr>
  </w:style>
  <w:style w:type="paragraph" w:customStyle="1" w:styleId="xl69">
    <w:name w:val="xl69"/>
    <w:basedOn w:val="Normal"/>
    <w:rsid w:val="006E5D04"/>
    <w:pPr>
      <w:spacing w:before="100" w:beforeAutospacing="1" w:after="100" w:afterAutospacing="1" w:line="240" w:lineRule="auto"/>
      <w:jc w:val="both"/>
      <w:textAlignment w:val="top"/>
    </w:pPr>
    <w:rPr>
      <w:rFonts w:ascii="Times Armenian" w:eastAsia="Times New Roman" w:hAnsi="Times Armenian" w:cs="Times New Roman"/>
      <w:sz w:val="18"/>
      <w:szCs w:val="18"/>
      <w:lang w:val="hy-AM"/>
    </w:rPr>
  </w:style>
  <w:style w:type="paragraph" w:customStyle="1" w:styleId="xl70">
    <w:name w:val="xl70"/>
    <w:basedOn w:val="Normal"/>
    <w:rsid w:val="006E5D04"/>
    <w:pPr>
      <w:pBdr>
        <w:top w:val="double" w:sz="6"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1">
    <w:name w:val="xl71"/>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2">
    <w:name w:val="xl72"/>
    <w:basedOn w:val="Normal"/>
    <w:rsid w:val="006E5D04"/>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3">
    <w:name w:val="xl73"/>
    <w:basedOn w:val="Normal"/>
    <w:rsid w:val="006E5D04"/>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4">
    <w:name w:val="xl74"/>
    <w:basedOn w:val="Normal"/>
    <w:rsid w:val="006E5D04"/>
    <w:pPr>
      <w:pBdr>
        <w:top w:val="double" w:sz="6" w:space="0" w:color="auto"/>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5">
    <w:name w:val="xl75"/>
    <w:basedOn w:val="Normal"/>
    <w:rsid w:val="006E5D04"/>
    <w:pPr>
      <w:pBdr>
        <w:top w:val="double" w:sz="6"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6">
    <w:name w:val="xl76"/>
    <w:basedOn w:val="Normal"/>
    <w:rsid w:val="006E5D04"/>
    <w:pPr>
      <w:pBdr>
        <w:top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7">
    <w:name w:val="xl77"/>
    <w:basedOn w:val="Normal"/>
    <w:rsid w:val="006E5D04"/>
    <w:pPr>
      <w:pBdr>
        <w:left w:val="double" w:sz="6"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8">
    <w:name w:val="xl78"/>
    <w:basedOn w:val="Normal"/>
    <w:rsid w:val="006E5D04"/>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9">
    <w:name w:val="xl79"/>
    <w:basedOn w:val="Normal"/>
    <w:rsid w:val="006E5D04"/>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0">
    <w:name w:val="xl80"/>
    <w:basedOn w:val="Normal"/>
    <w:rsid w:val="006E5D04"/>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1">
    <w:name w:val="xl81"/>
    <w:basedOn w:val="Normal"/>
    <w:rsid w:val="006E5D04"/>
    <w:pPr>
      <w:pBdr>
        <w:top w:val="double" w:sz="6" w:space="0" w:color="auto"/>
        <w:lef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2">
    <w:name w:val="xl82"/>
    <w:basedOn w:val="Normal"/>
    <w:rsid w:val="006E5D04"/>
    <w:pPr>
      <w:pBdr>
        <w:top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3">
    <w:name w:val="xl83"/>
    <w:basedOn w:val="Normal"/>
    <w:rsid w:val="006E5D04"/>
    <w:pPr>
      <w:pBdr>
        <w:left w:val="single" w:sz="8" w:space="0" w:color="auto"/>
        <w:bottom w:val="double" w:sz="6"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4">
    <w:name w:val="xl84"/>
    <w:basedOn w:val="Normal"/>
    <w:rsid w:val="006E5D04"/>
    <w:pPr>
      <w:pBdr>
        <w:bottom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5">
    <w:name w:val="xl85"/>
    <w:basedOn w:val="Normal"/>
    <w:rsid w:val="006E5D04"/>
    <w:pPr>
      <w:pBdr>
        <w:top w:val="double" w:sz="6"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6">
    <w:name w:val="xl86"/>
    <w:basedOn w:val="Normal"/>
    <w:rsid w:val="006E5D04"/>
    <w:pPr>
      <w:pBdr>
        <w:top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7">
    <w:name w:val="xl87"/>
    <w:basedOn w:val="Normal"/>
    <w:rsid w:val="006E5D04"/>
    <w:pPr>
      <w:pBdr>
        <w:lef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8">
    <w:name w:val="xl88"/>
    <w:basedOn w:val="Normal"/>
    <w:rsid w:val="006E5D04"/>
    <w:pPr>
      <w:pBdr>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9">
    <w:name w:val="xl89"/>
    <w:basedOn w:val="Normal"/>
    <w:rsid w:val="006E5D04"/>
    <w:pPr>
      <w:pBdr>
        <w:left w:val="single" w:sz="8" w:space="0" w:color="auto"/>
        <w:bottom w:val="double" w:sz="6"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0">
    <w:name w:val="xl90"/>
    <w:basedOn w:val="Normal"/>
    <w:rsid w:val="006E5D04"/>
    <w:pPr>
      <w:pBdr>
        <w:bottom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1">
    <w:name w:val="xl91"/>
    <w:basedOn w:val="Normal"/>
    <w:rsid w:val="006E5D04"/>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92">
    <w:name w:val="xl92"/>
    <w:basedOn w:val="Normal"/>
    <w:rsid w:val="006E5D04"/>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3">
    <w:name w:val="xl93"/>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4">
    <w:name w:val="xl94"/>
    <w:basedOn w:val="Normal"/>
    <w:rsid w:val="006E5D04"/>
    <w:pPr>
      <w:pBdr>
        <w:top w:val="single" w:sz="8"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5">
    <w:name w:val="xl95"/>
    <w:basedOn w:val="Normal"/>
    <w:rsid w:val="006E5D04"/>
    <w:pPr>
      <w:pBdr>
        <w:top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6">
    <w:name w:val="xl96"/>
    <w:basedOn w:val="Normal"/>
    <w:rsid w:val="006E5D04"/>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7">
    <w:name w:val="xl97"/>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8">
    <w:name w:val="xl98"/>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9">
    <w:name w:val="xl99"/>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00">
    <w:name w:val="xl100"/>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1">
    <w:name w:val="xl101"/>
    <w:basedOn w:val="Normal"/>
    <w:rsid w:val="006E5D04"/>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2">
    <w:name w:val="xl102"/>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3">
    <w:name w:val="xl103"/>
    <w:basedOn w:val="Normal"/>
    <w:rsid w:val="006E5D04"/>
    <w:pPr>
      <w:pBdr>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04">
    <w:name w:val="xl104"/>
    <w:basedOn w:val="Normal"/>
    <w:rsid w:val="006E5D04"/>
    <w:pPr>
      <w:spacing w:before="100" w:beforeAutospacing="1" w:after="100" w:afterAutospacing="1" w:line="240" w:lineRule="auto"/>
      <w:textAlignment w:val="center"/>
    </w:pPr>
    <w:rPr>
      <w:rFonts w:ascii="Calibri" w:eastAsia="Times New Roman" w:hAnsi="Calibri" w:cs="Times New Roman"/>
      <w:sz w:val="24"/>
      <w:szCs w:val="24"/>
      <w:lang w:val="hy-AM"/>
    </w:rPr>
  </w:style>
  <w:style w:type="paragraph" w:customStyle="1" w:styleId="xl105">
    <w:name w:val="xl105"/>
    <w:basedOn w:val="Normal"/>
    <w:rsid w:val="006E5D0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6">
    <w:name w:val="xl106"/>
    <w:basedOn w:val="Normal"/>
    <w:rsid w:val="006E5D04"/>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7">
    <w:name w:val="xl107"/>
    <w:basedOn w:val="Normal"/>
    <w:rsid w:val="006E5D04"/>
    <w:pPr>
      <w:pBdr>
        <w:top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8">
    <w:name w:val="xl108"/>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9">
    <w:name w:val="xl109"/>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0">
    <w:name w:val="xl110"/>
    <w:basedOn w:val="Normal"/>
    <w:rsid w:val="006E5D04"/>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1">
    <w:name w:val="xl111"/>
    <w:basedOn w:val="Normal"/>
    <w:rsid w:val="006E5D04"/>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2">
    <w:name w:val="xl112"/>
    <w:basedOn w:val="Normal"/>
    <w:rsid w:val="006E5D04"/>
    <w:pPr>
      <w:pBdr>
        <w:top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3">
    <w:name w:val="xl113"/>
    <w:basedOn w:val="Normal"/>
    <w:rsid w:val="006E5D04"/>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4">
    <w:name w:val="xl114"/>
    <w:basedOn w:val="Normal"/>
    <w:rsid w:val="006E5D04"/>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5">
    <w:name w:val="xl115"/>
    <w:basedOn w:val="Normal"/>
    <w:rsid w:val="006E5D04"/>
    <w:pPr>
      <w:pBdr>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16">
    <w:name w:val="xl116"/>
    <w:basedOn w:val="Normal"/>
    <w:rsid w:val="006E5D04"/>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7">
    <w:name w:val="xl117"/>
    <w:basedOn w:val="Normal"/>
    <w:rsid w:val="006E5D04"/>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8">
    <w:name w:val="xl118"/>
    <w:basedOn w:val="Normal"/>
    <w:rsid w:val="006E5D04"/>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9">
    <w:name w:val="xl119"/>
    <w:basedOn w:val="Normal"/>
    <w:rsid w:val="006E5D04"/>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0">
    <w:name w:val="xl120"/>
    <w:basedOn w:val="Normal"/>
    <w:rsid w:val="006E5D04"/>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1">
    <w:name w:val="xl12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2">
    <w:name w:val="xl122"/>
    <w:basedOn w:val="Normal"/>
    <w:rsid w:val="006E5D04"/>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3">
    <w:name w:val="xl123"/>
    <w:basedOn w:val="Normal"/>
    <w:rsid w:val="006E5D04"/>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4">
    <w:name w:val="xl124"/>
    <w:basedOn w:val="Normal"/>
    <w:rsid w:val="006E5D04"/>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5">
    <w:name w:val="xl125"/>
    <w:basedOn w:val="Normal"/>
    <w:rsid w:val="006E5D04"/>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6">
    <w:name w:val="xl126"/>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27">
    <w:name w:val="xl127"/>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8">
    <w:name w:val="xl128"/>
    <w:basedOn w:val="Normal"/>
    <w:rsid w:val="006E5D04"/>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9">
    <w:name w:val="xl129"/>
    <w:basedOn w:val="Normal"/>
    <w:rsid w:val="006E5D04"/>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0">
    <w:name w:val="xl130"/>
    <w:basedOn w:val="Normal"/>
    <w:rsid w:val="006E5D04"/>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1">
    <w:name w:val="xl13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32">
    <w:name w:val="xl132"/>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3">
    <w:name w:val="xl133"/>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4">
    <w:name w:val="xl134"/>
    <w:basedOn w:val="Normal"/>
    <w:rsid w:val="006E5D04"/>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5">
    <w:name w:val="xl135"/>
    <w:basedOn w:val="Normal"/>
    <w:rsid w:val="006E5D04"/>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6">
    <w:name w:val="xl136"/>
    <w:basedOn w:val="Normal"/>
    <w:rsid w:val="006E5D04"/>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7">
    <w:name w:val="xl137"/>
    <w:basedOn w:val="Normal"/>
    <w:rsid w:val="006E5D04"/>
    <w:pPr>
      <w:pBdr>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8">
    <w:name w:val="xl138"/>
    <w:basedOn w:val="Normal"/>
    <w:rsid w:val="006E5D04"/>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9">
    <w:name w:val="xl139"/>
    <w:basedOn w:val="Normal"/>
    <w:rsid w:val="006E5D04"/>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0">
    <w:name w:val="xl140"/>
    <w:basedOn w:val="Normal"/>
    <w:rsid w:val="006E5D04"/>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1">
    <w:name w:val="xl14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42">
    <w:name w:val="xl142"/>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3">
    <w:name w:val="xl143"/>
    <w:basedOn w:val="Normal"/>
    <w:rsid w:val="006E5D04"/>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4">
    <w:name w:val="xl144"/>
    <w:basedOn w:val="Normal"/>
    <w:rsid w:val="006E5D04"/>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5">
    <w:name w:val="xl145"/>
    <w:basedOn w:val="Normal"/>
    <w:rsid w:val="006E5D04"/>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6">
    <w:name w:val="xl146"/>
    <w:basedOn w:val="Normal"/>
    <w:rsid w:val="006E5D04"/>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47">
    <w:name w:val="xl147"/>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8">
    <w:name w:val="xl148"/>
    <w:basedOn w:val="Normal"/>
    <w:rsid w:val="006E5D04"/>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9">
    <w:name w:val="xl149"/>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0">
    <w:name w:val="xl150"/>
    <w:basedOn w:val="Normal"/>
    <w:rsid w:val="006E5D04"/>
    <w:pPr>
      <w:pBdr>
        <w:top w:val="double" w:sz="6"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1">
    <w:name w:val="xl151"/>
    <w:basedOn w:val="Normal"/>
    <w:rsid w:val="006E5D04"/>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2">
    <w:name w:val="xl152"/>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3">
    <w:name w:val="xl153"/>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4">
    <w:name w:val="xl154"/>
    <w:basedOn w:val="Normal"/>
    <w:rsid w:val="006E5D04"/>
    <w:pPr>
      <w:spacing w:before="100" w:beforeAutospacing="1" w:after="100" w:afterAutospacing="1" w:line="240" w:lineRule="auto"/>
      <w:jc w:val="center"/>
      <w:textAlignment w:val="center"/>
    </w:pPr>
    <w:rPr>
      <w:rFonts w:ascii="Calibri" w:eastAsia="Times New Roman" w:hAnsi="Calibri" w:cs="Times New Roman"/>
      <w:sz w:val="24"/>
      <w:szCs w:val="24"/>
      <w:lang w:val="hy-AM"/>
    </w:rPr>
  </w:style>
  <w:style w:type="paragraph" w:customStyle="1" w:styleId="xl155">
    <w:name w:val="xl155"/>
    <w:basedOn w:val="Normal"/>
    <w:rsid w:val="006E5D04"/>
    <w:pPr>
      <w:spacing w:before="100" w:beforeAutospacing="1" w:after="100" w:afterAutospacing="1" w:line="240" w:lineRule="auto"/>
      <w:textAlignment w:val="center"/>
    </w:pPr>
    <w:rPr>
      <w:rFonts w:ascii="Times Armenian" w:eastAsia="Times New Roman" w:hAnsi="Times Armenian" w:cs="Times New Roman"/>
      <w:b/>
      <w:bCs/>
      <w:sz w:val="18"/>
      <w:szCs w:val="18"/>
      <w:lang w:val="hy-AM"/>
    </w:rPr>
  </w:style>
  <w:style w:type="paragraph" w:customStyle="1" w:styleId="xl156">
    <w:name w:val="xl156"/>
    <w:basedOn w:val="Normal"/>
    <w:rsid w:val="006E5D04"/>
    <w:pPr>
      <w:pBdr>
        <w:top w:val="single" w:sz="8" w:space="0" w:color="auto"/>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7">
    <w:name w:val="xl157"/>
    <w:basedOn w:val="Normal"/>
    <w:rsid w:val="006E5D04"/>
    <w:pPr>
      <w:pBdr>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8">
    <w:name w:val="xl158"/>
    <w:basedOn w:val="Normal"/>
    <w:rsid w:val="006E5D04"/>
    <w:pPr>
      <w:pBdr>
        <w:top w:val="double" w:sz="6"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59">
    <w:name w:val="xl159"/>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0">
    <w:name w:val="xl160"/>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1">
    <w:name w:val="xl161"/>
    <w:basedOn w:val="Normal"/>
    <w:rsid w:val="006E5D04"/>
    <w:pPr>
      <w:spacing w:before="100" w:beforeAutospacing="1" w:after="100" w:afterAutospacing="1" w:line="240" w:lineRule="auto"/>
      <w:textAlignment w:val="center"/>
    </w:pPr>
    <w:rPr>
      <w:rFonts w:ascii="Times Armenian" w:eastAsia="Times New Roman" w:hAnsi="Times Armenian" w:cs="Times New Roman"/>
      <w:b/>
      <w:bCs/>
      <w:sz w:val="18"/>
      <w:szCs w:val="18"/>
      <w:u w:val="single"/>
      <w:lang w:val="hy-AM"/>
    </w:rPr>
  </w:style>
  <w:style w:type="character" w:styleId="FollowedHyperlink">
    <w:name w:val="FollowedHyperlink"/>
    <w:rsid w:val="006E5D04"/>
    <w:rPr>
      <w:color w:val="800080"/>
      <w:u w:val="single"/>
    </w:rPr>
  </w:style>
  <w:style w:type="paragraph" w:styleId="Subtitle">
    <w:name w:val="Subtitle"/>
    <w:basedOn w:val="Normal"/>
    <w:link w:val="SubtitleChar"/>
    <w:qFormat/>
    <w:rsid w:val="006E5D04"/>
    <w:pPr>
      <w:spacing w:after="0" w:line="240" w:lineRule="auto"/>
      <w:jc w:val="center"/>
    </w:pPr>
    <w:rPr>
      <w:rFonts w:ascii="Times LatArm" w:eastAsia="Times New Roman" w:hAnsi="Times LatArm" w:cs="Times New Roman"/>
      <w:b/>
      <w:bCs/>
      <w:sz w:val="24"/>
      <w:szCs w:val="24"/>
      <w:lang w:val="hy-AM" w:eastAsia="x-none"/>
    </w:rPr>
  </w:style>
  <w:style w:type="character" w:customStyle="1" w:styleId="SubtitleChar">
    <w:name w:val="Subtitle Char"/>
    <w:basedOn w:val="DefaultParagraphFont"/>
    <w:link w:val="Subtitle"/>
    <w:rsid w:val="006E5D04"/>
    <w:rPr>
      <w:rFonts w:ascii="Times LatArm" w:eastAsia="Times New Roman" w:hAnsi="Times LatArm" w:cs="Times New Roman"/>
      <w:b/>
      <w:bCs/>
      <w:sz w:val="24"/>
      <w:szCs w:val="24"/>
      <w:lang w:val="hy-AM" w:eastAsia="x-none"/>
    </w:rPr>
  </w:style>
  <w:style w:type="paragraph" w:customStyle="1" w:styleId="xl24">
    <w:name w:val="xl24"/>
    <w:basedOn w:val="Normal"/>
    <w:rsid w:val="006E5D04"/>
    <w:pP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5">
    <w:name w:val="xl25"/>
    <w:basedOn w:val="Normal"/>
    <w:rsid w:val="006E5D04"/>
    <w:pP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6">
    <w:name w:val="xl26"/>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7">
    <w:name w:val="xl27"/>
    <w:basedOn w:val="Normal"/>
    <w:rsid w:val="006E5D04"/>
    <w:pPr>
      <w:pBdr>
        <w:bottom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8">
    <w:name w:val="xl28"/>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9">
    <w:name w:val="xl29"/>
    <w:basedOn w:val="Normal"/>
    <w:rsid w:val="006E5D04"/>
    <w:pPr>
      <w:pBdr>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30">
    <w:name w:val="xl30"/>
    <w:basedOn w:val="Normal"/>
    <w:rsid w:val="006E5D04"/>
    <w:pPr>
      <w:pBdr>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lang w:val="hy-AM"/>
    </w:rPr>
  </w:style>
  <w:style w:type="paragraph" w:customStyle="1" w:styleId="xl31">
    <w:name w:val="xl31"/>
    <w:basedOn w:val="Normal"/>
    <w:rsid w:val="006E5D04"/>
    <w:pPr>
      <w:pBdr>
        <w:left w:val="single" w:sz="4" w:space="0" w:color="auto"/>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sz w:val="24"/>
      <w:szCs w:val="24"/>
      <w:lang w:val="hy-AM"/>
    </w:rPr>
  </w:style>
  <w:style w:type="paragraph" w:customStyle="1" w:styleId="xl32">
    <w:name w:val="xl32"/>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3">
    <w:name w:val="xl33"/>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4">
    <w:name w:val="xl34"/>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5">
    <w:name w:val="xl35"/>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6">
    <w:name w:val="xl36"/>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23">
    <w:name w:val="xl23"/>
    <w:basedOn w:val="Normal"/>
    <w:rsid w:val="006E5D04"/>
    <w:pPr>
      <w:spacing w:before="100" w:beforeAutospacing="1" w:after="100" w:afterAutospacing="1" w:line="240" w:lineRule="auto"/>
      <w:jc w:val="center"/>
      <w:textAlignment w:val="center"/>
    </w:pPr>
    <w:rPr>
      <w:rFonts w:ascii="Times Armenian" w:eastAsia="Times New Roman" w:hAnsi="Times Armenian" w:cs="Times New Roman"/>
      <w:sz w:val="24"/>
      <w:szCs w:val="24"/>
      <w:lang w:val="hy-AM"/>
    </w:rPr>
  </w:style>
  <w:style w:type="paragraph" w:customStyle="1" w:styleId="xl37">
    <w:name w:val="xl37"/>
    <w:basedOn w:val="Normal"/>
    <w:rsid w:val="006E5D04"/>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xl38">
    <w:name w:val="xl38"/>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39">
    <w:name w:val="xl39"/>
    <w:basedOn w:val="Normal"/>
    <w:rsid w:val="006E5D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0">
    <w:name w:val="xl40"/>
    <w:basedOn w:val="Normal"/>
    <w:rsid w:val="006E5D04"/>
    <w:pPr>
      <w:pBdr>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1">
    <w:name w:val="xl41"/>
    <w:basedOn w:val="Normal"/>
    <w:rsid w:val="006E5D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2">
    <w:name w:val="xl42"/>
    <w:basedOn w:val="Normal"/>
    <w:rsid w:val="006E5D04"/>
    <w:pPr>
      <w:pBdr>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3">
    <w:name w:val="xl43"/>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4">
    <w:name w:val="xl44"/>
    <w:basedOn w:val="Normal"/>
    <w:rsid w:val="006E5D04"/>
    <w:pPr>
      <w:spacing w:before="100" w:beforeAutospacing="1" w:after="100" w:afterAutospacing="1" w:line="240" w:lineRule="auto"/>
      <w:jc w:val="both"/>
    </w:pPr>
    <w:rPr>
      <w:rFonts w:ascii="Times Armenian" w:eastAsia="Arial Unicode MS" w:hAnsi="Times Armenian" w:cs="Arial Unicode MS"/>
      <w:b/>
      <w:bCs/>
      <w:sz w:val="24"/>
      <w:szCs w:val="24"/>
      <w:lang w:val="hy-AM"/>
    </w:rPr>
  </w:style>
  <w:style w:type="paragraph" w:customStyle="1" w:styleId="xl45">
    <w:name w:val="xl45"/>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hy-AM"/>
    </w:rPr>
  </w:style>
  <w:style w:type="paragraph" w:customStyle="1" w:styleId="xl46">
    <w:name w:val="xl46"/>
    <w:basedOn w:val="Normal"/>
    <w:rsid w:val="006E5D04"/>
    <w:pPr>
      <w:spacing w:before="100" w:beforeAutospacing="1" w:after="100" w:afterAutospacing="1" w:line="240" w:lineRule="auto"/>
      <w:jc w:val="center"/>
      <w:textAlignment w:val="center"/>
    </w:pPr>
    <w:rPr>
      <w:rFonts w:ascii="Times Armenian" w:eastAsia="Arial Unicode MS" w:hAnsi="Times Armenian" w:cs="Arial Unicode MS"/>
      <w:b/>
      <w:bCs/>
      <w:u w:val="single"/>
      <w:lang w:val="hy-AM"/>
    </w:rPr>
  </w:style>
  <w:style w:type="paragraph" w:customStyle="1" w:styleId="xl47">
    <w:name w:val="xl47"/>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8">
    <w:name w:val="xl48"/>
    <w:basedOn w:val="Normal"/>
    <w:rsid w:val="006E5D04"/>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StyleBodyTextArialAMChar">
    <w:name w:val="Style Body Text + Arial AM Char"/>
    <w:basedOn w:val="BodyText"/>
    <w:rsid w:val="006E5D04"/>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6E5D04"/>
    <w:pPr>
      <w:overflowPunct w:val="0"/>
      <w:autoSpaceDE w:val="0"/>
      <w:autoSpaceDN w:val="0"/>
      <w:adjustRightInd w:val="0"/>
      <w:spacing w:after="0" w:line="440" w:lineRule="exact"/>
      <w:jc w:val="center"/>
      <w:textAlignment w:val="baseline"/>
    </w:pPr>
    <w:rPr>
      <w:rFonts w:ascii="Times New Roman" w:eastAsia="Times New Roman" w:hAnsi="Times New Roman" w:cs="Times New Roman"/>
      <w:sz w:val="32"/>
      <w:szCs w:val="20"/>
      <w:lang w:val="hy-AM"/>
    </w:rPr>
  </w:style>
  <w:style w:type="paragraph" w:styleId="ListParagraph">
    <w:name w:val="List Paragraph"/>
    <w:aliases w:val="Akapit z listą BS,List Paragraph 1,List_Paragraph,Multilevel para_II,List Paragraph (numbered (a)),OBC Bullet,List Paragraph11,Normal numbered,Абзац списка,Paragraphe de liste PBLH,Bullets,List Paragraph1,References,IBL List Paragraph"/>
    <w:basedOn w:val="Normal"/>
    <w:link w:val="ListParagraphChar"/>
    <w:uiPriority w:val="34"/>
    <w:qFormat/>
    <w:rsid w:val="006E5D04"/>
    <w:pPr>
      <w:spacing w:after="0" w:line="240" w:lineRule="auto"/>
      <w:ind w:left="720"/>
    </w:pPr>
    <w:rPr>
      <w:rFonts w:ascii="Times New Roman" w:eastAsia="Calibri" w:hAnsi="Times New Roman" w:cs="Times New Roman"/>
      <w:sz w:val="24"/>
      <w:szCs w:val="24"/>
      <w:lang w:val="x-none" w:eastAsia="x-none"/>
    </w:rPr>
  </w:style>
  <w:style w:type="paragraph" w:customStyle="1" w:styleId="norm">
    <w:name w:val="norm"/>
    <w:basedOn w:val="Normal"/>
    <w:link w:val="normChar"/>
    <w:qFormat/>
    <w:rsid w:val="006E5D04"/>
    <w:pPr>
      <w:spacing w:after="0" w:line="480" w:lineRule="auto"/>
      <w:ind w:firstLine="709"/>
      <w:jc w:val="both"/>
    </w:pPr>
    <w:rPr>
      <w:rFonts w:ascii="Arial Armenian" w:eastAsia="Times New Roman" w:hAnsi="Arial Armenian" w:cs="Times New Roman"/>
      <w:szCs w:val="20"/>
      <w:lang w:val="hy-AM" w:eastAsia="ru-RU"/>
    </w:rPr>
  </w:style>
  <w:style w:type="character" w:customStyle="1" w:styleId="mechtexChar">
    <w:name w:val="mechtex Char"/>
    <w:link w:val="mechtex"/>
    <w:locked/>
    <w:rsid w:val="006E5D04"/>
    <w:rPr>
      <w:rFonts w:ascii="Arial Armenian" w:hAnsi="Arial Armenian"/>
    </w:rPr>
  </w:style>
  <w:style w:type="paragraph" w:customStyle="1" w:styleId="mechtex">
    <w:name w:val="mechtex"/>
    <w:basedOn w:val="Normal"/>
    <w:link w:val="mechtexChar"/>
    <w:qFormat/>
    <w:rsid w:val="006E5D04"/>
    <w:pPr>
      <w:spacing w:after="0" w:line="240" w:lineRule="auto"/>
      <w:jc w:val="center"/>
    </w:pPr>
    <w:rPr>
      <w:rFonts w:ascii="Arial Armenian" w:hAnsi="Arial Armenian"/>
    </w:rPr>
  </w:style>
  <w:style w:type="table" w:styleId="TableGrid">
    <w:name w:val="Table Grid"/>
    <w:basedOn w:val="TableNormal"/>
    <w:rsid w:val="006E5D04"/>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rsid w:val="006E5D04"/>
    <w:pPr>
      <w:tabs>
        <w:tab w:val="right" w:leader="dot" w:pos="9683"/>
      </w:tabs>
      <w:spacing w:after="0" w:line="240" w:lineRule="auto"/>
    </w:pPr>
    <w:rPr>
      <w:rFonts w:ascii="GHEA Grapalat" w:eastAsia="Times New Roman" w:hAnsi="GHEA Grapalat" w:cs="Sylfaen"/>
      <w:b/>
      <w:bCs/>
      <w:noProof/>
      <w:shd w:val="clear" w:color="auto" w:fill="C4BC96"/>
      <w:lang w:val="hy-AM"/>
    </w:rPr>
  </w:style>
  <w:style w:type="paragraph" w:styleId="TOC3">
    <w:name w:val="toc 3"/>
    <w:basedOn w:val="Normal"/>
    <w:next w:val="Normal"/>
    <w:autoRedefine/>
    <w:uiPriority w:val="39"/>
    <w:rsid w:val="006E5D04"/>
    <w:pPr>
      <w:spacing w:after="0" w:line="240" w:lineRule="auto"/>
      <w:ind w:left="480"/>
    </w:pPr>
    <w:rPr>
      <w:rFonts w:ascii="Times New Roman" w:eastAsia="Times New Roman" w:hAnsi="Times New Roman" w:cs="Times New Roman"/>
      <w:sz w:val="24"/>
      <w:szCs w:val="24"/>
      <w:lang w:val="hy-AM"/>
    </w:rPr>
  </w:style>
  <w:style w:type="paragraph" w:styleId="TOC2">
    <w:name w:val="toc 2"/>
    <w:basedOn w:val="Normal"/>
    <w:next w:val="Normal"/>
    <w:autoRedefine/>
    <w:uiPriority w:val="39"/>
    <w:rsid w:val="006E5D04"/>
    <w:pPr>
      <w:spacing w:after="0" w:line="240" w:lineRule="auto"/>
      <w:ind w:left="240"/>
    </w:pPr>
    <w:rPr>
      <w:rFonts w:ascii="Times New Roman" w:eastAsia="Times New Roman" w:hAnsi="Times New Roman" w:cs="Times New Roman"/>
      <w:sz w:val="24"/>
      <w:szCs w:val="24"/>
      <w:lang w:val="hy-AM"/>
    </w:rPr>
  </w:style>
  <w:style w:type="character" w:styleId="Emphasis">
    <w:name w:val="Emphasis"/>
    <w:uiPriority w:val="99"/>
    <w:qFormat/>
    <w:rsid w:val="006E5D04"/>
    <w:rPr>
      <w:rFonts w:cs="Times New Roman"/>
      <w:i/>
      <w:iC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 Char,Paragraphe de liste PBLH Char"/>
    <w:link w:val="ListParagraph"/>
    <w:uiPriority w:val="34"/>
    <w:rsid w:val="006E5D04"/>
    <w:rPr>
      <w:rFonts w:ascii="Times New Roman" w:eastAsia="Calibri" w:hAnsi="Times New Roman" w:cs="Times New Roman"/>
      <w:sz w:val="24"/>
      <w:szCs w:val="24"/>
      <w:lang w:val="x-none" w:eastAsia="x-none"/>
    </w:rPr>
  </w:style>
  <w:style w:type="paragraph" w:customStyle="1" w:styleId="textbox">
    <w:name w:val="textbox"/>
    <w:basedOn w:val="Normal"/>
    <w:rsid w:val="006E5D04"/>
    <w:pPr>
      <w:spacing w:after="0" w:line="160" w:lineRule="exact"/>
      <w:jc w:val="both"/>
    </w:pPr>
    <w:rPr>
      <w:rFonts w:ascii="Times New Roman" w:eastAsia="Times New Roman" w:hAnsi="Times New Roman" w:cs="Times New Roman"/>
      <w:smallCaps/>
      <w:sz w:val="16"/>
      <w:szCs w:val="20"/>
      <w:lang w:val="hy-AM"/>
    </w:rPr>
  </w:style>
  <w:style w:type="character" w:customStyle="1" w:styleId="CommentSubjectChar">
    <w:name w:val="Comment Subject Char"/>
    <w:link w:val="CommentSubject"/>
    <w:rsid w:val="006E5D04"/>
    <w:rPr>
      <w:b/>
      <w:bCs/>
      <w:lang w:val="en-GB"/>
    </w:rPr>
  </w:style>
  <w:style w:type="paragraph" w:styleId="CommentSubject">
    <w:name w:val="annotation subject"/>
    <w:basedOn w:val="CommentText"/>
    <w:next w:val="CommentText"/>
    <w:link w:val="CommentSubjectChar"/>
    <w:rsid w:val="006E5D04"/>
    <w:pPr>
      <w:overflowPunct/>
      <w:autoSpaceDE/>
      <w:autoSpaceDN/>
      <w:adjustRightInd/>
      <w:textAlignment w:val="auto"/>
    </w:pPr>
    <w:rPr>
      <w:rFonts w:asciiTheme="minorHAnsi" w:eastAsiaTheme="minorHAnsi" w:hAnsiTheme="minorHAnsi" w:cstheme="minorBidi"/>
      <w:b/>
      <w:bCs/>
      <w:sz w:val="22"/>
      <w:szCs w:val="22"/>
      <w:lang w:eastAsia="en-US"/>
    </w:rPr>
  </w:style>
  <w:style w:type="character" w:customStyle="1" w:styleId="CommentSubjectChar1">
    <w:name w:val="Comment Subject Char1"/>
    <w:basedOn w:val="CommentTextChar"/>
    <w:rsid w:val="006E5D04"/>
    <w:rPr>
      <w:b/>
      <w:bCs/>
      <w:sz w:val="20"/>
      <w:szCs w:val="20"/>
    </w:rPr>
  </w:style>
  <w:style w:type="character" w:customStyle="1" w:styleId="CommentTextChar1">
    <w:name w:val="Comment Text Char1"/>
    <w:link w:val="CommentText"/>
    <w:rsid w:val="006E5D04"/>
    <w:rPr>
      <w:rFonts w:ascii="Times New Roman" w:eastAsia="Times New Roman" w:hAnsi="Times New Roman" w:cs="Times New Roman"/>
      <w:sz w:val="20"/>
      <w:szCs w:val="20"/>
      <w:lang w:val="en-GB" w:eastAsia="x-none"/>
    </w:rPr>
  </w:style>
  <w:style w:type="paragraph" w:customStyle="1" w:styleId="Default">
    <w:name w:val="Default"/>
    <w:rsid w:val="006E5D04"/>
    <w:pPr>
      <w:autoSpaceDE w:val="0"/>
      <w:autoSpaceDN w:val="0"/>
      <w:adjustRightInd w:val="0"/>
      <w:spacing w:after="0" w:line="240" w:lineRule="auto"/>
    </w:pPr>
    <w:rPr>
      <w:rFonts w:ascii="GHEA Grapalat" w:eastAsia="Calibri" w:hAnsi="GHEA Grapalat" w:cs="GHEA Grapalat"/>
      <w:color w:val="000000"/>
      <w:sz w:val="24"/>
      <w:szCs w:val="24"/>
    </w:rPr>
  </w:style>
  <w:style w:type="character" w:customStyle="1" w:styleId="t121">
    <w:name w:val="t121"/>
    <w:rsid w:val="006E5D04"/>
    <w:rPr>
      <w:b/>
      <w:bCs/>
      <w:color w:val="191970"/>
    </w:rPr>
  </w:style>
  <w:style w:type="character" w:customStyle="1" w:styleId="t61">
    <w:name w:val="t61"/>
    <w:rsid w:val="006E5D04"/>
    <w:rPr>
      <w:b/>
      <w:bCs/>
      <w:color w:val="191970"/>
    </w:rPr>
  </w:style>
  <w:style w:type="character" w:customStyle="1" w:styleId="t101">
    <w:name w:val="t101"/>
    <w:rsid w:val="006E5D04"/>
    <w:rPr>
      <w:b/>
      <w:bCs/>
      <w:color w:val="0000FF"/>
    </w:rPr>
  </w:style>
  <w:style w:type="paragraph" w:styleId="EndnoteText">
    <w:name w:val="endnote text"/>
    <w:basedOn w:val="Normal"/>
    <w:link w:val="EndnoteTextChar"/>
    <w:rsid w:val="006E5D04"/>
    <w:pPr>
      <w:spacing w:after="0" w:line="240" w:lineRule="auto"/>
    </w:pPr>
    <w:rPr>
      <w:rFonts w:ascii="Times New Roman" w:eastAsia="Times New Roman" w:hAnsi="Times New Roman" w:cs="Times New Roman"/>
      <w:sz w:val="20"/>
      <w:szCs w:val="20"/>
      <w:lang w:val="en-GB" w:eastAsia="x-none"/>
    </w:rPr>
  </w:style>
  <w:style w:type="character" w:customStyle="1" w:styleId="EndnoteTextChar">
    <w:name w:val="Endnote Text Char"/>
    <w:basedOn w:val="DefaultParagraphFont"/>
    <w:link w:val="EndnoteText"/>
    <w:rsid w:val="006E5D04"/>
    <w:rPr>
      <w:rFonts w:ascii="Times New Roman" w:eastAsia="Times New Roman" w:hAnsi="Times New Roman" w:cs="Times New Roman"/>
      <w:sz w:val="20"/>
      <w:szCs w:val="20"/>
      <w:lang w:val="en-GB" w:eastAsia="x-none"/>
    </w:rPr>
  </w:style>
  <w:style w:type="character" w:styleId="EndnoteReference">
    <w:name w:val="endnote reference"/>
    <w:rsid w:val="006E5D04"/>
    <w:rPr>
      <w:vertAlign w:val="superscript"/>
    </w:rPr>
  </w:style>
  <w:style w:type="paragraph" w:styleId="TOC4">
    <w:name w:val="toc 4"/>
    <w:basedOn w:val="Normal"/>
    <w:next w:val="Normal"/>
    <w:autoRedefine/>
    <w:rsid w:val="006E5D04"/>
    <w:pPr>
      <w:spacing w:after="0" w:line="240" w:lineRule="auto"/>
      <w:ind w:left="180" w:right="638"/>
    </w:pPr>
    <w:rPr>
      <w:rFonts w:ascii="Times New Roman" w:eastAsia="Times New Roman" w:hAnsi="Times New Roman" w:cs="Times New Roman"/>
      <w:sz w:val="24"/>
      <w:szCs w:val="24"/>
      <w:lang w:val="en-GB"/>
    </w:rPr>
  </w:style>
  <w:style w:type="paragraph" w:styleId="Revision">
    <w:name w:val="Revision"/>
    <w:hidden/>
    <w:uiPriority w:val="99"/>
    <w:semiHidden/>
    <w:rsid w:val="006E5D04"/>
    <w:pPr>
      <w:spacing w:after="0" w:line="240" w:lineRule="auto"/>
    </w:pPr>
    <w:rPr>
      <w:rFonts w:ascii="Times New Roman" w:eastAsia="Times New Roman" w:hAnsi="Times New Roman" w:cs="Times New Roman"/>
      <w:sz w:val="24"/>
      <w:szCs w:val="24"/>
      <w:lang w:val="hy-AM"/>
    </w:rPr>
  </w:style>
  <w:style w:type="character" w:customStyle="1" w:styleId="BalloonTextChar1">
    <w:name w:val="Balloon Text Char1"/>
    <w:rsid w:val="006E5D04"/>
    <w:rPr>
      <w:rFonts w:ascii="Tahoma" w:hAnsi="Tahoma" w:cs="Tahoma"/>
      <w:sz w:val="16"/>
      <w:szCs w:val="16"/>
    </w:rPr>
  </w:style>
  <w:style w:type="character" w:customStyle="1" w:styleId="HeaderChar1">
    <w:name w:val="Header Char1"/>
    <w:rsid w:val="006E5D04"/>
    <w:rPr>
      <w:sz w:val="24"/>
      <w:szCs w:val="24"/>
    </w:rPr>
  </w:style>
  <w:style w:type="character" w:customStyle="1" w:styleId="BodyTextIndent3Char1">
    <w:name w:val="Body Text Indent 3 Char1"/>
    <w:rsid w:val="006E5D04"/>
    <w:rPr>
      <w:sz w:val="16"/>
      <w:szCs w:val="16"/>
    </w:rPr>
  </w:style>
  <w:style w:type="paragraph" w:customStyle="1" w:styleId="Style2">
    <w:name w:val="Style2"/>
    <w:basedOn w:val="mechtex"/>
    <w:rsid w:val="006E5D04"/>
    <w:rPr>
      <w:rFonts w:eastAsia="Calibri"/>
      <w:w w:val="90"/>
      <w:lang w:eastAsia="ru-RU"/>
    </w:rPr>
  </w:style>
  <w:style w:type="character" w:styleId="CommentReference">
    <w:name w:val="annotation reference"/>
    <w:rsid w:val="006E5D04"/>
    <w:rPr>
      <w:sz w:val="16"/>
      <w:szCs w:val="16"/>
    </w:rPr>
  </w:style>
  <w:style w:type="numbering" w:customStyle="1" w:styleId="NoList2">
    <w:name w:val="No List2"/>
    <w:next w:val="NoList"/>
    <w:uiPriority w:val="99"/>
    <w:semiHidden/>
    <w:unhideWhenUsed/>
    <w:rsid w:val="004E3610"/>
  </w:style>
  <w:style w:type="paragraph" w:customStyle="1" w:styleId="CharCharCharCharCharChar">
    <w:name w:val="Знак Знак Char Char Знак Знак Char Char Знак Знак Char Char"/>
    <w:basedOn w:val="Normal"/>
    <w:autoRedefine/>
    <w:rsid w:val="004E3610"/>
    <w:pPr>
      <w:spacing w:after="160" w:line="240" w:lineRule="exact"/>
    </w:pPr>
    <w:rPr>
      <w:rFonts w:ascii="Times New Roman" w:eastAsia="Times New Roman" w:hAnsi="Times New Roman" w:cs="Times New Roman"/>
      <w:sz w:val="28"/>
      <w:szCs w:val="20"/>
    </w:rPr>
  </w:style>
  <w:style w:type="table" w:customStyle="1" w:styleId="TableGrid1">
    <w:name w:val="Table Grid1"/>
    <w:basedOn w:val="TableNormal"/>
    <w:next w:val="TableGrid"/>
    <w:uiPriority w:val="59"/>
    <w:rsid w:val="004E36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 Text1"/>
    <w:basedOn w:val="Normal"/>
    <w:uiPriority w:val="99"/>
    <w:rsid w:val="004E3610"/>
    <w:pPr>
      <w:tabs>
        <w:tab w:val="num" w:pos="0"/>
      </w:tabs>
      <w:spacing w:after="240" w:line="240" w:lineRule="auto"/>
      <w:jc w:val="both"/>
    </w:pPr>
    <w:rPr>
      <w:rFonts w:ascii="Times Armenian" w:eastAsia="Times New Roman" w:hAnsi="Times Armenian" w:cs="Times Armenian"/>
      <w:sz w:val="24"/>
      <w:szCs w:val="24"/>
      <w:lang w:eastAsia="ru-RU"/>
    </w:rPr>
  </w:style>
  <w:style w:type="character" w:customStyle="1" w:styleId="normChar">
    <w:name w:val="norm Char"/>
    <w:link w:val="norm"/>
    <w:locked/>
    <w:rsid w:val="004E3610"/>
    <w:rPr>
      <w:rFonts w:ascii="Arial Armenian" w:eastAsia="Times New Roman" w:hAnsi="Arial Armenian" w:cs="Times New Roman"/>
      <w:szCs w:val="20"/>
      <w:lang w:val="hy-AM" w:eastAsia="ru-RU"/>
    </w:rPr>
  </w:style>
  <w:style w:type="paragraph" w:customStyle="1" w:styleId="Char">
    <w:name w:val="Char"/>
    <w:basedOn w:val="Normal"/>
    <w:rsid w:val="004E3610"/>
    <w:pPr>
      <w:spacing w:after="160" w:line="240" w:lineRule="exact"/>
    </w:pPr>
    <w:rPr>
      <w:rFonts w:ascii="Arial" w:eastAsia="Times New Roman" w:hAnsi="Arial" w:cs="Arial"/>
      <w:sz w:val="20"/>
      <w:szCs w:val="20"/>
    </w:rPr>
  </w:style>
  <w:style w:type="paragraph" w:customStyle="1" w:styleId="CharCharCharCharCharChar0">
    <w:name w:val="Знак Знак Char Char Знак Знак Char Char Знак Знак Char Char"/>
    <w:basedOn w:val="Normal"/>
    <w:autoRedefine/>
    <w:rsid w:val="00AD4732"/>
    <w:pPr>
      <w:spacing w:after="160" w:line="240" w:lineRule="exact"/>
    </w:pPr>
    <w:rPr>
      <w:rFonts w:ascii="Times New Roman" w:eastAsia="Times New Roman"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nhideWhenUsed="0" w:qFormat="1"/>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Section),(Text),1,Chapter,head3,Section Heading"/>
    <w:basedOn w:val="Normal"/>
    <w:next w:val="Normal"/>
    <w:link w:val="Heading1Char"/>
    <w:qFormat/>
    <w:rsid w:val="006E5D04"/>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Heading2">
    <w:name w:val="heading 2"/>
    <w:aliases w:val="Paranum"/>
    <w:basedOn w:val="Normal"/>
    <w:next w:val="Heading3"/>
    <w:link w:val="Heading2Char"/>
    <w:qFormat/>
    <w:rsid w:val="006E5D04"/>
    <w:pPr>
      <w:keepNext/>
      <w:overflowPunct w:val="0"/>
      <w:autoSpaceDE w:val="0"/>
      <w:autoSpaceDN w:val="0"/>
      <w:adjustRightInd w:val="0"/>
      <w:spacing w:after="220" w:line="240" w:lineRule="auto"/>
      <w:textAlignment w:val="baseline"/>
      <w:outlineLvl w:val="1"/>
    </w:pPr>
    <w:rPr>
      <w:rFonts w:ascii="Times New Roman" w:eastAsia="Times New Roman" w:hAnsi="Times New Roman" w:cs="Times New Roman"/>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6E5D04"/>
    <w:pPr>
      <w:keepNext/>
      <w:overflowPunct w:val="0"/>
      <w:autoSpaceDE w:val="0"/>
      <w:autoSpaceDN w:val="0"/>
      <w:adjustRightInd w:val="0"/>
      <w:spacing w:after="220" w:line="240" w:lineRule="auto"/>
      <w:textAlignment w:val="baseline"/>
      <w:outlineLvl w:val="2"/>
    </w:pPr>
    <w:rPr>
      <w:rFonts w:ascii="Times New Roman" w:eastAsia="Times New Roman" w:hAnsi="Times New Roman" w:cs="Times New Roman"/>
      <w:b/>
      <w:sz w:val="24"/>
      <w:szCs w:val="20"/>
      <w:lang w:val="en-GB" w:eastAsia="x-none"/>
    </w:rPr>
  </w:style>
  <w:style w:type="paragraph" w:styleId="Heading4">
    <w:name w:val="heading 4"/>
    <w:aliases w:val="Centred"/>
    <w:basedOn w:val="Normal"/>
    <w:next w:val="Text"/>
    <w:link w:val="Heading4Char"/>
    <w:qFormat/>
    <w:rsid w:val="006E5D04"/>
    <w:pPr>
      <w:keepNext/>
      <w:overflowPunct w:val="0"/>
      <w:autoSpaceDE w:val="0"/>
      <w:autoSpaceDN w:val="0"/>
      <w:adjustRightInd w:val="0"/>
      <w:spacing w:after="220" w:line="240" w:lineRule="auto"/>
      <w:ind w:hanging="851"/>
      <w:textAlignment w:val="baseline"/>
      <w:outlineLvl w:val="3"/>
    </w:pPr>
    <w:rPr>
      <w:rFonts w:ascii="Times New Roman" w:eastAsia="Times New Roman" w:hAnsi="Times New Roman" w:cs="Times New Roman"/>
      <w:b/>
      <w:i/>
      <w:sz w:val="24"/>
      <w:szCs w:val="20"/>
      <w:lang w:val="en-GB" w:eastAsia="x-none"/>
    </w:rPr>
  </w:style>
  <w:style w:type="paragraph" w:styleId="Heading5">
    <w:name w:val="heading 5"/>
    <w:aliases w:val="Side"/>
    <w:basedOn w:val="Normal"/>
    <w:link w:val="Heading5Char"/>
    <w:qFormat/>
    <w:rsid w:val="006E5D04"/>
    <w:pPr>
      <w:overflowPunct w:val="0"/>
      <w:autoSpaceDE w:val="0"/>
      <w:autoSpaceDN w:val="0"/>
      <w:adjustRightInd w:val="0"/>
      <w:spacing w:before="130" w:after="0" w:line="240" w:lineRule="auto"/>
      <w:textAlignment w:val="baseline"/>
      <w:outlineLvl w:val="4"/>
    </w:pPr>
    <w:rPr>
      <w:rFonts w:ascii="Times New Roman" w:eastAsia="Times New Roman" w:hAnsi="Times New Roman" w:cs="Times New Roman"/>
      <w:szCs w:val="20"/>
      <w:lang w:val="en-GB" w:eastAsia="x-none"/>
    </w:rPr>
  </w:style>
  <w:style w:type="paragraph" w:styleId="Heading6">
    <w:name w:val="heading 6"/>
    <w:basedOn w:val="Normal"/>
    <w:next w:val="Heading7"/>
    <w:link w:val="Heading6Char"/>
    <w:qFormat/>
    <w:rsid w:val="006E5D04"/>
    <w:pPr>
      <w:overflowPunct w:val="0"/>
      <w:autoSpaceDE w:val="0"/>
      <w:autoSpaceDN w:val="0"/>
      <w:adjustRightInd w:val="0"/>
      <w:spacing w:before="240" w:after="60" w:line="240" w:lineRule="auto"/>
      <w:ind w:hanging="851"/>
      <w:textAlignment w:val="baseline"/>
      <w:outlineLvl w:val="5"/>
    </w:pPr>
    <w:rPr>
      <w:rFonts w:ascii="Times New Roman" w:eastAsia="Times New Roman" w:hAnsi="Times New Roman" w:cs="Times New Roman"/>
      <w:sz w:val="36"/>
      <w:szCs w:val="20"/>
      <w:lang w:val="en-GB" w:eastAsia="x-none"/>
    </w:rPr>
  </w:style>
  <w:style w:type="paragraph" w:styleId="Heading7">
    <w:name w:val="heading 7"/>
    <w:basedOn w:val="Normal"/>
    <w:next w:val="Normal"/>
    <w:link w:val="Heading7Char"/>
    <w:unhideWhenUsed/>
    <w:qFormat/>
    <w:rsid w:val="006E5D04"/>
    <w:p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qFormat/>
    <w:rsid w:val="006E5D04"/>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0"/>
      <w:lang w:val="en-GB" w:eastAsia="x-none"/>
    </w:rPr>
  </w:style>
  <w:style w:type="paragraph" w:styleId="Heading9">
    <w:name w:val="heading 9"/>
    <w:basedOn w:val="Normal"/>
    <w:next w:val="Normal"/>
    <w:link w:val="Heading9Char"/>
    <w:qFormat/>
    <w:rsid w:val="006E5D04"/>
    <w:pPr>
      <w:overflowPunct w:val="0"/>
      <w:autoSpaceDE w:val="0"/>
      <w:autoSpaceDN w:val="0"/>
      <w:adjustRightInd w:val="0"/>
      <w:spacing w:before="240" w:after="60" w:line="240" w:lineRule="auto"/>
      <w:textAlignment w:val="baseline"/>
      <w:outlineLvl w:val="8"/>
    </w:pPr>
    <w:rPr>
      <w:rFonts w:ascii="Times New Roman" w:eastAsia="Times New Roman" w:hAnsi="Times New Roman" w:cs="Times New Roman"/>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Text) Char,1 Char,Chapter Char,head3 Char,Section Heading Char"/>
    <w:basedOn w:val="DefaultParagraphFont"/>
    <w:link w:val="Heading1"/>
    <w:rsid w:val="006E5D04"/>
    <w:rPr>
      <w:rFonts w:ascii="Cambria" w:eastAsia="Times New Roman" w:hAnsi="Cambria" w:cs="Times New Roman"/>
      <w:b/>
      <w:bCs/>
      <w:kern w:val="32"/>
      <w:sz w:val="32"/>
      <w:szCs w:val="32"/>
      <w:lang w:val="x-none" w:eastAsia="x-none"/>
    </w:rPr>
  </w:style>
  <w:style w:type="character" w:customStyle="1" w:styleId="Heading2Char">
    <w:name w:val="Heading 2 Char"/>
    <w:aliases w:val="Paranum Char"/>
    <w:basedOn w:val="DefaultParagraphFont"/>
    <w:link w:val="Heading2"/>
    <w:rsid w:val="006E5D04"/>
    <w:rPr>
      <w:rFonts w:ascii="Times New Roman" w:eastAsia="Times New Roman" w:hAnsi="Times New Roman" w:cs="Times New Roman"/>
      <w:b/>
      <w:sz w:val="28"/>
      <w:szCs w:val="20"/>
      <w:lang w:val="en-GB" w:eastAsia="x-none"/>
    </w:rPr>
  </w:style>
  <w:style w:type="character" w:customStyle="1" w:styleId="Heading3Char">
    <w:name w:val="Heading 3 Char"/>
    <w:aliases w:val="Centered Char,(text) Char,(Sub-Chapter) Char,Heading 3 Char Char Char Char Char Char Char1"/>
    <w:basedOn w:val="DefaultParagraphFont"/>
    <w:link w:val="Heading3"/>
    <w:rsid w:val="006E5D04"/>
    <w:rPr>
      <w:rFonts w:ascii="Times New Roman" w:eastAsia="Times New Roman" w:hAnsi="Times New Roman" w:cs="Times New Roman"/>
      <w:b/>
      <w:sz w:val="24"/>
      <w:szCs w:val="20"/>
      <w:lang w:val="en-GB" w:eastAsia="x-none"/>
    </w:rPr>
  </w:style>
  <w:style w:type="character" w:customStyle="1" w:styleId="Heading4Char">
    <w:name w:val="Heading 4 Char"/>
    <w:aliases w:val="Centred Char"/>
    <w:basedOn w:val="DefaultParagraphFont"/>
    <w:link w:val="Heading4"/>
    <w:rsid w:val="006E5D04"/>
    <w:rPr>
      <w:rFonts w:ascii="Times New Roman" w:eastAsia="Times New Roman" w:hAnsi="Times New Roman" w:cs="Times New Roman"/>
      <w:b/>
      <w:i/>
      <w:sz w:val="24"/>
      <w:szCs w:val="20"/>
      <w:lang w:val="en-GB" w:eastAsia="x-none"/>
    </w:rPr>
  </w:style>
  <w:style w:type="character" w:customStyle="1" w:styleId="Heading5Char">
    <w:name w:val="Heading 5 Char"/>
    <w:aliases w:val="Side Char"/>
    <w:basedOn w:val="DefaultParagraphFont"/>
    <w:link w:val="Heading5"/>
    <w:rsid w:val="006E5D04"/>
    <w:rPr>
      <w:rFonts w:ascii="Times New Roman" w:eastAsia="Times New Roman" w:hAnsi="Times New Roman" w:cs="Times New Roman"/>
      <w:szCs w:val="20"/>
      <w:lang w:val="en-GB" w:eastAsia="x-none"/>
    </w:rPr>
  </w:style>
  <w:style w:type="character" w:customStyle="1" w:styleId="Heading6Char">
    <w:name w:val="Heading 6 Char"/>
    <w:basedOn w:val="DefaultParagraphFont"/>
    <w:link w:val="Heading6"/>
    <w:rsid w:val="006E5D04"/>
    <w:rPr>
      <w:rFonts w:ascii="Times New Roman" w:eastAsia="Times New Roman" w:hAnsi="Times New Roman" w:cs="Times New Roman"/>
      <w:sz w:val="36"/>
      <w:szCs w:val="20"/>
      <w:lang w:val="en-GB" w:eastAsia="x-none"/>
    </w:rPr>
  </w:style>
  <w:style w:type="character" w:customStyle="1" w:styleId="Heading7Char">
    <w:name w:val="Heading 7 Char"/>
    <w:basedOn w:val="DefaultParagraphFont"/>
    <w:link w:val="Heading7"/>
    <w:rsid w:val="006E5D04"/>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6E5D04"/>
    <w:rPr>
      <w:rFonts w:ascii="Times New Roman" w:eastAsia="Times New Roman" w:hAnsi="Times New Roman" w:cs="Times New Roman"/>
      <w:szCs w:val="20"/>
      <w:lang w:val="en-GB" w:eastAsia="x-none"/>
    </w:rPr>
  </w:style>
  <w:style w:type="character" w:customStyle="1" w:styleId="Heading9Char">
    <w:name w:val="Heading 9 Char"/>
    <w:basedOn w:val="DefaultParagraphFont"/>
    <w:link w:val="Heading9"/>
    <w:rsid w:val="006E5D04"/>
    <w:rPr>
      <w:rFonts w:ascii="Times New Roman" w:eastAsia="Times New Roman" w:hAnsi="Times New Roman" w:cs="Times New Roman"/>
      <w:szCs w:val="20"/>
      <w:lang w:val="en-GB" w:eastAsia="x-none"/>
    </w:rPr>
  </w:style>
  <w:style w:type="numbering" w:customStyle="1" w:styleId="NoList1">
    <w:name w:val="No List1"/>
    <w:next w:val="NoList"/>
    <w:semiHidden/>
    <w:unhideWhenUsed/>
    <w:rsid w:val="006E5D04"/>
  </w:style>
  <w:style w:type="paragraph" w:styleId="BalloonText">
    <w:name w:val="Balloon Text"/>
    <w:basedOn w:val="Normal"/>
    <w:link w:val="BalloonTextChar"/>
    <w:rsid w:val="006E5D04"/>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6E5D04"/>
    <w:rPr>
      <w:rFonts w:ascii="Tahoma" w:eastAsia="Times New Roman" w:hAnsi="Tahoma" w:cs="Times New Roman"/>
      <w:sz w:val="16"/>
      <w:szCs w:val="16"/>
      <w:lang w:val="x-none" w:eastAsia="x-none"/>
    </w:rPr>
  </w:style>
  <w:style w:type="paragraph" w:styleId="NormalWeb">
    <w:name w:val="Normal (Web)"/>
    <w:basedOn w:val="Normal"/>
    <w:uiPriority w:val="99"/>
    <w:rsid w:val="006E5D0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6E5D04"/>
    <w:rPr>
      <w:b/>
      <w:bCs/>
    </w:rPr>
  </w:style>
  <w:style w:type="paragraph" w:styleId="FootnoteText">
    <w:name w:val="footnote text"/>
    <w:aliases w:val="fn,ADB,single space,footnote text Char,fn Char,ADB Char,single space Char Char,footnote text,FOOTNOTES Char,FOOTNOTES Char Char Char,FOOTNOTES,Footnote Text Char2 Char,Footnote Text Char1 Char Char,f,Footnote,Fußnote"/>
    <w:basedOn w:val="Normal"/>
    <w:link w:val="FootnoteTextChar1"/>
    <w:autoRedefine/>
    <w:rsid w:val="006E5D04"/>
    <w:pPr>
      <w:spacing w:after="0" w:line="240" w:lineRule="auto"/>
      <w:jc w:val="both"/>
    </w:pPr>
    <w:rPr>
      <w:rFonts w:ascii="GHEA Grapalat" w:eastAsia="Times New Roman" w:hAnsi="GHEA Grapalat" w:cs="Times New Roman"/>
      <w:i/>
      <w:sz w:val="16"/>
      <w:szCs w:val="20"/>
      <w:lang w:val="x-none" w:eastAsia="x-none"/>
    </w:rPr>
  </w:style>
  <w:style w:type="character" w:customStyle="1" w:styleId="FootnoteTextChar">
    <w:name w:val="Footnote Text Char"/>
    <w:basedOn w:val="DefaultParagraphFont"/>
    <w:uiPriority w:val="99"/>
    <w:semiHidden/>
    <w:rsid w:val="006E5D04"/>
    <w:rPr>
      <w:sz w:val="20"/>
      <w:szCs w:val="20"/>
    </w:rPr>
  </w:style>
  <w:style w:type="character" w:customStyle="1" w:styleId="FootnoteTextChar1">
    <w:name w:val="Footnote Text Char1"/>
    <w:aliases w:val="fn Char1,ADB Char1,single space Char,footnote text Char Char,fn Char Char,ADB Char Char,single space Char Char Char,footnote text Char1,FOOTNOTES Char Char,FOOTNOTES Char Char Char Char,FOOTNOTES Char1,Footnote Text Char2 Char Char"/>
    <w:link w:val="FootnoteText"/>
    <w:rsid w:val="006E5D04"/>
    <w:rPr>
      <w:rFonts w:ascii="GHEA Grapalat" w:eastAsia="Times New Roman" w:hAnsi="GHEA Grapalat" w:cs="Times New Roman"/>
      <w:i/>
      <w:sz w:val="16"/>
      <w:szCs w:val="20"/>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6E5D04"/>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6E5D04"/>
    <w:pPr>
      <w:keepNext/>
      <w:widowControl w:val="0"/>
      <w:spacing w:before="120" w:after="120" w:line="240" w:lineRule="auto"/>
      <w:outlineLvl w:val="1"/>
    </w:pPr>
    <w:rPr>
      <w:rFonts w:ascii="GHEA Grapalat" w:eastAsia="Times New Roman" w:hAnsi="GHEA Grapalat" w:cs="Times New Roman"/>
      <w:b/>
      <w:bCs/>
      <w:spacing w:val="24"/>
      <w:kern w:val="28"/>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6E5D04"/>
    <w:rPr>
      <w:rFonts w:ascii="GHEA Grapalat" w:eastAsia="Times New Roman" w:hAnsi="GHEA Grapalat" w:cs="Times New Roman"/>
      <w:b/>
      <w:bCs/>
      <w:spacing w:val="24"/>
      <w:kern w:val="28"/>
      <w:lang w:val="af-ZA"/>
    </w:rPr>
  </w:style>
  <w:style w:type="paragraph" w:styleId="Header">
    <w:name w:val="header"/>
    <w:basedOn w:val="Normal"/>
    <w:link w:val="HeaderChar"/>
    <w:rsid w:val="006E5D0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rsid w:val="006E5D04"/>
    <w:rPr>
      <w:rFonts w:ascii="Times New Roman" w:eastAsia="Times New Roman" w:hAnsi="Times New Roman" w:cs="Times New Roman"/>
      <w:sz w:val="24"/>
      <w:szCs w:val="24"/>
      <w:lang w:val="x-none" w:eastAsia="x-none"/>
    </w:rPr>
  </w:style>
  <w:style w:type="paragraph" w:styleId="Footer">
    <w:name w:val="footer"/>
    <w:basedOn w:val="Normal"/>
    <w:link w:val="FooterChar"/>
    <w:rsid w:val="006E5D0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rsid w:val="006E5D04"/>
    <w:rPr>
      <w:rFonts w:ascii="Times New Roman" w:eastAsia="Times New Roman" w:hAnsi="Times New Roman" w:cs="Times New Roman"/>
      <w:sz w:val="24"/>
      <w:szCs w:val="24"/>
      <w:lang w:val="x-none" w:eastAsia="x-none"/>
    </w:rPr>
  </w:style>
  <w:style w:type="paragraph" w:customStyle="1" w:styleId="Text">
    <w:name w:val="Text"/>
    <w:basedOn w:val="Normal"/>
    <w:rsid w:val="006E5D04"/>
    <w:pPr>
      <w:overflowPunct w:val="0"/>
      <w:autoSpaceDE w:val="0"/>
      <w:autoSpaceDN w:val="0"/>
      <w:adjustRightInd w:val="0"/>
      <w:spacing w:after="220" w:line="240" w:lineRule="auto"/>
      <w:jc w:val="both"/>
      <w:textAlignment w:val="baseline"/>
    </w:pPr>
    <w:rPr>
      <w:rFonts w:ascii="Times New Roman" w:eastAsia="Times New Roman" w:hAnsi="Times New Roman" w:cs="Times New Roman"/>
      <w:szCs w:val="20"/>
      <w:lang w:val="en-GB"/>
    </w:rPr>
  </w:style>
  <w:style w:type="paragraph" w:styleId="ListBullet">
    <w:name w:val="List Bullet"/>
    <w:basedOn w:val="Normal"/>
    <w:autoRedefine/>
    <w:rsid w:val="006E5D04"/>
    <w:pPr>
      <w:numPr>
        <w:numId w:val="3"/>
      </w:numPr>
      <w:overflowPunct w:val="0"/>
      <w:autoSpaceDE w:val="0"/>
      <w:autoSpaceDN w:val="0"/>
      <w:adjustRightInd w:val="0"/>
      <w:spacing w:before="130" w:after="0" w:line="240" w:lineRule="auto"/>
      <w:jc w:val="both"/>
      <w:textAlignment w:val="baseline"/>
    </w:pPr>
    <w:rPr>
      <w:rFonts w:ascii="Times New Roman" w:eastAsia="Times New Roman" w:hAnsi="Times New Roman" w:cs="Times New Roman"/>
      <w:szCs w:val="20"/>
      <w:lang w:val="en-GB"/>
    </w:rPr>
  </w:style>
  <w:style w:type="paragraph" w:styleId="BodyText2">
    <w:name w:val="Body Text 2"/>
    <w:basedOn w:val="Normal"/>
    <w:link w:val="BodyText2Char"/>
    <w:rsid w:val="006E5D04"/>
    <w:pPr>
      <w:spacing w:after="0" w:line="360" w:lineRule="auto"/>
      <w:jc w:val="center"/>
    </w:pPr>
    <w:rPr>
      <w:rFonts w:ascii="Times Armenian" w:eastAsia="Times New Roman" w:hAnsi="Times Armenian" w:cs="Times New Roman"/>
      <w:b/>
      <w:bCs/>
      <w:sz w:val="32"/>
      <w:szCs w:val="24"/>
      <w:lang w:val="fr-FR" w:eastAsia="x-none"/>
    </w:rPr>
  </w:style>
  <w:style w:type="character" w:customStyle="1" w:styleId="BodyText2Char">
    <w:name w:val="Body Text 2 Char"/>
    <w:basedOn w:val="DefaultParagraphFont"/>
    <w:link w:val="BodyText2"/>
    <w:rsid w:val="006E5D04"/>
    <w:rPr>
      <w:rFonts w:ascii="Times Armenian" w:eastAsia="Times New Roman" w:hAnsi="Times Armenian" w:cs="Times New Roman"/>
      <w:b/>
      <w:bCs/>
      <w:sz w:val="32"/>
      <w:szCs w:val="24"/>
      <w:lang w:val="fr-FR" w:eastAsia="x-none"/>
    </w:rPr>
  </w:style>
  <w:style w:type="paragraph" w:styleId="BodyText">
    <w:name w:val="Body Text"/>
    <w:aliases w:val="(Main Text),date,Body Text (Main text)"/>
    <w:basedOn w:val="Normal"/>
    <w:link w:val="BodyTextChar"/>
    <w:rsid w:val="006E5D04"/>
    <w:pPr>
      <w:overflowPunct w:val="0"/>
      <w:autoSpaceDE w:val="0"/>
      <w:autoSpaceDN w:val="0"/>
      <w:adjustRightInd w:val="0"/>
      <w:spacing w:after="0" w:line="360" w:lineRule="auto"/>
      <w:jc w:val="center"/>
      <w:textAlignment w:val="baseline"/>
    </w:pPr>
    <w:rPr>
      <w:rFonts w:ascii="Times LatArm" w:eastAsia="Times New Roman" w:hAnsi="Times LatArm" w:cs="Times New Roman"/>
      <w:b/>
      <w:bCs/>
      <w:sz w:val="40"/>
      <w:szCs w:val="20"/>
      <w:lang w:val="en-GB" w:eastAsia="x-none"/>
    </w:rPr>
  </w:style>
  <w:style w:type="character" w:customStyle="1" w:styleId="BodyTextChar">
    <w:name w:val="Body Text Char"/>
    <w:aliases w:val="(Main Text) Char,date Char,Body Text (Main text) Char"/>
    <w:basedOn w:val="DefaultParagraphFont"/>
    <w:link w:val="BodyText"/>
    <w:rsid w:val="006E5D04"/>
    <w:rPr>
      <w:rFonts w:ascii="Times LatArm" w:eastAsia="Times New Roman" w:hAnsi="Times LatArm" w:cs="Times New Roman"/>
      <w:b/>
      <w:bCs/>
      <w:sz w:val="40"/>
      <w:szCs w:val="20"/>
      <w:lang w:val="en-GB" w:eastAsia="x-none"/>
    </w:rPr>
  </w:style>
  <w:style w:type="paragraph" w:styleId="BodyTextIndent3">
    <w:name w:val="Body Text Indent 3"/>
    <w:basedOn w:val="Normal"/>
    <w:link w:val="BodyTextIndent3Char"/>
    <w:rsid w:val="006E5D04"/>
    <w:pPr>
      <w:overflowPunct w:val="0"/>
      <w:autoSpaceDE w:val="0"/>
      <w:autoSpaceDN w:val="0"/>
      <w:adjustRightInd w:val="0"/>
      <w:spacing w:after="0" w:line="360" w:lineRule="auto"/>
      <w:ind w:firstLine="567"/>
      <w:jc w:val="both"/>
      <w:textAlignment w:val="baseline"/>
    </w:pPr>
    <w:rPr>
      <w:rFonts w:ascii="Times Armenian" w:eastAsia="Times New Roman" w:hAnsi="Times Armenian" w:cs="Times New Roman"/>
      <w:color w:val="993300"/>
      <w:szCs w:val="24"/>
      <w:lang w:val="hy-AM" w:eastAsia="x-none"/>
    </w:rPr>
  </w:style>
  <w:style w:type="character" w:customStyle="1" w:styleId="BodyTextIndent3Char">
    <w:name w:val="Body Text Indent 3 Char"/>
    <w:basedOn w:val="DefaultParagraphFont"/>
    <w:link w:val="BodyTextIndent3"/>
    <w:rsid w:val="006E5D04"/>
    <w:rPr>
      <w:rFonts w:ascii="Times Armenian" w:eastAsia="Times New Roman" w:hAnsi="Times Armenian" w:cs="Times New Roman"/>
      <w:color w:val="993300"/>
      <w:szCs w:val="24"/>
      <w:lang w:val="hy-AM" w:eastAsia="x-none"/>
    </w:rPr>
  </w:style>
  <w:style w:type="paragraph" w:styleId="BlockText">
    <w:name w:val="Block Text"/>
    <w:basedOn w:val="Normal"/>
    <w:rsid w:val="006E5D04"/>
    <w:pPr>
      <w:spacing w:after="0" w:line="360" w:lineRule="auto"/>
      <w:ind w:left="800" w:right="800" w:firstLine="600"/>
      <w:jc w:val="both"/>
    </w:pPr>
    <w:rPr>
      <w:rFonts w:ascii="Times Armenian" w:eastAsia="Times New Roman" w:hAnsi="Times Armenian" w:cs="Times New Roman"/>
      <w:szCs w:val="24"/>
      <w:lang w:val="hy-AM"/>
    </w:rPr>
  </w:style>
  <w:style w:type="paragraph" w:styleId="PlainText">
    <w:name w:val="Plain Text"/>
    <w:basedOn w:val="Normal"/>
    <w:link w:val="PlainTextChar"/>
    <w:rsid w:val="006E5D04"/>
    <w:pPr>
      <w:spacing w:after="0" w:line="240" w:lineRule="auto"/>
    </w:pPr>
    <w:rPr>
      <w:rFonts w:ascii="Courier New" w:eastAsia="Times New Roman" w:hAnsi="Courier New" w:cs="Times New Roman"/>
      <w:sz w:val="20"/>
      <w:szCs w:val="20"/>
      <w:lang w:val="hy-AM" w:eastAsia="x-none"/>
    </w:rPr>
  </w:style>
  <w:style w:type="character" w:customStyle="1" w:styleId="PlainTextChar">
    <w:name w:val="Plain Text Char"/>
    <w:basedOn w:val="DefaultParagraphFont"/>
    <w:link w:val="PlainText"/>
    <w:rsid w:val="006E5D04"/>
    <w:rPr>
      <w:rFonts w:ascii="Courier New" w:eastAsia="Times New Roman" w:hAnsi="Courier New" w:cs="Times New Roman"/>
      <w:sz w:val="20"/>
      <w:szCs w:val="20"/>
      <w:lang w:val="hy-AM" w:eastAsia="x-none"/>
    </w:rPr>
  </w:style>
  <w:style w:type="paragraph" w:styleId="BodyTextIndent">
    <w:name w:val="Body Text Indent"/>
    <w:basedOn w:val="Normal"/>
    <w:link w:val="BodyTextIndentChar"/>
    <w:rsid w:val="006E5D04"/>
    <w:pPr>
      <w:overflowPunct w:val="0"/>
      <w:autoSpaceDE w:val="0"/>
      <w:autoSpaceDN w:val="0"/>
      <w:adjustRightInd w:val="0"/>
      <w:spacing w:after="0" w:line="360" w:lineRule="auto"/>
      <w:ind w:firstLine="567"/>
      <w:jc w:val="both"/>
      <w:textAlignment w:val="baseline"/>
    </w:pPr>
    <w:rPr>
      <w:rFonts w:ascii="Times LatArm" w:eastAsia="Times New Roman" w:hAnsi="Times LatArm" w:cs="Times New Roman"/>
      <w:szCs w:val="20"/>
      <w:lang w:val="en-GB" w:eastAsia="x-none"/>
    </w:rPr>
  </w:style>
  <w:style w:type="character" w:customStyle="1" w:styleId="BodyTextIndentChar">
    <w:name w:val="Body Text Indent Char"/>
    <w:basedOn w:val="DefaultParagraphFont"/>
    <w:link w:val="BodyTextIndent"/>
    <w:rsid w:val="006E5D04"/>
    <w:rPr>
      <w:rFonts w:ascii="Times LatArm" w:eastAsia="Times New Roman" w:hAnsi="Times LatArm" w:cs="Times New Roman"/>
      <w:szCs w:val="20"/>
      <w:lang w:val="en-GB" w:eastAsia="x-none"/>
    </w:rPr>
  </w:style>
  <w:style w:type="paragraph" w:customStyle="1" w:styleId="Tabletext">
    <w:name w:val="Tabletext"/>
    <w:basedOn w:val="Normal"/>
    <w:rsid w:val="006E5D04"/>
    <w:pPr>
      <w:overflowPunct w:val="0"/>
      <w:autoSpaceDE w:val="0"/>
      <w:autoSpaceDN w:val="0"/>
      <w:adjustRightInd w:val="0"/>
      <w:spacing w:after="0" w:line="240" w:lineRule="auto"/>
      <w:ind w:left="153" w:hanging="153"/>
      <w:textAlignment w:val="baseline"/>
    </w:pPr>
    <w:rPr>
      <w:rFonts w:ascii="Times New Roman" w:eastAsia="Times New Roman" w:hAnsi="Times New Roman" w:cs="Times New Roman"/>
      <w:sz w:val="18"/>
      <w:szCs w:val="20"/>
      <w:lang w:val="en-GB"/>
    </w:rPr>
  </w:style>
  <w:style w:type="paragraph" w:styleId="BodyTextIndent2">
    <w:name w:val="Body Text Indent 2"/>
    <w:basedOn w:val="Normal"/>
    <w:link w:val="BodyTextIndent2Char"/>
    <w:rsid w:val="006E5D04"/>
    <w:pPr>
      <w:overflowPunct w:val="0"/>
      <w:autoSpaceDE w:val="0"/>
      <w:autoSpaceDN w:val="0"/>
      <w:adjustRightInd w:val="0"/>
      <w:spacing w:after="0" w:line="360" w:lineRule="auto"/>
      <w:ind w:firstLine="284"/>
      <w:jc w:val="both"/>
      <w:textAlignment w:val="baseline"/>
    </w:pPr>
    <w:rPr>
      <w:rFonts w:ascii="Times LatArm" w:eastAsia="Times New Roman" w:hAnsi="Times LatArm" w:cs="Times New Roman"/>
      <w:szCs w:val="20"/>
      <w:lang w:val="fr-FR" w:eastAsia="x-none"/>
    </w:rPr>
  </w:style>
  <w:style w:type="character" w:customStyle="1" w:styleId="BodyTextIndent2Char">
    <w:name w:val="Body Text Indent 2 Char"/>
    <w:basedOn w:val="DefaultParagraphFont"/>
    <w:link w:val="BodyTextIndent2"/>
    <w:rsid w:val="006E5D04"/>
    <w:rPr>
      <w:rFonts w:ascii="Times LatArm" w:eastAsia="Times New Roman" w:hAnsi="Times LatArm" w:cs="Times New Roman"/>
      <w:szCs w:val="20"/>
      <w:lang w:val="fr-FR" w:eastAsia="x-none"/>
    </w:rPr>
  </w:style>
  <w:style w:type="paragraph" w:customStyle="1" w:styleId="Graphic">
    <w:name w:val="Graphic"/>
    <w:basedOn w:val="Text"/>
    <w:rsid w:val="006E5D04"/>
    <w:pPr>
      <w:keepNext/>
      <w:spacing w:after="130"/>
      <w:jc w:val="center"/>
    </w:pPr>
  </w:style>
  <w:style w:type="character" w:customStyle="1" w:styleId="FooterChar1">
    <w:name w:val="Footer Char1"/>
    <w:locked/>
    <w:rsid w:val="006E5D04"/>
    <w:rPr>
      <w:sz w:val="22"/>
      <w:lang w:val="en-GB" w:eastAsia="en-US" w:bidi="ar-SA"/>
    </w:rPr>
  </w:style>
  <w:style w:type="paragraph" w:customStyle="1" w:styleId="Bullet">
    <w:name w:val="Bullet"/>
    <w:aliases w:val="bl,Bullet L1,bl1"/>
    <w:basedOn w:val="Normal"/>
    <w:rsid w:val="006E5D04"/>
    <w:pPr>
      <w:numPr>
        <w:numId w:val="2"/>
      </w:numPr>
      <w:overflowPunct w:val="0"/>
      <w:autoSpaceDE w:val="0"/>
      <w:autoSpaceDN w:val="0"/>
      <w:adjustRightInd w:val="0"/>
      <w:spacing w:after="130" w:line="240" w:lineRule="auto"/>
      <w:jc w:val="both"/>
      <w:textAlignment w:val="baseline"/>
    </w:pPr>
    <w:rPr>
      <w:rFonts w:ascii="Times New Roman" w:eastAsia="Times New Roman" w:hAnsi="Times New Roman" w:cs="Times New Roman"/>
      <w:szCs w:val="20"/>
      <w:lang w:val="en-GB"/>
    </w:rPr>
  </w:style>
  <w:style w:type="paragraph" w:styleId="Caption">
    <w:name w:val="caption"/>
    <w:basedOn w:val="Normal"/>
    <w:next w:val="Graphic"/>
    <w:qFormat/>
    <w:rsid w:val="006E5D04"/>
    <w:pPr>
      <w:keepNext/>
      <w:keepLines/>
      <w:overflowPunct w:val="0"/>
      <w:autoSpaceDE w:val="0"/>
      <w:autoSpaceDN w:val="0"/>
      <w:adjustRightInd w:val="0"/>
      <w:spacing w:before="130" w:after="130" w:line="240" w:lineRule="auto"/>
      <w:textAlignment w:val="baseline"/>
    </w:pPr>
    <w:rPr>
      <w:rFonts w:ascii="Times New Roman" w:eastAsia="Times New Roman" w:hAnsi="Times New Roman" w:cs="Times New Roman"/>
      <w:b/>
      <w:szCs w:val="20"/>
      <w:lang w:val="en-GB"/>
    </w:rPr>
  </w:style>
  <w:style w:type="character" w:styleId="PageNumber">
    <w:name w:val="page number"/>
    <w:basedOn w:val="DefaultParagraphFont"/>
    <w:rsid w:val="006E5D04"/>
  </w:style>
  <w:style w:type="paragraph" w:styleId="Title">
    <w:name w:val="Title"/>
    <w:basedOn w:val="Normal"/>
    <w:link w:val="TitleChar"/>
    <w:qFormat/>
    <w:rsid w:val="006E5D04"/>
    <w:pPr>
      <w:spacing w:after="0" w:line="360" w:lineRule="auto"/>
      <w:jc w:val="center"/>
    </w:pPr>
    <w:rPr>
      <w:rFonts w:ascii="Times Armenian" w:eastAsia="Times New Roman" w:hAnsi="Times Armenian" w:cs="Times New Roman"/>
      <w:b/>
      <w:bCs/>
      <w:szCs w:val="24"/>
      <w:lang w:val="x-none" w:eastAsia="x-none"/>
    </w:rPr>
  </w:style>
  <w:style w:type="character" w:customStyle="1" w:styleId="TitleChar">
    <w:name w:val="Title Char"/>
    <w:basedOn w:val="DefaultParagraphFont"/>
    <w:link w:val="Title"/>
    <w:rsid w:val="006E5D04"/>
    <w:rPr>
      <w:rFonts w:ascii="Times Armenian" w:eastAsia="Times New Roman" w:hAnsi="Times Armenian" w:cs="Times New Roman"/>
      <w:b/>
      <w:bCs/>
      <w:szCs w:val="24"/>
      <w:lang w:val="x-none" w:eastAsia="x-none"/>
    </w:rPr>
  </w:style>
  <w:style w:type="paragraph" w:styleId="ListBullet2">
    <w:name w:val="List Bullet 2"/>
    <w:basedOn w:val="Normal"/>
    <w:autoRedefine/>
    <w:rsid w:val="006E5D04"/>
    <w:pPr>
      <w:numPr>
        <w:numId w:val="1"/>
      </w:numPr>
      <w:spacing w:after="0" w:line="240" w:lineRule="auto"/>
    </w:pPr>
    <w:rPr>
      <w:rFonts w:ascii="Times New Roman" w:eastAsia="Times New Roman" w:hAnsi="Times New Roman" w:cs="Times New Roman"/>
      <w:sz w:val="24"/>
      <w:szCs w:val="24"/>
      <w:lang w:val="hy-AM"/>
    </w:rPr>
  </w:style>
  <w:style w:type="paragraph" w:styleId="ListContinue2">
    <w:name w:val="List Continue 2"/>
    <w:basedOn w:val="Normal"/>
    <w:rsid w:val="006E5D04"/>
    <w:pPr>
      <w:spacing w:after="120" w:line="240" w:lineRule="auto"/>
      <w:ind w:left="720"/>
    </w:pPr>
    <w:rPr>
      <w:rFonts w:ascii="Times New Roman" w:eastAsia="Times New Roman" w:hAnsi="Times New Roman" w:cs="Times New Roman"/>
      <w:sz w:val="24"/>
      <w:szCs w:val="24"/>
      <w:lang w:val="hy-AM"/>
    </w:rPr>
  </w:style>
  <w:style w:type="paragraph" w:customStyle="1" w:styleId="GlossaryHeader">
    <w:name w:val="Glossary Header"/>
    <w:next w:val="Normal"/>
    <w:rsid w:val="006E5D04"/>
    <w:pPr>
      <w:pageBreakBefore/>
      <w:overflowPunct w:val="0"/>
      <w:autoSpaceDE w:val="0"/>
      <w:autoSpaceDN w:val="0"/>
      <w:adjustRightInd w:val="0"/>
      <w:spacing w:after="0" w:line="240" w:lineRule="auto"/>
      <w:textAlignment w:val="baseline"/>
    </w:pPr>
    <w:rPr>
      <w:rFonts w:ascii="Times New Roman" w:eastAsia="Times New Roman" w:hAnsi="Times New Roman" w:cs="Times New Roman"/>
      <w:noProof/>
      <w:sz w:val="36"/>
      <w:szCs w:val="20"/>
      <w:lang w:val="en-GB"/>
    </w:rPr>
  </w:style>
  <w:style w:type="paragraph" w:styleId="BodyText3">
    <w:name w:val="Body Text 3"/>
    <w:basedOn w:val="Normal"/>
    <w:link w:val="BodyText3Char"/>
    <w:rsid w:val="006E5D04"/>
    <w:pPr>
      <w:spacing w:after="0" w:line="240" w:lineRule="auto"/>
      <w:jc w:val="center"/>
    </w:pPr>
    <w:rPr>
      <w:rFonts w:ascii="Times Armenian" w:eastAsia="Times New Roman" w:hAnsi="Times Armenian" w:cs="Times New Roman"/>
      <w:sz w:val="19"/>
      <w:szCs w:val="24"/>
      <w:lang w:val="it-IT" w:eastAsia="x-none"/>
    </w:rPr>
  </w:style>
  <w:style w:type="character" w:customStyle="1" w:styleId="BodyText3Char">
    <w:name w:val="Body Text 3 Char"/>
    <w:basedOn w:val="DefaultParagraphFont"/>
    <w:link w:val="BodyText3"/>
    <w:rsid w:val="006E5D04"/>
    <w:rPr>
      <w:rFonts w:ascii="Times Armenian" w:eastAsia="Times New Roman" w:hAnsi="Times Armenian" w:cs="Times New Roman"/>
      <w:sz w:val="19"/>
      <w:szCs w:val="24"/>
      <w:lang w:val="it-IT" w:eastAsia="x-none"/>
    </w:rPr>
  </w:style>
  <w:style w:type="paragraph" w:customStyle="1" w:styleId="CaptionSubtitle">
    <w:name w:val="Caption: Subtitle"/>
    <w:rsid w:val="006E5D04"/>
    <w:pPr>
      <w:spacing w:after="0" w:line="240" w:lineRule="auto"/>
    </w:pPr>
    <w:rPr>
      <w:rFonts w:ascii="Arial" w:eastAsia="Times New Roman" w:hAnsi="Arial" w:cs="Times New Roman"/>
      <w:noProof/>
      <w:sz w:val="18"/>
      <w:szCs w:val="20"/>
    </w:rPr>
  </w:style>
  <w:style w:type="paragraph" w:styleId="CommentText">
    <w:name w:val="annotation text"/>
    <w:basedOn w:val="Normal"/>
    <w:link w:val="CommentTextChar1"/>
    <w:rsid w:val="006E5D0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rsid w:val="006E5D04"/>
    <w:rPr>
      <w:sz w:val="20"/>
      <w:szCs w:val="20"/>
    </w:rPr>
  </w:style>
  <w:style w:type="paragraph" w:customStyle="1" w:styleId="KLegalHeading3">
    <w:name w:val="KLegal Heading 3"/>
    <w:basedOn w:val="Normal"/>
    <w:next w:val="Text"/>
    <w:rsid w:val="006E5D04"/>
    <w:pPr>
      <w:keepNext/>
      <w:overflowPunct w:val="0"/>
      <w:autoSpaceDE w:val="0"/>
      <w:autoSpaceDN w:val="0"/>
      <w:adjustRightInd w:val="0"/>
      <w:spacing w:after="220" w:line="240" w:lineRule="auto"/>
      <w:ind w:left="1440" w:hanging="720"/>
      <w:jc w:val="both"/>
      <w:textAlignment w:val="baseline"/>
    </w:pPr>
    <w:rPr>
      <w:rFonts w:ascii="Times New Roman" w:eastAsia="Times New Roman" w:hAnsi="Times New Roman" w:cs="Times New Roman"/>
      <w:b/>
      <w:szCs w:val="20"/>
      <w:lang w:val="en-GB"/>
    </w:rPr>
  </w:style>
  <w:style w:type="paragraph" w:customStyle="1" w:styleId="KLegalHeading4">
    <w:name w:val="KLegal Heading 4"/>
    <w:basedOn w:val="Normal"/>
    <w:next w:val="Text"/>
    <w:rsid w:val="006E5D04"/>
    <w:pPr>
      <w:keepNext/>
      <w:overflowPunct w:val="0"/>
      <w:autoSpaceDE w:val="0"/>
      <w:autoSpaceDN w:val="0"/>
      <w:adjustRightInd w:val="0"/>
      <w:spacing w:after="220" w:line="240" w:lineRule="auto"/>
      <w:ind w:left="2160" w:hanging="720"/>
      <w:jc w:val="both"/>
      <w:textAlignment w:val="baseline"/>
    </w:pPr>
    <w:rPr>
      <w:rFonts w:ascii="Times New Roman" w:eastAsia="Times New Roman" w:hAnsi="Times New Roman" w:cs="Times New Roman"/>
      <w:b/>
      <w:i/>
      <w:szCs w:val="20"/>
      <w:lang w:val="en-GB"/>
    </w:rPr>
  </w:style>
  <w:style w:type="paragraph" w:customStyle="1" w:styleId="KLegalHeading1">
    <w:name w:val="KLegal Heading 1"/>
    <w:basedOn w:val="Normal"/>
    <w:next w:val="KLegalHeading2"/>
    <w:rsid w:val="006E5D04"/>
    <w:pPr>
      <w:keepNext/>
      <w:pageBreakBefore/>
      <w:overflowPunct w:val="0"/>
      <w:autoSpaceDE w:val="0"/>
      <w:autoSpaceDN w:val="0"/>
      <w:adjustRightInd w:val="0"/>
      <w:spacing w:after="440" w:line="240" w:lineRule="auto"/>
      <w:ind w:left="851" w:hanging="851"/>
      <w:jc w:val="both"/>
      <w:textAlignment w:val="baseline"/>
      <w:outlineLvl w:val="0"/>
    </w:pPr>
    <w:rPr>
      <w:rFonts w:ascii="Times New Roman" w:eastAsia="Times New Roman" w:hAnsi="Times New Roman" w:cs="Times New Roman"/>
      <w:b/>
      <w:sz w:val="32"/>
      <w:szCs w:val="20"/>
      <w:lang w:val="en-GB"/>
    </w:rPr>
  </w:style>
  <w:style w:type="paragraph" w:customStyle="1" w:styleId="KLegalHeading2">
    <w:name w:val="KLegal Heading 2"/>
    <w:basedOn w:val="Normal"/>
    <w:next w:val="KLegalHeading3"/>
    <w:rsid w:val="006E5D04"/>
    <w:pPr>
      <w:keepNext/>
      <w:overflowPunct w:val="0"/>
      <w:autoSpaceDE w:val="0"/>
      <w:autoSpaceDN w:val="0"/>
      <w:adjustRightInd w:val="0"/>
      <w:spacing w:after="220" w:line="240" w:lineRule="auto"/>
      <w:ind w:left="851" w:hanging="851"/>
      <w:jc w:val="both"/>
      <w:textAlignment w:val="baseline"/>
      <w:outlineLvl w:val="1"/>
    </w:pPr>
    <w:rPr>
      <w:rFonts w:ascii="Times New Roman" w:eastAsia="Times New Roman" w:hAnsi="Times New Roman" w:cs="Times New Roman"/>
      <w:b/>
      <w:sz w:val="28"/>
      <w:szCs w:val="20"/>
      <w:lang w:val="en-GB"/>
    </w:rPr>
  </w:style>
  <w:style w:type="character" w:customStyle="1" w:styleId="Heading3CharCharCharCharCharCharChar">
    <w:name w:val="Heading 3 Char Char Char Char Char Char Char"/>
    <w:rsid w:val="006E5D04"/>
    <w:rPr>
      <w:rFonts w:ascii="Times Armenian" w:hAnsi="Times Armenian"/>
      <w:b/>
      <w:bCs/>
      <w:sz w:val="24"/>
      <w:szCs w:val="24"/>
      <w:lang w:val="en-GB" w:eastAsia="en-US" w:bidi="ar-SA"/>
    </w:rPr>
  </w:style>
  <w:style w:type="character" w:styleId="Hyperlink">
    <w:name w:val="Hyperlink"/>
    <w:unhideWhenUsed/>
    <w:rsid w:val="006E5D04"/>
    <w:rPr>
      <w:color w:val="0000FF"/>
      <w:u w:val="single"/>
    </w:rPr>
  </w:style>
  <w:style w:type="paragraph" w:customStyle="1" w:styleId="font5">
    <w:name w:val="font5"/>
    <w:basedOn w:val="Normal"/>
    <w:rsid w:val="006E5D04"/>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6">
    <w:name w:val="font6"/>
    <w:basedOn w:val="Normal"/>
    <w:rsid w:val="006E5D04"/>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font7">
    <w:name w:val="font7"/>
    <w:basedOn w:val="Normal"/>
    <w:rsid w:val="006E5D04"/>
    <w:pPr>
      <w:spacing w:before="100" w:beforeAutospacing="1" w:after="100" w:afterAutospacing="1" w:line="240" w:lineRule="auto"/>
    </w:pPr>
    <w:rPr>
      <w:rFonts w:ascii="Times Armenian" w:eastAsia="Times New Roman" w:hAnsi="Times Armenian" w:cs="Times New Roman"/>
      <w:color w:val="000000"/>
      <w:sz w:val="20"/>
      <w:szCs w:val="20"/>
      <w:lang w:val="hy-AM"/>
    </w:rPr>
  </w:style>
  <w:style w:type="paragraph" w:customStyle="1" w:styleId="font8">
    <w:name w:val="font8"/>
    <w:basedOn w:val="Normal"/>
    <w:rsid w:val="006E5D04"/>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9">
    <w:name w:val="font9"/>
    <w:basedOn w:val="Normal"/>
    <w:rsid w:val="006E5D04"/>
    <w:pPr>
      <w:spacing w:before="100" w:beforeAutospacing="1" w:after="100" w:afterAutospacing="1" w:line="240" w:lineRule="auto"/>
    </w:pPr>
    <w:rPr>
      <w:rFonts w:ascii="Times Armenian" w:eastAsia="Times New Roman" w:hAnsi="Times Armenian" w:cs="Times New Roman"/>
      <w:color w:val="000000"/>
      <w:lang w:val="hy-AM"/>
    </w:rPr>
  </w:style>
  <w:style w:type="paragraph" w:customStyle="1" w:styleId="font10">
    <w:name w:val="font10"/>
    <w:basedOn w:val="Normal"/>
    <w:rsid w:val="006E5D04"/>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xl65">
    <w:name w:val="xl65"/>
    <w:basedOn w:val="Normal"/>
    <w:rsid w:val="006E5D04"/>
    <w:pPr>
      <w:spacing w:before="100" w:beforeAutospacing="1" w:after="100" w:afterAutospacing="1" w:line="240" w:lineRule="auto"/>
      <w:textAlignment w:val="center"/>
    </w:pPr>
    <w:rPr>
      <w:rFonts w:ascii="Times New Roman" w:eastAsia="Times New Roman" w:hAnsi="Times New Roman" w:cs="Times New Roman"/>
      <w:sz w:val="24"/>
      <w:szCs w:val="24"/>
      <w:lang w:val="hy-AM"/>
    </w:rPr>
  </w:style>
  <w:style w:type="paragraph" w:customStyle="1" w:styleId="xl66">
    <w:name w:val="xl66"/>
    <w:basedOn w:val="Normal"/>
    <w:rsid w:val="006E5D04"/>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67">
    <w:name w:val="xl67"/>
    <w:basedOn w:val="Normal"/>
    <w:rsid w:val="006E5D04"/>
    <w:pPr>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rPr>
  </w:style>
  <w:style w:type="paragraph" w:customStyle="1" w:styleId="xl68">
    <w:name w:val="xl68"/>
    <w:basedOn w:val="Normal"/>
    <w:rsid w:val="006E5D04"/>
    <w:pPr>
      <w:spacing w:before="100" w:beforeAutospacing="1" w:after="100" w:afterAutospacing="1" w:line="240" w:lineRule="auto"/>
      <w:jc w:val="right"/>
      <w:textAlignment w:val="top"/>
    </w:pPr>
    <w:rPr>
      <w:rFonts w:ascii="Times Armenian" w:eastAsia="Times New Roman" w:hAnsi="Times Armenian" w:cs="Times New Roman"/>
      <w:sz w:val="18"/>
      <w:szCs w:val="18"/>
      <w:lang w:val="hy-AM"/>
    </w:rPr>
  </w:style>
  <w:style w:type="paragraph" w:customStyle="1" w:styleId="xl69">
    <w:name w:val="xl69"/>
    <w:basedOn w:val="Normal"/>
    <w:rsid w:val="006E5D04"/>
    <w:pPr>
      <w:spacing w:before="100" w:beforeAutospacing="1" w:after="100" w:afterAutospacing="1" w:line="240" w:lineRule="auto"/>
      <w:jc w:val="both"/>
      <w:textAlignment w:val="top"/>
    </w:pPr>
    <w:rPr>
      <w:rFonts w:ascii="Times Armenian" w:eastAsia="Times New Roman" w:hAnsi="Times Armenian" w:cs="Times New Roman"/>
      <w:sz w:val="18"/>
      <w:szCs w:val="18"/>
      <w:lang w:val="hy-AM"/>
    </w:rPr>
  </w:style>
  <w:style w:type="paragraph" w:customStyle="1" w:styleId="xl70">
    <w:name w:val="xl70"/>
    <w:basedOn w:val="Normal"/>
    <w:rsid w:val="006E5D04"/>
    <w:pPr>
      <w:pBdr>
        <w:top w:val="double" w:sz="6"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1">
    <w:name w:val="xl71"/>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2">
    <w:name w:val="xl72"/>
    <w:basedOn w:val="Normal"/>
    <w:rsid w:val="006E5D04"/>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3">
    <w:name w:val="xl73"/>
    <w:basedOn w:val="Normal"/>
    <w:rsid w:val="006E5D04"/>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4">
    <w:name w:val="xl74"/>
    <w:basedOn w:val="Normal"/>
    <w:rsid w:val="006E5D04"/>
    <w:pPr>
      <w:pBdr>
        <w:top w:val="double" w:sz="6" w:space="0" w:color="auto"/>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5">
    <w:name w:val="xl75"/>
    <w:basedOn w:val="Normal"/>
    <w:rsid w:val="006E5D04"/>
    <w:pPr>
      <w:pBdr>
        <w:top w:val="double" w:sz="6"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6">
    <w:name w:val="xl76"/>
    <w:basedOn w:val="Normal"/>
    <w:rsid w:val="006E5D04"/>
    <w:pPr>
      <w:pBdr>
        <w:top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7">
    <w:name w:val="xl77"/>
    <w:basedOn w:val="Normal"/>
    <w:rsid w:val="006E5D04"/>
    <w:pPr>
      <w:pBdr>
        <w:left w:val="double" w:sz="6"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8">
    <w:name w:val="xl78"/>
    <w:basedOn w:val="Normal"/>
    <w:rsid w:val="006E5D04"/>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9">
    <w:name w:val="xl79"/>
    <w:basedOn w:val="Normal"/>
    <w:rsid w:val="006E5D04"/>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0">
    <w:name w:val="xl80"/>
    <w:basedOn w:val="Normal"/>
    <w:rsid w:val="006E5D04"/>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1">
    <w:name w:val="xl81"/>
    <w:basedOn w:val="Normal"/>
    <w:rsid w:val="006E5D04"/>
    <w:pPr>
      <w:pBdr>
        <w:top w:val="double" w:sz="6" w:space="0" w:color="auto"/>
        <w:lef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2">
    <w:name w:val="xl82"/>
    <w:basedOn w:val="Normal"/>
    <w:rsid w:val="006E5D04"/>
    <w:pPr>
      <w:pBdr>
        <w:top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3">
    <w:name w:val="xl83"/>
    <w:basedOn w:val="Normal"/>
    <w:rsid w:val="006E5D04"/>
    <w:pPr>
      <w:pBdr>
        <w:left w:val="single" w:sz="8" w:space="0" w:color="auto"/>
        <w:bottom w:val="double" w:sz="6"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4">
    <w:name w:val="xl84"/>
    <w:basedOn w:val="Normal"/>
    <w:rsid w:val="006E5D04"/>
    <w:pPr>
      <w:pBdr>
        <w:bottom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5">
    <w:name w:val="xl85"/>
    <w:basedOn w:val="Normal"/>
    <w:rsid w:val="006E5D04"/>
    <w:pPr>
      <w:pBdr>
        <w:top w:val="double" w:sz="6"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6">
    <w:name w:val="xl86"/>
    <w:basedOn w:val="Normal"/>
    <w:rsid w:val="006E5D04"/>
    <w:pPr>
      <w:pBdr>
        <w:top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7">
    <w:name w:val="xl87"/>
    <w:basedOn w:val="Normal"/>
    <w:rsid w:val="006E5D04"/>
    <w:pPr>
      <w:pBdr>
        <w:lef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8">
    <w:name w:val="xl88"/>
    <w:basedOn w:val="Normal"/>
    <w:rsid w:val="006E5D04"/>
    <w:pPr>
      <w:pBdr>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9">
    <w:name w:val="xl89"/>
    <w:basedOn w:val="Normal"/>
    <w:rsid w:val="006E5D04"/>
    <w:pPr>
      <w:pBdr>
        <w:left w:val="single" w:sz="8" w:space="0" w:color="auto"/>
        <w:bottom w:val="double" w:sz="6"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0">
    <w:name w:val="xl90"/>
    <w:basedOn w:val="Normal"/>
    <w:rsid w:val="006E5D04"/>
    <w:pPr>
      <w:pBdr>
        <w:bottom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1">
    <w:name w:val="xl91"/>
    <w:basedOn w:val="Normal"/>
    <w:rsid w:val="006E5D04"/>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92">
    <w:name w:val="xl92"/>
    <w:basedOn w:val="Normal"/>
    <w:rsid w:val="006E5D04"/>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3">
    <w:name w:val="xl93"/>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4">
    <w:name w:val="xl94"/>
    <w:basedOn w:val="Normal"/>
    <w:rsid w:val="006E5D04"/>
    <w:pPr>
      <w:pBdr>
        <w:top w:val="single" w:sz="8"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5">
    <w:name w:val="xl95"/>
    <w:basedOn w:val="Normal"/>
    <w:rsid w:val="006E5D04"/>
    <w:pPr>
      <w:pBdr>
        <w:top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6">
    <w:name w:val="xl96"/>
    <w:basedOn w:val="Normal"/>
    <w:rsid w:val="006E5D04"/>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7">
    <w:name w:val="xl97"/>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8">
    <w:name w:val="xl98"/>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9">
    <w:name w:val="xl99"/>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00">
    <w:name w:val="xl100"/>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1">
    <w:name w:val="xl101"/>
    <w:basedOn w:val="Normal"/>
    <w:rsid w:val="006E5D04"/>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2">
    <w:name w:val="xl102"/>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3">
    <w:name w:val="xl103"/>
    <w:basedOn w:val="Normal"/>
    <w:rsid w:val="006E5D04"/>
    <w:pPr>
      <w:pBdr>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04">
    <w:name w:val="xl104"/>
    <w:basedOn w:val="Normal"/>
    <w:rsid w:val="006E5D04"/>
    <w:pPr>
      <w:spacing w:before="100" w:beforeAutospacing="1" w:after="100" w:afterAutospacing="1" w:line="240" w:lineRule="auto"/>
      <w:textAlignment w:val="center"/>
    </w:pPr>
    <w:rPr>
      <w:rFonts w:ascii="Calibri" w:eastAsia="Times New Roman" w:hAnsi="Calibri" w:cs="Times New Roman"/>
      <w:sz w:val="24"/>
      <w:szCs w:val="24"/>
      <w:lang w:val="hy-AM"/>
    </w:rPr>
  </w:style>
  <w:style w:type="paragraph" w:customStyle="1" w:styleId="xl105">
    <w:name w:val="xl105"/>
    <w:basedOn w:val="Normal"/>
    <w:rsid w:val="006E5D0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6">
    <w:name w:val="xl106"/>
    <w:basedOn w:val="Normal"/>
    <w:rsid w:val="006E5D04"/>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7">
    <w:name w:val="xl107"/>
    <w:basedOn w:val="Normal"/>
    <w:rsid w:val="006E5D04"/>
    <w:pPr>
      <w:pBdr>
        <w:top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8">
    <w:name w:val="xl108"/>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9">
    <w:name w:val="xl109"/>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0">
    <w:name w:val="xl110"/>
    <w:basedOn w:val="Normal"/>
    <w:rsid w:val="006E5D04"/>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1">
    <w:name w:val="xl111"/>
    <w:basedOn w:val="Normal"/>
    <w:rsid w:val="006E5D04"/>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2">
    <w:name w:val="xl112"/>
    <w:basedOn w:val="Normal"/>
    <w:rsid w:val="006E5D04"/>
    <w:pPr>
      <w:pBdr>
        <w:top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3">
    <w:name w:val="xl113"/>
    <w:basedOn w:val="Normal"/>
    <w:rsid w:val="006E5D04"/>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4">
    <w:name w:val="xl114"/>
    <w:basedOn w:val="Normal"/>
    <w:rsid w:val="006E5D04"/>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5">
    <w:name w:val="xl115"/>
    <w:basedOn w:val="Normal"/>
    <w:rsid w:val="006E5D04"/>
    <w:pPr>
      <w:pBdr>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16">
    <w:name w:val="xl116"/>
    <w:basedOn w:val="Normal"/>
    <w:rsid w:val="006E5D04"/>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7">
    <w:name w:val="xl117"/>
    <w:basedOn w:val="Normal"/>
    <w:rsid w:val="006E5D04"/>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8">
    <w:name w:val="xl118"/>
    <w:basedOn w:val="Normal"/>
    <w:rsid w:val="006E5D04"/>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9">
    <w:name w:val="xl119"/>
    <w:basedOn w:val="Normal"/>
    <w:rsid w:val="006E5D04"/>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0">
    <w:name w:val="xl120"/>
    <w:basedOn w:val="Normal"/>
    <w:rsid w:val="006E5D04"/>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1">
    <w:name w:val="xl12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2">
    <w:name w:val="xl122"/>
    <w:basedOn w:val="Normal"/>
    <w:rsid w:val="006E5D04"/>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3">
    <w:name w:val="xl123"/>
    <w:basedOn w:val="Normal"/>
    <w:rsid w:val="006E5D04"/>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4">
    <w:name w:val="xl124"/>
    <w:basedOn w:val="Normal"/>
    <w:rsid w:val="006E5D04"/>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5">
    <w:name w:val="xl125"/>
    <w:basedOn w:val="Normal"/>
    <w:rsid w:val="006E5D04"/>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6">
    <w:name w:val="xl126"/>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27">
    <w:name w:val="xl127"/>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8">
    <w:name w:val="xl128"/>
    <w:basedOn w:val="Normal"/>
    <w:rsid w:val="006E5D04"/>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9">
    <w:name w:val="xl129"/>
    <w:basedOn w:val="Normal"/>
    <w:rsid w:val="006E5D04"/>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0">
    <w:name w:val="xl130"/>
    <w:basedOn w:val="Normal"/>
    <w:rsid w:val="006E5D04"/>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1">
    <w:name w:val="xl13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32">
    <w:name w:val="xl132"/>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3">
    <w:name w:val="xl133"/>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4">
    <w:name w:val="xl134"/>
    <w:basedOn w:val="Normal"/>
    <w:rsid w:val="006E5D04"/>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5">
    <w:name w:val="xl135"/>
    <w:basedOn w:val="Normal"/>
    <w:rsid w:val="006E5D04"/>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6">
    <w:name w:val="xl136"/>
    <w:basedOn w:val="Normal"/>
    <w:rsid w:val="006E5D04"/>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7">
    <w:name w:val="xl137"/>
    <w:basedOn w:val="Normal"/>
    <w:rsid w:val="006E5D04"/>
    <w:pPr>
      <w:pBdr>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8">
    <w:name w:val="xl138"/>
    <w:basedOn w:val="Normal"/>
    <w:rsid w:val="006E5D04"/>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9">
    <w:name w:val="xl139"/>
    <w:basedOn w:val="Normal"/>
    <w:rsid w:val="006E5D04"/>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0">
    <w:name w:val="xl140"/>
    <w:basedOn w:val="Normal"/>
    <w:rsid w:val="006E5D04"/>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1">
    <w:name w:val="xl14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42">
    <w:name w:val="xl142"/>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3">
    <w:name w:val="xl143"/>
    <w:basedOn w:val="Normal"/>
    <w:rsid w:val="006E5D04"/>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4">
    <w:name w:val="xl144"/>
    <w:basedOn w:val="Normal"/>
    <w:rsid w:val="006E5D04"/>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5">
    <w:name w:val="xl145"/>
    <w:basedOn w:val="Normal"/>
    <w:rsid w:val="006E5D04"/>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6">
    <w:name w:val="xl146"/>
    <w:basedOn w:val="Normal"/>
    <w:rsid w:val="006E5D04"/>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47">
    <w:name w:val="xl147"/>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8">
    <w:name w:val="xl148"/>
    <w:basedOn w:val="Normal"/>
    <w:rsid w:val="006E5D04"/>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9">
    <w:name w:val="xl149"/>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0">
    <w:name w:val="xl150"/>
    <w:basedOn w:val="Normal"/>
    <w:rsid w:val="006E5D04"/>
    <w:pPr>
      <w:pBdr>
        <w:top w:val="double" w:sz="6"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1">
    <w:name w:val="xl151"/>
    <w:basedOn w:val="Normal"/>
    <w:rsid w:val="006E5D04"/>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2">
    <w:name w:val="xl152"/>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3">
    <w:name w:val="xl153"/>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4">
    <w:name w:val="xl154"/>
    <w:basedOn w:val="Normal"/>
    <w:rsid w:val="006E5D04"/>
    <w:pPr>
      <w:spacing w:before="100" w:beforeAutospacing="1" w:after="100" w:afterAutospacing="1" w:line="240" w:lineRule="auto"/>
      <w:jc w:val="center"/>
      <w:textAlignment w:val="center"/>
    </w:pPr>
    <w:rPr>
      <w:rFonts w:ascii="Calibri" w:eastAsia="Times New Roman" w:hAnsi="Calibri" w:cs="Times New Roman"/>
      <w:sz w:val="24"/>
      <w:szCs w:val="24"/>
      <w:lang w:val="hy-AM"/>
    </w:rPr>
  </w:style>
  <w:style w:type="paragraph" w:customStyle="1" w:styleId="xl155">
    <w:name w:val="xl155"/>
    <w:basedOn w:val="Normal"/>
    <w:rsid w:val="006E5D04"/>
    <w:pPr>
      <w:spacing w:before="100" w:beforeAutospacing="1" w:after="100" w:afterAutospacing="1" w:line="240" w:lineRule="auto"/>
      <w:textAlignment w:val="center"/>
    </w:pPr>
    <w:rPr>
      <w:rFonts w:ascii="Times Armenian" w:eastAsia="Times New Roman" w:hAnsi="Times Armenian" w:cs="Times New Roman"/>
      <w:b/>
      <w:bCs/>
      <w:sz w:val="18"/>
      <w:szCs w:val="18"/>
      <w:lang w:val="hy-AM"/>
    </w:rPr>
  </w:style>
  <w:style w:type="paragraph" w:customStyle="1" w:styleId="xl156">
    <w:name w:val="xl156"/>
    <w:basedOn w:val="Normal"/>
    <w:rsid w:val="006E5D04"/>
    <w:pPr>
      <w:pBdr>
        <w:top w:val="single" w:sz="8" w:space="0" w:color="auto"/>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7">
    <w:name w:val="xl157"/>
    <w:basedOn w:val="Normal"/>
    <w:rsid w:val="006E5D04"/>
    <w:pPr>
      <w:pBdr>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8">
    <w:name w:val="xl158"/>
    <w:basedOn w:val="Normal"/>
    <w:rsid w:val="006E5D04"/>
    <w:pPr>
      <w:pBdr>
        <w:top w:val="double" w:sz="6"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59">
    <w:name w:val="xl159"/>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0">
    <w:name w:val="xl160"/>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1">
    <w:name w:val="xl161"/>
    <w:basedOn w:val="Normal"/>
    <w:rsid w:val="006E5D04"/>
    <w:pPr>
      <w:spacing w:before="100" w:beforeAutospacing="1" w:after="100" w:afterAutospacing="1" w:line="240" w:lineRule="auto"/>
      <w:textAlignment w:val="center"/>
    </w:pPr>
    <w:rPr>
      <w:rFonts w:ascii="Times Armenian" w:eastAsia="Times New Roman" w:hAnsi="Times Armenian" w:cs="Times New Roman"/>
      <w:b/>
      <w:bCs/>
      <w:sz w:val="18"/>
      <w:szCs w:val="18"/>
      <w:u w:val="single"/>
      <w:lang w:val="hy-AM"/>
    </w:rPr>
  </w:style>
  <w:style w:type="character" w:styleId="FollowedHyperlink">
    <w:name w:val="FollowedHyperlink"/>
    <w:rsid w:val="006E5D04"/>
    <w:rPr>
      <w:color w:val="800080"/>
      <w:u w:val="single"/>
    </w:rPr>
  </w:style>
  <w:style w:type="paragraph" w:styleId="Subtitle">
    <w:name w:val="Subtitle"/>
    <w:basedOn w:val="Normal"/>
    <w:link w:val="SubtitleChar"/>
    <w:qFormat/>
    <w:rsid w:val="006E5D04"/>
    <w:pPr>
      <w:spacing w:after="0" w:line="240" w:lineRule="auto"/>
      <w:jc w:val="center"/>
    </w:pPr>
    <w:rPr>
      <w:rFonts w:ascii="Times LatArm" w:eastAsia="Times New Roman" w:hAnsi="Times LatArm" w:cs="Times New Roman"/>
      <w:b/>
      <w:bCs/>
      <w:sz w:val="24"/>
      <w:szCs w:val="24"/>
      <w:lang w:val="hy-AM" w:eastAsia="x-none"/>
    </w:rPr>
  </w:style>
  <w:style w:type="character" w:customStyle="1" w:styleId="SubtitleChar">
    <w:name w:val="Subtitle Char"/>
    <w:basedOn w:val="DefaultParagraphFont"/>
    <w:link w:val="Subtitle"/>
    <w:rsid w:val="006E5D04"/>
    <w:rPr>
      <w:rFonts w:ascii="Times LatArm" w:eastAsia="Times New Roman" w:hAnsi="Times LatArm" w:cs="Times New Roman"/>
      <w:b/>
      <w:bCs/>
      <w:sz w:val="24"/>
      <w:szCs w:val="24"/>
      <w:lang w:val="hy-AM" w:eastAsia="x-none"/>
    </w:rPr>
  </w:style>
  <w:style w:type="paragraph" w:customStyle="1" w:styleId="xl24">
    <w:name w:val="xl24"/>
    <w:basedOn w:val="Normal"/>
    <w:rsid w:val="006E5D04"/>
    <w:pP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5">
    <w:name w:val="xl25"/>
    <w:basedOn w:val="Normal"/>
    <w:rsid w:val="006E5D04"/>
    <w:pP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6">
    <w:name w:val="xl26"/>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7">
    <w:name w:val="xl27"/>
    <w:basedOn w:val="Normal"/>
    <w:rsid w:val="006E5D04"/>
    <w:pPr>
      <w:pBdr>
        <w:bottom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8">
    <w:name w:val="xl28"/>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9">
    <w:name w:val="xl29"/>
    <w:basedOn w:val="Normal"/>
    <w:rsid w:val="006E5D04"/>
    <w:pPr>
      <w:pBdr>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30">
    <w:name w:val="xl30"/>
    <w:basedOn w:val="Normal"/>
    <w:rsid w:val="006E5D04"/>
    <w:pPr>
      <w:pBdr>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lang w:val="hy-AM"/>
    </w:rPr>
  </w:style>
  <w:style w:type="paragraph" w:customStyle="1" w:styleId="xl31">
    <w:name w:val="xl31"/>
    <w:basedOn w:val="Normal"/>
    <w:rsid w:val="006E5D04"/>
    <w:pPr>
      <w:pBdr>
        <w:left w:val="single" w:sz="4" w:space="0" w:color="auto"/>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sz w:val="24"/>
      <w:szCs w:val="24"/>
      <w:lang w:val="hy-AM"/>
    </w:rPr>
  </w:style>
  <w:style w:type="paragraph" w:customStyle="1" w:styleId="xl32">
    <w:name w:val="xl32"/>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3">
    <w:name w:val="xl33"/>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4">
    <w:name w:val="xl34"/>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5">
    <w:name w:val="xl35"/>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6">
    <w:name w:val="xl36"/>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23">
    <w:name w:val="xl23"/>
    <w:basedOn w:val="Normal"/>
    <w:rsid w:val="006E5D04"/>
    <w:pPr>
      <w:spacing w:before="100" w:beforeAutospacing="1" w:after="100" w:afterAutospacing="1" w:line="240" w:lineRule="auto"/>
      <w:jc w:val="center"/>
      <w:textAlignment w:val="center"/>
    </w:pPr>
    <w:rPr>
      <w:rFonts w:ascii="Times Armenian" w:eastAsia="Times New Roman" w:hAnsi="Times Armenian" w:cs="Times New Roman"/>
      <w:sz w:val="24"/>
      <w:szCs w:val="24"/>
      <w:lang w:val="hy-AM"/>
    </w:rPr>
  </w:style>
  <w:style w:type="paragraph" w:customStyle="1" w:styleId="xl37">
    <w:name w:val="xl37"/>
    <w:basedOn w:val="Normal"/>
    <w:rsid w:val="006E5D04"/>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xl38">
    <w:name w:val="xl38"/>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39">
    <w:name w:val="xl39"/>
    <w:basedOn w:val="Normal"/>
    <w:rsid w:val="006E5D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0">
    <w:name w:val="xl40"/>
    <w:basedOn w:val="Normal"/>
    <w:rsid w:val="006E5D04"/>
    <w:pPr>
      <w:pBdr>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1">
    <w:name w:val="xl41"/>
    <w:basedOn w:val="Normal"/>
    <w:rsid w:val="006E5D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2">
    <w:name w:val="xl42"/>
    <w:basedOn w:val="Normal"/>
    <w:rsid w:val="006E5D04"/>
    <w:pPr>
      <w:pBdr>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3">
    <w:name w:val="xl43"/>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4">
    <w:name w:val="xl44"/>
    <w:basedOn w:val="Normal"/>
    <w:rsid w:val="006E5D04"/>
    <w:pPr>
      <w:spacing w:before="100" w:beforeAutospacing="1" w:after="100" w:afterAutospacing="1" w:line="240" w:lineRule="auto"/>
      <w:jc w:val="both"/>
    </w:pPr>
    <w:rPr>
      <w:rFonts w:ascii="Times Armenian" w:eastAsia="Arial Unicode MS" w:hAnsi="Times Armenian" w:cs="Arial Unicode MS"/>
      <w:b/>
      <w:bCs/>
      <w:sz w:val="24"/>
      <w:szCs w:val="24"/>
      <w:lang w:val="hy-AM"/>
    </w:rPr>
  </w:style>
  <w:style w:type="paragraph" w:customStyle="1" w:styleId="xl45">
    <w:name w:val="xl45"/>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hy-AM"/>
    </w:rPr>
  </w:style>
  <w:style w:type="paragraph" w:customStyle="1" w:styleId="xl46">
    <w:name w:val="xl46"/>
    <w:basedOn w:val="Normal"/>
    <w:rsid w:val="006E5D04"/>
    <w:pPr>
      <w:spacing w:before="100" w:beforeAutospacing="1" w:after="100" w:afterAutospacing="1" w:line="240" w:lineRule="auto"/>
      <w:jc w:val="center"/>
      <w:textAlignment w:val="center"/>
    </w:pPr>
    <w:rPr>
      <w:rFonts w:ascii="Times Armenian" w:eastAsia="Arial Unicode MS" w:hAnsi="Times Armenian" w:cs="Arial Unicode MS"/>
      <w:b/>
      <w:bCs/>
      <w:u w:val="single"/>
      <w:lang w:val="hy-AM"/>
    </w:rPr>
  </w:style>
  <w:style w:type="paragraph" w:customStyle="1" w:styleId="xl47">
    <w:name w:val="xl47"/>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8">
    <w:name w:val="xl48"/>
    <w:basedOn w:val="Normal"/>
    <w:rsid w:val="006E5D04"/>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StyleBodyTextArialAMChar">
    <w:name w:val="Style Body Text + Arial AM Char"/>
    <w:basedOn w:val="BodyText"/>
    <w:rsid w:val="006E5D04"/>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6E5D04"/>
    <w:pPr>
      <w:overflowPunct w:val="0"/>
      <w:autoSpaceDE w:val="0"/>
      <w:autoSpaceDN w:val="0"/>
      <w:adjustRightInd w:val="0"/>
      <w:spacing w:after="0" w:line="440" w:lineRule="exact"/>
      <w:jc w:val="center"/>
      <w:textAlignment w:val="baseline"/>
    </w:pPr>
    <w:rPr>
      <w:rFonts w:ascii="Times New Roman" w:eastAsia="Times New Roman" w:hAnsi="Times New Roman" w:cs="Times New Roman"/>
      <w:sz w:val="32"/>
      <w:szCs w:val="20"/>
      <w:lang w:val="hy-AM"/>
    </w:rPr>
  </w:style>
  <w:style w:type="paragraph" w:styleId="ListParagraph">
    <w:name w:val="List Paragraph"/>
    <w:aliases w:val="Akapit z listą BS,List Paragraph 1,List_Paragraph,Multilevel para_II,List Paragraph (numbered (a)),OBC Bullet,List Paragraph11,Normal numbered,Абзац списка,Paragraphe de liste PBLH,Bullets,List Paragraph1,References,IBL List Paragraph"/>
    <w:basedOn w:val="Normal"/>
    <w:link w:val="ListParagraphChar"/>
    <w:uiPriority w:val="34"/>
    <w:qFormat/>
    <w:rsid w:val="006E5D04"/>
    <w:pPr>
      <w:spacing w:after="0" w:line="240" w:lineRule="auto"/>
      <w:ind w:left="720"/>
    </w:pPr>
    <w:rPr>
      <w:rFonts w:ascii="Times New Roman" w:eastAsia="Calibri" w:hAnsi="Times New Roman" w:cs="Times New Roman"/>
      <w:sz w:val="24"/>
      <w:szCs w:val="24"/>
      <w:lang w:val="x-none" w:eastAsia="x-none"/>
    </w:rPr>
  </w:style>
  <w:style w:type="paragraph" w:customStyle="1" w:styleId="norm">
    <w:name w:val="norm"/>
    <w:basedOn w:val="Normal"/>
    <w:link w:val="normChar"/>
    <w:qFormat/>
    <w:rsid w:val="006E5D04"/>
    <w:pPr>
      <w:spacing w:after="0" w:line="480" w:lineRule="auto"/>
      <w:ind w:firstLine="709"/>
      <w:jc w:val="both"/>
    </w:pPr>
    <w:rPr>
      <w:rFonts w:ascii="Arial Armenian" w:eastAsia="Times New Roman" w:hAnsi="Arial Armenian" w:cs="Times New Roman"/>
      <w:szCs w:val="20"/>
      <w:lang w:val="hy-AM" w:eastAsia="ru-RU"/>
    </w:rPr>
  </w:style>
  <w:style w:type="character" w:customStyle="1" w:styleId="mechtexChar">
    <w:name w:val="mechtex Char"/>
    <w:link w:val="mechtex"/>
    <w:locked/>
    <w:rsid w:val="006E5D04"/>
    <w:rPr>
      <w:rFonts w:ascii="Arial Armenian" w:hAnsi="Arial Armenian"/>
    </w:rPr>
  </w:style>
  <w:style w:type="paragraph" w:customStyle="1" w:styleId="mechtex">
    <w:name w:val="mechtex"/>
    <w:basedOn w:val="Normal"/>
    <w:link w:val="mechtexChar"/>
    <w:qFormat/>
    <w:rsid w:val="006E5D04"/>
    <w:pPr>
      <w:spacing w:after="0" w:line="240" w:lineRule="auto"/>
      <w:jc w:val="center"/>
    </w:pPr>
    <w:rPr>
      <w:rFonts w:ascii="Arial Armenian" w:hAnsi="Arial Armenian"/>
    </w:rPr>
  </w:style>
  <w:style w:type="table" w:styleId="TableGrid">
    <w:name w:val="Table Grid"/>
    <w:basedOn w:val="TableNormal"/>
    <w:rsid w:val="006E5D04"/>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rsid w:val="006E5D04"/>
    <w:pPr>
      <w:tabs>
        <w:tab w:val="right" w:leader="dot" w:pos="9683"/>
      </w:tabs>
      <w:spacing w:after="0" w:line="240" w:lineRule="auto"/>
    </w:pPr>
    <w:rPr>
      <w:rFonts w:ascii="GHEA Grapalat" w:eastAsia="Times New Roman" w:hAnsi="GHEA Grapalat" w:cs="Sylfaen"/>
      <w:b/>
      <w:bCs/>
      <w:noProof/>
      <w:shd w:val="clear" w:color="auto" w:fill="C4BC96"/>
      <w:lang w:val="hy-AM"/>
    </w:rPr>
  </w:style>
  <w:style w:type="paragraph" w:styleId="TOC3">
    <w:name w:val="toc 3"/>
    <w:basedOn w:val="Normal"/>
    <w:next w:val="Normal"/>
    <w:autoRedefine/>
    <w:uiPriority w:val="39"/>
    <w:rsid w:val="006E5D04"/>
    <w:pPr>
      <w:spacing w:after="0" w:line="240" w:lineRule="auto"/>
      <w:ind w:left="480"/>
    </w:pPr>
    <w:rPr>
      <w:rFonts w:ascii="Times New Roman" w:eastAsia="Times New Roman" w:hAnsi="Times New Roman" w:cs="Times New Roman"/>
      <w:sz w:val="24"/>
      <w:szCs w:val="24"/>
      <w:lang w:val="hy-AM"/>
    </w:rPr>
  </w:style>
  <w:style w:type="paragraph" w:styleId="TOC2">
    <w:name w:val="toc 2"/>
    <w:basedOn w:val="Normal"/>
    <w:next w:val="Normal"/>
    <w:autoRedefine/>
    <w:uiPriority w:val="39"/>
    <w:rsid w:val="006E5D04"/>
    <w:pPr>
      <w:spacing w:after="0" w:line="240" w:lineRule="auto"/>
      <w:ind w:left="240"/>
    </w:pPr>
    <w:rPr>
      <w:rFonts w:ascii="Times New Roman" w:eastAsia="Times New Roman" w:hAnsi="Times New Roman" w:cs="Times New Roman"/>
      <w:sz w:val="24"/>
      <w:szCs w:val="24"/>
      <w:lang w:val="hy-AM"/>
    </w:rPr>
  </w:style>
  <w:style w:type="character" w:styleId="Emphasis">
    <w:name w:val="Emphasis"/>
    <w:uiPriority w:val="99"/>
    <w:qFormat/>
    <w:rsid w:val="006E5D04"/>
    <w:rPr>
      <w:rFonts w:cs="Times New Roman"/>
      <w:i/>
      <w:iC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Абзац списка Char,Paragraphe de liste PBLH Char"/>
    <w:link w:val="ListParagraph"/>
    <w:uiPriority w:val="34"/>
    <w:rsid w:val="006E5D04"/>
    <w:rPr>
      <w:rFonts w:ascii="Times New Roman" w:eastAsia="Calibri" w:hAnsi="Times New Roman" w:cs="Times New Roman"/>
      <w:sz w:val="24"/>
      <w:szCs w:val="24"/>
      <w:lang w:val="x-none" w:eastAsia="x-none"/>
    </w:rPr>
  </w:style>
  <w:style w:type="paragraph" w:customStyle="1" w:styleId="textbox">
    <w:name w:val="textbox"/>
    <w:basedOn w:val="Normal"/>
    <w:rsid w:val="006E5D04"/>
    <w:pPr>
      <w:spacing w:after="0" w:line="160" w:lineRule="exact"/>
      <w:jc w:val="both"/>
    </w:pPr>
    <w:rPr>
      <w:rFonts w:ascii="Times New Roman" w:eastAsia="Times New Roman" w:hAnsi="Times New Roman" w:cs="Times New Roman"/>
      <w:smallCaps/>
      <w:sz w:val="16"/>
      <w:szCs w:val="20"/>
      <w:lang w:val="hy-AM"/>
    </w:rPr>
  </w:style>
  <w:style w:type="character" w:customStyle="1" w:styleId="CommentSubjectChar">
    <w:name w:val="Comment Subject Char"/>
    <w:link w:val="CommentSubject"/>
    <w:rsid w:val="006E5D04"/>
    <w:rPr>
      <w:b/>
      <w:bCs/>
      <w:lang w:val="en-GB"/>
    </w:rPr>
  </w:style>
  <w:style w:type="paragraph" w:styleId="CommentSubject">
    <w:name w:val="annotation subject"/>
    <w:basedOn w:val="CommentText"/>
    <w:next w:val="CommentText"/>
    <w:link w:val="CommentSubjectChar"/>
    <w:rsid w:val="006E5D04"/>
    <w:pPr>
      <w:overflowPunct/>
      <w:autoSpaceDE/>
      <w:autoSpaceDN/>
      <w:adjustRightInd/>
      <w:textAlignment w:val="auto"/>
    </w:pPr>
    <w:rPr>
      <w:rFonts w:asciiTheme="minorHAnsi" w:eastAsiaTheme="minorHAnsi" w:hAnsiTheme="minorHAnsi" w:cstheme="minorBidi"/>
      <w:b/>
      <w:bCs/>
      <w:sz w:val="22"/>
      <w:szCs w:val="22"/>
      <w:lang w:eastAsia="en-US"/>
    </w:rPr>
  </w:style>
  <w:style w:type="character" w:customStyle="1" w:styleId="CommentSubjectChar1">
    <w:name w:val="Comment Subject Char1"/>
    <w:basedOn w:val="CommentTextChar"/>
    <w:rsid w:val="006E5D04"/>
    <w:rPr>
      <w:b/>
      <w:bCs/>
      <w:sz w:val="20"/>
      <w:szCs w:val="20"/>
    </w:rPr>
  </w:style>
  <w:style w:type="character" w:customStyle="1" w:styleId="CommentTextChar1">
    <w:name w:val="Comment Text Char1"/>
    <w:link w:val="CommentText"/>
    <w:rsid w:val="006E5D04"/>
    <w:rPr>
      <w:rFonts w:ascii="Times New Roman" w:eastAsia="Times New Roman" w:hAnsi="Times New Roman" w:cs="Times New Roman"/>
      <w:sz w:val="20"/>
      <w:szCs w:val="20"/>
      <w:lang w:val="en-GB" w:eastAsia="x-none"/>
    </w:rPr>
  </w:style>
  <w:style w:type="paragraph" w:customStyle="1" w:styleId="Default">
    <w:name w:val="Default"/>
    <w:rsid w:val="006E5D04"/>
    <w:pPr>
      <w:autoSpaceDE w:val="0"/>
      <w:autoSpaceDN w:val="0"/>
      <w:adjustRightInd w:val="0"/>
      <w:spacing w:after="0" w:line="240" w:lineRule="auto"/>
    </w:pPr>
    <w:rPr>
      <w:rFonts w:ascii="GHEA Grapalat" w:eastAsia="Calibri" w:hAnsi="GHEA Grapalat" w:cs="GHEA Grapalat"/>
      <w:color w:val="000000"/>
      <w:sz w:val="24"/>
      <w:szCs w:val="24"/>
    </w:rPr>
  </w:style>
  <w:style w:type="character" w:customStyle="1" w:styleId="t121">
    <w:name w:val="t121"/>
    <w:rsid w:val="006E5D04"/>
    <w:rPr>
      <w:b/>
      <w:bCs/>
      <w:color w:val="191970"/>
    </w:rPr>
  </w:style>
  <w:style w:type="character" w:customStyle="1" w:styleId="t61">
    <w:name w:val="t61"/>
    <w:rsid w:val="006E5D04"/>
    <w:rPr>
      <w:b/>
      <w:bCs/>
      <w:color w:val="191970"/>
    </w:rPr>
  </w:style>
  <w:style w:type="character" w:customStyle="1" w:styleId="t101">
    <w:name w:val="t101"/>
    <w:rsid w:val="006E5D04"/>
    <w:rPr>
      <w:b/>
      <w:bCs/>
      <w:color w:val="0000FF"/>
    </w:rPr>
  </w:style>
  <w:style w:type="paragraph" w:styleId="EndnoteText">
    <w:name w:val="endnote text"/>
    <w:basedOn w:val="Normal"/>
    <w:link w:val="EndnoteTextChar"/>
    <w:rsid w:val="006E5D04"/>
    <w:pPr>
      <w:spacing w:after="0" w:line="240" w:lineRule="auto"/>
    </w:pPr>
    <w:rPr>
      <w:rFonts w:ascii="Times New Roman" w:eastAsia="Times New Roman" w:hAnsi="Times New Roman" w:cs="Times New Roman"/>
      <w:sz w:val="20"/>
      <w:szCs w:val="20"/>
      <w:lang w:val="en-GB" w:eastAsia="x-none"/>
    </w:rPr>
  </w:style>
  <w:style w:type="character" w:customStyle="1" w:styleId="EndnoteTextChar">
    <w:name w:val="Endnote Text Char"/>
    <w:basedOn w:val="DefaultParagraphFont"/>
    <w:link w:val="EndnoteText"/>
    <w:rsid w:val="006E5D04"/>
    <w:rPr>
      <w:rFonts w:ascii="Times New Roman" w:eastAsia="Times New Roman" w:hAnsi="Times New Roman" w:cs="Times New Roman"/>
      <w:sz w:val="20"/>
      <w:szCs w:val="20"/>
      <w:lang w:val="en-GB" w:eastAsia="x-none"/>
    </w:rPr>
  </w:style>
  <w:style w:type="character" w:styleId="EndnoteReference">
    <w:name w:val="endnote reference"/>
    <w:rsid w:val="006E5D04"/>
    <w:rPr>
      <w:vertAlign w:val="superscript"/>
    </w:rPr>
  </w:style>
  <w:style w:type="paragraph" w:styleId="TOC4">
    <w:name w:val="toc 4"/>
    <w:basedOn w:val="Normal"/>
    <w:next w:val="Normal"/>
    <w:autoRedefine/>
    <w:rsid w:val="006E5D04"/>
    <w:pPr>
      <w:spacing w:after="0" w:line="240" w:lineRule="auto"/>
      <w:ind w:left="180" w:right="638"/>
    </w:pPr>
    <w:rPr>
      <w:rFonts w:ascii="Times New Roman" w:eastAsia="Times New Roman" w:hAnsi="Times New Roman" w:cs="Times New Roman"/>
      <w:sz w:val="24"/>
      <w:szCs w:val="24"/>
      <w:lang w:val="en-GB"/>
    </w:rPr>
  </w:style>
  <w:style w:type="paragraph" w:styleId="Revision">
    <w:name w:val="Revision"/>
    <w:hidden/>
    <w:uiPriority w:val="99"/>
    <w:semiHidden/>
    <w:rsid w:val="006E5D04"/>
    <w:pPr>
      <w:spacing w:after="0" w:line="240" w:lineRule="auto"/>
    </w:pPr>
    <w:rPr>
      <w:rFonts w:ascii="Times New Roman" w:eastAsia="Times New Roman" w:hAnsi="Times New Roman" w:cs="Times New Roman"/>
      <w:sz w:val="24"/>
      <w:szCs w:val="24"/>
      <w:lang w:val="hy-AM"/>
    </w:rPr>
  </w:style>
  <w:style w:type="character" w:customStyle="1" w:styleId="BalloonTextChar1">
    <w:name w:val="Balloon Text Char1"/>
    <w:rsid w:val="006E5D04"/>
    <w:rPr>
      <w:rFonts w:ascii="Tahoma" w:hAnsi="Tahoma" w:cs="Tahoma"/>
      <w:sz w:val="16"/>
      <w:szCs w:val="16"/>
    </w:rPr>
  </w:style>
  <w:style w:type="character" w:customStyle="1" w:styleId="HeaderChar1">
    <w:name w:val="Header Char1"/>
    <w:rsid w:val="006E5D04"/>
    <w:rPr>
      <w:sz w:val="24"/>
      <w:szCs w:val="24"/>
    </w:rPr>
  </w:style>
  <w:style w:type="character" w:customStyle="1" w:styleId="BodyTextIndent3Char1">
    <w:name w:val="Body Text Indent 3 Char1"/>
    <w:rsid w:val="006E5D04"/>
    <w:rPr>
      <w:sz w:val="16"/>
      <w:szCs w:val="16"/>
    </w:rPr>
  </w:style>
  <w:style w:type="paragraph" w:customStyle="1" w:styleId="Style2">
    <w:name w:val="Style2"/>
    <w:basedOn w:val="mechtex"/>
    <w:rsid w:val="006E5D04"/>
    <w:rPr>
      <w:rFonts w:eastAsia="Calibri"/>
      <w:w w:val="90"/>
      <w:lang w:eastAsia="ru-RU"/>
    </w:rPr>
  </w:style>
  <w:style w:type="character" w:styleId="CommentReference">
    <w:name w:val="annotation reference"/>
    <w:rsid w:val="006E5D04"/>
    <w:rPr>
      <w:sz w:val="16"/>
      <w:szCs w:val="16"/>
    </w:rPr>
  </w:style>
  <w:style w:type="numbering" w:customStyle="1" w:styleId="NoList2">
    <w:name w:val="No List2"/>
    <w:next w:val="NoList"/>
    <w:uiPriority w:val="99"/>
    <w:semiHidden/>
    <w:unhideWhenUsed/>
    <w:rsid w:val="004E3610"/>
  </w:style>
  <w:style w:type="paragraph" w:customStyle="1" w:styleId="CharCharCharCharCharChar">
    <w:name w:val="Знак Знак Char Char Знак Знак Char Char Знак Знак Char Char"/>
    <w:basedOn w:val="Normal"/>
    <w:autoRedefine/>
    <w:rsid w:val="004E3610"/>
    <w:pPr>
      <w:spacing w:after="160" w:line="240" w:lineRule="exact"/>
    </w:pPr>
    <w:rPr>
      <w:rFonts w:ascii="Times New Roman" w:eastAsia="Times New Roman" w:hAnsi="Times New Roman" w:cs="Times New Roman"/>
      <w:sz w:val="28"/>
      <w:szCs w:val="20"/>
    </w:rPr>
  </w:style>
  <w:style w:type="table" w:customStyle="1" w:styleId="TableGrid1">
    <w:name w:val="Table Grid1"/>
    <w:basedOn w:val="TableNormal"/>
    <w:next w:val="TableGrid"/>
    <w:uiPriority w:val="59"/>
    <w:rsid w:val="004E36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
    <w:name w:val="Body Text1"/>
    <w:basedOn w:val="Normal"/>
    <w:uiPriority w:val="99"/>
    <w:rsid w:val="004E3610"/>
    <w:pPr>
      <w:tabs>
        <w:tab w:val="num" w:pos="0"/>
      </w:tabs>
      <w:spacing w:after="240" w:line="240" w:lineRule="auto"/>
      <w:jc w:val="both"/>
    </w:pPr>
    <w:rPr>
      <w:rFonts w:ascii="Times Armenian" w:eastAsia="Times New Roman" w:hAnsi="Times Armenian" w:cs="Times Armenian"/>
      <w:sz w:val="24"/>
      <w:szCs w:val="24"/>
      <w:lang w:eastAsia="ru-RU"/>
    </w:rPr>
  </w:style>
  <w:style w:type="character" w:customStyle="1" w:styleId="normChar">
    <w:name w:val="norm Char"/>
    <w:link w:val="norm"/>
    <w:locked/>
    <w:rsid w:val="004E3610"/>
    <w:rPr>
      <w:rFonts w:ascii="Arial Armenian" w:eastAsia="Times New Roman" w:hAnsi="Arial Armenian" w:cs="Times New Roman"/>
      <w:szCs w:val="20"/>
      <w:lang w:val="hy-AM" w:eastAsia="ru-RU"/>
    </w:rPr>
  </w:style>
  <w:style w:type="paragraph" w:customStyle="1" w:styleId="Char">
    <w:name w:val="Char"/>
    <w:basedOn w:val="Normal"/>
    <w:rsid w:val="004E3610"/>
    <w:pPr>
      <w:spacing w:after="160" w:line="240" w:lineRule="exact"/>
    </w:pPr>
    <w:rPr>
      <w:rFonts w:ascii="Arial" w:eastAsia="Times New Roman" w:hAnsi="Arial" w:cs="Arial"/>
      <w:sz w:val="20"/>
      <w:szCs w:val="20"/>
    </w:rPr>
  </w:style>
  <w:style w:type="paragraph" w:customStyle="1" w:styleId="CharCharCharCharCharChar0">
    <w:name w:val="Знак Знак Char Char Знак Знак Char Char Знак Знак Char Char"/>
    <w:basedOn w:val="Normal"/>
    <w:autoRedefine/>
    <w:rsid w:val="00AD4732"/>
    <w:pPr>
      <w:spacing w:after="160" w:line="240" w:lineRule="exact"/>
    </w:pPr>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909">
      <w:bodyDiv w:val="1"/>
      <w:marLeft w:val="0"/>
      <w:marRight w:val="0"/>
      <w:marTop w:val="0"/>
      <w:marBottom w:val="0"/>
      <w:divBdr>
        <w:top w:val="none" w:sz="0" w:space="0" w:color="auto"/>
        <w:left w:val="none" w:sz="0" w:space="0" w:color="auto"/>
        <w:bottom w:val="none" w:sz="0" w:space="0" w:color="auto"/>
        <w:right w:val="none" w:sz="0" w:space="0" w:color="auto"/>
      </w:divBdr>
    </w:div>
    <w:div w:id="192544778">
      <w:bodyDiv w:val="1"/>
      <w:marLeft w:val="0"/>
      <w:marRight w:val="0"/>
      <w:marTop w:val="0"/>
      <w:marBottom w:val="0"/>
      <w:divBdr>
        <w:top w:val="none" w:sz="0" w:space="0" w:color="auto"/>
        <w:left w:val="none" w:sz="0" w:space="0" w:color="auto"/>
        <w:bottom w:val="none" w:sz="0" w:space="0" w:color="auto"/>
        <w:right w:val="none" w:sz="0" w:space="0" w:color="auto"/>
      </w:divBdr>
    </w:div>
    <w:div w:id="206842234">
      <w:bodyDiv w:val="1"/>
      <w:marLeft w:val="0"/>
      <w:marRight w:val="0"/>
      <w:marTop w:val="0"/>
      <w:marBottom w:val="0"/>
      <w:divBdr>
        <w:top w:val="none" w:sz="0" w:space="0" w:color="auto"/>
        <w:left w:val="none" w:sz="0" w:space="0" w:color="auto"/>
        <w:bottom w:val="none" w:sz="0" w:space="0" w:color="auto"/>
        <w:right w:val="none" w:sz="0" w:space="0" w:color="auto"/>
      </w:divBdr>
    </w:div>
    <w:div w:id="264315014">
      <w:bodyDiv w:val="1"/>
      <w:marLeft w:val="0"/>
      <w:marRight w:val="0"/>
      <w:marTop w:val="0"/>
      <w:marBottom w:val="0"/>
      <w:divBdr>
        <w:top w:val="none" w:sz="0" w:space="0" w:color="auto"/>
        <w:left w:val="none" w:sz="0" w:space="0" w:color="auto"/>
        <w:bottom w:val="none" w:sz="0" w:space="0" w:color="auto"/>
        <w:right w:val="none" w:sz="0" w:space="0" w:color="auto"/>
      </w:divBdr>
    </w:div>
    <w:div w:id="321550483">
      <w:bodyDiv w:val="1"/>
      <w:marLeft w:val="0"/>
      <w:marRight w:val="0"/>
      <w:marTop w:val="0"/>
      <w:marBottom w:val="0"/>
      <w:divBdr>
        <w:top w:val="none" w:sz="0" w:space="0" w:color="auto"/>
        <w:left w:val="none" w:sz="0" w:space="0" w:color="auto"/>
        <w:bottom w:val="none" w:sz="0" w:space="0" w:color="auto"/>
        <w:right w:val="none" w:sz="0" w:space="0" w:color="auto"/>
      </w:divBdr>
    </w:div>
    <w:div w:id="335573579">
      <w:bodyDiv w:val="1"/>
      <w:marLeft w:val="0"/>
      <w:marRight w:val="0"/>
      <w:marTop w:val="0"/>
      <w:marBottom w:val="0"/>
      <w:divBdr>
        <w:top w:val="none" w:sz="0" w:space="0" w:color="auto"/>
        <w:left w:val="none" w:sz="0" w:space="0" w:color="auto"/>
        <w:bottom w:val="none" w:sz="0" w:space="0" w:color="auto"/>
        <w:right w:val="none" w:sz="0" w:space="0" w:color="auto"/>
      </w:divBdr>
    </w:div>
    <w:div w:id="344982726">
      <w:bodyDiv w:val="1"/>
      <w:marLeft w:val="0"/>
      <w:marRight w:val="0"/>
      <w:marTop w:val="0"/>
      <w:marBottom w:val="0"/>
      <w:divBdr>
        <w:top w:val="none" w:sz="0" w:space="0" w:color="auto"/>
        <w:left w:val="none" w:sz="0" w:space="0" w:color="auto"/>
        <w:bottom w:val="none" w:sz="0" w:space="0" w:color="auto"/>
        <w:right w:val="none" w:sz="0" w:space="0" w:color="auto"/>
      </w:divBdr>
    </w:div>
    <w:div w:id="549804783">
      <w:bodyDiv w:val="1"/>
      <w:marLeft w:val="0"/>
      <w:marRight w:val="0"/>
      <w:marTop w:val="0"/>
      <w:marBottom w:val="0"/>
      <w:divBdr>
        <w:top w:val="none" w:sz="0" w:space="0" w:color="auto"/>
        <w:left w:val="none" w:sz="0" w:space="0" w:color="auto"/>
        <w:bottom w:val="none" w:sz="0" w:space="0" w:color="auto"/>
        <w:right w:val="none" w:sz="0" w:space="0" w:color="auto"/>
      </w:divBdr>
    </w:div>
    <w:div w:id="602686497">
      <w:bodyDiv w:val="1"/>
      <w:marLeft w:val="0"/>
      <w:marRight w:val="0"/>
      <w:marTop w:val="0"/>
      <w:marBottom w:val="0"/>
      <w:divBdr>
        <w:top w:val="none" w:sz="0" w:space="0" w:color="auto"/>
        <w:left w:val="none" w:sz="0" w:space="0" w:color="auto"/>
        <w:bottom w:val="none" w:sz="0" w:space="0" w:color="auto"/>
        <w:right w:val="none" w:sz="0" w:space="0" w:color="auto"/>
      </w:divBdr>
    </w:div>
    <w:div w:id="621884021">
      <w:bodyDiv w:val="1"/>
      <w:marLeft w:val="0"/>
      <w:marRight w:val="0"/>
      <w:marTop w:val="0"/>
      <w:marBottom w:val="0"/>
      <w:divBdr>
        <w:top w:val="none" w:sz="0" w:space="0" w:color="auto"/>
        <w:left w:val="none" w:sz="0" w:space="0" w:color="auto"/>
        <w:bottom w:val="none" w:sz="0" w:space="0" w:color="auto"/>
        <w:right w:val="none" w:sz="0" w:space="0" w:color="auto"/>
      </w:divBdr>
    </w:div>
    <w:div w:id="975523921">
      <w:bodyDiv w:val="1"/>
      <w:marLeft w:val="0"/>
      <w:marRight w:val="0"/>
      <w:marTop w:val="0"/>
      <w:marBottom w:val="0"/>
      <w:divBdr>
        <w:top w:val="none" w:sz="0" w:space="0" w:color="auto"/>
        <w:left w:val="none" w:sz="0" w:space="0" w:color="auto"/>
        <w:bottom w:val="none" w:sz="0" w:space="0" w:color="auto"/>
        <w:right w:val="none" w:sz="0" w:space="0" w:color="auto"/>
      </w:divBdr>
    </w:div>
    <w:div w:id="1062874656">
      <w:bodyDiv w:val="1"/>
      <w:marLeft w:val="0"/>
      <w:marRight w:val="0"/>
      <w:marTop w:val="0"/>
      <w:marBottom w:val="0"/>
      <w:divBdr>
        <w:top w:val="none" w:sz="0" w:space="0" w:color="auto"/>
        <w:left w:val="none" w:sz="0" w:space="0" w:color="auto"/>
        <w:bottom w:val="none" w:sz="0" w:space="0" w:color="auto"/>
        <w:right w:val="none" w:sz="0" w:space="0" w:color="auto"/>
      </w:divBdr>
    </w:div>
    <w:div w:id="1362130706">
      <w:bodyDiv w:val="1"/>
      <w:marLeft w:val="0"/>
      <w:marRight w:val="0"/>
      <w:marTop w:val="0"/>
      <w:marBottom w:val="0"/>
      <w:divBdr>
        <w:top w:val="none" w:sz="0" w:space="0" w:color="auto"/>
        <w:left w:val="none" w:sz="0" w:space="0" w:color="auto"/>
        <w:bottom w:val="none" w:sz="0" w:space="0" w:color="auto"/>
        <w:right w:val="none" w:sz="0" w:space="0" w:color="auto"/>
      </w:divBdr>
    </w:div>
    <w:div w:id="1557623088">
      <w:bodyDiv w:val="1"/>
      <w:marLeft w:val="0"/>
      <w:marRight w:val="0"/>
      <w:marTop w:val="0"/>
      <w:marBottom w:val="0"/>
      <w:divBdr>
        <w:top w:val="none" w:sz="0" w:space="0" w:color="auto"/>
        <w:left w:val="none" w:sz="0" w:space="0" w:color="auto"/>
        <w:bottom w:val="none" w:sz="0" w:space="0" w:color="auto"/>
        <w:right w:val="none" w:sz="0" w:space="0" w:color="auto"/>
      </w:divBdr>
    </w:div>
    <w:div w:id="1561092059">
      <w:bodyDiv w:val="1"/>
      <w:marLeft w:val="0"/>
      <w:marRight w:val="0"/>
      <w:marTop w:val="0"/>
      <w:marBottom w:val="0"/>
      <w:divBdr>
        <w:top w:val="none" w:sz="0" w:space="0" w:color="auto"/>
        <w:left w:val="none" w:sz="0" w:space="0" w:color="auto"/>
        <w:bottom w:val="none" w:sz="0" w:space="0" w:color="auto"/>
        <w:right w:val="none" w:sz="0" w:space="0" w:color="auto"/>
      </w:divBdr>
    </w:div>
    <w:div w:id="1943107947">
      <w:bodyDiv w:val="1"/>
      <w:marLeft w:val="0"/>
      <w:marRight w:val="0"/>
      <w:marTop w:val="0"/>
      <w:marBottom w:val="0"/>
      <w:divBdr>
        <w:top w:val="none" w:sz="0" w:space="0" w:color="auto"/>
        <w:left w:val="none" w:sz="0" w:space="0" w:color="auto"/>
        <w:bottom w:val="none" w:sz="0" w:space="0" w:color="auto"/>
        <w:right w:val="none" w:sz="0" w:space="0" w:color="auto"/>
      </w:divBdr>
    </w:div>
    <w:div w:id="1966353814">
      <w:bodyDiv w:val="1"/>
      <w:marLeft w:val="0"/>
      <w:marRight w:val="0"/>
      <w:marTop w:val="0"/>
      <w:marBottom w:val="0"/>
      <w:divBdr>
        <w:top w:val="none" w:sz="0" w:space="0" w:color="auto"/>
        <w:left w:val="none" w:sz="0" w:space="0" w:color="auto"/>
        <w:bottom w:val="none" w:sz="0" w:space="0" w:color="auto"/>
        <w:right w:val="none" w:sz="0" w:space="0" w:color="auto"/>
      </w:divBdr>
    </w:div>
    <w:div w:id="202763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24809-FE99-43BA-B0A0-04A18A0D6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148</Pages>
  <Words>40002</Words>
  <Characters>228016</Characters>
  <Application>Microsoft Office Word</Application>
  <DocSecurity>0</DocSecurity>
  <Lines>1900</Lines>
  <Paragraphs>534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https://mul-mss.gov.am/tasks/docs/attachment.php?id=381398&amp;fn=MJCC.docx&amp;out=1&amp;token=</cp:keywords>
  <cp:lastModifiedBy>Gayane Koshetsyan</cp:lastModifiedBy>
  <cp:revision>207</cp:revision>
  <dcterms:created xsi:type="dcterms:W3CDTF">2019-05-07T05:47:00Z</dcterms:created>
  <dcterms:modified xsi:type="dcterms:W3CDTF">2019-05-10T10:02:00Z</dcterms:modified>
</cp:coreProperties>
</file>