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5" w:rsidRPr="00020136" w:rsidRDefault="00BF1BD5" w:rsidP="00020136">
      <w:pPr>
        <w:spacing w:line="300" w:lineRule="auto"/>
        <w:jc w:val="center"/>
        <w:rPr>
          <w:rFonts w:ascii="GHEA Grapalat" w:hAnsi="GHEA Grapalat"/>
          <w:b/>
        </w:rPr>
      </w:pPr>
      <w:proofErr w:type="spellStart"/>
      <w:r w:rsidRPr="00020136">
        <w:rPr>
          <w:rFonts w:ascii="GHEA Grapalat" w:hAnsi="GHEA Grapalat"/>
          <w:b/>
        </w:rPr>
        <w:t>Հաշվետվություն</w:t>
      </w:r>
      <w:proofErr w:type="spellEnd"/>
    </w:p>
    <w:p w:rsidR="00BF1BD5" w:rsidRPr="00020136" w:rsidRDefault="00BF1BD5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F1BD5" w:rsidRPr="00020136" w:rsidRDefault="00332A13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  <w:r w:rsidRPr="00020136">
        <w:rPr>
          <w:rFonts w:ascii="GHEA Grapalat" w:hAnsi="GHEA Grapalat"/>
          <w:b/>
        </w:rPr>
        <w:t>2019</w:t>
      </w:r>
      <w:r w:rsidR="00BF1BD5" w:rsidRPr="00020136">
        <w:rPr>
          <w:rFonts w:ascii="GHEA Grapalat" w:hAnsi="GHEA Grapalat" w:cs="Sylfaen"/>
          <w:b/>
        </w:rPr>
        <w:t>թ.</w:t>
      </w:r>
      <w:r w:rsidR="005D50D1" w:rsidRPr="00020136">
        <w:rPr>
          <w:rFonts w:ascii="GHEA Grapalat" w:hAnsi="GHEA Grapalat" w:cs="Sylfaen"/>
          <w:b/>
        </w:rPr>
        <w:t xml:space="preserve"> </w:t>
      </w:r>
      <w:r w:rsidR="00941FFD">
        <w:rPr>
          <w:rFonts w:ascii="GHEA Grapalat" w:hAnsi="GHEA Grapalat" w:cs="Sylfaen"/>
          <w:b/>
          <w:lang w:val="hy-AM"/>
        </w:rPr>
        <w:t>հունիս</w:t>
      </w:r>
      <w:r w:rsidR="005D50D1" w:rsidRPr="00020136">
        <w:rPr>
          <w:rFonts w:ascii="GHEA Grapalat" w:hAnsi="GHEA Grapalat" w:cs="Sylfaen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ամսվա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ընթացքում</w:t>
      </w:r>
      <w:proofErr w:type="spellEnd"/>
      <w:r w:rsidR="00BF1BD5" w:rsidRPr="00020136">
        <w:rPr>
          <w:rFonts w:ascii="GHEA Grapalat" w:hAnsi="GHEA Grapalat" w:cs="Sylfaen"/>
          <w:b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վերլուծության</w:t>
      </w:r>
      <w:proofErr w:type="spellEnd"/>
      <w:r w:rsidR="00BF1BD5" w:rsidRPr="00020136">
        <w:rPr>
          <w:rFonts w:ascii="GHEA Grapalat" w:hAnsi="GHEA Grapalat" w:cs="Sylfaen"/>
          <w:b/>
        </w:rPr>
        <w:t xml:space="preserve"> և</w:t>
      </w:r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մոնիթորինգի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վարչության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կողմից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կատարված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աշխատանքների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վերաբերյալ</w:t>
      </w:r>
      <w:proofErr w:type="spellEnd"/>
    </w:p>
    <w:p w:rsidR="00BF1BD5" w:rsidRDefault="00BF1BD5" w:rsidP="00020136">
      <w:pPr>
        <w:spacing w:line="30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B204D1" w:rsidRPr="009105A7" w:rsidRDefault="00B204D1" w:rsidP="00B204D1">
      <w:pPr>
        <w:tabs>
          <w:tab w:val="left" w:pos="360"/>
        </w:tabs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105A7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color w:val="000000" w:themeColor="text1"/>
          <w:lang w:val="hy-AM"/>
        </w:rPr>
        <w:t xml:space="preserve">                                   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Վերլուծության</w:t>
      </w:r>
      <w:r w:rsidRPr="009105A7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բաժնի</w:t>
      </w:r>
      <w:r w:rsidRPr="009105A7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կողմից</w:t>
      </w:r>
      <w:bookmarkStart w:id="0" w:name="_GoBack"/>
      <w:bookmarkEnd w:id="0"/>
    </w:p>
    <w:p w:rsidR="00B204D1" w:rsidRPr="009105A7" w:rsidRDefault="00B204D1" w:rsidP="00B204D1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105A7">
        <w:rPr>
          <w:rFonts w:ascii="GHEA Grapalat" w:hAnsi="GHEA Grapalat" w:cs="Sylfaen"/>
          <w:b/>
          <w:color w:val="000000" w:themeColor="text1"/>
          <w:lang w:val="hy-AM"/>
        </w:rPr>
        <w:t>ՀՀ Վարչապետի</w:t>
      </w:r>
      <w:r w:rsidRPr="009105A7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9105A7">
        <w:rPr>
          <w:rFonts w:ascii="GHEA Grapalat" w:hAnsi="GHEA Grapalat" w:cs="Sylfaen"/>
          <w:b/>
          <w:color w:val="000000" w:themeColor="text1"/>
        </w:rPr>
        <w:t>աշխատակազմ</w:t>
      </w:r>
      <w:proofErr w:type="spellEnd"/>
      <w:r w:rsidRPr="009105A7">
        <w:rPr>
          <w:rFonts w:ascii="GHEA Grapalat" w:hAnsi="GHEA Grapalat" w:cs="Sylfaen"/>
          <w:b/>
          <w:color w:val="000000" w:themeColor="text1"/>
        </w:rPr>
        <w:t xml:space="preserve">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է ներկայացվել</w:t>
      </w:r>
      <w:r w:rsidRPr="009105A7">
        <w:rPr>
          <w:rFonts w:ascii="GHEA Grapalat" w:hAnsi="GHEA Grapalat" w:cs="Sylfaen"/>
          <w:b/>
          <w:color w:val="000000" w:themeColor="text1"/>
        </w:rPr>
        <w:t>.</w:t>
      </w:r>
    </w:p>
    <w:p w:rsidR="00B204D1" w:rsidRPr="00D21881" w:rsidRDefault="00C54A50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FF0000"/>
          <w:shd w:val="clear" w:color="auto" w:fill="FFFFFF"/>
        </w:rPr>
      </w:pPr>
      <w:r>
        <w:rPr>
          <w:rFonts w:ascii="GHEA Grapalat" w:hAnsi="GHEA Grapalat" w:cs="Sylfaen"/>
        </w:rPr>
        <w:t>ԲԿԳ-</w:t>
      </w:r>
      <w:proofErr w:type="spellStart"/>
      <w:r>
        <w:rPr>
          <w:rFonts w:ascii="GHEA Grapalat" w:hAnsi="GHEA Grapalat" w:cs="Sylfaen"/>
        </w:rPr>
        <w:t>Հայաստան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գործողությունների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ծրագրում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ամրագրված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Աշխատանքի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սոցիալական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հարցերի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նախարարության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իրականացվող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հանձնառությունների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վերաբերյալ</w:t>
      </w:r>
      <w:proofErr w:type="spellEnd"/>
      <w:r>
        <w:rPr>
          <w:rFonts w:ascii="GHEA Grapalat" w:hAnsi="GHEA Grapalat" w:cs="Sylfaen"/>
          <w:lang w:val="hy-AM"/>
        </w:rPr>
        <w:t xml:space="preserve"> տեղեկատվություն:</w:t>
      </w:r>
    </w:p>
    <w:p w:rsidR="00B204D1" w:rsidRPr="00D21881" w:rsidRDefault="00C54A50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FF0000"/>
        </w:rPr>
      </w:pPr>
      <w:r w:rsidRPr="00234303">
        <w:rPr>
          <w:rFonts w:ascii="GHEA Grapalat" w:hAnsi="GHEA Grapalat"/>
          <w:bCs/>
          <w:lang w:val="hy-AM"/>
        </w:rPr>
        <w:t>Աշխատանքի և սո</w:t>
      </w:r>
      <w:r>
        <w:rPr>
          <w:rFonts w:ascii="GHEA Grapalat" w:hAnsi="GHEA Grapalat"/>
          <w:bCs/>
          <w:lang w:val="hy-AM"/>
        </w:rPr>
        <w:t>ցիալական հարցերի նախարարությ</w:t>
      </w:r>
      <w:proofErr w:type="spellStart"/>
      <w:r>
        <w:rPr>
          <w:rFonts w:ascii="GHEA Grapalat" w:hAnsi="GHEA Grapalat"/>
          <w:bCs/>
        </w:rPr>
        <w:t>ան</w:t>
      </w:r>
      <w:proofErr w:type="spellEnd"/>
      <w:r w:rsidRPr="00234303">
        <w:rPr>
          <w:rFonts w:ascii="GHEA Grapalat" w:hAnsi="GHEA Grapalat"/>
          <w:bCs/>
          <w:lang w:val="hy-AM"/>
        </w:rPr>
        <w:t xml:space="preserve"> </w:t>
      </w:r>
      <w:r w:rsidRPr="00234303">
        <w:rPr>
          <w:rFonts w:ascii="GHEA Grapalat" w:hAnsi="GHEA Grapalat" w:cs="Sylfaen"/>
          <w:szCs w:val="18"/>
          <w:lang w:val="hy-AM"/>
        </w:rPr>
        <w:t>ներդրումային</w:t>
      </w:r>
      <w:r>
        <w:rPr>
          <w:rFonts w:ascii="GHEA Grapalat" w:hAnsi="GHEA Grapalat" w:cs="Sylfaen"/>
          <w:szCs w:val="18"/>
        </w:rPr>
        <w:t xml:space="preserve"> </w:t>
      </w:r>
      <w:r w:rsidRPr="00234303">
        <w:rPr>
          <w:rFonts w:ascii="GHEA Grapalat" w:hAnsi="GHEA Grapalat" w:cs="Sylfaen"/>
          <w:szCs w:val="18"/>
          <w:lang w:val="hy-AM"/>
        </w:rPr>
        <w:t>ծրագրերի</w:t>
      </w:r>
      <w:r>
        <w:rPr>
          <w:rFonts w:ascii="GHEA Grapalat" w:hAnsi="GHEA Grapalat" w:cs="Sylfaen"/>
          <w:szCs w:val="18"/>
        </w:rPr>
        <w:t xml:space="preserve"> (&lt;&lt;</w:t>
      </w:r>
      <w:proofErr w:type="spellStart"/>
      <w:r w:rsidRPr="007D52CF">
        <w:rPr>
          <w:rFonts w:ascii="GHEA Grapalat" w:hAnsi="GHEA Grapalat" w:cs="Sylfaen"/>
          <w:szCs w:val="18"/>
        </w:rPr>
        <w:t>Մանկատան</w:t>
      </w:r>
      <w:proofErr w:type="spellEnd"/>
      <w:r w:rsidRPr="007D52CF">
        <w:rPr>
          <w:rFonts w:ascii="GHEA Grapalat" w:hAnsi="GHEA Grapalat" w:cs="Sylfaen"/>
          <w:szCs w:val="18"/>
        </w:rPr>
        <w:t xml:space="preserve"> </w:t>
      </w:r>
      <w:proofErr w:type="spellStart"/>
      <w:r w:rsidRPr="007D52CF">
        <w:rPr>
          <w:rFonts w:ascii="GHEA Grapalat" w:hAnsi="GHEA Grapalat" w:cs="Sylfaen"/>
          <w:szCs w:val="18"/>
        </w:rPr>
        <w:t>շրջանավարտների</w:t>
      </w:r>
      <w:proofErr w:type="spellEnd"/>
      <w:r w:rsidRPr="007D52CF">
        <w:rPr>
          <w:rFonts w:ascii="GHEA Grapalat" w:hAnsi="GHEA Grapalat" w:cs="Sylfaen"/>
          <w:szCs w:val="18"/>
        </w:rPr>
        <w:t xml:space="preserve"> </w:t>
      </w:r>
      <w:proofErr w:type="spellStart"/>
      <w:r w:rsidRPr="007D52CF">
        <w:rPr>
          <w:rFonts w:ascii="GHEA Grapalat" w:hAnsi="GHEA Grapalat" w:cs="Sylfaen"/>
          <w:szCs w:val="18"/>
        </w:rPr>
        <w:t>բնակարանային</w:t>
      </w:r>
      <w:proofErr w:type="spellEnd"/>
      <w:r w:rsidRPr="007D52CF">
        <w:rPr>
          <w:rFonts w:ascii="GHEA Grapalat" w:hAnsi="GHEA Grapalat" w:cs="Sylfaen"/>
          <w:szCs w:val="18"/>
        </w:rPr>
        <w:t xml:space="preserve"> </w:t>
      </w:r>
      <w:proofErr w:type="spellStart"/>
      <w:r w:rsidRPr="007D52CF">
        <w:rPr>
          <w:rFonts w:ascii="GHEA Grapalat" w:hAnsi="GHEA Grapalat" w:cs="Sylfaen"/>
          <w:szCs w:val="18"/>
        </w:rPr>
        <w:t>ապահովում</w:t>
      </w:r>
      <w:proofErr w:type="spellEnd"/>
      <w:r>
        <w:rPr>
          <w:rFonts w:ascii="GHEA Grapalat" w:hAnsi="GHEA Grapalat" w:cs="Sylfaen"/>
          <w:szCs w:val="18"/>
        </w:rPr>
        <w:t>&gt;&gt;, &lt;&lt;</w:t>
      </w:r>
      <w:proofErr w:type="spellStart"/>
      <w:r w:rsidRPr="007D52CF">
        <w:rPr>
          <w:rFonts w:ascii="GHEA Grapalat" w:hAnsi="GHEA Grapalat" w:cs="Sylfaen"/>
          <w:szCs w:val="18"/>
        </w:rPr>
        <w:t>Հաշմանդամություն</w:t>
      </w:r>
      <w:proofErr w:type="spellEnd"/>
      <w:r w:rsidRPr="007D52CF">
        <w:rPr>
          <w:rFonts w:ascii="GHEA Grapalat" w:hAnsi="GHEA Grapalat" w:cs="Sylfaen"/>
          <w:szCs w:val="18"/>
        </w:rPr>
        <w:t xml:space="preserve"> </w:t>
      </w:r>
      <w:proofErr w:type="spellStart"/>
      <w:r w:rsidRPr="007D52CF">
        <w:rPr>
          <w:rFonts w:ascii="GHEA Grapalat" w:hAnsi="GHEA Grapalat" w:cs="Sylfaen"/>
          <w:szCs w:val="18"/>
        </w:rPr>
        <w:t>ունեցող</w:t>
      </w:r>
      <w:proofErr w:type="spellEnd"/>
      <w:r w:rsidRPr="007D52CF">
        <w:rPr>
          <w:rFonts w:ascii="GHEA Grapalat" w:hAnsi="GHEA Grapalat" w:cs="Sylfaen"/>
          <w:szCs w:val="18"/>
        </w:rPr>
        <w:t xml:space="preserve"> </w:t>
      </w:r>
      <w:proofErr w:type="spellStart"/>
      <w:r w:rsidRPr="007D52CF">
        <w:rPr>
          <w:rFonts w:ascii="GHEA Grapalat" w:hAnsi="GHEA Grapalat" w:cs="Sylfaen"/>
          <w:szCs w:val="18"/>
        </w:rPr>
        <w:t>անձանց</w:t>
      </w:r>
      <w:proofErr w:type="spellEnd"/>
      <w:r w:rsidRPr="007D52CF">
        <w:rPr>
          <w:rFonts w:ascii="GHEA Grapalat" w:hAnsi="GHEA Grapalat" w:cs="Sylfaen"/>
          <w:szCs w:val="18"/>
        </w:rPr>
        <w:t xml:space="preserve"> </w:t>
      </w:r>
      <w:proofErr w:type="spellStart"/>
      <w:r w:rsidRPr="007D52CF">
        <w:rPr>
          <w:rFonts w:ascii="GHEA Grapalat" w:hAnsi="GHEA Grapalat" w:cs="Sylfaen"/>
          <w:szCs w:val="18"/>
        </w:rPr>
        <w:t>խնամքի</w:t>
      </w:r>
      <w:proofErr w:type="spellEnd"/>
      <w:r w:rsidRPr="007D52CF">
        <w:rPr>
          <w:rFonts w:ascii="GHEA Grapalat" w:hAnsi="GHEA Grapalat" w:cs="Sylfaen"/>
          <w:szCs w:val="18"/>
        </w:rPr>
        <w:t xml:space="preserve"> </w:t>
      </w:r>
      <w:proofErr w:type="spellStart"/>
      <w:r w:rsidRPr="007D52CF">
        <w:rPr>
          <w:rFonts w:ascii="GHEA Grapalat" w:hAnsi="GHEA Grapalat" w:cs="Sylfaen"/>
          <w:szCs w:val="18"/>
        </w:rPr>
        <w:t>փոքր</w:t>
      </w:r>
      <w:proofErr w:type="spellEnd"/>
      <w:r w:rsidRPr="007D52CF">
        <w:rPr>
          <w:rFonts w:ascii="GHEA Grapalat" w:hAnsi="GHEA Grapalat" w:cs="Sylfaen"/>
          <w:szCs w:val="18"/>
        </w:rPr>
        <w:t xml:space="preserve"> </w:t>
      </w:r>
      <w:proofErr w:type="spellStart"/>
      <w:r w:rsidRPr="007D52CF">
        <w:rPr>
          <w:rFonts w:ascii="GHEA Grapalat" w:hAnsi="GHEA Grapalat" w:cs="Sylfaen"/>
          <w:szCs w:val="18"/>
        </w:rPr>
        <w:t>տուն</w:t>
      </w:r>
      <w:proofErr w:type="spellEnd"/>
      <w:r>
        <w:rPr>
          <w:rFonts w:ascii="GHEA Grapalat" w:hAnsi="GHEA Grapalat" w:cs="Sylfaen"/>
          <w:szCs w:val="18"/>
        </w:rPr>
        <w:t xml:space="preserve">&gt;&gt;, </w:t>
      </w:r>
      <w:r w:rsidRPr="00234303">
        <w:rPr>
          <w:rFonts w:ascii="GHEA Grapalat" w:hAnsi="GHEA Grapalat" w:cs="Arial"/>
          <w:szCs w:val="18"/>
          <w:lang w:val="hy-AM"/>
        </w:rPr>
        <w:t xml:space="preserve"> </w:t>
      </w:r>
      <w:r>
        <w:rPr>
          <w:rFonts w:ascii="GHEA Grapalat" w:hAnsi="GHEA Grapalat" w:cs="Arial"/>
          <w:szCs w:val="18"/>
        </w:rPr>
        <w:t>&lt;&lt;</w:t>
      </w:r>
      <w:r w:rsidRPr="007D52CF">
        <w:rPr>
          <w:rFonts w:ascii="GHEA Grapalat" w:hAnsi="GHEA Grapalat" w:cs="Arial"/>
          <w:szCs w:val="18"/>
          <w:lang w:val="hy-AM"/>
        </w:rPr>
        <w:t>Ավանդների փոխհատուցում</w:t>
      </w:r>
      <w:r>
        <w:rPr>
          <w:rFonts w:ascii="GHEA Grapalat" w:hAnsi="GHEA Grapalat" w:cs="Arial"/>
          <w:szCs w:val="18"/>
        </w:rPr>
        <w:t>&gt;&gt;)</w:t>
      </w:r>
      <w:r w:rsidRPr="00234303">
        <w:rPr>
          <w:rFonts w:ascii="GHEA Grapalat" w:hAnsi="GHEA Grapalat" w:cs="Arial"/>
          <w:szCs w:val="18"/>
          <w:lang w:val="hy-AM"/>
        </w:rPr>
        <w:t xml:space="preserve"> </w:t>
      </w:r>
      <w:r w:rsidRPr="00234303">
        <w:rPr>
          <w:rFonts w:ascii="GHEA Grapalat" w:hAnsi="GHEA Grapalat" w:cs="Sylfaen"/>
          <w:szCs w:val="18"/>
          <w:lang w:val="hy-AM"/>
        </w:rPr>
        <w:t>առաջարկություններ</w:t>
      </w:r>
      <w:r>
        <w:rPr>
          <w:rFonts w:ascii="GHEA Grapalat" w:hAnsi="GHEA Grapalat" w:cs="Sylfaen"/>
          <w:szCs w:val="18"/>
        </w:rPr>
        <w:t>ը՝</w:t>
      </w:r>
      <w:r w:rsidRPr="00234303">
        <w:rPr>
          <w:rFonts w:ascii="GHEA Grapalat" w:hAnsi="GHEA Grapalat" w:cs="Arial"/>
          <w:szCs w:val="18"/>
          <w:lang w:val="hy-AM"/>
        </w:rPr>
        <w:t xml:space="preserve"> 2019 </w:t>
      </w:r>
      <w:r w:rsidRPr="00234303">
        <w:rPr>
          <w:rFonts w:ascii="GHEA Grapalat" w:hAnsi="GHEA Grapalat" w:cs="Sylfaen"/>
          <w:szCs w:val="18"/>
          <w:lang w:val="hy-AM"/>
        </w:rPr>
        <w:t>թվականին</w:t>
      </w:r>
      <w:r w:rsidRPr="00234303">
        <w:rPr>
          <w:rFonts w:ascii="GHEA Grapalat" w:hAnsi="GHEA Grapalat" w:cs="Arial"/>
          <w:szCs w:val="18"/>
          <w:lang w:val="hy-AM"/>
        </w:rPr>
        <w:t xml:space="preserve"> </w:t>
      </w:r>
      <w:r w:rsidRPr="00234303">
        <w:rPr>
          <w:rFonts w:ascii="GHEA Grapalat" w:hAnsi="GHEA Grapalat" w:cs="Sylfaen"/>
          <w:szCs w:val="18"/>
          <w:lang w:val="hy-AM"/>
        </w:rPr>
        <w:t>մեկնարկելու</w:t>
      </w:r>
      <w:r w:rsidRPr="00234303">
        <w:rPr>
          <w:rFonts w:ascii="GHEA Grapalat" w:hAnsi="GHEA Grapalat" w:cs="Arial"/>
          <w:szCs w:val="18"/>
          <w:lang w:val="hy-AM"/>
        </w:rPr>
        <w:t xml:space="preserve"> </w:t>
      </w:r>
      <w:r>
        <w:rPr>
          <w:rFonts w:ascii="GHEA Grapalat" w:hAnsi="GHEA Grapalat" w:cs="Sylfaen"/>
          <w:szCs w:val="18"/>
          <w:lang w:val="hy-AM"/>
        </w:rPr>
        <w:t>նպատակով</w:t>
      </w:r>
      <w:r>
        <w:rPr>
          <w:rFonts w:ascii="GHEA Grapalat" w:hAnsi="GHEA Grapalat"/>
          <w:bCs/>
        </w:rPr>
        <w:t>:</w:t>
      </w:r>
    </w:p>
    <w:p w:rsidR="00B204D1" w:rsidRPr="00C54A50" w:rsidRDefault="00C54A50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FF0000"/>
        </w:rPr>
      </w:pPr>
      <w:r w:rsidRPr="00C54A50">
        <w:rPr>
          <w:rFonts w:ascii="GHEA Grapalat" w:hAnsi="GHEA Grapalat"/>
          <w:lang w:val="hy-AM"/>
        </w:rPr>
        <w:t>Ազգային Ժողովի  արտահերթ նիստի օրակարգում ընդգրկելու  հրատապ հարցերը:</w:t>
      </w:r>
    </w:p>
    <w:p w:rsidR="00B204D1" w:rsidRPr="00D21881" w:rsidRDefault="00941FFD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bCs/>
          <w:color w:val="FF0000"/>
        </w:rPr>
      </w:pPr>
      <w:r>
        <w:rPr>
          <w:rFonts w:ascii="GHEA Grapalat" w:hAnsi="GHEA Grapalat" w:cs="Sylfaen"/>
        </w:rPr>
        <w:t xml:space="preserve">ՀՀ </w:t>
      </w:r>
      <w:proofErr w:type="spellStart"/>
      <w:r>
        <w:rPr>
          <w:rFonts w:ascii="GHEA Grapalat" w:hAnsi="GHEA Grapalat" w:cs="Sylfaen"/>
        </w:rPr>
        <w:t>կառավարության</w:t>
      </w:r>
      <w:proofErr w:type="spellEnd"/>
      <w:r>
        <w:rPr>
          <w:rFonts w:ascii="GHEA Grapalat" w:hAnsi="GHEA Grapalat" w:cs="Sylfaen"/>
        </w:rPr>
        <w:t xml:space="preserve"> 8.02.2019թ. №65-Ա </w:t>
      </w:r>
      <w:proofErr w:type="spellStart"/>
      <w:r>
        <w:rPr>
          <w:rFonts w:ascii="GHEA Grapalat" w:hAnsi="GHEA Grapalat" w:cs="Sylfaen"/>
        </w:rPr>
        <w:t>որոշմամբ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սահմանված</w:t>
      </w:r>
      <w:proofErr w:type="spellEnd"/>
      <w:r>
        <w:rPr>
          <w:rFonts w:ascii="GHEA Grapalat" w:hAnsi="GHEA Grapalat" w:cs="Sylfaen"/>
        </w:rPr>
        <w:t xml:space="preserve"> (</w:t>
      </w:r>
      <w:proofErr w:type="spellStart"/>
      <w:r>
        <w:rPr>
          <w:rFonts w:ascii="GHEA Grapalat" w:hAnsi="GHEA Grapalat" w:cs="Sylfaen"/>
        </w:rPr>
        <w:t>կետ</w:t>
      </w:r>
      <w:proofErr w:type="spellEnd"/>
      <w:r>
        <w:rPr>
          <w:rFonts w:ascii="GHEA Grapalat" w:hAnsi="GHEA Grapalat" w:cs="Sylfaen"/>
        </w:rPr>
        <w:t xml:space="preserve"> 4 </w:t>
      </w:r>
      <w:proofErr w:type="spellStart"/>
      <w:r>
        <w:rPr>
          <w:rFonts w:ascii="GHEA Grapalat" w:hAnsi="GHEA Grapalat" w:cs="Sylfaen"/>
        </w:rPr>
        <w:t>ենթակետ</w:t>
      </w:r>
      <w:proofErr w:type="spellEnd"/>
      <w:r>
        <w:rPr>
          <w:rFonts w:ascii="GHEA Grapalat" w:hAnsi="GHEA Grapalat" w:cs="Sylfaen"/>
        </w:rPr>
        <w:t xml:space="preserve"> 4.2 </w:t>
      </w:r>
      <w:proofErr w:type="spellStart"/>
      <w:r>
        <w:rPr>
          <w:rFonts w:ascii="GHEA Grapalat" w:hAnsi="GHEA Grapalat" w:cs="Sylfaen"/>
        </w:rPr>
        <w:t>Աղքատության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հաղթահարումը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սոցիալական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պաշտպանությունը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ժողովրդագրությունը</w:t>
      </w:r>
      <w:proofErr w:type="spellEnd"/>
      <w:r>
        <w:rPr>
          <w:rFonts w:ascii="GHEA Grapalat" w:hAnsi="GHEA Grapalat" w:cs="Sylfaen"/>
        </w:rPr>
        <w:t xml:space="preserve">) </w:t>
      </w:r>
      <w:proofErr w:type="spellStart"/>
      <w:r>
        <w:rPr>
          <w:rFonts w:ascii="GHEA Grapalat" w:hAnsi="GHEA Grapalat" w:cs="Sylfaen"/>
        </w:rPr>
        <w:t>միջոցառումների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կատարման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ընթացիկ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վիճակի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վերաբերյալ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տեղեկանք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առ</w:t>
      </w:r>
      <w:proofErr w:type="spellEnd"/>
      <w:r>
        <w:rPr>
          <w:rFonts w:ascii="GHEA Grapalat" w:hAnsi="GHEA Grapalat" w:cs="Sylfaen"/>
        </w:rPr>
        <w:t xml:space="preserve"> 12.06.2019 թ.:</w:t>
      </w:r>
    </w:p>
    <w:p w:rsidR="00B204D1" w:rsidRPr="00D21881" w:rsidRDefault="00B204D1" w:rsidP="00B204D1">
      <w:pPr>
        <w:spacing w:line="360" w:lineRule="auto"/>
        <w:jc w:val="both"/>
        <w:rPr>
          <w:rFonts w:ascii="GHEA Grapalat" w:hAnsi="GHEA Grapalat"/>
          <w:color w:val="FF0000"/>
        </w:rPr>
      </w:pPr>
    </w:p>
    <w:p w:rsidR="00B204D1" w:rsidRPr="00941FFD" w:rsidRDefault="00B204D1" w:rsidP="00B204D1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proofErr w:type="spellStart"/>
      <w:r w:rsidRPr="00941FFD">
        <w:rPr>
          <w:rFonts w:ascii="GHEA Grapalat" w:hAnsi="GHEA Grapalat" w:cs="Sylfaen"/>
          <w:b/>
          <w:color w:val="000000" w:themeColor="text1"/>
        </w:rPr>
        <w:t>ֆինանսների</w:t>
      </w:r>
      <w:proofErr w:type="spellEnd"/>
      <w:r w:rsidRPr="00941FFD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941FFD">
        <w:rPr>
          <w:rFonts w:ascii="GHEA Grapalat" w:hAnsi="GHEA Grapalat" w:cs="Sylfaen"/>
          <w:b/>
          <w:color w:val="000000" w:themeColor="text1"/>
        </w:rPr>
        <w:t>նախարարություն</w:t>
      </w:r>
      <w:proofErr w:type="spellEnd"/>
      <w:r w:rsidRPr="00941FFD"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 w:rsidRPr="00941FFD"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</w:p>
    <w:p w:rsidR="00B204D1" w:rsidRPr="00941FFD" w:rsidRDefault="009D4389" w:rsidP="00941F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1FFD">
        <w:rPr>
          <w:rFonts w:ascii="GHEA Grapalat" w:hAnsi="GHEA Grapalat"/>
          <w:color w:val="000000" w:themeColor="text1"/>
          <w:lang w:val="hy-AM"/>
        </w:rPr>
        <w:t xml:space="preserve">Աշխատանքի և սոցիալական հարցերի նախարարության 2020-2022թթ. միջնաժամկետ ծախսային ծրագրի (ներառյալ 2020 թվականի բյուջետային ֆինանսավորման) </w:t>
      </w:r>
      <w:r w:rsidR="00941FFD" w:rsidRPr="00941FFD">
        <w:rPr>
          <w:rFonts w:ascii="GHEA Grapalat" w:hAnsi="GHEA Grapalat"/>
          <w:color w:val="000000" w:themeColor="text1"/>
          <w:lang w:val="hy-AM"/>
        </w:rPr>
        <w:t>ավարտուն</w:t>
      </w:r>
      <w:r w:rsidRPr="00941FFD">
        <w:rPr>
          <w:rFonts w:ascii="GHEA Grapalat" w:hAnsi="GHEA Grapalat"/>
          <w:color w:val="000000" w:themeColor="text1"/>
          <w:lang w:val="hy-AM"/>
        </w:rPr>
        <w:t xml:space="preserve"> հայտը:</w:t>
      </w: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9D4389">
      <w:pPr>
        <w:tabs>
          <w:tab w:val="left" w:pos="360"/>
        </w:tabs>
        <w:spacing w:line="300" w:lineRule="auto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B37BD" w:rsidRPr="00020136" w:rsidRDefault="00BB37BD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  <w:lang w:val="hy-AM"/>
        </w:rPr>
      </w:pPr>
      <w:r w:rsidRPr="00020136">
        <w:rPr>
          <w:rFonts w:ascii="GHEA Grapalat" w:hAnsi="GHEA Grapalat"/>
          <w:b/>
          <w:lang w:val="hy-AM"/>
        </w:rPr>
        <w:t>Մոնիթորինգի</w:t>
      </w:r>
      <w:r w:rsidRPr="00020136">
        <w:rPr>
          <w:rFonts w:ascii="GHEA Grapalat" w:hAnsi="GHEA Grapalat"/>
          <w:b/>
          <w:lang w:val="af-ZA"/>
        </w:rPr>
        <w:t xml:space="preserve"> </w:t>
      </w:r>
      <w:r w:rsidRPr="00020136">
        <w:rPr>
          <w:rFonts w:ascii="GHEA Grapalat" w:hAnsi="GHEA Grapalat"/>
          <w:b/>
          <w:lang w:val="hy-AM"/>
        </w:rPr>
        <w:t>բաժնի</w:t>
      </w:r>
      <w:r w:rsidRPr="00020136">
        <w:rPr>
          <w:rFonts w:ascii="GHEA Grapalat" w:hAnsi="GHEA Grapalat"/>
          <w:b/>
          <w:lang w:val="af-ZA"/>
        </w:rPr>
        <w:t xml:space="preserve"> </w:t>
      </w:r>
      <w:r w:rsidRPr="00020136">
        <w:rPr>
          <w:rFonts w:ascii="GHEA Grapalat" w:hAnsi="GHEA Grapalat"/>
          <w:b/>
          <w:lang w:val="hy-AM"/>
        </w:rPr>
        <w:t>կողմից</w:t>
      </w:r>
    </w:p>
    <w:p w:rsidR="00BB37BD" w:rsidRPr="00020136" w:rsidRDefault="00BB37BD" w:rsidP="00020136">
      <w:pPr>
        <w:spacing w:line="30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A52102" w:rsidRPr="00020136" w:rsidRDefault="0053147B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9D4389">
        <w:rPr>
          <w:rFonts w:ascii="GHEA Grapalat" w:hAnsi="GHEA Grapalat"/>
        </w:rPr>
        <w:t>1</w:t>
      </w:r>
      <w:r w:rsidR="00A52102" w:rsidRPr="009D4389">
        <w:rPr>
          <w:rFonts w:ascii="GHEA Grapalat" w:hAnsi="GHEA Grapalat"/>
        </w:rPr>
        <w:t>.</w:t>
      </w:r>
      <w:r w:rsidR="00A52102" w:rsidRPr="00020136">
        <w:rPr>
          <w:rFonts w:ascii="GHEA Grapalat" w:hAnsi="GHEA Grapalat"/>
        </w:rPr>
        <w:t xml:space="preserve"> </w:t>
      </w:r>
      <w:proofErr w:type="spellStart"/>
      <w:r w:rsidR="005D50D1" w:rsidRPr="00020136">
        <w:rPr>
          <w:rFonts w:ascii="GHEA Grapalat" w:hAnsi="GHEA Grapalat"/>
        </w:rPr>
        <w:t>Ուսումնասիրություն</w:t>
      </w:r>
      <w:r w:rsidR="000370E5" w:rsidRPr="00020136">
        <w:rPr>
          <w:rFonts w:ascii="GHEA Grapalat" w:hAnsi="GHEA Grapalat"/>
        </w:rPr>
        <w:t>ներ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են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5D50D1" w:rsidRPr="00020136">
        <w:rPr>
          <w:rFonts w:ascii="GHEA Grapalat" w:hAnsi="GHEA Grapalat"/>
        </w:rPr>
        <w:t>իրականացվել</w:t>
      </w:r>
      <w:proofErr w:type="spellEnd"/>
      <w:r w:rsidR="008B10E7" w:rsidRPr="00020136">
        <w:rPr>
          <w:rFonts w:ascii="GHEA Grapalat" w:hAnsi="GHEA Grapalat"/>
        </w:rPr>
        <w:t xml:space="preserve"> </w:t>
      </w:r>
      <w:proofErr w:type="spellStart"/>
      <w:r w:rsidR="008B10E7" w:rsidRPr="00020136">
        <w:rPr>
          <w:rFonts w:ascii="GHEA Grapalat" w:hAnsi="GHEA Grapalat"/>
        </w:rPr>
        <w:t>Սոցիալական</w:t>
      </w:r>
      <w:proofErr w:type="spellEnd"/>
      <w:r w:rsidR="008B10E7" w:rsidRPr="00020136">
        <w:rPr>
          <w:rFonts w:ascii="GHEA Grapalat" w:hAnsi="GHEA Grapalat"/>
        </w:rPr>
        <w:t xml:space="preserve"> </w:t>
      </w:r>
      <w:proofErr w:type="spellStart"/>
      <w:r w:rsidR="008B10E7" w:rsidRPr="00020136">
        <w:rPr>
          <w:rFonts w:ascii="GHEA Grapalat" w:hAnsi="GHEA Grapalat"/>
        </w:rPr>
        <w:t>աջակցության</w:t>
      </w:r>
      <w:proofErr w:type="spellEnd"/>
      <w:r w:rsidR="005D50D1" w:rsidRPr="00020136">
        <w:rPr>
          <w:rFonts w:ascii="GHEA Grapalat" w:hAnsi="GHEA Grapalat"/>
        </w:rPr>
        <w:t xml:space="preserve"> </w:t>
      </w:r>
      <w:r w:rsidR="000370E5" w:rsidRPr="00020136">
        <w:rPr>
          <w:rFonts w:ascii="GHEA Grapalat" w:hAnsi="GHEA Grapalat"/>
        </w:rPr>
        <w:t xml:space="preserve">ՀՀ </w:t>
      </w:r>
      <w:proofErr w:type="spellStart"/>
      <w:r w:rsidR="000370E5" w:rsidRPr="00020136">
        <w:rPr>
          <w:rFonts w:ascii="GHEA Grapalat" w:hAnsi="GHEA Grapalat"/>
        </w:rPr>
        <w:t>Լոռու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մարզի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Վանաձորի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A52102" w:rsidRPr="00020136">
        <w:rPr>
          <w:rFonts w:ascii="GHEA Grapalat" w:hAnsi="GHEA Grapalat"/>
        </w:rPr>
        <w:t>տարածքային</w:t>
      </w:r>
      <w:proofErr w:type="spellEnd"/>
      <w:r w:rsidR="00A52102" w:rsidRPr="00020136">
        <w:rPr>
          <w:rFonts w:ascii="GHEA Grapalat" w:hAnsi="GHEA Grapalat"/>
        </w:rPr>
        <w:t xml:space="preserve"> </w:t>
      </w:r>
      <w:proofErr w:type="spellStart"/>
      <w:r w:rsidR="00A52102" w:rsidRPr="00020136">
        <w:rPr>
          <w:rFonts w:ascii="GHEA Grapalat" w:hAnsi="GHEA Grapalat"/>
        </w:rPr>
        <w:t>բաժնում</w:t>
      </w:r>
      <w:proofErr w:type="spellEnd"/>
      <w:r w:rsidR="008B10E7" w:rsidRPr="00020136">
        <w:rPr>
          <w:rFonts w:ascii="GHEA Grapalat" w:hAnsi="GHEA Grapalat"/>
        </w:rPr>
        <w:t xml:space="preserve">, </w:t>
      </w:r>
      <w:proofErr w:type="spellStart"/>
      <w:r w:rsidR="000370E5" w:rsidRPr="00020136">
        <w:rPr>
          <w:rFonts w:ascii="GHEA Grapalat" w:hAnsi="GHEA Grapalat"/>
        </w:rPr>
        <w:t>Թումանյանի</w:t>
      </w:r>
      <w:proofErr w:type="spellEnd"/>
      <w:r w:rsidR="000370E5" w:rsidRPr="00020136">
        <w:rPr>
          <w:rFonts w:ascii="GHEA Grapalat" w:hAnsi="GHEA Grapalat"/>
        </w:rPr>
        <w:t xml:space="preserve"> </w:t>
      </w:r>
      <w:r w:rsidR="008B10E7" w:rsidRPr="00020136">
        <w:rPr>
          <w:rFonts w:ascii="GHEA Grapalat" w:hAnsi="GHEA Grapalat"/>
        </w:rPr>
        <w:t xml:space="preserve">և </w:t>
      </w:r>
      <w:proofErr w:type="spellStart"/>
      <w:r w:rsidR="008B10E7" w:rsidRPr="00020136">
        <w:rPr>
          <w:rFonts w:ascii="GHEA Grapalat" w:hAnsi="GHEA Grapalat"/>
        </w:rPr>
        <w:t>Սևանի</w:t>
      </w:r>
      <w:proofErr w:type="spellEnd"/>
      <w:r w:rsidR="008B10E7" w:rsidRPr="00020136">
        <w:rPr>
          <w:rFonts w:ascii="GHEA Grapalat" w:hAnsi="GHEA Grapalat"/>
        </w:rPr>
        <w:t xml:space="preserve"> </w:t>
      </w:r>
      <w:proofErr w:type="spellStart"/>
      <w:r w:rsidR="008B10E7" w:rsidRPr="00020136">
        <w:rPr>
          <w:rFonts w:ascii="GHEA Grapalat" w:hAnsi="GHEA Grapalat"/>
        </w:rPr>
        <w:t>տարածքային</w:t>
      </w:r>
      <w:proofErr w:type="spellEnd"/>
      <w:r w:rsidR="008B10E7" w:rsidRPr="00020136">
        <w:rPr>
          <w:rFonts w:ascii="GHEA Grapalat" w:hAnsi="GHEA Grapalat"/>
        </w:rPr>
        <w:t xml:space="preserve"> </w:t>
      </w:r>
      <w:proofErr w:type="spellStart"/>
      <w:r w:rsidR="008B10E7" w:rsidRPr="00020136">
        <w:rPr>
          <w:rFonts w:ascii="GHEA Grapalat" w:hAnsi="GHEA Grapalat"/>
        </w:rPr>
        <w:t>գործակալություն</w:t>
      </w:r>
      <w:r w:rsidRPr="00020136">
        <w:rPr>
          <w:rFonts w:ascii="GHEA Grapalat" w:hAnsi="GHEA Grapalat"/>
        </w:rPr>
        <w:t>ներում</w:t>
      </w:r>
      <w:proofErr w:type="spellEnd"/>
      <w:r w:rsidR="00A52102" w:rsidRPr="00020136">
        <w:rPr>
          <w:rFonts w:ascii="GHEA Grapalat" w:hAnsi="GHEA Grapalat"/>
        </w:rPr>
        <w:t>:</w:t>
      </w:r>
    </w:p>
    <w:p w:rsidR="000370E5" w:rsidRPr="00020136" w:rsidRDefault="0053147B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020136">
        <w:rPr>
          <w:rFonts w:ascii="GHEA Grapalat" w:hAnsi="GHEA Grapalat"/>
        </w:rPr>
        <w:t>2</w:t>
      </w:r>
      <w:r w:rsidR="00A52102" w:rsidRPr="00020136">
        <w:rPr>
          <w:rFonts w:ascii="GHEA Grapalat" w:hAnsi="GHEA Grapalat"/>
        </w:rPr>
        <w:t xml:space="preserve">. </w:t>
      </w:r>
      <w:r w:rsidR="00A52102" w:rsidRPr="00020136">
        <w:rPr>
          <w:rFonts w:ascii="GHEA Grapalat" w:hAnsi="GHEA Grapalat"/>
          <w:lang w:val="ru-RU"/>
        </w:rPr>
        <w:t>Ուսումնասիրություն</w:t>
      </w:r>
      <w:proofErr w:type="spellStart"/>
      <w:r w:rsidRPr="00020136">
        <w:rPr>
          <w:rFonts w:ascii="GHEA Grapalat" w:hAnsi="GHEA Grapalat"/>
        </w:rPr>
        <w:t>ներ</w:t>
      </w:r>
      <w:proofErr w:type="spellEnd"/>
      <w:r w:rsidR="00A52102"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են</w:t>
      </w:r>
      <w:proofErr w:type="spellEnd"/>
      <w:r w:rsidR="00A52102" w:rsidRPr="00020136">
        <w:rPr>
          <w:rFonts w:ascii="GHEA Grapalat" w:hAnsi="GHEA Grapalat"/>
        </w:rPr>
        <w:t xml:space="preserve"> </w:t>
      </w:r>
      <w:r w:rsidR="00A52102" w:rsidRPr="00020136">
        <w:rPr>
          <w:rFonts w:ascii="GHEA Grapalat" w:hAnsi="GHEA Grapalat"/>
          <w:lang w:val="ru-RU"/>
        </w:rPr>
        <w:t>իրականացվել</w:t>
      </w:r>
      <w:r w:rsidR="00A52102"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Բժշկասոցիալական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փորձաքննության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գրասենյակի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Լոռու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մարզի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թիվ</w:t>
      </w:r>
      <w:proofErr w:type="spellEnd"/>
      <w:r w:rsidRPr="00020136">
        <w:rPr>
          <w:rFonts w:ascii="GHEA Grapalat" w:hAnsi="GHEA Grapalat"/>
        </w:rPr>
        <w:t xml:space="preserve"> 2 </w:t>
      </w:r>
      <w:proofErr w:type="spellStart"/>
      <w:r w:rsidR="000370E5" w:rsidRPr="00020136">
        <w:rPr>
          <w:rFonts w:ascii="GHEA Grapalat" w:hAnsi="GHEA Grapalat"/>
        </w:rPr>
        <w:t>բժշկասոցիալական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փորձաքննության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հանձնաժողովում</w:t>
      </w:r>
      <w:proofErr w:type="spellEnd"/>
      <w:r w:rsidR="000370E5" w:rsidRPr="00020136">
        <w:rPr>
          <w:rFonts w:ascii="GHEA Grapalat" w:hAnsi="GHEA Grapalat"/>
        </w:rPr>
        <w:t>:</w:t>
      </w:r>
    </w:p>
    <w:p w:rsidR="0053147B" w:rsidRPr="00020136" w:rsidRDefault="0053147B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020136">
        <w:rPr>
          <w:rFonts w:ascii="GHEA Grapalat" w:hAnsi="GHEA Grapalat"/>
        </w:rPr>
        <w:t xml:space="preserve">3. </w:t>
      </w:r>
      <w:r w:rsidRPr="00020136">
        <w:rPr>
          <w:rFonts w:ascii="GHEA Grapalat" w:hAnsi="GHEA Grapalat"/>
          <w:lang w:val="ru-RU"/>
        </w:rPr>
        <w:t>Ուսումնասիրություն</w:t>
      </w:r>
      <w:proofErr w:type="spellStart"/>
      <w:r w:rsidRPr="00020136">
        <w:rPr>
          <w:rFonts w:ascii="GHEA Grapalat" w:hAnsi="GHEA Grapalat"/>
        </w:rPr>
        <w:t>ներ</w:t>
      </w:r>
      <w:proofErr w:type="spellEnd"/>
      <w:r w:rsidRPr="00020136">
        <w:rPr>
          <w:rFonts w:ascii="GHEA Grapalat" w:hAnsi="GHEA Grapalat"/>
        </w:rPr>
        <w:t xml:space="preserve"> է </w:t>
      </w:r>
      <w:r w:rsidRPr="00020136">
        <w:rPr>
          <w:rFonts w:ascii="GHEA Grapalat" w:hAnsi="GHEA Grapalat"/>
          <w:lang w:val="ru-RU"/>
        </w:rPr>
        <w:t>իրականացվել</w:t>
      </w:r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Զբաղվածության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պետական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գրասենյակի</w:t>
      </w:r>
      <w:proofErr w:type="spellEnd"/>
      <w:r w:rsidRPr="00020136">
        <w:rPr>
          <w:rFonts w:ascii="GHEA Grapalat" w:hAnsi="GHEA Grapalat"/>
        </w:rPr>
        <w:t xml:space="preserve">՝ ՀՀ </w:t>
      </w:r>
      <w:proofErr w:type="spellStart"/>
      <w:r w:rsidRPr="00020136">
        <w:rPr>
          <w:rFonts w:ascii="GHEA Grapalat" w:hAnsi="GHEA Grapalat"/>
        </w:rPr>
        <w:t>Գեղարքունիքի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մարզի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Մարտունու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տարածքային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կենտրոնում</w:t>
      </w:r>
      <w:proofErr w:type="spellEnd"/>
      <w:r w:rsidRPr="00020136">
        <w:rPr>
          <w:rFonts w:ascii="GHEA Grapalat" w:hAnsi="GHEA Grapalat"/>
        </w:rPr>
        <w:t>:</w:t>
      </w:r>
    </w:p>
    <w:p w:rsidR="000370E5" w:rsidRPr="00020136" w:rsidRDefault="00A52102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020136">
        <w:rPr>
          <w:rFonts w:ascii="GHEA Grapalat" w:hAnsi="GHEA Grapalat"/>
        </w:rPr>
        <w:t xml:space="preserve">4. </w:t>
      </w:r>
      <w:r w:rsidRPr="00020136">
        <w:rPr>
          <w:rFonts w:ascii="GHEA Grapalat" w:hAnsi="GHEA Grapalat"/>
          <w:lang w:val="ru-RU"/>
        </w:rPr>
        <w:t>Ուսումնասիրություններ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են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իրականացվել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նաև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ՀՀ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Արագածոտնի</w:t>
      </w:r>
      <w:r w:rsidR="00020136" w:rsidRPr="00020136">
        <w:rPr>
          <w:rFonts w:ascii="GHEA Grapalat" w:hAnsi="GHEA Grapalat"/>
        </w:rPr>
        <w:t xml:space="preserve">, </w:t>
      </w:r>
      <w:proofErr w:type="spellStart"/>
      <w:r w:rsidR="00020136" w:rsidRPr="00020136">
        <w:rPr>
          <w:rFonts w:ascii="GHEA Grapalat" w:hAnsi="GHEA Grapalat"/>
        </w:rPr>
        <w:t>Շիրակի</w:t>
      </w:r>
      <w:proofErr w:type="spellEnd"/>
      <w:r w:rsidR="00020136" w:rsidRPr="00020136">
        <w:rPr>
          <w:rFonts w:ascii="GHEA Grapalat" w:hAnsi="GHEA Grapalat"/>
        </w:rPr>
        <w:t xml:space="preserve"> և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Լոռու</w:t>
      </w:r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մարզ</w:t>
      </w:r>
      <w:proofErr w:type="spellEnd"/>
      <w:r w:rsidRPr="00020136">
        <w:rPr>
          <w:rFonts w:ascii="GHEA Grapalat" w:hAnsi="GHEA Grapalat"/>
          <w:lang w:val="ru-RU"/>
        </w:rPr>
        <w:t>երում</w:t>
      </w:r>
      <w:r w:rsidRPr="00020136">
        <w:rPr>
          <w:rFonts w:ascii="GHEA Grapalat" w:hAnsi="GHEA Grapalat"/>
        </w:rPr>
        <w:t xml:space="preserve">` </w:t>
      </w:r>
      <w:r w:rsidR="000370E5" w:rsidRPr="00020136">
        <w:rPr>
          <w:rFonts w:ascii="GHEA Grapalat" w:hAnsi="GHEA Grapalat"/>
        </w:rPr>
        <w:t>«</w:t>
      </w:r>
      <w:proofErr w:type="spellStart"/>
      <w:r w:rsidR="000370E5" w:rsidRPr="00020136">
        <w:rPr>
          <w:rFonts w:ascii="GHEA Grapalat" w:hAnsi="GHEA Grapalat"/>
        </w:rPr>
        <w:t>Հանգրվան</w:t>
      </w:r>
      <w:proofErr w:type="spellEnd"/>
      <w:r w:rsidR="000370E5" w:rsidRPr="00020136">
        <w:rPr>
          <w:rFonts w:ascii="GHEA Grapalat" w:hAnsi="GHEA Grapalat"/>
        </w:rPr>
        <w:t xml:space="preserve">» ՊՈԱԿ </w:t>
      </w:r>
      <w:proofErr w:type="spellStart"/>
      <w:r w:rsidR="000370E5" w:rsidRPr="00020136">
        <w:rPr>
          <w:rFonts w:ascii="GHEA Grapalat" w:hAnsi="GHEA Grapalat"/>
        </w:rPr>
        <w:t>իրավահաջորդ</w:t>
      </w:r>
      <w:proofErr w:type="spellEnd"/>
      <w:r w:rsidR="000370E5" w:rsidRPr="00020136">
        <w:rPr>
          <w:rFonts w:ascii="GHEA Grapalat" w:hAnsi="GHEA Grapalat"/>
        </w:rPr>
        <w:t xml:space="preserve"> «</w:t>
      </w:r>
      <w:proofErr w:type="spellStart"/>
      <w:r w:rsidR="000370E5" w:rsidRPr="00020136">
        <w:rPr>
          <w:rFonts w:ascii="GHEA Grapalat" w:hAnsi="GHEA Grapalat"/>
        </w:rPr>
        <w:t>Երևանի</w:t>
      </w:r>
      <w:proofErr w:type="spellEnd"/>
      <w:r w:rsidR="000370E5" w:rsidRPr="00020136">
        <w:rPr>
          <w:rFonts w:ascii="GHEA Grapalat" w:hAnsi="GHEA Grapalat"/>
        </w:rPr>
        <w:t xml:space="preserve"> N 1 </w:t>
      </w:r>
      <w:proofErr w:type="spellStart"/>
      <w:r w:rsidR="000370E5" w:rsidRPr="00020136">
        <w:rPr>
          <w:rFonts w:ascii="GHEA Grapalat" w:hAnsi="GHEA Grapalat"/>
        </w:rPr>
        <w:t>տուն-ինտերնատ</w:t>
      </w:r>
      <w:proofErr w:type="spellEnd"/>
      <w:r w:rsidR="000370E5" w:rsidRPr="00020136">
        <w:rPr>
          <w:rFonts w:ascii="GHEA Grapalat" w:hAnsi="GHEA Grapalat"/>
        </w:rPr>
        <w:t xml:space="preserve">» ՊՈԱԿ </w:t>
      </w:r>
      <w:proofErr w:type="spellStart"/>
      <w:r w:rsidR="000370E5" w:rsidRPr="00020136">
        <w:rPr>
          <w:rFonts w:ascii="GHEA Grapalat" w:hAnsi="GHEA Grapalat"/>
        </w:rPr>
        <w:t>կողմից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սպասարկվող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սոցիալական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բնակարանային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ֆոնդ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հանդիսացող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շենքեր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ուղեգրված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անձանց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անձնական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գործեր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ուսումնասիրելու</w:t>
      </w:r>
      <w:proofErr w:type="spellEnd"/>
      <w:r w:rsidR="000370E5" w:rsidRPr="00020136">
        <w:rPr>
          <w:rFonts w:ascii="GHEA Grapalat" w:hAnsi="GHEA Grapalat"/>
        </w:rPr>
        <w:t xml:space="preserve">, </w:t>
      </w:r>
      <w:proofErr w:type="spellStart"/>
      <w:r w:rsidR="000370E5" w:rsidRPr="00020136">
        <w:rPr>
          <w:rFonts w:ascii="GHEA Grapalat" w:hAnsi="GHEA Grapalat"/>
        </w:rPr>
        <w:t>տրամադրված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բնակարաններում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վերջինն</w:t>
      </w:r>
      <w:r w:rsidRPr="00020136">
        <w:rPr>
          <w:rFonts w:ascii="GHEA Grapalat" w:hAnsi="GHEA Grapalat"/>
        </w:rPr>
        <w:t>երիս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ապրելու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հանգամանքը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ճշտելու</w:t>
      </w:r>
      <w:proofErr w:type="spellEnd"/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և</w:t>
      </w:r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ազատ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բնակարանները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գույքագրելու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նպատակով</w:t>
      </w:r>
      <w:proofErr w:type="spellEnd"/>
      <w:r w:rsidR="000370E5" w:rsidRPr="00020136">
        <w:rPr>
          <w:rFonts w:ascii="GHEA Grapalat" w:hAnsi="GHEA Grapalat"/>
        </w:rPr>
        <w:t>:</w:t>
      </w:r>
    </w:p>
    <w:p w:rsidR="00020136" w:rsidRPr="00020136" w:rsidRDefault="00020136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020136">
        <w:rPr>
          <w:rFonts w:ascii="GHEA Grapalat" w:hAnsi="GHEA Grapalat"/>
        </w:rPr>
        <w:t xml:space="preserve">5.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Ուսումնասիրությունների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արդյունքներում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կազմված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տեղեկանքները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քննարկվել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են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վարչության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պետի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հետ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և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ներկայացվել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Փաստաթղթե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Էլեկտ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ոնային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Շա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ժի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(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ՓԷՇ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/>
        </w:rPr>
        <w:t>Mulberry 1.3.116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)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Համակա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գով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>՝</w:t>
      </w:r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համաձայն</w:t>
      </w:r>
      <w:proofErr w:type="spellEnd"/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ՀՀ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աշխատանքի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սոցիալական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ցե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նախա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«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2019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թվականի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ուսումնասի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ություննե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ականացման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ժամանակացույցե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ը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ցաշա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ը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հաստատելու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մասին</w:t>
      </w:r>
      <w:proofErr w:type="spellEnd"/>
      <w:r w:rsidRPr="00020136">
        <w:rPr>
          <w:rFonts w:ascii="GHEA Grapalat" w:hAnsi="GHEA Grapalat" w:cs="Verdana"/>
          <w:color w:val="000000"/>
          <w:shd w:val="clear" w:color="auto" w:fill="FFFFFF"/>
        </w:rPr>
        <w:t>»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16.04.2019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թ</w:t>
      </w:r>
      <w:r w:rsidRPr="00020136">
        <w:rPr>
          <w:rFonts w:ascii="GHEA Grapalat" w:hAnsi="GHEA Grapalat"/>
          <w:color w:val="000000"/>
          <w:shd w:val="clear" w:color="auto" w:fill="FFFFFF"/>
        </w:rPr>
        <w:t>-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թիվ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54-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Ա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/1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ամանի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Կետ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2-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1)-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ին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2)-</w:t>
      </w:r>
      <w:proofErr w:type="spellStart"/>
      <w:r w:rsidRPr="00020136">
        <w:rPr>
          <w:rFonts w:ascii="GHEA Grapalat" w:hAnsi="GHEA Grapalat" w:cs="Verdana"/>
          <w:color w:val="000000"/>
          <w:shd w:val="clear" w:color="auto" w:fill="FFFFFF"/>
        </w:rPr>
        <w:t>րդ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ենթակետե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>:</w:t>
      </w:r>
    </w:p>
    <w:p w:rsidR="00A52102" w:rsidRPr="00020136" w:rsidRDefault="00A52102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  <w:lang w:val="ru-RU"/>
        </w:rPr>
      </w:pPr>
    </w:p>
    <w:p w:rsidR="00020136" w:rsidRDefault="00020136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</w:rPr>
      </w:pPr>
    </w:p>
    <w:p w:rsidR="00020136" w:rsidRDefault="00020136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</w:rPr>
      </w:pPr>
    </w:p>
    <w:p w:rsidR="00BB37BD" w:rsidRDefault="00BB37BD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  <w:lang w:val="af-ZA"/>
        </w:rPr>
      </w:pPr>
      <w:r w:rsidRPr="00020136">
        <w:rPr>
          <w:rFonts w:ascii="GHEA Grapalat" w:hAnsi="GHEA Grapalat"/>
          <w:b/>
          <w:u w:val="single"/>
          <w:lang w:val="hy-AM"/>
        </w:rPr>
        <w:t>Քաղաքացիների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դիմումներում</w:t>
      </w:r>
      <w:r w:rsidRPr="00020136">
        <w:rPr>
          <w:rFonts w:ascii="GHEA Grapalat" w:hAnsi="GHEA Grapalat"/>
          <w:b/>
          <w:u w:val="single"/>
          <w:lang w:val="af-ZA"/>
        </w:rPr>
        <w:t xml:space="preserve">, </w:t>
      </w:r>
      <w:r w:rsidRPr="00020136">
        <w:rPr>
          <w:rFonts w:ascii="GHEA Grapalat" w:hAnsi="GHEA Grapalat"/>
          <w:b/>
          <w:u w:val="single"/>
          <w:lang w:val="hy-AM"/>
        </w:rPr>
        <w:t>բողոքներում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և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առաջարկություններում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արծարծված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հարցերի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ուսումնասիրության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և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վերլուծության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աշխատանքներ</w:t>
      </w:r>
      <w:r w:rsidRPr="00020136">
        <w:rPr>
          <w:rFonts w:ascii="GHEA Grapalat" w:hAnsi="GHEA Grapalat"/>
          <w:b/>
          <w:u w:val="single"/>
          <w:lang w:val="af-ZA"/>
        </w:rPr>
        <w:t xml:space="preserve">.  </w:t>
      </w:r>
    </w:p>
    <w:p w:rsidR="00020136" w:rsidRPr="00020136" w:rsidRDefault="00020136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u w:val="single"/>
          <w:lang w:val="af-ZA"/>
        </w:rPr>
      </w:pPr>
    </w:p>
    <w:p w:rsidR="00012A6B" w:rsidRPr="00020136" w:rsidRDefault="00012A6B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proofErr w:type="spellStart"/>
      <w:r w:rsidRPr="00020136">
        <w:rPr>
          <w:rFonts w:ascii="GHEA Grapalat" w:hAnsi="GHEA Grapalat"/>
        </w:rPr>
        <w:t>Իրավապահ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մարմիններին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="0053147B" w:rsidRPr="00020136">
        <w:rPr>
          <w:rFonts w:ascii="GHEA Grapalat" w:hAnsi="GHEA Grapalat"/>
          <w:lang w:val="af-ZA"/>
        </w:rPr>
        <w:t>են</w:t>
      </w:r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վերահասցեագրվել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քաղաքացիներից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ստացված</w:t>
      </w:r>
      <w:proofErr w:type="spellEnd"/>
      <w:r w:rsidR="00A52102" w:rsidRPr="00020136">
        <w:rPr>
          <w:rFonts w:ascii="GHEA Grapalat" w:hAnsi="GHEA Grapalat"/>
          <w:lang w:val="ru-RU"/>
        </w:rPr>
        <w:t xml:space="preserve"> </w:t>
      </w:r>
      <w:proofErr w:type="spellStart"/>
      <w:r w:rsidRPr="00020136">
        <w:rPr>
          <w:rFonts w:ascii="GHEA Grapalat" w:hAnsi="GHEA Grapalat"/>
        </w:rPr>
        <w:t>դիմումներ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բողոքներ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ապահովվել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</w:rPr>
        <w:t>է</w:t>
      </w:r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իրավապահ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մարմինների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հետ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հետադարձ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կապը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</w:rPr>
        <w:t>և</w:t>
      </w:r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պարզաբանումներ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են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տրվել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քաղաքացիներին</w:t>
      </w:r>
      <w:proofErr w:type="spellEnd"/>
      <w:r w:rsidRPr="00020136">
        <w:rPr>
          <w:rFonts w:ascii="GHEA Grapalat" w:hAnsi="GHEA Grapalat"/>
          <w:lang w:val="af-ZA"/>
        </w:rPr>
        <w:t>:</w:t>
      </w:r>
    </w:p>
    <w:p w:rsidR="0053147B" w:rsidRPr="00020136" w:rsidRDefault="00584C57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 w:rsidRPr="00020136">
        <w:rPr>
          <w:rFonts w:ascii="GHEA Grapalat" w:hAnsi="GHEA Grapalat"/>
          <w:lang w:val="af-ZA"/>
        </w:rPr>
        <w:lastRenderedPageBreak/>
        <w:t>Նախարարությունում քաղաքացիների ընդունելության ժամանակ քաղաքացիների կողմից բարձրացված և լրացուցիչ ուսումնասիրության կարիք ունեցող հարցերի պարզաբանման նպատակով տրված հանձնարարականների կատարում:</w:t>
      </w:r>
    </w:p>
    <w:p w:rsidR="00012A6B" w:rsidRPr="00020136" w:rsidRDefault="00A52102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 w:rsidRPr="00020136">
        <w:rPr>
          <w:rFonts w:ascii="GHEA Grapalat" w:hAnsi="GHEA Grapalat"/>
          <w:lang w:val="ru-RU"/>
        </w:rPr>
        <w:t>Պատրաստվել</w:t>
      </w:r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  <w:lang w:val="ru-RU"/>
        </w:rPr>
        <w:t>են</w:t>
      </w:r>
      <w:r w:rsidRPr="00020136">
        <w:rPr>
          <w:rFonts w:ascii="GHEA Grapalat" w:hAnsi="GHEA Grapalat"/>
          <w:lang w:val="af-ZA"/>
        </w:rPr>
        <w:t xml:space="preserve"> </w:t>
      </w:r>
      <w:r w:rsidR="00012A6B" w:rsidRPr="00020136">
        <w:rPr>
          <w:rFonts w:ascii="GHEA Grapalat" w:hAnsi="GHEA Grapalat"/>
          <w:lang w:val="hy-AM"/>
        </w:rPr>
        <w:t xml:space="preserve">քաղաքացիների </w:t>
      </w:r>
      <w:proofErr w:type="spellStart"/>
      <w:r w:rsidR="00012A6B" w:rsidRPr="00020136">
        <w:rPr>
          <w:rFonts w:ascii="GHEA Grapalat" w:hAnsi="GHEA Grapalat"/>
        </w:rPr>
        <w:t>նամակներում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, </w:t>
      </w:r>
      <w:proofErr w:type="spellStart"/>
      <w:r w:rsidR="00012A6B" w:rsidRPr="00020136">
        <w:rPr>
          <w:rFonts w:ascii="GHEA Grapalat" w:hAnsi="GHEA Grapalat"/>
        </w:rPr>
        <w:t>դիմում</w:t>
      </w:r>
      <w:proofErr w:type="spellEnd"/>
      <w:r w:rsidR="0053147B" w:rsidRPr="00020136">
        <w:rPr>
          <w:rFonts w:ascii="GHEA Grapalat" w:hAnsi="GHEA Grapalat"/>
        </w:rPr>
        <w:t xml:space="preserve">, </w:t>
      </w:r>
      <w:proofErr w:type="spellStart"/>
      <w:r w:rsidR="00012A6B" w:rsidRPr="00020136">
        <w:rPr>
          <w:rFonts w:ascii="GHEA Grapalat" w:hAnsi="GHEA Grapalat"/>
        </w:rPr>
        <w:t>բողոքներում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</w:rPr>
        <w:t>արծարծված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</w:rPr>
        <w:t>հարցերի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պ</w:t>
      </w:r>
      <w:proofErr w:type="spellStart"/>
      <w:r w:rsidR="00012A6B" w:rsidRPr="00020136">
        <w:rPr>
          <w:rFonts w:ascii="GHEA Grapalat" w:hAnsi="GHEA Grapalat"/>
        </w:rPr>
        <w:t>արզաբանումներ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և քաղաքացիներին առաքվող </w:t>
      </w:r>
      <w:proofErr w:type="spellStart"/>
      <w:r w:rsidR="00012A6B" w:rsidRPr="00020136">
        <w:rPr>
          <w:rFonts w:ascii="GHEA Grapalat" w:hAnsi="GHEA Grapalat"/>
        </w:rPr>
        <w:t>պատասխանների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նախագծեր:</w:t>
      </w:r>
    </w:p>
    <w:p w:rsidR="00012A6B" w:rsidRPr="00020136" w:rsidRDefault="00A52102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 w:rsidRPr="00020136">
        <w:rPr>
          <w:rFonts w:ascii="GHEA Grapalat" w:hAnsi="GHEA Grapalat"/>
          <w:color w:val="000000"/>
          <w:shd w:val="clear" w:color="auto" w:fill="FFFFFF"/>
          <w:lang w:val="ru-RU"/>
        </w:rPr>
        <w:t>Իրականացվել</w:t>
      </w:r>
      <w:r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020136">
        <w:rPr>
          <w:rFonts w:ascii="GHEA Grapalat" w:hAnsi="GHEA Grapalat"/>
          <w:color w:val="000000"/>
          <w:shd w:val="clear" w:color="auto" w:fill="FFFFFF"/>
          <w:lang w:val="ru-RU"/>
        </w:rPr>
        <w:t>են</w:t>
      </w:r>
      <w:r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012A6B" w:rsidRPr="00020136">
        <w:rPr>
          <w:rFonts w:ascii="GHEA Grapalat" w:hAnsi="GHEA Grapalat"/>
          <w:color w:val="000000"/>
          <w:shd w:val="clear" w:color="auto" w:fill="FFFFFF"/>
        </w:rPr>
        <w:t>ՀՀ</w:t>
      </w:r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012A6B" w:rsidRPr="00020136">
        <w:rPr>
          <w:rFonts w:ascii="GHEA Grapalat" w:hAnsi="GHEA Grapalat"/>
          <w:color w:val="000000"/>
          <w:shd w:val="clear" w:color="auto" w:fill="FFFFFF"/>
        </w:rPr>
        <w:t>ԱՍՀ</w:t>
      </w:r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նախարարություն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այլ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եղանակներով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դիմում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բողոքների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ուսումնասիրման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012A6B" w:rsidRPr="00020136">
        <w:rPr>
          <w:rFonts w:ascii="GHEA Grapalat" w:hAnsi="GHEA Grapalat"/>
          <w:color w:val="000000"/>
          <w:shd w:val="clear" w:color="auto" w:fill="FFFFFF"/>
        </w:rPr>
        <w:t>և</w:t>
      </w:r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այդ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հետադարձ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կապի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ապահովման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012A6B" w:rsidRPr="00020136" w:rsidRDefault="00012A6B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proofErr w:type="spellStart"/>
      <w:r w:rsidRPr="00020136">
        <w:rPr>
          <w:rFonts w:ascii="GHEA Grapalat" w:hAnsi="GHEA Grapalat" w:cs="Sylfaen"/>
        </w:rPr>
        <w:t>Ա</w:t>
      </w:r>
      <w:r w:rsidRPr="00020136">
        <w:rPr>
          <w:rFonts w:ascii="GHEA Grapalat" w:hAnsi="GHEA Grapalat"/>
        </w:rPr>
        <w:t>յլ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գերատեսչություններից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վերլուծության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</w:rPr>
        <w:t>և</w:t>
      </w:r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մոնիթորի</w:t>
      </w:r>
      <w:proofErr w:type="spellEnd"/>
      <w:r w:rsidRPr="00020136">
        <w:rPr>
          <w:rFonts w:ascii="GHEA Grapalat" w:hAnsi="GHEA Grapalat"/>
          <w:lang w:val="hy-AM"/>
        </w:rPr>
        <w:t>ն</w:t>
      </w:r>
      <w:proofErr w:type="spellStart"/>
      <w:r w:rsidRPr="00020136">
        <w:rPr>
          <w:rFonts w:ascii="GHEA Grapalat" w:hAnsi="GHEA Grapalat"/>
        </w:rPr>
        <w:t>գի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վարչությանը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  <w:lang w:val="hy-AM"/>
        </w:rPr>
        <w:t>վերա</w:t>
      </w:r>
      <w:proofErr w:type="spellStart"/>
      <w:r w:rsidRPr="00020136">
        <w:rPr>
          <w:rFonts w:ascii="GHEA Grapalat" w:hAnsi="GHEA Grapalat"/>
        </w:rPr>
        <w:t>հասցեագրված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ինչպես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նաև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քաղաքացիներից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այլ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եղանակներով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ստացված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նամակներում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դիմում</w:t>
      </w:r>
      <w:proofErr w:type="spellEnd"/>
      <w:r w:rsidRPr="00020136">
        <w:rPr>
          <w:rFonts w:ascii="GHEA Grapalat" w:hAnsi="GHEA Grapalat"/>
          <w:lang w:val="af-ZA"/>
        </w:rPr>
        <w:t>-</w:t>
      </w:r>
      <w:proofErr w:type="spellStart"/>
      <w:r w:rsidRPr="00020136">
        <w:rPr>
          <w:rFonts w:ascii="GHEA Grapalat" w:hAnsi="GHEA Grapalat"/>
        </w:rPr>
        <w:t>բողոքներում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արծարծված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հարցերի</w:t>
      </w:r>
      <w:proofErr w:type="spellEnd"/>
      <w:r w:rsidRPr="00020136">
        <w:rPr>
          <w:rFonts w:ascii="GHEA Grapalat" w:hAnsi="GHEA Grapalat"/>
          <w:lang w:val="af-ZA"/>
        </w:rPr>
        <w:t xml:space="preserve"> ուսումնասիրություն, որոնց մասով տրվել են պ</w:t>
      </w:r>
      <w:proofErr w:type="spellStart"/>
      <w:r w:rsidRPr="00020136">
        <w:rPr>
          <w:rFonts w:ascii="GHEA Grapalat" w:hAnsi="GHEA Grapalat"/>
        </w:rPr>
        <w:t>արզաբանումներ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կատարվել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են</w:t>
      </w:r>
      <w:proofErr w:type="spellEnd"/>
      <w:r w:rsidRPr="00020136">
        <w:rPr>
          <w:rFonts w:ascii="GHEA Grapalat" w:hAnsi="GHEA Grapalat"/>
          <w:lang w:val="af-ZA"/>
        </w:rPr>
        <w:t xml:space="preserve"> առաքվող </w:t>
      </w:r>
      <w:proofErr w:type="spellStart"/>
      <w:r w:rsidRPr="00020136">
        <w:rPr>
          <w:rFonts w:ascii="GHEA Grapalat" w:hAnsi="GHEA Grapalat"/>
        </w:rPr>
        <w:t>պատասխանների</w:t>
      </w:r>
      <w:proofErr w:type="spellEnd"/>
      <w:r w:rsidRPr="00020136">
        <w:rPr>
          <w:rFonts w:ascii="GHEA Grapalat" w:hAnsi="GHEA Grapalat"/>
          <w:lang w:val="af-ZA"/>
        </w:rPr>
        <w:t xml:space="preserve"> նախագծերի պատրաստման աշխատանքներ, ինչպես նաև դրանց մի մասը վ</w:t>
      </w:r>
      <w:proofErr w:type="spellStart"/>
      <w:r w:rsidRPr="00020136">
        <w:rPr>
          <w:rFonts w:ascii="GHEA Grapalat" w:hAnsi="GHEA Grapalat"/>
        </w:rPr>
        <w:t>երահասցեագրվել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են</w:t>
      </w:r>
      <w:proofErr w:type="spellEnd"/>
      <w:r w:rsidRPr="00020136">
        <w:rPr>
          <w:rFonts w:ascii="GHEA Grapalat" w:hAnsi="GHEA Grapalat"/>
          <w:lang w:val="af-ZA"/>
        </w:rPr>
        <w:t xml:space="preserve">  </w:t>
      </w:r>
      <w:proofErr w:type="spellStart"/>
      <w:r w:rsidRPr="00020136">
        <w:rPr>
          <w:rFonts w:ascii="GHEA Grapalat" w:hAnsi="GHEA Grapalat"/>
        </w:rPr>
        <w:t>այլ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իրավասու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գերատեսչություններ</w:t>
      </w:r>
      <w:proofErr w:type="spellEnd"/>
      <w:r w:rsidRPr="00020136">
        <w:rPr>
          <w:rFonts w:ascii="GHEA Grapalat" w:hAnsi="GHEA Grapalat"/>
          <w:lang w:val="af-ZA"/>
        </w:rPr>
        <w:t>:</w:t>
      </w:r>
    </w:p>
    <w:p w:rsidR="00A52102" w:rsidRPr="00020136" w:rsidRDefault="00A52102" w:rsidP="00020136">
      <w:pPr>
        <w:spacing w:line="300" w:lineRule="auto"/>
        <w:jc w:val="both"/>
        <w:rPr>
          <w:rFonts w:ascii="GHEA Grapalat" w:hAnsi="GHEA Grapalat"/>
          <w:lang w:val="ru-RU"/>
        </w:rPr>
      </w:pPr>
    </w:p>
    <w:p w:rsidR="00584C57" w:rsidRPr="00020136" w:rsidRDefault="00332A13" w:rsidP="00020136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af-ZA"/>
        </w:rPr>
      </w:pPr>
      <w:r w:rsidRPr="00020136">
        <w:rPr>
          <w:rFonts w:ascii="GHEA Grapalat" w:hAnsi="GHEA Grapalat" w:cs="Sylfaen"/>
          <w:b/>
          <w:lang w:val="af-ZA"/>
        </w:rPr>
        <w:tab/>
      </w:r>
    </w:p>
    <w:p w:rsidR="009D4389" w:rsidRPr="000259A3" w:rsidRDefault="00584C57" w:rsidP="009D4389">
      <w:pPr>
        <w:tabs>
          <w:tab w:val="left" w:pos="360"/>
        </w:tabs>
        <w:spacing w:line="360" w:lineRule="auto"/>
        <w:jc w:val="both"/>
        <w:rPr>
          <w:rFonts w:ascii="GHEA Grapalat" w:hAnsi="GHEA Grapalat" w:cs="Sylfaen"/>
          <w:b/>
          <w:lang w:val="af-ZA"/>
        </w:rPr>
      </w:pPr>
      <w:r w:rsidRPr="00020136">
        <w:rPr>
          <w:rFonts w:ascii="GHEA Grapalat" w:hAnsi="GHEA Grapalat" w:cs="Sylfaen"/>
          <w:b/>
          <w:lang w:val="af-ZA"/>
        </w:rPr>
        <w:tab/>
      </w:r>
      <w:r w:rsidR="009D4389" w:rsidRPr="000259A3">
        <w:rPr>
          <w:rFonts w:ascii="GHEA Grapalat" w:hAnsi="GHEA Grapalat" w:cs="Sylfaen"/>
          <w:b/>
          <w:lang w:val="hy-AM"/>
        </w:rPr>
        <w:t>Վերլուծության</w:t>
      </w:r>
      <w:r w:rsidR="009D4389" w:rsidRPr="000259A3">
        <w:rPr>
          <w:rFonts w:ascii="GHEA Grapalat" w:hAnsi="GHEA Grapalat" w:cs="Sylfaen"/>
          <w:b/>
          <w:lang w:val="af-ZA"/>
        </w:rPr>
        <w:t xml:space="preserve"> և </w:t>
      </w:r>
      <w:r w:rsidR="009D4389" w:rsidRPr="000259A3">
        <w:rPr>
          <w:rFonts w:ascii="GHEA Grapalat" w:hAnsi="GHEA Grapalat" w:cs="Sylfaen"/>
          <w:b/>
          <w:lang w:val="hy-AM"/>
        </w:rPr>
        <w:t>մոնիթորինգի</w:t>
      </w:r>
    </w:p>
    <w:p w:rsidR="009D4389" w:rsidRPr="000259A3" w:rsidRDefault="009D4389" w:rsidP="009D4389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0259A3">
        <w:rPr>
          <w:rFonts w:ascii="GHEA Grapalat" w:hAnsi="GHEA Grapalat" w:cs="Sylfaen"/>
          <w:b/>
          <w:lang w:val="hy-AM"/>
        </w:rPr>
        <w:t xml:space="preserve">     վարչության</w:t>
      </w:r>
      <w:r w:rsidRPr="000259A3">
        <w:rPr>
          <w:rFonts w:ascii="GHEA Grapalat" w:hAnsi="GHEA Grapalat" w:cs="Sylfaen"/>
          <w:b/>
          <w:lang w:val="af-ZA"/>
        </w:rPr>
        <w:t xml:space="preserve"> </w:t>
      </w:r>
      <w:r w:rsidRPr="000259A3">
        <w:rPr>
          <w:rFonts w:ascii="GHEA Grapalat" w:hAnsi="GHEA Grapalat" w:cs="Sylfaen"/>
          <w:b/>
          <w:lang w:val="hy-AM"/>
        </w:rPr>
        <w:t>պետ՝</w:t>
      </w:r>
      <w:r w:rsidRPr="000259A3">
        <w:rPr>
          <w:rFonts w:ascii="GHEA Grapalat" w:hAnsi="GHEA Grapalat" w:cs="Sylfaen"/>
          <w:b/>
          <w:lang w:val="af-ZA"/>
        </w:rPr>
        <w:t xml:space="preserve">                                                                     </w:t>
      </w:r>
      <w:r w:rsidRPr="000259A3">
        <w:rPr>
          <w:rFonts w:ascii="GHEA Grapalat" w:hAnsi="GHEA Grapalat" w:cs="Sylfaen"/>
          <w:b/>
          <w:lang w:val="af-ZA"/>
        </w:rPr>
        <w:tab/>
        <w:t xml:space="preserve">       Հ. Մուրադյան</w:t>
      </w:r>
    </w:p>
    <w:p w:rsidR="00BB37BD" w:rsidRPr="00020136" w:rsidRDefault="00BB37BD" w:rsidP="009D4389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hy-AM"/>
        </w:rPr>
      </w:pPr>
    </w:p>
    <w:sectPr w:rsidR="00BB37BD" w:rsidRPr="00020136" w:rsidSect="00020136">
      <w:pgSz w:w="11906" w:h="16838" w:code="9"/>
      <w:pgMar w:top="1080" w:right="746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75"/>
    <w:multiLevelType w:val="hybridMultilevel"/>
    <w:tmpl w:val="A274B94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4C737EB"/>
    <w:multiLevelType w:val="hybridMultilevel"/>
    <w:tmpl w:val="EA28A80E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1CFA5CB6"/>
    <w:multiLevelType w:val="hybridMultilevel"/>
    <w:tmpl w:val="E8687D4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438E6069"/>
    <w:multiLevelType w:val="hybridMultilevel"/>
    <w:tmpl w:val="AAD40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B34CA"/>
    <w:multiLevelType w:val="hybridMultilevel"/>
    <w:tmpl w:val="DF5685E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5E19254F"/>
    <w:multiLevelType w:val="hybridMultilevel"/>
    <w:tmpl w:val="186EB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5EF"/>
    <w:multiLevelType w:val="hybridMultilevel"/>
    <w:tmpl w:val="F1D2849E"/>
    <w:lvl w:ilvl="0" w:tplc="64B4E1C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BD5"/>
    <w:rsid w:val="00003657"/>
    <w:rsid w:val="00012A6B"/>
    <w:rsid w:val="00020136"/>
    <w:rsid w:val="000370E5"/>
    <w:rsid w:val="00054C5E"/>
    <w:rsid w:val="000A3DC4"/>
    <w:rsid w:val="00273ADB"/>
    <w:rsid w:val="00282ACE"/>
    <w:rsid w:val="002F0D3C"/>
    <w:rsid w:val="003249FB"/>
    <w:rsid w:val="00332A13"/>
    <w:rsid w:val="00356A6F"/>
    <w:rsid w:val="00454ACB"/>
    <w:rsid w:val="004836DF"/>
    <w:rsid w:val="005005C9"/>
    <w:rsid w:val="0053147B"/>
    <w:rsid w:val="00584C57"/>
    <w:rsid w:val="005D50D1"/>
    <w:rsid w:val="005E635B"/>
    <w:rsid w:val="008B10E7"/>
    <w:rsid w:val="00941FFD"/>
    <w:rsid w:val="009D4389"/>
    <w:rsid w:val="00A16548"/>
    <w:rsid w:val="00A52102"/>
    <w:rsid w:val="00B204D1"/>
    <w:rsid w:val="00B509D7"/>
    <w:rsid w:val="00B72D94"/>
    <w:rsid w:val="00BB06F2"/>
    <w:rsid w:val="00BB21C6"/>
    <w:rsid w:val="00BB37BD"/>
    <w:rsid w:val="00BF1BD5"/>
    <w:rsid w:val="00C2738A"/>
    <w:rsid w:val="00C54A50"/>
    <w:rsid w:val="00CA7348"/>
    <w:rsid w:val="00CC120E"/>
    <w:rsid w:val="00D21881"/>
    <w:rsid w:val="00DE19AD"/>
    <w:rsid w:val="00E52F0A"/>
    <w:rsid w:val="00EF63C4"/>
    <w:rsid w:val="00F418D8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BD5"/>
    <w:pPr>
      <w:ind w:left="720"/>
    </w:pPr>
  </w:style>
  <w:style w:type="paragraph" w:customStyle="1" w:styleId="CharChar2">
    <w:name w:val="Char Char2 Знак Знак"/>
    <w:basedOn w:val="Normal"/>
    <w:rsid w:val="00BB37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B72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BD5"/>
    <w:pPr>
      <w:ind w:left="720"/>
    </w:pPr>
  </w:style>
  <w:style w:type="paragraph" w:customStyle="1" w:styleId="CharChar2">
    <w:name w:val="Char Char2 Знак Знак"/>
    <w:basedOn w:val="Normal"/>
    <w:rsid w:val="00BB37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B72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Syuzanna.Harutyunyan</dc:creator>
  <cp:lastModifiedBy>Erik.Xanamiryan</cp:lastModifiedBy>
  <cp:revision>11</cp:revision>
  <dcterms:created xsi:type="dcterms:W3CDTF">2019-04-17T07:06:00Z</dcterms:created>
  <dcterms:modified xsi:type="dcterms:W3CDTF">2019-08-19T12:05:00Z</dcterms:modified>
</cp:coreProperties>
</file>