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59" w:rsidRPr="00025AE0" w:rsidRDefault="00B75B59" w:rsidP="00B75B59">
      <w:pPr>
        <w:spacing w:after="200" w:line="276" w:lineRule="auto"/>
        <w:jc w:val="right"/>
        <w:rPr>
          <w:rStyle w:val="Strong"/>
          <w:rFonts w:ascii="GHEA Grapalat" w:hAnsi="GHEA Grapalat" w:cs="Sylfaen"/>
          <w:u w:val="single"/>
          <w:lang w:val="hy-AM"/>
        </w:rPr>
      </w:pPr>
      <w:r w:rsidRPr="00025AE0">
        <w:rPr>
          <w:rStyle w:val="Strong"/>
          <w:rFonts w:ascii="GHEA Grapalat" w:hAnsi="GHEA Grapalat" w:cs="Sylfaen"/>
          <w:u w:val="single"/>
          <w:lang w:val="hy-AM"/>
        </w:rPr>
        <w:t>ՆԱԽԱԳԻԾ</w:t>
      </w:r>
    </w:p>
    <w:p w:rsidR="00B75B59" w:rsidRPr="00025AE0" w:rsidRDefault="00B75B59" w:rsidP="00B75B59">
      <w:pPr>
        <w:pStyle w:val="NormalWeb"/>
        <w:spacing w:before="0" w:beforeAutospacing="0" w:after="0" w:afterAutospacing="0"/>
        <w:ind w:firstLine="720"/>
        <w:jc w:val="right"/>
        <w:rPr>
          <w:rStyle w:val="Strong"/>
          <w:rFonts w:ascii="GHEA Grapalat" w:hAnsi="GHEA Grapalat" w:cs="Sylfaen"/>
          <w:u w:val="single"/>
          <w:lang w:val="hy-AM"/>
        </w:rPr>
      </w:pPr>
    </w:p>
    <w:p w:rsidR="00B75B59" w:rsidRPr="00025AE0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lang w:val="af-ZA"/>
        </w:rPr>
      </w:pPr>
      <w:r w:rsidRPr="00025AE0">
        <w:rPr>
          <w:rStyle w:val="Strong"/>
          <w:rFonts w:ascii="GHEA Grapalat" w:hAnsi="GHEA Grapalat" w:cs="Sylfaen"/>
          <w:lang w:val="hy-AM"/>
        </w:rPr>
        <w:t>ՀԱՅԱՍՏԱՆԻ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  <w:lang w:val="hy-AM"/>
        </w:rPr>
        <w:t>ՀԱՆՐԱՊԵՏՈՒԹՅԱՆ</w:t>
      </w:r>
    </w:p>
    <w:p w:rsidR="00B75B59" w:rsidRPr="00025AE0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b/>
          <w:bCs/>
          <w:lang w:val="af-ZA"/>
        </w:rPr>
      </w:pPr>
      <w:r w:rsidRPr="00025AE0">
        <w:rPr>
          <w:rStyle w:val="Strong"/>
          <w:rFonts w:ascii="GHEA Grapalat" w:hAnsi="GHEA Grapalat" w:cs="Sylfaen"/>
          <w:lang w:val="hy-AM"/>
        </w:rPr>
        <w:t>Օ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  <w:lang w:val="hy-AM"/>
        </w:rPr>
        <w:t>Ր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  <w:lang w:val="hy-AM"/>
        </w:rPr>
        <w:t>Ե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  <w:lang w:val="hy-AM"/>
        </w:rPr>
        <w:t>Ն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  <w:lang w:val="hy-AM"/>
        </w:rPr>
        <w:t>Ք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  <w:lang w:val="hy-AM"/>
        </w:rPr>
        <w:t>Ը</w:t>
      </w:r>
    </w:p>
    <w:p w:rsidR="00B75B59" w:rsidRPr="00025AE0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center"/>
        <w:rPr>
          <w:rStyle w:val="Strong"/>
          <w:rFonts w:ascii="GHEA Grapalat" w:hAnsi="GHEA Grapalat" w:cs="Sylfaen"/>
          <w:lang w:val="hy-AM"/>
        </w:rPr>
      </w:pPr>
      <w:r w:rsidRPr="00025AE0">
        <w:rPr>
          <w:rStyle w:val="Strong"/>
          <w:rFonts w:ascii="GHEA Grapalat" w:hAnsi="GHEA Grapalat" w:cs="Sylfaen"/>
          <w:lang w:val="hy-AM"/>
        </w:rPr>
        <w:t>«</w:t>
      </w:r>
      <w:r w:rsidRPr="00025AE0">
        <w:rPr>
          <w:rStyle w:val="Strong"/>
          <w:rFonts w:ascii="GHEA Grapalat" w:hAnsi="GHEA Grapalat" w:cs="Sylfaen"/>
        </w:rPr>
        <w:t>ՊԵՏԱԿԱՆ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</w:rPr>
        <w:t>ՆՊԱՍՏՆԵՐԻ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</w:rPr>
        <w:t>ՄԱՍԻՆ</w:t>
      </w:r>
      <w:r w:rsidRPr="00025AE0">
        <w:rPr>
          <w:rStyle w:val="Strong"/>
          <w:rFonts w:ascii="GHEA Grapalat" w:hAnsi="GHEA Grapalat"/>
          <w:lang w:val="af-ZA"/>
        </w:rPr>
        <w:t xml:space="preserve">» </w:t>
      </w:r>
      <w:r w:rsidRPr="00025AE0">
        <w:rPr>
          <w:rStyle w:val="Strong"/>
          <w:rFonts w:ascii="GHEA Grapalat" w:hAnsi="GHEA Grapalat" w:cs="Sylfaen"/>
        </w:rPr>
        <w:t>ՀԱՅԱՍՏԱՆԻ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</w:rPr>
        <w:t>ՀԱՆՐԱՊԵՏՈՒԹՅԱՆ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</w:rPr>
        <w:t>ՕՐԵՆՔՈՒՄ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</w:rPr>
        <w:t>ԼՐԱՑՈՒՄ</w:t>
      </w:r>
      <w:r>
        <w:rPr>
          <w:rStyle w:val="Strong"/>
          <w:rFonts w:ascii="GHEA Grapalat" w:hAnsi="GHEA Grapalat" w:cs="Sylfaen"/>
          <w:lang w:val="hy-AM"/>
        </w:rPr>
        <w:t xml:space="preserve">ՆԵՐ ԵՎ ՓՈՓՈԽՈՒԹՅՈՒՆՆԵՐ </w:t>
      </w:r>
      <w:r w:rsidRPr="00025AE0">
        <w:rPr>
          <w:rStyle w:val="Strong"/>
          <w:rFonts w:ascii="GHEA Grapalat" w:hAnsi="GHEA Grapalat" w:cs="Sylfaen"/>
        </w:rPr>
        <w:t>ԿԱՏԱՐԵԼՈՒ</w:t>
      </w:r>
      <w:r w:rsidRPr="00025AE0">
        <w:rPr>
          <w:rStyle w:val="Strong"/>
          <w:rFonts w:ascii="GHEA Grapalat" w:hAnsi="GHEA Grapalat"/>
          <w:lang w:val="af-ZA"/>
        </w:rPr>
        <w:t xml:space="preserve"> </w:t>
      </w:r>
      <w:r w:rsidRPr="00025AE0">
        <w:rPr>
          <w:rStyle w:val="Strong"/>
          <w:rFonts w:ascii="GHEA Grapalat" w:hAnsi="GHEA Grapalat" w:cs="Sylfaen"/>
        </w:rPr>
        <w:t>ՄԱՍԻՆ</w:t>
      </w:r>
    </w:p>
    <w:p w:rsidR="00B75B59" w:rsidRPr="00025AE0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/>
          <w:lang w:val="hy-AM"/>
        </w:rPr>
      </w:pPr>
    </w:p>
    <w:p w:rsidR="00B75B59" w:rsidRDefault="00B75B59" w:rsidP="00B75B59">
      <w:pPr>
        <w:pStyle w:val="NormalWeb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015E37">
        <w:rPr>
          <w:rStyle w:val="Strong"/>
          <w:rFonts w:ascii="GHEA Grapalat" w:hAnsi="GHEA Grapalat" w:cs="Sylfaen"/>
          <w:lang w:val="hy-AM"/>
        </w:rPr>
        <w:t>Հոդված</w:t>
      </w:r>
      <w:r w:rsidRPr="00025AE0">
        <w:rPr>
          <w:rStyle w:val="Strong"/>
          <w:rFonts w:ascii="GHEA Grapalat" w:hAnsi="GHEA Grapalat"/>
          <w:lang w:val="af-ZA"/>
        </w:rPr>
        <w:t xml:space="preserve"> 1.</w:t>
      </w:r>
      <w:r w:rsidRPr="00025AE0">
        <w:rPr>
          <w:rFonts w:ascii="GHEA Grapalat" w:hAnsi="GHEA Grapalat"/>
          <w:lang w:val="af-ZA"/>
        </w:rPr>
        <w:t xml:space="preserve"> </w:t>
      </w:r>
      <w:r w:rsidRPr="00025AE0">
        <w:rPr>
          <w:rFonts w:ascii="GHEA Grapalat" w:hAnsi="GHEA Grapalat" w:cs="Sylfaen"/>
          <w:lang w:val="af-ZA"/>
        </w:rPr>
        <w:t>«</w:t>
      </w:r>
      <w:r w:rsidRPr="00015E37">
        <w:rPr>
          <w:rFonts w:ascii="GHEA Grapalat" w:hAnsi="GHEA Grapalat" w:cs="Sylfaen"/>
          <w:lang w:val="hy-AM"/>
        </w:rPr>
        <w:t>Պետական</w:t>
      </w:r>
      <w:r w:rsidRPr="00025AE0">
        <w:rPr>
          <w:rFonts w:ascii="GHEA Grapalat" w:hAnsi="GHEA Grapalat" w:cs="Sylfaen"/>
          <w:lang w:val="af-ZA"/>
        </w:rPr>
        <w:t xml:space="preserve"> </w:t>
      </w:r>
      <w:r w:rsidRPr="00015E37">
        <w:rPr>
          <w:rFonts w:ascii="GHEA Grapalat" w:hAnsi="GHEA Grapalat" w:cs="Sylfaen"/>
          <w:lang w:val="hy-AM"/>
        </w:rPr>
        <w:t>նպաստների</w:t>
      </w:r>
      <w:r w:rsidRPr="00025AE0">
        <w:rPr>
          <w:rFonts w:ascii="GHEA Grapalat" w:hAnsi="GHEA Grapalat" w:cs="Sylfaen"/>
          <w:lang w:val="af-ZA"/>
        </w:rPr>
        <w:t xml:space="preserve"> </w:t>
      </w:r>
      <w:r w:rsidRPr="00015E37">
        <w:rPr>
          <w:rFonts w:ascii="GHEA Grapalat" w:hAnsi="GHEA Grapalat" w:cs="Sylfaen"/>
          <w:lang w:val="hy-AM"/>
        </w:rPr>
        <w:t>մասին</w:t>
      </w:r>
      <w:r w:rsidRPr="00025AE0">
        <w:rPr>
          <w:rFonts w:ascii="GHEA Grapalat" w:hAnsi="GHEA Grapalat" w:cs="Sylfaen"/>
          <w:lang w:val="af-ZA"/>
        </w:rPr>
        <w:t xml:space="preserve">» </w:t>
      </w:r>
      <w:r w:rsidRPr="00015E37">
        <w:rPr>
          <w:rFonts w:ascii="GHEA Grapalat" w:hAnsi="GHEA Grapalat" w:cs="Sylfaen"/>
          <w:lang w:val="hy-AM"/>
        </w:rPr>
        <w:t>Հայաստանի</w:t>
      </w:r>
      <w:r w:rsidRPr="00025AE0">
        <w:rPr>
          <w:rFonts w:ascii="GHEA Grapalat" w:hAnsi="GHEA Grapalat" w:cs="Sylfaen"/>
          <w:lang w:val="af-ZA"/>
        </w:rPr>
        <w:t xml:space="preserve"> </w:t>
      </w:r>
      <w:r w:rsidRPr="00015E37">
        <w:rPr>
          <w:rFonts w:ascii="GHEA Grapalat" w:hAnsi="GHEA Grapalat" w:cs="Sylfaen"/>
          <w:lang w:val="hy-AM"/>
        </w:rPr>
        <w:t>Հանրապետության</w:t>
      </w:r>
      <w:r w:rsidRPr="00025AE0">
        <w:rPr>
          <w:rFonts w:ascii="GHEA Grapalat" w:hAnsi="GHEA Grapalat" w:cs="Sylfaen"/>
          <w:lang w:val="af-ZA"/>
        </w:rPr>
        <w:t xml:space="preserve"> </w:t>
      </w:r>
      <w:r w:rsidRPr="00491BB5">
        <w:rPr>
          <w:rFonts w:ascii="GHEA Grapalat" w:hAnsi="GHEA Grapalat"/>
          <w:lang w:val="hy-AM"/>
        </w:rPr>
        <w:t xml:space="preserve">2013 թվականի </w:t>
      </w:r>
      <w:r w:rsidRPr="0067485A">
        <w:rPr>
          <w:rFonts w:ascii="GHEA Grapalat" w:hAnsi="GHEA Grapalat"/>
          <w:lang w:val="hy-AM"/>
        </w:rPr>
        <w:t xml:space="preserve">դեկտեմբերի 12-ի ՀՕ-154-Ն օրենքի </w:t>
      </w:r>
      <w:r w:rsidRPr="0067485A">
        <w:rPr>
          <w:rFonts w:ascii="GHEA Grapalat" w:hAnsi="GHEA Grapalat"/>
          <w:lang w:val="af-ZA"/>
        </w:rPr>
        <w:t>(</w:t>
      </w:r>
      <w:r w:rsidRPr="0067485A">
        <w:rPr>
          <w:rFonts w:ascii="GHEA Grapalat" w:hAnsi="GHEA Grapalat"/>
          <w:lang w:val="hy-AM"/>
        </w:rPr>
        <w:t>այսուհետ՝ Օրենք</w:t>
      </w:r>
      <w:r w:rsidRPr="0067485A">
        <w:rPr>
          <w:rFonts w:ascii="GHEA Grapalat" w:hAnsi="GHEA Grapalat"/>
          <w:lang w:val="af-ZA"/>
        </w:rPr>
        <w:t>)</w:t>
      </w:r>
      <w:r w:rsidRPr="0067485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28-րդ </w:t>
      </w:r>
      <w:r>
        <w:rPr>
          <w:rFonts w:ascii="GHEA Grapalat" w:hAnsi="GHEA Grapalat" w:cs="Sylfaen"/>
          <w:lang w:val="hy-AM"/>
        </w:rPr>
        <w:t>հոդվածի 3-րդ մասում «</w:t>
      </w:r>
      <w:r w:rsidRPr="00A0050B">
        <w:rPr>
          <w:rFonts w:ascii="GHEA Grapalat" w:hAnsi="GHEA Grapalat" w:cs="Sylfaen"/>
          <w:lang w:val="hy-AM"/>
        </w:rPr>
        <w:t>ամսվա 1-ից</w:t>
      </w:r>
      <w:r w:rsidRPr="00491BB5">
        <w:rPr>
          <w:rFonts w:ascii="GHEA Grapalat" w:hAnsi="GHEA Grapalat" w:cs="Sylfaen"/>
          <w:lang w:val="hy-AM"/>
        </w:rPr>
        <w:t>» բառերը փոխարինել «</w:t>
      </w:r>
      <w:r w:rsidRPr="00A0050B">
        <w:rPr>
          <w:rFonts w:ascii="GHEA Grapalat" w:hAnsi="GHEA Grapalat" w:cs="Sylfaen"/>
          <w:lang w:val="hy-AM"/>
        </w:rPr>
        <w:t>ամսվան հաջորդող ամսվա 1-ից» բառերով.</w:t>
      </w:r>
    </w:p>
    <w:p w:rsidR="00B75B59" w:rsidRDefault="00B75B59" w:rsidP="00B75B59">
      <w:pPr>
        <w:pStyle w:val="NormalWeb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rFonts w:ascii="GHEA Grapalat" w:eastAsia="MS Mincho" w:hAnsi="GHEA Grapalat" w:cs="MS Mincho"/>
          <w:lang w:val="hy-AM"/>
        </w:rPr>
      </w:pPr>
      <w:r w:rsidRPr="00025AE0">
        <w:rPr>
          <w:rStyle w:val="Strong"/>
          <w:rFonts w:ascii="GHEA Grapalat" w:hAnsi="GHEA Grapalat" w:cs="Sylfaen"/>
          <w:lang w:val="hy-AM"/>
        </w:rPr>
        <w:t>Հոդված</w:t>
      </w:r>
      <w:r w:rsidRPr="00025AE0">
        <w:rPr>
          <w:rStyle w:val="Strong"/>
          <w:rFonts w:ascii="GHEA Grapalat" w:hAnsi="GHEA Grapalat"/>
          <w:lang w:val="hy-AM"/>
        </w:rPr>
        <w:t xml:space="preserve"> </w:t>
      </w:r>
      <w:r w:rsidRPr="00B564E4">
        <w:rPr>
          <w:rStyle w:val="Strong"/>
          <w:rFonts w:ascii="GHEA Grapalat" w:hAnsi="GHEA Grapalat"/>
          <w:lang w:val="hy-AM"/>
        </w:rPr>
        <w:t>2</w:t>
      </w:r>
      <w:r w:rsidRPr="00025AE0">
        <w:rPr>
          <w:rStyle w:val="Strong"/>
          <w:rFonts w:ascii="GHEA Grapalat" w:hAnsi="GHEA Grapalat"/>
          <w:lang w:val="hy-AM"/>
        </w:rPr>
        <w:t xml:space="preserve">. </w:t>
      </w:r>
      <w:r w:rsidRPr="0067485A">
        <w:rPr>
          <w:rFonts w:ascii="GHEA Grapalat" w:eastAsia="MS Mincho" w:hAnsi="GHEA Grapalat" w:cs="MS Mincho"/>
          <w:lang w:val="hy-AM"/>
        </w:rPr>
        <w:t xml:space="preserve">Օրենքի </w:t>
      </w:r>
      <w:r w:rsidRPr="0067485A">
        <w:rPr>
          <w:rFonts w:ascii="GHEA Grapalat" w:hAnsi="GHEA Grapalat" w:cs="Sylfaen"/>
          <w:lang w:val="hy-AM"/>
        </w:rPr>
        <w:t>28.1-</w:t>
      </w:r>
      <w:r w:rsidRPr="0067485A">
        <w:rPr>
          <w:rFonts w:ascii="GHEA Grapalat" w:eastAsia="MS Mincho" w:hAnsi="GHEA Grapalat" w:cs="MS Mincho"/>
          <w:lang w:val="hy-AM"/>
        </w:rPr>
        <w:t>ին</w:t>
      </w:r>
      <w:r w:rsidRPr="0067485A">
        <w:rPr>
          <w:rFonts w:ascii="GHEA Grapalat" w:hAnsi="GHEA Grapalat" w:cs="Sylfaen"/>
          <w:lang w:val="hy-AM"/>
        </w:rPr>
        <w:t xml:space="preserve"> </w:t>
      </w:r>
      <w:r w:rsidRPr="0067485A">
        <w:rPr>
          <w:rFonts w:ascii="GHEA Grapalat" w:eastAsia="MS Mincho" w:hAnsi="GHEA Grapalat" w:cs="MS Mincho"/>
          <w:lang w:val="hy-AM"/>
        </w:rPr>
        <w:t>հոդված</w:t>
      </w:r>
      <w:r>
        <w:rPr>
          <w:rFonts w:ascii="GHEA Grapalat" w:eastAsia="MS Mincho" w:hAnsi="GHEA Grapalat" w:cs="MS Mincho"/>
          <w:lang w:val="hy-AM"/>
        </w:rPr>
        <w:t>ում.</w:t>
      </w:r>
    </w:p>
    <w:p w:rsidR="00B75B59" w:rsidRDefault="00B75B59" w:rsidP="00B75B59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eastAsia="MS Mincho" w:hAnsi="GHEA Grapalat" w:cs="MS Mincho"/>
          <w:lang w:val="hy-AM"/>
        </w:rPr>
      </w:pPr>
      <w:r w:rsidRPr="0067485A">
        <w:rPr>
          <w:rFonts w:ascii="GHEA Grapalat" w:eastAsia="MS Mincho" w:hAnsi="GHEA Grapalat" w:cs="MS Mincho"/>
          <w:lang w:val="hy-AM"/>
        </w:rPr>
        <w:t>2-րդ մասում «ամսվան հաջորդող ամսվա 1-ից» բառերը փոխարինել «,</w:t>
      </w:r>
      <w:r>
        <w:rPr>
          <w:rFonts w:ascii="GHEA Grapalat" w:eastAsia="MS Mincho" w:hAnsi="GHEA Grapalat" w:cs="MS Mincho"/>
          <w:lang w:val="hy-AM"/>
        </w:rPr>
        <w:t xml:space="preserve"> </w:t>
      </w:r>
      <w:r w:rsidRPr="0067485A">
        <w:rPr>
          <w:rFonts w:ascii="GHEA Grapalat" w:eastAsia="MS Mincho" w:hAnsi="GHEA Grapalat" w:cs="MS Mincho"/>
          <w:lang w:val="hy-AM"/>
        </w:rPr>
        <w:t>իսկ սույն հոդվածի</w:t>
      </w:r>
      <w:r w:rsidRPr="00015E37">
        <w:rPr>
          <w:rFonts w:ascii="GHEA Grapalat" w:eastAsia="MS Mincho" w:hAnsi="GHEA Grapalat" w:cs="MS Mincho"/>
          <w:lang w:val="hy-AM"/>
        </w:rPr>
        <w:t xml:space="preserve"> </w:t>
      </w:r>
      <w:r>
        <w:rPr>
          <w:rFonts w:ascii="GHEA Grapalat" w:eastAsia="MS Mincho" w:hAnsi="GHEA Grapalat" w:cs="MS Mincho"/>
          <w:lang w:val="hy-AM"/>
        </w:rPr>
        <w:t>1</w:t>
      </w:r>
      <w:r w:rsidRPr="00F3120F">
        <w:rPr>
          <w:rFonts w:ascii="GHEA Grapalat" w:eastAsia="MS Mincho" w:hAnsi="GHEA Grapalat" w:cs="MS Mincho"/>
          <w:lang w:val="hy-AM"/>
        </w:rPr>
        <w:t>-</w:t>
      </w:r>
      <w:r>
        <w:rPr>
          <w:rFonts w:ascii="GHEA Grapalat" w:eastAsia="MS Mincho" w:hAnsi="GHEA Grapalat" w:cs="MS Mincho"/>
          <w:lang w:val="hy-AM"/>
        </w:rPr>
        <w:t>ին</w:t>
      </w:r>
      <w:r w:rsidRPr="00F3120F">
        <w:rPr>
          <w:rFonts w:ascii="GHEA Grapalat" w:eastAsia="MS Mincho" w:hAnsi="GHEA Grapalat" w:cs="MS Mincho"/>
          <w:lang w:val="hy-AM"/>
        </w:rPr>
        <w:t xml:space="preserve"> </w:t>
      </w:r>
      <w:r w:rsidRPr="00015E37">
        <w:rPr>
          <w:rFonts w:ascii="GHEA Grapalat" w:eastAsia="MS Mincho" w:hAnsi="GHEA Grapalat" w:cs="MS Mincho"/>
          <w:lang w:val="hy-AM"/>
        </w:rPr>
        <w:t xml:space="preserve">մասի 4-րդ </w:t>
      </w:r>
      <w:r>
        <w:rPr>
          <w:rFonts w:ascii="GHEA Grapalat" w:eastAsia="MS Mincho" w:hAnsi="GHEA Grapalat" w:cs="MS Mincho"/>
          <w:lang w:val="hy-AM"/>
        </w:rPr>
        <w:t xml:space="preserve">և 5-րդ </w:t>
      </w:r>
      <w:r w:rsidRPr="00F3120F">
        <w:rPr>
          <w:rFonts w:ascii="GHEA Grapalat" w:eastAsia="MS Mincho" w:hAnsi="GHEA Grapalat" w:cs="MS Mincho"/>
          <w:lang w:val="hy-AM"/>
        </w:rPr>
        <w:t>կետ</w:t>
      </w:r>
      <w:r>
        <w:rPr>
          <w:rFonts w:ascii="GHEA Grapalat" w:eastAsia="MS Mincho" w:hAnsi="GHEA Grapalat" w:cs="MS Mincho"/>
          <w:lang w:val="hy-AM"/>
        </w:rPr>
        <w:t xml:space="preserve">երում նշված դեպքերում՝ </w:t>
      </w:r>
      <w:r w:rsidRPr="00015E37">
        <w:rPr>
          <w:rFonts w:ascii="GHEA Grapalat" w:eastAsia="MS Mincho" w:hAnsi="GHEA Grapalat" w:cs="MS Mincho"/>
          <w:lang w:val="hy-AM"/>
        </w:rPr>
        <w:t xml:space="preserve"> խնամքի արձակուրդ</w:t>
      </w:r>
      <w:r>
        <w:rPr>
          <w:rFonts w:ascii="GHEA Grapalat" w:eastAsia="MS Mincho" w:hAnsi="GHEA Grapalat" w:cs="MS Mincho"/>
          <w:lang w:val="hy-AM"/>
        </w:rPr>
        <w:t>ում գտնվելը դադարելու</w:t>
      </w:r>
      <w:r w:rsidRPr="001D0FFD">
        <w:rPr>
          <w:rFonts w:ascii="GHEA Grapalat" w:eastAsia="MS Mincho" w:hAnsi="GHEA Grapalat" w:cs="MS Mincho"/>
          <w:lang w:val="hy-AM"/>
        </w:rPr>
        <w:t xml:space="preserve"> </w:t>
      </w:r>
      <w:r>
        <w:rPr>
          <w:rFonts w:ascii="GHEA Grapalat" w:eastAsia="MS Mincho" w:hAnsi="GHEA Grapalat" w:cs="MS Mincho"/>
          <w:lang w:val="hy-AM"/>
        </w:rPr>
        <w:t xml:space="preserve">օրվան </w:t>
      </w:r>
      <w:r w:rsidRPr="001D0FFD">
        <w:rPr>
          <w:rFonts w:ascii="GHEA Grapalat" w:eastAsia="MS Mincho" w:hAnsi="GHEA Grapalat" w:cs="MS Mincho"/>
          <w:lang w:val="hy-AM"/>
        </w:rPr>
        <w:t xml:space="preserve">հաջորդող ամսվա 1-ից (սույն հոդվածի </w:t>
      </w:r>
      <w:r>
        <w:rPr>
          <w:rFonts w:ascii="GHEA Grapalat" w:eastAsia="MS Mincho" w:hAnsi="GHEA Grapalat" w:cs="MS Mincho"/>
          <w:lang w:val="hy-AM"/>
        </w:rPr>
        <w:t>1</w:t>
      </w:r>
      <w:r w:rsidRPr="00F3120F">
        <w:rPr>
          <w:rFonts w:ascii="GHEA Grapalat" w:eastAsia="MS Mincho" w:hAnsi="GHEA Grapalat" w:cs="MS Mincho"/>
          <w:lang w:val="hy-AM"/>
        </w:rPr>
        <w:t>-</w:t>
      </w:r>
      <w:r>
        <w:rPr>
          <w:rFonts w:ascii="GHEA Grapalat" w:eastAsia="MS Mincho" w:hAnsi="GHEA Grapalat" w:cs="MS Mincho"/>
          <w:lang w:val="hy-AM"/>
        </w:rPr>
        <w:t>ին</w:t>
      </w:r>
      <w:r w:rsidRPr="00F3120F">
        <w:rPr>
          <w:rFonts w:ascii="GHEA Grapalat" w:eastAsia="MS Mincho" w:hAnsi="GHEA Grapalat" w:cs="MS Mincho"/>
          <w:lang w:val="hy-AM"/>
        </w:rPr>
        <w:t xml:space="preserve"> մասի 4-րդ</w:t>
      </w:r>
      <w:r>
        <w:rPr>
          <w:rFonts w:ascii="GHEA Grapalat" w:eastAsia="MS Mincho" w:hAnsi="GHEA Grapalat" w:cs="MS Mincho"/>
          <w:lang w:val="hy-AM"/>
        </w:rPr>
        <w:t xml:space="preserve"> և 5-րդ </w:t>
      </w:r>
      <w:r w:rsidRPr="00F3120F">
        <w:rPr>
          <w:rFonts w:ascii="GHEA Grapalat" w:eastAsia="MS Mincho" w:hAnsi="GHEA Grapalat" w:cs="MS Mincho"/>
          <w:lang w:val="hy-AM"/>
        </w:rPr>
        <w:t>կետ</w:t>
      </w:r>
      <w:r>
        <w:rPr>
          <w:rFonts w:ascii="GHEA Grapalat" w:eastAsia="MS Mincho" w:hAnsi="GHEA Grapalat" w:cs="MS Mincho"/>
          <w:lang w:val="hy-AM"/>
        </w:rPr>
        <w:t xml:space="preserve">երում նշված դեպքերում </w:t>
      </w:r>
      <w:r w:rsidRPr="001D0FFD">
        <w:rPr>
          <w:rFonts w:ascii="GHEA Grapalat" w:eastAsia="MS Mincho" w:hAnsi="GHEA Grapalat" w:cs="MS Mincho"/>
          <w:lang w:val="hy-AM"/>
        </w:rPr>
        <w:t xml:space="preserve">խնամքի </w:t>
      </w:r>
      <w:r w:rsidRPr="00015E37">
        <w:rPr>
          <w:rFonts w:ascii="GHEA Grapalat" w:eastAsia="MS Mincho" w:hAnsi="GHEA Grapalat" w:cs="MS Mincho"/>
          <w:lang w:val="hy-AM"/>
        </w:rPr>
        <w:t>արձակուրդ</w:t>
      </w:r>
      <w:r>
        <w:rPr>
          <w:rFonts w:ascii="GHEA Grapalat" w:eastAsia="MS Mincho" w:hAnsi="GHEA Grapalat" w:cs="MS Mincho"/>
          <w:lang w:val="hy-AM"/>
        </w:rPr>
        <w:t>ում գտնվելը դադարելու</w:t>
      </w:r>
      <w:r w:rsidRPr="001D0FFD">
        <w:rPr>
          <w:rFonts w:ascii="GHEA Grapalat" w:eastAsia="MS Mincho" w:hAnsi="GHEA Grapalat" w:cs="MS Mincho"/>
          <w:lang w:val="hy-AM"/>
        </w:rPr>
        <w:t xml:space="preserve"> օր է համարվում աշխատանքը փաստացի վերսկսելու (</w:t>
      </w:r>
      <w:r>
        <w:rPr>
          <w:rFonts w:ascii="GHEA Grapalat" w:eastAsia="MS Mincho" w:hAnsi="GHEA Grapalat" w:cs="MS Mincho"/>
          <w:lang w:val="hy-AM"/>
        </w:rPr>
        <w:t xml:space="preserve">այլ գործատուի մոտ </w:t>
      </w:r>
      <w:r w:rsidRPr="001D0FFD">
        <w:rPr>
          <w:rFonts w:ascii="GHEA Grapalat" w:eastAsia="MS Mincho" w:hAnsi="GHEA Grapalat" w:cs="MS Mincho"/>
          <w:lang w:val="hy-AM"/>
        </w:rPr>
        <w:t>սկսելու) օրվան նախորդող օրը)</w:t>
      </w:r>
      <w:r>
        <w:rPr>
          <w:rFonts w:ascii="GHEA Grapalat" w:eastAsia="MS Mincho" w:hAnsi="GHEA Grapalat" w:cs="MS Mincho"/>
          <w:lang w:val="hy-AM"/>
        </w:rPr>
        <w:t>» բառերով,</w:t>
      </w:r>
    </w:p>
    <w:p w:rsidR="00B75B59" w:rsidRDefault="00B75B59" w:rsidP="00B75B59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eastAsia="MS Mincho" w:hAnsi="GHEA Grapalat" w:cs="MS Mincho"/>
          <w:lang w:val="hy-AM"/>
        </w:rPr>
      </w:pPr>
      <w:r w:rsidRPr="00F3120F">
        <w:rPr>
          <w:rFonts w:ascii="GHEA Grapalat" w:eastAsia="MS Mincho" w:hAnsi="GHEA Grapalat" w:cs="MS Mincho"/>
          <w:lang w:val="hy-AM"/>
        </w:rPr>
        <w:t>4-րդ մասի 1-ին կետում «կրկին խնամքի նպաստի» բառերը փոխարինել «նույն երեխայի համար կրկին խնամքի նպաստի» բառերով, իսկ «կրկին խնամքի արձակուրդում» բառերը փոխարինել «նույն երեխային խնամելու կապակցությամբ կրկին խնամքի արձակուրդում» բառերով,</w:t>
      </w:r>
    </w:p>
    <w:p w:rsidR="00B75B59" w:rsidRDefault="00B75B59" w:rsidP="00B75B59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eastAsia="MS Mincho" w:hAnsi="GHEA Grapalat" w:cs="MS Mincho"/>
          <w:lang w:val="hy-AM"/>
        </w:rPr>
      </w:pPr>
      <w:r>
        <w:rPr>
          <w:rFonts w:ascii="GHEA Grapalat" w:eastAsia="MS Mincho" w:hAnsi="GHEA Grapalat" w:cs="MS Mincho"/>
          <w:lang w:val="hy-AM"/>
        </w:rPr>
        <w:t>5</w:t>
      </w:r>
      <w:r w:rsidRPr="00F3120F">
        <w:rPr>
          <w:rFonts w:ascii="GHEA Grapalat" w:eastAsia="MS Mincho" w:hAnsi="GHEA Grapalat" w:cs="MS Mincho"/>
          <w:lang w:val="hy-AM"/>
        </w:rPr>
        <w:t>-րդ մասի</w:t>
      </w:r>
      <w:r>
        <w:rPr>
          <w:rFonts w:ascii="GHEA Grapalat" w:eastAsia="MS Mincho" w:hAnsi="GHEA Grapalat" w:cs="MS Mincho"/>
          <w:lang w:val="hy-AM"/>
        </w:rPr>
        <w:t xml:space="preserve"> 2</w:t>
      </w:r>
      <w:r w:rsidRPr="00F3120F">
        <w:rPr>
          <w:rFonts w:ascii="GHEA Grapalat" w:eastAsia="MS Mincho" w:hAnsi="GHEA Grapalat" w:cs="MS Mincho"/>
          <w:lang w:val="hy-AM"/>
        </w:rPr>
        <w:t>-</w:t>
      </w:r>
      <w:r>
        <w:rPr>
          <w:rFonts w:ascii="GHEA Grapalat" w:eastAsia="MS Mincho" w:hAnsi="GHEA Grapalat" w:cs="MS Mincho"/>
          <w:lang w:val="hy-AM"/>
        </w:rPr>
        <w:t>րդ</w:t>
      </w:r>
      <w:r w:rsidRPr="00F3120F">
        <w:rPr>
          <w:rFonts w:ascii="GHEA Grapalat" w:eastAsia="MS Mincho" w:hAnsi="GHEA Grapalat" w:cs="MS Mincho"/>
          <w:lang w:val="hy-AM"/>
        </w:rPr>
        <w:t xml:space="preserve"> կետում</w:t>
      </w:r>
      <w:r>
        <w:rPr>
          <w:rFonts w:ascii="GHEA Grapalat" w:eastAsia="MS Mincho" w:hAnsi="GHEA Grapalat" w:cs="MS Mincho"/>
          <w:lang w:val="hy-AM"/>
        </w:rPr>
        <w:t xml:space="preserve"> «</w:t>
      </w:r>
      <w:r w:rsidRPr="00F3120F">
        <w:rPr>
          <w:rFonts w:ascii="GHEA Grapalat" w:eastAsia="MS Mincho" w:hAnsi="GHEA Grapalat" w:cs="MS Mincho"/>
          <w:lang w:val="hy-AM"/>
        </w:rPr>
        <w:t>2-րդ և 3-րդ» բառերը  փոխարինել «2-րդ, 3-րդ և 4-րդ» բառերով</w:t>
      </w:r>
      <w:r>
        <w:rPr>
          <w:rFonts w:ascii="GHEA Grapalat" w:eastAsia="MS Mincho" w:hAnsi="GHEA Grapalat" w:cs="MS Mincho"/>
          <w:lang w:val="hy-AM"/>
        </w:rPr>
        <w:t>։</w:t>
      </w:r>
    </w:p>
    <w:p w:rsidR="00B75B59" w:rsidRDefault="00B75B59" w:rsidP="00B75B59">
      <w:pPr>
        <w:pStyle w:val="NormalWeb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025AE0">
        <w:rPr>
          <w:rStyle w:val="Strong"/>
          <w:rFonts w:ascii="GHEA Grapalat" w:hAnsi="GHEA Grapalat" w:cs="Sylfaen"/>
          <w:lang w:val="hy-AM"/>
        </w:rPr>
        <w:t>Հոդված</w:t>
      </w:r>
      <w:r w:rsidRPr="00025AE0"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/>
          <w:lang w:val="hy-AM"/>
        </w:rPr>
        <w:t>4</w:t>
      </w:r>
      <w:r w:rsidRPr="00025AE0">
        <w:rPr>
          <w:rStyle w:val="Strong"/>
          <w:rFonts w:ascii="GHEA Grapalat" w:hAnsi="GHEA Grapalat"/>
          <w:lang w:val="hy-AM"/>
        </w:rPr>
        <w:t xml:space="preserve">. </w:t>
      </w:r>
      <w:r w:rsidRPr="0067485A">
        <w:rPr>
          <w:rFonts w:ascii="GHEA Grapalat" w:eastAsia="MS Mincho" w:hAnsi="GHEA Grapalat" w:cs="MS Mincho"/>
          <w:lang w:val="hy-AM"/>
        </w:rPr>
        <w:t xml:space="preserve">Օրենքի 37-րդ </w:t>
      </w:r>
      <w:r w:rsidRPr="00015E37">
        <w:rPr>
          <w:rFonts w:ascii="GHEA Grapalat" w:eastAsia="MS Mincho" w:hAnsi="GHEA Grapalat" w:cs="MS Mincho"/>
          <w:lang w:val="hy-AM"/>
        </w:rPr>
        <w:t>հոդվածում</w:t>
      </w:r>
      <w:r>
        <w:rPr>
          <w:rFonts w:ascii="GHEA Grapalat" w:hAnsi="GHEA Grapalat"/>
          <w:lang w:val="hy-AM"/>
        </w:rPr>
        <w:t xml:space="preserve"> 2.3-րդ մասից հետո լրացնել հետևյալ բովանդակությամբ 2.4-րդ մասով.</w:t>
      </w:r>
    </w:p>
    <w:p w:rsidR="00B75B59" w:rsidRDefault="00B75B59" w:rsidP="00B75B59">
      <w:pPr>
        <w:pStyle w:val="NormalWeb"/>
        <w:tabs>
          <w:tab w:val="left" w:pos="993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Pr="00B564E4">
        <w:rPr>
          <w:rFonts w:ascii="GHEA Grapalat" w:hAnsi="GHEA Grapalat" w:cs="Sylfaen"/>
          <w:lang w:val="hy-AM"/>
        </w:rPr>
        <w:t>2.4. Սույն օրենքի 5-րդ հոդվածի 1-ին մասի 5-րդ կետով սահմանված նպաստի, 23.2-րդ հոդվածում նշված չաշխատող անձանց տրվող մայրության նպաստի ավել վճարված գումարները կարող են դատական կարգով բռնագանձվել գործատուից, եթե  այդ գումարները վճարվել են «Եկամտային հարկի և սոցիալական վճարի անձնավորված հաշվառման մասին» Հայաստանի Հանրապետության օրենք</w:t>
      </w:r>
      <w:r>
        <w:rPr>
          <w:rFonts w:ascii="GHEA Grapalat" w:hAnsi="GHEA Grapalat" w:cs="Sylfaen"/>
          <w:lang w:val="hy-AM"/>
        </w:rPr>
        <w:t>ի 10</w:t>
      </w:r>
      <w:r w:rsidRPr="00E51B19">
        <w:rPr>
          <w:rFonts w:ascii="GHEA Grapalat" w:hAnsi="GHEA Grapalat" w:cs="Sylfaen"/>
          <w:lang w:val="hy-AM"/>
        </w:rPr>
        <w:t xml:space="preserve">-րդ </w:t>
      </w:r>
      <w:r w:rsidRPr="00E51B19">
        <w:rPr>
          <w:rFonts w:ascii="GHEA Grapalat" w:hAnsi="GHEA Grapalat" w:cs="Sylfaen"/>
          <w:lang w:val="hy-AM"/>
        </w:rPr>
        <w:lastRenderedPageBreak/>
        <w:t xml:space="preserve">հոդվածի </w:t>
      </w:r>
      <w:r>
        <w:rPr>
          <w:rFonts w:ascii="GHEA Grapalat" w:hAnsi="GHEA Grapalat" w:cs="Sylfaen"/>
          <w:lang w:val="hy-AM"/>
        </w:rPr>
        <w:t>4</w:t>
      </w:r>
      <w:r w:rsidRPr="00E51B19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րդ մ</w:t>
      </w:r>
      <w:r w:rsidRPr="00E51B19">
        <w:rPr>
          <w:rFonts w:ascii="GHEA Grapalat" w:hAnsi="GHEA Grapalat" w:cs="Sylfaen"/>
          <w:lang w:val="hy-AM"/>
        </w:rPr>
        <w:t>աս</w:t>
      </w:r>
      <w:r>
        <w:rPr>
          <w:rFonts w:ascii="GHEA Grapalat" w:hAnsi="GHEA Grapalat" w:cs="Sylfaen"/>
          <w:lang w:val="hy-AM"/>
        </w:rPr>
        <w:t xml:space="preserve">ով սահմանված՝ գրանցման հայտը ներկայացնելու ժամկետների խախտման հետևանքով </w:t>
      </w:r>
      <w:r w:rsidRPr="00FD428D">
        <w:rPr>
          <w:rFonts w:ascii="GHEA Grapalat" w:hAnsi="GHEA Grapalat" w:cs="Sylfaen"/>
          <w:lang w:val="hy-AM"/>
        </w:rPr>
        <w:t>(</w:t>
      </w:r>
      <w:r>
        <w:rPr>
          <w:rFonts w:ascii="GHEA Grapalat" w:hAnsi="GHEA Grapalat" w:cs="Sylfaen"/>
          <w:lang w:val="hy-AM"/>
        </w:rPr>
        <w:t xml:space="preserve">այդ թվում՝ եթե գրանցման հայտը ներկայացվել է </w:t>
      </w:r>
      <w:r w:rsidRPr="00B564E4">
        <w:rPr>
          <w:rFonts w:ascii="GHEA Grapalat" w:hAnsi="GHEA Grapalat" w:cs="Sylfaen"/>
          <w:lang w:val="hy-AM"/>
        </w:rPr>
        <w:t>«Եկամտային հարկի և սոցիալական վճարի անձնավորված հաշվառման մասին» Հայաստանի Հանրապետության օրենք</w:t>
      </w:r>
      <w:r>
        <w:rPr>
          <w:rFonts w:ascii="GHEA Grapalat" w:hAnsi="GHEA Grapalat" w:cs="Sylfaen"/>
          <w:lang w:val="hy-AM"/>
        </w:rPr>
        <w:t>ի 13</w:t>
      </w:r>
      <w:r w:rsidRPr="00E51B19">
        <w:rPr>
          <w:rFonts w:ascii="GHEA Grapalat" w:hAnsi="GHEA Grapalat" w:cs="Sylfaen"/>
          <w:lang w:val="hy-AM"/>
        </w:rPr>
        <w:t>-րդ հոդված</w:t>
      </w:r>
      <w:r>
        <w:rPr>
          <w:rFonts w:ascii="GHEA Grapalat" w:hAnsi="GHEA Grapalat" w:cs="Sylfaen"/>
          <w:lang w:val="hy-AM"/>
        </w:rPr>
        <w:t xml:space="preserve"> 3-րդ մասով սահմանված՝ տ</w:t>
      </w:r>
      <w:r w:rsidRPr="00FD428D">
        <w:rPr>
          <w:rFonts w:ascii="GHEA Grapalat" w:hAnsi="GHEA Grapalat" w:cs="Sylfaen"/>
          <w:lang w:val="hy-AM"/>
        </w:rPr>
        <w:t>եղեկատվական բազայում ներառված տվյալներում փոփոխություններ կատարելու նպատակով)</w:t>
      </w:r>
      <w:r>
        <w:rPr>
          <w:rFonts w:ascii="GHEA Grapalat" w:hAnsi="GHEA Grapalat" w:cs="Sylfaen"/>
          <w:lang w:val="hy-AM"/>
        </w:rPr>
        <w:t>։»։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025AE0">
        <w:rPr>
          <w:rStyle w:val="Strong"/>
          <w:rFonts w:ascii="GHEA Grapalat" w:hAnsi="GHEA Grapalat" w:cs="Sylfaen"/>
          <w:lang w:val="hy-AM"/>
        </w:rPr>
        <w:t>Հոդված</w:t>
      </w:r>
      <w:r w:rsidRPr="00025AE0">
        <w:rPr>
          <w:rStyle w:val="Strong"/>
          <w:rFonts w:ascii="GHEA Grapalat" w:hAnsi="GHEA Grapalat"/>
          <w:lang w:val="hy-AM"/>
        </w:rPr>
        <w:t xml:space="preserve"> </w:t>
      </w:r>
      <w:r>
        <w:rPr>
          <w:rStyle w:val="Strong"/>
          <w:rFonts w:ascii="GHEA Grapalat" w:hAnsi="GHEA Grapalat"/>
          <w:lang w:val="hy-AM"/>
        </w:rPr>
        <w:t>5</w:t>
      </w:r>
      <w:r w:rsidRPr="00025AE0">
        <w:rPr>
          <w:rStyle w:val="Strong"/>
          <w:rFonts w:ascii="GHEA Grapalat" w:hAnsi="GHEA Grapalat"/>
          <w:lang w:val="hy-AM"/>
        </w:rPr>
        <w:t xml:space="preserve">. </w:t>
      </w:r>
      <w:r w:rsidRPr="00025AE0">
        <w:rPr>
          <w:rFonts w:ascii="GHEA Grapalat" w:hAnsi="GHEA Grapalat"/>
          <w:lang w:val="hy-AM"/>
        </w:rPr>
        <w:t xml:space="preserve">Սույն օրենքն ուժի մեջ է մտնում </w:t>
      </w:r>
      <w:r>
        <w:rPr>
          <w:rFonts w:ascii="GHEA Grapalat" w:hAnsi="GHEA Grapalat"/>
          <w:lang w:val="hy-AM"/>
        </w:rPr>
        <w:t>2018 թվականի հունվարի 1-ից</w:t>
      </w:r>
      <w:r w:rsidRPr="00025AE0">
        <w:rPr>
          <w:rFonts w:ascii="GHEA Grapalat" w:hAnsi="GHEA Grapalat"/>
          <w:lang w:val="hy-AM"/>
        </w:rPr>
        <w:t>: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B75B59" w:rsidRPr="00025AE0" w:rsidRDefault="00B75B59" w:rsidP="00B75B59">
      <w:pPr>
        <w:spacing w:after="200" w:line="276" w:lineRule="auto"/>
        <w:jc w:val="right"/>
        <w:rPr>
          <w:rStyle w:val="Strong"/>
          <w:rFonts w:ascii="GHEA Grapalat" w:hAnsi="GHEA Grapalat" w:cs="Sylfaen"/>
          <w:u w:val="single"/>
          <w:lang w:val="hy-AM"/>
        </w:rPr>
      </w:pPr>
      <w:r>
        <w:rPr>
          <w:rFonts w:ascii="GHEA Grapalat" w:hAnsi="GHEA Grapalat" w:cs="Sylfaen"/>
          <w:lang w:val="hy-AM"/>
        </w:rPr>
        <w:br w:type="page"/>
      </w:r>
      <w:r w:rsidRPr="00025AE0">
        <w:rPr>
          <w:rStyle w:val="Strong"/>
          <w:rFonts w:ascii="GHEA Grapalat" w:hAnsi="GHEA Grapalat" w:cs="Sylfaen"/>
          <w:u w:val="single"/>
          <w:lang w:val="hy-AM"/>
        </w:rPr>
        <w:lastRenderedPageBreak/>
        <w:t>ՆԱԽԱԳԻԾ</w:t>
      </w:r>
    </w:p>
    <w:p w:rsidR="00B75B59" w:rsidRPr="00025AE0" w:rsidRDefault="00B75B59" w:rsidP="00B75B59">
      <w:pPr>
        <w:pStyle w:val="NormalWeb"/>
        <w:spacing w:before="0" w:beforeAutospacing="0" w:after="0" w:afterAutospacing="0"/>
        <w:ind w:firstLine="720"/>
        <w:jc w:val="right"/>
        <w:rPr>
          <w:rStyle w:val="Strong"/>
          <w:rFonts w:ascii="GHEA Grapalat" w:hAnsi="GHEA Grapalat" w:cs="Sylfaen"/>
          <w:u w:val="single"/>
          <w:lang w:val="hy-AM"/>
        </w:rPr>
      </w:pPr>
    </w:p>
    <w:p w:rsidR="00B75B59" w:rsidRPr="006B42FA" w:rsidRDefault="00B75B59" w:rsidP="00B75B59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lang w:val="hy-AM"/>
        </w:rPr>
      </w:pPr>
      <w:r w:rsidRPr="006B42FA">
        <w:rPr>
          <w:rStyle w:val="Strong"/>
          <w:rFonts w:ascii="GHEA Grapalat" w:hAnsi="GHEA Grapalat" w:cs="Sylfaen"/>
          <w:lang w:val="hy-AM"/>
        </w:rPr>
        <w:t>ՀԱՅԱՍՏԱՆԻ ՀԱՆՐԱՊԵՏՈՒԹՅԱՆ</w:t>
      </w:r>
    </w:p>
    <w:p w:rsidR="00B75B59" w:rsidRPr="006B42FA" w:rsidRDefault="00B75B59" w:rsidP="00B75B59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lang w:val="hy-AM"/>
        </w:rPr>
      </w:pPr>
      <w:r w:rsidRPr="006B42FA">
        <w:rPr>
          <w:rStyle w:val="Strong"/>
          <w:rFonts w:ascii="GHEA Grapalat" w:hAnsi="GHEA Grapalat" w:cs="Sylfaen"/>
          <w:lang w:val="hy-AM"/>
        </w:rPr>
        <w:t>Օ Ր Ե Ն Ք Ը</w:t>
      </w:r>
    </w:p>
    <w:p w:rsidR="00B75B59" w:rsidRPr="006B42FA" w:rsidRDefault="00B75B59" w:rsidP="00B75B59">
      <w:pPr>
        <w:pStyle w:val="NormalWeb"/>
        <w:spacing w:before="0" w:beforeAutospacing="0" w:after="0" w:afterAutospacing="0" w:line="360" w:lineRule="auto"/>
        <w:jc w:val="center"/>
        <w:rPr>
          <w:rStyle w:val="Strong"/>
          <w:rFonts w:ascii="GHEA Grapalat" w:hAnsi="GHEA Grapalat" w:cs="Sylfaen"/>
          <w:lang w:val="hy-AM"/>
        </w:rPr>
      </w:pPr>
      <w:r w:rsidRPr="006B42FA">
        <w:rPr>
          <w:rStyle w:val="Strong"/>
          <w:rFonts w:ascii="GHEA Grapalat" w:hAnsi="GHEA Grapalat" w:cs="Sylfaen"/>
          <w:lang w:val="hy-AM"/>
        </w:rPr>
        <w:t>«ԵԿԱՄՏԱՅԻՆ ՀԱՐԿԻ ԵՎ ՍՈՑԻԱԼԱԿԱՆ ՎՃԱՐԻ ԱՆՁՆԱՎՈՐՎԱԾ ՀԱՇՎԱՌՄԱՆ ՄԱՍԻՆ» ՀԱՅԱՍՏԱՆԻ ՀԱՆՐԱՊԵՏՈՒԹՅԱՆ ՕՐԵՆՔՈՒՄ ՓՈՓՈԽՈՒԹՅՈՒ</w:t>
      </w:r>
      <w:r>
        <w:rPr>
          <w:rStyle w:val="Strong"/>
          <w:rFonts w:ascii="GHEA Grapalat" w:hAnsi="GHEA Grapalat" w:cs="Sylfaen"/>
          <w:lang w:val="hy-AM"/>
        </w:rPr>
        <w:t>Ն</w:t>
      </w:r>
      <w:r w:rsidRPr="006B42FA">
        <w:rPr>
          <w:rStyle w:val="Strong"/>
          <w:rFonts w:ascii="GHEA Grapalat" w:hAnsi="GHEA Grapalat" w:cs="Sylfaen"/>
          <w:lang w:val="hy-AM"/>
        </w:rPr>
        <w:t xml:space="preserve"> ԵՎ ԼՐԱՑՈՒՄ ԿԱՏԱՐԵԼՈՒ ՄԱՍԻՆ</w:t>
      </w:r>
    </w:p>
    <w:p w:rsidR="00B75B59" w:rsidRPr="00E51B19" w:rsidRDefault="00B75B59" w:rsidP="00B75B59">
      <w:pPr>
        <w:pStyle w:val="NormalWeb"/>
        <w:spacing w:before="0" w:beforeAutospacing="0" w:after="0" w:afterAutospacing="0"/>
        <w:ind w:firstLine="375"/>
        <w:rPr>
          <w:lang w:val="hy-AM"/>
        </w:rPr>
      </w:pPr>
      <w:r w:rsidRPr="00E51B19">
        <w:rPr>
          <w:lang w:val="hy-AM"/>
        </w:rPr>
        <w:t> </w:t>
      </w:r>
    </w:p>
    <w:p w:rsidR="00B75B59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6B42FA">
        <w:rPr>
          <w:rStyle w:val="Strong"/>
          <w:rFonts w:ascii="GHEA Grapalat" w:hAnsi="GHEA Grapalat"/>
          <w:bCs w:val="0"/>
          <w:lang w:val="hy-AM"/>
        </w:rPr>
        <w:t>Հոդված</w:t>
      </w:r>
      <w:r w:rsidRPr="006B42FA">
        <w:rPr>
          <w:rStyle w:val="Strong"/>
          <w:rFonts w:ascii="GHEA Grapalat" w:hAnsi="GHEA Grapalat" w:cs="Sylfaen"/>
          <w:bCs w:val="0"/>
          <w:lang w:val="hy-AM"/>
        </w:rPr>
        <w:t xml:space="preserve"> 1.</w:t>
      </w:r>
      <w:r w:rsidRPr="00E51B19">
        <w:rPr>
          <w:lang w:val="hy-AM"/>
        </w:rPr>
        <w:t xml:space="preserve"> </w:t>
      </w:r>
      <w:r w:rsidRPr="00E51B19">
        <w:rPr>
          <w:rFonts w:ascii="GHEA Grapalat" w:hAnsi="GHEA Grapalat" w:cs="Sylfaen"/>
          <w:lang w:val="hy-AM"/>
        </w:rPr>
        <w:t xml:space="preserve">«Եկամտային հարկի և սոցիալական վճարի անձնավորված հաշվառման մասին» Հայաստանի Հանրապետության 2010 թվականի դեկտեմբերի 22-ի ՀՕ-247-Ն օրենքի (այսուհետ` Օրենք) </w:t>
      </w:r>
      <w:r>
        <w:rPr>
          <w:rFonts w:ascii="GHEA Grapalat" w:hAnsi="GHEA Grapalat" w:cs="Sylfaen"/>
          <w:lang w:val="hy-AM"/>
        </w:rPr>
        <w:t>10</w:t>
      </w:r>
      <w:r w:rsidRPr="00E51B19">
        <w:rPr>
          <w:rFonts w:ascii="GHEA Grapalat" w:hAnsi="GHEA Grapalat" w:cs="Sylfaen"/>
          <w:lang w:val="hy-AM"/>
        </w:rPr>
        <w:t xml:space="preserve">-րդ հոդվածի </w:t>
      </w:r>
      <w:r>
        <w:rPr>
          <w:rFonts w:ascii="GHEA Grapalat" w:hAnsi="GHEA Grapalat" w:cs="Sylfaen"/>
          <w:lang w:val="hy-AM"/>
        </w:rPr>
        <w:t>4</w:t>
      </w:r>
      <w:r w:rsidRPr="00E51B19">
        <w:rPr>
          <w:rFonts w:ascii="GHEA Grapalat" w:hAnsi="GHEA Grapalat" w:cs="Sylfaen"/>
          <w:lang w:val="hy-AM"/>
        </w:rPr>
        <w:t>-</w:t>
      </w:r>
      <w:r>
        <w:rPr>
          <w:rFonts w:ascii="GHEA Grapalat" w:hAnsi="GHEA Grapalat" w:cs="Sylfaen"/>
          <w:lang w:val="hy-AM"/>
        </w:rPr>
        <w:t>րդ մ</w:t>
      </w:r>
      <w:r w:rsidRPr="00E51B19">
        <w:rPr>
          <w:rFonts w:ascii="GHEA Grapalat" w:hAnsi="GHEA Grapalat" w:cs="Sylfaen"/>
          <w:lang w:val="hy-AM"/>
        </w:rPr>
        <w:t>աս</w:t>
      </w:r>
      <w:r>
        <w:rPr>
          <w:rFonts w:ascii="GHEA Grapalat" w:hAnsi="GHEA Grapalat" w:cs="Sylfaen"/>
          <w:lang w:val="hy-AM"/>
        </w:rPr>
        <w:t>ում «</w:t>
      </w:r>
      <w:r w:rsidRPr="00E51B19">
        <w:rPr>
          <w:rFonts w:ascii="GHEA Grapalat" w:hAnsi="GHEA Grapalat" w:cs="Sylfaen"/>
          <w:lang w:val="hy-AM"/>
        </w:rPr>
        <w:t>Գործատուները</w:t>
      </w:r>
      <w:r>
        <w:rPr>
          <w:rFonts w:ascii="GHEA Grapalat" w:hAnsi="GHEA Grapalat" w:cs="Sylfaen"/>
          <w:lang w:val="hy-AM"/>
        </w:rPr>
        <w:t>» բառը փոխարինել «Բացառությամբ սույն մասում նշված դեպքերի՝ գործատուները» բառերով, իսկ մասը լրացնել հետևյալ բովանդակությամբ նոր նախադասությամբ.</w:t>
      </w:r>
    </w:p>
    <w:p w:rsidR="00B75B59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«Վ</w:t>
      </w:r>
      <w:r w:rsidRPr="00B86D32">
        <w:rPr>
          <w:rFonts w:ascii="GHEA Grapalat" w:hAnsi="GHEA Grapalat" w:cs="Sylfaen"/>
          <w:lang w:val="hy-AM"/>
        </w:rPr>
        <w:t>արձու աշխատողին աշխատանքի ընդունելու</w:t>
      </w:r>
      <w:r>
        <w:rPr>
          <w:rFonts w:ascii="GHEA Grapalat" w:hAnsi="GHEA Grapalat" w:cs="Sylfaen"/>
          <w:lang w:val="hy-AM"/>
        </w:rPr>
        <w:t xml:space="preserve"> դեպքում գրանցման հայտը ներկայացվում է</w:t>
      </w:r>
      <w:r w:rsidRPr="006A3F40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ոչ ուշ, </w:t>
      </w:r>
      <w:r w:rsidRPr="00F877CA">
        <w:rPr>
          <w:rFonts w:ascii="GHEA Grapalat" w:hAnsi="GHEA Grapalat" w:cs="Sylfaen"/>
          <w:lang w:val="hy-AM"/>
        </w:rPr>
        <w:t>քան մինչև տվյալ աշխատողի կողմից աշխատանքը փաստացի սկսելու օրվան նախորդող օրվա ավարտը</w:t>
      </w:r>
      <w:r>
        <w:rPr>
          <w:rFonts w:ascii="GHEA Grapalat" w:hAnsi="GHEA Grapalat" w:cs="Sylfaen"/>
          <w:lang w:val="hy-AM"/>
        </w:rPr>
        <w:t xml:space="preserve">, իսկ </w:t>
      </w:r>
      <w:r w:rsidRPr="00B86D32">
        <w:rPr>
          <w:rFonts w:ascii="GHEA Grapalat" w:hAnsi="GHEA Grapalat" w:cs="Sylfaen"/>
          <w:lang w:val="hy-AM"/>
        </w:rPr>
        <w:t>վարձու աշխատողին աշխատանքից ազատելու, մինչև 3 տարեկան երեխայի խնամքի արձակուրդ տրամադրելու, այդ արձակուրդը ավարտվելու</w:t>
      </w:r>
      <w:r>
        <w:rPr>
          <w:rFonts w:ascii="GHEA Grapalat" w:hAnsi="GHEA Grapalat" w:cs="Sylfaen"/>
          <w:lang w:val="hy-AM"/>
        </w:rPr>
        <w:t xml:space="preserve"> դեպքերում գործատուները գրանցման հայտը ներկայացնում են ոչ ուշ, քան </w:t>
      </w:r>
      <w:r w:rsidRPr="00E51B19">
        <w:rPr>
          <w:rFonts w:ascii="GHEA Grapalat" w:hAnsi="GHEA Grapalat" w:cs="Sylfaen"/>
          <w:lang w:val="hy-AM"/>
        </w:rPr>
        <w:t xml:space="preserve">հանգամանքն առաջանալու </w:t>
      </w:r>
      <w:r>
        <w:rPr>
          <w:rFonts w:ascii="GHEA Grapalat" w:hAnsi="GHEA Grapalat" w:cs="Sylfaen"/>
          <w:lang w:val="hy-AM"/>
        </w:rPr>
        <w:t xml:space="preserve">օրվան հաջորդող 3-րդ աշխատանքային օրը։»։ 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025AE0">
        <w:rPr>
          <w:rStyle w:val="Strong"/>
          <w:rFonts w:ascii="GHEA Grapalat" w:hAnsi="GHEA Grapalat" w:cs="Sylfaen"/>
          <w:lang w:val="hy-AM"/>
        </w:rPr>
        <w:t>Հոդված</w:t>
      </w:r>
      <w:r w:rsidRPr="00025AE0">
        <w:rPr>
          <w:rStyle w:val="Strong"/>
          <w:rFonts w:ascii="GHEA Grapalat" w:hAnsi="GHEA Grapalat"/>
          <w:lang w:val="hy-AM"/>
        </w:rPr>
        <w:t xml:space="preserve"> </w:t>
      </w:r>
      <w:r w:rsidRPr="006B42FA">
        <w:rPr>
          <w:rStyle w:val="Strong"/>
          <w:rFonts w:ascii="GHEA Grapalat" w:hAnsi="GHEA Grapalat"/>
          <w:lang w:val="hy-AM"/>
        </w:rPr>
        <w:t>2</w:t>
      </w:r>
      <w:r w:rsidRPr="00025AE0">
        <w:rPr>
          <w:rStyle w:val="Strong"/>
          <w:rFonts w:ascii="GHEA Grapalat" w:hAnsi="GHEA Grapalat"/>
          <w:lang w:val="hy-AM"/>
        </w:rPr>
        <w:t xml:space="preserve">. </w:t>
      </w:r>
      <w:r w:rsidRPr="00025AE0">
        <w:rPr>
          <w:rFonts w:ascii="GHEA Grapalat" w:hAnsi="GHEA Grapalat"/>
          <w:lang w:val="hy-AM"/>
        </w:rPr>
        <w:t xml:space="preserve">Սույն օրենքն ուժի մեջ է մտնում </w:t>
      </w:r>
      <w:r>
        <w:rPr>
          <w:rFonts w:ascii="GHEA Grapalat" w:hAnsi="GHEA Grapalat"/>
          <w:lang w:val="hy-AM"/>
        </w:rPr>
        <w:t>2018 թվականի հունվարի 1-ից</w:t>
      </w:r>
      <w:r w:rsidRPr="00025AE0">
        <w:rPr>
          <w:rFonts w:ascii="GHEA Grapalat" w:hAnsi="GHEA Grapalat"/>
          <w:lang w:val="hy-AM"/>
        </w:rPr>
        <w:t>:</w:t>
      </w:r>
    </w:p>
    <w:p w:rsidR="00B75B59" w:rsidRDefault="00B75B59" w:rsidP="00B75B59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B75B59" w:rsidRPr="001E338E" w:rsidRDefault="00B75B59" w:rsidP="00B75B59">
      <w:pPr>
        <w:tabs>
          <w:tab w:val="left" w:pos="0"/>
        </w:tabs>
        <w:spacing w:line="360" w:lineRule="auto"/>
        <w:ind w:firstLine="720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br w:type="page"/>
      </w:r>
      <w:r w:rsidRPr="00611681">
        <w:rPr>
          <w:rStyle w:val="Strong"/>
          <w:rFonts w:ascii="GHEA Grapalat" w:hAnsi="GHEA Grapalat"/>
          <w:lang w:val="hy-AM"/>
        </w:rPr>
        <w:lastRenderedPageBreak/>
        <w:t>Տեղեկանք</w:t>
      </w:r>
    </w:p>
    <w:p w:rsidR="00B75B59" w:rsidRPr="00025AE0" w:rsidRDefault="00B75B59" w:rsidP="00B75B59">
      <w:pPr>
        <w:pStyle w:val="NormalWeb"/>
        <w:tabs>
          <w:tab w:val="left" w:pos="0"/>
        </w:tabs>
        <w:spacing w:before="0" w:beforeAutospacing="0" w:after="0" w:afterAutospacing="0" w:line="276" w:lineRule="auto"/>
        <w:jc w:val="center"/>
        <w:rPr>
          <w:rFonts w:ascii="GHEA Grapalat" w:hAnsi="GHEA Grapalat"/>
          <w:b/>
          <w:lang w:val="hy-AM"/>
        </w:rPr>
      </w:pPr>
      <w:r w:rsidRPr="001E338E">
        <w:rPr>
          <w:rStyle w:val="Strong"/>
          <w:rFonts w:ascii="GHEA Grapalat" w:hAnsi="GHEA Grapalat"/>
          <w:lang w:val="hy-AM"/>
        </w:rPr>
        <w:t>«Պետական նպաստների մասին» Հայաստանի Հանրապետության օրենքում լրացում</w:t>
      </w:r>
      <w:r>
        <w:rPr>
          <w:rStyle w:val="Strong"/>
          <w:rFonts w:ascii="GHEA Grapalat" w:hAnsi="GHEA Grapalat"/>
          <w:lang w:val="hy-AM"/>
        </w:rPr>
        <w:t>ներ և փոփոխություններ</w:t>
      </w:r>
      <w:r w:rsidRPr="001E338E">
        <w:rPr>
          <w:rStyle w:val="Strong"/>
          <w:rFonts w:ascii="GHEA Grapalat" w:hAnsi="GHEA Grapalat"/>
          <w:lang w:val="hy-AM"/>
        </w:rPr>
        <w:t xml:space="preserve"> կատարելու մասին» և «Եկամտային հարկի և սոցիալական վճարի անձնավորված հաշվառման մասին» Հայաստանի Հանրապետության օրենքում լրացում կատարելու մասին» ՀՀ օրենքների նախագծերի</w:t>
      </w:r>
      <w:r w:rsidRPr="00025AE0">
        <w:rPr>
          <w:rStyle w:val="Strong"/>
          <w:rFonts w:ascii="GHEA Grapalat" w:hAnsi="GHEA Grapalat"/>
          <w:lang w:val="hy-AM"/>
        </w:rPr>
        <w:t xml:space="preserve"> ընդունման մասին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B75B59" w:rsidRPr="00025AE0" w:rsidRDefault="00B75B59" w:rsidP="00B75B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hAnsi="GHEA Grapalat"/>
          <w:b/>
          <w:u w:val="single"/>
          <w:lang w:val="pt-BR"/>
        </w:rPr>
      </w:pPr>
      <w:r w:rsidRPr="00025AE0">
        <w:rPr>
          <w:rFonts w:ascii="GHEA Grapalat" w:hAnsi="GHEA Grapalat" w:cs="Sylfaen"/>
          <w:b/>
          <w:u w:val="single"/>
          <w:lang w:val="pt-BR"/>
        </w:rPr>
        <w:t>Իրավական</w:t>
      </w:r>
      <w:r w:rsidRPr="00025AE0">
        <w:rPr>
          <w:rFonts w:ascii="GHEA Grapalat" w:hAnsi="GHEA Grapalat"/>
          <w:b/>
          <w:u w:val="single"/>
          <w:lang w:val="pt-BR"/>
        </w:rPr>
        <w:t xml:space="preserve"> </w:t>
      </w:r>
      <w:r w:rsidRPr="00025AE0">
        <w:rPr>
          <w:rFonts w:ascii="GHEA Grapalat" w:hAnsi="GHEA Grapalat" w:cs="Sylfaen"/>
          <w:b/>
          <w:u w:val="single"/>
          <w:lang w:val="pt-BR"/>
        </w:rPr>
        <w:t>ակտ</w:t>
      </w:r>
      <w:r>
        <w:rPr>
          <w:rFonts w:ascii="GHEA Grapalat" w:hAnsi="GHEA Grapalat" w:cs="Sylfaen"/>
          <w:b/>
          <w:u w:val="single"/>
          <w:lang w:val="hy-AM"/>
        </w:rPr>
        <w:t>եր</w:t>
      </w:r>
      <w:r w:rsidRPr="00025AE0">
        <w:rPr>
          <w:rFonts w:ascii="GHEA Grapalat" w:hAnsi="GHEA Grapalat" w:cs="Sylfaen"/>
          <w:b/>
          <w:u w:val="single"/>
          <w:lang w:val="pt-BR"/>
        </w:rPr>
        <w:t>ի</w:t>
      </w:r>
      <w:r w:rsidRPr="00025AE0">
        <w:rPr>
          <w:rFonts w:ascii="GHEA Grapalat" w:hAnsi="GHEA Grapalat"/>
          <w:b/>
          <w:u w:val="single"/>
          <w:lang w:val="pt-BR"/>
        </w:rPr>
        <w:t xml:space="preserve"> </w:t>
      </w:r>
      <w:r w:rsidRPr="00025AE0">
        <w:rPr>
          <w:rFonts w:ascii="GHEA Grapalat" w:hAnsi="GHEA Grapalat"/>
          <w:b/>
          <w:u w:val="single"/>
          <w:lang w:val="hy-AM"/>
        </w:rPr>
        <w:t xml:space="preserve">ընդունման </w:t>
      </w:r>
      <w:r w:rsidRPr="00025AE0">
        <w:rPr>
          <w:rFonts w:ascii="GHEA Grapalat" w:hAnsi="GHEA Grapalat" w:cs="Sylfaen"/>
          <w:b/>
          <w:u w:val="single"/>
          <w:lang w:val="pt-BR"/>
        </w:rPr>
        <w:t>անհրաժեշտությունը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025AE0">
        <w:rPr>
          <w:rFonts w:ascii="GHEA Grapalat" w:hAnsi="GHEA Grapalat"/>
        </w:rPr>
        <w:t>Ներկայացվող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նախագծ</w:t>
      </w:r>
      <w:r>
        <w:rPr>
          <w:rFonts w:ascii="GHEA Grapalat" w:hAnsi="GHEA Grapalat"/>
          <w:lang w:val="hy-AM"/>
        </w:rPr>
        <w:t>եր</w:t>
      </w:r>
      <w:r w:rsidRPr="00025AE0">
        <w:rPr>
          <w:rFonts w:ascii="GHEA Grapalat" w:hAnsi="GHEA Grapalat"/>
        </w:rPr>
        <w:t>ի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նպատակը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իրավակիրառական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պրակտիկայում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առաջացած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խնդիրների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լուծումն</w:t>
      </w:r>
      <w:r w:rsidRPr="00025AE0">
        <w:rPr>
          <w:rFonts w:ascii="GHEA Grapalat" w:hAnsi="GHEA Grapalat"/>
          <w:lang w:val="pt-BR"/>
        </w:rPr>
        <w:t xml:space="preserve"> </w:t>
      </w:r>
      <w:r w:rsidRPr="00025AE0">
        <w:rPr>
          <w:rFonts w:ascii="GHEA Grapalat" w:hAnsi="GHEA Grapalat"/>
        </w:rPr>
        <w:t>է</w:t>
      </w:r>
      <w:r w:rsidRPr="00025AE0">
        <w:rPr>
          <w:rFonts w:ascii="GHEA Grapalat" w:hAnsi="GHEA Grapalat"/>
          <w:lang w:val="pt-BR"/>
        </w:rPr>
        <w:t>:</w:t>
      </w:r>
    </w:p>
    <w:p w:rsidR="00B75B59" w:rsidRPr="00025AE0" w:rsidRDefault="00B75B59" w:rsidP="00B75B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hAnsi="GHEA Grapalat" w:cs="Sylfaen"/>
          <w:b/>
          <w:u w:val="single"/>
          <w:lang w:val="pt-BR"/>
        </w:rPr>
      </w:pPr>
      <w:r w:rsidRPr="00025AE0">
        <w:rPr>
          <w:rFonts w:ascii="GHEA Grapalat" w:hAnsi="GHEA Grapalat" w:cs="Sylfaen"/>
          <w:b/>
          <w:u w:val="single"/>
          <w:lang w:val="pt-BR"/>
        </w:rPr>
        <w:t>Ընթացիկ իրավիճակը և խնդիրները</w:t>
      </w:r>
    </w:p>
    <w:p w:rsidR="00B75B59" w:rsidRPr="00C01551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0A1F2E">
        <w:rPr>
          <w:rFonts w:ascii="GHEA Grapalat" w:hAnsi="GHEA Grapalat" w:cs="Sylfaen"/>
          <w:bCs/>
          <w:lang w:val="pt-BR"/>
        </w:rPr>
        <w:t>«</w:t>
      </w:r>
      <w:r w:rsidRPr="00C01551">
        <w:rPr>
          <w:rFonts w:ascii="GHEA Grapalat" w:hAnsi="GHEA Grapalat" w:cs="Sylfaen"/>
          <w:bCs/>
        </w:rPr>
        <w:t>Պետական</w:t>
      </w:r>
      <w:r w:rsidRPr="000A1F2E">
        <w:rPr>
          <w:rFonts w:ascii="GHEA Grapalat" w:hAnsi="GHEA Grapalat" w:cs="Sylfaen"/>
          <w:bCs/>
          <w:lang w:val="pt-BR"/>
        </w:rPr>
        <w:t xml:space="preserve"> </w:t>
      </w:r>
      <w:r w:rsidRPr="00C01551">
        <w:rPr>
          <w:rFonts w:ascii="GHEA Grapalat" w:hAnsi="GHEA Grapalat" w:cs="Sylfaen"/>
          <w:bCs/>
        </w:rPr>
        <w:t>նպաստների</w:t>
      </w:r>
      <w:r w:rsidRPr="000A1F2E">
        <w:rPr>
          <w:rFonts w:ascii="GHEA Grapalat" w:hAnsi="GHEA Grapalat" w:cs="Sylfaen"/>
          <w:bCs/>
          <w:lang w:val="pt-BR"/>
        </w:rPr>
        <w:t xml:space="preserve"> </w:t>
      </w:r>
      <w:r w:rsidRPr="00C01551">
        <w:rPr>
          <w:rFonts w:ascii="GHEA Grapalat" w:hAnsi="GHEA Grapalat" w:cs="Sylfaen"/>
          <w:bCs/>
        </w:rPr>
        <w:t>մասին</w:t>
      </w:r>
      <w:r w:rsidRPr="000A1F2E">
        <w:rPr>
          <w:rFonts w:ascii="GHEA Grapalat" w:hAnsi="GHEA Grapalat" w:cs="Sylfaen"/>
          <w:bCs/>
          <w:lang w:val="pt-BR"/>
        </w:rPr>
        <w:t xml:space="preserve">» </w:t>
      </w:r>
      <w:r w:rsidRPr="00C01551">
        <w:rPr>
          <w:rFonts w:ascii="GHEA Grapalat" w:hAnsi="GHEA Grapalat" w:cs="Sylfaen"/>
          <w:bCs/>
        </w:rPr>
        <w:t>ՀՀ</w:t>
      </w:r>
      <w:r w:rsidRPr="000A1F2E">
        <w:rPr>
          <w:rFonts w:ascii="GHEA Grapalat" w:hAnsi="GHEA Grapalat" w:cs="Sylfaen"/>
          <w:bCs/>
          <w:lang w:val="pt-BR"/>
        </w:rPr>
        <w:t xml:space="preserve"> </w:t>
      </w:r>
      <w:r w:rsidRPr="00C01551">
        <w:rPr>
          <w:rFonts w:ascii="GHEA Grapalat" w:hAnsi="GHEA Grapalat" w:cs="Sylfaen"/>
          <w:bCs/>
        </w:rPr>
        <w:t>օրենքի</w:t>
      </w:r>
      <w:r w:rsidRPr="000A1F2E">
        <w:rPr>
          <w:rFonts w:ascii="GHEA Grapalat" w:hAnsi="GHEA Grapalat" w:cs="Sylfaen"/>
          <w:bCs/>
          <w:lang w:val="pt-BR"/>
        </w:rPr>
        <w:t xml:space="preserve"> </w:t>
      </w:r>
      <w:r w:rsidRPr="00C01551">
        <w:rPr>
          <w:rFonts w:ascii="GHEA Grapalat" w:hAnsi="GHEA Grapalat" w:cs="Sylfaen"/>
          <w:lang w:val="hy-AM"/>
        </w:rPr>
        <w:t>համաձայն՝ մինչև 2 տարեկան երեխայի խնամքի նպաստ նշանակելու, նպաստի իրավունքը դադարեցնելու համար հիմք են հանդիսանում եկամտային հարկի և սոցիալական վճարի անձնավորված հաշվառման տեղեկատվական բազայի տվյալները ծնողի՝ խնամքի արձակուրդում գտնվելու վերաբերյալ:</w:t>
      </w:r>
    </w:p>
    <w:p w:rsidR="00B75B59" w:rsidRPr="00C01551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C01551">
        <w:rPr>
          <w:rFonts w:ascii="GHEA Grapalat" w:hAnsi="GHEA Grapalat" w:cs="Sylfaen"/>
          <w:lang w:val="hy-AM"/>
        </w:rPr>
        <w:t xml:space="preserve">Համամաձայն </w:t>
      </w:r>
      <w:r w:rsidRPr="00C01551">
        <w:rPr>
          <w:rFonts w:ascii="GHEA Grapalat" w:hAnsi="GHEA Grapalat" w:cs="Sylfaen"/>
          <w:bCs/>
          <w:lang w:val="hy-AM"/>
        </w:rPr>
        <w:t>«Եկամտային հարկի և սոցիալական վճարի անձնավորված հաշվառման մասին» Հ</w:t>
      </w:r>
      <w:r w:rsidRPr="000A1F2E">
        <w:rPr>
          <w:rFonts w:ascii="GHEA Grapalat" w:hAnsi="GHEA Grapalat" w:cs="Sylfaen"/>
          <w:bCs/>
          <w:lang w:val="hy-AM"/>
        </w:rPr>
        <w:t xml:space="preserve">Հ օրենքի՝ գործատուները աշխատանքի ընդունվելու, աշխատանքից ազատվելու, ինչպես նաև </w:t>
      </w:r>
      <w:r w:rsidRPr="00C01551">
        <w:rPr>
          <w:rFonts w:ascii="GHEA Grapalat" w:hAnsi="GHEA Grapalat" w:cs="Sylfaen"/>
          <w:lang w:val="hy-AM"/>
        </w:rPr>
        <w:t>մինչև 3 տարեկան երեխայի խնամքի արձակուրդ տրամադրելու, այդ արձակուրդը ավարտվելու վերաբերյալ տեղեկատվությունը ներկայացնում են գրանցման հայտերի հիման վրա։</w:t>
      </w:r>
    </w:p>
    <w:p w:rsidR="00B75B59" w:rsidRPr="00C01551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C01551">
        <w:rPr>
          <w:rFonts w:ascii="GHEA Grapalat" w:hAnsi="GHEA Grapalat" w:cs="Sylfaen"/>
          <w:lang w:val="hy-AM"/>
        </w:rPr>
        <w:t xml:space="preserve">Գրանցման հայտը ներկայացվում է մինչև այդ հանգամանքն առաջանալու (հաշվետու) ամսվա համար անձնավորված հաշվարկը ներկայացնելը, իսկ հաշվետու ամսվա համար անձնավորված հաշվարկները լիազոր մարմին են ներկայացնում մինչև հաշվետու ամսվան հաջորդող ամսվա 20-ը:  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C01551">
        <w:rPr>
          <w:rFonts w:ascii="GHEA Grapalat" w:hAnsi="GHEA Grapalat" w:cs="Sylfaen"/>
          <w:lang w:val="hy-AM"/>
        </w:rPr>
        <w:t xml:space="preserve">Հաշվի առնելով նպաստների նշանակման և վճարման ընթացակարգերը՝ </w:t>
      </w:r>
      <w:r>
        <w:rPr>
          <w:rFonts w:ascii="GHEA Grapalat" w:hAnsi="GHEA Grapalat" w:cs="Sylfaen"/>
          <w:lang w:val="hy-AM"/>
        </w:rPr>
        <w:t xml:space="preserve">գործնականում կարող են առաջանալ իրավիճակներ, երբ աշխատանքի ընդունվելու </w:t>
      </w:r>
      <w:r w:rsidRPr="00E21960">
        <w:rPr>
          <w:rFonts w:ascii="GHEA Grapalat" w:hAnsi="GHEA Grapalat" w:cs="Sylfaen"/>
          <w:lang w:val="hy-AM"/>
        </w:rPr>
        <w:t>(</w:t>
      </w:r>
      <w:r>
        <w:rPr>
          <w:rFonts w:ascii="GHEA Grapalat" w:hAnsi="GHEA Grapalat" w:cs="Sylfaen"/>
          <w:lang w:val="hy-AM"/>
        </w:rPr>
        <w:t>աշխատանքից ազատվելու</w:t>
      </w:r>
      <w:r w:rsidRPr="00E21960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, խնամքի արձակուրդում գտնվելու </w:t>
      </w:r>
      <w:r w:rsidRPr="00E21960">
        <w:rPr>
          <w:rFonts w:ascii="GHEA Grapalat" w:hAnsi="GHEA Grapalat" w:cs="Sylfaen"/>
          <w:lang w:val="hy-AM"/>
        </w:rPr>
        <w:t>(</w:t>
      </w:r>
      <w:r>
        <w:rPr>
          <w:rFonts w:ascii="GHEA Grapalat" w:hAnsi="GHEA Grapalat" w:cs="Sylfaen"/>
          <w:lang w:val="hy-AM"/>
        </w:rPr>
        <w:t>արձակուրդն ավարտվելու</w:t>
      </w:r>
      <w:r w:rsidRPr="00E21960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վերաբերյալ տեղեկատվությունը ներառվի անձնավորված հաշվառման համակարգ նպաստի վերաբերյալ որոշումը կայացնելուց հետո, ինչի արդյունքում կարող են առաջանալ ոչ իրավաչափ վճարումների հետ կապված ռիսկեր։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Օրինակ, գործնականում հանդիպում են դեպքեր, երբ խնամքի նպաստի համար դիմած անձի՝ խնամքի արձակուրդում գտնվելու վերաբերյալ տեղեկատվությունը ներառված չի լինում </w:t>
      </w:r>
      <w:r w:rsidRPr="00C01551">
        <w:rPr>
          <w:rFonts w:ascii="GHEA Grapalat" w:hAnsi="GHEA Grapalat" w:cs="Sylfaen"/>
          <w:bCs/>
          <w:lang w:val="hy-AM"/>
        </w:rPr>
        <w:t>անձնավորված հաշվառման</w:t>
      </w:r>
      <w:r>
        <w:rPr>
          <w:rFonts w:ascii="GHEA Grapalat" w:hAnsi="GHEA Grapalat" w:cs="Sylfaen"/>
          <w:lang w:val="hy-AM"/>
        </w:rPr>
        <w:t xml:space="preserve"> համակարգ, ինչի արդյունքում դիմումը մերժվում է։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Հանդիպում են նաև դեպքեր, երբ խնամքի արձակորդում գտնվող անձը տվյալ ամսվա 1-ից վերադառնում է աշխատանքի </w:t>
      </w:r>
      <w:r w:rsidRPr="004A5A98">
        <w:rPr>
          <w:rFonts w:ascii="GHEA Grapalat" w:hAnsi="GHEA Grapalat" w:cs="Sylfaen"/>
          <w:lang w:val="hy-AM"/>
        </w:rPr>
        <w:t>(</w:t>
      </w:r>
      <w:r>
        <w:rPr>
          <w:rFonts w:ascii="GHEA Grapalat" w:hAnsi="GHEA Grapalat" w:cs="Sylfaen"/>
          <w:lang w:val="hy-AM"/>
        </w:rPr>
        <w:t>ընդհատվում է խնամքի արձակուրդը</w:t>
      </w:r>
      <w:r w:rsidRPr="004A5A98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կամ աշխատանքի է անցնում այլ գործատուի մոտ, սակայն նրան է վճարվում տվյալ և հաջորդ ամիսների նպաստի գումարները, քանի որ արձակուրդի ավարտի մասին տեղեկատվությունը ներակայացվում է հաջորդ ամիս, իսկ յուրաքանչյուր ամսվա վճարման ցուցակները ձևավորվում են ամսվա սկզբին։</w:t>
      </w:r>
      <w:bookmarkStart w:id="0" w:name="_GoBack"/>
    </w:p>
    <w:bookmarkEnd w:id="0"/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Հնարավոր է նաև դեպք, երբ անձը ընդունվի աշխատանքի, տվյալ ամսվա 1-ից, որից հետո դիմի չաշխատող անձի մայրության նպաստ համար։ Նրան կնշանակվի մայրության նպաստ, քանի որ աշխատանքի ընդունվելու վերաբերյալ տեղեկատվությունը </w:t>
      </w:r>
      <w:r w:rsidRPr="004A5A98">
        <w:rPr>
          <w:rFonts w:ascii="GHEA Grapalat" w:hAnsi="GHEA Grapalat" w:cs="Sylfaen"/>
          <w:lang w:val="hy-AM"/>
        </w:rPr>
        <w:t>(</w:t>
      </w:r>
      <w:r>
        <w:rPr>
          <w:rFonts w:ascii="GHEA Grapalat" w:hAnsi="GHEA Grapalat" w:cs="Sylfaen"/>
          <w:lang w:val="hy-AM"/>
        </w:rPr>
        <w:t>գրանցման հայտը</w:t>
      </w:r>
      <w:r w:rsidRPr="004A5A98">
        <w:rPr>
          <w:rFonts w:ascii="GHEA Grapalat" w:hAnsi="GHEA Grapalat" w:cs="Sylfaen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կարող է ներկայացվել հաջորդ ամսվա 20-ին։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Ընդ որում, խնդրո առարկա է այն հանգամանքը, որ որպես կանոն, քաղաքացին տեղյակ չի լինում կատարվող վճարման ոչ իրավաչափ լինելու վերաբերյալ և հայտնվում է ավելորդ քաշքշուկի մեջ։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B75B59" w:rsidRPr="00025AE0" w:rsidRDefault="00B75B59" w:rsidP="00B75B59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20"/>
        <w:jc w:val="both"/>
        <w:rPr>
          <w:rFonts w:ascii="GHEA Grapalat" w:hAnsi="GHEA Grapalat" w:cs="Sylfaen"/>
          <w:b/>
          <w:u w:val="single"/>
          <w:lang w:val="pt-BR"/>
        </w:rPr>
      </w:pPr>
      <w:r w:rsidRPr="00025AE0">
        <w:rPr>
          <w:rFonts w:ascii="GHEA Grapalat" w:hAnsi="GHEA Grapalat" w:cs="Sylfaen"/>
          <w:b/>
          <w:u w:val="single"/>
          <w:lang w:val="pt-BR"/>
        </w:rPr>
        <w:t>Առկա խնդիրներին առաջադրվող լուծումները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Style w:val="Strong"/>
          <w:rFonts w:ascii="GHEA Grapalat" w:hAnsi="GHEA Grapalat"/>
          <w:b w:val="0"/>
          <w:bCs w:val="0"/>
          <w:lang w:val="hy-AM"/>
        </w:rPr>
      </w:pPr>
    </w:p>
    <w:p w:rsidR="00B75B59" w:rsidRPr="00D0196B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Style w:val="Strong"/>
          <w:rFonts w:ascii="GHEA Grapalat" w:hAnsi="GHEA Grapalat"/>
          <w:b w:val="0"/>
          <w:lang w:val="hy-AM"/>
        </w:rPr>
      </w:pPr>
      <w:r w:rsidRPr="00D0196B">
        <w:rPr>
          <w:rStyle w:val="Strong"/>
          <w:rFonts w:ascii="GHEA Grapalat" w:hAnsi="GHEA Grapalat"/>
          <w:b w:val="0"/>
          <w:bCs w:val="0"/>
          <w:lang w:val="hy-AM"/>
        </w:rPr>
        <w:t xml:space="preserve">Վերոնշյալ խնդիրները կարգավորելու նպատակով առաջարկվում է համապատասխան լրացումներ կատարել </w:t>
      </w:r>
      <w:r w:rsidRPr="00D0196B">
        <w:rPr>
          <w:rStyle w:val="Strong"/>
          <w:rFonts w:ascii="GHEA Grapalat" w:hAnsi="GHEA Grapalat"/>
          <w:b w:val="0"/>
          <w:lang w:val="hy-AM"/>
        </w:rPr>
        <w:t>«Պետական նպաստների մասին» և «Եկամտային հարկի և սոցիալական վճարի անձնավորված հաշվառման մասին» ՀՀ օրենքներում։</w:t>
      </w:r>
    </w:p>
    <w:p w:rsidR="00B75B59" w:rsidRPr="00611681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Style w:val="Strong"/>
          <w:rFonts w:ascii="GHEA Grapalat" w:hAnsi="GHEA Grapalat"/>
          <w:b w:val="0"/>
          <w:bCs w:val="0"/>
          <w:lang w:val="hy-AM"/>
        </w:rPr>
        <w:t>Մասնավորապես առաջարկվում է</w:t>
      </w:r>
      <w:r w:rsidRPr="00611681">
        <w:rPr>
          <w:rStyle w:val="Strong"/>
          <w:rFonts w:ascii="GHEA Grapalat" w:hAnsi="GHEA Grapalat"/>
          <w:b w:val="0"/>
          <w:bCs w:val="0"/>
          <w:lang w:val="hy-AM"/>
        </w:rPr>
        <w:t xml:space="preserve"> «Եկամտային հարկի և սոցիալական վճարի անձնավորված հաշվառման մասին» ՀՀ օրենքով սահմանել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 w:rsidRPr="00B86D32">
        <w:rPr>
          <w:rFonts w:ascii="GHEA Grapalat" w:hAnsi="GHEA Grapalat" w:cs="Sylfaen"/>
          <w:lang w:val="hy-AM"/>
        </w:rPr>
        <w:t>վարձու աշխատողին աշխատանքի ընդունելու, վարձու աշխատողին աշխատանքից ազատելու, մինչև 3 տարեկան երեխայի խնամքի արձակուրդ տրամադրելու, այդ արձակուրդը ավարտվելու</w:t>
      </w:r>
      <w:r>
        <w:rPr>
          <w:rFonts w:ascii="GHEA Grapalat" w:hAnsi="GHEA Grapalat" w:cs="Sylfaen"/>
          <w:lang w:val="hy-AM"/>
        </w:rPr>
        <w:t xml:space="preserve"> դեպքերում գործատուները գրանցման հայտը ներկայացնելու ժամկետ՝ ոչ ուշ, քան </w:t>
      </w:r>
      <w:r w:rsidRPr="00E51B19">
        <w:rPr>
          <w:rFonts w:ascii="GHEA Grapalat" w:hAnsi="GHEA Grapalat" w:cs="Sylfaen"/>
          <w:lang w:val="hy-AM"/>
        </w:rPr>
        <w:t xml:space="preserve">հանգամանքն առաջանալու </w:t>
      </w:r>
      <w:r>
        <w:rPr>
          <w:rFonts w:ascii="GHEA Grapalat" w:hAnsi="GHEA Grapalat" w:cs="Sylfaen"/>
          <w:lang w:val="hy-AM"/>
        </w:rPr>
        <w:t>օրվան հաջորդող 5-րդ աշխատանքային օրը</w:t>
      </w:r>
      <w:r w:rsidRPr="00611681">
        <w:rPr>
          <w:rFonts w:ascii="GHEA Grapalat" w:hAnsi="GHEA Grapalat" w:cs="Sylfaen"/>
          <w:lang w:val="hy-AM"/>
        </w:rPr>
        <w:t>: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Cs/>
          <w:lang w:val="hy-AM"/>
        </w:rPr>
        <w:lastRenderedPageBreak/>
        <w:t xml:space="preserve">Միաժամանակ, </w:t>
      </w:r>
      <w:r>
        <w:rPr>
          <w:rStyle w:val="Strong"/>
          <w:rFonts w:ascii="GHEA Grapalat" w:hAnsi="GHEA Grapalat"/>
          <w:b w:val="0"/>
          <w:bCs w:val="0"/>
          <w:lang w:val="hy-AM"/>
        </w:rPr>
        <w:t>առաջարկվում է</w:t>
      </w:r>
      <w:r w:rsidRPr="00611681">
        <w:rPr>
          <w:rStyle w:val="Strong"/>
          <w:rFonts w:ascii="GHEA Grapalat" w:hAnsi="GHEA Grapalat"/>
          <w:b w:val="0"/>
          <w:bCs w:val="0"/>
          <w:lang w:val="hy-AM"/>
        </w:rPr>
        <w:t xml:space="preserve"> </w:t>
      </w:r>
      <w:r w:rsidRPr="00D0196B">
        <w:rPr>
          <w:rFonts w:ascii="GHEA Grapalat" w:hAnsi="GHEA Grapalat" w:cs="Sylfaen"/>
          <w:bCs/>
          <w:lang w:val="hy-AM"/>
        </w:rPr>
        <w:t>«Պետական նպաստների մասին» ՀՀ օրենք</w:t>
      </w:r>
      <w:r>
        <w:rPr>
          <w:rFonts w:ascii="GHEA Grapalat" w:hAnsi="GHEA Grapalat" w:cs="Sylfaen"/>
          <w:bCs/>
          <w:lang w:val="hy-AM"/>
        </w:rPr>
        <w:t xml:space="preserve">ով սահմանել, որ խնամքի նպաստի և </w:t>
      </w:r>
      <w:r w:rsidRPr="00B564E4">
        <w:rPr>
          <w:rFonts w:ascii="GHEA Grapalat" w:hAnsi="GHEA Grapalat" w:cs="Sylfaen"/>
          <w:lang w:val="hy-AM"/>
        </w:rPr>
        <w:t xml:space="preserve">չաշխատող անձանց տրվող մայրության նպաստի ավել վճարված գումարները կարող են դատական կարգով բռնագանձվել գործատուից, եթե  այդ գումարները վճարվել են «Եկամտային հարկի և սոցիալական վճարի անձնավորված հաշվառման մասին» </w:t>
      </w:r>
      <w:r>
        <w:rPr>
          <w:rFonts w:ascii="GHEA Grapalat" w:hAnsi="GHEA Grapalat" w:cs="Sylfaen"/>
          <w:lang w:val="hy-AM"/>
        </w:rPr>
        <w:t xml:space="preserve">ՀՀ </w:t>
      </w:r>
      <w:r w:rsidRPr="00B564E4">
        <w:rPr>
          <w:rFonts w:ascii="GHEA Grapalat" w:hAnsi="GHEA Grapalat" w:cs="Sylfaen"/>
          <w:lang w:val="hy-AM"/>
        </w:rPr>
        <w:t>օրենք</w:t>
      </w:r>
      <w:r>
        <w:rPr>
          <w:rFonts w:ascii="GHEA Grapalat" w:hAnsi="GHEA Grapalat" w:cs="Sylfaen"/>
          <w:lang w:val="hy-AM"/>
        </w:rPr>
        <w:t>վ սահմանված՝ գրանցման հայտը ներկայացնելու ժամկետների խախտման հետևանքով։</w:t>
      </w:r>
    </w:p>
    <w:p w:rsidR="00B75B59" w:rsidRPr="008A1FF2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8A1FF2">
        <w:rPr>
          <w:rFonts w:ascii="GHEA Grapalat" w:hAnsi="GHEA Grapalat" w:cs="Sylfaen"/>
          <w:lang w:val="hy-AM"/>
        </w:rPr>
        <w:t xml:space="preserve">Միաժամանակ, առաջարկվում է հստակեցնել խնամքի արձակուրդում գտնվելը դադարելու ժամկետները, ինչպես նաև հստակեցնել </w:t>
      </w:r>
      <w:r w:rsidRPr="008A1FF2">
        <w:rPr>
          <w:rFonts w:ascii="GHEA Grapalat" w:hAnsi="GHEA Grapalat" w:cs="Sylfaen"/>
          <w:bCs/>
          <w:lang w:val="hy-AM"/>
        </w:rPr>
        <w:t xml:space="preserve">«Պետական նպաստների մասին» </w:t>
      </w:r>
      <w:r w:rsidRPr="008A1FF2">
        <w:rPr>
          <w:rFonts w:ascii="GHEA Grapalat" w:hAnsi="GHEA Grapalat" w:cs="Sylfaen"/>
          <w:lang w:val="hy-AM"/>
        </w:rPr>
        <w:t>օրենքի առանձին դրույթներ՝ հաշվի առնելով իրավակիրառական պրակտիկան։</w:t>
      </w:r>
    </w:p>
    <w:p w:rsidR="00B75B59" w:rsidRPr="00611681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b/>
          <w:u w:val="single"/>
          <w:lang w:val="pt-BR"/>
        </w:rPr>
      </w:pPr>
      <w:r w:rsidRPr="00611681">
        <w:rPr>
          <w:rFonts w:ascii="GHEA Grapalat" w:hAnsi="GHEA Grapalat" w:cs="Sylfaen"/>
          <w:b/>
          <w:u w:val="single"/>
          <w:lang w:val="pt-BR"/>
        </w:rPr>
        <w:t>Ակնկալվող արդյունքները</w:t>
      </w:r>
    </w:p>
    <w:p w:rsidR="00B75B59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bCs/>
          <w:lang w:val="hy-AM"/>
        </w:rPr>
      </w:pPr>
      <w:r w:rsidRPr="00611681">
        <w:rPr>
          <w:rFonts w:ascii="GHEA Grapalat" w:hAnsi="GHEA Grapalat" w:cs="Sylfaen"/>
          <w:bCs/>
          <w:lang w:val="hy-AM"/>
        </w:rPr>
        <w:t>Նախագծ</w:t>
      </w:r>
      <w:r>
        <w:rPr>
          <w:rFonts w:ascii="GHEA Grapalat" w:hAnsi="GHEA Grapalat" w:cs="Sylfaen"/>
          <w:bCs/>
          <w:lang w:val="hy-AM"/>
        </w:rPr>
        <w:t xml:space="preserve">երի </w:t>
      </w:r>
      <w:r w:rsidRPr="00611681">
        <w:rPr>
          <w:rFonts w:ascii="GHEA Grapalat" w:hAnsi="GHEA Grapalat" w:cs="Sylfaen"/>
          <w:bCs/>
          <w:lang w:val="hy-AM"/>
        </w:rPr>
        <w:t>ընդուն</w:t>
      </w:r>
      <w:r>
        <w:rPr>
          <w:rFonts w:ascii="GHEA Grapalat" w:hAnsi="GHEA Grapalat" w:cs="Sylfaen"/>
          <w:bCs/>
          <w:lang w:val="hy-AM"/>
        </w:rPr>
        <w:t>ման արդյունքում կկատարելագործվի մայրության և խնամքի նպաստների ոլորտում իրավունքների իրականացման ընթացակարգերը՝ նվազագույնի հասցնելով ոչ իրավաչափ վճարումների հավանակլանությունը։</w:t>
      </w:r>
    </w:p>
    <w:p w:rsidR="00B75B59" w:rsidRPr="00DE6B50" w:rsidRDefault="00B75B59" w:rsidP="00B75B59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lang w:val="hy-AM"/>
        </w:rPr>
      </w:pPr>
      <w:r w:rsidRPr="008A1FF2">
        <w:rPr>
          <w:rStyle w:val="Strong"/>
          <w:rFonts w:ascii="GHEA Grapalat" w:hAnsi="GHEA Grapalat"/>
          <w:lang w:val="hy-AM"/>
        </w:rPr>
        <w:br w:type="page"/>
      </w:r>
      <w:r w:rsidRPr="00263875">
        <w:rPr>
          <w:rStyle w:val="Strong"/>
          <w:rFonts w:ascii="GHEA Grapalat" w:hAnsi="GHEA Grapalat"/>
          <w:lang w:val="hy-AM"/>
        </w:rPr>
        <w:lastRenderedPageBreak/>
        <w:t>ՏԵՂԵԿԱՆՔ</w:t>
      </w:r>
    </w:p>
    <w:p w:rsidR="00B75B59" w:rsidRPr="00025AE0" w:rsidRDefault="00B75B59" w:rsidP="00B75B59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1E338E">
        <w:rPr>
          <w:rStyle w:val="Strong"/>
          <w:rFonts w:ascii="GHEA Grapalat" w:hAnsi="GHEA Grapalat"/>
          <w:lang w:val="hy-AM"/>
        </w:rPr>
        <w:t>«Պետական նպաստների մասին» Հայաստանի Հանրապետության օրենքում լրացում</w:t>
      </w:r>
      <w:r>
        <w:rPr>
          <w:rStyle w:val="Strong"/>
          <w:rFonts w:ascii="GHEA Grapalat" w:hAnsi="GHEA Grapalat"/>
          <w:lang w:val="hy-AM"/>
        </w:rPr>
        <w:t>ներ և փոփոխություններ</w:t>
      </w:r>
      <w:r w:rsidRPr="001E338E">
        <w:rPr>
          <w:rStyle w:val="Strong"/>
          <w:rFonts w:ascii="GHEA Grapalat" w:hAnsi="GHEA Grapalat"/>
          <w:lang w:val="hy-AM"/>
        </w:rPr>
        <w:t xml:space="preserve"> կատարելու մասին» և «Եկամտային հարկի և սոցիալական վճարի անձնավորված հաշվառման մասին» Հայաստանի Հանրապետության օրենքում լրացում կատարելու մասին» </w:t>
      </w:r>
      <w:r w:rsidRPr="00025AE0">
        <w:rPr>
          <w:rStyle w:val="Strong"/>
          <w:rFonts w:ascii="GHEA Grapalat" w:hAnsi="GHEA Grapalat"/>
          <w:lang w:val="hy-AM"/>
        </w:rPr>
        <w:t>ՀՀ օրենքների նախագծերի</w:t>
      </w:r>
      <w:r w:rsidRPr="00025AE0">
        <w:rPr>
          <w:rFonts w:ascii="GHEA Grapalat" w:hAnsi="GHEA Grapalat" w:cs="Sylfaen"/>
          <w:b/>
          <w:lang w:val="hy-AM"/>
        </w:rPr>
        <w:t xml:space="preserve"> ընդունման առնչությամբ ՀՀ պետական բյուջեի եկամուտների և ծախսերի էական ավելացման կամ նվազեցման բացակայության մասին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B75B59" w:rsidRPr="00025AE0" w:rsidRDefault="00B75B59" w:rsidP="00B75B59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 w:rsidRPr="00263875">
        <w:rPr>
          <w:rFonts w:ascii="GHEA Grapalat" w:hAnsi="GHEA Grapalat" w:cs="Sylfaen"/>
          <w:bCs/>
          <w:lang w:val="hy-AM"/>
        </w:rPr>
        <w:t xml:space="preserve">«Պետական նպաստների մասին» Հայաստանի Հանրապետության օրենքում լրացումներ և փոփոխություններ </w:t>
      </w:r>
      <w:r w:rsidRPr="00263875">
        <w:rPr>
          <w:rFonts w:ascii="GHEA Grapalat" w:hAnsi="GHEA Grapalat" w:cs="Sylfaen"/>
          <w:lang w:val="hy-AM"/>
        </w:rPr>
        <w:t>կատարելու մասին» և «Եկամտային հարկի և սոցիալական վճարի անձնավորված հաշվառման մասին» Հայաստանի Հանրապետության</w:t>
      </w:r>
      <w:r w:rsidRPr="00263875">
        <w:rPr>
          <w:rFonts w:ascii="GHEA Grapalat" w:hAnsi="GHEA Grapalat" w:cs="Sylfaen"/>
          <w:bCs/>
          <w:lang w:val="hy-AM"/>
        </w:rPr>
        <w:t xml:space="preserve"> օրենքում լրացում կատարելու մասին»  </w:t>
      </w:r>
      <w:r w:rsidRPr="00DE6B50">
        <w:rPr>
          <w:rFonts w:ascii="GHEA Grapalat" w:hAnsi="GHEA Grapalat" w:cs="Sylfaen"/>
          <w:lang w:val="hy-AM"/>
        </w:rPr>
        <w:t>ՀՀ օրենքների նախագծերի ընդունման առնչությամբ Հայաստանի Հանրապետության պետական բյուջեի եկամուտներում և ծախսերում էական ավելացումներ կամ</w:t>
      </w:r>
      <w:r w:rsidRPr="00025AE0">
        <w:rPr>
          <w:rFonts w:ascii="GHEA Grapalat" w:hAnsi="GHEA Grapalat" w:cs="Sylfaen"/>
          <w:lang w:val="hy-AM"/>
        </w:rPr>
        <w:t xml:space="preserve"> նվազեցումներ չեն նախատեսվում: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B75B59" w:rsidRPr="00025AE0" w:rsidRDefault="00B75B59" w:rsidP="00B75B59">
      <w:pPr>
        <w:pStyle w:val="NormalWeb"/>
        <w:tabs>
          <w:tab w:val="left" w:pos="0"/>
        </w:tabs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hy-AM"/>
        </w:rPr>
      </w:pPr>
      <w:r w:rsidRPr="00025AE0">
        <w:rPr>
          <w:rFonts w:ascii="GHEA Grapalat" w:hAnsi="GHEA Grapalat" w:cs="Sylfaen"/>
          <w:b/>
          <w:lang w:val="hy-AM"/>
        </w:rPr>
        <w:lastRenderedPageBreak/>
        <w:t>ՏԵՂԵԿԱՆՔ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b/>
          <w:lang w:val="hy-AM"/>
        </w:rPr>
      </w:pPr>
      <w:r w:rsidRPr="001E338E">
        <w:rPr>
          <w:rStyle w:val="Strong"/>
          <w:rFonts w:ascii="GHEA Grapalat" w:hAnsi="GHEA Grapalat"/>
          <w:lang w:val="hy-AM"/>
        </w:rPr>
        <w:t>«Պետական նպաստների մասին» Հայաստանի Հանրապետության օրենքում լրացում</w:t>
      </w:r>
      <w:r>
        <w:rPr>
          <w:rStyle w:val="Strong"/>
          <w:rFonts w:ascii="GHEA Grapalat" w:hAnsi="GHEA Grapalat"/>
          <w:lang w:val="hy-AM"/>
        </w:rPr>
        <w:t>ներ և փոփոխություններ</w:t>
      </w:r>
      <w:r w:rsidRPr="001E338E">
        <w:rPr>
          <w:rStyle w:val="Strong"/>
          <w:rFonts w:ascii="GHEA Grapalat" w:hAnsi="GHEA Grapalat"/>
          <w:lang w:val="hy-AM"/>
        </w:rPr>
        <w:t xml:space="preserve"> կատարելու մասին» և «Եկամտային հարկի և սոցիալական վճարի անձնավորված հաշվառման մասին» Հայաստանի Հանրապետության օրենքում լրացում կատարելու մասին» </w:t>
      </w:r>
      <w:r w:rsidRPr="00025AE0">
        <w:rPr>
          <w:rStyle w:val="Strong"/>
          <w:rFonts w:ascii="GHEA Grapalat" w:hAnsi="GHEA Grapalat"/>
          <w:lang w:val="hy-AM"/>
        </w:rPr>
        <w:t>ՀՀ օրենքների նախագծերի</w:t>
      </w:r>
      <w:r w:rsidRPr="00025AE0">
        <w:rPr>
          <w:rFonts w:ascii="GHEA Grapalat" w:hAnsi="GHEA Grapalat" w:cs="Sylfaen"/>
          <w:b/>
          <w:lang w:val="hy-AM"/>
        </w:rPr>
        <w:t xml:space="preserve"> ընդունման առնչությամբ այլ իրավական ակտերում փոփոխություններ կամ լրացումներ կատարելու անհրաժեշտության մասին 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B75B59" w:rsidRPr="008805D8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bCs/>
          <w:lang w:val="hy-AM"/>
        </w:rPr>
      </w:pPr>
      <w:r w:rsidRPr="008805D8">
        <w:rPr>
          <w:rFonts w:ascii="GHEA Grapalat" w:hAnsi="GHEA Grapalat" w:cs="Sylfaen"/>
          <w:bCs/>
          <w:lang w:val="hy-AM"/>
        </w:rPr>
        <w:t xml:space="preserve">«Պետական նպաստների մասին» Հայաստանի Հանրապետության օրենքում </w:t>
      </w:r>
      <w:r w:rsidRPr="00263875">
        <w:rPr>
          <w:rStyle w:val="Strong"/>
          <w:rFonts w:ascii="GHEA Grapalat" w:hAnsi="GHEA Grapalat"/>
          <w:b w:val="0"/>
          <w:lang w:val="hy-AM"/>
        </w:rPr>
        <w:t>լրացումներ և փոփոխություններ</w:t>
      </w:r>
      <w:r w:rsidRPr="001E338E">
        <w:rPr>
          <w:rStyle w:val="Strong"/>
          <w:rFonts w:ascii="GHEA Grapalat" w:hAnsi="GHEA Grapalat"/>
          <w:lang w:val="hy-AM"/>
        </w:rPr>
        <w:t xml:space="preserve"> </w:t>
      </w:r>
      <w:r w:rsidRPr="008805D8">
        <w:rPr>
          <w:rFonts w:ascii="GHEA Grapalat" w:hAnsi="GHEA Grapalat" w:cs="Sylfaen"/>
          <w:bCs/>
          <w:lang w:val="hy-AM"/>
        </w:rPr>
        <w:t xml:space="preserve">կատարելու մասին» և «Եկամտային հարկի և սոցիալական վճարի անձնավորված հաշվառման մասին» Հայաստանի Հանրապետության օրենքում լրացում կատարելու մասին» </w:t>
      </w:r>
      <w:r w:rsidRPr="00DE6B50">
        <w:rPr>
          <w:rFonts w:ascii="GHEA Grapalat" w:hAnsi="GHEA Grapalat" w:cs="Sylfaen"/>
          <w:lang w:val="hy-AM"/>
        </w:rPr>
        <w:t xml:space="preserve">ՀՀ օրենքների նախագծերի ընդունման դեպքում </w:t>
      </w:r>
      <w:r w:rsidRPr="008805D8">
        <w:rPr>
          <w:rFonts w:ascii="GHEA Grapalat" w:hAnsi="GHEA Grapalat" w:cs="Sylfaen"/>
          <w:bCs/>
          <w:lang w:val="hy-AM"/>
        </w:rPr>
        <w:t>անհրաժեշտ է համապատասխան փոփոխություններ կատարել ՀՀ կառավարության 2012  թվականի դեկտեմբերի 20-ի N 1676-Ն, 2014 թվականի մարտի 6-ի N 275-Ն և 2015 թվականի  հոկտեմբերի 8-ի N 1179-Ն որոշումներում:</w:t>
      </w:r>
    </w:p>
    <w:p w:rsidR="00B75B59" w:rsidRPr="00025AE0" w:rsidRDefault="00B75B59" w:rsidP="00B75B59">
      <w:pPr>
        <w:tabs>
          <w:tab w:val="left" w:pos="0"/>
        </w:tabs>
        <w:spacing w:line="360" w:lineRule="auto"/>
        <w:ind w:firstLine="720"/>
        <w:jc w:val="both"/>
        <w:rPr>
          <w:rFonts w:ascii="GHEA Grapalat" w:hAnsi="GHEA Grapalat" w:cs="Sylfaen"/>
          <w:lang w:val="hy-AM"/>
        </w:rPr>
      </w:pPr>
    </w:p>
    <w:p w:rsidR="00B75B59" w:rsidRPr="000A1F2E" w:rsidRDefault="00B75B59" w:rsidP="00B75B59">
      <w:pPr>
        <w:widowControl w:val="0"/>
        <w:autoSpaceDE w:val="0"/>
        <w:autoSpaceDN w:val="0"/>
        <w:adjustRightInd w:val="0"/>
        <w:rPr>
          <w:rFonts w:ascii="GHEA Grapalat" w:hAnsi="GHEA Grapalat"/>
          <w:b/>
          <w:u w:val="single"/>
          <w:lang w:val="hy-AM"/>
        </w:rPr>
      </w:pPr>
      <w:r w:rsidRPr="000A1F2E">
        <w:rPr>
          <w:rFonts w:ascii="GHEA Grapalat" w:hAnsi="GHEA Grapalat"/>
          <w:b/>
          <w:u w:val="single"/>
          <w:lang w:val="hy-AM"/>
        </w:rPr>
        <w:t xml:space="preserve"> </w:t>
      </w:r>
    </w:p>
    <w:p w:rsidR="000E33B8" w:rsidRPr="00B75B59" w:rsidRDefault="00B75B59">
      <w:pPr>
        <w:rPr>
          <w:lang w:val="en-US"/>
        </w:rPr>
      </w:pPr>
      <w:r>
        <w:rPr>
          <w:lang w:val="en-US"/>
        </w:rPr>
        <w:t xml:space="preserve"> </w:t>
      </w:r>
    </w:p>
    <w:sectPr w:rsidR="000E33B8" w:rsidRPr="00B75B59" w:rsidSect="001E4E68">
      <w:footerReference w:type="first" r:id="rId8"/>
      <w:pgSz w:w="11906" w:h="16838" w:code="9"/>
      <w:pgMar w:top="450" w:right="926" w:bottom="1260" w:left="135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59" w:rsidRDefault="00B75B59" w:rsidP="00B75B59">
      <w:r>
        <w:separator/>
      </w:r>
    </w:p>
  </w:endnote>
  <w:endnote w:type="continuationSeparator" w:id="0">
    <w:p w:rsidR="00B75B59" w:rsidRDefault="00B75B59" w:rsidP="00B7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F1" w:rsidRPr="00783ADF" w:rsidRDefault="00B75B59" w:rsidP="00BB5332">
    <w:pPr>
      <w:rPr>
        <w:rFonts w:ascii="GHEA Grapalat" w:hAnsi="GHEA Grapalat"/>
        <w:b/>
        <w:color w:val="0000FF"/>
        <w:sz w:val="20"/>
        <w:szCs w:val="20"/>
        <w:lang w:val="en-GB" w:eastAsia="en-US"/>
      </w:rPr>
    </w:pPr>
  </w:p>
  <w:p w:rsidR="00A22FF1" w:rsidRDefault="00B75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59" w:rsidRDefault="00B75B59" w:rsidP="00B75B59">
      <w:r>
        <w:separator/>
      </w:r>
    </w:p>
  </w:footnote>
  <w:footnote w:type="continuationSeparator" w:id="0">
    <w:p w:rsidR="00B75B59" w:rsidRDefault="00B75B59" w:rsidP="00B7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2A3"/>
    <w:multiLevelType w:val="hybridMultilevel"/>
    <w:tmpl w:val="CB0C0A96"/>
    <w:lvl w:ilvl="0" w:tplc="7ADCDFF8">
      <w:start w:val="1"/>
      <w:numFmt w:val="decimal"/>
      <w:lvlText w:val="%1."/>
      <w:lvlJc w:val="left"/>
      <w:pPr>
        <w:ind w:left="10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C2C24"/>
    <w:multiLevelType w:val="hybridMultilevel"/>
    <w:tmpl w:val="FACE5E98"/>
    <w:lvl w:ilvl="0" w:tplc="9BFED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38"/>
    <w:rsid w:val="000E33B8"/>
    <w:rsid w:val="0029143F"/>
    <w:rsid w:val="008F33BD"/>
    <w:rsid w:val="00B75B59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75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B5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B75B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75B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B75B59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B75B59"/>
    <w:rPr>
      <w:rFonts w:ascii="Agg_Times1" w:hAnsi="Agg_Times1"/>
      <w:szCs w:val="20"/>
      <w:lang w:val="en-GB" w:eastAsia="en-US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unhideWhenUsed/>
    <w:qFormat/>
    <w:rsid w:val="00B75B5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75B59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locked/>
    <w:rsid w:val="00B7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menianChar">
    <w:name w:val="Armenian Char"/>
    <w:link w:val="Armenian"/>
    <w:rsid w:val="00B75B59"/>
    <w:rPr>
      <w:rFonts w:ascii="Agg_Times1" w:eastAsia="Times New Roman" w:hAnsi="Agg_Times1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5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7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B5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75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B5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B75B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B75B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B75B59"/>
    <w:rPr>
      <w:color w:val="0000FF"/>
      <w:u w:val="single"/>
    </w:rPr>
  </w:style>
  <w:style w:type="paragraph" w:customStyle="1" w:styleId="Armenian">
    <w:name w:val="Armenian"/>
    <w:basedOn w:val="Normal"/>
    <w:link w:val="ArmenianChar"/>
    <w:rsid w:val="00B75B59"/>
    <w:rPr>
      <w:rFonts w:ascii="Agg_Times1" w:hAnsi="Agg_Times1"/>
      <w:szCs w:val="20"/>
      <w:lang w:val="en-GB" w:eastAsia="en-US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unhideWhenUsed/>
    <w:qFormat/>
    <w:rsid w:val="00B75B5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75B59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locked/>
    <w:rsid w:val="00B75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menianChar">
    <w:name w:val="Armenian Char"/>
    <w:link w:val="Armenian"/>
    <w:rsid w:val="00B75B59"/>
    <w:rPr>
      <w:rFonts w:ascii="Agg_Times1" w:eastAsia="Times New Roman" w:hAnsi="Agg_Times1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5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75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B5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Balyan</dc:creator>
  <cp:keywords/>
  <dc:description/>
  <cp:lastModifiedBy>Armine Balyan</cp:lastModifiedBy>
  <cp:revision>2</cp:revision>
  <dcterms:created xsi:type="dcterms:W3CDTF">2017-05-31T06:08:00Z</dcterms:created>
  <dcterms:modified xsi:type="dcterms:W3CDTF">2017-05-31T06:11:00Z</dcterms:modified>
</cp:coreProperties>
</file>