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92" w:rsidRPr="009C24F0" w:rsidRDefault="00772092" w:rsidP="00772092">
      <w:pPr>
        <w:spacing w:after="0"/>
        <w:ind w:right="360"/>
        <w:jc w:val="center"/>
        <w:rPr>
          <w:rFonts w:ascii="GHEA Grapalat" w:eastAsia="Times New Roman" w:hAnsi="GHEA Grapalat" w:cs="Sylfaen"/>
          <w:b/>
          <w:bCs/>
          <w:lang w:val="pt-BR"/>
        </w:rPr>
      </w:pPr>
      <w:r w:rsidRPr="009C24F0">
        <w:rPr>
          <w:rFonts w:ascii="GHEA Grapalat" w:eastAsia="Times New Roman" w:hAnsi="GHEA Grapalat" w:cs="Sylfaen"/>
          <w:b/>
          <w:bCs/>
          <w:lang w:val="pt-BR"/>
        </w:rPr>
        <w:t>ԸՆԴՀԱՆՈՒՐ ՆԿԱՐԱԳԻՐ</w:t>
      </w:r>
    </w:p>
    <w:p w:rsidR="00772092" w:rsidRPr="009C24F0" w:rsidRDefault="005A21D1" w:rsidP="00772092">
      <w:pPr>
        <w:spacing w:after="0"/>
        <w:ind w:right="360"/>
        <w:jc w:val="center"/>
        <w:rPr>
          <w:rFonts w:ascii="GHEA Grapalat" w:eastAsia="Times New Roman" w:hAnsi="GHEA Grapalat" w:cs="Sylfaen"/>
          <w:b/>
          <w:bCs/>
          <w:lang w:val="pt-BR"/>
        </w:rPr>
      </w:pPr>
      <w:r w:rsidRPr="009C24F0">
        <w:rPr>
          <w:rFonts w:ascii="GHEA Grapalat" w:eastAsia="Times New Roman" w:hAnsi="GHEA Grapalat" w:cs="Sylfaen"/>
          <w:b/>
          <w:bCs/>
          <w:lang w:val="pt-BR"/>
        </w:rPr>
        <w:t>Պ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ետական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հավաստագրերի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հիման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վրա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30 </w:t>
      </w:r>
      <w:r w:rsidR="00772092" w:rsidRPr="009C24F0">
        <w:rPr>
          <w:rFonts w:ascii="GHEA Grapalat" w:eastAsia="Times New Roman" w:hAnsi="GHEA Grapalat" w:cs="Times New Roman"/>
          <w:b/>
          <w:lang w:val="hy-AM"/>
        </w:rPr>
        <w:t>տարեկան</w:t>
      </w:r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New Roman"/>
          <w:b/>
        </w:rPr>
        <w:t>և</w:t>
      </w:r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ավելի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բարձր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տարիքի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հաշմանդամություն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ունեցող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,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տարիքային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կենսաթոշակի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իրավունք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տվող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տարիքը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լրացած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անձանց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լսողական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սարքերի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տրամադրման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Sylfaen"/>
          <w:b/>
          <w:bCs/>
        </w:rPr>
        <w:t>և</w:t>
      </w:r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տեղադրման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ծառայություն</w:t>
      </w:r>
      <w:r w:rsidR="002E7B9C" w:rsidRPr="009C24F0">
        <w:rPr>
          <w:rFonts w:ascii="GHEA Grapalat" w:eastAsia="Times New Roman" w:hAnsi="GHEA Grapalat" w:cs="Sylfaen"/>
          <w:b/>
          <w:bCs/>
        </w:rPr>
        <w:t>ների</w:t>
      </w:r>
      <w:proofErr w:type="spellEnd"/>
    </w:p>
    <w:p w:rsidR="00772092" w:rsidRPr="009C24F0" w:rsidRDefault="00772092" w:rsidP="00772092">
      <w:pPr>
        <w:spacing w:after="0"/>
        <w:ind w:right="360"/>
        <w:jc w:val="center"/>
        <w:rPr>
          <w:rFonts w:ascii="GHEA Grapalat" w:eastAsia="Times New Roman" w:hAnsi="GHEA Grapalat" w:cs="Arial Armenian"/>
          <w:b/>
          <w:bCs/>
          <w:lang w:val="pt-BR"/>
        </w:rPr>
      </w:pPr>
    </w:p>
    <w:p w:rsidR="00772092" w:rsidRPr="009C24F0" w:rsidRDefault="00772092" w:rsidP="00772092">
      <w:pPr>
        <w:spacing w:after="0"/>
        <w:ind w:firstLine="720"/>
        <w:jc w:val="both"/>
        <w:rPr>
          <w:rFonts w:ascii="GHEA Grapalat" w:eastAsia="Times New Roman" w:hAnsi="GHEA Grapalat" w:cs="Times Armenian"/>
          <w:bCs/>
          <w:lang w:val="pt-BR"/>
        </w:rPr>
      </w:pPr>
      <w:r w:rsidRPr="009C24F0">
        <w:rPr>
          <w:rFonts w:ascii="GHEA Grapalat" w:eastAsia="Times New Roman" w:hAnsi="GHEA Grapalat" w:cs="Times Armenian"/>
          <w:bCs/>
        </w:rPr>
        <w:t>ՀՀ</w:t>
      </w:r>
      <w:r w:rsidR="0086573D" w:rsidRPr="009C24F0">
        <w:rPr>
          <w:rFonts w:ascii="GHEA Grapalat" w:eastAsia="Times New Roman" w:hAnsi="GHEA Grapalat" w:cs="Times Armenian"/>
          <w:bCs/>
          <w:lang w:val="pt-BR"/>
        </w:rPr>
        <w:t xml:space="preserve"> 2017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թվականի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պետական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բյուջեով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նախատեսված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միջոցների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շրջանակներում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r w:rsidR="005A21D1" w:rsidRPr="009C24F0">
        <w:rPr>
          <w:rFonts w:ascii="GHEA Grapalat" w:hAnsi="GHEA Grapalat"/>
        </w:rPr>
        <w:t xml:space="preserve">30 </w:t>
      </w:r>
      <w:r w:rsidR="005A21D1" w:rsidRPr="009C24F0">
        <w:rPr>
          <w:rFonts w:ascii="GHEA Grapalat" w:hAnsi="GHEA Grapalat"/>
          <w:lang w:val="hy-AM"/>
        </w:rPr>
        <w:t>տարեկան</w:t>
      </w:r>
      <w:r w:rsidR="005A21D1" w:rsidRPr="009C24F0">
        <w:rPr>
          <w:rFonts w:ascii="GHEA Grapalat" w:hAnsi="GHEA Grapalat"/>
        </w:rPr>
        <w:t xml:space="preserve"> և </w:t>
      </w:r>
      <w:proofErr w:type="spellStart"/>
      <w:r w:rsidR="005A21D1" w:rsidRPr="009C24F0">
        <w:rPr>
          <w:rFonts w:ascii="GHEA Grapalat" w:hAnsi="GHEA Grapalat"/>
        </w:rPr>
        <w:t>ավելի</w:t>
      </w:r>
      <w:proofErr w:type="spellEnd"/>
      <w:r w:rsidR="005A21D1" w:rsidRPr="009C24F0">
        <w:rPr>
          <w:rFonts w:ascii="GHEA Grapalat" w:hAnsi="GHEA Grapalat"/>
        </w:rPr>
        <w:t xml:space="preserve"> </w:t>
      </w:r>
      <w:proofErr w:type="spellStart"/>
      <w:r w:rsidR="005A21D1" w:rsidRPr="009C24F0">
        <w:rPr>
          <w:rFonts w:ascii="GHEA Grapalat" w:hAnsi="GHEA Grapalat"/>
        </w:rPr>
        <w:t>բարձր</w:t>
      </w:r>
      <w:proofErr w:type="spellEnd"/>
      <w:r w:rsidR="005A21D1" w:rsidRPr="009C24F0">
        <w:rPr>
          <w:rFonts w:ascii="GHEA Grapalat" w:hAnsi="GHEA Grapalat"/>
        </w:rPr>
        <w:t xml:space="preserve"> </w:t>
      </w:r>
      <w:proofErr w:type="spellStart"/>
      <w:r w:rsidR="005A21D1" w:rsidRPr="009C24F0">
        <w:rPr>
          <w:rFonts w:ascii="GHEA Grapalat" w:hAnsi="GHEA Grapalat"/>
        </w:rPr>
        <w:t>տարիքի</w:t>
      </w:r>
      <w:proofErr w:type="spellEnd"/>
      <w:r w:rsidR="005A21D1" w:rsidRPr="009C24F0">
        <w:rPr>
          <w:rFonts w:ascii="GHEA Grapalat" w:hAnsi="GHEA Grapalat"/>
        </w:rPr>
        <w:t xml:space="preserve">՝  </w:t>
      </w:r>
      <w:proofErr w:type="spellStart"/>
      <w:r w:rsidR="005A21D1" w:rsidRPr="009C24F0">
        <w:rPr>
          <w:rFonts w:ascii="GHEA Grapalat" w:hAnsi="GHEA Grapalat"/>
        </w:rPr>
        <w:t>հաշմանդամություն</w:t>
      </w:r>
      <w:proofErr w:type="spellEnd"/>
      <w:r w:rsidR="005A21D1" w:rsidRPr="009C24F0">
        <w:rPr>
          <w:rFonts w:ascii="GHEA Grapalat" w:hAnsi="GHEA Grapalat"/>
        </w:rPr>
        <w:t xml:space="preserve"> </w:t>
      </w:r>
      <w:proofErr w:type="spellStart"/>
      <w:r w:rsidR="005A21D1" w:rsidRPr="009C24F0">
        <w:rPr>
          <w:rFonts w:ascii="GHEA Grapalat" w:hAnsi="GHEA Grapalat"/>
        </w:rPr>
        <w:t>ունեցող</w:t>
      </w:r>
      <w:proofErr w:type="spellEnd"/>
      <w:r w:rsidR="005A21D1" w:rsidRPr="009C24F0">
        <w:rPr>
          <w:rFonts w:ascii="GHEA Grapalat" w:hAnsi="GHEA Grapalat"/>
        </w:rPr>
        <w:t xml:space="preserve">, </w:t>
      </w:r>
      <w:proofErr w:type="spellStart"/>
      <w:r w:rsidR="005A21D1" w:rsidRPr="009C24F0">
        <w:rPr>
          <w:rFonts w:ascii="GHEA Grapalat" w:hAnsi="GHEA Grapalat"/>
        </w:rPr>
        <w:t>տարիքային</w:t>
      </w:r>
      <w:proofErr w:type="spellEnd"/>
      <w:r w:rsidR="005A21D1" w:rsidRPr="009C24F0">
        <w:rPr>
          <w:rFonts w:ascii="GHEA Grapalat" w:hAnsi="GHEA Grapalat"/>
        </w:rPr>
        <w:t xml:space="preserve"> </w:t>
      </w:r>
      <w:proofErr w:type="spellStart"/>
      <w:r w:rsidR="005A21D1" w:rsidRPr="009C24F0">
        <w:rPr>
          <w:rFonts w:ascii="GHEA Grapalat" w:hAnsi="GHEA Grapalat"/>
        </w:rPr>
        <w:t>կենսաթոշակի</w:t>
      </w:r>
      <w:proofErr w:type="spellEnd"/>
      <w:r w:rsidR="005A21D1" w:rsidRPr="009C24F0">
        <w:rPr>
          <w:rFonts w:ascii="GHEA Grapalat" w:hAnsi="GHEA Grapalat"/>
        </w:rPr>
        <w:t xml:space="preserve"> </w:t>
      </w:r>
      <w:proofErr w:type="spellStart"/>
      <w:r w:rsidR="005A21D1" w:rsidRPr="009C24F0">
        <w:rPr>
          <w:rFonts w:ascii="GHEA Grapalat" w:hAnsi="GHEA Grapalat"/>
        </w:rPr>
        <w:t>իրավունք</w:t>
      </w:r>
      <w:proofErr w:type="spellEnd"/>
      <w:r w:rsidR="005A21D1" w:rsidRPr="009C24F0">
        <w:rPr>
          <w:rFonts w:ascii="GHEA Grapalat" w:hAnsi="GHEA Grapalat"/>
        </w:rPr>
        <w:t xml:space="preserve"> </w:t>
      </w:r>
      <w:proofErr w:type="spellStart"/>
      <w:r w:rsidR="005A21D1" w:rsidRPr="009C24F0">
        <w:rPr>
          <w:rFonts w:ascii="GHEA Grapalat" w:hAnsi="GHEA Grapalat"/>
        </w:rPr>
        <w:t>տվող</w:t>
      </w:r>
      <w:proofErr w:type="spellEnd"/>
      <w:r w:rsidR="005A21D1" w:rsidRPr="009C24F0">
        <w:rPr>
          <w:rFonts w:ascii="GHEA Grapalat" w:hAnsi="GHEA Grapalat"/>
        </w:rPr>
        <w:t xml:space="preserve"> </w:t>
      </w:r>
      <w:proofErr w:type="spellStart"/>
      <w:r w:rsidR="005A21D1" w:rsidRPr="009C24F0">
        <w:rPr>
          <w:rFonts w:ascii="GHEA Grapalat" w:hAnsi="GHEA Grapalat"/>
        </w:rPr>
        <w:t>տարիքը</w:t>
      </w:r>
      <w:proofErr w:type="spellEnd"/>
      <w:r w:rsidR="005A21D1" w:rsidRPr="009C24F0">
        <w:rPr>
          <w:rFonts w:ascii="GHEA Grapalat" w:hAnsi="GHEA Grapalat"/>
        </w:rPr>
        <w:t xml:space="preserve"> </w:t>
      </w:r>
      <w:proofErr w:type="spellStart"/>
      <w:r w:rsidR="005A21D1" w:rsidRPr="009C24F0">
        <w:rPr>
          <w:rFonts w:ascii="GHEA Grapalat" w:hAnsi="GHEA Grapalat"/>
        </w:rPr>
        <w:t>լրացած</w:t>
      </w:r>
      <w:proofErr w:type="spellEnd"/>
      <w:r w:rsidR="005A21D1" w:rsidRPr="009C24F0">
        <w:rPr>
          <w:rFonts w:ascii="GHEA Grapalat" w:hAnsi="GHEA Grapalat"/>
        </w:rPr>
        <w:t xml:space="preserve"> </w:t>
      </w:r>
      <w:proofErr w:type="spellStart"/>
      <w:r w:rsidR="005A21D1" w:rsidRPr="009C24F0">
        <w:rPr>
          <w:rFonts w:ascii="GHEA Grapalat" w:hAnsi="GHEA Grapalat"/>
        </w:rPr>
        <w:t>անձանց</w:t>
      </w:r>
      <w:proofErr w:type="spellEnd"/>
      <w:r w:rsidR="005A21D1" w:rsidRPr="009C24F0">
        <w:rPr>
          <w:rFonts w:ascii="GHEA Grapalat" w:hAnsi="GHEA Grapalat"/>
        </w:rPr>
        <w:t xml:space="preserve"> (</w:t>
      </w:r>
      <w:proofErr w:type="spellStart"/>
      <w:r w:rsidR="005A21D1" w:rsidRPr="009C24F0">
        <w:rPr>
          <w:rFonts w:ascii="GHEA Grapalat" w:hAnsi="GHEA Grapalat"/>
        </w:rPr>
        <w:t>այսուհետ</w:t>
      </w:r>
      <w:proofErr w:type="spellEnd"/>
      <w:r w:rsidR="005A21D1" w:rsidRPr="009C24F0">
        <w:rPr>
          <w:rFonts w:ascii="GHEA Grapalat" w:hAnsi="GHEA Grapalat"/>
        </w:rPr>
        <w:t xml:space="preserve">՝ </w:t>
      </w:r>
      <w:proofErr w:type="spellStart"/>
      <w:r w:rsidR="005A21D1" w:rsidRPr="009C24F0">
        <w:rPr>
          <w:rFonts w:ascii="GHEA Grapalat" w:hAnsi="GHEA Grapalat"/>
        </w:rPr>
        <w:t>շահառու</w:t>
      </w:r>
      <w:proofErr w:type="spellEnd"/>
      <w:r w:rsidR="005A21D1" w:rsidRPr="009C24F0">
        <w:rPr>
          <w:rFonts w:ascii="GHEA Grapalat" w:hAnsi="GHEA Grapalat"/>
        </w:rPr>
        <w:t xml:space="preserve">)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լսողական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սարքերը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տրամադրվում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են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r w:rsidRPr="009C24F0">
        <w:rPr>
          <w:rFonts w:ascii="GHEA Grapalat" w:eastAsia="Times New Roman" w:hAnsi="GHEA Grapalat" w:cs="Times Armenian"/>
          <w:bCs/>
        </w:rPr>
        <w:t>ՀՀ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կառավարության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2015 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թվականի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սեպտեմբեր</w:t>
      </w:r>
      <w:r w:rsidRPr="009C24F0">
        <w:rPr>
          <w:rFonts w:ascii="GHEA Grapalat" w:eastAsia="Times New Roman" w:hAnsi="GHEA Grapalat" w:cs="Times Armenian"/>
          <w:bCs/>
        </w:rPr>
        <w:t>ի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10-</w:t>
      </w:r>
      <w:r w:rsidRPr="009C24F0">
        <w:rPr>
          <w:rFonts w:ascii="GHEA Grapalat" w:eastAsia="Times New Roman" w:hAnsi="GHEA Grapalat" w:cs="Times Armenian"/>
          <w:bCs/>
        </w:rPr>
        <w:t>ի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N 1035-</w:t>
      </w:r>
      <w:r w:rsidRPr="009C24F0">
        <w:rPr>
          <w:rFonts w:ascii="GHEA Grapalat" w:eastAsia="Times New Roman" w:hAnsi="GHEA Grapalat" w:cs="Times Armenian"/>
          <w:bCs/>
        </w:rPr>
        <w:t>Ն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որոշմամբ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հաստատված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կարգի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համաձայն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,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ստորև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բերված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ցուցանիշներին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համապատասխան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>:</w:t>
      </w:r>
    </w:p>
    <w:p w:rsidR="00F60CE3" w:rsidRPr="009C24F0" w:rsidRDefault="00F60CE3" w:rsidP="00F60CE3">
      <w:pPr>
        <w:spacing w:after="0"/>
        <w:ind w:firstLine="720"/>
        <w:jc w:val="both"/>
        <w:rPr>
          <w:rFonts w:ascii="GHEA Grapalat" w:eastAsia="Times New Roman" w:hAnsi="GHEA Grapalat" w:cs="Times Armenian"/>
          <w:bCs/>
          <w:lang w:val="pt-BR"/>
        </w:rPr>
      </w:pPr>
      <w:proofErr w:type="spellStart"/>
      <w:r w:rsidRPr="009C24F0">
        <w:rPr>
          <w:rFonts w:ascii="GHEA Grapalat" w:eastAsia="Times New Roman" w:hAnsi="GHEA Grapalat" w:cs="Times Armenian"/>
          <w:bCs/>
        </w:rPr>
        <w:t>Սույն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լսողական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սարքերի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պատրաստման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նյութերը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r w:rsidRPr="009C24F0">
        <w:rPr>
          <w:rFonts w:ascii="GHEA Grapalat" w:eastAsia="Times New Roman" w:hAnsi="GHEA Grapalat" w:cs="Times Armenian"/>
          <w:bCs/>
        </w:rPr>
        <w:t>և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proofErr w:type="gramStart"/>
      <w:r w:rsidRPr="009C24F0">
        <w:rPr>
          <w:rFonts w:ascii="GHEA Grapalat" w:eastAsia="Times New Roman" w:hAnsi="GHEA Grapalat" w:cs="Times Armenian"/>
          <w:bCs/>
        </w:rPr>
        <w:t>տեխնոլոգիաները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պետք</w:t>
      </w:r>
      <w:proofErr w:type="spellEnd"/>
      <w:proofErr w:type="gram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r w:rsidRPr="009C24F0">
        <w:rPr>
          <w:rFonts w:ascii="GHEA Grapalat" w:eastAsia="Times New Roman" w:hAnsi="GHEA Grapalat" w:cs="Times Armenian"/>
          <w:bCs/>
        </w:rPr>
        <w:t>է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համապատասխանեն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միջազգային կամ միջպետական կամ եվրոպական ստանդարտներին և ունենան այդ ստանդարտների համպատասխանության հավաստագիր կամ հայտարարագիր:</w:t>
      </w:r>
    </w:p>
    <w:p w:rsidR="002E7B9C" w:rsidRPr="009C24F0" w:rsidRDefault="002E7B9C" w:rsidP="00F60CE3">
      <w:pPr>
        <w:spacing w:after="0"/>
        <w:ind w:firstLine="720"/>
        <w:jc w:val="both"/>
        <w:rPr>
          <w:rFonts w:ascii="GHEA Grapalat" w:eastAsia="Times New Roman" w:hAnsi="GHEA Grapalat" w:cs="Times Armenian"/>
          <w:b/>
          <w:bCs/>
          <w:lang w:val="pt-BR"/>
        </w:rPr>
      </w:pPr>
    </w:p>
    <w:tbl>
      <w:tblPr>
        <w:tblW w:w="10153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410"/>
        <w:gridCol w:w="441"/>
        <w:gridCol w:w="2553"/>
        <w:gridCol w:w="2950"/>
        <w:gridCol w:w="1243"/>
      </w:tblGrid>
      <w:tr w:rsidR="00772092" w:rsidRPr="009C24F0" w:rsidTr="00772092">
        <w:trPr>
          <w:trHeight w:val="395"/>
        </w:trPr>
        <w:tc>
          <w:tcPr>
            <w:tcW w:w="10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after="0" w:line="360" w:lineRule="auto"/>
              <w:contextualSpacing/>
              <w:jc w:val="center"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ԼՍՈՂԱԿԱՆ ՍԱՐՔ</w:t>
            </w:r>
          </w:p>
        </w:tc>
      </w:tr>
      <w:tr w:rsidR="00772092" w:rsidRPr="009C24F0" w:rsidTr="002200A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after="0" w:line="360" w:lineRule="auto"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Լսողական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սարքի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տեսակը</w:t>
            </w:r>
            <w:proofErr w:type="spellEnd"/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92" w:rsidRPr="009C24F0" w:rsidRDefault="00C705F0" w:rsidP="00C705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color w:val="000000"/>
                <w:lang w:val="pt-BR" w:eastAsia="ru-RU"/>
              </w:rPr>
            </w:pPr>
            <w:r w:rsidRPr="009C24F0">
              <w:rPr>
                <w:rFonts w:ascii="GHEA Grapalat" w:eastAsia="Times New Roman" w:hAnsi="GHEA Grapalat" w:cs="Sylfaen"/>
                <w:color w:val="000000"/>
                <w:lang w:val="pt-BR" w:eastAsia="ru-RU"/>
              </w:rPr>
              <w:t>Շահառուի կարիքներին և լսողության կորստի աստիճանին համապատասխան</w:t>
            </w:r>
          </w:p>
        </w:tc>
      </w:tr>
      <w:tr w:rsidR="00772092" w:rsidRPr="009C24F0" w:rsidTr="00772092">
        <w:trPr>
          <w:trHeight w:val="37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after="0" w:line="360" w:lineRule="auto"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Լսողական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սարքին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>ներկայացվող</w:t>
            </w:r>
            <w:proofErr w:type="spellEnd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>տեխնիկական</w:t>
            </w:r>
            <w:proofErr w:type="spellEnd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>պահանջներ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1)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Հզորություն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(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ուժգնացում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)</w:t>
            </w:r>
          </w:p>
        </w:tc>
      </w:tr>
      <w:tr w:rsidR="00772092" w:rsidRPr="009C24F0" w:rsidTr="00772092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ind w:right="-18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Լսողության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կորստի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դեպքում</w:t>
            </w:r>
            <w:proofErr w:type="spellEnd"/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Լրիվ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ուժեղացում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` 40-58դբ</w:t>
            </w:r>
          </w:p>
        </w:tc>
      </w:tr>
      <w:tr w:rsidR="00772092" w:rsidRPr="009C24F0" w:rsidTr="0077209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Առավելագույն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ուժեղացում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մինչև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>` 127դբ</w:t>
            </w:r>
          </w:p>
        </w:tc>
      </w:tr>
      <w:tr w:rsidR="00772092" w:rsidRPr="009C24F0" w:rsidTr="00772092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Լսողության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միջին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և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խորը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կորստի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դեպքում</w:t>
            </w:r>
            <w:proofErr w:type="spellEnd"/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Լրիվ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ուժեղացում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մինչև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>` 58-75դբ</w:t>
            </w:r>
          </w:p>
        </w:tc>
      </w:tr>
      <w:tr w:rsidR="00772092" w:rsidRPr="009C24F0" w:rsidTr="0077209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Առավելագույն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ուժեղացում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` 127- 138դբ</w:t>
            </w:r>
          </w:p>
        </w:tc>
      </w:tr>
      <w:tr w:rsidR="00772092" w:rsidRPr="009C24F0" w:rsidTr="0077209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Լսողության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ծանրագույն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կորստի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դեպքում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Լրիվ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ուժեղացում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մինչև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>` 75-84դբ</w:t>
            </w:r>
          </w:p>
        </w:tc>
      </w:tr>
      <w:tr w:rsidR="00772092" w:rsidRPr="009C24F0" w:rsidTr="0077209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Առավելագույն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ուժեղացում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` 138-144</w:t>
            </w:r>
          </w:p>
        </w:tc>
      </w:tr>
      <w:tr w:rsidR="00772092" w:rsidRPr="009C24F0" w:rsidTr="00772092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2)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Հաճախականության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լայն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դիապազոն</w:t>
            </w:r>
            <w:proofErr w:type="spellEnd"/>
          </w:p>
        </w:tc>
      </w:tr>
      <w:tr w:rsidR="00772092" w:rsidRPr="009C24F0" w:rsidTr="00772092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ind w:right="-18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Լսողության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թեթև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կորստի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դեպքում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GHEA Grapalat" w:eastAsia="Calibri" w:hAnsi="GHEA Grapalat" w:cs="Segoe Print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>125-6000</w:t>
            </w:r>
            <w:r w:rsidRPr="009C24F0">
              <w:rPr>
                <w:rFonts w:ascii="GHEA Grapalat" w:eastAsia="Calibri" w:hAnsi="GHEA Grapalat" w:cs="Times New Roman"/>
              </w:rPr>
              <w:t xml:space="preserve"> և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ավել</w:t>
            </w:r>
            <w:proofErr w:type="spellEnd"/>
          </w:p>
        </w:tc>
      </w:tr>
      <w:tr w:rsidR="00772092" w:rsidRPr="009C24F0" w:rsidTr="00772092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Լսողության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միջին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և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խորը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կորստի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դեպքում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GHEA Grapalat" w:eastAsia="Calibri" w:hAnsi="GHEA Grapalat" w:cs="Segoe Print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>125-5000</w:t>
            </w:r>
            <w:r w:rsidRPr="009C24F0">
              <w:rPr>
                <w:rFonts w:ascii="GHEA Grapalat" w:eastAsia="Calibri" w:hAnsi="GHEA Grapalat" w:cs="Times New Roman"/>
              </w:rPr>
              <w:t xml:space="preserve"> և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ավել</w:t>
            </w:r>
            <w:proofErr w:type="spellEnd"/>
          </w:p>
        </w:tc>
      </w:tr>
      <w:tr w:rsidR="00772092" w:rsidRPr="009C24F0" w:rsidTr="00772092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Լսողության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ծանրագույն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կորստի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դեպքում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GHEA Grapalat" w:eastAsia="Calibri" w:hAnsi="GHEA Grapalat" w:cs="Times New Roman"/>
              </w:rPr>
            </w:pPr>
            <w:r w:rsidRPr="009C24F0">
              <w:rPr>
                <w:rFonts w:ascii="GHEA Grapalat" w:eastAsia="Times New Roman" w:hAnsi="GHEA Grapalat" w:cs="Times New Roman"/>
                <w:lang w:val="ru-RU" w:eastAsia="ru-RU"/>
              </w:rPr>
              <w:t>125-4000</w:t>
            </w:r>
            <w:r w:rsidRPr="009C24F0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</w:rPr>
              <w:t xml:space="preserve">և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ավել</w:t>
            </w:r>
            <w:proofErr w:type="spellEnd"/>
          </w:p>
        </w:tc>
      </w:tr>
      <w:tr w:rsidR="00772092" w:rsidRPr="009C24F0" w:rsidTr="00772092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3)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contextualSpacing/>
              <w:rPr>
                <w:rFonts w:ascii="GHEA Grapalat" w:eastAsia="Calibri" w:hAnsi="GHEA Grapalat" w:cs="Segoe Print"/>
                <w:b/>
                <w:i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b/>
                <w:i/>
                <w:lang w:val="en"/>
              </w:rPr>
              <w:t>Այլ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i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i/>
                <w:lang w:val="en"/>
              </w:rPr>
              <w:t>պահանջներ</w:t>
            </w:r>
            <w:proofErr w:type="spellEnd"/>
          </w:p>
        </w:tc>
      </w:tr>
      <w:tr w:rsidR="00772092" w:rsidRPr="009C24F0" w:rsidTr="00772092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Սեփական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աղմուկի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ցածր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տոկոս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,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մինչև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>`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2%</w:t>
            </w:r>
          </w:p>
        </w:tc>
      </w:tr>
      <w:tr w:rsidR="00772092" w:rsidRPr="009C24F0" w:rsidTr="0077209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after="0" w:line="360" w:lineRule="auto"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uppressAutoHyphens/>
              <w:snapToGrid w:val="0"/>
              <w:spacing w:after="0" w:line="240" w:lineRule="auto"/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>Անվտանգությունը</w:t>
            </w:r>
            <w:proofErr w:type="spellEnd"/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42" w:hanging="180"/>
              <w:contextualSpacing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9C24F0">
              <w:rPr>
                <w:rFonts w:ascii="GHEA Grapalat" w:eastAsia="Calibri" w:hAnsi="GHEA Grapalat" w:cs="Sylfaen"/>
              </w:rPr>
              <w:t>Շահառուի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օրգանիզմի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համար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անվտանգ</w:t>
            </w:r>
            <w:proofErr w:type="spellEnd"/>
          </w:p>
          <w:p w:rsidR="00772092" w:rsidRPr="009C24F0" w:rsidRDefault="00772092" w:rsidP="0077209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-15" w:firstLine="177"/>
              <w:contextualSpacing/>
              <w:jc w:val="both"/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</w:pPr>
            <w:proofErr w:type="spellStart"/>
            <w:r w:rsidRPr="009C24F0">
              <w:rPr>
                <w:rFonts w:ascii="GHEA Grapalat" w:eastAsia="Calibri" w:hAnsi="GHEA Grapalat" w:cs="Sylfaen"/>
              </w:rPr>
              <w:t>Օ</w:t>
            </w:r>
            <w:r w:rsidRPr="009C24F0">
              <w:rPr>
                <w:rFonts w:ascii="GHEA Grapalat" w:eastAsia="Calibri" w:hAnsi="GHEA Grapalat" w:cs="Times New Roman"/>
              </w:rPr>
              <w:t>գտագործվող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նյութերը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պետք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է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բավարարեն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շահառուի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հիգիենիկ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և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ֆիզիկական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պահանջներին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`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հաշվի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առնելով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նրա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հիմնական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և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ուղեկցող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հիվանդությունների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բնույթը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>:</w:t>
            </w:r>
          </w:p>
        </w:tc>
      </w:tr>
      <w:tr w:rsidR="00772092" w:rsidRPr="009C24F0" w:rsidTr="0077209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after="0" w:line="360" w:lineRule="auto"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uppressAutoHyphens/>
              <w:snapToGrid w:val="0"/>
              <w:spacing w:after="0" w:line="240" w:lineRule="auto"/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  <w:b/>
              </w:rPr>
              <w:t>Երաշխիքային</w:t>
            </w:r>
            <w:proofErr w:type="spellEnd"/>
            <w:r w:rsidRPr="009C24F0">
              <w:rPr>
                <w:rFonts w:ascii="GHEA Grapalat" w:eastAsia="Calibri" w:hAnsi="GHEA Grapalat" w:cs="Times New Roman"/>
                <w:b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  <w:b/>
              </w:rPr>
              <w:t>ժամկետ</w:t>
            </w:r>
            <w:proofErr w:type="spellEnd"/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D1" w:rsidRPr="009C24F0" w:rsidRDefault="005A21D1" w:rsidP="005A21D1">
            <w:pPr>
              <w:pStyle w:val="ListParagraph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329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</w:rPr>
              <w:t>առնվազն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մեկ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տարի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երաշխիքային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և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երեք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տարի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երաշխիքային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սպասարկման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ժամկետ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,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որի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ընթացքում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պահանջվող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վերանորոգումներ</w:t>
            </w:r>
            <w:proofErr w:type="spellEnd"/>
            <w:r w:rsidRPr="009C24F0">
              <w:rPr>
                <w:rFonts w:ascii="GHEA Grapalat" w:eastAsia="Calibri" w:hAnsi="GHEA Grapalat" w:cs="Times New Roman"/>
                <w:lang w:val="ru-RU"/>
              </w:rPr>
              <w:t>ը</w:t>
            </w:r>
            <w:r w:rsidRPr="009C24F0">
              <w:rPr>
                <w:rFonts w:ascii="GHEA Grapalat" w:eastAsia="Calibri" w:hAnsi="GHEA Grapalat" w:cs="Times New Roman"/>
              </w:rPr>
              <w:t xml:space="preserve">,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որակի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հետ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կապված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խնդիրների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վերացումը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r w:rsidRPr="009C24F0">
              <w:rPr>
                <w:rFonts w:ascii="GHEA Grapalat" w:eastAsia="Calibri" w:hAnsi="GHEA Grapalat" w:cs="Times New Roman"/>
              </w:rPr>
              <w:lastRenderedPageBreak/>
              <w:t>(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ընդհուպ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նորով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փոխարինումը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)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իրականացվում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են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ծառայություն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մատուցող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կազմակերպության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միջոցների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հաշվին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,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եթե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թերությունը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չի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առաջացել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շահառուի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մեղավորությամբ</w:t>
            </w:r>
            <w:proofErr w:type="spellEnd"/>
          </w:p>
          <w:p w:rsidR="00772092" w:rsidRPr="009C24F0" w:rsidRDefault="00772092" w:rsidP="005A21D1">
            <w:pPr>
              <w:pStyle w:val="ListParagraph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329" w:hanging="270"/>
              <w:jc w:val="both"/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</w:rPr>
              <w:t>Երաշխիքային</w:t>
            </w:r>
            <w:proofErr w:type="spellEnd"/>
            <w:r w:rsidR="005A21D1"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="005A21D1" w:rsidRPr="009C24F0">
              <w:rPr>
                <w:rFonts w:ascii="GHEA Grapalat" w:eastAsia="Calibri" w:hAnsi="GHEA Grapalat" w:cs="Times New Roman"/>
              </w:rPr>
              <w:t>սպասարկման</w:t>
            </w:r>
            <w:proofErr w:type="spellEnd"/>
            <w:r w:rsidR="005A21D1"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="005A21D1" w:rsidRPr="009C24F0">
              <w:rPr>
                <w:rFonts w:ascii="GHEA Grapalat" w:eastAsia="Calibri" w:hAnsi="GHEA Grapalat" w:cs="Times New Roman"/>
              </w:rPr>
              <w:t>ժամկետում</w:t>
            </w:r>
            <w:proofErr w:type="spellEnd"/>
            <w:r w:rsidR="005A21D1"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="005A21D1" w:rsidRPr="009C24F0">
              <w:rPr>
                <w:rFonts w:ascii="GHEA Grapalat" w:eastAsia="Calibri" w:hAnsi="GHEA Grapalat" w:cs="Times New Roman"/>
              </w:rPr>
              <w:t>վերանորգումներ</w:t>
            </w:r>
            <w:proofErr w:type="spellEnd"/>
            <w:r w:rsidR="005A21D1"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="005A21D1" w:rsidRPr="009C24F0">
              <w:rPr>
                <w:rFonts w:ascii="GHEA Grapalat" w:eastAsia="Calibri" w:hAnsi="GHEA Grapalat" w:cs="Times New Roman"/>
                <w:b/>
              </w:rPr>
              <w:t>կատարելու</w:t>
            </w:r>
            <w:proofErr w:type="spellEnd"/>
            <w:r w:rsidR="005A21D1"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="005A21D1" w:rsidRPr="009C24F0">
              <w:rPr>
                <w:rFonts w:ascii="GHEA Grapalat" w:eastAsia="Calibri" w:hAnsi="GHEA Grapalat" w:cs="Times New Roman"/>
              </w:rPr>
              <w:t>հետ</w:t>
            </w:r>
            <w:proofErr w:type="spellEnd"/>
            <w:r w:rsidR="005A21D1"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կապված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վիճահարույց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դեպքերի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վերաբերյալ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եզրակացություն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է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ներկայացնում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Բուժատեխնիկական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հանձնաժողովը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,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որը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պարտադիր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է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լսողական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սարքը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տրամադրած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կազմակերպության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համար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>:</w:t>
            </w:r>
          </w:p>
        </w:tc>
      </w:tr>
      <w:tr w:rsidR="00772092" w:rsidRPr="009C24F0" w:rsidTr="0077209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after="0" w:line="360" w:lineRule="auto"/>
              <w:jc w:val="center"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uppressAutoHyphens/>
              <w:snapToGrid w:val="0"/>
              <w:spacing w:after="0" w:line="240" w:lineRule="auto"/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>Լսողական</w:t>
            </w:r>
            <w:proofErr w:type="spellEnd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>սարքին</w:t>
            </w:r>
            <w:proofErr w:type="spellEnd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>ներկայացվող</w:t>
            </w:r>
            <w:proofErr w:type="spellEnd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>այլ</w:t>
            </w:r>
            <w:proofErr w:type="spellEnd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  <w:b/>
                <w:position w:val="2"/>
                <w:lang w:eastAsia="ar-SA"/>
              </w:rPr>
              <w:t>պահանջներ</w:t>
            </w:r>
            <w:proofErr w:type="spellEnd"/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92" w:rsidRPr="009C24F0" w:rsidRDefault="00772092" w:rsidP="00772092">
            <w:pPr>
              <w:numPr>
                <w:ilvl w:val="0"/>
                <w:numId w:val="3"/>
              </w:numPr>
              <w:spacing w:after="0" w:line="240" w:lineRule="auto"/>
              <w:ind w:left="435" w:hanging="270"/>
              <w:contextualSpacing/>
              <w:rPr>
                <w:rFonts w:ascii="GHEA Grapalat" w:eastAsia="Calibri" w:hAnsi="GHEA Grapalat" w:cs="Times New Roman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</w:rPr>
              <w:t>Պետք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է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բավարար</w:t>
            </w:r>
            <w:proofErr w:type="spellEnd"/>
            <w:r w:rsidRPr="009C24F0">
              <w:rPr>
                <w:rFonts w:ascii="GHEA Grapalat" w:eastAsia="Calibri" w:hAnsi="GHEA Grapalat" w:cs="Times New Roman"/>
                <w:lang w:val="ru-RU"/>
              </w:rPr>
              <w:t>ի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Armenian"/>
                <w:bCs/>
                <w:lang w:val="pt-BR"/>
              </w:rPr>
              <w:t>շահառուի</w:t>
            </w:r>
            <w:r w:rsidRPr="009C24F0">
              <w:rPr>
                <w:rFonts w:ascii="GHEA Grapalat" w:eastAsia="Calibri" w:hAnsi="GHEA Grapalat" w:cs="Times New Roman"/>
                <w:lang w:val="pt-BR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պահանջներին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>՝</w:t>
            </w:r>
          </w:p>
          <w:p w:rsidR="00772092" w:rsidRPr="009C24F0" w:rsidRDefault="00772092" w:rsidP="00772092">
            <w:pPr>
              <w:numPr>
                <w:ilvl w:val="0"/>
                <w:numId w:val="4"/>
              </w:numPr>
              <w:spacing w:after="0" w:line="240" w:lineRule="auto"/>
              <w:ind w:right="-284"/>
              <w:contextualSpacing/>
              <w:rPr>
                <w:rFonts w:ascii="GHEA Grapalat" w:eastAsia="Calibri" w:hAnsi="GHEA Grapalat" w:cs="Times New Roman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</w:rPr>
              <w:t>բժշկական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ցուցումներով</w:t>
            </w:r>
            <w:proofErr w:type="spellEnd"/>
          </w:p>
          <w:p w:rsidR="00772092" w:rsidRPr="009C24F0" w:rsidRDefault="00772092" w:rsidP="00772092">
            <w:pPr>
              <w:numPr>
                <w:ilvl w:val="0"/>
                <w:numId w:val="4"/>
              </w:numPr>
              <w:spacing w:after="0" w:line="240" w:lineRule="auto"/>
              <w:ind w:right="-284"/>
              <w:contextualSpacing/>
              <w:rPr>
                <w:rFonts w:ascii="GHEA Grapalat" w:eastAsia="Calibri" w:hAnsi="GHEA Grapalat" w:cs="Times New Roman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</w:rPr>
              <w:t>անթրոպոմետրիկ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տվյալներով</w:t>
            </w:r>
            <w:proofErr w:type="spellEnd"/>
          </w:p>
          <w:p w:rsidR="00772092" w:rsidRPr="009C24F0" w:rsidRDefault="00772092" w:rsidP="00772092">
            <w:pPr>
              <w:numPr>
                <w:ilvl w:val="0"/>
                <w:numId w:val="4"/>
              </w:numPr>
              <w:spacing w:after="0" w:line="240" w:lineRule="auto"/>
              <w:ind w:right="-284"/>
              <w:contextualSpacing/>
              <w:rPr>
                <w:rFonts w:ascii="GHEA Grapalat" w:eastAsia="Calibri" w:hAnsi="GHEA Grapalat" w:cs="Times New Roman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դիմացկունությամբ 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և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ամրությամբ</w:t>
            </w:r>
            <w:proofErr w:type="spellEnd"/>
          </w:p>
          <w:p w:rsidR="00772092" w:rsidRPr="009C24F0" w:rsidRDefault="00772092" w:rsidP="00772092">
            <w:pPr>
              <w:numPr>
                <w:ilvl w:val="0"/>
                <w:numId w:val="4"/>
              </w:numPr>
              <w:spacing w:after="0" w:line="240" w:lineRule="auto"/>
              <w:ind w:right="-284"/>
              <w:contextualSpacing/>
              <w:rPr>
                <w:rFonts w:ascii="GHEA Grapalat" w:eastAsia="Calibri" w:hAnsi="GHEA Grapalat" w:cs="Times New Roman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</w:rPr>
              <w:t>ֆունկցիոնալությամբ</w:t>
            </w:r>
            <w:proofErr w:type="spellEnd"/>
          </w:p>
          <w:p w:rsidR="00772092" w:rsidRPr="009C24F0" w:rsidRDefault="00772092" w:rsidP="00772092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GHEA Grapalat" w:eastAsia="Calibri" w:hAnsi="GHEA Grapalat" w:cs="Times New Roman"/>
                <w:position w:val="2"/>
                <w:lang w:val="hy-AM" w:eastAsia="ar-SA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</w:rPr>
              <w:t>հարմարությամբ</w:t>
            </w:r>
            <w:proofErr w:type="spellEnd"/>
            <w:r w:rsidRPr="009C24F0">
              <w:rPr>
                <w:rFonts w:ascii="GHEA Grapalat" w:eastAsia="Calibri" w:hAnsi="GHEA Grapalat" w:cs="Times New Roman"/>
                <w:position w:val="2"/>
                <w:lang w:eastAsia="ar-SA"/>
              </w:rPr>
              <w:t xml:space="preserve"> </w:t>
            </w:r>
          </w:p>
          <w:p w:rsidR="00772092" w:rsidRPr="009C24F0" w:rsidRDefault="00772092" w:rsidP="00772092">
            <w:pPr>
              <w:suppressAutoHyphens/>
              <w:snapToGrid w:val="0"/>
              <w:spacing w:after="0"/>
              <w:contextualSpacing/>
              <w:rPr>
                <w:rFonts w:ascii="GHEA Grapalat" w:eastAsia="Calibri" w:hAnsi="GHEA Grapalat" w:cs="Times New Roman"/>
                <w:position w:val="2"/>
                <w:lang w:val="hy-AM" w:eastAsia="ar-SA"/>
              </w:rPr>
            </w:pPr>
          </w:p>
          <w:p w:rsidR="00772092" w:rsidRPr="009C24F0" w:rsidRDefault="00772092" w:rsidP="0077209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45" w:hanging="180"/>
              <w:contextualSpacing/>
              <w:jc w:val="both"/>
              <w:rPr>
                <w:rFonts w:ascii="GHEA Grapalat" w:eastAsia="Calibri" w:hAnsi="GHEA Grapalat" w:cs="Times New Roman"/>
                <w:position w:val="2"/>
                <w:lang w:val="hy-AM" w:eastAsia="ar-SA"/>
              </w:rPr>
            </w:pPr>
            <w:r w:rsidRPr="009C24F0">
              <w:rPr>
                <w:rFonts w:ascii="GHEA Grapalat" w:eastAsia="Calibri" w:hAnsi="GHEA Grapalat" w:cs="Sylfaen"/>
                <w:position w:val="2"/>
                <w:lang w:val="hy-AM" w:eastAsia="ar-SA"/>
              </w:rPr>
              <w:t>Պետք է լինի չօգտագործված</w:t>
            </w:r>
            <w:r w:rsidRPr="009C24F0">
              <w:rPr>
                <w:rFonts w:ascii="GHEA Grapalat" w:eastAsia="Calibri" w:hAnsi="GHEA Grapalat" w:cs="Times New Roman"/>
                <w:position w:val="2"/>
                <w:lang w:val="hy-AM" w:eastAsia="ar-SA"/>
              </w:rPr>
              <w:t>, ամբողջովին  նոր</w:t>
            </w:r>
          </w:p>
          <w:p w:rsidR="00772092" w:rsidRPr="009C24F0" w:rsidRDefault="00772092" w:rsidP="0077209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45" w:hanging="180"/>
              <w:contextualSpacing/>
              <w:jc w:val="both"/>
              <w:rPr>
                <w:rFonts w:ascii="GHEA Grapalat" w:eastAsia="Calibri" w:hAnsi="GHEA Grapalat" w:cs="Times New Roman"/>
                <w:position w:val="2"/>
                <w:lang w:val="hy-AM" w:eastAsia="ar-SA"/>
              </w:rPr>
            </w:pPr>
            <w:r w:rsidRPr="009C24F0">
              <w:rPr>
                <w:rFonts w:ascii="GHEA Grapalat" w:eastAsia="Calibri" w:hAnsi="GHEA Grapalat" w:cs="Times New Roman"/>
                <w:position w:val="2"/>
                <w:lang w:val="hy-AM" w:eastAsia="ar-SA"/>
              </w:rPr>
              <w:t>Լսողական  սարքը  պետք է պարունակի  առնվազն մեկ մարտկոց կամ մեկ լիցքավորվող  մարտկոց</w:t>
            </w:r>
          </w:p>
        </w:tc>
      </w:tr>
      <w:tr w:rsidR="00772092" w:rsidRPr="009C24F0" w:rsidTr="00772092">
        <w:tc>
          <w:tcPr>
            <w:tcW w:w="10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after="0"/>
              <w:ind w:right="360"/>
              <w:jc w:val="center"/>
              <w:rPr>
                <w:rFonts w:ascii="GHEA Grapalat" w:eastAsia="Calibri" w:hAnsi="GHEA Grapalat" w:cs="Times Armenian"/>
                <w:color w:val="000000"/>
              </w:rPr>
            </w:pPr>
            <w:r w:rsidRPr="009C24F0">
              <w:rPr>
                <w:rFonts w:ascii="GHEA Grapalat" w:eastAsia="Calibri" w:hAnsi="GHEA Grapalat" w:cs="Times New Roman"/>
                <w:b/>
              </w:rPr>
              <w:t>2. ՏՐԱՄԱԴՐՄԱՆ ԱՅԼ ՊԱՅՄԱՆՆԵՐ</w:t>
            </w:r>
          </w:p>
        </w:tc>
      </w:tr>
      <w:tr w:rsidR="00772092" w:rsidRPr="009C24F0" w:rsidTr="00772092">
        <w:tc>
          <w:tcPr>
            <w:tcW w:w="10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5A21D1" w:rsidP="00772092">
            <w:pPr>
              <w:numPr>
                <w:ilvl w:val="0"/>
                <w:numId w:val="5"/>
              </w:numPr>
              <w:snapToGrid w:val="0"/>
              <w:spacing w:after="0" w:line="240" w:lineRule="auto"/>
              <w:contextualSpacing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</w:rPr>
              <w:t>Օգտագործման</w:t>
            </w:r>
            <w:proofErr w:type="spellEnd"/>
            <w:r w:rsidR="00772092"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="00772092" w:rsidRPr="009C24F0">
              <w:rPr>
                <w:rFonts w:ascii="GHEA Grapalat" w:eastAsia="Calibri" w:hAnsi="GHEA Grapalat" w:cs="Times New Roman"/>
              </w:rPr>
              <w:t>ժամկետը</w:t>
            </w:r>
            <w:proofErr w:type="spellEnd"/>
            <w:r w:rsidR="00772092" w:rsidRPr="009C24F0">
              <w:rPr>
                <w:rFonts w:ascii="GHEA Grapalat" w:eastAsia="Calibri" w:hAnsi="GHEA Grapalat" w:cs="Times New Roman"/>
              </w:rPr>
              <w:t xml:space="preserve">` 3 </w:t>
            </w:r>
            <w:proofErr w:type="spellStart"/>
            <w:r w:rsidR="00772092" w:rsidRPr="009C24F0">
              <w:rPr>
                <w:rFonts w:ascii="GHEA Grapalat" w:eastAsia="Calibri" w:hAnsi="GHEA Grapalat" w:cs="Times New Roman"/>
              </w:rPr>
              <w:t>տարի</w:t>
            </w:r>
            <w:proofErr w:type="spellEnd"/>
          </w:p>
          <w:p w:rsidR="00772092" w:rsidRPr="009C24F0" w:rsidRDefault="00772092" w:rsidP="00772092">
            <w:pPr>
              <w:numPr>
                <w:ilvl w:val="0"/>
                <w:numId w:val="5"/>
              </w:numPr>
              <w:snapToGrid w:val="0"/>
              <w:spacing w:after="0" w:line="240" w:lineRule="auto"/>
              <w:contextualSpacing/>
              <w:jc w:val="both"/>
              <w:rPr>
                <w:rFonts w:ascii="GHEA Grapalat" w:eastAsia="Calibri" w:hAnsi="GHEA Grapalat" w:cs="Times New Roman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>Շահառուին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սովորեցվում</w:t>
            </w:r>
            <w:r w:rsidRPr="009C24F0">
              <w:rPr>
                <w:rFonts w:ascii="Courier New" w:eastAsia="Calibri" w:hAnsi="Courier New" w:cs="Courier New"/>
              </w:rPr>
              <w:t> 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է</w:t>
            </w:r>
            <w:r w:rsidRPr="009C24F0">
              <w:rPr>
                <w:rFonts w:ascii="Courier New" w:eastAsia="Calibri" w:hAnsi="Courier New" w:cs="Courier New"/>
              </w:rPr>
              <w:t> 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տրամադրված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լսողական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սարքից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և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դրա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հարակից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պարագաներից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օգտվելու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ձևը</w:t>
            </w:r>
            <w:r w:rsidRPr="009C24F0">
              <w:rPr>
                <w:rFonts w:ascii="GHEA Grapalat" w:eastAsia="Calibri" w:hAnsi="GHEA Grapalat" w:cs="Times New Roman"/>
              </w:rPr>
              <w:t>:</w:t>
            </w:r>
          </w:p>
          <w:p w:rsidR="00772092" w:rsidRPr="009C24F0" w:rsidRDefault="00772092" w:rsidP="00772092">
            <w:pPr>
              <w:numPr>
                <w:ilvl w:val="0"/>
                <w:numId w:val="5"/>
              </w:numPr>
              <w:snapToGrid w:val="0"/>
              <w:spacing w:after="0" w:line="240" w:lineRule="auto"/>
              <w:contextualSpacing/>
              <w:jc w:val="both"/>
              <w:rPr>
                <w:rFonts w:ascii="GHEA Grapalat" w:eastAsia="Calibri" w:hAnsi="GHEA Grapalat" w:cs="Times New Roman"/>
              </w:rPr>
            </w:pP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Sylfaen"/>
                <w:lang w:val="ru-RU"/>
              </w:rPr>
              <w:t>Շահառուին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Sylfaen"/>
                <w:lang w:val="ru-RU"/>
              </w:rPr>
              <w:t>է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Sylfaen"/>
                <w:lang w:val="ru-RU"/>
              </w:rPr>
              <w:t>հանձնվում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Sylfaen"/>
                <w:lang w:val="ru-RU"/>
              </w:rPr>
              <w:t>վերջնական</w:t>
            </w:r>
            <w:r w:rsidRPr="009C24F0">
              <w:rPr>
                <w:rFonts w:ascii="Courier New" w:eastAsia="Calibri" w:hAnsi="Courier New" w:cs="Courier New"/>
              </w:rPr>
              <w:t> 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փորձարկումից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և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նրա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գրավոր</w:t>
            </w:r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համաձայնությունից</w:t>
            </w:r>
            <w:r w:rsidRPr="009C24F0">
              <w:rPr>
                <w:rFonts w:ascii="Courier New" w:eastAsia="Calibri" w:hAnsi="Courier New" w:cs="Courier New"/>
              </w:rPr>
              <w:t> 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հետո</w:t>
            </w:r>
            <w:r w:rsidRPr="009C24F0">
              <w:rPr>
                <w:rFonts w:ascii="GHEA Grapalat" w:eastAsia="Calibri" w:hAnsi="GHEA Grapalat" w:cs="Times New Roman"/>
              </w:rPr>
              <w:t>:</w:t>
            </w:r>
          </w:p>
        </w:tc>
      </w:tr>
    </w:tbl>
    <w:p w:rsidR="00772092" w:rsidRPr="009C24F0" w:rsidRDefault="00772092" w:rsidP="00772092">
      <w:pPr>
        <w:spacing w:after="0"/>
        <w:ind w:right="360"/>
        <w:jc w:val="both"/>
        <w:rPr>
          <w:rFonts w:ascii="GHEA Grapalat" w:eastAsia="Times New Roman" w:hAnsi="GHEA Grapalat" w:cs="Times Armenian"/>
          <w:bCs/>
          <w:lang w:val="pt-BR"/>
        </w:rPr>
      </w:pPr>
    </w:p>
    <w:p w:rsidR="00772092" w:rsidRPr="009C24F0" w:rsidRDefault="00772092" w:rsidP="00772092">
      <w:pPr>
        <w:spacing w:before="100" w:beforeAutospacing="1" w:after="100" w:afterAutospacing="1" w:line="240" w:lineRule="auto"/>
        <w:contextualSpacing/>
        <w:jc w:val="center"/>
        <w:rPr>
          <w:rFonts w:ascii="GHEA Grapalat" w:eastAsia="Times New Roman" w:hAnsi="GHEA Grapalat" w:cs="Times New Roman"/>
          <w:b/>
          <w:lang w:val="pt-BR"/>
        </w:rPr>
      </w:pPr>
      <w:proofErr w:type="spellStart"/>
      <w:r w:rsidRPr="009C24F0">
        <w:rPr>
          <w:rFonts w:ascii="GHEA Grapalat" w:eastAsia="Times New Roman" w:hAnsi="GHEA Grapalat" w:cs="Times New Roman"/>
          <w:b/>
        </w:rPr>
        <w:t>Ծառայություն</w:t>
      </w:r>
      <w:proofErr w:type="spellEnd"/>
      <w:r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proofErr w:type="gramStart"/>
      <w:r w:rsidRPr="009C24F0">
        <w:rPr>
          <w:rFonts w:ascii="GHEA Grapalat" w:eastAsia="Times New Roman" w:hAnsi="GHEA Grapalat" w:cs="Times New Roman"/>
          <w:b/>
        </w:rPr>
        <w:t>մատուցող</w:t>
      </w:r>
      <w:proofErr w:type="spellEnd"/>
      <w:r w:rsidRPr="009C24F0">
        <w:rPr>
          <w:rFonts w:ascii="GHEA Grapalat" w:eastAsia="Times New Roman" w:hAnsi="GHEA Grapalat" w:cs="Times New Roman"/>
          <w:b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  <w:b/>
        </w:rPr>
        <w:t>կազմակերպությունը</w:t>
      </w:r>
      <w:proofErr w:type="spellEnd"/>
      <w:proofErr w:type="gramEnd"/>
      <w:r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  <w:b/>
        </w:rPr>
        <w:t>պարտավոր</w:t>
      </w:r>
      <w:proofErr w:type="spellEnd"/>
      <w:r w:rsidRPr="009C24F0">
        <w:rPr>
          <w:rFonts w:ascii="GHEA Grapalat" w:eastAsia="Times New Roman" w:hAnsi="GHEA Grapalat" w:cs="Times New Roman"/>
          <w:b/>
          <w:lang w:val="pt-BR"/>
        </w:rPr>
        <w:t xml:space="preserve">  </w:t>
      </w:r>
      <w:r w:rsidRPr="009C24F0">
        <w:rPr>
          <w:rFonts w:ascii="GHEA Grapalat" w:eastAsia="Times New Roman" w:hAnsi="GHEA Grapalat" w:cs="Times New Roman"/>
          <w:b/>
        </w:rPr>
        <w:t>է՝</w:t>
      </w:r>
    </w:p>
    <w:p w:rsidR="00772092" w:rsidRPr="009C24F0" w:rsidRDefault="00772092" w:rsidP="00772092">
      <w:pPr>
        <w:spacing w:after="0" w:line="240" w:lineRule="auto"/>
        <w:rPr>
          <w:rFonts w:ascii="GHEA Grapalat" w:eastAsia="Times New Roman" w:hAnsi="GHEA Grapalat" w:cs="Times New Roman"/>
          <w:bCs/>
          <w:lang w:val="pt-BR"/>
        </w:rPr>
      </w:pPr>
    </w:p>
    <w:p w:rsidR="00772092" w:rsidRPr="009C24F0" w:rsidRDefault="00772092" w:rsidP="002E7B9C">
      <w:pPr>
        <w:spacing w:after="0"/>
        <w:ind w:firstLine="720"/>
        <w:jc w:val="both"/>
        <w:rPr>
          <w:rFonts w:ascii="GHEA Grapalat" w:eastAsia="Times New Roman" w:hAnsi="GHEA Grapalat" w:cs="Segoe Print"/>
          <w:b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>1.</w:t>
      </w:r>
      <w:r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r w:rsidR="002E7B9C" w:rsidRPr="009C24F0">
        <w:rPr>
          <w:rFonts w:ascii="GHEA Grapalat" w:eastAsia="Times New Roman" w:hAnsi="GHEA Grapalat" w:cs="Times New Roman"/>
        </w:rPr>
        <w:t>ծ</w:t>
      </w:r>
      <w:r w:rsidRPr="009C24F0">
        <w:rPr>
          <w:rFonts w:ascii="GHEA Grapalat" w:eastAsia="Times New Roman" w:hAnsi="GHEA Grapalat" w:cs="Times New Roman"/>
          <w:lang w:val="hy-AM"/>
        </w:rPr>
        <w:t xml:space="preserve">առայություն ստացած յուրաքանչյուր անձի համար </w:t>
      </w:r>
      <w:proofErr w:type="spellStart"/>
      <w:r w:rsidRPr="009C24F0">
        <w:rPr>
          <w:rFonts w:ascii="GHEA Grapalat" w:eastAsia="Times New Roman" w:hAnsi="GHEA Grapalat" w:cs="Times New Roman"/>
        </w:rPr>
        <w:t>լրացնել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 xml:space="preserve">անձնական </w:t>
      </w:r>
      <w:proofErr w:type="spellStart"/>
      <w:r w:rsidRPr="009C24F0">
        <w:rPr>
          <w:rFonts w:ascii="GHEA Grapalat" w:eastAsia="Times New Roman" w:hAnsi="GHEA Grapalat" w:cs="Times New Roman"/>
        </w:rPr>
        <w:t>քարտ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(</w:t>
      </w:r>
      <w:proofErr w:type="spellStart"/>
      <w:r w:rsidRPr="009C24F0">
        <w:rPr>
          <w:rFonts w:ascii="GHEA Grapalat" w:eastAsia="Times New Roman" w:hAnsi="GHEA Grapalat" w:cs="Times New Roman"/>
        </w:rPr>
        <w:t>էլեկտրոնային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կամ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թղթային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եղանակով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>)`</w:t>
      </w:r>
      <w:r w:rsidRPr="009C24F0">
        <w:rPr>
          <w:rFonts w:ascii="GHEA Grapalat" w:eastAsia="Calibri" w:hAnsi="GHEA Grapalat" w:cs="Times New Roman"/>
          <w:lang w:val="hy-AM"/>
        </w:rPr>
        <w:t xml:space="preserve"> համաձայն ՀՀ կառավարության 2015 թվականի սեպտեմբերի 10-ի N 1035-Ն որոշմաՆ N 1 հավելվածի 39-42-րդ կետերի</w:t>
      </w:r>
      <w:r w:rsidR="002E7B9C" w:rsidRPr="009C24F0">
        <w:rPr>
          <w:rFonts w:ascii="GHEA Grapalat" w:eastAsia="Calibri" w:hAnsi="GHEA Grapalat" w:cs="Times New Roman"/>
          <w:lang w:val="pt-BR"/>
        </w:rPr>
        <w:t>,</w:t>
      </w:r>
    </w:p>
    <w:p w:rsidR="00772092" w:rsidRPr="009C24F0" w:rsidRDefault="00772092" w:rsidP="002E7B9C">
      <w:pPr>
        <w:spacing w:after="0"/>
        <w:ind w:firstLine="720"/>
        <w:jc w:val="both"/>
        <w:rPr>
          <w:rFonts w:ascii="GHEA Grapalat" w:eastAsia="Times New Roman" w:hAnsi="GHEA Grapalat" w:cs="Segoe Print"/>
          <w:b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 xml:space="preserve">2. </w:t>
      </w:r>
      <w:r w:rsidR="002E7B9C" w:rsidRPr="009C24F0">
        <w:rPr>
          <w:rFonts w:ascii="GHEA Grapalat" w:hAnsi="GHEA Grapalat"/>
        </w:rPr>
        <w:t>ՀՀ</w:t>
      </w:r>
      <w:r w:rsidR="002E7B9C" w:rsidRPr="009C24F0">
        <w:rPr>
          <w:rFonts w:ascii="GHEA Grapalat" w:hAnsi="GHEA Grapalat"/>
          <w:lang w:val="pt-BR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աշխատանքի</w:t>
      </w:r>
      <w:proofErr w:type="spellEnd"/>
      <w:r w:rsidR="002E7B9C" w:rsidRPr="009C24F0">
        <w:rPr>
          <w:rFonts w:ascii="GHEA Grapalat" w:hAnsi="GHEA Grapalat"/>
          <w:lang w:val="pt-BR"/>
        </w:rPr>
        <w:t xml:space="preserve"> </w:t>
      </w:r>
      <w:r w:rsidR="002E7B9C" w:rsidRPr="009C24F0">
        <w:rPr>
          <w:rFonts w:ascii="GHEA Grapalat" w:hAnsi="GHEA Grapalat"/>
        </w:rPr>
        <w:t>և</w:t>
      </w:r>
      <w:r w:rsidR="002E7B9C" w:rsidRPr="009C24F0">
        <w:rPr>
          <w:rFonts w:ascii="GHEA Grapalat" w:hAnsi="GHEA Grapalat"/>
          <w:lang w:val="pt-BR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սոցիալական</w:t>
      </w:r>
      <w:proofErr w:type="spellEnd"/>
      <w:r w:rsidR="002E7B9C" w:rsidRPr="009C24F0">
        <w:rPr>
          <w:rFonts w:ascii="GHEA Grapalat" w:hAnsi="GHEA Grapalat"/>
          <w:lang w:val="pt-BR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հարցերի</w:t>
      </w:r>
      <w:proofErr w:type="spellEnd"/>
      <w:r w:rsidR="002E7B9C" w:rsidRPr="009C24F0">
        <w:rPr>
          <w:rFonts w:ascii="GHEA Grapalat" w:hAnsi="GHEA Grapalat"/>
          <w:lang w:val="pt-BR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նախարարության</w:t>
      </w:r>
      <w:proofErr w:type="spellEnd"/>
      <w:r w:rsidR="002E7B9C" w:rsidRPr="009C24F0">
        <w:rPr>
          <w:rFonts w:ascii="GHEA Grapalat" w:hAnsi="GHEA Grapalat"/>
          <w:lang w:val="pt-BR"/>
        </w:rPr>
        <w:t xml:space="preserve"> </w:t>
      </w:r>
      <w:r w:rsidR="002E7B9C" w:rsidRPr="009C24F0">
        <w:rPr>
          <w:rFonts w:ascii="GHEA Grapalat" w:hAnsi="GHEA Grapalat"/>
          <w:lang w:val="hy-AM"/>
        </w:rPr>
        <w:t>(</w:t>
      </w:r>
      <w:proofErr w:type="spellStart"/>
      <w:r w:rsidR="002E7B9C" w:rsidRPr="009C24F0">
        <w:rPr>
          <w:rFonts w:ascii="GHEA Grapalat" w:hAnsi="GHEA Grapalat"/>
        </w:rPr>
        <w:t>այսուհետ</w:t>
      </w:r>
      <w:proofErr w:type="spellEnd"/>
      <w:r w:rsidR="002E7B9C" w:rsidRPr="009C24F0">
        <w:rPr>
          <w:rFonts w:ascii="GHEA Grapalat" w:hAnsi="GHEA Grapalat"/>
        </w:rPr>
        <w:t>՝</w:t>
      </w:r>
      <w:r w:rsidR="002E7B9C" w:rsidRPr="009C24F0">
        <w:rPr>
          <w:rFonts w:ascii="GHEA Grapalat" w:hAnsi="GHEA Grapalat"/>
          <w:lang w:val="pt-BR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նախարարություն</w:t>
      </w:r>
      <w:proofErr w:type="spellEnd"/>
      <w:proofErr w:type="gramStart"/>
      <w:r w:rsidR="002E7B9C" w:rsidRPr="009C24F0">
        <w:rPr>
          <w:rFonts w:ascii="GHEA Grapalat" w:hAnsi="GHEA Grapalat"/>
          <w:lang w:val="hy-AM"/>
        </w:rPr>
        <w:t xml:space="preserve">) 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պահանջի</w:t>
      </w:r>
      <w:proofErr w:type="spellEnd"/>
      <w:proofErr w:type="gram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դեպքում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տրամադրել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ծառայություններ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ստացած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անձանց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անձնական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գործերը</w:t>
      </w:r>
      <w:proofErr w:type="spellEnd"/>
      <w:r w:rsidR="002E7B9C" w:rsidRPr="009C24F0">
        <w:rPr>
          <w:rFonts w:ascii="GHEA Grapalat" w:eastAsia="Times New Roman" w:hAnsi="GHEA Grapalat" w:cs="Times New Roman"/>
          <w:lang w:val="pt-BR"/>
        </w:rPr>
        <w:t>,</w:t>
      </w:r>
    </w:p>
    <w:p w:rsidR="00772092" w:rsidRPr="009C24F0" w:rsidRDefault="00772092" w:rsidP="002E7B9C">
      <w:pPr>
        <w:spacing w:after="0"/>
        <w:ind w:firstLine="720"/>
        <w:jc w:val="both"/>
        <w:rPr>
          <w:rFonts w:ascii="GHEA Grapalat" w:eastAsia="Times New Roman" w:hAnsi="GHEA Grapalat" w:cs="Times New Roman"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 xml:space="preserve">3. </w:t>
      </w:r>
      <w:proofErr w:type="spellStart"/>
      <w:proofErr w:type="gramStart"/>
      <w:r w:rsidR="002E7B9C" w:rsidRPr="009C24F0">
        <w:rPr>
          <w:rFonts w:ascii="GHEA Grapalat" w:eastAsia="Times New Roman" w:hAnsi="GHEA Grapalat" w:cs="Times New Roman"/>
        </w:rPr>
        <w:t>կ</w:t>
      </w:r>
      <w:r w:rsidRPr="009C24F0">
        <w:rPr>
          <w:rFonts w:ascii="GHEA Grapalat" w:eastAsia="Times New Roman" w:hAnsi="GHEA Grapalat" w:cs="Times New Roman"/>
        </w:rPr>
        <w:t>ազմակերպել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շահառուներին</w:t>
      </w:r>
      <w:proofErr w:type="spellEnd"/>
      <w:proofErr w:type="gramEnd"/>
      <w:r w:rsidRPr="009C24F0">
        <w:rPr>
          <w:rFonts w:ascii="GHEA Grapalat" w:eastAsia="Times New Roman" w:hAnsi="GHEA Grapalat" w:cs="Times New Roman"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լսող</w:t>
      </w:r>
      <w:r w:rsidR="005A21D1" w:rsidRPr="009C24F0">
        <w:rPr>
          <w:rFonts w:ascii="GHEA Grapalat" w:eastAsia="Times New Roman" w:hAnsi="GHEA Grapalat" w:cs="Times New Roman"/>
        </w:rPr>
        <w:t>ա</w:t>
      </w:r>
      <w:r w:rsidRPr="009C24F0">
        <w:rPr>
          <w:rFonts w:ascii="GHEA Grapalat" w:eastAsia="Times New Roman" w:hAnsi="GHEA Grapalat" w:cs="Times New Roman"/>
        </w:rPr>
        <w:t>կան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սարքերի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տրամադրման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</w:rPr>
        <w:t>և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տեղադրման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գործընթացը</w:t>
      </w:r>
      <w:proofErr w:type="spellEnd"/>
      <w:r w:rsidR="002E7B9C" w:rsidRPr="009C24F0">
        <w:rPr>
          <w:rFonts w:ascii="GHEA Grapalat" w:eastAsia="Times New Roman" w:hAnsi="GHEA Grapalat" w:cs="Times New Roman"/>
          <w:lang w:val="pt-BR"/>
        </w:rPr>
        <w:t>,</w:t>
      </w:r>
    </w:p>
    <w:p w:rsidR="00772092" w:rsidRPr="009C24F0" w:rsidRDefault="00772092" w:rsidP="002E7B9C">
      <w:pPr>
        <w:spacing w:after="0"/>
        <w:ind w:firstLine="720"/>
        <w:jc w:val="both"/>
        <w:rPr>
          <w:rFonts w:ascii="GHEA Grapalat" w:eastAsia="Times New Roman" w:hAnsi="GHEA Grapalat" w:cs="Times New Roman"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 xml:space="preserve">4. </w:t>
      </w:r>
      <w:proofErr w:type="spellStart"/>
      <w:r w:rsidRPr="009C24F0">
        <w:rPr>
          <w:rFonts w:ascii="GHEA Grapalat" w:eastAsia="Times New Roman" w:hAnsi="GHEA Grapalat" w:cs="Times New Roman"/>
        </w:rPr>
        <w:t>Երևանում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գործելու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դեպքում</w:t>
      </w:r>
      <w:proofErr w:type="spellEnd"/>
      <w:proofErr w:type="gramStart"/>
      <w:r w:rsidRPr="009C24F0">
        <w:rPr>
          <w:rFonts w:ascii="GHEA Grapalat" w:eastAsia="Times New Roman" w:hAnsi="GHEA Grapalat" w:cs="Times New Roman"/>
          <w:lang w:val="pt-BR"/>
        </w:rPr>
        <w:t xml:space="preserve">`  </w:t>
      </w:r>
      <w:proofErr w:type="spellStart"/>
      <w:r w:rsidRPr="009C24F0">
        <w:rPr>
          <w:rFonts w:ascii="GHEA Grapalat" w:eastAsia="Times New Roman" w:hAnsi="GHEA Grapalat" w:cs="Times New Roman"/>
        </w:rPr>
        <w:t>ունենալ</w:t>
      </w:r>
      <w:proofErr w:type="spellEnd"/>
      <w:proofErr w:type="gram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սպասարկման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կետ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կամ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ներկայացուցչություն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Երևան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քաղաքին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ոչ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սահմանակից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առնվազն</w:t>
      </w:r>
      <w:proofErr w:type="spellEnd"/>
      <w:r w:rsidR="002E7B9C" w:rsidRPr="009C24F0">
        <w:rPr>
          <w:rFonts w:ascii="GHEA Grapalat" w:eastAsia="Times New Roman" w:hAnsi="GHEA Grapalat" w:cs="Times New Roman"/>
          <w:lang w:val="pt-BR"/>
        </w:rPr>
        <w:t xml:space="preserve"> մեկ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մարզում</w:t>
      </w:r>
      <w:proofErr w:type="spellEnd"/>
      <w:r w:rsidR="002E7B9C" w:rsidRPr="009C24F0">
        <w:rPr>
          <w:rFonts w:ascii="GHEA Grapalat" w:eastAsia="Times New Roman" w:hAnsi="GHEA Grapalat" w:cs="Times New Roman"/>
          <w:lang w:val="pt-BR"/>
        </w:rPr>
        <w:t>,</w:t>
      </w:r>
    </w:p>
    <w:p w:rsidR="00772092" w:rsidRPr="009C24F0" w:rsidRDefault="002E7B9C" w:rsidP="002E7B9C">
      <w:pPr>
        <w:spacing w:after="0"/>
        <w:jc w:val="both"/>
        <w:rPr>
          <w:rFonts w:ascii="GHEA Grapalat" w:eastAsia="Times New Roman" w:hAnsi="GHEA Grapalat" w:cs="Times New Roman"/>
          <w:b/>
          <w:lang w:val="hy-AM"/>
        </w:rPr>
      </w:pPr>
      <w:r w:rsidRPr="009C24F0">
        <w:rPr>
          <w:rFonts w:ascii="GHEA Grapalat" w:eastAsia="Times New Roman" w:hAnsi="GHEA Grapalat" w:cs="Times New Roman"/>
          <w:lang w:val="pt-BR"/>
        </w:rPr>
        <w:tab/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5. </w:t>
      </w:r>
      <w:proofErr w:type="spellStart"/>
      <w:proofErr w:type="gramStart"/>
      <w:r w:rsidRPr="009C24F0">
        <w:rPr>
          <w:rFonts w:ascii="GHEA Grapalat" w:eastAsia="Times New Roman" w:hAnsi="GHEA Grapalat" w:cs="Times New Roman"/>
        </w:rPr>
        <w:t>ի</w:t>
      </w:r>
      <w:r w:rsidR="00772092" w:rsidRPr="009C24F0">
        <w:rPr>
          <w:rFonts w:ascii="GHEA Grapalat" w:eastAsia="Times New Roman" w:hAnsi="GHEA Grapalat" w:cs="Times New Roman"/>
        </w:rPr>
        <w:t>րենց</w:t>
      </w:r>
      <w:proofErr w:type="spellEnd"/>
      <w:proofErr w:type="gram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դիմած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հաշմանդամություն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կամ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այլ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սոցիալական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կարգավիճակ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ունեցող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անձանց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տրամադրել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տեղեկատվություն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պրոթեզաօրթոպեդիկ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New Roman"/>
        </w:rPr>
        <w:t>և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վերականգնողական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պարագաների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պատրաստման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New Roman"/>
        </w:rPr>
        <w:t>և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դրանց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վերանորոգման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ծառայությունների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շրջանակներում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այլ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կազմակերպությունների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կողմից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մատուցվող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ծառայությունների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(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պարագաների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տրամադրման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)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վերաբերյալ</w:t>
      </w:r>
      <w:proofErr w:type="spellEnd"/>
      <w:r w:rsidR="00772092" w:rsidRPr="009C24F0">
        <w:rPr>
          <w:rFonts w:ascii="GHEA Grapalat" w:eastAsia="Times New Roman" w:hAnsi="GHEA Grapalat" w:cs="Times New Roman"/>
        </w:rPr>
        <w:t>՝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 </w:t>
      </w:r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պատվիրատուից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ստացած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ձևաչափով</w:t>
      </w:r>
      <w:proofErr w:type="spellEnd"/>
      <w:r w:rsidRPr="009C24F0">
        <w:rPr>
          <w:rFonts w:ascii="GHEA Grapalat" w:eastAsia="Times New Roman" w:hAnsi="GHEA Grapalat" w:cs="Times New Roman"/>
          <w:b/>
          <w:lang w:val="pt-BR"/>
        </w:rPr>
        <w:t>,</w:t>
      </w:r>
    </w:p>
    <w:p w:rsidR="00772092" w:rsidRPr="009C24F0" w:rsidRDefault="00772092" w:rsidP="002E7B9C">
      <w:pPr>
        <w:spacing w:after="0"/>
        <w:ind w:firstLine="720"/>
        <w:jc w:val="both"/>
        <w:rPr>
          <w:rFonts w:ascii="GHEA Grapalat" w:eastAsia="Times New Roman" w:hAnsi="GHEA Grapalat" w:cs="Times New Roman"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 xml:space="preserve">6. </w:t>
      </w:r>
      <w:r w:rsidR="002E7B9C" w:rsidRPr="009C24F0">
        <w:rPr>
          <w:rFonts w:ascii="GHEA Grapalat" w:eastAsia="Times New Roman" w:hAnsi="GHEA Grapalat" w:cs="Times New Roman"/>
          <w:lang w:val="hy-AM"/>
        </w:rPr>
        <w:t>ո</w:t>
      </w:r>
      <w:r w:rsidRPr="009C24F0">
        <w:rPr>
          <w:rFonts w:ascii="GHEA Grapalat" w:eastAsia="Times New Roman" w:hAnsi="GHEA Grapalat" w:cs="Times New Roman"/>
          <w:lang w:val="hy-AM"/>
        </w:rPr>
        <w:t>ւնենալ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պայմանագրով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նախատեսված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պարտավորությունների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կատարման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համար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 xml:space="preserve">պահանջվող` </w:t>
      </w:r>
    </w:p>
    <w:p w:rsidR="00772092" w:rsidRPr="009C24F0" w:rsidRDefault="002E7B9C" w:rsidP="00772092">
      <w:pPr>
        <w:shd w:val="clear" w:color="auto" w:fill="FFFFFF"/>
        <w:tabs>
          <w:tab w:val="left" w:pos="720"/>
          <w:tab w:val="left" w:pos="1080"/>
          <w:tab w:val="left" w:pos="1170"/>
          <w:tab w:val="left" w:pos="1350"/>
        </w:tabs>
        <w:spacing w:after="0"/>
        <w:jc w:val="both"/>
        <w:rPr>
          <w:rFonts w:ascii="GHEA Grapalat" w:eastAsia="Times New Roman" w:hAnsi="GHEA Grapalat" w:cs="Times New Roman"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ab/>
      </w:r>
      <w:r w:rsidR="00772092" w:rsidRPr="009C24F0">
        <w:rPr>
          <w:rFonts w:ascii="GHEA Grapalat" w:eastAsia="Times New Roman" w:hAnsi="GHEA Grapalat" w:cs="Times New Roman"/>
          <w:lang w:val="pt-BR"/>
        </w:rPr>
        <w:t>1)</w:t>
      </w:r>
      <w:r w:rsidR="00772092" w:rsidRPr="009C24F0">
        <w:rPr>
          <w:rFonts w:ascii="GHEA Grapalat" w:eastAsia="Times New Roman" w:hAnsi="GHEA Grapalat" w:cs="Times New Roman"/>
          <w:lang w:val="hy-AM"/>
        </w:rPr>
        <w:t xml:space="preserve"> </w:t>
      </w:r>
      <w:r w:rsidRPr="009C24F0">
        <w:rPr>
          <w:rFonts w:ascii="GHEA Grapalat" w:eastAsia="Times New Roman" w:hAnsi="GHEA Grapalat" w:cs="Times New Roman"/>
          <w:lang w:val="pt-BR"/>
        </w:rPr>
        <w:t>մեկ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տարվա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 </w:t>
      </w:r>
      <w:r w:rsidR="00772092" w:rsidRPr="009C24F0">
        <w:rPr>
          <w:rFonts w:ascii="GHEA Grapalat" w:eastAsia="Times New Roman" w:hAnsi="GHEA Grapalat" w:cs="Times New Roman"/>
          <w:lang w:val="hy-AM"/>
        </w:rPr>
        <w:t>մասնագիտական փորձառություն</w:t>
      </w:r>
      <w:r w:rsidRPr="009C24F0">
        <w:rPr>
          <w:rFonts w:ascii="GHEA Grapalat" w:eastAsia="Times New Roman" w:hAnsi="GHEA Grapalat" w:cs="Times New Roman"/>
          <w:lang w:val="pt-BR"/>
        </w:rPr>
        <w:t>, ընդ որում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pt-BR"/>
        </w:rPr>
        <w:t>մ</w:t>
      </w:r>
      <w:r w:rsidR="00772092" w:rsidRPr="009C24F0">
        <w:rPr>
          <w:rFonts w:ascii="GHEA Grapalat" w:eastAsia="Times New Roman" w:hAnsi="GHEA Grapalat" w:cs="Times New Roman"/>
          <w:lang w:val="hy-AM"/>
        </w:rPr>
        <w:t xml:space="preserve">ասնագիտական փորձառություն է համարվում բժշկական սարքերի, սարքավորումների կամ </w:t>
      </w:r>
      <w:r w:rsidR="00772092" w:rsidRPr="009C24F0">
        <w:rPr>
          <w:rFonts w:ascii="GHEA Grapalat" w:eastAsia="Times New Roman" w:hAnsi="GHEA Grapalat" w:cs="Times New Roman"/>
          <w:lang w:val="hy-AM"/>
        </w:rPr>
        <w:lastRenderedPageBreak/>
        <w:t>պրոթեզաօրթոպեդիկ կամ վերականգնողական պարագաների կամ վերականգնման տեխնիկական միջոցների ձեռքբերման և տրամադրման կամ դեղատնային գործունեո</w:t>
      </w:r>
      <w:r w:rsidRPr="009C24F0">
        <w:rPr>
          <w:rFonts w:ascii="GHEA Grapalat" w:eastAsia="Times New Roman" w:hAnsi="GHEA Grapalat" w:cs="Times New Roman"/>
          <w:lang w:val="hy-AM"/>
        </w:rPr>
        <w:t>ւթյամբ զբաղվելու փորձառությունը</w:t>
      </w:r>
      <w:r w:rsidRPr="009C24F0">
        <w:rPr>
          <w:rFonts w:ascii="GHEA Grapalat" w:eastAsia="Times New Roman" w:hAnsi="GHEA Grapalat" w:cs="Times New Roman"/>
          <w:lang w:val="pt-BR"/>
        </w:rPr>
        <w:t>,</w:t>
      </w:r>
    </w:p>
    <w:p w:rsidR="00772092" w:rsidRPr="009C24F0" w:rsidRDefault="002E7B9C" w:rsidP="00772092">
      <w:pPr>
        <w:shd w:val="clear" w:color="auto" w:fill="FFFFFF"/>
        <w:tabs>
          <w:tab w:val="left" w:pos="720"/>
          <w:tab w:val="left" w:pos="1080"/>
          <w:tab w:val="left" w:pos="1170"/>
          <w:tab w:val="left" w:pos="1350"/>
        </w:tabs>
        <w:spacing w:after="0"/>
        <w:jc w:val="both"/>
        <w:rPr>
          <w:rFonts w:ascii="GHEA Grapalat" w:eastAsia="Times New Roman" w:hAnsi="GHEA Grapalat" w:cs="Times New Roman"/>
          <w:lang w:val="hy-AM"/>
        </w:rPr>
      </w:pPr>
      <w:r w:rsidRPr="009C24F0">
        <w:rPr>
          <w:rFonts w:ascii="GHEA Grapalat" w:eastAsia="Times New Roman" w:hAnsi="GHEA Grapalat" w:cs="Times New Roman"/>
          <w:lang w:val="pt-BR"/>
        </w:rPr>
        <w:tab/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2)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տեխնիկական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միջոցներ</w:t>
      </w:r>
      <w:proofErr w:type="spellEnd"/>
      <w:r w:rsidR="00772092" w:rsidRPr="009C24F0">
        <w:rPr>
          <w:rFonts w:ascii="GHEA Grapalat" w:eastAsia="Times New Roman" w:hAnsi="GHEA Grapalat" w:cs="Times New Roman"/>
        </w:rPr>
        <w:t>՝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համակարգչային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տեխնիկա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, </w:t>
      </w:r>
      <w:r w:rsidR="00772092" w:rsidRPr="009C24F0">
        <w:rPr>
          <w:rFonts w:ascii="GHEA Grapalat" w:eastAsia="Times New Roman" w:hAnsi="GHEA Grapalat" w:cs="Times New Roman"/>
        </w:rPr>
        <w:t>և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այլ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օժանդակ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միջոցներ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>`</w:t>
      </w:r>
      <w:r w:rsidR="00772092" w:rsidRPr="009C24F0">
        <w:rPr>
          <w:rFonts w:ascii="GHEA Grapalat" w:eastAsia="Times New Roman" w:hAnsi="GHEA Grapalat" w:cs="Times New Roman"/>
          <w:lang w:val="hy-AM"/>
        </w:rPr>
        <w:t xml:space="preserve"> պայմանագրով 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New Roman"/>
          <w:lang w:val="hy-AM"/>
        </w:rPr>
        <w:t xml:space="preserve">ստանձնած 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New Roman"/>
          <w:lang w:val="hy-AM"/>
        </w:rPr>
        <w:t>պարտավորություններ</w:t>
      </w:r>
      <w:r w:rsidR="00772092" w:rsidRPr="009C24F0">
        <w:rPr>
          <w:rFonts w:ascii="GHEA Grapalat" w:eastAsia="Times New Roman" w:hAnsi="GHEA Grapalat" w:cs="Times New Roman"/>
        </w:rPr>
        <w:t>ի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կատարման</w:t>
      </w:r>
      <w:proofErr w:type="spellEnd"/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</w:rPr>
        <w:t>համար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>,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         </w:t>
      </w:r>
    </w:p>
    <w:p w:rsidR="00772092" w:rsidRPr="009C24F0" w:rsidRDefault="002E7B9C" w:rsidP="00772092">
      <w:pPr>
        <w:shd w:val="clear" w:color="auto" w:fill="FFFFFF"/>
        <w:tabs>
          <w:tab w:val="left" w:pos="720"/>
        </w:tabs>
        <w:spacing w:after="0"/>
        <w:jc w:val="both"/>
        <w:rPr>
          <w:rFonts w:ascii="GHEA Grapalat" w:eastAsia="Times New Roman" w:hAnsi="GHEA Grapalat" w:cs="Times New Roman"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ab/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3) </w:t>
      </w:r>
      <w:r w:rsidR="00772092" w:rsidRPr="009C24F0">
        <w:rPr>
          <w:rFonts w:ascii="GHEA Grapalat" w:eastAsia="Times New Roman" w:hAnsi="GHEA Grapalat" w:cs="Times New Roman"/>
          <w:lang w:val="hy-AM"/>
        </w:rPr>
        <w:t>ֆինանսական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New Roman"/>
          <w:lang w:val="hy-AM"/>
        </w:rPr>
        <w:t>միջոցներ՝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New Roman"/>
          <w:lang w:val="hy-AM"/>
        </w:rPr>
        <w:t xml:space="preserve">պայմանագրով 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New Roman"/>
          <w:lang w:val="hy-AM"/>
        </w:rPr>
        <w:t xml:space="preserve">ստանձնած 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New Roman"/>
          <w:lang w:val="hy-AM"/>
        </w:rPr>
        <w:t>պարտավորություններն առանց կանխավճարի կատարելու</w:t>
      </w:r>
      <w:r w:rsidR="00772092"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New Roman"/>
          <w:lang w:val="hy-AM"/>
        </w:rPr>
        <w:t xml:space="preserve"> համար</w:t>
      </w:r>
      <w:r w:rsidRPr="009C24F0">
        <w:rPr>
          <w:rFonts w:ascii="GHEA Grapalat" w:eastAsia="Times New Roman" w:hAnsi="GHEA Grapalat" w:cs="Times New Roman"/>
          <w:lang w:val="pt-BR"/>
        </w:rPr>
        <w:t>,</w:t>
      </w:r>
    </w:p>
    <w:p w:rsidR="00772092" w:rsidRPr="009C24F0" w:rsidRDefault="00772092" w:rsidP="002E7B9C">
      <w:pPr>
        <w:spacing w:after="0"/>
        <w:ind w:firstLine="720"/>
        <w:jc w:val="both"/>
        <w:rPr>
          <w:rFonts w:ascii="GHEA Grapalat" w:eastAsia="Times New Roman" w:hAnsi="GHEA Grapalat" w:cs="Times New Roman"/>
          <w:lang w:val="es-ES"/>
        </w:rPr>
      </w:pPr>
      <w:r w:rsidRPr="009C24F0">
        <w:rPr>
          <w:rFonts w:ascii="GHEA Grapalat" w:eastAsia="Times New Roman" w:hAnsi="GHEA Grapalat" w:cs="Times New Roman"/>
          <w:lang w:val="es-ES"/>
        </w:rPr>
        <w:t xml:space="preserve">4) </w:t>
      </w:r>
      <w:proofErr w:type="spellStart"/>
      <w:r w:rsidRPr="009C24F0">
        <w:rPr>
          <w:rFonts w:ascii="GHEA Grapalat" w:eastAsia="Times New Roman" w:hAnsi="GHEA Grapalat" w:cs="Times New Roman"/>
        </w:rPr>
        <w:t>աշխատանքային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ռեսուրսներ</w:t>
      </w:r>
      <w:proofErr w:type="spellEnd"/>
      <w:r w:rsidRPr="009C24F0">
        <w:rPr>
          <w:rFonts w:ascii="GHEA Grapalat" w:eastAsia="Times New Roman" w:hAnsi="GHEA Grapalat" w:cs="Times New Roman"/>
        </w:rPr>
        <w:t>՝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լսողական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սարք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տրամադրող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համապատասխան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աշխատակից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  <w:r w:rsidRPr="009C24F0">
        <w:rPr>
          <w:rFonts w:ascii="GHEA Grapalat" w:eastAsia="Times New Roman" w:hAnsi="GHEA Grapalat" w:cs="Times New Roman"/>
          <w:lang w:val="hy-AM"/>
        </w:rPr>
        <w:t xml:space="preserve">շահառուներին սպասարկելու և ծառայություն ստացած անձանց վերաբերյալ տվյալները «Պրոթեզաօրթոպեդիկ և վերականգնողական պարագաների տրամադրման» տեղեկատվական համակարգ մուտքագրելու համար համապատասխան </w:t>
      </w:r>
      <w:proofErr w:type="spellStart"/>
      <w:r w:rsidRPr="009C24F0">
        <w:rPr>
          <w:rFonts w:ascii="GHEA Grapalat" w:eastAsia="Times New Roman" w:hAnsi="GHEA Grapalat" w:cs="Times New Roman"/>
        </w:rPr>
        <w:t>աշխատակից</w:t>
      </w:r>
      <w:proofErr w:type="spellEnd"/>
      <w:r w:rsidR="002E7B9C" w:rsidRPr="009C24F0">
        <w:rPr>
          <w:rFonts w:ascii="GHEA Grapalat" w:eastAsia="Times New Roman" w:hAnsi="GHEA Grapalat" w:cs="Times New Roman"/>
          <w:lang w:val="es-ES"/>
        </w:rPr>
        <w:t>,</w:t>
      </w:r>
    </w:p>
    <w:p w:rsidR="00772092" w:rsidRPr="009C24F0" w:rsidRDefault="002E7B9C" w:rsidP="002E7B9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lang w:val="es-ES" w:eastAsia="ru-RU"/>
        </w:rPr>
      </w:pPr>
      <w:r w:rsidRPr="009C24F0">
        <w:rPr>
          <w:rFonts w:ascii="GHEA Grapalat" w:eastAsia="Times New Roman" w:hAnsi="GHEA Grapalat" w:cs="Times New Roman"/>
          <w:lang w:val="es-ES"/>
        </w:rPr>
        <w:tab/>
      </w:r>
      <w:r w:rsidR="00772092" w:rsidRPr="009C24F0">
        <w:rPr>
          <w:rFonts w:ascii="GHEA Grapalat" w:eastAsia="Times New Roman" w:hAnsi="GHEA Grapalat" w:cs="Times New Roman"/>
          <w:lang w:val="es-ES"/>
        </w:rPr>
        <w:t xml:space="preserve">5) </w:t>
      </w:r>
      <w:r w:rsidR="00772092" w:rsidRPr="009C24F0">
        <w:rPr>
          <w:rFonts w:ascii="GHEA Grapalat" w:eastAsia="Times New Roman" w:hAnsi="GHEA Grapalat" w:cs="Times New Roman"/>
          <w:lang w:val="hy-AM"/>
        </w:rPr>
        <w:t>համապատասխան շենքային պայմաններ</w:t>
      </w:r>
      <w:r w:rsidR="00772092" w:rsidRPr="009C24F0">
        <w:rPr>
          <w:rFonts w:ascii="GHEA Grapalat" w:eastAsia="Times New Roman" w:hAnsi="GHEA Grapalat" w:cs="Times New Roman"/>
          <w:lang w:val="es-ES"/>
        </w:rPr>
        <w:t xml:space="preserve">` </w:t>
      </w:r>
      <w:r w:rsidR="00772092" w:rsidRPr="009C24F0">
        <w:rPr>
          <w:rFonts w:ascii="GHEA Grapalat" w:eastAsia="Times New Roman" w:hAnsi="GHEA Grapalat" w:cs="Times New Roman"/>
          <w:lang w:val="hy-AM"/>
        </w:rPr>
        <w:t>քաղաքացիներին պատշաճ ընդունելու և սպասարկելու</w:t>
      </w:r>
      <w:r w:rsidR="00772092" w:rsidRPr="009C24F0">
        <w:rPr>
          <w:rFonts w:ascii="GHEA Grapalat" w:eastAsia="Times New Roman" w:hAnsi="GHEA Grapalat" w:cs="Times New Roman"/>
          <w:lang w:val="es-ES"/>
        </w:rPr>
        <w:t xml:space="preserve"> </w:t>
      </w:r>
      <w:r w:rsidR="00772092" w:rsidRPr="009C24F0">
        <w:rPr>
          <w:rFonts w:ascii="GHEA Grapalat" w:eastAsia="Times New Roman" w:hAnsi="GHEA Grapalat" w:cs="Times New Roman"/>
          <w:lang w:val="hy-AM"/>
        </w:rPr>
        <w:t>համար</w:t>
      </w:r>
      <w:r w:rsidR="00772092" w:rsidRPr="009C24F0">
        <w:rPr>
          <w:rFonts w:ascii="GHEA Grapalat" w:eastAsia="Times New Roman" w:hAnsi="GHEA Grapalat" w:cs="Times New Roman"/>
          <w:lang w:val="es-ES"/>
        </w:rPr>
        <w:t xml:space="preserve">, </w:t>
      </w:r>
    </w:p>
    <w:p w:rsidR="00772092" w:rsidRPr="009C24F0" w:rsidRDefault="00772092" w:rsidP="002E7B9C">
      <w:pPr>
        <w:spacing w:after="0"/>
        <w:ind w:firstLine="720"/>
        <w:jc w:val="both"/>
        <w:rPr>
          <w:rFonts w:ascii="GHEA Grapalat" w:eastAsia="Times New Roman" w:hAnsi="GHEA Grapalat" w:cs="Times New Roman"/>
          <w:lang w:val="es-ES"/>
        </w:rPr>
      </w:pPr>
      <w:r w:rsidRPr="009C24F0">
        <w:rPr>
          <w:rFonts w:ascii="GHEA Grapalat" w:eastAsia="Times New Roman" w:hAnsi="GHEA Grapalat" w:cs="Times New Roman"/>
          <w:lang w:val="es-ES"/>
        </w:rPr>
        <w:t>7.</w:t>
      </w:r>
      <w:r w:rsidRPr="009C24F0">
        <w:rPr>
          <w:rFonts w:ascii="GHEA Grapalat" w:eastAsia="Times New Roman" w:hAnsi="GHEA Grapalat" w:cs="Times New Roman"/>
          <w:b/>
          <w:lang w:val="es-ES"/>
        </w:rPr>
        <w:t xml:space="preserve"> </w:t>
      </w:r>
      <w:proofErr w:type="spellStart"/>
      <w:r w:rsidR="002E7B9C" w:rsidRPr="009C24F0">
        <w:rPr>
          <w:rFonts w:ascii="GHEA Grapalat" w:eastAsia="Times New Roman" w:hAnsi="GHEA Grapalat" w:cs="Times New Roman"/>
        </w:rPr>
        <w:t>շ</w:t>
      </w:r>
      <w:r w:rsidRPr="009C24F0">
        <w:rPr>
          <w:rFonts w:ascii="GHEA Grapalat" w:eastAsia="Times New Roman" w:hAnsi="GHEA Grapalat" w:cs="Times New Roman"/>
        </w:rPr>
        <w:t>ահառուին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տրամադրել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պատվիրատուի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հետ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նախապես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համաձայնեցված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գրավոր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  <w:b/>
        </w:rPr>
        <w:t>տեղեկատվություն</w:t>
      </w:r>
      <w:proofErr w:type="spellEnd"/>
      <w:r w:rsidRPr="009C24F0">
        <w:rPr>
          <w:rFonts w:ascii="GHEA Grapalat" w:eastAsia="Times New Roman" w:hAnsi="GHEA Grapalat" w:cs="Times New Roman"/>
          <w:b/>
          <w:lang w:val="es-ES"/>
        </w:rPr>
        <w:t>-</w:t>
      </w:r>
      <w:proofErr w:type="spellStart"/>
      <w:r w:rsidRPr="009C24F0">
        <w:rPr>
          <w:rFonts w:ascii="GHEA Grapalat" w:eastAsia="Times New Roman" w:hAnsi="GHEA Grapalat" w:cs="Times New Roman"/>
          <w:b/>
        </w:rPr>
        <w:t>հուշաթերթիկ</w:t>
      </w:r>
      <w:proofErr w:type="spellEnd"/>
      <w:r w:rsidRPr="009C24F0">
        <w:rPr>
          <w:rFonts w:ascii="GHEA Grapalat" w:eastAsia="Times New Roman" w:hAnsi="GHEA Grapalat" w:cs="Times New Roman"/>
          <w:b/>
        </w:rPr>
        <w:t>՝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մատուցված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ծառայության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  <w:proofErr w:type="spellStart"/>
      <w:r w:rsidRPr="009C24F0">
        <w:rPr>
          <w:rFonts w:ascii="GHEA Grapalat" w:eastAsia="Times New Roman" w:hAnsi="GHEA Grapalat" w:cs="Times New Roman"/>
        </w:rPr>
        <w:t>լսողական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սարքերի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երաշխիքային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սպասարկման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  <w:proofErr w:type="spellStart"/>
      <w:r w:rsidRPr="009C24F0">
        <w:rPr>
          <w:rFonts w:ascii="GHEA Grapalat" w:eastAsia="Times New Roman" w:hAnsi="GHEA Grapalat" w:cs="Times New Roman"/>
        </w:rPr>
        <w:t>օգտագործման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  <w:proofErr w:type="spellStart"/>
      <w:r w:rsidRPr="009C24F0">
        <w:rPr>
          <w:rFonts w:ascii="GHEA Grapalat" w:eastAsia="Times New Roman" w:hAnsi="GHEA Grapalat" w:cs="Times New Roman"/>
        </w:rPr>
        <w:t>պահպանման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r w:rsidRPr="009C24F0">
        <w:rPr>
          <w:rFonts w:ascii="GHEA Grapalat" w:eastAsia="Times New Roman" w:hAnsi="GHEA Grapalat" w:cs="Times New Roman"/>
        </w:rPr>
        <w:t>և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անվտանգության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կանոնների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  <w:proofErr w:type="spellStart"/>
      <w:r w:rsidRPr="009C24F0">
        <w:rPr>
          <w:rFonts w:ascii="GHEA Grapalat" w:eastAsia="Times New Roman" w:hAnsi="GHEA Grapalat" w:cs="Times New Roman"/>
        </w:rPr>
        <w:t>հերթական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տրամադրման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ժամկետի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վերաբերյալ</w:t>
      </w:r>
      <w:proofErr w:type="spellEnd"/>
      <w:r w:rsidR="002E7B9C" w:rsidRPr="009C24F0">
        <w:rPr>
          <w:rFonts w:ascii="GHEA Grapalat" w:eastAsia="Times New Roman" w:hAnsi="GHEA Grapalat" w:cs="Times New Roman"/>
          <w:lang w:val="es-ES"/>
        </w:rPr>
        <w:t>,</w:t>
      </w:r>
    </w:p>
    <w:p w:rsidR="00772092" w:rsidRPr="009C24F0" w:rsidRDefault="00772092" w:rsidP="002E7B9C">
      <w:pPr>
        <w:spacing w:after="0"/>
        <w:ind w:firstLine="720"/>
        <w:jc w:val="both"/>
        <w:rPr>
          <w:rFonts w:ascii="GHEA Grapalat" w:eastAsia="Times New Roman" w:hAnsi="GHEA Grapalat" w:cs="Times New Roman"/>
          <w:lang w:val="es-ES"/>
        </w:rPr>
      </w:pPr>
      <w:r w:rsidRPr="009C24F0">
        <w:rPr>
          <w:rFonts w:ascii="GHEA Grapalat" w:eastAsia="Times New Roman" w:hAnsi="GHEA Grapalat" w:cs="Times New Roman"/>
          <w:lang w:val="es-ES"/>
        </w:rPr>
        <w:t xml:space="preserve">8. </w:t>
      </w:r>
      <w:proofErr w:type="spellStart"/>
      <w:r w:rsidRPr="009C24F0">
        <w:rPr>
          <w:rFonts w:ascii="GHEA Grapalat" w:eastAsia="Times New Roman" w:hAnsi="GHEA Grapalat" w:cs="Times New Roman"/>
        </w:rPr>
        <w:t>նախարարություն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ներկայացն</w:t>
      </w:r>
      <w:r w:rsidR="002E7B9C" w:rsidRPr="009C24F0">
        <w:rPr>
          <w:rFonts w:ascii="GHEA Grapalat" w:eastAsia="Times New Roman" w:hAnsi="GHEA Grapalat" w:cs="Times New Roman"/>
        </w:rPr>
        <w:t>ել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տեղեկատվություն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իրենց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կողմից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տրամադրվող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լսողական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սարքերի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  <w:proofErr w:type="spellStart"/>
      <w:r w:rsidRPr="009C24F0">
        <w:rPr>
          <w:rFonts w:ascii="GHEA Grapalat" w:eastAsia="Times New Roman" w:hAnsi="GHEA Grapalat" w:cs="Times New Roman"/>
        </w:rPr>
        <w:t>դրանց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տեխնիկական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բնութագրերի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="002E7B9C" w:rsidRPr="009C24F0">
        <w:rPr>
          <w:rFonts w:ascii="GHEA Grapalat" w:eastAsia="Times New Roman" w:hAnsi="GHEA Grapalat" w:cs="Times New Roman"/>
          <w:lang w:val="es-ES"/>
        </w:rPr>
        <w:t>վերաբերյալ</w:t>
      </w:r>
      <w:proofErr w:type="spellEnd"/>
      <w:r w:rsidR="002E7B9C" w:rsidRPr="009C24F0">
        <w:rPr>
          <w:rFonts w:ascii="GHEA Grapalat" w:eastAsia="Times New Roman" w:hAnsi="GHEA Grapalat" w:cs="Times New Roman"/>
          <w:lang w:val="es-ES"/>
        </w:rPr>
        <w:t xml:space="preserve"> </w:t>
      </w:r>
      <w:r w:rsidRPr="009C24F0">
        <w:rPr>
          <w:rFonts w:ascii="GHEA Grapalat" w:eastAsia="Times New Roman" w:hAnsi="GHEA Grapalat" w:cs="Times New Roman"/>
          <w:lang w:val="es-ES"/>
        </w:rPr>
        <w:t>(</w:t>
      </w:r>
      <w:proofErr w:type="spellStart"/>
      <w:r w:rsidRPr="009C24F0">
        <w:rPr>
          <w:rFonts w:ascii="GHEA Grapalat" w:eastAsia="Times New Roman" w:hAnsi="GHEA Grapalat" w:cs="Times New Roman"/>
        </w:rPr>
        <w:t>ներառյալ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` </w:t>
      </w:r>
      <w:proofErr w:type="spellStart"/>
      <w:r w:rsidR="002E7B9C" w:rsidRPr="009C24F0">
        <w:rPr>
          <w:rFonts w:ascii="GHEA Grapalat" w:hAnsi="GHEA Grapalat"/>
        </w:rPr>
        <w:t>դրանց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անվանումները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, </w:t>
      </w:r>
      <w:proofErr w:type="spellStart"/>
      <w:r w:rsidR="002E7B9C" w:rsidRPr="009C24F0">
        <w:rPr>
          <w:rFonts w:ascii="GHEA Grapalat" w:hAnsi="GHEA Grapalat"/>
        </w:rPr>
        <w:t>ապրանքանիշը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, </w:t>
      </w:r>
      <w:proofErr w:type="spellStart"/>
      <w:r w:rsidR="002E7B9C" w:rsidRPr="009C24F0">
        <w:rPr>
          <w:rFonts w:ascii="GHEA Grapalat" w:hAnsi="GHEA Grapalat"/>
        </w:rPr>
        <w:t>մոդելը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, </w:t>
      </w:r>
      <w:proofErr w:type="spellStart"/>
      <w:r w:rsidR="002E7B9C" w:rsidRPr="009C24F0">
        <w:rPr>
          <w:rFonts w:ascii="GHEA Grapalat" w:hAnsi="GHEA Grapalat"/>
        </w:rPr>
        <w:t>տեխնիկական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 </w:t>
      </w:r>
      <w:proofErr w:type="spellStart"/>
      <w:r w:rsidR="002E7B9C" w:rsidRPr="009C24F0">
        <w:rPr>
          <w:rFonts w:ascii="GHEA Grapalat" w:hAnsi="GHEA Grapalat"/>
        </w:rPr>
        <w:t>նկարագրությունները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, </w:t>
      </w:r>
      <w:proofErr w:type="spellStart"/>
      <w:r w:rsidR="002E7B9C" w:rsidRPr="009C24F0">
        <w:rPr>
          <w:rFonts w:ascii="GHEA Grapalat" w:hAnsi="GHEA Grapalat"/>
        </w:rPr>
        <w:t>լուսանկարները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, </w:t>
      </w:r>
      <w:proofErr w:type="spellStart"/>
      <w:r w:rsidR="002E7B9C" w:rsidRPr="009C24F0">
        <w:rPr>
          <w:rFonts w:ascii="GHEA Grapalat" w:hAnsi="GHEA Grapalat"/>
        </w:rPr>
        <w:t>գները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, </w:t>
      </w:r>
      <w:proofErr w:type="spellStart"/>
      <w:r w:rsidR="002E7B9C" w:rsidRPr="009C24F0">
        <w:rPr>
          <w:rFonts w:ascii="GHEA Grapalat" w:hAnsi="GHEA Grapalat"/>
        </w:rPr>
        <w:t>միջազգային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կամ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միջպետական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կամ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եվրոպական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ստանդարտների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համպատասխանության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հավաստագրի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կամ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հայտարարագրի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պատճենը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r w:rsidR="002E7B9C" w:rsidRPr="009C24F0">
        <w:rPr>
          <w:rFonts w:ascii="GHEA Grapalat" w:hAnsi="GHEA Grapalat"/>
        </w:rPr>
        <w:t>և</w:t>
      </w:r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այլ</w:t>
      </w:r>
      <w:proofErr w:type="spellEnd"/>
      <w:r w:rsidR="002E7B9C" w:rsidRPr="009C24F0">
        <w:rPr>
          <w:rFonts w:ascii="GHEA Grapalat" w:hAnsi="GHEA Grapalat"/>
          <w:lang w:val="es-ES"/>
        </w:rPr>
        <w:t xml:space="preserve"> </w:t>
      </w:r>
      <w:proofErr w:type="spellStart"/>
      <w:r w:rsidR="002E7B9C" w:rsidRPr="009C24F0">
        <w:rPr>
          <w:rFonts w:ascii="GHEA Grapalat" w:hAnsi="GHEA Grapalat"/>
        </w:rPr>
        <w:t>տեղեկատվություն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), </w:t>
      </w:r>
      <w:proofErr w:type="spellStart"/>
      <w:r w:rsidRPr="009C24F0">
        <w:rPr>
          <w:rFonts w:ascii="GHEA Grapalat" w:eastAsia="Times New Roman" w:hAnsi="GHEA Grapalat" w:cs="Times New Roman"/>
        </w:rPr>
        <w:t>որոնք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պետք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r w:rsidRPr="009C24F0">
        <w:rPr>
          <w:rFonts w:ascii="GHEA Grapalat" w:eastAsia="Times New Roman" w:hAnsi="GHEA Grapalat" w:cs="Times New Roman"/>
        </w:rPr>
        <w:t>է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տեղադրվեն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նախարարության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պաշտոնական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կայքէջում</w:t>
      </w:r>
      <w:proofErr w:type="spellEnd"/>
      <w:r w:rsidR="002E7B9C" w:rsidRPr="009C24F0">
        <w:rPr>
          <w:rFonts w:ascii="GHEA Grapalat" w:eastAsia="Times New Roman" w:hAnsi="GHEA Grapalat" w:cs="Times New Roman"/>
          <w:lang w:val="es-ES"/>
        </w:rPr>
        <w:t>,</w:t>
      </w:r>
    </w:p>
    <w:p w:rsidR="00772092" w:rsidRPr="009C24F0" w:rsidRDefault="00772092" w:rsidP="002E7B9C">
      <w:pPr>
        <w:spacing w:after="0"/>
        <w:ind w:firstLine="720"/>
        <w:jc w:val="both"/>
        <w:rPr>
          <w:rFonts w:ascii="GHEA Grapalat" w:eastAsia="Times New Roman" w:hAnsi="GHEA Grapalat" w:cs="Times New Roman"/>
          <w:lang w:val="es-ES"/>
        </w:rPr>
      </w:pPr>
      <w:r w:rsidRPr="009C24F0">
        <w:rPr>
          <w:rFonts w:ascii="GHEA Grapalat" w:eastAsia="Times New Roman" w:hAnsi="GHEA Grapalat" w:cs="Times New Roman"/>
          <w:lang w:val="es-ES"/>
        </w:rPr>
        <w:t>9.</w:t>
      </w:r>
      <w:r w:rsidR="002E7B9C" w:rsidRPr="009C24F0">
        <w:rPr>
          <w:rFonts w:ascii="GHEA Grapalat" w:eastAsia="Times New Roman" w:hAnsi="GHEA Grapalat" w:cs="Times New Roman"/>
          <w:lang w:val="af-ZA"/>
        </w:rPr>
        <w:t xml:space="preserve"> հ</w:t>
      </w:r>
      <w:r w:rsidRPr="009C24F0">
        <w:rPr>
          <w:rFonts w:ascii="GHEA Grapalat" w:eastAsia="Times New Roman" w:hAnsi="GHEA Grapalat" w:cs="Times New Roman"/>
          <w:lang w:val="af-ZA"/>
        </w:rPr>
        <w:t xml:space="preserve">աշվետու  ամսում մատուցված  ծառայությունների մասին հաշվետվությունների և դրանց  կից  ծախսերը  հավաստող և օրենսդրությամբ սահմանված այլ փաստաթղթերի հետ Պատվիրատուին ներկայացնել նաև </w:t>
      </w:r>
      <w:r w:rsidR="005A21D1" w:rsidRPr="009C24F0">
        <w:rPr>
          <w:rFonts w:ascii="GHEA Grapalat" w:eastAsia="Times New Roman" w:hAnsi="GHEA Grapalat" w:cs="Times New Roman"/>
          <w:lang w:val="af-ZA"/>
        </w:rPr>
        <w:t>Շահառուի պետական հավաստագիր</w:t>
      </w:r>
      <w:r w:rsidR="002E7B9C" w:rsidRPr="009C24F0">
        <w:rPr>
          <w:rFonts w:ascii="GHEA Grapalat" w:eastAsia="Calibri" w:hAnsi="GHEA Grapalat" w:cs="Times New Roman"/>
          <w:color w:val="000000"/>
          <w:lang w:val="es-ES"/>
        </w:rPr>
        <w:t>,</w:t>
      </w:r>
    </w:p>
    <w:p w:rsidR="00772092" w:rsidRPr="009C24F0" w:rsidRDefault="00772092" w:rsidP="002E7B9C">
      <w:pPr>
        <w:spacing w:after="0"/>
        <w:ind w:firstLine="720"/>
        <w:jc w:val="both"/>
        <w:rPr>
          <w:rFonts w:ascii="GHEA Grapalat" w:eastAsia="Times New Roman" w:hAnsi="GHEA Grapalat" w:cs="Times New Roman"/>
          <w:lang w:val="es-ES"/>
        </w:rPr>
      </w:pPr>
      <w:r w:rsidRPr="009C24F0">
        <w:rPr>
          <w:rFonts w:ascii="GHEA Grapalat" w:eastAsia="Times New Roman" w:hAnsi="GHEA Grapalat" w:cs="Times New Roman"/>
          <w:lang w:val="es-ES"/>
        </w:rPr>
        <w:t xml:space="preserve">10. </w:t>
      </w:r>
      <w:r w:rsidR="002E7B9C" w:rsidRPr="009C24F0">
        <w:rPr>
          <w:rFonts w:ascii="GHEA Grapalat" w:eastAsia="Times New Roman" w:hAnsi="GHEA Grapalat" w:cs="Times New Roman"/>
        </w:rPr>
        <w:t>ծ</w:t>
      </w:r>
      <w:r w:rsidRPr="009C24F0">
        <w:rPr>
          <w:rFonts w:ascii="GHEA Grapalat" w:eastAsia="Times New Roman" w:hAnsi="GHEA Grapalat" w:cs="Times New Roman"/>
          <w:lang w:val="hy-AM"/>
        </w:rPr>
        <w:t>առայություն մատուցելուց հետո` նույն օրը, ծառայություն ստացած անձանց տվյալները</w:t>
      </w:r>
      <w:r w:rsidRPr="009C24F0">
        <w:rPr>
          <w:rFonts w:ascii="GHEA Grapalat" w:eastAsia="Times New Roman" w:hAnsi="GHEA Grapalat" w:cs="Times New Roman"/>
          <w:lang w:val="es-ES"/>
        </w:rPr>
        <w:t xml:space="preserve"> (</w:t>
      </w:r>
      <w:proofErr w:type="spellStart"/>
      <w:r w:rsidRPr="009C24F0">
        <w:rPr>
          <w:rFonts w:ascii="GHEA Grapalat" w:eastAsia="Times New Roman" w:hAnsi="GHEA Grapalat" w:cs="Times New Roman"/>
        </w:rPr>
        <w:t>ներառյալ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հեռախոսահամարը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) </w:t>
      </w:r>
      <w:r w:rsidRPr="009C24F0">
        <w:rPr>
          <w:rFonts w:ascii="Courier New" w:eastAsia="Times New Roman" w:hAnsi="Courier New" w:cs="Courier New"/>
          <w:lang w:val="es-ES"/>
        </w:rPr>
        <w:t> </w:t>
      </w:r>
      <w:r w:rsidRPr="009C24F0">
        <w:rPr>
          <w:rFonts w:ascii="GHEA Grapalat" w:eastAsia="Times New Roman" w:hAnsi="GHEA Grapalat" w:cs="Times New Roman"/>
          <w:lang w:val="hy-AM"/>
        </w:rPr>
        <w:t>մուտքագրել</w:t>
      </w:r>
      <w:r w:rsidRPr="009C24F0">
        <w:rPr>
          <w:rFonts w:ascii="Courier New" w:eastAsia="Times New Roman" w:hAnsi="Courier New" w:cs="Courier New"/>
          <w:lang w:val="hy-AM"/>
        </w:rPr>
        <w:t> </w:t>
      </w:r>
      <w:r w:rsidRPr="009C24F0">
        <w:rPr>
          <w:rFonts w:ascii="GHEA Grapalat" w:eastAsia="Times New Roman" w:hAnsi="GHEA Grapalat" w:cs="Times New Roman"/>
          <w:lang w:val="hy-AM"/>
        </w:rPr>
        <w:t xml:space="preserve"> </w:t>
      </w:r>
      <w:r w:rsidRPr="009C24F0">
        <w:rPr>
          <w:rFonts w:ascii="GHEA Grapalat" w:eastAsia="Times New Roman" w:hAnsi="GHEA Grapalat" w:cs="GHEA Grapalat"/>
          <w:lang w:val="hy-AM"/>
        </w:rPr>
        <w:t>«</w:t>
      </w:r>
      <w:r w:rsidRPr="009C24F0">
        <w:rPr>
          <w:rFonts w:ascii="GHEA Grapalat" w:eastAsia="Times New Roman" w:hAnsi="GHEA Grapalat" w:cs="Times New Roman"/>
          <w:lang w:val="hy-AM"/>
        </w:rPr>
        <w:t>Պրոթեզաօրթոպեդիկ և վերականգնողական պարագաների տրամադրման» տեղեկատվական համակարգ` ղեկավարվելով այդ համակարգի</w:t>
      </w:r>
      <w:r w:rsidRPr="009C24F0">
        <w:rPr>
          <w:rFonts w:ascii="Courier New" w:eastAsia="Times New Roman" w:hAnsi="Courier New" w:cs="Courier New"/>
          <w:lang w:val="hy-AM"/>
        </w:rPr>
        <w:t>  </w:t>
      </w:r>
      <w:r w:rsidRPr="009C24F0">
        <w:rPr>
          <w:rFonts w:ascii="GHEA Grapalat" w:eastAsia="Times New Roman" w:hAnsi="GHEA Grapalat" w:cs="Times New Roman"/>
          <w:lang w:val="hy-AM"/>
        </w:rPr>
        <w:t xml:space="preserve">ՀՀ ԱՍՀ նախարարի կողմից հաստատված տեխնիկական 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առաջադրանքի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 xml:space="preserve"> պահանջներով և վարել</w:t>
      </w:r>
      <w:r w:rsidRPr="009C24F0">
        <w:rPr>
          <w:rFonts w:ascii="Courier New" w:eastAsia="Times New Roman" w:hAnsi="Courier New" w:cs="Courier New"/>
          <w:lang w:val="hy-AM"/>
        </w:rPr>
        <w:t> </w:t>
      </w:r>
      <w:r w:rsidRPr="009C24F0">
        <w:rPr>
          <w:rFonts w:ascii="GHEA Grapalat" w:eastAsia="Times New Roman" w:hAnsi="GHEA Grapalat" w:cs="Times New Roman"/>
          <w:lang w:val="hy-AM"/>
        </w:rPr>
        <w:t xml:space="preserve"> շտեմարանը:</w:t>
      </w:r>
    </w:p>
    <w:p w:rsidR="00772092" w:rsidRPr="009C24F0" w:rsidRDefault="00772092" w:rsidP="00772092">
      <w:pPr>
        <w:spacing w:after="0" w:line="240" w:lineRule="auto"/>
        <w:rPr>
          <w:rFonts w:ascii="GHEA Grapalat" w:eastAsia="SimSun" w:hAnsi="GHEA Grapalat" w:cs="Times New Roman"/>
          <w:lang w:val="es-ES"/>
        </w:rPr>
      </w:pPr>
    </w:p>
    <w:p w:rsidR="005A21D1" w:rsidRPr="009C24F0" w:rsidRDefault="005A21D1" w:rsidP="00772092">
      <w:pPr>
        <w:spacing w:after="0" w:line="240" w:lineRule="auto"/>
        <w:rPr>
          <w:rFonts w:ascii="GHEA Grapalat" w:eastAsia="SimSun" w:hAnsi="GHEA Grapalat" w:cs="Times New Roman"/>
          <w:lang w:val="es-ES"/>
        </w:rPr>
      </w:pPr>
    </w:p>
    <w:p w:rsidR="005A21D1" w:rsidRPr="009C24F0" w:rsidRDefault="005A21D1" w:rsidP="00772092">
      <w:pPr>
        <w:spacing w:after="0" w:line="240" w:lineRule="auto"/>
        <w:rPr>
          <w:rFonts w:ascii="GHEA Grapalat" w:eastAsia="SimSun" w:hAnsi="GHEA Grapalat" w:cs="Times New Roman"/>
          <w:lang w:val="es-ES"/>
        </w:rPr>
      </w:pPr>
    </w:p>
    <w:p w:rsidR="005A21D1" w:rsidRPr="009C24F0" w:rsidRDefault="005A21D1" w:rsidP="00772092">
      <w:pPr>
        <w:spacing w:after="0" w:line="240" w:lineRule="auto"/>
        <w:rPr>
          <w:rFonts w:ascii="GHEA Grapalat" w:eastAsia="SimSun" w:hAnsi="GHEA Grapalat" w:cs="Times New Roman"/>
          <w:lang w:val="es-ES"/>
        </w:rPr>
      </w:pPr>
    </w:p>
    <w:p w:rsidR="005A21D1" w:rsidRPr="009C24F0" w:rsidRDefault="005A21D1" w:rsidP="00772092">
      <w:pPr>
        <w:spacing w:after="0" w:line="240" w:lineRule="auto"/>
        <w:rPr>
          <w:rFonts w:ascii="GHEA Grapalat" w:eastAsia="SimSun" w:hAnsi="GHEA Grapalat" w:cs="Times New Roman"/>
          <w:lang w:val="es-ES"/>
        </w:rPr>
      </w:pPr>
    </w:p>
    <w:p w:rsidR="00772092" w:rsidRPr="009C24F0" w:rsidRDefault="00772092" w:rsidP="00772092">
      <w:pPr>
        <w:spacing w:after="0"/>
        <w:ind w:right="360"/>
        <w:jc w:val="center"/>
        <w:rPr>
          <w:rFonts w:ascii="GHEA Grapalat" w:eastAsia="Times New Roman" w:hAnsi="GHEA Grapalat" w:cs="Sylfaen"/>
          <w:b/>
          <w:bCs/>
          <w:lang w:val="pt-BR"/>
        </w:rPr>
      </w:pPr>
    </w:p>
    <w:p w:rsidR="00772092" w:rsidRPr="009C24F0" w:rsidRDefault="00772092" w:rsidP="00772092">
      <w:pPr>
        <w:spacing w:after="0"/>
        <w:ind w:right="360"/>
        <w:jc w:val="center"/>
        <w:rPr>
          <w:rFonts w:ascii="GHEA Grapalat" w:eastAsia="Times New Roman" w:hAnsi="GHEA Grapalat" w:cs="Sylfaen"/>
          <w:b/>
          <w:bCs/>
          <w:lang w:val="pt-BR"/>
        </w:rPr>
      </w:pPr>
    </w:p>
    <w:p w:rsidR="00772092" w:rsidRPr="009C24F0" w:rsidRDefault="00772092" w:rsidP="00772092">
      <w:pPr>
        <w:spacing w:after="0"/>
        <w:ind w:right="360"/>
        <w:jc w:val="center"/>
        <w:rPr>
          <w:rFonts w:ascii="GHEA Grapalat" w:eastAsia="Times New Roman" w:hAnsi="GHEA Grapalat" w:cs="Sylfaen"/>
          <w:b/>
          <w:bCs/>
          <w:lang w:val="pt-BR"/>
        </w:rPr>
      </w:pPr>
    </w:p>
    <w:p w:rsidR="00772092" w:rsidRPr="009C24F0" w:rsidRDefault="00772092" w:rsidP="00772092">
      <w:pPr>
        <w:spacing w:after="0"/>
        <w:ind w:right="360"/>
        <w:jc w:val="center"/>
        <w:rPr>
          <w:rFonts w:ascii="GHEA Grapalat" w:eastAsia="Times New Roman" w:hAnsi="GHEA Grapalat" w:cs="Sylfaen"/>
          <w:b/>
          <w:bCs/>
          <w:lang w:val="pt-BR"/>
        </w:rPr>
      </w:pPr>
    </w:p>
    <w:p w:rsidR="00772092" w:rsidRPr="009C24F0" w:rsidRDefault="00772092" w:rsidP="00772092">
      <w:pPr>
        <w:spacing w:after="0"/>
        <w:ind w:right="360"/>
        <w:jc w:val="center"/>
        <w:rPr>
          <w:rFonts w:ascii="GHEA Grapalat" w:eastAsia="Times New Roman" w:hAnsi="GHEA Grapalat" w:cs="Sylfaen"/>
          <w:b/>
          <w:bCs/>
          <w:lang w:val="pt-BR"/>
        </w:rPr>
      </w:pPr>
    </w:p>
    <w:p w:rsidR="00772092" w:rsidRPr="009C24F0" w:rsidRDefault="00772092" w:rsidP="002E7B9C">
      <w:pPr>
        <w:spacing w:after="0"/>
        <w:ind w:right="360"/>
        <w:rPr>
          <w:rFonts w:ascii="GHEA Grapalat" w:eastAsia="Times New Roman" w:hAnsi="GHEA Grapalat" w:cs="Sylfaen"/>
          <w:b/>
          <w:bCs/>
          <w:lang w:val="pt-BR"/>
        </w:rPr>
      </w:pPr>
    </w:p>
    <w:p w:rsidR="009C24F0" w:rsidRDefault="009C24F0" w:rsidP="00772092">
      <w:pPr>
        <w:spacing w:after="0"/>
        <w:ind w:right="360"/>
        <w:jc w:val="center"/>
        <w:rPr>
          <w:rFonts w:ascii="GHEA Grapalat" w:eastAsia="Times New Roman" w:hAnsi="GHEA Grapalat" w:cs="Sylfaen"/>
          <w:b/>
          <w:bCs/>
          <w:lang w:val="pt-BR"/>
        </w:rPr>
      </w:pPr>
    </w:p>
    <w:p w:rsidR="009C24F0" w:rsidRDefault="009C24F0" w:rsidP="00772092">
      <w:pPr>
        <w:spacing w:after="0"/>
        <w:ind w:right="360"/>
        <w:jc w:val="center"/>
        <w:rPr>
          <w:rFonts w:ascii="GHEA Grapalat" w:eastAsia="Times New Roman" w:hAnsi="GHEA Grapalat" w:cs="Sylfaen"/>
          <w:b/>
          <w:bCs/>
          <w:lang w:val="pt-BR"/>
        </w:rPr>
      </w:pPr>
    </w:p>
    <w:p w:rsidR="00772092" w:rsidRPr="009C24F0" w:rsidRDefault="00772092" w:rsidP="00772092">
      <w:pPr>
        <w:spacing w:after="0"/>
        <w:ind w:right="360"/>
        <w:jc w:val="center"/>
        <w:rPr>
          <w:rFonts w:ascii="GHEA Grapalat" w:eastAsia="Times New Roman" w:hAnsi="GHEA Grapalat" w:cs="Sylfaen"/>
          <w:b/>
          <w:bCs/>
          <w:lang w:val="pt-BR"/>
        </w:rPr>
      </w:pPr>
      <w:r w:rsidRPr="009C24F0">
        <w:rPr>
          <w:rFonts w:ascii="GHEA Grapalat" w:eastAsia="Times New Roman" w:hAnsi="GHEA Grapalat" w:cs="Sylfaen"/>
          <w:b/>
          <w:bCs/>
          <w:lang w:val="pt-BR"/>
        </w:rPr>
        <w:lastRenderedPageBreak/>
        <w:t>ԸՆԴՀԱՆՈՒՐ ՆԿԱՐԱԳԻՐ</w:t>
      </w:r>
    </w:p>
    <w:p w:rsidR="00772092" w:rsidRPr="009C24F0" w:rsidRDefault="009C24F0" w:rsidP="00772092">
      <w:pPr>
        <w:spacing w:after="0"/>
        <w:ind w:right="360"/>
        <w:jc w:val="center"/>
        <w:rPr>
          <w:rFonts w:ascii="GHEA Grapalat" w:eastAsia="Times New Roman" w:hAnsi="GHEA Grapalat" w:cs="Sylfaen"/>
          <w:b/>
          <w:bCs/>
          <w:lang w:val="pt-BR"/>
        </w:rPr>
      </w:pPr>
      <w:r>
        <w:rPr>
          <w:rFonts w:ascii="GHEA Grapalat" w:eastAsia="Times New Roman" w:hAnsi="GHEA Grapalat" w:cs="Sylfaen"/>
          <w:b/>
          <w:bCs/>
          <w:lang w:val="pt-BR"/>
        </w:rPr>
        <w:t>Պ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ետական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հավաստագրերի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հիման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վրա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Armenian"/>
          <w:b/>
          <w:bCs/>
          <w:lang w:val="pt-BR"/>
        </w:rPr>
        <w:t xml:space="preserve">12-18 </w:t>
      </w:r>
      <w:proofErr w:type="spellStart"/>
      <w:r w:rsidR="00772092" w:rsidRPr="009C24F0">
        <w:rPr>
          <w:rFonts w:ascii="GHEA Grapalat" w:eastAsia="Times New Roman" w:hAnsi="GHEA Grapalat" w:cs="Times Armenian"/>
          <w:b/>
          <w:bCs/>
        </w:rPr>
        <w:t>տարեկան</w:t>
      </w:r>
      <w:proofErr w:type="spellEnd"/>
      <w:r w:rsidR="00772092" w:rsidRPr="009C24F0">
        <w:rPr>
          <w:rFonts w:ascii="GHEA Grapalat" w:eastAsia="Times New Roman" w:hAnsi="GHEA Grapalat" w:cs="Times Armenia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Armenian"/>
          <w:b/>
          <w:bCs/>
        </w:rPr>
        <w:t>երեխաներին</w:t>
      </w:r>
      <w:proofErr w:type="spellEnd"/>
      <w:r w:rsidR="00772092" w:rsidRPr="009C24F0">
        <w:rPr>
          <w:rFonts w:ascii="GHEA Grapalat" w:eastAsia="Times New Roman" w:hAnsi="GHEA Grapalat" w:cs="Times Armenian"/>
          <w:b/>
          <w:bCs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Times Armenian"/>
          <w:b/>
          <w:bCs/>
        </w:rPr>
        <w:t>և</w:t>
      </w:r>
      <w:r w:rsidR="00772092" w:rsidRPr="009C24F0">
        <w:rPr>
          <w:rFonts w:ascii="GHEA Grapalat" w:eastAsia="Times New Roman" w:hAnsi="GHEA Grapalat" w:cs="Times Armenian"/>
          <w:b/>
          <w:bCs/>
          <w:lang w:val="pt-BR"/>
        </w:rPr>
        <w:t xml:space="preserve"> 18-</w:t>
      </w:r>
      <w:r w:rsidR="00772092" w:rsidRPr="009C24F0">
        <w:rPr>
          <w:rFonts w:ascii="GHEA Grapalat" w:eastAsia="Times New Roman" w:hAnsi="GHEA Grapalat" w:cs="Times Armenian"/>
          <w:b/>
          <w:bCs/>
          <w:lang w:val="hy-AM"/>
        </w:rPr>
        <w:t xml:space="preserve">ից մինչև </w:t>
      </w:r>
      <w:r w:rsidR="00772092" w:rsidRPr="009C24F0">
        <w:rPr>
          <w:rFonts w:ascii="GHEA Grapalat" w:eastAsia="Times New Roman" w:hAnsi="GHEA Grapalat" w:cs="Times Armenian"/>
          <w:b/>
          <w:bCs/>
          <w:lang w:val="pt-BR"/>
        </w:rPr>
        <w:t xml:space="preserve">29 </w:t>
      </w:r>
      <w:proofErr w:type="spellStart"/>
      <w:r w:rsidR="00772092" w:rsidRPr="009C24F0">
        <w:rPr>
          <w:rFonts w:ascii="GHEA Grapalat" w:eastAsia="Times New Roman" w:hAnsi="GHEA Grapalat" w:cs="Times Armenian"/>
          <w:b/>
          <w:bCs/>
        </w:rPr>
        <w:t>տարեկան</w:t>
      </w:r>
      <w:proofErr w:type="spellEnd"/>
      <w:r w:rsidR="00772092" w:rsidRPr="009C24F0">
        <w:rPr>
          <w:rFonts w:ascii="GHEA Grapalat" w:eastAsia="Times New Roman" w:hAnsi="GHEA Grapalat" w:cs="Times Armenian"/>
          <w:b/>
          <w:bCs/>
          <w:lang w:val="pt-BR"/>
        </w:rPr>
        <w:t xml:space="preserve"> (</w:t>
      </w:r>
      <w:proofErr w:type="spellStart"/>
      <w:r w:rsidR="00772092" w:rsidRPr="009C24F0">
        <w:rPr>
          <w:rFonts w:ascii="GHEA Grapalat" w:eastAsia="Times New Roman" w:hAnsi="GHEA Grapalat" w:cs="Times Armenian"/>
          <w:b/>
          <w:bCs/>
        </w:rPr>
        <w:t>ներառյալ</w:t>
      </w:r>
      <w:proofErr w:type="spellEnd"/>
      <w:r w:rsidR="00772092" w:rsidRPr="009C24F0">
        <w:rPr>
          <w:rFonts w:ascii="GHEA Grapalat" w:eastAsia="Times New Roman" w:hAnsi="GHEA Grapalat" w:cs="Times Armenian"/>
          <w:b/>
          <w:bCs/>
          <w:lang w:val="pt-BR"/>
        </w:rPr>
        <w:t xml:space="preserve">) </w:t>
      </w:r>
      <w:proofErr w:type="spellStart"/>
      <w:r w:rsidR="00772092" w:rsidRPr="009C24F0">
        <w:rPr>
          <w:rFonts w:ascii="GHEA Grapalat" w:eastAsia="Times New Roman" w:hAnsi="GHEA Grapalat" w:cs="Times Armenian"/>
          <w:b/>
          <w:bCs/>
        </w:rPr>
        <w:t>հաշմանդամություն</w:t>
      </w:r>
      <w:proofErr w:type="spellEnd"/>
      <w:r w:rsidR="00772092" w:rsidRPr="009C24F0">
        <w:rPr>
          <w:rFonts w:ascii="GHEA Grapalat" w:eastAsia="Times New Roman" w:hAnsi="GHEA Grapalat" w:cs="Times Armenia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Armenian"/>
          <w:b/>
          <w:bCs/>
        </w:rPr>
        <w:t>ունեցող</w:t>
      </w:r>
      <w:proofErr w:type="spellEnd"/>
      <w:r w:rsidR="00772092" w:rsidRPr="009C24F0">
        <w:rPr>
          <w:rFonts w:ascii="GHEA Grapalat" w:eastAsia="Times New Roman" w:hAnsi="GHEA Grapalat" w:cs="Times Armenia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Times New Roman"/>
          <w:b/>
        </w:rPr>
        <w:t>անձանց</w:t>
      </w:r>
      <w:proofErr w:type="spellEnd"/>
      <w:r w:rsidR="00772092"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լսողական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սարքերի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տրամադրման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r w:rsidR="00772092" w:rsidRPr="009C24F0">
        <w:rPr>
          <w:rFonts w:ascii="GHEA Grapalat" w:eastAsia="Times New Roman" w:hAnsi="GHEA Grapalat" w:cs="Sylfaen"/>
          <w:b/>
          <w:bCs/>
        </w:rPr>
        <w:t>և</w:t>
      </w:r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տեղադրման</w:t>
      </w:r>
      <w:proofErr w:type="spellEnd"/>
      <w:r w:rsidR="00772092" w:rsidRPr="009C24F0">
        <w:rPr>
          <w:rFonts w:ascii="GHEA Grapalat" w:eastAsia="Times New Roman" w:hAnsi="GHEA Grapalat" w:cs="Sylfaen"/>
          <w:b/>
          <w:bCs/>
          <w:lang w:val="pt-BR"/>
        </w:rPr>
        <w:t xml:space="preserve"> </w:t>
      </w:r>
      <w:proofErr w:type="spellStart"/>
      <w:r w:rsidR="00772092" w:rsidRPr="009C24F0">
        <w:rPr>
          <w:rFonts w:ascii="GHEA Grapalat" w:eastAsia="Times New Roman" w:hAnsi="GHEA Grapalat" w:cs="Sylfaen"/>
          <w:b/>
          <w:bCs/>
        </w:rPr>
        <w:t>ծառայություն</w:t>
      </w:r>
      <w:r w:rsidR="002E7B9C" w:rsidRPr="009C24F0">
        <w:rPr>
          <w:rFonts w:ascii="GHEA Grapalat" w:eastAsia="Times New Roman" w:hAnsi="GHEA Grapalat" w:cs="Sylfaen"/>
          <w:b/>
          <w:bCs/>
        </w:rPr>
        <w:t>ների</w:t>
      </w:r>
      <w:proofErr w:type="spellEnd"/>
    </w:p>
    <w:p w:rsidR="00772092" w:rsidRPr="009C24F0" w:rsidRDefault="00772092" w:rsidP="00772092">
      <w:pPr>
        <w:spacing w:after="0"/>
        <w:ind w:right="360"/>
        <w:jc w:val="both"/>
        <w:rPr>
          <w:rFonts w:ascii="GHEA Grapalat" w:eastAsia="Times New Roman" w:hAnsi="GHEA Grapalat" w:cs="Times Armenian"/>
          <w:bCs/>
          <w:lang w:val="pt-BR"/>
        </w:rPr>
      </w:pPr>
    </w:p>
    <w:p w:rsidR="00772092" w:rsidRPr="009C24F0" w:rsidRDefault="00772092" w:rsidP="00772092">
      <w:pPr>
        <w:spacing w:after="0"/>
        <w:ind w:firstLine="720"/>
        <w:jc w:val="both"/>
        <w:rPr>
          <w:rFonts w:ascii="GHEA Grapalat" w:eastAsia="Times New Roman" w:hAnsi="GHEA Grapalat" w:cs="Times Armenian"/>
          <w:bCs/>
          <w:lang w:val="pt-BR"/>
        </w:rPr>
      </w:pPr>
      <w:r w:rsidRPr="009C24F0">
        <w:rPr>
          <w:rFonts w:ascii="GHEA Grapalat" w:eastAsia="Times New Roman" w:hAnsi="GHEA Grapalat" w:cs="Times Armenian"/>
          <w:bCs/>
        </w:rPr>
        <w:t>ՀՀ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2018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թվականի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պետական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բյուջեով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նախատեսված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միջոցների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շրջանակներում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լսողական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սարքերը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12-18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տարեկան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երեխաներին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r w:rsidRPr="009C24F0">
        <w:rPr>
          <w:rFonts w:ascii="GHEA Grapalat" w:eastAsia="Times New Roman" w:hAnsi="GHEA Grapalat" w:cs="Times Armenian"/>
          <w:bCs/>
        </w:rPr>
        <w:t>և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18-</w:t>
      </w:r>
      <w:r w:rsidRPr="009C24F0">
        <w:rPr>
          <w:rFonts w:ascii="GHEA Grapalat" w:eastAsia="Times New Roman" w:hAnsi="GHEA Grapalat" w:cs="Times Armenian"/>
          <w:bCs/>
          <w:lang w:val="hy-AM"/>
        </w:rPr>
        <w:t xml:space="preserve">ից մինչև 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29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տարեկան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(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ներառյալ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)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հաշմանդամություն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ունեցող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անձանց</w:t>
      </w:r>
      <w:proofErr w:type="spellEnd"/>
      <w:r w:rsidR="009C24F0" w:rsidRPr="009C24F0">
        <w:rPr>
          <w:rFonts w:ascii="GHEA Grapalat" w:eastAsia="Times New Roman" w:hAnsi="GHEA Grapalat" w:cs="Times Armenian"/>
          <w:bCs/>
        </w:rPr>
        <w:t xml:space="preserve"> </w:t>
      </w:r>
      <w:r w:rsidR="009C24F0" w:rsidRPr="009C24F0">
        <w:rPr>
          <w:rFonts w:ascii="GHEA Grapalat" w:hAnsi="GHEA Grapalat"/>
        </w:rPr>
        <w:t>(</w:t>
      </w:r>
      <w:proofErr w:type="spellStart"/>
      <w:r w:rsidR="009C24F0" w:rsidRPr="009C24F0">
        <w:rPr>
          <w:rFonts w:ascii="GHEA Grapalat" w:hAnsi="GHEA Grapalat"/>
        </w:rPr>
        <w:t>այսուհետ</w:t>
      </w:r>
      <w:proofErr w:type="spellEnd"/>
      <w:r w:rsidR="009C24F0" w:rsidRPr="009C24F0">
        <w:rPr>
          <w:rFonts w:ascii="GHEA Grapalat" w:hAnsi="GHEA Grapalat"/>
        </w:rPr>
        <w:t xml:space="preserve">՝ </w:t>
      </w:r>
      <w:proofErr w:type="spellStart"/>
      <w:r w:rsidR="009C24F0" w:rsidRPr="009C24F0">
        <w:rPr>
          <w:rFonts w:ascii="GHEA Grapalat" w:hAnsi="GHEA Grapalat"/>
        </w:rPr>
        <w:t>շահառու</w:t>
      </w:r>
      <w:proofErr w:type="spellEnd"/>
      <w:r w:rsidR="009C24F0" w:rsidRPr="009C24F0">
        <w:rPr>
          <w:rFonts w:ascii="GHEA Grapalat" w:hAnsi="GHEA Grapalat"/>
        </w:rPr>
        <w:t xml:space="preserve">) 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տրամադրվում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են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r w:rsidRPr="009C24F0">
        <w:rPr>
          <w:rFonts w:ascii="GHEA Grapalat" w:eastAsia="Times New Roman" w:hAnsi="GHEA Grapalat" w:cs="Times Armenian"/>
          <w:bCs/>
        </w:rPr>
        <w:t>ՀՀ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կառավարության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2015 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թվականի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սեպտեմբեր</w:t>
      </w:r>
      <w:r w:rsidRPr="009C24F0">
        <w:rPr>
          <w:rFonts w:ascii="GHEA Grapalat" w:eastAsia="Times New Roman" w:hAnsi="GHEA Grapalat" w:cs="Times Armenian"/>
          <w:bCs/>
        </w:rPr>
        <w:t>ի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10-</w:t>
      </w:r>
      <w:r w:rsidRPr="009C24F0">
        <w:rPr>
          <w:rFonts w:ascii="GHEA Grapalat" w:eastAsia="Times New Roman" w:hAnsi="GHEA Grapalat" w:cs="Times Armenian"/>
          <w:bCs/>
        </w:rPr>
        <w:t>ի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N 1035-</w:t>
      </w:r>
      <w:r w:rsidRPr="009C24F0">
        <w:rPr>
          <w:rFonts w:ascii="GHEA Grapalat" w:eastAsia="Times New Roman" w:hAnsi="GHEA Grapalat" w:cs="Times Armenian"/>
          <w:bCs/>
        </w:rPr>
        <w:t>Ն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որոշմամբ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հաստատված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կարգի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համաձայն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,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ստորև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բերված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ցուցանիշներին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համապատասխան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>:</w:t>
      </w:r>
    </w:p>
    <w:p w:rsidR="00772092" w:rsidRPr="009C24F0" w:rsidRDefault="00F60CE3" w:rsidP="00F60CE3">
      <w:pPr>
        <w:spacing w:after="0"/>
        <w:ind w:firstLine="720"/>
        <w:jc w:val="both"/>
        <w:rPr>
          <w:rFonts w:ascii="GHEA Grapalat" w:eastAsia="Times New Roman" w:hAnsi="GHEA Grapalat" w:cs="Times Armenian"/>
          <w:bCs/>
          <w:lang w:val="pt-BR"/>
        </w:rPr>
      </w:pPr>
      <w:proofErr w:type="spellStart"/>
      <w:r w:rsidRPr="009C24F0">
        <w:rPr>
          <w:rFonts w:ascii="GHEA Grapalat" w:eastAsia="Times New Roman" w:hAnsi="GHEA Grapalat" w:cs="Times Armenian"/>
          <w:bCs/>
        </w:rPr>
        <w:t>Սույն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լսողական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սարքերի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պատրաստման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նյութերը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r w:rsidRPr="009C24F0">
        <w:rPr>
          <w:rFonts w:ascii="GHEA Grapalat" w:eastAsia="Times New Roman" w:hAnsi="GHEA Grapalat" w:cs="Times Armenian"/>
          <w:bCs/>
        </w:rPr>
        <w:t>և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proofErr w:type="gramStart"/>
      <w:r w:rsidRPr="009C24F0">
        <w:rPr>
          <w:rFonts w:ascii="GHEA Grapalat" w:eastAsia="Times New Roman" w:hAnsi="GHEA Grapalat" w:cs="Times Armenian"/>
          <w:bCs/>
        </w:rPr>
        <w:t>տեխնոլոգիաները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պետք</w:t>
      </w:r>
      <w:proofErr w:type="spellEnd"/>
      <w:proofErr w:type="gram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r w:rsidRPr="009C24F0">
        <w:rPr>
          <w:rFonts w:ascii="GHEA Grapalat" w:eastAsia="Times New Roman" w:hAnsi="GHEA Grapalat" w:cs="Times Armenian"/>
          <w:bCs/>
        </w:rPr>
        <w:t>է</w:t>
      </w:r>
      <w:r w:rsidRPr="009C24F0">
        <w:rPr>
          <w:rFonts w:ascii="GHEA Grapalat" w:eastAsia="Times New Roman" w:hAnsi="GHEA Grapalat" w:cs="Times Armenian"/>
          <w:bCs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Armenian"/>
          <w:bCs/>
        </w:rPr>
        <w:t>համապատասխանեն</w:t>
      </w:r>
      <w:proofErr w:type="spellEnd"/>
      <w:r w:rsidRPr="009C24F0">
        <w:rPr>
          <w:rFonts w:ascii="GHEA Grapalat" w:eastAsia="Times New Roman" w:hAnsi="GHEA Grapalat" w:cs="Times Armenian"/>
          <w:bCs/>
          <w:lang w:val="pt-BR"/>
        </w:rPr>
        <w:t xml:space="preserve"> միջազգային կամ միջպետական կամ եվրոպական ստանդարտներին և ունենան այդ ստանդարտների համպատասխանության հավաստագիր կամ հայտարարագիր: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395"/>
        <w:gridCol w:w="441"/>
        <w:gridCol w:w="2499"/>
        <w:gridCol w:w="2882"/>
        <w:gridCol w:w="1277"/>
      </w:tblGrid>
      <w:tr w:rsidR="00772092" w:rsidRPr="009C24F0" w:rsidTr="00772092">
        <w:trPr>
          <w:trHeight w:val="39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ԼՍՈՂԱԿԱՆ ՍԱՐՔ</w:t>
            </w:r>
          </w:p>
        </w:tc>
      </w:tr>
      <w:tr w:rsidR="00772092" w:rsidRPr="009C24F0" w:rsidTr="0077209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C705F0" w:rsidP="00772092">
            <w:pPr>
              <w:spacing w:before="100" w:beforeAutospacing="1" w:after="100" w:afterAutospacing="1" w:line="36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1</w:t>
            </w:r>
            <w:r w:rsidR="00772092" w:rsidRPr="009C24F0">
              <w:rPr>
                <w:rFonts w:ascii="GHEA Grapalat" w:eastAsia="Calibri" w:hAnsi="GHEA Grapalat" w:cs="Segoe Print"/>
                <w:b/>
                <w:lang w:val="en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Լսողական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սարքի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տեսակը</w:t>
            </w:r>
            <w:proofErr w:type="spellEnd"/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C705F0" w:rsidP="00C705F0">
            <w:pPr>
              <w:spacing w:before="100" w:beforeAutospacing="1" w:after="100" w:afterAutospacing="1"/>
              <w:contextualSpacing/>
              <w:rPr>
                <w:rFonts w:ascii="GHEA Grapalat" w:eastAsia="Calibri" w:hAnsi="GHEA Grapalat" w:cs="Segoe Print"/>
                <w:lang w:val="en"/>
              </w:rPr>
            </w:pPr>
            <w:r w:rsidRPr="009C24F0">
              <w:rPr>
                <w:rFonts w:ascii="GHEA Grapalat" w:eastAsia="Times New Roman" w:hAnsi="GHEA Grapalat" w:cs="Sylfaen"/>
                <w:color w:val="000000"/>
                <w:lang w:val="pt-BR" w:eastAsia="ru-RU"/>
              </w:rPr>
              <w:t>Շահառուի կարիքներին և լսողության կորստի աստիճանին համապատասխան</w:t>
            </w:r>
          </w:p>
        </w:tc>
      </w:tr>
      <w:tr w:rsidR="00772092" w:rsidRPr="009C24F0" w:rsidTr="00772092">
        <w:trPr>
          <w:trHeight w:val="37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C705F0" w:rsidP="00772092">
            <w:pPr>
              <w:spacing w:before="100" w:beforeAutospacing="1" w:after="100" w:afterAutospacing="1" w:line="36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2</w:t>
            </w:r>
            <w:r w:rsidR="00772092" w:rsidRPr="009C24F0">
              <w:rPr>
                <w:rFonts w:ascii="GHEA Grapalat" w:eastAsia="Calibri" w:hAnsi="GHEA Grapalat" w:cs="Segoe Print"/>
                <w:b/>
                <w:lang w:val="en"/>
              </w:rPr>
              <w:t>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Լսողական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սարքին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  <w:t>ներկայացվող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en" w:eastAsia="ar-SA"/>
              </w:rPr>
              <w:t xml:space="preserve">  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  <w:t>տեխնիկական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en" w:eastAsia="ar-SA"/>
              </w:rPr>
              <w:t xml:space="preserve">  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  <w:t>պահանջներ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1)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Հզորություն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(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ուժգնացում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)</w:t>
            </w:r>
          </w:p>
        </w:tc>
      </w:tr>
      <w:tr w:rsidR="00772092" w:rsidRPr="009C24F0" w:rsidTr="00772092">
        <w:trPr>
          <w:trHeight w:val="33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ind w:right="-18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Լսողության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կորստի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դեպքում</w:t>
            </w:r>
            <w:proofErr w:type="spellEnd"/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Լրիվ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ուժեղացում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` 40-58դբ</w:t>
            </w:r>
          </w:p>
        </w:tc>
      </w:tr>
      <w:tr w:rsidR="00772092" w:rsidRPr="009C24F0" w:rsidTr="00772092">
        <w:trPr>
          <w:trHeight w:val="277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Առավելագույն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ուժեղացում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մինչև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>` 127դբ</w:t>
            </w:r>
          </w:p>
        </w:tc>
      </w:tr>
      <w:tr w:rsidR="00772092" w:rsidRPr="009C24F0" w:rsidTr="00772092">
        <w:trPr>
          <w:trHeight w:val="31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Լսողության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միջին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և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խորը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կորստի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դեպքում</w:t>
            </w:r>
            <w:proofErr w:type="spellEnd"/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Լրիվ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ուժեղացում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մինչև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>` 58-75դբ</w:t>
            </w:r>
          </w:p>
        </w:tc>
      </w:tr>
      <w:tr w:rsidR="00772092" w:rsidRPr="009C24F0" w:rsidTr="00772092">
        <w:trPr>
          <w:trHeight w:val="25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Առավելագույն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ուժեղացում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` 127- 138դբ</w:t>
            </w:r>
          </w:p>
        </w:tc>
      </w:tr>
      <w:tr w:rsidR="00772092" w:rsidRPr="009C24F0" w:rsidTr="00772092">
        <w:trPr>
          <w:trHeight w:val="25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Լսողության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ծանրագույն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կորստի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դեպքում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Լրիվ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ուժեղացում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մինչև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>` 75-84դբ</w:t>
            </w:r>
          </w:p>
        </w:tc>
      </w:tr>
      <w:tr w:rsidR="00772092" w:rsidRPr="009C24F0" w:rsidTr="00772092">
        <w:trPr>
          <w:trHeight w:val="25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lang w:val="en"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Առավելագույն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ուժեղացում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` 138-144</w:t>
            </w:r>
          </w:p>
        </w:tc>
      </w:tr>
      <w:tr w:rsidR="00772092" w:rsidRPr="009C24F0" w:rsidTr="00772092">
        <w:trPr>
          <w:trHeight w:val="26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2)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Հաճախականության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լայն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դիապազոն</w:t>
            </w:r>
            <w:proofErr w:type="spellEnd"/>
          </w:p>
        </w:tc>
      </w:tr>
      <w:tr w:rsidR="00772092" w:rsidRPr="009C24F0" w:rsidTr="00772092">
        <w:trPr>
          <w:trHeight w:val="36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ind w:right="-18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Լսողության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թեթև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կորստի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դեպքում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GHEA Grapalat" w:eastAsia="Calibri" w:hAnsi="GHEA Grapalat" w:cs="Segoe Print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>125-6000</w:t>
            </w:r>
            <w:r w:rsidRPr="009C24F0">
              <w:rPr>
                <w:rFonts w:ascii="GHEA Grapalat" w:eastAsia="Calibri" w:hAnsi="GHEA Grapalat" w:cs="Times New Roman"/>
              </w:rPr>
              <w:t xml:space="preserve"> և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ավել</w:t>
            </w:r>
            <w:proofErr w:type="spellEnd"/>
          </w:p>
        </w:tc>
      </w:tr>
      <w:tr w:rsidR="00772092" w:rsidRPr="009C24F0" w:rsidTr="00772092">
        <w:trPr>
          <w:trHeight w:val="33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Լսողության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միջին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և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խորը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կորստի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դեպքում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GHEA Grapalat" w:eastAsia="Calibri" w:hAnsi="GHEA Grapalat" w:cs="Segoe Print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>125-5000</w:t>
            </w:r>
            <w:r w:rsidRPr="009C24F0">
              <w:rPr>
                <w:rFonts w:ascii="GHEA Grapalat" w:eastAsia="Calibri" w:hAnsi="GHEA Grapalat" w:cs="Times New Roman"/>
              </w:rPr>
              <w:t xml:space="preserve"> և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ավել</w:t>
            </w:r>
            <w:proofErr w:type="spellEnd"/>
          </w:p>
        </w:tc>
      </w:tr>
      <w:tr w:rsidR="00772092" w:rsidRPr="009C24F0" w:rsidTr="00772092">
        <w:trPr>
          <w:trHeight w:val="33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Լսողության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ծանրագույն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կորստի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դեպքում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GHEA Grapalat" w:eastAsia="Calibri" w:hAnsi="GHEA Grapalat" w:cs="Times New Roman"/>
              </w:rPr>
            </w:pPr>
            <w:r w:rsidRPr="009C24F0">
              <w:rPr>
                <w:rFonts w:ascii="GHEA Grapalat" w:eastAsia="Times New Roman" w:hAnsi="GHEA Grapalat" w:cs="Times New Roman"/>
                <w:lang w:val="ru-RU" w:eastAsia="ru-RU"/>
              </w:rPr>
              <w:t>125-4000</w:t>
            </w:r>
            <w:r w:rsidRPr="009C24F0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</w:rPr>
              <w:t xml:space="preserve">և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ավել</w:t>
            </w:r>
            <w:proofErr w:type="spellEnd"/>
          </w:p>
        </w:tc>
      </w:tr>
      <w:tr w:rsidR="00772092" w:rsidRPr="009C24F0" w:rsidTr="00772092">
        <w:trPr>
          <w:trHeight w:val="359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3)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b/>
                <w:i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b/>
                <w:i/>
                <w:lang w:val="en"/>
              </w:rPr>
              <w:t>Այլ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i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b/>
                <w:i/>
                <w:lang w:val="en"/>
              </w:rPr>
              <w:t>պահանջներ</w:t>
            </w:r>
            <w:proofErr w:type="spellEnd"/>
            <w:r w:rsidRPr="009C24F0">
              <w:rPr>
                <w:rFonts w:ascii="GHEA Grapalat" w:eastAsia="Calibri" w:hAnsi="GHEA Grapalat" w:cs="Segoe Print"/>
                <w:b/>
                <w:i/>
                <w:lang w:val="en"/>
              </w:rPr>
              <w:t>`</w:t>
            </w:r>
          </w:p>
        </w:tc>
      </w:tr>
      <w:tr w:rsidR="00772092" w:rsidRPr="009C24F0" w:rsidTr="00772092">
        <w:trPr>
          <w:trHeight w:val="301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Սեփական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աղմուկի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ցածր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տոկոս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,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մինչև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>` 2%</w:t>
            </w:r>
          </w:p>
        </w:tc>
      </w:tr>
      <w:tr w:rsidR="00772092" w:rsidRPr="009C24F0" w:rsidTr="00772092">
        <w:trPr>
          <w:trHeight w:val="301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lang w:val="pt-BR"/>
              </w:rPr>
              <w:t xml:space="preserve">Առնվազն  չորս </w:t>
            </w:r>
            <w:r w:rsidR="008931B9" w:rsidRPr="009C24F0">
              <w:rPr>
                <w:rFonts w:ascii="GHEA Grapalat" w:eastAsia="Calibri" w:hAnsi="GHEA Grapalat" w:cs="Segoe Print"/>
                <w:lang w:val="pt-BR"/>
              </w:rPr>
              <w:t xml:space="preserve"> </w:t>
            </w:r>
            <w:r w:rsidRPr="009C24F0">
              <w:rPr>
                <w:rFonts w:ascii="GHEA Grapalat" w:eastAsia="Calibri" w:hAnsi="GHEA Grapalat" w:cs="Segoe Print"/>
                <w:lang w:val="pt-BR"/>
              </w:rPr>
              <w:t>հարմարեցման  ուղիների (կանալների) քանակ</w:t>
            </w:r>
          </w:p>
        </w:tc>
      </w:tr>
      <w:tr w:rsidR="00772092" w:rsidRPr="009C24F0" w:rsidTr="00772092">
        <w:trPr>
          <w:trHeight w:val="32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Մանկական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և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պատանեկան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ձայնամշակման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ծրագրի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առկայություն</w:t>
            </w:r>
            <w:proofErr w:type="spellEnd"/>
          </w:p>
        </w:tc>
      </w:tr>
      <w:tr w:rsidR="00772092" w:rsidRPr="009C24F0" w:rsidTr="00772092">
        <w:trPr>
          <w:trHeight w:val="25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Աղմուկի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դեմ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պայքարի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համակարգ</w:t>
            </w:r>
            <w:proofErr w:type="spellEnd"/>
          </w:p>
        </w:tc>
      </w:tr>
      <w:tr w:rsidR="00772092" w:rsidRPr="009C24F0" w:rsidTr="00772092">
        <w:trPr>
          <w:trHeight w:val="28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Հետադարձ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ակուստիկ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կապի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ճնշման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համակարգի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առկայություն</w:t>
            </w:r>
            <w:proofErr w:type="spellEnd"/>
          </w:p>
        </w:tc>
      </w:tr>
      <w:tr w:rsidR="00772092" w:rsidRPr="009C24F0" w:rsidTr="00772092">
        <w:trPr>
          <w:trHeight w:val="301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pacing w:after="0" w:line="240" w:lineRule="auto"/>
              <w:rPr>
                <w:rFonts w:ascii="GHEA Grapalat" w:eastAsia="Calibri" w:hAnsi="GHEA Grapalat" w:cs="Segoe Print"/>
                <w:b/>
                <w:lang w:val="en"/>
              </w:rPr>
            </w:pP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tabs>
                <w:tab w:val="left" w:pos="1027"/>
              </w:tabs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Ինդուկցիոն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կոճի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առկայություն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՝ FM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համակարգի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հետ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կապվելու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Segoe Print"/>
                <w:lang w:val="en"/>
              </w:rPr>
              <w:t>համար</w:t>
            </w:r>
            <w:proofErr w:type="spellEnd"/>
            <w:r w:rsidRPr="009C24F0">
              <w:rPr>
                <w:rFonts w:ascii="GHEA Grapalat" w:eastAsia="Calibri" w:hAnsi="GHEA Grapalat" w:cs="Segoe Print"/>
                <w:lang w:val="en"/>
              </w:rPr>
              <w:tab/>
            </w:r>
          </w:p>
        </w:tc>
      </w:tr>
      <w:tr w:rsidR="00772092" w:rsidRPr="009C24F0" w:rsidTr="0077209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C705F0" w:rsidP="00772092">
            <w:pPr>
              <w:spacing w:before="100" w:beforeAutospacing="1" w:after="100" w:afterAutospacing="1" w:line="36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3</w:t>
            </w:r>
            <w:r w:rsidR="00772092" w:rsidRPr="009C24F0">
              <w:rPr>
                <w:rFonts w:ascii="GHEA Grapalat" w:eastAsia="Calibri" w:hAnsi="GHEA Grapalat" w:cs="Segoe Print"/>
                <w:b/>
                <w:lang w:val="en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</w:pPr>
            <w:r w:rsidRPr="009C24F0"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  <w:t>Անվտանգությունը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numPr>
                <w:ilvl w:val="0"/>
                <w:numId w:val="2"/>
              </w:numPr>
              <w:suppressAutoHyphens/>
              <w:snapToGrid w:val="0"/>
              <w:spacing w:before="100" w:beforeAutospacing="1" w:after="100" w:afterAutospacing="1" w:line="240" w:lineRule="auto"/>
              <w:ind w:left="342" w:hanging="180"/>
              <w:contextualSpacing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 w:rsidRPr="009C24F0">
              <w:rPr>
                <w:rFonts w:ascii="GHEA Grapalat" w:eastAsia="Calibri" w:hAnsi="GHEA Grapalat" w:cs="Sylfaen"/>
                <w:lang w:val="ru-RU"/>
              </w:rPr>
              <w:t>Շահառուի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  օրգանիզմի  համար  անվտանգ</w:t>
            </w:r>
          </w:p>
          <w:p w:rsidR="00772092" w:rsidRPr="009C24F0" w:rsidRDefault="00772092" w:rsidP="00772092">
            <w:pPr>
              <w:numPr>
                <w:ilvl w:val="0"/>
                <w:numId w:val="2"/>
              </w:numPr>
              <w:suppressAutoHyphens/>
              <w:snapToGrid w:val="0"/>
              <w:spacing w:before="100" w:beforeAutospacing="1" w:after="100" w:afterAutospacing="1" w:line="240" w:lineRule="auto"/>
              <w:ind w:left="-15" w:firstLine="177"/>
              <w:contextualSpacing/>
              <w:jc w:val="both"/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</w:pPr>
            <w:r w:rsidRPr="009C24F0">
              <w:rPr>
                <w:rFonts w:ascii="GHEA Grapalat" w:eastAsia="Calibri" w:hAnsi="GHEA Grapalat" w:cs="Sylfaen"/>
                <w:lang w:val="ru-RU"/>
              </w:rPr>
              <w:lastRenderedPageBreak/>
              <w:t>Օ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գտագործվող նյութերը պետք է  բավարարեն շահառուի  հիգիենիկ  և ֆիզիկական պահանջներին` հաշվի առնելով նրա հիմնական և ուղեկցող հիվանդությունների բնույթը:</w:t>
            </w:r>
          </w:p>
        </w:tc>
      </w:tr>
      <w:tr w:rsidR="00772092" w:rsidRPr="009C24F0" w:rsidTr="0077209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C705F0" w:rsidP="00772092">
            <w:pPr>
              <w:spacing w:before="100" w:beforeAutospacing="1" w:after="100" w:afterAutospacing="1" w:line="360" w:lineRule="auto"/>
              <w:contextualSpacing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lastRenderedPageBreak/>
              <w:t>4</w:t>
            </w:r>
            <w:r w:rsidR="00772092" w:rsidRPr="009C24F0">
              <w:rPr>
                <w:rFonts w:ascii="GHEA Grapalat" w:eastAsia="Calibri" w:hAnsi="GHEA Grapalat" w:cs="Segoe Print"/>
                <w:b/>
                <w:lang w:val="en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</w:pPr>
            <w:r w:rsidRPr="009C24F0">
              <w:rPr>
                <w:rFonts w:ascii="GHEA Grapalat" w:eastAsia="Calibri" w:hAnsi="GHEA Grapalat" w:cs="Times New Roman"/>
                <w:b/>
                <w:lang w:val="ru-RU"/>
              </w:rPr>
              <w:t>Երաշխիքային ժամկետ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F0" w:rsidRPr="009C24F0" w:rsidRDefault="009C24F0" w:rsidP="009C24F0">
            <w:pPr>
              <w:pStyle w:val="ListParagraph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329"/>
              <w:jc w:val="both"/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</w:rPr>
              <w:t>առնվազն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մեկ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տարի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երաշխիքային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և </w:t>
            </w:r>
            <w:proofErr w:type="spellStart"/>
            <w:r>
              <w:rPr>
                <w:rFonts w:ascii="GHEA Grapalat" w:eastAsia="Calibri" w:hAnsi="GHEA Grapalat" w:cs="Times New Roman"/>
              </w:rPr>
              <w:t>հինգ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տարի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երաշխիքային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սպասարկման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ժամկետ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,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որի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ընթացքում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պահանջվող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վերանորոգումներ</w:t>
            </w:r>
            <w:proofErr w:type="spellEnd"/>
            <w:r w:rsidRPr="009C24F0">
              <w:rPr>
                <w:rFonts w:ascii="GHEA Grapalat" w:eastAsia="Calibri" w:hAnsi="GHEA Grapalat" w:cs="Times New Roman"/>
                <w:lang w:val="ru-RU"/>
              </w:rPr>
              <w:t>ը</w:t>
            </w:r>
            <w:r w:rsidRPr="009C24F0">
              <w:rPr>
                <w:rFonts w:ascii="GHEA Grapalat" w:eastAsia="Calibri" w:hAnsi="GHEA Grapalat" w:cs="Times New Roman"/>
              </w:rPr>
              <w:t xml:space="preserve">,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որակի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հետ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կապված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խնդիրների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վերացումը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(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ընդհուպ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նորով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փոխարինումը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)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իրականացվում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են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ծառայություն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մատուցող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կազմակերպության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միջոցների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հաշվին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,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եթե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թերությունը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չի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առաջացել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շահառուի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մեղավորությամբ</w:t>
            </w:r>
            <w:proofErr w:type="spellEnd"/>
            <w:r>
              <w:rPr>
                <w:rFonts w:ascii="GHEA Grapalat" w:eastAsia="Calibri" w:hAnsi="GHEA Grapalat" w:cs="Times New Roman"/>
              </w:rPr>
              <w:t>:</w:t>
            </w:r>
          </w:p>
          <w:p w:rsidR="00772092" w:rsidRPr="009C24F0" w:rsidRDefault="009C24F0" w:rsidP="009C24F0">
            <w:pPr>
              <w:pStyle w:val="ListParagraph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329"/>
              <w:jc w:val="both"/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</w:pPr>
            <w:proofErr w:type="spellStart"/>
            <w:r w:rsidRPr="009C24F0">
              <w:rPr>
                <w:rFonts w:ascii="GHEA Grapalat" w:eastAsia="Calibri" w:hAnsi="GHEA Grapalat" w:cs="Times New Roman"/>
              </w:rPr>
              <w:t>Երաշխիքային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սպասարկման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ժամկետում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վերանորգումներ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կատարելու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հետ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կապված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վիճահարույց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դեպքերի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վերաբերյալ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եզրակացություն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է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ներկայացնում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Բուժատեխնիկական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հանձնաժողովը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,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որը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պարտադիր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է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լսողական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սարքը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տրամադրած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կազմակերպության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համար</w:t>
            </w:r>
            <w:proofErr w:type="spellEnd"/>
            <w:r w:rsidRPr="009C24F0">
              <w:rPr>
                <w:rFonts w:ascii="GHEA Grapalat" w:eastAsia="Calibri" w:hAnsi="GHEA Grapalat" w:cs="Times New Roman"/>
              </w:rPr>
              <w:t>:</w:t>
            </w:r>
          </w:p>
        </w:tc>
      </w:tr>
      <w:tr w:rsidR="00772092" w:rsidRPr="009C24F0" w:rsidTr="0077209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C705F0" w:rsidP="0077209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GHEA Grapalat" w:eastAsia="Calibri" w:hAnsi="GHEA Grapalat" w:cs="Segoe Print"/>
                <w:b/>
                <w:lang w:val="en"/>
              </w:rPr>
            </w:pPr>
            <w:r w:rsidRPr="009C24F0">
              <w:rPr>
                <w:rFonts w:ascii="GHEA Grapalat" w:eastAsia="Calibri" w:hAnsi="GHEA Grapalat" w:cs="Segoe Print"/>
                <w:b/>
                <w:lang w:val="en"/>
              </w:rPr>
              <w:t>5</w:t>
            </w:r>
            <w:r w:rsidR="00772092" w:rsidRPr="009C24F0">
              <w:rPr>
                <w:rFonts w:ascii="GHEA Grapalat" w:eastAsia="Calibri" w:hAnsi="GHEA Grapalat" w:cs="Segoe Print"/>
                <w:b/>
                <w:lang w:val="en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92" w:rsidRPr="009C24F0" w:rsidRDefault="00772092" w:rsidP="0077209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GHEA Grapalat" w:eastAsia="Calibri" w:hAnsi="GHEA Grapalat" w:cs="Times New Roman"/>
                <w:b/>
                <w:position w:val="2"/>
                <w:lang w:val="en" w:eastAsia="ar-SA"/>
              </w:rPr>
            </w:pPr>
            <w:r w:rsidRPr="009C24F0"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  <w:t>Լսողական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en" w:eastAsia="ar-SA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  <w:t>սարքին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en" w:eastAsia="ar-SA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  <w:t>ներկայացվող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en" w:eastAsia="ar-SA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  <w:t>այլ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en" w:eastAsia="ar-SA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b/>
                <w:position w:val="2"/>
                <w:lang w:val="ru-RU" w:eastAsia="ar-SA"/>
              </w:rPr>
              <w:t>պահանջներ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92" w:rsidRPr="009C24F0" w:rsidRDefault="00772092" w:rsidP="007720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35" w:hanging="270"/>
              <w:contextualSpacing/>
              <w:rPr>
                <w:rFonts w:ascii="GHEA Grapalat" w:eastAsia="Calibri" w:hAnsi="GHEA Grapalat" w:cs="Times New Roman"/>
                <w:lang w:val="en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>Պետք</w:t>
            </w:r>
            <w:r w:rsidRPr="009C24F0">
              <w:rPr>
                <w:rFonts w:ascii="GHEA Grapalat" w:eastAsia="Calibri" w:hAnsi="GHEA Grapalat" w:cs="Times New Roman"/>
                <w:lang w:val="e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է</w:t>
            </w:r>
            <w:r w:rsidRPr="009C24F0">
              <w:rPr>
                <w:rFonts w:ascii="GHEA Grapalat" w:eastAsia="Calibri" w:hAnsi="GHEA Grapalat" w:cs="Times New Roman"/>
                <w:lang w:val="en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բավարարի</w:t>
            </w:r>
            <w:r w:rsidRPr="009C24F0">
              <w:rPr>
                <w:rFonts w:ascii="GHEA Grapalat" w:eastAsia="Calibri" w:hAnsi="GHEA Grapalat" w:cs="Times New Roman"/>
                <w:lang w:val="en"/>
              </w:rPr>
              <w:t xml:space="preserve"> </w:t>
            </w:r>
            <w:r w:rsidRPr="009C24F0">
              <w:rPr>
                <w:rFonts w:ascii="GHEA Grapalat" w:eastAsia="Calibri" w:hAnsi="GHEA Grapalat" w:cs="Times Armenian"/>
                <w:bCs/>
                <w:lang w:val="pt-BR"/>
              </w:rPr>
              <w:t>շահառուի</w:t>
            </w:r>
            <w:r w:rsidRPr="009C24F0">
              <w:rPr>
                <w:rFonts w:ascii="GHEA Grapalat" w:eastAsia="Calibri" w:hAnsi="GHEA Grapalat" w:cs="Times New Roman"/>
                <w:lang w:val="pt-BR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պահանջներին՝</w:t>
            </w:r>
          </w:p>
          <w:p w:rsidR="00772092" w:rsidRPr="009C24F0" w:rsidRDefault="00772092" w:rsidP="007720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284"/>
              <w:contextualSpacing/>
              <w:rPr>
                <w:rFonts w:ascii="GHEA Grapalat" w:eastAsia="Calibri" w:hAnsi="GHEA Grapalat" w:cs="Times New Roman"/>
                <w:lang w:val="ru-RU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>բժշկական ցուցումներով</w:t>
            </w:r>
          </w:p>
          <w:p w:rsidR="00772092" w:rsidRPr="009C24F0" w:rsidRDefault="00772092" w:rsidP="007720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284"/>
              <w:contextualSpacing/>
              <w:rPr>
                <w:rFonts w:ascii="GHEA Grapalat" w:eastAsia="Calibri" w:hAnsi="GHEA Grapalat" w:cs="Times New Roman"/>
                <w:lang w:val="ru-RU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>անթրոպոմետրիկ տվյալներով</w:t>
            </w:r>
          </w:p>
          <w:p w:rsidR="00772092" w:rsidRPr="009C24F0" w:rsidRDefault="00772092" w:rsidP="007720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284"/>
              <w:contextualSpacing/>
              <w:rPr>
                <w:rFonts w:ascii="GHEA Grapalat" w:eastAsia="Calibri" w:hAnsi="GHEA Grapalat" w:cs="Times New Roman"/>
                <w:lang w:val="ru-RU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>դիմացկունությամբ  և ամրությամբ</w:t>
            </w:r>
          </w:p>
          <w:p w:rsidR="00772092" w:rsidRPr="009C24F0" w:rsidRDefault="00772092" w:rsidP="007720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284"/>
              <w:contextualSpacing/>
              <w:rPr>
                <w:rFonts w:ascii="GHEA Grapalat" w:eastAsia="Calibri" w:hAnsi="GHEA Grapalat" w:cs="Times New Roman"/>
                <w:lang w:val="ru-RU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>ֆունկցիոնալությամբ</w:t>
            </w:r>
          </w:p>
          <w:p w:rsidR="00772092" w:rsidRPr="009C24F0" w:rsidRDefault="00772092" w:rsidP="00772092">
            <w:pPr>
              <w:numPr>
                <w:ilvl w:val="0"/>
                <w:numId w:val="4"/>
              </w:numPr>
              <w:suppressAutoHyphens/>
              <w:snapToGrid w:val="0"/>
              <w:spacing w:before="100" w:beforeAutospacing="1" w:after="100" w:afterAutospacing="1" w:line="240" w:lineRule="auto"/>
              <w:contextualSpacing/>
              <w:rPr>
                <w:rFonts w:ascii="GHEA Grapalat" w:eastAsia="Calibri" w:hAnsi="GHEA Grapalat" w:cs="Times New Roman"/>
                <w:position w:val="2"/>
                <w:lang w:val="hy-AM" w:eastAsia="ar-SA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>հարմարությամբ</w:t>
            </w:r>
            <w:r w:rsidRPr="009C24F0">
              <w:rPr>
                <w:rFonts w:ascii="GHEA Grapalat" w:eastAsia="Calibri" w:hAnsi="GHEA Grapalat" w:cs="Times New Roman"/>
                <w:position w:val="2"/>
                <w:lang w:val="ru-RU" w:eastAsia="ar-SA"/>
              </w:rPr>
              <w:t xml:space="preserve"> </w:t>
            </w:r>
          </w:p>
          <w:p w:rsidR="00772092" w:rsidRPr="009C24F0" w:rsidRDefault="00772092" w:rsidP="00772092">
            <w:pPr>
              <w:numPr>
                <w:ilvl w:val="0"/>
                <w:numId w:val="3"/>
              </w:numPr>
              <w:suppressAutoHyphens/>
              <w:snapToGrid w:val="0"/>
              <w:spacing w:before="100" w:beforeAutospacing="1" w:after="100" w:afterAutospacing="1" w:line="240" w:lineRule="auto"/>
              <w:ind w:left="345" w:hanging="180"/>
              <w:contextualSpacing/>
              <w:jc w:val="both"/>
              <w:rPr>
                <w:rFonts w:ascii="GHEA Grapalat" w:eastAsia="Calibri" w:hAnsi="GHEA Grapalat" w:cs="Times New Roman"/>
                <w:position w:val="2"/>
                <w:lang w:val="hy-AM" w:eastAsia="ar-SA"/>
              </w:rPr>
            </w:pPr>
            <w:r w:rsidRPr="009C24F0">
              <w:rPr>
                <w:rFonts w:ascii="GHEA Grapalat" w:eastAsia="Calibri" w:hAnsi="GHEA Grapalat" w:cs="Sylfaen"/>
                <w:position w:val="2"/>
                <w:lang w:val="ru-RU" w:eastAsia="ar-SA"/>
              </w:rPr>
              <w:t>Պետք է լինի չօգտագործված</w:t>
            </w:r>
            <w:r w:rsidRPr="009C24F0">
              <w:rPr>
                <w:rFonts w:ascii="GHEA Grapalat" w:eastAsia="Calibri" w:hAnsi="GHEA Grapalat" w:cs="Times New Roman"/>
                <w:position w:val="2"/>
                <w:lang w:val="ru-RU" w:eastAsia="ar-SA"/>
              </w:rPr>
              <w:t>, ամբողջովին  նոր</w:t>
            </w:r>
          </w:p>
          <w:p w:rsidR="00772092" w:rsidRPr="009C24F0" w:rsidRDefault="00772092" w:rsidP="00772092">
            <w:pPr>
              <w:numPr>
                <w:ilvl w:val="0"/>
                <w:numId w:val="3"/>
              </w:numPr>
              <w:suppressAutoHyphens/>
              <w:snapToGrid w:val="0"/>
              <w:spacing w:before="100" w:beforeAutospacing="1" w:after="100" w:afterAutospacing="1" w:line="240" w:lineRule="auto"/>
              <w:ind w:left="345" w:hanging="180"/>
              <w:contextualSpacing/>
              <w:jc w:val="both"/>
              <w:rPr>
                <w:rFonts w:ascii="GHEA Grapalat" w:eastAsia="Calibri" w:hAnsi="GHEA Grapalat" w:cs="Times New Roman"/>
                <w:position w:val="2"/>
                <w:lang w:val="hy-AM" w:eastAsia="ar-SA"/>
              </w:rPr>
            </w:pPr>
            <w:r w:rsidRPr="009C24F0">
              <w:rPr>
                <w:rFonts w:ascii="GHEA Grapalat" w:eastAsia="Calibri" w:hAnsi="GHEA Grapalat" w:cs="Times New Roman"/>
                <w:position w:val="2"/>
                <w:lang w:val="hy-AM" w:eastAsia="ar-SA"/>
              </w:rPr>
              <w:t>Լսողական  սարքը  պետք է պարունակի  առնվազն մեկ մարտկոց կամ մեկ լիցքավորվող  մարտկոց</w:t>
            </w:r>
          </w:p>
        </w:tc>
      </w:tr>
      <w:tr w:rsidR="00772092" w:rsidRPr="009C24F0" w:rsidTr="00772092"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772092" w:rsidP="00772092">
            <w:pPr>
              <w:spacing w:before="100" w:beforeAutospacing="1" w:after="100" w:afterAutospacing="1"/>
              <w:ind w:right="360"/>
              <w:jc w:val="center"/>
              <w:rPr>
                <w:rFonts w:ascii="GHEA Grapalat" w:eastAsia="Calibri" w:hAnsi="GHEA Grapalat" w:cs="Times Armenian"/>
                <w:color w:val="000000"/>
                <w:lang w:val="ru-RU"/>
              </w:rPr>
            </w:pPr>
            <w:r w:rsidRPr="009C24F0">
              <w:rPr>
                <w:rFonts w:ascii="GHEA Grapalat" w:eastAsia="Calibri" w:hAnsi="GHEA Grapalat" w:cs="Times New Roman"/>
                <w:b/>
                <w:lang w:val="ru-RU"/>
              </w:rPr>
              <w:t>2. ՏՐԱՄԱԴՐՄԱՆ ԱՅԼ ՊԱՅՄԱՆՆԵՐ</w:t>
            </w:r>
          </w:p>
        </w:tc>
      </w:tr>
      <w:tr w:rsidR="00772092" w:rsidRPr="009C24F0" w:rsidTr="00772092"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92" w:rsidRPr="009C24F0" w:rsidRDefault="009C24F0" w:rsidP="00C705F0">
            <w:pPr>
              <w:pStyle w:val="ListParagraph"/>
              <w:numPr>
                <w:ilvl w:val="3"/>
                <w:numId w:val="5"/>
              </w:numPr>
              <w:snapToGrid w:val="0"/>
              <w:spacing w:before="100" w:beforeAutospacing="1" w:after="100" w:afterAutospacing="1" w:line="240" w:lineRule="auto"/>
              <w:ind w:left="342" w:hanging="270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</w:rPr>
              <w:t>Օգտագործման</w:t>
            </w:r>
            <w:bookmarkStart w:id="0" w:name="_GoBack"/>
            <w:bookmarkEnd w:id="0"/>
            <w:r w:rsidR="00772092" w:rsidRPr="009C24F0">
              <w:rPr>
                <w:rFonts w:ascii="GHEA Grapalat" w:eastAsia="Calibri" w:hAnsi="GHEA Grapalat" w:cs="Times New Roman"/>
                <w:lang w:val="ru-RU"/>
              </w:rPr>
              <w:t xml:space="preserve"> ժամկետը` 5 տարի</w:t>
            </w:r>
          </w:p>
          <w:p w:rsidR="00772092" w:rsidRPr="009C24F0" w:rsidRDefault="00772092" w:rsidP="00C705F0">
            <w:pPr>
              <w:pStyle w:val="ListParagraph"/>
              <w:numPr>
                <w:ilvl w:val="3"/>
                <w:numId w:val="5"/>
              </w:numPr>
              <w:snapToGrid w:val="0"/>
              <w:spacing w:before="100" w:beforeAutospacing="1" w:after="100" w:afterAutospacing="1" w:line="240" w:lineRule="auto"/>
              <w:ind w:left="342" w:hanging="270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 w:rsidRPr="009C24F0">
              <w:rPr>
                <w:rFonts w:ascii="GHEA Grapalat" w:eastAsia="Calibri" w:hAnsi="GHEA Grapalat" w:cs="Times New Roman"/>
                <w:lang w:val="ru-RU"/>
              </w:rPr>
              <w:t>Շահառուին սովորեցվում</w:t>
            </w:r>
            <w:r w:rsidRPr="009C24F0">
              <w:rPr>
                <w:rFonts w:ascii="Courier New" w:eastAsia="Calibri" w:hAnsi="Courier New" w:cs="Courier New"/>
                <w:lang w:val="ru-RU"/>
              </w:rPr>
              <w:t> 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է</w:t>
            </w:r>
            <w:r w:rsidRPr="009C24F0">
              <w:rPr>
                <w:rFonts w:ascii="Courier New" w:eastAsia="Calibri" w:hAnsi="Courier New" w:cs="Courier New"/>
                <w:lang w:val="ru-RU"/>
              </w:rPr>
              <w:t> 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տրամադրված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լսողական</w:t>
            </w:r>
            <w:proofErr w:type="spellEnd"/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սարքից</w:t>
            </w:r>
            <w:proofErr w:type="spellEnd"/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</w:t>
            </w:r>
            <w:r w:rsidRPr="009C24F0">
              <w:rPr>
                <w:rFonts w:ascii="GHEA Grapalat" w:eastAsia="Calibri" w:hAnsi="GHEA Grapalat" w:cs="Times New Roman"/>
              </w:rPr>
              <w:t>և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դրա</w:t>
            </w:r>
            <w:proofErr w:type="spellEnd"/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հարակից</w:t>
            </w:r>
            <w:proofErr w:type="spellEnd"/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</w:t>
            </w:r>
            <w:proofErr w:type="spellStart"/>
            <w:r w:rsidRPr="009C24F0">
              <w:rPr>
                <w:rFonts w:ascii="GHEA Grapalat" w:eastAsia="Calibri" w:hAnsi="GHEA Grapalat" w:cs="Times New Roman"/>
              </w:rPr>
              <w:t>պարագաներից</w:t>
            </w:r>
            <w:proofErr w:type="spellEnd"/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օգտվելու ձևը:</w:t>
            </w:r>
          </w:p>
          <w:p w:rsidR="00772092" w:rsidRPr="009C24F0" w:rsidRDefault="00772092" w:rsidP="00C705F0">
            <w:pPr>
              <w:pStyle w:val="ListParagraph"/>
              <w:numPr>
                <w:ilvl w:val="3"/>
                <w:numId w:val="5"/>
              </w:numPr>
              <w:snapToGrid w:val="0"/>
              <w:spacing w:before="100" w:beforeAutospacing="1" w:after="100" w:afterAutospacing="1" w:line="240" w:lineRule="auto"/>
              <w:ind w:left="342" w:hanging="270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 w:rsidRPr="009C24F0">
              <w:rPr>
                <w:rFonts w:ascii="GHEA Grapalat" w:eastAsia="Calibri" w:hAnsi="GHEA Grapalat" w:cs="Sylfaen"/>
                <w:lang w:val="ru-RU"/>
              </w:rPr>
              <w:t>Շահառուին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</w:t>
            </w:r>
            <w:r w:rsidRPr="009C24F0">
              <w:rPr>
                <w:rFonts w:ascii="GHEA Grapalat" w:eastAsia="Calibri" w:hAnsi="GHEA Grapalat" w:cs="Sylfaen"/>
                <w:lang w:val="ru-RU"/>
              </w:rPr>
              <w:t>է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</w:t>
            </w:r>
            <w:r w:rsidRPr="009C24F0">
              <w:rPr>
                <w:rFonts w:ascii="GHEA Grapalat" w:eastAsia="Calibri" w:hAnsi="GHEA Grapalat" w:cs="Sylfaen"/>
                <w:lang w:val="ru-RU"/>
              </w:rPr>
              <w:t>հանձնվում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</w:t>
            </w:r>
            <w:r w:rsidRPr="009C24F0">
              <w:rPr>
                <w:rFonts w:ascii="GHEA Grapalat" w:eastAsia="Calibri" w:hAnsi="GHEA Grapalat" w:cs="Sylfaen"/>
                <w:lang w:val="ru-RU"/>
              </w:rPr>
              <w:t>վերջնական</w:t>
            </w:r>
            <w:r w:rsidRPr="009C24F0">
              <w:rPr>
                <w:rFonts w:ascii="Courier New" w:eastAsia="Calibri" w:hAnsi="Courier New" w:cs="Courier New"/>
                <w:lang w:val="ru-RU"/>
              </w:rPr>
              <w:t> 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 xml:space="preserve"> փորձարկումից և նրա գրավոր համաձայնությունից</w:t>
            </w:r>
            <w:r w:rsidRPr="009C24F0">
              <w:rPr>
                <w:rFonts w:ascii="Courier New" w:eastAsia="Calibri" w:hAnsi="Courier New" w:cs="Courier New"/>
                <w:lang w:val="ru-RU"/>
              </w:rPr>
              <w:t> </w:t>
            </w:r>
            <w:r w:rsidRPr="009C24F0">
              <w:rPr>
                <w:rFonts w:ascii="GHEA Grapalat" w:eastAsia="Calibri" w:hAnsi="GHEA Grapalat" w:cs="Times New Roman"/>
                <w:lang w:val="ru-RU"/>
              </w:rPr>
              <w:t>հետո:</w:t>
            </w:r>
          </w:p>
        </w:tc>
      </w:tr>
    </w:tbl>
    <w:p w:rsidR="009C24F0" w:rsidRPr="009C24F0" w:rsidRDefault="009C24F0" w:rsidP="009C24F0">
      <w:pPr>
        <w:spacing w:before="100" w:beforeAutospacing="1" w:after="100" w:afterAutospacing="1" w:line="240" w:lineRule="auto"/>
        <w:contextualSpacing/>
        <w:jc w:val="center"/>
        <w:rPr>
          <w:rFonts w:ascii="GHEA Grapalat" w:eastAsia="Times New Roman" w:hAnsi="GHEA Grapalat" w:cs="Times New Roman"/>
          <w:b/>
          <w:lang w:val="pt-BR"/>
        </w:rPr>
      </w:pPr>
      <w:proofErr w:type="spellStart"/>
      <w:r w:rsidRPr="009C24F0">
        <w:rPr>
          <w:rFonts w:ascii="GHEA Grapalat" w:eastAsia="Times New Roman" w:hAnsi="GHEA Grapalat" w:cs="Times New Roman"/>
          <w:b/>
        </w:rPr>
        <w:t>Ծառայություն</w:t>
      </w:r>
      <w:proofErr w:type="spellEnd"/>
      <w:r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proofErr w:type="gramStart"/>
      <w:r w:rsidRPr="009C24F0">
        <w:rPr>
          <w:rFonts w:ascii="GHEA Grapalat" w:eastAsia="Times New Roman" w:hAnsi="GHEA Grapalat" w:cs="Times New Roman"/>
          <w:b/>
        </w:rPr>
        <w:t>մատուցող</w:t>
      </w:r>
      <w:proofErr w:type="spellEnd"/>
      <w:r w:rsidRPr="009C24F0">
        <w:rPr>
          <w:rFonts w:ascii="GHEA Grapalat" w:eastAsia="Times New Roman" w:hAnsi="GHEA Grapalat" w:cs="Times New Roman"/>
          <w:b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  <w:b/>
        </w:rPr>
        <w:t>կազմակերպությունը</w:t>
      </w:r>
      <w:proofErr w:type="spellEnd"/>
      <w:proofErr w:type="gramEnd"/>
      <w:r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  <w:b/>
        </w:rPr>
        <w:t>պարտավոր</w:t>
      </w:r>
      <w:proofErr w:type="spellEnd"/>
      <w:r w:rsidRPr="009C24F0">
        <w:rPr>
          <w:rFonts w:ascii="GHEA Grapalat" w:eastAsia="Times New Roman" w:hAnsi="GHEA Grapalat" w:cs="Times New Roman"/>
          <w:b/>
          <w:lang w:val="pt-BR"/>
        </w:rPr>
        <w:t xml:space="preserve">  </w:t>
      </w:r>
      <w:r w:rsidRPr="009C24F0">
        <w:rPr>
          <w:rFonts w:ascii="GHEA Grapalat" w:eastAsia="Times New Roman" w:hAnsi="GHEA Grapalat" w:cs="Times New Roman"/>
          <w:b/>
        </w:rPr>
        <w:t>է՝</w:t>
      </w:r>
    </w:p>
    <w:p w:rsidR="009C24F0" w:rsidRPr="009C24F0" w:rsidRDefault="009C24F0" w:rsidP="009C24F0">
      <w:pPr>
        <w:spacing w:after="0" w:line="240" w:lineRule="auto"/>
        <w:rPr>
          <w:rFonts w:ascii="GHEA Grapalat" w:eastAsia="Times New Roman" w:hAnsi="GHEA Grapalat" w:cs="Times New Roman"/>
          <w:bCs/>
          <w:lang w:val="pt-BR"/>
        </w:rPr>
      </w:pPr>
    </w:p>
    <w:p w:rsidR="009C24F0" w:rsidRPr="009C24F0" w:rsidRDefault="009C24F0" w:rsidP="009C24F0">
      <w:pPr>
        <w:spacing w:after="0"/>
        <w:ind w:firstLine="720"/>
        <w:jc w:val="both"/>
        <w:rPr>
          <w:rFonts w:ascii="GHEA Grapalat" w:eastAsia="Times New Roman" w:hAnsi="GHEA Grapalat" w:cs="Segoe Print"/>
          <w:b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>1.</w:t>
      </w:r>
      <w:r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</w:rPr>
        <w:t>ծ</w:t>
      </w:r>
      <w:r w:rsidRPr="009C24F0">
        <w:rPr>
          <w:rFonts w:ascii="GHEA Grapalat" w:eastAsia="Times New Roman" w:hAnsi="GHEA Grapalat" w:cs="Times New Roman"/>
          <w:lang w:val="hy-AM"/>
        </w:rPr>
        <w:t xml:space="preserve">առայություն ստացած յուրաքանչյուր անձի համար </w:t>
      </w:r>
      <w:proofErr w:type="spellStart"/>
      <w:r w:rsidRPr="009C24F0">
        <w:rPr>
          <w:rFonts w:ascii="GHEA Grapalat" w:eastAsia="Times New Roman" w:hAnsi="GHEA Grapalat" w:cs="Times New Roman"/>
        </w:rPr>
        <w:t>լրացնել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 xml:space="preserve">անձնական </w:t>
      </w:r>
      <w:proofErr w:type="spellStart"/>
      <w:r w:rsidRPr="009C24F0">
        <w:rPr>
          <w:rFonts w:ascii="GHEA Grapalat" w:eastAsia="Times New Roman" w:hAnsi="GHEA Grapalat" w:cs="Times New Roman"/>
        </w:rPr>
        <w:t>քարտ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(</w:t>
      </w:r>
      <w:proofErr w:type="spellStart"/>
      <w:r w:rsidRPr="009C24F0">
        <w:rPr>
          <w:rFonts w:ascii="GHEA Grapalat" w:eastAsia="Times New Roman" w:hAnsi="GHEA Grapalat" w:cs="Times New Roman"/>
        </w:rPr>
        <w:t>էլեկտրոնային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կամ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թղթային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եղանակով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>)`</w:t>
      </w:r>
      <w:r w:rsidRPr="009C24F0">
        <w:rPr>
          <w:rFonts w:ascii="GHEA Grapalat" w:eastAsia="Calibri" w:hAnsi="GHEA Grapalat" w:cs="Times New Roman"/>
          <w:lang w:val="hy-AM"/>
        </w:rPr>
        <w:t xml:space="preserve"> համաձայն ՀՀ կառավարության 2015 թվականի սեպտեմբերի 10-ի N 1035-Ն որոշմաՆ N 1 հավելվածի 39-42-րդ կետերի</w:t>
      </w:r>
      <w:r w:rsidRPr="009C24F0">
        <w:rPr>
          <w:rFonts w:ascii="GHEA Grapalat" w:eastAsia="Calibri" w:hAnsi="GHEA Grapalat" w:cs="Times New Roman"/>
          <w:lang w:val="pt-BR"/>
        </w:rPr>
        <w:t>,</w:t>
      </w:r>
    </w:p>
    <w:p w:rsidR="009C24F0" w:rsidRPr="009C24F0" w:rsidRDefault="009C24F0" w:rsidP="009C24F0">
      <w:pPr>
        <w:spacing w:after="0"/>
        <w:ind w:firstLine="720"/>
        <w:jc w:val="both"/>
        <w:rPr>
          <w:rFonts w:ascii="GHEA Grapalat" w:eastAsia="Times New Roman" w:hAnsi="GHEA Grapalat" w:cs="Segoe Print"/>
          <w:b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 xml:space="preserve">2. </w:t>
      </w:r>
      <w:r w:rsidRPr="009C24F0">
        <w:rPr>
          <w:rFonts w:ascii="GHEA Grapalat" w:hAnsi="GHEA Grapalat"/>
        </w:rPr>
        <w:t>ՀՀ</w:t>
      </w:r>
      <w:r w:rsidRPr="009C24F0">
        <w:rPr>
          <w:rFonts w:ascii="GHEA Grapalat" w:hAnsi="GHEA Grapalat"/>
          <w:lang w:val="pt-BR"/>
        </w:rPr>
        <w:t xml:space="preserve"> </w:t>
      </w:r>
      <w:proofErr w:type="spellStart"/>
      <w:r w:rsidRPr="009C24F0">
        <w:rPr>
          <w:rFonts w:ascii="GHEA Grapalat" w:hAnsi="GHEA Grapalat"/>
        </w:rPr>
        <w:t>աշխատանքի</w:t>
      </w:r>
      <w:proofErr w:type="spellEnd"/>
      <w:r w:rsidRPr="009C24F0">
        <w:rPr>
          <w:rFonts w:ascii="GHEA Grapalat" w:hAnsi="GHEA Grapalat"/>
          <w:lang w:val="pt-BR"/>
        </w:rPr>
        <w:t xml:space="preserve"> </w:t>
      </w:r>
      <w:r w:rsidRPr="009C24F0">
        <w:rPr>
          <w:rFonts w:ascii="GHEA Grapalat" w:hAnsi="GHEA Grapalat"/>
        </w:rPr>
        <w:t>և</w:t>
      </w:r>
      <w:r w:rsidRPr="009C24F0">
        <w:rPr>
          <w:rFonts w:ascii="GHEA Grapalat" w:hAnsi="GHEA Grapalat"/>
          <w:lang w:val="pt-BR"/>
        </w:rPr>
        <w:t xml:space="preserve"> </w:t>
      </w:r>
      <w:proofErr w:type="spellStart"/>
      <w:r w:rsidRPr="009C24F0">
        <w:rPr>
          <w:rFonts w:ascii="GHEA Grapalat" w:hAnsi="GHEA Grapalat"/>
        </w:rPr>
        <w:t>սոցիալական</w:t>
      </w:r>
      <w:proofErr w:type="spellEnd"/>
      <w:r w:rsidRPr="009C24F0">
        <w:rPr>
          <w:rFonts w:ascii="GHEA Grapalat" w:hAnsi="GHEA Grapalat"/>
          <w:lang w:val="pt-BR"/>
        </w:rPr>
        <w:t xml:space="preserve"> </w:t>
      </w:r>
      <w:proofErr w:type="spellStart"/>
      <w:r w:rsidRPr="009C24F0">
        <w:rPr>
          <w:rFonts w:ascii="GHEA Grapalat" w:hAnsi="GHEA Grapalat"/>
        </w:rPr>
        <w:t>հարցերի</w:t>
      </w:r>
      <w:proofErr w:type="spellEnd"/>
      <w:r w:rsidRPr="009C24F0">
        <w:rPr>
          <w:rFonts w:ascii="GHEA Grapalat" w:hAnsi="GHEA Grapalat"/>
          <w:lang w:val="pt-BR"/>
        </w:rPr>
        <w:t xml:space="preserve"> </w:t>
      </w:r>
      <w:proofErr w:type="spellStart"/>
      <w:r w:rsidRPr="009C24F0">
        <w:rPr>
          <w:rFonts w:ascii="GHEA Grapalat" w:hAnsi="GHEA Grapalat"/>
        </w:rPr>
        <w:t>նախարարության</w:t>
      </w:r>
      <w:proofErr w:type="spellEnd"/>
      <w:r w:rsidRPr="009C24F0">
        <w:rPr>
          <w:rFonts w:ascii="GHEA Grapalat" w:hAnsi="GHEA Grapalat"/>
          <w:lang w:val="pt-BR"/>
        </w:rPr>
        <w:t xml:space="preserve"> </w:t>
      </w:r>
      <w:r w:rsidRPr="009C24F0">
        <w:rPr>
          <w:rFonts w:ascii="GHEA Grapalat" w:hAnsi="GHEA Grapalat"/>
          <w:lang w:val="hy-AM"/>
        </w:rPr>
        <w:t>(</w:t>
      </w:r>
      <w:proofErr w:type="spellStart"/>
      <w:r w:rsidRPr="009C24F0">
        <w:rPr>
          <w:rFonts w:ascii="GHEA Grapalat" w:hAnsi="GHEA Grapalat"/>
        </w:rPr>
        <w:t>այսուհետ</w:t>
      </w:r>
      <w:proofErr w:type="spellEnd"/>
      <w:r w:rsidRPr="009C24F0">
        <w:rPr>
          <w:rFonts w:ascii="GHEA Grapalat" w:hAnsi="GHEA Grapalat"/>
        </w:rPr>
        <w:t>՝</w:t>
      </w:r>
      <w:r w:rsidRPr="009C24F0">
        <w:rPr>
          <w:rFonts w:ascii="GHEA Grapalat" w:hAnsi="GHEA Grapalat"/>
          <w:lang w:val="pt-BR"/>
        </w:rPr>
        <w:t xml:space="preserve"> </w:t>
      </w:r>
      <w:proofErr w:type="spellStart"/>
      <w:r w:rsidRPr="009C24F0">
        <w:rPr>
          <w:rFonts w:ascii="GHEA Grapalat" w:hAnsi="GHEA Grapalat"/>
        </w:rPr>
        <w:t>նախարարություն</w:t>
      </w:r>
      <w:proofErr w:type="spellEnd"/>
      <w:proofErr w:type="gramStart"/>
      <w:r w:rsidRPr="009C24F0">
        <w:rPr>
          <w:rFonts w:ascii="GHEA Grapalat" w:hAnsi="GHEA Grapalat"/>
          <w:lang w:val="hy-AM"/>
        </w:rPr>
        <w:t xml:space="preserve">) 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պահանջի</w:t>
      </w:r>
      <w:proofErr w:type="spellEnd"/>
      <w:proofErr w:type="gram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դեպքում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տրամադրել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ծառայություններ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ստացած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անձանց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անձնական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գործերը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>,</w:t>
      </w:r>
    </w:p>
    <w:p w:rsidR="009C24F0" w:rsidRPr="009C24F0" w:rsidRDefault="009C24F0" w:rsidP="009C24F0">
      <w:pPr>
        <w:spacing w:after="0"/>
        <w:ind w:firstLine="720"/>
        <w:jc w:val="both"/>
        <w:rPr>
          <w:rFonts w:ascii="GHEA Grapalat" w:eastAsia="Times New Roman" w:hAnsi="GHEA Grapalat" w:cs="Times New Roman"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 xml:space="preserve">3. </w:t>
      </w:r>
      <w:proofErr w:type="spellStart"/>
      <w:proofErr w:type="gramStart"/>
      <w:r w:rsidRPr="009C24F0">
        <w:rPr>
          <w:rFonts w:ascii="GHEA Grapalat" w:eastAsia="Times New Roman" w:hAnsi="GHEA Grapalat" w:cs="Times New Roman"/>
        </w:rPr>
        <w:t>կազմակերպել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շահառուներին</w:t>
      </w:r>
      <w:proofErr w:type="spellEnd"/>
      <w:proofErr w:type="gramEnd"/>
      <w:r w:rsidRPr="009C24F0">
        <w:rPr>
          <w:rFonts w:ascii="GHEA Grapalat" w:eastAsia="Times New Roman" w:hAnsi="GHEA Grapalat" w:cs="Times New Roman"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լսողական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սարքերի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տրամադրման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</w:rPr>
        <w:t>և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տեղադրման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գործընթացը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>,</w:t>
      </w:r>
    </w:p>
    <w:p w:rsidR="009C24F0" w:rsidRPr="009C24F0" w:rsidRDefault="009C24F0" w:rsidP="009C24F0">
      <w:pPr>
        <w:spacing w:after="0"/>
        <w:ind w:firstLine="720"/>
        <w:jc w:val="both"/>
        <w:rPr>
          <w:rFonts w:ascii="GHEA Grapalat" w:eastAsia="Times New Roman" w:hAnsi="GHEA Grapalat" w:cs="Times New Roman"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 xml:space="preserve">4. </w:t>
      </w:r>
      <w:proofErr w:type="spellStart"/>
      <w:r w:rsidRPr="009C24F0">
        <w:rPr>
          <w:rFonts w:ascii="GHEA Grapalat" w:eastAsia="Times New Roman" w:hAnsi="GHEA Grapalat" w:cs="Times New Roman"/>
        </w:rPr>
        <w:t>Երևանում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գործելու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դեպքում</w:t>
      </w:r>
      <w:proofErr w:type="spellEnd"/>
      <w:proofErr w:type="gramStart"/>
      <w:r w:rsidRPr="009C24F0">
        <w:rPr>
          <w:rFonts w:ascii="GHEA Grapalat" w:eastAsia="Times New Roman" w:hAnsi="GHEA Grapalat" w:cs="Times New Roman"/>
          <w:lang w:val="pt-BR"/>
        </w:rPr>
        <w:t xml:space="preserve">`  </w:t>
      </w:r>
      <w:proofErr w:type="spellStart"/>
      <w:r w:rsidRPr="009C24F0">
        <w:rPr>
          <w:rFonts w:ascii="GHEA Grapalat" w:eastAsia="Times New Roman" w:hAnsi="GHEA Grapalat" w:cs="Times New Roman"/>
        </w:rPr>
        <w:t>ունենալ</w:t>
      </w:r>
      <w:proofErr w:type="spellEnd"/>
      <w:proofErr w:type="gram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սպասարկման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կետ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կամ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ներկայացուցչություն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Երևան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քաղաքին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ոչ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սահմանակից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առնվազն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մեկ </w:t>
      </w:r>
      <w:proofErr w:type="spellStart"/>
      <w:r w:rsidRPr="009C24F0">
        <w:rPr>
          <w:rFonts w:ascii="GHEA Grapalat" w:eastAsia="Times New Roman" w:hAnsi="GHEA Grapalat" w:cs="Times New Roman"/>
        </w:rPr>
        <w:t>մարզում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>,</w:t>
      </w:r>
    </w:p>
    <w:p w:rsidR="009C24F0" w:rsidRPr="009C24F0" w:rsidRDefault="009C24F0" w:rsidP="009C24F0">
      <w:pPr>
        <w:spacing w:after="0"/>
        <w:jc w:val="both"/>
        <w:rPr>
          <w:rFonts w:ascii="GHEA Grapalat" w:eastAsia="Times New Roman" w:hAnsi="GHEA Grapalat" w:cs="Times New Roman"/>
          <w:b/>
          <w:lang w:val="hy-AM"/>
        </w:rPr>
      </w:pPr>
      <w:r w:rsidRPr="009C24F0">
        <w:rPr>
          <w:rFonts w:ascii="GHEA Grapalat" w:eastAsia="Times New Roman" w:hAnsi="GHEA Grapalat" w:cs="Times New Roman"/>
          <w:lang w:val="pt-BR"/>
        </w:rPr>
        <w:tab/>
        <w:t xml:space="preserve">5. </w:t>
      </w:r>
      <w:proofErr w:type="spellStart"/>
      <w:proofErr w:type="gramStart"/>
      <w:r w:rsidRPr="009C24F0">
        <w:rPr>
          <w:rFonts w:ascii="GHEA Grapalat" w:eastAsia="Times New Roman" w:hAnsi="GHEA Grapalat" w:cs="Times New Roman"/>
        </w:rPr>
        <w:t>իրենց</w:t>
      </w:r>
      <w:proofErr w:type="spellEnd"/>
      <w:proofErr w:type="gram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դիմած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հաշմանդամություն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կամ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այլ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սոցիալական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կարգավիճակ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ունեցող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անձանց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տրամադրել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տեղեկատվություն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պրոթեզաօրթոպեդիկ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</w:rPr>
        <w:t>և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վերականգնողական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պարագաների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պատրաստման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</w:rPr>
        <w:t>և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դրանց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վերանորոգման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ծառայությունների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շրջանակներում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այլ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lastRenderedPageBreak/>
        <w:t>կազմակերպությունների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կողմից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մատուցվող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ծառայությունների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(</w:t>
      </w:r>
      <w:proofErr w:type="spellStart"/>
      <w:r w:rsidRPr="009C24F0">
        <w:rPr>
          <w:rFonts w:ascii="GHEA Grapalat" w:eastAsia="Times New Roman" w:hAnsi="GHEA Grapalat" w:cs="Times New Roman"/>
        </w:rPr>
        <w:t>պարագաների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տրամադրման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) </w:t>
      </w:r>
      <w:proofErr w:type="spellStart"/>
      <w:r w:rsidRPr="009C24F0">
        <w:rPr>
          <w:rFonts w:ascii="GHEA Grapalat" w:eastAsia="Times New Roman" w:hAnsi="GHEA Grapalat" w:cs="Times New Roman"/>
        </w:rPr>
        <w:t>վերաբերյալ</w:t>
      </w:r>
      <w:proofErr w:type="spellEnd"/>
      <w:r w:rsidRPr="009C24F0">
        <w:rPr>
          <w:rFonts w:ascii="GHEA Grapalat" w:eastAsia="Times New Roman" w:hAnsi="GHEA Grapalat" w:cs="Times New Roman"/>
        </w:rPr>
        <w:t>՝</w:t>
      </w:r>
      <w:r w:rsidRPr="009C24F0">
        <w:rPr>
          <w:rFonts w:ascii="GHEA Grapalat" w:eastAsia="Times New Roman" w:hAnsi="GHEA Grapalat" w:cs="Times New Roman"/>
          <w:lang w:val="pt-BR"/>
        </w:rPr>
        <w:t xml:space="preserve">  </w:t>
      </w:r>
      <w:r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  <w:b/>
        </w:rPr>
        <w:t>պատվիրատուից</w:t>
      </w:r>
      <w:proofErr w:type="spellEnd"/>
      <w:r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  <w:b/>
        </w:rPr>
        <w:t>ստացած</w:t>
      </w:r>
      <w:proofErr w:type="spellEnd"/>
      <w:r w:rsidRPr="009C24F0">
        <w:rPr>
          <w:rFonts w:ascii="GHEA Grapalat" w:eastAsia="Times New Roman" w:hAnsi="GHEA Grapalat" w:cs="Times New Roman"/>
          <w:b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  <w:b/>
        </w:rPr>
        <w:t>ձևաչափով</w:t>
      </w:r>
      <w:proofErr w:type="spellEnd"/>
      <w:r w:rsidRPr="009C24F0">
        <w:rPr>
          <w:rFonts w:ascii="GHEA Grapalat" w:eastAsia="Times New Roman" w:hAnsi="GHEA Grapalat" w:cs="Times New Roman"/>
          <w:b/>
          <w:lang w:val="pt-BR"/>
        </w:rPr>
        <w:t>,</w:t>
      </w:r>
    </w:p>
    <w:p w:rsidR="009C24F0" w:rsidRPr="009C24F0" w:rsidRDefault="009C24F0" w:rsidP="009C24F0">
      <w:pPr>
        <w:spacing w:after="0"/>
        <w:ind w:firstLine="720"/>
        <w:jc w:val="both"/>
        <w:rPr>
          <w:rFonts w:ascii="GHEA Grapalat" w:eastAsia="Times New Roman" w:hAnsi="GHEA Grapalat" w:cs="Times New Roman"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 xml:space="preserve">6. </w:t>
      </w:r>
      <w:r w:rsidRPr="009C24F0">
        <w:rPr>
          <w:rFonts w:ascii="GHEA Grapalat" w:eastAsia="Times New Roman" w:hAnsi="GHEA Grapalat" w:cs="Times New Roman"/>
          <w:lang w:val="hy-AM"/>
        </w:rPr>
        <w:t>ունենալ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պայմանագրով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նախատեսված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պարտավորությունների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կատարման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համար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 xml:space="preserve">պահանջվող` </w:t>
      </w:r>
    </w:p>
    <w:p w:rsidR="009C24F0" w:rsidRPr="009C24F0" w:rsidRDefault="009C24F0" w:rsidP="009C24F0">
      <w:pPr>
        <w:shd w:val="clear" w:color="auto" w:fill="FFFFFF"/>
        <w:tabs>
          <w:tab w:val="left" w:pos="720"/>
          <w:tab w:val="left" w:pos="1080"/>
          <w:tab w:val="left" w:pos="1170"/>
          <w:tab w:val="left" w:pos="1350"/>
        </w:tabs>
        <w:spacing w:after="0"/>
        <w:jc w:val="both"/>
        <w:rPr>
          <w:rFonts w:ascii="GHEA Grapalat" w:eastAsia="Times New Roman" w:hAnsi="GHEA Grapalat" w:cs="Times New Roman"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ab/>
        <w:t>1)</w:t>
      </w:r>
      <w:r w:rsidRPr="009C24F0">
        <w:rPr>
          <w:rFonts w:ascii="GHEA Grapalat" w:eastAsia="Times New Roman" w:hAnsi="GHEA Grapalat" w:cs="Times New Roman"/>
          <w:lang w:val="hy-AM"/>
        </w:rPr>
        <w:t xml:space="preserve"> </w:t>
      </w:r>
      <w:r w:rsidRPr="009C24F0">
        <w:rPr>
          <w:rFonts w:ascii="GHEA Grapalat" w:eastAsia="Times New Roman" w:hAnsi="GHEA Grapalat" w:cs="Times New Roman"/>
          <w:lang w:val="pt-BR"/>
        </w:rPr>
        <w:t xml:space="preserve">մեկ </w:t>
      </w:r>
      <w:proofErr w:type="spellStart"/>
      <w:r w:rsidRPr="009C24F0">
        <w:rPr>
          <w:rFonts w:ascii="GHEA Grapalat" w:eastAsia="Times New Roman" w:hAnsi="GHEA Grapalat" w:cs="Times New Roman"/>
        </w:rPr>
        <w:t>տարվա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 </w:t>
      </w:r>
      <w:r w:rsidRPr="009C24F0">
        <w:rPr>
          <w:rFonts w:ascii="GHEA Grapalat" w:eastAsia="Times New Roman" w:hAnsi="GHEA Grapalat" w:cs="Times New Roman"/>
          <w:lang w:val="hy-AM"/>
        </w:rPr>
        <w:t>մասնագիտական փորձառություն</w:t>
      </w:r>
      <w:r w:rsidRPr="009C24F0">
        <w:rPr>
          <w:rFonts w:ascii="GHEA Grapalat" w:eastAsia="Times New Roman" w:hAnsi="GHEA Grapalat" w:cs="Times New Roman"/>
          <w:lang w:val="pt-BR"/>
        </w:rPr>
        <w:t>, ընդ որում մ</w:t>
      </w:r>
      <w:r w:rsidRPr="009C24F0">
        <w:rPr>
          <w:rFonts w:ascii="GHEA Grapalat" w:eastAsia="Times New Roman" w:hAnsi="GHEA Grapalat" w:cs="Times New Roman"/>
          <w:lang w:val="hy-AM"/>
        </w:rPr>
        <w:t>ասնագիտական փորձառություն է համարվում բժշկական սարքերի, սարքավորումների կամ պրոթեզաօրթոպեդիկ կամ վերականգնողական պարագաների կամ վերականգնման տեխնիկական միջոցների ձեռքբերման և տրամադրման կամ դեղատնային գործունեությամբ զբաղվելու փորձառությունը</w:t>
      </w:r>
      <w:r w:rsidRPr="009C24F0">
        <w:rPr>
          <w:rFonts w:ascii="GHEA Grapalat" w:eastAsia="Times New Roman" w:hAnsi="GHEA Grapalat" w:cs="Times New Roman"/>
          <w:lang w:val="pt-BR"/>
        </w:rPr>
        <w:t>,</w:t>
      </w:r>
    </w:p>
    <w:p w:rsidR="009C24F0" w:rsidRPr="009C24F0" w:rsidRDefault="009C24F0" w:rsidP="009C24F0">
      <w:pPr>
        <w:shd w:val="clear" w:color="auto" w:fill="FFFFFF"/>
        <w:tabs>
          <w:tab w:val="left" w:pos="720"/>
          <w:tab w:val="left" w:pos="1080"/>
          <w:tab w:val="left" w:pos="1170"/>
          <w:tab w:val="left" w:pos="1350"/>
        </w:tabs>
        <w:spacing w:after="0"/>
        <w:jc w:val="both"/>
        <w:rPr>
          <w:rFonts w:ascii="GHEA Grapalat" w:eastAsia="Times New Roman" w:hAnsi="GHEA Grapalat" w:cs="Times New Roman"/>
          <w:lang w:val="hy-AM"/>
        </w:rPr>
      </w:pPr>
      <w:r w:rsidRPr="009C24F0">
        <w:rPr>
          <w:rFonts w:ascii="GHEA Grapalat" w:eastAsia="Times New Roman" w:hAnsi="GHEA Grapalat" w:cs="Times New Roman"/>
          <w:lang w:val="pt-BR"/>
        </w:rPr>
        <w:tab/>
        <w:t xml:space="preserve">2) </w:t>
      </w:r>
      <w:proofErr w:type="spellStart"/>
      <w:r w:rsidRPr="009C24F0">
        <w:rPr>
          <w:rFonts w:ascii="GHEA Grapalat" w:eastAsia="Times New Roman" w:hAnsi="GHEA Grapalat" w:cs="Times New Roman"/>
        </w:rPr>
        <w:t>տեխնիկական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միջոցներ</w:t>
      </w:r>
      <w:proofErr w:type="spellEnd"/>
      <w:r w:rsidRPr="009C24F0">
        <w:rPr>
          <w:rFonts w:ascii="GHEA Grapalat" w:eastAsia="Times New Roman" w:hAnsi="GHEA Grapalat" w:cs="Times New Roman"/>
        </w:rPr>
        <w:t>՝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համակարգչային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տեխնիկա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, </w:t>
      </w:r>
      <w:r w:rsidRPr="009C24F0">
        <w:rPr>
          <w:rFonts w:ascii="GHEA Grapalat" w:eastAsia="Times New Roman" w:hAnsi="GHEA Grapalat" w:cs="Times New Roman"/>
        </w:rPr>
        <w:t>և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այլ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օժանդակ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միջոցներ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>`</w:t>
      </w:r>
      <w:r w:rsidRPr="009C24F0">
        <w:rPr>
          <w:rFonts w:ascii="GHEA Grapalat" w:eastAsia="Times New Roman" w:hAnsi="GHEA Grapalat" w:cs="Times New Roman"/>
          <w:lang w:val="hy-AM"/>
        </w:rPr>
        <w:t xml:space="preserve"> պայմանագրով 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 xml:space="preserve">ստանձնած 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պարտավորություններ</w:t>
      </w:r>
      <w:r w:rsidRPr="009C24F0">
        <w:rPr>
          <w:rFonts w:ascii="GHEA Grapalat" w:eastAsia="Times New Roman" w:hAnsi="GHEA Grapalat" w:cs="Times New Roman"/>
        </w:rPr>
        <w:t>ի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կատարման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համար</w:t>
      </w:r>
      <w:proofErr w:type="spellEnd"/>
      <w:r w:rsidRPr="009C24F0">
        <w:rPr>
          <w:rFonts w:ascii="GHEA Grapalat" w:eastAsia="Times New Roman" w:hAnsi="GHEA Grapalat" w:cs="Times New Roman"/>
          <w:lang w:val="pt-BR"/>
        </w:rPr>
        <w:t xml:space="preserve">,          </w:t>
      </w:r>
    </w:p>
    <w:p w:rsidR="009C24F0" w:rsidRPr="009C24F0" w:rsidRDefault="009C24F0" w:rsidP="009C24F0">
      <w:pPr>
        <w:shd w:val="clear" w:color="auto" w:fill="FFFFFF"/>
        <w:tabs>
          <w:tab w:val="left" w:pos="720"/>
        </w:tabs>
        <w:spacing w:after="0"/>
        <w:jc w:val="both"/>
        <w:rPr>
          <w:rFonts w:ascii="GHEA Grapalat" w:eastAsia="Times New Roman" w:hAnsi="GHEA Grapalat" w:cs="Times New Roman"/>
          <w:lang w:val="pt-BR"/>
        </w:rPr>
      </w:pPr>
      <w:r w:rsidRPr="009C24F0">
        <w:rPr>
          <w:rFonts w:ascii="GHEA Grapalat" w:eastAsia="Times New Roman" w:hAnsi="GHEA Grapalat" w:cs="Times New Roman"/>
          <w:lang w:val="pt-BR"/>
        </w:rPr>
        <w:tab/>
        <w:t xml:space="preserve">3) </w:t>
      </w:r>
      <w:r w:rsidRPr="009C24F0">
        <w:rPr>
          <w:rFonts w:ascii="GHEA Grapalat" w:eastAsia="Times New Roman" w:hAnsi="GHEA Grapalat" w:cs="Times New Roman"/>
          <w:lang w:val="hy-AM"/>
        </w:rPr>
        <w:t>ֆինանսական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միջոցներ՝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 xml:space="preserve">պայմանագրով 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 xml:space="preserve">ստանձնած 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պարտավորություններն առանց կանխավճարի կատարելու</w:t>
      </w:r>
      <w:r w:rsidRPr="009C24F0">
        <w:rPr>
          <w:rFonts w:ascii="GHEA Grapalat" w:eastAsia="Times New Roman" w:hAnsi="GHEA Grapalat" w:cs="Times New Roman"/>
          <w:lang w:val="pt-BR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 xml:space="preserve"> համար</w:t>
      </w:r>
      <w:r w:rsidRPr="009C24F0">
        <w:rPr>
          <w:rFonts w:ascii="GHEA Grapalat" w:eastAsia="Times New Roman" w:hAnsi="GHEA Grapalat" w:cs="Times New Roman"/>
          <w:lang w:val="pt-BR"/>
        </w:rPr>
        <w:t>,</w:t>
      </w:r>
    </w:p>
    <w:p w:rsidR="009C24F0" w:rsidRPr="009C24F0" w:rsidRDefault="009C24F0" w:rsidP="009C24F0">
      <w:pPr>
        <w:spacing w:after="0"/>
        <w:ind w:firstLine="720"/>
        <w:jc w:val="both"/>
        <w:rPr>
          <w:rFonts w:ascii="GHEA Grapalat" w:eastAsia="Times New Roman" w:hAnsi="GHEA Grapalat" w:cs="Times New Roman"/>
          <w:lang w:val="es-ES"/>
        </w:rPr>
      </w:pPr>
      <w:r w:rsidRPr="009C24F0">
        <w:rPr>
          <w:rFonts w:ascii="GHEA Grapalat" w:eastAsia="Times New Roman" w:hAnsi="GHEA Grapalat" w:cs="Times New Roman"/>
          <w:lang w:val="es-ES"/>
        </w:rPr>
        <w:t xml:space="preserve">4) </w:t>
      </w:r>
      <w:proofErr w:type="spellStart"/>
      <w:r w:rsidRPr="009C24F0">
        <w:rPr>
          <w:rFonts w:ascii="GHEA Grapalat" w:eastAsia="Times New Roman" w:hAnsi="GHEA Grapalat" w:cs="Times New Roman"/>
        </w:rPr>
        <w:t>աշխատանքային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ռեսուրսներ</w:t>
      </w:r>
      <w:proofErr w:type="spellEnd"/>
      <w:r w:rsidRPr="009C24F0">
        <w:rPr>
          <w:rFonts w:ascii="GHEA Grapalat" w:eastAsia="Times New Roman" w:hAnsi="GHEA Grapalat" w:cs="Times New Roman"/>
        </w:rPr>
        <w:t>՝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լսողական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սարք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տրամադրող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համապատասխան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աշխատակից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  <w:r w:rsidRPr="009C24F0">
        <w:rPr>
          <w:rFonts w:ascii="GHEA Grapalat" w:eastAsia="Times New Roman" w:hAnsi="GHEA Grapalat" w:cs="Times New Roman"/>
          <w:lang w:val="hy-AM"/>
        </w:rPr>
        <w:t xml:space="preserve">շահառուներին սպասարկելու և ծառայություն ստացած անձանց վերաբերյալ տվյալները «Պրոթեզաօրթոպեդիկ և վերականգնողական պարագաների տրամադրման» տեղեկատվական համակարգ մուտքագրելու համար համապատասխան </w:t>
      </w:r>
      <w:proofErr w:type="spellStart"/>
      <w:r w:rsidRPr="009C24F0">
        <w:rPr>
          <w:rFonts w:ascii="GHEA Grapalat" w:eastAsia="Times New Roman" w:hAnsi="GHEA Grapalat" w:cs="Times New Roman"/>
        </w:rPr>
        <w:t>աշխատակից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>,</w:t>
      </w:r>
    </w:p>
    <w:p w:rsidR="009C24F0" w:rsidRPr="009C24F0" w:rsidRDefault="009C24F0" w:rsidP="009C24F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lang w:val="es-ES" w:eastAsia="ru-RU"/>
        </w:rPr>
      </w:pPr>
      <w:r w:rsidRPr="009C24F0">
        <w:rPr>
          <w:rFonts w:ascii="GHEA Grapalat" w:eastAsia="Times New Roman" w:hAnsi="GHEA Grapalat" w:cs="Times New Roman"/>
          <w:lang w:val="es-ES"/>
        </w:rPr>
        <w:tab/>
        <w:t xml:space="preserve">5) </w:t>
      </w:r>
      <w:r w:rsidRPr="009C24F0">
        <w:rPr>
          <w:rFonts w:ascii="GHEA Grapalat" w:eastAsia="Times New Roman" w:hAnsi="GHEA Grapalat" w:cs="Times New Roman"/>
          <w:lang w:val="hy-AM"/>
        </w:rPr>
        <w:t>համապատասխան շենքային պայմաններ</w:t>
      </w:r>
      <w:r w:rsidRPr="009C24F0">
        <w:rPr>
          <w:rFonts w:ascii="GHEA Grapalat" w:eastAsia="Times New Roman" w:hAnsi="GHEA Grapalat" w:cs="Times New Roman"/>
          <w:lang w:val="es-ES"/>
        </w:rPr>
        <w:t xml:space="preserve">` </w:t>
      </w:r>
      <w:r w:rsidRPr="009C24F0">
        <w:rPr>
          <w:rFonts w:ascii="GHEA Grapalat" w:eastAsia="Times New Roman" w:hAnsi="GHEA Grapalat" w:cs="Times New Roman"/>
          <w:lang w:val="hy-AM"/>
        </w:rPr>
        <w:t>քաղաքացիներին պատշաճ ընդունելու և սպասարկելու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համար</w:t>
      </w:r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</w:p>
    <w:p w:rsidR="009C24F0" w:rsidRPr="009C24F0" w:rsidRDefault="009C24F0" w:rsidP="009C24F0">
      <w:pPr>
        <w:spacing w:after="0"/>
        <w:ind w:firstLine="720"/>
        <w:jc w:val="both"/>
        <w:rPr>
          <w:rFonts w:ascii="GHEA Grapalat" w:eastAsia="Times New Roman" w:hAnsi="GHEA Grapalat" w:cs="Times New Roman"/>
          <w:lang w:val="es-ES"/>
        </w:rPr>
      </w:pPr>
      <w:r w:rsidRPr="009C24F0">
        <w:rPr>
          <w:rFonts w:ascii="GHEA Grapalat" w:eastAsia="Times New Roman" w:hAnsi="GHEA Grapalat" w:cs="Times New Roman"/>
          <w:lang w:val="es-ES"/>
        </w:rPr>
        <w:t>7.</w:t>
      </w:r>
      <w:r w:rsidRPr="009C24F0">
        <w:rPr>
          <w:rFonts w:ascii="GHEA Grapalat" w:eastAsia="Times New Roman" w:hAnsi="GHEA Grapalat" w:cs="Times New Roman"/>
          <w:b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շահառուին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տրամադրել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պատվիրատուի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հետ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նախապես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համաձայնեցված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գրավոր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  <w:b/>
        </w:rPr>
        <w:t>տեղեկատվություն</w:t>
      </w:r>
      <w:proofErr w:type="spellEnd"/>
      <w:r w:rsidRPr="009C24F0">
        <w:rPr>
          <w:rFonts w:ascii="GHEA Grapalat" w:eastAsia="Times New Roman" w:hAnsi="GHEA Grapalat" w:cs="Times New Roman"/>
          <w:b/>
          <w:lang w:val="es-ES"/>
        </w:rPr>
        <w:t>-</w:t>
      </w:r>
      <w:proofErr w:type="spellStart"/>
      <w:r w:rsidRPr="009C24F0">
        <w:rPr>
          <w:rFonts w:ascii="GHEA Grapalat" w:eastAsia="Times New Roman" w:hAnsi="GHEA Grapalat" w:cs="Times New Roman"/>
          <w:b/>
        </w:rPr>
        <w:t>հուշաթերթիկ</w:t>
      </w:r>
      <w:proofErr w:type="spellEnd"/>
      <w:r w:rsidRPr="009C24F0">
        <w:rPr>
          <w:rFonts w:ascii="GHEA Grapalat" w:eastAsia="Times New Roman" w:hAnsi="GHEA Grapalat" w:cs="Times New Roman"/>
          <w:b/>
        </w:rPr>
        <w:t>՝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մատուցված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ծառայության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  <w:proofErr w:type="spellStart"/>
      <w:r w:rsidRPr="009C24F0">
        <w:rPr>
          <w:rFonts w:ascii="GHEA Grapalat" w:eastAsia="Times New Roman" w:hAnsi="GHEA Grapalat" w:cs="Times New Roman"/>
        </w:rPr>
        <w:t>լսողական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սարքերի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երաշխիքային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սպասարկման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  <w:proofErr w:type="spellStart"/>
      <w:r w:rsidRPr="009C24F0">
        <w:rPr>
          <w:rFonts w:ascii="GHEA Grapalat" w:eastAsia="Times New Roman" w:hAnsi="GHEA Grapalat" w:cs="Times New Roman"/>
        </w:rPr>
        <w:t>օգտագործման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  <w:proofErr w:type="spellStart"/>
      <w:r w:rsidRPr="009C24F0">
        <w:rPr>
          <w:rFonts w:ascii="GHEA Grapalat" w:eastAsia="Times New Roman" w:hAnsi="GHEA Grapalat" w:cs="Times New Roman"/>
        </w:rPr>
        <w:t>պահպանման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r w:rsidRPr="009C24F0">
        <w:rPr>
          <w:rFonts w:ascii="GHEA Grapalat" w:eastAsia="Times New Roman" w:hAnsi="GHEA Grapalat" w:cs="Times New Roman"/>
        </w:rPr>
        <w:t>և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անվտանգության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կանոնների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  <w:proofErr w:type="spellStart"/>
      <w:r w:rsidRPr="009C24F0">
        <w:rPr>
          <w:rFonts w:ascii="GHEA Grapalat" w:eastAsia="Times New Roman" w:hAnsi="GHEA Grapalat" w:cs="Times New Roman"/>
        </w:rPr>
        <w:t>հերթական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տրամադրման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ժամկետի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վերաբերյալ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>,</w:t>
      </w:r>
    </w:p>
    <w:p w:rsidR="009C24F0" w:rsidRPr="009C24F0" w:rsidRDefault="009C24F0" w:rsidP="009C24F0">
      <w:pPr>
        <w:spacing w:after="0"/>
        <w:ind w:firstLine="720"/>
        <w:jc w:val="both"/>
        <w:rPr>
          <w:rFonts w:ascii="GHEA Grapalat" w:eastAsia="Times New Roman" w:hAnsi="GHEA Grapalat" w:cs="Times New Roman"/>
          <w:lang w:val="es-ES"/>
        </w:rPr>
      </w:pPr>
      <w:r w:rsidRPr="009C24F0">
        <w:rPr>
          <w:rFonts w:ascii="GHEA Grapalat" w:eastAsia="Times New Roman" w:hAnsi="GHEA Grapalat" w:cs="Times New Roman"/>
          <w:lang w:val="es-ES"/>
        </w:rPr>
        <w:t xml:space="preserve">8. </w:t>
      </w:r>
      <w:proofErr w:type="spellStart"/>
      <w:r w:rsidRPr="009C24F0">
        <w:rPr>
          <w:rFonts w:ascii="GHEA Grapalat" w:eastAsia="Times New Roman" w:hAnsi="GHEA Grapalat" w:cs="Times New Roman"/>
        </w:rPr>
        <w:t>նախարարություն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ներկայացնել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տեղեկատվություն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իրենց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կողմից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տրամադրվող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լսողական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սարքերի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, </w:t>
      </w:r>
      <w:proofErr w:type="spellStart"/>
      <w:r w:rsidRPr="009C24F0">
        <w:rPr>
          <w:rFonts w:ascii="GHEA Grapalat" w:eastAsia="Times New Roman" w:hAnsi="GHEA Grapalat" w:cs="Times New Roman"/>
        </w:rPr>
        <w:t>դրանց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տեխնիկական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բնութագրերի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  <w:lang w:val="es-ES"/>
        </w:rPr>
        <w:t>վերաբերյալ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(</w:t>
      </w:r>
      <w:proofErr w:type="spellStart"/>
      <w:r w:rsidRPr="009C24F0">
        <w:rPr>
          <w:rFonts w:ascii="GHEA Grapalat" w:eastAsia="Times New Roman" w:hAnsi="GHEA Grapalat" w:cs="Times New Roman"/>
        </w:rPr>
        <w:t>ներառյալ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` </w:t>
      </w:r>
      <w:proofErr w:type="spellStart"/>
      <w:r w:rsidRPr="009C24F0">
        <w:rPr>
          <w:rFonts w:ascii="GHEA Grapalat" w:hAnsi="GHEA Grapalat"/>
        </w:rPr>
        <w:t>դրանց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անվանումները</w:t>
      </w:r>
      <w:proofErr w:type="spellEnd"/>
      <w:r w:rsidRPr="009C24F0">
        <w:rPr>
          <w:rFonts w:ascii="GHEA Grapalat" w:hAnsi="GHEA Grapalat"/>
          <w:lang w:val="es-ES"/>
        </w:rPr>
        <w:t xml:space="preserve">, </w:t>
      </w:r>
      <w:proofErr w:type="spellStart"/>
      <w:r w:rsidRPr="009C24F0">
        <w:rPr>
          <w:rFonts w:ascii="GHEA Grapalat" w:hAnsi="GHEA Grapalat"/>
        </w:rPr>
        <w:t>ապրանքանիշը</w:t>
      </w:r>
      <w:proofErr w:type="spellEnd"/>
      <w:r w:rsidRPr="009C24F0">
        <w:rPr>
          <w:rFonts w:ascii="GHEA Grapalat" w:hAnsi="GHEA Grapalat"/>
          <w:lang w:val="es-ES"/>
        </w:rPr>
        <w:t xml:space="preserve">, </w:t>
      </w:r>
      <w:proofErr w:type="spellStart"/>
      <w:r w:rsidRPr="009C24F0">
        <w:rPr>
          <w:rFonts w:ascii="GHEA Grapalat" w:hAnsi="GHEA Grapalat"/>
        </w:rPr>
        <w:t>մոդելը</w:t>
      </w:r>
      <w:proofErr w:type="spellEnd"/>
      <w:r w:rsidRPr="009C24F0">
        <w:rPr>
          <w:rFonts w:ascii="GHEA Grapalat" w:hAnsi="GHEA Grapalat"/>
          <w:lang w:val="es-ES"/>
        </w:rPr>
        <w:t xml:space="preserve">, </w:t>
      </w:r>
      <w:proofErr w:type="spellStart"/>
      <w:r w:rsidRPr="009C24F0">
        <w:rPr>
          <w:rFonts w:ascii="GHEA Grapalat" w:hAnsi="GHEA Grapalat"/>
        </w:rPr>
        <w:t>տեխնիկական</w:t>
      </w:r>
      <w:proofErr w:type="spellEnd"/>
      <w:r w:rsidRPr="009C24F0">
        <w:rPr>
          <w:rFonts w:ascii="GHEA Grapalat" w:hAnsi="GHEA Grapalat"/>
          <w:lang w:val="es-ES"/>
        </w:rPr>
        <w:t xml:space="preserve">  </w:t>
      </w:r>
      <w:proofErr w:type="spellStart"/>
      <w:r w:rsidRPr="009C24F0">
        <w:rPr>
          <w:rFonts w:ascii="GHEA Grapalat" w:hAnsi="GHEA Grapalat"/>
        </w:rPr>
        <w:t>նկարագրությունները</w:t>
      </w:r>
      <w:proofErr w:type="spellEnd"/>
      <w:r w:rsidRPr="009C24F0">
        <w:rPr>
          <w:rFonts w:ascii="GHEA Grapalat" w:hAnsi="GHEA Grapalat"/>
          <w:lang w:val="es-ES"/>
        </w:rPr>
        <w:t xml:space="preserve">, </w:t>
      </w:r>
      <w:proofErr w:type="spellStart"/>
      <w:r w:rsidRPr="009C24F0">
        <w:rPr>
          <w:rFonts w:ascii="GHEA Grapalat" w:hAnsi="GHEA Grapalat"/>
        </w:rPr>
        <w:t>լուսանկարները</w:t>
      </w:r>
      <w:proofErr w:type="spellEnd"/>
      <w:r w:rsidRPr="009C24F0">
        <w:rPr>
          <w:rFonts w:ascii="GHEA Grapalat" w:hAnsi="GHEA Grapalat"/>
          <w:lang w:val="es-ES"/>
        </w:rPr>
        <w:t xml:space="preserve">, </w:t>
      </w:r>
      <w:proofErr w:type="spellStart"/>
      <w:r w:rsidRPr="009C24F0">
        <w:rPr>
          <w:rFonts w:ascii="GHEA Grapalat" w:hAnsi="GHEA Grapalat"/>
        </w:rPr>
        <w:t>գները</w:t>
      </w:r>
      <w:proofErr w:type="spellEnd"/>
      <w:r w:rsidRPr="009C24F0">
        <w:rPr>
          <w:rFonts w:ascii="GHEA Grapalat" w:hAnsi="GHEA Grapalat"/>
          <w:lang w:val="es-ES"/>
        </w:rPr>
        <w:t xml:space="preserve">, </w:t>
      </w:r>
      <w:proofErr w:type="spellStart"/>
      <w:r w:rsidRPr="009C24F0">
        <w:rPr>
          <w:rFonts w:ascii="GHEA Grapalat" w:hAnsi="GHEA Grapalat"/>
        </w:rPr>
        <w:t>միջազգային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կամ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միջպետական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կամ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եվրոպական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ստանդարտների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համպատասխանության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հավաստագրի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կամ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հայտարարագրի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պատճենը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r w:rsidRPr="009C24F0">
        <w:rPr>
          <w:rFonts w:ascii="GHEA Grapalat" w:hAnsi="GHEA Grapalat"/>
        </w:rPr>
        <w:t>և</w:t>
      </w:r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այլ</w:t>
      </w:r>
      <w:proofErr w:type="spellEnd"/>
      <w:r w:rsidRPr="009C24F0">
        <w:rPr>
          <w:rFonts w:ascii="GHEA Grapalat" w:hAnsi="GHEA Grapalat"/>
          <w:lang w:val="es-ES"/>
        </w:rPr>
        <w:t xml:space="preserve"> </w:t>
      </w:r>
      <w:proofErr w:type="spellStart"/>
      <w:r w:rsidRPr="009C24F0">
        <w:rPr>
          <w:rFonts w:ascii="GHEA Grapalat" w:hAnsi="GHEA Grapalat"/>
        </w:rPr>
        <w:t>տեղեկատվություն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), </w:t>
      </w:r>
      <w:proofErr w:type="spellStart"/>
      <w:r w:rsidRPr="009C24F0">
        <w:rPr>
          <w:rFonts w:ascii="GHEA Grapalat" w:eastAsia="Times New Roman" w:hAnsi="GHEA Grapalat" w:cs="Times New Roman"/>
        </w:rPr>
        <w:t>որոնք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պետք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r w:rsidRPr="009C24F0">
        <w:rPr>
          <w:rFonts w:ascii="GHEA Grapalat" w:eastAsia="Times New Roman" w:hAnsi="GHEA Grapalat" w:cs="Times New Roman"/>
        </w:rPr>
        <w:t>է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տեղադրվեն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 </w:t>
      </w:r>
      <w:proofErr w:type="spellStart"/>
      <w:r w:rsidRPr="009C24F0">
        <w:rPr>
          <w:rFonts w:ascii="GHEA Grapalat" w:eastAsia="Times New Roman" w:hAnsi="GHEA Grapalat" w:cs="Times New Roman"/>
        </w:rPr>
        <w:t>նախարարության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պաշտոնական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կայքէջում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>,</w:t>
      </w:r>
    </w:p>
    <w:p w:rsidR="009C24F0" w:rsidRPr="009C24F0" w:rsidRDefault="009C24F0" w:rsidP="009C24F0">
      <w:pPr>
        <w:spacing w:after="0"/>
        <w:ind w:firstLine="720"/>
        <w:jc w:val="both"/>
        <w:rPr>
          <w:rFonts w:ascii="GHEA Grapalat" w:eastAsia="Times New Roman" w:hAnsi="GHEA Grapalat" w:cs="Times New Roman"/>
          <w:lang w:val="es-ES"/>
        </w:rPr>
      </w:pPr>
      <w:r w:rsidRPr="009C24F0">
        <w:rPr>
          <w:rFonts w:ascii="GHEA Grapalat" w:eastAsia="Times New Roman" w:hAnsi="GHEA Grapalat" w:cs="Times New Roman"/>
          <w:lang w:val="es-ES"/>
        </w:rPr>
        <w:t>9.</w:t>
      </w:r>
      <w:r w:rsidRPr="009C24F0">
        <w:rPr>
          <w:rFonts w:ascii="GHEA Grapalat" w:eastAsia="Times New Roman" w:hAnsi="GHEA Grapalat" w:cs="Times New Roman"/>
          <w:lang w:val="af-ZA"/>
        </w:rPr>
        <w:t xml:space="preserve"> հաշվետու  ամսում մատուցված  ծառայությունների մասին հաշվետվությունների և դրանց  կից  ծախսերը  հավաստող և օրենսդրությամբ սահմանված այլ փաստաթղթերի հետ Պատվիրատուին ներկայացնել նաև Շահառուի պետական հավաստագիր</w:t>
      </w:r>
      <w:r w:rsidRPr="009C24F0">
        <w:rPr>
          <w:rFonts w:ascii="GHEA Grapalat" w:eastAsia="Calibri" w:hAnsi="GHEA Grapalat" w:cs="Times New Roman"/>
          <w:color w:val="000000"/>
          <w:lang w:val="es-ES"/>
        </w:rPr>
        <w:t>,</w:t>
      </w:r>
    </w:p>
    <w:p w:rsidR="009C24F0" w:rsidRPr="009C24F0" w:rsidRDefault="009C24F0" w:rsidP="009C24F0">
      <w:pPr>
        <w:spacing w:after="0"/>
        <w:ind w:firstLine="720"/>
        <w:jc w:val="both"/>
        <w:rPr>
          <w:rFonts w:ascii="GHEA Grapalat" w:eastAsia="Times New Roman" w:hAnsi="GHEA Grapalat" w:cs="Times New Roman"/>
          <w:lang w:val="es-ES"/>
        </w:rPr>
      </w:pPr>
      <w:r w:rsidRPr="009C24F0">
        <w:rPr>
          <w:rFonts w:ascii="GHEA Grapalat" w:eastAsia="Times New Roman" w:hAnsi="GHEA Grapalat" w:cs="Times New Roman"/>
          <w:lang w:val="es-ES"/>
        </w:rPr>
        <w:t xml:space="preserve">10. </w:t>
      </w:r>
      <w:r w:rsidRPr="009C24F0">
        <w:rPr>
          <w:rFonts w:ascii="GHEA Grapalat" w:eastAsia="Times New Roman" w:hAnsi="GHEA Grapalat" w:cs="Times New Roman"/>
        </w:rPr>
        <w:t>ծ</w:t>
      </w:r>
      <w:r w:rsidRPr="009C24F0">
        <w:rPr>
          <w:rFonts w:ascii="GHEA Grapalat" w:eastAsia="Times New Roman" w:hAnsi="GHEA Grapalat" w:cs="Times New Roman"/>
          <w:lang w:val="hy-AM"/>
        </w:rPr>
        <w:t>առայություն մատուցելուց հետո` նույն օրը, ծառայություն ստացած անձանց տվյալները</w:t>
      </w:r>
      <w:r w:rsidRPr="009C24F0">
        <w:rPr>
          <w:rFonts w:ascii="GHEA Grapalat" w:eastAsia="Times New Roman" w:hAnsi="GHEA Grapalat" w:cs="Times New Roman"/>
          <w:lang w:val="es-ES"/>
        </w:rPr>
        <w:t xml:space="preserve"> (</w:t>
      </w:r>
      <w:proofErr w:type="spellStart"/>
      <w:r w:rsidRPr="009C24F0">
        <w:rPr>
          <w:rFonts w:ascii="GHEA Grapalat" w:eastAsia="Times New Roman" w:hAnsi="GHEA Grapalat" w:cs="Times New Roman"/>
        </w:rPr>
        <w:t>ներառյալ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9C24F0">
        <w:rPr>
          <w:rFonts w:ascii="GHEA Grapalat" w:eastAsia="Times New Roman" w:hAnsi="GHEA Grapalat" w:cs="Times New Roman"/>
        </w:rPr>
        <w:t>հեռախոսահամարը</w:t>
      </w:r>
      <w:proofErr w:type="spellEnd"/>
      <w:r w:rsidRPr="009C24F0">
        <w:rPr>
          <w:rFonts w:ascii="GHEA Grapalat" w:eastAsia="Times New Roman" w:hAnsi="GHEA Grapalat" w:cs="Times New Roman"/>
          <w:lang w:val="es-ES"/>
        </w:rPr>
        <w:t xml:space="preserve">) </w:t>
      </w:r>
      <w:r w:rsidRPr="009C24F0">
        <w:rPr>
          <w:rFonts w:ascii="Courier New" w:eastAsia="Times New Roman" w:hAnsi="Courier New" w:cs="Courier New"/>
          <w:lang w:val="es-ES"/>
        </w:rPr>
        <w:t> </w:t>
      </w:r>
      <w:r w:rsidRPr="009C24F0">
        <w:rPr>
          <w:rFonts w:ascii="GHEA Grapalat" w:eastAsia="Times New Roman" w:hAnsi="GHEA Grapalat" w:cs="Times New Roman"/>
          <w:lang w:val="hy-AM"/>
        </w:rPr>
        <w:t>մուտքագրել</w:t>
      </w:r>
      <w:r w:rsidRPr="009C24F0">
        <w:rPr>
          <w:rFonts w:ascii="Courier New" w:eastAsia="Times New Roman" w:hAnsi="Courier New" w:cs="Courier New"/>
          <w:lang w:val="hy-AM"/>
        </w:rPr>
        <w:t> </w:t>
      </w:r>
      <w:r w:rsidRPr="009C24F0">
        <w:rPr>
          <w:rFonts w:ascii="GHEA Grapalat" w:eastAsia="Times New Roman" w:hAnsi="GHEA Grapalat" w:cs="Times New Roman"/>
          <w:lang w:val="hy-AM"/>
        </w:rPr>
        <w:t xml:space="preserve"> </w:t>
      </w:r>
      <w:r w:rsidRPr="009C24F0">
        <w:rPr>
          <w:rFonts w:ascii="GHEA Grapalat" w:eastAsia="Times New Roman" w:hAnsi="GHEA Grapalat" w:cs="GHEA Grapalat"/>
          <w:lang w:val="hy-AM"/>
        </w:rPr>
        <w:t>«</w:t>
      </w:r>
      <w:r w:rsidRPr="009C24F0">
        <w:rPr>
          <w:rFonts w:ascii="GHEA Grapalat" w:eastAsia="Times New Roman" w:hAnsi="GHEA Grapalat" w:cs="Times New Roman"/>
          <w:lang w:val="hy-AM"/>
        </w:rPr>
        <w:t>Պրոթեզաօրթոպեդիկ և վերականգնողական պարագաների տրամադրման» տեղեկատվական համակարգ` ղեկավարվելով այդ համակարգի</w:t>
      </w:r>
      <w:r w:rsidRPr="009C24F0">
        <w:rPr>
          <w:rFonts w:ascii="Courier New" w:eastAsia="Times New Roman" w:hAnsi="Courier New" w:cs="Courier New"/>
          <w:lang w:val="hy-AM"/>
        </w:rPr>
        <w:t>  </w:t>
      </w:r>
      <w:r w:rsidRPr="009C24F0">
        <w:rPr>
          <w:rFonts w:ascii="GHEA Grapalat" w:eastAsia="Times New Roman" w:hAnsi="GHEA Grapalat" w:cs="Times New Roman"/>
          <w:lang w:val="hy-AM"/>
        </w:rPr>
        <w:t xml:space="preserve">ՀՀ ԱՍՀ նախարարի կողմից հաստատված տեխնիկական 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>առաջադրանքի</w:t>
      </w:r>
      <w:r w:rsidRPr="009C24F0">
        <w:rPr>
          <w:rFonts w:ascii="GHEA Grapalat" w:eastAsia="Times New Roman" w:hAnsi="GHEA Grapalat" w:cs="Times New Roman"/>
          <w:lang w:val="es-ES"/>
        </w:rPr>
        <w:t xml:space="preserve"> </w:t>
      </w:r>
      <w:r w:rsidRPr="009C24F0">
        <w:rPr>
          <w:rFonts w:ascii="GHEA Grapalat" w:eastAsia="Times New Roman" w:hAnsi="GHEA Grapalat" w:cs="Times New Roman"/>
          <w:lang w:val="hy-AM"/>
        </w:rPr>
        <w:t xml:space="preserve"> պահանջներով և վարել</w:t>
      </w:r>
      <w:r w:rsidRPr="009C24F0">
        <w:rPr>
          <w:rFonts w:ascii="Courier New" w:eastAsia="Times New Roman" w:hAnsi="Courier New" w:cs="Courier New"/>
          <w:lang w:val="hy-AM"/>
        </w:rPr>
        <w:t> </w:t>
      </w:r>
      <w:r w:rsidRPr="009C24F0">
        <w:rPr>
          <w:rFonts w:ascii="GHEA Grapalat" w:eastAsia="Times New Roman" w:hAnsi="GHEA Grapalat" w:cs="Times New Roman"/>
          <w:lang w:val="hy-AM"/>
        </w:rPr>
        <w:t xml:space="preserve"> շտեմարանը:</w:t>
      </w:r>
    </w:p>
    <w:p w:rsidR="00E87F4F" w:rsidRPr="009C24F0" w:rsidRDefault="00E87F4F" w:rsidP="009C24F0">
      <w:pPr>
        <w:spacing w:before="100" w:beforeAutospacing="1" w:after="100" w:afterAutospacing="1" w:line="240" w:lineRule="auto"/>
        <w:contextualSpacing/>
        <w:jc w:val="center"/>
        <w:rPr>
          <w:rFonts w:ascii="GHEA Grapalat" w:eastAsia="Times New Roman" w:hAnsi="GHEA Grapalat" w:cs="Times New Roman"/>
          <w:lang w:val="hy-AM"/>
        </w:rPr>
      </w:pPr>
    </w:p>
    <w:sectPr w:rsidR="00E87F4F" w:rsidRPr="009C24F0" w:rsidSect="00772092">
      <w:pgSz w:w="12240" w:h="15840"/>
      <w:pgMar w:top="72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5B9"/>
    <w:multiLevelType w:val="hybridMultilevel"/>
    <w:tmpl w:val="C18E0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C184D"/>
    <w:multiLevelType w:val="hybridMultilevel"/>
    <w:tmpl w:val="EF60F244"/>
    <w:lvl w:ilvl="0" w:tplc="9E8288AE">
      <w:start w:val="1"/>
      <w:numFmt w:val="decimal"/>
      <w:lvlText w:val="%1."/>
      <w:lvlJc w:val="left"/>
      <w:pPr>
        <w:ind w:left="390" w:hanging="360"/>
      </w:p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49058C7"/>
    <w:multiLevelType w:val="hybridMultilevel"/>
    <w:tmpl w:val="CD1A0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301E8"/>
    <w:multiLevelType w:val="hybridMultilevel"/>
    <w:tmpl w:val="AAFAA4EE"/>
    <w:lvl w:ilvl="0" w:tplc="040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64AD16B3"/>
    <w:multiLevelType w:val="hybridMultilevel"/>
    <w:tmpl w:val="DAEE89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B3323"/>
    <w:multiLevelType w:val="hybridMultilevel"/>
    <w:tmpl w:val="93EE8CB8"/>
    <w:lvl w:ilvl="0" w:tplc="04090009">
      <w:start w:val="1"/>
      <w:numFmt w:val="bullet"/>
      <w:lvlText w:val=""/>
      <w:lvlJc w:val="left"/>
      <w:pPr>
        <w:ind w:left="8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>
    <w:nsid w:val="794E715E"/>
    <w:multiLevelType w:val="hybridMultilevel"/>
    <w:tmpl w:val="E0CCAA34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92"/>
    <w:rsid w:val="0001734F"/>
    <w:rsid w:val="00026FE1"/>
    <w:rsid w:val="00041CC7"/>
    <w:rsid w:val="00090417"/>
    <w:rsid w:val="000B2482"/>
    <w:rsid w:val="000D3481"/>
    <w:rsid w:val="0011332F"/>
    <w:rsid w:val="0012189B"/>
    <w:rsid w:val="0014038D"/>
    <w:rsid w:val="00153409"/>
    <w:rsid w:val="001733BB"/>
    <w:rsid w:val="001929C8"/>
    <w:rsid w:val="001B42EF"/>
    <w:rsid w:val="002047E7"/>
    <w:rsid w:val="002200AA"/>
    <w:rsid w:val="00242519"/>
    <w:rsid w:val="00276F18"/>
    <w:rsid w:val="0028660A"/>
    <w:rsid w:val="002B083C"/>
    <w:rsid w:val="002C059C"/>
    <w:rsid w:val="002C7F5E"/>
    <w:rsid w:val="002E7B9C"/>
    <w:rsid w:val="00325C56"/>
    <w:rsid w:val="003329F1"/>
    <w:rsid w:val="003560A2"/>
    <w:rsid w:val="0038526B"/>
    <w:rsid w:val="003908E9"/>
    <w:rsid w:val="0039192C"/>
    <w:rsid w:val="003B1207"/>
    <w:rsid w:val="003C09F1"/>
    <w:rsid w:val="003D1A60"/>
    <w:rsid w:val="003F5818"/>
    <w:rsid w:val="00401F94"/>
    <w:rsid w:val="004037BF"/>
    <w:rsid w:val="004112A1"/>
    <w:rsid w:val="00424E60"/>
    <w:rsid w:val="0043129A"/>
    <w:rsid w:val="00433484"/>
    <w:rsid w:val="0046017C"/>
    <w:rsid w:val="0046349B"/>
    <w:rsid w:val="00465C52"/>
    <w:rsid w:val="004822B9"/>
    <w:rsid w:val="0050202F"/>
    <w:rsid w:val="00505743"/>
    <w:rsid w:val="005112F4"/>
    <w:rsid w:val="00512423"/>
    <w:rsid w:val="00530DB1"/>
    <w:rsid w:val="00582E9F"/>
    <w:rsid w:val="005A21D1"/>
    <w:rsid w:val="005A28B3"/>
    <w:rsid w:val="005A6D52"/>
    <w:rsid w:val="00643A97"/>
    <w:rsid w:val="00671813"/>
    <w:rsid w:val="00677B06"/>
    <w:rsid w:val="00681621"/>
    <w:rsid w:val="00695CB6"/>
    <w:rsid w:val="006A60B0"/>
    <w:rsid w:val="00772092"/>
    <w:rsid w:val="007A6CE6"/>
    <w:rsid w:val="007B679C"/>
    <w:rsid w:val="007C1ECF"/>
    <w:rsid w:val="007D5C9B"/>
    <w:rsid w:val="007E6517"/>
    <w:rsid w:val="007E7CC7"/>
    <w:rsid w:val="0082022C"/>
    <w:rsid w:val="0082784F"/>
    <w:rsid w:val="0086573D"/>
    <w:rsid w:val="00873025"/>
    <w:rsid w:val="0088138C"/>
    <w:rsid w:val="008821F7"/>
    <w:rsid w:val="008931B9"/>
    <w:rsid w:val="008B6E53"/>
    <w:rsid w:val="008D2620"/>
    <w:rsid w:val="008D3835"/>
    <w:rsid w:val="008F6206"/>
    <w:rsid w:val="00951B3F"/>
    <w:rsid w:val="009560B7"/>
    <w:rsid w:val="009678A3"/>
    <w:rsid w:val="009C24F0"/>
    <w:rsid w:val="009C53F9"/>
    <w:rsid w:val="00A44C0B"/>
    <w:rsid w:val="00A55E83"/>
    <w:rsid w:val="00A71B73"/>
    <w:rsid w:val="00A73AEB"/>
    <w:rsid w:val="00A80850"/>
    <w:rsid w:val="00A820D7"/>
    <w:rsid w:val="00A82EBC"/>
    <w:rsid w:val="00A920EA"/>
    <w:rsid w:val="00AB4D0E"/>
    <w:rsid w:val="00AC64E1"/>
    <w:rsid w:val="00AD70F1"/>
    <w:rsid w:val="00AE3A74"/>
    <w:rsid w:val="00AE4464"/>
    <w:rsid w:val="00AF4497"/>
    <w:rsid w:val="00B14B76"/>
    <w:rsid w:val="00B3458B"/>
    <w:rsid w:val="00B543E8"/>
    <w:rsid w:val="00B6238D"/>
    <w:rsid w:val="00B82427"/>
    <w:rsid w:val="00B9590C"/>
    <w:rsid w:val="00BA3556"/>
    <w:rsid w:val="00BB12FF"/>
    <w:rsid w:val="00BC35B8"/>
    <w:rsid w:val="00BD0620"/>
    <w:rsid w:val="00BE12A8"/>
    <w:rsid w:val="00C00385"/>
    <w:rsid w:val="00C14FA5"/>
    <w:rsid w:val="00C16432"/>
    <w:rsid w:val="00C232AF"/>
    <w:rsid w:val="00C705F0"/>
    <w:rsid w:val="00CE6618"/>
    <w:rsid w:val="00D13E80"/>
    <w:rsid w:val="00D25305"/>
    <w:rsid w:val="00D372D7"/>
    <w:rsid w:val="00D554B5"/>
    <w:rsid w:val="00DC2408"/>
    <w:rsid w:val="00E1114D"/>
    <w:rsid w:val="00E13F23"/>
    <w:rsid w:val="00E16589"/>
    <w:rsid w:val="00E41E6D"/>
    <w:rsid w:val="00E513F2"/>
    <w:rsid w:val="00E52FEA"/>
    <w:rsid w:val="00E8143B"/>
    <w:rsid w:val="00E87F4F"/>
    <w:rsid w:val="00E92C79"/>
    <w:rsid w:val="00EA3D3B"/>
    <w:rsid w:val="00EB05C4"/>
    <w:rsid w:val="00EC71CC"/>
    <w:rsid w:val="00EE0F11"/>
    <w:rsid w:val="00F14515"/>
    <w:rsid w:val="00F16520"/>
    <w:rsid w:val="00F20AED"/>
    <w:rsid w:val="00F37683"/>
    <w:rsid w:val="00F45213"/>
    <w:rsid w:val="00F47818"/>
    <w:rsid w:val="00F54B04"/>
    <w:rsid w:val="00F555C4"/>
    <w:rsid w:val="00F60CE3"/>
    <w:rsid w:val="00F673F7"/>
    <w:rsid w:val="00F85A47"/>
    <w:rsid w:val="00FC1F0B"/>
    <w:rsid w:val="00FD64F0"/>
    <w:rsid w:val="00FE30A9"/>
    <w:rsid w:val="00FF3303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72092"/>
  </w:style>
  <w:style w:type="paragraph" w:styleId="BalloonText">
    <w:name w:val="Balloon Text"/>
    <w:basedOn w:val="Normal"/>
    <w:link w:val="BalloonTextChar"/>
    <w:uiPriority w:val="99"/>
    <w:semiHidden/>
    <w:unhideWhenUsed/>
    <w:rsid w:val="00772092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9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72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0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09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772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72092"/>
  </w:style>
  <w:style w:type="paragraph" w:styleId="BalloonText">
    <w:name w:val="Balloon Text"/>
    <w:basedOn w:val="Normal"/>
    <w:link w:val="BalloonTextChar"/>
    <w:uiPriority w:val="99"/>
    <w:semiHidden/>
    <w:unhideWhenUsed/>
    <w:rsid w:val="00772092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9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72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0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09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77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Hayk.Mkrtchyan</dc:creator>
  <cp:lastModifiedBy>Hayk.Mkrtchyan</cp:lastModifiedBy>
  <cp:revision>2</cp:revision>
  <dcterms:created xsi:type="dcterms:W3CDTF">2017-10-17T13:37:00Z</dcterms:created>
  <dcterms:modified xsi:type="dcterms:W3CDTF">2017-10-17T13:37:00Z</dcterms:modified>
</cp:coreProperties>
</file>