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2" w:rsidRDefault="001941B2" w:rsidP="001941B2">
      <w:pPr>
        <w:tabs>
          <w:tab w:val="left" w:pos="270"/>
          <w:tab w:val="left" w:pos="360"/>
          <w:tab w:val="left" w:pos="9630"/>
        </w:tabs>
        <w:jc w:val="center"/>
        <w:rPr>
          <w:rFonts w:ascii="GHEA Grapalat" w:hAnsi="GHEA Grapalat" w:cs="Sylfaen"/>
          <w:b/>
          <w:bCs/>
          <w:lang w:val="pt-BR" w:eastAsia="en-US"/>
        </w:rPr>
      </w:pPr>
      <w:r>
        <w:rPr>
          <w:rFonts w:ascii="GHEA Grapalat" w:hAnsi="GHEA Grapalat" w:cs="Sylfaen"/>
          <w:b/>
          <w:bCs/>
          <w:lang w:val="en-US" w:eastAsia="en-US"/>
        </w:rPr>
        <w:t>ԸՆԴՀԱՆՈՒՐ ՆԿԱՐԱԳԻՐ</w:t>
      </w:r>
    </w:p>
    <w:p w:rsidR="001941B2" w:rsidRDefault="00A816E7" w:rsidP="001941B2">
      <w:pPr>
        <w:tabs>
          <w:tab w:val="left" w:pos="270"/>
          <w:tab w:val="left" w:pos="360"/>
          <w:tab w:val="left" w:pos="9630"/>
        </w:tabs>
        <w:jc w:val="center"/>
        <w:rPr>
          <w:rFonts w:ascii="GHEA Grapalat" w:hAnsi="GHEA Grapalat" w:cs="Sylfaen"/>
          <w:b/>
          <w:bCs/>
          <w:lang w:val="en-US" w:eastAsia="en-US"/>
        </w:rPr>
      </w:pPr>
      <w:r>
        <w:rPr>
          <w:rFonts w:ascii="GHEA Grapalat" w:hAnsi="GHEA Grapalat"/>
          <w:b/>
          <w:bCs/>
          <w:lang w:val="pt-BR" w:eastAsia="en-US"/>
        </w:rPr>
        <w:t xml:space="preserve">Պետական հավաստագրերի հիման վրա </w:t>
      </w:r>
      <w:r w:rsidR="001941B2">
        <w:rPr>
          <w:rFonts w:ascii="GHEA Grapalat" w:hAnsi="GHEA Grapalat"/>
          <w:b/>
          <w:bCs/>
          <w:lang w:val="pt-BR" w:eastAsia="en-US"/>
        </w:rPr>
        <w:t xml:space="preserve"> </w:t>
      </w:r>
      <w:proofErr w:type="spellStart"/>
      <w:r>
        <w:rPr>
          <w:rFonts w:ascii="GHEA Grapalat" w:hAnsi="GHEA Grapalat" w:cs="Sylfaen"/>
          <w:b/>
          <w:bCs/>
          <w:lang w:val="en-US" w:eastAsia="en-US"/>
        </w:rPr>
        <w:t>հաշմանդամի</w:t>
      </w:r>
      <w:proofErr w:type="spellEnd"/>
      <w:r>
        <w:rPr>
          <w:rFonts w:ascii="GHEA Grapalat" w:hAnsi="GHEA Grapalat"/>
          <w:b/>
          <w:bCs/>
          <w:lang w:val="pt-BR" w:eastAsia="en-US"/>
        </w:rPr>
        <w:t xml:space="preserve"> </w:t>
      </w:r>
      <w:proofErr w:type="spellStart"/>
      <w:r>
        <w:rPr>
          <w:rFonts w:ascii="GHEA Grapalat" w:hAnsi="GHEA Grapalat" w:cs="Sylfaen"/>
          <w:b/>
          <w:bCs/>
          <w:lang w:val="en-US" w:eastAsia="en-US"/>
        </w:rPr>
        <w:t>սայլակների</w:t>
      </w:r>
      <w:proofErr w:type="spellEnd"/>
      <w:r>
        <w:rPr>
          <w:rFonts w:ascii="GHEA Grapalat" w:hAnsi="GHEA Grapalat" w:cs="Sylfaen"/>
          <w:b/>
          <w:bCs/>
          <w:lang w:val="pt-BR" w:eastAsia="en-US"/>
        </w:rPr>
        <w:t xml:space="preserve"> </w:t>
      </w:r>
      <w:proofErr w:type="spellStart"/>
      <w:r>
        <w:rPr>
          <w:rFonts w:ascii="GHEA Grapalat" w:hAnsi="GHEA Grapalat" w:cs="Sylfaen"/>
          <w:b/>
          <w:bCs/>
          <w:lang w:val="en-US" w:eastAsia="en-US"/>
        </w:rPr>
        <w:t>տրամադրման</w:t>
      </w:r>
      <w:proofErr w:type="spellEnd"/>
      <w:r>
        <w:rPr>
          <w:rFonts w:ascii="GHEA Grapalat" w:hAnsi="GHEA Grapalat" w:cs="Sylfaen"/>
          <w:b/>
          <w:bCs/>
          <w:lang w:val="en-US" w:eastAsia="en-US"/>
        </w:rPr>
        <w:t xml:space="preserve">  </w:t>
      </w:r>
      <w:proofErr w:type="spellStart"/>
      <w:r>
        <w:rPr>
          <w:rFonts w:ascii="GHEA Grapalat" w:hAnsi="GHEA Grapalat" w:cs="Sylfaen"/>
          <w:b/>
          <w:bCs/>
          <w:lang w:val="en-US" w:eastAsia="en-US"/>
        </w:rPr>
        <w:t>ծառայությունների</w:t>
      </w:r>
      <w:proofErr w:type="spellEnd"/>
    </w:p>
    <w:p w:rsidR="001941B2" w:rsidRDefault="001941B2" w:rsidP="001941B2">
      <w:pPr>
        <w:tabs>
          <w:tab w:val="left" w:pos="270"/>
          <w:tab w:val="left" w:pos="360"/>
          <w:tab w:val="left" w:pos="9630"/>
        </w:tabs>
        <w:rPr>
          <w:rFonts w:ascii="GHEA Grapalat" w:hAnsi="GHEA Grapalat"/>
          <w:b/>
          <w:bCs/>
          <w:color w:val="000000"/>
          <w:sz w:val="18"/>
          <w:szCs w:val="18"/>
          <w:lang w:val="pt-BR" w:eastAsia="en-US"/>
        </w:rPr>
      </w:pPr>
    </w:p>
    <w:p w:rsidR="001941B2" w:rsidRDefault="001941B2" w:rsidP="001941B2">
      <w:pPr>
        <w:tabs>
          <w:tab w:val="left" w:pos="-180"/>
          <w:tab w:val="left" w:pos="270"/>
          <w:tab w:val="left" w:pos="9630"/>
        </w:tabs>
        <w:jc w:val="both"/>
        <w:rPr>
          <w:rFonts w:ascii="GHEA Grapalat" w:hAnsi="GHEA Grapalat"/>
          <w:bCs/>
          <w:color w:val="000000"/>
          <w:lang w:val="pt-BR" w:eastAsia="en-US"/>
        </w:rPr>
      </w:pPr>
      <w:r>
        <w:rPr>
          <w:rFonts w:ascii="GHEA Grapalat" w:hAnsi="GHEA Grapalat"/>
          <w:bCs/>
          <w:color w:val="000000"/>
          <w:lang w:val="pt-BR" w:eastAsia="en-US"/>
        </w:rPr>
        <w:tab/>
      </w:r>
      <w:r w:rsidR="0004210E" w:rsidRPr="0004210E">
        <w:rPr>
          <w:rFonts w:ascii="GHEA Grapalat" w:hAnsi="GHEA Grapalat"/>
          <w:bCs/>
          <w:color w:val="000000"/>
          <w:lang w:val="pt-BR" w:eastAsia="en-US"/>
        </w:rPr>
        <w:t>ՀՀ  2017</w:t>
      </w:r>
      <w:r w:rsidRPr="0004210E">
        <w:rPr>
          <w:rFonts w:ascii="GHEA Grapalat" w:hAnsi="GHEA Grapalat"/>
          <w:bCs/>
          <w:color w:val="000000"/>
          <w:lang w:val="pt-BR" w:eastAsia="en-US"/>
        </w:rPr>
        <w:t xml:space="preserve"> թվականի պետական բյուջեով նախատեսված միջոցների շրջանակներում հաշմանդամի սայլակները տրամադրվում</w:t>
      </w:r>
      <w:r>
        <w:rPr>
          <w:rFonts w:ascii="GHEA Grapalat" w:hAnsi="GHEA Grapalat"/>
          <w:bCs/>
          <w:color w:val="000000"/>
          <w:lang w:val="pt-BR" w:eastAsia="en-US"/>
        </w:rPr>
        <w:t xml:space="preserve"> են </w:t>
      </w:r>
      <w:r>
        <w:rPr>
          <w:rFonts w:ascii="GHEA Grapalat" w:hAnsi="GHEA Grapalat"/>
          <w:lang w:val="pt-BR" w:eastAsia="en-US"/>
        </w:rPr>
        <w:t xml:space="preserve">«Հաշմանդամ երեխա» կարգավիճակ </w:t>
      </w:r>
      <w:r>
        <w:rPr>
          <w:rFonts w:ascii="GHEA Grapalat" w:hAnsi="GHEA Grapalat"/>
          <w:bCs/>
          <w:color w:val="000000"/>
          <w:lang w:val="pt-BR" w:eastAsia="en-US"/>
        </w:rPr>
        <w:t xml:space="preserve"> և 1-ին խմբի հաշմանդամություն ունեցող անձանց</w:t>
      </w:r>
      <w:r w:rsidR="00A816E7">
        <w:rPr>
          <w:rFonts w:ascii="GHEA Grapalat" w:hAnsi="GHEA Grapalat"/>
          <w:bCs/>
          <w:color w:val="000000"/>
          <w:lang w:val="pt-BR" w:eastAsia="en-US"/>
        </w:rPr>
        <w:t xml:space="preserve"> (այսուհետ՝  շահառու)</w:t>
      </w:r>
      <w:r>
        <w:rPr>
          <w:rFonts w:ascii="GHEA Grapalat" w:hAnsi="GHEA Grapalat"/>
          <w:bCs/>
          <w:color w:val="000000"/>
          <w:lang w:val="pt-BR" w:eastAsia="en-US"/>
        </w:rPr>
        <w:t xml:space="preserve"> ՀՀ կառավարության 2015  թվականի սեպտեմբերի 10-ի N 1035-Ն որոշմամբ հաստատված կարգի համաձայն՝ պետական հավաստագրերի հիման  վրա: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 w:cs="Times Armenian"/>
          <w:bCs/>
          <w:sz w:val="22"/>
          <w:szCs w:val="22"/>
          <w:lang w:val="pt-BR" w:eastAsia="en-US"/>
        </w:rPr>
      </w:pPr>
      <w:proofErr w:type="spellStart"/>
      <w:r>
        <w:rPr>
          <w:rFonts w:ascii="GHEA Grapalat" w:hAnsi="GHEA Grapalat" w:cs="Times Armenian"/>
          <w:bCs/>
          <w:sz w:val="22"/>
          <w:szCs w:val="22"/>
          <w:lang w:val="en-US" w:eastAsia="en-US"/>
        </w:rPr>
        <w:t>Հաշմանդամի</w:t>
      </w:r>
      <w:proofErr w:type="spellEnd"/>
      <w:r>
        <w:rPr>
          <w:rFonts w:ascii="GHEA Grapalat" w:hAnsi="GHEA Grapalat" w:cs="Times Armenian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GHEA Grapalat" w:hAnsi="GHEA Grapalat" w:cs="Times Armenian"/>
          <w:bCs/>
          <w:sz w:val="22"/>
          <w:szCs w:val="22"/>
          <w:lang w:val="en-US" w:eastAsia="en-US"/>
        </w:rPr>
        <w:t>սայլակների</w:t>
      </w:r>
      <w:proofErr w:type="spell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պատրաստման</w:t>
      </w:r>
      <w:proofErr w:type="spell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նյութերը</w:t>
      </w:r>
      <w:proofErr w:type="spell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proofErr w:type="spellStart"/>
      <w:proofErr w:type="gramStart"/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տեխնոլոգիաները</w:t>
      </w:r>
      <w:proofErr w:type="spell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պետք</w:t>
      </w:r>
      <w:proofErr w:type="spellEnd"/>
      <w:proofErr w:type="gram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է</w:t>
      </w:r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 w:cs="Times Armenian"/>
          <w:bCs/>
          <w:sz w:val="22"/>
          <w:szCs w:val="22"/>
          <w:lang w:val="en-US" w:eastAsia="en-US"/>
        </w:rPr>
        <w:t>համապատասխանեն</w:t>
      </w:r>
      <w:proofErr w:type="spellEnd"/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միջազգային կամ </w:t>
      </w:r>
      <w:r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>միջպետական</w:t>
      </w:r>
      <w:r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կամ</w:t>
      </w:r>
      <w:r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 w:cs="Times Armenian"/>
          <w:bCs/>
          <w:sz w:val="22"/>
          <w:szCs w:val="22"/>
          <w:lang w:val="pt-BR" w:eastAsia="en-US"/>
        </w:rPr>
        <w:t xml:space="preserve"> եվրոպական ստանդարտներին և ունենան այդ ստանդարտների համպատասխանության հավաստագիր կամ հայտարարագիր:</w:t>
      </w: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8280"/>
      </w:tblGrid>
      <w:tr w:rsidR="001941B2" w:rsidTr="00A816E7">
        <w:trPr>
          <w:trHeight w:val="722"/>
        </w:trPr>
        <w:tc>
          <w:tcPr>
            <w:tcW w:w="1125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1941B2" w:rsidRDefault="001941B2" w:rsidP="00EB0410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GHEA Grapalat" w:eastAsia="Calibri" w:hAnsi="GHEA Grapalat" w:cs="Segoe Print"/>
                <w:b/>
                <w:sz w:val="32"/>
                <w:szCs w:val="32"/>
                <w:lang w:val="en" w:eastAsia="en-US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eastAsia="SimSun" w:hAnsi="GHEA Grapalat"/>
                <w:b/>
                <w:bCs/>
                <w:sz w:val="32"/>
                <w:szCs w:val="32"/>
                <w:lang w:val="en-US" w:eastAsia="en-US"/>
              </w:rPr>
              <w:t>Հաշմանդամի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32"/>
                <w:szCs w:val="32"/>
                <w:lang w:val="en-US" w:eastAsia="en-US"/>
              </w:rPr>
              <w:t>սայլակ</w:t>
            </w:r>
            <w:proofErr w:type="spellEnd"/>
          </w:p>
        </w:tc>
      </w:tr>
      <w:tr w:rsidR="001941B2" w:rsidTr="00A816E7">
        <w:tc>
          <w:tcPr>
            <w:tcW w:w="1125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jc w:val="center"/>
              <w:rPr>
                <w:rFonts w:ascii="GHEA Grapalat" w:eastAsia="SimSun" w:hAnsi="GHEA Grapalat"/>
                <w:b/>
                <w:position w:val="2"/>
                <w:lang w:val="en-US" w:eastAsia="ar-SA"/>
              </w:rPr>
            </w:pPr>
            <w:r>
              <w:rPr>
                <w:rFonts w:ascii="GHEA Grapalat" w:eastAsia="SimSun" w:hAnsi="GHEA Grapalat"/>
                <w:b/>
                <w:position w:val="2"/>
                <w:lang w:val="en-US" w:eastAsia="ar-SA"/>
              </w:rPr>
              <w:t xml:space="preserve">1. </w:t>
            </w:r>
            <w:r>
              <w:rPr>
                <w:rFonts w:ascii="GHEA Grapalat" w:eastAsia="SimSun" w:hAnsi="GHEA Grapalat"/>
                <w:b/>
                <w:position w:val="2"/>
                <w:lang w:val="hy-AM" w:eastAsia="ar-SA"/>
              </w:rPr>
              <w:t>Ը</w:t>
            </w:r>
            <w:r>
              <w:rPr>
                <w:rFonts w:ascii="GHEA Grapalat" w:eastAsia="SimSun" w:hAnsi="GHEA Grapalat"/>
                <w:b/>
                <w:position w:val="2"/>
                <w:lang w:val="en-US" w:eastAsia="ar-SA"/>
              </w:rPr>
              <w:t>ՆԴՀԱՆՈՒՐ ՊԱՀԱՆՋՆԵՐ</w:t>
            </w:r>
          </w:p>
        </w:tc>
      </w:tr>
      <w:tr w:rsidR="001941B2" w:rsidTr="00A816E7">
        <w:tc>
          <w:tcPr>
            <w:tcW w:w="2970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Սայլակի</w:t>
            </w:r>
            <w:proofErr w:type="spellEnd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տեսակը</w:t>
            </w:r>
            <w:proofErr w:type="spellEnd"/>
          </w:p>
        </w:tc>
        <w:tc>
          <w:tcPr>
            <w:tcW w:w="82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rPr>
                <w:rFonts w:ascii="GHEA Grapalat" w:eastAsia="SimSun" w:hAnsi="GHEA Grapalat"/>
                <w:position w:val="2"/>
                <w:lang w:val="en-US" w:eastAsia="ar-SA"/>
              </w:rPr>
            </w:pPr>
            <w:proofErr w:type="spellStart"/>
            <w:r>
              <w:rPr>
                <w:rFonts w:ascii="GHEA Grapalat" w:eastAsia="SimSun" w:hAnsi="GHEA Grapalat"/>
                <w:position w:val="2"/>
                <w:lang w:val="en-US" w:eastAsia="ar-SA"/>
              </w:rPr>
              <w:t>Շահառուի</w:t>
            </w:r>
            <w:proofErr w:type="spellEnd"/>
            <w:r>
              <w:rPr>
                <w:rFonts w:ascii="GHEA Grapalat" w:eastAsia="SimSun" w:hAnsi="GHEA Grapalat"/>
                <w:position w:val="2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position w:val="2"/>
                <w:lang w:val="en-US" w:eastAsia="ar-SA"/>
              </w:rPr>
              <w:t>կարիքներին</w:t>
            </w:r>
            <w:proofErr w:type="spellEnd"/>
            <w:r>
              <w:rPr>
                <w:rFonts w:ascii="GHEA Grapalat" w:eastAsia="SimSun" w:hAnsi="GHEA Grapalat"/>
                <w:position w:val="2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position w:val="2"/>
                <w:lang w:val="en-US" w:eastAsia="ar-SA"/>
              </w:rPr>
              <w:t>համապատասխան</w:t>
            </w:r>
            <w:proofErr w:type="spellEnd"/>
          </w:p>
        </w:tc>
      </w:tr>
      <w:tr w:rsidR="001941B2" w:rsidRPr="0004210E" w:rsidTr="00A816E7">
        <w:trPr>
          <w:trHeight w:val="3070"/>
        </w:trPr>
        <w:tc>
          <w:tcPr>
            <w:tcW w:w="2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Սայլակին</w:t>
            </w:r>
            <w:proofErr w:type="spellEnd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ներկայացվող</w:t>
            </w:r>
            <w:proofErr w:type="spellEnd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այլ</w:t>
            </w:r>
            <w:proofErr w:type="spellEnd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պահանջներ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41B2" w:rsidRDefault="001941B2" w:rsidP="00EB041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>Պետք</w:t>
            </w:r>
            <w:proofErr w:type="spellEnd"/>
            <w:r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 xml:space="preserve"> է </w:t>
            </w:r>
            <w:proofErr w:type="spellStart"/>
            <w:r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>բավարար</w:t>
            </w:r>
            <w:proofErr w:type="spellEnd"/>
            <w:r>
              <w:rPr>
                <w:rFonts w:ascii="GHEA Grapalat" w:eastAsia="Calibri" w:hAnsi="GHEA Grapalat" w:cs="Arial"/>
                <w:sz w:val="22"/>
                <w:szCs w:val="22"/>
                <w:lang w:eastAsia="en-US"/>
              </w:rPr>
              <w:t>ի</w:t>
            </w:r>
            <w:r w:rsidRPr="00E24211"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HEA Grapalat" w:eastAsia="Calibri" w:hAnsi="GHEA Grapalat" w:cs="Times Armenian"/>
                <w:bCs/>
                <w:sz w:val="22"/>
                <w:szCs w:val="22"/>
                <w:lang w:val="pt-BR" w:eastAsia="en-US"/>
              </w:rPr>
              <w:t>շահառուի</w:t>
            </w:r>
            <w:r>
              <w:rPr>
                <w:rFonts w:ascii="GHEA Grapalat" w:eastAsia="Calibri" w:hAnsi="GHEA Grapalat" w:cs="Arial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>պահանջներին</w:t>
            </w:r>
            <w:proofErr w:type="spellEnd"/>
            <w:r>
              <w:rPr>
                <w:rFonts w:ascii="GHEA Grapalat" w:eastAsia="Calibri" w:hAnsi="GHEA Grapalat" w:cs="Arial"/>
                <w:sz w:val="22"/>
                <w:szCs w:val="22"/>
                <w:lang w:val="en-US" w:eastAsia="en-US"/>
              </w:rPr>
              <w:t>՝</w:t>
            </w:r>
          </w:p>
          <w:p w:rsidR="001941B2" w:rsidRDefault="001941B2" w:rsidP="00EB0410">
            <w:pPr>
              <w:numPr>
                <w:ilvl w:val="0"/>
                <w:numId w:val="3"/>
              </w:numPr>
              <w:ind w:right="-284"/>
              <w:contextualSpacing/>
              <w:rPr>
                <w:rFonts w:ascii="GHEA Grapalat" w:eastAsia="Calibri" w:hAnsi="GHEA Grapalat" w:cs="Arial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բժշկական</w:t>
            </w:r>
            <w:proofErr w:type="spellEnd"/>
            <w:r>
              <w:rPr>
                <w:rFonts w:ascii="GHEA Grapalat" w:eastAsia="Calibri" w:hAnsi="GHEA Grapalat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ցուցումներով</w:t>
            </w:r>
            <w:proofErr w:type="spellEnd"/>
          </w:p>
          <w:p w:rsidR="001941B2" w:rsidRDefault="001941B2" w:rsidP="00EB0410">
            <w:pPr>
              <w:numPr>
                <w:ilvl w:val="0"/>
                <w:numId w:val="3"/>
              </w:numPr>
              <w:ind w:right="-284"/>
              <w:contextualSpacing/>
              <w:rPr>
                <w:rFonts w:ascii="GHEA Grapalat" w:eastAsia="Calibri" w:hAnsi="GHEA Grapalat" w:cs="Arial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անթրոպոմետրիկ</w:t>
            </w:r>
            <w:proofErr w:type="spellEnd"/>
            <w:r>
              <w:rPr>
                <w:rFonts w:ascii="GHEA Grapalat" w:eastAsia="Calibri" w:hAnsi="GHEA Grapalat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տվյալներով</w:t>
            </w:r>
            <w:proofErr w:type="spellEnd"/>
          </w:p>
          <w:p w:rsidR="001941B2" w:rsidRDefault="001941B2" w:rsidP="00EB0410">
            <w:pPr>
              <w:numPr>
                <w:ilvl w:val="0"/>
                <w:numId w:val="3"/>
              </w:numPr>
              <w:ind w:right="-284"/>
              <w:contextualSpacing/>
              <w:rPr>
                <w:rFonts w:ascii="GHEA Grapalat" w:eastAsia="Calibri" w:hAnsi="GHEA Grapalat" w:cs="Arial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տարիքային</w:t>
            </w:r>
            <w:proofErr w:type="spellEnd"/>
            <w:r>
              <w:rPr>
                <w:rFonts w:ascii="GHEA Grapalat" w:eastAsia="Calibri" w:hAnsi="GHEA Grapalat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առանձնահատկությամբ</w:t>
            </w:r>
            <w:proofErr w:type="spellEnd"/>
          </w:p>
          <w:p w:rsidR="001941B2" w:rsidRDefault="001941B2" w:rsidP="00EB0410">
            <w:pPr>
              <w:numPr>
                <w:ilvl w:val="0"/>
                <w:numId w:val="3"/>
              </w:numPr>
              <w:ind w:right="-284"/>
              <w:contextualSpacing/>
              <w:rPr>
                <w:rFonts w:ascii="GHEA Grapalat" w:eastAsia="Calibri" w:hAnsi="GHEA Grapalat" w:cs="Arial"/>
                <w:lang w:val="en-US" w:eastAsia="en-US"/>
              </w:rPr>
            </w:pPr>
            <w:r>
              <w:rPr>
                <w:rFonts w:ascii="GHEA Grapalat" w:eastAsia="Calibri" w:hAnsi="GHEA Grapalat" w:cs="Arial"/>
                <w:lang w:eastAsia="en-US"/>
              </w:rPr>
              <w:t xml:space="preserve">դիմացկունությամբ </w:t>
            </w:r>
            <w:r>
              <w:rPr>
                <w:rFonts w:ascii="GHEA Grapalat" w:eastAsia="Calibri" w:hAnsi="GHEA Grapalat" w:cs="Arial"/>
                <w:lang w:val="en-US" w:eastAsia="en-US"/>
              </w:rPr>
              <w:t xml:space="preserve"> </w:t>
            </w:r>
            <w:r>
              <w:rPr>
                <w:rFonts w:ascii="GHEA Grapalat" w:eastAsia="Calibri" w:hAnsi="GHEA Grapalat" w:cs="Arial"/>
                <w:lang w:eastAsia="en-US"/>
              </w:rPr>
              <w:t xml:space="preserve">և </w:t>
            </w: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ամրությամբ</w:t>
            </w:r>
            <w:proofErr w:type="spellEnd"/>
          </w:p>
          <w:p w:rsidR="001941B2" w:rsidRDefault="001941B2" w:rsidP="00EB0410">
            <w:pPr>
              <w:numPr>
                <w:ilvl w:val="0"/>
                <w:numId w:val="3"/>
              </w:numPr>
              <w:ind w:right="-284"/>
              <w:contextualSpacing/>
              <w:rPr>
                <w:rFonts w:ascii="GHEA Grapalat" w:eastAsia="Calibri" w:hAnsi="GHEA Grapalat" w:cs="Arial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ֆունկցիոնալությամբ</w:t>
            </w:r>
            <w:proofErr w:type="spellEnd"/>
          </w:p>
          <w:p w:rsidR="001941B2" w:rsidRDefault="001941B2" w:rsidP="00EB041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contextualSpacing/>
              <w:rPr>
                <w:rFonts w:ascii="GHEA Grapalat" w:eastAsia="SimSun" w:hAnsi="GHEA Grapalat"/>
                <w:position w:val="2"/>
                <w:sz w:val="22"/>
                <w:szCs w:val="22"/>
                <w:lang w:val="hy-AM" w:eastAsia="ar-SA"/>
              </w:rPr>
            </w:pPr>
            <w:proofErr w:type="spellStart"/>
            <w:r>
              <w:rPr>
                <w:rFonts w:ascii="GHEA Grapalat" w:eastAsia="Calibri" w:hAnsi="GHEA Grapalat" w:cs="Arial"/>
                <w:lang w:val="en-US" w:eastAsia="en-US"/>
              </w:rPr>
              <w:t>հարմարությամբ</w:t>
            </w:r>
            <w:proofErr w:type="spellEnd"/>
            <w:r>
              <w:rPr>
                <w:rFonts w:ascii="GHEA Grapalat" w:eastAsia="SimSun" w:hAnsi="GHEA Grapalat"/>
                <w:position w:val="2"/>
                <w:sz w:val="22"/>
                <w:szCs w:val="22"/>
                <w:lang w:val="en-US" w:eastAsia="ar-SA"/>
              </w:rPr>
              <w:t xml:space="preserve"> </w:t>
            </w:r>
          </w:p>
          <w:p w:rsidR="001941B2" w:rsidRDefault="001941B2" w:rsidP="00EB0410">
            <w:pPr>
              <w:suppressAutoHyphens/>
              <w:snapToGrid w:val="0"/>
              <w:spacing w:line="276" w:lineRule="auto"/>
              <w:rPr>
                <w:rFonts w:ascii="GHEA Grapalat" w:eastAsia="SimSun" w:hAnsi="GHEA Grapalat"/>
                <w:position w:val="2"/>
                <w:sz w:val="22"/>
                <w:szCs w:val="22"/>
                <w:lang w:val="hy-AM" w:eastAsia="ar-SA"/>
              </w:rPr>
            </w:pPr>
          </w:p>
          <w:p w:rsidR="001941B2" w:rsidRDefault="001941B2" w:rsidP="00EB0410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rPr>
                <w:rFonts w:ascii="GHEA Grapalat" w:eastAsia="SimSun" w:hAnsi="GHEA Grapalat"/>
                <w:position w:val="2"/>
                <w:sz w:val="22"/>
                <w:szCs w:val="22"/>
                <w:lang w:val="hy-AM" w:eastAsia="ar-SA"/>
              </w:rPr>
            </w:pPr>
            <w:r w:rsidRPr="00E24211">
              <w:rPr>
                <w:rFonts w:ascii="GHEA Grapalat" w:eastAsia="SimSun" w:hAnsi="GHEA Grapalat" w:cs="Sylfaen"/>
                <w:position w:val="2"/>
                <w:sz w:val="22"/>
                <w:szCs w:val="22"/>
                <w:lang w:val="hy-AM" w:eastAsia="ar-SA"/>
              </w:rPr>
              <w:t>Պետք է լինի չօգտագործված</w:t>
            </w:r>
            <w:r w:rsidRPr="00E24211">
              <w:rPr>
                <w:rFonts w:ascii="GHEA Grapalat" w:eastAsia="SimSun" w:hAnsi="GHEA Grapalat"/>
                <w:position w:val="2"/>
                <w:sz w:val="22"/>
                <w:szCs w:val="22"/>
                <w:lang w:val="hy-AM" w:eastAsia="ar-SA"/>
              </w:rPr>
              <w:t>, ամբողջովին  նոր</w:t>
            </w:r>
          </w:p>
        </w:tc>
      </w:tr>
      <w:tr w:rsidR="001941B2" w:rsidRPr="0004210E" w:rsidTr="00A816E7">
        <w:tc>
          <w:tcPr>
            <w:tcW w:w="2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 w:rsidRPr="00A816E7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Երաշխիքային</w:t>
            </w:r>
            <w:proofErr w:type="spellEnd"/>
            <w:r w:rsidRPr="00A816E7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ժամկետ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816E7" w:rsidRPr="00A816E7" w:rsidRDefault="00A816E7" w:rsidP="00A816E7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ind w:left="329"/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առնվազն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մեկ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տարի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երաշխիքային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երեք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տարի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երաշխիքային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սպասարկման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ժամկետ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ընթացքում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պահանջվող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վերանորոգումներ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ը</w:t>
            </w:r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որակի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հետ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կապված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խնդիրների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վերացումը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ընդհուպ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նորով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փոխարինումը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)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իրականացվում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ծառայություն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մատուցող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կազմակերպության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միջոցների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հաշվին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եթե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թերությունը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չի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առաջացել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շահառուի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մեղավորությամբ</w:t>
            </w:r>
            <w:proofErr w:type="spellEnd"/>
          </w:p>
          <w:p w:rsidR="001941B2" w:rsidRPr="00A816E7" w:rsidRDefault="00A816E7" w:rsidP="00A816E7">
            <w:pPr>
              <w:pStyle w:val="ListParagraph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ind w:left="342"/>
              <w:jc w:val="both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 w:rsidRPr="00A816E7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Երաշխիքային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սպասարկման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ժամկետում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վերանորգումներ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կատարելու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հետ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կապված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վիճահարույց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դեպքերի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վերաբերյալ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եզրակացություն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ներկայացնում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Բուժատեխնիկական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հանձնաժողովը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պարտադիր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հաշմանդամի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սայլակը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տրամադրած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կազմակերպության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  <w:r w:rsidRPr="00A816E7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:</w:t>
            </w:r>
          </w:p>
        </w:tc>
      </w:tr>
      <w:tr w:rsidR="001941B2" w:rsidRPr="0004210E" w:rsidTr="00A816E7">
        <w:trPr>
          <w:trHeight w:val="1072"/>
        </w:trPr>
        <w:tc>
          <w:tcPr>
            <w:tcW w:w="29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  <w:t>Անվտանգությունը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941B2" w:rsidRDefault="001941B2" w:rsidP="00EB0410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Շահառուի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օրգանիզմի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անվտանգ</w:t>
            </w:r>
            <w:proofErr w:type="spellEnd"/>
          </w:p>
          <w:p w:rsidR="001941B2" w:rsidRDefault="001941B2" w:rsidP="00EB0410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GHEA Grapalat" w:eastAsia="SimSun" w:hAnsi="GHEA Grapalat"/>
                <w:b/>
                <w:position w:val="2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Օ</w:t>
            </w:r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գտագործվող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նյութերը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պետք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բավարարեն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շահառուի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հիգիենիկ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 և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ֆիզիկական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պահանջներին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`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հաշվի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առնելով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նրա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հիմնական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ուղեկցող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հիվանդությունների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բնույթը</w:t>
            </w:r>
            <w:proofErr w:type="spellEnd"/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:</w:t>
            </w:r>
          </w:p>
        </w:tc>
      </w:tr>
      <w:tr w:rsidR="001941B2" w:rsidTr="00A816E7">
        <w:tc>
          <w:tcPr>
            <w:tcW w:w="1125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941B2" w:rsidRDefault="001941B2" w:rsidP="00EB0410">
            <w:pPr>
              <w:suppressAutoHyphens/>
              <w:snapToGrid w:val="0"/>
              <w:jc w:val="center"/>
              <w:rPr>
                <w:rFonts w:ascii="GHEA Grapalat" w:hAnsi="GHEA Grapalat"/>
                <w:b/>
                <w:lang w:val="en-US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2. ՏՐԱՄԱԴՐՄԱՆ ԱՅԼ ՊԱՅՄԱՆՆԵՐ</w:t>
            </w:r>
          </w:p>
        </w:tc>
      </w:tr>
      <w:tr w:rsidR="001941B2" w:rsidTr="00A816E7">
        <w:tc>
          <w:tcPr>
            <w:tcW w:w="1125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941B2" w:rsidRPr="00E24211" w:rsidRDefault="001941B2" w:rsidP="00EB0410">
            <w:pPr>
              <w:suppressAutoHyphens/>
              <w:snapToGrid w:val="0"/>
              <w:jc w:val="both"/>
              <w:rPr>
                <w:rFonts w:ascii="GHEA Grapalat" w:hAnsi="GHEA Grapalat" w:cs="Sylfaen"/>
                <w:lang w:eastAsia="en-US"/>
              </w:rPr>
            </w:pPr>
            <w:r w:rsidRPr="00E24211">
              <w:rPr>
                <w:rFonts w:ascii="GHEA Grapalat" w:hAnsi="GHEA Grapalat" w:cs="Sylfaen"/>
                <w:lang w:eastAsia="en-US"/>
              </w:rPr>
              <w:t xml:space="preserve">1. </w:t>
            </w:r>
            <w:proofErr w:type="spellStart"/>
            <w:r w:rsidR="00A816E7">
              <w:rPr>
                <w:rFonts w:ascii="GHEA Grapalat" w:hAnsi="GHEA Grapalat" w:cs="Sylfaen"/>
                <w:lang w:val="en-US" w:eastAsia="en-US"/>
              </w:rPr>
              <w:t>Օգտագործման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ժամկետը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` 3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տարի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>:</w:t>
            </w:r>
          </w:p>
          <w:p w:rsidR="001941B2" w:rsidRPr="00E24211" w:rsidRDefault="001941B2" w:rsidP="00EB0410">
            <w:pPr>
              <w:suppressAutoHyphens/>
              <w:snapToGrid w:val="0"/>
              <w:jc w:val="both"/>
              <w:rPr>
                <w:rFonts w:ascii="GHEA Grapalat" w:hAnsi="GHEA Grapalat"/>
                <w:lang w:eastAsia="en-US"/>
              </w:rPr>
            </w:pPr>
            <w:r w:rsidRPr="00E24211">
              <w:rPr>
                <w:rFonts w:ascii="GHEA Grapalat" w:hAnsi="GHEA Grapalat" w:cs="Sylfaen"/>
                <w:lang w:eastAsia="en-US"/>
              </w:rPr>
              <w:t xml:space="preserve">2.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Շահառուին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սովորեցվում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է</w:t>
            </w:r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հաշմանդամի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սայլակից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և</w:t>
            </w:r>
            <w:r w:rsidRPr="00E24211">
              <w:rPr>
                <w:rFonts w:ascii="GHEA Grapalat" w:hAnsi="GHEA Grapalat" w:cs="Sylfaen"/>
                <w:lang w:eastAsia="en-US"/>
              </w:rPr>
              <w:t>/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կամ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դրա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հարակից</w:t>
            </w:r>
            <w:proofErr w:type="spellEnd"/>
            <w:r w:rsidRPr="00E24211">
              <w:rPr>
                <w:rFonts w:ascii="GHEA Grapalat" w:hAnsi="GHEA Grapalat" w:cs="Sylfaen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պարագաներից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lastRenderedPageBreak/>
              <w:t>օգտվելու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ձևը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>:</w:t>
            </w:r>
          </w:p>
          <w:p w:rsidR="001941B2" w:rsidRPr="00E24211" w:rsidRDefault="001941B2" w:rsidP="00EB0410">
            <w:pPr>
              <w:suppressAutoHyphens/>
              <w:snapToGrid w:val="0"/>
              <w:jc w:val="both"/>
              <w:rPr>
                <w:rFonts w:ascii="GHEA Grapalat" w:hAnsi="GHEA Grapalat"/>
                <w:b/>
                <w:lang w:eastAsia="en-US"/>
              </w:rPr>
            </w:pPr>
            <w:r w:rsidRPr="00E24211">
              <w:rPr>
                <w:rFonts w:ascii="GHEA Grapalat" w:hAnsi="GHEA Grapalat" w:cs="Sylfaen"/>
                <w:lang w:eastAsia="en-US"/>
              </w:rPr>
              <w:t xml:space="preserve">3.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Շահառուին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է</w:t>
            </w:r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հանձնվում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վերջնական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փորձարկումից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և</w:t>
            </w:r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նրա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գրավոր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համաձայնությունից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հետո</w:t>
            </w:r>
            <w:proofErr w:type="spellEnd"/>
            <w:r w:rsidRPr="00E24211">
              <w:rPr>
                <w:rFonts w:ascii="GHEA Grapalat" w:hAnsi="GHEA Grapalat"/>
                <w:lang w:eastAsia="en-US"/>
              </w:rPr>
              <w:t>:</w:t>
            </w:r>
          </w:p>
        </w:tc>
      </w:tr>
    </w:tbl>
    <w:p w:rsidR="001941B2" w:rsidRDefault="001941B2" w:rsidP="00A816E7">
      <w:pPr>
        <w:jc w:val="center"/>
        <w:rPr>
          <w:rFonts w:ascii="GHEA Grapalat" w:hAnsi="GHEA Grapalat"/>
          <w:b/>
          <w:lang w:val="en-US" w:eastAsia="en-US"/>
        </w:rPr>
      </w:pPr>
      <w:proofErr w:type="spellStart"/>
      <w:r>
        <w:rPr>
          <w:rFonts w:ascii="GHEA Grapalat" w:hAnsi="GHEA Grapalat"/>
          <w:b/>
          <w:lang w:val="en-US" w:eastAsia="en-US"/>
        </w:rPr>
        <w:lastRenderedPageBreak/>
        <w:t>Ծառայություն</w:t>
      </w:r>
      <w:proofErr w:type="spellEnd"/>
      <w:r w:rsidRPr="00C343CA">
        <w:rPr>
          <w:rFonts w:ascii="GHEA Grapalat" w:hAnsi="GHEA Grapalat"/>
          <w:b/>
          <w:lang w:val="pt-BR" w:eastAsia="en-US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lang w:val="en-US" w:eastAsia="en-US"/>
        </w:rPr>
        <w:t>մատուցող</w:t>
      </w:r>
      <w:proofErr w:type="spellEnd"/>
      <w:r w:rsidRPr="00C343CA">
        <w:rPr>
          <w:rFonts w:ascii="GHEA Grapalat" w:hAnsi="GHEA Grapalat"/>
          <w:b/>
          <w:lang w:val="pt-BR" w:eastAsia="en-US"/>
        </w:rPr>
        <w:t xml:space="preserve">  </w:t>
      </w:r>
      <w:proofErr w:type="spellStart"/>
      <w:r>
        <w:rPr>
          <w:rFonts w:ascii="GHEA Grapalat" w:hAnsi="GHEA Grapalat"/>
          <w:b/>
          <w:lang w:val="en-US" w:eastAsia="en-US"/>
        </w:rPr>
        <w:t>կազմակերպությունը</w:t>
      </w:r>
      <w:proofErr w:type="spellEnd"/>
      <w:proofErr w:type="gramEnd"/>
      <w:r w:rsidRPr="00C343CA">
        <w:rPr>
          <w:rFonts w:ascii="GHEA Grapalat" w:hAnsi="GHEA Grapalat"/>
          <w:b/>
          <w:lang w:val="pt-BR" w:eastAsia="en-US"/>
        </w:rPr>
        <w:t xml:space="preserve"> </w:t>
      </w:r>
      <w:proofErr w:type="spellStart"/>
      <w:r>
        <w:rPr>
          <w:rFonts w:ascii="GHEA Grapalat" w:hAnsi="GHEA Grapalat"/>
          <w:b/>
          <w:lang w:val="en-US" w:eastAsia="en-US"/>
        </w:rPr>
        <w:t>պարտավոր</w:t>
      </w:r>
      <w:proofErr w:type="spellEnd"/>
      <w:r w:rsidRPr="00C343CA">
        <w:rPr>
          <w:rFonts w:ascii="GHEA Grapalat" w:hAnsi="GHEA Grapalat"/>
          <w:b/>
          <w:lang w:val="pt-BR" w:eastAsia="en-US"/>
        </w:rPr>
        <w:t xml:space="preserve">  </w:t>
      </w:r>
      <w:r>
        <w:rPr>
          <w:rFonts w:ascii="GHEA Grapalat" w:hAnsi="GHEA Grapalat"/>
          <w:b/>
          <w:lang w:val="en-US" w:eastAsia="en-US"/>
        </w:rPr>
        <w:t>է՝</w:t>
      </w:r>
    </w:p>
    <w:p w:rsidR="00A816E7" w:rsidRPr="00C343CA" w:rsidRDefault="00A816E7" w:rsidP="001941B2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lang w:val="pt-BR" w:eastAsia="en-US"/>
        </w:rPr>
      </w:pP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 w:cs="Segoe Print"/>
          <w:b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en-US" w:eastAsia="en-US"/>
        </w:rPr>
        <w:t>ծ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առայություն ստացած յուրաքանչյուր անձի համար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լրացնել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անձնական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քարտ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(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էլեկտրոնային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թղթային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եղանակով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>)`</w:t>
      </w:r>
      <w:r w:rsidRPr="00A816E7">
        <w:rPr>
          <w:rFonts w:ascii="GHEA Grapalat" w:eastAsia="Calibri" w:hAnsi="GHEA Grapalat"/>
          <w:sz w:val="22"/>
          <w:szCs w:val="22"/>
          <w:lang w:val="hy-AM" w:eastAsia="en-US"/>
        </w:rPr>
        <w:t xml:space="preserve"> համաձայն ՀՀ կառավարության 2015 թվականի սեպտեմբերի 10-ի N 1035-Ն որոշմաՆ N 1 հավելվածի 39-42-րդ կետերի</w:t>
      </w:r>
      <w:r w:rsidRPr="00A816E7">
        <w:rPr>
          <w:rFonts w:ascii="GHEA Grapalat" w:eastAsia="Calibri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 w:cs="Segoe Print"/>
          <w:b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2. </w:t>
      </w:r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ՀՀ</w:t>
      </w:r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աշխատանքի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և</w:t>
      </w:r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սոցիալական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հարցերի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նախարարության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(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այսուհետ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՝</w:t>
      </w:r>
      <w:r w:rsidRPr="00A816E7">
        <w:rPr>
          <w:rFonts w:ascii="GHEA Grapalat" w:eastAsiaTheme="minorHAnsi" w:hAnsi="GHEA Grapalat" w:cstheme="minorBidi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նախարարություն</w:t>
      </w:r>
      <w:proofErr w:type="spellEnd"/>
      <w:proofErr w:type="gramStart"/>
      <w:r w:rsidRPr="00A816E7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)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պահանջի</w:t>
      </w:r>
      <w:proofErr w:type="spellEnd"/>
      <w:proofErr w:type="gram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դեպքում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տրամադրել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ծառայություններ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ստացած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անձանց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անձնական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գործերը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3. </w:t>
      </w:r>
      <w:proofErr w:type="spellStart"/>
      <w:proofErr w:type="gramStart"/>
      <w:r w:rsidRPr="00A816E7">
        <w:rPr>
          <w:rFonts w:ascii="GHEA Grapalat" w:hAnsi="GHEA Grapalat"/>
          <w:sz w:val="22"/>
          <w:szCs w:val="22"/>
          <w:lang w:val="en-US" w:eastAsia="en-US"/>
        </w:rPr>
        <w:t>կազմակերպել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շահառուներին</w:t>
      </w:r>
      <w:proofErr w:type="spellEnd"/>
      <w:proofErr w:type="gram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լսողական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սարքերի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տեղադրման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գործընթացը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4.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Երևանում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գործելու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դեպքում</w:t>
      </w:r>
      <w:proofErr w:type="spellEnd"/>
      <w:proofErr w:type="gramStart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`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ունենալ</w:t>
      </w:r>
      <w:proofErr w:type="spellEnd"/>
      <w:proofErr w:type="gram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սպասարկման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կետ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ներկայացուցչություն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Երևան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քաղաքին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ոչ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սահմանակից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առնվազն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մեկ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մարզում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hy-AM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ab/>
        <w:t xml:space="preserve">5. </w:t>
      </w:r>
      <w:proofErr w:type="spellStart"/>
      <w:proofErr w:type="gramStart"/>
      <w:r w:rsidRPr="00A816E7">
        <w:rPr>
          <w:rFonts w:ascii="GHEA Grapalat" w:hAnsi="GHEA Grapalat"/>
          <w:sz w:val="22"/>
          <w:szCs w:val="22"/>
          <w:lang w:val="en-US" w:eastAsia="en-US"/>
        </w:rPr>
        <w:t>իրենց</w:t>
      </w:r>
      <w:proofErr w:type="spellEnd"/>
      <w:proofErr w:type="gram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դիմած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հաշմանդամություն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այլ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սոցիալական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կարգավիճակ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ունեցող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անձանց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տրամադրել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տեղեկատվություն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պրոթեզաօրթոպեդիկ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վերականգնողական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պարագաների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պատրաստման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դրանց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վերանորոգման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ծառայությունների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շրջանակներում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այլ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կազմակերպությունների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կողմից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մատուցվող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ծառայությունների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(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պարագաների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)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վերաբերյալ</w:t>
      </w:r>
      <w:proofErr w:type="spellEnd"/>
      <w:r w:rsidRPr="00A816E7">
        <w:rPr>
          <w:rFonts w:ascii="GHEA Grapalat" w:hAnsi="GHEA Grapalat"/>
          <w:sz w:val="22"/>
          <w:szCs w:val="22"/>
          <w:lang w:val="en-US" w:eastAsia="en-US"/>
        </w:rPr>
        <w:t>՝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r w:rsidRPr="00A816E7">
        <w:rPr>
          <w:rFonts w:ascii="GHEA Grapalat" w:hAnsi="GHEA Grapalat"/>
          <w:b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պատվիրատուից</w:t>
      </w:r>
      <w:proofErr w:type="spellEnd"/>
      <w:r w:rsidRPr="00A816E7">
        <w:rPr>
          <w:rFonts w:ascii="GHEA Grapalat" w:hAnsi="GHEA Grapalat"/>
          <w:b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ստացած</w:t>
      </w:r>
      <w:proofErr w:type="spellEnd"/>
      <w:r w:rsidRPr="00A816E7">
        <w:rPr>
          <w:rFonts w:ascii="GHEA Grapalat" w:hAnsi="GHEA Grapalat"/>
          <w:b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ձևաչափով</w:t>
      </w:r>
      <w:proofErr w:type="spellEnd"/>
      <w:r w:rsidRPr="00A816E7">
        <w:rPr>
          <w:rFonts w:ascii="GHEA Grapalat" w:hAnsi="GHEA Grapalat"/>
          <w:b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6.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ունենալ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պայմանագրով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նախատեսված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պարտավորությունների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կատարման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համար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պահանջվող` </w:t>
      </w:r>
    </w:p>
    <w:p w:rsidR="00A816E7" w:rsidRPr="00A816E7" w:rsidRDefault="00A816E7" w:rsidP="00A816E7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line="276" w:lineRule="auto"/>
        <w:jc w:val="both"/>
        <w:rPr>
          <w:rFonts w:ascii="GHEA Grapalat" w:hAnsi="GHEA Grapalat"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ab/>
        <w:t>1)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մեկ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տարվա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մասնագիտական փորձառություն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>, ընդ որում մ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ասնագիտական փորձառություն է համարվում բժշկական սարքերի, սարքավորումների կամ պրոթեզաօրթոպեդիկ կամ վերականգնողական պարագաների կամ վերականգնման տեխնիկական միջոցների ձեռքբերման և տրամադրման կամ դեղատնային գործունեությամբ զբաղվելու փորձառությունը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ab/>
        <w:t xml:space="preserve">2)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տեխնիկական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միջոցներ</w:t>
      </w:r>
      <w:proofErr w:type="spellEnd"/>
      <w:r w:rsidRPr="00A816E7">
        <w:rPr>
          <w:rFonts w:ascii="GHEA Grapalat" w:hAnsi="GHEA Grapalat"/>
          <w:sz w:val="22"/>
          <w:szCs w:val="22"/>
          <w:lang w:val="en-US" w:eastAsia="en-US"/>
        </w:rPr>
        <w:t>՝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համակարգչային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տեխնիկա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,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այլ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օժանդակ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միջոցներ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>`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պայմանագրով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ստանձնած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պարտավորություններ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ի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կատարման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համար</w:t>
      </w:r>
      <w:proofErr w:type="spellEnd"/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,          </w:t>
      </w:r>
    </w:p>
    <w:p w:rsidR="00A816E7" w:rsidRPr="00A816E7" w:rsidRDefault="00A816E7" w:rsidP="00A816E7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GHEA Grapalat" w:hAnsi="GHEA Grapalat"/>
          <w:sz w:val="22"/>
          <w:szCs w:val="22"/>
          <w:lang w:val="pt-BR" w:eastAsia="en-US"/>
        </w:rPr>
      </w:pPr>
      <w:r w:rsidRPr="00A816E7">
        <w:rPr>
          <w:rFonts w:ascii="GHEA Grapalat" w:hAnsi="GHEA Grapalat"/>
          <w:sz w:val="22"/>
          <w:szCs w:val="22"/>
          <w:lang w:val="pt-BR" w:eastAsia="en-US"/>
        </w:rPr>
        <w:tab/>
        <w:t xml:space="preserve">3)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ֆինանսական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միջոցներ՝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պայմանագրով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ստանձնած 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պարտավորություններն առանց կանխավճարի կատարելու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համար</w:t>
      </w:r>
      <w:r w:rsidRPr="00A816E7">
        <w:rPr>
          <w:rFonts w:ascii="GHEA Grapalat" w:hAnsi="GHEA Grapalat"/>
          <w:sz w:val="22"/>
          <w:szCs w:val="22"/>
          <w:lang w:val="pt-BR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es-ES" w:eastAsia="en-U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4)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աշխատանքային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ռեսուրսներ</w:t>
      </w:r>
      <w:proofErr w:type="spellEnd"/>
      <w:r w:rsidRPr="00A816E7">
        <w:rPr>
          <w:rFonts w:ascii="GHEA Grapalat" w:hAnsi="GHEA Grapalat"/>
          <w:sz w:val="22"/>
          <w:szCs w:val="22"/>
          <w:lang w:val="en-US" w:eastAsia="en-US"/>
        </w:rPr>
        <w:t>՝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լսողական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սարք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տրամադրող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համապատասխան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աշխատակից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շահառուներին սպասարկելու և ծառայություն ստացած անձանց վերաբերյալ տվյալները «Պրոթեզաօրթոպեդիկ և վերականգնողական պարագաների տրամադրման» տեղեկատվական համակարգ մուտքագրելու համար համապատասխան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աշխատակից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>,</w:t>
      </w:r>
    </w:p>
    <w:p w:rsidR="00A816E7" w:rsidRPr="00A816E7" w:rsidRDefault="00A816E7" w:rsidP="00A816E7">
      <w:pPr>
        <w:shd w:val="clear" w:color="auto" w:fill="FFFFFF"/>
        <w:jc w:val="both"/>
        <w:rPr>
          <w:rFonts w:ascii="GHEA Grapalat" w:hAnsi="GHEA Grapalat"/>
          <w:sz w:val="22"/>
          <w:szCs w:val="22"/>
          <w:lang w:val="es-E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tab/>
        <w:t xml:space="preserve">5)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համապատասխան շենքային պայմաններ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`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քաղաքացիներին պատշաճ ընդունելու և սպասարկելու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համար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es-ES" w:eastAsia="en-U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t>7.</w:t>
      </w:r>
      <w:r w:rsidRPr="00A816E7">
        <w:rPr>
          <w:rFonts w:ascii="GHEA Grapalat" w:hAnsi="GHEA Grapalat"/>
          <w:b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շահառուին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տրամադրել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պատվիրատուի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հետ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նախապես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համաձայնեցված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գրավոր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տեղեկատվություն</w:t>
      </w:r>
      <w:proofErr w:type="spellEnd"/>
      <w:r w:rsidRPr="00A816E7">
        <w:rPr>
          <w:rFonts w:ascii="GHEA Grapalat" w:hAnsi="GHEA Grapalat"/>
          <w:b/>
          <w:sz w:val="22"/>
          <w:szCs w:val="22"/>
          <w:lang w:val="es-ES" w:eastAsia="en-US"/>
        </w:rPr>
        <w:t>-</w:t>
      </w:r>
      <w:proofErr w:type="spellStart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հուշաթերթիկ</w:t>
      </w:r>
      <w:proofErr w:type="spellEnd"/>
      <w:r w:rsidRPr="00A816E7">
        <w:rPr>
          <w:rFonts w:ascii="GHEA Grapalat" w:hAnsi="GHEA Grapalat"/>
          <w:b/>
          <w:sz w:val="22"/>
          <w:szCs w:val="22"/>
          <w:lang w:val="en-US" w:eastAsia="en-US"/>
        </w:rPr>
        <w:t>՝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մատուցված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ծառայության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լսողական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սարքերի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երաշխիքային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սպասարկման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օգտագործման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պահպանման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և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անվտանգության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կանոնների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հերթական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տրամադրման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ժամկետի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վերաբերյալ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es-ES" w:eastAsia="en-U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8.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նախարարություն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ներկայացնել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տեղեկատվություն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իրենց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կողմից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տրամադրվող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լսողական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սարքերի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դրանց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տեխնիկական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բնութագրերի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s-ES" w:eastAsia="en-US"/>
        </w:rPr>
        <w:t>վերաբերյալ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(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ներառյալ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`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դրանց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անվանումները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ապրանքանիշը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մոդելը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տեխնիկական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նկարագրությունները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լուսանկարները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գները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,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միջազգային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միջպետական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եվրոպական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ստանդարտների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համպատասխանության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հավաստագրի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կամ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հայտարարագրի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պատճենը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և</w:t>
      </w:r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այլ</w:t>
      </w:r>
      <w:proofErr w:type="spellEnd"/>
      <w:r w:rsidRPr="00A816E7">
        <w:rPr>
          <w:rFonts w:ascii="GHEA Grapalat" w:eastAsiaTheme="minorHAnsi" w:hAnsi="GHEA Grapalat" w:cstheme="minorBidi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eastAsiaTheme="minorHAnsi" w:hAnsi="GHEA Grapalat" w:cstheme="minorBidi"/>
          <w:sz w:val="22"/>
          <w:szCs w:val="22"/>
          <w:lang w:val="en-US" w:eastAsia="en-US"/>
        </w:rPr>
        <w:t>տեղեկատվություն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),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որոնք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պետք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է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տեղադրվեն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նախարարության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պաշտոնական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կայքէջում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es-ES" w:eastAsia="en-U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lastRenderedPageBreak/>
        <w:t>9.</w:t>
      </w:r>
      <w:r w:rsidRPr="00A816E7">
        <w:rPr>
          <w:rFonts w:ascii="GHEA Grapalat" w:hAnsi="GHEA Grapalat"/>
          <w:sz w:val="22"/>
          <w:szCs w:val="22"/>
          <w:lang w:val="af-ZA" w:eastAsia="en-US"/>
        </w:rPr>
        <w:t xml:space="preserve"> հաշվետու  ամսում մատուցված  ծառայությունների մասին հաշվետվությունների և դրանց  կից  ծախսերը  հավաստող և օրենսդրությամբ սահմանված այլ փաստաթղթերի հետ Պատվիրատուին ներկայացնել նաև Շահառուի պետական հավաստագիր</w:t>
      </w:r>
      <w:r w:rsidRPr="00A816E7">
        <w:rPr>
          <w:rFonts w:ascii="GHEA Grapalat" w:eastAsia="Calibri" w:hAnsi="GHEA Grapalat"/>
          <w:color w:val="000000"/>
          <w:sz w:val="22"/>
          <w:szCs w:val="22"/>
          <w:lang w:val="es-ES" w:eastAsia="en-US"/>
        </w:rPr>
        <w:t>,</w:t>
      </w:r>
    </w:p>
    <w:p w:rsidR="00A816E7" w:rsidRPr="00A816E7" w:rsidRDefault="00A816E7" w:rsidP="00A816E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es-ES" w:eastAsia="en-US"/>
        </w:rPr>
      </w:pP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10. </w:t>
      </w:r>
      <w:r w:rsidRPr="00A816E7">
        <w:rPr>
          <w:rFonts w:ascii="GHEA Grapalat" w:hAnsi="GHEA Grapalat"/>
          <w:sz w:val="22"/>
          <w:szCs w:val="22"/>
          <w:lang w:val="en-US" w:eastAsia="en-US"/>
        </w:rPr>
        <w:t>ծ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առայություն մատուցելուց հետո` նույն օրը, ծառայություն ստացած անձանց տվյալները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(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ներառյալ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proofErr w:type="spellStart"/>
      <w:r w:rsidRPr="00A816E7">
        <w:rPr>
          <w:rFonts w:ascii="GHEA Grapalat" w:hAnsi="GHEA Grapalat"/>
          <w:sz w:val="22"/>
          <w:szCs w:val="22"/>
          <w:lang w:val="en-US" w:eastAsia="en-US"/>
        </w:rPr>
        <w:t>հեռախոսահամարը</w:t>
      </w:r>
      <w:proofErr w:type="spellEnd"/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) </w:t>
      </w:r>
      <w:r w:rsidRPr="00A816E7">
        <w:rPr>
          <w:rFonts w:ascii="Courier New" w:hAnsi="Courier New" w:cs="Courier New"/>
          <w:sz w:val="22"/>
          <w:szCs w:val="22"/>
          <w:lang w:val="es-ES" w:eastAsia="en-US"/>
        </w:rPr>
        <w:t> 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մուտքագրել</w:t>
      </w:r>
      <w:r w:rsidRPr="00A816E7">
        <w:rPr>
          <w:rFonts w:ascii="Courier New" w:hAnsi="Courier New" w:cs="Courier New"/>
          <w:sz w:val="22"/>
          <w:szCs w:val="22"/>
          <w:lang w:val="hy-AM" w:eastAsia="en-US"/>
        </w:rPr>
        <w:t> 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Pr="00A816E7">
        <w:rPr>
          <w:rFonts w:ascii="GHEA Grapalat" w:hAnsi="GHEA Grapalat" w:cs="GHEA Grapalat"/>
          <w:sz w:val="22"/>
          <w:szCs w:val="22"/>
          <w:lang w:val="hy-AM" w:eastAsia="en-US"/>
        </w:rPr>
        <w:t>«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Պրոթեզաօրթոպեդիկ և վերականգնողական պարագաների տրամադրման» տեղեկատվական համակարգ` ղեկավարվելով այդ համակարգի</w:t>
      </w:r>
      <w:r w:rsidRPr="00A816E7">
        <w:rPr>
          <w:rFonts w:ascii="Courier New" w:hAnsi="Courier New" w:cs="Courier New"/>
          <w:sz w:val="22"/>
          <w:szCs w:val="22"/>
          <w:lang w:val="hy-AM" w:eastAsia="en-US"/>
        </w:rPr>
        <w:t>  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ՀՀ ԱՍՀ նախարարի կողմից հաստատված տեխնիկական 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>առաջադրանքի</w:t>
      </w:r>
      <w:r w:rsidRPr="00A816E7">
        <w:rPr>
          <w:rFonts w:ascii="GHEA Grapalat" w:hAnsi="GHEA Grapalat"/>
          <w:sz w:val="22"/>
          <w:szCs w:val="22"/>
          <w:lang w:val="es-ES" w:eastAsia="en-US"/>
        </w:rPr>
        <w:t xml:space="preserve"> 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պահանջներով և վարել</w:t>
      </w:r>
      <w:r w:rsidRPr="00A816E7">
        <w:rPr>
          <w:rFonts w:ascii="Courier New" w:hAnsi="Courier New" w:cs="Courier New"/>
          <w:sz w:val="22"/>
          <w:szCs w:val="22"/>
          <w:lang w:val="hy-AM" w:eastAsia="en-US"/>
        </w:rPr>
        <w:t> </w:t>
      </w:r>
      <w:r w:rsidRPr="00A816E7">
        <w:rPr>
          <w:rFonts w:ascii="GHEA Grapalat" w:hAnsi="GHEA Grapalat"/>
          <w:sz w:val="22"/>
          <w:szCs w:val="22"/>
          <w:lang w:val="hy-AM" w:eastAsia="en-US"/>
        </w:rPr>
        <w:t xml:space="preserve"> շտեմարանը:</w:t>
      </w:r>
    </w:p>
    <w:p w:rsidR="001941B2" w:rsidRPr="00C343CA" w:rsidRDefault="001941B2" w:rsidP="001941B2">
      <w:pPr>
        <w:rPr>
          <w:rFonts w:ascii="GHEA Grapalat" w:hAnsi="GHEA Grapalat"/>
          <w:bCs/>
          <w:sz w:val="22"/>
          <w:szCs w:val="22"/>
          <w:lang w:val="pt-BR" w:eastAsia="en-US"/>
        </w:rPr>
      </w:pPr>
    </w:p>
    <w:sectPr w:rsidR="001941B2" w:rsidRPr="00C343CA" w:rsidSect="00A816E7">
      <w:pgSz w:w="12240" w:h="15840"/>
      <w:pgMar w:top="540" w:right="36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5B9"/>
    <w:multiLevelType w:val="hybridMultilevel"/>
    <w:tmpl w:val="C18E0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A415C"/>
    <w:multiLevelType w:val="hybridMultilevel"/>
    <w:tmpl w:val="DDCC5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16B3"/>
    <w:multiLevelType w:val="hybridMultilevel"/>
    <w:tmpl w:val="DAEE8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B3323"/>
    <w:multiLevelType w:val="hybridMultilevel"/>
    <w:tmpl w:val="C494EA3C"/>
    <w:lvl w:ilvl="0" w:tplc="04090009">
      <w:start w:val="1"/>
      <w:numFmt w:val="bullet"/>
      <w:lvlText w:val=""/>
      <w:lvlJc w:val="left"/>
      <w:pPr>
        <w:ind w:left="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>
    <w:nsid w:val="794E715E"/>
    <w:multiLevelType w:val="hybridMultilevel"/>
    <w:tmpl w:val="E0CCAA34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2"/>
    <w:rsid w:val="0001734F"/>
    <w:rsid w:val="00026FE1"/>
    <w:rsid w:val="00041CC7"/>
    <w:rsid w:val="0004210E"/>
    <w:rsid w:val="00071467"/>
    <w:rsid w:val="00090417"/>
    <w:rsid w:val="000B2482"/>
    <w:rsid w:val="000D3481"/>
    <w:rsid w:val="000D378E"/>
    <w:rsid w:val="0011332F"/>
    <w:rsid w:val="0012189B"/>
    <w:rsid w:val="0014038D"/>
    <w:rsid w:val="00153409"/>
    <w:rsid w:val="001733BB"/>
    <w:rsid w:val="001929C8"/>
    <w:rsid w:val="001941B2"/>
    <w:rsid w:val="001B42EF"/>
    <w:rsid w:val="002047E7"/>
    <w:rsid w:val="00242519"/>
    <w:rsid w:val="00244EE3"/>
    <w:rsid w:val="00276F18"/>
    <w:rsid w:val="0028660A"/>
    <w:rsid w:val="002B083C"/>
    <w:rsid w:val="002C059C"/>
    <w:rsid w:val="002C7F5E"/>
    <w:rsid w:val="00325C56"/>
    <w:rsid w:val="003329F1"/>
    <w:rsid w:val="003560A2"/>
    <w:rsid w:val="0038526B"/>
    <w:rsid w:val="003908E9"/>
    <w:rsid w:val="0039192C"/>
    <w:rsid w:val="003B1207"/>
    <w:rsid w:val="003C09F1"/>
    <w:rsid w:val="003D1A60"/>
    <w:rsid w:val="003F5818"/>
    <w:rsid w:val="00401F94"/>
    <w:rsid w:val="004037BF"/>
    <w:rsid w:val="004112A1"/>
    <w:rsid w:val="00424E60"/>
    <w:rsid w:val="0043129A"/>
    <w:rsid w:val="004329FC"/>
    <w:rsid w:val="00433484"/>
    <w:rsid w:val="0046017C"/>
    <w:rsid w:val="0046349B"/>
    <w:rsid w:val="00465C52"/>
    <w:rsid w:val="004822B9"/>
    <w:rsid w:val="0050202F"/>
    <w:rsid w:val="00505743"/>
    <w:rsid w:val="005112F4"/>
    <w:rsid w:val="00512423"/>
    <w:rsid w:val="00530DB1"/>
    <w:rsid w:val="00582E9F"/>
    <w:rsid w:val="005A28B3"/>
    <w:rsid w:val="005A6D52"/>
    <w:rsid w:val="00643A97"/>
    <w:rsid w:val="00671813"/>
    <w:rsid w:val="00677B06"/>
    <w:rsid w:val="00681621"/>
    <w:rsid w:val="00695CB6"/>
    <w:rsid w:val="006A60B0"/>
    <w:rsid w:val="007A6CE6"/>
    <w:rsid w:val="007B679C"/>
    <w:rsid w:val="007C14B1"/>
    <w:rsid w:val="007C1CA4"/>
    <w:rsid w:val="007C1ECF"/>
    <w:rsid w:val="007D5C9B"/>
    <w:rsid w:val="007E6517"/>
    <w:rsid w:val="007E7CC7"/>
    <w:rsid w:val="0082022C"/>
    <w:rsid w:val="0082784F"/>
    <w:rsid w:val="00873025"/>
    <w:rsid w:val="0088138C"/>
    <w:rsid w:val="008821F7"/>
    <w:rsid w:val="008B6E53"/>
    <w:rsid w:val="008D2620"/>
    <w:rsid w:val="008D3835"/>
    <w:rsid w:val="008F0294"/>
    <w:rsid w:val="008F6206"/>
    <w:rsid w:val="00951B3F"/>
    <w:rsid w:val="009560B7"/>
    <w:rsid w:val="009678A3"/>
    <w:rsid w:val="009C53F9"/>
    <w:rsid w:val="00A44C0B"/>
    <w:rsid w:val="00A55E83"/>
    <w:rsid w:val="00A71B73"/>
    <w:rsid w:val="00A73AEB"/>
    <w:rsid w:val="00A80850"/>
    <w:rsid w:val="00A816E7"/>
    <w:rsid w:val="00A820D7"/>
    <w:rsid w:val="00A82EBC"/>
    <w:rsid w:val="00A920EA"/>
    <w:rsid w:val="00AB4D0E"/>
    <w:rsid w:val="00AC64E1"/>
    <w:rsid w:val="00AD70F1"/>
    <w:rsid w:val="00AE3A74"/>
    <w:rsid w:val="00AE4464"/>
    <w:rsid w:val="00AF4497"/>
    <w:rsid w:val="00B14B76"/>
    <w:rsid w:val="00B3458B"/>
    <w:rsid w:val="00B543E8"/>
    <w:rsid w:val="00B6238D"/>
    <w:rsid w:val="00B82427"/>
    <w:rsid w:val="00B9590C"/>
    <w:rsid w:val="00BB12FF"/>
    <w:rsid w:val="00BD0620"/>
    <w:rsid w:val="00BE12A8"/>
    <w:rsid w:val="00C00385"/>
    <w:rsid w:val="00C14FA5"/>
    <w:rsid w:val="00C16432"/>
    <w:rsid w:val="00C232AF"/>
    <w:rsid w:val="00CE6618"/>
    <w:rsid w:val="00CF6318"/>
    <w:rsid w:val="00D13E80"/>
    <w:rsid w:val="00D240D6"/>
    <w:rsid w:val="00D25305"/>
    <w:rsid w:val="00D554B5"/>
    <w:rsid w:val="00DC2408"/>
    <w:rsid w:val="00E1114D"/>
    <w:rsid w:val="00E13F23"/>
    <w:rsid w:val="00E16589"/>
    <w:rsid w:val="00E24211"/>
    <w:rsid w:val="00E41E6D"/>
    <w:rsid w:val="00E513F2"/>
    <w:rsid w:val="00E52FEA"/>
    <w:rsid w:val="00E8143B"/>
    <w:rsid w:val="00E87F4F"/>
    <w:rsid w:val="00E92C79"/>
    <w:rsid w:val="00EA3D3B"/>
    <w:rsid w:val="00EB05C4"/>
    <w:rsid w:val="00EC71CC"/>
    <w:rsid w:val="00EE0F11"/>
    <w:rsid w:val="00F14515"/>
    <w:rsid w:val="00F16520"/>
    <w:rsid w:val="00F20AED"/>
    <w:rsid w:val="00F37683"/>
    <w:rsid w:val="00F45213"/>
    <w:rsid w:val="00F47818"/>
    <w:rsid w:val="00F54B04"/>
    <w:rsid w:val="00F555C4"/>
    <w:rsid w:val="00F673F7"/>
    <w:rsid w:val="00F85A47"/>
    <w:rsid w:val="00F94FC6"/>
    <w:rsid w:val="00FA7973"/>
    <w:rsid w:val="00FC1F0B"/>
    <w:rsid w:val="00FD64F0"/>
    <w:rsid w:val="00FE30A9"/>
    <w:rsid w:val="00FF330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2</cp:revision>
  <cp:lastPrinted>2017-10-13T12:03:00Z</cp:lastPrinted>
  <dcterms:created xsi:type="dcterms:W3CDTF">2017-10-17T14:05:00Z</dcterms:created>
  <dcterms:modified xsi:type="dcterms:W3CDTF">2017-10-17T14:05:00Z</dcterms:modified>
</cp:coreProperties>
</file>