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98" w:rsidRPr="00946D4D" w:rsidRDefault="00D15898" w:rsidP="00D15898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right"/>
        <w:rPr>
          <w:rFonts w:ascii="GHEA Grapalat" w:hAnsi="GHEA Grapalat" w:cs="Sylfaen"/>
          <w:b/>
          <w:u w:val="single"/>
          <w:lang w:val="hy-AM"/>
        </w:rPr>
      </w:pPr>
      <w:bookmarkStart w:id="0" w:name="_GoBack"/>
      <w:bookmarkEnd w:id="0"/>
      <w:r w:rsidRPr="00946D4D">
        <w:rPr>
          <w:rFonts w:ascii="GHEA Grapalat" w:hAnsi="GHEA Grapalat" w:cs="Sylfaen"/>
          <w:b/>
          <w:u w:val="single"/>
          <w:lang w:val="hy-AM"/>
        </w:rPr>
        <w:t>ՆԱԽԱԳԻԾ</w:t>
      </w:r>
    </w:p>
    <w:p w:rsidR="00D15898" w:rsidRPr="00946D4D" w:rsidRDefault="00D15898" w:rsidP="00D15898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GHEA Grapalat" w:hAnsi="GHEA Grapalat"/>
          <w:b/>
          <w:u w:val="single"/>
          <w:lang w:val="af-ZA"/>
        </w:rPr>
      </w:pPr>
    </w:p>
    <w:p w:rsidR="00D15898" w:rsidRPr="00946D4D" w:rsidRDefault="00D15898" w:rsidP="00D1589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/>
          <w:b/>
          <w:lang w:val="af-ZA"/>
        </w:rPr>
      </w:pPr>
      <w:r w:rsidRPr="00946D4D">
        <w:rPr>
          <w:rFonts w:ascii="GHEA Grapalat" w:hAnsi="GHEA Grapalat" w:cs="Sylfaen"/>
          <w:b/>
          <w:lang w:val="hy-AM"/>
        </w:rPr>
        <w:t>ՀԱՅԱՍՏԱՆԻ</w:t>
      </w:r>
      <w:r w:rsidRPr="00946D4D">
        <w:rPr>
          <w:rFonts w:ascii="GHEA Grapalat" w:hAnsi="GHEA Grapalat"/>
          <w:b/>
          <w:lang w:val="af-ZA"/>
        </w:rPr>
        <w:t xml:space="preserve"> </w:t>
      </w:r>
      <w:r w:rsidRPr="00946D4D">
        <w:rPr>
          <w:rFonts w:ascii="GHEA Grapalat" w:hAnsi="GHEA Grapalat" w:cs="Sylfaen"/>
          <w:b/>
          <w:lang w:val="hy-AM"/>
        </w:rPr>
        <w:t>ՀԱՆՐԱՊԵՏՈՒԹՅԱՆ</w:t>
      </w:r>
      <w:r w:rsidRPr="00946D4D">
        <w:rPr>
          <w:rFonts w:ascii="GHEA Grapalat" w:hAnsi="GHEA Grapalat"/>
          <w:b/>
          <w:lang w:val="af-ZA"/>
        </w:rPr>
        <w:t xml:space="preserve"> </w:t>
      </w:r>
      <w:r w:rsidRPr="00946D4D">
        <w:rPr>
          <w:rFonts w:ascii="GHEA Grapalat" w:hAnsi="GHEA Grapalat" w:cs="Sylfaen"/>
          <w:b/>
          <w:lang w:val="hy-AM"/>
        </w:rPr>
        <w:t>ԿԱՌԱՎԱՐՈՒԹՅՈՒՆ</w:t>
      </w:r>
    </w:p>
    <w:p w:rsidR="00D15898" w:rsidRPr="00946D4D" w:rsidRDefault="00D15898" w:rsidP="00D1589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/>
          <w:b/>
          <w:lang w:val="af-ZA"/>
        </w:rPr>
      </w:pPr>
      <w:r w:rsidRPr="00946D4D">
        <w:rPr>
          <w:rFonts w:ascii="GHEA Grapalat" w:hAnsi="GHEA Grapalat" w:cs="Sylfaen"/>
          <w:b/>
          <w:lang w:val="hy-AM"/>
        </w:rPr>
        <w:t>Ո</w:t>
      </w:r>
      <w:r w:rsidRPr="00946D4D">
        <w:rPr>
          <w:rFonts w:ascii="GHEA Grapalat" w:hAnsi="GHEA Grapalat"/>
          <w:b/>
          <w:lang w:val="af-ZA"/>
        </w:rPr>
        <w:t xml:space="preserve"> </w:t>
      </w:r>
      <w:r w:rsidRPr="00946D4D">
        <w:rPr>
          <w:rFonts w:ascii="GHEA Grapalat" w:hAnsi="GHEA Grapalat" w:cs="Sylfaen"/>
          <w:b/>
          <w:lang w:val="hy-AM"/>
        </w:rPr>
        <w:t>Ր</w:t>
      </w:r>
      <w:r w:rsidRPr="00946D4D">
        <w:rPr>
          <w:rFonts w:ascii="GHEA Grapalat" w:hAnsi="GHEA Grapalat"/>
          <w:b/>
          <w:lang w:val="af-ZA"/>
        </w:rPr>
        <w:t xml:space="preserve"> </w:t>
      </w:r>
      <w:r w:rsidRPr="00946D4D">
        <w:rPr>
          <w:rFonts w:ascii="GHEA Grapalat" w:hAnsi="GHEA Grapalat" w:cs="Sylfaen"/>
          <w:b/>
          <w:lang w:val="hy-AM"/>
        </w:rPr>
        <w:t>Ո</w:t>
      </w:r>
      <w:r w:rsidRPr="00946D4D">
        <w:rPr>
          <w:rFonts w:ascii="GHEA Grapalat" w:hAnsi="GHEA Grapalat"/>
          <w:b/>
          <w:lang w:val="af-ZA"/>
        </w:rPr>
        <w:t xml:space="preserve"> </w:t>
      </w:r>
      <w:r w:rsidRPr="00946D4D">
        <w:rPr>
          <w:rFonts w:ascii="GHEA Grapalat" w:hAnsi="GHEA Grapalat" w:cs="Sylfaen"/>
          <w:b/>
          <w:lang w:val="hy-AM"/>
        </w:rPr>
        <w:t>Շ</w:t>
      </w:r>
      <w:r w:rsidRPr="00946D4D">
        <w:rPr>
          <w:rFonts w:ascii="GHEA Grapalat" w:hAnsi="GHEA Grapalat"/>
          <w:b/>
          <w:lang w:val="af-ZA"/>
        </w:rPr>
        <w:t xml:space="preserve"> </w:t>
      </w:r>
      <w:r w:rsidRPr="00946D4D">
        <w:rPr>
          <w:rFonts w:ascii="GHEA Grapalat" w:hAnsi="GHEA Grapalat" w:cs="Sylfaen"/>
          <w:b/>
          <w:lang w:val="hy-AM"/>
        </w:rPr>
        <w:t>ՈՒ</w:t>
      </w:r>
      <w:r w:rsidRPr="00946D4D">
        <w:rPr>
          <w:rFonts w:ascii="GHEA Grapalat" w:hAnsi="GHEA Grapalat"/>
          <w:b/>
          <w:lang w:val="af-ZA"/>
        </w:rPr>
        <w:t xml:space="preserve"> </w:t>
      </w:r>
      <w:r w:rsidRPr="00946D4D">
        <w:rPr>
          <w:rFonts w:ascii="GHEA Grapalat" w:hAnsi="GHEA Grapalat" w:cs="Sylfaen"/>
          <w:b/>
          <w:lang w:val="hy-AM"/>
        </w:rPr>
        <w:t>Մ</w:t>
      </w:r>
    </w:p>
    <w:p w:rsidR="00D15898" w:rsidRPr="00946D4D" w:rsidRDefault="00D15898" w:rsidP="00D1589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 w:rsidRPr="00946D4D">
        <w:rPr>
          <w:rFonts w:ascii="GHEA Grapalat" w:hAnsi="GHEA Grapalat"/>
          <w:b/>
          <w:lang w:val="af-ZA"/>
        </w:rPr>
        <w:t xml:space="preserve">___________________ 2018 </w:t>
      </w:r>
      <w:r w:rsidRPr="00946D4D">
        <w:rPr>
          <w:rFonts w:ascii="GHEA Grapalat" w:hAnsi="GHEA Grapalat" w:cs="Sylfaen"/>
          <w:b/>
        </w:rPr>
        <w:t>թվականի</w:t>
      </w:r>
      <w:r w:rsidRPr="00946D4D">
        <w:rPr>
          <w:rFonts w:ascii="GHEA Grapalat" w:hAnsi="GHEA Grapalat" w:cs="Sylfaen"/>
          <w:b/>
          <w:lang w:val="af-ZA"/>
        </w:rPr>
        <w:t xml:space="preserve"> </w:t>
      </w:r>
      <w:r w:rsidRPr="00946D4D">
        <w:rPr>
          <w:rFonts w:ascii="GHEA Grapalat" w:hAnsi="GHEA Grapalat"/>
          <w:b/>
          <w:lang w:val="af-ZA"/>
        </w:rPr>
        <w:t>N –</w:t>
      </w:r>
      <w:r w:rsidRPr="00946D4D">
        <w:rPr>
          <w:rFonts w:ascii="GHEA Grapalat" w:hAnsi="GHEA Grapalat" w:cs="Sylfaen"/>
          <w:b/>
        </w:rPr>
        <w:t>Ն</w:t>
      </w:r>
    </w:p>
    <w:p w:rsidR="00D15898" w:rsidRPr="00946D4D" w:rsidRDefault="00D15898" w:rsidP="00D1589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/>
          <w:b/>
          <w:lang w:val="af-ZA"/>
        </w:rPr>
      </w:pPr>
    </w:p>
    <w:p w:rsidR="00D15898" w:rsidRPr="00946D4D" w:rsidRDefault="00D15898" w:rsidP="00D1589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 w:rsidRPr="00946D4D">
        <w:rPr>
          <w:rFonts w:ascii="GHEA Grapalat" w:hAnsi="GHEA Grapalat" w:cs="Sylfaen"/>
          <w:b/>
          <w:lang w:val="hy-AM"/>
        </w:rPr>
        <w:t>ՀԱՅԱ</w:t>
      </w:r>
      <w:r w:rsidRPr="00946D4D">
        <w:rPr>
          <w:rFonts w:ascii="GHEA Grapalat" w:hAnsi="GHEA Grapalat"/>
          <w:b/>
          <w:lang w:val="af-ZA"/>
        </w:rPr>
        <w:t>U</w:t>
      </w:r>
      <w:r w:rsidRPr="00946D4D">
        <w:rPr>
          <w:rFonts w:ascii="GHEA Grapalat" w:hAnsi="GHEA Grapalat" w:cs="Sylfaen"/>
          <w:b/>
          <w:lang w:val="hy-AM"/>
        </w:rPr>
        <w:t>ՏԱՆԻ</w:t>
      </w:r>
      <w:r w:rsidRPr="00946D4D">
        <w:rPr>
          <w:rFonts w:ascii="GHEA Grapalat" w:hAnsi="GHEA Grapalat"/>
          <w:b/>
          <w:lang w:val="af-ZA"/>
        </w:rPr>
        <w:t xml:space="preserve"> </w:t>
      </w:r>
      <w:r w:rsidRPr="00946D4D">
        <w:rPr>
          <w:rFonts w:ascii="GHEA Grapalat" w:hAnsi="GHEA Grapalat" w:cs="Sylfaen"/>
          <w:b/>
          <w:lang w:val="hy-AM"/>
        </w:rPr>
        <w:t>ՀԱՆՐԱՊԵՏՈՒԹՅԱՆ</w:t>
      </w:r>
      <w:r w:rsidRPr="00946D4D">
        <w:rPr>
          <w:rFonts w:ascii="GHEA Grapalat" w:hAnsi="GHEA Grapalat"/>
          <w:b/>
          <w:lang w:val="af-ZA"/>
        </w:rPr>
        <w:t xml:space="preserve"> </w:t>
      </w:r>
      <w:r w:rsidRPr="00946D4D">
        <w:rPr>
          <w:rFonts w:ascii="GHEA Grapalat" w:hAnsi="GHEA Grapalat" w:cs="Sylfaen"/>
          <w:b/>
          <w:lang w:val="hy-AM"/>
        </w:rPr>
        <w:t>ԿԱՌԱՎԱՐՈՒԹՅԱՆ 2011 ԹՎԱԿԱՆԻ ՄԱՅԻՍԻ 5-Ի N 665-Ն ՈՐՈՇՄԱՆ ՄԵՋ ՓՈՓՈԽՈՒԹՅՈՒՆՆԵՐ ԵՎ ԼՐԱՑՈՒՄՆԵՐ ԿԱՏԱՐԵԼՈՒ ՄԱUԻՆ</w:t>
      </w:r>
    </w:p>
    <w:p w:rsidR="00D15898" w:rsidRPr="00946D4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af-ZA"/>
        </w:rPr>
      </w:pP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946D4D">
        <w:rPr>
          <w:rFonts w:ascii="GHEA Grapalat" w:hAnsi="GHEA Grapalat" w:cs="Sylfaen"/>
          <w:lang w:val="hy-AM"/>
        </w:rPr>
        <w:t>Համաձայն</w:t>
      </w:r>
      <w:r w:rsidRPr="00946D4D">
        <w:rPr>
          <w:rFonts w:ascii="GHEA Grapalat" w:hAnsi="GHEA Grapalat"/>
          <w:lang w:val="hy-AM"/>
        </w:rPr>
        <w:t xml:space="preserve"> «</w:t>
      </w:r>
      <w:r w:rsidRPr="00946D4D">
        <w:rPr>
          <w:rFonts w:ascii="GHEA Grapalat" w:hAnsi="GHEA Grapalat" w:cs="Sylfaen"/>
          <w:lang w:val="hy-AM"/>
        </w:rPr>
        <w:t>Պետական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կենսաթոշակների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մասին</w:t>
      </w:r>
      <w:r w:rsidRPr="00946D4D">
        <w:rPr>
          <w:rFonts w:ascii="GHEA Grapalat" w:hAnsi="GHEA Grapalat"/>
          <w:lang w:val="hy-AM"/>
        </w:rPr>
        <w:t xml:space="preserve">» </w:t>
      </w:r>
      <w:r w:rsidRPr="00946D4D">
        <w:rPr>
          <w:rFonts w:ascii="GHEA Grapalat" w:hAnsi="GHEA Grapalat" w:cs="Sylfaen"/>
          <w:lang w:val="hy-AM"/>
        </w:rPr>
        <w:t>Հայաստանի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Հանրապետության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օրենքի</w:t>
      </w:r>
      <w:r w:rsidRPr="00946D4D">
        <w:rPr>
          <w:rFonts w:ascii="GHEA Grapalat" w:hAnsi="GHEA Grapalat"/>
          <w:lang w:val="hy-AM"/>
        </w:rPr>
        <w:t xml:space="preserve"> 33-րդ հոդվածի </w:t>
      </w:r>
      <w:r w:rsidRPr="00946D4D">
        <w:rPr>
          <w:rFonts w:ascii="GHEA Grapalat" w:hAnsi="GHEA Grapalat"/>
          <w:color w:val="000000"/>
          <w:lang w:val="hy-AM"/>
        </w:rPr>
        <w:t>1</w:t>
      </w:r>
      <w:r w:rsidRPr="00946D4D">
        <w:rPr>
          <w:rFonts w:ascii="GHEA Grapalat" w:hAnsi="GHEA Grapalat"/>
          <w:color w:val="000000"/>
          <w:lang w:val="af-ZA"/>
        </w:rPr>
        <w:noBreakHyphen/>
      </w:r>
      <w:r w:rsidRPr="00946D4D">
        <w:rPr>
          <w:rFonts w:ascii="GHEA Grapalat" w:hAnsi="GHEA Grapalat"/>
          <w:color w:val="000000"/>
          <w:lang w:val="hy-AM"/>
        </w:rPr>
        <w:t xml:space="preserve">ին և </w:t>
      </w:r>
      <w:r w:rsidRPr="00946D4D">
        <w:rPr>
          <w:rFonts w:ascii="GHEA Grapalat" w:hAnsi="GHEA Grapalat"/>
          <w:lang w:val="hy-AM"/>
        </w:rPr>
        <w:t>9-րդ մասերի</w:t>
      </w:r>
      <w:r w:rsidRPr="00946D4D">
        <w:rPr>
          <w:rFonts w:ascii="GHEA Grapalat" w:hAnsi="GHEA Grapalat" w:cs="Sylfaen"/>
          <w:lang w:val="hy-AM"/>
        </w:rPr>
        <w:t xml:space="preserve">, 39-րդ </w:t>
      </w:r>
      <w:r w:rsidRPr="00946D4D">
        <w:rPr>
          <w:rFonts w:ascii="GHEA Grapalat" w:hAnsi="GHEA Grapalat"/>
          <w:lang w:val="hy-AM"/>
        </w:rPr>
        <w:t>հոդվածի 4-րդ մասի</w:t>
      </w:r>
      <w:r w:rsidRPr="00946D4D">
        <w:rPr>
          <w:rFonts w:ascii="GHEA Grapalat" w:hAnsi="GHEA Grapalat" w:cs="Sylfaen"/>
          <w:lang w:val="hy-AM"/>
        </w:rPr>
        <w:t>, 41-րդ հոդվածի 5-րդ մասի</w:t>
      </w:r>
      <w:r w:rsidRPr="00946D4D">
        <w:rPr>
          <w:rFonts w:ascii="GHEA Grapalat" w:hAnsi="GHEA Grapalat"/>
          <w:lang w:val="hy-AM"/>
        </w:rPr>
        <w:t xml:space="preserve">` </w:t>
      </w:r>
      <w:r w:rsidRPr="00946D4D">
        <w:rPr>
          <w:rFonts w:ascii="GHEA Grapalat" w:hAnsi="GHEA Grapalat" w:cs="Sylfaen"/>
          <w:lang w:val="hy-AM"/>
        </w:rPr>
        <w:t>Հայաստանի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Հանրապետության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կառավարությունը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b/>
          <w:bCs/>
          <w:i/>
          <w:iCs/>
          <w:lang w:val="hy-AM"/>
        </w:rPr>
        <w:t>որոշում</w:t>
      </w:r>
      <w:r w:rsidRPr="00946D4D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946D4D">
        <w:rPr>
          <w:rFonts w:ascii="GHEA Grapalat" w:hAnsi="GHEA Grapalat" w:cs="Sylfaen"/>
          <w:b/>
          <w:bCs/>
          <w:i/>
          <w:iCs/>
          <w:lang w:val="hy-AM"/>
        </w:rPr>
        <w:t>է</w:t>
      </w:r>
      <w:r w:rsidRPr="00946D4D">
        <w:rPr>
          <w:rFonts w:ascii="GHEA Grapalat" w:hAnsi="GHEA Grapalat"/>
          <w:b/>
          <w:bCs/>
          <w:i/>
          <w:iCs/>
          <w:lang w:val="hy-AM"/>
        </w:rPr>
        <w:t xml:space="preserve">. 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/>
          <w:lang w:val="hy-AM"/>
        </w:rPr>
        <w:t>1</w:t>
      </w:r>
      <w:r w:rsidRPr="00946D4D">
        <w:rPr>
          <w:rFonts w:ascii="GHEA Grapalat" w:hAnsi="GHEA Grapalat" w:cs="Sylfaen"/>
          <w:lang w:val="hy-AM"/>
        </w:rPr>
        <w:t>. Հայաստանի Հանրապետության կառավարության 2011 թվականի մայիսի 5</w:t>
      </w:r>
      <w:r w:rsidRPr="00946D4D">
        <w:rPr>
          <w:rFonts w:ascii="GHEA Grapalat" w:hAnsi="GHEA Grapalat" w:cs="Sylfaen"/>
          <w:lang w:val="hy-AM"/>
        </w:rPr>
        <w:noBreakHyphen/>
        <w:t>ի ««Պետական կենսաթոշակների մասին» Հայաստանի Հանրապետության օրենքի կիրարկումն ապահովելու մասին» N 665-Ն որոշման (այսուհետ` որոշում) մեջ կատարել հետևյալ փոփոխությունները և լրացումները.</w:t>
      </w:r>
    </w:p>
    <w:p w:rsidR="00D15898" w:rsidRPr="00946D4D" w:rsidRDefault="00D15898" w:rsidP="00F1479F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/>
          <w:lang w:val="hy-AM" w:eastAsia="en-US"/>
        </w:rPr>
      </w:pPr>
      <w:r w:rsidRPr="00946D4D">
        <w:rPr>
          <w:rFonts w:ascii="GHEA Grapalat" w:hAnsi="GHEA Grapalat" w:cs="Sylfaen"/>
          <w:lang w:val="hy-AM"/>
        </w:rPr>
        <w:t xml:space="preserve">որոշման` 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ա. </w:t>
      </w:r>
      <w:r w:rsidR="00354B6F" w:rsidRPr="00946D4D">
        <w:rPr>
          <w:rFonts w:ascii="GHEA Grapalat" w:hAnsi="GHEA Grapalat" w:cs="Sylfaen"/>
          <w:lang w:val="hy-AM"/>
        </w:rPr>
        <w:t>1-ին կետի 1-ին ենթակետը «նախարարությունն է» բառերից հետո լրացնել «, իսկ «Պետական կենսաթոշակների մասին» Հայաստանի Հանրապետության օրենքի 48.1-ին հոդվածով սահմանված լիազորությունների մասով` Հայաստանի Հանրապետության աշխատանքի և սոցիալական հարցերի նախարարության սոցիալական ապահովության ծառայությունը» բառերով.</w:t>
      </w:r>
    </w:p>
    <w:p w:rsidR="009B039C" w:rsidRPr="00946D4D" w:rsidRDefault="009B039C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բ. ուժը կորցրած ճանաչել որոշման 1-ին կետի 1.1-ին և 13-րդ ենթակետերը.</w:t>
      </w:r>
    </w:p>
    <w:p w:rsidR="00D15898" w:rsidRPr="00946D4D" w:rsidRDefault="009B039C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գ</w:t>
      </w:r>
      <w:r w:rsidR="00D15898" w:rsidRPr="00946D4D">
        <w:rPr>
          <w:rFonts w:ascii="GHEA Grapalat" w:hAnsi="GHEA Grapalat" w:cs="Sylfaen"/>
          <w:lang w:val="hy-AM"/>
        </w:rPr>
        <w:t xml:space="preserve">. </w:t>
      </w:r>
      <w:r w:rsidR="00354B6F" w:rsidRPr="00946D4D">
        <w:rPr>
          <w:rFonts w:ascii="GHEA Grapalat" w:hAnsi="GHEA Grapalat" w:cs="Sylfaen"/>
          <w:lang w:val="hy-AM"/>
        </w:rPr>
        <w:t>1-ին կետի 2-րդ և 3-րդ ենթակետերից հանել «պետական» բառը.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2) որոշման N 1 հավելվածում` 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ա. </w:t>
      </w:r>
      <w:r w:rsidR="007120F5" w:rsidRPr="00946D4D">
        <w:rPr>
          <w:rFonts w:ascii="GHEA Grapalat" w:hAnsi="GHEA Grapalat" w:cs="Sylfaen"/>
          <w:lang w:val="hy-AM"/>
        </w:rPr>
        <w:t xml:space="preserve">2-րդ կետից </w:t>
      </w:r>
      <w:r w:rsidRPr="00946D4D">
        <w:rPr>
          <w:rFonts w:ascii="GHEA Grapalat" w:hAnsi="GHEA Grapalat" w:cs="Sylfaen"/>
          <w:lang w:val="hy-AM"/>
        </w:rPr>
        <w:t>հանել «պետական» բառը.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lastRenderedPageBreak/>
        <w:t xml:space="preserve">բ. 5-րդ կետում «ստորաբաժանում» բառից հետո լրացնել </w:t>
      </w:r>
      <w:r w:rsidRPr="00946D4D">
        <w:rPr>
          <w:rFonts w:ascii="GHEA Grapalat" w:hAnsi="GHEA Grapalat"/>
          <w:lang w:val="hy-AM"/>
        </w:rPr>
        <w:t>«</w:t>
      </w:r>
      <w:r w:rsidRPr="00946D4D">
        <w:rPr>
          <w:rFonts w:ascii="GHEA Grapalat" w:hAnsi="GHEA Grapalat" w:cs="Sylfaen"/>
          <w:lang w:val="hy-AM"/>
        </w:rPr>
        <w:t>կամ ծառայության կենսաթոշակ նշանակող ցանկացած ստորաբաժանում» բառերը.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գ. 6.1-ին կետից հետո լրացնել հետևյալ բովանդակությամբ 6.2-րդ կետ.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/>
          <w:lang w:val="hy-AM"/>
        </w:rPr>
        <w:t xml:space="preserve">«6.2. </w:t>
      </w:r>
      <w:r w:rsidRPr="00946D4D">
        <w:rPr>
          <w:rFonts w:ascii="GHEA Grapalat" w:hAnsi="GHEA Grapalat" w:cs="Sylfaen"/>
          <w:lang w:val="hy-AM"/>
        </w:rPr>
        <w:t>Հայաստանի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Հանրապետության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պաշտպանության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մարտական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գործողություններին մասնակցելու կամ մարտական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հերթապահություն</w:t>
      </w:r>
      <w:r w:rsidR="00725BA9" w:rsidRPr="00946D4D">
        <w:rPr>
          <w:rFonts w:ascii="GHEA Grapalat" w:hAnsi="GHEA Grapalat" w:cs="Sylfaen"/>
          <w:lang w:val="hy-AM"/>
        </w:rPr>
        <w:t>,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կամ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հատուկ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առաջադրանք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կատարելու</w:t>
      </w:r>
      <w:r w:rsidRPr="00946D4D">
        <w:rPr>
          <w:rFonts w:ascii="GHEA Grapalat" w:hAnsi="GHEA Grapalat"/>
          <w:lang w:val="hy-AM"/>
        </w:rPr>
        <w:t xml:space="preserve">, </w:t>
      </w:r>
      <w:r w:rsidRPr="00946D4D">
        <w:rPr>
          <w:rFonts w:ascii="GHEA Grapalat" w:hAnsi="GHEA Grapalat" w:cs="Sylfaen"/>
          <w:lang w:val="hy-AM"/>
        </w:rPr>
        <w:t>կամ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ծառայողական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պարտականությունները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կատարելու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ժամանակ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ստացած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վնասվածքի կամ խեղման պատճառով (պատճառական կապով) հաշմանդամ ճանաչված անձի կենսաթոշակ նշանակելու գրավոր դիմումը և անհրաժեշտ փաստաթղթերը կարող է ներկայացնել նաև այլ անձ, եթե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հաշմանդամ ճանաչված անձը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հիվանդանոցային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պայմաններում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բուժվում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է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օտարերկրյա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պետությունում</w:t>
      </w:r>
      <w:r w:rsidRPr="00946D4D">
        <w:rPr>
          <w:rFonts w:ascii="GHEA Grapalat" w:hAnsi="GHEA Grapalat"/>
          <w:lang w:val="hy-AM"/>
        </w:rPr>
        <w:t xml:space="preserve"> (</w:t>
      </w:r>
      <w:r w:rsidRPr="00946D4D">
        <w:rPr>
          <w:rFonts w:ascii="GHEA Grapalat" w:hAnsi="GHEA Grapalat" w:cs="Sylfaen"/>
          <w:lang w:val="hy-AM"/>
        </w:rPr>
        <w:t>ներառյալ՝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հիվանդանոցային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ձևով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ախտորոշիչ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հետազոտությունները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և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վերականգնողական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բուժումը</w:t>
      </w:r>
      <w:r w:rsidRPr="00946D4D">
        <w:rPr>
          <w:rFonts w:ascii="GHEA Grapalat" w:hAnsi="GHEA Grapalat"/>
          <w:lang w:val="hy-AM"/>
        </w:rPr>
        <w:t>)</w:t>
      </w:r>
      <w:r w:rsidRPr="00946D4D">
        <w:rPr>
          <w:rFonts w:ascii="GHEA Grapalat" w:hAnsi="GHEA Grapalat" w:cs="Sylfaen"/>
          <w:lang w:val="hy-AM"/>
        </w:rPr>
        <w:t>:».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դ. </w:t>
      </w:r>
      <w:r w:rsidRPr="00946D4D">
        <w:rPr>
          <w:rFonts w:ascii="GHEA Grapalat" w:hAnsi="GHEA Grapalat"/>
          <w:lang w:val="hy-AM"/>
        </w:rPr>
        <w:t>14-րդ կետում «</w:t>
      </w:r>
      <w:r w:rsidRPr="00946D4D">
        <w:rPr>
          <w:rFonts w:ascii="GHEA Grapalat" w:hAnsi="GHEA Grapalat" w:cs="Sylfaen"/>
          <w:lang w:val="hy-AM"/>
        </w:rPr>
        <w:t>իսկ</w:t>
      </w:r>
      <w:r w:rsidRPr="00946D4D">
        <w:rPr>
          <w:rFonts w:ascii="GHEA Grapalat" w:hAnsi="GHEA Grapalat"/>
          <w:lang w:val="hy-AM"/>
        </w:rPr>
        <w:t xml:space="preserve"> 2013 </w:t>
      </w:r>
      <w:r w:rsidRPr="00946D4D">
        <w:rPr>
          <w:rFonts w:ascii="GHEA Grapalat" w:hAnsi="GHEA Grapalat" w:cs="Sylfaen"/>
          <w:lang w:val="hy-AM"/>
        </w:rPr>
        <w:t>թվականի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հունվարի</w:t>
      </w:r>
      <w:r w:rsidRPr="00946D4D">
        <w:rPr>
          <w:rFonts w:ascii="GHEA Grapalat" w:hAnsi="GHEA Grapalat"/>
          <w:lang w:val="hy-AM"/>
        </w:rPr>
        <w:t xml:space="preserve"> 1-</w:t>
      </w:r>
      <w:r w:rsidRPr="00946D4D">
        <w:rPr>
          <w:rFonts w:ascii="GHEA Grapalat" w:hAnsi="GHEA Grapalat" w:cs="Sylfaen"/>
          <w:lang w:val="hy-AM"/>
        </w:rPr>
        <w:t>ից</w:t>
      </w:r>
      <w:r w:rsidRPr="00946D4D">
        <w:rPr>
          <w:rFonts w:ascii="GHEA Grapalat" w:hAnsi="GHEA Grapalat"/>
          <w:lang w:val="hy-AM"/>
        </w:rPr>
        <w:t xml:space="preserve">` </w:t>
      </w:r>
      <w:r w:rsidRPr="00946D4D">
        <w:rPr>
          <w:rFonts w:ascii="GHEA Grapalat" w:hAnsi="GHEA Grapalat" w:cs="Sylfaen"/>
          <w:lang w:val="hy-AM"/>
        </w:rPr>
        <w:t>անձի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կողմից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եկամտային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հարկ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վճարած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լինելը</w:t>
      </w:r>
      <w:r w:rsidRPr="00946D4D">
        <w:rPr>
          <w:rFonts w:ascii="GHEA Grapalat" w:hAnsi="GHEA Grapalat"/>
          <w:lang w:val="hy-AM"/>
        </w:rPr>
        <w:t>,» բառերը փոխարինել «</w:t>
      </w:r>
      <w:r w:rsidRPr="00946D4D">
        <w:rPr>
          <w:rFonts w:ascii="GHEA Grapalat" w:hAnsi="GHEA Grapalat" w:cs="Sylfaen"/>
          <w:lang w:val="hy-AM"/>
        </w:rPr>
        <w:t>2013 թվականի հունվարի 1-ից հետո՝ անձի կողմից եկամտային հարկ վճարած լինելը, 2018 թվականի հունվարի 1-ից</w:t>
      </w:r>
      <w:r w:rsidRPr="00946D4D" w:rsidDel="00F343AB">
        <w:rPr>
          <w:rFonts w:ascii="GHEA Grapalat" w:hAnsi="GHEA Grapalat" w:cs="Sylfaen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հետո</w:t>
      </w:r>
      <w:r w:rsidR="00E1023F" w:rsidRPr="00946D4D">
        <w:rPr>
          <w:rFonts w:ascii="GHEA Grapalat" w:hAnsi="GHEA Grapalat" w:cs="Sylfaen"/>
          <w:lang w:val="hy-AM"/>
        </w:rPr>
        <w:t>`</w:t>
      </w:r>
      <w:r w:rsidRPr="00946D4D">
        <w:rPr>
          <w:rFonts w:ascii="GHEA Grapalat" w:hAnsi="GHEA Grapalat" w:cs="Sylfaen"/>
          <w:lang w:val="hy-AM"/>
        </w:rPr>
        <w:t xml:space="preserve"> անհատ ձեռնարկատիրոջ, նոտարի կողմից շահութահարկ վճարած լինելը» բառերով.</w:t>
      </w:r>
    </w:p>
    <w:p w:rsidR="001F6DEC" w:rsidRPr="00946D4D" w:rsidDel="001F6DEC" w:rsidRDefault="00D15898" w:rsidP="00F1479F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ե. 15րդ կետ</w:t>
      </w:r>
      <w:r w:rsidR="00CB7C48" w:rsidRPr="00946D4D">
        <w:rPr>
          <w:rFonts w:ascii="GHEA Grapalat" w:hAnsi="GHEA Grapalat" w:cs="Sylfaen"/>
          <w:lang w:val="hy-AM"/>
        </w:rPr>
        <w:t xml:space="preserve">ի 1-ին ենթակետում «ծառայության» բառը փոխարինել «1992-2003 (ներառյալ) թվականների համար՝ ծառայության» բառերով, </w:t>
      </w:r>
      <w:r w:rsidR="001F6DEC" w:rsidRPr="00946D4D">
        <w:rPr>
          <w:rFonts w:ascii="GHEA Grapalat" w:hAnsi="GHEA Grapalat" w:cs="Sylfaen"/>
          <w:lang w:val="hy-AM"/>
        </w:rPr>
        <w:t xml:space="preserve">2-րդ ենթակետում </w:t>
      </w:r>
      <w:r w:rsidR="00006094" w:rsidRPr="00946D4D">
        <w:rPr>
          <w:rFonts w:ascii="GHEA Grapalat" w:hAnsi="GHEA Grapalat" w:cs="Sylfaen"/>
          <w:lang w:val="hy-AM"/>
        </w:rPr>
        <w:t>«անհատական» բառը փոխարինել «2004-201</w:t>
      </w:r>
      <w:r w:rsidR="00DE0995" w:rsidRPr="00946D4D">
        <w:rPr>
          <w:rFonts w:ascii="GHEA Grapalat" w:hAnsi="GHEA Grapalat" w:cs="Sylfaen"/>
          <w:lang w:val="hy-AM"/>
        </w:rPr>
        <w:t>2</w:t>
      </w:r>
      <w:r w:rsidR="00006094" w:rsidRPr="00946D4D">
        <w:rPr>
          <w:rFonts w:ascii="GHEA Grapalat" w:hAnsi="GHEA Grapalat" w:cs="Sylfaen"/>
          <w:lang w:val="hy-AM"/>
        </w:rPr>
        <w:t xml:space="preserve"> (ներառյալ) թվականների համար՝ անհատական» </w:t>
      </w:r>
      <w:r w:rsidR="00CB7C48" w:rsidRPr="00946D4D">
        <w:rPr>
          <w:rFonts w:ascii="GHEA Grapalat" w:hAnsi="GHEA Grapalat" w:cs="Sylfaen"/>
          <w:lang w:val="hy-AM"/>
        </w:rPr>
        <w:t xml:space="preserve"> </w:t>
      </w:r>
      <w:r w:rsidR="00006094" w:rsidRPr="00946D4D">
        <w:rPr>
          <w:rFonts w:ascii="GHEA Grapalat" w:hAnsi="GHEA Grapalat" w:cs="Sylfaen"/>
          <w:lang w:val="hy-AM"/>
        </w:rPr>
        <w:t xml:space="preserve">բառերով, իսկ </w:t>
      </w:r>
      <w:r w:rsidR="001F6DEC" w:rsidRPr="00946D4D">
        <w:rPr>
          <w:rFonts w:ascii="GHEA Grapalat" w:hAnsi="GHEA Grapalat" w:cs="Sylfaen"/>
          <w:lang w:val="hy-AM"/>
        </w:rPr>
        <w:t xml:space="preserve">ենթակետը «(տեղեկատվությունը)» բառից հետո </w:t>
      </w:r>
      <w:r w:rsidRPr="00946D4D">
        <w:rPr>
          <w:rFonts w:ascii="GHEA Grapalat" w:hAnsi="GHEA Grapalat" w:cs="Sylfaen"/>
          <w:lang w:val="hy-AM"/>
        </w:rPr>
        <w:t xml:space="preserve">լրացնել </w:t>
      </w:r>
    </w:p>
    <w:p w:rsidR="00C6074A" w:rsidRPr="00946D4D" w:rsidRDefault="001F6DEC" w:rsidP="0093499E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«</w:t>
      </w:r>
      <w:r w:rsidR="00C6074A" w:rsidRPr="00946D4D">
        <w:rPr>
          <w:rFonts w:ascii="GHEA Grapalat" w:hAnsi="GHEA Grapalat" w:cs="Sylfaen"/>
          <w:lang w:val="hy-AM"/>
        </w:rPr>
        <w:t>, իսկ անհատ ձեռնարկատիրոջ դեպքում`  նաև հարկային մարմնում առկա՝ անհատ ձեռնարկատիրոջ կողմից իր համար կատարած սոցիալական վճարների (փոխանցումների) մասին տվյալների բազան (տեղեկատվությունը)» բառերով.</w:t>
      </w:r>
    </w:p>
    <w:p w:rsidR="00981E56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զ. </w:t>
      </w:r>
      <w:r w:rsidR="00981E56" w:rsidRPr="00946D4D">
        <w:rPr>
          <w:rFonts w:ascii="GHEA Grapalat" w:hAnsi="GHEA Grapalat" w:cs="Sylfaen"/>
          <w:lang w:val="hy-AM"/>
        </w:rPr>
        <w:t xml:space="preserve">19.1-ին կետը 1-ին ենթակետից հետո լրացնել հետևյալ </w:t>
      </w:r>
      <w:r w:rsidR="00F1479F" w:rsidRPr="00946D4D">
        <w:rPr>
          <w:rFonts w:ascii="GHEA Grapalat" w:hAnsi="GHEA Grapalat" w:cs="Sylfaen"/>
          <w:lang w:val="hy-AM"/>
        </w:rPr>
        <w:t>բովանդակությամբ 1.1</w:t>
      </w:r>
      <w:r w:rsidR="00F1479F" w:rsidRPr="00946D4D">
        <w:rPr>
          <w:rFonts w:ascii="GHEA Grapalat" w:hAnsi="GHEA Grapalat" w:cs="Sylfaen"/>
          <w:lang w:val="hy-AM"/>
        </w:rPr>
        <w:noBreakHyphen/>
      </w:r>
      <w:r w:rsidR="00981E56" w:rsidRPr="00946D4D">
        <w:rPr>
          <w:rFonts w:ascii="GHEA Grapalat" w:hAnsi="GHEA Grapalat" w:cs="Sylfaen"/>
          <w:lang w:val="hy-AM"/>
        </w:rPr>
        <w:t>ին ենթակետով.</w:t>
      </w:r>
    </w:p>
    <w:p w:rsidR="00981E56" w:rsidRPr="00946D4D" w:rsidRDefault="00981E56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«1.1) </w:t>
      </w:r>
      <w:r w:rsidR="00635277" w:rsidRPr="00946D4D">
        <w:rPr>
          <w:rFonts w:ascii="GHEA Grapalat" w:hAnsi="GHEA Grapalat" w:cs="Sylfaen"/>
          <w:lang w:val="hy-AM"/>
        </w:rPr>
        <w:t xml:space="preserve">եթե զինվորական ծառայությունից սահմանված կարգով արձակվել է մինչև </w:t>
      </w:r>
      <w:r w:rsidR="002B30BA" w:rsidRPr="00946D4D">
        <w:rPr>
          <w:rFonts w:ascii="GHEA Grapalat" w:hAnsi="GHEA Grapalat" w:cs="Sylfaen"/>
          <w:lang w:val="hy-AM"/>
        </w:rPr>
        <w:t xml:space="preserve"> </w:t>
      </w:r>
      <w:r w:rsidR="00C6074A" w:rsidRPr="00946D4D">
        <w:rPr>
          <w:rFonts w:ascii="GHEA Grapalat" w:hAnsi="GHEA Grapalat" w:cs="Sylfaen"/>
          <w:lang w:val="hy-AM"/>
        </w:rPr>
        <w:t xml:space="preserve"> օրենքն ուժի մեջ մտնելը</w:t>
      </w:r>
      <w:r w:rsidR="00635277" w:rsidRPr="00946D4D">
        <w:rPr>
          <w:rFonts w:ascii="GHEA Grapalat" w:hAnsi="GHEA Grapalat" w:cs="Sylfaen"/>
          <w:lang w:val="hy-AM"/>
        </w:rPr>
        <w:t xml:space="preserve"> և</w:t>
      </w:r>
      <w:r w:rsidRPr="00946D4D">
        <w:rPr>
          <w:rFonts w:ascii="GHEA Grapalat" w:hAnsi="GHEA Grapalat" w:cs="Sylfaen"/>
          <w:lang w:val="hy-AM"/>
        </w:rPr>
        <w:t xml:space="preserve"> արձակվելու օրվա դրությամբ ունեցել </w:t>
      </w:r>
      <w:r w:rsidR="00ED4595" w:rsidRPr="00946D4D">
        <w:rPr>
          <w:rFonts w:ascii="GHEA Grapalat" w:hAnsi="GHEA Grapalat" w:cs="Sylfaen"/>
          <w:lang w:val="hy-AM"/>
        </w:rPr>
        <w:t>է</w:t>
      </w:r>
      <w:r w:rsidRPr="00946D4D">
        <w:rPr>
          <w:rFonts w:ascii="GHEA Grapalat" w:hAnsi="GHEA Grapalat" w:cs="Sylfaen"/>
          <w:lang w:val="hy-AM"/>
        </w:rPr>
        <w:t xml:space="preserve"> առնվազն 20 տարվա (այդ թվում` արտոնյալ հաշվարկով հաշվարկված)</w:t>
      </w:r>
      <w:r w:rsidR="004218E6">
        <w:rPr>
          <w:rFonts w:ascii="GHEA Grapalat" w:hAnsi="GHEA Grapalat" w:cs="Sylfaen"/>
          <w:lang w:val="hy-AM"/>
        </w:rPr>
        <w:t>,</w:t>
      </w:r>
      <w:r w:rsidRPr="00946D4D">
        <w:rPr>
          <w:rFonts w:ascii="GHEA Grapalat" w:hAnsi="GHEA Grapalat" w:cs="Sylfaen"/>
          <w:lang w:val="hy-AM"/>
        </w:rPr>
        <w:t xml:space="preserve"> զինվորական ծառայության ստաժ</w:t>
      </w:r>
      <w:r w:rsidR="00635277" w:rsidRPr="00946D4D">
        <w:rPr>
          <w:rFonts w:ascii="GHEA Grapalat" w:hAnsi="GHEA Grapalat" w:cs="Sylfaen"/>
          <w:lang w:val="hy-AM"/>
        </w:rPr>
        <w:t>.</w:t>
      </w:r>
      <w:r w:rsidRPr="00946D4D">
        <w:rPr>
          <w:rFonts w:ascii="GHEA Grapalat" w:hAnsi="GHEA Grapalat" w:cs="Sylfaen"/>
          <w:lang w:val="hy-AM"/>
        </w:rPr>
        <w:t>»</w:t>
      </w:r>
      <w:r w:rsidR="00635277" w:rsidRPr="00946D4D">
        <w:rPr>
          <w:rFonts w:ascii="GHEA Grapalat" w:hAnsi="GHEA Grapalat" w:cs="Sylfaen"/>
          <w:lang w:val="hy-AM"/>
        </w:rPr>
        <w:t>,</w:t>
      </w:r>
    </w:p>
    <w:p w:rsidR="00C6074A" w:rsidRPr="00946D4D" w:rsidRDefault="00C6074A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D15898" w:rsidRPr="00946D4D" w:rsidRDefault="00036B97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է</w:t>
      </w:r>
      <w:r w:rsidR="00981E56" w:rsidRPr="00946D4D">
        <w:rPr>
          <w:rFonts w:ascii="GHEA Grapalat" w:hAnsi="GHEA Grapalat" w:cs="Sylfaen"/>
          <w:lang w:val="hy-AM"/>
        </w:rPr>
        <w:t xml:space="preserve">. </w:t>
      </w:r>
      <w:r w:rsidR="00D15898" w:rsidRPr="00946D4D">
        <w:rPr>
          <w:rFonts w:ascii="GHEA Grapalat" w:hAnsi="GHEA Grapalat" w:cs="Sylfaen"/>
          <w:lang w:val="hy-AM"/>
        </w:rPr>
        <w:t>19.3-րդ կետի վերջին նախադասությունը «նշանակվում» բառից հետո լրացնել «դիմելու օրվանից» բառերով.</w:t>
      </w:r>
    </w:p>
    <w:p w:rsidR="00D15898" w:rsidRPr="00946D4D" w:rsidRDefault="00036B97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ը</w:t>
      </w:r>
      <w:r w:rsidR="00D15898" w:rsidRPr="00946D4D">
        <w:rPr>
          <w:rFonts w:ascii="GHEA Grapalat" w:hAnsi="GHEA Grapalat" w:cs="Sylfaen"/>
          <w:lang w:val="hy-AM"/>
        </w:rPr>
        <w:t xml:space="preserve">. 28-րդ </w:t>
      </w:r>
      <w:r w:rsidR="002B30BA" w:rsidRPr="00946D4D">
        <w:rPr>
          <w:rFonts w:ascii="GHEA Grapalat" w:hAnsi="GHEA Grapalat" w:cs="Sylfaen"/>
          <w:lang w:val="hy-AM"/>
        </w:rPr>
        <w:t xml:space="preserve">և 29-րդ </w:t>
      </w:r>
      <w:r w:rsidR="00D15898" w:rsidRPr="00946D4D">
        <w:rPr>
          <w:rFonts w:ascii="GHEA Grapalat" w:hAnsi="GHEA Grapalat" w:cs="Sylfaen"/>
          <w:lang w:val="hy-AM"/>
        </w:rPr>
        <w:t>կետ</w:t>
      </w:r>
      <w:r w:rsidR="002B30BA" w:rsidRPr="00946D4D">
        <w:rPr>
          <w:rFonts w:ascii="GHEA Grapalat" w:hAnsi="GHEA Grapalat" w:cs="Sylfaen"/>
          <w:lang w:val="hy-AM"/>
        </w:rPr>
        <w:t>եր</w:t>
      </w:r>
      <w:r w:rsidR="00D15898" w:rsidRPr="00946D4D">
        <w:rPr>
          <w:rFonts w:ascii="GHEA Grapalat" w:hAnsi="GHEA Grapalat" w:cs="Sylfaen"/>
          <w:lang w:val="hy-AM"/>
        </w:rPr>
        <w:t xml:space="preserve">ը </w:t>
      </w:r>
      <w:r w:rsidR="00020E14" w:rsidRPr="00946D4D">
        <w:rPr>
          <w:rFonts w:ascii="GHEA Grapalat" w:hAnsi="GHEA Grapalat" w:cs="Sylfaen"/>
          <w:lang w:val="hy-AM"/>
        </w:rPr>
        <w:t xml:space="preserve">շարադրել </w:t>
      </w:r>
      <w:r w:rsidR="00D15898" w:rsidRPr="00946D4D">
        <w:rPr>
          <w:rFonts w:ascii="GHEA Grapalat" w:hAnsi="GHEA Grapalat" w:cs="Sylfaen"/>
          <w:lang w:val="hy-AM"/>
        </w:rPr>
        <w:t xml:space="preserve"> </w:t>
      </w:r>
      <w:r w:rsidR="00020E14" w:rsidRPr="00946D4D">
        <w:rPr>
          <w:rFonts w:ascii="GHEA Grapalat" w:hAnsi="GHEA Grapalat" w:cs="Sylfaen"/>
          <w:lang w:val="hy-AM"/>
        </w:rPr>
        <w:t>հետևյալ խմբագրությամբ</w:t>
      </w:r>
      <w:r w:rsidR="00D15898" w:rsidRPr="00946D4D">
        <w:rPr>
          <w:rFonts w:ascii="GHEA Grapalat" w:hAnsi="GHEA Grapalat" w:cs="Sylfaen"/>
          <w:lang w:val="hy-AM"/>
        </w:rPr>
        <w:t>.</w:t>
      </w:r>
    </w:p>
    <w:p w:rsidR="008A5ABA" w:rsidRPr="00946D4D" w:rsidRDefault="00020E14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«</w:t>
      </w:r>
      <w:r w:rsidR="008A5ABA" w:rsidRPr="00946D4D">
        <w:rPr>
          <w:rFonts w:ascii="GHEA Grapalat" w:hAnsi="GHEA Grapalat" w:cs="Sylfaen"/>
          <w:lang w:val="hy-AM"/>
        </w:rPr>
        <w:t>28. Մասնակի կենսաթոշակ նշանակելիս` համատեղությամբ</w:t>
      </w:r>
      <w:r w:rsidR="008A5ABA" w:rsidRPr="00946D4D" w:rsidDel="003D4B3C">
        <w:rPr>
          <w:rFonts w:ascii="GHEA Grapalat" w:hAnsi="GHEA Grapalat" w:cs="Sylfaen"/>
          <w:lang w:val="hy-AM"/>
        </w:rPr>
        <w:t xml:space="preserve"> </w:t>
      </w:r>
      <w:r w:rsidR="008A5ABA" w:rsidRPr="00946D4D">
        <w:rPr>
          <w:rFonts w:ascii="GHEA Grapalat" w:hAnsi="GHEA Grapalat" w:cs="Sylfaen"/>
          <w:lang w:val="hy-AM"/>
        </w:rPr>
        <w:t xml:space="preserve">աշխատած ժամանակահատվածը մասնագիտական ստաժում չի </w:t>
      </w:r>
      <w:r w:rsidR="00E132D9" w:rsidRPr="00946D4D">
        <w:rPr>
          <w:rFonts w:ascii="GHEA Grapalat" w:hAnsi="GHEA Grapalat" w:cs="Sylfaen"/>
          <w:lang w:val="hy-AM"/>
        </w:rPr>
        <w:t>հաշվառ</w:t>
      </w:r>
      <w:r w:rsidR="008A5ABA" w:rsidRPr="00946D4D">
        <w:rPr>
          <w:rFonts w:ascii="GHEA Grapalat" w:hAnsi="GHEA Grapalat" w:cs="Sylfaen"/>
          <w:lang w:val="hy-AM"/>
        </w:rPr>
        <w:t>ում: Սույն կետի իմաստով</w:t>
      </w:r>
      <w:r w:rsidR="00E132D9" w:rsidRPr="00946D4D">
        <w:rPr>
          <w:rFonts w:ascii="GHEA Grapalat" w:hAnsi="GHEA Grapalat" w:cs="Sylfaen"/>
          <w:lang w:val="hy-AM"/>
        </w:rPr>
        <w:t>`</w:t>
      </w:r>
      <w:r w:rsidR="008A5ABA" w:rsidRPr="00946D4D">
        <w:rPr>
          <w:rFonts w:ascii="GHEA Grapalat" w:hAnsi="GHEA Grapalat" w:cs="Sylfaen"/>
          <w:lang w:val="hy-AM"/>
        </w:rPr>
        <w:t xml:space="preserve"> համատեղությամբ</w:t>
      </w:r>
      <w:r w:rsidR="008A5ABA" w:rsidRPr="00946D4D" w:rsidDel="003D4B3C">
        <w:rPr>
          <w:rFonts w:ascii="GHEA Grapalat" w:hAnsi="GHEA Grapalat" w:cs="Sylfaen"/>
          <w:lang w:val="hy-AM"/>
        </w:rPr>
        <w:t xml:space="preserve"> </w:t>
      </w:r>
      <w:r w:rsidR="008A5ABA" w:rsidRPr="00946D4D">
        <w:rPr>
          <w:rFonts w:ascii="GHEA Grapalat" w:hAnsi="GHEA Grapalat" w:cs="Sylfaen"/>
          <w:lang w:val="hy-AM"/>
        </w:rPr>
        <w:t>աշխատած ժամանակահատված</w:t>
      </w:r>
      <w:r w:rsidR="00E132D9" w:rsidRPr="00946D4D">
        <w:rPr>
          <w:rFonts w:ascii="GHEA Grapalat" w:hAnsi="GHEA Grapalat" w:cs="Sylfaen"/>
          <w:lang w:val="hy-AM"/>
        </w:rPr>
        <w:t xml:space="preserve">ն </w:t>
      </w:r>
      <w:r w:rsidR="00610240" w:rsidRPr="00946D4D">
        <w:rPr>
          <w:rFonts w:ascii="GHEA Grapalat" w:hAnsi="GHEA Grapalat" w:cs="Sylfaen"/>
          <w:lang w:val="hy-AM"/>
        </w:rPr>
        <w:t>ա</w:t>
      </w:r>
      <w:r w:rsidR="008A5ABA" w:rsidRPr="00946D4D">
        <w:rPr>
          <w:rFonts w:ascii="GHEA Grapalat" w:hAnsi="GHEA Grapalat" w:cs="Sylfaen"/>
          <w:lang w:val="hy-AM"/>
        </w:rPr>
        <w:t>յն ժամանակահատվածն</w:t>
      </w:r>
      <w:r w:rsidR="00610240" w:rsidRPr="00946D4D">
        <w:rPr>
          <w:rFonts w:ascii="GHEA Grapalat" w:hAnsi="GHEA Grapalat" w:cs="Sylfaen"/>
          <w:lang w:val="hy-AM"/>
        </w:rPr>
        <w:t xml:space="preserve"> է</w:t>
      </w:r>
      <w:r w:rsidR="00E132D9" w:rsidRPr="00946D4D">
        <w:rPr>
          <w:rFonts w:ascii="GHEA Grapalat" w:hAnsi="GHEA Grapalat" w:cs="Sylfaen"/>
          <w:lang w:val="hy-AM"/>
        </w:rPr>
        <w:t xml:space="preserve"> (օր, ամիս, տարի)</w:t>
      </w:r>
      <w:r w:rsidR="008A5ABA" w:rsidRPr="00946D4D">
        <w:rPr>
          <w:rFonts w:ascii="GHEA Grapalat" w:hAnsi="GHEA Grapalat" w:cs="Sylfaen"/>
          <w:lang w:val="hy-AM"/>
        </w:rPr>
        <w:t xml:space="preserve">, որի ընթացքում անձը միևնույն </w:t>
      </w:r>
      <w:r w:rsidR="00610240" w:rsidRPr="00946D4D">
        <w:rPr>
          <w:rFonts w:ascii="GHEA Grapalat" w:hAnsi="GHEA Grapalat" w:cs="Sylfaen"/>
          <w:lang w:val="hy-AM"/>
        </w:rPr>
        <w:t xml:space="preserve">գործատուի </w:t>
      </w:r>
      <w:r w:rsidR="008A5ABA" w:rsidRPr="00946D4D">
        <w:rPr>
          <w:rFonts w:ascii="GHEA Grapalat" w:hAnsi="GHEA Grapalat" w:cs="Sylfaen"/>
          <w:lang w:val="hy-AM"/>
        </w:rPr>
        <w:t xml:space="preserve">կամ տարբեր գործատուների մոտ միաժամանակ կատարել է մասնակի կենսաթոշակի իրավունք տվող աշխատանք և </w:t>
      </w:r>
      <w:r w:rsidR="00610240" w:rsidRPr="00946D4D">
        <w:rPr>
          <w:rFonts w:ascii="GHEA Grapalat" w:hAnsi="GHEA Grapalat" w:cs="Sylfaen"/>
          <w:lang w:val="hy-AM"/>
        </w:rPr>
        <w:t xml:space="preserve">մասնակի կենսաթոշակի իրավունք </w:t>
      </w:r>
      <w:r w:rsidR="00E132D9" w:rsidRPr="00946D4D">
        <w:rPr>
          <w:rFonts w:ascii="GHEA Grapalat" w:hAnsi="GHEA Grapalat" w:cs="Sylfaen"/>
          <w:lang w:val="hy-AM"/>
        </w:rPr>
        <w:t>չ</w:t>
      </w:r>
      <w:r w:rsidR="00610240" w:rsidRPr="00946D4D">
        <w:rPr>
          <w:rFonts w:ascii="GHEA Grapalat" w:hAnsi="GHEA Grapalat" w:cs="Sylfaen"/>
          <w:lang w:val="hy-AM"/>
        </w:rPr>
        <w:t>տվող</w:t>
      </w:r>
      <w:r w:rsidR="00E132D9" w:rsidRPr="00946D4D">
        <w:rPr>
          <w:rFonts w:ascii="GHEA Grapalat" w:hAnsi="GHEA Grapalat" w:cs="Sylfaen"/>
          <w:lang w:val="hy-AM"/>
        </w:rPr>
        <w:t xml:space="preserve"> աշխատանք:</w:t>
      </w:r>
    </w:p>
    <w:p w:rsidR="008A5ABA" w:rsidRPr="00946D4D" w:rsidRDefault="00252B8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29. </w:t>
      </w:r>
      <w:r w:rsidR="00036B97" w:rsidRPr="00946D4D">
        <w:rPr>
          <w:rFonts w:ascii="GHEA Grapalat" w:hAnsi="GHEA Grapalat" w:cs="Sylfaen"/>
          <w:lang w:val="hy-AM"/>
        </w:rPr>
        <w:t xml:space="preserve">Եթե անձը նույն կազմակերպությունում զբաղեցրել է երկու պաշտոն </w:t>
      </w:r>
      <w:r w:rsidR="009D0FEF" w:rsidRPr="00946D4D">
        <w:rPr>
          <w:rFonts w:ascii="GHEA Grapalat" w:hAnsi="GHEA Grapalat" w:cs="Sylfaen"/>
          <w:lang w:val="hy-AM"/>
        </w:rPr>
        <w:t xml:space="preserve"> (</w:t>
      </w:r>
      <w:r w:rsidR="00036B97" w:rsidRPr="00946D4D">
        <w:rPr>
          <w:rFonts w:ascii="GHEA Grapalat" w:hAnsi="GHEA Grapalat" w:cs="Sylfaen"/>
          <w:lang w:val="hy-AM"/>
        </w:rPr>
        <w:t>աշխատել է երկու մասնագիտությամբ</w:t>
      </w:r>
      <w:r w:rsidR="009D0FEF" w:rsidRPr="00946D4D">
        <w:rPr>
          <w:rFonts w:ascii="GHEA Grapalat" w:hAnsi="GHEA Grapalat" w:cs="Sylfaen"/>
          <w:lang w:val="hy-AM"/>
        </w:rPr>
        <w:t>)</w:t>
      </w:r>
      <w:r w:rsidR="00036B97" w:rsidRPr="00946D4D">
        <w:rPr>
          <w:rFonts w:ascii="GHEA Grapalat" w:hAnsi="GHEA Grapalat" w:cs="Sylfaen"/>
          <w:lang w:val="hy-AM"/>
        </w:rPr>
        <w:t xml:space="preserve"> և աշխատանքի ընդունելը ձևակերպվել է մեկ հրամանով, որի մեջ գրառված մասնագիտություններից  կամ պաշտոններից  որևէ մեկը նշված է մասնակի կենսաթոշակի իրավունք տվող ցանկում, ապա տվյալ կազմակերպությունում աշխատած ժամանակահատվածը հաշվառվում է մասնակի կենսաթոշակի իրավունք տվող մասնագիտական ստաժում:</w:t>
      </w:r>
      <w:r w:rsidR="00625C27" w:rsidRPr="00946D4D">
        <w:rPr>
          <w:rFonts w:ascii="GHEA Grapalat" w:hAnsi="GHEA Grapalat" w:cs="Sylfaen"/>
          <w:lang w:val="hy-AM"/>
        </w:rPr>
        <w:t>».</w:t>
      </w:r>
    </w:p>
    <w:p w:rsidR="00D15898" w:rsidRPr="00946D4D" w:rsidRDefault="002B30BA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թ</w:t>
      </w:r>
      <w:r w:rsidR="00436925" w:rsidRPr="00946D4D">
        <w:rPr>
          <w:rFonts w:ascii="GHEA Grapalat" w:hAnsi="GHEA Grapalat" w:cs="Sylfaen"/>
          <w:lang w:val="hy-AM"/>
        </w:rPr>
        <w:t xml:space="preserve">. </w:t>
      </w:r>
      <w:r w:rsidR="00D15898" w:rsidRPr="00946D4D">
        <w:rPr>
          <w:rFonts w:ascii="GHEA Grapalat" w:hAnsi="GHEA Grapalat" w:cs="Sylfaen"/>
          <w:lang w:val="hy-AM"/>
        </w:rPr>
        <w:t>34-րդ կետից հետո լրացնել հետևյալ բովանդակությամբ 34.1-ին կետ.</w:t>
      </w:r>
    </w:p>
    <w:p w:rsidR="00FD514E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«</w:t>
      </w:r>
      <w:r w:rsidR="00E1023F" w:rsidRPr="00946D4D">
        <w:rPr>
          <w:rFonts w:ascii="GHEA Grapalat" w:hAnsi="GHEA Grapalat" w:cs="Sylfaen"/>
          <w:lang w:val="hy-AM"/>
        </w:rPr>
        <w:t xml:space="preserve">34.1. </w:t>
      </w:r>
      <w:r w:rsidR="00EB2C8F" w:rsidRPr="00946D4D">
        <w:rPr>
          <w:rFonts w:ascii="GHEA Grapalat" w:hAnsi="GHEA Grapalat" w:cs="Sylfaen"/>
          <w:lang w:val="hy-AM"/>
        </w:rPr>
        <w:t>Հայաստանի Հանրապետությունում կենսաթոշակ ստանալու իրավունքը դադարեցնելուց հետո օրենքի 41-րդ հոդվածի 3.2-րդ մասի հիման վրա նույն տեսակի կենսաթոշակ նշանակել</w:t>
      </w:r>
      <w:r w:rsidR="00FD514E" w:rsidRPr="00946D4D">
        <w:rPr>
          <w:rFonts w:ascii="GHEA Grapalat" w:hAnsi="GHEA Grapalat" w:cs="Sylfaen"/>
          <w:lang w:val="hy-AM"/>
        </w:rPr>
        <w:t xml:space="preserve">ու դեպքում` վճարվող </w:t>
      </w:r>
      <w:r w:rsidR="00EB2C8F" w:rsidRPr="00946D4D">
        <w:rPr>
          <w:rFonts w:ascii="GHEA Grapalat" w:hAnsi="GHEA Grapalat" w:cs="Sylfaen"/>
          <w:lang w:val="hy-AM"/>
        </w:rPr>
        <w:t>կենսաթոշակի չափը չի կարող պակաս լինել կենսաթոշակ ստանալու իրավունքը դադարեցնելու</w:t>
      </w:r>
      <w:r w:rsidR="00703C2E" w:rsidRPr="00946D4D">
        <w:rPr>
          <w:rFonts w:ascii="GHEA Grapalat" w:hAnsi="GHEA Grapalat" w:cs="Sylfaen"/>
          <w:lang w:val="hy-AM"/>
        </w:rPr>
        <w:t xml:space="preserve"> ամսի</w:t>
      </w:r>
      <w:r w:rsidR="00EB2C8F" w:rsidRPr="00946D4D">
        <w:rPr>
          <w:rFonts w:ascii="GHEA Grapalat" w:hAnsi="GHEA Grapalat" w:cs="Sylfaen"/>
          <w:lang w:val="hy-AM"/>
        </w:rPr>
        <w:t xml:space="preserve">ն նախորդող ամսվա կենսաթոշակի չափից: </w:t>
      </w:r>
      <w:r w:rsidR="00FD514E" w:rsidRPr="00946D4D">
        <w:rPr>
          <w:rFonts w:ascii="GHEA Grapalat" w:hAnsi="GHEA Grapalat" w:cs="Sylfaen"/>
          <w:lang w:val="hy-AM"/>
        </w:rPr>
        <w:t>Ե</w:t>
      </w:r>
      <w:r w:rsidR="008A0A21" w:rsidRPr="00946D4D">
        <w:rPr>
          <w:rFonts w:ascii="GHEA Grapalat" w:hAnsi="GHEA Grapalat" w:cs="Sylfaen"/>
          <w:lang w:val="hy-AM"/>
        </w:rPr>
        <w:t xml:space="preserve">թե </w:t>
      </w:r>
      <w:r w:rsidR="00FD514E" w:rsidRPr="00946D4D">
        <w:rPr>
          <w:rFonts w:ascii="GHEA Grapalat" w:hAnsi="GHEA Grapalat" w:cs="Sylfaen"/>
          <w:lang w:val="hy-AM"/>
        </w:rPr>
        <w:t>սույն կետում նշված` օրենքի 41-րդ հոդվածի 3.2-րդ մասի հիման վրա նշանակված (հաշվարկված) կենսաթոշակի չափը ցածր է կենսաթոշակ ստանալու իրավունքը դադարեցնելուն նախորդող ամսվա կենսաթոշակի չափից, ապա կենսաթոշակը վճարվում է նախկին (մինչև կենսաթոշակ ստանալու իրավունքը դադարեցնելուն նախորդող ամսվա) չափով:</w:t>
      </w:r>
    </w:p>
    <w:p w:rsidR="00E1023F" w:rsidRPr="00946D4D" w:rsidRDefault="00703C2E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Սույն կետում նշված դեպքում տվյալ (նույն տեսակի) կենսաթոշակը նշանակվում է` անկախ օրենքի 41-րդ հոդվածի 3.2-րդ մասի հիման վրա կենսաթոշակ նշանակելու </w:t>
      </w:r>
      <w:r w:rsidRPr="00946D4D">
        <w:rPr>
          <w:rFonts w:ascii="GHEA Grapalat" w:hAnsi="GHEA Grapalat" w:cs="Sylfaen"/>
          <w:lang w:val="hy-AM"/>
        </w:rPr>
        <w:lastRenderedPageBreak/>
        <w:t xml:space="preserve">դիմում ներկայացնելու օրվա դրությամբ տվյալ (նույն տեսակի) կենսաթոշակի իրավունք ունենալու հանգամանքից, իսկ </w:t>
      </w:r>
      <w:r w:rsidRPr="00946D4D">
        <w:rPr>
          <w:rFonts w:ascii="GHEA Grapalat" w:hAnsi="GHEA Grapalat"/>
          <w:color w:val="000000"/>
          <w:lang w:val="hy-AM"/>
        </w:rPr>
        <w:t xml:space="preserve">կենսաթոշակի գործում առկա` նախկին (մինչև </w:t>
      </w:r>
      <w:r w:rsidRPr="00946D4D">
        <w:rPr>
          <w:rFonts w:ascii="GHEA Grapalat" w:hAnsi="GHEA Grapalat" w:cs="Sylfaen"/>
          <w:lang w:val="hy-AM"/>
        </w:rPr>
        <w:t>կենսաթոշակ ստանալու իրավունքը դադարեցնելը գործող</w:t>
      </w:r>
      <w:r w:rsidRPr="00946D4D">
        <w:rPr>
          <w:rFonts w:ascii="GHEA Grapalat" w:hAnsi="GHEA Grapalat"/>
          <w:color w:val="000000"/>
          <w:lang w:val="hy-AM"/>
        </w:rPr>
        <w:t>) օրենսդրությամբ սահմանված կարգով հաշվարկված ստաժը պահպանվում է նույնությամբ (եթե գործող օրենսդրությամբ սահմանված չեն ստաժի հաշվարկման ավելի բարենպաստ պայմաններ):</w:t>
      </w:r>
      <w:r w:rsidR="00E003FB" w:rsidRPr="00946D4D">
        <w:rPr>
          <w:rFonts w:ascii="GHEA Grapalat" w:hAnsi="GHEA Grapalat" w:cs="Sylfaen"/>
          <w:lang w:val="hy-AM"/>
        </w:rPr>
        <w:t>».</w:t>
      </w:r>
    </w:p>
    <w:p w:rsidR="00D15898" w:rsidRPr="00946D4D" w:rsidRDefault="00036B97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ժ</w:t>
      </w:r>
      <w:r w:rsidR="00D15898" w:rsidRPr="00946D4D">
        <w:rPr>
          <w:rFonts w:ascii="GHEA Grapalat" w:hAnsi="GHEA Grapalat" w:cs="Sylfaen"/>
          <w:lang w:val="hy-AM"/>
        </w:rPr>
        <w:t>. 36.4-րդ կետը լրացնել հետևյալ</w:t>
      </w:r>
      <w:r w:rsidR="003E01D4" w:rsidRPr="00946D4D">
        <w:rPr>
          <w:rFonts w:ascii="GHEA Grapalat" w:hAnsi="GHEA Grapalat" w:cs="Sylfaen"/>
          <w:lang w:val="hy-AM"/>
        </w:rPr>
        <w:t xml:space="preserve"> խմբագրությամբ նոր պարբերությունով</w:t>
      </w:r>
      <w:r w:rsidR="00D15898" w:rsidRPr="00946D4D">
        <w:rPr>
          <w:rFonts w:ascii="GHEA Grapalat" w:hAnsi="GHEA Grapalat" w:cs="Sylfaen"/>
          <w:lang w:val="hy-AM"/>
        </w:rPr>
        <w:t>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«Սույն կետով սահմանված կարգով հաշվարկված կենսաթոշակը հաշվարկվում է նաև օրենքի 19-րդ հոդվածով սահմանված կարգով: Եթե օրենքի 19-րդ հոդվածով սահմանված կարգով հաշվարկված կենսաթոշակի չափը բարձր է սույն կետով հաշվարկված կենսաթոշակի չափից, ապա կենսաթոշակը վճարվում է բարձր չափով:».</w:t>
      </w:r>
    </w:p>
    <w:p w:rsidR="00D15898" w:rsidRPr="00946D4D" w:rsidRDefault="002B30BA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ժա</w:t>
      </w:r>
      <w:r w:rsidR="00D15898" w:rsidRPr="00946D4D">
        <w:rPr>
          <w:rFonts w:ascii="GHEA Grapalat" w:hAnsi="GHEA Grapalat" w:cs="Sylfaen"/>
          <w:lang w:val="hy-AM"/>
        </w:rPr>
        <w:t>. 43-րդ կետի 3-րդ ենթակետի «ժամանակահատվածի` առնվազն 12 ամսվա զինվորական ծառայության ստաժ» բառերը փոխարինել «ժամանակահատվածում զինվորական ծառայության մասին փաստաթուղթ» բառերով.</w:t>
      </w:r>
    </w:p>
    <w:p w:rsidR="00D15898" w:rsidRPr="00946D4D" w:rsidRDefault="002B30BA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ժբ</w:t>
      </w:r>
      <w:r w:rsidR="00D15898" w:rsidRPr="00946D4D">
        <w:rPr>
          <w:rFonts w:ascii="GHEA Grapalat" w:hAnsi="GHEA Grapalat" w:cs="Sylfaen"/>
          <w:lang w:val="hy-AM"/>
        </w:rPr>
        <w:t>. 46-րդ կետի 5-րդ ենթակետը ուժը կորցրած ճանաչել.</w:t>
      </w:r>
    </w:p>
    <w:p w:rsidR="00D15898" w:rsidRPr="00946D4D" w:rsidRDefault="002B30BA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ժգ</w:t>
      </w:r>
      <w:r w:rsidR="00D15898" w:rsidRPr="00946D4D">
        <w:rPr>
          <w:rFonts w:ascii="GHEA Grapalat" w:hAnsi="GHEA Grapalat" w:cs="Sylfaen"/>
          <w:lang w:val="hy-AM"/>
        </w:rPr>
        <w:t>. 50-րդ կետը լրացնել հետևյալ բո</w:t>
      </w:r>
      <w:r w:rsidR="003E01D4" w:rsidRPr="00946D4D">
        <w:rPr>
          <w:rFonts w:ascii="GHEA Grapalat" w:hAnsi="GHEA Grapalat" w:cs="Sylfaen"/>
          <w:lang w:val="hy-AM"/>
        </w:rPr>
        <w:t>վանդակությամբ նոր նախադասությունով</w:t>
      </w:r>
      <w:r w:rsidR="00D15898" w:rsidRPr="00946D4D">
        <w:rPr>
          <w:rFonts w:ascii="GHEA Grapalat" w:hAnsi="GHEA Grapalat" w:cs="Sylfaen"/>
          <w:lang w:val="hy-AM"/>
        </w:rPr>
        <w:t>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«</w:t>
      </w:r>
      <w:r w:rsidRPr="00946D4D">
        <w:rPr>
          <w:rFonts w:ascii="GHEA Grapalat" w:hAnsi="GHEA Grapalat"/>
          <w:lang w:val="hy-AM"/>
        </w:rPr>
        <w:t>Հոգեբուժական հաստատությունում բուժվող անձի կենսաթոշակ ստանալու իրավ</w:t>
      </w:r>
      <w:r w:rsidRPr="00946D4D">
        <w:rPr>
          <w:rFonts w:ascii="GHEA Grapalat" w:hAnsi="GHEA Grapalat" w:cs="Sylfaen"/>
          <w:lang w:val="hy-AM"/>
        </w:rPr>
        <w:t xml:space="preserve">ունքը վերականգնվում և կենսաթոշակ վճարելը վերսկսվում է նաև հոգեբուժական հաստատության ղեկավարի </w:t>
      </w:r>
      <w:r w:rsidR="003E01D4" w:rsidRPr="00946D4D">
        <w:rPr>
          <w:rFonts w:ascii="GHEA Grapalat" w:hAnsi="GHEA Grapalat" w:cs="Sylfaen"/>
          <w:lang w:val="hy-AM"/>
        </w:rPr>
        <w:t>վավերացր</w:t>
      </w:r>
      <w:r w:rsidRPr="00946D4D">
        <w:rPr>
          <w:rFonts w:ascii="GHEA Grapalat" w:hAnsi="GHEA Grapalat" w:cs="Sylfaen"/>
          <w:lang w:val="hy-AM"/>
        </w:rPr>
        <w:t>ած լիազորագրով:».</w:t>
      </w:r>
    </w:p>
    <w:p w:rsidR="00D15898" w:rsidRPr="00946D4D" w:rsidRDefault="002B30BA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ժդ</w:t>
      </w:r>
      <w:r w:rsidR="00D15898" w:rsidRPr="00946D4D">
        <w:rPr>
          <w:rFonts w:ascii="GHEA Grapalat" w:hAnsi="GHEA Grapalat" w:cs="Sylfaen"/>
          <w:lang w:val="hy-AM"/>
        </w:rPr>
        <w:t>. 55-րդ կետը շարադրել հետևյալ խմբագրությամբ.</w:t>
      </w:r>
    </w:p>
    <w:p w:rsidR="00D15898" w:rsidRPr="00946D4D" w:rsidRDefault="00D15898" w:rsidP="00F1479F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«55. Կենսաթոշակը</w:t>
      </w:r>
      <w:r w:rsidR="00C06E15" w:rsidRPr="00946D4D">
        <w:rPr>
          <w:rFonts w:ascii="GHEA Grapalat" w:hAnsi="GHEA Grapalat" w:cs="Sylfaen"/>
          <w:lang w:val="hy-AM"/>
        </w:rPr>
        <w:t>,</w:t>
      </w:r>
      <w:r w:rsidRPr="00946D4D">
        <w:rPr>
          <w:rFonts w:ascii="GHEA Grapalat" w:hAnsi="GHEA Grapalat" w:cs="Sylfaen"/>
          <w:lang w:val="hy-AM"/>
        </w:rPr>
        <w:t xml:space="preserve"> </w:t>
      </w:r>
      <w:r w:rsidR="00C06E15" w:rsidRPr="00946D4D">
        <w:rPr>
          <w:rFonts w:ascii="GHEA Grapalat" w:hAnsi="GHEA Grapalat" w:cs="Sylfaen"/>
          <w:lang w:val="hy-AM"/>
        </w:rPr>
        <w:t xml:space="preserve">կենսաթոշակառուի դիմումի հիման վրա, </w:t>
      </w:r>
      <w:r w:rsidRPr="00946D4D">
        <w:rPr>
          <w:rFonts w:ascii="GHEA Grapalat" w:hAnsi="GHEA Grapalat" w:cs="Sylfaen"/>
          <w:lang w:val="hy-AM"/>
        </w:rPr>
        <w:t>վճարվում</w:t>
      </w:r>
      <w:r w:rsidR="00C06E15" w:rsidRPr="00946D4D">
        <w:rPr>
          <w:rFonts w:ascii="GHEA Grapalat" w:hAnsi="GHEA Grapalat" w:cs="Sylfaen"/>
          <w:lang w:val="hy-AM"/>
        </w:rPr>
        <w:t xml:space="preserve"> է անկանխիկ կամ կանխիկ եղանակով,</w:t>
      </w:r>
      <w:r w:rsidRPr="00946D4D">
        <w:rPr>
          <w:rFonts w:ascii="GHEA Grapalat" w:hAnsi="GHEA Grapalat" w:cs="Sylfaen"/>
          <w:lang w:val="hy-AM"/>
        </w:rPr>
        <w:t xml:space="preserve"> Հայաստանի Հանրապետության կառավարության 2011 թվականի մայիսի 5-ի N 670-Ն որոշմամբ </w:t>
      </w:r>
      <w:r w:rsidR="002D17A4" w:rsidRPr="00946D4D">
        <w:rPr>
          <w:rFonts w:ascii="GHEA Grapalat" w:hAnsi="GHEA Grapalat" w:cs="Sylfaen"/>
          <w:lang w:val="hy-AM"/>
        </w:rPr>
        <w:t>սահման</w:t>
      </w:r>
      <w:r w:rsidRPr="00946D4D">
        <w:rPr>
          <w:rFonts w:ascii="GHEA Grapalat" w:hAnsi="GHEA Grapalat" w:cs="Sylfaen"/>
          <w:lang w:val="hy-AM"/>
        </w:rPr>
        <w:t>ված կարգով:».</w:t>
      </w:r>
    </w:p>
    <w:p w:rsidR="00D15898" w:rsidRPr="00946D4D" w:rsidRDefault="002B30BA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ժե</w:t>
      </w:r>
      <w:r w:rsidR="00D15898" w:rsidRPr="00946D4D">
        <w:rPr>
          <w:rFonts w:ascii="GHEA Grapalat" w:hAnsi="GHEA Grapalat" w:cs="Sylfaen"/>
          <w:lang w:val="hy-AM"/>
        </w:rPr>
        <w:t xml:space="preserve">. 57-րդ կետում «իր հաշվառման վայրի կենսաթոշակ նշանակող» բառերը փոխարինել «ծառայության կենսաթոշակ նշանակող ցանկացած» բառերով և կետը լրացնել հետևյալ բովանդակությամբ նոր նախադասությունով. 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lastRenderedPageBreak/>
        <w:t>«Զինվորական կենսաթոշակ ստացող կենսաթոշակառուն կարող է դիմել նաև համապատասախան մարմնի կենսաթոշակ նշանակող ստորաբաժանում:».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 </w:t>
      </w:r>
      <w:r w:rsidR="002B30BA" w:rsidRPr="00946D4D">
        <w:rPr>
          <w:rFonts w:ascii="GHEA Grapalat" w:hAnsi="GHEA Grapalat" w:cs="Sylfaen"/>
          <w:lang w:val="hy-AM"/>
        </w:rPr>
        <w:t>ժզ</w:t>
      </w:r>
      <w:r w:rsidRPr="00946D4D">
        <w:rPr>
          <w:rFonts w:ascii="GHEA Grapalat" w:hAnsi="GHEA Grapalat" w:cs="Sylfaen"/>
          <w:lang w:val="hy-AM"/>
        </w:rPr>
        <w:t>. 59-րդ կետում «կենսաթոշակառուի բանկային հաշվի համարը» բառերը փոխարինել «բանկի անվանումը» բառերով.</w:t>
      </w:r>
    </w:p>
    <w:p w:rsidR="00D15898" w:rsidRPr="00946D4D" w:rsidRDefault="002B30BA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ժէ</w:t>
      </w:r>
      <w:r w:rsidR="00D15898" w:rsidRPr="00946D4D">
        <w:rPr>
          <w:rFonts w:ascii="GHEA Grapalat" w:hAnsi="GHEA Grapalat" w:cs="Sylfaen"/>
          <w:lang w:val="hy-AM"/>
        </w:rPr>
        <w:t xml:space="preserve">. 62-րդ կետից հետո լրացնել հետևյալ բովանդակությամբ 62.1-ին կետ. 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«62.1. Եթե Հայաստանի Հանրապետության պաշտպանության մարտական գործողություններին մասնակցելու կամ մարտական հերթապահություն</w:t>
      </w:r>
      <w:r w:rsidR="00415CFD" w:rsidRPr="00946D4D">
        <w:rPr>
          <w:rFonts w:ascii="GHEA Grapalat" w:hAnsi="GHEA Grapalat" w:cs="Sylfaen"/>
          <w:lang w:val="hy-AM"/>
        </w:rPr>
        <w:t>,</w:t>
      </w:r>
      <w:r w:rsidRPr="00946D4D">
        <w:rPr>
          <w:rFonts w:ascii="GHEA Grapalat" w:hAnsi="GHEA Grapalat" w:cs="Sylfaen"/>
          <w:lang w:val="hy-AM"/>
        </w:rPr>
        <w:t xml:space="preserve"> կամ հատուկ առաջադրանք կատարելու, կամ ծառայողական պարտականությունները կատարելու ժամանակ ստացած վնասվածքի կամ խեղման պատճառով (պատճառական կապով) հաշմանդամ ճանաչված անձը բուժվում է օտարերկրյա պետությունում (ներառյալ՝ հիվանդանոցային ձևով ախտորոշիչ հետազոտությունները և վերականգնողական բուժումը) և նրա կենսաթոշակ</w:t>
      </w:r>
      <w:r w:rsidR="001819F1" w:rsidRPr="00946D4D">
        <w:rPr>
          <w:rFonts w:ascii="GHEA Grapalat" w:hAnsi="GHEA Grapalat" w:cs="Sylfaen"/>
          <w:lang w:val="hy-AM"/>
        </w:rPr>
        <w:t>ը</w:t>
      </w:r>
      <w:r w:rsidRPr="00946D4D">
        <w:rPr>
          <w:rFonts w:ascii="GHEA Grapalat" w:hAnsi="GHEA Grapalat" w:cs="Sylfaen"/>
          <w:lang w:val="hy-AM"/>
        </w:rPr>
        <w:t xml:space="preserve"> վճարելը դադարեցված է, ապա չվճարված կենսաթոշակի գումարը վճարվում է </w:t>
      </w:r>
      <w:r w:rsidR="000E24B7" w:rsidRPr="00946D4D">
        <w:rPr>
          <w:rFonts w:ascii="GHEA Grapalat" w:hAnsi="GHEA Grapalat" w:cs="Sylfaen"/>
          <w:lang w:val="hy-AM"/>
        </w:rPr>
        <w:t xml:space="preserve">նաև </w:t>
      </w:r>
      <w:r w:rsidRPr="00946D4D">
        <w:rPr>
          <w:rFonts w:ascii="GHEA Grapalat" w:hAnsi="GHEA Grapalat" w:cs="Sylfaen"/>
          <w:lang w:val="hy-AM"/>
        </w:rPr>
        <w:t>լիազորագրով։».</w:t>
      </w:r>
    </w:p>
    <w:p w:rsidR="00D15898" w:rsidRPr="00946D4D" w:rsidRDefault="002B30BA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ժը</w:t>
      </w:r>
      <w:r w:rsidR="00D15898" w:rsidRPr="00946D4D">
        <w:rPr>
          <w:rFonts w:ascii="GHEA Grapalat" w:hAnsi="GHEA Grapalat" w:cs="Sylfaen"/>
          <w:lang w:val="hy-AM"/>
        </w:rPr>
        <w:t xml:space="preserve">. 64.2-րդ կետը «ժառանգին» բառից հետո լրացնել «կամ դատարանի վճռով ժառանգություն ընդունած ժառանգին» բառերով. </w:t>
      </w:r>
    </w:p>
    <w:p w:rsidR="00D15898" w:rsidRPr="00946D4D" w:rsidRDefault="002B30BA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/>
          <w:lang w:val="hy-AM"/>
        </w:rPr>
        <w:t>ժթ</w:t>
      </w:r>
      <w:r w:rsidR="00D15898" w:rsidRPr="00946D4D">
        <w:rPr>
          <w:rFonts w:ascii="GHEA Grapalat" w:hAnsi="GHEA Grapalat" w:cs="Sylfaen"/>
          <w:lang w:val="hy-AM"/>
        </w:rPr>
        <w:t>. 66-րդ կետը լրացնել հետևյալ բովանդակությամբ նոր նախադասություններով.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highlight w:val="cyan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«Այս դեպքում կենսաթոշակ նշանակող ստորաբաժանումը դիմումն ընդունելուց հետո` հինգ աշխատանքային օրվա ընթացքում, հարցում է կատարում համաձայնագրի մասնակից պետության կենսաթոշակ նշանակող մարմին` բնակության մեկնած անձին կենսաթոշակ նշանակելու ժամկետի մասին եթե լիազորված անձն այդպիսի փաստաթուղթ չի ներկայացրել: Հարցման պատասխանն ստանալուց հետո` հինգ աշխատանքային օրվա ընթացքում, կենսաթոշակ նշանակող ստորաբաժանումը լիազորված անձին պատշաճ կարգով ծանուցում է հարցման պատասխանն ստանալու և չվճարված կենսաթոշակի գումարները վճարելու կամ չվճարելու մասին` ելնելով այդ պետությունում անձին կենսաթոշակ նշանակած լինելու կամ նշանակած չլինելու հանգամանքից: Այս դեպքում չվճարված կենսաթոշակի գումարները վճարելու համար դիմելու օր է համարվում լիազորված անձի գրավոր դիմումն ընդունելու օրը, և այդ </w:t>
      </w:r>
      <w:r w:rsidRPr="00946D4D">
        <w:rPr>
          <w:rFonts w:ascii="GHEA Grapalat" w:hAnsi="GHEA Grapalat" w:cs="Sylfaen"/>
          <w:lang w:val="hy-AM"/>
        </w:rPr>
        <w:lastRenderedPageBreak/>
        <w:t>գումարները</w:t>
      </w:r>
      <w:r w:rsidR="001819F1" w:rsidRPr="00946D4D">
        <w:rPr>
          <w:rFonts w:ascii="GHEA Grapalat" w:hAnsi="GHEA Grapalat" w:cs="Sylfaen"/>
          <w:lang w:val="hy-AM"/>
        </w:rPr>
        <w:t xml:space="preserve"> </w:t>
      </w:r>
      <w:r w:rsidRPr="00946D4D">
        <w:rPr>
          <w:rFonts w:ascii="GHEA Grapalat" w:hAnsi="GHEA Grapalat"/>
          <w:lang w:val="hy-AM"/>
        </w:rPr>
        <w:t xml:space="preserve">վճարվում են </w:t>
      </w:r>
      <w:r w:rsidRPr="00946D4D">
        <w:rPr>
          <w:rFonts w:ascii="GHEA Grapalat" w:hAnsi="GHEA Grapalat" w:cs="Sylfaen"/>
          <w:lang w:val="hy-AM"/>
        </w:rPr>
        <w:t xml:space="preserve"> Հայաստանի Հանրապետության կառավարության 2011 թվականի մայիսի 5-ի N 670-Ն որոշմամբ հաստատված կարգով</w:t>
      </w:r>
      <w:r w:rsidRPr="00946D4D">
        <w:rPr>
          <w:rFonts w:ascii="GHEA Grapalat" w:hAnsi="GHEA Grapalat"/>
          <w:lang w:val="hy-AM"/>
        </w:rPr>
        <w:t>:».</w:t>
      </w:r>
    </w:p>
    <w:p w:rsidR="00D15898" w:rsidRPr="00946D4D" w:rsidRDefault="00B35766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/>
          <w:lang w:val="hy-AM"/>
        </w:rPr>
        <w:t>ի</w:t>
      </w:r>
      <w:r w:rsidR="00D15898" w:rsidRPr="00946D4D">
        <w:rPr>
          <w:rFonts w:ascii="GHEA Grapalat" w:hAnsi="GHEA Grapalat" w:cs="Sylfaen"/>
          <w:lang w:val="hy-AM"/>
        </w:rPr>
        <w:t xml:space="preserve">. 69-րդ կետից հետո լրացնել հետևյալ բովանդակությամբ 69.1-ին կետ. </w:t>
      </w:r>
    </w:p>
    <w:p w:rsidR="00D15898" w:rsidRPr="00946D4D" w:rsidRDefault="00D15898" w:rsidP="00F1479F">
      <w:pPr>
        <w:tabs>
          <w:tab w:val="left" w:pos="72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«69.1. Թաղման </w:t>
      </w:r>
      <w:r w:rsidR="001819F1" w:rsidRPr="00946D4D">
        <w:rPr>
          <w:rFonts w:ascii="GHEA Grapalat" w:hAnsi="GHEA Grapalat" w:cs="Sylfaen"/>
          <w:lang w:val="hy-AM"/>
        </w:rPr>
        <w:t>նպաստը</w:t>
      </w:r>
      <w:r w:rsidRPr="00946D4D">
        <w:rPr>
          <w:rFonts w:ascii="GHEA Grapalat" w:hAnsi="GHEA Grapalat" w:cs="Sylfaen"/>
          <w:lang w:val="hy-AM"/>
        </w:rPr>
        <w:t xml:space="preserve"> վճարվում է նաև այդ գումարն ստանալու իրավունք ունեցող (թաղման նպաստի համար դիմած) անձի տված և</w:t>
      </w:r>
      <w:r w:rsidRPr="00946D4D">
        <w:rPr>
          <w:rFonts w:ascii="GHEA Grapalat" w:hAnsi="GHEA Grapalat" w:cs="Courier New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նոտարի վավերացրած լիազորագրով:».</w:t>
      </w:r>
    </w:p>
    <w:p w:rsidR="00D15898" w:rsidRPr="00946D4D" w:rsidRDefault="002B30BA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իա</w:t>
      </w:r>
      <w:r w:rsidR="00D15898" w:rsidRPr="00946D4D">
        <w:rPr>
          <w:rFonts w:ascii="GHEA Grapalat" w:hAnsi="GHEA Grapalat" w:cs="Sylfaen"/>
          <w:lang w:val="hy-AM"/>
        </w:rPr>
        <w:t>. 81-րդ կետը «հաշվառման վայրը» բառերից հետո լրացնել «կամ Արցախի Հանրապետության պաշտպանության բանակի համակարգի կենսաթոշակառուն բնակություն է հաստատում (հաշվառվում է) Հայաստանի Հանրապետությունում» բառերով, իսկ կետը լրացնել հետևյալ բո</w:t>
      </w:r>
      <w:r w:rsidR="001819F1" w:rsidRPr="00946D4D">
        <w:rPr>
          <w:rFonts w:ascii="GHEA Grapalat" w:hAnsi="GHEA Grapalat" w:cs="Sylfaen"/>
          <w:lang w:val="hy-AM"/>
        </w:rPr>
        <w:t>վանդակությամբ նոր նախադասությունով</w:t>
      </w:r>
      <w:r w:rsidR="00D15898" w:rsidRPr="00946D4D">
        <w:rPr>
          <w:rFonts w:ascii="GHEA Grapalat" w:hAnsi="GHEA Grapalat" w:cs="Sylfaen"/>
          <w:lang w:val="hy-AM"/>
        </w:rPr>
        <w:t>.</w:t>
      </w:r>
    </w:p>
    <w:p w:rsidR="00D15898" w:rsidRPr="006B0610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6B0610">
        <w:rPr>
          <w:rFonts w:ascii="GHEA Grapalat" w:hAnsi="GHEA Grapalat" w:cs="Sylfaen"/>
          <w:lang w:val="hy-AM"/>
        </w:rPr>
        <w:t>«Սույն կետի իմաստով</w:t>
      </w:r>
      <w:r w:rsidR="001819F1" w:rsidRPr="006B0610">
        <w:rPr>
          <w:rFonts w:ascii="GHEA Grapalat" w:hAnsi="GHEA Grapalat" w:cs="Sylfaen"/>
          <w:lang w:val="hy-AM"/>
        </w:rPr>
        <w:t>`</w:t>
      </w:r>
      <w:r w:rsidRPr="006B0610">
        <w:rPr>
          <w:rFonts w:ascii="GHEA Grapalat" w:hAnsi="GHEA Grapalat" w:cs="Sylfaen"/>
          <w:lang w:val="hy-AM"/>
        </w:rPr>
        <w:t xml:space="preserve"> Արցախի Հանրապետության պաշտպանության բանակի համակարգի կենսաթոշակառուի հաշվառման նոր վայրի կենսաթոշակ նշանակող ստորաբաժանումը Հայաստանի Հանրապետության պաշտպանության նախարարության կենսաթոշակ նշանակող ստորաբաժանումն է։».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3) որոշման N 2 հավելվածում`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ա. 5.1-ին կետում «եռակի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չափով» բառերից հետո լրացնել «,իսկ 3-րդ կետի «դ», «զ» ենթակետերում նշված ժամանակահատվածները` մեկուկեսի չափով» բառերը.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բ. 10-րդ կետից հետո լրացնել հետևյալ բովանդակությամբ 10.1-ին կետ.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«10.1. Աշխատանքի ընդունվելու կամ աշխատանքից ազատվելու, կամ աշխատանքի ընդունվելու և աշխատանքից ազատվելու </w:t>
      </w:r>
      <w:r w:rsidR="002B30BA" w:rsidRPr="00946D4D">
        <w:rPr>
          <w:rFonts w:ascii="GHEA Grapalat" w:hAnsi="GHEA Grapalat" w:cs="Sylfaen"/>
          <w:lang w:val="hy-AM"/>
        </w:rPr>
        <w:t xml:space="preserve">տարեթվի </w:t>
      </w:r>
      <w:r w:rsidRPr="00946D4D">
        <w:rPr>
          <w:rFonts w:ascii="GHEA Grapalat" w:hAnsi="GHEA Grapalat" w:cs="Sylfaen"/>
          <w:lang w:val="hy-AM"/>
        </w:rPr>
        <w:t>վերաբերյալ տեղեկատվության բացակայության (համապատասխան փաստաթղթեր չներկայացվելու) դեպքում աշխատանքային ստաժը հաստատելու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համար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ընդունվում</w:t>
      </w:r>
      <w:r w:rsidRPr="00946D4D">
        <w:rPr>
          <w:rFonts w:ascii="GHEA Grapalat" w:hAnsi="GHEA Grapalat"/>
          <w:lang w:val="hy-AM"/>
        </w:rPr>
        <w:t xml:space="preserve"> են </w:t>
      </w:r>
      <w:r w:rsidRPr="00946D4D">
        <w:rPr>
          <w:rFonts w:ascii="GHEA Grapalat" w:hAnsi="GHEA Grapalat" w:cs="Sylfaen"/>
          <w:lang w:val="hy-AM"/>
        </w:rPr>
        <w:t>նաև ըստ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տարիների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և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ամիսների վճարված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աշխատավարձի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 xml:space="preserve">չափի վերաբերյալ </w:t>
      </w:r>
      <w:r w:rsidRPr="00946D4D">
        <w:rPr>
          <w:rFonts w:ascii="GHEA Grapalat" w:hAnsi="GHEA Grapalat"/>
          <w:color w:val="000000"/>
          <w:lang w:val="hy-AM"/>
        </w:rPr>
        <w:t xml:space="preserve"> արխիվային </w:t>
      </w:r>
      <w:r w:rsidRPr="00946D4D">
        <w:rPr>
          <w:rFonts w:ascii="GHEA Grapalat" w:eastAsia="Calibri" w:hAnsi="GHEA Grapalat"/>
          <w:color w:val="000000"/>
          <w:lang w:val="hy-AM"/>
        </w:rPr>
        <w:t>տեղեկանքներով</w:t>
      </w:r>
      <w:r w:rsidRPr="00946D4D" w:rsidDel="00B837DF">
        <w:rPr>
          <w:rFonts w:ascii="GHEA Grapalat" w:eastAsia="Calibri" w:hAnsi="GHEA Grapalat"/>
          <w:color w:val="000000"/>
          <w:lang w:val="hy-AM"/>
        </w:rPr>
        <w:t xml:space="preserve"> </w:t>
      </w:r>
      <w:r w:rsidRPr="00946D4D">
        <w:rPr>
          <w:rFonts w:ascii="GHEA Grapalat" w:eastAsia="Calibri" w:hAnsi="GHEA Grapalat"/>
          <w:color w:val="000000"/>
          <w:lang w:val="hy-AM"/>
        </w:rPr>
        <w:t>կամ օրենքի 55-րդ հոդվածի 2-րդ մասում նշված՝ անհատական (անձնավորված) հաշվառման տվյալների բազայում առկա տեղեկատվությամբ</w:t>
      </w:r>
      <w:r w:rsidRPr="00946D4D">
        <w:rPr>
          <w:rFonts w:ascii="GHEA Grapalat" w:hAnsi="GHEA Grapalat" w:cs="Sylfaen"/>
          <w:lang w:val="hy-AM"/>
        </w:rPr>
        <w:t xml:space="preserve">։ Այս դեպքում աշխատանքային ստաժում հաշվառվում են այն ամիսները, որոնց համար վճարվել է աշխատավարձ, իսկ </w:t>
      </w:r>
      <w:r w:rsidRPr="00946D4D">
        <w:rPr>
          <w:rFonts w:ascii="GHEA Grapalat" w:hAnsi="GHEA Grapalat"/>
          <w:lang w:val="hy-AM"/>
        </w:rPr>
        <w:t xml:space="preserve">աշխատանքային </w:t>
      </w:r>
      <w:r w:rsidRPr="00946D4D">
        <w:rPr>
          <w:rFonts w:ascii="GHEA Grapalat" w:hAnsi="GHEA Grapalat"/>
          <w:lang w:val="hy-AM"/>
        </w:rPr>
        <w:lastRenderedPageBreak/>
        <w:t xml:space="preserve">գործունեության ժամանակահատվածի սկիզբը համարվում է աշխատավարձ վճարած </w:t>
      </w:r>
      <w:r w:rsidR="00C65007" w:rsidRPr="00946D4D">
        <w:rPr>
          <w:rFonts w:ascii="GHEA Grapalat" w:hAnsi="GHEA Grapalat"/>
          <w:lang w:val="hy-AM"/>
        </w:rPr>
        <w:t xml:space="preserve">առաջին </w:t>
      </w:r>
      <w:r w:rsidRPr="00946D4D">
        <w:rPr>
          <w:rFonts w:ascii="GHEA Grapalat" w:hAnsi="GHEA Grapalat"/>
          <w:lang w:val="hy-AM"/>
        </w:rPr>
        <w:t>ամսվա առաջին օրը, իսկ վերջը՝ վերջին</w:t>
      </w:r>
      <w:r w:rsidR="00C65007" w:rsidRPr="00946D4D">
        <w:rPr>
          <w:rFonts w:ascii="GHEA Grapalat" w:hAnsi="GHEA Grapalat"/>
          <w:lang w:val="hy-AM"/>
        </w:rPr>
        <w:t xml:space="preserve"> ամսվա վերջին</w:t>
      </w:r>
      <w:r w:rsidRPr="00946D4D">
        <w:rPr>
          <w:rFonts w:ascii="GHEA Grapalat" w:hAnsi="GHEA Grapalat"/>
          <w:lang w:val="hy-AM"/>
        </w:rPr>
        <w:t xml:space="preserve"> օրը։».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/>
          <w:lang w:val="hy-AM"/>
        </w:rPr>
        <w:t xml:space="preserve">գ. </w:t>
      </w:r>
      <w:r w:rsidRPr="00946D4D">
        <w:rPr>
          <w:rFonts w:ascii="GHEA Grapalat" w:hAnsi="GHEA Grapalat" w:cs="Sylfaen"/>
          <w:lang w:val="hy-AM"/>
        </w:rPr>
        <w:t>11.1-ին կետից հետո լրացնել հետևյալ բովանդակությամբ 11.2-րդ կետ.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«11.2. Հայաստանի Հանրապետության քաղաքացու` միջազգային կազմակերպությունում աշխատանքային հարաբերությունների մեջ գտնվելու (պաշտոնեական պարտականությունները կատարելու) ժամանակահատվածները հաշվառվում են աշխատանքային ստաժում, եթե օրենքով սահմանված դեպքում նրա համար կենսաթոշակային վճար է կատարվել Հայաստանի Հանրապետության պետական բյուջե, ինչը հաստատվում է «Եկամտային հարկի, շահութահարկի և սոցիալական վճարի անձնավորված հաշվառման մասին» Հայաստանի Հանրապետության օրենքով սահմանված</w:t>
      </w:r>
      <w:r w:rsidRPr="00946D4D">
        <w:rPr>
          <w:rFonts w:ascii="GHEA Grapalat" w:hAnsi="GHEA Grapalat"/>
          <w:color w:val="000000"/>
          <w:lang w:val="hy-AM"/>
        </w:rPr>
        <w:t xml:space="preserve"> տեղեկատվական բազայից ստացված տեղեկատվությամբ:</w:t>
      </w:r>
      <w:r w:rsidRPr="00946D4D">
        <w:rPr>
          <w:rFonts w:ascii="GHEA Grapalat" w:hAnsi="GHEA Grapalat" w:cs="Sylfaen"/>
          <w:lang w:val="hy-AM"/>
        </w:rPr>
        <w:t xml:space="preserve">». </w:t>
      </w:r>
    </w:p>
    <w:p w:rsidR="003461E0" w:rsidRPr="00946D4D" w:rsidRDefault="00147B04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դ. </w:t>
      </w:r>
      <w:r w:rsidR="00020E14" w:rsidRPr="00946D4D">
        <w:rPr>
          <w:rFonts w:ascii="GHEA Grapalat" w:hAnsi="GHEA Grapalat" w:cs="Sylfaen"/>
          <w:lang w:val="hy-AM"/>
        </w:rPr>
        <w:t>15-րդ կետ</w:t>
      </w:r>
      <w:r w:rsidR="002B30BA" w:rsidRPr="00946D4D">
        <w:rPr>
          <w:rFonts w:ascii="GHEA Grapalat" w:hAnsi="GHEA Grapalat" w:cs="Sylfaen"/>
          <w:lang w:val="hy-AM"/>
        </w:rPr>
        <w:t>ից հանել «</w:t>
      </w:r>
      <w:r w:rsidR="002B30BA" w:rsidRPr="00946D4D">
        <w:rPr>
          <w:rFonts w:ascii="GHEA Grapalat" w:hAnsi="GHEA Grapalat"/>
          <w:lang w:val="hy-AM"/>
        </w:rPr>
        <w:t xml:space="preserve">, </w:t>
      </w:r>
      <w:r w:rsidR="002B30BA" w:rsidRPr="00946D4D">
        <w:rPr>
          <w:rFonts w:ascii="GHEA Grapalat" w:hAnsi="GHEA Grapalat" w:cs="Sylfaen"/>
          <w:lang w:val="hy-AM"/>
        </w:rPr>
        <w:t>կամ</w:t>
      </w:r>
      <w:r w:rsidR="002B30BA" w:rsidRPr="00946D4D">
        <w:rPr>
          <w:rFonts w:ascii="GHEA Grapalat" w:hAnsi="GHEA Grapalat"/>
          <w:lang w:val="hy-AM"/>
        </w:rPr>
        <w:t xml:space="preserve"> </w:t>
      </w:r>
      <w:r w:rsidR="002B30BA" w:rsidRPr="00946D4D">
        <w:rPr>
          <w:rFonts w:ascii="GHEA Grapalat" w:hAnsi="GHEA Grapalat" w:cs="Sylfaen"/>
          <w:lang w:val="hy-AM"/>
        </w:rPr>
        <w:t>գյուղատնտեսական</w:t>
      </w:r>
      <w:r w:rsidR="002B30BA" w:rsidRPr="00946D4D">
        <w:rPr>
          <w:rFonts w:ascii="GHEA Grapalat" w:hAnsi="GHEA Grapalat"/>
          <w:lang w:val="hy-AM"/>
        </w:rPr>
        <w:t xml:space="preserve"> </w:t>
      </w:r>
      <w:r w:rsidR="002B30BA" w:rsidRPr="00946D4D">
        <w:rPr>
          <w:rFonts w:ascii="GHEA Grapalat" w:hAnsi="GHEA Grapalat" w:cs="Sylfaen"/>
          <w:lang w:val="hy-AM"/>
        </w:rPr>
        <w:t>նշանակության</w:t>
      </w:r>
      <w:r w:rsidR="002B30BA" w:rsidRPr="00946D4D">
        <w:rPr>
          <w:rFonts w:ascii="GHEA Grapalat" w:hAnsi="GHEA Grapalat"/>
          <w:lang w:val="hy-AM"/>
        </w:rPr>
        <w:t xml:space="preserve"> </w:t>
      </w:r>
      <w:r w:rsidR="002B30BA" w:rsidRPr="00946D4D">
        <w:rPr>
          <w:rFonts w:ascii="GHEA Grapalat" w:hAnsi="GHEA Grapalat" w:cs="Sylfaen"/>
          <w:lang w:val="hy-AM"/>
        </w:rPr>
        <w:t>հողերի</w:t>
      </w:r>
      <w:r w:rsidR="002B30BA" w:rsidRPr="00946D4D">
        <w:rPr>
          <w:rFonts w:ascii="GHEA Grapalat" w:hAnsi="GHEA Grapalat"/>
          <w:lang w:val="hy-AM"/>
        </w:rPr>
        <w:t xml:space="preserve"> </w:t>
      </w:r>
      <w:r w:rsidR="002B30BA" w:rsidRPr="00946D4D">
        <w:rPr>
          <w:rFonts w:ascii="GHEA Grapalat" w:hAnsi="GHEA Grapalat" w:cs="Sylfaen"/>
          <w:lang w:val="hy-AM"/>
        </w:rPr>
        <w:t>սեփականատեր</w:t>
      </w:r>
      <w:r w:rsidR="002B30BA" w:rsidRPr="00946D4D">
        <w:rPr>
          <w:rFonts w:ascii="GHEA Grapalat" w:hAnsi="GHEA Grapalat"/>
          <w:lang w:val="hy-AM"/>
        </w:rPr>
        <w:t xml:space="preserve"> </w:t>
      </w:r>
      <w:r w:rsidR="002B30BA" w:rsidRPr="00946D4D">
        <w:rPr>
          <w:rFonts w:ascii="GHEA Grapalat" w:hAnsi="GHEA Grapalat" w:cs="Sylfaen"/>
          <w:lang w:val="hy-AM"/>
        </w:rPr>
        <w:t>լինելու» բառերը</w:t>
      </w:r>
      <w:r w:rsidR="004664A7" w:rsidRPr="00946D4D">
        <w:rPr>
          <w:rFonts w:ascii="GHEA Grapalat" w:hAnsi="GHEA Grapalat" w:cs="Sylfaen"/>
          <w:lang w:val="hy-AM"/>
        </w:rPr>
        <w:t xml:space="preserve"> և կետը լրացնել </w:t>
      </w:r>
      <w:r w:rsidR="003461E0" w:rsidRPr="00946D4D">
        <w:rPr>
          <w:rFonts w:ascii="GHEA Grapalat" w:hAnsi="GHEA Grapalat" w:cs="Sylfaen"/>
          <w:lang w:val="hy-AM"/>
        </w:rPr>
        <w:t>հետևյալ բովանդակությամբ նոր նախադասությունով.</w:t>
      </w:r>
    </w:p>
    <w:p w:rsidR="00D2502E" w:rsidRPr="00946D4D" w:rsidRDefault="00147B04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946D4D">
        <w:rPr>
          <w:rFonts w:ascii="GHEA Grapalat" w:hAnsi="GHEA Grapalat"/>
          <w:lang w:val="hy-AM"/>
        </w:rPr>
        <w:t>«</w:t>
      </w:r>
      <w:r w:rsidR="003461E0" w:rsidRPr="00946D4D">
        <w:rPr>
          <w:rFonts w:ascii="GHEA Grapalat" w:hAnsi="GHEA Grapalat"/>
          <w:lang w:val="hy-AM"/>
        </w:rPr>
        <w:t>Գ</w:t>
      </w:r>
      <w:r w:rsidR="00D2502E" w:rsidRPr="00946D4D">
        <w:rPr>
          <w:rFonts w:ascii="GHEA Grapalat" w:hAnsi="GHEA Grapalat" w:cs="Sylfaen"/>
          <w:lang w:val="hy-AM"/>
        </w:rPr>
        <w:t>յուղատնտեսական</w:t>
      </w:r>
      <w:r w:rsidR="00D2502E" w:rsidRPr="00946D4D">
        <w:rPr>
          <w:rFonts w:ascii="GHEA Grapalat" w:hAnsi="GHEA Grapalat"/>
          <w:lang w:val="hy-AM"/>
        </w:rPr>
        <w:t xml:space="preserve"> </w:t>
      </w:r>
      <w:r w:rsidR="00D2502E" w:rsidRPr="00946D4D">
        <w:rPr>
          <w:rFonts w:ascii="GHEA Grapalat" w:hAnsi="GHEA Grapalat" w:cs="Sylfaen"/>
          <w:lang w:val="hy-AM"/>
        </w:rPr>
        <w:t>նշանակության</w:t>
      </w:r>
      <w:r w:rsidR="00D2502E" w:rsidRPr="00946D4D">
        <w:rPr>
          <w:rFonts w:ascii="GHEA Grapalat" w:hAnsi="GHEA Grapalat"/>
          <w:lang w:val="hy-AM"/>
        </w:rPr>
        <w:t xml:space="preserve"> </w:t>
      </w:r>
      <w:r w:rsidR="00D2502E" w:rsidRPr="00946D4D">
        <w:rPr>
          <w:rFonts w:ascii="GHEA Grapalat" w:hAnsi="GHEA Grapalat" w:cs="Sylfaen"/>
          <w:lang w:val="hy-AM"/>
        </w:rPr>
        <w:t>հողերի</w:t>
      </w:r>
      <w:r w:rsidR="00D2502E" w:rsidRPr="00946D4D">
        <w:rPr>
          <w:rFonts w:ascii="GHEA Grapalat" w:hAnsi="GHEA Grapalat"/>
          <w:lang w:val="hy-AM"/>
        </w:rPr>
        <w:t xml:space="preserve"> </w:t>
      </w:r>
      <w:r w:rsidR="00D2502E" w:rsidRPr="00946D4D">
        <w:rPr>
          <w:rFonts w:ascii="GHEA Grapalat" w:hAnsi="GHEA Grapalat" w:cs="Sylfaen"/>
          <w:lang w:val="hy-AM"/>
        </w:rPr>
        <w:t>սեփականատեր</w:t>
      </w:r>
      <w:r w:rsidR="00D2502E" w:rsidRPr="00946D4D">
        <w:rPr>
          <w:rFonts w:ascii="GHEA Grapalat" w:hAnsi="GHEA Grapalat"/>
          <w:lang w:val="hy-AM"/>
        </w:rPr>
        <w:t xml:space="preserve"> </w:t>
      </w:r>
      <w:r w:rsidR="00D2502E" w:rsidRPr="00946D4D">
        <w:rPr>
          <w:rFonts w:ascii="GHEA Grapalat" w:hAnsi="GHEA Grapalat" w:cs="Sylfaen"/>
          <w:lang w:val="hy-AM"/>
        </w:rPr>
        <w:t>լինելու ժամանակահատված</w:t>
      </w:r>
      <w:r w:rsidR="003461E0" w:rsidRPr="00946D4D">
        <w:rPr>
          <w:rFonts w:ascii="GHEA Grapalat" w:hAnsi="GHEA Grapalat" w:cs="Sylfaen"/>
          <w:lang w:val="hy-AM"/>
        </w:rPr>
        <w:t>ն աշխատանքային</w:t>
      </w:r>
      <w:r w:rsidR="003461E0" w:rsidRPr="00946D4D">
        <w:rPr>
          <w:rFonts w:ascii="GHEA Grapalat" w:hAnsi="GHEA Grapalat"/>
          <w:lang w:val="hy-AM"/>
        </w:rPr>
        <w:t xml:space="preserve"> </w:t>
      </w:r>
      <w:r w:rsidR="003461E0" w:rsidRPr="00946D4D">
        <w:rPr>
          <w:rFonts w:ascii="GHEA Grapalat" w:hAnsi="GHEA Grapalat" w:cs="Sylfaen"/>
          <w:lang w:val="hy-AM"/>
        </w:rPr>
        <w:t>ստաժում</w:t>
      </w:r>
      <w:r w:rsidR="003461E0" w:rsidRPr="00946D4D">
        <w:rPr>
          <w:rFonts w:ascii="GHEA Grapalat" w:hAnsi="GHEA Grapalat"/>
          <w:lang w:val="hy-AM"/>
        </w:rPr>
        <w:t xml:space="preserve"> </w:t>
      </w:r>
      <w:r w:rsidR="003461E0" w:rsidRPr="00946D4D">
        <w:rPr>
          <w:rFonts w:ascii="GHEA Grapalat" w:hAnsi="GHEA Grapalat" w:cs="Sylfaen"/>
          <w:lang w:val="hy-AM"/>
        </w:rPr>
        <w:t>հաշվառվում</w:t>
      </w:r>
      <w:r w:rsidR="003461E0" w:rsidRPr="00946D4D">
        <w:rPr>
          <w:rFonts w:ascii="GHEA Grapalat" w:hAnsi="GHEA Grapalat"/>
          <w:lang w:val="hy-AM"/>
        </w:rPr>
        <w:t xml:space="preserve"> </w:t>
      </w:r>
      <w:r w:rsidR="003461E0" w:rsidRPr="00946D4D">
        <w:rPr>
          <w:rFonts w:ascii="GHEA Grapalat" w:hAnsi="GHEA Grapalat" w:cs="Sylfaen"/>
          <w:lang w:val="hy-AM"/>
        </w:rPr>
        <w:t>է</w:t>
      </w:r>
      <w:r w:rsidR="003461E0" w:rsidRPr="00946D4D">
        <w:rPr>
          <w:rFonts w:ascii="GHEA Grapalat" w:hAnsi="GHEA Grapalat"/>
          <w:lang w:val="hy-AM"/>
        </w:rPr>
        <w:t xml:space="preserve"> </w:t>
      </w:r>
      <w:r w:rsidR="00D2502E" w:rsidRPr="00946D4D">
        <w:rPr>
          <w:rFonts w:ascii="GHEA Grapalat" w:hAnsi="GHEA Grapalat" w:cs="Sylfaen"/>
          <w:lang w:val="hy-AM"/>
        </w:rPr>
        <w:t>սոցիալական վճար կատարած լինելը հավաստող վճարման անդորրագրով</w:t>
      </w:r>
      <w:r w:rsidR="00D2502E" w:rsidRPr="00946D4D">
        <w:rPr>
          <w:rFonts w:ascii="GHEA Grapalat" w:hAnsi="GHEA Grapalat"/>
          <w:lang w:val="hy-AM"/>
        </w:rPr>
        <w:t>:</w:t>
      </w:r>
      <w:r w:rsidRPr="00946D4D">
        <w:rPr>
          <w:rFonts w:ascii="GHEA Grapalat" w:hAnsi="GHEA Grapalat"/>
          <w:lang w:val="hy-AM"/>
        </w:rPr>
        <w:t>».</w:t>
      </w:r>
    </w:p>
    <w:p w:rsidR="00D15898" w:rsidRPr="00946D4D" w:rsidRDefault="00147B04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/>
          <w:lang w:val="hy-AM"/>
        </w:rPr>
        <w:t>ե</w:t>
      </w:r>
      <w:r w:rsidR="00D15898" w:rsidRPr="00946D4D">
        <w:rPr>
          <w:rFonts w:ascii="GHEA Grapalat" w:hAnsi="GHEA Grapalat"/>
          <w:lang w:val="hy-AM"/>
        </w:rPr>
        <w:t xml:space="preserve">. </w:t>
      </w:r>
      <w:r w:rsidR="00D15898" w:rsidRPr="00946D4D">
        <w:rPr>
          <w:rFonts w:ascii="GHEA Grapalat" w:hAnsi="GHEA Grapalat" w:cs="Sylfaen"/>
          <w:lang w:val="hy-AM"/>
        </w:rPr>
        <w:t>15-րդ կետից հետո լրացնել հետևյալ բովանդակությամբ 15.1-ին կետ.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«15.1. Անհատ ձեռնարկատիրոջ կամ նոտարի</w:t>
      </w:r>
      <w:r w:rsidR="00946D4D" w:rsidRPr="00946D4D">
        <w:rPr>
          <w:rFonts w:ascii="GHEA Grapalat" w:hAnsi="GHEA Grapalat" w:cs="Sylfaen"/>
          <w:lang w:val="hy-AM"/>
        </w:rPr>
        <w:t>՝ մինչև 2013 թվականի հունվարի 1</w:t>
      </w:r>
      <w:r w:rsidR="00946D4D" w:rsidRPr="00946D4D">
        <w:rPr>
          <w:rFonts w:ascii="GHEA Grapalat" w:hAnsi="GHEA Grapalat" w:cs="Sylfaen"/>
          <w:lang w:val="hy-AM"/>
        </w:rPr>
        <w:noBreakHyphen/>
      </w:r>
      <w:r w:rsidRPr="00946D4D">
        <w:rPr>
          <w:rFonts w:ascii="GHEA Grapalat" w:hAnsi="GHEA Grapalat" w:cs="Sylfaen"/>
          <w:lang w:val="hy-AM"/>
        </w:rPr>
        <w:t xml:space="preserve">ն ընկած ժամանակահատվածի աշխատանքային ստաժը հաշվառվում է նաև անհատ ձեռնարկատիրոջ կողմից իր համար սոցիալական վճարներ կատարելու վերաբերյալ հարկային մարմնի տված տեղեկանքի հիման վրա։ Տեղեկանքում նշվում են անհատ ձեռնարկատիրոջ կամ նոտարի անունը, ազգանունը, ՀՎՀՀ-ն, պետական հաշվառման համարը, ըստ տարիների` հաշվարկված և վճարած սոցիալական վճարները, գործունեություն ծավալած և գործունեությունը դադարեցրած (այդ թվում` ժամանակավորապես) ժամանակահատվածների սկիզբը (օրը, ամիսը, տարեթիվը) և վերջը (օրը, ամիսը, տարեթիվը) կամ նշում այդպիսի ժամանակահատվածի </w:t>
      </w:r>
      <w:r w:rsidRPr="00946D4D">
        <w:rPr>
          <w:rFonts w:ascii="GHEA Grapalat" w:hAnsi="GHEA Grapalat" w:cs="Sylfaen"/>
          <w:lang w:val="hy-AM"/>
        </w:rPr>
        <w:lastRenderedPageBreak/>
        <w:t>բացակայության վերաբերյալ, տեղեկանքը տվող պաշտոնատար անձի անունը, ազգանունը, ստորագրությունը: Տեղեկանքը կնքվում է հարկային մարմնի կնիքով:».</w:t>
      </w:r>
    </w:p>
    <w:p w:rsidR="00D15898" w:rsidRPr="00946D4D" w:rsidRDefault="00663984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զ</w:t>
      </w:r>
      <w:r w:rsidR="00D15898" w:rsidRPr="00946D4D">
        <w:rPr>
          <w:rFonts w:ascii="GHEA Grapalat" w:hAnsi="GHEA Grapalat" w:cs="Sylfaen"/>
          <w:lang w:val="hy-AM"/>
        </w:rPr>
        <w:t xml:space="preserve">. 20-րդ կետում «իսկ 2013 թվականից սկսած` եկամտային հարկ» բառերը փոխարինել «2013 թվականից սկսած` եկամտային հարկ, իսկ 2018 թվականից սկսած` շահութահարկ» բառերով. </w:t>
      </w:r>
    </w:p>
    <w:p w:rsidR="00D15898" w:rsidRPr="00946D4D" w:rsidRDefault="00663984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է</w:t>
      </w:r>
      <w:r w:rsidR="00D15898" w:rsidRPr="00946D4D">
        <w:rPr>
          <w:rFonts w:ascii="GHEA Grapalat" w:hAnsi="GHEA Grapalat" w:cs="Sylfaen"/>
          <w:lang w:val="hy-AM"/>
        </w:rPr>
        <w:t>. 24-րդ կետում «կամ վկայականով» բառերը փոխարինել «, վկայականով կամ այդ հաստատություն ընդունվելու և ավարտելու մասին արխիվային տվյալներ պարունակող տեղեկանքով», իսկ «, որում</w:t>
      </w:r>
      <w:r w:rsidR="00436925" w:rsidRPr="00946D4D">
        <w:rPr>
          <w:rFonts w:ascii="GHEA Grapalat" w:hAnsi="GHEA Grapalat" w:cs="Sylfaen"/>
          <w:lang w:val="hy-AM"/>
        </w:rPr>
        <w:t xml:space="preserve"> նշվում</w:t>
      </w:r>
      <w:r w:rsidR="00436925" w:rsidRPr="00946D4D">
        <w:rPr>
          <w:rFonts w:ascii="GHEA Grapalat" w:hAnsi="GHEA Grapalat"/>
          <w:lang w:val="hy-AM"/>
        </w:rPr>
        <w:t xml:space="preserve"> </w:t>
      </w:r>
      <w:r w:rsidR="00436925" w:rsidRPr="00946D4D">
        <w:rPr>
          <w:rFonts w:ascii="GHEA Grapalat" w:hAnsi="GHEA Grapalat" w:cs="Sylfaen"/>
          <w:lang w:val="hy-AM"/>
        </w:rPr>
        <w:t>են</w:t>
      </w:r>
      <w:r w:rsidR="00436925" w:rsidRPr="00946D4D">
        <w:rPr>
          <w:rFonts w:ascii="GHEA Grapalat" w:hAnsi="GHEA Grapalat"/>
          <w:lang w:val="hy-AM"/>
        </w:rPr>
        <w:t xml:space="preserve"> </w:t>
      </w:r>
      <w:r w:rsidR="00436925" w:rsidRPr="00946D4D">
        <w:rPr>
          <w:rFonts w:ascii="GHEA Grapalat" w:hAnsi="GHEA Grapalat" w:cs="Sylfaen"/>
          <w:lang w:val="hy-AM"/>
        </w:rPr>
        <w:t>տեղեկանքը</w:t>
      </w:r>
      <w:r w:rsidR="00D15898" w:rsidRPr="00946D4D">
        <w:rPr>
          <w:rFonts w:ascii="GHEA Grapalat" w:hAnsi="GHEA Grapalat" w:cs="Sylfaen"/>
          <w:lang w:val="hy-AM"/>
        </w:rPr>
        <w:t>» բառ</w:t>
      </w:r>
      <w:r w:rsidR="00436925" w:rsidRPr="00946D4D">
        <w:rPr>
          <w:rFonts w:ascii="GHEA Grapalat" w:hAnsi="GHEA Grapalat" w:cs="Sylfaen"/>
          <w:lang w:val="hy-AM"/>
        </w:rPr>
        <w:t>եր</w:t>
      </w:r>
      <w:r w:rsidR="00D15898" w:rsidRPr="00946D4D">
        <w:rPr>
          <w:rFonts w:ascii="GHEA Grapalat" w:hAnsi="GHEA Grapalat" w:cs="Sylfaen"/>
          <w:lang w:val="hy-AM"/>
        </w:rPr>
        <w:t>ը փոխարինել «:</w:t>
      </w:r>
      <w:r w:rsidR="00C65007" w:rsidRPr="00946D4D">
        <w:rPr>
          <w:rFonts w:ascii="GHEA Grapalat" w:hAnsi="GHEA Grapalat" w:cs="Sylfaen"/>
          <w:lang w:val="hy-AM"/>
        </w:rPr>
        <w:t xml:space="preserve"> </w:t>
      </w:r>
      <w:r w:rsidR="00D15898" w:rsidRPr="00946D4D">
        <w:rPr>
          <w:rFonts w:ascii="GHEA Grapalat" w:hAnsi="GHEA Grapalat" w:cs="Sylfaen"/>
          <w:lang w:val="hy-AM"/>
        </w:rPr>
        <w:t>Տեղեկանքներում</w:t>
      </w:r>
      <w:r w:rsidR="00436925" w:rsidRPr="00946D4D">
        <w:rPr>
          <w:rFonts w:ascii="GHEA Grapalat" w:hAnsi="GHEA Grapalat"/>
          <w:lang w:val="hy-AM"/>
        </w:rPr>
        <w:t xml:space="preserve"> նշվում են դրանք</w:t>
      </w:r>
      <w:r w:rsidR="00D15898" w:rsidRPr="00946D4D">
        <w:rPr>
          <w:rFonts w:ascii="GHEA Grapalat" w:hAnsi="GHEA Grapalat" w:cs="Sylfaen"/>
          <w:lang w:val="hy-AM"/>
        </w:rPr>
        <w:t>» բառ</w:t>
      </w:r>
      <w:r w:rsidR="00436925" w:rsidRPr="00946D4D">
        <w:rPr>
          <w:rFonts w:ascii="GHEA Grapalat" w:hAnsi="GHEA Grapalat" w:cs="Sylfaen"/>
          <w:lang w:val="hy-AM"/>
        </w:rPr>
        <w:t>եր</w:t>
      </w:r>
      <w:r w:rsidR="00D15898" w:rsidRPr="00946D4D">
        <w:rPr>
          <w:rFonts w:ascii="GHEA Grapalat" w:hAnsi="GHEA Grapalat" w:cs="Sylfaen"/>
          <w:lang w:val="hy-AM"/>
        </w:rPr>
        <w:t>ով.</w:t>
      </w:r>
    </w:p>
    <w:p w:rsidR="00D15898" w:rsidRPr="00946D4D" w:rsidRDefault="00663984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ը</w:t>
      </w:r>
      <w:r w:rsidR="00D15898" w:rsidRPr="00946D4D">
        <w:rPr>
          <w:rFonts w:ascii="GHEA Grapalat" w:hAnsi="GHEA Grapalat" w:cs="Sylfaen"/>
          <w:lang w:val="hy-AM"/>
        </w:rPr>
        <w:t xml:space="preserve">. 44-րդ կետից հանել «, անձնական հաշվառման գրքեր (քարտեր) և այլ փաստաթղթեր» բառերը. </w:t>
      </w:r>
    </w:p>
    <w:p w:rsidR="00D15898" w:rsidRPr="00946D4D" w:rsidRDefault="00663984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թ</w:t>
      </w:r>
      <w:r w:rsidR="00D15898" w:rsidRPr="00946D4D">
        <w:rPr>
          <w:rFonts w:ascii="GHEA Grapalat" w:hAnsi="GHEA Grapalat" w:cs="Sylfaen"/>
          <w:lang w:val="hy-AM"/>
        </w:rPr>
        <w:t>. 52-րդ կետում «մասին</w:t>
      </w:r>
      <w:r w:rsidR="00D15898" w:rsidRPr="00946D4D">
        <w:rPr>
          <w:rFonts w:ascii="GHEA Grapalat" w:hAnsi="GHEA Grapalat"/>
          <w:lang w:val="hy-AM"/>
        </w:rPr>
        <w:t xml:space="preserve"> </w:t>
      </w:r>
      <w:r w:rsidR="00D15898" w:rsidRPr="00946D4D">
        <w:rPr>
          <w:rFonts w:ascii="GHEA Grapalat" w:hAnsi="GHEA Grapalat" w:cs="Sylfaen"/>
          <w:lang w:val="hy-AM"/>
        </w:rPr>
        <w:t>վկայականով</w:t>
      </w:r>
      <w:r w:rsidR="006B4EFD" w:rsidRPr="00946D4D">
        <w:rPr>
          <w:rFonts w:ascii="GHEA Grapalat" w:hAnsi="GHEA Grapalat" w:cs="Sylfaen"/>
          <w:lang w:val="hy-AM"/>
        </w:rPr>
        <w:t>,</w:t>
      </w:r>
      <w:r w:rsidR="00D15898" w:rsidRPr="00946D4D">
        <w:rPr>
          <w:rFonts w:ascii="GHEA Grapalat" w:hAnsi="GHEA Grapalat" w:cs="Sylfaen"/>
          <w:lang w:val="hy-AM"/>
        </w:rPr>
        <w:t>» բառերից հետո լրացնել «</w:t>
      </w:r>
      <w:r w:rsidR="00D15898" w:rsidRPr="00946D4D">
        <w:rPr>
          <w:rFonts w:ascii="GHEA Grapalat" w:hAnsi="GHEA Grapalat"/>
          <w:lang w:val="hy-AM"/>
        </w:rPr>
        <w:t>կամ նոտարական ակտ</w:t>
      </w:r>
      <w:r w:rsidR="00436925" w:rsidRPr="00946D4D">
        <w:rPr>
          <w:rFonts w:ascii="GHEA Grapalat" w:hAnsi="GHEA Grapalat"/>
          <w:lang w:val="hy-AM"/>
        </w:rPr>
        <w:t>ով</w:t>
      </w:r>
      <w:r w:rsidR="006B4EFD" w:rsidRPr="00946D4D">
        <w:rPr>
          <w:rFonts w:ascii="GHEA Grapalat" w:hAnsi="GHEA Grapalat"/>
          <w:lang w:val="hy-AM"/>
        </w:rPr>
        <w:t>,</w:t>
      </w:r>
      <w:r w:rsidR="00436925" w:rsidRPr="00946D4D">
        <w:rPr>
          <w:rFonts w:ascii="GHEA Grapalat" w:hAnsi="GHEA Grapalat"/>
          <w:lang w:val="hy-AM"/>
        </w:rPr>
        <w:t>» բառերը.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/>
          <w:lang w:val="hy-AM" w:eastAsia="en-US"/>
        </w:rPr>
      </w:pPr>
      <w:r w:rsidRPr="00946D4D">
        <w:rPr>
          <w:rFonts w:ascii="GHEA Grapalat" w:hAnsi="GHEA Grapalat"/>
          <w:lang w:val="hy-AM" w:eastAsia="en-US"/>
        </w:rPr>
        <w:t xml:space="preserve">4) </w:t>
      </w:r>
      <w:r w:rsidRPr="00946D4D">
        <w:rPr>
          <w:rFonts w:ascii="GHEA Grapalat" w:hAnsi="GHEA Grapalat" w:cs="Sylfaen"/>
          <w:lang w:val="hy-AM" w:eastAsia="en-US"/>
        </w:rPr>
        <w:t>որոշման</w:t>
      </w:r>
      <w:r w:rsidRPr="00946D4D">
        <w:rPr>
          <w:rFonts w:ascii="GHEA Grapalat" w:hAnsi="GHEA Grapalat"/>
          <w:lang w:val="hy-AM" w:eastAsia="en-US"/>
        </w:rPr>
        <w:t xml:space="preserve"> N 3 </w:t>
      </w:r>
      <w:r w:rsidRPr="00946D4D">
        <w:rPr>
          <w:rFonts w:ascii="GHEA Grapalat" w:hAnsi="GHEA Grapalat" w:cs="Sylfaen"/>
          <w:lang w:val="hy-AM" w:eastAsia="en-US"/>
        </w:rPr>
        <w:t>հավելվածում՝</w:t>
      </w:r>
      <w:r w:rsidRPr="00946D4D">
        <w:rPr>
          <w:rFonts w:ascii="GHEA Grapalat" w:hAnsi="GHEA Grapalat"/>
          <w:lang w:val="hy-AM" w:eastAsia="en-US"/>
        </w:rPr>
        <w:t xml:space="preserve"> </w:t>
      </w:r>
    </w:p>
    <w:p w:rsidR="00D15898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 w:eastAsia="en-US"/>
        </w:rPr>
        <w:t>ա</w:t>
      </w:r>
      <w:r w:rsidRPr="00946D4D">
        <w:rPr>
          <w:rFonts w:ascii="GHEA Grapalat" w:hAnsi="GHEA Grapalat"/>
          <w:lang w:val="hy-AM" w:eastAsia="en-US"/>
        </w:rPr>
        <w:t xml:space="preserve">. 4-րդ </w:t>
      </w:r>
      <w:r w:rsidRPr="00946D4D">
        <w:rPr>
          <w:rFonts w:ascii="GHEA Grapalat" w:hAnsi="GHEA Grapalat" w:cs="Sylfaen"/>
          <w:lang w:val="hy-AM" w:eastAsia="en-US"/>
        </w:rPr>
        <w:t>կետի 5-րդ ենթակետը «</w:t>
      </w:r>
      <w:r w:rsidRPr="00946D4D">
        <w:rPr>
          <w:rFonts w:ascii="GHEA Grapalat" w:hAnsi="GHEA Grapalat" w:cs="Sylfaen"/>
          <w:lang w:val="hy-AM"/>
        </w:rPr>
        <w:t>մասնակցելու» բառից հետո լրացնել «կամ մարտական հերթապահություն</w:t>
      </w:r>
      <w:r w:rsidR="004D1313" w:rsidRPr="00946D4D">
        <w:rPr>
          <w:rFonts w:ascii="GHEA Grapalat" w:hAnsi="GHEA Grapalat" w:cs="Sylfaen"/>
          <w:lang w:val="hy-AM"/>
        </w:rPr>
        <w:t>,</w:t>
      </w:r>
      <w:r w:rsidRPr="00946D4D">
        <w:rPr>
          <w:rFonts w:ascii="GHEA Grapalat" w:hAnsi="GHEA Grapalat" w:cs="Sylfaen"/>
          <w:lang w:val="hy-AM"/>
        </w:rPr>
        <w:t xml:space="preserve"> կամ հատուկ առաջադրանք կատարելու,» բառերով.</w:t>
      </w:r>
    </w:p>
    <w:p w:rsidR="00827562" w:rsidRPr="00DC3435" w:rsidRDefault="00827562" w:rsidP="00DC3435">
      <w:pPr>
        <w:spacing w:line="360" w:lineRule="auto"/>
        <w:ind w:firstLine="720"/>
        <w:rPr>
          <w:rFonts w:ascii="GHEA Grapalat" w:hAnsi="GHEA Grapalat" w:cs="Sylfaen"/>
          <w:lang w:val="hy-AM" w:eastAsia="en-US"/>
        </w:rPr>
      </w:pPr>
      <w:r w:rsidRPr="00DC3435">
        <w:rPr>
          <w:rFonts w:ascii="GHEA Grapalat" w:hAnsi="GHEA Grapalat" w:cs="Sylfaen"/>
          <w:lang w:val="hy-AM"/>
        </w:rPr>
        <w:t>բ.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/>
          <w:lang w:val="hy-AM" w:eastAsia="en-US"/>
        </w:rPr>
        <w:t xml:space="preserve">4-րդ </w:t>
      </w:r>
      <w:r w:rsidRPr="00DC3435">
        <w:rPr>
          <w:rFonts w:ascii="GHEA Grapalat" w:hAnsi="GHEA Grapalat" w:cs="Sylfaen"/>
          <w:lang w:val="hy-AM" w:eastAsia="en-US"/>
        </w:rPr>
        <w:t>կետը լրացնել հետևյալ բովանդակությամբ 8-րդ ենթակետով.</w:t>
      </w:r>
    </w:p>
    <w:p w:rsidR="00827562" w:rsidRPr="00DC3435" w:rsidRDefault="00827562" w:rsidP="00DC3435">
      <w:pPr>
        <w:spacing w:line="360" w:lineRule="auto"/>
        <w:ind w:firstLine="720"/>
        <w:jc w:val="both"/>
        <w:rPr>
          <w:rFonts w:ascii="GHEA Grapalat" w:eastAsiaTheme="minorHAnsi" w:hAnsi="GHEA Grapalat" w:cstheme="minorBidi"/>
          <w:szCs w:val="22"/>
          <w:lang w:val="hy-AM"/>
        </w:rPr>
      </w:pPr>
      <w:r w:rsidRPr="00DC3435">
        <w:rPr>
          <w:rFonts w:ascii="GHEA Grapalat" w:hAnsi="GHEA Grapalat" w:cs="Sylfaen"/>
          <w:lang w:val="hy-AM" w:eastAsia="en-US"/>
        </w:rPr>
        <w:t xml:space="preserve"> «</w:t>
      </w:r>
      <w:r w:rsidRPr="00DC3435">
        <w:rPr>
          <w:rFonts w:ascii="GHEA Grapalat" w:hAnsi="GHEA Grapalat"/>
          <w:lang w:val="hy-AM"/>
        </w:rPr>
        <w:t xml:space="preserve">8) </w:t>
      </w:r>
      <w:r w:rsidRPr="00DC3435">
        <w:rPr>
          <w:rFonts w:ascii="GHEA Grapalat" w:hAnsi="GHEA Grapalat" w:cs="Sylfaen"/>
          <w:lang w:val="hy-AM"/>
        </w:rPr>
        <w:t>պահեստազորի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 w:cs="Sylfaen"/>
          <w:lang w:val="hy-AM"/>
        </w:rPr>
        <w:t>պատրաստության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 w:cs="Sylfaen"/>
          <w:lang w:val="hy-AM"/>
        </w:rPr>
        <w:t>շրջանակներում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 w:cs="Sylfaen"/>
          <w:lang w:val="hy-AM"/>
        </w:rPr>
        <w:t>օրենքով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 w:cs="Sylfaen"/>
          <w:lang w:val="hy-AM"/>
        </w:rPr>
        <w:t>սահմանված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 w:cs="Sylfaen"/>
          <w:lang w:val="hy-AM"/>
        </w:rPr>
        <w:t>կարգով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 w:cs="Sylfaen"/>
          <w:lang w:val="hy-AM"/>
        </w:rPr>
        <w:t>և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 w:cs="Sylfaen"/>
          <w:lang w:val="hy-AM"/>
        </w:rPr>
        <w:t>ժամկետներում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 w:cs="Sylfaen"/>
          <w:lang w:val="hy-AM"/>
        </w:rPr>
        <w:t>վարժակա</w:t>
      </w:r>
      <w:r w:rsidR="00DC3435">
        <w:rPr>
          <w:rFonts w:ascii="GHEA Grapalat" w:hAnsi="GHEA Grapalat" w:cs="Sylfaen"/>
          <w:lang w:val="hy-AM"/>
        </w:rPr>
        <w:t>ն</w:t>
      </w:r>
      <w:r w:rsidRPr="00DC3435">
        <w:rPr>
          <w:rFonts w:ascii="GHEA Grapalat" w:hAnsi="GHEA Grapalat"/>
          <w:lang w:val="hy-AM"/>
        </w:rPr>
        <w:t xml:space="preserve"> (</w:t>
      </w:r>
      <w:r w:rsidRPr="00DC3435">
        <w:rPr>
          <w:rFonts w:ascii="GHEA Grapalat" w:hAnsi="GHEA Grapalat" w:cs="Sylfaen"/>
          <w:lang w:val="hy-AM"/>
        </w:rPr>
        <w:t>ուսումնական</w:t>
      </w:r>
      <w:r w:rsidRPr="00DC3435">
        <w:rPr>
          <w:rFonts w:ascii="GHEA Grapalat" w:hAnsi="GHEA Grapalat"/>
          <w:lang w:val="hy-AM"/>
        </w:rPr>
        <w:t xml:space="preserve">) </w:t>
      </w:r>
      <w:r w:rsidRPr="00DC3435">
        <w:rPr>
          <w:rFonts w:ascii="GHEA Grapalat" w:hAnsi="GHEA Grapalat" w:cs="Sylfaen"/>
          <w:lang w:val="hy-AM"/>
        </w:rPr>
        <w:t>հավաքների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eastAsiaTheme="minorHAnsi" w:hAnsi="GHEA Grapalat" w:cstheme="minorBidi"/>
          <w:szCs w:val="22"/>
          <w:lang w:val="hy-AM"/>
        </w:rPr>
        <w:t>ժամանակահատվածները հաստատվում են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 w:cs="Sylfaen"/>
          <w:lang w:val="hy-AM"/>
        </w:rPr>
        <w:t>զինկոմիսարիատի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 w:cs="Sylfaen"/>
          <w:lang w:val="hy-AM"/>
        </w:rPr>
        <w:t>տված</w:t>
      </w:r>
      <w:r w:rsidRPr="00DC3435">
        <w:rPr>
          <w:rFonts w:ascii="GHEA Grapalat" w:hAnsi="GHEA Grapalat"/>
          <w:lang w:val="hy-AM"/>
        </w:rPr>
        <w:t xml:space="preserve"> </w:t>
      </w:r>
      <w:r w:rsidRPr="00DC3435">
        <w:rPr>
          <w:rFonts w:ascii="GHEA Grapalat" w:hAnsi="GHEA Grapalat" w:cs="Sylfaen"/>
          <w:lang w:val="hy-AM"/>
        </w:rPr>
        <w:t>տեղեկանքով:».</w:t>
      </w:r>
      <w:r w:rsidRPr="00DC3435">
        <w:rPr>
          <w:rFonts w:ascii="GHEA Grapalat" w:eastAsiaTheme="minorHAnsi" w:hAnsi="GHEA Grapalat" w:cstheme="minorBidi"/>
          <w:szCs w:val="22"/>
          <w:lang w:val="hy-AM"/>
        </w:rPr>
        <w:t xml:space="preserve"> </w:t>
      </w:r>
      <w:r w:rsidRPr="00DC3435">
        <w:rPr>
          <w:rFonts w:ascii="GHEA Grapalat" w:hAnsi="GHEA Grapalat"/>
          <w:lang w:val="hy-AM"/>
        </w:rPr>
        <w:t xml:space="preserve"> </w:t>
      </w:r>
    </w:p>
    <w:p w:rsidR="00D15898" w:rsidRPr="00946D4D" w:rsidRDefault="00DC3435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>
        <w:rPr>
          <w:rFonts w:ascii="GHEA Grapalat" w:hAnsi="GHEA Grapalat" w:cs="Sylfaen"/>
          <w:lang w:val="hy-AM" w:eastAsia="en-US"/>
        </w:rPr>
        <w:t>գ</w:t>
      </w:r>
      <w:r w:rsidR="00D15898" w:rsidRPr="00946D4D">
        <w:rPr>
          <w:rFonts w:ascii="GHEA Grapalat" w:hAnsi="GHEA Grapalat"/>
          <w:lang w:val="hy-AM" w:eastAsia="en-US"/>
        </w:rPr>
        <w:t>. 7-</w:t>
      </w:r>
      <w:r w:rsidR="00D15898" w:rsidRPr="00946D4D">
        <w:rPr>
          <w:rFonts w:ascii="GHEA Grapalat" w:hAnsi="GHEA Grapalat" w:cs="Sylfaen"/>
          <w:lang w:val="hy-AM" w:eastAsia="en-US"/>
        </w:rPr>
        <w:t>րդ</w:t>
      </w:r>
      <w:r w:rsidR="00D15898" w:rsidRPr="00946D4D">
        <w:rPr>
          <w:rFonts w:ascii="GHEA Grapalat" w:hAnsi="GHEA Grapalat"/>
          <w:lang w:val="hy-AM" w:eastAsia="en-US"/>
        </w:rPr>
        <w:t xml:space="preserve"> </w:t>
      </w:r>
      <w:r w:rsidR="00D15898" w:rsidRPr="00946D4D">
        <w:rPr>
          <w:rFonts w:ascii="GHEA Grapalat" w:hAnsi="GHEA Grapalat" w:cs="Sylfaen"/>
          <w:lang w:val="hy-AM" w:eastAsia="en-US"/>
        </w:rPr>
        <w:t>կետից հետո լրացնել հետևյալ բովանդակությամբ 8-րդ և 9-րդ կետեր.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 xml:space="preserve">«8. Զինվորական կենսաթոշակի չափը հաշվարկելիս (վերահաշվարկելիս)` զինվորական ծառայության ստաժի հանրագումարում մինչև վեց ամսվա (180 օրվա) զինվորական ծառայության ժամանակահատվածը չի հաշվառվում, իսկ վեց ամսվանից ավելի ժամանակահատվածը հաշվառվում է որպես մեկ տարվա ծառայության ստաժ: 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 xml:space="preserve">9. Օրենքի 31-րդ հոդվածի 2-րդ մասի 2-րդ կետի «դ» ենթակետով և 3-րդ կետի «ե» ենթակետով սահմանված ժամանակահատվածները զինվորական ծառայության ստաժում հաշվառվում են Հայաստանի Հանրապետության կառավարության 1998 </w:t>
      </w:r>
      <w:r w:rsidRPr="00946D4D">
        <w:rPr>
          <w:rFonts w:ascii="GHEA Grapalat" w:hAnsi="GHEA Grapalat" w:cs="Sylfaen"/>
          <w:lang w:val="hy-AM" w:eastAsia="en-US"/>
        </w:rPr>
        <w:lastRenderedPageBreak/>
        <w:t>թվականի նոյեմբերի 27-ի թիվ 756 որոշմամբ հաստատված ցանկերում ընդգրկված լեռնային և բարձրլեռնային վայրերում ծառայելու մասին` սույն կանոնների 3-րդ և 4-րդ կետերում նշված փաստաթղթերում առկա գրառումներով:</w:t>
      </w:r>
      <w:r w:rsidR="00317695" w:rsidRPr="00946D4D">
        <w:rPr>
          <w:rFonts w:ascii="GHEA Grapalat" w:hAnsi="GHEA Grapalat" w:cs="Sylfaen"/>
          <w:lang w:val="hy-AM" w:eastAsia="en-US"/>
        </w:rPr>
        <w:t>».</w:t>
      </w:r>
    </w:p>
    <w:p w:rsidR="004622FD" w:rsidRPr="00946D4D" w:rsidRDefault="00D15898" w:rsidP="00F1479F">
      <w:pPr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>5) որոշման N 6 հավելվածի</w:t>
      </w:r>
      <w:r w:rsidR="004622FD" w:rsidRPr="00946D4D">
        <w:rPr>
          <w:rFonts w:ascii="GHEA Grapalat" w:hAnsi="GHEA Grapalat" w:cs="Sylfaen"/>
          <w:lang w:val="hy-AM" w:eastAsia="en-US"/>
        </w:rPr>
        <w:t>`</w:t>
      </w:r>
    </w:p>
    <w:p w:rsidR="004622FD" w:rsidRPr="00946D4D" w:rsidRDefault="004622FD" w:rsidP="00F1479F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946D4D">
        <w:rPr>
          <w:rFonts w:ascii="GHEA Grapalat" w:hAnsi="GHEA Grapalat" w:cs="Sylfaen"/>
          <w:lang w:val="hy-AM" w:eastAsia="en-US"/>
        </w:rPr>
        <w:t>ա.</w:t>
      </w:r>
      <w:r w:rsidR="001858C9" w:rsidRPr="00946D4D">
        <w:rPr>
          <w:rFonts w:ascii="GHEA Grapalat" w:hAnsi="GHEA Grapalat" w:cs="Sylfaen"/>
          <w:lang w:val="hy-AM" w:eastAsia="en-US"/>
        </w:rPr>
        <w:t xml:space="preserve"> 7-րդ կետի 2-րդ սյունակը «</w:t>
      </w:r>
      <w:r w:rsidR="001858C9" w:rsidRPr="00946D4D">
        <w:rPr>
          <w:rFonts w:ascii="GHEA Grapalat" w:hAnsi="GHEA Grapalat" w:cs="Sylfaen"/>
          <w:lang w:val="hy-AM"/>
        </w:rPr>
        <w:t>դաստիարակ</w:t>
      </w:r>
      <w:r w:rsidR="001858C9" w:rsidRPr="00946D4D">
        <w:rPr>
          <w:rFonts w:ascii="GHEA Grapalat" w:hAnsi="GHEA Grapalat"/>
          <w:lang w:val="hy-AM"/>
        </w:rPr>
        <w:t xml:space="preserve">,» բառից հետո </w:t>
      </w:r>
      <w:r w:rsidR="001858C9" w:rsidRPr="00946D4D">
        <w:rPr>
          <w:rFonts w:ascii="GHEA Grapalat" w:hAnsi="GHEA Grapalat" w:cs="Sylfaen"/>
          <w:lang w:val="hy-AM"/>
        </w:rPr>
        <w:t>լրացնել «</w:t>
      </w:r>
      <w:r w:rsidR="001858C9" w:rsidRPr="00946D4D">
        <w:rPr>
          <w:rFonts w:ascii="GHEA Grapalat" w:hAnsi="GHEA Grapalat"/>
          <w:lang w:val="hy-AM"/>
        </w:rPr>
        <w:t>մանկավարժ,</w:t>
      </w:r>
      <w:r w:rsidRPr="00946D4D">
        <w:rPr>
          <w:rFonts w:ascii="GHEA Grapalat" w:hAnsi="GHEA Grapalat"/>
          <w:lang w:val="hy-AM"/>
        </w:rPr>
        <w:t>» բառով.</w:t>
      </w:r>
    </w:p>
    <w:p w:rsidR="00D15898" w:rsidRPr="00946D4D" w:rsidRDefault="001858C9" w:rsidP="00F1479F">
      <w:pPr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/>
          <w:lang w:val="hy-AM"/>
        </w:rPr>
        <w:t xml:space="preserve"> </w:t>
      </w:r>
      <w:r w:rsidR="004622FD" w:rsidRPr="00946D4D">
        <w:rPr>
          <w:rFonts w:ascii="GHEA Grapalat" w:hAnsi="GHEA Grapalat"/>
          <w:lang w:val="hy-AM"/>
        </w:rPr>
        <w:t>բ.</w:t>
      </w:r>
      <w:r w:rsidR="00D15898" w:rsidRPr="00946D4D">
        <w:rPr>
          <w:rFonts w:ascii="GHEA Grapalat" w:hAnsi="GHEA Grapalat" w:cs="Sylfaen"/>
          <w:lang w:val="hy-AM" w:eastAsia="en-US"/>
        </w:rPr>
        <w:t xml:space="preserve"> </w:t>
      </w:r>
      <w:r w:rsidR="00D15898" w:rsidRPr="00946D4D">
        <w:rPr>
          <w:rFonts w:ascii="GHEA Grapalat" w:hAnsi="GHEA Grapalat" w:cs="Sylfaen"/>
          <w:lang w:val="hy-AM"/>
        </w:rPr>
        <w:t>10-րդ կետի 1-ին սյունակը «պատկերասրահ» բառից հետո լրացնել «, տուն-թանգարան, արգելոց</w:t>
      </w:r>
      <w:r w:rsidR="00317695" w:rsidRPr="00946D4D">
        <w:rPr>
          <w:rFonts w:ascii="GHEA Grapalat" w:hAnsi="GHEA Grapalat" w:cs="Sylfaen"/>
          <w:lang w:val="hy-AM"/>
        </w:rPr>
        <w:t>-</w:t>
      </w:r>
      <w:r w:rsidR="00D15898" w:rsidRPr="00946D4D">
        <w:rPr>
          <w:rFonts w:ascii="GHEA Grapalat" w:hAnsi="GHEA Grapalat" w:cs="Sylfaen"/>
          <w:lang w:val="hy-AM"/>
        </w:rPr>
        <w:t xml:space="preserve">թանգարան» բառերով. 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 w:eastAsia="en-US"/>
        </w:rPr>
        <w:t xml:space="preserve">6) որոշման N 8 հավելվածի </w:t>
      </w:r>
      <w:r w:rsidRPr="00946D4D">
        <w:rPr>
          <w:rFonts w:ascii="GHEA Grapalat" w:hAnsi="GHEA Grapalat" w:cs="Sylfaen"/>
          <w:lang w:val="hy-AM"/>
        </w:rPr>
        <w:t xml:space="preserve">5-րդ կետի 1-ին </w:t>
      </w:r>
      <w:r w:rsidR="00CC73BD" w:rsidRPr="00946D4D">
        <w:rPr>
          <w:rFonts w:ascii="GHEA Grapalat" w:hAnsi="GHEA Grapalat" w:cs="Sylfaen"/>
          <w:lang w:val="hy-AM"/>
        </w:rPr>
        <w:t xml:space="preserve">ենթակետից </w:t>
      </w:r>
      <w:r w:rsidRPr="00946D4D">
        <w:rPr>
          <w:rFonts w:ascii="GHEA Grapalat" w:hAnsi="GHEA Grapalat" w:cs="Sylfaen"/>
          <w:lang w:val="hy-AM"/>
        </w:rPr>
        <w:t>հանել «պետական» բառը.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>7) որոշման N 9 հավելվածում`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>ա. 1.1-ին կետը շարադրել հետևյալ խմբագրությամբ.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 xml:space="preserve">«1.1. Խնամատար ընտանիքի խնամքին հանձնված երեխայի հոգեզավակի կերակրողին կորցնելու դեպքում կենսաթոշակը խնամատար ծնողին վճարվում է խնամատար ընտանիքում երեխայի հոգեզավակի գտնվելու ժամանակահատվածի համար: Մինչև </w:t>
      </w:r>
      <w:r w:rsidR="00CC73BD" w:rsidRPr="00946D4D">
        <w:rPr>
          <w:rFonts w:ascii="GHEA Grapalat" w:hAnsi="GHEA Grapalat" w:cs="Sylfaen"/>
          <w:lang w:val="hy-AM" w:eastAsia="en-US"/>
        </w:rPr>
        <w:t xml:space="preserve">երեխային հոգեզավակին </w:t>
      </w:r>
      <w:r w:rsidRPr="00946D4D">
        <w:rPr>
          <w:rFonts w:ascii="GHEA Grapalat" w:hAnsi="GHEA Grapalat" w:cs="Sylfaen"/>
          <w:lang w:val="hy-AM" w:eastAsia="en-US"/>
        </w:rPr>
        <w:t>խնամատար ընտանիքին հանձնելը նրա անունով կուտակված կենսաթոշակի գումարը նրան վճարվում է սույն կարգի 19-րդ կետով սահմանված կարգով:».</w:t>
      </w:r>
      <w:r w:rsidR="00CC73BD" w:rsidRPr="00946D4D">
        <w:rPr>
          <w:rFonts w:ascii="GHEA Grapalat" w:hAnsi="GHEA Grapalat" w:cs="Sylfaen"/>
          <w:lang w:val="hy-AM" w:eastAsia="en-US"/>
        </w:rPr>
        <w:t xml:space="preserve"> 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 w:eastAsia="en-US"/>
        </w:rPr>
        <w:t>բ. 2-րդ կետում</w:t>
      </w:r>
      <w:r w:rsidR="00CC73BD" w:rsidRPr="00946D4D">
        <w:rPr>
          <w:rFonts w:ascii="GHEA Grapalat" w:hAnsi="GHEA Grapalat" w:cs="Sylfaen"/>
          <w:lang w:val="hy-AM" w:eastAsia="en-US"/>
        </w:rPr>
        <w:t xml:space="preserve"> </w:t>
      </w:r>
      <w:r w:rsidRPr="00946D4D">
        <w:rPr>
          <w:rFonts w:ascii="GHEA Grapalat" w:hAnsi="GHEA Grapalat" w:cs="Sylfaen"/>
          <w:lang w:val="hy-AM"/>
        </w:rPr>
        <w:t>«ապահովության</w:t>
      </w:r>
      <w:r w:rsidR="00B72771" w:rsidRPr="00946D4D">
        <w:rPr>
          <w:rFonts w:ascii="GHEA Grapalat" w:hAnsi="GHEA Grapalat" w:cs="Sylfaen"/>
          <w:lang w:val="hy-AM"/>
        </w:rPr>
        <w:t xml:space="preserve"> պետական</w:t>
      </w:r>
      <w:r w:rsidRPr="00946D4D">
        <w:rPr>
          <w:rFonts w:ascii="GHEA Grapalat" w:hAnsi="GHEA Grapalat" w:cs="Sylfaen"/>
          <w:lang w:val="hy-AM"/>
        </w:rPr>
        <w:t xml:space="preserve">» </w:t>
      </w:r>
      <w:r w:rsidR="00B72771" w:rsidRPr="00946D4D">
        <w:rPr>
          <w:rFonts w:ascii="GHEA Grapalat" w:hAnsi="GHEA Grapalat" w:cs="Sylfaen"/>
          <w:lang w:val="hy-AM"/>
        </w:rPr>
        <w:t>բառերը փոխարինել</w:t>
      </w:r>
      <w:r w:rsidRPr="00946D4D">
        <w:rPr>
          <w:rFonts w:ascii="GHEA Grapalat" w:hAnsi="GHEA Grapalat" w:cs="Sylfaen"/>
          <w:lang w:val="hy-AM"/>
        </w:rPr>
        <w:t xml:space="preserve"> «</w:t>
      </w:r>
      <w:r w:rsidR="00B72771" w:rsidRPr="00946D4D">
        <w:rPr>
          <w:rFonts w:ascii="GHEA Grapalat" w:hAnsi="GHEA Grapalat" w:cs="Sylfaen"/>
          <w:lang w:val="hy-AM"/>
        </w:rPr>
        <w:t>ապահովության</w:t>
      </w:r>
      <w:r w:rsidRPr="00946D4D">
        <w:rPr>
          <w:rFonts w:ascii="GHEA Grapalat" w:hAnsi="GHEA Grapalat" w:cs="Sylfaen"/>
          <w:lang w:val="hy-AM"/>
        </w:rPr>
        <w:t>» բառ</w:t>
      </w:r>
      <w:r w:rsidR="00B72771" w:rsidRPr="00946D4D">
        <w:rPr>
          <w:rFonts w:ascii="GHEA Grapalat" w:hAnsi="GHEA Grapalat" w:cs="Sylfaen"/>
          <w:lang w:val="hy-AM"/>
        </w:rPr>
        <w:t>ով</w:t>
      </w:r>
      <w:r w:rsidRPr="00946D4D">
        <w:rPr>
          <w:rFonts w:ascii="GHEA Grapalat" w:hAnsi="GHEA Grapalat" w:cs="Sylfaen"/>
          <w:lang w:val="hy-AM"/>
        </w:rPr>
        <w:t>.</w:t>
      </w:r>
    </w:p>
    <w:p w:rsidR="00D15898" w:rsidRPr="00946D4D" w:rsidRDefault="00B72771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 xml:space="preserve">գ. </w:t>
      </w:r>
      <w:r w:rsidR="00D15898" w:rsidRPr="00946D4D">
        <w:rPr>
          <w:rFonts w:ascii="GHEA Grapalat" w:hAnsi="GHEA Grapalat" w:cs="Sylfaen"/>
          <w:lang w:val="hy-AM"/>
        </w:rPr>
        <w:t>5-րդ կետը լրացնել հետևյալ բո</w:t>
      </w:r>
      <w:r w:rsidR="00CC73BD" w:rsidRPr="00946D4D">
        <w:rPr>
          <w:rFonts w:ascii="GHEA Grapalat" w:hAnsi="GHEA Grapalat" w:cs="Sylfaen"/>
          <w:lang w:val="hy-AM"/>
        </w:rPr>
        <w:t>վանդակությամբ նոր նախադասությունով</w:t>
      </w:r>
      <w:r w:rsidR="00D15898" w:rsidRPr="00946D4D">
        <w:rPr>
          <w:rFonts w:ascii="GHEA Grapalat" w:hAnsi="GHEA Grapalat" w:cs="Sylfaen"/>
          <w:lang w:val="hy-AM"/>
        </w:rPr>
        <w:t>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/>
        </w:rPr>
        <w:t xml:space="preserve">«Կազմակերպությունից կենսաթոշակառուի դուրս գրվելու դեպքում նրա կենսաթոշակը վճարվում է լրիվ չափով` դուրս </w:t>
      </w:r>
      <w:r w:rsidR="00946D4D" w:rsidRPr="00946D4D">
        <w:rPr>
          <w:rFonts w:ascii="GHEA Grapalat" w:hAnsi="GHEA Grapalat" w:cs="Sylfaen"/>
          <w:lang w:val="hy-AM"/>
        </w:rPr>
        <w:t>գրվելու ամսվան հաջորդող ամսվա 1</w:t>
      </w:r>
      <w:r w:rsidR="00946D4D" w:rsidRPr="00946D4D">
        <w:rPr>
          <w:rFonts w:ascii="GHEA Grapalat" w:hAnsi="GHEA Grapalat" w:cs="Sylfaen"/>
          <w:lang w:val="hy-AM"/>
        </w:rPr>
        <w:noBreakHyphen/>
      </w:r>
      <w:r w:rsidRPr="00946D4D">
        <w:rPr>
          <w:rFonts w:ascii="GHEA Grapalat" w:hAnsi="GHEA Grapalat" w:cs="Sylfaen"/>
          <w:lang w:val="hy-AM"/>
        </w:rPr>
        <w:t>ից:».</w:t>
      </w:r>
    </w:p>
    <w:p w:rsidR="00D15898" w:rsidRPr="00946D4D" w:rsidRDefault="00B72771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>դ</w:t>
      </w:r>
      <w:r w:rsidR="00D15898" w:rsidRPr="00946D4D">
        <w:rPr>
          <w:rFonts w:ascii="GHEA Grapalat" w:hAnsi="GHEA Grapalat" w:cs="Sylfaen"/>
          <w:lang w:val="hy-AM" w:eastAsia="en-US"/>
        </w:rPr>
        <w:t>. 18.1-ին կետից հետո լրացնել հետևյալ բովանդակությամբ 18.2-րդ կետ.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>«</w:t>
      </w:r>
      <w:r w:rsidRPr="00946D4D">
        <w:rPr>
          <w:rFonts w:ascii="GHEA Grapalat" w:hAnsi="GHEA Grapalat" w:cs="Sylfaen"/>
          <w:lang w:val="hy-AM"/>
        </w:rPr>
        <w:t>18.2. Մանկատանն ապրող երեխայի որդեգրվելու դեպքում մանկատանն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ապրած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ամբողջ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ժամանակահատվածում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կուտակված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>կենսաթոշակի</w:t>
      </w:r>
      <w:r w:rsidRPr="00946D4D">
        <w:rPr>
          <w:rFonts w:ascii="GHEA Grapalat" w:hAnsi="GHEA Grapalat"/>
          <w:lang w:val="hy-AM"/>
        </w:rPr>
        <w:t xml:space="preserve"> </w:t>
      </w:r>
      <w:r w:rsidRPr="00946D4D">
        <w:rPr>
          <w:rFonts w:ascii="GHEA Grapalat" w:hAnsi="GHEA Grapalat" w:cs="Sylfaen"/>
          <w:lang w:val="hy-AM"/>
        </w:rPr>
        <w:t xml:space="preserve">գումարը վճարվում է որդեգրողին: Այդ գումարը վճարվում է միանվագ, կենսաթոշակ նշանակող </w:t>
      </w:r>
      <w:r w:rsidRPr="00946D4D">
        <w:rPr>
          <w:rFonts w:ascii="GHEA Grapalat" w:hAnsi="GHEA Grapalat" w:cs="Sylfaen"/>
          <w:lang w:val="hy-AM"/>
        </w:rPr>
        <w:lastRenderedPageBreak/>
        <w:t>ստորաբաժանում որդեգրողի գրավոր դիմելու և անհրաժեշտ փաստաթղթեր ներկայացնելու</w:t>
      </w:r>
      <w:r w:rsidR="008D08F9" w:rsidRPr="00946D4D">
        <w:rPr>
          <w:rFonts w:ascii="GHEA Grapalat" w:hAnsi="GHEA Grapalat" w:cs="Sylfaen"/>
          <w:lang w:val="hy-AM"/>
        </w:rPr>
        <w:t xml:space="preserve"> ամսվան</w:t>
      </w:r>
      <w:r w:rsidRPr="00946D4D">
        <w:rPr>
          <w:rFonts w:ascii="GHEA Grapalat" w:hAnsi="GHEA Grapalat" w:cs="Sylfaen"/>
          <w:lang w:val="hy-AM"/>
        </w:rPr>
        <w:t xml:space="preserve">  հաջորդ</w:t>
      </w:r>
      <w:r w:rsidR="008D08F9" w:rsidRPr="00946D4D">
        <w:rPr>
          <w:rFonts w:ascii="GHEA Grapalat" w:hAnsi="GHEA Grapalat" w:cs="Sylfaen"/>
          <w:lang w:val="hy-AM"/>
        </w:rPr>
        <w:t>ող</w:t>
      </w:r>
      <w:r w:rsidRPr="00946D4D">
        <w:rPr>
          <w:rFonts w:ascii="GHEA Grapalat" w:hAnsi="GHEA Grapalat" w:cs="Sylfaen"/>
          <w:lang w:val="hy-AM"/>
        </w:rPr>
        <w:t xml:space="preserve"> ամսվա կենսաթոշակի գումարի հետ:</w:t>
      </w:r>
      <w:r w:rsidRPr="00946D4D">
        <w:rPr>
          <w:rFonts w:ascii="GHEA Grapalat" w:hAnsi="GHEA Grapalat" w:cs="Sylfaen"/>
          <w:lang w:val="hy-AM" w:eastAsia="en-US"/>
        </w:rPr>
        <w:t>».</w:t>
      </w:r>
    </w:p>
    <w:p w:rsidR="00D15898" w:rsidRPr="00946D4D" w:rsidRDefault="00B72771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>ե</w:t>
      </w:r>
      <w:r w:rsidR="00D15898" w:rsidRPr="00946D4D">
        <w:rPr>
          <w:rFonts w:ascii="GHEA Grapalat" w:hAnsi="GHEA Grapalat" w:cs="Sylfaen"/>
          <w:lang w:val="hy-AM" w:eastAsia="en-US"/>
        </w:rPr>
        <w:t xml:space="preserve">. 20-րդ կետը լրացնել հետևյալ բովանդակությամբ 10-րդ ենթակետով. 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>«10 ) «ՍՕՍ» մանկական գյուղեր:».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>8) որոշման N 10 հավելվածում`</w:t>
      </w:r>
    </w:p>
    <w:p w:rsidR="00996375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>ա.</w:t>
      </w:r>
      <w:r w:rsidR="00996375" w:rsidRPr="00946D4D">
        <w:rPr>
          <w:rFonts w:ascii="GHEA Grapalat" w:hAnsi="GHEA Grapalat" w:cs="Sylfaen"/>
          <w:lang w:val="hy-AM" w:eastAsia="en-US"/>
        </w:rPr>
        <w:t xml:space="preserve"> 6-րդ կետի 1-ին ենթակետում «</w:t>
      </w:r>
      <w:r w:rsidR="00996375" w:rsidRPr="00946D4D">
        <w:rPr>
          <w:rFonts w:ascii="GHEA Grapalat" w:hAnsi="GHEA Grapalat" w:cs="Sylfaen"/>
          <w:lang w:val="hy-AM"/>
        </w:rPr>
        <w:t>վճիռը» բառից հետո լրացնել «, կամ</w:t>
      </w:r>
      <w:r w:rsidR="00996375" w:rsidRPr="00946D4D">
        <w:rPr>
          <w:rFonts w:ascii="GHEA Grapalat" w:hAnsi="GHEA Grapalat"/>
          <w:lang w:val="hy-AM"/>
        </w:rPr>
        <w:t xml:space="preserve"> </w:t>
      </w:r>
      <w:r w:rsidR="00996375" w:rsidRPr="00946D4D">
        <w:rPr>
          <w:rFonts w:ascii="GHEA Grapalat" w:hAnsi="GHEA Grapalat" w:cs="Sylfaen"/>
          <w:lang w:val="hy-AM"/>
        </w:rPr>
        <w:t>նոտարական</w:t>
      </w:r>
      <w:r w:rsidR="00996375" w:rsidRPr="00946D4D">
        <w:rPr>
          <w:rFonts w:ascii="GHEA Grapalat" w:hAnsi="GHEA Grapalat"/>
          <w:lang w:val="hy-AM"/>
        </w:rPr>
        <w:t xml:space="preserve"> </w:t>
      </w:r>
      <w:r w:rsidR="00996375" w:rsidRPr="00946D4D">
        <w:rPr>
          <w:rFonts w:ascii="GHEA Grapalat" w:hAnsi="GHEA Grapalat" w:cs="Sylfaen"/>
          <w:lang w:val="hy-AM"/>
        </w:rPr>
        <w:t>ակտը»</w:t>
      </w:r>
      <w:r w:rsidR="00996375" w:rsidRPr="00946D4D">
        <w:rPr>
          <w:rFonts w:ascii="GHEA Grapalat" w:hAnsi="GHEA Grapalat"/>
          <w:lang w:val="hy-AM"/>
        </w:rPr>
        <w:t>.</w:t>
      </w:r>
    </w:p>
    <w:p w:rsidR="00D15898" w:rsidRPr="00946D4D" w:rsidRDefault="007220AC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 xml:space="preserve">բ. </w:t>
      </w:r>
      <w:r w:rsidR="00D15898" w:rsidRPr="00946D4D">
        <w:rPr>
          <w:rFonts w:ascii="GHEA Grapalat" w:hAnsi="GHEA Grapalat" w:cs="Sylfaen"/>
          <w:lang w:val="hy-AM" w:eastAsia="en-US"/>
        </w:rPr>
        <w:t xml:space="preserve">10-րդ կետը շարադրել </w:t>
      </w:r>
      <w:r w:rsidR="00B27BBE" w:rsidRPr="00946D4D">
        <w:rPr>
          <w:rFonts w:ascii="GHEA Grapalat" w:hAnsi="GHEA Grapalat" w:cs="Sylfaen"/>
          <w:lang w:val="hy-AM" w:eastAsia="en-US"/>
        </w:rPr>
        <w:t>հետևյալ</w:t>
      </w:r>
      <w:r w:rsidR="00D15898" w:rsidRPr="00946D4D">
        <w:rPr>
          <w:rFonts w:ascii="GHEA Grapalat" w:hAnsi="GHEA Grapalat" w:cs="Sylfaen"/>
          <w:lang w:val="hy-AM" w:eastAsia="en-US"/>
        </w:rPr>
        <w:t xml:space="preserve"> խմբագրությամբ.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 xml:space="preserve">«10. Հաշմանդամության աշխատանքային կենսաթոշակ նշանակելու համար, բացի սույն ցանկի 5-րդ և 6-րդ կետերում նշված փաստաթղթերից, անձը ներկայացնում է նաև իրեն հաշմանդամ ճանաչելու մասին բժշկասոցիալական փորձաքննություն իրականացնող իրավասու պետական մարմնի տված տեղեկանքը, իսկ հոգեբուժական հաստատությունում բուժվող անձին կենսաթոշակ նշանակելու դիմումը ներկայացնող անձը` իր անձը հաստատող փաստաթուղթը և այդ հաստատության ղեկավարի </w:t>
      </w:r>
      <w:r w:rsidR="0017665C" w:rsidRPr="00946D4D">
        <w:rPr>
          <w:rFonts w:ascii="GHEA Grapalat" w:hAnsi="GHEA Grapalat" w:cs="Sylfaen"/>
          <w:lang w:val="hy-AM" w:eastAsia="en-US"/>
        </w:rPr>
        <w:t>վավերացր</w:t>
      </w:r>
      <w:r w:rsidRPr="00946D4D">
        <w:rPr>
          <w:rFonts w:ascii="GHEA Grapalat" w:hAnsi="GHEA Grapalat" w:cs="Sylfaen"/>
          <w:lang w:val="hy-AM" w:eastAsia="en-US"/>
        </w:rPr>
        <w:t>ած լիազորագիրը: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>Եթե Հայաստանի Հանրապետության պաշտպանության մարտական գործողություններին մասնակցելու կամ մարտական հերթապահություն</w:t>
      </w:r>
      <w:r w:rsidR="008D08F9" w:rsidRPr="00946D4D">
        <w:rPr>
          <w:rFonts w:ascii="GHEA Grapalat" w:hAnsi="GHEA Grapalat" w:cs="Sylfaen"/>
          <w:lang w:val="hy-AM" w:eastAsia="en-US"/>
        </w:rPr>
        <w:t>,</w:t>
      </w:r>
      <w:r w:rsidRPr="00946D4D">
        <w:rPr>
          <w:rFonts w:ascii="GHEA Grapalat" w:hAnsi="GHEA Grapalat" w:cs="Sylfaen"/>
          <w:lang w:val="hy-AM" w:eastAsia="en-US"/>
        </w:rPr>
        <w:t xml:space="preserve"> կամ հատուկ առաջադրանք կատարելու, կամ ծառայողական պարտականությունները կատարելու ժամանակ ստացած վնասվածքի կամ խեղման պատճառով (պատճառական կապով) հաշմանդամ ճանաչված անձին կենսաթոշակ նշանակելու գրավոր դիմումը ներկայացնում է այլ անձ, ապա նա, սույն ցանկի 5-րդ և 6-րդ կետերում նշված փաստաթղթերից բացի, ներկայացնում է նաև իր անձը հաստատող փաստաթուղթը, լիազորագիր և հաշմանդամ ճանաչված անձի` օտարերկրյա պետությունում հիվանդանոցային ձևով (պայմաններում) բուժման մեջ գտնվելու մասին այդ հիվանդանոցի տված փաստաթուղթը` </w:t>
      </w:r>
      <w:r w:rsidR="003D6A14" w:rsidRPr="00946D4D">
        <w:rPr>
          <w:rFonts w:ascii="GHEA Grapalat" w:hAnsi="GHEA Grapalat" w:cs="Sylfaen"/>
          <w:lang w:val="hy-AM" w:eastAsia="en-US"/>
        </w:rPr>
        <w:t xml:space="preserve">ապոստիլով կամ </w:t>
      </w:r>
      <w:r w:rsidRPr="00946D4D">
        <w:rPr>
          <w:rFonts w:ascii="GHEA Grapalat" w:hAnsi="GHEA Grapalat" w:cs="Sylfaen"/>
          <w:lang w:val="hy-AM" w:eastAsia="en-US"/>
        </w:rPr>
        <w:t xml:space="preserve">հյուպատոսական վավերացմամբ: 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lastRenderedPageBreak/>
        <w:t>Եթե առաջին խմբի հաշմանդամին կենսաթոշակ նշանակելու դիմումը ներկայացնում է այլ անձ, ապա նա, սույն կետում նշված փաստաթղթերից բացի, ներկայացնում է նաև իր անձը հաստատող փաստաթուղթը:».</w:t>
      </w:r>
    </w:p>
    <w:p w:rsidR="00D15898" w:rsidRPr="00946D4D" w:rsidRDefault="007220AC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>գ</w:t>
      </w:r>
      <w:r w:rsidR="00D15898" w:rsidRPr="00946D4D">
        <w:rPr>
          <w:rFonts w:ascii="GHEA Grapalat" w:hAnsi="GHEA Grapalat" w:cs="Sylfaen"/>
          <w:lang w:val="hy-AM" w:eastAsia="en-US"/>
        </w:rPr>
        <w:t xml:space="preserve">. 11-րդ կետը լրացնել հետևյալ բովանդակությամբ </w:t>
      </w:r>
      <w:r w:rsidR="00B27BBE" w:rsidRPr="00946D4D">
        <w:rPr>
          <w:rFonts w:ascii="GHEA Grapalat" w:hAnsi="GHEA Grapalat" w:cs="Sylfaen"/>
          <w:lang w:val="hy-AM" w:eastAsia="en-US"/>
        </w:rPr>
        <w:t xml:space="preserve">նոր </w:t>
      </w:r>
      <w:r w:rsidR="00D15898" w:rsidRPr="00946D4D">
        <w:rPr>
          <w:rFonts w:ascii="GHEA Grapalat" w:hAnsi="GHEA Grapalat" w:cs="Sylfaen"/>
          <w:lang w:val="hy-AM" w:eastAsia="en-US"/>
        </w:rPr>
        <w:t>պարբերությ</w:t>
      </w:r>
      <w:r w:rsidR="00B27BBE" w:rsidRPr="00946D4D">
        <w:rPr>
          <w:rFonts w:ascii="GHEA Grapalat" w:hAnsi="GHEA Grapalat" w:cs="Sylfaen"/>
          <w:lang w:val="hy-AM" w:eastAsia="en-US"/>
        </w:rPr>
        <w:t>ունով</w:t>
      </w:r>
      <w:r w:rsidR="00D15898" w:rsidRPr="00946D4D">
        <w:rPr>
          <w:rFonts w:ascii="GHEA Grapalat" w:hAnsi="GHEA Grapalat" w:cs="Sylfaen"/>
          <w:lang w:val="hy-AM" w:eastAsia="en-US"/>
        </w:rPr>
        <w:t>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 xml:space="preserve">«Եթե ռազմական ուսումնական հաստատությունում սովորող անձին կերակրողին կորցնելու դեպքում կենսաթոշակ նշանակելու դիմումը ներկայացնում է այլ անձ, ապա նա, սույն կետում նշված փաստաթղթերից բացի, ներկայացնում է նաև իր անձը հաստատող փաստաթուղթը և այդ հաստատության ղեկավարի </w:t>
      </w:r>
      <w:r w:rsidR="00425B3D" w:rsidRPr="00946D4D">
        <w:rPr>
          <w:rFonts w:ascii="GHEA Grapalat" w:hAnsi="GHEA Grapalat" w:cs="Sylfaen"/>
          <w:lang w:val="hy-AM" w:eastAsia="en-US"/>
        </w:rPr>
        <w:t>վավերացր</w:t>
      </w:r>
      <w:r w:rsidRPr="00946D4D">
        <w:rPr>
          <w:rFonts w:ascii="GHEA Grapalat" w:hAnsi="GHEA Grapalat" w:cs="Sylfaen"/>
          <w:lang w:val="hy-AM" w:eastAsia="en-US"/>
        </w:rPr>
        <w:t>ած լիազորագիրը:».</w:t>
      </w:r>
    </w:p>
    <w:p w:rsidR="00D15898" w:rsidRPr="00946D4D" w:rsidRDefault="007220AC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դ</w:t>
      </w:r>
      <w:r w:rsidR="00D15898" w:rsidRPr="00946D4D">
        <w:rPr>
          <w:rFonts w:ascii="GHEA Grapalat" w:hAnsi="GHEA Grapalat" w:cs="Sylfaen"/>
          <w:lang w:val="hy-AM"/>
        </w:rPr>
        <w:t xml:space="preserve">. </w:t>
      </w:r>
      <w:r w:rsidR="00D15898" w:rsidRPr="00946D4D">
        <w:rPr>
          <w:rFonts w:ascii="GHEA Grapalat" w:hAnsi="GHEA Grapalat" w:cs="Sylfaen"/>
          <w:lang w:val="hy-AM" w:eastAsia="en-US"/>
        </w:rPr>
        <w:t>18-րդ կետ</w:t>
      </w:r>
      <w:r w:rsidR="00B72771" w:rsidRPr="00946D4D">
        <w:rPr>
          <w:rFonts w:ascii="GHEA Grapalat" w:hAnsi="GHEA Grapalat" w:cs="Sylfaen"/>
          <w:lang w:val="hy-AM" w:eastAsia="en-US"/>
        </w:rPr>
        <w:t>ից</w:t>
      </w:r>
      <w:r w:rsidR="00D15898" w:rsidRPr="00946D4D">
        <w:rPr>
          <w:rFonts w:ascii="GHEA Grapalat" w:hAnsi="GHEA Grapalat" w:cs="Sylfaen"/>
          <w:lang w:val="hy-AM"/>
        </w:rPr>
        <w:t xml:space="preserve"> հանել «պետական» բառը.</w:t>
      </w:r>
    </w:p>
    <w:p w:rsidR="00D15898" w:rsidRPr="00946D4D" w:rsidRDefault="007220AC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ե</w:t>
      </w:r>
      <w:r w:rsidR="00D15898" w:rsidRPr="00946D4D">
        <w:rPr>
          <w:rFonts w:ascii="GHEA Grapalat" w:hAnsi="GHEA Grapalat" w:cs="Sylfaen"/>
          <w:lang w:val="hy-AM"/>
        </w:rPr>
        <w:t>. 25-րդ կետից հետո լրացնել հետևյալ բովանդակությամբ 25.</w:t>
      </w:r>
      <w:r w:rsidR="00425B3D" w:rsidRPr="00946D4D">
        <w:rPr>
          <w:rFonts w:ascii="GHEA Grapalat" w:hAnsi="GHEA Grapalat" w:cs="Sylfaen"/>
          <w:lang w:val="hy-AM"/>
        </w:rPr>
        <w:t>2</w:t>
      </w:r>
      <w:r w:rsidR="00D15898" w:rsidRPr="00946D4D">
        <w:rPr>
          <w:rFonts w:ascii="GHEA Grapalat" w:hAnsi="GHEA Grapalat" w:cs="Sylfaen"/>
          <w:lang w:val="hy-AM"/>
        </w:rPr>
        <w:t>-</w:t>
      </w:r>
      <w:r w:rsidR="00425B3D" w:rsidRPr="00946D4D">
        <w:rPr>
          <w:rFonts w:ascii="GHEA Grapalat" w:hAnsi="GHEA Grapalat" w:cs="Sylfaen"/>
          <w:lang w:val="hy-AM"/>
        </w:rPr>
        <w:t>րդ</w:t>
      </w:r>
      <w:r w:rsidR="00D15898" w:rsidRPr="00946D4D">
        <w:rPr>
          <w:rFonts w:ascii="GHEA Grapalat" w:hAnsi="GHEA Grapalat" w:cs="Sylfaen"/>
          <w:lang w:val="hy-AM"/>
        </w:rPr>
        <w:t xml:space="preserve"> կետ.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946D4D">
        <w:rPr>
          <w:rFonts w:ascii="GHEA Grapalat" w:hAnsi="GHEA Grapalat" w:cs="Sylfaen"/>
          <w:lang w:val="hy-AM"/>
        </w:rPr>
        <w:t>«25.2. Եթե Հայաստանի Հանրապետության պաշտպանության մարտական գործողություններին մասնակցելու կամ մարտական հերթապահություն</w:t>
      </w:r>
      <w:r w:rsidR="008D08F9" w:rsidRPr="00946D4D">
        <w:rPr>
          <w:rFonts w:ascii="GHEA Grapalat" w:hAnsi="GHEA Grapalat" w:cs="Sylfaen"/>
          <w:lang w:val="hy-AM"/>
        </w:rPr>
        <w:t>,</w:t>
      </w:r>
      <w:r w:rsidRPr="00946D4D">
        <w:rPr>
          <w:rFonts w:ascii="GHEA Grapalat" w:hAnsi="GHEA Grapalat" w:cs="Sylfaen"/>
          <w:lang w:val="hy-AM"/>
        </w:rPr>
        <w:t xml:space="preserve"> կամ հատուկ առաջադրանք կատարելու, կամ ծառայողական պարտականությունները կատարելու ժամանակ ստացած վնասվածքի կամ խեղման պատճառով (պատճառական կապով) հաշմանդամ ճանաչված անձը բուժվում է օտարերկրյա պետությունում (ներառյալ՝ հիվանդանոցային ձևով ախտորոշիչ հետազոտությունները և վերականգնողական բուժումը), ապա նրա չվճարված կենսաթոշակի գումարը վճարելու համար դիմող անձը ներկայացնում է նաև իր անձը հաստատող փաստաթուղթը, լիազորագիր և հաշմանդամ ճանաչված անձի` օտարերկրյա պետությունում հիվանդանոցային </w:t>
      </w:r>
      <w:r w:rsidR="003A6A1B" w:rsidRPr="00946D4D">
        <w:rPr>
          <w:rFonts w:ascii="GHEA Grapalat" w:hAnsi="GHEA Grapalat" w:cs="Sylfaen"/>
          <w:lang w:val="hy-AM" w:eastAsia="en-US"/>
        </w:rPr>
        <w:t>ձևով (պայմաններում)</w:t>
      </w:r>
      <w:r w:rsidRPr="00946D4D">
        <w:rPr>
          <w:rFonts w:ascii="GHEA Grapalat" w:hAnsi="GHEA Grapalat" w:cs="Sylfaen"/>
          <w:lang w:val="hy-AM"/>
        </w:rPr>
        <w:t xml:space="preserve"> բուժման մեջ գտնվելու մասին այդ հիվանդանոցի տված փաստաթուղթը` </w:t>
      </w:r>
      <w:r w:rsidR="008D586F" w:rsidRPr="00946D4D">
        <w:rPr>
          <w:rFonts w:ascii="GHEA Grapalat" w:hAnsi="GHEA Grapalat" w:cs="Sylfaen"/>
          <w:lang w:val="hy-AM" w:eastAsia="en-US"/>
        </w:rPr>
        <w:t xml:space="preserve">ապոստիլով կամ </w:t>
      </w:r>
      <w:r w:rsidRPr="00946D4D">
        <w:rPr>
          <w:rFonts w:ascii="GHEA Grapalat" w:hAnsi="GHEA Grapalat" w:cs="Sylfaen"/>
          <w:lang w:val="hy-AM"/>
        </w:rPr>
        <w:t>հյուպատոսական վավերացմամբ:».</w:t>
      </w:r>
    </w:p>
    <w:p w:rsidR="00D15898" w:rsidRPr="00946D4D" w:rsidRDefault="007220AC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/>
        </w:rPr>
        <w:t>զ</w:t>
      </w:r>
      <w:r w:rsidR="00D15898" w:rsidRPr="00946D4D">
        <w:rPr>
          <w:rFonts w:ascii="GHEA Grapalat" w:hAnsi="GHEA Grapalat" w:cs="Sylfaen"/>
          <w:lang w:val="hy-AM"/>
        </w:rPr>
        <w:t>. 26-րդ կետի 2-րդ ենթակետը «վկայագիրը» բառից հետո լրացնել «կամ ժառանգություն ընդունելու մասին</w:t>
      </w:r>
      <w:r w:rsidR="00A465BE" w:rsidRPr="00946D4D">
        <w:rPr>
          <w:rFonts w:ascii="GHEA Grapalat" w:hAnsi="GHEA Grapalat" w:cs="Sylfaen"/>
          <w:lang w:val="hy-AM"/>
        </w:rPr>
        <w:t xml:space="preserve"> դատարանի վճիռը</w:t>
      </w:r>
      <w:r w:rsidR="00D15898" w:rsidRPr="00946D4D">
        <w:rPr>
          <w:rFonts w:ascii="GHEA Grapalat" w:hAnsi="GHEA Grapalat" w:cs="Sylfaen"/>
          <w:lang w:val="hy-AM"/>
        </w:rPr>
        <w:t>» բառերով</w:t>
      </w:r>
      <w:r w:rsidR="00D15898" w:rsidRPr="00DD7190">
        <w:rPr>
          <w:rFonts w:ascii="GHEA Grapalat" w:hAnsi="GHEA Grapalat" w:cs="Sylfaen"/>
          <w:lang w:val="hy-AM" w:eastAsia="en-US"/>
        </w:rPr>
        <w:t>:</w:t>
      </w:r>
    </w:p>
    <w:p w:rsidR="00D15898" w:rsidRPr="00946D4D" w:rsidRDefault="00D15898" w:rsidP="00F1479F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 w:eastAsia="en-US"/>
        </w:rPr>
      </w:pPr>
      <w:r w:rsidRPr="00946D4D">
        <w:rPr>
          <w:rFonts w:ascii="GHEA Grapalat" w:hAnsi="GHEA Grapalat" w:cs="Sylfaen"/>
          <w:lang w:val="hy-AM" w:eastAsia="en-US"/>
        </w:rPr>
        <w:t xml:space="preserve">2. Սույն որոշումն ուժի մեջ է մտնում պաշտոնական </w:t>
      </w:r>
      <w:r w:rsidRPr="00946D4D">
        <w:rPr>
          <w:rFonts w:ascii="GHEA Grapalat" w:hAnsi="GHEA Grapalat" w:cs="GHEA Grapalat"/>
          <w:lang w:val="hy-AM"/>
        </w:rPr>
        <w:t>հրապարակմանը հաջորդող օրվանից</w:t>
      </w:r>
      <w:r w:rsidRPr="00946D4D">
        <w:rPr>
          <w:rFonts w:ascii="GHEA Grapalat" w:hAnsi="GHEA Grapalat" w:cs="Sylfaen"/>
          <w:lang w:val="hy-AM" w:eastAsia="en-US"/>
        </w:rPr>
        <w:t xml:space="preserve">։ </w:t>
      </w:r>
    </w:p>
    <w:p w:rsidR="00D15898" w:rsidRPr="00946D4D" w:rsidRDefault="00D15898" w:rsidP="00F1479F">
      <w:pPr>
        <w:tabs>
          <w:tab w:val="left" w:pos="1080"/>
        </w:tabs>
        <w:spacing w:after="200" w:line="276" w:lineRule="auto"/>
        <w:ind w:firstLine="720"/>
        <w:rPr>
          <w:rFonts w:ascii="GHEA Grapalat" w:hAnsi="GHEA Grapalat" w:cs="Sylfaen"/>
          <w:b/>
          <w:lang w:val="hy-AM"/>
        </w:rPr>
      </w:pPr>
      <w:r w:rsidRPr="00946D4D">
        <w:rPr>
          <w:rFonts w:ascii="GHEA Grapalat" w:hAnsi="GHEA Grapalat" w:cs="Sylfaen"/>
          <w:b/>
          <w:lang w:val="hy-AM"/>
        </w:rPr>
        <w:br w:type="page"/>
      </w:r>
    </w:p>
    <w:p w:rsidR="00D15898" w:rsidRPr="00C97F35" w:rsidRDefault="00D15898" w:rsidP="00D1589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lastRenderedPageBreak/>
        <w:t>ՀԻՄՆԱՎՈՐՈՒՄ</w:t>
      </w:r>
    </w:p>
    <w:p w:rsidR="00D15898" w:rsidRPr="00C97F35" w:rsidRDefault="00D15898" w:rsidP="00D15898">
      <w:pPr>
        <w:tabs>
          <w:tab w:val="left" w:pos="1080"/>
        </w:tabs>
        <w:spacing w:line="360" w:lineRule="auto"/>
        <w:ind w:firstLine="540"/>
        <w:jc w:val="both"/>
        <w:rPr>
          <w:rFonts w:ascii="GHEA Grapalat" w:hAnsi="GHEA Grapalat" w:cs="Sylfaen"/>
          <w:b/>
          <w:lang w:val="hy-AM"/>
        </w:rPr>
      </w:pPr>
      <w:r w:rsidRPr="00C97F35">
        <w:rPr>
          <w:rFonts w:ascii="GHEA Grapalat" w:hAnsi="GHEA Grapalat" w:cs="Sylfaen"/>
          <w:b/>
          <w:lang w:val="hy-AM"/>
        </w:rPr>
        <w:t>«Հայաստանի Հանրապետության կառավարության 2011 թվականի մայիսի 5-ի N 665-Ն որոշման մեջ փոփոխություններ և լրացումներ կատարելու մասին» ՀՀ կառավարության որոշման նախագծի ընդունման վերաբերյալ</w:t>
      </w:r>
    </w:p>
    <w:p w:rsidR="00D15898" w:rsidRPr="00C97F35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D15898" w:rsidRPr="00C97F35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C97F35">
        <w:rPr>
          <w:rFonts w:ascii="GHEA Grapalat" w:hAnsi="GHEA Grapalat" w:cs="Sylfaen"/>
          <w:b/>
          <w:lang w:val="hy-AM"/>
        </w:rPr>
        <w:t>1. Իրավական ակտի անհրաժեշտությունը (նպատակը)</w:t>
      </w:r>
    </w:p>
    <w:p w:rsidR="00D15898" w:rsidRPr="00C97F35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C97F35">
        <w:rPr>
          <w:rFonts w:ascii="GHEA Grapalat" w:hAnsi="GHEA Grapalat" w:cs="Sylfaen"/>
          <w:lang w:val="hy-AM"/>
        </w:rPr>
        <w:t xml:space="preserve">Ներկայացվող նախագծի ընդունումը պայմանավորված է </w:t>
      </w:r>
      <w:r w:rsidRPr="005E03FC">
        <w:rPr>
          <w:rStyle w:val="Strong"/>
          <w:rFonts w:ascii="GHEA Grapalat" w:hAnsi="GHEA Grapalat"/>
          <w:spacing w:val="-6"/>
          <w:lang w:val="hy-AM"/>
        </w:rPr>
        <w:t>«</w:t>
      </w:r>
      <w:r w:rsidRPr="00721399">
        <w:rPr>
          <w:rFonts w:ascii="GHEA Grapalat" w:hAnsi="GHEA Grapalat" w:cs="Sylfaen"/>
          <w:lang w:val="hy-AM"/>
        </w:rPr>
        <w:t>Պետական կենսաթոշակների մասին» Հայաստանի Հանրապետության օրենքում լրացումներ և փոփոխություններ կատարելու մասին» Հայաստանի Հանրա</w:t>
      </w:r>
      <w:r w:rsidRPr="00721399">
        <w:rPr>
          <w:rFonts w:ascii="GHEA Grapalat" w:hAnsi="GHEA Grapalat" w:cs="Sylfaen"/>
          <w:lang w:val="hy-AM"/>
        </w:rPr>
        <w:softHyphen/>
        <w:t>պե</w:t>
      </w:r>
      <w:r w:rsidRPr="00721399">
        <w:rPr>
          <w:rFonts w:ascii="GHEA Grapalat" w:hAnsi="GHEA Grapalat" w:cs="Sylfaen"/>
          <w:lang w:val="hy-AM"/>
        </w:rPr>
        <w:softHyphen/>
        <w:t>տու</w:t>
      </w:r>
      <w:r w:rsidRPr="00721399">
        <w:rPr>
          <w:rFonts w:ascii="GHEA Grapalat" w:hAnsi="GHEA Grapalat" w:cs="Sylfaen"/>
          <w:lang w:val="hy-AM"/>
        </w:rPr>
        <w:softHyphen/>
        <w:t>թյան 2017 թվականի նոյեմբերի 15-ի ՀՕ-200-Ն,</w:t>
      </w:r>
      <w:r>
        <w:rPr>
          <w:rFonts w:ascii="GHEA Grapalat" w:hAnsi="GHEA Grapalat" w:cs="Tahoma"/>
          <w:lang w:val="hy-AM"/>
        </w:rPr>
        <w:t xml:space="preserve"> </w:t>
      </w:r>
      <w:r w:rsidRPr="005E03FC">
        <w:rPr>
          <w:rStyle w:val="Strong"/>
          <w:rFonts w:ascii="GHEA Grapalat" w:hAnsi="GHEA Grapalat"/>
          <w:spacing w:val="-6"/>
          <w:lang w:val="hy-AM"/>
        </w:rPr>
        <w:t>«</w:t>
      </w:r>
      <w:r w:rsidRPr="005E03FC">
        <w:rPr>
          <w:rFonts w:ascii="GHEA Grapalat" w:hAnsi="GHEA Grapalat" w:cs="Tahoma"/>
          <w:color w:val="000000"/>
          <w:spacing w:val="-6"/>
          <w:lang w:val="hy-AM"/>
        </w:rPr>
        <w:t>Պետական</w:t>
      </w:r>
      <w:r w:rsidRPr="005E03FC">
        <w:rPr>
          <w:rFonts w:ascii="GHEA Grapalat" w:hAnsi="GHEA Grapalat"/>
          <w:color w:val="000000"/>
          <w:spacing w:val="-6"/>
          <w:lang w:val="af-ZA"/>
        </w:rPr>
        <w:t xml:space="preserve"> </w:t>
      </w:r>
      <w:r w:rsidRPr="005E03FC">
        <w:rPr>
          <w:rFonts w:ascii="GHEA Grapalat" w:hAnsi="GHEA Grapalat" w:cs="Tahoma"/>
          <w:color w:val="000000"/>
          <w:spacing w:val="-6"/>
          <w:lang w:val="hy-AM"/>
        </w:rPr>
        <w:t>կենսաթոշակների</w:t>
      </w:r>
      <w:r w:rsidRPr="005E03FC">
        <w:rPr>
          <w:rFonts w:ascii="GHEA Grapalat" w:hAnsi="GHEA Grapalat"/>
          <w:color w:val="000000"/>
          <w:spacing w:val="-6"/>
          <w:lang w:val="af-ZA"/>
        </w:rPr>
        <w:t xml:space="preserve"> </w:t>
      </w:r>
      <w:r w:rsidRPr="005E03FC">
        <w:rPr>
          <w:rFonts w:ascii="GHEA Grapalat" w:hAnsi="GHEA Grapalat" w:cs="Tahoma"/>
          <w:color w:val="000000"/>
          <w:spacing w:val="-6"/>
          <w:lang w:val="hy-AM"/>
        </w:rPr>
        <w:t>մասին</w:t>
      </w:r>
      <w:r w:rsidRPr="005E03FC">
        <w:rPr>
          <w:rFonts w:ascii="GHEA Grapalat" w:hAnsi="GHEA Grapalat"/>
          <w:color w:val="000000"/>
          <w:spacing w:val="-6"/>
          <w:lang w:val="af-ZA"/>
        </w:rPr>
        <w:t xml:space="preserve">» </w:t>
      </w:r>
      <w:r w:rsidRPr="005E03FC">
        <w:rPr>
          <w:rFonts w:ascii="GHEA Grapalat" w:hAnsi="GHEA Grapalat" w:cs="Tahoma"/>
          <w:spacing w:val="-6"/>
          <w:lang w:val="hy-AM"/>
        </w:rPr>
        <w:t>Հայաստանի</w:t>
      </w:r>
      <w:r w:rsidRPr="005E03FC">
        <w:rPr>
          <w:rFonts w:ascii="GHEA Grapalat" w:hAnsi="GHEA Grapalat"/>
          <w:spacing w:val="-6"/>
          <w:lang w:val="af-ZA"/>
        </w:rPr>
        <w:t xml:space="preserve"> </w:t>
      </w:r>
      <w:r w:rsidRPr="005E03FC">
        <w:rPr>
          <w:rFonts w:ascii="GHEA Grapalat" w:hAnsi="GHEA Grapalat" w:cs="Tahoma"/>
          <w:spacing w:val="-6"/>
          <w:lang w:val="hy-AM"/>
        </w:rPr>
        <w:t>Հանրապետության</w:t>
      </w:r>
      <w:r w:rsidRPr="005E03FC">
        <w:rPr>
          <w:rFonts w:ascii="GHEA Grapalat" w:hAnsi="GHEA Grapalat"/>
          <w:color w:val="000000"/>
          <w:lang w:val="af-ZA"/>
        </w:rPr>
        <w:t xml:space="preserve"> </w:t>
      </w:r>
      <w:r w:rsidRPr="005E03FC">
        <w:rPr>
          <w:rFonts w:ascii="GHEA Grapalat" w:hAnsi="GHEA Grapalat" w:cs="Tahoma"/>
          <w:color w:val="000000"/>
          <w:lang w:val="hy-AM"/>
        </w:rPr>
        <w:t>օրենքում</w:t>
      </w:r>
      <w:r w:rsidRPr="005E03FC">
        <w:rPr>
          <w:rFonts w:ascii="GHEA Grapalat" w:hAnsi="GHEA Grapalat"/>
          <w:color w:val="000000"/>
          <w:lang w:val="af-ZA"/>
        </w:rPr>
        <w:t xml:space="preserve"> </w:t>
      </w:r>
      <w:r w:rsidRPr="005E03FC">
        <w:rPr>
          <w:rFonts w:ascii="GHEA Grapalat" w:hAnsi="GHEA Grapalat" w:cs="Tahoma"/>
          <w:color w:val="000000"/>
          <w:lang w:val="hy-AM"/>
        </w:rPr>
        <w:t>լրացումներ</w:t>
      </w:r>
      <w:r w:rsidRPr="005E03FC">
        <w:rPr>
          <w:rFonts w:ascii="GHEA Grapalat" w:hAnsi="GHEA Grapalat"/>
          <w:color w:val="000000"/>
          <w:lang w:val="af-ZA"/>
        </w:rPr>
        <w:t xml:space="preserve"> </w:t>
      </w:r>
      <w:r w:rsidRPr="005E03FC">
        <w:rPr>
          <w:rFonts w:ascii="GHEA Grapalat" w:hAnsi="GHEA Grapalat" w:cs="Tahoma"/>
          <w:color w:val="000000"/>
          <w:lang w:val="hy-AM"/>
        </w:rPr>
        <w:t>կատարելու</w:t>
      </w:r>
      <w:r w:rsidRPr="005E03FC">
        <w:rPr>
          <w:rFonts w:ascii="GHEA Grapalat" w:hAnsi="GHEA Grapalat"/>
          <w:color w:val="000000"/>
          <w:lang w:val="af-ZA"/>
        </w:rPr>
        <w:t xml:space="preserve"> </w:t>
      </w:r>
      <w:r w:rsidRPr="005E03FC">
        <w:rPr>
          <w:rFonts w:ascii="GHEA Grapalat" w:hAnsi="GHEA Grapalat" w:cs="Tahoma"/>
          <w:color w:val="000000"/>
          <w:lang w:val="hy-AM"/>
        </w:rPr>
        <w:t>մասին</w:t>
      </w:r>
      <w:r w:rsidRPr="005E03FC">
        <w:rPr>
          <w:rFonts w:ascii="GHEA Grapalat" w:hAnsi="GHEA Grapalat"/>
          <w:color w:val="000000"/>
          <w:lang w:val="af-ZA"/>
        </w:rPr>
        <w:t xml:space="preserve">» </w:t>
      </w:r>
      <w:r w:rsidRPr="005E03FC">
        <w:rPr>
          <w:rFonts w:ascii="GHEA Grapalat" w:hAnsi="GHEA Grapalat" w:cs="Tahoma"/>
          <w:lang w:val="hy-AM"/>
        </w:rPr>
        <w:t>Հայաստանի</w:t>
      </w:r>
      <w:r w:rsidRPr="005E03FC">
        <w:rPr>
          <w:rFonts w:ascii="GHEA Grapalat" w:hAnsi="GHEA Grapalat"/>
          <w:lang w:val="af-ZA"/>
        </w:rPr>
        <w:t xml:space="preserve"> </w:t>
      </w:r>
      <w:r w:rsidRPr="005E03FC">
        <w:rPr>
          <w:rFonts w:ascii="GHEA Grapalat" w:hAnsi="GHEA Grapalat" w:cs="Tahoma"/>
          <w:lang w:val="hy-AM"/>
        </w:rPr>
        <w:t>Հանրա</w:t>
      </w:r>
      <w:r w:rsidRPr="005E03FC">
        <w:rPr>
          <w:rFonts w:ascii="GHEA Grapalat" w:hAnsi="GHEA Grapalat" w:cs="Tahoma"/>
          <w:lang w:val="hy-AM"/>
        </w:rPr>
        <w:softHyphen/>
        <w:t>պե</w:t>
      </w:r>
      <w:r w:rsidRPr="005E03FC">
        <w:rPr>
          <w:rFonts w:ascii="GHEA Grapalat" w:hAnsi="GHEA Grapalat" w:cs="Tahoma"/>
          <w:lang w:val="hy-AM"/>
        </w:rPr>
        <w:softHyphen/>
        <w:t>տու</w:t>
      </w:r>
      <w:r w:rsidRPr="005E03FC">
        <w:rPr>
          <w:rFonts w:ascii="GHEA Grapalat" w:hAnsi="GHEA Grapalat" w:cs="Tahoma"/>
          <w:lang w:val="hy-AM"/>
        </w:rPr>
        <w:softHyphen/>
        <w:t>թյան</w:t>
      </w:r>
      <w:r w:rsidRPr="005E03FC">
        <w:rPr>
          <w:rFonts w:ascii="GHEA Grapalat" w:hAnsi="GHEA Grapalat"/>
          <w:lang w:val="af-ZA"/>
        </w:rPr>
        <w:t xml:space="preserve"> 201</w:t>
      </w:r>
      <w:r w:rsidRPr="005E03FC">
        <w:rPr>
          <w:rFonts w:ascii="GHEA Grapalat" w:hAnsi="GHEA Grapalat"/>
          <w:lang w:val="hy-AM"/>
        </w:rPr>
        <w:t>7</w:t>
      </w:r>
      <w:r w:rsidRPr="005E03FC">
        <w:rPr>
          <w:rFonts w:ascii="GHEA Grapalat" w:hAnsi="GHEA Grapalat"/>
          <w:lang w:val="af-ZA"/>
        </w:rPr>
        <w:t xml:space="preserve"> </w:t>
      </w:r>
      <w:r w:rsidRPr="005E03FC">
        <w:rPr>
          <w:rFonts w:ascii="GHEA Grapalat" w:hAnsi="GHEA Grapalat" w:cs="Tahoma"/>
          <w:lang w:val="hy-AM"/>
        </w:rPr>
        <w:t>թվականի</w:t>
      </w:r>
      <w:r w:rsidRPr="005E03FC">
        <w:rPr>
          <w:rFonts w:ascii="GHEA Grapalat" w:hAnsi="GHEA Grapalat"/>
          <w:lang w:val="af-ZA"/>
        </w:rPr>
        <w:t xml:space="preserve"> </w:t>
      </w:r>
      <w:r w:rsidRPr="005E03FC">
        <w:rPr>
          <w:rFonts w:ascii="GHEA Grapalat" w:hAnsi="GHEA Grapalat" w:cs="Tahoma"/>
          <w:lang w:val="hy-AM"/>
        </w:rPr>
        <w:t>նոյեմբերի</w:t>
      </w:r>
      <w:r w:rsidRPr="005E03FC">
        <w:rPr>
          <w:rFonts w:ascii="GHEA Grapalat" w:hAnsi="GHEA Grapalat"/>
          <w:lang w:val="af-ZA"/>
        </w:rPr>
        <w:t xml:space="preserve"> 1</w:t>
      </w:r>
      <w:r>
        <w:rPr>
          <w:rFonts w:ascii="GHEA Grapalat" w:hAnsi="GHEA Grapalat"/>
          <w:lang w:val="hy-AM"/>
        </w:rPr>
        <w:t>7</w:t>
      </w:r>
      <w:r w:rsidRPr="005E03FC">
        <w:rPr>
          <w:rFonts w:ascii="GHEA Grapalat" w:hAnsi="GHEA Grapalat"/>
          <w:lang w:val="af-ZA"/>
        </w:rPr>
        <w:t>-</w:t>
      </w:r>
      <w:r w:rsidRPr="005E03FC">
        <w:rPr>
          <w:rFonts w:ascii="GHEA Grapalat" w:hAnsi="GHEA Grapalat" w:cs="Tahoma"/>
          <w:lang w:val="hy-AM"/>
        </w:rPr>
        <w:t>ի</w:t>
      </w:r>
      <w:r w:rsidRPr="005E03FC">
        <w:rPr>
          <w:rFonts w:ascii="GHEA Grapalat" w:hAnsi="GHEA Grapalat"/>
          <w:lang w:val="af-ZA"/>
        </w:rPr>
        <w:t xml:space="preserve"> </w:t>
      </w:r>
      <w:r w:rsidRPr="005E03FC">
        <w:rPr>
          <w:rFonts w:ascii="GHEA Grapalat" w:hAnsi="GHEA Grapalat" w:cs="Tahoma"/>
          <w:lang w:val="hy-AM"/>
        </w:rPr>
        <w:t>ՀՕ</w:t>
      </w:r>
      <w:r w:rsidRPr="005E03FC">
        <w:rPr>
          <w:rFonts w:ascii="GHEA Grapalat" w:hAnsi="GHEA Grapalat"/>
          <w:lang w:val="af-ZA"/>
        </w:rPr>
        <w:t>-</w:t>
      </w:r>
      <w:r w:rsidRPr="005E03FC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18</w:t>
      </w:r>
      <w:r w:rsidRPr="005E03FC">
        <w:rPr>
          <w:rFonts w:ascii="GHEA Grapalat" w:hAnsi="GHEA Grapalat"/>
          <w:lang w:val="af-ZA"/>
        </w:rPr>
        <w:t>-</w:t>
      </w:r>
      <w:r w:rsidRPr="005E03FC">
        <w:rPr>
          <w:rFonts w:ascii="GHEA Grapalat" w:hAnsi="GHEA Grapalat" w:cs="Tahoma"/>
          <w:lang w:val="hy-AM"/>
        </w:rPr>
        <w:t>Ն</w:t>
      </w:r>
      <w:r>
        <w:rPr>
          <w:rFonts w:ascii="GHEA Grapalat" w:hAnsi="GHEA Grapalat" w:cs="Tahoma"/>
          <w:lang w:val="hy-AM"/>
        </w:rPr>
        <w:t xml:space="preserve">, </w:t>
      </w:r>
      <w:r w:rsidRPr="00C97F35">
        <w:rPr>
          <w:rFonts w:ascii="GHEA Grapalat" w:hAnsi="GHEA Grapalat" w:cs="Sylfaen"/>
          <w:lang w:val="hy-AM"/>
        </w:rPr>
        <w:t>«Պետական կենսաթոշակների մասին» Հայաuտանի Հանրապետության օրենքում փոփոխություն կատարելու մասին» ՀՀ 201</w:t>
      </w:r>
      <w:r>
        <w:rPr>
          <w:rFonts w:ascii="GHEA Grapalat" w:hAnsi="GHEA Grapalat" w:cs="Sylfaen"/>
          <w:lang w:val="hy-AM"/>
        </w:rPr>
        <w:t>7</w:t>
      </w:r>
      <w:r w:rsidRPr="00C97F35">
        <w:rPr>
          <w:rFonts w:ascii="GHEA Grapalat" w:hAnsi="GHEA Grapalat" w:cs="Sylfaen"/>
          <w:lang w:val="hy-AM"/>
        </w:rPr>
        <w:t xml:space="preserve"> թվականի դեկտեմբ</w:t>
      </w:r>
      <w:r>
        <w:rPr>
          <w:rFonts w:ascii="GHEA Grapalat" w:hAnsi="GHEA Grapalat" w:cs="Sylfaen"/>
          <w:lang w:val="hy-AM"/>
        </w:rPr>
        <w:t xml:space="preserve">երի 6-ի ՀՕ-239-Ն, </w:t>
      </w:r>
      <w:r w:rsidRPr="00C97F35">
        <w:rPr>
          <w:rFonts w:ascii="GHEA Grapalat" w:hAnsi="GHEA Grapalat" w:cs="Sylfaen"/>
          <w:lang w:val="hy-AM"/>
        </w:rPr>
        <w:t>«Պետական կենսաթոշակների մասին» Հայաuտանի Հանրապետության օրենքում փոփոխություններ և լրացումներ կատարելու մասին» ՀՀ 201</w:t>
      </w:r>
      <w:r>
        <w:rPr>
          <w:rFonts w:ascii="GHEA Grapalat" w:hAnsi="GHEA Grapalat" w:cs="Sylfaen"/>
          <w:lang w:val="hy-AM"/>
        </w:rPr>
        <w:t>7</w:t>
      </w:r>
      <w:r w:rsidRPr="00C97F35">
        <w:rPr>
          <w:rFonts w:ascii="GHEA Grapalat" w:hAnsi="GHEA Grapalat" w:cs="Sylfaen"/>
          <w:lang w:val="hy-AM"/>
        </w:rPr>
        <w:t xml:space="preserve"> թվականի դեկտեմբ</w:t>
      </w:r>
      <w:r>
        <w:rPr>
          <w:rFonts w:ascii="GHEA Grapalat" w:hAnsi="GHEA Grapalat" w:cs="Sylfaen"/>
          <w:lang w:val="hy-AM"/>
        </w:rPr>
        <w:t>երի 21-ի ՀՕ-287</w:t>
      </w:r>
      <w:r w:rsidRPr="00C97F35">
        <w:rPr>
          <w:rFonts w:ascii="GHEA Grapalat" w:hAnsi="GHEA Grapalat" w:cs="Sylfaen"/>
          <w:lang w:val="hy-AM"/>
        </w:rPr>
        <w:t>-Ն օրենք</w:t>
      </w:r>
      <w:r>
        <w:rPr>
          <w:rFonts w:ascii="GHEA Grapalat" w:hAnsi="GHEA Grapalat" w:cs="Sylfaen"/>
          <w:lang w:val="hy-AM"/>
        </w:rPr>
        <w:t xml:space="preserve">ների  </w:t>
      </w:r>
      <w:r w:rsidRPr="00C97F35">
        <w:rPr>
          <w:rFonts w:ascii="GHEA Grapalat" w:hAnsi="GHEA Grapalat" w:cs="Sylfaen"/>
          <w:lang w:val="hy-AM"/>
        </w:rPr>
        <w:t>ընդունմամբ:</w:t>
      </w:r>
    </w:p>
    <w:p w:rsidR="00D15898" w:rsidRPr="00C97F35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D15898" w:rsidRPr="00C97F35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C97F35">
        <w:rPr>
          <w:rFonts w:ascii="GHEA Grapalat" w:hAnsi="GHEA Grapalat" w:cs="Sylfaen"/>
          <w:b/>
          <w:lang w:val="hy-AM"/>
        </w:rPr>
        <w:t>1.1. Կարգավորման հարաբերությունների ներկա վիճակը և առկա խնդիրները</w:t>
      </w:r>
    </w:p>
    <w:p w:rsidR="00D15898" w:rsidRPr="00C97F35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Վերը նշված</w:t>
      </w:r>
      <w:r w:rsidRPr="00C97F35">
        <w:rPr>
          <w:rFonts w:ascii="GHEA Grapalat" w:hAnsi="GHEA Grapalat" w:cs="Sylfaen"/>
          <w:lang w:val="hy-AM"/>
        </w:rPr>
        <w:t xml:space="preserve"> օրենք</w:t>
      </w:r>
      <w:r>
        <w:rPr>
          <w:rFonts w:ascii="GHEA Grapalat" w:hAnsi="GHEA Grapalat" w:cs="Sylfaen"/>
          <w:lang w:val="hy-AM"/>
        </w:rPr>
        <w:t>ներ</w:t>
      </w:r>
      <w:r w:rsidRPr="00C97F35">
        <w:rPr>
          <w:rFonts w:ascii="GHEA Grapalat" w:hAnsi="GHEA Grapalat" w:cs="Sylfaen"/>
          <w:lang w:val="hy-AM"/>
        </w:rPr>
        <w:t xml:space="preserve">ով կատարվել են համապատասխան փոփոխություններ և լրացումներ, որոնց համաձայն սահմանվել է, որ` </w:t>
      </w:r>
    </w:p>
    <w:p w:rsidR="00D15898" w:rsidRPr="005455C9" w:rsidRDefault="00D15898" w:rsidP="00D15898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5455C9">
        <w:rPr>
          <w:rFonts w:ascii="GHEA Grapalat" w:hAnsi="GHEA Grapalat"/>
        </w:rPr>
        <w:t xml:space="preserve">2018 </w:t>
      </w:r>
      <w:r w:rsidRPr="005455C9">
        <w:rPr>
          <w:rFonts w:ascii="GHEA Grapalat" w:hAnsi="GHEA Grapalat" w:cs="Sylfaen"/>
        </w:rPr>
        <w:t>թվականի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հունվարի</w:t>
      </w:r>
      <w:r w:rsidRPr="005455C9">
        <w:rPr>
          <w:rFonts w:ascii="GHEA Grapalat" w:hAnsi="GHEA Grapalat"/>
        </w:rPr>
        <w:t xml:space="preserve"> 1-</w:t>
      </w:r>
      <w:r w:rsidRPr="005455C9">
        <w:rPr>
          <w:rFonts w:ascii="GHEA Grapalat" w:hAnsi="GHEA Grapalat" w:cs="Sylfaen"/>
        </w:rPr>
        <w:t>ից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հետո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Հայաստանի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Հանրապետությունում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անհատ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ձեռնարկատեր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լինելու</w:t>
      </w:r>
      <w:r w:rsidRPr="005455C9">
        <w:rPr>
          <w:rFonts w:ascii="GHEA Grapalat" w:hAnsi="GHEA Grapalat"/>
        </w:rPr>
        <w:t xml:space="preserve">, </w:t>
      </w:r>
      <w:r w:rsidRPr="005455C9">
        <w:rPr>
          <w:rFonts w:ascii="GHEA Grapalat" w:hAnsi="GHEA Grapalat" w:cs="Sylfaen"/>
        </w:rPr>
        <w:t>որպես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նոտար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պաշտոնավարելու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ժամանակահատվածները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հաշվառվում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են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աշխատանքային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ստաժում</w:t>
      </w:r>
      <w:r w:rsidRPr="005455C9">
        <w:rPr>
          <w:rFonts w:ascii="GHEA Grapalat" w:hAnsi="GHEA Grapalat"/>
        </w:rPr>
        <w:t xml:space="preserve">, </w:t>
      </w:r>
      <w:r w:rsidRPr="005455C9">
        <w:rPr>
          <w:rFonts w:ascii="GHEA Grapalat" w:hAnsi="GHEA Grapalat" w:cs="Sylfaen"/>
        </w:rPr>
        <w:t>եթե</w:t>
      </w:r>
      <w:r w:rsidRPr="005455C9">
        <w:rPr>
          <w:rFonts w:ascii="GHEA Grapalat" w:hAnsi="GHEA Grapalat"/>
        </w:rPr>
        <w:t xml:space="preserve">, </w:t>
      </w:r>
      <w:r w:rsidRPr="005455C9">
        <w:rPr>
          <w:rFonts w:ascii="GHEA Grapalat" w:hAnsi="GHEA Grapalat" w:cs="Sylfaen"/>
        </w:rPr>
        <w:t>ըստ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օրենքով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սահմանված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տեղեկատվական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շտեմարան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ներառված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տվյալների</w:t>
      </w:r>
      <w:r w:rsidRPr="005455C9">
        <w:rPr>
          <w:rFonts w:ascii="GHEA Grapalat" w:hAnsi="GHEA Grapalat"/>
        </w:rPr>
        <w:t xml:space="preserve">, </w:t>
      </w:r>
      <w:r w:rsidRPr="005455C9">
        <w:rPr>
          <w:rFonts w:ascii="GHEA Grapalat" w:hAnsi="GHEA Grapalat" w:cs="Sylfaen"/>
        </w:rPr>
        <w:t>անձը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վճարել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է</w:t>
      </w:r>
      <w:r w:rsidRPr="005455C9">
        <w:rPr>
          <w:rFonts w:ascii="GHEA Grapalat" w:hAnsi="GHEA Grapalat"/>
        </w:rPr>
        <w:t xml:space="preserve"> </w:t>
      </w:r>
      <w:r w:rsidRPr="005455C9">
        <w:rPr>
          <w:rFonts w:ascii="GHEA Grapalat" w:hAnsi="GHEA Grapalat" w:cs="Sylfaen"/>
        </w:rPr>
        <w:t>շահութահարկ</w:t>
      </w:r>
      <w:r w:rsidRPr="005455C9">
        <w:rPr>
          <w:rFonts w:ascii="GHEA Grapalat" w:hAnsi="GHEA Grapalat" w:cs="Sylfaen"/>
          <w:lang w:val="hy-AM"/>
        </w:rPr>
        <w:t>.</w:t>
      </w:r>
    </w:p>
    <w:p w:rsidR="00D15898" w:rsidRPr="004B5C9D" w:rsidRDefault="00D15898" w:rsidP="00D15898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</w:rPr>
      </w:pPr>
      <w:r w:rsidRPr="00013A52">
        <w:rPr>
          <w:rFonts w:ascii="GHEA Grapalat" w:hAnsi="GHEA Grapalat" w:cs="Sylfaen"/>
        </w:rPr>
        <w:t xml:space="preserve">կենսաթոշակն անկանխիկ եղանակով վճարելը կենսաթոշակի գումարը կենսաթոշակառուի անվամբ Հայաստանի Հանրապետության քաղաքացիական </w:t>
      </w:r>
      <w:r w:rsidRPr="004B5C9D">
        <w:rPr>
          <w:rFonts w:ascii="GHEA Grapalat" w:hAnsi="GHEA Grapalat" w:cs="Sylfaen"/>
        </w:rPr>
        <w:lastRenderedPageBreak/>
        <w:t>օրենսգրքով սահմանված կարգով բացված սոցիալական ապահովության հաշվին փոխանցելն է.</w:t>
      </w:r>
    </w:p>
    <w:p w:rsidR="00D15898" w:rsidRPr="004B5C9D" w:rsidRDefault="00D15898" w:rsidP="00D15898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</w:rPr>
        <w:t>Հայաստանի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Հանրապետության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պաշտպանության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մարտական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գործողություններին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մասնակցելու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կամ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մարտական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հերթապահություն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կամ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հատուկ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առաջադրանք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կատարելու</w:t>
      </w:r>
      <w:r w:rsidRPr="004B5C9D">
        <w:rPr>
          <w:rFonts w:ascii="GHEA Grapalat" w:hAnsi="GHEA Grapalat"/>
          <w:lang w:val="hy-AM"/>
        </w:rPr>
        <w:t xml:space="preserve">, </w:t>
      </w:r>
      <w:r w:rsidRPr="004B5C9D">
        <w:rPr>
          <w:rFonts w:ascii="GHEA Grapalat" w:hAnsi="GHEA Grapalat" w:cs="Sylfaen"/>
          <w:lang w:val="hy-AM"/>
        </w:rPr>
        <w:t>կամ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ծառայողական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պարտականությունները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կատարելու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ժամանակ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ստացած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վնասվածքի կամ խեղման պատճառով (պատճառական կապով) հաշմանդամ ճանաչված անձի կենսաթոշակ նշանակելու գրավոր դիմումը և անհրաժեշտ փաստաթղթերը կարող է ներկայացնել նաև այլ անձ, եթե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հաշմանդամ ճանաչված անձը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հիվանդանոցային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պայմաններում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բուժվում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է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օտարերկրյա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պետությունում</w:t>
      </w:r>
      <w:r w:rsidRPr="004B5C9D">
        <w:rPr>
          <w:rFonts w:ascii="GHEA Grapalat" w:hAnsi="GHEA Grapalat"/>
          <w:lang w:val="hy-AM"/>
        </w:rPr>
        <w:t xml:space="preserve"> (</w:t>
      </w:r>
      <w:r w:rsidRPr="004B5C9D">
        <w:rPr>
          <w:rFonts w:ascii="GHEA Grapalat" w:hAnsi="GHEA Grapalat" w:cs="Sylfaen"/>
          <w:lang w:val="hy-AM"/>
        </w:rPr>
        <w:t>ներառյալ՝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հիվանդանոցային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ձևով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ախտորոշիչ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հետազոտությունները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և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վերականգնողական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բուժումը</w:t>
      </w:r>
      <w:r w:rsidRPr="004B5C9D">
        <w:rPr>
          <w:rFonts w:ascii="GHEA Grapalat" w:hAnsi="GHEA Grapalat"/>
          <w:lang w:val="hy-AM"/>
        </w:rPr>
        <w:t>)</w:t>
      </w:r>
      <w:r w:rsidRPr="004B5C9D">
        <w:rPr>
          <w:rFonts w:ascii="GHEA Grapalat" w:hAnsi="GHEA Grapalat" w:cs="Sylfaen"/>
          <w:lang w:val="hy-AM"/>
        </w:rPr>
        <w:t>.</w:t>
      </w:r>
    </w:p>
    <w:p w:rsidR="00D15898" w:rsidRPr="004B5C9D" w:rsidRDefault="00D15898" w:rsidP="00D15898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</w:rPr>
        <w:t>Միջազգային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կազմակերպությունում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աշխատանքային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հարաբերությունների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մեջ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գտնվելու</w:t>
      </w:r>
      <w:r w:rsidRPr="004B5C9D">
        <w:rPr>
          <w:rFonts w:ascii="GHEA Grapalat" w:hAnsi="GHEA Grapalat"/>
        </w:rPr>
        <w:t xml:space="preserve"> (</w:t>
      </w:r>
      <w:r w:rsidRPr="004B5C9D">
        <w:rPr>
          <w:rFonts w:ascii="GHEA Grapalat" w:hAnsi="GHEA Grapalat" w:cs="Sylfaen"/>
        </w:rPr>
        <w:t>պաշտոնեական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պարտականությունները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կատարելու</w:t>
      </w:r>
      <w:r w:rsidRPr="004B5C9D">
        <w:rPr>
          <w:rFonts w:ascii="GHEA Grapalat" w:hAnsi="GHEA Grapalat"/>
        </w:rPr>
        <w:t xml:space="preserve">) </w:t>
      </w:r>
      <w:r w:rsidRPr="004B5C9D">
        <w:rPr>
          <w:rFonts w:ascii="GHEA Grapalat" w:hAnsi="GHEA Grapalat" w:cs="Sylfaen"/>
        </w:rPr>
        <w:t>ժամանակահատվածները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կենսաթոշակ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նշանակելիս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աշխատանքային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ստաժում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հաշվառվում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են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Հայաստանի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Հանրապետության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պետական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բյուջե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վճարվող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կենսաթոշակային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վճարը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անձի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համար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կատարված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լինելու</w:t>
      </w:r>
      <w:r w:rsidRPr="004B5C9D">
        <w:rPr>
          <w:rFonts w:ascii="GHEA Grapalat" w:hAnsi="GHEA Grapalat"/>
        </w:rPr>
        <w:t xml:space="preserve"> </w:t>
      </w:r>
      <w:r w:rsidRPr="004B5C9D">
        <w:rPr>
          <w:rFonts w:ascii="GHEA Grapalat" w:hAnsi="GHEA Grapalat" w:cs="Sylfaen"/>
        </w:rPr>
        <w:t>դեպքում</w:t>
      </w:r>
      <w:r w:rsidRPr="004B5C9D">
        <w:rPr>
          <w:rFonts w:ascii="GHEA Grapalat" w:hAnsi="GHEA Grapalat" w:cs="Sylfaen"/>
          <w:lang w:val="hy-AM"/>
        </w:rPr>
        <w:t>:</w:t>
      </w:r>
    </w:p>
    <w:p w:rsidR="00D15898" w:rsidRPr="00CE20D5" w:rsidRDefault="00D15898" w:rsidP="00D15898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 xml:space="preserve">Բացի դրանից, </w:t>
      </w:r>
      <w:r>
        <w:rPr>
          <w:rFonts w:ascii="GHEA Grapalat" w:hAnsi="GHEA Grapalat" w:cs="Sylfaen"/>
          <w:lang w:val="hy-AM"/>
        </w:rPr>
        <w:t xml:space="preserve">«Պետական կենսաթոշակների մասին» ՀՀ </w:t>
      </w:r>
      <w:r w:rsidRPr="004B5C9D">
        <w:rPr>
          <w:rFonts w:ascii="GHEA Grapalat" w:hAnsi="GHEA Grapalat" w:cs="Sylfaen"/>
          <w:lang w:val="hy-AM"/>
        </w:rPr>
        <w:t>օրենք</w:t>
      </w:r>
      <w:r>
        <w:rPr>
          <w:rFonts w:ascii="GHEA Grapalat" w:hAnsi="GHEA Grapalat" w:cs="Sylfaen"/>
          <w:lang w:val="hy-AM"/>
        </w:rPr>
        <w:t xml:space="preserve">ի այսուհետ` օրենք 48.1-ին հոդվածով սահմանվել են </w:t>
      </w:r>
      <w:r w:rsidRPr="002C45CE">
        <w:rPr>
          <w:rFonts w:ascii="GHEA Grapalat" w:hAnsi="GHEA Grapalat" w:cs="Sylfaen"/>
          <w:lang w:val="hy-AM"/>
        </w:rPr>
        <w:t>սոցիալական ապահովության ծառայության</w:t>
      </w:r>
      <w:r w:rsidR="00E8746D">
        <w:rPr>
          <w:rFonts w:ascii="GHEA Grapalat" w:hAnsi="GHEA Grapalat" w:cs="Sylfaen"/>
          <w:lang w:val="hy-AM"/>
        </w:rPr>
        <w:t xml:space="preserve"> այսուհետ` ծառայությու</w:t>
      </w:r>
      <w:r>
        <w:rPr>
          <w:rFonts w:ascii="GHEA Grapalat" w:hAnsi="GHEA Grapalat" w:cs="Sylfaen"/>
          <w:lang w:val="hy-AM"/>
        </w:rPr>
        <w:t>ն լիազորություններ</w:t>
      </w:r>
      <w:r w:rsidRPr="004B5C9D">
        <w:rPr>
          <w:rFonts w:ascii="GHEA Grapalat" w:hAnsi="GHEA Grapalat" w:cs="Sylfaen"/>
          <w:lang w:val="hy-AM"/>
        </w:rPr>
        <w:t>ը</w:t>
      </w:r>
      <w:r>
        <w:rPr>
          <w:rFonts w:ascii="GHEA Grapalat" w:hAnsi="GHEA Grapalat" w:cs="Sylfaen"/>
          <w:lang w:val="hy-AM"/>
        </w:rPr>
        <w:t>, ինչպես նաև օրենքը</w:t>
      </w:r>
      <w:r w:rsidRPr="004B5C9D">
        <w:rPr>
          <w:rFonts w:ascii="GHEA Grapalat" w:hAnsi="GHEA Grapalat" w:cs="Sylfaen"/>
          <w:lang w:val="hy-AM"/>
        </w:rPr>
        <w:t xml:space="preserve"> համապատասխանեցվել է ՀՀ սահմանադրական դատարանի 29.11.2016թ. 1325 որոշմանը` ուժը կորցրած ճանաչելով հինգ տարի անընդմեջ կենսաթոշակ չվճարելու հիմքով  կենսաթոշակ ստանալու իրավունքը դադարեցնելու վերաբերյալ դրույթը:</w:t>
      </w:r>
    </w:p>
    <w:p w:rsidR="00D15898" w:rsidRPr="00CE20D5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4B5C9D">
        <w:rPr>
          <w:rFonts w:ascii="GHEA Grapalat" w:hAnsi="GHEA Grapalat" w:cs="Sylfaen"/>
          <w:b/>
          <w:lang w:val="hy-AM"/>
        </w:rPr>
        <w:t>1.2. Առկա խնդրի առաջարկվող լուծումը</w:t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>Հաշվի առնելով վերը նշվածը` առաջարկվում է համապատասխան փոփոխություններ և լրացումներ կատարել Հայաստանի Հանրապետության կառավարության 2011 թվականի մայիսի 5-ի N 665-Ն որոշման մեջ:</w:t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4B5C9D">
        <w:rPr>
          <w:rFonts w:ascii="GHEA Grapalat" w:hAnsi="GHEA Grapalat" w:cs="Sylfaen"/>
          <w:b/>
          <w:lang w:val="hy-AM"/>
        </w:rPr>
        <w:lastRenderedPageBreak/>
        <w:t>2. Կարգավորման առարկան</w:t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 xml:space="preserve">Ներկայացվող նախագծով, վերը նշված օրենքներին համապատասխան, սահմանվել է, որ` </w:t>
      </w:r>
    </w:p>
    <w:p w:rsidR="00D15898" w:rsidRDefault="00D15898" w:rsidP="00D15898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0D2237">
        <w:rPr>
          <w:rFonts w:ascii="GHEA Grapalat" w:hAnsi="GHEA Grapalat" w:cs="Sylfaen"/>
          <w:lang w:val="hy-AM"/>
        </w:rPr>
        <w:t>օրենքի 48.1-ին հոդվածով</w:t>
      </w:r>
      <w:r>
        <w:rPr>
          <w:rFonts w:ascii="GHEA Grapalat" w:hAnsi="GHEA Grapalat" w:cs="Sylfaen"/>
          <w:lang w:val="hy-AM"/>
        </w:rPr>
        <w:t xml:space="preserve"> սահմանված </w:t>
      </w:r>
      <w:r w:rsidRPr="000D2237">
        <w:rPr>
          <w:rFonts w:ascii="GHEA Grapalat" w:hAnsi="GHEA Grapalat" w:cs="Sylfaen"/>
          <w:lang w:val="hy-AM"/>
        </w:rPr>
        <w:t>լիազորությունների մասով</w:t>
      </w:r>
      <w:r>
        <w:rPr>
          <w:rFonts w:ascii="GHEA Grapalat" w:hAnsi="GHEA Grapalat" w:cs="Sylfaen"/>
          <w:lang w:val="hy-AM"/>
        </w:rPr>
        <w:t xml:space="preserve"> լիազոր մարմինը </w:t>
      </w:r>
      <w:r w:rsidRPr="000D2237">
        <w:rPr>
          <w:rFonts w:ascii="GHEA Grapalat" w:hAnsi="GHEA Grapalat" w:cs="Sylfaen"/>
          <w:lang w:val="hy-AM"/>
        </w:rPr>
        <w:t>ծառայություն</w:t>
      </w:r>
      <w:r>
        <w:rPr>
          <w:rFonts w:ascii="GHEA Grapalat" w:hAnsi="GHEA Grapalat" w:cs="Sylfaen"/>
          <w:lang w:val="hy-AM"/>
        </w:rPr>
        <w:t>ն է, միաժամանակ</w:t>
      </w:r>
      <w:r w:rsidR="00E8746D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որոշման տեքստում ծառայության </w:t>
      </w:r>
      <w:r w:rsidR="00E8746D">
        <w:rPr>
          <w:rFonts w:ascii="GHEA Grapalat" w:hAnsi="GHEA Grapalat" w:cs="Sylfaen"/>
          <w:lang w:val="hy-AM"/>
        </w:rPr>
        <w:t>անվանումը</w:t>
      </w:r>
      <w:r>
        <w:rPr>
          <w:rFonts w:ascii="GHEA Grapalat" w:hAnsi="GHEA Grapalat" w:cs="Sylfaen"/>
          <w:lang w:val="hy-AM"/>
        </w:rPr>
        <w:t xml:space="preserve"> համապատասխանեցվել է օրենքին, </w:t>
      </w:r>
    </w:p>
    <w:p w:rsidR="00D15898" w:rsidRPr="004B5C9D" w:rsidRDefault="00D15898" w:rsidP="00D15898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>2018 թվականի հունվարի 1-ից հետո անհատ ձեռնարկատեր լինելու ժամանակահատվածներն աշխատանքային ստաժում հաշվառվում են, եթե ըստ տեղեկատվական շտեմարան ներառված տվյալների` անձը վճարել է շահութահարկ,</w:t>
      </w:r>
    </w:p>
    <w:p w:rsidR="00D15898" w:rsidRPr="004B5C9D" w:rsidRDefault="00D15898" w:rsidP="00D15898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>Հայաստանի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Հանրապետության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պաշտպանության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մարտական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գործողություններին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մասնակցելու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կամ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մարտական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հերթապահություն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կամ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հատուկ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առաջադրանք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կատարելու</w:t>
      </w:r>
      <w:r w:rsidRPr="004B5C9D">
        <w:rPr>
          <w:rFonts w:ascii="GHEA Grapalat" w:hAnsi="GHEA Grapalat"/>
          <w:lang w:val="hy-AM"/>
        </w:rPr>
        <w:t xml:space="preserve">, </w:t>
      </w:r>
      <w:r w:rsidRPr="004B5C9D">
        <w:rPr>
          <w:rFonts w:ascii="GHEA Grapalat" w:hAnsi="GHEA Grapalat" w:cs="Sylfaen"/>
          <w:lang w:val="hy-AM"/>
        </w:rPr>
        <w:t>կամ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ծառայողական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պարտականությունները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կատարելու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ժամանակ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ստացած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վնասվածքի կամ խեղման պատճառով (պատճառական կապով) հաշմանդամ ճանաչված անձի կենսաթոշակ նշանակելու գրավոր դիմումը և անհրաժեշտ փաստաթղթերը կարող է ներկայացնել նաև այլ անձ, եթե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հաշմանդամ ճանաչված անձը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հիվանդանոցային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պայմաններում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բուժվում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է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օտարերկրյա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պետությունում</w:t>
      </w:r>
      <w:r w:rsidRPr="004B5C9D">
        <w:rPr>
          <w:rFonts w:ascii="GHEA Grapalat" w:hAnsi="GHEA Grapalat"/>
          <w:lang w:val="hy-AM"/>
        </w:rPr>
        <w:t xml:space="preserve"> (</w:t>
      </w:r>
      <w:r w:rsidRPr="004B5C9D">
        <w:rPr>
          <w:rFonts w:ascii="GHEA Grapalat" w:hAnsi="GHEA Grapalat" w:cs="Sylfaen"/>
          <w:lang w:val="hy-AM"/>
        </w:rPr>
        <w:t>ներառյալ՝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հիվանդանոցային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ձևով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ախտորոշիչ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հետազոտությունները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և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վերականգնողական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բուժումը</w:t>
      </w:r>
      <w:r w:rsidRPr="004B5C9D">
        <w:rPr>
          <w:rFonts w:ascii="GHEA Grapalat" w:hAnsi="GHEA Grapalat"/>
          <w:lang w:val="hy-AM"/>
        </w:rPr>
        <w:t>)</w:t>
      </w:r>
      <w:r w:rsidRPr="004B5C9D">
        <w:rPr>
          <w:rFonts w:ascii="GHEA Grapalat" w:hAnsi="GHEA Grapalat" w:cs="Sylfaen"/>
          <w:lang w:val="hy-AM"/>
        </w:rPr>
        <w:t>,</w:t>
      </w:r>
    </w:p>
    <w:p w:rsidR="00D15898" w:rsidRPr="004B5C9D" w:rsidRDefault="00D15898" w:rsidP="00D15898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>Հայաստանի Հանրապետության քաղաքացու` միջազգային կազմակերպությունում աշխատանքային հարաբերությունների մեջ գտնվելու (պաշտոնեական պարտականությունները կատարելու) ժամանակահատվածները հաշվառվում են աշխատանքային ստաժում, եթե օրենքով սահմանված դեպքում նրա համար կենսաթոշակային վճար է կատարվել Հայաստանի Հանրապետության պետական բյուջե:</w:t>
      </w:r>
    </w:p>
    <w:p w:rsidR="00D15898" w:rsidRPr="004B5C9D" w:rsidRDefault="00D15898" w:rsidP="00D15898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>Նախագծում լուծում է տրվել նաև իրավակիրառական պրակտիկայում առաջացած մի շարք խնդիրների, մասնավորապես</w:t>
      </w:r>
      <w:r w:rsidR="00E8746D">
        <w:rPr>
          <w:rFonts w:ascii="GHEA Grapalat" w:hAnsi="GHEA Grapalat" w:cs="Sylfaen"/>
          <w:lang w:val="hy-AM"/>
        </w:rPr>
        <w:t>`</w:t>
      </w:r>
      <w:r w:rsidRPr="004B5C9D">
        <w:rPr>
          <w:rFonts w:ascii="GHEA Grapalat" w:hAnsi="GHEA Grapalat" w:cs="Sylfaen"/>
          <w:lang w:val="hy-AM"/>
        </w:rPr>
        <w:t xml:space="preserve"> հստակեցվել է.</w:t>
      </w:r>
    </w:p>
    <w:p w:rsidR="00D15898" w:rsidRPr="004B5C9D" w:rsidRDefault="00D15898" w:rsidP="00D15898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 xml:space="preserve">Համաձայնագրի մասնակից պետություն մշտական բնակության մեկնած անձի կենսաթոշակի գործն ուղարկելու դեպքում՝ չվճարված կենսաթոշակի գումարները </w:t>
      </w:r>
      <w:r w:rsidRPr="004B5C9D">
        <w:rPr>
          <w:rFonts w:ascii="GHEA Grapalat" w:hAnsi="GHEA Grapalat" w:cs="Sylfaen"/>
          <w:lang w:val="hy-AM"/>
        </w:rPr>
        <w:lastRenderedPageBreak/>
        <w:t xml:space="preserve">վճարելու համար անհրաժեշտ` այդ պետության կենսաթոշակ նշանակող ստորաբաժանման տեղեկանքը կենսաթոշակ նշանակող </w:t>
      </w:r>
      <w:r w:rsidR="003634CE">
        <w:rPr>
          <w:rFonts w:ascii="GHEA Grapalat" w:hAnsi="GHEA Grapalat" w:cs="Sylfaen"/>
          <w:lang w:val="hy-AM"/>
        </w:rPr>
        <w:t xml:space="preserve">ստորաբաժանման </w:t>
      </w:r>
      <w:r w:rsidRPr="004B5C9D">
        <w:rPr>
          <w:rFonts w:ascii="GHEA Grapalat" w:hAnsi="GHEA Grapalat" w:cs="Sylfaen"/>
          <w:lang w:val="hy-AM"/>
        </w:rPr>
        <w:t>հարցման հիման վրա ստանալու ընթացակարգը,</w:t>
      </w:r>
      <w:r>
        <w:rPr>
          <w:rFonts w:ascii="GHEA Grapalat" w:hAnsi="GHEA Grapalat" w:cs="Sylfaen"/>
          <w:lang w:val="hy-AM"/>
        </w:rPr>
        <w:t xml:space="preserve"> կարգավորվել է  կ</w:t>
      </w:r>
      <w:r w:rsidRPr="004033EA">
        <w:rPr>
          <w:rFonts w:ascii="GHEA Grapalat" w:hAnsi="GHEA Grapalat" w:cs="Sylfaen"/>
          <w:lang w:val="hy-AM"/>
        </w:rPr>
        <w:t>ենսաթոշակ ստանալու իրավունքը վերականգնվելու</w:t>
      </w:r>
      <w:r>
        <w:rPr>
          <w:rFonts w:ascii="GHEA Grapalat" w:hAnsi="GHEA Grapalat" w:cs="Sylfaen"/>
          <w:lang w:val="hy-AM"/>
        </w:rPr>
        <w:t xml:space="preserve"> կամ</w:t>
      </w:r>
      <w:r w:rsidRPr="00E030FA">
        <w:rPr>
          <w:rFonts w:ascii="GHEA Grapalat" w:hAnsi="GHEA Grapalat" w:cs="Sylfaen"/>
          <w:lang w:val="hy-AM"/>
        </w:rPr>
        <w:t xml:space="preserve"> կենսաթոշակի գործ</w:t>
      </w:r>
      <w:r>
        <w:rPr>
          <w:rFonts w:ascii="GHEA Grapalat" w:hAnsi="GHEA Grapalat" w:cs="Sylfaen"/>
          <w:lang w:val="hy-AM"/>
        </w:rPr>
        <w:t>ը</w:t>
      </w:r>
      <w:r w:rsidRPr="00E030FA">
        <w:rPr>
          <w:rFonts w:ascii="GHEA Grapalat" w:hAnsi="GHEA Grapalat" w:cs="Sylfaen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Համաձայնագրի մասնակից</w:t>
      </w:r>
      <w:r w:rsidRPr="00E030FA">
        <w:rPr>
          <w:rFonts w:ascii="GHEA Grapalat" w:hAnsi="GHEA Grapalat" w:cs="Sylfaen"/>
          <w:lang w:val="hy-AM"/>
        </w:rPr>
        <w:t xml:space="preserve"> պետությունից</w:t>
      </w:r>
      <w:r w:rsidRPr="00DB5DD6">
        <w:rPr>
          <w:rFonts w:ascii="GHEA Grapalat" w:hAnsi="GHEA Grapalat" w:cs="Sylfaen"/>
          <w:lang w:val="hy-AM"/>
        </w:rPr>
        <w:t xml:space="preserve"> </w:t>
      </w:r>
      <w:r w:rsidRPr="00E030FA">
        <w:rPr>
          <w:rFonts w:ascii="GHEA Grapalat" w:hAnsi="GHEA Grapalat" w:cs="Sylfaen"/>
          <w:lang w:val="hy-AM"/>
        </w:rPr>
        <w:t>ստացվել</w:t>
      </w:r>
      <w:r>
        <w:rPr>
          <w:rFonts w:ascii="GHEA Grapalat" w:hAnsi="GHEA Grapalat" w:cs="Sylfaen"/>
          <w:lang w:val="hy-AM"/>
        </w:rPr>
        <w:t xml:space="preserve">ու դեպքում </w:t>
      </w:r>
      <w:r w:rsidRPr="00E030FA">
        <w:rPr>
          <w:rFonts w:ascii="GHEA Grapalat" w:hAnsi="GHEA Grapalat" w:cs="Sylfaen"/>
          <w:lang w:val="hy-AM"/>
        </w:rPr>
        <w:t xml:space="preserve">կենսաթոշակի չափը </w:t>
      </w:r>
      <w:r>
        <w:rPr>
          <w:rFonts w:ascii="GHEA Grapalat" w:hAnsi="GHEA Grapalat" w:cs="Sylfaen"/>
          <w:lang w:val="hy-AM"/>
        </w:rPr>
        <w:t>որոշելու մեխանիզմը, ըստ որի</w:t>
      </w:r>
      <w:r w:rsidR="003634CE">
        <w:rPr>
          <w:rFonts w:ascii="GHEA Grapalat" w:hAnsi="GHEA Grapalat" w:cs="Sylfaen"/>
          <w:lang w:val="hy-AM"/>
        </w:rPr>
        <w:t>`</w:t>
      </w:r>
      <w:r>
        <w:rPr>
          <w:rFonts w:ascii="GHEA Grapalat" w:hAnsi="GHEA Grapalat" w:cs="Sylfaen"/>
          <w:lang w:val="hy-AM"/>
        </w:rPr>
        <w:t xml:space="preserve"> </w:t>
      </w:r>
      <w:r w:rsidRPr="00E030FA">
        <w:rPr>
          <w:rFonts w:ascii="GHEA Grapalat" w:hAnsi="GHEA Grapalat" w:cs="Sylfaen"/>
          <w:lang w:val="hy-AM"/>
        </w:rPr>
        <w:t xml:space="preserve">կենսաթոշակի չափը </w:t>
      </w:r>
      <w:r>
        <w:rPr>
          <w:rFonts w:ascii="GHEA Grapalat" w:hAnsi="GHEA Grapalat" w:cs="Sylfaen"/>
          <w:lang w:val="hy-AM"/>
        </w:rPr>
        <w:t xml:space="preserve">չի կարող ցածր լինել </w:t>
      </w:r>
      <w:r w:rsidRPr="00E030FA">
        <w:rPr>
          <w:rFonts w:ascii="GHEA Grapalat" w:hAnsi="GHEA Grapalat" w:cs="Sylfaen"/>
          <w:lang w:val="hy-AM"/>
        </w:rPr>
        <w:t xml:space="preserve">մինչև </w:t>
      </w:r>
      <w:r>
        <w:rPr>
          <w:rFonts w:ascii="GHEA Grapalat" w:hAnsi="GHEA Grapalat" w:cs="Sylfaen"/>
          <w:lang w:val="hy-AM"/>
        </w:rPr>
        <w:t xml:space="preserve">կենսաթոշակ ստանալու իրավունքը դադարեցնելը այդ թվում` մինչև </w:t>
      </w:r>
      <w:r w:rsidRPr="00E030FA">
        <w:rPr>
          <w:rFonts w:ascii="GHEA Grapalat" w:hAnsi="GHEA Grapalat" w:cs="Sylfaen"/>
          <w:lang w:val="hy-AM"/>
        </w:rPr>
        <w:t>կենսաթոշակի գործը տեղափոխելը</w:t>
      </w:r>
      <w:r>
        <w:rPr>
          <w:rFonts w:ascii="GHEA Grapalat" w:hAnsi="GHEA Grapalat" w:cs="Sylfaen"/>
          <w:lang w:val="hy-AM"/>
        </w:rPr>
        <w:t xml:space="preserve"> </w:t>
      </w:r>
      <w:r w:rsidRPr="00E030FA">
        <w:rPr>
          <w:rFonts w:ascii="GHEA Grapalat" w:hAnsi="GHEA Grapalat" w:cs="Sylfaen"/>
          <w:lang w:val="hy-AM"/>
        </w:rPr>
        <w:t>վճարված կենսաթոշակի չափ</w:t>
      </w:r>
      <w:r>
        <w:rPr>
          <w:rFonts w:ascii="GHEA Grapalat" w:hAnsi="GHEA Grapalat" w:cs="Sylfaen"/>
          <w:lang w:val="hy-AM"/>
        </w:rPr>
        <w:t>ից,</w:t>
      </w:r>
    </w:p>
    <w:p w:rsidR="00D15898" w:rsidRPr="004B5C9D" w:rsidRDefault="00D15898" w:rsidP="00D15898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 xml:space="preserve">զինվորական կենսաթոշակի չափը հաշվարկելիս (վերահաշվարկելիս)` զինվորական ծառայության ստաժի հաշվարկման կարգը, այն է` մինչև վեց  ամսվա (180 օրվա) զինվորական ծառայության ժամանակահատվածը չի հաշվառվում, իսկ վեց ամսվանից ավելի ժամանակահատվածը հաշվառվում է որպես մեկ տարվա ծառայության ստաժ, </w:t>
      </w:r>
    </w:p>
    <w:p w:rsidR="00D15898" w:rsidRPr="004B5C9D" w:rsidRDefault="00D15898" w:rsidP="00D15898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 w:eastAsia="en-US"/>
        </w:rPr>
        <w:t>զինվորական ծառայության ստաժում բարձրլեռնային և լեռնային վայրերում զինծառայության ժամանակահատվածը հաշվառելու իրավական հիմքը (Հայաստանի Հանրապետության կառավարության 1998 թվականի նոյեմբերի 27-ի թիվ 756 որոշումը),</w:t>
      </w:r>
    </w:p>
    <w:p w:rsidR="00D15898" w:rsidRDefault="00D15898" w:rsidP="00D15898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 w:eastAsia="en-US"/>
        </w:rPr>
        <w:t>խնամատար ընտանիքի խնամքին հանձնված երեխայի հոգեզավակի կերակրողին կորցնելու դեպքում կենսաթոշակը խնամատար ծնողին վճարելու կարգը</w:t>
      </w:r>
      <w:r w:rsidR="003634CE">
        <w:rPr>
          <w:rFonts w:ascii="GHEA Grapalat" w:hAnsi="GHEA Grapalat" w:cs="Sylfaen"/>
          <w:lang w:val="hy-AM" w:eastAsia="en-US"/>
        </w:rPr>
        <w:t>, ըստ որի</w:t>
      </w:r>
      <w:r w:rsidRPr="004B5C9D">
        <w:rPr>
          <w:rFonts w:ascii="GHEA Grapalat" w:hAnsi="GHEA Grapalat" w:cs="Sylfaen"/>
          <w:lang w:val="hy-AM" w:eastAsia="en-US"/>
        </w:rPr>
        <w:t>` երեխայի կերակրողին կորցնելու դեպքում կենս</w:t>
      </w:r>
      <w:r w:rsidR="003634CE">
        <w:rPr>
          <w:rFonts w:ascii="GHEA Grapalat" w:hAnsi="GHEA Grapalat" w:cs="Sylfaen"/>
          <w:lang w:val="hy-AM" w:eastAsia="en-US"/>
        </w:rPr>
        <w:t>աթոշակը խնամատար ծնողին վճարվում է</w:t>
      </w:r>
      <w:r w:rsidRPr="004B5C9D">
        <w:rPr>
          <w:rFonts w:ascii="GHEA Grapalat" w:hAnsi="GHEA Grapalat" w:cs="Sylfaen"/>
          <w:lang w:val="hy-AM" w:eastAsia="en-US"/>
        </w:rPr>
        <w:t xml:space="preserve"> խնամատար ընտանիքում երեխայի հոգեզավակի գտնվելու ժամանակահատվածի համար, իսկ մինչև խնամատար ընտանիքին երեխային հոգեզավակին հանձնելը երեխայի անունով կուտակված կեն</w:t>
      </w:r>
      <w:r w:rsidR="003634CE">
        <w:rPr>
          <w:rFonts w:ascii="GHEA Grapalat" w:hAnsi="GHEA Grapalat" w:cs="Sylfaen"/>
          <w:lang w:val="hy-AM" w:eastAsia="en-US"/>
        </w:rPr>
        <w:t>սաթոշակի գումարը երեխային վճարվում է</w:t>
      </w:r>
      <w:r w:rsidRPr="004B5C9D">
        <w:rPr>
          <w:rFonts w:ascii="GHEA Grapalat" w:hAnsi="GHEA Grapalat" w:cs="Sylfaen"/>
          <w:lang w:val="hy-AM" w:eastAsia="en-US"/>
        </w:rPr>
        <w:t xml:space="preserve"> չափահաս դառնալուց հետո (պայմանավորված ՀՀ ընտանեկան օրենսգրքի 138-րդ հոդվածում կատարված փոփոխությամբ),</w:t>
      </w:r>
    </w:p>
    <w:p w:rsidR="0023046A" w:rsidRDefault="00D15898" w:rsidP="00D15898">
      <w:pPr>
        <w:pStyle w:val="ListParagraph"/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հ</w:t>
      </w:r>
      <w:r w:rsidRPr="00B90E34">
        <w:rPr>
          <w:rFonts w:ascii="GHEA Grapalat" w:hAnsi="GHEA Grapalat"/>
          <w:lang w:val="hy-AM"/>
        </w:rPr>
        <w:t>ոգեբուժական հաստատությունում բուժվող անձի կենսաթոշակ ստանալու իրավ</w:t>
      </w:r>
      <w:r>
        <w:rPr>
          <w:rFonts w:ascii="GHEA Grapalat" w:hAnsi="GHEA Grapalat" w:cs="Sylfaen"/>
          <w:lang w:val="hy-AM"/>
        </w:rPr>
        <w:t xml:space="preserve">ունքը վերականգնելու </w:t>
      </w:r>
      <w:r w:rsidRPr="00EF1730">
        <w:rPr>
          <w:rFonts w:ascii="GHEA Grapalat" w:hAnsi="GHEA Grapalat" w:cs="Sylfaen"/>
          <w:lang w:val="hy-AM"/>
        </w:rPr>
        <w:t>և կենսաթոշակ վճարելը վերսկս</w:t>
      </w:r>
      <w:r>
        <w:rPr>
          <w:rFonts w:ascii="GHEA Grapalat" w:hAnsi="GHEA Grapalat" w:cs="Sylfaen"/>
          <w:lang w:val="hy-AM"/>
        </w:rPr>
        <w:t>ելու,  թաղման</w:t>
      </w:r>
      <w:r w:rsidRPr="00A72B1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նպաստը</w:t>
      </w:r>
      <w:r w:rsidRPr="00A72B16"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լիազորագրով վճարելու կարգերը,</w:t>
      </w:r>
      <w:r w:rsidR="002D5B10">
        <w:rPr>
          <w:rFonts w:ascii="GHEA Grapalat" w:hAnsi="GHEA Grapalat" w:cs="Sylfaen"/>
          <w:lang w:val="hy-AM"/>
        </w:rPr>
        <w:t xml:space="preserve"> </w:t>
      </w:r>
      <w:r w:rsidRPr="004B5C9D">
        <w:rPr>
          <w:rFonts w:ascii="GHEA Grapalat" w:hAnsi="GHEA Grapalat" w:cs="Sylfaen"/>
          <w:lang w:val="hy-AM" w:eastAsia="en-US"/>
        </w:rPr>
        <w:t xml:space="preserve">մանկատանն ապրող երեխայի </w:t>
      </w:r>
      <w:r w:rsidRPr="004B5C9D">
        <w:rPr>
          <w:rFonts w:ascii="GHEA Grapalat" w:hAnsi="GHEA Grapalat" w:cs="Sylfaen"/>
          <w:lang w:val="hy-AM" w:eastAsia="en-US"/>
        </w:rPr>
        <w:lastRenderedPageBreak/>
        <w:t>որդեգրվելու դեպքում նրան վճարվելիք կենսաթոշակի ընդհանուր գումարը որդեգրողին վճարելու կարգը (գումարը վճարվում է միանվագ, կենսաթոշակ նշանակող ստորաբաժանում որդեգրողի գրավոր դիմելուց և անհրաժեշտ փաստաթղթեր ներկայացնելուց հետո` հաջորդ ամսվա կենսաթոշակի գումարի հետ)</w:t>
      </w:r>
      <w:r w:rsidR="0023046A">
        <w:rPr>
          <w:rFonts w:ascii="GHEA Grapalat" w:hAnsi="GHEA Grapalat" w:cs="Sylfaen"/>
          <w:lang w:val="hy-AM" w:eastAsia="en-US"/>
        </w:rPr>
        <w:t>,</w:t>
      </w:r>
    </w:p>
    <w:p w:rsidR="00D15898" w:rsidRPr="004B5C9D" w:rsidRDefault="0023046A" w:rsidP="0023046A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 w:eastAsia="en-US"/>
        </w:rPr>
        <w:t>կ</w:t>
      </w:r>
      <w:r w:rsidRPr="0023046A">
        <w:rPr>
          <w:rFonts w:ascii="GHEA Grapalat" w:hAnsi="GHEA Grapalat" w:cs="Sylfaen"/>
          <w:lang w:val="hy-AM" w:eastAsia="en-US"/>
        </w:rPr>
        <w:t xml:space="preserve">ազմակերպությունից կենսաթոշակառուի դուրս գրվելու դեպքում նրա կենսաթոշակը </w:t>
      </w:r>
      <w:r w:rsidR="002D5B10">
        <w:rPr>
          <w:rFonts w:ascii="GHEA Grapalat" w:hAnsi="GHEA Grapalat" w:cs="Sylfaen"/>
          <w:lang w:val="hy-AM" w:eastAsia="en-US"/>
        </w:rPr>
        <w:t>վճարելու կարգը, ըստ որի</w:t>
      </w:r>
      <w:r w:rsidRPr="0023046A">
        <w:rPr>
          <w:rFonts w:ascii="GHEA Grapalat" w:hAnsi="GHEA Grapalat" w:cs="Sylfaen"/>
          <w:lang w:val="hy-AM" w:eastAsia="en-US"/>
        </w:rPr>
        <w:t xml:space="preserve">` դուրս գրվելու </w:t>
      </w:r>
      <w:r w:rsidR="002D5B10">
        <w:rPr>
          <w:rFonts w:ascii="GHEA Grapalat" w:hAnsi="GHEA Grapalat" w:cs="Sylfaen"/>
          <w:lang w:val="hy-AM" w:eastAsia="en-US"/>
        </w:rPr>
        <w:t xml:space="preserve">դեպքում նրա կենսաթոշակը </w:t>
      </w:r>
      <w:r w:rsidR="002D5B10" w:rsidRPr="0023046A">
        <w:rPr>
          <w:rFonts w:ascii="GHEA Grapalat" w:hAnsi="GHEA Grapalat" w:cs="Sylfaen"/>
          <w:lang w:val="hy-AM" w:eastAsia="en-US"/>
        </w:rPr>
        <w:t>լրիվ չափով</w:t>
      </w:r>
      <w:r w:rsidR="002D5B10" w:rsidRPr="002D5B10">
        <w:rPr>
          <w:rFonts w:ascii="GHEA Grapalat" w:hAnsi="GHEA Grapalat" w:cs="Sylfaen"/>
          <w:lang w:val="hy-AM" w:eastAsia="en-US"/>
        </w:rPr>
        <w:t xml:space="preserve"> </w:t>
      </w:r>
      <w:r w:rsidR="002D5B10">
        <w:rPr>
          <w:rFonts w:ascii="GHEA Grapalat" w:hAnsi="GHEA Grapalat" w:cs="Sylfaen"/>
          <w:lang w:val="hy-AM" w:eastAsia="en-US"/>
        </w:rPr>
        <w:t xml:space="preserve">վճարվում է դուրս գրվելու </w:t>
      </w:r>
      <w:r w:rsidRPr="0023046A">
        <w:rPr>
          <w:rFonts w:ascii="GHEA Grapalat" w:hAnsi="GHEA Grapalat" w:cs="Sylfaen"/>
          <w:lang w:val="hy-AM" w:eastAsia="en-US"/>
        </w:rPr>
        <w:t>ամսվան հաջորդող ամսվա 1-ից</w:t>
      </w:r>
      <w:r w:rsidR="00D15898">
        <w:rPr>
          <w:rFonts w:ascii="GHEA Grapalat" w:hAnsi="GHEA Grapalat" w:cs="Sylfaen"/>
          <w:lang w:val="hy-AM" w:eastAsia="en-US"/>
        </w:rPr>
        <w:t xml:space="preserve"> և այլն</w:t>
      </w:r>
      <w:r w:rsidR="00D15898" w:rsidRPr="004B5C9D">
        <w:rPr>
          <w:rFonts w:ascii="GHEA Grapalat" w:hAnsi="GHEA Grapalat" w:cs="Sylfaen"/>
          <w:lang w:val="hy-AM" w:eastAsia="en-US"/>
        </w:rPr>
        <w:t>:</w:t>
      </w:r>
    </w:p>
    <w:p w:rsidR="00D15898" w:rsidRPr="004B5C9D" w:rsidRDefault="00D15898" w:rsidP="00D15898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 xml:space="preserve">Բացի դրանից, կազմակերպությունների ցանկում, որտեղ </w:t>
      </w:r>
      <w:r w:rsidRPr="004B5C9D">
        <w:rPr>
          <w:rFonts w:ascii="GHEA Grapalat" w:hAnsi="GHEA Grapalat"/>
          <w:lang w:val="hy-AM"/>
        </w:rPr>
        <w:t xml:space="preserve">ապրող կենսաթոշակառուներին  </w:t>
      </w:r>
      <w:r w:rsidRPr="004B5C9D">
        <w:rPr>
          <w:rFonts w:ascii="GHEA Grapalat" w:hAnsi="GHEA Grapalat" w:cs="Sylfaen"/>
          <w:lang w:val="hy-AM"/>
        </w:rPr>
        <w:t>նշանակվում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և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վճարվում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>է</w:t>
      </w:r>
      <w:r w:rsidRPr="004B5C9D">
        <w:rPr>
          <w:rFonts w:ascii="GHEA Grapalat" w:hAnsi="GHEA Grapalat"/>
          <w:lang w:val="hy-AM"/>
        </w:rPr>
        <w:t xml:space="preserve"> </w:t>
      </w:r>
      <w:r w:rsidRPr="004B5C9D">
        <w:rPr>
          <w:rFonts w:ascii="GHEA Grapalat" w:hAnsi="GHEA Grapalat" w:cs="Sylfaen"/>
          <w:lang w:val="hy-AM"/>
        </w:rPr>
        <w:t xml:space="preserve">կենսաթոշակ, լրացվել է </w:t>
      </w:r>
      <w:r w:rsidRPr="004B5C9D">
        <w:rPr>
          <w:rFonts w:ascii="GHEA Grapalat" w:hAnsi="GHEA Grapalat" w:cs="Sylfaen"/>
          <w:lang w:val="hy-AM" w:eastAsia="en-US"/>
        </w:rPr>
        <w:t>«ՍՕՍ» մանկական գյուղերը, հաշվի առնելով այն հանգամանքը, որ երեխաների` «ՍՕՍ» մանկական գյուղում գտն</w:t>
      </w:r>
      <w:r w:rsidR="00770A6B">
        <w:rPr>
          <w:rFonts w:ascii="GHEA Grapalat" w:hAnsi="GHEA Grapalat" w:cs="Sylfaen"/>
          <w:lang w:val="hy-AM" w:eastAsia="en-US"/>
        </w:rPr>
        <w:t>վելու ժամանակահատվածում</w:t>
      </w:r>
      <w:r w:rsidRPr="004B5C9D">
        <w:rPr>
          <w:rFonts w:ascii="GHEA Grapalat" w:hAnsi="GHEA Grapalat" w:cs="Sylfaen"/>
          <w:lang w:val="hy-AM" w:eastAsia="en-US"/>
        </w:rPr>
        <w:t xml:space="preserve"> նրանց հասանելիք</w:t>
      </w:r>
      <w:r w:rsidR="00770A6B">
        <w:rPr>
          <w:rFonts w:ascii="GHEA Grapalat" w:hAnsi="GHEA Grapalat" w:cs="Sylfaen"/>
          <w:lang w:val="hy-AM" w:eastAsia="en-US"/>
        </w:rPr>
        <w:t>`</w:t>
      </w:r>
      <w:r w:rsidRPr="004B5C9D">
        <w:rPr>
          <w:rFonts w:ascii="GHEA Grapalat" w:hAnsi="GHEA Grapalat" w:cs="Sylfaen"/>
          <w:lang w:val="hy-AM" w:eastAsia="en-US"/>
        </w:rPr>
        <w:t xml:space="preserve"> կերակրողին կորցնելու դեպքում կենսաթոշակը վճարվում է ծնողներին կամ խնամակալներին:</w:t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4B5C9D">
        <w:rPr>
          <w:rFonts w:ascii="GHEA Grapalat" w:hAnsi="GHEA Grapalat" w:cs="Sylfaen"/>
          <w:b/>
          <w:lang w:val="hy-AM"/>
        </w:rPr>
        <w:t>3. Իրավական ակտի կիրառման դեպքում ակնկալվող արդյունքը</w:t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4B5C9D">
        <w:rPr>
          <w:rFonts w:ascii="GHEA Grapalat" w:hAnsi="GHEA Grapalat" w:cs="Sylfaen"/>
          <w:lang w:val="hy-AM"/>
        </w:rPr>
        <w:t xml:space="preserve">Նախագիծն ընդունվելու դեպքում կապահովվի </w:t>
      </w:r>
      <w:r w:rsidRPr="004B5C9D">
        <w:rPr>
          <w:rFonts w:ascii="GHEA Grapalat" w:hAnsi="GHEA Grapalat" w:cs="Sylfaen"/>
          <w:bCs/>
          <w:lang w:val="hy-AM"/>
        </w:rPr>
        <w:t>«</w:t>
      </w:r>
      <w:r w:rsidRPr="004B5C9D">
        <w:rPr>
          <w:rFonts w:ascii="GHEA Grapalat" w:hAnsi="GHEA Grapalat" w:cs="Sylfaen"/>
          <w:lang w:val="hy-AM"/>
        </w:rPr>
        <w:t>Պետական կենսաթոշակների մասին» Հայաստանի Հանրապետության օրենքում լրացումներ և փոփոխություններ կատարելու մասին» Հայաստանի Հանրա</w:t>
      </w:r>
      <w:r w:rsidRPr="004B5C9D">
        <w:rPr>
          <w:rFonts w:ascii="GHEA Grapalat" w:hAnsi="GHEA Grapalat" w:cs="Sylfaen"/>
          <w:lang w:val="hy-AM"/>
        </w:rPr>
        <w:softHyphen/>
        <w:t>պե</w:t>
      </w:r>
      <w:r w:rsidRPr="004B5C9D">
        <w:rPr>
          <w:rFonts w:ascii="GHEA Grapalat" w:hAnsi="GHEA Grapalat" w:cs="Sylfaen"/>
          <w:lang w:val="hy-AM"/>
        </w:rPr>
        <w:softHyphen/>
        <w:t>տու</w:t>
      </w:r>
      <w:r w:rsidRPr="004B5C9D">
        <w:rPr>
          <w:rFonts w:ascii="GHEA Grapalat" w:hAnsi="GHEA Grapalat" w:cs="Sylfaen"/>
          <w:lang w:val="hy-AM"/>
        </w:rPr>
        <w:softHyphen/>
        <w:t xml:space="preserve">թյան 2017 թվականի նոյեմբերի 15-ի ՀՕ-200-Ն, </w:t>
      </w:r>
      <w:r w:rsidRPr="004B5C9D">
        <w:rPr>
          <w:rFonts w:ascii="GHEA Grapalat" w:hAnsi="GHEA Grapalat" w:cs="Sylfaen"/>
          <w:bCs/>
          <w:lang w:val="hy-AM"/>
        </w:rPr>
        <w:t>«</w:t>
      </w:r>
      <w:r w:rsidRPr="004B5C9D">
        <w:rPr>
          <w:rFonts w:ascii="GHEA Grapalat" w:hAnsi="GHEA Grapalat" w:cs="Sylfaen"/>
          <w:lang w:val="hy-AM"/>
        </w:rPr>
        <w:t>Պետական կենսաթոշակների մասին» Հայաստանի Հանրապետության օրենքում լրացումներ կատարելու մասին» Հայաստանի Հանրա</w:t>
      </w:r>
      <w:r w:rsidRPr="004B5C9D">
        <w:rPr>
          <w:rFonts w:ascii="GHEA Grapalat" w:hAnsi="GHEA Grapalat" w:cs="Sylfaen"/>
          <w:lang w:val="hy-AM"/>
        </w:rPr>
        <w:softHyphen/>
        <w:t>պե</w:t>
      </w:r>
      <w:r w:rsidRPr="004B5C9D">
        <w:rPr>
          <w:rFonts w:ascii="GHEA Grapalat" w:hAnsi="GHEA Grapalat" w:cs="Sylfaen"/>
          <w:lang w:val="hy-AM"/>
        </w:rPr>
        <w:softHyphen/>
        <w:t>տու</w:t>
      </w:r>
      <w:r w:rsidRPr="004B5C9D">
        <w:rPr>
          <w:rFonts w:ascii="GHEA Grapalat" w:hAnsi="GHEA Grapalat" w:cs="Sylfaen"/>
          <w:lang w:val="hy-AM"/>
        </w:rPr>
        <w:softHyphen/>
        <w:t>թյան 2017</w:t>
      </w:r>
      <w:r w:rsidRPr="004B5C9D">
        <w:rPr>
          <w:rFonts w:ascii="GHEA Grapalat" w:hAnsi="GHEA Grapalat"/>
          <w:lang w:val="af-ZA"/>
        </w:rPr>
        <w:t xml:space="preserve"> </w:t>
      </w:r>
      <w:r w:rsidRPr="004B5C9D">
        <w:rPr>
          <w:rFonts w:ascii="GHEA Grapalat" w:hAnsi="GHEA Grapalat" w:cs="Tahoma"/>
          <w:lang w:val="hy-AM"/>
        </w:rPr>
        <w:t>թվականի</w:t>
      </w:r>
      <w:r w:rsidRPr="004B5C9D">
        <w:rPr>
          <w:rFonts w:ascii="GHEA Grapalat" w:hAnsi="GHEA Grapalat"/>
          <w:lang w:val="af-ZA"/>
        </w:rPr>
        <w:t xml:space="preserve"> </w:t>
      </w:r>
      <w:r w:rsidRPr="004B5C9D">
        <w:rPr>
          <w:rFonts w:ascii="GHEA Grapalat" w:hAnsi="GHEA Grapalat" w:cs="Tahoma"/>
          <w:lang w:val="hy-AM"/>
        </w:rPr>
        <w:t>նոյեմբերի</w:t>
      </w:r>
      <w:r w:rsidRPr="004B5C9D">
        <w:rPr>
          <w:rFonts w:ascii="GHEA Grapalat" w:hAnsi="GHEA Grapalat"/>
          <w:lang w:val="af-ZA"/>
        </w:rPr>
        <w:t xml:space="preserve"> 1</w:t>
      </w:r>
      <w:r w:rsidRPr="004B5C9D">
        <w:rPr>
          <w:rFonts w:ascii="GHEA Grapalat" w:hAnsi="GHEA Grapalat"/>
          <w:lang w:val="hy-AM"/>
        </w:rPr>
        <w:t>7</w:t>
      </w:r>
      <w:r w:rsidRPr="004B5C9D">
        <w:rPr>
          <w:rFonts w:ascii="GHEA Grapalat" w:hAnsi="GHEA Grapalat"/>
          <w:lang w:val="af-ZA"/>
        </w:rPr>
        <w:t>-</w:t>
      </w:r>
      <w:r w:rsidRPr="004B5C9D">
        <w:rPr>
          <w:rFonts w:ascii="GHEA Grapalat" w:hAnsi="GHEA Grapalat" w:cs="Tahoma"/>
          <w:lang w:val="hy-AM"/>
        </w:rPr>
        <w:t>ի</w:t>
      </w:r>
      <w:r w:rsidRPr="004B5C9D">
        <w:rPr>
          <w:rFonts w:ascii="GHEA Grapalat" w:hAnsi="GHEA Grapalat"/>
          <w:lang w:val="af-ZA"/>
        </w:rPr>
        <w:t xml:space="preserve"> </w:t>
      </w:r>
      <w:r w:rsidRPr="004B5C9D">
        <w:rPr>
          <w:rFonts w:ascii="GHEA Grapalat" w:hAnsi="GHEA Grapalat" w:cs="Tahoma"/>
          <w:lang w:val="hy-AM"/>
        </w:rPr>
        <w:t>ՀՕ</w:t>
      </w:r>
      <w:r w:rsidRPr="004B5C9D">
        <w:rPr>
          <w:rFonts w:ascii="GHEA Grapalat" w:hAnsi="GHEA Grapalat"/>
          <w:lang w:val="af-ZA"/>
        </w:rPr>
        <w:t>-</w:t>
      </w:r>
      <w:r w:rsidRPr="004B5C9D">
        <w:rPr>
          <w:rFonts w:ascii="GHEA Grapalat" w:hAnsi="GHEA Grapalat"/>
          <w:lang w:val="hy-AM"/>
        </w:rPr>
        <w:t>218</w:t>
      </w:r>
      <w:r w:rsidRPr="004B5C9D">
        <w:rPr>
          <w:rFonts w:ascii="GHEA Grapalat" w:hAnsi="GHEA Grapalat"/>
          <w:lang w:val="af-ZA"/>
        </w:rPr>
        <w:t>-</w:t>
      </w:r>
      <w:r w:rsidRPr="004B5C9D">
        <w:rPr>
          <w:rFonts w:ascii="GHEA Grapalat" w:hAnsi="GHEA Grapalat" w:cs="Tahoma"/>
          <w:lang w:val="hy-AM"/>
        </w:rPr>
        <w:t xml:space="preserve">Ն, </w:t>
      </w:r>
      <w:r w:rsidRPr="004B5C9D">
        <w:rPr>
          <w:rFonts w:ascii="GHEA Grapalat" w:hAnsi="GHEA Grapalat" w:cs="Sylfaen"/>
          <w:lang w:val="hy-AM"/>
        </w:rPr>
        <w:t>«Պետական կենսաթոշակների մասին» Հայաuտանի Հանրապետության օրենքում փոփոխություն կատարելու մասին» ՀՀ 2017 թվականի դեկտեմբերի 6-ի ՀՕ-239-Ն, «Պետական կենսաթոշակների մասին» Հայաuտանի Հանրապետության օրենքում փոփոխություններ և լրացումներ կատարելու մասին» ՀՀ 2017 թվականի դեկտեմբերի 21-ի ՀՕ-287-Ն օրենքների կիրարկումը` Հայաստանի Հանրապետության կառավարության 2011 թվականի մայիսի 5-ի N 665-Ն որոշման դրույթները կհամապատասխանեցվեն վերոհիշյալ օրենքների դրույթներին</w:t>
      </w:r>
      <w:r w:rsidRPr="004B5C9D">
        <w:rPr>
          <w:rFonts w:ascii="GHEA Grapalat" w:hAnsi="GHEA Grapalat"/>
          <w:lang w:val="af-ZA"/>
        </w:rPr>
        <w:t>:</w:t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af-ZA"/>
        </w:rPr>
      </w:pPr>
      <w:r w:rsidRPr="004B5C9D">
        <w:rPr>
          <w:rFonts w:ascii="GHEA Grapalat" w:hAnsi="GHEA Grapalat"/>
          <w:lang w:val="af-ZA"/>
        </w:rPr>
        <w:br w:type="page"/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 w:rsidRPr="004B5C9D">
        <w:rPr>
          <w:rFonts w:ascii="GHEA Grapalat" w:hAnsi="GHEA Grapalat" w:cs="Sylfaen"/>
          <w:b/>
          <w:lang w:val="hy-AM"/>
        </w:rPr>
        <w:lastRenderedPageBreak/>
        <w:t>ՏԵՂԵԿԱՆՔ</w:t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4B5C9D">
        <w:rPr>
          <w:rFonts w:ascii="GHEA Grapalat" w:hAnsi="GHEA Grapalat" w:cs="Sylfaen"/>
          <w:b/>
          <w:lang w:val="hy-AM"/>
        </w:rPr>
        <w:t>«Հայաստանի Հանրապետության կառավարության 2011 թվականի մայիսի 5</w:t>
      </w:r>
      <w:r w:rsidRPr="004B5C9D">
        <w:rPr>
          <w:rFonts w:ascii="GHEA Grapalat" w:hAnsi="GHEA Grapalat" w:cs="Sylfaen"/>
          <w:b/>
          <w:lang w:val="hy-AM"/>
        </w:rPr>
        <w:noBreakHyphen/>
        <w:t>ի N 665-Ն որոշման մեջ փոփոխություններ և լրացումներ կատարելու մասին» ՀՀ կառավարության որոշման նախագծի ընդունման առնչությամբ Հայաստանի Հանրապետության պետական բյուջեում ծախսերի և եկամուտների էական ավելացման կամ նվազեցման բացակայության մասին</w:t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>«Հայաստանի Հանրապետության կառավարության 2011 թվականի մայիսի 5</w:t>
      </w:r>
      <w:r w:rsidRPr="004B5C9D">
        <w:rPr>
          <w:rFonts w:ascii="GHEA Grapalat" w:hAnsi="GHEA Grapalat" w:cs="Sylfaen"/>
          <w:lang w:val="hy-AM"/>
        </w:rPr>
        <w:noBreakHyphen/>
        <w:t>ի N 665-Ն որոշման մեջ փոփոխություններ և լրացումներ կատարելու մասին» ՀՀ կառավարության որոշման նախագծի ընդունման դեպքում Հայաստանի Հանրապետության պետական բյուջեի եկամուտներում և ծախսերում էական ավելացումներ կամ նվազեցումներ չեն նախատեսվում:</w:t>
      </w:r>
    </w:p>
    <w:p w:rsidR="00D15898" w:rsidRPr="004B5C9D" w:rsidRDefault="00D15898" w:rsidP="00D15898">
      <w:pPr>
        <w:tabs>
          <w:tab w:val="left" w:pos="1080"/>
        </w:tabs>
        <w:spacing w:after="200" w:line="276" w:lineRule="auto"/>
        <w:ind w:firstLine="720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br w:type="page"/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 w:rsidRPr="004B5C9D">
        <w:rPr>
          <w:rFonts w:ascii="GHEA Grapalat" w:hAnsi="GHEA Grapalat" w:cs="Sylfaen"/>
          <w:b/>
          <w:lang w:val="hy-AM"/>
        </w:rPr>
        <w:t>ՏԵՂԵԿԱՆՔ</w:t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4B5C9D">
        <w:rPr>
          <w:rFonts w:ascii="GHEA Grapalat" w:hAnsi="GHEA Grapalat" w:cs="Sylfaen"/>
          <w:b/>
          <w:lang w:val="hy-AM"/>
        </w:rPr>
        <w:t>«Հայաստանի Հանրապետության կառավարության 2011 թվականի մայիսի 5</w:t>
      </w:r>
      <w:r w:rsidRPr="004B5C9D">
        <w:rPr>
          <w:rFonts w:ascii="GHEA Grapalat" w:hAnsi="GHEA Grapalat" w:cs="Sylfaen"/>
          <w:b/>
          <w:lang w:val="hy-AM"/>
        </w:rPr>
        <w:noBreakHyphen/>
        <w:t>ի N 665-Ն որոշման մեջ փոփոխություններ և լրացումներ կատարելու մասին» ՀՀ կառավարության որոշման նախագծի ընդունման առնչությամբ այլ իրավական ակտերում փոփոխություններ կամ լրացումներ կատարելու անհրաժեշտության բացակայության մասին</w:t>
      </w: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D15898" w:rsidRPr="004B5C9D" w:rsidRDefault="00D15898" w:rsidP="00D15898">
      <w:pPr>
        <w:tabs>
          <w:tab w:val="left" w:pos="108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4B5C9D">
        <w:rPr>
          <w:rFonts w:ascii="GHEA Grapalat" w:hAnsi="GHEA Grapalat" w:cs="Sylfaen"/>
          <w:lang w:val="hy-AM"/>
        </w:rPr>
        <w:t>«Հայաստանի Հանրապետության կառավարության 2011 թվականի մայիսի 5</w:t>
      </w:r>
      <w:r w:rsidRPr="004B5C9D">
        <w:rPr>
          <w:rFonts w:ascii="GHEA Grapalat" w:hAnsi="GHEA Grapalat" w:cs="Sylfaen"/>
          <w:lang w:val="hy-AM"/>
        </w:rPr>
        <w:noBreakHyphen/>
        <w:t>ի N 665-Ն որոշման մեջ լրացումներ և փոփոխություններ կատարելու մասին» ՀՀ կառավարության որոշման նախագծի ընդունման առնչությամբ այլ իրավական ակտերում փոփոխություններ կամ լրացումներ կատարելու անհրաժեշտություն չկա:</w:t>
      </w:r>
    </w:p>
    <w:p w:rsidR="00D15898" w:rsidRPr="00E24ED8" w:rsidRDefault="00D15898" w:rsidP="00D15898">
      <w:pPr>
        <w:tabs>
          <w:tab w:val="left" w:pos="1080"/>
        </w:tabs>
        <w:ind w:firstLine="720"/>
        <w:jc w:val="both"/>
        <w:rPr>
          <w:lang w:val="hy-AM"/>
        </w:rPr>
      </w:pPr>
    </w:p>
    <w:p w:rsidR="00D15898" w:rsidRPr="00873A0B" w:rsidRDefault="00D15898" w:rsidP="00D15898">
      <w:pPr>
        <w:widowControl w:val="0"/>
        <w:autoSpaceDE w:val="0"/>
        <w:autoSpaceDN w:val="0"/>
        <w:adjustRightInd w:val="0"/>
        <w:rPr>
          <w:rFonts w:ascii="GHEA Grapalat" w:hAnsi="GHEA Grapalat"/>
          <w:sz w:val="18"/>
          <w:szCs w:val="18"/>
          <w:lang w:val="hy-AM"/>
        </w:rPr>
      </w:pPr>
    </w:p>
    <w:p w:rsidR="00D15898" w:rsidRPr="00873A0B" w:rsidRDefault="00D15898" w:rsidP="00D15898">
      <w:pPr>
        <w:widowControl w:val="0"/>
        <w:autoSpaceDE w:val="0"/>
        <w:autoSpaceDN w:val="0"/>
        <w:adjustRightInd w:val="0"/>
        <w:rPr>
          <w:rFonts w:ascii="GHEA Grapalat" w:hAnsi="GHEA Grapalat"/>
          <w:lang w:val="hy-AM"/>
        </w:rPr>
      </w:pPr>
    </w:p>
    <w:p w:rsidR="00D15898" w:rsidRPr="00873A0B" w:rsidRDefault="00D15898" w:rsidP="00D15898">
      <w:pPr>
        <w:rPr>
          <w:rStyle w:val="Strong"/>
          <w:rFonts w:ascii="GHEA Grapalat" w:hAnsi="GHEA Grapalat" w:cs="Sylfaen"/>
          <w:lang w:val="af-ZA"/>
        </w:rPr>
      </w:pPr>
      <w:r>
        <w:rPr>
          <w:rStyle w:val="Strong"/>
          <w:rFonts w:ascii="GHEA Grapalat" w:hAnsi="GHEA Grapalat" w:cs="Sylfaen"/>
          <w:lang w:val="af-ZA"/>
        </w:rPr>
        <w:t xml:space="preserve">                   </w:t>
      </w:r>
      <w:r w:rsidRPr="00873A0B">
        <w:rPr>
          <w:rStyle w:val="Strong"/>
          <w:rFonts w:ascii="GHEA Grapalat" w:hAnsi="GHEA Grapalat" w:cs="Sylfaen"/>
          <w:lang w:val="af-ZA"/>
        </w:rPr>
        <w:t xml:space="preserve"> </w:t>
      </w:r>
    </w:p>
    <w:p w:rsidR="00D15898" w:rsidRDefault="00D15898" w:rsidP="00D15898">
      <w:pPr>
        <w:widowControl w:val="0"/>
        <w:autoSpaceDE w:val="0"/>
        <w:autoSpaceDN w:val="0"/>
        <w:adjustRightInd w:val="0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E2529" w:rsidRPr="00D15898" w:rsidRDefault="00EE2529">
      <w:pPr>
        <w:rPr>
          <w:lang w:val="af-ZA"/>
        </w:rPr>
      </w:pPr>
    </w:p>
    <w:p w:rsidR="00F1479F" w:rsidRPr="00D15898" w:rsidRDefault="00F1479F">
      <w:pPr>
        <w:rPr>
          <w:lang w:val="af-ZA"/>
        </w:rPr>
      </w:pPr>
    </w:p>
    <w:sectPr w:rsidR="00F1479F" w:rsidRPr="00D158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008"/>
    <w:multiLevelType w:val="hybridMultilevel"/>
    <w:tmpl w:val="53D4742E"/>
    <w:lvl w:ilvl="0" w:tplc="E5684A72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2324CF"/>
    <w:multiLevelType w:val="hybridMultilevel"/>
    <w:tmpl w:val="DA72E1B2"/>
    <w:lvl w:ilvl="0" w:tplc="E780AC26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A10418"/>
    <w:multiLevelType w:val="hybridMultilevel"/>
    <w:tmpl w:val="7AB635DA"/>
    <w:lvl w:ilvl="0" w:tplc="907E9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C27846"/>
    <w:multiLevelType w:val="hybridMultilevel"/>
    <w:tmpl w:val="DD3CD4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E0"/>
    <w:rsid w:val="00006094"/>
    <w:rsid w:val="000149E7"/>
    <w:rsid w:val="00020E14"/>
    <w:rsid w:val="00036B97"/>
    <w:rsid w:val="0005435F"/>
    <w:rsid w:val="00071E25"/>
    <w:rsid w:val="000E24B7"/>
    <w:rsid w:val="001400AA"/>
    <w:rsid w:val="00147B04"/>
    <w:rsid w:val="00162AA0"/>
    <w:rsid w:val="0017665C"/>
    <w:rsid w:val="001819F1"/>
    <w:rsid w:val="001858C9"/>
    <w:rsid w:val="001960DB"/>
    <w:rsid w:val="001F6DEC"/>
    <w:rsid w:val="00203212"/>
    <w:rsid w:val="0023046A"/>
    <w:rsid w:val="00252B88"/>
    <w:rsid w:val="00256025"/>
    <w:rsid w:val="00273025"/>
    <w:rsid w:val="002755F4"/>
    <w:rsid w:val="00281DE8"/>
    <w:rsid w:val="002B30BA"/>
    <w:rsid w:val="002D17A4"/>
    <w:rsid w:val="002D5B10"/>
    <w:rsid w:val="00317695"/>
    <w:rsid w:val="00326821"/>
    <w:rsid w:val="00330992"/>
    <w:rsid w:val="003461E0"/>
    <w:rsid w:val="00354B6F"/>
    <w:rsid w:val="003634CE"/>
    <w:rsid w:val="00373A8A"/>
    <w:rsid w:val="003A6A1B"/>
    <w:rsid w:val="003D6A14"/>
    <w:rsid w:val="003E01D4"/>
    <w:rsid w:val="00415CFD"/>
    <w:rsid w:val="004218E6"/>
    <w:rsid w:val="00425B3D"/>
    <w:rsid w:val="00436925"/>
    <w:rsid w:val="00441821"/>
    <w:rsid w:val="004622FD"/>
    <w:rsid w:val="004664A7"/>
    <w:rsid w:val="004A517E"/>
    <w:rsid w:val="004B46F9"/>
    <w:rsid w:val="004D1313"/>
    <w:rsid w:val="004F3233"/>
    <w:rsid w:val="005250B4"/>
    <w:rsid w:val="00586E78"/>
    <w:rsid w:val="005B541A"/>
    <w:rsid w:val="005F611D"/>
    <w:rsid w:val="00610240"/>
    <w:rsid w:val="00625C27"/>
    <w:rsid w:val="00635277"/>
    <w:rsid w:val="00663984"/>
    <w:rsid w:val="00670CC8"/>
    <w:rsid w:val="006B0610"/>
    <w:rsid w:val="006B4EFD"/>
    <w:rsid w:val="006C0734"/>
    <w:rsid w:val="006C35FB"/>
    <w:rsid w:val="00703C2E"/>
    <w:rsid w:val="007120F5"/>
    <w:rsid w:val="007220AC"/>
    <w:rsid w:val="007242B5"/>
    <w:rsid w:val="00725BA9"/>
    <w:rsid w:val="00743DE0"/>
    <w:rsid w:val="00767CCA"/>
    <w:rsid w:val="00770A6B"/>
    <w:rsid w:val="00786665"/>
    <w:rsid w:val="007C1823"/>
    <w:rsid w:val="00827562"/>
    <w:rsid w:val="00864E2A"/>
    <w:rsid w:val="00871D81"/>
    <w:rsid w:val="008A0A21"/>
    <w:rsid w:val="008A5ABA"/>
    <w:rsid w:val="008C52C6"/>
    <w:rsid w:val="008D08F9"/>
    <w:rsid w:val="008D586F"/>
    <w:rsid w:val="008E178B"/>
    <w:rsid w:val="0093499E"/>
    <w:rsid w:val="00946D4D"/>
    <w:rsid w:val="0096166D"/>
    <w:rsid w:val="00981E56"/>
    <w:rsid w:val="00996375"/>
    <w:rsid w:val="009B039C"/>
    <w:rsid w:val="009B6061"/>
    <w:rsid w:val="009D0FEF"/>
    <w:rsid w:val="009F1B8B"/>
    <w:rsid w:val="00A11948"/>
    <w:rsid w:val="00A15B77"/>
    <w:rsid w:val="00A465BE"/>
    <w:rsid w:val="00A553A8"/>
    <w:rsid w:val="00AB697D"/>
    <w:rsid w:val="00AE5848"/>
    <w:rsid w:val="00AF2B0B"/>
    <w:rsid w:val="00B27BBE"/>
    <w:rsid w:val="00B35766"/>
    <w:rsid w:val="00B60422"/>
    <w:rsid w:val="00B72771"/>
    <w:rsid w:val="00B86D93"/>
    <w:rsid w:val="00BC6A9A"/>
    <w:rsid w:val="00C06E15"/>
    <w:rsid w:val="00C33B67"/>
    <w:rsid w:val="00C366BD"/>
    <w:rsid w:val="00C5156B"/>
    <w:rsid w:val="00C57BDD"/>
    <w:rsid w:val="00C6074A"/>
    <w:rsid w:val="00C65007"/>
    <w:rsid w:val="00CB7C48"/>
    <w:rsid w:val="00CC73BD"/>
    <w:rsid w:val="00CF1F65"/>
    <w:rsid w:val="00D15898"/>
    <w:rsid w:val="00D1758C"/>
    <w:rsid w:val="00D2502E"/>
    <w:rsid w:val="00D55D08"/>
    <w:rsid w:val="00D95AA5"/>
    <w:rsid w:val="00DC3435"/>
    <w:rsid w:val="00DD7190"/>
    <w:rsid w:val="00DE0995"/>
    <w:rsid w:val="00E003FB"/>
    <w:rsid w:val="00E1023F"/>
    <w:rsid w:val="00E132D9"/>
    <w:rsid w:val="00E503A9"/>
    <w:rsid w:val="00E8211D"/>
    <w:rsid w:val="00E8746D"/>
    <w:rsid w:val="00EA27C1"/>
    <w:rsid w:val="00EA47FA"/>
    <w:rsid w:val="00EB2C8F"/>
    <w:rsid w:val="00EB4462"/>
    <w:rsid w:val="00ED06FB"/>
    <w:rsid w:val="00ED4595"/>
    <w:rsid w:val="00EE2529"/>
    <w:rsid w:val="00EF766A"/>
    <w:rsid w:val="00F1479F"/>
    <w:rsid w:val="00F4249A"/>
    <w:rsid w:val="00FB328A"/>
    <w:rsid w:val="00FC7E9A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15898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D15898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locked/>
    <w:rsid w:val="00D158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15898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D15898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locked/>
    <w:rsid w:val="00D158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4015</Words>
  <Characters>22891</Characters>
  <Application>Microsoft Office Word</Application>
  <DocSecurity>4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Mkrtchyan</dc:creator>
  <cp:lastModifiedBy>Armine Balyan</cp:lastModifiedBy>
  <cp:revision>2</cp:revision>
  <dcterms:created xsi:type="dcterms:W3CDTF">2018-09-25T08:12:00Z</dcterms:created>
  <dcterms:modified xsi:type="dcterms:W3CDTF">2018-09-25T08:12:00Z</dcterms:modified>
</cp:coreProperties>
</file>