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51" w:rsidRPr="001712A9" w:rsidRDefault="005D7C51" w:rsidP="005D7C51">
      <w:pPr>
        <w:jc w:val="right"/>
        <w:rPr>
          <w:rFonts w:ascii="GHEA Grapalat" w:hAnsi="GHEA Grapalat" w:cs="Arial LatArm"/>
          <w:sz w:val="22"/>
          <w:szCs w:val="22"/>
        </w:rPr>
      </w:pPr>
      <w:r w:rsidRPr="001712A9">
        <w:rPr>
          <w:rFonts w:ascii="GHEA Grapalat" w:hAnsi="GHEA Grapalat" w:cs="Arial LatArm"/>
          <w:sz w:val="22"/>
          <w:szCs w:val="22"/>
        </w:rPr>
        <w:t xml:space="preserve">N </w:t>
      </w:r>
      <w:r w:rsidRPr="001712A9">
        <w:rPr>
          <w:rFonts w:ascii="GHEA Grapalat" w:hAnsi="GHEA Grapalat" w:cs="Arial LatArm"/>
          <w:sz w:val="22"/>
          <w:szCs w:val="22"/>
          <w:lang w:val="ru-RU"/>
        </w:rPr>
        <w:t>1</w:t>
      </w:r>
      <w:r w:rsidRPr="001712A9">
        <w:rPr>
          <w:rFonts w:ascii="GHEA Grapalat" w:hAnsi="GHEA Grapalat" w:cs="Arial LatArm"/>
          <w:sz w:val="22"/>
          <w:szCs w:val="22"/>
        </w:rPr>
        <w:t xml:space="preserve"> </w:t>
      </w:r>
      <w:proofErr w:type="spellStart"/>
      <w:r w:rsidRPr="001712A9">
        <w:rPr>
          <w:rFonts w:ascii="GHEA Grapalat" w:hAnsi="GHEA Grapalat" w:cs="Sylfaen"/>
          <w:sz w:val="22"/>
          <w:szCs w:val="22"/>
        </w:rPr>
        <w:t>Հավելված</w:t>
      </w:r>
      <w:proofErr w:type="spellEnd"/>
      <w:r w:rsidRPr="001712A9">
        <w:rPr>
          <w:rFonts w:ascii="GHEA Grapalat" w:hAnsi="GHEA Grapalat" w:cs="Arial LatArm"/>
          <w:sz w:val="22"/>
          <w:szCs w:val="22"/>
        </w:rPr>
        <w:t xml:space="preserve"> </w:t>
      </w:r>
    </w:p>
    <w:p w:rsidR="005D7C51" w:rsidRPr="001712A9" w:rsidRDefault="005D7C51" w:rsidP="005D7C51">
      <w:pPr>
        <w:jc w:val="right"/>
        <w:rPr>
          <w:rFonts w:ascii="GHEA Grapalat" w:hAnsi="GHEA Grapalat"/>
          <w:sz w:val="22"/>
          <w:szCs w:val="22"/>
        </w:rPr>
      </w:pPr>
      <w:r w:rsidRPr="001712A9">
        <w:rPr>
          <w:rFonts w:ascii="GHEA Grapalat" w:hAnsi="GHEA Grapalat"/>
          <w:sz w:val="22"/>
          <w:szCs w:val="22"/>
        </w:rPr>
        <w:t>2019</w:t>
      </w:r>
      <w:r w:rsidRPr="001712A9">
        <w:rPr>
          <w:rFonts w:ascii="GHEA Grapalat" w:hAnsi="GHEA Grapalat" w:cs="Sylfaen"/>
          <w:sz w:val="22"/>
          <w:szCs w:val="22"/>
        </w:rPr>
        <w:t>թ</w:t>
      </w:r>
      <w:r w:rsidRPr="001712A9">
        <w:rPr>
          <w:rFonts w:ascii="GHEA Grapalat" w:hAnsi="GHEA Grapalat" w:cs="Times Armenian"/>
          <w:sz w:val="22"/>
          <w:szCs w:val="22"/>
        </w:rPr>
        <w:t xml:space="preserve">. </w:t>
      </w:r>
      <w:r w:rsidRPr="001712A9">
        <w:rPr>
          <w:rFonts w:ascii="GHEA Grapalat" w:hAnsi="GHEA Grapalat" w:cs="Times Armenian"/>
          <w:sz w:val="22"/>
          <w:szCs w:val="22"/>
          <w:lang w:val="hy-AM"/>
        </w:rPr>
        <w:t xml:space="preserve">                </w:t>
      </w:r>
      <w:proofErr w:type="spellStart"/>
      <w:r w:rsidRPr="001712A9">
        <w:rPr>
          <w:rFonts w:ascii="GHEA Grapalat" w:hAnsi="GHEA Grapalat" w:cs="Sylfaen"/>
          <w:sz w:val="22"/>
          <w:szCs w:val="22"/>
        </w:rPr>
        <w:t>կնքված</w:t>
      </w:r>
      <w:proofErr w:type="spellEnd"/>
      <w:r w:rsidRPr="001712A9">
        <w:rPr>
          <w:rFonts w:ascii="GHEA Grapalat" w:hAnsi="GHEA Grapalat" w:cs="Times Armenian"/>
          <w:sz w:val="22"/>
          <w:szCs w:val="22"/>
        </w:rPr>
        <w:t xml:space="preserve"> </w:t>
      </w:r>
    </w:p>
    <w:p w:rsidR="005D7C51" w:rsidRPr="001712A9" w:rsidRDefault="005D7C51" w:rsidP="005D7C51">
      <w:pPr>
        <w:jc w:val="right"/>
        <w:rPr>
          <w:rFonts w:ascii="GHEA Grapalat" w:hAnsi="GHEA Grapalat"/>
          <w:sz w:val="22"/>
          <w:szCs w:val="22"/>
        </w:rPr>
      </w:pPr>
      <w:r w:rsidRPr="001712A9">
        <w:rPr>
          <w:rFonts w:ascii="GHEA Grapalat" w:hAnsi="GHEA Grapalat"/>
          <w:sz w:val="22"/>
          <w:szCs w:val="22"/>
        </w:rPr>
        <w:t xml:space="preserve">N </w:t>
      </w:r>
      <w:r w:rsidR="00D72B14">
        <w:rPr>
          <w:rFonts w:ascii="GHEA Grapalat" w:hAnsi="GHEA Grapalat"/>
          <w:sz w:val="22"/>
          <w:szCs w:val="22"/>
          <w:lang w:val="hy-AM"/>
        </w:rPr>
        <w:t xml:space="preserve">       </w:t>
      </w:r>
      <w:r w:rsidRPr="001712A9">
        <w:rPr>
          <w:rFonts w:ascii="GHEA Grapalat" w:hAnsi="GHEA Grapalat"/>
          <w:sz w:val="22"/>
          <w:szCs w:val="22"/>
          <w:lang w:val="ru-RU"/>
        </w:rPr>
        <w:t>պայմանագրի</w:t>
      </w:r>
    </w:p>
    <w:p w:rsidR="005D7C51" w:rsidRPr="001712A9" w:rsidRDefault="005D7C51" w:rsidP="005D7C51">
      <w:pPr>
        <w:rPr>
          <w:rFonts w:ascii="GHEA Grapalat" w:hAnsi="GHEA Grapalat" w:cs="Sylfaen"/>
          <w:sz w:val="22"/>
          <w:szCs w:val="22"/>
        </w:rPr>
      </w:pPr>
    </w:p>
    <w:p w:rsidR="005D7C51" w:rsidRPr="001712A9" w:rsidRDefault="005D7C51" w:rsidP="005D7C51">
      <w:pPr>
        <w:jc w:val="center"/>
        <w:rPr>
          <w:rFonts w:ascii="GHEA Grapalat" w:hAnsi="GHEA Grapalat"/>
          <w:b/>
          <w:sz w:val="22"/>
          <w:szCs w:val="22"/>
        </w:rPr>
      </w:pPr>
      <w:r w:rsidRPr="001712A9">
        <w:rPr>
          <w:rFonts w:ascii="GHEA Grapalat" w:hAnsi="GHEA Grapalat" w:cs="Sylfaen"/>
          <w:b/>
          <w:sz w:val="22"/>
          <w:szCs w:val="22"/>
          <w:lang w:val="ru-RU"/>
        </w:rPr>
        <w:t>ՄԻՋՈՑԱՌՈՒՄՆԵՐԻ</w:t>
      </w:r>
      <w:r w:rsidRPr="001712A9">
        <w:rPr>
          <w:rFonts w:ascii="GHEA Grapalat" w:hAnsi="GHEA Grapalat" w:cs="Times Armenian"/>
          <w:b/>
          <w:sz w:val="22"/>
          <w:szCs w:val="22"/>
        </w:rPr>
        <w:t xml:space="preserve"> </w:t>
      </w:r>
      <w:r w:rsidRPr="001712A9">
        <w:rPr>
          <w:rFonts w:ascii="GHEA Grapalat" w:hAnsi="GHEA Grapalat" w:cs="Sylfaen"/>
          <w:b/>
          <w:sz w:val="22"/>
          <w:szCs w:val="22"/>
        </w:rPr>
        <w:t>ՆԿԱՐԱԳԻՐ</w:t>
      </w:r>
    </w:p>
    <w:p w:rsidR="005D7C51" w:rsidRPr="001712A9" w:rsidRDefault="005D7C51" w:rsidP="005D7C51">
      <w:pPr>
        <w:jc w:val="both"/>
        <w:rPr>
          <w:rStyle w:val="apple-converted-space"/>
          <w:rFonts w:ascii="GHEA Grapalat" w:hAnsi="GHEA Grapalat"/>
          <w:sz w:val="22"/>
          <w:szCs w:val="22"/>
          <w:shd w:val="clear" w:color="auto" w:fill="FFFFFF"/>
        </w:rPr>
      </w:pPr>
      <w:r w:rsidRPr="001712A9">
        <w:rPr>
          <w:rStyle w:val="apple-converted-space"/>
          <w:rFonts w:ascii="GHEA Grapalat" w:hAnsi="GHEA Grapalat"/>
          <w:sz w:val="22"/>
          <w:szCs w:val="22"/>
          <w:shd w:val="clear" w:color="auto" w:fill="FFFFFF"/>
        </w:rPr>
        <w:t xml:space="preserve">     </w:t>
      </w:r>
    </w:p>
    <w:p w:rsidR="00EC1110" w:rsidRPr="00EC1110" w:rsidRDefault="005D7C51" w:rsidP="00EC1110">
      <w:pPr>
        <w:jc w:val="center"/>
        <w:rPr>
          <w:rFonts w:ascii="GHEA Grapalat" w:hAnsi="GHEA Grapalat"/>
          <w:b/>
        </w:rPr>
      </w:pPr>
      <w:r w:rsidRPr="005D7C51">
        <w:rPr>
          <w:rStyle w:val="apple-converted-space"/>
          <w:rFonts w:ascii="GHEA Grapalat" w:hAnsi="GHEA Grapalat"/>
          <w:color w:val="FF0000"/>
          <w:sz w:val="22"/>
          <w:szCs w:val="22"/>
          <w:shd w:val="clear" w:color="auto" w:fill="FFFFFF"/>
        </w:rPr>
        <w:t xml:space="preserve"> </w:t>
      </w:r>
      <w:r w:rsidRPr="005D7C51">
        <w:rPr>
          <w:rStyle w:val="apple-converted-space"/>
          <w:rFonts w:ascii="GHEA Grapalat" w:hAnsi="GHEA Grapalat"/>
          <w:color w:val="FF0000"/>
          <w:sz w:val="22"/>
          <w:szCs w:val="22"/>
          <w:shd w:val="clear" w:color="auto" w:fill="FFFFFF"/>
        </w:rPr>
        <w:tab/>
      </w:r>
      <w:r w:rsidR="00EC1110" w:rsidRPr="00EC1110">
        <w:rPr>
          <w:rFonts w:ascii="GHEA Grapalat" w:hAnsi="GHEA Grapalat" w:cs="Sylfaen"/>
          <w:b/>
        </w:rPr>
        <w:t xml:space="preserve">ԻՐԱԿԱՆԱՑՎՈՂ </w:t>
      </w:r>
      <w:r w:rsidR="00EC1110" w:rsidRPr="00EC1110">
        <w:rPr>
          <w:rFonts w:ascii="GHEA Grapalat" w:hAnsi="GHEA Grapalat" w:cs="Sylfaen"/>
          <w:b/>
          <w:lang w:val="ru-RU"/>
        </w:rPr>
        <w:t>ՄԻՋՈՑԱՌՈՒՄՆԵՐ</w:t>
      </w:r>
    </w:p>
    <w:p w:rsidR="00EC1110" w:rsidRPr="00EC1110" w:rsidRDefault="00EC1110" w:rsidP="00EC1110">
      <w:pPr>
        <w:jc w:val="both"/>
        <w:rPr>
          <w:color w:val="000000"/>
          <w:shd w:val="clear" w:color="auto" w:fill="FFFFFF"/>
        </w:rPr>
      </w:pPr>
      <w:r w:rsidRPr="00EC1110">
        <w:rPr>
          <w:rFonts w:ascii="GHEA Grapalat" w:hAnsi="GHEA Grapalat"/>
          <w:color w:val="000000"/>
          <w:shd w:val="clear" w:color="auto" w:fill="FFFFFF"/>
        </w:rPr>
        <w:t xml:space="preserve">     </w:t>
      </w:r>
    </w:p>
    <w:p w:rsidR="005D7C51" w:rsidRDefault="00EC1110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  <w:r w:rsidRPr="00EC1110">
        <w:rPr>
          <w:rFonts w:ascii="GHEA Grapalat" w:hAnsi="GHEA Grapalat" w:cs="Arial Armenian"/>
          <w:lang w:eastAsia="ru-RU"/>
        </w:rPr>
        <w:t xml:space="preserve"> </w:t>
      </w:r>
    </w:p>
    <w:p w:rsidR="00CB7FB3" w:rsidRPr="0040383C" w:rsidRDefault="00CB7FB3" w:rsidP="00CB7FB3">
      <w:pPr>
        <w:ind w:left="-180"/>
        <w:jc w:val="both"/>
        <w:rPr>
          <w:rFonts w:ascii="GHEA Grapalat" w:hAnsi="GHEA Grapalat" w:cs="Calibri"/>
          <w:b/>
          <w:bCs/>
          <w:color w:val="000000"/>
        </w:rPr>
      </w:pPr>
      <w:r w:rsidRPr="0040383C">
        <w:rPr>
          <w:rFonts w:ascii="GHEA Grapalat" w:hAnsi="GHEA Grapalat"/>
          <w:b/>
        </w:rPr>
        <w:t xml:space="preserve">         «</w:t>
      </w:r>
      <w:proofErr w:type="spellStart"/>
      <w:r w:rsidRPr="0040383C">
        <w:rPr>
          <w:rFonts w:ascii="GHEA Grapalat" w:hAnsi="GHEA Grapalat" w:cs="Calibri"/>
          <w:b/>
          <w:bCs/>
          <w:color w:val="000000"/>
        </w:rPr>
        <w:t>Հոգեկան</w:t>
      </w:r>
      <w:proofErr w:type="spellEnd"/>
      <w:r w:rsidRPr="0040383C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40383C">
        <w:rPr>
          <w:rFonts w:ascii="GHEA Grapalat" w:hAnsi="GHEA Grapalat" w:cs="Calibri"/>
          <w:b/>
          <w:bCs/>
          <w:color w:val="000000"/>
        </w:rPr>
        <w:t>առողջության</w:t>
      </w:r>
      <w:proofErr w:type="spellEnd"/>
      <w:r w:rsidRPr="0040383C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40383C">
        <w:rPr>
          <w:rFonts w:ascii="GHEA Grapalat" w:hAnsi="GHEA Grapalat" w:cs="Calibri"/>
          <w:b/>
          <w:bCs/>
          <w:color w:val="000000"/>
        </w:rPr>
        <w:t>խնդիրներ</w:t>
      </w:r>
      <w:proofErr w:type="spellEnd"/>
      <w:r w:rsidRPr="0040383C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40383C">
        <w:rPr>
          <w:rFonts w:ascii="GHEA Grapalat" w:hAnsi="GHEA Grapalat" w:cs="Calibri"/>
          <w:b/>
          <w:bCs/>
          <w:color w:val="000000"/>
        </w:rPr>
        <w:t>ունեցող</w:t>
      </w:r>
      <w:proofErr w:type="spellEnd"/>
      <w:r w:rsidRPr="0040383C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40383C">
        <w:rPr>
          <w:rFonts w:ascii="GHEA Grapalat" w:hAnsi="GHEA Grapalat" w:cs="Calibri"/>
          <w:b/>
          <w:bCs/>
          <w:color w:val="000000"/>
        </w:rPr>
        <w:t>անձանց</w:t>
      </w:r>
      <w:proofErr w:type="spellEnd"/>
      <w:r w:rsidRPr="0040383C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40383C">
        <w:rPr>
          <w:rFonts w:ascii="GHEA Grapalat" w:hAnsi="GHEA Grapalat" w:cs="Calibri"/>
          <w:b/>
          <w:bCs/>
          <w:color w:val="000000"/>
        </w:rPr>
        <w:t>շուրջօրյա</w:t>
      </w:r>
      <w:proofErr w:type="spellEnd"/>
      <w:r w:rsidRPr="0040383C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40383C">
        <w:rPr>
          <w:rFonts w:ascii="GHEA Grapalat" w:hAnsi="GHEA Grapalat" w:cs="Calibri"/>
          <w:b/>
          <w:bCs/>
          <w:color w:val="000000"/>
        </w:rPr>
        <w:t>խնամքի</w:t>
      </w:r>
      <w:proofErr w:type="spellEnd"/>
      <w:r w:rsidRPr="0040383C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40383C">
        <w:rPr>
          <w:rFonts w:ascii="GHEA Grapalat" w:hAnsi="GHEA Grapalat" w:cs="Calibri"/>
          <w:b/>
          <w:bCs/>
          <w:color w:val="000000"/>
        </w:rPr>
        <w:t>ծառայությունների</w:t>
      </w:r>
      <w:proofErr w:type="spellEnd"/>
      <w:r w:rsidRPr="0040383C">
        <w:rPr>
          <w:rFonts w:ascii="GHEA Grapalat" w:hAnsi="GHEA Grapalat" w:cs="Calibri"/>
          <w:b/>
          <w:bCs/>
          <w:color w:val="000000"/>
        </w:rPr>
        <w:t xml:space="preserve"> </w:t>
      </w:r>
      <w:proofErr w:type="spellStart"/>
      <w:r w:rsidRPr="0040383C">
        <w:rPr>
          <w:rFonts w:ascii="GHEA Grapalat" w:hAnsi="GHEA Grapalat" w:cs="Calibri"/>
          <w:b/>
          <w:bCs/>
          <w:color w:val="000000"/>
        </w:rPr>
        <w:t>տրամադրում</w:t>
      </w:r>
      <w:proofErr w:type="spellEnd"/>
      <w:r w:rsidRPr="0040383C">
        <w:rPr>
          <w:rFonts w:ascii="GHEA Grapalat" w:hAnsi="GHEA Grapalat" w:cs="Calibri"/>
          <w:b/>
          <w:bCs/>
          <w:color w:val="000000"/>
        </w:rPr>
        <w:t>»</w:t>
      </w:r>
      <w:r w:rsidRPr="0040383C">
        <w:rPr>
          <w:rFonts w:ascii="GHEA Grapalat" w:hAnsi="GHEA Grapalat" w:cs="Courier New"/>
          <w:b/>
          <w:color w:val="000000"/>
        </w:rPr>
        <w:t xml:space="preserve"> </w:t>
      </w:r>
      <w:r w:rsidRPr="0040383C">
        <w:rPr>
          <w:rFonts w:ascii="GHEA Grapalat" w:hAnsi="GHEA Grapalat" w:cs="Calibri"/>
          <w:b/>
          <w:bCs/>
          <w:color w:val="000000"/>
        </w:rPr>
        <w:t xml:space="preserve"> </w:t>
      </w:r>
    </w:p>
    <w:p w:rsidR="00CB7FB3" w:rsidRPr="0040383C" w:rsidRDefault="00CB7FB3" w:rsidP="00CB7FB3">
      <w:pPr>
        <w:tabs>
          <w:tab w:val="left" w:pos="1920"/>
        </w:tabs>
        <w:jc w:val="both"/>
        <w:rPr>
          <w:rFonts w:ascii="GHEA Grapalat" w:hAnsi="GHEA Grapalat"/>
          <w:shd w:val="clear" w:color="auto" w:fill="FFFFFF"/>
        </w:rPr>
      </w:pPr>
    </w:p>
    <w:tbl>
      <w:tblPr>
        <w:tblW w:w="14567" w:type="dxa"/>
        <w:jc w:val="center"/>
        <w:tblInd w:w="-1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1800"/>
        <w:gridCol w:w="2160"/>
        <w:gridCol w:w="2264"/>
        <w:gridCol w:w="4396"/>
        <w:gridCol w:w="1454"/>
        <w:gridCol w:w="1883"/>
      </w:tblGrid>
      <w:tr w:rsidR="00CB7FB3" w:rsidRPr="0040383C" w:rsidTr="00553DC8">
        <w:trPr>
          <w:trHeight w:val="13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FB3" w:rsidRPr="0040383C" w:rsidRDefault="00CB7FB3" w:rsidP="00553DC8">
            <w:pPr>
              <w:jc w:val="both"/>
              <w:rPr>
                <w:rFonts w:ascii="GHEA Grapalat" w:hAnsi="GHEA Grapalat" w:cs="Courier New"/>
                <w:color w:val="000000"/>
              </w:rPr>
            </w:pPr>
            <w:r w:rsidRPr="0040383C">
              <w:rPr>
                <w:rFonts w:ascii="GHEA Grapalat" w:hAnsi="GHEA Grapalat" w:cs="Courier New"/>
                <w:color w:val="000000"/>
              </w:rPr>
              <w:t>հ/հ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FB3" w:rsidRPr="0040383C" w:rsidRDefault="00CB7FB3" w:rsidP="00553DC8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անվանումը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FB3" w:rsidRPr="0040383C" w:rsidRDefault="00CB7FB3" w:rsidP="00553DC8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համառոտ</w:t>
            </w:r>
            <w:proofErr w:type="spellEnd"/>
            <w:r w:rsidRPr="0040383C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բովանդակությունը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FB3" w:rsidRPr="0040383C" w:rsidRDefault="00CB7FB3" w:rsidP="00553DC8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կատարման</w:t>
            </w:r>
            <w:proofErr w:type="spellEnd"/>
            <w:r w:rsidRPr="0040383C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ենթակա</w:t>
            </w:r>
            <w:proofErr w:type="spellEnd"/>
            <w:r w:rsidRPr="0040383C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գործառույթների</w:t>
            </w:r>
            <w:proofErr w:type="spellEnd"/>
            <w:r w:rsidRPr="0040383C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նկարագիրը</w:t>
            </w:r>
            <w:proofErr w:type="spellEnd"/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FB3" w:rsidRPr="0040383C" w:rsidRDefault="00CB7FB3" w:rsidP="00553DC8">
            <w:pPr>
              <w:jc w:val="center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ակնկալվող</w:t>
            </w:r>
            <w:proofErr w:type="spellEnd"/>
            <w:r w:rsidRPr="0040383C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արդյունքները</w:t>
            </w:r>
            <w:proofErr w:type="spellEnd"/>
            <w:r w:rsidRPr="0040383C">
              <w:rPr>
                <w:rFonts w:ascii="GHEA Grapalat" w:hAnsi="GHEA Grapalat" w:cs="Courier New"/>
                <w:color w:val="000000"/>
              </w:rPr>
              <w:t xml:space="preserve"> և </w:t>
            </w: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գնահատման</w:t>
            </w:r>
            <w:proofErr w:type="spellEnd"/>
            <w:r w:rsidRPr="0040383C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չափանիշները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FB3" w:rsidRPr="0040383C" w:rsidRDefault="00CB7FB3" w:rsidP="00553DC8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վերջնա</w:t>
            </w:r>
            <w:proofErr w:type="spellEnd"/>
            <w:r w:rsidRPr="0040383C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ժամկետը</w:t>
            </w:r>
            <w:proofErr w:type="spellEnd"/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3" w:rsidRPr="0040383C" w:rsidRDefault="00CB7FB3" w:rsidP="00553DC8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Պահանջվող</w:t>
            </w:r>
            <w:proofErr w:type="spellEnd"/>
            <w:r w:rsidRPr="0040383C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Courier New"/>
                <w:color w:val="000000"/>
              </w:rPr>
              <w:t>գումարը</w:t>
            </w:r>
            <w:proofErr w:type="spellEnd"/>
          </w:p>
        </w:tc>
      </w:tr>
      <w:tr w:rsidR="00CB7FB3" w:rsidRPr="006646B5" w:rsidTr="00553DC8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FB3" w:rsidRPr="006646B5" w:rsidRDefault="00CB7FB3" w:rsidP="00553DC8">
            <w:pPr>
              <w:jc w:val="both"/>
              <w:rPr>
                <w:rFonts w:ascii="GHEA Grapalat" w:hAnsi="GHEA Grapalat" w:cs="Courier New"/>
                <w:color w:val="000000"/>
              </w:rPr>
            </w:pPr>
            <w:r w:rsidRPr="006646B5">
              <w:rPr>
                <w:rFonts w:ascii="GHEA Grapalat" w:hAnsi="GHEA Grapalat" w:cs="Courier New"/>
                <w:color w:val="000000"/>
              </w:rPr>
              <w:t>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3" w:rsidRPr="006646B5" w:rsidRDefault="00CB7FB3" w:rsidP="00553DC8">
            <w:pPr>
              <w:jc w:val="both"/>
              <w:rPr>
                <w:rFonts w:ascii="GHEA Grapalat" w:hAnsi="GHEA Grapalat" w:cs="Courier New"/>
                <w:color w:val="000000"/>
              </w:rPr>
            </w:pPr>
            <w:proofErr w:type="spellStart"/>
            <w:r w:rsidRPr="006646B5">
              <w:rPr>
                <w:rFonts w:ascii="GHEA Grapalat" w:hAnsi="GHEA Grapalat" w:cs="Calibri"/>
                <w:bCs/>
                <w:color w:val="000000"/>
              </w:rPr>
              <w:t>Հոգեկան</w:t>
            </w:r>
            <w:proofErr w:type="spellEnd"/>
            <w:r w:rsidRPr="006646B5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alibri"/>
                <w:bCs/>
                <w:color w:val="000000"/>
              </w:rPr>
              <w:t>առողջության</w:t>
            </w:r>
            <w:proofErr w:type="spellEnd"/>
            <w:r w:rsidRPr="006646B5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alibri"/>
                <w:bCs/>
                <w:color w:val="000000"/>
              </w:rPr>
              <w:t>խնդիրներ</w:t>
            </w:r>
            <w:proofErr w:type="spellEnd"/>
            <w:r w:rsidRPr="006646B5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alibri"/>
                <w:bCs/>
                <w:color w:val="000000"/>
              </w:rPr>
              <w:t>ունեցող</w:t>
            </w:r>
            <w:proofErr w:type="spellEnd"/>
            <w:r w:rsidRPr="006646B5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alibri"/>
                <w:bCs/>
                <w:color w:val="000000"/>
              </w:rPr>
              <w:t>անձանց</w:t>
            </w:r>
            <w:proofErr w:type="spellEnd"/>
            <w:r w:rsidRPr="006646B5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alibri"/>
                <w:bCs/>
                <w:color w:val="000000"/>
              </w:rPr>
              <w:t>շուրջօրյա</w:t>
            </w:r>
            <w:proofErr w:type="spellEnd"/>
            <w:r w:rsidRPr="006646B5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alibri"/>
                <w:bCs/>
                <w:color w:val="000000"/>
              </w:rPr>
              <w:t>խնամքի</w:t>
            </w:r>
            <w:proofErr w:type="spellEnd"/>
            <w:r w:rsidRPr="006646B5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alibri"/>
                <w:bCs/>
                <w:color w:val="000000"/>
              </w:rPr>
              <w:t>ծառայությունների</w:t>
            </w:r>
            <w:proofErr w:type="spellEnd"/>
            <w:r w:rsidRPr="006646B5">
              <w:rPr>
                <w:rFonts w:ascii="GHEA Grapalat" w:hAnsi="GHEA Grapalat" w:cs="Calibri"/>
                <w:bCs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alibri"/>
                <w:bCs/>
                <w:color w:val="000000"/>
              </w:rPr>
              <w:t>տրամադրում</w:t>
            </w:r>
            <w:proofErr w:type="spellEnd"/>
            <w:r w:rsidRPr="006646B5">
              <w:rPr>
                <w:rFonts w:ascii="GHEA Grapalat" w:hAnsi="GHEA Grapalat" w:cs="Courier New"/>
                <w:color w:val="00000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FB3" w:rsidRPr="006646B5" w:rsidRDefault="00CB7FB3" w:rsidP="00553DC8">
            <w:pPr>
              <w:ind w:left="-4" w:right="-32"/>
              <w:jc w:val="both"/>
              <w:rPr>
                <w:rFonts w:ascii="GHEA Grapalat" w:eastAsia="Calibri" w:hAnsi="GHEA Grapalat"/>
                <w:lang w:val="af-ZA"/>
              </w:rPr>
            </w:pPr>
            <w:proofErr w:type="spellStart"/>
            <w:r w:rsidRPr="006646B5">
              <w:rPr>
                <w:rFonts w:ascii="GHEA Grapalat" w:hAnsi="GHEA Grapalat"/>
              </w:rPr>
              <w:t>Դրամաշնորհը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տրամադրվում</w:t>
            </w:r>
            <w:proofErr w:type="spellEnd"/>
            <w:r w:rsidRPr="006646B5">
              <w:rPr>
                <w:rFonts w:ascii="GHEA Grapalat" w:hAnsi="GHEA Grapalat"/>
              </w:rPr>
              <w:t xml:space="preserve"> է </w:t>
            </w:r>
            <w:proofErr w:type="spellStart"/>
            <w:r w:rsidRPr="006646B5">
              <w:rPr>
                <w:rFonts w:ascii="GHEA Grapalat" w:hAnsi="GHEA Grapalat"/>
              </w:rPr>
              <w:t>Լոռու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մարզում</w:t>
            </w:r>
            <w:proofErr w:type="spellEnd"/>
            <w:r w:rsidRPr="006646B5">
              <w:rPr>
                <w:rFonts w:ascii="GHEA Grapalat" w:hAnsi="GHEA Grapalat"/>
              </w:rPr>
              <w:t xml:space="preserve"> 16 </w:t>
            </w:r>
            <w:proofErr w:type="spellStart"/>
            <w:r w:rsidRPr="006646B5">
              <w:rPr>
                <w:rFonts w:ascii="GHEA Grapalat" w:hAnsi="GHEA Grapalat"/>
              </w:rPr>
              <w:t>շահառուի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խնամքի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ծառայություններ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մատուցող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առավելագույնը</w:t>
            </w:r>
            <w:proofErr w:type="spellEnd"/>
            <w:r w:rsidRPr="006646B5">
              <w:rPr>
                <w:rFonts w:ascii="GHEA Grapalat" w:hAnsi="GHEA Grapalat"/>
              </w:rPr>
              <w:t xml:space="preserve"> 14 </w:t>
            </w:r>
            <w:proofErr w:type="spellStart"/>
            <w:r w:rsidRPr="006646B5">
              <w:rPr>
                <w:rFonts w:ascii="GHEA Grapalat" w:hAnsi="GHEA Grapalat"/>
              </w:rPr>
              <w:t>հաստիքային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միավորի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աշխատավարձ</w:t>
            </w:r>
            <w:proofErr w:type="spellEnd"/>
            <w:r w:rsidRPr="006646B5">
              <w:rPr>
                <w:rFonts w:ascii="GHEA Grapalat" w:hAnsi="GHEA Grapalat"/>
              </w:rPr>
              <w:t xml:space="preserve">: </w:t>
            </w:r>
            <w:proofErr w:type="spellStart"/>
            <w:r w:rsidRPr="006646B5">
              <w:rPr>
                <w:rFonts w:ascii="GHEA Grapalat" w:hAnsi="GHEA Grapalat"/>
              </w:rPr>
              <w:t>Միջոցառման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իրականացման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շրջանակում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կացարանով</w:t>
            </w:r>
            <w:proofErr w:type="spellEnd"/>
            <w:r w:rsidRPr="006646B5">
              <w:rPr>
                <w:rFonts w:ascii="GHEA Grapalat" w:hAnsi="GHEA Grapalat"/>
              </w:rPr>
              <w:t xml:space="preserve">, </w:t>
            </w:r>
            <w:proofErr w:type="spellStart"/>
            <w:r w:rsidRPr="006646B5">
              <w:rPr>
                <w:rFonts w:ascii="GHEA Grapalat" w:hAnsi="GHEA Grapalat"/>
              </w:rPr>
              <w:lastRenderedPageBreak/>
              <w:t>շուրջօրյա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խնամքի</w:t>
            </w:r>
            <w:proofErr w:type="spellEnd"/>
            <w:r w:rsidRPr="006646B5">
              <w:rPr>
                <w:rFonts w:ascii="GHEA Grapalat" w:hAnsi="GHEA Grapalat"/>
              </w:rPr>
              <w:t xml:space="preserve">, </w:t>
            </w:r>
            <w:proofErr w:type="spellStart"/>
            <w:r w:rsidRPr="006646B5">
              <w:rPr>
                <w:rFonts w:ascii="GHEA Grapalat" w:hAnsi="GHEA Grapalat"/>
              </w:rPr>
              <w:t>սոցիալ-հոգեբանական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վերականգնման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ու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հասարակություն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ներառման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ծառայություններից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կարող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են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օգտվել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կյանքի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դժվարին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իրավիճակում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հայտնված</w:t>
            </w:r>
            <w:proofErr w:type="spellEnd"/>
            <w:r w:rsidRPr="006646B5">
              <w:rPr>
                <w:rFonts w:ascii="GHEA Grapalat" w:hAnsi="GHEA Grapalat"/>
              </w:rPr>
              <w:t xml:space="preserve">, </w:t>
            </w:r>
            <w:proofErr w:type="spellStart"/>
            <w:r w:rsidRPr="006646B5">
              <w:rPr>
                <w:rFonts w:ascii="GHEA Grapalat" w:hAnsi="GHEA Grapalat"/>
              </w:rPr>
              <w:t>կացարանի</w:t>
            </w:r>
            <w:proofErr w:type="spellEnd"/>
            <w:r w:rsidRPr="006646B5">
              <w:rPr>
                <w:rFonts w:ascii="GHEA Grapalat" w:hAnsi="GHEA Grapalat"/>
              </w:rPr>
              <w:t xml:space="preserve"> և </w:t>
            </w:r>
            <w:proofErr w:type="spellStart"/>
            <w:r w:rsidRPr="006646B5">
              <w:rPr>
                <w:rFonts w:ascii="GHEA Grapalat" w:hAnsi="GHEA Grapalat"/>
              </w:rPr>
              <w:t>խնամքի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ու</w:t>
            </w:r>
            <w:proofErr w:type="spellEnd"/>
            <w:r w:rsidRPr="006646B5">
              <w:rPr>
                <w:rFonts w:ascii="GHEA Grapalat" w:hAnsi="GHEA Grapalat"/>
              </w:rPr>
              <w:t xml:space="preserve">  </w:t>
            </w:r>
            <w:proofErr w:type="spellStart"/>
            <w:r w:rsidRPr="006646B5">
              <w:rPr>
                <w:rFonts w:ascii="GHEA Grapalat" w:hAnsi="GHEA Grapalat"/>
              </w:rPr>
              <w:t>այլ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սոցիալական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ծառայությունների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կարիք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ունեցող</w:t>
            </w:r>
            <w:proofErr w:type="spellEnd"/>
            <w:r w:rsidRPr="006646B5">
              <w:rPr>
                <w:rFonts w:ascii="GHEA Grapalat" w:hAnsi="GHEA Grapalat"/>
              </w:rPr>
              <w:t xml:space="preserve">՝ </w:t>
            </w:r>
            <w:proofErr w:type="spellStart"/>
            <w:r w:rsidRPr="006646B5">
              <w:rPr>
                <w:rFonts w:ascii="GHEA Grapalat" w:hAnsi="GHEA Grapalat"/>
              </w:rPr>
              <w:t>հոգեկան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առողջության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խնդիրներով</w:t>
            </w:r>
            <w:proofErr w:type="spellEnd"/>
            <w:r w:rsidRPr="006646B5">
              <w:rPr>
                <w:rFonts w:ascii="GHEA Grapalat" w:hAnsi="GHEA Grapalat"/>
              </w:rPr>
              <w:t xml:space="preserve"> 18 </w:t>
            </w:r>
            <w:proofErr w:type="spellStart"/>
            <w:r w:rsidRPr="006646B5">
              <w:rPr>
                <w:rFonts w:ascii="GHEA Grapalat" w:hAnsi="GHEA Grapalat"/>
              </w:rPr>
              <w:t>տարին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լրացած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հաշմանդամություն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</w:rPr>
              <w:t>ունեցող</w:t>
            </w:r>
            <w:proofErr w:type="spellEnd"/>
            <w:r w:rsidRPr="006646B5">
              <w:rPr>
                <w:rFonts w:ascii="GHEA Grapalat" w:hAnsi="GHEA Grapalat"/>
              </w:rPr>
              <w:t xml:space="preserve"> </w:t>
            </w:r>
            <w:r w:rsidRPr="006646B5">
              <w:rPr>
                <w:rFonts w:ascii="GHEA Grapalat" w:eastAsia="Calibri" w:hAnsi="GHEA Grapalat"/>
                <w:lang w:val="hy-AM"/>
              </w:rPr>
              <w:t>այն անձինք, ո</w:t>
            </w:r>
            <w:proofErr w:type="spellStart"/>
            <w:r w:rsidRPr="006646B5">
              <w:rPr>
                <w:rFonts w:ascii="GHEA Grapalat" w:eastAsia="Calibri" w:hAnsi="GHEA Grapalat"/>
              </w:rPr>
              <w:t>րոնց</w:t>
            </w:r>
            <w:proofErr w:type="spellEnd"/>
            <w:r w:rsidRPr="006646B5">
              <w:rPr>
                <w:rFonts w:ascii="GHEA Grapalat" w:eastAsia="Calibri" w:hAnsi="GHEA Grapalat"/>
                <w:lang w:val="hy-AM"/>
              </w:rPr>
              <w:t xml:space="preserve"> ինքնասպասարկման և սոցիալական </w:t>
            </w:r>
            <w:r w:rsidRPr="006646B5">
              <w:rPr>
                <w:rFonts w:ascii="GHEA Grapalat" w:eastAsia="Calibri" w:hAnsi="GHEA Grapalat"/>
                <w:lang w:val="hy-AM"/>
              </w:rPr>
              <w:lastRenderedPageBreak/>
              <w:t xml:space="preserve">հմտությունները հիմնականում պահպանված են և նրանք կարող են մասամբ ինքնուրույն կենցաղավարել, սակայն </w:t>
            </w:r>
            <w:proofErr w:type="spellStart"/>
            <w:r w:rsidRPr="006646B5">
              <w:rPr>
                <w:rFonts w:ascii="GHEA Grapalat" w:eastAsia="Calibri" w:hAnsi="GHEA Grapalat"/>
              </w:rPr>
              <w:t>կամ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 </w:t>
            </w:r>
            <w:r w:rsidRPr="006646B5">
              <w:rPr>
                <w:rFonts w:ascii="GHEA Grapalat" w:eastAsia="Calibri" w:hAnsi="GHEA Grapalat"/>
                <w:lang w:val="hy-AM"/>
              </w:rPr>
              <w:t xml:space="preserve">չունեն կացարան </w:t>
            </w:r>
            <w:proofErr w:type="spellStart"/>
            <w:r w:rsidRPr="006646B5">
              <w:rPr>
                <w:rFonts w:ascii="GHEA Grapalat" w:eastAsia="Calibri" w:hAnsi="GHEA Grapalat"/>
              </w:rPr>
              <w:t>ու</w:t>
            </w:r>
            <w:proofErr w:type="spellEnd"/>
            <w:r w:rsidRPr="006646B5">
              <w:rPr>
                <w:rFonts w:ascii="GHEA Grapalat" w:eastAsia="Calibri" w:hAnsi="GHEA Grapalat"/>
                <w:lang w:val="hy-AM"/>
              </w:rPr>
              <w:t xml:space="preserve"> ընտանիք</w:t>
            </w:r>
            <w:r w:rsidRPr="006646B5">
              <w:rPr>
                <w:rFonts w:ascii="GHEA Grapalat" w:eastAsia="Calibri" w:hAnsi="GHEA Grapalat"/>
              </w:rPr>
              <w:t xml:space="preserve">, </w:t>
            </w:r>
            <w:proofErr w:type="spellStart"/>
            <w:r w:rsidRPr="006646B5">
              <w:rPr>
                <w:rFonts w:ascii="GHEA Grapalat" w:eastAsia="Calibri" w:hAnsi="GHEA Grapalat"/>
              </w:rPr>
              <w:t>կամ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՝ </w:t>
            </w:r>
            <w:proofErr w:type="spellStart"/>
            <w:r w:rsidRPr="006646B5">
              <w:rPr>
                <w:rFonts w:ascii="GHEA Grapalat" w:eastAsia="Calibri" w:hAnsi="GHEA Grapalat"/>
              </w:rPr>
              <w:t>ընտանիքը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6646B5">
              <w:rPr>
                <w:rFonts w:ascii="GHEA Grapalat" w:eastAsia="Calibri" w:hAnsi="GHEA Grapalat"/>
              </w:rPr>
              <w:t>հրաժարվել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 է </w:t>
            </w:r>
            <w:proofErr w:type="spellStart"/>
            <w:r w:rsidRPr="006646B5">
              <w:rPr>
                <w:rFonts w:ascii="GHEA Grapalat" w:eastAsia="Calibri" w:hAnsi="GHEA Grapalat"/>
              </w:rPr>
              <w:t>նրանց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6646B5">
              <w:rPr>
                <w:rFonts w:ascii="GHEA Grapalat" w:eastAsia="Calibri" w:hAnsi="GHEA Grapalat"/>
              </w:rPr>
              <w:t>խնամքից</w:t>
            </w:r>
            <w:proofErr w:type="spellEnd"/>
            <w:r w:rsidRPr="006646B5">
              <w:rPr>
                <w:rFonts w:ascii="GHEA Grapalat" w:eastAsia="Calibri" w:hAnsi="GHEA Grapalat"/>
                <w:lang w:val="hy-AM"/>
              </w:rPr>
              <w:t xml:space="preserve">: </w:t>
            </w:r>
            <w:proofErr w:type="spellStart"/>
            <w:r w:rsidRPr="006646B5">
              <w:rPr>
                <w:rFonts w:ascii="GHEA Grapalat" w:eastAsia="Calibri" w:hAnsi="GHEA Grapalat"/>
              </w:rPr>
              <w:t>Ծրագրի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6646B5">
              <w:rPr>
                <w:rFonts w:ascii="GHEA Grapalat" w:eastAsia="Calibri" w:hAnsi="GHEA Grapalat"/>
              </w:rPr>
              <w:t>շրջանակում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6646B5">
              <w:rPr>
                <w:rFonts w:ascii="GHEA Grapalat" w:eastAsia="Calibri" w:hAnsi="GHEA Grapalat"/>
              </w:rPr>
              <w:t>նախատեսված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 է </w:t>
            </w:r>
            <w:proofErr w:type="spellStart"/>
            <w:r w:rsidRPr="006646B5">
              <w:rPr>
                <w:rFonts w:ascii="GHEA Grapalat" w:eastAsia="Calibri" w:hAnsi="GHEA Grapalat"/>
              </w:rPr>
              <w:t>իրականացնել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 </w:t>
            </w:r>
            <w:r w:rsidRPr="006646B5">
              <w:rPr>
                <w:rFonts w:ascii="GHEA Grapalat" w:eastAsia="Calibri" w:hAnsi="GHEA Grapalat"/>
                <w:lang w:val="hy-AM"/>
              </w:rPr>
              <w:t>Խնամքի տ</w:t>
            </w:r>
            <w:proofErr w:type="spellStart"/>
            <w:r w:rsidRPr="006646B5">
              <w:rPr>
                <w:rFonts w:ascii="GHEA Grapalat" w:eastAsia="Calibri" w:hAnsi="GHEA Grapalat"/>
              </w:rPr>
              <w:t>ան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6646B5">
              <w:rPr>
                <w:rFonts w:ascii="GHEA Grapalat" w:eastAsia="Calibri" w:hAnsi="GHEA Grapalat"/>
              </w:rPr>
              <w:t>ծրագիր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, </w:t>
            </w:r>
            <w:proofErr w:type="spellStart"/>
            <w:r w:rsidRPr="006646B5">
              <w:rPr>
                <w:rFonts w:ascii="GHEA Grapalat" w:eastAsia="Calibri" w:hAnsi="GHEA Grapalat"/>
              </w:rPr>
              <w:t>որն</w:t>
            </w:r>
            <w:proofErr w:type="spellEnd"/>
            <w:r w:rsidRPr="006646B5">
              <w:rPr>
                <w:rFonts w:ascii="GHEA Grapalat" w:eastAsia="Calibri" w:hAnsi="GHEA Grapalat"/>
              </w:rPr>
              <w:t xml:space="preserve"> </w:t>
            </w:r>
            <w:proofErr w:type="spellStart"/>
            <w:r w:rsidRPr="006646B5">
              <w:rPr>
                <w:rFonts w:ascii="GHEA Grapalat" w:eastAsia="Calibri" w:hAnsi="GHEA Grapalat"/>
              </w:rPr>
              <w:t>ունենա</w:t>
            </w:r>
            <w:proofErr w:type="spellEnd"/>
            <w:r w:rsidRPr="006646B5">
              <w:rPr>
                <w:rFonts w:ascii="GHEA Grapalat" w:eastAsia="Calibri" w:hAnsi="GHEA Grapalat"/>
                <w:lang w:val="af-ZA"/>
              </w:rPr>
              <w:t xml:space="preserve"> ընտանեկանին մոտ պայմաններ և կարողանա ապահովել նրանց լիարժեք սոցիալական վերականգնումը և ներառումը:</w:t>
            </w:r>
          </w:p>
          <w:p w:rsidR="00CB7FB3" w:rsidRPr="006646B5" w:rsidRDefault="00CB7FB3" w:rsidP="00553DC8">
            <w:pPr>
              <w:jc w:val="both"/>
              <w:rPr>
                <w:rFonts w:ascii="GHEA Grapalat" w:hAnsi="GHEA Grapalat" w:cs="Courier New"/>
                <w:color w:val="00000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FB3" w:rsidRPr="006646B5" w:rsidRDefault="00CB7FB3" w:rsidP="00553DC8">
            <w:pPr>
              <w:pStyle w:val="NormalWeb"/>
              <w:shd w:val="clear" w:color="auto" w:fill="FFFFFF"/>
              <w:spacing w:before="0" w:beforeAutospacing="0" w:after="0" w:afterAutospacing="0"/>
              <w:ind w:right="-576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hAnsi="GHEA Grapalat" w:cs="Sylfaen"/>
                <w:color w:val="000000"/>
              </w:rPr>
              <w:lastRenderedPageBreak/>
              <w:t>1)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կացարանով</w:t>
            </w:r>
            <w:proofErr w:type="spellEnd"/>
            <w:r w:rsidRPr="006646B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ապահովում</w:t>
            </w:r>
            <w:proofErr w:type="spellEnd"/>
            <w:r w:rsidRPr="006646B5">
              <w:rPr>
                <w:rFonts w:ascii="GHEA Grapalat" w:hAnsi="GHEA Grapalat" w:cs="Sylfaen"/>
                <w:color w:val="000000"/>
              </w:rPr>
              <w:t>,</w:t>
            </w:r>
          </w:p>
          <w:p w:rsidR="00CB7FB3" w:rsidRPr="006646B5" w:rsidRDefault="00CB7FB3" w:rsidP="00553DC8">
            <w:pPr>
              <w:shd w:val="clear" w:color="auto" w:fill="FFFFFF"/>
              <w:ind w:right="58"/>
              <w:jc w:val="both"/>
              <w:rPr>
                <w:rFonts w:ascii="GHEA Grapalat" w:hAnsi="GHEA Grapalat"/>
                <w:color w:val="000000"/>
              </w:rPr>
            </w:pPr>
            <w:proofErr w:type="gramStart"/>
            <w:r w:rsidRPr="006646B5">
              <w:rPr>
                <w:rFonts w:ascii="GHEA Grapalat" w:hAnsi="GHEA Grapalat"/>
                <w:color w:val="000000"/>
              </w:rPr>
              <w:t>2)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անհրաժեշտ</w:t>
            </w:r>
            <w:proofErr w:type="spellEnd"/>
            <w:proofErr w:type="gram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կահույք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>.</w:t>
            </w:r>
          </w:p>
          <w:p w:rsidR="00CB7FB3" w:rsidRPr="006646B5" w:rsidRDefault="00CB7FB3" w:rsidP="00553DC8">
            <w:pPr>
              <w:shd w:val="clear" w:color="auto" w:fill="FFFFFF"/>
              <w:tabs>
                <w:tab w:val="left" w:pos="990"/>
                <w:tab w:val="left" w:pos="1170"/>
              </w:tabs>
              <w:ind w:right="58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hAnsi="GHEA Grapalat"/>
                <w:color w:val="000000"/>
              </w:rPr>
              <w:t>3)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հագուստ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սպիտակեղեն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կոշկեղեն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`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տարիքասեռային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առանձնահատկություններին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r w:rsidRPr="006646B5">
              <w:rPr>
                <w:rFonts w:ascii="GHEA Grapalat" w:hAnsi="GHEA Grapalat" w:cs="Sylfaen"/>
                <w:color w:val="000000"/>
              </w:rPr>
              <w:t>և</w:t>
            </w:r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եղանակային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պայմաններին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համապատասխան</w:t>
            </w:r>
            <w:proofErr w:type="spellEnd"/>
          </w:p>
          <w:p w:rsidR="00CB7FB3" w:rsidRPr="006646B5" w:rsidRDefault="00CB7FB3" w:rsidP="00553DC8">
            <w:pPr>
              <w:shd w:val="clear" w:color="auto" w:fill="FFFFFF"/>
              <w:ind w:right="58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hAnsi="GHEA Grapalat"/>
                <w:color w:val="000000"/>
              </w:rPr>
              <w:t xml:space="preserve">4) </w:t>
            </w:r>
            <w:proofErr w:type="spellStart"/>
            <w:proofErr w:type="gramStart"/>
            <w:r w:rsidRPr="006646B5">
              <w:rPr>
                <w:rFonts w:ascii="GHEA Grapalat" w:hAnsi="GHEA Grapalat" w:cs="Sylfaen"/>
                <w:color w:val="000000"/>
              </w:rPr>
              <w:t>անկողնային</w:t>
            </w:r>
            <w:proofErr w:type="spellEnd"/>
            <w:proofErr w:type="gram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lastRenderedPageBreak/>
              <w:t>պարագաներ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>.</w:t>
            </w:r>
          </w:p>
          <w:p w:rsidR="00CB7FB3" w:rsidRPr="006646B5" w:rsidRDefault="00CB7FB3" w:rsidP="00553DC8">
            <w:pPr>
              <w:shd w:val="clear" w:color="auto" w:fill="FFFFFF"/>
              <w:ind w:right="58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hAnsi="GHEA Grapalat"/>
                <w:color w:val="000000"/>
              </w:rPr>
              <w:t xml:space="preserve">5)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անձնական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հիգիենայի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պարագաներ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>:</w:t>
            </w:r>
          </w:p>
          <w:p w:rsidR="00CB7FB3" w:rsidRPr="006646B5" w:rsidRDefault="00CB7FB3" w:rsidP="00553DC8">
            <w:pPr>
              <w:shd w:val="clear" w:color="auto" w:fill="FFFFFF"/>
              <w:ind w:right="58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hAnsi="GHEA Grapalat"/>
                <w:color w:val="000000"/>
              </w:rPr>
              <w:t xml:space="preserve">6) </w:t>
            </w:r>
            <w:proofErr w:type="spellStart"/>
            <w:proofErr w:type="gramStart"/>
            <w:r w:rsidRPr="006646B5">
              <w:rPr>
                <w:rFonts w:ascii="GHEA Grapalat" w:hAnsi="GHEA Grapalat" w:cs="Sylfaen"/>
                <w:color w:val="000000"/>
              </w:rPr>
              <w:t>սննդի</w:t>
            </w:r>
            <w:proofErr w:type="spellEnd"/>
            <w:proofErr w:type="gram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տրամադրումը</w:t>
            </w:r>
            <w:proofErr w:type="spellEnd"/>
            <w:r w:rsidRPr="006646B5">
              <w:rPr>
                <w:rFonts w:ascii="GHEA Grapalat" w:hAnsi="GHEA Grapalat" w:cs="Sylfaen"/>
                <w:color w:val="000000"/>
              </w:rPr>
              <w:t>՝</w:t>
            </w:r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  <w:color w:val="000000"/>
              </w:rPr>
              <w:t>առնվազն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օրական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երեք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անգամ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ընդ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որում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հատուկ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սննդակարգի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կարիք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ունեցող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/>
                <w:color w:val="000000"/>
              </w:rPr>
              <w:t>շահառուներին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տրամադրվում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r w:rsidRPr="006646B5">
              <w:rPr>
                <w:rFonts w:ascii="GHEA Grapalat" w:hAnsi="GHEA Grapalat" w:cs="Sylfaen"/>
                <w:color w:val="000000"/>
              </w:rPr>
              <w:t>է</w:t>
            </w:r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բժշկի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կողմից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նշանակված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դիետիկ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սնունդ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>.</w:t>
            </w:r>
          </w:p>
          <w:p w:rsidR="00CB7FB3" w:rsidRPr="006646B5" w:rsidRDefault="00CB7FB3" w:rsidP="00553DC8">
            <w:pPr>
              <w:shd w:val="clear" w:color="auto" w:fill="FFFFFF"/>
              <w:ind w:right="58"/>
              <w:jc w:val="both"/>
              <w:rPr>
                <w:rFonts w:ascii="GHEA Grapalat" w:hAnsi="GHEA Grapalat" w:cs="Sylfaen"/>
                <w:color w:val="000000"/>
                <w:shd w:val="clear" w:color="auto" w:fill="FFFFFF"/>
              </w:rPr>
            </w:pPr>
            <w:r w:rsidRPr="006646B5">
              <w:rPr>
                <w:rFonts w:ascii="GHEA Grapalat" w:hAnsi="GHEA Grapalat"/>
                <w:color w:val="000000"/>
              </w:rPr>
              <w:t xml:space="preserve">7) </w:t>
            </w:r>
            <w:proofErr w:type="spellStart"/>
            <w:proofErr w:type="gram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բժիշկի</w:t>
            </w:r>
            <w:proofErr w:type="spellEnd"/>
            <w:proofErr w:type="gram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կողմից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ամենօրյա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բուժզննության</w:t>
            </w:r>
            <w:proofErr w:type="spellEnd"/>
            <w:r w:rsidRPr="006646B5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իրականացում</w:t>
            </w:r>
            <w:proofErr w:type="spellEnd"/>
            <w:r w:rsidRPr="006646B5">
              <w:rPr>
                <w:rFonts w:ascii="GHEA Grapalat" w:hAnsi="GHEA Grapalat"/>
                <w:color w:val="000000"/>
                <w:shd w:val="clear" w:color="auto" w:fill="FFFFFF"/>
              </w:rPr>
              <w:t xml:space="preserve">`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կազմակերպության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գտնվելու</w:t>
            </w:r>
            <w:proofErr w:type="spellEnd"/>
            <w:r w:rsidRPr="006646B5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վայրի</w:t>
            </w:r>
            <w:proofErr w:type="spellEnd"/>
            <w:r w:rsidRPr="006646B5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տարածքային</w:t>
            </w:r>
            <w:proofErr w:type="spellEnd"/>
            <w:r w:rsidRPr="006646B5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սպասարկման</w:t>
            </w:r>
            <w:proofErr w:type="spellEnd"/>
            <w:r w:rsidRPr="006646B5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պոլիկլինիկայի</w:t>
            </w:r>
            <w:proofErr w:type="spellEnd"/>
            <w:r w:rsidRPr="006646B5">
              <w:rPr>
                <w:rFonts w:ascii="GHEA Grapalat" w:hAnsi="GHEA Grapalat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միջոցով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կամ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lastRenderedPageBreak/>
              <w:t>կազմակերպության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բժշկի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կողմից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.</w:t>
            </w:r>
          </w:p>
          <w:p w:rsidR="00CB7FB3" w:rsidRPr="006646B5" w:rsidRDefault="00CB7FB3" w:rsidP="00553DC8">
            <w:pPr>
              <w:shd w:val="clear" w:color="auto" w:fill="FFFFFF"/>
              <w:ind w:right="58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8)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Հոգեբույժի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խորհրդատվություն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ամիսը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առնվազն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մեկ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անգամ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և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ըստ</w:t>
            </w:r>
            <w:proofErr w:type="spellEnd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  <w:shd w:val="clear" w:color="auto" w:fill="FFFFFF"/>
              </w:rPr>
              <w:t>անհրաժեշտության</w:t>
            </w:r>
            <w:proofErr w:type="spellEnd"/>
          </w:p>
          <w:p w:rsidR="00CB7FB3" w:rsidRPr="006646B5" w:rsidRDefault="00CB7FB3" w:rsidP="00553DC8">
            <w:pPr>
              <w:shd w:val="clear" w:color="auto" w:fill="FFFFFF"/>
              <w:ind w:right="58"/>
              <w:jc w:val="both"/>
              <w:rPr>
                <w:rFonts w:ascii="GHEA Grapalat" w:hAnsi="GHEA Grapalat"/>
                <w:color w:val="000000"/>
              </w:rPr>
            </w:pPr>
            <w:proofErr w:type="gramStart"/>
            <w:r w:rsidRPr="006646B5">
              <w:rPr>
                <w:rFonts w:ascii="GHEA Grapalat" w:hAnsi="GHEA Grapalat"/>
                <w:color w:val="000000"/>
              </w:rPr>
              <w:t>9)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սոցիալ</w:t>
            </w:r>
            <w:proofErr w:type="gramEnd"/>
            <w:r w:rsidRPr="006646B5">
              <w:rPr>
                <w:rFonts w:ascii="GHEA Grapalat" w:hAnsi="GHEA Grapalat"/>
                <w:color w:val="000000"/>
              </w:rPr>
              <w:t>-</w:t>
            </w:r>
            <w:r w:rsidRPr="006646B5">
              <w:rPr>
                <w:rFonts w:ascii="GHEA Grapalat" w:hAnsi="GHEA Grapalat" w:cs="Sylfaen"/>
                <w:color w:val="000000"/>
              </w:rPr>
              <w:t>հոգեբանական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օգնության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տրամադրումը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>.</w:t>
            </w:r>
          </w:p>
          <w:p w:rsidR="00CB7FB3" w:rsidRPr="006646B5" w:rsidRDefault="00CB7FB3" w:rsidP="00553DC8">
            <w:pPr>
              <w:shd w:val="clear" w:color="auto" w:fill="FFFFFF"/>
              <w:ind w:right="58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hAnsi="GHEA Grapalat"/>
                <w:color w:val="000000"/>
              </w:rPr>
              <w:t>10</w:t>
            </w:r>
            <w:proofErr w:type="gramStart"/>
            <w:r w:rsidRPr="006646B5">
              <w:rPr>
                <w:rFonts w:ascii="GHEA Grapalat" w:hAnsi="GHEA Grapalat"/>
                <w:color w:val="000000"/>
              </w:rPr>
              <w:t>)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իրավական</w:t>
            </w:r>
            <w:proofErr w:type="spellEnd"/>
            <w:proofErr w:type="gram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խորհրդատվության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տրամադրումը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>.</w:t>
            </w:r>
          </w:p>
          <w:p w:rsidR="00CB7FB3" w:rsidRPr="006646B5" w:rsidRDefault="00CB7FB3" w:rsidP="00553DC8">
            <w:pPr>
              <w:shd w:val="clear" w:color="auto" w:fill="FFFFFF"/>
              <w:ind w:right="58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hAnsi="GHEA Grapalat"/>
                <w:color w:val="000000"/>
              </w:rPr>
              <w:t>11</w:t>
            </w:r>
            <w:proofErr w:type="gramStart"/>
            <w:r w:rsidRPr="006646B5">
              <w:rPr>
                <w:rFonts w:ascii="GHEA Grapalat" w:hAnsi="GHEA Grapalat"/>
                <w:color w:val="000000"/>
              </w:rPr>
              <w:t>)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պրոթեզաօր</w:t>
            </w:r>
            <w:proofErr w:type="spellEnd"/>
            <w:proofErr w:type="gramEnd"/>
            <w:r w:rsidRPr="006646B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թոպեդիկ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r w:rsidRPr="006646B5">
              <w:rPr>
                <w:rFonts w:ascii="GHEA Grapalat" w:hAnsi="GHEA Grapalat" w:cs="Sylfaen"/>
                <w:color w:val="000000"/>
              </w:rPr>
              <w:t>և</w:t>
            </w:r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վերականգնողական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պարագաներով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ապահովումը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>.</w:t>
            </w:r>
          </w:p>
          <w:p w:rsidR="00CB7FB3" w:rsidRPr="006646B5" w:rsidRDefault="00CB7FB3" w:rsidP="00553DC8">
            <w:pPr>
              <w:shd w:val="clear" w:color="auto" w:fill="FFFFFF"/>
              <w:ind w:right="58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hAnsi="GHEA Grapalat"/>
                <w:color w:val="000000"/>
              </w:rPr>
              <w:t xml:space="preserve">12) </w:t>
            </w:r>
            <w:proofErr w:type="spellStart"/>
            <w:proofErr w:type="gramStart"/>
            <w:r w:rsidRPr="006646B5">
              <w:rPr>
                <w:rFonts w:ascii="GHEA Grapalat" w:hAnsi="GHEA Grapalat" w:cs="Sylfaen"/>
                <w:color w:val="000000"/>
              </w:rPr>
              <w:t>բժշկասոցիա</w:t>
            </w:r>
            <w:proofErr w:type="spellEnd"/>
            <w:proofErr w:type="gramEnd"/>
            <w:r w:rsidRPr="006646B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լական</w:t>
            </w:r>
            <w:proofErr w:type="spellEnd"/>
            <w:r w:rsidRPr="006646B5">
              <w:rPr>
                <w:rFonts w:ascii="Courier New" w:hAnsi="Courier New" w:cs="Courier New"/>
                <w:color w:val="000000"/>
              </w:rPr>
              <w:t> 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փորձաքննության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իրականացման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lastRenderedPageBreak/>
              <w:t>անհրաժեշտության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դեպքում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անհրաժեշտ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բժշկական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փաստաթղթերի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ձեռքբերման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նախապատրաստման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,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բժշկական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կազմակերպություններ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ուղեկցման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r w:rsidRPr="006646B5">
              <w:rPr>
                <w:rFonts w:ascii="GHEA Grapalat" w:hAnsi="GHEA Grapalat" w:cs="Sylfaen"/>
                <w:color w:val="000000"/>
              </w:rPr>
              <w:t>և</w:t>
            </w:r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այլ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հարցերում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աջակցելը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>.</w:t>
            </w:r>
          </w:p>
          <w:p w:rsidR="00CB7FB3" w:rsidRPr="006646B5" w:rsidRDefault="00CB7FB3" w:rsidP="00553DC8">
            <w:pPr>
              <w:shd w:val="clear" w:color="auto" w:fill="FFFFFF"/>
              <w:ind w:right="58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hAnsi="GHEA Grapalat"/>
                <w:color w:val="000000"/>
              </w:rPr>
              <w:t xml:space="preserve">13) </w:t>
            </w:r>
            <w:proofErr w:type="spellStart"/>
            <w:proofErr w:type="gramStart"/>
            <w:r w:rsidRPr="006646B5">
              <w:rPr>
                <w:rFonts w:ascii="GHEA Grapalat" w:hAnsi="GHEA Grapalat" w:cs="Sylfaen"/>
                <w:color w:val="000000"/>
              </w:rPr>
              <w:t>հիվանդանո</w:t>
            </w:r>
            <w:proofErr w:type="spellEnd"/>
            <w:proofErr w:type="gramEnd"/>
            <w:r w:rsidRPr="006646B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ցային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բժշկական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օգնություն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r w:rsidRPr="006646B5">
              <w:rPr>
                <w:rFonts w:ascii="GHEA Grapalat" w:hAnsi="GHEA Grapalat" w:cs="Sylfaen"/>
                <w:color w:val="000000"/>
              </w:rPr>
              <w:t>և</w:t>
            </w:r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սպասարկում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իրականացնող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կազմակերպություն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ուղեգրման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գործընթացին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աջակցելը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>.</w:t>
            </w:r>
          </w:p>
          <w:p w:rsidR="00CB7FB3" w:rsidRPr="006646B5" w:rsidRDefault="00CB7FB3" w:rsidP="00553DC8">
            <w:pPr>
              <w:shd w:val="clear" w:color="auto" w:fill="FFFFFF"/>
              <w:ind w:left="-94" w:right="58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hAnsi="GHEA Grapalat"/>
                <w:color w:val="000000"/>
              </w:rPr>
              <w:t>14</w:t>
            </w:r>
            <w:proofErr w:type="gramStart"/>
            <w:r w:rsidRPr="006646B5">
              <w:rPr>
                <w:rFonts w:ascii="GHEA Grapalat" w:hAnsi="GHEA Grapalat"/>
                <w:color w:val="000000"/>
              </w:rPr>
              <w:t>)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ազատ</w:t>
            </w:r>
            <w:proofErr w:type="spellEnd"/>
            <w:proofErr w:type="gram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ժամանցը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>.</w:t>
            </w:r>
          </w:p>
          <w:p w:rsidR="00CB7FB3" w:rsidRPr="006646B5" w:rsidRDefault="00CB7FB3" w:rsidP="00553DC8">
            <w:pPr>
              <w:shd w:val="clear" w:color="auto" w:fill="FFFFFF"/>
              <w:ind w:left="-94" w:right="58"/>
              <w:jc w:val="both"/>
              <w:rPr>
                <w:rFonts w:ascii="GHEA Grapalat" w:eastAsia="Calibri" w:hAnsi="GHEA Grapalat"/>
                <w:lang w:val="af-ZA"/>
              </w:rPr>
            </w:pPr>
            <w:r w:rsidRPr="006646B5">
              <w:rPr>
                <w:rFonts w:ascii="GHEA Grapalat" w:hAnsi="GHEA Grapalat"/>
                <w:color w:val="000000"/>
              </w:rPr>
              <w:t>15</w:t>
            </w:r>
            <w:proofErr w:type="gramStart"/>
            <w:r w:rsidRPr="006646B5">
              <w:rPr>
                <w:rFonts w:ascii="GHEA Grapalat" w:hAnsi="GHEA Grapalat"/>
                <w:color w:val="000000"/>
              </w:rPr>
              <w:t>)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աշխատանքա</w:t>
            </w:r>
            <w:proofErr w:type="spellEnd"/>
            <w:proofErr w:type="gramEnd"/>
            <w:r w:rsidRPr="006646B5">
              <w:rPr>
                <w:rFonts w:ascii="GHEA Grapalat" w:hAnsi="GHEA Grapalat" w:cs="Sylfaen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յին</w:t>
            </w:r>
            <w:proofErr w:type="spellEnd"/>
            <w:r w:rsidRPr="006646B5">
              <w:rPr>
                <w:rFonts w:ascii="GHEA Grapalat" w:hAnsi="GHEA Grapalat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Sylfaen"/>
                <w:color w:val="000000"/>
              </w:rPr>
              <w:t>թերապիան</w:t>
            </w:r>
            <w:proofErr w:type="spellEnd"/>
            <w:r w:rsidRPr="006646B5">
              <w:rPr>
                <w:rFonts w:ascii="GHEA Grapalat" w:hAnsi="GHEA Grapalat" w:cs="Sylfaen"/>
                <w:color w:val="000000"/>
              </w:rPr>
              <w:t>. 16</w:t>
            </w:r>
            <w:proofErr w:type="gramStart"/>
            <w:r w:rsidRPr="006646B5">
              <w:rPr>
                <w:rFonts w:ascii="GHEA Grapalat" w:hAnsi="GHEA Grapalat" w:cs="Sylfaen"/>
                <w:color w:val="000000"/>
                <w:lang w:val="hy-AM"/>
              </w:rPr>
              <w:t>)</w:t>
            </w:r>
            <w:r w:rsidRPr="006646B5">
              <w:rPr>
                <w:rFonts w:ascii="GHEA Grapalat" w:eastAsia="Calibri" w:hAnsi="GHEA Grapalat" w:cs="Sylfaen"/>
                <w:lang w:val="af-ZA"/>
              </w:rPr>
              <w:t>ինքնասպա</w:t>
            </w:r>
            <w:proofErr w:type="gramEnd"/>
            <w:r w:rsidRPr="006646B5">
              <w:rPr>
                <w:rFonts w:ascii="GHEA Grapalat" w:eastAsia="Calibri" w:hAnsi="GHEA Grapalat" w:cs="Sylfaen"/>
                <w:lang w:val="af-ZA"/>
              </w:rPr>
              <w:t xml:space="preserve"> սարկման</w:t>
            </w:r>
            <w:r w:rsidRPr="006646B5">
              <w:rPr>
                <w:rFonts w:ascii="GHEA Grapalat" w:eastAsia="Calibri" w:hAnsi="GHEA Grapalat"/>
                <w:lang w:val="af-ZA"/>
              </w:rPr>
              <w:t xml:space="preserve"> </w:t>
            </w:r>
            <w:r w:rsidRPr="006646B5">
              <w:rPr>
                <w:rFonts w:ascii="GHEA Grapalat" w:eastAsia="Calibri" w:hAnsi="GHEA Grapalat" w:cs="Sylfaen"/>
                <w:lang w:val="hy-AM"/>
              </w:rPr>
              <w:t>ունակությունների</w:t>
            </w:r>
            <w:r w:rsidRPr="006646B5">
              <w:rPr>
                <w:rFonts w:ascii="GHEA Grapalat" w:eastAsia="Calibri" w:hAnsi="GHEA Grapalat"/>
                <w:lang w:val="hy-AM"/>
              </w:rPr>
              <w:t xml:space="preserve"> </w:t>
            </w:r>
            <w:r w:rsidRPr="006646B5">
              <w:rPr>
                <w:rFonts w:ascii="GHEA Grapalat" w:eastAsia="Calibri" w:hAnsi="GHEA Grapalat" w:cs="Sylfaen"/>
                <w:lang w:val="hy-AM"/>
              </w:rPr>
              <w:lastRenderedPageBreak/>
              <w:t>զարգացում</w:t>
            </w:r>
            <w:r w:rsidRPr="006646B5">
              <w:rPr>
                <w:rFonts w:ascii="GHEA Grapalat" w:eastAsia="Calibri" w:hAnsi="GHEA Grapalat"/>
                <w:lang w:val="hy-AM"/>
              </w:rPr>
              <w:t xml:space="preserve"> </w:t>
            </w:r>
            <w:r w:rsidRPr="006646B5">
              <w:rPr>
                <w:rFonts w:ascii="GHEA Grapalat" w:eastAsia="Calibri" w:hAnsi="GHEA Grapalat" w:cs="Sylfaen"/>
                <w:lang w:val="af-ZA"/>
              </w:rPr>
              <w:t>և</w:t>
            </w:r>
            <w:r w:rsidRPr="006646B5">
              <w:rPr>
                <w:rFonts w:ascii="GHEA Grapalat" w:eastAsia="Calibri" w:hAnsi="GHEA Grapalat"/>
                <w:lang w:val="af-ZA"/>
              </w:rPr>
              <w:t xml:space="preserve">  </w:t>
            </w:r>
            <w:r w:rsidRPr="006646B5">
              <w:rPr>
                <w:rFonts w:ascii="GHEA Grapalat" w:eastAsia="Calibri" w:hAnsi="GHEA Grapalat" w:cs="Sylfaen"/>
                <w:lang w:val="hy-AM"/>
              </w:rPr>
              <w:t>կենցաղավարման</w:t>
            </w:r>
            <w:r w:rsidRPr="006646B5">
              <w:rPr>
                <w:rFonts w:ascii="GHEA Grapalat" w:eastAsia="Calibri" w:hAnsi="GHEA Grapalat"/>
                <w:lang w:val="af-ZA"/>
              </w:rPr>
              <w:t xml:space="preserve"> </w:t>
            </w:r>
            <w:r w:rsidRPr="006646B5">
              <w:rPr>
                <w:rFonts w:ascii="GHEA Grapalat" w:eastAsia="Calibri" w:hAnsi="GHEA Grapalat" w:cs="Sylfaen"/>
                <w:lang w:val="af-ZA"/>
              </w:rPr>
              <w:t>հմտությունների</w:t>
            </w:r>
            <w:r w:rsidRPr="006646B5">
              <w:rPr>
                <w:rFonts w:ascii="GHEA Grapalat" w:eastAsia="Calibri" w:hAnsi="GHEA Grapalat"/>
                <w:lang w:val="af-ZA"/>
              </w:rPr>
              <w:t xml:space="preserve"> </w:t>
            </w:r>
            <w:r w:rsidRPr="006646B5">
              <w:rPr>
                <w:rFonts w:ascii="GHEA Grapalat" w:eastAsia="Calibri" w:hAnsi="GHEA Grapalat" w:cs="Sylfaen"/>
                <w:lang w:val="af-ZA"/>
              </w:rPr>
              <w:t>ուսուցանում</w:t>
            </w:r>
            <w:r w:rsidRPr="006646B5">
              <w:rPr>
                <w:rFonts w:ascii="GHEA Grapalat" w:eastAsia="Calibri" w:hAnsi="GHEA Grapalat"/>
                <w:lang w:val="af-ZA"/>
              </w:rPr>
              <w:t xml:space="preserve">.  </w:t>
            </w:r>
          </w:p>
          <w:p w:rsidR="00CB7FB3" w:rsidRPr="006646B5" w:rsidRDefault="00CB7FB3" w:rsidP="00553DC8">
            <w:pPr>
              <w:shd w:val="clear" w:color="auto" w:fill="FFFFFF"/>
              <w:ind w:left="-94" w:right="-18"/>
              <w:jc w:val="both"/>
              <w:rPr>
                <w:rFonts w:ascii="GHEA Grapalat" w:hAnsi="GHEA Grapalat"/>
                <w:color w:val="000000"/>
              </w:rPr>
            </w:pPr>
            <w:r w:rsidRPr="006646B5">
              <w:rPr>
                <w:rFonts w:ascii="GHEA Grapalat" w:eastAsia="Calibri" w:hAnsi="GHEA Grapalat"/>
                <w:lang w:val="af-ZA"/>
              </w:rPr>
              <w:t>17</w:t>
            </w:r>
            <w:r w:rsidRPr="006646B5">
              <w:rPr>
                <w:rFonts w:ascii="GHEA Grapalat" w:eastAsia="Calibri" w:hAnsi="GHEA Grapalat"/>
                <w:lang w:val="hy-AM"/>
              </w:rPr>
              <w:t>)</w:t>
            </w:r>
            <w:r w:rsidRPr="006646B5">
              <w:rPr>
                <w:rFonts w:ascii="GHEA Grapalat" w:eastAsia="Calibri" w:hAnsi="GHEA Grapalat"/>
              </w:rPr>
              <w:t>ս</w:t>
            </w:r>
            <w:r w:rsidRPr="006646B5">
              <w:rPr>
                <w:rFonts w:ascii="GHEA Grapalat" w:eastAsia="Calibri" w:hAnsi="GHEA Grapalat" w:cs="Sylfaen"/>
                <w:lang w:val="af-ZA"/>
              </w:rPr>
              <w:t>ոցիալականացման</w:t>
            </w:r>
            <w:r w:rsidRPr="006646B5">
              <w:rPr>
                <w:rFonts w:ascii="GHEA Grapalat" w:eastAsia="Calibri" w:hAnsi="GHEA Grapalat"/>
                <w:lang w:val="af-ZA"/>
              </w:rPr>
              <w:t xml:space="preserve"> </w:t>
            </w:r>
            <w:r w:rsidRPr="006646B5">
              <w:rPr>
                <w:rFonts w:ascii="GHEA Grapalat" w:eastAsia="Calibri" w:hAnsi="GHEA Grapalat" w:cs="Sylfaen"/>
                <w:lang w:val="af-ZA"/>
              </w:rPr>
              <w:t>գործընթացի</w:t>
            </w:r>
            <w:r w:rsidRPr="006646B5">
              <w:rPr>
                <w:rFonts w:ascii="GHEA Grapalat" w:eastAsia="Calibri" w:hAnsi="GHEA Grapalat"/>
                <w:lang w:val="af-ZA"/>
              </w:rPr>
              <w:t xml:space="preserve"> </w:t>
            </w:r>
            <w:r w:rsidRPr="006646B5">
              <w:rPr>
                <w:rFonts w:ascii="GHEA Grapalat" w:eastAsia="Calibri" w:hAnsi="GHEA Grapalat" w:cs="Sylfaen"/>
                <w:lang w:val="af-ZA"/>
              </w:rPr>
              <w:t>ապահովում</w:t>
            </w:r>
            <w:r w:rsidRPr="006646B5">
              <w:rPr>
                <w:rFonts w:ascii="GHEA Grapalat" w:eastAsia="Calibri" w:hAnsi="GHEA Grapalat" w:cs="Sylfaen"/>
                <w:lang w:val="hy-AM"/>
              </w:rPr>
              <w:t>:</w:t>
            </w:r>
            <w:r w:rsidRPr="006646B5">
              <w:rPr>
                <w:rFonts w:ascii="GHEA Grapalat" w:eastAsia="Calibri" w:hAnsi="GHEA Grapalat"/>
                <w:lang w:val="af-ZA"/>
              </w:rPr>
              <w:t xml:space="preserve">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FB3" w:rsidRPr="006646B5" w:rsidRDefault="00CB7FB3" w:rsidP="00553DC8">
            <w:pPr>
              <w:tabs>
                <w:tab w:val="left" w:pos="540"/>
                <w:tab w:val="left" w:pos="1080"/>
              </w:tabs>
              <w:ind w:left="-4" w:right="58"/>
              <w:jc w:val="both"/>
              <w:rPr>
                <w:rFonts w:ascii="GHEA Grapalat" w:hAnsi="GHEA Grapalat"/>
              </w:rPr>
            </w:pPr>
            <w:proofErr w:type="spellStart"/>
            <w:proofErr w:type="gramStart"/>
            <w:r w:rsidRPr="006646B5">
              <w:rPr>
                <w:rFonts w:ascii="GHEA Grapalat" w:hAnsi="GHEA Grapalat"/>
              </w:rPr>
              <w:lastRenderedPageBreak/>
              <w:t>Կազմակերպությունը</w:t>
            </w:r>
            <w:proofErr w:type="spellEnd"/>
            <w:r w:rsidRPr="006646B5">
              <w:rPr>
                <w:rFonts w:ascii="GHEA Grapalat" w:hAnsi="GHEA Grapalat"/>
              </w:rPr>
              <w:t xml:space="preserve">  </w:t>
            </w:r>
            <w:r w:rsidRPr="006646B5">
              <w:rPr>
                <w:rFonts w:ascii="GHEA Grapalat" w:hAnsi="GHEA Grapalat"/>
                <w:lang w:val="hy-AM"/>
              </w:rPr>
              <w:t>ապահով</w:t>
            </w:r>
            <w:proofErr w:type="spellStart"/>
            <w:r w:rsidRPr="006646B5">
              <w:rPr>
                <w:rFonts w:ascii="GHEA Grapalat" w:hAnsi="GHEA Grapalat"/>
              </w:rPr>
              <w:t>ում</w:t>
            </w:r>
            <w:proofErr w:type="spellEnd"/>
            <w:proofErr w:type="gramEnd"/>
            <w:r w:rsidRPr="006646B5">
              <w:rPr>
                <w:rFonts w:ascii="GHEA Grapalat" w:hAnsi="GHEA Grapalat"/>
              </w:rPr>
              <w:t xml:space="preserve"> է</w:t>
            </w:r>
            <w:r w:rsidRPr="006646B5">
              <w:rPr>
                <w:rFonts w:ascii="GHEA Grapalat" w:hAnsi="GHEA Grapalat"/>
                <w:lang w:val="hy-AM"/>
              </w:rPr>
              <w:t xml:space="preserve"> հետևյալ որակական ցուցանիշներ</w:t>
            </w:r>
            <w:r w:rsidRPr="006646B5">
              <w:rPr>
                <w:rFonts w:ascii="GHEA Grapalat" w:hAnsi="GHEA Grapalat"/>
              </w:rPr>
              <w:t>ը</w:t>
            </w:r>
            <w:r w:rsidRPr="006646B5">
              <w:rPr>
                <w:rFonts w:ascii="GHEA Grapalat" w:hAnsi="GHEA Grapalat"/>
                <w:lang w:val="hy-AM"/>
              </w:rPr>
              <w:t>.</w:t>
            </w:r>
          </w:p>
          <w:p w:rsidR="00CB7FB3" w:rsidRPr="006646B5" w:rsidRDefault="00CB7FB3" w:rsidP="00CB7F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70"/>
                <w:tab w:val="left" w:pos="450"/>
              </w:tabs>
              <w:ind w:left="-4" w:right="58" w:firstLine="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646B5">
              <w:rPr>
                <w:rFonts w:ascii="GHEA Grapalat" w:hAnsi="GHEA Grapalat" w:cs="Arial Armenian"/>
                <w:lang w:val="af-ZA" w:eastAsia="ru-RU"/>
              </w:rPr>
              <w:t xml:space="preserve"> </w:t>
            </w:r>
            <w:r w:rsidRPr="006646B5">
              <w:rPr>
                <w:rFonts w:ascii="GHEA Grapalat" w:hAnsi="GHEA Grapalat" w:cs="Arial Armenian"/>
                <w:lang w:val="hy-AM" w:eastAsia="ru-RU"/>
              </w:rPr>
              <w:t xml:space="preserve">սոցիալ-հոգեբանական խորհրդատվական տրամադրում տարեկան յուրաքանչյուր շահառուին առնվազն 8 անգամ կամ եռամսյակը 2 անգամ, կատարելով համապատասխան գրառումներ՝ ըստ առանձին ծառայությունների  (սոցիալական խորհրդատվություն, հոգեբանական օգնություն), նշելով՝ ծառայություն ստացած անձանց անուն, ազգանունը և ծառայությունից օգտվելու ամսաթիվը, ինչպես նաև կատարում </w:t>
            </w:r>
            <w:r w:rsidRPr="006646B5">
              <w:rPr>
                <w:rFonts w:ascii="GHEA Grapalat" w:hAnsi="GHEA Grapalat" w:cs="Arial Armenian"/>
                <w:lang w:val="hy-AM" w:eastAsia="ru-RU"/>
              </w:rPr>
              <w:lastRenderedPageBreak/>
              <w:t>է համապատասխան գրառում շահառուների սոցիալական անհատական ծրագրում.</w:t>
            </w:r>
          </w:p>
          <w:p w:rsidR="00CB7FB3" w:rsidRPr="006646B5" w:rsidRDefault="00CB7FB3" w:rsidP="00CB7FB3">
            <w:pPr>
              <w:pStyle w:val="ListParagraph"/>
              <w:numPr>
                <w:ilvl w:val="0"/>
                <w:numId w:val="2"/>
              </w:numPr>
              <w:tabs>
                <w:tab w:val="left" w:pos="270"/>
              </w:tabs>
              <w:spacing w:after="0" w:line="240" w:lineRule="auto"/>
              <w:ind w:left="-4" w:right="58" w:firstLine="0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6646B5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շահառուների կարիքների գնհատման հիման վրա, նրանց, ունեն ընտանիք  և կացարան, հնարավորության սահմաններում վերադարձ ընտանիք:  </w:t>
            </w:r>
          </w:p>
          <w:p w:rsidR="00CB7FB3" w:rsidRPr="006646B5" w:rsidRDefault="00CB7FB3" w:rsidP="00CB7F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70"/>
                <w:tab w:val="left" w:pos="993"/>
              </w:tabs>
              <w:ind w:left="-4" w:right="58" w:firstLine="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646B5">
              <w:rPr>
                <w:rFonts w:ascii="GHEA Grapalat" w:hAnsi="GHEA Grapalat"/>
                <w:lang w:val="hy-AM"/>
              </w:rPr>
              <w:t>խնամքի տան շահառուների</w:t>
            </w:r>
            <w:r w:rsidRPr="006646B5">
              <w:rPr>
                <w:rFonts w:ascii="GHEA Grapalat" w:hAnsi="GHEA Grapalat" w:cs="Arial Armenian"/>
                <w:lang w:val="hy-AM" w:eastAsia="ru-RU"/>
              </w:rPr>
              <w:t xml:space="preserve"> կարիքների գնահատում տարեկան առնվազն երկու անգամ, կատարելով համապատասխան գրառում շահառուների անհատական ծրագրերում.</w:t>
            </w:r>
          </w:p>
          <w:p w:rsidR="00CB7FB3" w:rsidRPr="006646B5" w:rsidRDefault="00CB7FB3" w:rsidP="00CB7F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450"/>
                <w:tab w:val="left" w:pos="810"/>
              </w:tabs>
              <w:ind w:left="-4" w:right="58" w:firstLine="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646B5">
              <w:rPr>
                <w:rFonts w:ascii="GHEA Grapalat" w:hAnsi="GHEA Grapalat"/>
                <w:color w:val="000000"/>
                <w:lang w:val="hy-AM"/>
              </w:rPr>
              <w:t xml:space="preserve">աջակցություն խնամվողների փոխայցելությունները և հանդիպումները հարազատներին և ընկերներին (առկայության դեպքում)՝ տարեկան մեկ խնամվողի հաշվով միջինը 2 անգամ, սակայն ոչ պակաս, քան յուրաքանչյուր խնամվողի հաշվով՝ եռամսյակը առնվազն մեկ անգամ, ինչի վերաբերյալ կատարվում է առանձին հաշվառում՝ ՀՀ աշխատանքի և սոցիալական հարցերի նախարարի 2017թ. հունիսի 6-ի N 83-Ա/1 հրամանի պահանջներին </w:t>
            </w:r>
            <w:r w:rsidRPr="006646B5">
              <w:rPr>
                <w:rFonts w:ascii="GHEA Grapalat" w:hAnsi="GHEA Grapalat"/>
                <w:color w:val="000000"/>
                <w:lang w:val="hy-AM"/>
              </w:rPr>
              <w:lastRenderedPageBreak/>
              <w:t>համապատասխան.</w:t>
            </w:r>
          </w:p>
          <w:p w:rsidR="00CB7FB3" w:rsidRPr="006646B5" w:rsidRDefault="00CB7FB3" w:rsidP="00CB7F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810"/>
                <w:tab w:val="left" w:pos="993"/>
              </w:tabs>
              <w:ind w:left="-4" w:right="58" w:firstLine="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646B5">
              <w:rPr>
                <w:rFonts w:ascii="GHEA Grapalat" w:hAnsi="GHEA Grapalat"/>
                <w:lang w:val="hy-AM"/>
              </w:rPr>
              <w:t xml:space="preserve">աշխատանքային թերապիայի տարբեր տեսակներով զբաղվածության ապահովում` </w:t>
            </w:r>
            <w:r w:rsidRPr="006646B5">
              <w:rPr>
                <w:rFonts w:ascii="GHEA Grapalat" w:hAnsi="GHEA Grapalat" w:cs="Sylfaen"/>
                <w:lang w:val="hy-AM"/>
              </w:rPr>
              <w:t xml:space="preserve">ՀՀ աշխատանքի և սոցիալական հարցերի նախարարի </w:t>
            </w:r>
            <w:r w:rsidRPr="006646B5">
              <w:rPr>
                <w:rFonts w:ascii="GHEA Grapalat" w:hAnsi="GHEA Grapalat"/>
                <w:lang w:val="hy-AM"/>
              </w:rPr>
              <w:t>2015 թվականի  հոկտեմբերի 19-ի N142-Ա/1  հրամանի պահանջներին համապատասխան,</w:t>
            </w:r>
            <w:r w:rsidRPr="006646B5">
              <w:rPr>
                <w:rFonts w:ascii="GHEA Grapalat" w:hAnsi="GHEA Grapalat" w:cs="Sylfaen"/>
                <w:lang w:val="hy-AM"/>
              </w:rPr>
              <w:t xml:space="preserve"> շահառուների ներգրավվածությունը հասցնելով  շահառուների  ընդհանուր  թվաքանակի  առնվազն 50 %-ին (համաձայն հոգեբույժի ցուցման), կատարելով համապատասխան հաշվառում՝ ըստ թերապիայի տեսակների, նշելով շահառուների անուն, ազգանունները և ամսաթվերը.</w:t>
            </w:r>
          </w:p>
          <w:p w:rsidR="00CB7FB3" w:rsidRPr="006646B5" w:rsidRDefault="00CB7FB3" w:rsidP="00CB7F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70"/>
              </w:tabs>
              <w:ind w:left="-4" w:right="58" w:firstLine="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646B5">
              <w:rPr>
                <w:rFonts w:ascii="GHEA Grapalat" w:hAnsi="GHEA Grapalat" w:cs="Arial Armenian"/>
                <w:lang w:val="hy-AM" w:eastAsia="ru-RU"/>
              </w:rPr>
              <w:t xml:space="preserve">մշակութային միջոցառումների և էքսկուրսիաների կազմակերպում տարեկան առնվազն 12 անգամ, յուրաքանչյուր եռամսյակ՝ առնվազն 3 միջոցառում, ապահովելով յուրաքանչյուր միջոցառմանը խնամքի տան շահառուների ընդհանուր թվի առնվազն </w:t>
            </w:r>
            <w:r w:rsidRPr="006646B5">
              <w:rPr>
                <w:rFonts w:ascii="GHEA Grapalat" w:hAnsi="GHEA Grapalat"/>
                <w:lang w:val="hy-AM"/>
              </w:rPr>
              <w:t xml:space="preserve">  80 %-ի մասնակցությունը  և</w:t>
            </w:r>
            <w:r w:rsidRPr="006646B5">
              <w:rPr>
                <w:rFonts w:ascii="GHEA Grapalat" w:hAnsi="GHEA Grapalat" w:cs="Arial Armenian"/>
                <w:lang w:val="hy-AM" w:eastAsia="ru-RU"/>
              </w:rPr>
              <w:t xml:space="preserve"> այդ  մասին կատարել համապատասխան </w:t>
            </w:r>
            <w:r w:rsidRPr="006646B5">
              <w:rPr>
                <w:rFonts w:ascii="GHEA Grapalat" w:hAnsi="GHEA Grapalat" w:cs="Arial Armenian"/>
                <w:lang w:val="hy-AM" w:eastAsia="ru-RU"/>
              </w:rPr>
              <w:lastRenderedPageBreak/>
              <w:t>գրառումներ դրա համար նախատեսված գրանցամատյանում՝ նշելով միջոցառման անվանումը, իրականացման վայրը, ամսաթիվը, մասնակիցների անուն, ազգանունները.</w:t>
            </w:r>
          </w:p>
          <w:p w:rsidR="00CB7FB3" w:rsidRPr="006646B5" w:rsidRDefault="00CB7FB3" w:rsidP="00CB7F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70"/>
              </w:tabs>
              <w:ind w:left="-4" w:right="58" w:firstLine="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646B5">
              <w:rPr>
                <w:rFonts w:ascii="GHEA Grapalat" w:hAnsi="GHEA Grapalat"/>
                <w:lang w:val="hy-AM"/>
              </w:rPr>
              <w:t>աջակցություն խնամքի տան շահառուների թվից տարեկան առնվազն երկու հոգու աշխատանքի տեղավորման հարցում, համագործակցելով տարածքի զբաղվածության ծառայության կենտրոնի հետ.</w:t>
            </w:r>
          </w:p>
          <w:p w:rsidR="00CB7FB3" w:rsidRPr="006646B5" w:rsidRDefault="00CB7FB3" w:rsidP="00CB7FB3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70"/>
                <w:tab w:val="left" w:pos="450"/>
              </w:tabs>
              <w:ind w:left="-4" w:right="58" w:firstLine="0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6646B5">
              <w:rPr>
                <w:rFonts w:ascii="GHEA Grapalat" w:hAnsi="GHEA Grapalat" w:cs="Arial Armenian"/>
                <w:lang w:val="hy-AM" w:eastAsia="ru-RU"/>
              </w:rPr>
              <w:t>կարողությունների, հմտությունների զարգացմանն ուղղված թրեյնինգների կազմակերպում՝ շահառուների առնվազն 80 %-ի մասնակցությամբ, այդ թվում՝ նաև աշխատանքային պրակտիկայի կազմակերպում:</w:t>
            </w:r>
          </w:p>
          <w:p w:rsidR="00CB7FB3" w:rsidRPr="006646B5" w:rsidRDefault="00CB7FB3" w:rsidP="00553DC8">
            <w:pPr>
              <w:shd w:val="clear" w:color="auto" w:fill="FFFFFF"/>
              <w:tabs>
                <w:tab w:val="left" w:pos="-630"/>
                <w:tab w:val="left" w:pos="990"/>
              </w:tabs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6646B5">
              <w:rPr>
                <w:rFonts w:ascii="GHEA Grapalat" w:hAnsi="GHEA Grapalat" w:cs="Arial Armenian"/>
                <w:lang w:val="hy-AM" w:eastAsia="ru-RU"/>
              </w:rPr>
              <w:t xml:space="preserve">   Վերը նշված գործառույթների իրականացման համար, կազմակերպությունը ղեկավարվում է հետևյալ իրավական ակտերով.</w:t>
            </w:r>
          </w:p>
          <w:p w:rsidR="00CB7FB3" w:rsidRPr="006646B5" w:rsidRDefault="00CB7FB3" w:rsidP="00553DC8">
            <w:pPr>
              <w:shd w:val="clear" w:color="auto" w:fill="FFFFFF"/>
              <w:tabs>
                <w:tab w:val="left" w:pos="-630"/>
                <w:tab w:val="left" w:pos="990"/>
              </w:tabs>
              <w:jc w:val="both"/>
              <w:rPr>
                <w:rFonts w:ascii="GHEA Grapalat" w:hAnsi="GHEA Grapalat" w:cs="Arial Armenian"/>
                <w:lang w:val="hy-AM" w:eastAsia="ru-RU"/>
              </w:rPr>
            </w:pPr>
            <w:r w:rsidRPr="006646B5">
              <w:rPr>
                <w:rFonts w:ascii="GHEA Grapalat" w:hAnsi="GHEA Grapalat" w:cs="Arial Armenian"/>
                <w:lang w:val="hy-AM" w:eastAsia="ru-RU"/>
              </w:rPr>
              <w:t xml:space="preserve"> </w:t>
            </w:r>
            <w:r w:rsidRPr="006646B5">
              <w:rPr>
                <w:rFonts w:ascii="GHEA Grapalat" w:hAnsi="GHEA Grapalat"/>
                <w:lang w:val="hy-AM"/>
              </w:rPr>
              <w:t xml:space="preserve">«Սոցիալական աջակցության մասին» ՀՀ օրենքով, </w:t>
            </w:r>
          </w:p>
          <w:p w:rsidR="00CB7FB3" w:rsidRPr="006646B5" w:rsidRDefault="00CB7FB3" w:rsidP="00553DC8">
            <w:pPr>
              <w:pStyle w:val="ListParagraph"/>
              <w:tabs>
                <w:tab w:val="left" w:pos="270"/>
                <w:tab w:val="left" w:pos="990"/>
              </w:tabs>
              <w:spacing w:after="0" w:line="240" w:lineRule="auto"/>
              <w:ind w:left="86" w:right="-432" w:hanging="270"/>
              <w:jc w:val="both"/>
              <w:rPr>
                <w:rFonts w:ascii="GHEA Grapalat" w:eastAsia="Calibri" w:hAnsi="GHEA Grapalat"/>
                <w:sz w:val="24"/>
                <w:szCs w:val="24"/>
                <w:lang w:val="hy-AM"/>
              </w:rPr>
            </w:pPr>
            <w:r w:rsidRPr="006646B5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</w:t>
            </w:r>
            <w:r w:rsidRPr="006646B5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ՀՀ կառավարության 2015 թվականի դեկտեմբերի 17-ի </w:t>
            </w:r>
            <w:r w:rsidRPr="006646B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«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Շուրջօրյա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խնամքի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տներում</w:t>
            </w:r>
            <w:r w:rsidRPr="006646B5">
              <w:rPr>
                <w:rStyle w:val="apple-converted-space"/>
                <w:rFonts w:ascii="Courier New" w:hAnsi="Courier New" w:cs="Courier New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հոգեկան</w:t>
            </w:r>
            <w:r w:rsidRPr="006646B5">
              <w:rPr>
                <w:rStyle w:val="apple-converted-space"/>
                <w:rFonts w:ascii="Courier New" w:hAnsi="Courier New" w:cs="Courier New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առողջության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խնդիրներ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ունեցող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անձանց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խնամքի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և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սոցիալական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սպասարկման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այլընտրանքային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ծառայությունների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տրամադրման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կարգը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հաստատելու</w:t>
            </w:r>
            <w:r w:rsidRPr="006646B5">
              <w:rPr>
                <w:rFonts w:ascii="GHEA Grapalat" w:hAnsi="GHEA Grapalat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646B5">
              <w:rPr>
                <w:rFonts w:ascii="GHEA Grapalat" w:hAnsi="GHEA Grapalat" w:cs="Sylfaen"/>
                <w:bCs/>
                <w:color w:val="000000"/>
                <w:sz w:val="24"/>
                <w:szCs w:val="24"/>
                <w:shd w:val="clear" w:color="auto" w:fill="FFFFFF"/>
                <w:lang w:val="hy-AM"/>
              </w:rPr>
              <w:t>մասին</w:t>
            </w:r>
            <w:r w:rsidRPr="006646B5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» </w:t>
            </w:r>
            <w:r w:rsidRPr="006646B5">
              <w:rPr>
                <w:rFonts w:ascii="GHEA Grapalat" w:eastAsia="Calibri" w:hAnsi="GHEA Grapalat"/>
                <w:sz w:val="24"/>
                <w:szCs w:val="24"/>
                <w:lang w:val="hy-AM"/>
              </w:rPr>
              <w:t>N 1533-Ն որոշմամբ:</w:t>
            </w:r>
          </w:p>
          <w:p w:rsidR="00CB7FB3" w:rsidRPr="006646B5" w:rsidRDefault="00CB7FB3" w:rsidP="00553DC8">
            <w:pPr>
              <w:ind w:right="-576"/>
              <w:jc w:val="both"/>
              <w:rPr>
                <w:rFonts w:ascii="GHEA Grapalat" w:hAnsi="GHEA Grapalat"/>
                <w:lang w:val="hy-AM"/>
              </w:rPr>
            </w:pPr>
            <w:r w:rsidRPr="006646B5">
              <w:rPr>
                <w:rFonts w:ascii="GHEA Grapalat" w:hAnsi="GHEA Grapalat" w:cs="Arial Armenian"/>
                <w:lang w:val="hy-AM" w:eastAsia="ru-RU"/>
              </w:rPr>
              <w:t xml:space="preserve">  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FB3" w:rsidRPr="006646B5" w:rsidRDefault="00CB7FB3" w:rsidP="00553DC8">
            <w:pPr>
              <w:ind w:right="-108"/>
              <w:jc w:val="both"/>
              <w:rPr>
                <w:rFonts w:ascii="GHEA Grapalat" w:hAnsi="GHEA Grapalat" w:cs="Courier New"/>
                <w:color w:val="000000"/>
              </w:rPr>
            </w:pPr>
            <w:r w:rsidRPr="006646B5">
              <w:rPr>
                <w:rFonts w:ascii="GHEA Grapalat" w:hAnsi="GHEA Grapalat" w:cs="Courier New"/>
                <w:color w:val="000000"/>
              </w:rPr>
              <w:lastRenderedPageBreak/>
              <w:t>31.12.2019թ.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B3" w:rsidRPr="006646B5" w:rsidRDefault="00CB7FB3" w:rsidP="00553DC8">
            <w:pPr>
              <w:jc w:val="both"/>
              <w:rPr>
                <w:rFonts w:ascii="GHEA Grapalat" w:hAnsi="GHEA Grapalat" w:cs="Courier New"/>
                <w:color w:val="000000"/>
              </w:rPr>
            </w:pPr>
            <w:r w:rsidRPr="006646B5">
              <w:rPr>
                <w:rFonts w:ascii="GHEA Grapalat" w:hAnsi="GHEA Grapalat" w:cs="Courier New"/>
                <w:color w:val="000000"/>
                <w:lang w:val="ru-RU"/>
              </w:rPr>
              <w:t>Ս</w:t>
            </w:r>
            <w:proofErr w:type="spellStart"/>
            <w:r w:rsidRPr="006646B5">
              <w:rPr>
                <w:rFonts w:ascii="GHEA Grapalat" w:hAnsi="GHEA Grapalat" w:cs="Courier New"/>
                <w:color w:val="000000"/>
              </w:rPr>
              <w:t>ույն</w:t>
            </w:r>
            <w:proofErr w:type="spellEnd"/>
            <w:r w:rsidRPr="006646B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ourier New"/>
                <w:color w:val="000000"/>
              </w:rPr>
              <w:t>պայմանագր</w:t>
            </w:r>
            <w:proofErr w:type="spellEnd"/>
            <w:r w:rsidRPr="006646B5">
              <w:rPr>
                <w:rFonts w:ascii="GHEA Grapalat" w:hAnsi="GHEA Grapalat" w:cs="Courier New"/>
                <w:color w:val="000000"/>
                <w:lang w:val="ru-RU"/>
              </w:rPr>
              <w:t>ով</w:t>
            </w:r>
            <w:r w:rsidRPr="006646B5">
              <w:rPr>
                <w:rFonts w:ascii="GHEA Grapalat" w:hAnsi="GHEA Grapalat" w:cs="Courier New"/>
                <w:color w:val="000000"/>
              </w:rPr>
              <w:t xml:space="preserve"> </w:t>
            </w:r>
            <w:r w:rsidRPr="006646B5">
              <w:rPr>
                <w:rFonts w:ascii="GHEA Grapalat" w:hAnsi="GHEA Grapalat" w:cs="Courier New"/>
                <w:color w:val="000000"/>
                <w:lang w:val="ru-RU"/>
              </w:rPr>
              <w:t>նախատեսված</w:t>
            </w:r>
            <w:r w:rsidRPr="006646B5">
              <w:rPr>
                <w:rFonts w:ascii="GHEA Grapalat" w:hAnsi="GHEA Grapalat" w:cs="Courier New"/>
                <w:color w:val="000000"/>
              </w:rPr>
              <w:t xml:space="preserve"> և </w:t>
            </w:r>
            <w:proofErr w:type="spellStart"/>
            <w:r w:rsidRPr="006646B5">
              <w:rPr>
                <w:rFonts w:ascii="GHEA Grapalat" w:hAnsi="GHEA Grapalat" w:cs="Courier New"/>
                <w:color w:val="000000"/>
              </w:rPr>
              <w:t>օրենսդրութ</w:t>
            </w:r>
            <w:proofErr w:type="spellEnd"/>
            <w:r w:rsidRPr="006646B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ourier New"/>
                <w:color w:val="000000"/>
              </w:rPr>
              <w:t>յամբ</w:t>
            </w:r>
            <w:proofErr w:type="spellEnd"/>
            <w:r w:rsidRPr="006646B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ourier New"/>
                <w:color w:val="000000"/>
              </w:rPr>
              <w:t>չարգելված</w:t>
            </w:r>
            <w:proofErr w:type="spellEnd"/>
            <w:r w:rsidRPr="006646B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ourier New"/>
                <w:color w:val="000000"/>
              </w:rPr>
              <w:t>այլ</w:t>
            </w:r>
            <w:proofErr w:type="spellEnd"/>
            <w:r w:rsidRPr="006646B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ourier New"/>
                <w:color w:val="000000"/>
              </w:rPr>
              <w:t>միջոցների</w:t>
            </w:r>
            <w:proofErr w:type="spellEnd"/>
            <w:r w:rsidRPr="006646B5">
              <w:rPr>
                <w:rFonts w:ascii="GHEA Grapalat" w:hAnsi="GHEA Grapalat" w:cs="Courier New"/>
                <w:color w:val="000000"/>
              </w:rPr>
              <w:t xml:space="preserve"> </w:t>
            </w:r>
            <w:proofErr w:type="spellStart"/>
            <w:r w:rsidRPr="006646B5">
              <w:rPr>
                <w:rFonts w:ascii="GHEA Grapalat" w:hAnsi="GHEA Grapalat" w:cs="Courier New"/>
                <w:color w:val="000000"/>
              </w:rPr>
              <w:t>շրջանակներում</w:t>
            </w:r>
            <w:proofErr w:type="spellEnd"/>
          </w:p>
        </w:tc>
      </w:tr>
    </w:tbl>
    <w:p w:rsidR="00CB7FB3" w:rsidRPr="006646B5" w:rsidRDefault="00CB7FB3" w:rsidP="00CB7FB3">
      <w:pPr>
        <w:shd w:val="clear" w:color="auto" w:fill="FFFFFF"/>
        <w:tabs>
          <w:tab w:val="left" w:pos="-630"/>
        </w:tabs>
        <w:ind w:left="-274" w:firstLine="720"/>
        <w:jc w:val="both"/>
        <w:rPr>
          <w:rFonts w:ascii="GHEA Grapalat" w:hAnsi="GHEA Grapalat"/>
          <w:color w:val="000000"/>
        </w:rPr>
      </w:pPr>
    </w:p>
    <w:p w:rsidR="00CB7FB3" w:rsidRPr="0040383C" w:rsidRDefault="00CB7FB3" w:rsidP="00CB7FB3">
      <w:pPr>
        <w:ind w:left="90" w:right="-270"/>
        <w:jc w:val="both"/>
        <w:rPr>
          <w:rFonts w:ascii="GHEA Grapalat" w:hAnsi="GHEA Grapalat" w:cs="Arial Armenian"/>
          <w:lang w:eastAsia="ru-RU"/>
        </w:rPr>
      </w:pPr>
      <w:r w:rsidRPr="0040383C">
        <w:rPr>
          <w:rFonts w:ascii="GHEA Grapalat" w:hAnsi="GHEA Grapalat" w:cs="Arial Armenian"/>
          <w:lang w:eastAsia="ru-RU"/>
        </w:rPr>
        <w:t xml:space="preserve">       </w:t>
      </w:r>
      <w:proofErr w:type="spellStart"/>
      <w:r w:rsidRPr="0040383C">
        <w:rPr>
          <w:rFonts w:ascii="GHEA Grapalat" w:hAnsi="GHEA Grapalat" w:cs="Arial Armenian"/>
          <w:lang w:eastAsia="ru-RU"/>
        </w:rPr>
        <w:t>Սույն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նկարագրով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սահմանված</w:t>
      </w:r>
      <w:proofErr w:type="spellEnd"/>
      <w:r w:rsidRPr="0040383C">
        <w:rPr>
          <w:rFonts w:ascii="GHEA Grapalat" w:hAnsi="GHEA Grapalat" w:cs="Arial Armenian"/>
          <w:lang w:val="hy-AM" w:eastAsia="ru-RU"/>
        </w:rPr>
        <w:t xml:space="preserve"> արդյունքային որակական ցուցանիշների </w:t>
      </w:r>
      <w:proofErr w:type="spellStart"/>
      <w:r w:rsidRPr="0040383C">
        <w:rPr>
          <w:rFonts w:ascii="GHEA Grapalat" w:hAnsi="GHEA Grapalat" w:cs="Arial Armenian"/>
          <w:lang w:eastAsia="ru-RU"/>
        </w:rPr>
        <w:t>գնահատման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համար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ՀՀ </w:t>
      </w:r>
      <w:proofErr w:type="spellStart"/>
      <w:r w:rsidRPr="0040383C">
        <w:rPr>
          <w:rFonts w:ascii="GHEA Grapalat" w:hAnsi="GHEA Grapalat" w:cs="Arial Armenian"/>
          <w:lang w:eastAsia="ru-RU"/>
        </w:rPr>
        <w:t>աշխատանքի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և </w:t>
      </w:r>
      <w:proofErr w:type="spellStart"/>
      <w:r w:rsidRPr="0040383C">
        <w:rPr>
          <w:rFonts w:ascii="GHEA Grapalat" w:hAnsi="GHEA Grapalat" w:cs="Arial Armenian"/>
          <w:lang w:eastAsia="ru-RU"/>
        </w:rPr>
        <w:t>սոցիալական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հարցերի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նախարարությունն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(</w:t>
      </w:r>
      <w:proofErr w:type="spellStart"/>
      <w:r w:rsidRPr="0040383C">
        <w:rPr>
          <w:rFonts w:ascii="GHEA Grapalat" w:hAnsi="GHEA Grapalat" w:cs="Arial Armenian"/>
          <w:lang w:eastAsia="ru-RU"/>
        </w:rPr>
        <w:t>այսուհետ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՝ </w:t>
      </w:r>
      <w:proofErr w:type="spellStart"/>
      <w:r w:rsidRPr="0040383C">
        <w:rPr>
          <w:rFonts w:ascii="GHEA Grapalat" w:hAnsi="GHEA Grapalat" w:cs="Arial Armenian"/>
          <w:lang w:eastAsia="ru-RU"/>
        </w:rPr>
        <w:t>նախարարություն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) </w:t>
      </w:r>
      <w:proofErr w:type="spellStart"/>
      <w:r w:rsidRPr="0040383C">
        <w:rPr>
          <w:rFonts w:ascii="GHEA Grapalat" w:hAnsi="GHEA Grapalat" w:cs="Arial Armenian"/>
          <w:lang w:eastAsia="ru-RU"/>
        </w:rPr>
        <w:t>իրականացնում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է </w:t>
      </w:r>
      <w:proofErr w:type="spellStart"/>
      <w:r w:rsidRPr="0040383C">
        <w:rPr>
          <w:rFonts w:ascii="GHEA Grapalat" w:hAnsi="GHEA Grapalat" w:cs="Arial Armenian"/>
          <w:lang w:eastAsia="ru-RU"/>
        </w:rPr>
        <w:t>մոնիթորինգ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40383C">
        <w:rPr>
          <w:rFonts w:ascii="GHEA Grapalat" w:hAnsi="GHEA Grapalat" w:cs="Arial Armenian"/>
          <w:lang w:eastAsia="ru-RU"/>
        </w:rPr>
        <w:t>որի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արդյունքներն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40383C">
        <w:rPr>
          <w:rFonts w:ascii="GHEA Grapalat" w:hAnsi="GHEA Grapalat" w:cs="Arial Armenian"/>
          <w:lang w:eastAsia="ru-RU"/>
        </w:rPr>
        <w:t>ըստ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անհրաժեշտության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40383C">
        <w:rPr>
          <w:rFonts w:ascii="GHEA Grapalat" w:hAnsi="GHEA Grapalat" w:cs="Arial Armenian"/>
          <w:lang w:eastAsia="ru-RU"/>
        </w:rPr>
        <w:t>քննարկվում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են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կազմակերպության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հետ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40383C">
        <w:rPr>
          <w:rFonts w:ascii="GHEA Grapalat" w:hAnsi="GHEA Grapalat" w:cs="Arial Armenian"/>
          <w:lang w:eastAsia="ru-RU"/>
        </w:rPr>
        <w:t>ներառյալ</w:t>
      </w:r>
      <w:proofErr w:type="spellEnd"/>
      <w:proofErr w:type="gramStart"/>
      <w:r w:rsidRPr="0040383C">
        <w:rPr>
          <w:rFonts w:ascii="GHEA Grapalat" w:hAnsi="GHEA Grapalat" w:cs="Arial Armenian"/>
          <w:lang w:eastAsia="ru-RU"/>
        </w:rPr>
        <w:t xml:space="preserve">՝  </w:t>
      </w:r>
      <w:proofErr w:type="spellStart"/>
      <w:r w:rsidRPr="0040383C">
        <w:rPr>
          <w:rFonts w:ascii="GHEA Grapalat" w:hAnsi="GHEA Grapalat" w:cs="Arial Armenian"/>
          <w:lang w:eastAsia="ru-RU"/>
        </w:rPr>
        <w:t>արդյունքային</w:t>
      </w:r>
      <w:proofErr w:type="spellEnd"/>
      <w:proofErr w:type="gram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որակական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ցուցանիշների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կատարողականի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բարելավման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նպատակով</w:t>
      </w:r>
      <w:proofErr w:type="spellEnd"/>
      <w:r w:rsidRPr="0040383C">
        <w:rPr>
          <w:rFonts w:ascii="GHEA Grapalat" w:hAnsi="GHEA Grapalat" w:cs="Arial Armenian"/>
          <w:lang w:eastAsia="ru-RU"/>
        </w:rPr>
        <w:t>:</w:t>
      </w:r>
      <w:r w:rsidRPr="0040383C">
        <w:rPr>
          <w:rFonts w:ascii="GHEA Grapalat" w:hAnsi="GHEA Grapalat" w:cs="Arial Armenian"/>
          <w:lang w:val="hy-AM" w:eastAsia="ru-RU"/>
        </w:rPr>
        <w:t xml:space="preserve"> </w:t>
      </w:r>
    </w:p>
    <w:p w:rsidR="00CB7FB3" w:rsidRPr="0040383C" w:rsidRDefault="00CB7FB3" w:rsidP="00CB7FB3">
      <w:pPr>
        <w:ind w:left="90" w:right="-270"/>
        <w:jc w:val="both"/>
        <w:rPr>
          <w:rFonts w:ascii="GHEA Grapalat" w:hAnsi="GHEA Grapalat" w:cs="Arial Armenian"/>
          <w:lang w:eastAsia="ru-RU"/>
        </w:rPr>
      </w:pPr>
      <w:r w:rsidRPr="0040383C">
        <w:rPr>
          <w:rFonts w:ascii="GHEA Grapalat" w:hAnsi="GHEA Grapalat" w:cs="Arial Armenian"/>
          <w:lang w:val="hy-AM" w:eastAsia="ru-RU"/>
        </w:rPr>
        <w:t xml:space="preserve">    </w:t>
      </w:r>
      <w:r w:rsidRPr="0040383C">
        <w:rPr>
          <w:rFonts w:ascii="GHEA Grapalat" w:hAnsi="GHEA Grapalat" w:cs="Arial Armenian"/>
          <w:lang w:eastAsia="ru-RU"/>
        </w:rPr>
        <w:t xml:space="preserve">   </w:t>
      </w:r>
      <w:r w:rsidRPr="0040383C">
        <w:rPr>
          <w:rFonts w:ascii="GHEA Grapalat" w:hAnsi="GHEA Grapalat" w:cs="Arial Armenian"/>
          <w:lang w:val="hy-AM" w:eastAsia="ru-RU"/>
        </w:rPr>
        <w:t>Կազմակերպությունը Հայաստանի Հանրապետության օրենսդրությամբ սահմանված կարգով, իրականացնում է «Սոցիալական պաշտպանության ծրագրերում ընդգրկված և խնամք ստացող տարեցների ու  հաշմանդամների հաշվառման տեղեկատվական համակարգի» շահագործումը, այդ թվում՝ խնամվողների տվյալների և մոնիթորինգային ցուցանիշների մուտքագրումը, խմբագրումը, հաշվետվությունների կազմումը և սահմանված՝ ամենամսյա, եռամսյակային և տարեկան  պարբերականությամբ  նախարարություն ներկայացումը:</w:t>
      </w:r>
    </w:p>
    <w:p w:rsidR="00CB7FB3" w:rsidRPr="0040383C" w:rsidRDefault="00CB7FB3" w:rsidP="00CB7FB3">
      <w:pPr>
        <w:tabs>
          <w:tab w:val="left" w:pos="900"/>
        </w:tabs>
        <w:ind w:left="90" w:right="-270"/>
        <w:jc w:val="both"/>
        <w:rPr>
          <w:rFonts w:ascii="GHEA Grapalat" w:hAnsi="GHEA Grapalat" w:cs="Arial Armenian"/>
          <w:lang w:eastAsia="ru-RU"/>
        </w:rPr>
      </w:pPr>
      <w:r w:rsidRPr="0040383C">
        <w:rPr>
          <w:rFonts w:ascii="GHEA Grapalat" w:hAnsi="GHEA Grapalat" w:cs="Arial Armenian"/>
          <w:lang w:eastAsia="ru-RU"/>
        </w:rPr>
        <w:t xml:space="preserve">       </w:t>
      </w:r>
      <w:proofErr w:type="spellStart"/>
      <w:r w:rsidRPr="0040383C">
        <w:rPr>
          <w:rFonts w:ascii="GHEA Grapalat" w:hAnsi="GHEA Grapalat" w:cs="Arial Armenian"/>
          <w:lang w:eastAsia="ru-RU"/>
        </w:rPr>
        <w:t>Ծրագիրն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իրականացնող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կազմակերպությունը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յուրաքանչյուր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եռամսյակի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ավարտին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ՀՀ </w:t>
      </w:r>
      <w:proofErr w:type="spellStart"/>
      <w:r w:rsidRPr="0040383C">
        <w:rPr>
          <w:rFonts w:ascii="GHEA Grapalat" w:hAnsi="GHEA Grapalat" w:cs="Arial Armenian"/>
          <w:lang w:eastAsia="ru-RU"/>
        </w:rPr>
        <w:t>աշխատանքի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և </w:t>
      </w:r>
      <w:proofErr w:type="spellStart"/>
      <w:r w:rsidRPr="0040383C">
        <w:rPr>
          <w:rFonts w:ascii="GHEA Grapalat" w:hAnsi="GHEA Grapalat" w:cs="Arial Armenian"/>
          <w:lang w:eastAsia="ru-RU"/>
        </w:rPr>
        <w:t>սոցիալական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հարցերի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նախարարություն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է </w:t>
      </w:r>
      <w:proofErr w:type="spellStart"/>
      <w:r w:rsidRPr="0040383C">
        <w:rPr>
          <w:rFonts w:ascii="GHEA Grapalat" w:hAnsi="GHEA Grapalat" w:cs="Arial Armenian"/>
          <w:lang w:eastAsia="ru-RU"/>
        </w:rPr>
        <w:t>ներկայացնում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տեղեկատվություն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՝ </w:t>
      </w:r>
      <w:proofErr w:type="spellStart"/>
      <w:r w:rsidRPr="0040383C">
        <w:rPr>
          <w:rFonts w:ascii="GHEA Grapalat" w:hAnsi="GHEA Grapalat" w:cs="Arial Armenian"/>
          <w:lang w:eastAsia="ru-RU"/>
        </w:rPr>
        <w:t>որակական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ցուցանիշների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կատարման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վերաբերյալ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40383C">
        <w:rPr>
          <w:rFonts w:ascii="GHEA Grapalat" w:hAnsi="GHEA Grapalat" w:cs="Arial Armenian"/>
          <w:lang w:eastAsia="ru-RU"/>
        </w:rPr>
        <w:t>համաձայն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կից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ձևաչափի</w:t>
      </w:r>
      <w:proofErr w:type="spellEnd"/>
      <w:r w:rsidRPr="0040383C">
        <w:rPr>
          <w:rFonts w:ascii="GHEA Grapalat" w:hAnsi="GHEA Grapalat" w:cs="Arial Armenian"/>
          <w:lang w:eastAsia="ru-RU"/>
        </w:rPr>
        <w:t>:</w:t>
      </w:r>
    </w:p>
    <w:p w:rsidR="00CB7FB3" w:rsidRPr="0040383C" w:rsidRDefault="00CB7FB3" w:rsidP="00CB7FB3">
      <w:pPr>
        <w:tabs>
          <w:tab w:val="left" w:pos="630"/>
          <w:tab w:val="left" w:pos="900"/>
        </w:tabs>
        <w:ind w:left="90" w:right="-270"/>
        <w:jc w:val="both"/>
        <w:rPr>
          <w:rFonts w:ascii="GHEA Grapalat" w:hAnsi="GHEA Grapalat" w:cs="Arial Armenian"/>
          <w:lang w:eastAsia="ru-RU"/>
        </w:rPr>
      </w:pPr>
      <w:r w:rsidRPr="0040383C">
        <w:rPr>
          <w:rFonts w:ascii="GHEA Grapalat" w:hAnsi="GHEA Grapalat" w:cs="Arial Armenian"/>
          <w:lang w:val="hy-AM" w:eastAsia="ru-RU"/>
        </w:rPr>
        <w:t xml:space="preserve">   </w:t>
      </w:r>
      <w:r w:rsidRPr="0040383C">
        <w:rPr>
          <w:rFonts w:ascii="GHEA Grapalat" w:hAnsi="GHEA Grapalat" w:cs="Arial Armenian"/>
          <w:lang w:eastAsia="ru-RU"/>
        </w:rPr>
        <w:t xml:space="preserve">    </w:t>
      </w:r>
      <w:r w:rsidRPr="0040383C">
        <w:rPr>
          <w:rFonts w:ascii="GHEA Grapalat" w:hAnsi="GHEA Grapalat" w:cs="Arial Armenian"/>
          <w:lang w:val="hy-AM" w:eastAsia="ru-RU"/>
        </w:rPr>
        <w:t xml:space="preserve">Կազմակերպությունը Հայաստանի Հանրապետության օրենսդրությամբ սահմանված կարգով, իրականացնում է «Սոցիալական պաշտպանության ծրագրերում ընդգրկված և խնամք ստացող տարեցների ու  հաշմանդամների հաշվառման տեղեկատվական համակարգի» շահագործումը, այդ թվում՝ խնամվողների տվյալների և մոնիթորինգային </w:t>
      </w:r>
      <w:r w:rsidRPr="0040383C">
        <w:rPr>
          <w:rFonts w:ascii="GHEA Grapalat" w:hAnsi="GHEA Grapalat" w:cs="Arial Armenian"/>
          <w:lang w:eastAsia="ru-RU"/>
        </w:rPr>
        <w:t xml:space="preserve">  </w:t>
      </w:r>
      <w:r w:rsidRPr="0040383C">
        <w:rPr>
          <w:rFonts w:ascii="GHEA Grapalat" w:hAnsi="GHEA Grapalat" w:cs="Arial Armenian"/>
          <w:lang w:val="hy-AM" w:eastAsia="ru-RU"/>
        </w:rPr>
        <w:t>ցուցանիշների մուտքագրումը, խմբագրումը, հաշվետվությունների կազմումը և սահմանված՝ ամենամսյա, եռամսյակային և տարեկան  պարբերականությամբ  նախարարություն ներկայացումը:</w:t>
      </w:r>
    </w:p>
    <w:p w:rsidR="00CB7FB3" w:rsidRPr="0040383C" w:rsidRDefault="00CB7FB3" w:rsidP="00CB7FB3">
      <w:pPr>
        <w:shd w:val="clear" w:color="auto" w:fill="FFFFFF"/>
        <w:tabs>
          <w:tab w:val="left" w:pos="-630"/>
          <w:tab w:val="left" w:pos="993"/>
        </w:tabs>
        <w:ind w:left="90" w:right="-270"/>
        <w:jc w:val="both"/>
        <w:rPr>
          <w:rFonts w:ascii="GHEA Grapalat" w:hAnsi="GHEA Grapalat" w:cs="Arial Armenian"/>
          <w:lang w:eastAsia="ru-RU"/>
        </w:rPr>
      </w:pPr>
      <w:r w:rsidRPr="0040383C">
        <w:rPr>
          <w:rFonts w:ascii="GHEA Grapalat" w:hAnsi="GHEA Grapalat" w:cs="Arial Armenian"/>
          <w:lang w:eastAsia="ru-RU"/>
        </w:rPr>
        <w:t xml:space="preserve">        </w:t>
      </w:r>
      <w:proofErr w:type="spellStart"/>
      <w:r w:rsidRPr="0040383C">
        <w:rPr>
          <w:rFonts w:ascii="GHEA Grapalat" w:hAnsi="GHEA Grapalat" w:cs="Arial Armenian"/>
          <w:lang w:eastAsia="ru-RU"/>
        </w:rPr>
        <w:t>Կազմակերպության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տնօրենի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աշխատանքը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գնահատվում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gramStart"/>
      <w:r w:rsidRPr="0040383C">
        <w:rPr>
          <w:rFonts w:ascii="GHEA Grapalat" w:hAnsi="GHEA Grapalat" w:cs="Arial Armenian"/>
          <w:lang w:eastAsia="ru-RU"/>
        </w:rPr>
        <w:t xml:space="preserve">է  </w:t>
      </w:r>
      <w:proofErr w:type="spellStart"/>
      <w:r w:rsidRPr="0040383C">
        <w:rPr>
          <w:rFonts w:ascii="GHEA Grapalat" w:hAnsi="GHEA Grapalat" w:cs="Arial Armenian"/>
          <w:lang w:eastAsia="ru-RU"/>
        </w:rPr>
        <w:t>բավարար</w:t>
      </w:r>
      <w:proofErr w:type="spellEnd"/>
      <w:proofErr w:type="gramEnd"/>
      <w:r w:rsidRPr="0040383C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40383C">
        <w:rPr>
          <w:rFonts w:ascii="GHEA Grapalat" w:hAnsi="GHEA Grapalat" w:cs="Arial Armenian"/>
          <w:lang w:eastAsia="ru-RU"/>
        </w:rPr>
        <w:t>եթե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վերը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նշված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արդյունքային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բոլոր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ցուցանիշները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40383C">
        <w:rPr>
          <w:rFonts w:ascii="GHEA Grapalat" w:hAnsi="GHEA Grapalat" w:cs="Arial Armenian"/>
          <w:lang w:eastAsia="ru-RU"/>
        </w:rPr>
        <w:t>ըստ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ներկայացված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եռամսյակային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հաշվետվության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, </w:t>
      </w:r>
      <w:proofErr w:type="spellStart"/>
      <w:r w:rsidRPr="0040383C">
        <w:rPr>
          <w:rFonts w:ascii="GHEA Grapalat" w:hAnsi="GHEA Grapalat" w:cs="Arial Armenian"/>
          <w:lang w:eastAsia="ru-RU"/>
        </w:rPr>
        <w:t>կատարվել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են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</w:t>
      </w:r>
      <w:proofErr w:type="spellStart"/>
      <w:r w:rsidRPr="0040383C">
        <w:rPr>
          <w:rFonts w:ascii="GHEA Grapalat" w:hAnsi="GHEA Grapalat" w:cs="Arial Armenian"/>
          <w:lang w:eastAsia="ru-RU"/>
        </w:rPr>
        <w:t>նվազագույնը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 75%-</w:t>
      </w:r>
      <w:proofErr w:type="spellStart"/>
      <w:r w:rsidRPr="0040383C">
        <w:rPr>
          <w:rFonts w:ascii="GHEA Grapalat" w:hAnsi="GHEA Grapalat" w:cs="Arial Armenian"/>
          <w:lang w:eastAsia="ru-RU"/>
        </w:rPr>
        <w:t>ով</w:t>
      </w:r>
      <w:proofErr w:type="spellEnd"/>
      <w:r w:rsidRPr="0040383C">
        <w:rPr>
          <w:rFonts w:ascii="GHEA Grapalat" w:hAnsi="GHEA Grapalat" w:cs="Arial Armenian"/>
          <w:lang w:eastAsia="ru-RU"/>
        </w:rPr>
        <w:t xml:space="preserve">: </w:t>
      </w:r>
    </w:p>
    <w:p w:rsidR="00CB7FB3" w:rsidRPr="0040383C" w:rsidRDefault="00CB7FB3" w:rsidP="00CB7FB3">
      <w:pPr>
        <w:ind w:left="90" w:right="-270"/>
        <w:jc w:val="both"/>
        <w:rPr>
          <w:rFonts w:ascii="GHEA Grapalat" w:hAnsi="GHEA Grapalat"/>
        </w:rPr>
      </w:pPr>
    </w:p>
    <w:p w:rsidR="00CB7FB3" w:rsidRPr="0040383C" w:rsidRDefault="00CB7FB3" w:rsidP="00CB7FB3">
      <w:pPr>
        <w:jc w:val="right"/>
        <w:rPr>
          <w:rFonts w:ascii="GHEA Grapalat" w:hAnsi="GHEA Grapalat"/>
        </w:rPr>
      </w:pPr>
      <w:bookmarkStart w:id="0" w:name="_GoBack"/>
      <w:bookmarkEnd w:id="0"/>
      <w:proofErr w:type="spellStart"/>
      <w:r w:rsidRPr="0040383C">
        <w:rPr>
          <w:rFonts w:ascii="GHEA Grapalat" w:hAnsi="GHEA Grapalat"/>
        </w:rPr>
        <w:lastRenderedPageBreak/>
        <w:t>Ձևաչափ</w:t>
      </w:r>
      <w:proofErr w:type="spellEnd"/>
    </w:p>
    <w:p w:rsidR="00CB7FB3" w:rsidRPr="0040383C" w:rsidRDefault="00CB7FB3" w:rsidP="00CB7FB3">
      <w:pPr>
        <w:ind w:left="5040" w:firstLine="720"/>
        <w:rPr>
          <w:rFonts w:ascii="GHEA Grapalat" w:hAnsi="GHEA Grapalat" w:cs="Sylfaen"/>
          <w:b/>
        </w:rPr>
      </w:pPr>
      <w:proofErr w:type="spellStart"/>
      <w:r w:rsidRPr="0040383C">
        <w:rPr>
          <w:rFonts w:ascii="GHEA Grapalat" w:hAnsi="GHEA Grapalat" w:cs="Sylfaen"/>
          <w:b/>
        </w:rPr>
        <w:t>Տեղեկատվություն</w:t>
      </w:r>
      <w:proofErr w:type="spellEnd"/>
    </w:p>
    <w:p w:rsidR="00CB7FB3" w:rsidRPr="0040383C" w:rsidRDefault="00CB7FB3" w:rsidP="00CB7FB3">
      <w:pPr>
        <w:ind w:left="1440"/>
        <w:jc w:val="both"/>
        <w:rPr>
          <w:rFonts w:ascii="GHEA Grapalat" w:hAnsi="GHEA Grapalat"/>
          <w:b/>
        </w:rPr>
      </w:pPr>
      <w:r w:rsidRPr="0040383C">
        <w:rPr>
          <w:rFonts w:ascii="GHEA Grapalat" w:hAnsi="GHEA Grapalat"/>
          <w:b/>
        </w:rPr>
        <w:t xml:space="preserve">      --------------------------------------------------------------------------------------------------------- </w:t>
      </w:r>
      <w:proofErr w:type="spellStart"/>
      <w:proofErr w:type="gramStart"/>
      <w:r w:rsidRPr="0040383C">
        <w:rPr>
          <w:rFonts w:ascii="GHEA Grapalat" w:hAnsi="GHEA Grapalat" w:cs="Sylfaen"/>
          <w:b/>
        </w:rPr>
        <w:t>եռամսյակում</w:t>
      </w:r>
      <w:proofErr w:type="spellEnd"/>
      <w:proofErr w:type="gramEnd"/>
      <w:r w:rsidRPr="0040383C">
        <w:rPr>
          <w:rFonts w:ascii="GHEA Grapalat" w:hAnsi="GHEA Grapalat"/>
          <w:b/>
        </w:rPr>
        <w:t xml:space="preserve"> </w:t>
      </w:r>
    </w:p>
    <w:p w:rsidR="00CB7FB3" w:rsidRPr="0040383C" w:rsidRDefault="00CB7FB3" w:rsidP="00CB7FB3">
      <w:pPr>
        <w:ind w:left="1440"/>
        <w:jc w:val="center"/>
        <w:rPr>
          <w:rFonts w:ascii="GHEA Grapalat" w:hAnsi="GHEA Grapalat"/>
          <w:b/>
        </w:rPr>
      </w:pPr>
      <w:r w:rsidRPr="0040383C">
        <w:rPr>
          <w:rFonts w:ascii="GHEA Grapalat" w:hAnsi="GHEA Grapalat"/>
        </w:rPr>
        <w:t>(</w:t>
      </w:r>
      <w:proofErr w:type="spellStart"/>
      <w:proofErr w:type="gramStart"/>
      <w:r w:rsidRPr="0040383C">
        <w:rPr>
          <w:rFonts w:ascii="GHEA Grapalat" w:hAnsi="GHEA Grapalat" w:cs="Sylfaen"/>
        </w:rPr>
        <w:t>կազմակերպության</w:t>
      </w:r>
      <w:proofErr w:type="spellEnd"/>
      <w:proofErr w:type="gramEnd"/>
      <w:r w:rsidRPr="0040383C">
        <w:rPr>
          <w:rFonts w:ascii="GHEA Grapalat" w:hAnsi="GHEA Grapalat"/>
        </w:rPr>
        <w:t xml:space="preserve"> </w:t>
      </w:r>
      <w:proofErr w:type="spellStart"/>
      <w:r w:rsidRPr="0040383C">
        <w:rPr>
          <w:rFonts w:ascii="GHEA Grapalat" w:hAnsi="GHEA Grapalat" w:cs="Sylfaen"/>
        </w:rPr>
        <w:t>անվանումը</w:t>
      </w:r>
      <w:proofErr w:type="spellEnd"/>
      <w:r w:rsidRPr="0040383C">
        <w:rPr>
          <w:rFonts w:ascii="GHEA Grapalat" w:hAnsi="GHEA Grapalat"/>
        </w:rPr>
        <w:t>)</w:t>
      </w:r>
    </w:p>
    <w:p w:rsidR="00CB7FB3" w:rsidRPr="0040383C" w:rsidRDefault="00CB7FB3" w:rsidP="00CB7FB3">
      <w:pPr>
        <w:ind w:left="1440"/>
        <w:jc w:val="both"/>
        <w:rPr>
          <w:rFonts w:ascii="GHEA Grapalat" w:hAnsi="GHEA Grapalat"/>
          <w:b/>
        </w:rPr>
      </w:pPr>
      <w:r w:rsidRPr="0040383C">
        <w:rPr>
          <w:rFonts w:ascii="GHEA Grapalat" w:hAnsi="GHEA Grapalat" w:cs="Sylfaen"/>
          <w:b/>
        </w:rPr>
        <w:t xml:space="preserve">      </w:t>
      </w:r>
      <w:proofErr w:type="spellStart"/>
      <w:proofErr w:type="gramStart"/>
      <w:r w:rsidRPr="0040383C">
        <w:rPr>
          <w:rFonts w:ascii="GHEA Grapalat" w:hAnsi="GHEA Grapalat" w:cs="Sylfaen"/>
          <w:b/>
        </w:rPr>
        <w:t>իրականացրած</w:t>
      </w:r>
      <w:proofErr w:type="spellEnd"/>
      <w:proofErr w:type="gramEnd"/>
      <w:r w:rsidRPr="0040383C">
        <w:rPr>
          <w:rFonts w:ascii="GHEA Grapalat" w:hAnsi="GHEA Grapalat" w:cs="Sylfaen"/>
          <w:b/>
        </w:rPr>
        <w:t xml:space="preserve"> </w:t>
      </w:r>
      <w:proofErr w:type="spellStart"/>
      <w:r w:rsidRPr="0040383C">
        <w:rPr>
          <w:rFonts w:ascii="GHEA Grapalat" w:hAnsi="GHEA Grapalat" w:cs="Sylfaen"/>
          <w:b/>
        </w:rPr>
        <w:t>աշխատանքների</w:t>
      </w:r>
      <w:proofErr w:type="spellEnd"/>
      <w:r w:rsidRPr="0040383C">
        <w:rPr>
          <w:rFonts w:ascii="GHEA Grapalat" w:hAnsi="GHEA Grapalat"/>
          <w:b/>
        </w:rPr>
        <w:t xml:space="preserve"> </w:t>
      </w:r>
      <w:proofErr w:type="spellStart"/>
      <w:r w:rsidRPr="0040383C">
        <w:rPr>
          <w:rFonts w:ascii="GHEA Grapalat" w:hAnsi="GHEA Grapalat" w:cs="Sylfaen"/>
          <w:b/>
        </w:rPr>
        <w:t>վերաբերյալ</w:t>
      </w:r>
      <w:proofErr w:type="spellEnd"/>
    </w:p>
    <w:tbl>
      <w:tblPr>
        <w:tblStyle w:val="TableGrid"/>
        <w:tblpPr w:leftFromText="180" w:rightFromText="180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558"/>
        <w:gridCol w:w="10440"/>
        <w:gridCol w:w="2070"/>
      </w:tblGrid>
      <w:tr w:rsidR="00CB7FB3" w:rsidRPr="0040383C" w:rsidTr="00553DC8"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r w:rsidRPr="0040383C">
              <w:rPr>
                <w:rFonts w:ascii="GHEA Grapalat" w:hAnsi="GHEA Grapalat" w:cs="Sylfaen"/>
              </w:rPr>
              <w:t>հ</w:t>
            </w:r>
            <w:r w:rsidRPr="0040383C">
              <w:rPr>
                <w:rFonts w:ascii="GHEA Grapalat" w:hAnsi="GHEA Grapalat"/>
              </w:rPr>
              <w:t>/</w:t>
            </w:r>
            <w:r w:rsidRPr="0040383C">
              <w:rPr>
                <w:rFonts w:ascii="GHEA Grapalat" w:hAnsi="GHEA Grapalat" w:cs="Sylfaen"/>
              </w:rPr>
              <w:t>հ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 w:cs="Sylfaen"/>
              </w:rPr>
              <w:t>Մատուցվող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ծառայության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անվանումը</w:t>
            </w:r>
            <w:proofErr w:type="spellEnd"/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 w:cs="Sylfaen"/>
              </w:rPr>
              <w:t>Ծառայություն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ստացած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անձանց</w:t>
            </w:r>
            <w:proofErr w:type="spellEnd"/>
            <w:r w:rsidRPr="0040383C">
              <w:rPr>
                <w:rFonts w:ascii="GHEA Grapalat" w:hAnsi="GHEA Grapalat"/>
              </w:rPr>
              <w:t xml:space="preserve">  </w:t>
            </w:r>
            <w:proofErr w:type="spellStart"/>
            <w:r w:rsidRPr="0040383C">
              <w:rPr>
                <w:rFonts w:ascii="GHEA Grapalat" w:hAnsi="GHEA Grapalat" w:cs="Sylfaen"/>
              </w:rPr>
              <w:t>թիվը</w:t>
            </w:r>
            <w:proofErr w:type="spellEnd"/>
          </w:p>
        </w:tc>
      </w:tr>
      <w:tr w:rsidR="00CB7FB3" w:rsidRPr="0040383C" w:rsidTr="00553DC8"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 w:cs="Sylfaen"/>
              </w:rPr>
            </w:pPr>
            <w:r w:rsidRPr="0040383C">
              <w:rPr>
                <w:rFonts w:ascii="GHEA Grapalat" w:hAnsi="GHEA Grapalat" w:cs="Sylfaen"/>
              </w:rPr>
              <w:t>1.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 w:cs="Sylfaen"/>
              </w:rPr>
            </w:pPr>
            <w:proofErr w:type="spellStart"/>
            <w:r w:rsidRPr="0040383C">
              <w:rPr>
                <w:rFonts w:ascii="GHEA Grapalat" w:hAnsi="GHEA Grapalat" w:cs="Sylfaen"/>
              </w:rPr>
              <w:t>Հաշվետու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ժամանակաշրջանում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խահառուների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թիվը</w:t>
            </w:r>
            <w:proofErr w:type="spellEnd"/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 w:cs="Sylfaen"/>
              </w:rPr>
            </w:pPr>
          </w:p>
        </w:tc>
      </w:tr>
      <w:tr w:rsidR="00CB7FB3" w:rsidRPr="0040383C" w:rsidTr="00553DC8"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>2.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 w:cs="Sylfaen"/>
              </w:rPr>
              <w:t>Սննդի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տրամադրում</w:t>
            </w:r>
            <w:proofErr w:type="spellEnd"/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</w:p>
        </w:tc>
      </w:tr>
      <w:tr w:rsidR="00CB7FB3" w:rsidRPr="0040383C" w:rsidTr="00553DC8"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>3.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 w:cs="Sylfaen"/>
              </w:rPr>
              <w:t>Սոցիալ</w:t>
            </w:r>
            <w:r w:rsidRPr="0040383C">
              <w:rPr>
                <w:rFonts w:ascii="GHEA Grapalat" w:hAnsi="GHEA Grapalat"/>
              </w:rPr>
              <w:t>-</w:t>
            </w:r>
            <w:r w:rsidRPr="0040383C">
              <w:rPr>
                <w:rFonts w:ascii="GHEA Grapalat" w:hAnsi="GHEA Grapalat" w:cs="Sylfaen"/>
              </w:rPr>
              <w:t>հոգեբանական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օգնություն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r w:rsidRPr="0040383C">
              <w:rPr>
                <w:rFonts w:ascii="GHEA Grapalat" w:hAnsi="GHEA Grapalat" w:cs="Sylfaen"/>
              </w:rPr>
              <w:t>և</w:t>
            </w:r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խորհրդատվություն</w:t>
            </w:r>
            <w:proofErr w:type="spellEnd"/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</w:p>
        </w:tc>
      </w:tr>
      <w:tr w:rsidR="00CB7FB3" w:rsidRPr="0040383C" w:rsidTr="00553DC8"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>4.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 w:cs="Sylfaen"/>
              </w:rPr>
              <w:t>Բժշկական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օգնության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և </w:t>
            </w:r>
            <w:proofErr w:type="spellStart"/>
            <w:r w:rsidRPr="0040383C">
              <w:rPr>
                <w:rFonts w:ascii="GHEA Grapalat" w:hAnsi="GHEA Grapalat" w:cs="Sylfaen"/>
              </w:rPr>
              <w:t>սպասարկման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տրամադրում</w:t>
            </w:r>
            <w:proofErr w:type="spellEnd"/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</w:p>
        </w:tc>
      </w:tr>
      <w:tr w:rsidR="00CB7FB3" w:rsidRPr="0040383C" w:rsidTr="00553DC8"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>5.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 w:cs="Sylfaen"/>
              </w:rPr>
              <w:t>Կարիքի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գնահատում</w:t>
            </w:r>
            <w:proofErr w:type="spellEnd"/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</w:p>
        </w:tc>
      </w:tr>
      <w:tr w:rsidR="00CB7FB3" w:rsidRPr="0040383C" w:rsidTr="00553DC8"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>6.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 w:cs="Sylfaen"/>
              </w:rPr>
              <w:t>Աջակցություն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աշխատանքի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տեղավորման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հարցում</w:t>
            </w:r>
            <w:proofErr w:type="spellEnd"/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</w:p>
        </w:tc>
      </w:tr>
      <w:tr w:rsidR="00CB7FB3" w:rsidRPr="0040383C" w:rsidTr="00553DC8"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>7.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 w:cs="Sylfaen"/>
              </w:rPr>
              <w:t>Աշխատանքային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թերապիայի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որոշակի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տեսակներով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զբաղվածության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ապահովում</w:t>
            </w:r>
            <w:proofErr w:type="spellEnd"/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</w:p>
        </w:tc>
      </w:tr>
      <w:tr w:rsidR="00CB7FB3" w:rsidRPr="0040383C" w:rsidTr="00553DC8"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>8.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/>
              </w:rPr>
              <w:t>Մշակութային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/>
              </w:rPr>
              <w:t>միջոցառումների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/>
              </w:rPr>
              <w:t>կազմակերպում</w:t>
            </w:r>
            <w:proofErr w:type="spellEnd"/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</w:p>
        </w:tc>
      </w:tr>
      <w:tr w:rsidR="00CB7FB3" w:rsidRPr="0040383C" w:rsidTr="00553DC8"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>9.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 w:cs="Arial Armenian"/>
                <w:lang w:eastAsia="ru-RU"/>
              </w:rPr>
              <w:t>Կարողությունների</w:t>
            </w:r>
            <w:proofErr w:type="spellEnd"/>
            <w:r w:rsidRPr="0040383C">
              <w:rPr>
                <w:rFonts w:ascii="GHEA Grapalat" w:hAnsi="GHEA Grapalat" w:cs="Arial Armenian"/>
                <w:lang w:eastAsia="ru-RU"/>
              </w:rPr>
              <w:t xml:space="preserve">, </w:t>
            </w:r>
            <w:proofErr w:type="spellStart"/>
            <w:r w:rsidRPr="0040383C">
              <w:rPr>
                <w:rFonts w:ascii="GHEA Grapalat" w:hAnsi="GHEA Grapalat" w:cs="Arial Armenian"/>
                <w:lang w:eastAsia="ru-RU"/>
              </w:rPr>
              <w:t>հմտությունների</w:t>
            </w:r>
            <w:proofErr w:type="spellEnd"/>
            <w:r w:rsidRPr="0040383C">
              <w:rPr>
                <w:rFonts w:ascii="GHEA Grapalat" w:hAnsi="GHEA Grapalat" w:cs="Arial Armenian"/>
                <w:lang w:eastAsia="ru-RU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Arial Armenian"/>
                <w:lang w:eastAsia="ru-RU"/>
              </w:rPr>
              <w:t>զարգացմանն</w:t>
            </w:r>
            <w:proofErr w:type="spellEnd"/>
            <w:r w:rsidRPr="0040383C">
              <w:rPr>
                <w:rFonts w:ascii="GHEA Grapalat" w:hAnsi="GHEA Grapalat" w:cs="Arial Armenian"/>
                <w:lang w:eastAsia="ru-RU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Arial Armenian"/>
                <w:lang w:eastAsia="ru-RU"/>
              </w:rPr>
              <w:t>ուղղված</w:t>
            </w:r>
            <w:proofErr w:type="spellEnd"/>
            <w:r w:rsidRPr="0040383C">
              <w:rPr>
                <w:rFonts w:ascii="GHEA Grapalat" w:hAnsi="GHEA Grapalat" w:cs="Arial Armenian"/>
                <w:lang w:eastAsia="ru-RU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Arial Armenian"/>
                <w:lang w:eastAsia="ru-RU"/>
              </w:rPr>
              <w:t>թրեյնինգների</w:t>
            </w:r>
            <w:proofErr w:type="spellEnd"/>
            <w:r w:rsidRPr="0040383C">
              <w:rPr>
                <w:rFonts w:ascii="GHEA Grapalat" w:hAnsi="GHEA Grapalat" w:cs="Arial Armenian"/>
                <w:lang w:eastAsia="ru-RU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Arial Armenian"/>
                <w:lang w:eastAsia="ru-RU"/>
              </w:rPr>
              <w:t>կազմակերպում</w:t>
            </w:r>
            <w:proofErr w:type="spellEnd"/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</w:p>
        </w:tc>
      </w:tr>
      <w:tr w:rsidR="00CB7FB3" w:rsidRPr="0040383C" w:rsidTr="00553DC8"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>10.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 w:cs="Sylfaen"/>
              </w:rPr>
              <w:t>Վերականգնողական</w:t>
            </w:r>
            <w:proofErr w:type="spellEnd"/>
            <w:r w:rsidRPr="0040383C">
              <w:rPr>
                <w:rFonts w:ascii="GHEA Grapalat" w:hAnsi="GHEA Grapalat"/>
              </w:rPr>
              <w:t xml:space="preserve">  </w:t>
            </w:r>
            <w:proofErr w:type="spellStart"/>
            <w:r w:rsidRPr="0040383C">
              <w:rPr>
                <w:rFonts w:ascii="GHEA Grapalat" w:hAnsi="GHEA Grapalat" w:cs="Sylfaen"/>
              </w:rPr>
              <w:t>ծառայություններ</w:t>
            </w:r>
            <w:proofErr w:type="spellEnd"/>
            <w:r w:rsidRPr="0040383C">
              <w:rPr>
                <w:rFonts w:ascii="GHEA Grapalat" w:hAnsi="GHEA Grapalat"/>
              </w:rPr>
              <w:t xml:space="preserve">  </w:t>
            </w:r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</w:p>
        </w:tc>
      </w:tr>
      <w:tr w:rsidR="00CB7FB3" w:rsidRPr="0040383C" w:rsidTr="00553DC8">
        <w:trPr>
          <w:trHeight w:val="467"/>
        </w:trPr>
        <w:tc>
          <w:tcPr>
            <w:tcW w:w="558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>11.</w:t>
            </w:r>
          </w:p>
        </w:tc>
        <w:tc>
          <w:tcPr>
            <w:tcW w:w="1044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  <w:proofErr w:type="spellStart"/>
            <w:r w:rsidRPr="0040383C">
              <w:rPr>
                <w:rFonts w:ascii="GHEA Grapalat" w:hAnsi="GHEA Grapalat" w:cs="Sylfaen"/>
              </w:rPr>
              <w:t>Այլ</w:t>
            </w:r>
            <w:proofErr w:type="spellEnd"/>
            <w:r w:rsidRPr="0040383C">
              <w:rPr>
                <w:rFonts w:ascii="GHEA Grapalat" w:hAnsi="GHEA Grapalat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ծառայություն</w:t>
            </w:r>
            <w:proofErr w:type="spellEnd"/>
            <w:r w:rsidRPr="0040383C">
              <w:rPr>
                <w:rFonts w:ascii="GHEA Grapalat" w:hAnsi="GHEA Grapalat"/>
              </w:rPr>
              <w:t xml:space="preserve"> (</w:t>
            </w:r>
            <w:proofErr w:type="spellStart"/>
            <w:r w:rsidRPr="0040383C">
              <w:rPr>
                <w:rFonts w:ascii="GHEA Grapalat" w:hAnsi="GHEA Grapalat" w:cs="Sylfaen"/>
              </w:rPr>
              <w:t>նշել</w:t>
            </w:r>
            <w:proofErr w:type="spellEnd"/>
            <w:r w:rsidRPr="0040383C">
              <w:rPr>
                <w:rFonts w:ascii="GHEA Grapalat" w:hAnsi="GHEA Grapalat"/>
              </w:rPr>
              <w:t>)</w:t>
            </w:r>
          </w:p>
        </w:tc>
        <w:tc>
          <w:tcPr>
            <w:tcW w:w="2070" w:type="dxa"/>
          </w:tcPr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</w:p>
        </w:tc>
      </w:tr>
    </w:tbl>
    <w:p w:rsidR="00CB7FB3" w:rsidRPr="0040383C" w:rsidRDefault="00CB7FB3" w:rsidP="00CB7FB3">
      <w:pPr>
        <w:jc w:val="both"/>
        <w:rPr>
          <w:rFonts w:ascii="GHEA Grapalat" w:hAnsi="GHEA Grapalat"/>
        </w:rPr>
      </w:pPr>
      <w:r w:rsidRPr="0040383C">
        <w:rPr>
          <w:rFonts w:ascii="GHEA Grapalat" w:hAnsi="GHEA Grapalat"/>
        </w:rPr>
        <w:t xml:space="preserve">          </w:t>
      </w:r>
    </w:p>
    <w:p w:rsidR="00CB7FB3" w:rsidRPr="0040383C" w:rsidRDefault="00CB7FB3" w:rsidP="00CB7FB3">
      <w:pPr>
        <w:jc w:val="center"/>
        <w:rPr>
          <w:rFonts w:ascii="GHEA Grapalat" w:hAnsi="GHEA Grapalat"/>
          <w:b/>
        </w:rPr>
      </w:pPr>
    </w:p>
    <w:p w:rsidR="00CB7FB3" w:rsidRPr="0040383C" w:rsidRDefault="00CB7FB3" w:rsidP="00CB7FB3">
      <w:pPr>
        <w:jc w:val="center"/>
        <w:rPr>
          <w:rFonts w:ascii="GHEA Grapalat" w:hAnsi="GHEA Grapalat"/>
        </w:rPr>
      </w:pPr>
      <w:proofErr w:type="spellStart"/>
      <w:r w:rsidRPr="0040383C">
        <w:rPr>
          <w:rFonts w:ascii="GHEA Grapalat" w:hAnsi="GHEA Grapalat"/>
          <w:b/>
        </w:rPr>
        <w:t>Կազմակերպության</w:t>
      </w:r>
      <w:proofErr w:type="spellEnd"/>
      <w:r w:rsidRPr="0040383C">
        <w:rPr>
          <w:rFonts w:ascii="GHEA Grapalat" w:hAnsi="GHEA Grapalat"/>
          <w:b/>
        </w:rPr>
        <w:t xml:space="preserve"> </w:t>
      </w:r>
      <w:proofErr w:type="spellStart"/>
      <w:r w:rsidRPr="0040383C">
        <w:rPr>
          <w:rFonts w:ascii="GHEA Grapalat" w:hAnsi="GHEA Grapalat"/>
          <w:b/>
        </w:rPr>
        <w:t>ղեկավար</w:t>
      </w:r>
      <w:proofErr w:type="spellEnd"/>
      <w:r w:rsidRPr="0040383C">
        <w:rPr>
          <w:rFonts w:ascii="GHEA Grapalat" w:hAnsi="GHEA Grapalat"/>
          <w:b/>
        </w:rPr>
        <w:t xml:space="preserve">՝                                                    </w:t>
      </w:r>
      <w:proofErr w:type="spellStart"/>
      <w:r w:rsidRPr="0040383C">
        <w:rPr>
          <w:rFonts w:ascii="GHEA Grapalat" w:hAnsi="GHEA Grapalat"/>
          <w:b/>
        </w:rPr>
        <w:t>ստորագրություն</w:t>
      </w:r>
      <w:proofErr w:type="spellEnd"/>
    </w:p>
    <w:p w:rsidR="00CB7FB3" w:rsidRPr="0040383C" w:rsidRDefault="00CB7FB3" w:rsidP="00CB7FB3">
      <w:pPr>
        <w:ind w:left="5760" w:firstLine="720"/>
        <w:jc w:val="both"/>
        <w:rPr>
          <w:rFonts w:ascii="GHEA Grapalat" w:hAnsi="GHEA Grapalat"/>
        </w:rPr>
      </w:pPr>
      <w:r w:rsidRPr="0040383C">
        <w:rPr>
          <w:rFonts w:ascii="GHEA Grapalat" w:hAnsi="GHEA Grapalat"/>
        </w:rPr>
        <w:t>(</w:t>
      </w:r>
      <w:proofErr w:type="spellStart"/>
      <w:proofErr w:type="gramStart"/>
      <w:r w:rsidRPr="0040383C">
        <w:rPr>
          <w:rFonts w:ascii="GHEA Grapalat" w:hAnsi="GHEA Grapalat"/>
        </w:rPr>
        <w:t>անուն</w:t>
      </w:r>
      <w:proofErr w:type="spellEnd"/>
      <w:proofErr w:type="gramEnd"/>
      <w:r w:rsidRPr="0040383C">
        <w:rPr>
          <w:rFonts w:ascii="GHEA Grapalat" w:hAnsi="GHEA Grapalat"/>
        </w:rPr>
        <w:t xml:space="preserve">, </w:t>
      </w:r>
      <w:proofErr w:type="spellStart"/>
      <w:r w:rsidRPr="0040383C">
        <w:rPr>
          <w:rFonts w:ascii="GHEA Grapalat" w:hAnsi="GHEA Grapalat"/>
        </w:rPr>
        <w:t>ազգանուն</w:t>
      </w:r>
      <w:proofErr w:type="spellEnd"/>
      <w:r w:rsidRPr="0040383C">
        <w:rPr>
          <w:rFonts w:ascii="GHEA Grapalat" w:hAnsi="GHEA Grapalat"/>
        </w:rPr>
        <w:t xml:space="preserve">)                 </w:t>
      </w:r>
      <w:r w:rsidRPr="0040383C">
        <w:rPr>
          <w:rFonts w:ascii="GHEA Grapalat" w:hAnsi="GHEA Grapalat"/>
        </w:rPr>
        <w:tab/>
      </w:r>
      <w:r w:rsidRPr="0040383C">
        <w:rPr>
          <w:rFonts w:ascii="GHEA Grapalat" w:hAnsi="GHEA Grapalat"/>
        </w:rPr>
        <w:tab/>
      </w:r>
      <w:r w:rsidRPr="0040383C">
        <w:rPr>
          <w:rFonts w:ascii="GHEA Grapalat" w:hAnsi="GHEA Grapalat"/>
        </w:rPr>
        <w:tab/>
      </w:r>
      <w:r w:rsidRPr="0040383C">
        <w:rPr>
          <w:rFonts w:ascii="GHEA Grapalat" w:hAnsi="GHEA Grapalat"/>
        </w:rPr>
        <w:tab/>
      </w:r>
      <w:r w:rsidRPr="0040383C">
        <w:rPr>
          <w:rFonts w:ascii="GHEA Grapalat" w:hAnsi="GHEA Grapalat"/>
        </w:rPr>
        <w:tab/>
      </w:r>
      <w:r w:rsidRPr="0040383C">
        <w:rPr>
          <w:rFonts w:ascii="GHEA Grapalat" w:hAnsi="GHEA Grapalat"/>
        </w:rPr>
        <w:tab/>
      </w:r>
      <w:r w:rsidRPr="0040383C">
        <w:rPr>
          <w:rFonts w:ascii="GHEA Grapalat" w:hAnsi="GHEA Grapalat"/>
        </w:rPr>
        <w:tab/>
      </w:r>
      <w:r w:rsidRPr="0040383C">
        <w:rPr>
          <w:rFonts w:ascii="GHEA Grapalat" w:hAnsi="GHEA Grapalat"/>
        </w:rPr>
        <w:tab/>
      </w:r>
      <w:r w:rsidRPr="0040383C">
        <w:rPr>
          <w:rFonts w:ascii="GHEA Grapalat" w:hAnsi="GHEA Grapalat"/>
        </w:rPr>
        <w:tab/>
      </w:r>
      <w:r w:rsidRPr="0040383C">
        <w:rPr>
          <w:rFonts w:ascii="GHEA Grapalat" w:hAnsi="GHEA Grapalat"/>
        </w:rPr>
        <w:tab/>
      </w:r>
      <w:r w:rsidRPr="0040383C">
        <w:rPr>
          <w:rFonts w:ascii="GHEA Grapalat" w:hAnsi="GHEA Grapalat"/>
        </w:rPr>
        <w:tab/>
        <w:t xml:space="preserve"> </w:t>
      </w:r>
    </w:p>
    <w:p w:rsidR="00CB7FB3" w:rsidRPr="0040383C" w:rsidRDefault="00CB7FB3" w:rsidP="00CB7FB3">
      <w:pPr>
        <w:jc w:val="both"/>
        <w:rPr>
          <w:rFonts w:ascii="GHEA Grapalat" w:hAnsi="GHEA Grapalat"/>
        </w:rPr>
      </w:pPr>
      <w:r w:rsidRPr="0040383C">
        <w:rPr>
          <w:rFonts w:ascii="GHEA Grapalat" w:hAnsi="GHEA Grapalat"/>
        </w:rPr>
        <w:t xml:space="preserve"> </w:t>
      </w:r>
    </w:p>
    <w:tbl>
      <w:tblPr>
        <w:tblW w:w="10095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7"/>
        <w:gridCol w:w="5128"/>
      </w:tblGrid>
      <w:tr w:rsidR="00CB7FB3" w:rsidRPr="0040383C" w:rsidTr="00553DC8">
        <w:tc>
          <w:tcPr>
            <w:tcW w:w="4967" w:type="dxa"/>
          </w:tcPr>
          <w:p w:rsidR="00CB7FB3" w:rsidRPr="0040383C" w:rsidRDefault="00CB7FB3" w:rsidP="00553DC8">
            <w:pPr>
              <w:rPr>
                <w:rFonts w:ascii="GHEA Grapalat" w:hAnsi="GHEA Grapalat"/>
                <w:b/>
                <w:lang w:val="hy-AM"/>
              </w:rPr>
            </w:pPr>
            <w:r w:rsidRPr="0040383C">
              <w:rPr>
                <w:rFonts w:ascii="GHEA Grapalat" w:hAnsi="GHEA Grapalat"/>
              </w:rPr>
              <w:t xml:space="preserve">     «          » _______________2019թ.</w:t>
            </w:r>
          </w:p>
        </w:tc>
        <w:tc>
          <w:tcPr>
            <w:tcW w:w="5128" w:type="dxa"/>
          </w:tcPr>
          <w:p w:rsidR="00CB7FB3" w:rsidRPr="0040383C" w:rsidRDefault="00CB7FB3" w:rsidP="00553DC8">
            <w:pPr>
              <w:rPr>
                <w:rFonts w:ascii="GHEA Grapalat" w:hAnsi="GHEA Grapalat"/>
                <w:b/>
                <w:lang w:val="hy-AM"/>
              </w:rPr>
            </w:pPr>
          </w:p>
        </w:tc>
      </w:tr>
    </w:tbl>
    <w:p w:rsidR="00CB7FB3" w:rsidRPr="0040383C" w:rsidRDefault="00CB7FB3" w:rsidP="00CB7FB3">
      <w:pPr>
        <w:jc w:val="both"/>
        <w:rPr>
          <w:rFonts w:ascii="GHEA Grapalat" w:hAnsi="GHEA Grapalat" w:cs="Calibri"/>
          <w:b/>
          <w:bCs/>
          <w:color w:val="000000"/>
        </w:rPr>
      </w:pPr>
    </w:p>
    <w:p w:rsidR="00CB7FB3" w:rsidRPr="0040383C" w:rsidRDefault="00CB7FB3" w:rsidP="00CB7FB3">
      <w:pPr>
        <w:ind w:left="-180"/>
        <w:jc w:val="both"/>
        <w:rPr>
          <w:rFonts w:ascii="GHEA Grapalat" w:hAnsi="GHEA Grapalat" w:cs="Calibri"/>
          <w:b/>
          <w:bCs/>
          <w:color w:val="000000"/>
        </w:rPr>
      </w:pPr>
    </w:p>
    <w:tbl>
      <w:tblPr>
        <w:tblpPr w:leftFromText="180" w:rightFromText="180" w:vertAnchor="text" w:horzAnchor="margin" w:tblpXSpec="center" w:tblpY="14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7"/>
        <w:gridCol w:w="5103"/>
      </w:tblGrid>
      <w:tr w:rsidR="00CB7FB3" w:rsidRPr="0040383C" w:rsidTr="00553DC8">
        <w:tc>
          <w:tcPr>
            <w:tcW w:w="4977" w:type="dxa"/>
          </w:tcPr>
          <w:p w:rsidR="00CB7FB3" w:rsidRPr="0040383C" w:rsidRDefault="00CB7FB3" w:rsidP="00553DC8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40383C">
              <w:rPr>
                <w:rFonts w:ascii="GHEA Grapalat" w:hAnsi="GHEA Grapalat" w:cs="Sylfaen"/>
                <w:b/>
                <w:lang w:val="hy-AM"/>
              </w:rPr>
              <w:lastRenderedPageBreak/>
              <w:t>Նախարարություն `</w:t>
            </w:r>
          </w:p>
          <w:p w:rsidR="00CB7FB3" w:rsidRPr="0040383C" w:rsidRDefault="00CB7FB3" w:rsidP="00553DC8">
            <w:pPr>
              <w:rPr>
                <w:rFonts w:ascii="GHEA Grapalat" w:hAnsi="GHEA Grapalat"/>
                <w:lang w:val="hy-AM"/>
              </w:rPr>
            </w:pPr>
          </w:p>
          <w:p w:rsidR="00CB7FB3" w:rsidRPr="0040383C" w:rsidRDefault="00CB7FB3" w:rsidP="00553DC8">
            <w:pPr>
              <w:rPr>
                <w:rFonts w:ascii="GHEA Grapalat" w:hAnsi="GHEA Grapalat"/>
                <w:lang w:val="hy-AM"/>
              </w:rPr>
            </w:pPr>
            <w:r w:rsidRPr="0040383C">
              <w:rPr>
                <w:rFonts w:ascii="GHEA Grapalat" w:hAnsi="GHEA Grapalat" w:cs="Sylfaen"/>
                <w:lang w:val="hy-AM"/>
              </w:rPr>
              <w:t>Նախարարության</w:t>
            </w:r>
            <w:r w:rsidRPr="0040383C">
              <w:rPr>
                <w:rFonts w:ascii="GHEA Grapalat" w:hAnsi="GHEA Grapalat" w:cs="Times Armenian"/>
                <w:lang w:val="hy-AM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գլխավոր</w:t>
            </w:r>
            <w:proofErr w:type="spellEnd"/>
            <w:r w:rsidRPr="0040383C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40383C">
              <w:rPr>
                <w:rFonts w:ascii="GHEA Grapalat" w:hAnsi="GHEA Grapalat" w:cs="Sylfaen"/>
              </w:rPr>
              <w:t>քարտուղար</w:t>
            </w:r>
            <w:proofErr w:type="spellEnd"/>
            <w:r w:rsidRPr="0040383C">
              <w:rPr>
                <w:rFonts w:ascii="GHEA Grapalat" w:hAnsi="GHEA Grapalat" w:cs="Times Armenian"/>
                <w:lang w:val="hy-AM"/>
              </w:rPr>
              <w:t>`</w:t>
            </w:r>
          </w:p>
          <w:p w:rsidR="00CB7FB3" w:rsidRPr="0040383C" w:rsidRDefault="00CB7FB3" w:rsidP="00553DC8">
            <w:pPr>
              <w:rPr>
                <w:rFonts w:ascii="GHEA Grapalat" w:hAnsi="GHEA Grapalat"/>
                <w:lang w:val="hy-AM"/>
              </w:rPr>
            </w:pPr>
            <w:r w:rsidRPr="0040383C">
              <w:rPr>
                <w:rFonts w:ascii="GHEA Grapalat" w:hAnsi="GHEA Grapalat"/>
                <w:lang w:val="hy-AM"/>
              </w:rPr>
              <w:t xml:space="preserve">                                               </w:t>
            </w:r>
          </w:p>
          <w:p w:rsidR="00CB7FB3" w:rsidRPr="0040383C" w:rsidRDefault="00CB7FB3" w:rsidP="00553DC8">
            <w:pPr>
              <w:rPr>
                <w:rFonts w:ascii="GHEA Grapalat" w:hAnsi="GHEA Grapalat"/>
                <w:lang w:val="hy-AM"/>
              </w:rPr>
            </w:pPr>
            <w:r w:rsidRPr="0040383C">
              <w:rPr>
                <w:rFonts w:ascii="GHEA Grapalat" w:hAnsi="GHEA Grapalat"/>
                <w:lang w:val="hy-AM"/>
              </w:rPr>
              <w:t xml:space="preserve">__________________      </w:t>
            </w:r>
            <w:r w:rsidRPr="0040383C">
              <w:rPr>
                <w:rFonts w:ascii="GHEA Grapalat" w:hAnsi="GHEA Grapalat" w:cs="Sylfaen"/>
                <w:lang w:val="hy-AM"/>
              </w:rPr>
              <w:t>Ա</w:t>
            </w:r>
            <w:r w:rsidRPr="0040383C">
              <w:rPr>
                <w:rFonts w:ascii="GHEA Grapalat" w:hAnsi="GHEA Grapalat" w:cs="Times Armenian"/>
                <w:lang w:val="hy-AM"/>
              </w:rPr>
              <w:t>.</w:t>
            </w:r>
            <w:r w:rsidRPr="0040383C">
              <w:rPr>
                <w:rFonts w:ascii="GHEA Grapalat" w:hAnsi="GHEA Grapalat" w:cs="Sylfaen"/>
                <w:lang w:val="hy-AM"/>
              </w:rPr>
              <w:t>Գրիգորյան</w:t>
            </w:r>
            <w:r w:rsidRPr="0040383C">
              <w:rPr>
                <w:rFonts w:ascii="GHEA Grapalat" w:hAnsi="GHEA Grapalat" w:cs="Times Armenian"/>
                <w:lang w:val="hy-AM"/>
              </w:rPr>
              <w:t xml:space="preserve">  </w:t>
            </w:r>
          </w:p>
          <w:p w:rsidR="00CB7FB3" w:rsidRPr="0040383C" w:rsidRDefault="00CB7FB3" w:rsidP="00553DC8">
            <w:pPr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  <w:lang w:val="hy-AM"/>
              </w:rPr>
              <w:t xml:space="preserve">        </w:t>
            </w:r>
            <w:r w:rsidRPr="0040383C">
              <w:rPr>
                <w:rFonts w:ascii="GHEA Grapalat" w:hAnsi="GHEA Grapalat"/>
              </w:rPr>
              <w:t>(</w:t>
            </w:r>
            <w:proofErr w:type="spellStart"/>
            <w:r w:rsidRPr="0040383C">
              <w:rPr>
                <w:rFonts w:ascii="GHEA Grapalat" w:hAnsi="GHEA Grapalat" w:cs="Sylfaen"/>
              </w:rPr>
              <w:t>ստորագրություն</w:t>
            </w:r>
            <w:proofErr w:type="spellEnd"/>
            <w:r w:rsidRPr="0040383C">
              <w:rPr>
                <w:rFonts w:ascii="GHEA Grapalat" w:hAnsi="GHEA Grapalat" w:cs="Times Armenian"/>
              </w:rPr>
              <w:t>)</w:t>
            </w:r>
          </w:p>
          <w:p w:rsidR="00CB7FB3" w:rsidRPr="0040383C" w:rsidRDefault="00CB7FB3" w:rsidP="00553DC8">
            <w:pPr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 xml:space="preserve">                 </w:t>
            </w:r>
            <w:r w:rsidRPr="0040383C">
              <w:rPr>
                <w:rFonts w:ascii="GHEA Grapalat" w:hAnsi="GHEA Grapalat" w:cs="Sylfaen"/>
              </w:rPr>
              <w:t>Կ</w:t>
            </w:r>
            <w:r w:rsidRPr="0040383C">
              <w:rPr>
                <w:rFonts w:ascii="GHEA Grapalat" w:hAnsi="GHEA Grapalat" w:cs="Times Armenian"/>
              </w:rPr>
              <w:t xml:space="preserve">. </w:t>
            </w:r>
            <w:r w:rsidRPr="0040383C">
              <w:rPr>
                <w:rFonts w:ascii="GHEA Grapalat" w:hAnsi="GHEA Grapalat" w:cs="Sylfaen"/>
              </w:rPr>
              <w:t>Տ</w:t>
            </w:r>
            <w:r w:rsidRPr="0040383C">
              <w:rPr>
                <w:rFonts w:ascii="GHEA Grapalat" w:hAnsi="GHEA Grapalat" w:cs="Times Armenian"/>
              </w:rPr>
              <w:t>.</w:t>
            </w:r>
          </w:p>
        </w:tc>
        <w:tc>
          <w:tcPr>
            <w:tcW w:w="5103" w:type="dxa"/>
          </w:tcPr>
          <w:p w:rsidR="00CB7FB3" w:rsidRPr="0040383C" w:rsidRDefault="00CB7FB3" w:rsidP="00553DC8">
            <w:pPr>
              <w:jc w:val="center"/>
              <w:rPr>
                <w:rFonts w:ascii="GHEA Grapalat" w:hAnsi="GHEA Grapalat"/>
                <w:b/>
              </w:rPr>
            </w:pPr>
            <w:r w:rsidRPr="0040383C">
              <w:rPr>
                <w:rFonts w:ascii="GHEA Grapalat" w:hAnsi="GHEA Grapalat" w:cs="Sylfaen"/>
                <w:b/>
                <w:lang w:val="ru-RU"/>
              </w:rPr>
              <w:t>Կազմակերպություն</w:t>
            </w:r>
            <w:r w:rsidRPr="0040383C">
              <w:rPr>
                <w:rFonts w:ascii="GHEA Grapalat" w:hAnsi="GHEA Grapalat" w:cs="Sylfaen"/>
                <w:b/>
              </w:rPr>
              <w:t xml:space="preserve"> `</w:t>
            </w:r>
          </w:p>
          <w:p w:rsidR="00CB7FB3" w:rsidRPr="0040383C" w:rsidRDefault="00CB7FB3" w:rsidP="00553DC8">
            <w:pPr>
              <w:rPr>
                <w:rFonts w:ascii="GHEA Grapalat" w:hAnsi="GHEA Grapalat"/>
              </w:rPr>
            </w:pPr>
          </w:p>
          <w:p w:rsidR="00CB7FB3" w:rsidRPr="0040383C" w:rsidRDefault="00CB7FB3" w:rsidP="00553DC8">
            <w:pPr>
              <w:rPr>
                <w:rFonts w:ascii="GHEA Grapalat" w:hAnsi="GHEA Grapalat"/>
              </w:rPr>
            </w:pPr>
          </w:p>
          <w:p w:rsidR="00CB7FB3" w:rsidRPr="0040383C" w:rsidRDefault="00CB7FB3" w:rsidP="00553DC8">
            <w:pPr>
              <w:rPr>
                <w:rFonts w:ascii="GHEA Grapalat" w:hAnsi="GHEA Grapalat"/>
                <w:color w:val="FF0000"/>
                <w:lang w:val="hy-AM"/>
              </w:rPr>
            </w:pPr>
            <w:r w:rsidRPr="0040383C">
              <w:rPr>
                <w:rFonts w:ascii="GHEA Grapalat" w:hAnsi="GHEA Grapalat"/>
              </w:rPr>
              <w:t xml:space="preserve">  </w:t>
            </w:r>
            <w:proofErr w:type="spellStart"/>
            <w:r w:rsidRPr="0040383C">
              <w:rPr>
                <w:rFonts w:ascii="GHEA Grapalat" w:hAnsi="GHEA Grapalat" w:cs="Sylfaen"/>
              </w:rPr>
              <w:t>Տնօրեն</w:t>
            </w:r>
            <w:proofErr w:type="spellEnd"/>
            <w:r w:rsidRPr="0040383C">
              <w:rPr>
                <w:rFonts w:ascii="GHEA Grapalat" w:hAnsi="GHEA Grapalat" w:cs="Times Armenian"/>
                <w:color w:val="FF0000"/>
              </w:rPr>
              <w:t>`                               ……………</w:t>
            </w:r>
          </w:p>
          <w:p w:rsidR="00CB7FB3" w:rsidRPr="0040383C" w:rsidRDefault="00CB7FB3" w:rsidP="00553DC8">
            <w:pPr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 xml:space="preserve">                                 </w:t>
            </w:r>
          </w:p>
          <w:p w:rsidR="00CB7FB3" w:rsidRPr="0040383C" w:rsidRDefault="00CB7FB3" w:rsidP="00553DC8">
            <w:pPr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 xml:space="preserve">                  (</w:t>
            </w:r>
            <w:proofErr w:type="spellStart"/>
            <w:r w:rsidRPr="0040383C">
              <w:rPr>
                <w:rFonts w:ascii="GHEA Grapalat" w:hAnsi="GHEA Grapalat" w:cs="Sylfaen"/>
              </w:rPr>
              <w:t>ստորագրություն</w:t>
            </w:r>
            <w:proofErr w:type="spellEnd"/>
            <w:r w:rsidRPr="0040383C">
              <w:rPr>
                <w:rFonts w:ascii="GHEA Grapalat" w:hAnsi="GHEA Grapalat" w:cs="Times Armenian"/>
              </w:rPr>
              <w:t>)</w:t>
            </w:r>
          </w:p>
          <w:p w:rsidR="00CB7FB3" w:rsidRPr="0040383C" w:rsidRDefault="00CB7FB3" w:rsidP="00553DC8">
            <w:pPr>
              <w:rPr>
                <w:rFonts w:ascii="GHEA Grapalat" w:hAnsi="GHEA Grapalat"/>
              </w:rPr>
            </w:pPr>
            <w:r w:rsidRPr="0040383C">
              <w:rPr>
                <w:rFonts w:ascii="GHEA Grapalat" w:hAnsi="GHEA Grapalat"/>
              </w:rPr>
              <w:t xml:space="preserve">                                       </w:t>
            </w:r>
            <w:r w:rsidRPr="0040383C">
              <w:rPr>
                <w:rFonts w:ascii="GHEA Grapalat" w:hAnsi="GHEA Grapalat" w:cs="Sylfaen"/>
              </w:rPr>
              <w:t>Կ</w:t>
            </w:r>
            <w:r w:rsidRPr="0040383C">
              <w:rPr>
                <w:rFonts w:ascii="GHEA Grapalat" w:hAnsi="GHEA Grapalat" w:cs="Times Armenian"/>
              </w:rPr>
              <w:t xml:space="preserve">. </w:t>
            </w:r>
            <w:r w:rsidRPr="0040383C">
              <w:rPr>
                <w:rFonts w:ascii="GHEA Grapalat" w:hAnsi="GHEA Grapalat" w:cs="Sylfaen"/>
              </w:rPr>
              <w:t>Տ</w:t>
            </w:r>
            <w:r w:rsidRPr="0040383C">
              <w:rPr>
                <w:rFonts w:ascii="GHEA Grapalat" w:hAnsi="GHEA Grapalat" w:cs="Times Armenian"/>
              </w:rPr>
              <w:t>.</w:t>
            </w:r>
          </w:p>
          <w:p w:rsidR="00CB7FB3" w:rsidRPr="0040383C" w:rsidRDefault="00CB7FB3" w:rsidP="00553DC8">
            <w:pPr>
              <w:jc w:val="both"/>
              <w:rPr>
                <w:rFonts w:ascii="GHEA Grapalat" w:hAnsi="GHEA Grapalat"/>
              </w:rPr>
            </w:pPr>
          </w:p>
        </w:tc>
      </w:tr>
    </w:tbl>
    <w:p w:rsidR="00CB7FB3" w:rsidRPr="0040383C" w:rsidRDefault="00CB7FB3" w:rsidP="00CB7FB3">
      <w:pPr>
        <w:rPr>
          <w:rFonts w:ascii="GHEA Grapalat" w:hAnsi="GHEA Grapalat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p w:rsidR="00564C1C" w:rsidRDefault="00564C1C" w:rsidP="002242A3">
      <w:pP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lang w:eastAsia="ru-RU"/>
        </w:rPr>
      </w:pPr>
    </w:p>
    <w:sectPr w:rsidR="00564C1C" w:rsidSect="00CB7FB3">
      <w:pgSz w:w="15840" w:h="12240" w:orient="landscape"/>
      <w:pgMar w:top="1440" w:right="1440" w:bottom="1440" w:left="12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E50B6"/>
    <w:multiLevelType w:val="hybridMultilevel"/>
    <w:tmpl w:val="BE9CF24E"/>
    <w:lvl w:ilvl="0" w:tplc="5A9C7EE0">
      <w:start w:val="1"/>
      <w:numFmt w:val="decimal"/>
      <w:lvlText w:val="%1)"/>
      <w:lvlJc w:val="left"/>
      <w:pPr>
        <w:ind w:left="60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2C125EA1"/>
    <w:multiLevelType w:val="hybridMultilevel"/>
    <w:tmpl w:val="1590955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51"/>
    <w:rsid w:val="002242A3"/>
    <w:rsid w:val="00235A6E"/>
    <w:rsid w:val="003863E3"/>
    <w:rsid w:val="00564C1C"/>
    <w:rsid w:val="005D7C51"/>
    <w:rsid w:val="006646B5"/>
    <w:rsid w:val="009734AE"/>
    <w:rsid w:val="00B33BED"/>
    <w:rsid w:val="00CB7FB3"/>
    <w:rsid w:val="00D147C1"/>
    <w:rsid w:val="00D72B14"/>
    <w:rsid w:val="00E54486"/>
    <w:rsid w:val="00EC1110"/>
    <w:rsid w:val="00F6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51"/>
    <w:pPr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D7C51"/>
    <w:rPr>
      <w:b/>
      <w:bCs/>
    </w:rPr>
  </w:style>
  <w:style w:type="paragraph" w:customStyle="1" w:styleId="norm">
    <w:name w:val="norm"/>
    <w:basedOn w:val="Normal"/>
    <w:link w:val="normChar"/>
    <w:rsid w:val="005D7C5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5D7C51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5D7C51"/>
  </w:style>
  <w:style w:type="paragraph" w:styleId="NormalWeb">
    <w:name w:val="Normal (Web)"/>
    <w:basedOn w:val="Normal"/>
    <w:uiPriority w:val="99"/>
    <w:unhideWhenUsed/>
    <w:rsid w:val="005D7C51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CB7F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CB7F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51"/>
    <w:pPr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D7C51"/>
    <w:rPr>
      <w:b/>
      <w:bCs/>
    </w:rPr>
  </w:style>
  <w:style w:type="paragraph" w:customStyle="1" w:styleId="norm">
    <w:name w:val="norm"/>
    <w:basedOn w:val="Normal"/>
    <w:link w:val="normChar"/>
    <w:rsid w:val="005D7C5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5D7C51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5D7C51"/>
  </w:style>
  <w:style w:type="paragraph" w:styleId="NormalWeb">
    <w:name w:val="Normal (Web)"/>
    <w:basedOn w:val="Normal"/>
    <w:uiPriority w:val="99"/>
    <w:unhideWhenUsed/>
    <w:rsid w:val="005D7C51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CB7F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CB7F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Gohar.Hayrapetyan</dc:creator>
  <cp:lastModifiedBy>Vardan Zakaryan</cp:lastModifiedBy>
  <cp:revision>13</cp:revision>
  <dcterms:created xsi:type="dcterms:W3CDTF">2019-02-06T08:55:00Z</dcterms:created>
  <dcterms:modified xsi:type="dcterms:W3CDTF">2019-02-25T08:14:00Z</dcterms:modified>
</cp:coreProperties>
</file>