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GHEA Grapalat" w:hAnsi="GHEA Grapalat" w:cs="Arian AMU"/>
        </w:rPr>
      </w:pP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ՆԱԽԱԳԻԾ</w:t>
      </w:r>
      <w:r w:rsidRPr="00D12EBA">
        <w:rPr>
          <w:rStyle w:val="Strong"/>
          <w:rFonts w:ascii="Courier New" w:hAnsi="Courier New" w:cs="Courier New"/>
          <w:bdr w:val="none" w:sz="0" w:space="0" w:color="auto" w:frame="1"/>
        </w:rPr>
        <w:t> 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GHEA Grapalat" w:hAnsi="GHEA Grapalat" w:cs="Sylfaen"/>
          <w:bdr w:val="none" w:sz="0" w:space="0" w:color="auto" w:frame="1"/>
          <w:lang w:val="hy-AM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Arian AMU"/>
        </w:rPr>
      </w:pP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ՀԱՅԱՍՏԱՆԻ</w:t>
      </w:r>
      <w:r w:rsidRPr="00D12EBA">
        <w:rPr>
          <w:rFonts w:ascii="Courier New" w:hAnsi="Courier New" w:cs="Courier New"/>
        </w:rPr>
        <w:t> 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ՀԱՆՐԱՊԵՏՈՒԹՅԱՆ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Arian AMU"/>
        </w:rPr>
      </w:pP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ՕՐԵՆՔԸ</w:t>
      </w:r>
      <w:r w:rsidRPr="00D12EBA">
        <w:rPr>
          <w:rStyle w:val="Strong"/>
          <w:rFonts w:ascii="Courier New" w:hAnsi="Courier New" w:cs="Courier New"/>
          <w:bdr w:val="none" w:sz="0" w:space="0" w:color="auto" w:frame="1"/>
        </w:rPr>
        <w:t> 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GHEA Grapalat" w:hAnsi="GHEA Grapalat" w:cs="Arian AMU"/>
          <w:bdr w:val="none" w:sz="0" w:space="0" w:color="auto" w:frame="1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GHEA Grapalat" w:hAnsi="GHEA Grapalat" w:cs="Sylfaen"/>
          <w:bdr w:val="none" w:sz="0" w:space="0" w:color="auto" w:frame="1"/>
        </w:rPr>
      </w:pPr>
      <w:r w:rsidRPr="00D12EBA">
        <w:rPr>
          <w:rStyle w:val="Strong"/>
          <w:rFonts w:ascii="GHEA Grapalat" w:hAnsi="GHEA Grapalat" w:cs="Arian AMU"/>
          <w:bdr w:val="none" w:sz="0" w:space="0" w:color="auto" w:frame="1"/>
        </w:rPr>
        <w:t>«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ԶԲԱՂՎԱԾՈՒԹՅԱՆ</w:t>
      </w:r>
      <w:r w:rsidRPr="00D12EBA">
        <w:rPr>
          <w:rFonts w:ascii="Courier New" w:hAnsi="Courier New" w:cs="Courier New"/>
        </w:rPr>
        <w:t> 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ՄԱՍԻՆ</w:t>
      </w:r>
      <w:r w:rsidRPr="00D12EBA">
        <w:rPr>
          <w:rStyle w:val="Strong"/>
          <w:rFonts w:ascii="GHEA Grapalat" w:hAnsi="GHEA Grapalat" w:cs="Arial"/>
          <w:bdr w:val="none" w:sz="0" w:space="0" w:color="auto" w:frame="1"/>
        </w:rPr>
        <w:t>»</w:t>
      </w:r>
      <w:r w:rsidRPr="00D12EBA">
        <w:rPr>
          <w:rFonts w:ascii="Courier New" w:hAnsi="Courier New" w:cs="Courier New"/>
        </w:rPr>
        <w:t> 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ՀԱՅԱՍՏԱՆԻ</w:t>
      </w:r>
      <w:r w:rsidRPr="00D12EBA">
        <w:rPr>
          <w:rFonts w:ascii="Courier New" w:hAnsi="Courier New" w:cs="Courier New"/>
        </w:rPr>
        <w:t> 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ՀԱՆՐԱՊԵՏՈՒԹՅԱՆ</w:t>
      </w:r>
      <w:r w:rsidRPr="00D12EBA">
        <w:rPr>
          <w:rFonts w:ascii="Courier New" w:hAnsi="Courier New" w:cs="Courier New"/>
        </w:rPr>
        <w:t> 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ՕՐԵՆՔՈՒՄ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Arian AMU"/>
        </w:rPr>
      </w:pP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ՓՈՓՈԽՈՒԹՅՈՒՆՆԵՐ</w:t>
      </w:r>
      <w:r w:rsidRPr="00D12EBA">
        <w:rPr>
          <w:rFonts w:ascii="GHEA Grapalat" w:hAnsi="GHEA Grapalat" w:cs="Courier New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ԵՎ</w:t>
      </w:r>
      <w:r w:rsidRPr="00D12EBA">
        <w:rPr>
          <w:rStyle w:val="Strong"/>
          <w:rFonts w:ascii="GHEA Grapalat" w:hAnsi="GHEA Grapalat" w:cs="Sylfaen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ԼՐԱՑՈՒՄՆԵՐ ԿԱՏԱՐԵԼՈՒ</w:t>
      </w:r>
      <w:r w:rsidRPr="00D12EBA">
        <w:rPr>
          <w:rFonts w:ascii="Courier New" w:hAnsi="Courier New" w:cs="Courier New"/>
        </w:rPr>
        <w:t> </w:t>
      </w:r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ՄԱՍԻՆ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Courier New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 w:cs="Courier New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Arian AMU"/>
          <w:lang w:val="hy-AM"/>
        </w:rPr>
      </w:pPr>
      <w:proofErr w:type="spellStart"/>
      <w:proofErr w:type="gramStart"/>
      <w:r w:rsidRPr="00D12EBA">
        <w:rPr>
          <w:rStyle w:val="Strong"/>
          <w:rFonts w:ascii="GHEA Grapalat" w:hAnsi="GHEA Grapalat" w:cs="Sylfaen"/>
          <w:bdr w:val="none" w:sz="0" w:space="0" w:color="auto" w:frame="1"/>
        </w:rPr>
        <w:t>Հոդված</w:t>
      </w:r>
      <w:proofErr w:type="spellEnd"/>
      <w:r w:rsidRPr="00D12EBA">
        <w:rPr>
          <w:rStyle w:val="Strong"/>
          <w:rFonts w:ascii="Courier New" w:hAnsi="Courier New" w:cs="Courier New"/>
          <w:bdr w:val="none" w:sz="0" w:space="0" w:color="auto" w:frame="1"/>
        </w:rPr>
        <w:t> </w:t>
      </w:r>
      <w:r w:rsidRPr="00D12EBA">
        <w:rPr>
          <w:rStyle w:val="Strong"/>
          <w:rFonts w:ascii="GHEA Grapalat" w:hAnsi="GHEA Grapalat" w:cs="Arian AMU"/>
          <w:bdr w:val="none" w:sz="0" w:space="0" w:color="auto" w:frame="1"/>
        </w:rPr>
        <w:t>1.</w:t>
      </w:r>
      <w:proofErr w:type="gramEnd"/>
      <w:r w:rsidRPr="00D12EBA">
        <w:rPr>
          <w:rFonts w:ascii="Courier New" w:hAnsi="Courier New" w:cs="Courier New"/>
        </w:rPr>
        <w:t> </w:t>
      </w:r>
      <w:r w:rsidRPr="00D12EBA">
        <w:rPr>
          <w:rFonts w:ascii="GHEA Grapalat" w:hAnsi="GHEA Grapalat" w:cs="GHEA Grapalat"/>
        </w:rPr>
        <w:t>«</w:t>
      </w:r>
      <w:proofErr w:type="spellStart"/>
      <w:r w:rsidRPr="00D12EBA">
        <w:rPr>
          <w:rFonts w:ascii="GHEA Grapalat" w:hAnsi="GHEA Grapalat" w:cs="GHEA Grapalat"/>
        </w:rPr>
        <w:t>Զբաղվածության</w:t>
      </w:r>
      <w:proofErr w:type="spellEnd"/>
      <w:r w:rsidRPr="00D12EBA">
        <w:rPr>
          <w:rFonts w:ascii="GHEA Grapalat" w:hAnsi="GHEA Grapalat" w:cs="Arian AMU"/>
        </w:rPr>
        <w:t xml:space="preserve"> </w:t>
      </w:r>
      <w:proofErr w:type="spellStart"/>
      <w:r w:rsidRPr="00D12EBA">
        <w:rPr>
          <w:rFonts w:ascii="GHEA Grapalat" w:hAnsi="GHEA Grapalat" w:cs="GHEA Grapalat"/>
        </w:rPr>
        <w:t>մասին</w:t>
      </w:r>
      <w:proofErr w:type="spellEnd"/>
      <w:r w:rsidRPr="00D12EBA">
        <w:rPr>
          <w:rFonts w:ascii="GHEA Grapalat" w:hAnsi="GHEA Grapalat" w:cs="GHEA Grapalat"/>
        </w:rPr>
        <w:t>»</w:t>
      </w:r>
      <w:r w:rsidRPr="00D12EBA">
        <w:rPr>
          <w:rFonts w:ascii="GHEA Grapalat" w:hAnsi="GHEA Grapalat" w:cs="Arian AMU"/>
        </w:rPr>
        <w:t xml:space="preserve"> </w:t>
      </w:r>
      <w:proofErr w:type="spellStart"/>
      <w:r w:rsidRPr="00D12EBA">
        <w:rPr>
          <w:rFonts w:ascii="GHEA Grapalat" w:hAnsi="GHEA Grapalat" w:cs="GHEA Grapalat"/>
        </w:rPr>
        <w:t>Հայաստանի</w:t>
      </w:r>
      <w:proofErr w:type="spellEnd"/>
      <w:r w:rsidRPr="00D12EBA">
        <w:rPr>
          <w:rFonts w:ascii="GHEA Grapalat" w:hAnsi="GHEA Grapalat" w:cs="Arian AMU"/>
        </w:rPr>
        <w:t xml:space="preserve"> </w:t>
      </w:r>
      <w:proofErr w:type="spellStart"/>
      <w:r w:rsidRPr="00D12EBA">
        <w:rPr>
          <w:rFonts w:ascii="GHEA Grapalat" w:hAnsi="GHEA Grapalat" w:cs="GHEA Grapalat"/>
        </w:rPr>
        <w:t>Հանրապետության</w:t>
      </w:r>
      <w:proofErr w:type="spellEnd"/>
      <w:r w:rsidRPr="00D12EBA">
        <w:rPr>
          <w:rFonts w:ascii="GHEA Grapalat" w:hAnsi="GHEA Grapalat" w:cs="Arian AMU"/>
        </w:rPr>
        <w:t xml:space="preserve"> 2013 </w:t>
      </w:r>
      <w:proofErr w:type="spellStart"/>
      <w:r w:rsidRPr="00D12EBA">
        <w:rPr>
          <w:rFonts w:ascii="GHEA Grapalat" w:hAnsi="GHEA Grapalat" w:cs="GHEA Grapalat"/>
        </w:rPr>
        <w:t>թվականի</w:t>
      </w:r>
      <w:proofErr w:type="spellEnd"/>
      <w:r w:rsidRPr="00D12EBA">
        <w:rPr>
          <w:rFonts w:ascii="GHEA Grapalat" w:hAnsi="GHEA Grapalat" w:cs="Arian AMU"/>
        </w:rPr>
        <w:t xml:space="preserve"> </w:t>
      </w:r>
      <w:proofErr w:type="spellStart"/>
      <w:r w:rsidRPr="00D12EBA">
        <w:rPr>
          <w:rFonts w:ascii="GHEA Grapalat" w:hAnsi="GHEA Grapalat" w:cs="GHEA Grapalat"/>
        </w:rPr>
        <w:t>դեկտեմբերի</w:t>
      </w:r>
      <w:proofErr w:type="spellEnd"/>
      <w:r w:rsidRPr="00D12EBA">
        <w:rPr>
          <w:rFonts w:ascii="GHEA Grapalat" w:hAnsi="GHEA Grapalat" w:cs="Arian AMU"/>
        </w:rPr>
        <w:t xml:space="preserve"> 11-</w:t>
      </w:r>
      <w:r w:rsidRPr="00D12EBA">
        <w:rPr>
          <w:rFonts w:ascii="GHEA Grapalat" w:hAnsi="GHEA Grapalat" w:cs="GHEA Grapalat"/>
        </w:rPr>
        <w:t>ի</w:t>
      </w:r>
      <w:r w:rsidRPr="00D12EBA">
        <w:rPr>
          <w:rFonts w:ascii="GHEA Grapalat" w:hAnsi="GHEA Grapalat" w:cs="Arian AMU"/>
        </w:rPr>
        <w:t xml:space="preserve"> </w:t>
      </w:r>
      <w:r w:rsidRPr="00D12EBA">
        <w:rPr>
          <w:rFonts w:ascii="GHEA Grapalat" w:hAnsi="GHEA Grapalat" w:cs="GHEA Grapalat"/>
        </w:rPr>
        <w:t>ՀՕ</w:t>
      </w:r>
      <w:r w:rsidRPr="00D12EBA">
        <w:rPr>
          <w:rFonts w:ascii="GHEA Grapalat" w:hAnsi="GHEA Grapalat" w:cs="Arian AMU"/>
        </w:rPr>
        <w:t>-152-</w:t>
      </w:r>
      <w:r w:rsidRPr="00D12EBA">
        <w:rPr>
          <w:rFonts w:ascii="GHEA Grapalat" w:hAnsi="GHEA Grapalat" w:cs="GHEA Grapalat"/>
        </w:rPr>
        <w:t>Ն</w:t>
      </w:r>
      <w:r w:rsidRPr="00D12EBA">
        <w:rPr>
          <w:rFonts w:ascii="GHEA Grapalat" w:hAnsi="GHEA Grapalat" w:cs="Arian AMU"/>
        </w:rPr>
        <w:t xml:space="preserve"> </w:t>
      </w:r>
      <w:proofErr w:type="spellStart"/>
      <w:r w:rsidRPr="00D12EBA">
        <w:rPr>
          <w:rFonts w:ascii="GHEA Grapalat" w:hAnsi="GHEA Grapalat" w:cs="GHEA Grapalat"/>
        </w:rPr>
        <w:t>օրենքի</w:t>
      </w:r>
      <w:proofErr w:type="spellEnd"/>
      <w:r w:rsidRPr="00D12EBA">
        <w:rPr>
          <w:rFonts w:ascii="GHEA Grapalat" w:hAnsi="GHEA Grapalat" w:cs="Arian AMU"/>
        </w:rPr>
        <w:t xml:space="preserve"> (</w:t>
      </w:r>
      <w:proofErr w:type="spellStart"/>
      <w:r w:rsidRPr="00D12EBA">
        <w:rPr>
          <w:rFonts w:ascii="GHEA Grapalat" w:hAnsi="GHEA Grapalat" w:cs="GHEA Grapalat"/>
        </w:rPr>
        <w:t>այսուհետ</w:t>
      </w:r>
      <w:proofErr w:type="spellEnd"/>
      <w:r w:rsidRPr="00D12EBA">
        <w:rPr>
          <w:rFonts w:ascii="GHEA Grapalat" w:hAnsi="GHEA Grapalat" w:cs="Arian AMU"/>
        </w:rPr>
        <w:t xml:space="preserve">` </w:t>
      </w:r>
      <w:proofErr w:type="spellStart"/>
      <w:r w:rsidRPr="00D12EBA">
        <w:rPr>
          <w:rFonts w:ascii="GHEA Grapalat" w:hAnsi="GHEA Grapalat" w:cs="GHEA Grapalat"/>
        </w:rPr>
        <w:t>Oրենք</w:t>
      </w:r>
      <w:proofErr w:type="spellEnd"/>
      <w:r w:rsidRPr="00D12EBA">
        <w:rPr>
          <w:rFonts w:ascii="GHEA Grapalat" w:hAnsi="GHEA Grapalat" w:cs="Arian AMU"/>
        </w:rPr>
        <w:t xml:space="preserve">) </w:t>
      </w:r>
      <w:r w:rsidRPr="00D12EBA">
        <w:rPr>
          <w:rFonts w:ascii="GHEA Grapalat" w:hAnsi="GHEA Grapalat" w:cs="Arian AMU"/>
          <w:lang w:val="hy-AM"/>
        </w:rPr>
        <w:t>4-րդ հոդվածի 1-ին մասի 2-րդ կետում «</w:t>
      </w:r>
      <w:r w:rsidRPr="00D12EBA">
        <w:rPr>
          <w:rFonts w:ascii="GHEA Grapalat" w:hAnsi="GHEA Grapalat"/>
          <w:color w:val="000000"/>
          <w:lang w:val="hy-AM"/>
        </w:rPr>
        <w:t>կառավարման մարմին</w:t>
      </w:r>
      <w:r w:rsidRPr="00D12EBA">
        <w:rPr>
          <w:rFonts w:ascii="GHEA Grapalat" w:hAnsi="GHEA Grapalat" w:cs="Arian AMU"/>
          <w:lang w:val="hy-AM"/>
        </w:rPr>
        <w:t>» բառերը փոխարինել «</w:t>
      </w:r>
      <w:r w:rsidRPr="00D12EBA">
        <w:rPr>
          <w:rFonts w:ascii="GHEA Grapalat" w:hAnsi="GHEA Grapalat"/>
          <w:color w:val="000000"/>
          <w:lang w:val="hy-AM"/>
        </w:rPr>
        <w:t>կառավարման մարմնի</w:t>
      </w:r>
      <w:r w:rsidRPr="00D12EBA">
        <w:rPr>
          <w:rFonts w:ascii="GHEA Grapalat" w:hAnsi="GHEA Grapalat" w:cs="Arian AMU"/>
          <w:lang w:val="hy-AM"/>
        </w:rPr>
        <w:t>» բառերով և փակագծից հետո լրացնել «</w:t>
      </w:r>
      <w:r>
        <w:rPr>
          <w:rFonts w:ascii="GHEA Grapalat" w:hAnsi="GHEA Grapalat" w:cs="Arian AMU"/>
          <w:lang w:val="hy-AM"/>
        </w:rPr>
        <w:t>զ</w:t>
      </w:r>
      <w:r w:rsidRPr="00D12EBA">
        <w:rPr>
          <w:rFonts w:ascii="GHEA Grapalat" w:hAnsi="GHEA Grapalat" w:cs="GHEA Grapalat"/>
          <w:lang w:val="hy-AM"/>
        </w:rPr>
        <w:t>բաղվածության պետական գրասենյակ (այսուհետ՝ գրասենյակ)</w:t>
      </w:r>
      <w:r w:rsidRPr="00D12EBA">
        <w:rPr>
          <w:rFonts w:ascii="GHEA Grapalat" w:hAnsi="GHEA Grapalat" w:cs="Arian AMU"/>
          <w:lang w:val="hy-AM"/>
        </w:rPr>
        <w:t>» բառերով</w:t>
      </w:r>
      <w:r>
        <w:rPr>
          <w:rFonts w:ascii="GHEA Grapalat" w:hAnsi="GHEA Grapalat" w:cs="Arian AMU"/>
          <w:lang w:val="hy-AM"/>
        </w:rPr>
        <w:t>: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Arian AMU"/>
          <w:b/>
          <w:lang w:val="hy-AM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Arian AMU"/>
          <w:lang w:val="hy-AM"/>
        </w:rPr>
      </w:pPr>
      <w:r w:rsidRPr="00D12EBA">
        <w:rPr>
          <w:rFonts w:ascii="GHEA Grapalat" w:hAnsi="GHEA Grapalat" w:cs="Arian AMU"/>
          <w:b/>
          <w:lang w:val="hy-AM"/>
        </w:rPr>
        <w:t xml:space="preserve">Հոդված 2. </w:t>
      </w:r>
      <w:r w:rsidRPr="00D12EBA">
        <w:rPr>
          <w:rFonts w:ascii="GHEA Grapalat" w:hAnsi="GHEA Grapalat" w:cs="Arian AMU"/>
          <w:lang w:val="hy-AM"/>
        </w:rPr>
        <w:t xml:space="preserve">Օրենքի 4-րդ հոդվածի 1-ին մասի 3-րդ, 4-րդ, </w:t>
      </w:r>
      <w:r>
        <w:rPr>
          <w:rFonts w:ascii="GHEA Grapalat" w:hAnsi="GHEA Grapalat" w:cs="Arian AMU"/>
          <w:lang w:val="hy-AM"/>
        </w:rPr>
        <w:t xml:space="preserve">8-րդ, </w:t>
      </w:r>
      <w:r w:rsidRPr="00D12EBA">
        <w:rPr>
          <w:rFonts w:ascii="GHEA Grapalat" w:hAnsi="GHEA Grapalat" w:cs="Arian AMU"/>
          <w:lang w:val="hy-AM"/>
        </w:rPr>
        <w:t>9-րդ և 13-րդ կետերում, 6-րդ հոդվածի 2-րդ և 3-րդ մասերում, 9-րդ հոդված</w:t>
      </w:r>
      <w:r>
        <w:rPr>
          <w:rFonts w:ascii="GHEA Grapalat" w:hAnsi="GHEA Grapalat" w:cs="Arian AMU"/>
          <w:lang w:val="hy-AM"/>
        </w:rPr>
        <w:t>ի 1-5-րդ մասեր</w:t>
      </w:r>
      <w:r w:rsidRPr="00D12EBA">
        <w:rPr>
          <w:rFonts w:ascii="GHEA Grapalat" w:hAnsi="GHEA Grapalat" w:cs="Arian AMU"/>
          <w:lang w:val="hy-AM"/>
        </w:rPr>
        <w:t xml:space="preserve">ում, 13-րդ հոդվածում, 16-րդ հոդվածի </w:t>
      </w:r>
      <w:r>
        <w:rPr>
          <w:rFonts w:ascii="GHEA Grapalat" w:hAnsi="GHEA Grapalat" w:cs="Arian AMU"/>
          <w:lang w:val="hy-AM"/>
        </w:rPr>
        <w:t xml:space="preserve">1-ին, 2-րդ, </w:t>
      </w:r>
      <w:r w:rsidRPr="00D12EBA">
        <w:rPr>
          <w:rFonts w:ascii="GHEA Grapalat" w:hAnsi="GHEA Grapalat" w:cs="Arian AMU"/>
          <w:lang w:val="hy-AM"/>
        </w:rPr>
        <w:t>4-</w:t>
      </w:r>
      <w:r>
        <w:rPr>
          <w:rFonts w:ascii="GHEA Grapalat" w:hAnsi="GHEA Grapalat" w:cs="Arian AMU"/>
          <w:lang w:val="hy-AM"/>
        </w:rPr>
        <w:t>6-րդ</w:t>
      </w:r>
      <w:r w:rsidRPr="00D12EBA">
        <w:rPr>
          <w:rFonts w:ascii="GHEA Grapalat" w:hAnsi="GHEA Grapalat" w:cs="Arian AMU"/>
          <w:lang w:val="hy-AM"/>
        </w:rPr>
        <w:t xml:space="preserve"> մասերում, 17-րդ հոդվածի </w:t>
      </w:r>
      <w:r>
        <w:rPr>
          <w:rFonts w:ascii="GHEA Grapalat" w:hAnsi="GHEA Grapalat" w:cs="Arian AMU"/>
          <w:lang w:val="hy-AM"/>
        </w:rPr>
        <w:t xml:space="preserve">1-ին, </w:t>
      </w:r>
      <w:r w:rsidRPr="00D12EBA">
        <w:rPr>
          <w:rFonts w:ascii="GHEA Grapalat" w:hAnsi="GHEA Grapalat" w:cs="Arian AMU"/>
          <w:lang w:val="hy-AM"/>
        </w:rPr>
        <w:t xml:space="preserve">3-րդ, 5-րդ և 6-րդ մասերում, 18-րդ հոդվածի 4-րդ մասում, </w:t>
      </w:r>
      <w:r w:rsidRPr="00D12EBA">
        <w:rPr>
          <w:rFonts w:ascii="GHEA Grapalat" w:hAnsi="GHEA Grapalat" w:cs="GHEA Grapalat"/>
          <w:lang w:val="hy-AM"/>
        </w:rPr>
        <w:t>19-րդ հոդվածի վերնագրում և 1-</w:t>
      </w:r>
      <w:r>
        <w:rPr>
          <w:rFonts w:ascii="GHEA Grapalat" w:hAnsi="GHEA Grapalat" w:cs="GHEA Grapalat"/>
          <w:lang w:val="hy-AM"/>
        </w:rPr>
        <w:t>ին, 2-րդ մասերում, 3-րդ մասի 1-ին և 2-րդ կետերում, 4-7-րդ և</w:t>
      </w:r>
      <w:r w:rsidRPr="00D12EBA">
        <w:rPr>
          <w:rFonts w:ascii="GHEA Grapalat" w:hAnsi="GHEA Grapalat" w:cs="GHEA Grapalat"/>
          <w:lang w:val="hy-AM"/>
        </w:rPr>
        <w:t xml:space="preserve"> 9-րդ մասերում, 20-րդ հոդվածի 12-</w:t>
      </w:r>
      <w:r>
        <w:rPr>
          <w:rFonts w:ascii="GHEA Grapalat" w:hAnsi="GHEA Grapalat" w:cs="GHEA Grapalat"/>
          <w:lang w:val="hy-AM"/>
        </w:rPr>
        <w:t>14-րդ</w:t>
      </w:r>
      <w:r w:rsidRPr="00D12EBA">
        <w:rPr>
          <w:rFonts w:ascii="GHEA Grapalat" w:hAnsi="GHEA Grapalat" w:cs="GHEA Grapalat"/>
          <w:lang w:val="hy-AM"/>
        </w:rPr>
        <w:t xml:space="preserve"> և 16-րդ մասերում, 21-24-րդ հոդվածներում, 26-րդ հոդվածի 4-րդ, 8-րդ, 14-րդ, 15-րդ և 18-րդ մասերում </w:t>
      </w:r>
      <w:r w:rsidRPr="00D12EBA">
        <w:rPr>
          <w:rFonts w:ascii="GHEA Grapalat" w:hAnsi="GHEA Grapalat" w:cs="Arian AMU"/>
          <w:lang w:val="hy-AM"/>
        </w:rPr>
        <w:t>«լիազորված մարմին» բառերը փոխարինել «գրասենյակ» բառով` համապատասխան հոլովաձևերով: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Arian AMU"/>
          <w:b/>
          <w:lang w:val="hy-AM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Arian AMU"/>
          <w:lang w:val="hy-AM"/>
        </w:rPr>
      </w:pPr>
      <w:r w:rsidRPr="00D12EBA">
        <w:rPr>
          <w:rFonts w:ascii="GHEA Grapalat" w:hAnsi="GHEA Grapalat" w:cs="Arian AMU"/>
          <w:b/>
          <w:lang w:val="hy-AM"/>
        </w:rPr>
        <w:t xml:space="preserve">Հոդված 3. </w:t>
      </w:r>
      <w:r w:rsidRPr="00D12EBA">
        <w:rPr>
          <w:rFonts w:ascii="GHEA Grapalat" w:hAnsi="GHEA Grapalat" w:cs="Arian AMU"/>
          <w:lang w:val="hy-AM"/>
        </w:rPr>
        <w:t>Օրենքի</w:t>
      </w:r>
      <w:r w:rsidRPr="00D12EBA">
        <w:rPr>
          <w:rFonts w:ascii="GHEA Grapalat" w:hAnsi="GHEA Grapalat" w:cs="Arian AMU"/>
          <w:b/>
          <w:lang w:val="hy-AM"/>
        </w:rPr>
        <w:t xml:space="preserve"> </w:t>
      </w:r>
      <w:r w:rsidRPr="00D12EBA">
        <w:rPr>
          <w:rFonts w:ascii="GHEA Grapalat" w:hAnsi="GHEA Grapalat" w:cs="Arian AMU"/>
          <w:lang w:val="hy-AM"/>
        </w:rPr>
        <w:t>10-</w:t>
      </w:r>
      <w:r w:rsidRPr="00D12EBA">
        <w:rPr>
          <w:rFonts w:ascii="GHEA Grapalat" w:hAnsi="GHEA Grapalat" w:cs="GHEA Grapalat"/>
          <w:lang w:val="hy-AM"/>
        </w:rPr>
        <w:t>րդ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 w:cs="GHEA Grapalat"/>
          <w:lang w:val="hy-AM"/>
        </w:rPr>
        <w:t>հոդվածի</w:t>
      </w:r>
      <w:r w:rsidRPr="00D12EBA">
        <w:rPr>
          <w:rFonts w:ascii="GHEA Grapalat" w:hAnsi="GHEA Grapalat" w:cs="Arian AMU"/>
          <w:lang w:val="hy-AM"/>
        </w:rPr>
        <w:t xml:space="preserve"> 2-րդ </w:t>
      </w:r>
      <w:r w:rsidRPr="00D12EBA">
        <w:rPr>
          <w:rFonts w:ascii="GHEA Grapalat" w:hAnsi="GHEA Grapalat" w:cs="GHEA Grapalat"/>
          <w:lang w:val="hy-AM"/>
        </w:rPr>
        <w:t xml:space="preserve">մասը «իրականացնում» բառից հետո լրացնել </w:t>
      </w:r>
      <w:r>
        <w:rPr>
          <w:rFonts w:ascii="GHEA Grapalat" w:hAnsi="GHEA Grapalat" w:cs="GHEA Grapalat"/>
          <w:lang w:val="hy-AM"/>
        </w:rPr>
        <w:t>«</w:t>
      </w:r>
      <w:r w:rsidRPr="00D12EBA">
        <w:rPr>
          <w:rFonts w:ascii="GHEA Grapalat" w:hAnsi="GHEA Grapalat" w:cs="GHEA Grapalat"/>
          <w:lang w:val="hy-AM"/>
        </w:rPr>
        <w:t xml:space="preserve">գրասենյակի </w:t>
      </w:r>
      <w:r>
        <w:rPr>
          <w:rFonts w:ascii="GHEA Grapalat" w:hAnsi="GHEA Grapalat" w:cs="GHEA Grapalat"/>
          <w:lang w:val="hy-AM"/>
        </w:rPr>
        <w:t>ու</w:t>
      </w:r>
      <w:r>
        <w:rPr>
          <w:rFonts w:ascii="GHEA Grapalat" w:hAnsi="GHEA Grapalat" w:cs="GHEA Grapalat"/>
          <w:color w:val="FF0000"/>
          <w:lang w:val="hy-AM"/>
        </w:rPr>
        <w:t xml:space="preserve"> </w:t>
      </w:r>
      <w:r w:rsidRPr="000E35E3">
        <w:rPr>
          <w:rFonts w:ascii="GHEA Grapalat" w:hAnsi="GHEA Grapalat" w:cs="GHEA Grapalat"/>
          <w:lang w:val="hy-AM"/>
        </w:rPr>
        <w:t xml:space="preserve">նրա տարածքային կենտրոնների </w:t>
      </w:r>
      <w:r w:rsidRPr="00D12EBA">
        <w:rPr>
          <w:rFonts w:ascii="GHEA Grapalat" w:hAnsi="GHEA Grapalat" w:cs="GHEA Grapalat"/>
          <w:lang w:val="hy-AM"/>
        </w:rPr>
        <w:t>միջոցով» բառերով: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b/>
          <w:lang w:val="hy-AM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b/>
          <w:lang w:val="hy-AM"/>
        </w:rPr>
        <w:t>Հոդված 4</w:t>
      </w:r>
      <w:r w:rsidRPr="00D12EBA">
        <w:rPr>
          <w:rFonts w:ascii="GHEA Grapalat" w:hAnsi="GHEA Grapalat" w:cs="GHEA Grapalat"/>
          <w:lang w:val="hy-AM"/>
        </w:rPr>
        <w:t xml:space="preserve">. Օրենքի 11-րդ հոդվածը շարադրել </w:t>
      </w:r>
      <w:r w:rsidR="00885BA3">
        <w:rPr>
          <w:rFonts w:ascii="GHEA Grapalat" w:hAnsi="GHEA Grapalat" w:cs="GHEA Grapalat"/>
          <w:lang w:val="hy-AM"/>
        </w:rPr>
        <w:t>նոր</w:t>
      </w:r>
      <w:r w:rsidRPr="00D12EBA">
        <w:rPr>
          <w:rFonts w:ascii="GHEA Grapalat" w:hAnsi="GHEA Grapalat" w:cs="GHEA Grapalat"/>
          <w:lang w:val="hy-AM"/>
        </w:rPr>
        <w:t xml:space="preserve"> խմբագրությամբ`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 xml:space="preserve">«Հոդված 11. Լիազորված մարմնի և գրասենյակի լիազորությունները 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1. Լիազորված մարմինը`</w:t>
      </w:r>
    </w:p>
    <w:p w:rsidR="00D76154" w:rsidRPr="00D76154" w:rsidRDefault="00D644CD" w:rsidP="00D76154">
      <w:pPr>
        <w:tabs>
          <w:tab w:val="left" w:pos="660"/>
        </w:tabs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ru-RU"/>
        </w:rPr>
      </w:pPr>
      <w:r w:rsidRPr="00D76154">
        <w:rPr>
          <w:rFonts w:ascii="GHEA Grapalat" w:hAnsi="GHEA Grapalat" w:cs="GHEA Grapalat"/>
          <w:sz w:val="24"/>
          <w:szCs w:val="24"/>
          <w:lang w:val="hy-AM"/>
        </w:rPr>
        <w:t xml:space="preserve">1) </w:t>
      </w:r>
      <w:r w:rsidR="00D76154" w:rsidRPr="00D76154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t>մշակում</w:t>
      </w:r>
      <w:r w:rsidR="00D76154" w:rsidRPr="00D76154">
        <w:rPr>
          <w:rFonts w:ascii="GHEA Grapalat" w:eastAsia="Calibri" w:hAnsi="GHEA Grapalat" w:cs="Times New Roman"/>
          <w:color w:val="000000"/>
          <w:spacing w:val="-8"/>
          <w:sz w:val="24"/>
          <w:szCs w:val="24"/>
          <w:lang w:val="hy-AM" w:eastAsia="ru-RU"/>
        </w:rPr>
        <w:t xml:space="preserve"> </w:t>
      </w:r>
      <w:r w:rsidR="00D76154">
        <w:rPr>
          <w:rFonts w:ascii="GHEA Grapalat" w:eastAsia="Calibri" w:hAnsi="GHEA Grapalat" w:cs="Times New Roman"/>
          <w:color w:val="000000"/>
          <w:spacing w:val="-8"/>
          <w:sz w:val="24"/>
          <w:szCs w:val="24"/>
          <w:lang w:val="hy-AM" w:eastAsia="ru-RU"/>
        </w:rPr>
        <w:t xml:space="preserve">է </w:t>
      </w:r>
      <w:r w:rsidR="00D76154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t>առաջարկություններ</w:t>
      </w:r>
      <w:r w:rsidR="00D76154" w:rsidRPr="00D76154">
        <w:rPr>
          <w:rFonts w:ascii="GHEA Grapalat" w:eastAsia="Calibri" w:hAnsi="GHEA Grapalat" w:cs="Times New Roman"/>
          <w:color w:val="000000"/>
          <w:spacing w:val="-8"/>
          <w:sz w:val="24"/>
          <w:szCs w:val="24"/>
          <w:lang w:val="hy-AM" w:eastAsia="ru-RU"/>
        </w:rPr>
        <w:t xml:space="preserve"> բնակչության զբաղվածության բնագավառը կարգավորող օրենսդրության</w:t>
      </w:r>
      <w:r w:rsidR="00D76154" w:rsidRPr="00D76154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t xml:space="preserve"> կատարելա</w:t>
      </w:r>
      <w:r w:rsidR="00D76154" w:rsidRPr="00D76154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softHyphen/>
        <w:t>գործման նպատակով.</w:t>
      </w:r>
    </w:p>
    <w:p w:rsidR="00D76154" w:rsidRPr="00D76154" w:rsidRDefault="00D76154" w:rsidP="00D644CD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2</w:t>
      </w:r>
      <w:r w:rsidRPr="00D76154">
        <w:rPr>
          <w:rFonts w:ascii="GHEA Grapalat" w:hAnsi="GHEA Grapalat" w:cs="GHEA Grapalat"/>
          <w:lang w:val="hy-AM"/>
        </w:rPr>
        <w:t xml:space="preserve">) </w:t>
      </w:r>
      <w:r w:rsidRPr="00D76154">
        <w:rPr>
          <w:rFonts w:ascii="GHEA Grapalat" w:eastAsia="Calibri" w:hAnsi="GHEA Grapalat"/>
          <w:color w:val="000000"/>
          <w:lang w:val="hy-AM" w:eastAsia="ru-RU"/>
        </w:rPr>
        <w:t>մշակում</w:t>
      </w:r>
      <w:r w:rsidRPr="00D76154">
        <w:rPr>
          <w:rFonts w:ascii="GHEA Grapalat" w:eastAsia="Calibri" w:hAnsi="GHEA Grapalat"/>
          <w:color w:val="000000"/>
          <w:spacing w:val="-8"/>
          <w:lang w:val="hy-AM" w:eastAsia="ru-RU"/>
        </w:rPr>
        <w:t xml:space="preserve"> </w:t>
      </w:r>
      <w:r>
        <w:rPr>
          <w:rFonts w:ascii="GHEA Grapalat" w:eastAsia="Calibri" w:hAnsi="GHEA Grapalat"/>
          <w:color w:val="000000"/>
          <w:spacing w:val="-8"/>
          <w:lang w:val="hy-AM" w:eastAsia="ru-RU"/>
        </w:rPr>
        <w:t xml:space="preserve">է </w:t>
      </w:r>
      <w:r>
        <w:rPr>
          <w:rFonts w:ascii="GHEA Grapalat" w:eastAsia="Calibri" w:hAnsi="GHEA Grapalat"/>
          <w:color w:val="000000"/>
          <w:lang w:val="hy-AM" w:eastAsia="ru-RU"/>
        </w:rPr>
        <w:t>առաջարկություններ</w:t>
      </w:r>
      <w:r w:rsidRPr="00D76154">
        <w:rPr>
          <w:rFonts w:ascii="GHEA Grapalat" w:eastAsia="Calibri" w:hAnsi="GHEA Grapalat"/>
          <w:color w:val="000000"/>
          <w:spacing w:val="-8"/>
          <w:lang w:val="hy-AM" w:eastAsia="ru-RU"/>
        </w:rPr>
        <w:t xml:space="preserve"> </w:t>
      </w:r>
      <w:r w:rsidRPr="00D76154">
        <w:rPr>
          <w:rFonts w:ascii="GHEA Grapalat" w:hAnsi="GHEA Grapalat"/>
          <w:color w:val="000000"/>
          <w:spacing w:val="-8"/>
          <w:lang w:val="hy-AM"/>
        </w:rPr>
        <w:t>աշխատուժի ներքին և արտաքին տեղաշարժը կարգավորող օրենսդրության</w:t>
      </w:r>
      <w:r w:rsidRPr="00D76154">
        <w:rPr>
          <w:rFonts w:ascii="GHEA Grapalat" w:hAnsi="GHEA Grapalat"/>
          <w:color w:val="000000"/>
          <w:lang w:val="hy-AM"/>
        </w:rPr>
        <w:t xml:space="preserve"> կատա</w:t>
      </w:r>
      <w:r w:rsidRPr="00D76154">
        <w:rPr>
          <w:rFonts w:ascii="GHEA Grapalat" w:hAnsi="GHEA Grapalat"/>
          <w:color w:val="000000"/>
          <w:lang w:val="hy-AM"/>
        </w:rPr>
        <w:softHyphen/>
        <w:t>րելագործման նպատակով</w:t>
      </w:r>
      <w:r>
        <w:rPr>
          <w:rFonts w:ascii="GHEA Grapalat" w:hAnsi="GHEA Grapalat"/>
          <w:color w:val="000000"/>
          <w:lang w:val="hy-AM"/>
        </w:rPr>
        <w:t>.</w:t>
      </w:r>
    </w:p>
    <w:p w:rsidR="00D76154" w:rsidRPr="00D12EBA" w:rsidRDefault="00D76154" w:rsidP="00D761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3</w:t>
      </w:r>
      <w:r w:rsidRPr="00D12EBA">
        <w:rPr>
          <w:rFonts w:ascii="GHEA Grapalat" w:hAnsi="GHEA Grapalat" w:cs="GHEA Grapalat"/>
          <w:lang w:val="hy-AM"/>
        </w:rPr>
        <w:t>) մշակում է ամենամյա ծրագիրը.</w:t>
      </w:r>
    </w:p>
    <w:p w:rsidR="00D76154" w:rsidRPr="00D12EBA" w:rsidRDefault="00D76154" w:rsidP="00D761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4</w:t>
      </w:r>
      <w:r w:rsidRPr="00D12EBA">
        <w:rPr>
          <w:rFonts w:ascii="GHEA Grapalat" w:hAnsi="GHEA Grapalat" w:cs="GHEA Grapalat"/>
          <w:lang w:val="hy-AM"/>
        </w:rPr>
        <w:t>) հաստատում է ամենամյա ծրագրի մոնիթորինգի և գնահատման մեթոդաբանությունը.</w:t>
      </w:r>
    </w:p>
    <w:p w:rsidR="00D76154" w:rsidRPr="00D12EBA" w:rsidRDefault="00D76154" w:rsidP="00D761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5</w:t>
      </w:r>
      <w:r w:rsidRPr="00D12EBA">
        <w:rPr>
          <w:rFonts w:ascii="GHEA Grapalat" w:hAnsi="GHEA Grapalat" w:cs="GHEA Grapalat"/>
          <w:lang w:val="hy-AM"/>
        </w:rPr>
        <w:t>) իրականացնում է ամենամյա ծրագրի մոնիթորինգն ու գնահատումը.</w:t>
      </w:r>
    </w:p>
    <w:p w:rsidR="00D15776" w:rsidRPr="00D12EBA" w:rsidRDefault="00D15776" w:rsidP="00D1577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6</w:t>
      </w:r>
      <w:r w:rsidRPr="00D12EBA">
        <w:rPr>
          <w:rFonts w:ascii="GHEA Grapalat" w:hAnsi="GHEA Grapalat" w:cs="GHEA Grapalat"/>
          <w:lang w:val="hy-AM"/>
        </w:rPr>
        <w:t>) տեղաբաշխում է ամենամյա ծրագիրը` ըստ մարզերի, տարածքների</w:t>
      </w:r>
      <w:r w:rsidRPr="00D12EBA">
        <w:rPr>
          <w:rFonts w:ascii="Courier New" w:hAnsi="Courier New" w:cs="Courier New"/>
          <w:lang w:val="hy-AM"/>
        </w:rPr>
        <w:t> </w:t>
      </w:r>
      <w:r w:rsidRPr="00D12EBA">
        <w:rPr>
          <w:rFonts w:ascii="GHEA Grapalat" w:hAnsi="GHEA Grapalat" w:cs="GHEA Grapalat"/>
          <w:lang w:val="hy-AM"/>
        </w:rPr>
        <w:t xml:space="preserve">և աշխատանք փնտրող անձանց առանձին խմբերի (շահառուների), որի հիմքում դրվում </w:t>
      </w:r>
      <w:r w:rsidRPr="00D12EBA">
        <w:rPr>
          <w:rFonts w:ascii="GHEA Grapalat" w:hAnsi="GHEA Grapalat" w:cs="GHEA Grapalat"/>
          <w:lang w:val="hy-AM"/>
        </w:rPr>
        <w:lastRenderedPageBreak/>
        <w:t>են շահառուների ներգրավման առաջնահերթությունները, առանձին տարածաշրջանների աշխատաշուկաների հիմնական բնութագրիչները, ինչպես նաև սոցիալ-ժողովրդագրական իրավիճակի առանձնահատկությունները, որի կարգն ու չափանիշները սահմանում է Հայաստանի Հանրապետության կառավարությունը</w:t>
      </w:r>
      <w:r>
        <w:rPr>
          <w:rFonts w:ascii="GHEA Grapalat" w:hAnsi="GHEA Grapalat" w:cs="GHEA Grapalat"/>
          <w:lang w:val="hy-AM"/>
        </w:rPr>
        <w:t>.</w:t>
      </w:r>
    </w:p>
    <w:p w:rsidR="00D644CD" w:rsidRDefault="00D15776" w:rsidP="00D644CD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GHEA Grapalat"/>
          <w:lang w:val="hy-AM"/>
        </w:rPr>
        <w:t>7</w:t>
      </w:r>
      <w:r w:rsidRPr="00D12EBA">
        <w:rPr>
          <w:rFonts w:ascii="GHEA Grapalat" w:hAnsi="GHEA Grapalat" w:cs="GHEA Grapalat"/>
          <w:lang w:val="hy-AM"/>
        </w:rPr>
        <w:t>)</w:t>
      </w:r>
      <w:r>
        <w:rPr>
          <w:rFonts w:ascii="GHEA Grapalat" w:hAnsi="GHEA Grapalat" w:cs="GHEA Grapalat"/>
          <w:lang w:val="hy-AM"/>
        </w:rPr>
        <w:t xml:space="preserve"> </w:t>
      </w:r>
      <w:r w:rsidR="00D644CD" w:rsidRPr="004A7FC3">
        <w:rPr>
          <w:rFonts w:ascii="GHEA Grapalat" w:hAnsi="GHEA Grapalat"/>
          <w:lang w:val="hy-AM"/>
        </w:rPr>
        <w:t>սահմանում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է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աշխատանք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փնտրող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անձի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կարիքների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գնահատման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հ</w:t>
      </w:r>
      <w:r w:rsidR="00D644CD" w:rsidRPr="004A7FC3">
        <w:rPr>
          <w:rFonts w:ascii="GHEA Grapalat" w:hAnsi="GHEA Grapalat" w:cs="Sylfaen"/>
          <w:lang w:val="hy-AM"/>
        </w:rPr>
        <w:t>արցաթերթիկի</w:t>
      </w:r>
      <w:r w:rsidR="00D644CD" w:rsidRPr="00921CCE">
        <w:rPr>
          <w:rFonts w:ascii="GHEA Grapalat" w:hAnsi="GHEA Grapalat" w:cs="Sylfaen"/>
          <w:lang w:val="af-ZA"/>
        </w:rPr>
        <w:t>,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ամփոփ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եզրակացության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ձևերը</w:t>
      </w:r>
      <w:r w:rsidR="00D644CD" w:rsidRPr="00921CCE">
        <w:rPr>
          <w:rFonts w:ascii="GHEA Grapalat" w:hAnsi="GHEA Grapalat"/>
          <w:lang w:val="af-ZA"/>
        </w:rPr>
        <w:t xml:space="preserve">, </w:t>
      </w:r>
      <w:r w:rsidR="00D644CD" w:rsidRPr="004A7FC3">
        <w:rPr>
          <w:rFonts w:ascii="GHEA Grapalat" w:hAnsi="GHEA Grapalat" w:cs="Sylfaen"/>
          <w:lang w:val="hy-AM"/>
        </w:rPr>
        <w:t>աշխատանք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փնտրող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անձի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զբաղվածության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ապահովման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անհատական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ծրագրի</w:t>
      </w:r>
      <w:r w:rsidR="00D644CD" w:rsidRPr="00921CCE">
        <w:rPr>
          <w:rFonts w:ascii="GHEA Grapalat" w:hAnsi="GHEA Grapalat" w:cs="Sylfaen"/>
          <w:lang w:val="af-ZA"/>
        </w:rPr>
        <w:t xml:space="preserve">, </w:t>
      </w:r>
      <w:r w:rsidR="00D644CD" w:rsidRPr="004A7FC3">
        <w:rPr>
          <w:rFonts w:ascii="GHEA Grapalat" w:hAnsi="GHEA Grapalat" w:cs="Sylfaen"/>
          <w:lang w:val="hy-AM"/>
        </w:rPr>
        <w:t>անհատական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ծրագրի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իրականացման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վերաբերյալ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երկկողմ</w:t>
      </w:r>
      <w:r w:rsidR="00D644CD" w:rsidRPr="00921CCE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պայմանագրի</w:t>
      </w:r>
      <w:r w:rsidR="00D644CD">
        <w:rPr>
          <w:rFonts w:ascii="GHEA Grapalat" w:hAnsi="GHEA Grapalat" w:cs="Sylfaen"/>
          <w:lang w:val="hy-AM"/>
        </w:rPr>
        <w:t xml:space="preserve">, </w:t>
      </w:r>
      <w:r w:rsidR="00D644CD" w:rsidRPr="004A7FC3">
        <w:rPr>
          <w:rFonts w:ascii="GHEA Grapalat" w:hAnsi="GHEA Grapalat"/>
          <w:lang w:val="hy-AM"/>
        </w:rPr>
        <w:t>զբաղվածության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պետական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ծրագրերի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իրականացման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նպատակով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կնքվող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/>
          <w:lang w:val="hy-AM"/>
        </w:rPr>
        <w:t>պայմանագրերի</w:t>
      </w:r>
      <w:r w:rsidR="00D644CD" w:rsidRPr="00B7788B">
        <w:rPr>
          <w:rFonts w:ascii="GHEA Grapalat" w:hAnsi="GHEA Grapalat"/>
          <w:sz w:val="21"/>
          <w:szCs w:val="21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օրինակելի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4A7FC3">
        <w:rPr>
          <w:rFonts w:ascii="GHEA Grapalat" w:hAnsi="GHEA Grapalat" w:cs="Sylfaen"/>
          <w:lang w:val="hy-AM"/>
        </w:rPr>
        <w:t>ձևերը</w:t>
      </w:r>
      <w:r w:rsidR="00D644CD">
        <w:rPr>
          <w:rFonts w:ascii="GHEA Grapalat" w:hAnsi="GHEA Grapalat" w:cs="Sylfaen"/>
          <w:lang w:val="hy-AM"/>
        </w:rPr>
        <w:t>.</w:t>
      </w:r>
    </w:p>
    <w:p w:rsidR="00D644CD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Sylfaen"/>
          <w:lang w:val="hy-AM"/>
        </w:rPr>
        <w:t>8</w:t>
      </w:r>
      <w:r w:rsidR="00D644CD" w:rsidRPr="00FB282B">
        <w:rPr>
          <w:rFonts w:ascii="GHEA Grapalat" w:hAnsi="GHEA Grapalat" w:cs="Sylfaen"/>
          <w:lang w:val="hy-AM"/>
        </w:rPr>
        <w:t>)</w:t>
      </w:r>
      <w:r w:rsidR="00D644CD" w:rsidRPr="00B7788B">
        <w:rPr>
          <w:rFonts w:ascii="GHEA Grapalat" w:hAnsi="GHEA Grapalat"/>
          <w:sz w:val="21"/>
          <w:szCs w:val="21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հաստատում է</w:t>
      </w:r>
      <w:r w:rsidR="00D644CD">
        <w:rPr>
          <w:rFonts w:ascii="GHEA Grapalat" w:hAnsi="GHEA Grapalat"/>
          <w:lang w:val="hy-AM"/>
        </w:rPr>
        <w:t xml:space="preserve"> զբաղվածության պետական ծրագրերի իրականացումն ապահովող</w:t>
      </w:r>
      <w:r w:rsidR="00D644CD" w:rsidRPr="00FB282B">
        <w:rPr>
          <w:rFonts w:ascii="GHEA Grapalat" w:hAnsi="GHEA Grapalat"/>
          <w:lang w:val="hy-AM"/>
        </w:rPr>
        <w:t xml:space="preserve"> աշխատանքի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տեղավորման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ոչ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պետական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կազմակերպությունների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տեղավորման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ծառայություններից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օգտվելու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աջակցության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տրամադրման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հավաստագրի</w:t>
      </w:r>
      <w:r w:rsidR="00D644CD" w:rsidRPr="00B7788B">
        <w:rPr>
          <w:rFonts w:ascii="GHEA Grapalat" w:hAnsi="GHEA Grapalat"/>
          <w:sz w:val="21"/>
          <w:szCs w:val="21"/>
          <w:lang w:val="hy-AM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մասնագիտական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ուսուցման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ուղեգրի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ձև</w:t>
      </w:r>
      <w:r w:rsidR="00D644CD" w:rsidRPr="00B7788B">
        <w:rPr>
          <w:rFonts w:ascii="GHEA Grapalat" w:hAnsi="GHEA Grapalat"/>
          <w:lang w:val="hy-AM"/>
        </w:rPr>
        <w:t>եր</w:t>
      </w:r>
      <w:r w:rsidR="00D644CD" w:rsidRPr="00FB282B">
        <w:rPr>
          <w:rFonts w:ascii="GHEA Grapalat" w:hAnsi="GHEA Grapalat"/>
          <w:lang w:val="hy-AM"/>
        </w:rPr>
        <w:t>ը</w:t>
      </w:r>
      <w:r w:rsidR="00D644CD" w:rsidRPr="00B7788B">
        <w:rPr>
          <w:rFonts w:ascii="GHEA Grapalat" w:hAnsi="GHEA Grapalat"/>
          <w:lang w:val="hy-AM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գործազուրկներին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այլ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վայրում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տեղավորման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աջակցության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տրամադրման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ծրագրով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նախատեսված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աշխատավարձի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հավելման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չափերը</w:t>
      </w:r>
      <w:r w:rsidR="00D644CD" w:rsidRPr="00B7788B">
        <w:rPr>
          <w:rFonts w:ascii="GHEA Grapalat" w:hAnsi="GHEA Grapalat"/>
          <w:lang w:val="af-ZA"/>
        </w:rPr>
        <w:t xml:space="preserve">` </w:t>
      </w:r>
      <w:r w:rsidR="00D644CD" w:rsidRPr="00FB282B">
        <w:rPr>
          <w:rFonts w:ascii="GHEA Grapalat" w:hAnsi="GHEA Grapalat"/>
          <w:lang w:val="hy-AM"/>
        </w:rPr>
        <w:t>ըստ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մասնագիտությունների</w:t>
      </w:r>
      <w:r w:rsidR="00D644CD" w:rsidRPr="00B7788B">
        <w:rPr>
          <w:rFonts w:ascii="GHEA Grapalat" w:hAnsi="GHEA Grapalat"/>
          <w:lang w:val="hy-AM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ձեռք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բերած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մասնագիտությամբ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առաջին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անգամ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աշխատաշուկա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մուտք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գործող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գործազուրկների՝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գործատուի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մոտ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մասնագիտական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աշխատանքային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փորձ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ձեռք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բերելու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համար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աջակցություն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տրամադրելու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ծրագրին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գործազուրկ</w:t>
      </w:r>
      <w:r w:rsidR="00D644CD" w:rsidRPr="00B7788B">
        <w:rPr>
          <w:rFonts w:ascii="GHEA Grapalat" w:hAnsi="GHEA Grapalat"/>
          <w:lang w:val="af-ZA"/>
        </w:rPr>
        <w:t>(</w:t>
      </w:r>
      <w:r w:rsidR="00D644CD" w:rsidRPr="00FB282B">
        <w:rPr>
          <w:rFonts w:ascii="GHEA Grapalat" w:hAnsi="GHEA Grapalat"/>
          <w:lang w:val="hy-AM"/>
        </w:rPr>
        <w:t>ներ</w:t>
      </w:r>
      <w:r w:rsidR="00D644CD" w:rsidRPr="00B7788B">
        <w:rPr>
          <w:rFonts w:ascii="GHEA Grapalat" w:hAnsi="GHEA Grapalat"/>
          <w:lang w:val="af-ZA"/>
        </w:rPr>
        <w:t>)</w:t>
      </w:r>
      <w:r w:rsidR="00D644CD" w:rsidRPr="00FB282B">
        <w:rPr>
          <w:rFonts w:ascii="GHEA Grapalat" w:hAnsi="GHEA Grapalat"/>
          <w:lang w:val="hy-AM"/>
        </w:rPr>
        <w:t>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մասնակցության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մասին</w:t>
      </w:r>
      <w:r w:rsidR="00D644CD" w:rsidRPr="00B7788B">
        <w:rPr>
          <w:rFonts w:ascii="GHEA Grapalat" w:hAnsi="GHEA Grapalat"/>
          <w:lang w:val="af-ZA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աշխատաշուկայում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անմրցունակ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անձանց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տեղավորման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դեպքում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գործատուին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աշխատավարձի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մասնակի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փոխհատուցման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տրամադրման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ծրագրով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աշխատող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անձի</w:t>
      </w:r>
      <w:r w:rsidR="00D644CD" w:rsidRPr="00B7788B">
        <w:rPr>
          <w:rFonts w:ascii="GHEA Grapalat" w:hAnsi="GHEA Grapalat"/>
          <w:lang w:val="af-ZA"/>
        </w:rPr>
        <w:t xml:space="preserve"> (</w:t>
      </w:r>
      <w:r w:rsidR="00D644CD" w:rsidRPr="00FB282B">
        <w:rPr>
          <w:rFonts w:ascii="GHEA Grapalat" w:hAnsi="GHEA Grapalat"/>
          <w:lang w:val="hy-AM"/>
        </w:rPr>
        <w:t>անձանց</w:t>
      </w:r>
      <w:r w:rsidR="00D644CD" w:rsidRPr="00B7788B">
        <w:rPr>
          <w:rFonts w:ascii="GHEA Grapalat" w:hAnsi="GHEA Grapalat"/>
          <w:lang w:val="af-ZA"/>
        </w:rPr>
        <w:t xml:space="preserve">) </w:t>
      </w:r>
      <w:r w:rsidR="00D644CD" w:rsidRPr="00FB282B">
        <w:rPr>
          <w:rFonts w:ascii="GHEA Grapalat" w:hAnsi="GHEA Grapalat"/>
          <w:lang w:val="hy-AM"/>
        </w:rPr>
        <w:t>աշխատանքային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գործունեության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մասին</w:t>
      </w:r>
      <w:r w:rsidR="00D644CD" w:rsidRPr="00B7788B">
        <w:rPr>
          <w:rFonts w:ascii="GHEA Grapalat" w:hAnsi="GHEA Grapalat"/>
          <w:lang w:val="af-ZA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աշխատաշուկայում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անմրցունակ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անձանց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տեղավորման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դեպքում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գործատուին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աշխատավարձի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մասնակի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փոխհատուցման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տրամադրման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ծրագրով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աշխատող</w:t>
      </w:r>
      <w:r w:rsidR="00D644CD" w:rsidRPr="00B7788B">
        <w:rPr>
          <w:rFonts w:ascii="GHEA Grapalat" w:hAnsi="GHEA Grapalat"/>
          <w:lang w:val="af-ZA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հաշմանդամություն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ունեցող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անձի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ուղեկցողի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աշխատանքային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գործունեության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մասին</w:t>
      </w:r>
      <w:r w:rsidR="00D644CD" w:rsidRPr="00B7788B">
        <w:rPr>
          <w:rFonts w:ascii="GHEA Grapalat" w:hAnsi="GHEA Grapalat"/>
          <w:lang w:val="af-ZA"/>
        </w:rPr>
        <w:t xml:space="preserve">` </w:t>
      </w:r>
      <w:r w:rsidR="00D644CD" w:rsidRPr="00FB282B">
        <w:rPr>
          <w:rFonts w:ascii="GHEA Grapalat" w:hAnsi="GHEA Grapalat"/>
          <w:lang w:val="hy-AM"/>
        </w:rPr>
        <w:t>գործատուի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կողմից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տարածքային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կենտրոն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ներկայացվող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տեղեկանքների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ձևերը</w:t>
      </w:r>
      <w:r w:rsidR="00D644CD" w:rsidRPr="00B7788B">
        <w:rPr>
          <w:rFonts w:ascii="GHEA Grapalat" w:hAnsi="GHEA Grapalat"/>
          <w:lang w:val="hy-AM"/>
        </w:rPr>
        <w:t xml:space="preserve">, </w:t>
      </w:r>
      <w:r w:rsidR="00D644CD" w:rsidRPr="00FB282B">
        <w:rPr>
          <w:rFonts w:ascii="GHEA Grapalat" w:hAnsi="GHEA Grapalat"/>
          <w:lang w:val="hy-AM"/>
        </w:rPr>
        <w:t>հողօգտագործողներին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աջակցության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գործարար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ծրագրի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և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աշխատանքների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կատարման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պլան</w:t>
      </w:r>
      <w:r w:rsidR="00D644CD" w:rsidRPr="00B7788B">
        <w:rPr>
          <w:rFonts w:ascii="GHEA Grapalat" w:hAnsi="GHEA Grapalat"/>
          <w:lang w:val="af-ZA"/>
        </w:rPr>
        <w:t>-</w:t>
      </w:r>
      <w:r w:rsidR="00D644CD" w:rsidRPr="00FB282B">
        <w:rPr>
          <w:rFonts w:ascii="GHEA Grapalat" w:hAnsi="GHEA Grapalat"/>
          <w:lang w:val="hy-AM"/>
        </w:rPr>
        <w:t>ժամանակացույցի</w:t>
      </w:r>
      <w:r w:rsidR="00D644CD" w:rsidRPr="00B7788B">
        <w:rPr>
          <w:rFonts w:ascii="GHEA Grapalat" w:hAnsi="GHEA Grapalat"/>
          <w:lang w:val="af-ZA"/>
        </w:rPr>
        <w:t xml:space="preserve"> </w:t>
      </w:r>
      <w:r w:rsidR="00D644CD" w:rsidRPr="00FB282B">
        <w:rPr>
          <w:rFonts w:ascii="GHEA Grapalat" w:hAnsi="GHEA Grapalat"/>
          <w:lang w:val="hy-AM"/>
        </w:rPr>
        <w:t>ձևերը</w:t>
      </w:r>
      <w:r>
        <w:rPr>
          <w:rFonts w:ascii="GHEA Grapalat" w:hAnsi="GHEA Grapalat"/>
          <w:lang w:val="hy-AM"/>
        </w:rPr>
        <w:t>: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2. Գրասենյակը՝</w:t>
      </w:r>
    </w:p>
    <w:p w:rsidR="00D15776" w:rsidRPr="00D76154" w:rsidRDefault="00D644CD" w:rsidP="00D15776">
      <w:pPr>
        <w:tabs>
          <w:tab w:val="left" w:pos="660"/>
        </w:tabs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ru-RU"/>
        </w:rPr>
      </w:pPr>
      <w:r w:rsidRPr="00D15776">
        <w:rPr>
          <w:rFonts w:ascii="GHEA Grapalat" w:hAnsi="GHEA Grapalat" w:cs="GHEA Grapalat"/>
          <w:sz w:val="24"/>
          <w:szCs w:val="24"/>
          <w:lang w:val="hy-AM"/>
        </w:rPr>
        <w:t>1)</w:t>
      </w:r>
      <w:r w:rsidRPr="00D12EBA">
        <w:rPr>
          <w:rFonts w:ascii="GHEA Grapalat" w:hAnsi="GHEA Grapalat" w:cs="GHEA Grapalat"/>
          <w:lang w:val="hy-AM"/>
        </w:rPr>
        <w:t xml:space="preserve"> </w:t>
      </w:r>
      <w:r w:rsidR="00D15776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t>ներկայացնում</w:t>
      </w:r>
      <w:r w:rsidR="00D15776" w:rsidRPr="00D76154">
        <w:rPr>
          <w:rFonts w:ascii="GHEA Grapalat" w:eastAsia="Calibri" w:hAnsi="GHEA Grapalat" w:cs="Times New Roman"/>
          <w:color w:val="000000"/>
          <w:spacing w:val="-8"/>
          <w:sz w:val="24"/>
          <w:szCs w:val="24"/>
          <w:lang w:val="hy-AM" w:eastAsia="ru-RU"/>
        </w:rPr>
        <w:t xml:space="preserve"> </w:t>
      </w:r>
      <w:r w:rsidR="00D15776">
        <w:rPr>
          <w:rFonts w:ascii="GHEA Grapalat" w:eastAsia="Calibri" w:hAnsi="GHEA Grapalat" w:cs="Times New Roman"/>
          <w:color w:val="000000"/>
          <w:spacing w:val="-8"/>
          <w:sz w:val="24"/>
          <w:szCs w:val="24"/>
          <w:lang w:val="hy-AM" w:eastAsia="ru-RU"/>
        </w:rPr>
        <w:t xml:space="preserve">է </w:t>
      </w:r>
      <w:r w:rsidR="00D15776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t>առաջարկություններ</w:t>
      </w:r>
      <w:r w:rsidR="00D15776" w:rsidRPr="00D76154">
        <w:rPr>
          <w:rFonts w:ascii="GHEA Grapalat" w:eastAsia="Calibri" w:hAnsi="GHEA Grapalat" w:cs="Times New Roman"/>
          <w:color w:val="000000"/>
          <w:spacing w:val="-8"/>
          <w:sz w:val="24"/>
          <w:szCs w:val="24"/>
          <w:lang w:val="hy-AM" w:eastAsia="ru-RU"/>
        </w:rPr>
        <w:t xml:space="preserve"> բնակչության զբաղվածության բնագավառը կարգավորող օրենսդրության</w:t>
      </w:r>
      <w:r w:rsidR="00D15776" w:rsidRPr="00D76154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t xml:space="preserve"> կատարելա</w:t>
      </w:r>
      <w:r w:rsidR="00D15776" w:rsidRPr="00D76154">
        <w:rPr>
          <w:rFonts w:ascii="GHEA Grapalat" w:eastAsia="Calibri" w:hAnsi="GHEA Grapalat" w:cs="Times New Roman"/>
          <w:color w:val="000000"/>
          <w:sz w:val="24"/>
          <w:szCs w:val="24"/>
          <w:lang w:val="hy-AM" w:eastAsia="ru-RU"/>
        </w:rPr>
        <w:softHyphen/>
        <w:t>գործման նպատակով.</w:t>
      </w:r>
    </w:p>
    <w:p w:rsidR="00D15776" w:rsidRPr="00D76154" w:rsidRDefault="00D15776" w:rsidP="00D15776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2</w:t>
      </w:r>
      <w:r w:rsidRPr="00D76154">
        <w:rPr>
          <w:rFonts w:ascii="GHEA Grapalat" w:hAnsi="GHEA Grapalat" w:cs="GHEA Grapalat"/>
          <w:lang w:val="hy-AM"/>
        </w:rPr>
        <w:t xml:space="preserve">) </w:t>
      </w:r>
      <w:r>
        <w:rPr>
          <w:rFonts w:ascii="GHEA Grapalat" w:eastAsia="Calibri" w:hAnsi="GHEA Grapalat"/>
          <w:color w:val="000000"/>
          <w:lang w:val="hy-AM" w:eastAsia="ru-RU"/>
        </w:rPr>
        <w:t>ներկայացնում</w:t>
      </w:r>
      <w:r w:rsidRPr="00D76154">
        <w:rPr>
          <w:rFonts w:ascii="GHEA Grapalat" w:eastAsia="Calibri" w:hAnsi="GHEA Grapalat"/>
          <w:color w:val="000000"/>
          <w:spacing w:val="-8"/>
          <w:lang w:val="hy-AM" w:eastAsia="ru-RU"/>
        </w:rPr>
        <w:t xml:space="preserve"> </w:t>
      </w:r>
      <w:r>
        <w:rPr>
          <w:rFonts w:ascii="GHEA Grapalat" w:eastAsia="Calibri" w:hAnsi="GHEA Grapalat"/>
          <w:color w:val="000000"/>
          <w:spacing w:val="-8"/>
          <w:lang w:val="hy-AM" w:eastAsia="ru-RU"/>
        </w:rPr>
        <w:t xml:space="preserve">է </w:t>
      </w:r>
      <w:r>
        <w:rPr>
          <w:rFonts w:ascii="GHEA Grapalat" w:eastAsia="Calibri" w:hAnsi="GHEA Grapalat"/>
          <w:color w:val="000000"/>
          <w:lang w:val="hy-AM" w:eastAsia="ru-RU"/>
        </w:rPr>
        <w:t>առաջարկություններ</w:t>
      </w:r>
      <w:r w:rsidRPr="00D76154">
        <w:rPr>
          <w:rFonts w:ascii="GHEA Grapalat" w:eastAsia="Calibri" w:hAnsi="GHEA Grapalat"/>
          <w:color w:val="000000"/>
          <w:spacing w:val="-8"/>
          <w:lang w:val="hy-AM" w:eastAsia="ru-RU"/>
        </w:rPr>
        <w:t xml:space="preserve"> </w:t>
      </w:r>
      <w:r w:rsidRPr="00D76154">
        <w:rPr>
          <w:rFonts w:ascii="GHEA Grapalat" w:hAnsi="GHEA Grapalat"/>
          <w:color w:val="000000"/>
          <w:spacing w:val="-8"/>
          <w:lang w:val="hy-AM"/>
        </w:rPr>
        <w:t>աշխատուժի ներքին և արտաքին տեղաշարժը կարգավորող օրենսդրության</w:t>
      </w:r>
      <w:r w:rsidRPr="00D76154">
        <w:rPr>
          <w:rFonts w:ascii="GHEA Grapalat" w:hAnsi="GHEA Grapalat"/>
          <w:color w:val="000000"/>
          <w:lang w:val="hy-AM"/>
        </w:rPr>
        <w:t xml:space="preserve"> կատա</w:t>
      </w:r>
      <w:r w:rsidRPr="00D76154">
        <w:rPr>
          <w:rFonts w:ascii="GHEA Grapalat" w:hAnsi="GHEA Grapalat"/>
          <w:color w:val="000000"/>
          <w:lang w:val="hy-AM"/>
        </w:rPr>
        <w:softHyphen/>
        <w:t>րելագործման նպատակով</w:t>
      </w:r>
      <w:r>
        <w:rPr>
          <w:rFonts w:ascii="GHEA Grapalat" w:hAnsi="GHEA Grapalat"/>
          <w:color w:val="000000"/>
          <w:lang w:val="hy-AM"/>
        </w:rPr>
        <w:t>.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3</w:t>
      </w:r>
      <w:r w:rsidRPr="00D12EBA">
        <w:rPr>
          <w:rFonts w:ascii="GHEA Grapalat" w:hAnsi="GHEA Grapalat" w:cs="GHEA Grapalat"/>
          <w:lang w:val="hy-AM"/>
        </w:rPr>
        <w:t xml:space="preserve">) </w:t>
      </w:r>
      <w:r w:rsidR="00D644CD" w:rsidRPr="00D12EBA">
        <w:rPr>
          <w:rFonts w:ascii="GHEA Grapalat" w:hAnsi="GHEA Grapalat" w:cs="GHEA Grapalat"/>
          <w:lang w:val="hy-AM"/>
        </w:rPr>
        <w:t>իրականացնում է ամենամյա ծրագիրը.</w:t>
      </w:r>
    </w:p>
    <w:p w:rsidR="00D644CD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4</w:t>
      </w:r>
      <w:r w:rsidR="00D644CD" w:rsidRPr="00D12EBA">
        <w:rPr>
          <w:rFonts w:ascii="GHEA Grapalat" w:hAnsi="GHEA Grapalat" w:cs="GHEA Grapalat"/>
          <w:lang w:val="hy-AM"/>
        </w:rPr>
        <w:t>) մասնակցում է ամենամյա ծրագրի մոնիթորինգի ու գնահատման գործընթացին.</w:t>
      </w:r>
    </w:p>
    <w:p w:rsidR="00D644CD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5</w:t>
      </w:r>
      <w:r w:rsidR="00D644CD" w:rsidRPr="00D12EBA">
        <w:rPr>
          <w:rFonts w:ascii="GHEA Grapalat" w:hAnsi="GHEA Grapalat" w:cs="GHEA Grapalat"/>
          <w:lang w:val="hy-AM"/>
        </w:rPr>
        <w:t>)</w:t>
      </w:r>
      <w:r w:rsidR="00D644CD">
        <w:rPr>
          <w:rFonts w:ascii="GHEA Grapalat" w:hAnsi="GHEA Grapalat" w:cs="GHEA Grapalat"/>
          <w:lang w:val="hy-AM"/>
        </w:rPr>
        <w:t xml:space="preserve"> մասնակցում է ամենամյա ծրագրի</w:t>
      </w:r>
      <w:r w:rsidR="00D644CD" w:rsidRPr="00377D67">
        <w:rPr>
          <w:rFonts w:ascii="GHEA Grapalat" w:hAnsi="GHEA Grapalat" w:cs="GHEA Grapalat"/>
          <w:lang w:val="hy-AM"/>
        </w:rPr>
        <w:t xml:space="preserve"> </w:t>
      </w:r>
      <w:r w:rsidR="00D644CD" w:rsidRPr="00D12EBA">
        <w:rPr>
          <w:rFonts w:ascii="GHEA Grapalat" w:hAnsi="GHEA Grapalat" w:cs="GHEA Grapalat"/>
          <w:lang w:val="hy-AM"/>
        </w:rPr>
        <w:t>տեղաբաշխմ</w:t>
      </w:r>
      <w:r w:rsidR="00D644CD">
        <w:rPr>
          <w:rFonts w:ascii="GHEA Grapalat" w:hAnsi="GHEA Grapalat" w:cs="GHEA Grapalat"/>
          <w:lang w:val="hy-AM"/>
        </w:rPr>
        <w:t>անը</w:t>
      </w:r>
      <w:r w:rsidR="00D644CD" w:rsidRPr="00D12EBA">
        <w:rPr>
          <w:rFonts w:ascii="GHEA Grapalat" w:hAnsi="GHEA Grapalat" w:cs="GHEA Grapalat"/>
          <w:lang w:val="hy-AM"/>
        </w:rPr>
        <w:t>` ըստ մարզերի, տարածքների</w:t>
      </w:r>
      <w:r w:rsidR="00D644CD" w:rsidRPr="00D12EBA">
        <w:rPr>
          <w:rFonts w:ascii="Courier New" w:hAnsi="Courier New" w:cs="Courier New"/>
          <w:lang w:val="hy-AM"/>
        </w:rPr>
        <w:t> </w:t>
      </w:r>
      <w:r w:rsidR="00D644CD" w:rsidRPr="00D12EBA">
        <w:rPr>
          <w:rFonts w:ascii="GHEA Grapalat" w:hAnsi="GHEA Grapalat" w:cs="GHEA Grapalat"/>
          <w:lang w:val="hy-AM"/>
        </w:rPr>
        <w:t xml:space="preserve">և աշխատանք փնտրող անձանց առանձին խմբերի (շահառուների), որի հիմքում դրվում են շահառուների ներգրավման առաջնահերթությունները, առանձին տարածաշրջանների աշխատաշուկաների հիմնական բնութագրիչները, ինչպես նաև </w:t>
      </w:r>
      <w:r w:rsidR="00D644CD" w:rsidRPr="00D12EBA">
        <w:rPr>
          <w:rFonts w:ascii="GHEA Grapalat" w:hAnsi="GHEA Grapalat" w:cs="GHEA Grapalat"/>
          <w:lang w:val="hy-AM"/>
        </w:rPr>
        <w:lastRenderedPageBreak/>
        <w:t>սոցիալ-ժողովրդագրական իրավիճակի առանձնահատկությունները, որի կարգն ու չափանիշները սահմանում է Հայաստանի Հանրապետության կառավարությունը</w:t>
      </w:r>
      <w:r w:rsidR="00D644CD">
        <w:rPr>
          <w:rFonts w:ascii="GHEA Grapalat" w:hAnsi="GHEA Grapalat" w:cs="GHEA Grapalat"/>
          <w:lang w:val="hy-AM"/>
        </w:rPr>
        <w:t>.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6</w:t>
      </w:r>
      <w:r w:rsidR="00D644CD" w:rsidRPr="00D12EBA">
        <w:rPr>
          <w:rFonts w:ascii="GHEA Grapalat" w:hAnsi="GHEA Grapalat" w:cs="GHEA Grapalat"/>
          <w:lang w:val="hy-AM"/>
        </w:rPr>
        <w:t xml:space="preserve">) իրականացնում է աշխատաշուկայի ընթացիկ իրավիճակի ուսումնասիրություն, վերլուծություն, ազդեցության գնահատում և կանխատեսում. 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7</w:t>
      </w:r>
      <w:r w:rsidR="00D644CD" w:rsidRPr="00D12EBA">
        <w:rPr>
          <w:rFonts w:ascii="GHEA Grapalat" w:hAnsi="GHEA Grapalat" w:cs="GHEA Grapalat"/>
          <w:lang w:val="hy-AM"/>
        </w:rPr>
        <w:t>) ապահովում է աշխատաշուկայի իրավիճակի վերաբերյալ տեղեկատվության հասանելիությունը` Հայաստանի Հանրապետության կառավարության սահմանած կարգով.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8</w:t>
      </w:r>
      <w:r w:rsidR="00D644CD" w:rsidRPr="00D12EBA">
        <w:rPr>
          <w:rFonts w:ascii="GHEA Grapalat" w:hAnsi="GHEA Grapalat" w:cs="GHEA Grapalat"/>
          <w:lang w:val="hy-AM"/>
        </w:rPr>
        <w:t>) իրականացնում է աշխատանք փնտրող անձի հաշվառումը, հաշվառումից հանումը,</w:t>
      </w:r>
      <w:r w:rsidR="00D644CD" w:rsidRPr="00D12EBA">
        <w:rPr>
          <w:rFonts w:ascii="Courier New" w:hAnsi="Courier New" w:cs="Courier New"/>
          <w:lang w:val="hy-AM"/>
        </w:rPr>
        <w:t> </w:t>
      </w:r>
      <w:r w:rsidR="00D644CD" w:rsidRPr="00D12EBA">
        <w:rPr>
          <w:rFonts w:ascii="GHEA Grapalat" w:hAnsi="GHEA Grapalat" w:cs="GHEA Grapalat"/>
          <w:lang w:val="hy-AM"/>
        </w:rPr>
        <w:t>գործազուրկի կարգավիճակ տալը, դրա կասեցումը, վերականգնումը և դադարեցումը.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9</w:t>
      </w:r>
      <w:r w:rsidR="00D644CD" w:rsidRPr="00D12EBA">
        <w:rPr>
          <w:rFonts w:ascii="GHEA Grapalat" w:hAnsi="GHEA Grapalat" w:cs="GHEA Grapalat"/>
          <w:lang w:val="hy-AM"/>
        </w:rPr>
        <w:t>) կազմակերպում է աշխատանքի տոնավաճառ` Հայաստանի Հանրապետության կառավարության սահմանած կարգով.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10</w:t>
      </w:r>
      <w:r w:rsidR="00D644CD" w:rsidRPr="00D12EBA">
        <w:rPr>
          <w:rFonts w:ascii="GHEA Grapalat" w:hAnsi="GHEA Grapalat" w:cs="GHEA Grapalat"/>
          <w:lang w:val="hy-AM"/>
        </w:rPr>
        <w:t>) համագործակցում է աշխատանքի տեղավորման ոչ պետական կազմակերպությունների հետ.</w:t>
      </w:r>
    </w:p>
    <w:p w:rsidR="00D644CD" w:rsidRPr="00D12EBA" w:rsidRDefault="00D15776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11</w:t>
      </w:r>
      <w:r w:rsidR="00D644CD" w:rsidRPr="00D12EBA">
        <w:rPr>
          <w:rFonts w:ascii="GHEA Grapalat" w:hAnsi="GHEA Grapalat" w:cs="GHEA Grapalat"/>
          <w:lang w:val="hy-AM"/>
        </w:rPr>
        <w:t>) աշխատանքի տեղավորման ոչ պետական կազմակերպություններին մասնակից է դարձնում զբաղվածության պետական ծրագրի իրականացմանը` գնումների մասին Հայաստանի Հանրապետության օրենսդրությամբ սահմանված կարգով.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2</w:t>
      </w:r>
      <w:r w:rsidRPr="00D12EBA">
        <w:rPr>
          <w:rFonts w:ascii="GHEA Grapalat" w:hAnsi="GHEA Grapalat" w:cs="GHEA Grapalat"/>
          <w:lang w:val="hy-AM"/>
        </w:rPr>
        <w:t>) հաշվառում և հաշվառումից հանում է գրասենյակի հետ համագործակցող աշխատանքի տեղավորման ոչ պետական կազմակերպությանը.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3</w:t>
      </w:r>
      <w:r w:rsidRPr="00D12EBA">
        <w:rPr>
          <w:rFonts w:ascii="GHEA Grapalat" w:hAnsi="GHEA Grapalat" w:cs="GHEA Grapalat"/>
          <w:lang w:val="hy-AM"/>
        </w:rPr>
        <w:t>) գրասենյակի հետ համագործակցող՝ աշխատանքի տեղավորման ոչ պետական կազմակերպությանը ներառում է պաշտոնական ինտերնետային կայքում հրապարակված ցանկում և հանում է ցանկից.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4</w:t>
      </w:r>
      <w:r w:rsidRPr="00D12EBA">
        <w:rPr>
          <w:rFonts w:ascii="GHEA Grapalat" w:hAnsi="GHEA Grapalat" w:cs="GHEA Grapalat"/>
          <w:lang w:val="hy-AM"/>
        </w:rPr>
        <w:t>) աշխատուժի առաջարկի ու պահանջարկի գնահատման արդյունքների հիման վրա ներկայացնում է առաջարկություններ կրթության ոլորտում պետական կառավարման լիազորված մարմին` նախնական (արհեստագործական), միջին մասնագիտական և բարձրագույն ուսումնական հաստատություններում անվճար ուսուցանվող մասնագիտությունների ցանկի և տեղերի վերաբերյալ.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5</w:t>
      </w:r>
      <w:r w:rsidRPr="00D12EBA">
        <w:rPr>
          <w:rFonts w:ascii="GHEA Grapalat" w:hAnsi="GHEA Grapalat" w:cs="GHEA Grapalat"/>
          <w:lang w:val="hy-AM"/>
        </w:rPr>
        <w:t>) վարում է էլեկտրոնային պաշտոնական կայքէջ և ձևավորում է տեղեկատվական շտեմարան` աշխատաշուկայի վերաբերյալ տեղեկատվության հավաքման և փոխանակման ապահովման նպատակով.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6</w:t>
      </w:r>
      <w:r w:rsidRPr="00D12EBA">
        <w:rPr>
          <w:rFonts w:ascii="GHEA Grapalat" w:hAnsi="GHEA Grapalat" w:cs="GHEA Grapalat"/>
          <w:lang w:val="hy-AM"/>
        </w:rPr>
        <w:t>) ապահովում է հանրապետական և տարածքային համաձայնեցման կոմիտեների ձևավորումը և արդյունավետ գործունեությունը.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7</w:t>
      </w:r>
      <w:r w:rsidRPr="00D12EBA">
        <w:rPr>
          <w:rFonts w:ascii="GHEA Grapalat" w:hAnsi="GHEA Grapalat" w:cs="GHEA Grapalat"/>
          <w:lang w:val="hy-AM"/>
        </w:rPr>
        <w:t>) հանրապետական և տարածքային համաձայնեցման կոմիտեների ներկայացուցիչների գրավոր հարցման հիման վրա տրամադրում է տեղեկատվություն` ամենամյա ծրագրի իրականացման մասին.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t>1</w:t>
      </w:r>
      <w:r w:rsidR="00D15776">
        <w:rPr>
          <w:rFonts w:ascii="GHEA Grapalat" w:hAnsi="GHEA Grapalat" w:cs="GHEA Grapalat"/>
          <w:lang w:val="hy-AM"/>
        </w:rPr>
        <w:t>8</w:t>
      </w:r>
      <w:r w:rsidRPr="00D12EBA">
        <w:rPr>
          <w:rFonts w:ascii="GHEA Grapalat" w:hAnsi="GHEA Grapalat" w:cs="GHEA Grapalat"/>
          <w:lang w:val="hy-AM"/>
        </w:rPr>
        <w:t>) զանգվածային լրատվության միջոցներով` պարբերաբար և էլեկտրոնային պաշտոնական կայքէջի միջոցով` առցանց հրապարակում է նոր ստեղծվող և թափուր աշխատատեղերի, աշխատաշուկայի վիճակի, ամենամյա ծրագրի կատարման ընթացքի (ծախսված ֆինանսական միջոցների և արդյունքների) մասին տեղեկատվություն.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GHEA Grapalat"/>
          <w:lang w:val="hy-AM"/>
        </w:rPr>
      </w:pPr>
      <w:r w:rsidRPr="00D12EBA">
        <w:rPr>
          <w:rFonts w:ascii="GHEA Grapalat" w:hAnsi="GHEA Grapalat" w:cs="GHEA Grapalat"/>
          <w:lang w:val="hy-AM"/>
        </w:rPr>
        <w:lastRenderedPageBreak/>
        <w:t>1</w:t>
      </w:r>
      <w:r w:rsidR="00D15776">
        <w:rPr>
          <w:rFonts w:ascii="GHEA Grapalat" w:hAnsi="GHEA Grapalat" w:cs="GHEA Grapalat"/>
          <w:lang w:val="hy-AM"/>
        </w:rPr>
        <w:t>9</w:t>
      </w:r>
      <w:r w:rsidRPr="00D12EBA">
        <w:rPr>
          <w:rFonts w:ascii="GHEA Grapalat" w:hAnsi="GHEA Grapalat" w:cs="GHEA Grapalat"/>
          <w:lang w:val="hy-AM"/>
        </w:rPr>
        <w:t>) ապահովում է ամենամյա ծրագրին հատկացված ֆինանսական միջոցների նպատակային և արդյունավետ օգտագործումը:»: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Style w:val="Strong"/>
          <w:rFonts w:ascii="GHEA Grapalat" w:hAnsi="GHEA Grapalat" w:cs="Sylfaen"/>
          <w:color w:val="FF0000"/>
          <w:bdr w:val="none" w:sz="0" w:space="0" w:color="auto" w:frame="1"/>
          <w:lang w:val="hy-AM"/>
        </w:rPr>
      </w:pPr>
    </w:p>
    <w:p w:rsidR="00D644CD" w:rsidRPr="000E35E3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Style w:val="Strong"/>
          <w:rFonts w:ascii="GHEA Grapalat" w:hAnsi="GHEA Grapalat" w:cs="Sylfaen"/>
          <w:bdr w:val="none" w:sz="0" w:space="0" w:color="auto" w:frame="1"/>
          <w:lang w:val="hy-AM"/>
        </w:rPr>
      </w:pPr>
      <w:r w:rsidRPr="000E35E3">
        <w:rPr>
          <w:rStyle w:val="Strong"/>
          <w:rFonts w:ascii="GHEA Grapalat" w:hAnsi="GHEA Grapalat" w:cs="Sylfaen"/>
          <w:bdr w:val="none" w:sz="0" w:space="0" w:color="auto" w:frame="1"/>
          <w:lang w:val="hy-AM"/>
        </w:rPr>
        <w:t>Հոդված</w:t>
      </w:r>
      <w:r w:rsidRPr="000E35E3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5.</w:t>
      </w:r>
      <w:r w:rsidRPr="000E35E3">
        <w:rPr>
          <w:rFonts w:ascii="Courier New" w:hAnsi="Courier New" w:cs="Courier New"/>
          <w:lang w:val="hy-AM"/>
        </w:rPr>
        <w:t> </w:t>
      </w:r>
      <w:r w:rsidRPr="000E35E3">
        <w:rPr>
          <w:rFonts w:ascii="GHEA Grapalat" w:hAnsi="GHEA Grapalat" w:cs="Courier New"/>
          <w:lang w:val="hy-AM"/>
        </w:rPr>
        <w:t>Օրենքի 20-րդ հոդվածի 1-ին մասը «մարմինը» բառից հետո լրացնել «և գրասենյակը» բառերով:</w:t>
      </w:r>
    </w:p>
    <w:p w:rsidR="00D644CD" w:rsidRPr="000E35E3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Strong"/>
          <w:rFonts w:ascii="GHEA Grapalat" w:hAnsi="GHEA Grapalat" w:cs="Sylfaen"/>
          <w:bdr w:val="none" w:sz="0" w:space="0" w:color="auto" w:frame="1"/>
          <w:lang w:val="hy-AM"/>
        </w:rPr>
      </w:pPr>
    </w:p>
    <w:p w:rsidR="00D644CD" w:rsidRPr="000E35E3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Strong"/>
          <w:rFonts w:ascii="GHEA Grapalat" w:hAnsi="GHEA Grapalat" w:cs="Sylfaen"/>
          <w:bdr w:val="none" w:sz="0" w:space="0" w:color="auto" w:frame="1"/>
          <w:lang w:val="hy-AM"/>
        </w:rPr>
      </w:pPr>
      <w:r w:rsidRPr="000E35E3">
        <w:rPr>
          <w:rStyle w:val="Strong"/>
          <w:rFonts w:ascii="GHEA Grapalat" w:hAnsi="GHEA Grapalat" w:cs="Sylfaen"/>
          <w:bdr w:val="none" w:sz="0" w:space="0" w:color="auto" w:frame="1"/>
          <w:lang w:val="hy-AM"/>
        </w:rPr>
        <w:t>Հոդված</w:t>
      </w:r>
      <w:r w:rsidRPr="000E35E3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6.</w:t>
      </w:r>
      <w:r w:rsidRPr="000E35E3">
        <w:rPr>
          <w:rFonts w:ascii="Courier New" w:hAnsi="Courier New" w:cs="Courier New"/>
          <w:lang w:val="hy-AM"/>
        </w:rPr>
        <w:t> </w:t>
      </w:r>
      <w:r w:rsidRPr="000E35E3">
        <w:rPr>
          <w:rFonts w:ascii="GHEA Grapalat" w:hAnsi="GHEA Grapalat" w:cs="Courier New"/>
          <w:lang w:val="hy-AM"/>
        </w:rPr>
        <w:t>Օրենքի 9-րդ հոդվածի 6-րդ մասում «լիազորված մարմնի ղեկավարի կողմից լիազորված պաշտոնատար անձի» բառերը, իսկ 16-րդ հոդվածի 3-րդ և 5-րդ մասերում, 26-րդ հոդվածի 5-րդ, 17-րդ և 19-րդ մասերում «լիազորված մարմնի ղեկավարի լիազորած պաշտոնատար անձի» բառերը փոխարինել «գրասենյակի տարածքային կենտրոնի ղեկավարի» բառերով: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Strong"/>
          <w:rFonts w:ascii="GHEA Grapalat" w:hAnsi="GHEA Grapalat" w:cs="Sylfaen"/>
          <w:bdr w:val="none" w:sz="0" w:space="0" w:color="auto" w:frame="1"/>
          <w:lang w:val="hy-AM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GHEA Grapalat" w:hAnsi="GHEA Grapalat" w:cs="Arian AMU"/>
          <w:lang w:val="hy-AM"/>
        </w:rPr>
      </w:pPr>
      <w:r w:rsidRPr="00D12EBA">
        <w:rPr>
          <w:rStyle w:val="Strong"/>
          <w:rFonts w:ascii="GHEA Grapalat" w:hAnsi="GHEA Grapalat" w:cs="Sylfaen"/>
          <w:bdr w:val="none" w:sz="0" w:space="0" w:color="auto" w:frame="1"/>
          <w:lang w:val="hy-AM"/>
        </w:rPr>
        <w:t>Հոդված</w:t>
      </w:r>
      <w:r w:rsidRPr="00D12EBA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7</w:t>
      </w:r>
      <w:r w:rsidRPr="00D12EBA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.</w:t>
      </w:r>
      <w:r w:rsidRPr="00D12EBA">
        <w:rPr>
          <w:rFonts w:ascii="Courier New" w:hAnsi="Courier New" w:cs="Courier New"/>
          <w:lang w:val="hy-AM"/>
        </w:rPr>
        <w:t> </w:t>
      </w:r>
      <w:r w:rsidRPr="00D12EBA">
        <w:rPr>
          <w:rFonts w:ascii="GHEA Grapalat" w:hAnsi="GHEA Grapalat" w:cs="GHEA Grapalat"/>
          <w:lang w:val="hy-AM"/>
        </w:rPr>
        <w:t>Սույն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 w:cs="GHEA Grapalat"/>
          <w:lang w:val="hy-AM"/>
        </w:rPr>
        <w:t>օրենքն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 w:cs="GHEA Grapalat"/>
          <w:lang w:val="hy-AM"/>
        </w:rPr>
        <w:t>ուժի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 w:cs="GHEA Grapalat"/>
          <w:lang w:val="hy-AM"/>
        </w:rPr>
        <w:t>մեջ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 w:cs="GHEA Grapalat"/>
          <w:lang w:val="hy-AM"/>
        </w:rPr>
        <w:t>է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 w:cs="GHEA Grapalat"/>
          <w:lang w:val="hy-AM"/>
        </w:rPr>
        <w:t>մտնում</w:t>
      </w:r>
      <w:r w:rsidRPr="00D12EBA">
        <w:rPr>
          <w:rFonts w:ascii="GHEA Grapalat" w:hAnsi="GHEA Grapalat" w:cs="Arian AMU"/>
          <w:lang w:val="hy-AM"/>
        </w:rPr>
        <w:t xml:space="preserve"> </w:t>
      </w:r>
      <w:r w:rsidRPr="00D12EBA">
        <w:rPr>
          <w:rFonts w:ascii="GHEA Grapalat" w:hAnsi="GHEA Grapalat"/>
          <w:color w:val="000000"/>
          <w:lang w:val="hy-AM"/>
        </w:rPr>
        <w:t>պաշտոնական հրապարակման օրվան հաջորդող տասներորդ օրը:</w:t>
      </w: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HEA Grapalat" w:hAnsi="GHEA Grapalat" w:cs="Arian AMU"/>
          <w:lang w:val="hy-AM"/>
        </w:rPr>
      </w:pPr>
      <w:r w:rsidRPr="00D12EBA">
        <w:rPr>
          <w:rFonts w:ascii="Courier New" w:hAnsi="Courier New" w:cs="Courier New"/>
          <w:lang w:val="hy-AM"/>
        </w:rPr>
        <w:t> </w:t>
      </w: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527E9B" w:rsidRDefault="00527E9B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Sylfaen"/>
          <w:b/>
          <w:bCs/>
          <w:bdr w:val="none" w:sz="0" w:space="0" w:color="auto" w:frame="1"/>
          <w:lang w:val="hy-AM"/>
        </w:rPr>
      </w:pPr>
    </w:p>
    <w:p w:rsidR="00D644CD" w:rsidRPr="00D12EBA" w:rsidRDefault="00D644CD" w:rsidP="00D644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Arian AMU"/>
          <w:lang w:val="hy-AM"/>
        </w:rPr>
      </w:pPr>
      <w:r w:rsidRPr="00D12EBA">
        <w:rPr>
          <w:rFonts w:ascii="GHEA Grapalat" w:hAnsi="GHEA Grapalat" w:cs="Sylfaen"/>
          <w:b/>
          <w:bCs/>
          <w:bdr w:val="none" w:sz="0" w:space="0" w:color="auto" w:frame="1"/>
          <w:lang w:val="hy-AM"/>
        </w:rPr>
        <w:lastRenderedPageBreak/>
        <w:t>ՀԻՄՆԱՎՈՐՈՒՄ</w:t>
      </w:r>
    </w:p>
    <w:p w:rsidR="00D644CD" w:rsidRPr="00D12EBA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>««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ԶԲԱՂՎԱԾՈՒԹՅԱՆ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  <w:r w:rsidRPr="00D12EBA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»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ՀԱՅԱՍՏԱՆԻ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ՀԱՆՐԱՊԵՏՈՒԹՅԱՆ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ՕՐԵՆՔՈՒՄ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>ՓՈՓՈԽՈՒԹՅՈՒՆՆԵՐ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 xml:space="preserve">ԵՎ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ԼՐԱՑՈՒՄՆԵՐ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ԿԱՏԱՐԵԼՈՒ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  <w:r w:rsidRPr="00D12EBA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»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ՀԱՅԱՍՏԱՆԻ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ՀԱՆՐԱՊԵՏՈՒԹՅԱՆ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ՕՐԵՆՔԻ</w:t>
      </w:r>
      <w:r w:rsidRPr="00D12EBA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ԸՆԴՈՒՆՄԱՆ</w:t>
      </w:r>
    </w:p>
    <w:p w:rsidR="00D644CD" w:rsidRPr="00D12EBA" w:rsidRDefault="00D644CD" w:rsidP="00D644CD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D644CD" w:rsidRPr="00D12EBA" w:rsidRDefault="00D644CD" w:rsidP="00D644C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1. Անհրաժեշտությունը</w:t>
      </w:r>
    </w:p>
    <w:p w:rsidR="00D644CD" w:rsidRPr="00D12EBA" w:rsidRDefault="00D644CD" w:rsidP="00D644CD">
      <w:pPr>
        <w:shd w:val="clear" w:color="auto" w:fill="FCFBF8"/>
        <w:tabs>
          <w:tab w:val="left" w:pos="2520"/>
        </w:tabs>
        <w:spacing w:after="0" w:line="240" w:lineRule="auto"/>
        <w:ind w:firstLine="720"/>
        <w:jc w:val="both"/>
        <w:outlineLvl w:val="2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««Զբաղվածության մասին» Հայաստանի Հանրապետության օրենքում փոփոխություններ և լրացումներ կատարելու մասին» Հայաստանի Հանրապետության օրենքի նախագիծը (այսուհետ` նախագիծ) մշակվել է՝ հիմք ընդունելով </w:t>
      </w:r>
      <w:r w:rsidR="00743F30" w:rsidRPr="00743F30">
        <w:rPr>
          <w:rFonts w:ascii="GHEA Grapalat" w:hAnsi="GHEA Grapalat" w:cs="Sylfaen"/>
          <w:noProof/>
          <w:sz w:val="24"/>
          <w:szCs w:val="24"/>
          <w:lang w:val="af-ZA"/>
        </w:rPr>
        <w:t xml:space="preserve">ՀՀ Սահմանադրության 6-րդ հոդվածի 2-րդ մասի </w:t>
      </w:r>
      <w:r w:rsidR="00743F30">
        <w:rPr>
          <w:rFonts w:ascii="GHEA Grapalat" w:eastAsia="Times New Roman" w:hAnsi="GHEA Grapalat" w:cs="Arian AMU"/>
          <w:sz w:val="24"/>
          <w:szCs w:val="24"/>
          <w:lang w:val="hy-AM"/>
        </w:rPr>
        <w:t>և</w:t>
      </w:r>
      <w:r w:rsidR="00743F30" w:rsidRPr="00D12EBA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</w:t>
      </w:r>
      <w:r w:rsidRPr="00D12EBA">
        <w:rPr>
          <w:rFonts w:ascii="GHEA Grapalat" w:eastAsia="Times New Roman" w:hAnsi="GHEA Grapalat" w:cs="Arian AMU"/>
          <w:sz w:val="24"/>
          <w:szCs w:val="24"/>
          <w:lang w:val="hy-AM"/>
        </w:rPr>
        <w:t>«Կառավարչական իրավահարաբերությունների կարգավորման մասին» ՀՀ օրենքի 8-րդ հոդվածով սահմանված դրույթները:</w:t>
      </w:r>
    </w:p>
    <w:p w:rsidR="00D644CD" w:rsidRDefault="00D644CD" w:rsidP="00D644CD">
      <w:pPr>
        <w:shd w:val="clear" w:color="auto" w:fill="FFFFFF"/>
        <w:tabs>
          <w:tab w:val="left" w:pos="-2610"/>
        </w:tabs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D12EBA" w:rsidRDefault="00D644CD" w:rsidP="00D644CD">
      <w:pPr>
        <w:shd w:val="clear" w:color="auto" w:fill="FFFFFF"/>
        <w:tabs>
          <w:tab w:val="left" w:pos="-2610"/>
        </w:tabs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2.</w:t>
      </w:r>
      <w:r w:rsidR="00B415F1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Ընթացիկ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իրավիճակը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և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տվյալ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բնագավառում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իրականացվող քաղաքա-կանությունը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:rsidR="006E7894" w:rsidRPr="006E7894" w:rsidRDefault="006E7894" w:rsidP="006E789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noProof/>
          <w:sz w:val="24"/>
          <w:szCs w:val="24"/>
          <w:lang w:val="af-ZA" w:eastAsia="ru-RU"/>
        </w:rPr>
      </w:pPr>
      <w:r w:rsidRPr="006E7894">
        <w:rPr>
          <w:rFonts w:ascii="GHEA Grapalat" w:eastAsia="Times New Roman" w:hAnsi="GHEA Grapalat" w:cs="Sylfaen"/>
          <w:noProof/>
          <w:sz w:val="24"/>
          <w:szCs w:val="24"/>
          <w:lang w:val="af-ZA" w:eastAsia="ru-RU"/>
        </w:rPr>
        <w:t>ՀՀ Սահմանադրության 6-րդ հոդվածի 2-րդ մասի դրույթների համաձայն՝</w:t>
      </w:r>
      <w:r w:rsidRPr="006E7894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noProof/>
          <w:sz w:val="24"/>
          <w:szCs w:val="24"/>
          <w:lang w:val="af-ZA" w:eastAsia="ru-RU"/>
        </w:rPr>
        <w:t xml:space="preserve">Սահմանադրության և օրենքների հիման վրա և դրանց իրականացումն ապահովելու նպատակով Սահմանադրությամբ նախատեսված մարմինները կարող են օրենքով լիազորվել ընդունելու ենթաօրենսդրական նորմատիվ իրավական ակտեր: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««Զբաղվածության մասին» ՀՀ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օրենքով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ՀՀ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կառավարության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կողմից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լիազորված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պետական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մարմնին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այն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է՝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ՀՀ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աշխատանքի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և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սոցիալական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հարցերի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նախարարությանը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վերապահված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չէ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նույն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օրենքի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կիրարկումն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ապահովող՝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noProof/>
          <w:sz w:val="24"/>
          <w:szCs w:val="24"/>
          <w:lang w:val="af-ZA" w:eastAsia="ru-RU"/>
        </w:rPr>
        <w:t>ՀՀ կառավարության 2014թ. ապրիլի 17-ի N 534-Ն որոշմամբ սահմանված իրավահարաբերությունները կանոնակարգելու նպատակով ենթաօրենսդրական նորմատիվ իրավական ակտ ընդունելու իրավասություն:</w:t>
      </w:r>
    </w:p>
    <w:p w:rsidR="00D644CD" w:rsidRPr="00D12EBA" w:rsidRDefault="006E7894" w:rsidP="006E789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>
        <w:rPr>
          <w:rFonts w:ascii="GHEA Grapalat" w:eastAsia="Times New Roman" w:hAnsi="GHEA Grapalat" w:cs="Arian AMU"/>
          <w:sz w:val="24"/>
          <w:szCs w:val="24"/>
          <w:lang w:val="hy-AM"/>
        </w:rPr>
        <w:t>Հարկ է նշել, որ</w:t>
      </w:r>
      <w:r w:rsidRPr="00D12EBA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</w:t>
      </w:r>
      <w:r w:rsidR="00D644CD" w:rsidRPr="00D12EBA">
        <w:rPr>
          <w:rFonts w:ascii="GHEA Grapalat" w:eastAsia="Times New Roman" w:hAnsi="GHEA Grapalat" w:cs="Arian AMU"/>
          <w:sz w:val="24"/>
          <w:szCs w:val="24"/>
          <w:lang w:val="hy-AM"/>
        </w:rPr>
        <w:t>««Զբաղվածության մասին» ՀՀ օրենքով սահմանված են զ</w:t>
      </w:r>
      <w:r w:rsidR="00D644CD" w:rsidRPr="00D12E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բաղվածության պետական ոլորտում լիազորված մարմնի իրավասությունները: Սակայն օրենքով տարանջատված չեն ոլորտի քաղաքականությունը մշակող և իրականացնող մարմինները: Օրենքով լիազորված պետական մարմնին վերապահված գործառույթների մի մասն իրականացվում է Զբաղվածության պետական գործակալության կողմից և հետագայում իրականացվելու է Զբաղվածության պետական գրասենյակի կողմից: </w:t>
      </w:r>
    </w:p>
    <w:p w:rsidR="00D644C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D12EBA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3.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Կարգավորման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նպատակը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և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բնույթը</w:t>
      </w:r>
      <w:r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</w:p>
    <w:p w:rsidR="006E7894" w:rsidRPr="006E7894" w:rsidRDefault="006E7894" w:rsidP="006E7894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Նախագծով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առաջարկվում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է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լիազորված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մարմնին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վերապահել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 </w:t>
      </w:r>
      <w:r w:rsidR="00D15776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զ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բաղվածության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կարգավորման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ամենամյա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պետական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ծրագրի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իրականացումն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ապահովող ենթաօրենսդրական նորմատիվ իրավական ակտեր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ընդունելու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իրավասություն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: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Մասնավորապես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,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նշված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լիազորությամբ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հնարավոր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կլինի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ՀՀ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աշխատանքի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և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սոցիալական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հարցերի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նախարարի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նորմատիվ</w:t>
      </w:r>
      <w:r w:rsidRPr="006E7894">
        <w:rPr>
          <w:rFonts w:ascii="GHEA Grapalat" w:eastAsia="Times New Roman" w:hAnsi="GHEA Grapalat" w:cs="Sylfaen"/>
          <w:sz w:val="24"/>
          <w:szCs w:val="24"/>
          <w:lang w:val="af-ZA" w:bidi="ne-NP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bidi="ne-NP"/>
        </w:rPr>
        <w:t>հրամանով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հաստատել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աշխատանք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փնտրող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կարիքների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գնահատման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արցաթերթիկի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>,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ամփոփ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եզրակացության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ձևերը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աշխատանք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փնտրող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զբաղվածության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ապահովման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անհատական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ծրագրի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անհատական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ծրագրի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իրականացման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վերաբերյալ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երկկողմ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զբաղվածության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պետական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ծրագրերի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իրականացման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նպատակով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կնքվող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պայմանագրերի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ներկայացվող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տեղեկանքների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տրվող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ուղեգրերի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օրինակելի</w:t>
      </w:r>
      <w:r w:rsidRPr="006E7894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ձևերը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կանոնակարգող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E7894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նորմեր</w:t>
      </w:r>
      <w:r w:rsidRPr="006E7894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p w:rsidR="00D644CD" w:rsidRPr="00D12EBA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Նախագծով առաջարկվում է </w:t>
      </w:r>
      <w:r w:rsidR="006E7894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նաև </w:t>
      </w:r>
      <w:r w:rsidRPr="00D12EBA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«Զբաղվածության մասին» ՀՀ օրենքում տարանջատել </w:t>
      </w:r>
      <w:r w:rsidRPr="00D12EB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ոլորտի քաղաքականությունը մշակող և իրականացնող մարմինների գործառույթները, ինչն անհրաժեշտ է գրասենյակի իրավասությունների շրջանակը կանոնադրությամբ ամրագրելու նպատակով: </w:t>
      </w:r>
    </w:p>
    <w:p w:rsidR="00D644C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D12EBA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4.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Նախագծի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մշակման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գործընթացում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ներգրավված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ինստիտուտները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և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անձինք</w:t>
      </w:r>
    </w:p>
    <w:p w:rsidR="00D644CD" w:rsidRPr="006272D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272DD">
        <w:rPr>
          <w:rFonts w:ascii="GHEA Grapalat" w:eastAsia="Times New Roman" w:hAnsi="GHEA Grapalat" w:cs="Arian AMU"/>
          <w:sz w:val="24"/>
          <w:szCs w:val="24"/>
          <w:lang w:val="hy-AM"/>
        </w:rPr>
        <w:t>Նախագիծը մշակվել է ՀՀ աշխատանքի և սոցիալական հարցերի նախարարության կողմից:</w:t>
      </w:r>
    </w:p>
    <w:p w:rsidR="00D644C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272DD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5.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Ակնկալվող</w:t>
      </w:r>
      <w:r w:rsidRPr="006272DD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արդյունքը</w:t>
      </w:r>
    </w:p>
    <w:p w:rsidR="006E7894" w:rsidRDefault="006E7894" w:rsidP="006E7894">
      <w:pPr>
        <w:tabs>
          <w:tab w:val="left" w:pos="1080"/>
        </w:tabs>
        <w:spacing w:after="0" w:line="240" w:lineRule="auto"/>
        <w:ind w:firstLine="720"/>
        <w:jc w:val="both"/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 w:eastAsia="ru-RU"/>
        </w:rPr>
      </w:pPr>
      <w:r w:rsidRPr="006E7894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af-ZA" w:eastAsia="ru-RU"/>
        </w:rPr>
        <w:t>Նախագծի ընդունմամբ ակնկալվում է</w:t>
      </w:r>
      <w:r w:rsidRPr="006E7894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 w:eastAsia="ru-RU"/>
        </w:rPr>
        <w:t xml:space="preserve"> հստակեցնել</w:t>
      </w:r>
      <w:r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 w:eastAsia="ru-RU"/>
        </w:rPr>
        <w:t>`</w:t>
      </w:r>
    </w:p>
    <w:p w:rsidR="006E7894" w:rsidRPr="006E7894" w:rsidRDefault="006E7894" w:rsidP="006E789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E7894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 w:eastAsia="ru-RU"/>
        </w:rPr>
        <w:t xml:space="preserve">լիազորված մարմնի իրավասությունները, որը հնարավորություն կտա ընդունելու </w:t>
      </w:r>
      <w:r w:rsidRPr="006E7894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 xml:space="preserve">«Զբաղվածության մասին» ՀՀ օրենքից բխող </w:t>
      </w:r>
      <w:r w:rsidRPr="006E7894">
        <w:rPr>
          <w:rFonts w:ascii="GHEA Grapalat" w:eastAsia="Times New Roman" w:hAnsi="GHEA Grapalat" w:cs="Sylfaen"/>
          <w:noProof/>
          <w:sz w:val="24"/>
          <w:szCs w:val="24"/>
          <w:lang w:val="af-ZA" w:eastAsia="ru-RU"/>
        </w:rPr>
        <w:t>ենթաօրենսդրական նորմատիվ իրավական ակտեր</w:t>
      </w:r>
      <w:r w:rsidRPr="006E7894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 w:eastAsia="ru-RU"/>
        </w:rPr>
        <w:t>,</w:t>
      </w:r>
    </w:p>
    <w:p w:rsidR="00D644CD" w:rsidRPr="006E7894" w:rsidRDefault="00D644CD" w:rsidP="006E789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E7894">
        <w:rPr>
          <w:rFonts w:ascii="GHEA Grapalat" w:eastAsia="Times New Roman" w:hAnsi="GHEA Grapalat" w:cs="Arian AMU"/>
          <w:sz w:val="24"/>
          <w:szCs w:val="24"/>
          <w:lang w:val="hy-AM"/>
        </w:rPr>
        <w:t>լիազորված մարմնի և նրա կազմում գործող գրասենյակի իրավասությունները, որը հնարավորություն կտա մշակել և հաստատման ներկայացնել գրասենյակի կանոնադրությունը:</w:t>
      </w: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  <w:bookmarkStart w:id="0" w:name="_GoBack"/>
      <w:bookmarkEnd w:id="0"/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6E7894" w:rsidRPr="006272DD" w:rsidRDefault="006E7894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lastRenderedPageBreak/>
        <w:t>ՏԵՂԵԿԱՆՔ</w:t>
      </w: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>««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ԶԲԱՂՎԱԾՈՒԹՅԱՆ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  <w:r w:rsidRPr="00D12EBA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»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ՀԱՅԱՍՏԱՆԻ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ՀԱՆՐԱՊԵՏՈՒԹՅԱՆ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ՕՐԵՆՔՈՒՄ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>ՓՈՓՈԽՈՒԹՅՈՒՆՆԵՐ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 xml:space="preserve">ԵՎ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ԼՐԱՑՈՒՄՆԵՐ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ԿԱՏԱՐԵԼՈՒ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  <w:r w:rsidRPr="00D12EBA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»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ՀԱՅԱՍՏԱՆԻ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ՀԱՆՐԱՊԵՏՈՒԹՅԱՆ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ՕՐԵՆՔԻ</w:t>
      </w:r>
      <w:r w:rsidRPr="00D12EBA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ԸՆԴՈՒՆՄԱՆ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ԿԱՊԱԿՑՈՒԹՅԱՄԲ ԸՆԴՈՒՆՎԵԼԻՔ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ԱՅԼ</w:t>
      </w:r>
      <w:r w:rsidRPr="006272D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ՆՈՐՄԱՏԻՎ</w:t>
      </w:r>
      <w:r w:rsidRPr="006272D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ԻՐԱՎԱԿԱՆ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ԱԿՏԵՐԻ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ԸՆԴՈՒՆՄԱՆ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ԱՆՀՐԱԺԵՇՏՈՒԹՅԱՆ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</w:p>
    <w:p w:rsidR="00D644C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7C7D76" w:rsidRPr="006272DD" w:rsidRDefault="007C7D76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272DD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««Զբաղվածության մասին» Հայաստանի Հանրապետության օրենքում </w:t>
      </w:r>
      <w:r>
        <w:rPr>
          <w:rFonts w:ascii="GHEA Grapalat" w:eastAsia="Times New Roman" w:hAnsi="GHEA Grapalat" w:cs="Arian AMU"/>
          <w:sz w:val="24"/>
          <w:szCs w:val="24"/>
          <w:lang w:val="hy-AM"/>
        </w:rPr>
        <w:t xml:space="preserve">փոփոխություններ և </w:t>
      </w:r>
      <w:r w:rsidRPr="006272DD">
        <w:rPr>
          <w:rFonts w:ascii="GHEA Grapalat" w:eastAsia="Times New Roman" w:hAnsi="GHEA Grapalat" w:cs="Arian AMU"/>
          <w:sz w:val="24"/>
          <w:szCs w:val="24"/>
          <w:lang w:val="hy-AM"/>
        </w:rPr>
        <w:t>լրացումներ կատարելու մասին» Հայաստանի Հանրապետության օրենքի ընդունման կապակցությամբ այլ նորմատիվ իրավական ակտեր ընդունել անհրաժեշտ չէ:</w:t>
      </w:r>
    </w:p>
    <w:p w:rsidR="00D644C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7C7D76" w:rsidRPr="00D12EBA" w:rsidRDefault="007C7D76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ՏԵՂԵԿԱՆՔ</w:t>
      </w:r>
    </w:p>
    <w:p w:rsidR="00D644CD" w:rsidRPr="006272D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</w:pP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>««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ԶԲԱՂՎԱԾՈՒԹՅԱՆ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  <w:r w:rsidRPr="00D12EBA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»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ՀԱՅԱՍՏԱՆԻ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ՀԱՆՐԱՊԵՏՈՒԹՅԱՆ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ՕՐԵՆՔՈՒՄ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>ՓՈՓՈԽՈՒԹՅՈՒՆՆԵՐ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 xml:space="preserve">ԵՎ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ԼՐԱՑՈՒՄՆԵՐ</w:t>
      </w:r>
      <w:r w:rsidRPr="00D12EBA">
        <w:rPr>
          <w:rStyle w:val="Strong"/>
          <w:rFonts w:ascii="GHEA Grapalat" w:hAnsi="GHEA Grapalat" w:cs="Sylfaen"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ԿԱՏԱՐԵԼՈՒ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  <w:r w:rsidRPr="00D12EBA">
        <w:rPr>
          <w:rFonts w:ascii="GHEA Grapalat" w:eastAsia="Times New Roman" w:hAnsi="GHEA Grapalat" w:cs="Arial"/>
          <w:b/>
          <w:bCs/>
          <w:sz w:val="24"/>
          <w:szCs w:val="24"/>
          <w:bdr w:val="none" w:sz="0" w:space="0" w:color="auto" w:frame="1"/>
          <w:lang w:val="hy-AM"/>
        </w:rPr>
        <w:t>»</w:t>
      </w:r>
      <w:r w:rsidRPr="00D12EBA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ՀԱՅԱՍՏԱՆԻ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ՀԱՆՐԱՊԵՏՈՒԹՅԱՆ</w:t>
      </w:r>
      <w:r w:rsidRPr="00D12EBA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D12EBA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ՕՐԵՆՔԻ</w:t>
      </w:r>
      <w:r w:rsidRPr="00D12EBA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ԸՆԴՈՒՆՄԱՆ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ԿԱՊԱԿՑՈՒԹՅԱՄԲ ՊԵՏԱԿԱՆ</w:t>
      </w:r>
      <w:r w:rsidRPr="006272D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ԿԱՄ</w:t>
      </w:r>
      <w:r w:rsidRPr="006272DD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ՏԵՂԱԿԱՆ</w:t>
      </w:r>
      <w:r w:rsidRPr="006272DD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ԻՆՔՆԱԿԱՌԱՎԱՐՄԱՆ</w:t>
      </w:r>
      <w:r w:rsidRPr="006272D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ԲՅՈՒՋԵՈՒՄ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ԵԿԱՄՈՒՏՆԵՐԻ</w:t>
      </w:r>
      <w:r w:rsidRPr="006272DD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ԵՎ</w:t>
      </w:r>
      <w:r w:rsidRPr="006272DD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ԾԱԽՍԵՐԻ</w:t>
      </w:r>
      <w:r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ԱՎԵԼԱՑՄԱՆ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ԿԱՄ</w:t>
      </w:r>
      <w:r w:rsidRPr="006272D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ՆՎԱԶԵՑՄԱՆ</w:t>
      </w:r>
      <w:r w:rsidRPr="006272DD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Pr="006272DD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/>
        </w:rPr>
        <w:t>ՄԱՍԻՆ</w:t>
      </w:r>
    </w:p>
    <w:p w:rsidR="00D644CD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D644CD" w:rsidRPr="00D12EBA" w:rsidRDefault="00D644CD" w:rsidP="00D644C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D644CD" w:rsidRPr="006272DD" w:rsidRDefault="00D644CD" w:rsidP="00D644C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272DD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««Զբաղվածության մասին» Հայաստանի Հանրապետության օրենքում </w:t>
      </w:r>
      <w:r>
        <w:rPr>
          <w:rFonts w:ascii="GHEA Grapalat" w:eastAsia="Times New Roman" w:hAnsi="GHEA Grapalat" w:cs="Arian AMU"/>
          <w:sz w:val="24"/>
          <w:szCs w:val="24"/>
          <w:lang w:val="hy-AM"/>
        </w:rPr>
        <w:t xml:space="preserve">փոփոխություններ և </w:t>
      </w:r>
      <w:r w:rsidRPr="006272DD">
        <w:rPr>
          <w:rFonts w:ascii="GHEA Grapalat" w:eastAsia="Times New Roman" w:hAnsi="GHEA Grapalat" w:cs="Arian AMU"/>
          <w:sz w:val="24"/>
          <w:szCs w:val="24"/>
          <w:lang w:val="hy-AM"/>
        </w:rPr>
        <w:t>լրացումներ կատարելու մասին» Հայաստանի Հանրապետության օրենքի ընդունման կապակցությամբ պետական կամ տեղական ինքնակառավարման բյուջեում եկամուտների և ծախսերի ավելացում կամ նվազեցում չի նախատեսվում:</w:t>
      </w:r>
    </w:p>
    <w:p w:rsidR="00D644CD" w:rsidRPr="006272DD" w:rsidRDefault="00D644CD" w:rsidP="00D644CD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D644CD" w:rsidRPr="006272DD" w:rsidRDefault="00D644CD" w:rsidP="00D644C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514AC" w:rsidRPr="00D644CD" w:rsidRDefault="001514AC">
      <w:pPr>
        <w:rPr>
          <w:lang w:val="hy-AM"/>
        </w:rPr>
      </w:pPr>
    </w:p>
    <w:sectPr w:rsidR="001514AC" w:rsidRPr="00D644CD" w:rsidSect="006F2DCA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3DF7"/>
    <w:multiLevelType w:val="hybridMultilevel"/>
    <w:tmpl w:val="D44289BA"/>
    <w:lvl w:ilvl="0" w:tplc="4C2CBC2C">
      <w:start w:val="1"/>
      <w:numFmt w:val="decimal"/>
      <w:lvlText w:val="%1)"/>
      <w:lvlJc w:val="left"/>
      <w:pPr>
        <w:ind w:left="1440" w:hanging="360"/>
      </w:pPr>
      <w:rPr>
        <w:rFonts w:ascii="GHEA Mariam" w:hAnsi="GHEA Mariam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20E02A9"/>
    <w:multiLevelType w:val="hybridMultilevel"/>
    <w:tmpl w:val="647A074C"/>
    <w:lvl w:ilvl="0" w:tplc="040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64"/>
    <w:rsid w:val="000E35E3"/>
    <w:rsid w:val="001514AC"/>
    <w:rsid w:val="004F482B"/>
    <w:rsid w:val="00527E9B"/>
    <w:rsid w:val="006E7894"/>
    <w:rsid w:val="00732C8B"/>
    <w:rsid w:val="00743F30"/>
    <w:rsid w:val="007C7D76"/>
    <w:rsid w:val="00885BA3"/>
    <w:rsid w:val="00B415F1"/>
    <w:rsid w:val="00C31364"/>
    <w:rsid w:val="00D15776"/>
    <w:rsid w:val="00D644CD"/>
    <w:rsid w:val="00D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4CD"/>
    <w:rPr>
      <w:b/>
      <w:bCs/>
    </w:rPr>
  </w:style>
  <w:style w:type="paragraph" w:styleId="ListParagraph">
    <w:name w:val="List Paragraph"/>
    <w:basedOn w:val="Normal"/>
    <w:uiPriority w:val="34"/>
    <w:qFormat/>
    <w:rsid w:val="006E7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4CD"/>
    <w:rPr>
      <w:b/>
      <w:bCs/>
    </w:rPr>
  </w:style>
  <w:style w:type="paragraph" w:styleId="ListParagraph">
    <w:name w:val="List Paragraph"/>
    <w:basedOn w:val="Normal"/>
    <w:uiPriority w:val="34"/>
    <w:qFormat/>
    <w:rsid w:val="006E7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Bubushyan</dc:creator>
  <cp:keywords/>
  <dc:description/>
  <cp:lastModifiedBy>Naira Bubushyan</cp:lastModifiedBy>
  <cp:revision>28</cp:revision>
  <cp:lastPrinted>2019-02-26T09:06:00Z</cp:lastPrinted>
  <dcterms:created xsi:type="dcterms:W3CDTF">2019-02-26T08:55:00Z</dcterms:created>
  <dcterms:modified xsi:type="dcterms:W3CDTF">2019-03-11T05:47:00Z</dcterms:modified>
</cp:coreProperties>
</file>