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218F5" w14:textId="01BDAEEC" w:rsidR="00855F9A" w:rsidRPr="007F327F" w:rsidRDefault="00E324CD" w:rsidP="00AF3795">
      <w:pPr>
        <w:pStyle w:val="ListParagraph"/>
        <w:spacing w:line="259" w:lineRule="auto"/>
        <w:ind w:left="0"/>
        <w:jc w:val="center"/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</w:pPr>
      <w:bookmarkStart w:id="0" w:name="_GoBack"/>
      <w:bookmarkEnd w:id="0"/>
      <w:r w:rsidRPr="007F327F">
        <w:rPr>
          <w:rFonts w:ascii="GHEA Grapalat" w:hAnsi="GHEA Grapalat"/>
          <w:b/>
          <w:color w:val="4F81BD" w:themeColor="accent1"/>
          <w:sz w:val="26"/>
          <w:szCs w:val="26"/>
        </w:rPr>
        <w:t xml:space="preserve">ԱՆՁԻ ՖՈՒՆԿՑԻՈՆԱԼՈՒԹՅՈՒՆԸ ԳՆԱՀԱՏՈՂ </w:t>
      </w:r>
      <w:r w:rsidR="00896E48" w:rsidRPr="007F327F">
        <w:rPr>
          <w:rFonts w:ascii="GHEA Grapalat" w:hAnsi="GHEA Grapalat"/>
          <w:b/>
          <w:color w:val="4F81BD" w:themeColor="accent1"/>
          <w:sz w:val="26"/>
          <w:szCs w:val="26"/>
        </w:rPr>
        <w:br/>
      </w:r>
      <w:r w:rsidRPr="007F327F">
        <w:rPr>
          <w:rFonts w:ascii="GHEA Grapalat" w:hAnsi="GHEA Grapalat"/>
          <w:b/>
          <w:color w:val="4F81BD" w:themeColor="accent1"/>
          <w:sz w:val="26"/>
          <w:szCs w:val="26"/>
        </w:rPr>
        <w:t>ՄԱՍՆԱԳԵՏՆԵՐԻ ՌԵԵՍՏՐ</w:t>
      </w:r>
      <w:r w:rsidR="00331E4B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 xml:space="preserve">ՈՒՄ ԸՆԴԳՐԿՎԵԼՈՒ </w:t>
      </w:r>
      <w:r w:rsidR="00ED2622" w:rsidRPr="007F327F">
        <w:rPr>
          <w:rFonts w:ascii="GHEA Grapalat" w:hAnsi="GHEA Grapalat"/>
          <w:b/>
          <w:color w:val="4F81BD" w:themeColor="accent1"/>
          <w:sz w:val="26"/>
          <w:szCs w:val="26"/>
        </w:rPr>
        <w:t>ՀՐԱՎԵՐ</w:t>
      </w:r>
      <w:r w:rsidR="00EB1027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 xml:space="preserve"> </w:t>
      </w:r>
    </w:p>
    <w:p w14:paraId="06E714C8" w14:textId="146F4F93" w:rsidR="00D51865" w:rsidRPr="007F327F" w:rsidRDefault="00F05E97" w:rsidP="00AF3795">
      <w:pPr>
        <w:spacing w:after="120" w:line="259" w:lineRule="auto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Սոցիալական պաշտպանության բնագավառում պարբերաբար իրականացվող բարեփոխումներին զուգահեռ,</w:t>
      </w:r>
      <w:r w:rsidRPr="007F327F" w:rsidDel="00F55457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Հայաստանում դեռ </w:t>
      </w:r>
      <w:r w:rsidR="00B32C36" w:rsidRPr="007F327F">
        <w:rPr>
          <w:rFonts w:ascii="GHEA Grapalat" w:hAnsi="GHEA Grapalat" w:cs="Arial"/>
          <w:sz w:val="24"/>
          <w:szCs w:val="24"/>
          <w:lang w:val="hy-AM"/>
        </w:rPr>
        <w:t>բավարար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32C36" w:rsidRPr="007F327F">
        <w:rPr>
          <w:rFonts w:ascii="GHEA Grapalat" w:hAnsi="GHEA Grapalat" w:cs="Arial"/>
          <w:sz w:val="24"/>
          <w:szCs w:val="24"/>
          <w:lang w:val="hy-AM"/>
        </w:rPr>
        <w:t>չ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է հաշմանդամություն ունեցող անձանց լիակատար մասնակցությունը հասարակական կյանքի բոլոր ոլորտներում։ Երկրի տնտեսության և սոցիալական կյանքին հաշմանդամություն ունեցող անձանց ակտիվ մասնակցության խթանման, նրանց </w:t>
      </w:r>
      <w:r w:rsidR="004139B7" w:rsidRPr="007F327F">
        <w:rPr>
          <w:rFonts w:ascii="GHEA Grapalat" w:hAnsi="GHEA Grapalat" w:cs="Arial"/>
          <w:sz w:val="24"/>
          <w:szCs w:val="24"/>
          <w:lang w:val="hy-AM"/>
        </w:rPr>
        <w:t xml:space="preserve">լիարժեք կենսագործունեության համար անհրաժեշտ միջավայրային գործոնների բացահայտման և 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նպատակային ծառայությունների </w:t>
      </w:r>
      <w:r w:rsidR="000E621F" w:rsidRPr="007F327F">
        <w:rPr>
          <w:rFonts w:ascii="GHEA Grapalat" w:hAnsi="GHEA Grapalat" w:cs="Arial"/>
          <w:sz w:val="24"/>
          <w:szCs w:val="24"/>
          <w:lang w:val="hy-AM"/>
        </w:rPr>
        <w:t xml:space="preserve">որոշման </w:t>
      </w:r>
      <w:r w:rsidRPr="007F327F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4139B7" w:rsidRPr="007F327F">
        <w:rPr>
          <w:rFonts w:ascii="GHEA Grapalat" w:hAnsi="GHEA Grapalat" w:cs="Arial"/>
          <w:sz w:val="24"/>
          <w:szCs w:val="24"/>
          <w:lang w:val="hy-AM"/>
        </w:rPr>
        <w:t>,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32C36" w:rsidRPr="007F327F">
        <w:rPr>
          <w:rFonts w:ascii="GHEA Grapalat" w:hAnsi="GHEA Grapalat" w:cs="Arial"/>
          <w:sz w:val="24"/>
          <w:szCs w:val="24"/>
          <w:lang w:val="hy-AM"/>
        </w:rPr>
        <w:br/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ՀՀ </w:t>
      </w:r>
      <w:r w:rsidR="00D51865" w:rsidRPr="007F327F">
        <w:rPr>
          <w:rFonts w:ascii="GHEA Grapalat" w:hAnsi="GHEA Grapalat" w:cs="Arial"/>
          <w:sz w:val="24"/>
          <w:szCs w:val="24"/>
          <w:lang w:val="hy-AM"/>
        </w:rPr>
        <w:t xml:space="preserve">կառավարությունը նախաձեռնել 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է </w:t>
      </w:r>
      <w:r w:rsidR="00D51865" w:rsidRPr="007F327F">
        <w:rPr>
          <w:rFonts w:ascii="GHEA Grapalat" w:hAnsi="GHEA Grapalat" w:cs="Arial"/>
          <w:sz w:val="24"/>
          <w:szCs w:val="24"/>
          <w:lang w:val="hy-AM"/>
        </w:rPr>
        <w:t xml:space="preserve">հաշմանդամության գնահատման համակարգի բարեփոխումներ և անձի ֆունկցիոնալության գնահատման 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նոր </w:t>
      </w:r>
      <w:r w:rsidR="00D51865" w:rsidRPr="007F327F">
        <w:rPr>
          <w:rFonts w:ascii="GHEA Grapalat" w:hAnsi="GHEA Grapalat" w:cs="Arial"/>
          <w:sz w:val="24"/>
          <w:szCs w:val="24"/>
          <w:lang w:val="hy-AM"/>
        </w:rPr>
        <w:t>համակարգի ներդրման</w:t>
      </w:r>
      <w:r w:rsidRPr="007F327F">
        <w:rPr>
          <w:rFonts w:ascii="GHEA Grapalat" w:hAnsi="GHEA Grapalat" w:cs="Arial"/>
          <w:sz w:val="24"/>
          <w:szCs w:val="24"/>
          <w:lang w:val="hy-AM"/>
        </w:rPr>
        <w:t>ն</w:t>
      </w:r>
      <w:r w:rsidR="00D51865" w:rsidRPr="007F327F">
        <w:rPr>
          <w:rFonts w:ascii="GHEA Grapalat" w:hAnsi="GHEA Grapalat" w:cs="Arial"/>
          <w:sz w:val="24"/>
          <w:szCs w:val="24"/>
          <w:lang w:val="hy-AM"/>
        </w:rPr>
        <w:t xml:space="preserve"> ուղղ</w:t>
      </w:r>
      <w:r w:rsidRPr="007F327F">
        <w:rPr>
          <w:rFonts w:ascii="GHEA Grapalat" w:hAnsi="GHEA Grapalat" w:cs="Arial"/>
          <w:sz w:val="24"/>
          <w:szCs w:val="24"/>
          <w:lang w:val="hy-AM"/>
        </w:rPr>
        <w:t>ված հիմնարար քայլեր:</w:t>
      </w:r>
      <w:r w:rsidR="00D51865" w:rsidRPr="007F327F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3488E6E2" w14:textId="549901B0" w:rsidR="00AB21F3" w:rsidRPr="007F327F" w:rsidRDefault="00AB21F3" w:rsidP="00AF3795">
      <w:pPr>
        <w:spacing w:after="120" w:line="259" w:lineRule="auto"/>
        <w:ind w:firstLine="45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Ներդրվող նոր համակարգը կառուցվում է Առողջապահության համաշխարհային կազմակերպության (ԱՀԿ) Ֆունկցիո</w:t>
      </w:r>
      <w:r w:rsidRPr="007F327F">
        <w:rPr>
          <w:rFonts w:ascii="GHEA Grapalat" w:hAnsi="GHEA Grapalat" w:cs="Arial"/>
          <w:sz w:val="24"/>
          <w:szCs w:val="24"/>
          <w:lang w:val="hy-AM"/>
        </w:rPr>
        <w:softHyphen/>
        <w:t>նալության, հաշմանդամության և առողջության միջազգային դասակարգ</w:t>
      </w:r>
      <w:r w:rsidRPr="007F327F">
        <w:rPr>
          <w:rFonts w:ascii="GHEA Grapalat" w:hAnsi="GHEA Grapalat" w:cs="Arial"/>
          <w:sz w:val="24"/>
          <w:szCs w:val="24"/>
          <w:lang w:val="hy-AM"/>
        </w:rPr>
        <w:softHyphen/>
        <w:t xml:space="preserve">ման (ՖՄԴ) սկզբունքներով և մոտեցումներով, ներառելով բժշկական և սոցիալական մոդելները: </w:t>
      </w:r>
    </w:p>
    <w:p w14:paraId="57148E8C" w14:textId="24BFCEED" w:rsidR="001E5E59" w:rsidRPr="007F327F" w:rsidRDefault="00F05E97" w:rsidP="00AF3795">
      <w:pPr>
        <w:spacing w:after="120" w:line="259" w:lineRule="auto"/>
        <w:ind w:firstLine="450"/>
        <w:jc w:val="both"/>
        <w:rPr>
          <w:rFonts w:ascii="GHEA Grapalat" w:hAnsi="GHEA Grapalat" w:cs="Arial"/>
          <w:bCs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Բարեփոխումների շրջանակում </w:t>
      </w:r>
      <w:r w:rsidR="00CE356A" w:rsidRPr="007F327F">
        <w:rPr>
          <w:rFonts w:ascii="GHEA Grapalat" w:hAnsi="GHEA Grapalat" w:cs="Arial"/>
          <w:sz w:val="24"/>
          <w:szCs w:val="24"/>
          <w:lang w:val="hy-AM"/>
        </w:rPr>
        <w:t>ա</w:t>
      </w:r>
      <w:r w:rsidR="00AB21F3" w:rsidRPr="007F327F">
        <w:rPr>
          <w:rFonts w:ascii="GHEA Grapalat" w:hAnsi="GHEA Grapalat"/>
          <w:sz w:val="24"/>
          <w:szCs w:val="24"/>
          <w:lang w:val="hy-AM"/>
        </w:rPr>
        <w:t xml:space="preserve">նձի հաշմանդամությունը սահմանող </w:t>
      </w:r>
      <w:r w:rsidR="001877C6" w:rsidRPr="007F327F">
        <w:rPr>
          <w:rFonts w:ascii="GHEA Grapalat" w:hAnsi="GHEA Grapalat"/>
          <w:sz w:val="24"/>
          <w:szCs w:val="24"/>
          <w:lang w:val="hy-AM"/>
        </w:rPr>
        <w:t>թվով</w:t>
      </w:r>
      <w:r w:rsidR="00291466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br/>
      </w:r>
      <w:r w:rsidR="001877C6" w:rsidRPr="007F327F">
        <w:rPr>
          <w:rFonts w:ascii="GHEA Grapalat" w:hAnsi="GHEA Grapalat"/>
          <w:sz w:val="24"/>
          <w:szCs w:val="24"/>
          <w:lang w:val="hy-AM"/>
        </w:rPr>
        <w:t xml:space="preserve">25 </w:t>
      </w:r>
      <w:r w:rsidR="00AB21F3" w:rsidRPr="007F327F">
        <w:rPr>
          <w:rFonts w:ascii="GHEA Grapalat" w:hAnsi="GHEA Grapalat"/>
          <w:sz w:val="24"/>
          <w:szCs w:val="24"/>
          <w:lang w:val="hy-AM"/>
        </w:rPr>
        <w:t xml:space="preserve">բժշկասոցիալական փորձաքննության հանձնաժողովների </w:t>
      </w:r>
      <w:r w:rsidR="001877C6" w:rsidRPr="007F327F">
        <w:rPr>
          <w:rFonts w:ascii="GHEA Grapalat" w:hAnsi="GHEA Grapalat"/>
          <w:sz w:val="24"/>
          <w:szCs w:val="24"/>
          <w:lang w:val="hy-AM"/>
        </w:rPr>
        <w:t xml:space="preserve">(ԲՍՓՀ-ների) </w:t>
      </w:r>
      <w:r w:rsidR="00AB21F3" w:rsidRPr="007F327F">
        <w:rPr>
          <w:rFonts w:ascii="GHEA Grapalat" w:hAnsi="GHEA Grapalat"/>
          <w:sz w:val="24"/>
          <w:szCs w:val="24"/>
          <w:lang w:val="hy-AM"/>
        </w:rPr>
        <w:t xml:space="preserve">փոխարեն </w:t>
      </w:r>
      <w:r w:rsidR="00291466" w:rsidRPr="007F327F">
        <w:rPr>
          <w:rFonts w:ascii="GHEA Grapalat" w:hAnsi="GHEA Grapalat"/>
          <w:sz w:val="24"/>
          <w:szCs w:val="24"/>
          <w:lang w:val="hy-AM"/>
        </w:rPr>
        <w:t xml:space="preserve">կստեղծվեն </w:t>
      </w:r>
      <w:r w:rsidR="001E5E59" w:rsidRPr="007F327F">
        <w:rPr>
          <w:rFonts w:ascii="GHEA Grapalat" w:hAnsi="GHEA Grapalat"/>
          <w:sz w:val="24"/>
          <w:szCs w:val="24"/>
          <w:lang w:val="hy-AM"/>
        </w:rPr>
        <w:t xml:space="preserve">անձի ֆունկցիոնալության գնահատման նոր </w:t>
      </w:r>
      <w:r w:rsidR="001877C6" w:rsidRPr="007F327F">
        <w:rPr>
          <w:rFonts w:ascii="GHEA Grapalat" w:hAnsi="GHEA Grapalat"/>
          <w:sz w:val="24"/>
          <w:szCs w:val="24"/>
          <w:lang w:val="hy-AM"/>
        </w:rPr>
        <w:t xml:space="preserve">48 </w:t>
      </w:r>
      <w:r w:rsidR="001E5E59" w:rsidRPr="007F327F">
        <w:rPr>
          <w:rFonts w:ascii="GHEA Grapalat" w:hAnsi="GHEA Grapalat"/>
          <w:sz w:val="24"/>
          <w:szCs w:val="24"/>
          <w:lang w:val="hy-AM"/>
        </w:rPr>
        <w:t>կենտրոններ, որոնք կունենան անհրաժեշտ պայմաններ, գործիքներ, սարքավո</w:t>
      </w:r>
      <w:r w:rsidR="001E5E59" w:rsidRPr="007F327F">
        <w:rPr>
          <w:rFonts w:ascii="GHEA Grapalat" w:hAnsi="GHEA Grapalat"/>
          <w:sz w:val="24"/>
          <w:szCs w:val="24"/>
          <w:lang w:val="hy-AM"/>
        </w:rPr>
        <w:softHyphen/>
        <w:t>րումներ և բազմամասնագիտական</w:t>
      </w:r>
      <w:r w:rsidR="00B2408E" w:rsidRPr="007F327F">
        <w:rPr>
          <w:rFonts w:ascii="GHEA Grapalat" w:hAnsi="GHEA Grapalat"/>
          <w:sz w:val="24"/>
          <w:szCs w:val="24"/>
          <w:lang w:val="hy-AM"/>
        </w:rPr>
        <w:t>,</w:t>
      </w:r>
      <w:r w:rsidR="001E5E59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08E" w:rsidRPr="007F327F">
        <w:rPr>
          <w:rFonts w:ascii="GHEA Grapalat" w:hAnsi="GHEA Grapalat"/>
          <w:sz w:val="24"/>
          <w:szCs w:val="24"/>
          <w:lang w:val="hy-AM"/>
        </w:rPr>
        <w:t>ոչ մշտական, այլ յուրաքանչյուր դեպքի համար ձևավորվող հանձնաժողովներ</w:t>
      </w:r>
      <w:r w:rsidR="001E5E59" w:rsidRPr="007F327F">
        <w:rPr>
          <w:rFonts w:ascii="GHEA Grapalat" w:hAnsi="GHEA Grapalat"/>
          <w:sz w:val="24"/>
          <w:szCs w:val="24"/>
          <w:lang w:val="hy-AM"/>
        </w:rPr>
        <w:t>՝ գնահատման գործընթացներ</w:t>
      </w:r>
      <w:r w:rsidR="008A282B" w:rsidRPr="007F327F">
        <w:rPr>
          <w:rFonts w:ascii="GHEA Grapalat" w:hAnsi="GHEA Grapalat"/>
          <w:sz w:val="24"/>
          <w:szCs w:val="24"/>
          <w:lang w:val="hy-AM"/>
        </w:rPr>
        <w:t>ն</w:t>
      </w:r>
      <w:r w:rsidR="001E5E59" w:rsidRPr="007F327F">
        <w:rPr>
          <w:rFonts w:ascii="GHEA Grapalat" w:hAnsi="GHEA Grapalat"/>
          <w:sz w:val="24"/>
          <w:szCs w:val="24"/>
          <w:lang w:val="hy-AM"/>
        </w:rPr>
        <w:t xml:space="preserve"> ԱՀԿ ՖՄԴ հիման վրա պատշաճ կերպով իրականացնելու համար:</w:t>
      </w:r>
      <w:r w:rsidR="00CE356A" w:rsidRPr="007F327F">
        <w:rPr>
          <w:rFonts w:ascii="GHEA Grapalat" w:hAnsi="GHEA Grapalat"/>
          <w:sz w:val="24"/>
          <w:szCs w:val="24"/>
          <w:lang w:val="hy-AM"/>
        </w:rPr>
        <w:t xml:space="preserve"> Ներդրվող նոր </w:t>
      </w:r>
      <w:r w:rsidR="00291466" w:rsidRPr="007F327F">
        <w:rPr>
          <w:rFonts w:ascii="GHEA Grapalat" w:hAnsi="GHEA Grapalat" w:cs="Arial"/>
          <w:bCs/>
          <w:sz w:val="24"/>
          <w:szCs w:val="24"/>
          <w:lang w:val="hy-AM"/>
        </w:rPr>
        <w:t>կենտրոնների</w:t>
      </w:r>
      <w:r w:rsidR="00DC54AB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 նպատակն է </w:t>
      </w:r>
      <w:r w:rsidR="00FC52EE" w:rsidRPr="007F327F">
        <w:rPr>
          <w:rFonts w:ascii="GHEA Grapalat" w:hAnsi="GHEA Grapalat" w:cs="Arial"/>
          <w:bCs/>
          <w:sz w:val="24"/>
          <w:szCs w:val="24"/>
          <w:lang w:val="hy-AM"/>
        </w:rPr>
        <w:t>բ</w:t>
      </w:r>
      <w:r w:rsidR="001E5E59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արձրացնել </w:t>
      </w:r>
      <w:r w:rsidR="00DC54AB" w:rsidRPr="007F327F">
        <w:rPr>
          <w:rFonts w:ascii="GHEA Grapalat" w:hAnsi="GHEA Grapalat" w:cs="Arial"/>
          <w:bCs/>
          <w:sz w:val="24"/>
          <w:szCs w:val="24"/>
          <w:lang w:val="hy-AM"/>
        </w:rPr>
        <w:t>անձի ֆունկցիոնալության</w:t>
      </w:r>
      <w:r w:rsidR="001E5E59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 </w:t>
      </w:r>
      <w:r w:rsidR="00963FDC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գնահատման </w:t>
      </w:r>
      <w:r w:rsidR="001E5E59" w:rsidRPr="007F327F">
        <w:rPr>
          <w:rFonts w:ascii="GHEA Grapalat" w:hAnsi="GHEA Grapalat" w:cs="Arial"/>
          <w:bCs/>
          <w:sz w:val="24"/>
          <w:szCs w:val="24"/>
          <w:lang w:val="hy-AM"/>
        </w:rPr>
        <w:t>գործընթացի օբյեկտիվությունը</w:t>
      </w:r>
      <w:r w:rsidR="00DC54AB" w:rsidRPr="007F327F">
        <w:rPr>
          <w:rFonts w:ascii="GHEA Grapalat" w:hAnsi="GHEA Grapalat" w:cs="Arial"/>
          <w:bCs/>
          <w:sz w:val="24"/>
          <w:szCs w:val="24"/>
          <w:lang w:val="hy-AM"/>
        </w:rPr>
        <w:t>,</w:t>
      </w:r>
      <w:r w:rsidR="001E5E59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 բացառել հայեցողական որոշումների կայացումը</w:t>
      </w:r>
      <w:r w:rsidR="00DC54AB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 և բազմակողմանի գնահատման արդյունքում </w:t>
      </w:r>
      <w:r w:rsidR="000E621F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որոշված </w:t>
      </w:r>
      <w:r w:rsidR="00DC54AB" w:rsidRPr="007F327F">
        <w:rPr>
          <w:rFonts w:ascii="GHEA Grapalat" w:hAnsi="GHEA Grapalat" w:cs="Arial"/>
          <w:bCs/>
          <w:sz w:val="24"/>
          <w:szCs w:val="24"/>
          <w:lang w:val="hy-AM"/>
        </w:rPr>
        <w:t>ծառայությունների միջոցով ապահովել հա</w:t>
      </w:r>
      <w:r w:rsidR="00291466" w:rsidRPr="007F327F">
        <w:rPr>
          <w:rFonts w:ascii="GHEA Grapalat" w:hAnsi="GHEA Grapalat" w:cs="Arial"/>
          <w:bCs/>
          <w:sz w:val="24"/>
          <w:szCs w:val="24"/>
          <w:lang w:val="hy-AM"/>
        </w:rPr>
        <w:t>ս</w:t>
      </w:r>
      <w:r w:rsidR="00DC54AB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արակական կյանքում </w:t>
      </w:r>
      <w:r w:rsidR="00291466" w:rsidRPr="007F327F">
        <w:rPr>
          <w:rFonts w:ascii="GHEA Grapalat" w:hAnsi="GHEA Grapalat" w:cs="Arial"/>
          <w:bCs/>
          <w:sz w:val="24"/>
          <w:szCs w:val="24"/>
          <w:lang w:val="hy-AM"/>
        </w:rPr>
        <w:t>հաշմանդամություն ունեցող անձանց</w:t>
      </w:r>
      <w:r w:rsidR="00DC54AB" w:rsidRPr="007F327F">
        <w:rPr>
          <w:rFonts w:ascii="GHEA Grapalat" w:hAnsi="GHEA Grapalat" w:cs="Arial"/>
          <w:bCs/>
          <w:sz w:val="24"/>
          <w:szCs w:val="24"/>
          <w:lang w:val="hy-AM"/>
        </w:rPr>
        <w:t xml:space="preserve"> լիարժեք ներառումը և կյանքի որակի բարելավումը:</w:t>
      </w:r>
    </w:p>
    <w:p w14:paraId="45823631" w14:textId="0B24385F" w:rsidR="00EC0CBB" w:rsidRPr="007F327F" w:rsidRDefault="00EC0CBB" w:rsidP="00AF3795">
      <w:pPr>
        <w:spacing w:after="120" w:line="259" w:lineRule="auto"/>
        <w:ind w:firstLine="45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Անձի ֆունկցիոնալությունը գնահատող հանձնաժողով</w:t>
      </w:r>
      <w:r w:rsidR="00B2408E" w:rsidRPr="007F327F">
        <w:rPr>
          <w:rFonts w:ascii="GHEA Grapalat" w:hAnsi="GHEA Grapalat"/>
          <w:sz w:val="24"/>
          <w:szCs w:val="24"/>
          <w:lang w:val="hy-AM"/>
        </w:rPr>
        <w:t>ների</w:t>
      </w:r>
      <w:r w:rsidR="006B0CA8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27F">
        <w:rPr>
          <w:rFonts w:ascii="GHEA Grapalat" w:hAnsi="GHEA Grapalat"/>
          <w:sz w:val="24"/>
          <w:szCs w:val="24"/>
          <w:lang w:val="hy-AM"/>
        </w:rPr>
        <w:t>բազմամասնա</w:t>
      </w:r>
      <w:r w:rsidR="006B0CA8" w:rsidRPr="007F327F">
        <w:rPr>
          <w:rFonts w:ascii="GHEA Grapalat" w:hAnsi="GHEA Grapalat"/>
          <w:sz w:val="24"/>
          <w:szCs w:val="24"/>
          <w:lang w:val="hy-AM"/>
        </w:rPr>
        <w:softHyphen/>
      </w:r>
      <w:r w:rsidRPr="007F327F">
        <w:rPr>
          <w:rFonts w:ascii="GHEA Grapalat" w:hAnsi="GHEA Grapalat"/>
          <w:sz w:val="24"/>
          <w:szCs w:val="24"/>
          <w:lang w:val="hy-AM"/>
        </w:rPr>
        <w:t xml:space="preserve">գիտական թիմի կազմն ապահովելու </w:t>
      </w:r>
      <w:r w:rsidR="00755FEF" w:rsidRPr="007F327F">
        <w:rPr>
          <w:rFonts w:ascii="GHEA Grapalat" w:hAnsi="GHEA Grapalat"/>
          <w:sz w:val="24"/>
          <w:szCs w:val="24"/>
          <w:lang w:val="hy-AM"/>
        </w:rPr>
        <w:t>նպատակով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B2408E" w:rsidRPr="007F327F"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4139B7" w:rsidRPr="007F327F">
        <w:rPr>
          <w:rFonts w:ascii="GHEA Grapalat" w:hAnsi="GHEA Grapalat"/>
          <w:sz w:val="24"/>
          <w:szCs w:val="24"/>
          <w:lang w:val="hy-AM"/>
        </w:rPr>
        <w:t>կողմից</w:t>
      </w:r>
      <w:r w:rsidR="00B2408E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F327F">
        <w:rPr>
          <w:rFonts w:ascii="GHEA Grapalat" w:hAnsi="GHEA Grapalat"/>
          <w:sz w:val="24"/>
          <w:szCs w:val="24"/>
          <w:lang w:val="hy-AM"/>
        </w:rPr>
        <w:t>ձևավորվում է մասնա</w:t>
      </w:r>
      <w:r w:rsidRPr="007F327F">
        <w:rPr>
          <w:rFonts w:ascii="GHEA Grapalat" w:hAnsi="GHEA Grapalat"/>
          <w:sz w:val="24"/>
          <w:szCs w:val="24"/>
          <w:lang w:val="hy-AM"/>
        </w:rPr>
        <w:softHyphen/>
        <w:t>գետների ռեեստր</w:t>
      </w:r>
      <w:r w:rsidR="00B2408E" w:rsidRPr="007F327F">
        <w:rPr>
          <w:rFonts w:ascii="GHEA Grapalat" w:hAnsi="GHEA Grapalat"/>
          <w:sz w:val="24"/>
          <w:szCs w:val="24"/>
          <w:lang w:val="hy-AM"/>
        </w:rPr>
        <w:t xml:space="preserve">: </w:t>
      </w:r>
      <w:r w:rsidR="00B2408E" w:rsidRPr="007F327F">
        <w:rPr>
          <w:rFonts w:ascii="GHEA Grapalat" w:hAnsi="GHEA Grapalat"/>
          <w:b/>
          <w:sz w:val="24"/>
          <w:szCs w:val="24"/>
          <w:lang w:val="hy-AM"/>
        </w:rPr>
        <w:t xml:space="preserve">Բոլոր հետաքրքրված մասնագետները կարող են դիմել մասնագետների ռեեստրում ընդգրկվելու համար, համաձայն </w:t>
      </w:r>
      <w:r w:rsidR="006B0CA8" w:rsidRPr="007F327F">
        <w:rPr>
          <w:rFonts w:ascii="GHEA Grapalat" w:hAnsi="GHEA Grapalat"/>
          <w:b/>
          <w:sz w:val="24"/>
          <w:szCs w:val="24"/>
          <w:lang w:val="hy-AM"/>
        </w:rPr>
        <w:t xml:space="preserve">ստորև </w:t>
      </w:r>
      <w:r w:rsidR="00B2408E" w:rsidRPr="007F327F">
        <w:rPr>
          <w:rFonts w:ascii="GHEA Grapalat" w:hAnsi="GHEA Grapalat"/>
          <w:b/>
          <w:sz w:val="24"/>
          <w:szCs w:val="24"/>
          <w:lang w:val="hy-AM"/>
        </w:rPr>
        <w:t>ներկայացվող պայմանների, պահանջների և ընթացակարգերի:</w:t>
      </w:r>
    </w:p>
    <w:p w14:paraId="60004FC4" w14:textId="77777777" w:rsidR="005F41CA" w:rsidRPr="007F327F" w:rsidRDefault="005F41CA" w:rsidP="00AF3795">
      <w:pPr>
        <w:spacing w:after="120" w:line="259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</w:p>
    <w:p w14:paraId="4582063C" w14:textId="2AA464B1" w:rsidR="00692E7F" w:rsidRPr="007F327F" w:rsidRDefault="006B0CA8" w:rsidP="00B77C31">
      <w:pPr>
        <w:pStyle w:val="ListParagraph"/>
        <w:numPr>
          <w:ilvl w:val="0"/>
          <w:numId w:val="20"/>
        </w:numPr>
        <w:spacing w:line="259" w:lineRule="auto"/>
        <w:rPr>
          <w:rFonts w:ascii="GHEA Grapalat" w:hAnsi="GHEA Grapalat"/>
          <w:b/>
          <w:color w:val="4F81BD" w:themeColor="accent1"/>
          <w:sz w:val="26"/>
          <w:szCs w:val="26"/>
          <w:lang w:val="af-ZA"/>
        </w:rPr>
      </w:pPr>
      <w:r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br w:type="page"/>
      </w:r>
      <w:r w:rsidR="00EC0CBB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lastRenderedPageBreak/>
        <w:t>Մ</w:t>
      </w:r>
      <w:r w:rsidR="004009EF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>ասնագետների</w:t>
      </w:r>
      <w:r w:rsidR="004009EF" w:rsidRPr="007F327F">
        <w:rPr>
          <w:rFonts w:ascii="GHEA Grapalat" w:hAnsi="GHEA Grapalat"/>
          <w:b/>
          <w:color w:val="4F81BD" w:themeColor="accent1"/>
          <w:sz w:val="26"/>
          <w:szCs w:val="26"/>
          <w:lang w:val="af-ZA"/>
        </w:rPr>
        <w:t xml:space="preserve"> </w:t>
      </w:r>
      <w:r w:rsidR="00D6126E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>ռեե</w:t>
      </w:r>
      <w:r w:rsidR="00F01C11" w:rsidRPr="007F327F">
        <w:rPr>
          <w:rFonts w:ascii="GHEA Grapalat" w:hAnsi="GHEA Grapalat"/>
          <w:b/>
          <w:color w:val="4F81BD" w:themeColor="accent1"/>
          <w:sz w:val="26"/>
          <w:szCs w:val="26"/>
        </w:rPr>
        <w:t>ս</w:t>
      </w:r>
      <w:r w:rsidR="00D6126E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 xml:space="preserve">տրում ընդգրկվող </w:t>
      </w:r>
      <w:r w:rsidR="003F4240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 xml:space="preserve">մասնագետների </w:t>
      </w:r>
      <w:r w:rsidR="004009EF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>ցանկը</w:t>
      </w:r>
    </w:p>
    <w:p w14:paraId="3DBAC662" w14:textId="2D9327CA" w:rsidR="00624BFC" w:rsidRPr="007F327F" w:rsidRDefault="00ED202C" w:rsidP="00AF3795">
      <w:pPr>
        <w:spacing w:after="0" w:line="259" w:lineRule="auto"/>
        <w:ind w:firstLine="450"/>
        <w:jc w:val="both"/>
        <w:rPr>
          <w:rFonts w:ascii="GHEA Grapalat" w:hAnsi="GHEA Grapalat"/>
          <w:sz w:val="24"/>
          <w:szCs w:val="24"/>
          <w:lang w:val="af-ZA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Մասնագետների ռ</w:t>
      </w:r>
      <w:r w:rsidR="00624BFC" w:rsidRPr="007F327F">
        <w:rPr>
          <w:rFonts w:ascii="GHEA Grapalat" w:hAnsi="GHEA Grapalat"/>
          <w:sz w:val="24"/>
          <w:szCs w:val="24"/>
        </w:rPr>
        <w:t>եեստրը</w:t>
      </w:r>
      <w:r w:rsidR="00624BFC" w:rsidRPr="007F327F">
        <w:rPr>
          <w:rFonts w:ascii="GHEA Grapalat" w:hAnsi="GHEA Grapalat"/>
          <w:sz w:val="24"/>
          <w:szCs w:val="24"/>
          <w:lang w:val="af-ZA"/>
        </w:rPr>
        <w:t xml:space="preserve"> </w:t>
      </w:r>
      <w:r w:rsidR="00624BFC" w:rsidRPr="007F327F">
        <w:rPr>
          <w:rFonts w:ascii="GHEA Grapalat" w:hAnsi="GHEA Grapalat"/>
          <w:sz w:val="24"/>
          <w:szCs w:val="24"/>
        </w:rPr>
        <w:t>բաղկացած</w:t>
      </w:r>
      <w:r w:rsidR="00624BFC" w:rsidRPr="007F327F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26E" w:rsidRPr="007F327F">
        <w:rPr>
          <w:rFonts w:ascii="GHEA Grapalat" w:hAnsi="GHEA Grapalat"/>
          <w:sz w:val="24"/>
          <w:szCs w:val="24"/>
          <w:lang w:val="hy-AM"/>
        </w:rPr>
        <w:t>է</w:t>
      </w:r>
      <w:r w:rsidR="00624BFC" w:rsidRPr="007F327F">
        <w:rPr>
          <w:rFonts w:ascii="GHEA Grapalat" w:hAnsi="GHEA Grapalat"/>
          <w:sz w:val="24"/>
          <w:szCs w:val="24"/>
          <w:lang w:val="af-ZA"/>
        </w:rPr>
        <w:t xml:space="preserve"> </w:t>
      </w:r>
      <w:r w:rsidR="00D6126E" w:rsidRPr="007F327F">
        <w:rPr>
          <w:rFonts w:ascii="GHEA Grapalat" w:hAnsi="GHEA Grapalat"/>
          <w:sz w:val="24"/>
          <w:szCs w:val="24"/>
          <w:lang w:val="hy-AM"/>
        </w:rPr>
        <w:t>երկու</w:t>
      </w:r>
      <w:r w:rsidR="00624BFC" w:rsidRPr="007F327F">
        <w:rPr>
          <w:rFonts w:ascii="GHEA Grapalat" w:hAnsi="GHEA Grapalat"/>
          <w:sz w:val="24"/>
          <w:szCs w:val="24"/>
          <w:lang w:val="af-ZA"/>
        </w:rPr>
        <w:t xml:space="preserve"> </w:t>
      </w:r>
      <w:r w:rsidR="00624BFC" w:rsidRPr="007F327F">
        <w:rPr>
          <w:rFonts w:ascii="GHEA Grapalat" w:hAnsi="GHEA Grapalat"/>
          <w:sz w:val="24"/>
          <w:szCs w:val="24"/>
        </w:rPr>
        <w:t>բաժիններից</w:t>
      </w:r>
      <w:r w:rsidR="00963FDC" w:rsidRPr="007F327F">
        <w:rPr>
          <w:rFonts w:ascii="GHEA Grapalat" w:hAnsi="GHEA Grapalat"/>
          <w:sz w:val="24"/>
          <w:szCs w:val="24"/>
          <w:lang w:val="af-ZA"/>
        </w:rPr>
        <w:t>, որոնցում</w:t>
      </w:r>
      <w:r w:rsidR="002D252B" w:rsidRPr="007F327F">
        <w:rPr>
          <w:rFonts w:ascii="GHEA Grapalat" w:hAnsi="GHEA Grapalat"/>
          <w:sz w:val="24"/>
          <w:szCs w:val="24"/>
          <w:lang w:val="af-ZA"/>
        </w:rPr>
        <w:t xml:space="preserve"> </w:t>
      </w:r>
      <w:r w:rsidR="006B0CA8" w:rsidRPr="007F327F">
        <w:rPr>
          <w:rFonts w:ascii="GHEA Grapalat" w:hAnsi="GHEA Grapalat"/>
          <w:sz w:val="24"/>
          <w:szCs w:val="24"/>
          <w:lang w:val="af-ZA"/>
        </w:rPr>
        <w:t>ընդգրկվում են</w:t>
      </w:r>
      <w:r w:rsidR="002D252B" w:rsidRPr="007F327F">
        <w:rPr>
          <w:rFonts w:ascii="GHEA Grapalat" w:hAnsi="GHEA Grapalat"/>
          <w:sz w:val="24"/>
          <w:szCs w:val="24"/>
          <w:lang w:val="af-ZA"/>
        </w:rPr>
        <w:t xml:space="preserve"> հետևյալ մասնագետները.</w:t>
      </w:r>
      <w:r w:rsidR="00624BFC" w:rsidRPr="007F327F">
        <w:rPr>
          <w:rFonts w:ascii="GHEA Grapalat" w:hAnsi="GHEA Grapalat"/>
          <w:sz w:val="24"/>
          <w:szCs w:val="24"/>
          <w:lang w:val="af-ZA"/>
        </w:rPr>
        <w:t xml:space="preserve"> </w:t>
      </w:r>
    </w:p>
    <w:p w14:paraId="5A1E27A2" w14:textId="02103782" w:rsidR="00B94558" w:rsidRPr="007F327F" w:rsidRDefault="00B94558" w:rsidP="00AF3795">
      <w:pPr>
        <w:pStyle w:val="ListParagraph"/>
        <w:spacing w:after="120" w:line="259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tbl>
      <w:tblPr>
        <w:tblStyle w:val="TableGrid"/>
        <w:tblW w:w="9270" w:type="dxa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230"/>
        <w:gridCol w:w="180"/>
        <w:gridCol w:w="90"/>
      </w:tblGrid>
      <w:tr w:rsidR="00B94558" w:rsidRPr="002E2D99" w14:paraId="57722289" w14:textId="77777777" w:rsidTr="00896E48">
        <w:trPr>
          <w:trHeight w:val="638"/>
        </w:trPr>
        <w:tc>
          <w:tcPr>
            <w:tcW w:w="9270" w:type="dxa"/>
            <w:gridSpan w:val="4"/>
            <w:tcBorders>
              <w:bottom w:val="nil"/>
            </w:tcBorders>
            <w:shd w:val="clear" w:color="auto" w:fill="auto"/>
          </w:tcPr>
          <w:p w14:paraId="0000049D" w14:textId="72423B87" w:rsidR="00B94558" w:rsidRPr="007F327F" w:rsidRDefault="00B94558" w:rsidP="00B77C3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F327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Օրգանիզ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ֆունկցիաները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մարմնի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կառուցվածքը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գնահատող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բժիշկներ</w:t>
            </w:r>
          </w:p>
        </w:tc>
      </w:tr>
      <w:tr w:rsidR="00B94558" w:rsidRPr="007F327F" w14:paraId="4BC7F4BA" w14:textId="77777777" w:rsidTr="00F16C2C">
        <w:trPr>
          <w:gridAfter w:val="2"/>
          <w:wAfter w:w="270" w:type="dxa"/>
          <w:trHeight w:val="341"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auto"/>
          </w:tcPr>
          <w:p w14:paraId="50A3D8D4" w14:textId="77777777" w:rsidR="00B94558" w:rsidRPr="007F327F" w:rsidRDefault="00B94558" w:rsidP="00AF3795">
            <w:pPr>
              <w:spacing w:line="259" w:lineRule="auto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7F327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18 </w:t>
            </w:r>
            <w:r w:rsidRPr="007F327F">
              <w:rPr>
                <w:rFonts w:ascii="GHEA Grapalat" w:hAnsi="GHEA Grapalat"/>
                <w:b/>
                <w:sz w:val="20"/>
                <w:szCs w:val="20"/>
              </w:rPr>
              <w:t>տարեկանից</w:t>
            </w:r>
            <w:r w:rsidRPr="007F327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0"/>
                <w:szCs w:val="20"/>
              </w:rPr>
              <w:t>բարձր</w:t>
            </w:r>
            <w:r w:rsidRPr="007F327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0"/>
                <w:szCs w:val="20"/>
              </w:rPr>
              <w:t>անձանց</w:t>
            </w:r>
            <w:r w:rsidRPr="007F327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</w:tcPr>
          <w:p w14:paraId="38C22EE8" w14:textId="77777777" w:rsidR="00B94558" w:rsidRPr="007F327F" w:rsidRDefault="00B94558" w:rsidP="00AF3795">
            <w:pPr>
              <w:spacing w:line="259" w:lineRule="auto"/>
              <w:rPr>
                <w:rFonts w:ascii="GHEA Grapalat" w:hAnsi="GHEA Grapalat" w:cs="Times New Roman"/>
                <w:sz w:val="20"/>
                <w:szCs w:val="20"/>
                <w:lang w:val="hy-AM"/>
              </w:rPr>
            </w:pPr>
            <w:r w:rsidRPr="007F327F">
              <w:rPr>
                <w:rFonts w:ascii="GHEA Grapalat" w:hAnsi="GHEA Grapalat"/>
                <w:b/>
                <w:sz w:val="20"/>
                <w:szCs w:val="20"/>
              </w:rPr>
              <w:t>Մինչև</w:t>
            </w:r>
            <w:r w:rsidRPr="007F327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18 </w:t>
            </w:r>
            <w:r w:rsidRPr="007F327F">
              <w:rPr>
                <w:rFonts w:ascii="GHEA Grapalat" w:hAnsi="GHEA Grapalat"/>
                <w:b/>
                <w:sz w:val="20"/>
                <w:szCs w:val="20"/>
              </w:rPr>
              <w:t>տարեկան</w:t>
            </w:r>
            <w:r w:rsidRPr="007F327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0"/>
                <w:szCs w:val="20"/>
              </w:rPr>
              <w:t>անձանց</w:t>
            </w:r>
            <w:r w:rsidRPr="007F327F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7F327F">
              <w:rPr>
                <w:rFonts w:ascii="GHEA Grapalat" w:hAnsi="GHEA Grapalat"/>
                <w:b/>
                <w:sz w:val="20"/>
                <w:szCs w:val="20"/>
              </w:rPr>
              <w:t>համար</w:t>
            </w:r>
          </w:p>
        </w:tc>
      </w:tr>
      <w:tr w:rsidR="00B94558" w:rsidRPr="007F327F" w14:paraId="6EB529EA" w14:textId="77777777" w:rsidTr="00F16C2C">
        <w:trPr>
          <w:gridAfter w:val="1"/>
          <w:wAfter w:w="90" w:type="dxa"/>
        </w:trPr>
        <w:tc>
          <w:tcPr>
            <w:tcW w:w="47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0456F7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before="120"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Օրթոպեդ-վնասվածքաբան</w:t>
            </w:r>
          </w:p>
          <w:p w14:paraId="2E8921F1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Ակնաբույժ</w:t>
            </w:r>
          </w:p>
          <w:p w14:paraId="5DE7D6B7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Սրտաբան</w:t>
            </w:r>
          </w:p>
          <w:p w14:paraId="22252537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Վերականգնողաբան</w:t>
            </w:r>
          </w:p>
          <w:p w14:paraId="061176B1" w14:textId="37826A92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Քիթ</w:t>
            </w:r>
            <w:r w:rsidRPr="007F327F">
              <w:rPr>
                <w:rFonts w:ascii="GHEA Grapalat" w:hAnsi="GHEA Grapalat"/>
              </w:rPr>
              <w:t>-</w:t>
            </w:r>
            <w:r w:rsidRPr="007F327F">
              <w:rPr>
                <w:rFonts w:ascii="GHEA Grapalat" w:hAnsi="GHEA Grapalat"/>
                <w:lang w:val="hy-AM"/>
              </w:rPr>
              <w:t>կոկորդ</w:t>
            </w:r>
            <w:r w:rsidRPr="007F327F">
              <w:rPr>
                <w:rFonts w:ascii="GHEA Grapalat" w:hAnsi="GHEA Grapalat"/>
              </w:rPr>
              <w:t>-</w:t>
            </w:r>
            <w:r w:rsidRPr="007F327F">
              <w:rPr>
                <w:rFonts w:ascii="GHEA Grapalat" w:hAnsi="GHEA Grapalat"/>
                <w:lang w:val="hy-AM"/>
              </w:rPr>
              <w:t>ականջաբան</w:t>
            </w:r>
          </w:p>
          <w:p w14:paraId="67031141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Նյարդավիրաբույժ</w:t>
            </w:r>
          </w:p>
          <w:p w14:paraId="7BB9EA36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Հոգեբույժ</w:t>
            </w:r>
          </w:p>
          <w:p w14:paraId="265B26A2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Էնդոկրինոլոգ</w:t>
            </w:r>
          </w:p>
          <w:p w14:paraId="11E5E900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Վիրաբույժ</w:t>
            </w:r>
            <w:r w:rsidRPr="007F327F">
              <w:rPr>
                <w:rFonts w:ascii="GHEA Grapalat" w:hAnsi="GHEA Grapalat"/>
                <w:lang w:val="hy-AM"/>
              </w:rPr>
              <w:tab/>
            </w:r>
            <w:r w:rsidRPr="007F327F">
              <w:rPr>
                <w:rFonts w:ascii="GHEA Grapalat" w:hAnsi="GHEA Grapalat"/>
                <w:lang w:val="hy-AM"/>
              </w:rPr>
              <w:tab/>
            </w:r>
          </w:p>
          <w:p w14:paraId="3C2857CD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Նյարդաբան</w:t>
            </w:r>
          </w:p>
          <w:p w14:paraId="72BD3327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Թերապևտ</w:t>
            </w:r>
          </w:p>
          <w:p w14:paraId="5F605DA5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Արյունաբան</w:t>
            </w:r>
          </w:p>
          <w:p w14:paraId="0EF57429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Գաստրոէնտերոլոգ</w:t>
            </w:r>
          </w:p>
          <w:p w14:paraId="79760DFA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Նեֆրոլոգ/երիկամաբան</w:t>
            </w:r>
          </w:p>
          <w:p w14:paraId="41031BCB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Ուռուցքաբան</w:t>
            </w:r>
          </w:p>
          <w:p w14:paraId="2F4E0AD9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Մաշկաբան</w:t>
            </w:r>
          </w:p>
          <w:p w14:paraId="6002E0FA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Ռևմատոլոգ</w:t>
            </w:r>
          </w:p>
          <w:p w14:paraId="697DAEDC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Ուռոլոգ</w:t>
            </w:r>
          </w:p>
          <w:p w14:paraId="15AA182C" w14:textId="77777777" w:rsidR="00B94558" w:rsidRPr="007F327F" w:rsidRDefault="00B94558" w:rsidP="00B77C31">
            <w:pPr>
              <w:pStyle w:val="ListParagraph"/>
              <w:numPr>
                <w:ilvl w:val="0"/>
                <w:numId w:val="5"/>
              </w:numPr>
              <w:spacing w:line="259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F327F">
              <w:rPr>
                <w:rFonts w:ascii="GHEA Grapalat" w:hAnsi="GHEA Grapalat"/>
              </w:rPr>
              <w:t>Թոքաբան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96E1931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before="120"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օրթոպեդ-վնասվածքաբան</w:t>
            </w:r>
          </w:p>
          <w:p w14:paraId="4FC93209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ակնաբույժ</w:t>
            </w:r>
          </w:p>
          <w:p w14:paraId="749156D0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սրտաբան</w:t>
            </w:r>
          </w:p>
          <w:p w14:paraId="06BC57B6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վերականգնողաբան</w:t>
            </w:r>
          </w:p>
          <w:p w14:paraId="027D9532" w14:textId="09CD8B72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քիթ</w:t>
            </w:r>
            <w:r w:rsidRPr="007F327F">
              <w:rPr>
                <w:rFonts w:ascii="GHEA Grapalat" w:hAnsi="GHEA Grapalat"/>
              </w:rPr>
              <w:t>-</w:t>
            </w:r>
            <w:r w:rsidRPr="007F327F">
              <w:rPr>
                <w:rFonts w:ascii="GHEA Grapalat" w:hAnsi="GHEA Grapalat"/>
                <w:lang w:val="hy-AM"/>
              </w:rPr>
              <w:t>կոկորդ</w:t>
            </w:r>
            <w:r w:rsidRPr="007F327F">
              <w:rPr>
                <w:rFonts w:ascii="GHEA Grapalat" w:hAnsi="GHEA Grapalat"/>
              </w:rPr>
              <w:t>-</w:t>
            </w:r>
            <w:r w:rsidRPr="007F327F">
              <w:rPr>
                <w:rFonts w:ascii="GHEA Grapalat" w:hAnsi="GHEA Grapalat"/>
                <w:lang w:val="hy-AM"/>
              </w:rPr>
              <w:t xml:space="preserve">ականջաբան </w:t>
            </w:r>
          </w:p>
          <w:p w14:paraId="26D15BDC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նյարդավիրաբույժ</w:t>
            </w:r>
          </w:p>
          <w:p w14:paraId="48BDBF58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հոգեբույժ</w:t>
            </w:r>
          </w:p>
          <w:p w14:paraId="32627B32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line="259" w:lineRule="auto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Մանկական ներզատաբան</w:t>
            </w:r>
          </w:p>
          <w:p w14:paraId="1293107C" w14:textId="77777777" w:rsidR="00B94558" w:rsidRPr="007F327F" w:rsidRDefault="00B94558" w:rsidP="00B77C31">
            <w:pPr>
              <w:pStyle w:val="ListParagraph"/>
              <w:numPr>
                <w:ilvl w:val="0"/>
                <w:numId w:val="6"/>
              </w:numPr>
              <w:spacing w:after="360" w:line="259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F327F">
              <w:rPr>
                <w:rFonts w:ascii="GHEA Grapalat" w:hAnsi="GHEA Grapalat"/>
              </w:rPr>
              <w:t>Մանկական վիրաբույժ</w:t>
            </w:r>
          </w:p>
          <w:p w14:paraId="071CFA0B" w14:textId="08FC9A20" w:rsidR="00FB2ED7" w:rsidRPr="007F327F" w:rsidRDefault="00FB2ED7" w:rsidP="00B77C31">
            <w:pPr>
              <w:pStyle w:val="ListParagraph"/>
              <w:numPr>
                <w:ilvl w:val="0"/>
                <w:numId w:val="6"/>
              </w:numPr>
              <w:spacing w:after="360" w:line="259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Մանկաբույժ</w:t>
            </w:r>
          </w:p>
        </w:tc>
      </w:tr>
    </w:tbl>
    <w:p w14:paraId="1F7EC4C7" w14:textId="73A0FE59" w:rsidR="00624BFC" w:rsidRPr="007F327F" w:rsidRDefault="00873ECE" w:rsidP="002A1D8E">
      <w:pPr>
        <w:pStyle w:val="ListParagraph"/>
        <w:spacing w:after="120" w:line="259" w:lineRule="auto"/>
        <w:ind w:left="360" w:hanging="36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7F327F">
        <w:rPr>
          <w:rFonts w:ascii="GHEA Grapalat" w:hAnsi="GHEA Grapalat"/>
          <w:sz w:val="24"/>
          <w:szCs w:val="24"/>
          <w:lang w:val="af-ZA"/>
        </w:rPr>
        <w:br/>
      </w:r>
      <w:r w:rsidR="00AF3795" w:rsidRPr="007F327F">
        <w:rPr>
          <w:rFonts w:ascii="GHEA Grapalat" w:hAnsi="GHEA Grapalat" w:cs="Sylfaen"/>
          <w:b/>
          <w:sz w:val="24"/>
          <w:szCs w:val="24"/>
          <w:lang w:val="hy-AM"/>
        </w:rPr>
        <w:t xml:space="preserve">2) </w:t>
      </w:r>
      <w:r w:rsidR="00624BFC" w:rsidRPr="007F327F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="00624BFC"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24BFC" w:rsidRPr="007F327F">
        <w:rPr>
          <w:rFonts w:ascii="GHEA Grapalat" w:hAnsi="GHEA Grapalat"/>
          <w:b/>
          <w:sz w:val="24"/>
          <w:szCs w:val="24"/>
          <w:lang w:val="hy-AM"/>
        </w:rPr>
        <w:t>գործունեությունը</w:t>
      </w:r>
      <w:r w:rsidR="00624BFC"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24BFC" w:rsidRPr="007F327F">
        <w:rPr>
          <w:rFonts w:ascii="GHEA Grapalat" w:hAnsi="GHEA Grapalat"/>
          <w:b/>
          <w:sz w:val="24"/>
          <w:szCs w:val="24"/>
          <w:lang w:val="hy-AM"/>
        </w:rPr>
        <w:t>և</w:t>
      </w:r>
      <w:r w:rsidR="00624BFC"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24BFC" w:rsidRPr="007F327F">
        <w:rPr>
          <w:rFonts w:ascii="GHEA Grapalat" w:hAnsi="GHEA Grapalat"/>
          <w:b/>
          <w:sz w:val="24"/>
          <w:szCs w:val="24"/>
          <w:lang w:val="hy-AM"/>
        </w:rPr>
        <w:t>մասնակցությունը</w:t>
      </w:r>
      <w:r w:rsidR="00624BFC"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24BFC" w:rsidRPr="007F327F">
        <w:rPr>
          <w:rFonts w:ascii="GHEA Grapalat" w:hAnsi="GHEA Grapalat"/>
          <w:b/>
          <w:sz w:val="24"/>
          <w:szCs w:val="24"/>
          <w:lang w:val="hy-AM"/>
        </w:rPr>
        <w:t>գնահատող</w:t>
      </w:r>
      <w:r w:rsidR="00624BFC"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624BFC" w:rsidRPr="007F327F">
        <w:rPr>
          <w:rFonts w:ascii="GHEA Grapalat" w:hAnsi="GHEA Grapalat"/>
          <w:b/>
          <w:sz w:val="24"/>
          <w:szCs w:val="24"/>
          <w:lang w:val="hy-AM"/>
        </w:rPr>
        <w:t>մասնագետներ</w:t>
      </w:r>
      <w:r w:rsidRPr="007F327F">
        <w:rPr>
          <w:rFonts w:ascii="GHEA Grapalat" w:hAnsi="GHEA Grapalat"/>
          <w:b/>
          <w:sz w:val="24"/>
          <w:szCs w:val="24"/>
          <w:lang w:val="af-ZA"/>
        </w:rPr>
        <w:br/>
      </w:r>
      <w:r w:rsidR="00624BFC"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tbl>
      <w:tblPr>
        <w:tblStyle w:val="TableGrid"/>
        <w:tblW w:w="8853" w:type="dxa"/>
        <w:tblInd w:w="4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050"/>
      </w:tblGrid>
      <w:tr w:rsidR="006B0CA8" w:rsidRPr="007F327F" w14:paraId="41D4D4F6" w14:textId="567210E2" w:rsidTr="00F968B0">
        <w:tc>
          <w:tcPr>
            <w:tcW w:w="4803" w:type="dxa"/>
            <w:shd w:val="clear" w:color="auto" w:fill="auto"/>
          </w:tcPr>
          <w:p w14:paraId="24F74210" w14:textId="7C2C81AF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200" w:line="259" w:lineRule="auto"/>
              <w:ind w:left="279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Հոգեբան</w:t>
            </w:r>
          </w:p>
          <w:p w14:paraId="3CAE36E1" w14:textId="77777777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200" w:line="259" w:lineRule="auto"/>
              <w:ind w:left="279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Կինեզոլոգ</w:t>
            </w:r>
          </w:p>
          <w:p w14:paraId="027C3221" w14:textId="77777777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200" w:line="259" w:lineRule="auto"/>
              <w:ind w:left="279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Էրգոթերապիստ</w:t>
            </w:r>
          </w:p>
          <w:p w14:paraId="719BCE0A" w14:textId="7595AE81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200" w:line="259" w:lineRule="auto"/>
              <w:ind w:left="279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>Լոգոպեդ</w:t>
            </w:r>
          </w:p>
          <w:p w14:paraId="013C3C5E" w14:textId="075E6D6A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200" w:line="259" w:lineRule="auto"/>
              <w:ind w:left="279"/>
              <w:rPr>
                <w:rFonts w:ascii="GHEA Grapalat" w:hAnsi="GHEA Grapalat"/>
                <w:lang w:val="hy-AM"/>
              </w:rPr>
            </w:pPr>
            <w:r w:rsidRPr="007F327F">
              <w:rPr>
                <w:rFonts w:ascii="GHEA Grapalat" w:hAnsi="GHEA Grapalat"/>
                <w:lang w:val="hy-AM"/>
              </w:rPr>
              <w:t xml:space="preserve">Տիֆլոմանկավարժ </w:t>
            </w:r>
          </w:p>
          <w:p w14:paraId="7EE48762" w14:textId="06B3BB30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200" w:line="259" w:lineRule="auto"/>
              <w:ind w:left="279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 xml:space="preserve">Սուրդոմանկավարժ </w:t>
            </w:r>
          </w:p>
          <w:p w14:paraId="202AC55F" w14:textId="23D57202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200" w:line="259" w:lineRule="auto"/>
              <w:ind w:left="279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Օլիգո</w:t>
            </w:r>
            <w:r w:rsidR="00FA5A36" w:rsidRPr="007F327F">
              <w:rPr>
                <w:rFonts w:ascii="GHEA Grapalat" w:hAnsi="GHEA Grapalat"/>
                <w:lang w:val="hy-AM"/>
              </w:rPr>
              <w:t>ֆրենո</w:t>
            </w:r>
            <w:r w:rsidRPr="007F327F">
              <w:rPr>
                <w:rFonts w:ascii="GHEA Grapalat" w:hAnsi="GHEA Grapalat"/>
              </w:rPr>
              <w:t xml:space="preserve">մանկավարժ </w:t>
            </w:r>
          </w:p>
          <w:p w14:paraId="293D8987" w14:textId="421CEB85" w:rsidR="006B0CA8" w:rsidRPr="007F327F" w:rsidRDefault="006B0CA8" w:rsidP="00B77C31">
            <w:pPr>
              <w:pStyle w:val="ListParagraph"/>
              <w:numPr>
                <w:ilvl w:val="0"/>
                <w:numId w:val="7"/>
              </w:numPr>
              <w:spacing w:after="360" w:line="259" w:lineRule="auto"/>
              <w:ind w:left="279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F327F">
              <w:rPr>
                <w:rFonts w:ascii="GHEA Grapalat" w:hAnsi="GHEA Grapalat"/>
              </w:rPr>
              <w:t>Սոցիալական մանկավարժ</w:t>
            </w:r>
          </w:p>
          <w:p w14:paraId="6A841BEA" w14:textId="640174E0" w:rsidR="008A282B" w:rsidRPr="007F327F" w:rsidRDefault="008A282B" w:rsidP="00B77C31">
            <w:pPr>
              <w:pStyle w:val="ListParagraph"/>
              <w:numPr>
                <w:ilvl w:val="0"/>
                <w:numId w:val="7"/>
              </w:numPr>
              <w:spacing w:after="360" w:line="259" w:lineRule="auto"/>
              <w:ind w:left="279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F327F">
              <w:rPr>
                <w:rFonts w:ascii="GHEA Grapalat" w:hAnsi="GHEA Grapalat"/>
              </w:rPr>
              <w:t>Մանկական հոգեբան</w:t>
            </w:r>
          </w:p>
          <w:p w14:paraId="7DED8BA1" w14:textId="7A6CBE29" w:rsidR="006B0CA8" w:rsidRPr="007F327F" w:rsidRDefault="008A282B" w:rsidP="0033083A">
            <w:pPr>
              <w:pStyle w:val="ListParagraph"/>
              <w:numPr>
                <w:ilvl w:val="0"/>
                <w:numId w:val="7"/>
              </w:numPr>
              <w:spacing w:after="360" w:line="259" w:lineRule="auto"/>
              <w:ind w:left="279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7F327F">
              <w:rPr>
                <w:rFonts w:ascii="GHEA Grapalat" w:hAnsi="GHEA Grapalat"/>
              </w:rPr>
              <w:t>Հատուկ մանկավարժ</w:t>
            </w:r>
          </w:p>
          <w:p w14:paraId="3F8A9076" w14:textId="59374D74" w:rsidR="00D87BD8" w:rsidRPr="007F327F" w:rsidRDefault="00D87BD8" w:rsidP="00F968B0">
            <w:pPr>
              <w:pStyle w:val="ListParagraph"/>
              <w:spacing w:after="360" w:line="259" w:lineRule="auto"/>
              <w:ind w:left="279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  <w:tc>
          <w:tcPr>
            <w:tcW w:w="4050" w:type="dxa"/>
          </w:tcPr>
          <w:p w14:paraId="70FE8AA3" w14:textId="75724FB7" w:rsidR="00D87BD8" w:rsidRPr="007F327F" w:rsidRDefault="00D87BD8" w:rsidP="00F968B0">
            <w:pPr>
              <w:spacing w:after="360" w:line="259" w:lineRule="auto"/>
              <w:jc w:val="both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</w:p>
        </w:tc>
      </w:tr>
    </w:tbl>
    <w:p w14:paraId="3F660F2C" w14:textId="22CE3AC4" w:rsidR="001F72CC" w:rsidRPr="007F327F" w:rsidRDefault="001F72CC" w:rsidP="00B77C31">
      <w:pPr>
        <w:pStyle w:val="ListParagraph"/>
        <w:numPr>
          <w:ilvl w:val="0"/>
          <w:numId w:val="20"/>
        </w:numPr>
        <w:spacing w:after="0" w:line="259" w:lineRule="auto"/>
        <w:jc w:val="both"/>
        <w:rPr>
          <w:rFonts w:ascii="GHEA Grapalat" w:hAnsi="GHEA Grapalat"/>
          <w:b/>
          <w:color w:val="4F81BD" w:themeColor="accent1"/>
          <w:sz w:val="26"/>
          <w:szCs w:val="26"/>
        </w:rPr>
      </w:pP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</w:rPr>
        <w:t>Մասնագետների</w:t>
      </w:r>
      <w:r w:rsidRPr="007F327F">
        <w:rPr>
          <w:rFonts w:ascii="GHEA Grapalat" w:hAnsi="GHEA Grapalat"/>
          <w:b/>
          <w:color w:val="4F81BD" w:themeColor="accent1"/>
          <w:sz w:val="26"/>
          <w:szCs w:val="26"/>
        </w:rPr>
        <w:t xml:space="preserve"> ընտրությունը հանձնաժողովների կազմում</w:t>
      </w:r>
    </w:p>
    <w:p w14:paraId="717FA606" w14:textId="401737F1" w:rsidR="005D2193" w:rsidRPr="007F327F" w:rsidRDefault="005D2193" w:rsidP="00AF3795">
      <w:pPr>
        <w:spacing w:after="0" w:line="259" w:lineRule="auto"/>
        <w:jc w:val="both"/>
        <w:rPr>
          <w:rFonts w:ascii="GHEA Grapalat" w:hAnsi="GHEA Grapalat"/>
          <w:b/>
          <w:color w:val="4F81BD" w:themeColor="accent1"/>
          <w:sz w:val="26"/>
          <w:szCs w:val="26"/>
        </w:rPr>
      </w:pPr>
    </w:p>
    <w:p w14:paraId="4306FB64" w14:textId="5FA017E8" w:rsidR="002D252B" w:rsidRPr="007F327F" w:rsidRDefault="005D2193" w:rsidP="00AF3795">
      <w:pPr>
        <w:pStyle w:val="ListParagraph"/>
        <w:spacing w:after="0" w:line="259" w:lineRule="auto"/>
        <w:ind w:left="0" w:firstLine="446"/>
        <w:jc w:val="both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Մասնագետների ռեեստրից գնահատող հանձնաժողովի կազմի ընտրությունը կատարվ</w:t>
      </w:r>
      <w:r w:rsidR="00F16C2C" w:rsidRPr="007F327F">
        <w:rPr>
          <w:rFonts w:ascii="GHEA Grapalat" w:hAnsi="GHEA Grapalat"/>
          <w:sz w:val="24"/>
          <w:szCs w:val="24"/>
        </w:rPr>
        <w:t>ում է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համաձայն հետևյալ սկզբունքների և չափանիշների</w:t>
      </w:r>
      <w:r w:rsidRPr="007F327F">
        <w:rPr>
          <w:rFonts w:ascii="GHEA Grapalat" w:hAnsi="GHEA Grapalat"/>
          <w:sz w:val="24"/>
          <w:szCs w:val="24"/>
        </w:rPr>
        <w:t>.</w:t>
      </w:r>
    </w:p>
    <w:p w14:paraId="1BC205EF" w14:textId="787CBA29" w:rsidR="0094185E" w:rsidRPr="007F327F" w:rsidRDefault="0094185E" w:rsidP="00B77C31">
      <w:pPr>
        <w:pStyle w:val="ListParagraph"/>
        <w:numPr>
          <w:ilvl w:val="0"/>
          <w:numId w:val="9"/>
        </w:numPr>
        <w:spacing w:after="0" w:line="259" w:lineRule="auto"/>
        <w:ind w:left="990" w:hanging="540"/>
        <w:jc w:val="both"/>
        <w:rPr>
          <w:rFonts w:ascii="GHEA Grapalat" w:hAnsi="GHEA Grapalat" w:cs="Sylfaen"/>
          <w:sz w:val="24"/>
          <w:szCs w:val="24"/>
        </w:rPr>
      </w:pPr>
      <w:r w:rsidRPr="007F327F">
        <w:rPr>
          <w:rFonts w:ascii="GHEA Grapalat" w:hAnsi="GHEA Grapalat" w:cs="Sylfaen"/>
          <w:sz w:val="24"/>
          <w:szCs w:val="24"/>
        </w:rPr>
        <w:t>Գնահատման</w:t>
      </w:r>
      <w:r w:rsidR="00E65456" w:rsidRPr="007F327F">
        <w:rPr>
          <w:rFonts w:ascii="GHEA Grapalat" w:hAnsi="GHEA Grapalat" w:cs="Sylfaen"/>
          <w:sz w:val="24"/>
          <w:szCs w:val="24"/>
        </w:rPr>
        <w:t xml:space="preserve"> </w:t>
      </w:r>
      <w:r w:rsidRPr="007F327F">
        <w:rPr>
          <w:rFonts w:ascii="GHEA Grapalat" w:hAnsi="GHEA Grapalat" w:cs="Sylfaen"/>
          <w:sz w:val="24"/>
          <w:szCs w:val="24"/>
        </w:rPr>
        <w:t>կենտրոնի սոցիալական աշխատողը դիմողի կողմից ներկա</w:t>
      </w:r>
      <w:r w:rsidRPr="007F327F">
        <w:rPr>
          <w:rFonts w:ascii="GHEA Grapalat" w:hAnsi="GHEA Grapalat" w:cs="Sylfaen"/>
          <w:sz w:val="24"/>
          <w:szCs w:val="24"/>
        </w:rPr>
        <w:softHyphen/>
        <w:t xml:space="preserve">յացված փաստաթղթերի հիման վրա կազմում է դիմողի գործը էլեկտրոնային, որից հետո </w:t>
      </w:r>
      <w:r w:rsidR="00E65456" w:rsidRPr="007F327F">
        <w:rPr>
          <w:rFonts w:ascii="GHEA Grapalat" w:hAnsi="GHEA Grapalat"/>
          <w:sz w:val="24"/>
          <w:szCs w:val="24"/>
        </w:rPr>
        <w:t xml:space="preserve">e-disibility </w:t>
      </w:r>
      <w:r w:rsidRPr="007F327F">
        <w:rPr>
          <w:rFonts w:ascii="GHEA Grapalat" w:hAnsi="GHEA Grapalat" w:cs="Sylfaen"/>
          <w:sz w:val="24"/>
          <w:szCs w:val="24"/>
        </w:rPr>
        <w:t>տեղեկատվական համակարգ</w:t>
      </w:r>
      <w:r w:rsidR="00B32C36" w:rsidRPr="007F327F">
        <w:rPr>
          <w:rFonts w:ascii="GHEA Grapalat" w:hAnsi="GHEA Grapalat" w:cs="Sylfaen"/>
          <w:sz w:val="24"/>
          <w:szCs w:val="24"/>
        </w:rPr>
        <w:t>ի միջոցով,</w:t>
      </w:r>
      <w:r w:rsidRPr="007F327F">
        <w:rPr>
          <w:rFonts w:ascii="GHEA Grapalat" w:hAnsi="GHEA Grapalat" w:cs="Sylfaen"/>
          <w:sz w:val="24"/>
          <w:szCs w:val="24"/>
        </w:rPr>
        <w:t xml:space="preserve"> պատահականության սկզբունքով</w:t>
      </w:r>
      <w:r w:rsidR="00E65456" w:rsidRPr="007F327F">
        <w:rPr>
          <w:rFonts w:ascii="GHEA Grapalat" w:hAnsi="GHEA Grapalat" w:cs="Sylfaen"/>
          <w:sz w:val="24"/>
          <w:szCs w:val="24"/>
        </w:rPr>
        <w:t xml:space="preserve">, </w:t>
      </w:r>
      <w:r w:rsidRPr="007F327F">
        <w:rPr>
          <w:rFonts w:ascii="GHEA Grapalat" w:hAnsi="GHEA Grapalat" w:cs="Sylfaen"/>
          <w:sz w:val="24"/>
          <w:szCs w:val="24"/>
        </w:rPr>
        <w:t xml:space="preserve">մասնագետների ռեեստրից </w:t>
      </w:r>
      <w:r w:rsidR="00963FDC" w:rsidRPr="007F327F">
        <w:rPr>
          <w:rFonts w:ascii="GHEA Grapalat" w:hAnsi="GHEA Grapalat" w:cs="Sylfaen"/>
          <w:sz w:val="24"/>
          <w:szCs w:val="24"/>
        </w:rPr>
        <w:t xml:space="preserve">ինքնաշխատ </w:t>
      </w:r>
      <w:r w:rsidRPr="007F327F">
        <w:rPr>
          <w:rFonts w:ascii="GHEA Grapalat" w:hAnsi="GHEA Grapalat" w:cs="Sylfaen"/>
          <w:sz w:val="24"/>
          <w:szCs w:val="24"/>
        </w:rPr>
        <w:t xml:space="preserve">ընտրում է վինետ մշակողին; </w:t>
      </w:r>
    </w:p>
    <w:p w14:paraId="1D75E3C7" w14:textId="77777777" w:rsidR="00D87BD8" w:rsidRPr="007F327F" w:rsidRDefault="00D87BD8" w:rsidP="00D87BD8">
      <w:pPr>
        <w:pStyle w:val="ListParagraph"/>
        <w:spacing w:after="0" w:line="259" w:lineRule="auto"/>
        <w:ind w:left="990"/>
        <w:jc w:val="both"/>
        <w:rPr>
          <w:rFonts w:ascii="GHEA Grapalat" w:hAnsi="GHEA Grapalat" w:cs="Sylfaen"/>
          <w:sz w:val="12"/>
          <w:szCs w:val="12"/>
        </w:rPr>
      </w:pPr>
    </w:p>
    <w:p w14:paraId="0D7AA7CE" w14:textId="77777777" w:rsidR="00D87BD8" w:rsidRPr="007F327F" w:rsidRDefault="00D87BD8" w:rsidP="00D87BD8">
      <w:pPr>
        <w:pStyle w:val="ListParagraph"/>
        <w:numPr>
          <w:ilvl w:val="0"/>
          <w:numId w:val="9"/>
        </w:numPr>
        <w:spacing w:after="120" w:line="259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Վինետ մշակողը կարող է աշխատել առցանց և չի կարող ընդգրկվել տվյալ անձի ֆունկցիոնալությունը գնահատող հանձնաժողովի կազմում;</w:t>
      </w:r>
    </w:p>
    <w:p w14:paraId="3AD7E888" w14:textId="77777777" w:rsidR="0094185E" w:rsidRPr="007F327F" w:rsidRDefault="0094185E" w:rsidP="0094185E">
      <w:pPr>
        <w:pStyle w:val="ListParagraph"/>
        <w:spacing w:after="0" w:line="259" w:lineRule="auto"/>
        <w:ind w:left="990"/>
        <w:jc w:val="both"/>
        <w:rPr>
          <w:rFonts w:ascii="GHEA Grapalat" w:hAnsi="GHEA Grapalat" w:cs="Sylfaen"/>
          <w:sz w:val="12"/>
          <w:szCs w:val="12"/>
          <w:lang w:val="hy-AM"/>
        </w:rPr>
      </w:pPr>
    </w:p>
    <w:p w14:paraId="471D75BE" w14:textId="696E03BE" w:rsidR="002D252B" w:rsidRPr="007F327F" w:rsidRDefault="00E65456" w:rsidP="00B77C31">
      <w:pPr>
        <w:pStyle w:val="ListParagraph"/>
        <w:numPr>
          <w:ilvl w:val="0"/>
          <w:numId w:val="9"/>
        </w:numPr>
        <w:spacing w:after="0" w:line="259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Վինետի մշակումից հետո յ</w:t>
      </w:r>
      <w:r w:rsidR="00CA4036" w:rsidRPr="007F327F">
        <w:rPr>
          <w:rFonts w:ascii="GHEA Grapalat" w:hAnsi="GHEA Grapalat" w:cs="Sylfaen"/>
          <w:sz w:val="24"/>
          <w:szCs w:val="24"/>
          <w:lang w:val="hy-AM"/>
        </w:rPr>
        <w:t>ուրաքանչյուր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 xml:space="preserve"> գնահատվող անձի համար</w:t>
      </w:r>
      <w:r w:rsidR="005A3A69" w:rsidRPr="007F327F">
        <w:rPr>
          <w:rFonts w:ascii="GHEA Grapalat" w:hAnsi="GHEA Grapalat"/>
          <w:sz w:val="24"/>
          <w:szCs w:val="24"/>
          <w:lang w:val="hy-AM"/>
        </w:rPr>
        <w:t xml:space="preserve"> սոցիալական աշխատողը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 xml:space="preserve"> մասնագետների ռեեստրից e-disibility տեղեկատվական համակարգ</w:t>
      </w:r>
      <w:r w:rsidR="00B32C36" w:rsidRPr="007F327F">
        <w:rPr>
          <w:rFonts w:ascii="GHEA Grapalat" w:hAnsi="GHEA Grapalat"/>
          <w:sz w:val="24"/>
          <w:szCs w:val="24"/>
          <w:lang w:val="hy-AM"/>
        </w:rPr>
        <w:t>ի միջոցով</w:t>
      </w:r>
      <w:r w:rsidR="005A3A69" w:rsidRPr="007F327F">
        <w:rPr>
          <w:rFonts w:ascii="GHEA Grapalat" w:hAnsi="GHEA Grapalat"/>
          <w:sz w:val="24"/>
          <w:szCs w:val="24"/>
          <w:lang w:val="hy-AM"/>
        </w:rPr>
        <w:t>,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 xml:space="preserve"> ըստ ՀՄԴ</w:t>
      </w:r>
      <w:r w:rsidR="00F508AC" w:rsidRPr="007F327F">
        <w:rPr>
          <w:rFonts w:ascii="GHEA Grapalat" w:hAnsi="GHEA Grapalat"/>
          <w:sz w:val="24"/>
          <w:szCs w:val="24"/>
          <w:lang w:val="hy-AM"/>
        </w:rPr>
        <w:t>-10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 xml:space="preserve"> կոդի</w:t>
      </w:r>
      <w:r w:rsidR="005A3A69" w:rsidRPr="007F327F">
        <w:rPr>
          <w:rFonts w:ascii="GHEA Grapalat" w:hAnsi="GHEA Grapalat"/>
          <w:sz w:val="24"/>
          <w:szCs w:val="24"/>
          <w:lang w:val="hy-AM"/>
        </w:rPr>
        <w:t>,</w:t>
      </w:r>
      <w:r w:rsidR="00F508AC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>պատահա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softHyphen/>
        <w:t>կանության սկզբունքով</w:t>
      </w:r>
      <w:r w:rsidR="0094185E" w:rsidRPr="007F327F">
        <w:rPr>
          <w:rFonts w:ascii="GHEA Grapalat" w:hAnsi="GHEA Grapalat"/>
          <w:sz w:val="24"/>
          <w:szCs w:val="24"/>
          <w:lang w:val="hy-AM"/>
        </w:rPr>
        <w:t>,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94185E" w:rsidRPr="007F327F">
        <w:rPr>
          <w:rFonts w:ascii="GHEA Grapalat" w:hAnsi="GHEA Grapalat"/>
          <w:sz w:val="24"/>
          <w:szCs w:val="24"/>
          <w:lang w:val="hy-AM"/>
        </w:rPr>
        <w:t xml:space="preserve">ինքնաշխատ 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t>ընտրում է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 xml:space="preserve"> համապատասխան որակավորում </w:t>
      </w:r>
      <w:r w:rsidR="001205D5" w:rsidRPr="007F327F">
        <w:rPr>
          <w:rFonts w:ascii="GHEA Grapalat" w:hAnsi="GHEA Grapalat"/>
          <w:sz w:val="24"/>
          <w:szCs w:val="24"/>
          <w:lang w:val="hy-AM"/>
        </w:rPr>
        <w:t xml:space="preserve">ունեցող </w:t>
      </w:r>
      <w:r w:rsidR="0094185E" w:rsidRPr="007F327F">
        <w:rPr>
          <w:rFonts w:ascii="GHEA Grapalat" w:hAnsi="GHEA Grapalat"/>
          <w:sz w:val="24"/>
          <w:szCs w:val="24"/>
          <w:lang w:val="hy-AM"/>
        </w:rPr>
        <w:t xml:space="preserve">մասնագետներից կազմված </w:t>
      </w:r>
      <w:r w:rsidR="001205D5" w:rsidRPr="007F327F">
        <w:rPr>
          <w:rFonts w:ascii="GHEA Grapalat" w:hAnsi="GHEA Grapalat"/>
          <w:sz w:val="24"/>
          <w:szCs w:val="24"/>
          <w:lang w:val="hy-AM"/>
        </w:rPr>
        <w:t xml:space="preserve">գնահատող 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t>հանձնաժողով՝ առնվազն 3-5 մասնագետ, ըստ խնդրի բարդության։ Նեղ մասնագիտական գնահատման անհրաժեշտու</w:t>
      </w:r>
      <w:r w:rsidR="00CA4036" w:rsidRPr="007F327F">
        <w:rPr>
          <w:rFonts w:ascii="GHEA Grapalat" w:hAnsi="GHEA Grapalat"/>
          <w:sz w:val="24"/>
          <w:szCs w:val="24"/>
          <w:lang w:val="hy-AM"/>
        </w:rPr>
        <w:softHyphen/>
        <w:t>թյան դեպքում կարող են ընդգրկվել լրացուցիչ մասնագետներ։</w:t>
      </w:r>
      <w:r w:rsidR="00211AA9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24E36CD2" w14:textId="77777777" w:rsidR="00D87BD8" w:rsidRPr="007F327F" w:rsidRDefault="00D87BD8" w:rsidP="00D87BD8">
      <w:pPr>
        <w:pStyle w:val="ListParagraph"/>
        <w:rPr>
          <w:rFonts w:ascii="GHEA Grapalat" w:hAnsi="GHEA Grapalat"/>
          <w:sz w:val="12"/>
          <w:szCs w:val="12"/>
          <w:lang w:val="hy-AM"/>
        </w:rPr>
      </w:pPr>
    </w:p>
    <w:p w14:paraId="73CB7B84" w14:textId="4450765F" w:rsidR="00D87BD8" w:rsidRPr="007F327F" w:rsidRDefault="00D87BD8" w:rsidP="00306600">
      <w:pPr>
        <w:pStyle w:val="ListParagraph"/>
        <w:numPr>
          <w:ilvl w:val="0"/>
          <w:numId w:val="9"/>
        </w:numPr>
        <w:spacing w:after="0" w:line="259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Անձի ֆունկցիոնալության գնահատումը կարող է լինել նաև փա</w:t>
      </w:r>
      <w:r w:rsidR="00117E83" w:rsidRPr="007F327F">
        <w:rPr>
          <w:rFonts w:ascii="GHEA Grapalat" w:hAnsi="GHEA Grapalat" w:cs="Sylfaen"/>
          <w:sz w:val="24"/>
          <w:szCs w:val="24"/>
          <w:lang w:val="hy-AM"/>
        </w:rPr>
        <w:t>ս</w:t>
      </w: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տաթղթային, որը նշվում է վինետում: Այդ դեպքում </w:t>
      </w:r>
      <w:r w:rsidR="005A3A69" w:rsidRPr="007F327F">
        <w:rPr>
          <w:rFonts w:ascii="GHEA Grapalat" w:hAnsi="GHEA Grapalat" w:cs="Sylfaen"/>
          <w:sz w:val="24"/>
          <w:szCs w:val="24"/>
          <w:lang w:val="hy-AM"/>
        </w:rPr>
        <w:t xml:space="preserve">սոցիալական աշխատողը </w:t>
      </w:r>
      <w:r w:rsidRPr="007F327F">
        <w:rPr>
          <w:rFonts w:ascii="GHEA Grapalat" w:hAnsi="GHEA Grapalat"/>
          <w:sz w:val="24"/>
          <w:szCs w:val="24"/>
          <w:lang w:val="hy-AM"/>
        </w:rPr>
        <w:t>գնահատվող անձի համար մասնագետների ռեեստրից e-disibility տեղեկատվական համակարգ</w:t>
      </w:r>
      <w:r w:rsidR="005A3A69" w:rsidRPr="007F327F">
        <w:rPr>
          <w:rFonts w:ascii="GHEA Grapalat" w:hAnsi="GHEA Grapalat"/>
          <w:sz w:val="24"/>
          <w:szCs w:val="24"/>
          <w:lang w:val="hy-AM"/>
        </w:rPr>
        <w:t>ի միջոցով,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ըստ ՀՄԴ-10 կոդի</w:t>
      </w:r>
      <w:r w:rsidR="005A3A69" w:rsidRPr="007F327F">
        <w:rPr>
          <w:rFonts w:ascii="GHEA Grapalat" w:hAnsi="GHEA Grapalat"/>
          <w:sz w:val="24"/>
          <w:szCs w:val="24"/>
          <w:lang w:val="hy-AM"/>
        </w:rPr>
        <w:t>,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պատահա</w:t>
      </w:r>
      <w:r w:rsidRPr="007F327F">
        <w:rPr>
          <w:rFonts w:ascii="GHEA Grapalat" w:hAnsi="GHEA Grapalat"/>
          <w:sz w:val="24"/>
          <w:szCs w:val="24"/>
          <w:lang w:val="hy-AM"/>
        </w:rPr>
        <w:softHyphen/>
        <w:t>կանության սկզբունքով ընտրում է մասնագետ</w:t>
      </w:r>
      <w:r w:rsidR="00755FEF" w:rsidRPr="007F327F">
        <w:rPr>
          <w:rFonts w:ascii="GHEA Grapalat" w:hAnsi="GHEA Grapalat"/>
          <w:sz w:val="24"/>
          <w:szCs w:val="24"/>
          <w:lang w:val="hy-AM"/>
        </w:rPr>
        <w:t>ներ</w:t>
      </w:r>
      <w:r w:rsidRPr="007F327F">
        <w:rPr>
          <w:rFonts w:ascii="GHEA Grapalat" w:hAnsi="GHEA Grapalat"/>
          <w:sz w:val="24"/>
          <w:szCs w:val="24"/>
          <w:lang w:val="hy-AM"/>
        </w:rPr>
        <w:t>, որ</w:t>
      </w:r>
      <w:r w:rsidR="00755FEF" w:rsidRPr="007F327F">
        <w:rPr>
          <w:rFonts w:ascii="GHEA Grapalat" w:hAnsi="GHEA Grapalat"/>
          <w:sz w:val="24"/>
          <w:szCs w:val="24"/>
          <w:lang w:val="hy-AM"/>
        </w:rPr>
        <w:t>ոնք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կարող </w:t>
      </w:r>
      <w:r w:rsidR="00306600" w:rsidRPr="007F327F">
        <w:rPr>
          <w:rFonts w:ascii="GHEA Grapalat" w:hAnsi="GHEA Grapalat"/>
          <w:sz w:val="24"/>
          <w:szCs w:val="24"/>
          <w:lang w:val="hy-AM"/>
        </w:rPr>
        <w:t>են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փա</w:t>
      </w:r>
      <w:r w:rsidR="000E77C4" w:rsidRPr="007F327F">
        <w:rPr>
          <w:rFonts w:ascii="GHEA Grapalat" w:hAnsi="GHEA Grapalat"/>
          <w:sz w:val="24"/>
          <w:szCs w:val="24"/>
          <w:lang w:val="hy-AM"/>
        </w:rPr>
        <w:t>ս</w:t>
      </w:r>
      <w:r w:rsidRPr="007F327F">
        <w:rPr>
          <w:rFonts w:ascii="GHEA Grapalat" w:hAnsi="GHEA Grapalat"/>
          <w:sz w:val="24"/>
          <w:szCs w:val="24"/>
          <w:lang w:val="hy-AM"/>
        </w:rPr>
        <w:t>տաթղթային գնահատումն իրականացնել առ-ցանց;</w:t>
      </w:r>
    </w:p>
    <w:p w14:paraId="4C4C06E3" w14:textId="77777777" w:rsidR="005D2193" w:rsidRPr="007F327F" w:rsidRDefault="005D2193" w:rsidP="00AF3795">
      <w:pPr>
        <w:pStyle w:val="ListParagraph"/>
        <w:spacing w:after="0" w:line="259" w:lineRule="auto"/>
        <w:ind w:left="-720"/>
        <w:jc w:val="both"/>
        <w:rPr>
          <w:rFonts w:ascii="GHEA Grapalat" w:hAnsi="GHEA Grapalat"/>
          <w:sz w:val="12"/>
          <w:szCs w:val="12"/>
          <w:lang w:val="hy-AM"/>
        </w:rPr>
      </w:pPr>
    </w:p>
    <w:p w14:paraId="17B71B6D" w14:textId="296F6BC1" w:rsidR="00CA4036" w:rsidRPr="007F327F" w:rsidRDefault="00CA4036" w:rsidP="00B77C31">
      <w:pPr>
        <w:pStyle w:val="ListParagraph"/>
        <w:numPr>
          <w:ilvl w:val="0"/>
          <w:numId w:val="9"/>
        </w:numPr>
        <w:spacing w:after="0" w:line="259" w:lineRule="auto"/>
        <w:ind w:left="900" w:hanging="450"/>
        <w:jc w:val="both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ռեեստրում 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t>նշվում են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տվյալ գնահատող մասնագետի սպասարկման տարածքները (պարտադիր և </w:t>
      </w:r>
      <w:r w:rsidR="00D341DD" w:rsidRPr="007F327F">
        <w:rPr>
          <w:rFonts w:ascii="GHEA Grapalat" w:hAnsi="GHEA Grapalat"/>
          <w:sz w:val="24"/>
          <w:szCs w:val="24"/>
          <w:lang w:val="hy-AM"/>
        </w:rPr>
        <w:t>մասնագետի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կողմից նախընտրելի)։ </w:t>
      </w:r>
      <w:r w:rsidRPr="007F327F">
        <w:rPr>
          <w:rFonts w:ascii="GHEA Grapalat" w:hAnsi="GHEA Grapalat"/>
          <w:sz w:val="24"/>
          <w:szCs w:val="24"/>
        </w:rPr>
        <w:t>Սպասարկման տարածքների ընտրության համար սահմանվում են հետևյալ պահանջները</w:t>
      </w:r>
      <w:r w:rsidR="00F16C2C" w:rsidRPr="007F327F">
        <w:rPr>
          <w:rFonts w:ascii="GHEA Grapalat" w:hAnsi="GHEA Grapalat"/>
          <w:sz w:val="24"/>
          <w:szCs w:val="24"/>
        </w:rPr>
        <w:t>.</w:t>
      </w:r>
    </w:p>
    <w:p w14:paraId="66A3D094" w14:textId="76D0ACE7" w:rsidR="00CA4036" w:rsidRPr="007F327F" w:rsidRDefault="00CA4036" w:rsidP="00B77C31">
      <w:pPr>
        <w:pStyle w:val="ListParagraph"/>
        <w:numPr>
          <w:ilvl w:val="0"/>
          <w:numId w:val="10"/>
        </w:numPr>
        <w:spacing w:after="120" w:line="259" w:lineRule="auto"/>
        <w:ind w:left="1170" w:hanging="270"/>
        <w:jc w:val="both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Երևան</w:t>
      </w:r>
      <w:r w:rsidR="00755FEF" w:rsidRPr="007F327F">
        <w:rPr>
          <w:rFonts w:ascii="GHEA Grapalat" w:hAnsi="GHEA Grapalat"/>
          <w:sz w:val="24"/>
          <w:szCs w:val="24"/>
        </w:rPr>
        <w:t>ը</w:t>
      </w:r>
      <w:r w:rsidRPr="007F327F">
        <w:rPr>
          <w:rFonts w:ascii="GHEA Grapalat" w:hAnsi="GHEA Grapalat"/>
          <w:sz w:val="24"/>
          <w:szCs w:val="24"/>
        </w:rPr>
        <w:t xml:space="preserve"> սպասարկող մասնագետները սպասարկ</w:t>
      </w:r>
      <w:r w:rsidR="00F16C2C" w:rsidRPr="007F327F">
        <w:rPr>
          <w:rFonts w:ascii="GHEA Grapalat" w:hAnsi="GHEA Grapalat"/>
          <w:sz w:val="24"/>
          <w:szCs w:val="24"/>
        </w:rPr>
        <w:t>ում են</w:t>
      </w:r>
      <w:r w:rsidRPr="007F327F">
        <w:rPr>
          <w:rFonts w:ascii="GHEA Grapalat" w:hAnsi="GHEA Grapalat"/>
          <w:sz w:val="24"/>
          <w:szCs w:val="24"/>
        </w:rPr>
        <w:t xml:space="preserve"> նաև հարակից մարզերը.</w:t>
      </w:r>
    </w:p>
    <w:p w14:paraId="3585AF82" w14:textId="601AEA86" w:rsidR="00CA4036" w:rsidRPr="007F327F" w:rsidRDefault="00CA4036" w:rsidP="00B77C31">
      <w:pPr>
        <w:pStyle w:val="ListParagraph"/>
        <w:numPr>
          <w:ilvl w:val="0"/>
          <w:numId w:val="10"/>
        </w:numPr>
        <w:spacing w:after="120" w:line="259" w:lineRule="auto"/>
        <w:ind w:left="1170" w:hanging="270"/>
        <w:jc w:val="both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Տվյալ մարզը սպասարկող մասնագետները սպասարկ</w:t>
      </w:r>
      <w:r w:rsidR="00F16C2C" w:rsidRPr="007F327F">
        <w:rPr>
          <w:rFonts w:ascii="GHEA Grapalat" w:hAnsi="GHEA Grapalat"/>
          <w:sz w:val="24"/>
          <w:szCs w:val="24"/>
        </w:rPr>
        <w:t>ում են</w:t>
      </w:r>
      <w:r w:rsidRPr="007F327F">
        <w:rPr>
          <w:rFonts w:ascii="GHEA Grapalat" w:hAnsi="GHEA Grapalat"/>
          <w:sz w:val="24"/>
          <w:szCs w:val="24"/>
        </w:rPr>
        <w:t xml:space="preserve"> նաև հարակից մարզերը.</w:t>
      </w:r>
    </w:p>
    <w:p w14:paraId="5306DBB5" w14:textId="675D10B0" w:rsidR="00F469E4" w:rsidRPr="007F327F" w:rsidRDefault="00CA4036" w:rsidP="00B77C31">
      <w:pPr>
        <w:pStyle w:val="ListParagraph"/>
        <w:numPr>
          <w:ilvl w:val="0"/>
          <w:numId w:val="10"/>
        </w:numPr>
        <w:spacing w:after="120" w:line="259" w:lineRule="auto"/>
        <w:ind w:left="117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</w:rPr>
        <w:t>Ըստ ցանկության գնահատող մասնագետներ</w:t>
      </w:r>
      <w:r w:rsidR="005A3A69" w:rsidRPr="007F327F">
        <w:rPr>
          <w:rFonts w:ascii="GHEA Grapalat" w:hAnsi="GHEA Grapalat"/>
          <w:sz w:val="24"/>
          <w:szCs w:val="24"/>
        </w:rPr>
        <w:t>ն</w:t>
      </w:r>
      <w:r w:rsidRPr="007F327F">
        <w:rPr>
          <w:rFonts w:ascii="GHEA Grapalat" w:hAnsi="GHEA Grapalat"/>
          <w:sz w:val="24"/>
          <w:szCs w:val="24"/>
        </w:rPr>
        <w:t xml:space="preserve"> </w:t>
      </w:r>
      <w:r w:rsidR="00F16C2C" w:rsidRPr="007F327F">
        <w:rPr>
          <w:rFonts w:ascii="GHEA Grapalat" w:hAnsi="GHEA Grapalat"/>
          <w:sz w:val="24"/>
          <w:szCs w:val="24"/>
        </w:rPr>
        <w:t>ընտրում են</w:t>
      </w:r>
      <w:r w:rsidRPr="007F327F">
        <w:rPr>
          <w:rFonts w:ascii="GHEA Grapalat" w:hAnsi="GHEA Grapalat"/>
          <w:sz w:val="24"/>
          <w:szCs w:val="24"/>
        </w:rPr>
        <w:t xml:space="preserve"> սպասարկման այլ տարածքներ</w:t>
      </w:r>
      <w:r w:rsidR="00FF1F20" w:rsidRPr="007F327F">
        <w:rPr>
          <w:rFonts w:ascii="GHEA Grapalat" w:hAnsi="GHEA Grapalat"/>
          <w:sz w:val="24"/>
          <w:szCs w:val="24"/>
        </w:rPr>
        <w:t>.</w:t>
      </w:r>
    </w:p>
    <w:p w14:paraId="3ABAB7AE" w14:textId="2C22602C" w:rsidR="00E303C1" w:rsidRPr="007F327F" w:rsidRDefault="002A1D8E" w:rsidP="00F469E4">
      <w:pPr>
        <w:pStyle w:val="ListParagraph"/>
        <w:numPr>
          <w:ilvl w:val="0"/>
          <w:numId w:val="10"/>
        </w:numPr>
        <w:spacing w:after="120" w:line="259" w:lineRule="auto"/>
        <w:ind w:left="1170" w:hanging="270"/>
        <w:jc w:val="both"/>
        <w:rPr>
          <w:rFonts w:ascii="GHEA Grapalat" w:hAnsi="GHEA Grapalat"/>
          <w:sz w:val="12"/>
          <w:szCs w:val="12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Մ</w:t>
      </w:r>
      <w:r w:rsidR="00D87BD8" w:rsidRPr="007F327F">
        <w:rPr>
          <w:rFonts w:ascii="GHEA Grapalat" w:hAnsi="GHEA Grapalat"/>
          <w:sz w:val="24"/>
          <w:szCs w:val="24"/>
          <w:lang w:val="hy-AM"/>
        </w:rPr>
        <w:t xml:space="preserve">ասնագետների 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հարակից մարզեր </w:t>
      </w:r>
      <w:r w:rsidR="00117E83" w:rsidRPr="007F327F">
        <w:rPr>
          <w:rFonts w:ascii="GHEA Grapalat" w:hAnsi="GHEA Grapalat"/>
          <w:sz w:val="24"/>
          <w:szCs w:val="24"/>
          <w:lang w:val="hy-AM"/>
        </w:rPr>
        <w:t>այցելություններ</w:t>
      </w:r>
      <w:r w:rsidRPr="007F327F">
        <w:rPr>
          <w:rFonts w:ascii="GHEA Grapalat" w:hAnsi="GHEA Grapalat"/>
          <w:sz w:val="24"/>
          <w:szCs w:val="24"/>
          <w:lang w:val="hy-AM"/>
        </w:rPr>
        <w:t>ի</w:t>
      </w:r>
      <w:r w:rsidR="00117E83" w:rsidRPr="007F327F">
        <w:rPr>
          <w:rFonts w:ascii="GHEA Grapalat" w:hAnsi="GHEA Grapalat"/>
          <w:sz w:val="24"/>
          <w:szCs w:val="24"/>
          <w:lang w:val="hy-AM"/>
        </w:rPr>
        <w:t xml:space="preserve">, ինչպես նաև տունայցեր կատարելու հետ կապված 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տրանսպորտային </w:t>
      </w:r>
      <w:r w:rsidR="00117E83" w:rsidRPr="007F327F">
        <w:rPr>
          <w:rFonts w:ascii="GHEA Grapalat" w:hAnsi="GHEA Grapalat"/>
          <w:sz w:val="24"/>
          <w:szCs w:val="24"/>
          <w:lang w:val="hy-AM"/>
        </w:rPr>
        <w:t xml:space="preserve">ծախսերը փոխհատուցվում են նախարարության գործուղումների հաշվին: </w:t>
      </w:r>
    </w:p>
    <w:p w14:paraId="412BD581" w14:textId="77777777" w:rsidR="001F72CC" w:rsidRPr="007F327F" w:rsidRDefault="001F72CC" w:rsidP="00AF3795">
      <w:pPr>
        <w:pStyle w:val="ListParagraph"/>
        <w:spacing w:after="120" w:line="259" w:lineRule="auto"/>
        <w:ind w:left="1080"/>
        <w:jc w:val="both"/>
        <w:rPr>
          <w:rFonts w:ascii="GHEA Grapalat" w:hAnsi="GHEA Grapalat"/>
          <w:sz w:val="12"/>
          <w:szCs w:val="12"/>
          <w:lang w:val="hy-AM"/>
        </w:rPr>
      </w:pPr>
    </w:p>
    <w:p w14:paraId="0A08F7B3" w14:textId="684B34AE" w:rsidR="00CA4036" w:rsidRPr="007F327F" w:rsidRDefault="00CA4036" w:rsidP="00B77C31">
      <w:pPr>
        <w:pStyle w:val="ListParagraph"/>
        <w:numPr>
          <w:ilvl w:val="0"/>
          <w:numId w:val="9"/>
        </w:numPr>
        <w:spacing w:after="0" w:line="259" w:lineRule="auto"/>
        <w:ind w:left="900" w:hanging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lastRenderedPageBreak/>
        <w:t>Եթե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տվյալ տարածքի համար համապատասխան մասնագետ հայտագրված չէ կամ ընտրված մասնագետը չի կարող մասնակցել գնահատմանը, ապա պատահականության սկզբունքով ընտրությունը 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t>կրկնվում է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, մինչև հանձնաժողովի կազմի համալրումը։  </w:t>
      </w:r>
    </w:p>
    <w:p w14:paraId="2E9726BB" w14:textId="77777777" w:rsidR="001F72CC" w:rsidRPr="007F327F" w:rsidRDefault="001F72CC" w:rsidP="00AF3795">
      <w:pPr>
        <w:pStyle w:val="ListParagraph"/>
        <w:spacing w:after="0" w:line="259" w:lineRule="auto"/>
        <w:ind w:left="360"/>
        <w:jc w:val="both"/>
        <w:rPr>
          <w:rFonts w:ascii="GHEA Grapalat" w:hAnsi="GHEA Grapalat"/>
          <w:sz w:val="12"/>
          <w:szCs w:val="12"/>
          <w:lang w:val="hy-AM"/>
        </w:rPr>
      </w:pPr>
    </w:p>
    <w:p w14:paraId="1DB0CFF4" w14:textId="11A2F620" w:rsidR="00CA4036" w:rsidRPr="007F327F" w:rsidRDefault="00CA4036" w:rsidP="00B77C31">
      <w:pPr>
        <w:pStyle w:val="ListParagraph"/>
        <w:numPr>
          <w:ilvl w:val="0"/>
          <w:numId w:val="9"/>
        </w:numPr>
        <w:spacing w:after="0" w:line="259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Եթե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մասնագետների ռեեստրից պատահականության սկզբունքով ընտրված մասնագետը հանդիսանում է գնահատվող անձի բուժող, ուղեգրող բժիշկը կամ այլ կերպ փոխկապակցված է գնահատվող անձի հետ, ապա նա 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t>փոխարինվում է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մեկ այլ մասնագետով։</w:t>
      </w:r>
    </w:p>
    <w:p w14:paraId="5F636D48" w14:textId="77777777" w:rsidR="001F72CC" w:rsidRPr="007F327F" w:rsidRDefault="001F72CC" w:rsidP="00AF3795">
      <w:pPr>
        <w:pStyle w:val="ListParagraph"/>
        <w:spacing w:after="0" w:line="259" w:lineRule="auto"/>
        <w:ind w:left="360"/>
        <w:rPr>
          <w:rFonts w:ascii="GHEA Grapalat" w:hAnsi="GHEA Grapalat"/>
          <w:sz w:val="12"/>
          <w:szCs w:val="12"/>
          <w:lang w:val="hy-AM"/>
        </w:rPr>
      </w:pPr>
    </w:p>
    <w:p w14:paraId="232682A8" w14:textId="406BC9FF" w:rsidR="00CA4036" w:rsidRPr="007F327F" w:rsidRDefault="00CA4036" w:rsidP="00B77C31">
      <w:pPr>
        <w:pStyle w:val="ListParagraph"/>
        <w:numPr>
          <w:ilvl w:val="0"/>
          <w:numId w:val="9"/>
        </w:numPr>
        <w:spacing w:after="120" w:line="259" w:lineRule="auto"/>
        <w:ind w:left="900" w:hanging="45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Եթե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գնահատվող անձի բուժող, ուղեգրող բժիշկ կամ փոխկապակցված անձ հանդիսանալու փաստը պարզվ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t>ում է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գնահատման ժամանակ, ապա տվյալ գնահատող մասնագետը պարտավոր</w:t>
      </w:r>
      <w:r w:rsidR="00F16C2C" w:rsidRPr="007F327F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ինքնաբացարկ հայտնել։ </w:t>
      </w:r>
    </w:p>
    <w:p w14:paraId="2C3D60A5" w14:textId="77777777" w:rsidR="00AB75F3" w:rsidRPr="007F327F" w:rsidRDefault="00AB75F3" w:rsidP="00AF3795">
      <w:pPr>
        <w:pStyle w:val="ListParagraph"/>
        <w:spacing w:line="259" w:lineRule="auto"/>
        <w:ind w:left="360"/>
        <w:rPr>
          <w:rFonts w:ascii="GHEA Grapalat" w:hAnsi="GHEA Grapalat"/>
          <w:sz w:val="12"/>
          <w:szCs w:val="12"/>
          <w:lang w:val="hy-AM"/>
        </w:rPr>
      </w:pPr>
    </w:p>
    <w:p w14:paraId="0802BC4D" w14:textId="55D8519A" w:rsidR="0094185E" w:rsidRPr="007F327F" w:rsidRDefault="0094185E" w:rsidP="0094185E">
      <w:pPr>
        <w:pStyle w:val="ListParagraph"/>
        <w:rPr>
          <w:rFonts w:ascii="GHEA Grapalat" w:hAnsi="GHEA Grapalat"/>
          <w:sz w:val="24"/>
          <w:szCs w:val="24"/>
          <w:lang w:val="hy-AM"/>
        </w:rPr>
      </w:pPr>
    </w:p>
    <w:p w14:paraId="0B641117" w14:textId="6AE1C9B9" w:rsidR="0085358C" w:rsidRPr="007F327F" w:rsidRDefault="0085358C" w:rsidP="00B77C31">
      <w:pPr>
        <w:pStyle w:val="ListParagraph"/>
        <w:numPr>
          <w:ilvl w:val="0"/>
          <w:numId w:val="20"/>
        </w:numPr>
        <w:spacing w:line="259" w:lineRule="auto"/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</w:pPr>
      <w:r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 xml:space="preserve">Մասնագետների պարտականությունները </w:t>
      </w:r>
    </w:p>
    <w:p w14:paraId="61CBEFC2" w14:textId="77777777" w:rsidR="00C91A33" w:rsidRPr="007F327F" w:rsidRDefault="00C91A33" w:rsidP="00AF3795">
      <w:pPr>
        <w:pStyle w:val="ListParagraph"/>
        <w:spacing w:after="120" w:line="259" w:lineRule="auto"/>
        <w:ind w:left="810"/>
        <w:jc w:val="both"/>
        <w:rPr>
          <w:rFonts w:ascii="GHEA Grapalat" w:hAnsi="GHEA Grapalat"/>
          <w:b/>
          <w:color w:val="4F81BD" w:themeColor="accent1"/>
          <w:sz w:val="24"/>
          <w:szCs w:val="24"/>
          <w:lang w:val="hy-AM"/>
        </w:rPr>
      </w:pPr>
    </w:p>
    <w:p w14:paraId="4F959B60" w14:textId="01CA2731" w:rsidR="00C91A33" w:rsidRPr="007F327F" w:rsidRDefault="00C91A33" w:rsidP="00B77C31">
      <w:pPr>
        <w:pStyle w:val="ListParagraph"/>
        <w:numPr>
          <w:ilvl w:val="0"/>
          <w:numId w:val="16"/>
        </w:numPr>
        <w:spacing w:line="259" w:lineRule="auto"/>
        <w:ind w:left="810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7F327F">
        <w:rPr>
          <w:rFonts w:ascii="GHEA Grapalat" w:hAnsi="GHEA Grapalat" w:cs="Sylfaen"/>
          <w:b/>
          <w:sz w:val="24"/>
          <w:szCs w:val="24"/>
          <w:lang w:val="hy-AM"/>
        </w:rPr>
        <w:t>Օրգանիզ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մի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ֆունկցիաները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և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կառուցվածքը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գնահատող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463847" w:rsidRPr="007F327F">
        <w:rPr>
          <w:rFonts w:ascii="GHEA Grapalat" w:hAnsi="GHEA Grapalat"/>
          <w:b/>
          <w:sz w:val="24"/>
          <w:szCs w:val="24"/>
          <w:lang w:val="af-ZA"/>
        </w:rPr>
        <w:t>մասնագետ/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բժիշկ</w:t>
      </w:r>
    </w:p>
    <w:p w14:paraId="6C79F8A7" w14:textId="7996C549" w:rsidR="00E65456" w:rsidRPr="007F327F" w:rsidRDefault="00222578" w:rsidP="00B77C31">
      <w:pPr>
        <w:pStyle w:val="ListParagraph"/>
        <w:numPr>
          <w:ilvl w:val="0"/>
          <w:numId w:val="4"/>
        </w:numPr>
        <w:spacing w:after="12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ու</w:t>
      </w:r>
      <w:r w:rsidR="00C91A33" w:rsidRPr="007F327F">
        <w:rPr>
          <w:rFonts w:ascii="GHEA Grapalat" w:hAnsi="GHEA Grapalat" w:cs="Arial"/>
          <w:sz w:val="24"/>
          <w:szCs w:val="24"/>
          <w:lang w:val="hy-AM"/>
        </w:rPr>
        <w:t>ս</w:t>
      </w:r>
      <w:r w:rsidRPr="007F327F">
        <w:rPr>
          <w:rFonts w:ascii="GHEA Grapalat" w:hAnsi="GHEA Grapalat" w:cs="Arial"/>
          <w:sz w:val="24"/>
          <w:szCs w:val="24"/>
          <w:lang w:val="hy-AM"/>
        </w:rPr>
        <w:t>ումնասիրում է անձի բժշկական փաստաթղթերը, մշակում է վինետը,</w:t>
      </w:r>
      <w:r w:rsidR="00E65456" w:rsidRPr="007F32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59740A" w:rsidRPr="007F327F">
        <w:rPr>
          <w:rFonts w:ascii="GHEA Grapalat" w:hAnsi="GHEA Grapalat" w:cs="Arial"/>
          <w:sz w:val="24"/>
          <w:szCs w:val="24"/>
          <w:lang w:val="hy-AM"/>
        </w:rPr>
        <w:t xml:space="preserve">որոշում է </w:t>
      </w:r>
      <w:r w:rsidR="00E65456" w:rsidRPr="007F327F">
        <w:rPr>
          <w:rFonts w:ascii="GHEA Grapalat" w:hAnsi="GHEA Grapalat" w:cs="Arial"/>
          <w:sz w:val="24"/>
          <w:szCs w:val="24"/>
          <w:lang w:val="hy-AM"/>
        </w:rPr>
        <w:t>գնահատման տեսակը (ֆունկցիոնալ, թե փաստաթղթային</w:t>
      </w:r>
      <w:r w:rsidR="00AB3B32" w:rsidRPr="007F327F">
        <w:rPr>
          <w:rFonts w:ascii="GHEA Grapalat" w:hAnsi="GHEA Grapalat" w:cs="Arial"/>
          <w:sz w:val="24"/>
          <w:szCs w:val="24"/>
          <w:lang w:val="hy-AM"/>
        </w:rPr>
        <w:t xml:space="preserve"> գնահատում</w:t>
      </w:r>
      <w:r w:rsidR="00E65456" w:rsidRPr="007F327F">
        <w:rPr>
          <w:rFonts w:ascii="GHEA Grapalat" w:hAnsi="GHEA Grapalat" w:cs="Arial"/>
          <w:sz w:val="24"/>
          <w:szCs w:val="24"/>
          <w:lang w:val="hy-AM"/>
        </w:rPr>
        <w:t>) և լրացուցիչ փաստաթղթերի կարիքը/ցանկը;</w:t>
      </w:r>
    </w:p>
    <w:p w14:paraId="200CC4A9" w14:textId="3B908022" w:rsidR="00222578" w:rsidRPr="007F327F" w:rsidRDefault="00E65456" w:rsidP="00B77C31">
      <w:pPr>
        <w:pStyle w:val="ListParagraph"/>
        <w:numPr>
          <w:ilvl w:val="0"/>
          <w:numId w:val="4"/>
        </w:numPr>
        <w:spacing w:after="12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ուսումնասիրում է </w:t>
      </w:r>
      <w:r w:rsidR="0065399F" w:rsidRPr="007F327F">
        <w:rPr>
          <w:rFonts w:ascii="GHEA Grapalat" w:hAnsi="GHEA Grapalat" w:cs="Arial"/>
          <w:sz w:val="24"/>
          <w:szCs w:val="24"/>
          <w:lang w:val="hy-AM"/>
        </w:rPr>
        <w:t xml:space="preserve">վինետը և ներկայացված </w:t>
      </w:r>
      <w:r w:rsidRPr="007F327F">
        <w:rPr>
          <w:rFonts w:ascii="GHEA Grapalat" w:hAnsi="GHEA Grapalat" w:cs="Arial"/>
          <w:sz w:val="24"/>
          <w:szCs w:val="24"/>
          <w:lang w:val="hy-AM"/>
        </w:rPr>
        <w:t>բժշկական փաստաթղթերը</w:t>
      </w:r>
      <w:r w:rsidR="000E621F" w:rsidRPr="007F327F">
        <w:rPr>
          <w:rFonts w:ascii="GHEA Grapalat" w:hAnsi="GHEA Grapalat" w:cs="Arial"/>
          <w:sz w:val="24"/>
          <w:szCs w:val="24"/>
          <w:lang w:val="hy-AM"/>
        </w:rPr>
        <w:t xml:space="preserve">, ըստ գնահատման տեսակի կատարում է փաստաթղթային գնահատում </w:t>
      </w:r>
      <w:r w:rsidR="00306600" w:rsidRPr="007F327F">
        <w:rPr>
          <w:rFonts w:ascii="GHEA Grapalat" w:hAnsi="GHEA Grapalat" w:cs="Arial"/>
          <w:sz w:val="24"/>
          <w:szCs w:val="24"/>
          <w:lang w:val="hy-AM"/>
        </w:rPr>
        <w:t xml:space="preserve">առ-ցանց </w:t>
      </w:r>
      <w:r w:rsidR="000E621F" w:rsidRPr="007F327F">
        <w:rPr>
          <w:rFonts w:ascii="GHEA Grapalat" w:hAnsi="GHEA Grapalat" w:cs="Arial"/>
          <w:sz w:val="24"/>
          <w:szCs w:val="24"/>
          <w:lang w:val="hy-AM"/>
        </w:rPr>
        <w:t>կամ ֆունկցիոնալ գնահատում</w:t>
      </w:r>
      <w:r w:rsidR="00117E83" w:rsidRPr="007F327F">
        <w:rPr>
          <w:rFonts w:ascii="GHEA Grapalat" w:hAnsi="GHEA Grapalat" w:cs="Arial"/>
          <w:sz w:val="24"/>
          <w:szCs w:val="24"/>
          <w:lang w:val="hy-AM"/>
        </w:rPr>
        <w:t xml:space="preserve">, որի դեպքում </w:t>
      </w:r>
      <w:r w:rsidR="00306600" w:rsidRPr="007F32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22578" w:rsidRPr="007F327F">
        <w:rPr>
          <w:rFonts w:ascii="GHEA Grapalat" w:hAnsi="GHEA Grapalat" w:cs="Arial"/>
          <w:sz w:val="24"/>
          <w:szCs w:val="24"/>
          <w:lang w:val="hy-AM"/>
        </w:rPr>
        <w:t xml:space="preserve">իրականացնում է անձի օբյեկտիվ զննություն, </w:t>
      </w:r>
      <w:r w:rsidR="00222578" w:rsidRPr="007F327F">
        <w:rPr>
          <w:rFonts w:ascii="GHEA Grapalat" w:hAnsi="GHEA Grapalat" w:cs="Sylfaen"/>
          <w:sz w:val="24"/>
          <w:szCs w:val="24"/>
          <w:lang w:val="hy-AM"/>
        </w:rPr>
        <w:t>գ</w:t>
      </w:r>
      <w:r w:rsidR="00222578" w:rsidRPr="007F327F">
        <w:rPr>
          <w:rFonts w:ascii="GHEA Grapalat" w:hAnsi="GHEA Grapalat" w:cs="Arial"/>
          <w:sz w:val="24"/>
          <w:szCs w:val="24"/>
          <w:lang w:val="hy-AM"/>
        </w:rPr>
        <w:t>նահատում է անձի օ</w:t>
      </w:r>
      <w:r w:rsidR="00222578" w:rsidRPr="007F327F">
        <w:rPr>
          <w:rFonts w:ascii="GHEA Grapalat" w:hAnsi="GHEA Grapalat"/>
          <w:sz w:val="24"/>
          <w:szCs w:val="24"/>
          <w:lang w:val="hy-AM"/>
        </w:rPr>
        <w:t xml:space="preserve">րգանիզմի ֆունկցիաների և մարմնի կառուցվածքի համապատասխան ծածկագրերը, հիմք ընդունելով </w:t>
      </w:r>
      <w:r w:rsidR="00222578" w:rsidRPr="007F327F">
        <w:rPr>
          <w:rFonts w:ascii="GHEA Grapalat" w:hAnsi="GHEA Grapalat" w:cs="Sylfaen"/>
          <w:sz w:val="24"/>
          <w:szCs w:val="24"/>
          <w:lang w:val="hy-AM"/>
        </w:rPr>
        <w:t xml:space="preserve">համապատասխան իրավական ակտերով հաստատված անձի ֆունկցոնալության գնահատման </w:t>
      </w:r>
      <w:r w:rsidR="0022257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չափորոշիչները</w:t>
      </w:r>
      <w:r w:rsidR="00222578" w:rsidRPr="007F327F">
        <w:rPr>
          <w:rFonts w:ascii="GHEA Grapalat" w:hAnsi="GHEA Grapalat" w:cs="Sylfaen"/>
          <w:sz w:val="24"/>
          <w:szCs w:val="24"/>
          <w:lang w:val="hy-AM"/>
        </w:rPr>
        <w:t xml:space="preserve"> և գործիքները (էլեկտրոնային եղանակով)</w:t>
      </w:r>
      <w:r w:rsidR="007D052D" w:rsidRPr="007F327F">
        <w:rPr>
          <w:rFonts w:ascii="GHEA Grapalat" w:hAnsi="GHEA Grapalat" w:cs="Sylfaen"/>
          <w:sz w:val="24"/>
          <w:szCs w:val="24"/>
          <w:lang w:val="hy-AM"/>
        </w:rPr>
        <w:t>;</w:t>
      </w:r>
    </w:p>
    <w:p w14:paraId="4E17035B" w14:textId="4192CBD2" w:rsidR="00FE4E1E" w:rsidRPr="007F327F" w:rsidRDefault="00827628" w:rsidP="00B77C31">
      <w:pPr>
        <w:pStyle w:val="ListParagraph"/>
        <w:numPr>
          <w:ilvl w:val="0"/>
          <w:numId w:val="4"/>
        </w:numPr>
        <w:spacing w:after="12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անհրաժեշտության դեպքում </w:t>
      </w:r>
      <w:r w:rsidR="00FE4E1E" w:rsidRPr="007F327F">
        <w:rPr>
          <w:rFonts w:ascii="GHEA Grapalat" w:hAnsi="GHEA Grapalat" w:cs="Sylfaen"/>
          <w:sz w:val="24"/>
          <w:szCs w:val="24"/>
          <w:lang w:val="hy-AM"/>
        </w:rPr>
        <w:t>հանձնաժողովի կազմում կատարում է տունայց՝ անձի ֆունկցիոնալությունը գնահատելու համար, եթե անձ</w:t>
      </w:r>
      <w:r w:rsidR="0065399F" w:rsidRPr="007F327F">
        <w:rPr>
          <w:rFonts w:ascii="GHEA Grapalat" w:hAnsi="GHEA Grapalat" w:cs="Sylfaen"/>
          <w:sz w:val="24"/>
          <w:szCs w:val="24"/>
          <w:lang w:val="hy-AM"/>
        </w:rPr>
        <w:t>ն</w:t>
      </w:r>
      <w:r w:rsidR="00FE4E1E" w:rsidRPr="007F327F">
        <w:rPr>
          <w:rFonts w:ascii="GHEA Grapalat" w:hAnsi="GHEA Grapalat" w:cs="Sylfaen"/>
          <w:sz w:val="24"/>
          <w:szCs w:val="24"/>
          <w:lang w:val="hy-AM"/>
        </w:rPr>
        <w:t xml:space="preserve"> ի վիճակի չէ տեղաշարժվել;</w:t>
      </w:r>
    </w:p>
    <w:p w14:paraId="24E15074" w14:textId="7B8D52D5" w:rsidR="00222578" w:rsidRPr="007F327F" w:rsidRDefault="00222578" w:rsidP="00B77C31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մասնակցում է նաև 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անձի գործունեության և մասնակցության ծածկագրերի գնահատման </w:t>
      </w:r>
      <w:r w:rsidR="007D052D" w:rsidRPr="007F327F">
        <w:rPr>
          <w:rFonts w:ascii="GHEA Grapalat" w:hAnsi="GHEA Grapalat"/>
          <w:sz w:val="24"/>
          <w:szCs w:val="24"/>
          <w:lang w:val="hy-AM"/>
        </w:rPr>
        <w:t>գործընթացին;</w:t>
      </w:r>
    </w:p>
    <w:p w14:paraId="72D8296F" w14:textId="35E241B1" w:rsidR="00222578" w:rsidRPr="007F327F" w:rsidRDefault="00222578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hAnsi="GHEA Grapalat"/>
          <w:sz w:val="24"/>
          <w:szCs w:val="24"/>
          <w:lang w:val="hy-AM"/>
        </w:rPr>
        <w:t xml:space="preserve">մասնակցում է 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հաշմանդամություն ունեցող անձ ճանաչելու կամ չճանաչելու վերաբերյալ որոշման ընդունման, անձի ֆունկցիոնալության սահմանափակման աստիճանի, հաշմանդամության պատճառական կապի որոշ</w:t>
      </w:r>
      <w:r w:rsidR="0082762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ումների կայացման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գործընթացին</w:t>
      </w:r>
      <w:r w:rsidR="007D052D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;</w:t>
      </w:r>
    </w:p>
    <w:p w14:paraId="69BA8979" w14:textId="322848C7" w:rsidR="00222578" w:rsidRPr="007F327F" w:rsidRDefault="00F16C2C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ներկայացնում է </w:t>
      </w:r>
      <w:r w:rsidR="0022257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առաջարկություն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(անհրաժեշտության դեպքում)</w:t>
      </w:r>
      <w:r w:rsidR="0022257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ֆունկցիոնալության գնահատման համար դիմած անձանց լրացուցիչ </w:t>
      </w:r>
      <w:r w:rsidR="0022257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հետազոտությունների ուղեգրելու, և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/</w:t>
      </w:r>
      <w:r w:rsidR="0022257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կամ առողջապահական, կրթական և այլ մարմիններից լրացուցիչ տեղեկություններ </w:t>
      </w:r>
      <w:r w:rsidR="007D052D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պահանջելու վերաբերյալ;</w:t>
      </w:r>
      <w:r w:rsidR="0022257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3438D46E" w14:textId="28701B8D" w:rsidR="00222578" w:rsidRPr="007F327F" w:rsidRDefault="00222578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մասնակցում է անձի ֆունկցիոնալության գնահատման հիման վրա ծառայությունների անհատա</w:t>
      </w:r>
      <w:r w:rsidR="007D052D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կան ծրագի</w:t>
      </w:r>
      <w:r w:rsidR="00463847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ր</w:t>
      </w:r>
      <w:r w:rsidR="007D052D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կազմելու գործընթացին;</w:t>
      </w:r>
    </w:p>
    <w:p w14:paraId="033A41E7" w14:textId="05F29D02" w:rsidR="00222578" w:rsidRPr="007F327F" w:rsidRDefault="00222578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որոշում է հաջորդ գնահատման, ինչպես նաև ծառայությունների անհա</w:t>
      </w:r>
      <w:r w:rsidR="007D052D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տական ծրագրի վերանայման ժամկետը;</w:t>
      </w:r>
    </w:p>
    <w:p w14:paraId="6CFEE866" w14:textId="581AC8BE" w:rsidR="00222578" w:rsidRPr="007F327F" w:rsidRDefault="00222578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որոշում է անձի մասնագիտական աշխատունակության կորստի աստիճանը՝ կապված աշխատանքային պարտականությունների կատարման կա</w:t>
      </w:r>
      <w:r w:rsidR="007D052D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 մասնագիտական հիվանդության հետ;</w:t>
      </w:r>
    </w:p>
    <w:p w14:paraId="0A2674B7" w14:textId="2F4D85C7" w:rsidR="00222578" w:rsidRPr="007F327F" w:rsidRDefault="00222578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մասնակցում է e-disability տեղեկատվական համակարգում գնահատման արդյունքների</w:t>
      </w:r>
      <w:r w:rsidR="0082762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եզրակացությունների</w:t>
      </w:r>
      <w:r w:rsidR="00827628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և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որոշումների մուտքագրման գործընթացին:</w:t>
      </w:r>
    </w:p>
    <w:p w14:paraId="7DF1957B" w14:textId="3E000B5F" w:rsidR="00222578" w:rsidRPr="007F327F" w:rsidRDefault="00222578" w:rsidP="00AF3795">
      <w:p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22C1010C" w14:textId="23ABCAB7" w:rsidR="007D052D" w:rsidRPr="007F327F" w:rsidRDefault="007D052D" w:rsidP="00B77C31">
      <w:pPr>
        <w:pStyle w:val="ListParagraph"/>
        <w:numPr>
          <w:ilvl w:val="0"/>
          <w:numId w:val="16"/>
        </w:numPr>
        <w:shd w:val="clear" w:color="auto" w:fill="FFFFFF"/>
        <w:tabs>
          <w:tab w:val="left" w:pos="540"/>
        </w:tabs>
        <w:spacing w:after="0" w:line="259" w:lineRule="auto"/>
        <w:ind w:left="81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hAnsi="GHEA Grapalat" w:cs="Sylfaen"/>
          <w:b/>
          <w:sz w:val="24"/>
          <w:szCs w:val="24"/>
          <w:lang w:val="hy-AM"/>
        </w:rPr>
        <w:t>Անձի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գործունեությունը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և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մասնակցությունը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գնահատող</w:t>
      </w:r>
      <w:r w:rsidRPr="007F327F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7F327F">
        <w:rPr>
          <w:rFonts w:ascii="GHEA Grapalat" w:hAnsi="GHEA Grapalat"/>
          <w:b/>
          <w:sz w:val="24"/>
          <w:szCs w:val="24"/>
          <w:lang w:val="hy-AM"/>
        </w:rPr>
        <w:t>մասնագետ</w:t>
      </w:r>
    </w:p>
    <w:p w14:paraId="01F9CCD1" w14:textId="4256B497" w:rsidR="007D052D" w:rsidRPr="007F327F" w:rsidRDefault="007D052D" w:rsidP="00AF3795">
      <w:p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1245040E" w14:textId="3B32137E" w:rsidR="00FB172B" w:rsidRPr="007F327F" w:rsidRDefault="00FB172B" w:rsidP="00B77C31">
      <w:pPr>
        <w:pStyle w:val="ListParagraph"/>
        <w:numPr>
          <w:ilvl w:val="0"/>
          <w:numId w:val="4"/>
        </w:numPr>
        <w:spacing w:after="12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ուսումնասիրում է անձի բժշկական փաստաթղթերը</w:t>
      </w:r>
      <w:r w:rsidR="005A3A69" w:rsidRPr="007F327F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7F327F">
        <w:rPr>
          <w:rFonts w:ascii="GHEA Grapalat" w:hAnsi="GHEA Grapalat" w:cs="Sylfaen"/>
          <w:sz w:val="24"/>
          <w:szCs w:val="24"/>
          <w:lang w:val="hy-AM"/>
        </w:rPr>
        <w:t>գ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նահատում է 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անձի գործունեության և մասնակցության ծածկագրերը, հիմք ընդունելով </w:t>
      </w: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համապատասխան իրավական ակտերով հաստատված անձի ֆունկցոնալության գնահատման 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չափորոշիչները</w:t>
      </w: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 և գործիքները (էլեկտրոնային եղանակով);</w:t>
      </w:r>
    </w:p>
    <w:p w14:paraId="68FD30D8" w14:textId="77777777" w:rsidR="00FB172B" w:rsidRPr="007F327F" w:rsidRDefault="00FB172B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hAnsi="GHEA Grapalat"/>
          <w:sz w:val="24"/>
          <w:szCs w:val="24"/>
          <w:lang w:val="hy-AM"/>
        </w:rPr>
        <w:t xml:space="preserve">մասնակցում է 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հաշմանդամություն ունեցող անձ ճանաչելու կամ չճանաչելու վերաբերյալ որոշման ընդունման, անձի ֆունկցիոնալության սահմանափակման աստիճանի, հաշմանդամության պատճառական կապի որոշման գործընթացին;</w:t>
      </w:r>
    </w:p>
    <w:p w14:paraId="5447CF45" w14:textId="4C2C3FDD" w:rsidR="00FB172B" w:rsidRPr="007F327F" w:rsidRDefault="00FB172B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ներկայացնում է առաջարկություն (անհրաժեշտության դեպքում) ֆունկցիոնալության գնահատման համար դիմած անձանց լրացուցիչ հետազոտությունների ուղեգրելու, և այլ մարմիններից լրացուցիչ տեղեկություններ պահանջելու վերաբերյալ; </w:t>
      </w:r>
    </w:p>
    <w:p w14:paraId="61E76D1F" w14:textId="77777777" w:rsidR="00FB172B" w:rsidRPr="007F327F" w:rsidRDefault="00FB172B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մասնակցում է անձի ֆունկցիոնալության գնահատման հիման վրա ծառայությունների անհատական ծրագիր կազմելու գործընթացին;</w:t>
      </w:r>
    </w:p>
    <w:p w14:paraId="06521D0D" w14:textId="77777777" w:rsidR="00FB172B" w:rsidRPr="007F327F" w:rsidRDefault="00FB172B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որոշում է հաջորդ գնահատման, ինչպես նաև ծառայությունների անհատական ծրագրի վերանայման ժամկետը;</w:t>
      </w:r>
    </w:p>
    <w:p w14:paraId="17312696" w14:textId="25F038B5" w:rsidR="00FB172B" w:rsidRPr="007F327F" w:rsidRDefault="000E621F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մասնակցում է</w:t>
      </w:r>
      <w:r w:rsidR="00FB172B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անձի մասնագիտական աշխատունակության կորստի աստիճան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ի</w:t>
      </w:r>
      <w:r w:rsidR="00FB172B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կապված աշխատանքային պարտականությունների կատարման կամ մասնագիտական հիվանդության հետ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որոշման գործընթացին</w:t>
      </w:r>
      <w:r w:rsidR="00FB172B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;</w:t>
      </w:r>
    </w:p>
    <w:p w14:paraId="53A1F812" w14:textId="77777777" w:rsidR="00FB172B" w:rsidRPr="007F327F" w:rsidRDefault="00FB172B" w:rsidP="00B77C31">
      <w:pPr>
        <w:pStyle w:val="ListParagraph"/>
        <w:numPr>
          <w:ilvl w:val="0"/>
          <w:numId w:val="4"/>
        </w:num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մասնակցում է e-disability տեղեկատվական համակարգում գնահատման արդյունքների և եզրակացությունների, որոշումների մուտքագրման գործընթացին:</w:t>
      </w:r>
    </w:p>
    <w:p w14:paraId="135ADB2D" w14:textId="77777777" w:rsidR="007D052D" w:rsidRPr="007F327F" w:rsidRDefault="007D052D" w:rsidP="00AF3795">
      <w:p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4454EF3A" w14:textId="77777777" w:rsidR="00222578" w:rsidRPr="007F327F" w:rsidRDefault="00222578" w:rsidP="00AF3795">
      <w:pPr>
        <w:shd w:val="clear" w:color="auto" w:fill="FFFFFF"/>
        <w:tabs>
          <w:tab w:val="left" w:pos="540"/>
        </w:tabs>
        <w:spacing w:after="0" w:line="259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</w:p>
    <w:p w14:paraId="6FD9552C" w14:textId="2BDBDE7D" w:rsidR="00AF5D33" w:rsidRPr="007F327F" w:rsidRDefault="00AF5D33" w:rsidP="00B77C31">
      <w:pPr>
        <w:pStyle w:val="ListParagraph"/>
        <w:numPr>
          <w:ilvl w:val="0"/>
          <w:numId w:val="20"/>
        </w:numPr>
        <w:spacing w:line="259" w:lineRule="auto"/>
        <w:rPr>
          <w:rFonts w:ascii="GHEA Grapalat" w:hAnsi="GHEA Grapalat"/>
          <w:b/>
          <w:color w:val="4F81BD" w:themeColor="accent1"/>
          <w:sz w:val="26"/>
          <w:szCs w:val="26"/>
        </w:rPr>
      </w:pP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</w:rPr>
        <w:t>Մասնագետներին</w:t>
      </w:r>
      <w:r w:rsidRPr="007F327F">
        <w:rPr>
          <w:rFonts w:ascii="GHEA Grapalat" w:hAnsi="GHEA Grapalat"/>
          <w:b/>
          <w:color w:val="4F81BD" w:themeColor="accent1"/>
          <w:sz w:val="26"/>
          <w:szCs w:val="26"/>
        </w:rPr>
        <w:t xml:space="preserve"> ներկայացվող պահանջները</w:t>
      </w:r>
    </w:p>
    <w:p w14:paraId="1CEA65D8" w14:textId="30B10756" w:rsidR="003C4DCE" w:rsidRPr="007F327F" w:rsidRDefault="003C4DCE" w:rsidP="00AF3795">
      <w:pPr>
        <w:spacing w:after="120" w:line="259" w:lineRule="auto"/>
        <w:ind w:left="360"/>
        <w:jc w:val="both"/>
        <w:rPr>
          <w:rFonts w:ascii="GHEA Grapalat" w:hAnsi="GHEA Grapalat"/>
          <w:sz w:val="24"/>
          <w:szCs w:val="24"/>
        </w:rPr>
      </w:pPr>
      <w:proofErr w:type="gramStart"/>
      <w:r w:rsidRPr="007F327F">
        <w:rPr>
          <w:rFonts w:ascii="GHEA Grapalat" w:hAnsi="GHEA Grapalat"/>
          <w:sz w:val="24"/>
          <w:szCs w:val="24"/>
        </w:rPr>
        <w:lastRenderedPageBreak/>
        <w:t>Ռեեստրում ընդգրկվող մասնագետներին ներկայացվում են հետևյալ պահանջները.</w:t>
      </w:r>
      <w:proofErr w:type="gramEnd"/>
    </w:p>
    <w:p w14:paraId="3AC2741A" w14:textId="304D8B2F" w:rsidR="00AF5D33" w:rsidRPr="007F327F" w:rsidRDefault="00AF5D33" w:rsidP="00B77C31">
      <w:pPr>
        <w:pStyle w:val="ListParagraph"/>
        <w:numPr>
          <w:ilvl w:val="0"/>
          <w:numId w:val="13"/>
        </w:numPr>
        <w:spacing w:before="100" w:beforeAutospacing="1" w:after="100" w:afterAutospacing="1" w:line="259" w:lineRule="auto"/>
        <w:ind w:right="-115"/>
        <w:rPr>
          <w:rFonts w:ascii="GHEA Grapalat" w:hAnsi="GHEA Grapalat"/>
          <w:b/>
          <w:sz w:val="24"/>
          <w:szCs w:val="24"/>
        </w:rPr>
      </w:pPr>
      <w:r w:rsidRPr="007F327F">
        <w:rPr>
          <w:rFonts w:ascii="GHEA Grapalat" w:hAnsi="GHEA Grapalat" w:cs="Sylfaen"/>
          <w:b/>
          <w:sz w:val="24"/>
          <w:szCs w:val="24"/>
        </w:rPr>
        <w:t>Օրգանիզմի</w:t>
      </w:r>
      <w:r w:rsidRPr="007F327F">
        <w:rPr>
          <w:rFonts w:ascii="GHEA Grapalat" w:hAnsi="GHEA Grapalat"/>
          <w:b/>
          <w:sz w:val="24"/>
          <w:szCs w:val="24"/>
        </w:rPr>
        <w:t xml:space="preserve"> ֆունկցիաները և մարմնի կառուցվածքը գնահատող բժիշկներ.</w:t>
      </w:r>
    </w:p>
    <w:p w14:paraId="350FBEC1" w14:textId="382BA057" w:rsidR="00AF5D33" w:rsidRPr="007F327F" w:rsidRDefault="00B94558" w:rsidP="00B77C31">
      <w:pPr>
        <w:pStyle w:val="ListParagraph"/>
        <w:numPr>
          <w:ilvl w:val="0"/>
          <w:numId w:val="3"/>
        </w:numPr>
        <w:spacing w:after="0" w:line="259" w:lineRule="auto"/>
        <w:ind w:left="1260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Բ</w:t>
      </w:r>
      <w:r w:rsidR="00AF5D33" w:rsidRPr="007F327F">
        <w:rPr>
          <w:rFonts w:ascii="GHEA Grapalat" w:hAnsi="GHEA Grapalat"/>
          <w:sz w:val="24"/>
          <w:szCs w:val="24"/>
        </w:rPr>
        <w:t xml:space="preserve">արձրագույն </w:t>
      </w:r>
      <w:r w:rsidR="005A3A69" w:rsidRPr="007F327F">
        <w:rPr>
          <w:rFonts w:ascii="GHEA Grapalat" w:hAnsi="GHEA Grapalat"/>
          <w:sz w:val="24"/>
          <w:szCs w:val="24"/>
        </w:rPr>
        <w:t xml:space="preserve">բժշկական </w:t>
      </w:r>
      <w:r w:rsidR="00AF5D33" w:rsidRPr="007F327F">
        <w:rPr>
          <w:rFonts w:ascii="GHEA Grapalat" w:hAnsi="GHEA Grapalat"/>
          <w:sz w:val="24"/>
          <w:szCs w:val="24"/>
        </w:rPr>
        <w:t>կրթություն</w:t>
      </w:r>
      <w:r w:rsidR="005F41CA" w:rsidRPr="007F327F">
        <w:rPr>
          <w:rFonts w:ascii="GHEA Grapalat" w:hAnsi="GHEA Grapalat"/>
          <w:sz w:val="24"/>
          <w:szCs w:val="24"/>
        </w:rPr>
        <w:t>՝</w:t>
      </w:r>
      <w:r w:rsidR="00AF5D33" w:rsidRPr="007F327F">
        <w:rPr>
          <w:rFonts w:ascii="GHEA Grapalat" w:hAnsi="GHEA Grapalat"/>
          <w:sz w:val="24"/>
          <w:szCs w:val="24"/>
        </w:rPr>
        <w:t xml:space="preserve"> բակալավր</w:t>
      </w:r>
      <w:r w:rsidR="00463847" w:rsidRPr="007F327F">
        <w:rPr>
          <w:rFonts w:ascii="GHEA Grapalat" w:hAnsi="GHEA Grapalat"/>
          <w:sz w:val="24"/>
          <w:szCs w:val="24"/>
        </w:rPr>
        <w:t>, օրդինատուրա</w:t>
      </w:r>
      <w:r w:rsidR="005A3A69" w:rsidRPr="007F327F">
        <w:rPr>
          <w:rFonts w:ascii="GHEA Grapalat" w:hAnsi="GHEA Grapalat"/>
          <w:sz w:val="24"/>
          <w:szCs w:val="24"/>
        </w:rPr>
        <w:t xml:space="preserve"> </w:t>
      </w:r>
      <w:r w:rsidR="00AF5D33" w:rsidRPr="007F327F">
        <w:rPr>
          <w:rFonts w:ascii="GHEA Grapalat" w:hAnsi="GHEA Grapalat"/>
          <w:sz w:val="24"/>
          <w:szCs w:val="24"/>
        </w:rPr>
        <w:t>(պարտադիր</w:t>
      </w:r>
      <w:r w:rsidR="00123324" w:rsidRPr="007F327F">
        <w:rPr>
          <w:rFonts w:ascii="GHEA Grapalat" w:hAnsi="GHEA Grapalat"/>
          <w:sz w:val="24"/>
          <w:szCs w:val="24"/>
        </w:rPr>
        <w:t>)</w:t>
      </w:r>
      <w:r w:rsidR="00751C61" w:rsidRPr="007F327F">
        <w:rPr>
          <w:rFonts w:ascii="GHEA Grapalat" w:hAnsi="GHEA Grapalat"/>
          <w:sz w:val="24"/>
          <w:szCs w:val="24"/>
          <w:lang w:val="hy-AM"/>
        </w:rPr>
        <w:t>;</w:t>
      </w:r>
    </w:p>
    <w:p w14:paraId="51717D2E" w14:textId="4CB68AD8" w:rsidR="00AF5D33" w:rsidRPr="007F327F" w:rsidRDefault="00B94558" w:rsidP="00B77C31">
      <w:pPr>
        <w:pStyle w:val="ListParagraph"/>
        <w:numPr>
          <w:ilvl w:val="0"/>
          <w:numId w:val="2"/>
        </w:numPr>
        <w:spacing w:after="0" w:line="259" w:lineRule="auto"/>
        <w:ind w:left="1260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Ա</w:t>
      </w:r>
      <w:r w:rsidR="00AF5D33" w:rsidRPr="007F327F">
        <w:rPr>
          <w:rFonts w:ascii="GHEA Grapalat" w:hAnsi="GHEA Grapalat"/>
          <w:sz w:val="24"/>
          <w:szCs w:val="24"/>
        </w:rPr>
        <w:t>ռնվազն 3 տարվա նշված մասնագիտությամբ մասնագիտական աշխատանքային փորձ (պարտադիր</w:t>
      </w:r>
      <w:r w:rsidR="00123324" w:rsidRPr="007F327F">
        <w:rPr>
          <w:rFonts w:ascii="GHEA Grapalat" w:hAnsi="GHEA Grapalat"/>
          <w:sz w:val="24"/>
          <w:szCs w:val="24"/>
        </w:rPr>
        <w:t>)</w:t>
      </w:r>
      <w:r w:rsidR="00751C61" w:rsidRPr="007F327F">
        <w:rPr>
          <w:rFonts w:ascii="GHEA Grapalat" w:hAnsi="GHEA Grapalat"/>
          <w:sz w:val="24"/>
          <w:szCs w:val="24"/>
          <w:lang w:val="hy-AM"/>
        </w:rPr>
        <w:t>;</w:t>
      </w:r>
    </w:p>
    <w:p w14:paraId="3A09CFED" w14:textId="7E014103" w:rsidR="0085358C" w:rsidRPr="007F327F" w:rsidRDefault="00B94558" w:rsidP="00B77C31">
      <w:pPr>
        <w:pStyle w:val="ListParagraph"/>
        <w:numPr>
          <w:ilvl w:val="0"/>
          <w:numId w:val="2"/>
        </w:numPr>
        <w:spacing w:after="0" w:line="259" w:lineRule="auto"/>
        <w:ind w:left="1260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Թ</w:t>
      </w:r>
      <w:r w:rsidR="0085358C" w:rsidRPr="007F327F">
        <w:rPr>
          <w:rFonts w:ascii="GHEA Grapalat" w:hAnsi="GHEA Grapalat"/>
          <w:sz w:val="24"/>
          <w:szCs w:val="24"/>
        </w:rPr>
        <w:t>իմում աշխատելու ունակություն, բարեխղճություն և</w:t>
      </w:r>
      <w:r w:rsidR="00896E48" w:rsidRPr="007F327F">
        <w:rPr>
          <w:rFonts w:ascii="GHEA Grapalat" w:hAnsi="GHEA Grapalat"/>
          <w:sz w:val="24"/>
          <w:szCs w:val="24"/>
        </w:rPr>
        <w:t xml:space="preserve"> </w:t>
      </w:r>
      <w:r w:rsidR="0085358C" w:rsidRPr="007F327F">
        <w:rPr>
          <w:rFonts w:ascii="GHEA Grapalat" w:hAnsi="GHEA Grapalat"/>
          <w:sz w:val="24"/>
          <w:szCs w:val="24"/>
        </w:rPr>
        <w:t xml:space="preserve"> պատասխանատվություն</w:t>
      </w:r>
      <w:r w:rsidR="00751C61" w:rsidRPr="007F327F">
        <w:rPr>
          <w:rFonts w:ascii="GHEA Grapalat" w:hAnsi="GHEA Grapalat"/>
          <w:sz w:val="24"/>
          <w:szCs w:val="24"/>
          <w:lang w:val="hy-AM"/>
        </w:rPr>
        <w:t>;</w:t>
      </w:r>
    </w:p>
    <w:p w14:paraId="60DCBB41" w14:textId="673257B4" w:rsidR="00123324" w:rsidRPr="007F327F" w:rsidRDefault="00123324" w:rsidP="00B77C31">
      <w:pPr>
        <w:pStyle w:val="ListParagraph"/>
        <w:numPr>
          <w:ilvl w:val="0"/>
          <w:numId w:val="2"/>
        </w:numPr>
        <w:spacing w:after="0" w:line="259" w:lineRule="auto"/>
        <w:ind w:left="1260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Հաշմանդամություն ունեցող անձանց հետ աշխատելու և հաղորդակցվելու հմտություններ</w:t>
      </w:r>
      <w:r w:rsidR="00751C61" w:rsidRPr="007F327F">
        <w:rPr>
          <w:rFonts w:ascii="GHEA Grapalat" w:hAnsi="GHEA Grapalat"/>
          <w:sz w:val="24"/>
          <w:szCs w:val="24"/>
          <w:lang w:val="hy-AM"/>
        </w:rPr>
        <w:t>;</w:t>
      </w:r>
    </w:p>
    <w:p w14:paraId="6FDDCAB0" w14:textId="66D6D548" w:rsidR="001F72CC" w:rsidRPr="007F327F" w:rsidRDefault="00B94558" w:rsidP="00B77C31">
      <w:pPr>
        <w:pStyle w:val="ListParagraph"/>
        <w:numPr>
          <w:ilvl w:val="0"/>
          <w:numId w:val="2"/>
        </w:numPr>
        <w:spacing w:after="0" w:line="259" w:lineRule="auto"/>
        <w:ind w:left="1260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Հ</w:t>
      </w:r>
      <w:r w:rsidR="001F72CC" w:rsidRPr="007F327F">
        <w:rPr>
          <w:rFonts w:ascii="GHEA Grapalat" w:hAnsi="GHEA Grapalat"/>
          <w:sz w:val="24"/>
          <w:szCs w:val="24"/>
        </w:rPr>
        <w:t xml:space="preserve">ամակարգչով և </w:t>
      </w:r>
      <w:r w:rsidR="008D2EE4" w:rsidRPr="007F327F">
        <w:rPr>
          <w:rFonts w:ascii="GHEA Grapalat" w:hAnsi="GHEA Grapalat"/>
          <w:sz w:val="24"/>
          <w:szCs w:val="24"/>
        </w:rPr>
        <w:t xml:space="preserve">գրասենյակային </w:t>
      </w:r>
      <w:r w:rsidR="001F72CC" w:rsidRPr="007F327F">
        <w:rPr>
          <w:rFonts w:ascii="GHEA Grapalat" w:hAnsi="GHEA Grapalat"/>
          <w:sz w:val="24"/>
          <w:szCs w:val="24"/>
        </w:rPr>
        <w:t xml:space="preserve">այլ տեխնիկական միջոցներով աշխատելու </w:t>
      </w:r>
      <w:r w:rsidR="007D052D" w:rsidRPr="007F327F">
        <w:rPr>
          <w:rFonts w:ascii="GHEA Grapalat" w:hAnsi="GHEA Grapalat"/>
          <w:sz w:val="24"/>
          <w:szCs w:val="24"/>
        </w:rPr>
        <w:t>հմտություններ</w:t>
      </w:r>
      <w:r w:rsidRPr="007F327F">
        <w:rPr>
          <w:rFonts w:ascii="GHEA Grapalat" w:hAnsi="GHEA Grapalat"/>
          <w:sz w:val="24"/>
          <w:szCs w:val="24"/>
        </w:rPr>
        <w:t>:</w:t>
      </w:r>
    </w:p>
    <w:p w14:paraId="043EBD27" w14:textId="77777777" w:rsidR="00AB75F3" w:rsidRPr="007F327F" w:rsidRDefault="00AB75F3" w:rsidP="00AF3795">
      <w:pPr>
        <w:pStyle w:val="ListParagraph"/>
        <w:spacing w:after="0" w:line="259" w:lineRule="auto"/>
        <w:ind w:left="1260"/>
        <w:rPr>
          <w:rFonts w:ascii="GHEA Grapalat" w:hAnsi="GHEA Grapalat"/>
          <w:sz w:val="24"/>
          <w:szCs w:val="24"/>
        </w:rPr>
      </w:pPr>
    </w:p>
    <w:p w14:paraId="6830A15F" w14:textId="1B874A18" w:rsidR="00AF5D33" w:rsidRPr="007F327F" w:rsidRDefault="00AF5D33" w:rsidP="00B77C31">
      <w:pPr>
        <w:pStyle w:val="ListParagraph"/>
        <w:numPr>
          <w:ilvl w:val="0"/>
          <w:numId w:val="13"/>
        </w:numPr>
        <w:spacing w:before="100" w:beforeAutospacing="1" w:after="100" w:afterAutospacing="1" w:line="259" w:lineRule="auto"/>
        <w:rPr>
          <w:rFonts w:ascii="GHEA Grapalat" w:hAnsi="GHEA Grapalat"/>
          <w:b/>
          <w:sz w:val="24"/>
          <w:szCs w:val="24"/>
        </w:rPr>
      </w:pPr>
      <w:r w:rsidRPr="007F327F">
        <w:rPr>
          <w:rFonts w:ascii="GHEA Grapalat" w:hAnsi="GHEA Grapalat" w:cs="Sylfaen"/>
          <w:b/>
          <w:sz w:val="24"/>
          <w:szCs w:val="24"/>
        </w:rPr>
        <w:t>Անձի</w:t>
      </w:r>
      <w:r w:rsidRPr="007F327F">
        <w:rPr>
          <w:rFonts w:ascii="GHEA Grapalat" w:hAnsi="GHEA Grapalat"/>
          <w:b/>
          <w:sz w:val="24"/>
          <w:szCs w:val="24"/>
        </w:rPr>
        <w:t xml:space="preserve"> գործունեությունը և մասնակցությունը գնահատող մասնագետներ</w:t>
      </w:r>
      <w:r w:rsidR="00222578" w:rsidRPr="007F327F">
        <w:rPr>
          <w:rFonts w:ascii="GHEA Grapalat" w:hAnsi="GHEA Grapalat"/>
          <w:b/>
          <w:sz w:val="24"/>
          <w:szCs w:val="24"/>
        </w:rPr>
        <w:t>.</w:t>
      </w:r>
    </w:p>
    <w:p w14:paraId="57AAF2FA" w14:textId="70D5500E" w:rsidR="00A50D05" w:rsidRPr="007F327F" w:rsidRDefault="00B94558" w:rsidP="00B77C31">
      <w:pPr>
        <w:pStyle w:val="ListParagraph"/>
        <w:numPr>
          <w:ilvl w:val="0"/>
          <w:numId w:val="8"/>
        </w:numPr>
        <w:spacing w:before="100" w:beforeAutospacing="1" w:after="100" w:afterAutospacing="1" w:line="259" w:lineRule="auto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Համապատախան բ</w:t>
      </w:r>
      <w:r w:rsidR="00A50D05" w:rsidRPr="007F327F">
        <w:rPr>
          <w:rFonts w:ascii="GHEA Grapalat" w:hAnsi="GHEA Grapalat"/>
          <w:sz w:val="24"/>
          <w:szCs w:val="24"/>
        </w:rPr>
        <w:t>արձրագույն կրթություն, բակալավր (պարտադիր)</w:t>
      </w:r>
      <w:r w:rsidR="008D2EE4" w:rsidRPr="007F327F">
        <w:rPr>
          <w:rFonts w:ascii="GHEA Grapalat" w:hAnsi="GHEA Grapalat"/>
          <w:sz w:val="24"/>
          <w:szCs w:val="24"/>
        </w:rPr>
        <w:t>, մ</w:t>
      </w:r>
      <w:r w:rsidR="00A50D05" w:rsidRPr="007F327F">
        <w:rPr>
          <w:rFonts w:ascii="GHEA Grapalat" w:hAnsi="GHEA Grapalat"/>
          <w:sz w:val="24"/>
          <w:szCs w:val="24"/>
        </w:rPr>
        <w:t>ագիստրատուրա (կդիտվի որպես առավելություն</w:t>
      </w:r>
      <w:r w:rsidR="00123324" w:rsidRPr="007F327F">
        <w:rPr>
          <w:rFonts w:ascii="GHEA Grapalat" w:hAnsi="GHEA Grapalat"/>
          <w:sz w:val="24"/>
          <w:szCs w:val="24"/>
        </w:rPr>
        <w:t>)</w:t>
      </w:r>
      <w:r w:rsidR="00751C61" w:rsidRPr="007F327F">
        <w:rPr>
          <w:rFonts w:ascii="GHEA Grapalat" w:hAnsi="GHEA Grapalat"/>
          <w:sz w:val="24"/>
          <w:szCs w:val="24"/>
          <w:lang w:val="hy-AM"/>
        </w:rPr>
        <w:t>;</w:t>
      </w:r>
    </w:p>
    <w:p w14:paraId="1D062472" w14:textId="0D4F6CC9" w:rsidR="00B94558" w:rsidRPr="007F327F" w:rsidRDefault="00B94558" w:rsidP="00B77C31">
      <w:pPr>
        <w:pStyle w:val="ListParagraph"/>
        <w:numPr>
          <w:ilvl w:val="0"/>
          <w:numId w:val="8"/>
        </w:numPr>
        <w:spacing w:after="0" w:line="259" w:lineRule="auto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 xml:space="preserve">Առնվազն </w:t>
      </w:r>
      <w:r w:rsidR="00963FDC" w:rsidRPr="007F327F">
        <w:rPr>
          <w:rFonts w:ascii="GHEA Grapalat" w:hAnsi="GHEA Grapalat"/>
          <w:sz w:val="24"/>
          <w:szCs w:val="24"/>
        </w:rPr>
        <w:t>2</w:t>
      </w:r>
      <w:r w:rsidRPr="007F327F">
        <w:rPr>
          <w:rFonts w:ascii="GHEA Grapalat" w:hAnsi="GHEA Grapalat"/>
          <w:sz w:val="24"/>
          <w:szCs w:val="24"/>
        </w:rPr>
        <w:t xml:space="preserve"> տարվա նշված մասնագիտությամբ մասնագիտական աշխատանքային փորձ (պարտադիր</w:t>
      </w:r>
      <w:r w:rsidR="00123324" w:rsidRPr="007F327F">
        <w:rPr>
          <w:rFonts w:ascii="GHEA Grapalat" w:hAnsi="GHEA Grapalat"/>
          <w:sz w:val="24"/>
          <w:szCs w:val="24"/>
        </w:rPr>
        <w:t>)</w:t>
      </w:r>
      <w:r w:rsidR="00751C61" w:rsidRPr="007F327F">
        <w:rPr>
          <w:rFonts w:ascii="GHEA Grapalat" w:hAnsi="GHEA Grapalat"/>
          <w:sz w:val="24"/>
          <w:szCs w:val="24"/>
          <w:lang w:val="hy-AM"/>
        </w:rPr>
        <w:t>;</w:t>
      </w:r>
    </w:p>
    <w:p w14:paraId="0FB0E150" w14:textId="2188A6BE" w:rsidR="00B94558" w:rsidRPr="007F327F" w:rsidRDefault="00B94558" w:rsidP="00B77C31">
      <w:pPr>
        <w:pStyle w:val="ListParagraph"/>
        <w:numPr>
          <w:ilvl w:val="0"/>
          <w:numId w:val="8"/>
        </w:numPr>
        <w:spacing w:after="0" w:line="259" w:lineRule="auto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Թիմում աշխատելու ունակություն, բարեխղճություն և պատասխանատվություն</w:t>
      </w:r>
      <w:r w:rsidR="00751C61" w:rsidRPr="007F327F">
        <w:rPr>
          <w:rFonts w:ascii="GHEA Grapalat" w:hAnsi="GHEA Grapalat"/>
          <w:sz w:val="24"/>
          <w:szCs w:val="24"/>
          <w:lang w:val="hy-AM"/>
        </w:rPr>
        <w:t>;</w:t>
      </w:r>
    </w:p>
    <w:p w14:paraId="436F5A3E" w14:textId="694A038D" w:rsidR="008B035A" w:rsidRPr="007F327F" w:rsidRDefault="008B035A" w:rsidP="00B77C31">
      <w:pPr>
        <w:pStyle w:val="ListParagraph"/>
        <w:numPr>
          <w:ilvl w:val="0"/>
          <w:numId w:val="8"/>
        </w:numPr>
        <w:spacing w:after="0" w:line="259" w:lineRule="auto"/>
        <w:ind w:left="1267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Հաշմանդամություն ունեցող անձանց հետ աշխատելու և հաղորդակցվելու հմտություններ</w:t>
      </w:r>
      <w:r w:rsidR="00821AD6" w:rsidRPr="007F327F">
        <w:rPr>
          <w:rFonts w:ascii="GHEA Grapalat" w:hAnsi="GHEA Grapalat"/>
          <w:sz w:val="24"/>
          <w:szCs w:val="24"/>
        </w:rPr>
        <w:t>;</w:t>
      </w:r>
    </w:p>
    <w:p w14:paraId="5F65A6D3" w14:textId="77777777" w:rsidR="008D2EE4" w:rsidRPr="007F327F" w:rsidRDefault="008D2EE4" w:rsidP="00B77C31">
      <w:pPr>
        <w:pStyle w:val="ListParagraph"/>
        <w:numPr>
          <w:ilvl w:val="0"/>
          <w:numId w:val="8"/>
        </w:numPr>
        <w:spacing w:after="0" w:line="259" w:lineRule="auto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Համակարգչով և գրասենյակային այլ տեխնիկական միջոցներով աշխատելու հմտություններ:</w:t>
      </w:r>
    </w:p>
    <w:p w14:paraId="0FC080DF" w14:textId="6D3573BC" w:rsidR="00B94558" w:rsidRPr="007F327F" w:rsidRDefault="00B94558" w:rsidP="00AF3795">
      <w:pPr>
        <w:spacing w:after="0" w:line="259" w:lineRule="auto"/>
        <w:rPr>
          <w:rFonts w:ascii="GHEA Grapalat" w:hAnsi="GHEA Grapalat"/>
          <w:sz w:val="24"/>
          <w:szCs w:val="24"/>
        </w:rPr>
      </w:pPr>
    </w:p>
    <w:p w14:paraId="481B6FDE" w14:textId="0739E473" w:rsidR="00AF5D33" w:rsidRPr="007F327F" w:rsidRDefault="00DB10FF" w:rsidP="00B77C31">
      <w:pPr>
        <w:pStyle w:val="ListParagraph"/>
        <w:numPr>
          <w:ilvl w:val="0"/>
          <w:numId w:val="20"/>
        </w:numPr>
        <w:spacing w:after="120" w:line="259" w:lineRule="auto"/>
        <w:jc w:val="both"/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</w:pP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Մասնագետների վարձատրությունը և աշխատանքի պայմանները</w:t>
      </w:r>
    </w:p>
    <w:p w14:paraId="3E61116C" w14:textId="3DD051C0" w:rsidR="00F9629B" w:rsidRPr="007F327F" w:rsidRDefault="00F9629B" w:rsidP="00AF3795">
      <w:pPr>
        <w:shd w:val="clear" w:color="auto" w:fill="FFFFFF"/>
        <w:tabs>
          <w:tab w:val="left" w:pos="360"/>
        </w:tabs>
        <w:spacing w:after="0"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Գնահատող մասնագետները համակարգում մշտական աշխատողներ չեն, նրանք իրենց գործառույթները իրականացնում են պայմանագրային հիմունքներով, հնարավոր է նաև համատեղության կարգով: Յուրաքանչյուր մասնագետի հետ կնքվ</w:t>
      </w:r>
      <w:r w:rsidR="00AB75F3"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ում է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ծառայությունների մատուցման պայմանագիր</w:t>
      </w:r>
      <w:r w:rsidR="008B035A" w:rsidRPr="007F327F">
        <w:rPr>
          <w:rFonts w:ascii="GHEA Grapalat" w:hAnsi="GHEA Grapalat"/>
          <w:sz w:val="24"/>
          <w:szCs w:val="24"/>
          <w:lang w:val="hy-AM"/>
        </w:rPr>
        <w:t xml:space="preserve"> (հավելված </w:t>
      </w:r>
      <w:r w:rsidR="00F2086E" w:rsidRPr="007F327F">
        <w:rPr>
          <w:rFonts w:ascii="GHEA Grapalat" w:hAnsi="GHEA Grapalat"/>
          <w:sz w:val="24"/>
          <w:szCs w:val="24"/>
          <w:lang w:val="hy-AM"/>
        </w:rPr>
        <w:t>1</w:t>
      </w:r>
      <w:r w:rsidR="008B035A" w:rsidRPr="007F327F">
        <w:rPr>
          <w:rFonts w:ascii="GHEA Grapalat" w:hAnsi="GHEA Grapalat"/>
          <w:sz w:val="24"/>
          <w:szCs w:val="24"/>
          <w:lang w:val="hy-AM"/>
        </w:rPr>
        <w:t>)</w:t>
      </w:r>
      <w:r w:rsidRPr="007F327F">
        <w:rPr>
          <w:rFonts w:ascii="GHEA Grapalat" w:hAnsi="GHEA Grapalat"/>
          <w:sz w:val="24"/>
          <w:szCs w:val="24"/>
          <w:lang w:val="hy-AM"/>
        </w:rPr>
        <w:t>:</w:t>
      </w:r>
    </w:p>
    <w:p w14:paraId="2E05FB62" w14:textId="3378BAFA" w:rsidR="00F9629B" w:rsidRPr="007F327F" w:rsidRDefault="008B035A" w:rsidP="00AF3795">
      <w:pPr>
        <w:spacing w:before="120" w:after="0"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Մեկ </w:t>
      </w:r>
      <w:r w:rsidR="00F9629B" w:rsidRPr="007F327F">
        <w:rPr>
          <w:rFonts w:ascii="GHEA Grapalat" w:hAnsi="GHEA Grapalat"/>
          <w:sz w:val="24"/>
          <w:szCs w:val="24"/>
          <w:lang w:val="hy-AM"/>
        </w:rPr>
        <w:t xml:space="preserve">անձի </w:t>
      </w:r>
      <w:r w:rsidR="00793A52" w:rsidRPr="007F327F">
        <w:rPr>
          <w:rFonts w:ascii="GHEA Grapalat" w:hAnsi="GHEA Grapalat"/>
          <w:sz w:val="24"/>
          <w:szCs w:val="24"/>
          <w:lang w:val="hy-AM"/>
        </w:rPr>
        <w:t xml:space="preserve">ֆունկցիոնալության գնահատման </w:t>
      </w:r>
      <w:r w:rsidRPr="007F327F">
        <w:rPr>
          <w:rFonts w:ascii="GHEA Grapalat" w:hAnsi="GHEA Grapalat"/>
          <w:sz w:val="24"/>
          <w:szCs w:val="24"/>
          <w:lang w:val="hy-AM"/>
        </w:rPr>
        <w:t>արժեքը</w:t>
      </w:r>
      <w:r w:rsidR="00E92CC7" w:rsidRPr="007F327F">
        <w:rPr>
          <w:rFonts w:ascii="GHEA Grapalat" w:hAnsi="GHEA Grapalat"/>
          <w:sz w:val="24"/>
          <w:szCs w:val="24"/>
          <w:lang w:val="hy-AM"/>
        </w:rPr>
        <w:t xml:space="preserve"> կազմում է 2 000 ՀՀ դրամ</w:t>
      </w:r>
      <w:r w:rsidR="00F9629B" w:rsidRPr="007F327F">
        <w:rPr>
          <w:rFonts w:ascii="GHEA Grapalat" w:hAnsi="GHEA Grapalat"/>
          <w:sz w:val="24"/>
          <w:szCs w:val="24"/>
          <w:lang w:val="hy-AM"/>
        </w:rPr>
        <w:t xml:space="preserve">, </w:t>
      </w:r>
      <w:r w:rsidR="00E92CC7" w:rsidRPr="007F327F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F9629B" w:rsidRPr="007F327F">
        <w:rPr>
          <w:rFonts w:ascii="GHEA Grapalat" w:hAnsi="GHEA Grapalat"/>
          <w:sz w:val="24"/>
          <w:szCs w:val="24"/>
          <w:lang w:val="hy-AM"/>
        </w:rPr>
        <w:t xml:space="preserve">մեկ վինետի մշակման </w:t>
      </w:r>
      <w:r w:rsidR="00BE44FB" w:rsidRPr="007F327F">
        <w:rPr>
          <w:rFonts w:ascii="GHEA Grapalat" w:hAnsi="GHEA Grapalat"/>
          <w:sz w:val="24"/>
          <w:szCs w:val="24"/>
          <w:lang w:val="hy-AM"/>
        </w:rPr>
        <w:t>արժեքը</w:t>
      </w:r>
      <w:r w:rsidR="00E92CC7" w:rsidRPr="007F327F">
        <w:rPr>
          <w:rFonts w:ascii="GHEA Grapalat" w:hAnsi="GHEA Grapalat"/>
          <w:sz w:val="24"/>
          <w:szCs w:val="24"/>
          <w:lang w:val="hy-AM"/>
        </w:rPr>
        <w:t>՝ 1000 ՀՀ դրամ</w:t>
      </w:r>
      <w:r w:rsidR="007622A2" w:rsidRPr="007F327F">
        <w:rPr>
          <w:rFonts w:ascii="GHEA Grapalat" w:hAnsi="GHEA Grapalat"/>
          <w:sz w:val="24"/>
          <w:szCs w:val="24"/>
          <w:lang w:val="hy-AM"/>
        </w:rPr>
        <w:t>,</w:t>
      </w:r>
      <w:r w:rsidR="00BE44FB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7622A2" w:rsidRPr="007F327F">
        <w:rPr>
          <w:rFonts w:ascii="GHEA Grapalat" w:hAnsi="GHEA Grapalat"/>
          <w:sz w:val="24"/>
          <w:szCs w:val="24"/>
          <w:lang w:val="hy-AM"/>
        </w:rPr>
        <w:t>հ</w:t>
      </w:r>
      <w:r w:rsidR="00BE44FB" w:rsidRPr="007F327F">
        <w:rPr>
          <w:rFonts w:ascii="GHEA Grapalat" w:hAnsi="GHEA Grapalat"/>
          <w:sz w:val="24"/>
          <w:szCs w:val="24"/>
          <w:lang w:val="hy-AM"/>
        </w:rPr>
        <w:t xml:space="preserve">արկերը </w:t>
      </w:r>
      <w:r w:rsidR="00D776ED" w:rsidRPr="007F327F">
        <w:rPr>
          <w:rFonts w:ascii="GHEA Grapalat" w:hAnsi="GHEA Grapalat"/>
          <w:sz w:val="24"/>
          <w:szCs w:val="24"/>
          <w:lang w:val="hy-AM"/>
        </w:rPr>
        <w:t xml:space="preserve">և այլ պարտադիր վճարները </w:t>
      </w:r>
      <w:r w:rsidR="00BE44FB" w:rsidRPr="007F327F">
        <w:rPr>
          <w:rFonts w:ascii="GHEA Grapalat" w:hAnsi="GHEA Grapalat"/>
          <w:sz w:val="24"/>
          <w:szCs w:val="24"/>
          <w:lang w:val="hy-AM"/>
        </w:rPr>
        <w:t>ներառյալ</w:t>
      </w:r>
      <w:r w:rsidR="00123324" w:rsidRPr="007F327F">
        <w:rPr>
          <w:rFonts w:ascii="GHEA Grapalat" w:hAnsi="GHEA Grapalat"/>
          <w:sz w:val="24"/>
          <w:szCs w:val="24"/>
          <w:lang w:val="hy-AM"/>
        </w:rPr>
        <w:t xml:space="preserve">։ </w:t>
      </w:r>
      <w:r w:rsidR="00F9629B" w:rsidRPr="007F327F">
        <w:rPr>
          <w:rFonts w:ascii="GHEA Grapalat" w:hAnsi="GHEA Grapalat"/>
          <w:sz w:val="24"/>
          <w:szCs w:val="24"/>
          <w:lang w:val="hy-AM"/>
        </w:rPr>
        <w:t xml:space="preserve">Մասնագետի ամսական աշխատավարձը կախված </w:t>
      </w:r>
      <w:r w:rsidR="00896E48" w:rsidRPr="007F327F">
        <w:rPr>
          <w:rFonts w:ascii="GHEA Grapalat" w:hAnsi="GHEA Grapalat"/>
          <w:sz w:val="24"/>
          <w:szCs w:val="24"/>
          <w:lang w:val="hy-AM"/>
        </w:rPr>
        <w:t>է</w:t>
      </w:r>
      <w:r w:rsidR="00F9629B" w:rsidRPr="007F327F">
        <w:rPr>
          <w:rFonts w:ascii="GHEA Grapalat" w:hAnsi="GHEA Grapalat"/>
          <w:sz w:val="24"/>
          <w:szCs w:val="24"/>
          <w:lang w:val="hy-AM"/>
        </w:rPr>
        <w:t xml:space="preserve"> փորձաքննությունների թվից</w:t>
      </w:r>
      <w:r w:rsidR="00E92CC7" w:rsidRPr="007F327F">
        <w:rPr>
          <w:rFonts w:ascii="GHEA Grapalat" w:hAnsi="GHEA Grapalat"/>
          <w:sz w:val="24"/>
          <w:szCs w:val="24"/>
          <w:lang w:val="hy-AM"/>
        </w:rPr>
        <w:t xml:space="preserve"> (օրական շուրջ 10-12 փորձաքննություն)</w:t>
      </w:r>
      <w:r w:rsidR="00F9629B" w:rsidRPr="007F327F">
        <w:rPr>
          <w:rFonts w:ascii="GHEA Grapalat" w:hAnsi="GHEA Grapalat"/>
          <w:sz w:val="24"/>
          <w:szCs w:val="24"/>
          <w:lang w:val="hy-AM"/>
        </w:rPr>
        <w:t>:</w:t>
      </w:r>
      <w:r w:rsidR="00E92CC7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DA93B41" w14:textId="35BF6B79" w:rsidR="005D2193" w:rsidRPr="007F327F" w:rsidRDefault="005D2193" w:rsidP="00AF3795">
      <w:pPr>
        <w:spacing w:before="120" w:after="0"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14:paraId="14344520" w14:textId="18EDB2CA" w:rsidR="00BF6E06" w:rsidRPr="007F327F" w:rsidRDefault="00BF6E06" w:rsidP="00B77C31">
      <w:pPr>
        <w:pStyle w:val="ListParagraph"/>
        <w:numPr>
          <w:ilvl w:val="0"/>
          <w:numId w:val="20"/>
        </w:numPr>
        <w:spacing w:after="120" w:line="259" w:lineRule="auto"/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</w:pP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Ովքե</w:t>
      </w:r>
      <w:r w:rsidR="00EB19D5"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՞</w:t>
      </w: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ր չեն</w:t>
      </w:r>
      <w:r w:rsidR="00AB75F3"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 xml:space="preserve"> </w:t>
      </w: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կարող դիմել մասնագետների ռեե</w:t>
      </w:r>
      <w:r w:rsidR="00F01C11"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ս</w:t>
      </w: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տրում ընդգրկվելու համար</w:t>
      </w:r>
    </w:p>
    <w:p w14:paraId="344CA1C9" w14:textId="17FD8A55" w:rsidR="00BF6E06" w:rsidRPr="007F327F" w:rsidRDefault="00BF6E06" w:rsidP="00AF3795">
      <w:pPr>
        <w:spacing w:after="120"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lastRenderedPageBreak/>
        <w:t>Մասնագետների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ռեե</w:t>
      </w:r>
      <w:r w:rsidR="00F01C11" w:rsidRPr="007F327F">
        <w:rPr>
          <w:rFonts w:ascii="GHEA Grapalat" w:hAnsi="GHEA Grapalat"/>
          <w:sz w:val="24"/>
          <w:szCs w:val="24"/>
          <w:lang w:val="hy-AM"/>
        </w:rPr>
        <w:t>ս</w:t>
      </w:r>
      <w:r w:rsidRPr="007F327F">
        <w:rPr>
          <w:rFonts w:ascii="GHEA Grapalat" w:hAnsi="GHEA Grapalat"/>
          <w:sz w:val="24"/>
          <w:szCs w:val="24"/>
          <w:lang w:val="hy-AM"/>
        </w:rPr>
        <w:t>տրում ընդգրկվելու համար չեն կարող դիմել</w:t>
      </w:r>
      <w:r w:rsidR="00606AC5" w:rsidRPr="007F327F">
        <w:rPr>
          <w:rFonts w:ascii="GHEA Grapalat" w:hAnsi="GHEA Grapalat"/>
          <w:sz w:val="24"/>
          <w:szCs w:val="24"/>
          <w:lang w:val="hy-AM"/>
        </w:rPr>
        <w:t xml:space="preserve"> այն մասնագետները, </w:t>
      </w:r>
      <w:r w:rsidR="00EB19D5" w:rsidRPr="007F327F">
        <w:rPr>
          <w:rFonts w:ascii="GHEA Grapalat" w:hAnsi="GHEA Grapalat"/>
          <w:sz w:val="24"/>
          <w:szCs w:val="24"/>
          <w:lang w:val="hy-AM"/>
        </w:rPr>
        <w:t>որոնք</w:t>
      </w:r>
    </w:p>
    <w:p w14:paraId="7F753C2E" w14:textId="74B09F77" w:rsidR="00606AC5" w:rsidRPr="007F327F" w:rsidRDefault="00AB75F3" w:rsidP="00B77C31">
      <w:pPr>
        <w:pStyle w:val="ListParagraph"/>
        <w:numPr>
          <w:ilvl w:val="0"/>
          <w:numId w:val="11"/>
        </w:numPr>
        <w:spacing w:after="120" w:line="259" w:lineRule="auto"/>
        <w:jc w:val="both"/>
        <w:rPr>
          <w:rFonts w:ascii="GHEA Grapalat" w:hAnsi="GHEA Grapalat"/>
          <w:sz w:val="24"/>
          <w:szCs w:val="24"/>
        </w:rPr>
      </w:pPr>
      <w:r w:rsidRPr="007F327F">
        <w:rPr>
          <w:rFonts w:ascii="GHEA Grapalat" w:hAnsi="GHEA Grapalat"/>
          <w:sz w:val="24"/>
          <w:szCs w:val="24"/>
        </w:rPr>
        <w:t>չ</w:t>
      </w:r>
      <w:r w:rsidR="00606AC5" w:rsidRPr="007F327F">
        <w:rPr>
          <w:rFonts w:ascii="GHEA Grapalat" w:hAnsi="GHEA Grapalat"/>
          <w:sz w:val="24"/>
          <w:szCs w:val="24"/>
        </w:rPr>
        <w:t>են համապատասխանում ներկայացվող պահանջներին</w:t>
      </w:r>
      <w:r w:rsidR="00EB19D5" w:rsidRPr="007F327F">
        <w:rPr>
          <w:rFonts w:ascii="GHEA Grapalat" w:hAnsi="GHEA Grapalat"/>
          <w:sz w:val="24"/>
          <w:szCs w:val="24"/>
          <w:lang w:val="hy-AM"/>
        </w:rPr>
        <w:t>,</w:t>
      </w:r>
    </w:p>
    <w:p w14:paraId="57221FD4" w14:textId="1AD5BA40" w:rsidR="00606AC5" w:rsidRPr="007F327F" w:rsidRDefault="00606AC5" w:rsidP="00B77C31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կարգով ճանաչվել են անգործունակ կամ սահմանափակ գործունակ</w:t>
      </w:r>
      <w:r w:rsidR="00EB19D5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532BDA70" w14:textId="77753468" w:rsidR="00606AC5" w:rsidRPr="007F327F" w:rsidRDefault="00606AC5" w:rsidP="00B77C31">
      <w:pPr>
        <w:pStyle w:val="ListParagraph"/>
        <w:numPr>
          <w:ilvl w:val="0"/>
          <w:numId w:val="11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դատապարտվել են հանցագործության համար, կամ դատվածությունը սահմանված կարգով հանված կամ մարված </w:t>
      </w:r>
      <w:r w:rsidR="00D41399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</w:t>
      </w: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="00AB75F3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14E506CC" w14:textId="77777777" w:rsidR="007D052D" w:rsidRPr="007F327F" w:rsidRDefault="007D052D" w:rsidP="00AF3795">
      <w:pPr>
        <w:pStyle w:val="ListParagraph"/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56A583" w14:textId="44D449C1" w:rsidR="001877C6" w:rsidRPr="007F327F" w:rsidRDefault="002B0A89" w:rsidP="00B77C31">
      <w:pPr>
        <w:pStyle w:val="ListParagraph"/>
        <w:numPr>
          <w:ilvl w:val="0"/>
          <w:numId w:val="20"/>
        </w:numPr>
        <w:spacing w:after="120" w:line="259" w:lineRule="auto"/>
        <w:ind w:right="-205"/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</w:pP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Մ</w:t>
      </w:r>
      <w:r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>ասնագետների ռեե</w:t>
      </w:r>
      <w:r w:rsidR="00F01C11"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>ս</w:t>
      </w:r>
      <w:r w:rsidRPr="007F327F">
        <w:rPr>
          <w:rFonts w:ascii="GHEA Grapalat" w:hAnsi="GHEA Grapalat"/>
          <w:b/>
          <w:color w:val="4F81BD" w:themeColor="accent1"/>
          <w:sz w:val="26"/>
          <w:szCs w:val="26"/>
          <w:lang w:val="hy-AM"/>
        </w:rPr>
        <w:t>տրում ընդգրկման համար գրանցման ընթացակարգը</w:t>
      </w:r>
    </w:p>
    <w:p w14:paraId="409BC8C5" w14:textId="7BDCFD73" w:rsidR="00477BF0" w:rsidRPr="007F327F" w:rsidRDefault="00D6126E" w:rsidP="00AF3795">
      <w:pPr>
        <w:spacing w:after="120"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Մ</w:t>
      </w:r>
      <w:r w:rsidR="00831660" w:rsidRPr="007F327F">
        <w:rPr>
          <w:rFonts w:ascii="GHEA Grapalat" w:hAnsi="GHEA Grapalat"/>
          <w:sz w:val="24"/>
          <w:szCs w:val="24"/>
          <w:lang w:val="hy-AM"/>
        </w:rPr>
        <w:t>ասնագետների</w:t>
      </w:r>
      <w:r w:rsidR="00EE0384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831660" w:rsidRPr="007F327F">
        <w:rPr>
          <w:rFonts w:ascii="GHEA Grapalat" w:hAnsi="GHEA Grapalat"/>
          <w:sz w:val="24"/>
          <w:szCs w:val="24"/>
          <w:lang w:val="hy-AM"/>
        </w:rPr>
        <w:t>ռեեստր</w:t>
      </w:r>
      <w:r w:rsidR="00172789" w:rsidRPr="007F327F">
        <w:rPr>
          <w:rFonts w:ascii="GHEA Grapalat" w:hAnsi="GHEA Grapalat"/>
          <w:sz w:val="24"/>
          <w:szCs w:val="24"/>
          <w:lang w:val="hy-AM"/>
        </w:rPr>
        <w:t>ը</w:t>
      </w:r>
      <w:r w:rsidR="00831660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172789" w:rsidRPr="007F327F">
        <w:rPr>
          <w:rFonts w:ascii="GHEA Grapalat" w:hAnsi="GHEA Grapalat"/>
          <w:sz w:val="24"/>
          <w:szCs w:val="24"/>
          <w:lang w:val="hy-AM"/>
        </w:rPr>
        <w:t xml:space="preserve">ձևավորվում է մրցութային կարգով։ Այդ նպատակով  </w:t>
      </w:r>
      <w:r w:rsidR="00A81313" w:rsidRPr="007F327F">
        <w:rPr>
          <w:rFonts w:ascii="GHEA Grapalat" w:hAnsi="GHEA Grapalat"/>
          <w:sz w:val="24"/>
          <w:szCs w:val="24"/>
          <w:lang w:val="hy-AM"/>
        </w:rPr>
        <w:br/>
      </w:r>
      <w:r w:rsidR="00172789" w:rsidRPr="007F327F">
        <w:rPr>
          <w:rFonts w:ascii="GHEA Grapalat" w:hAnsi="GHEA Grapalat"/>
          <w:sz w:val="24"/>
          <w:szCs w:val="24"/>
          <w:lang w:val="hy-AM"/>
        </w:rPr>
        <w:t>ՀՀ աշխատանքի և սոցիալական հարցերի</w:t>
      </w:r>
      <w:r w:rsidR="00831660" w:rsidRPr="007F327F">
        <w:rPr>
          <w:rFonts w:ascii="GHEA Grapalat" w:hAnsi="GHEA Grapalat"/>
          <w:sz w:val="24"/>
          <w:szCs w:val="24"/>
          <w:lang w:val="hy-AM"/>
        </w:rPr>
        <w:t xml:space="preserve"> նախարարության կայքէջում </w:t>
      </w:r>
      <w:r w:rsidR="002B0A89" w:rsidRPr="007F327F">
        <w:rPr>
          <w:rFonts w:ascii="GHEA Grapalat" w:hAnsi="GHEA Grapalat"/>
          <w:sz w:val="24"/>
          <w:szCs w:val="24"/>
          <w:lang w:val="hy-AM"/>
        </w:rPr>
        <w:t>ստեղծվ</w:t>
      </w:r>
      <w:r w:rsidR="003C4DCE" w:rsidRPr="007F327F">
        <w:rPr>
          <w:rFonts w:ascii="GHEA Grapalat" w:hAnsi="GHEA Grapalat"/>
          <w:sz w:val="24"/>
          <w:szCs w:val="24"/>
          <w:lang w:val="hy-AM"/>
        </w:rPr>
        <w:t>ում է</w:t>
      </w:r>
      <w:r w:rsidR="002B0A89" w:rsidRPr="007F327F">
        <w:rPr>
          <w:rFonts w:ascii="GHEA Grapalat" w:hAnsi="GHEA Grapalat"/>
          <w:sz w:val="24"/>
          <w:szCs w:val="24"/>
          <w:lang w:val="hy-AM"/>
        </w:rPr>
        <w:t>.</w:t>
      </w:r>
      <w:r w:rsidR="00477BF0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3720C47" w14:textId="1293CBAC" w:rsidR="00477BF0" w:rsidRPr="007F327F" w:rsidRDefault="00ED202C" w:rsidP="00B77C31">
      <w:pPr>
        <w:pStyle w:val="ListParagraph"/>
        <w:numPr>
          <w:ilvl w:val="0"/>
          <w:numId w:val="14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Անձի ֆունկցիոնալությունը գ</w:t>
      </w:r>
      <w:r w:rsidR="00477BF0" w:rsidRPr="007F327F">
        <w:rPr>
          <w:rFonts w:ascii="GHEA Grapalat" w:hAnsi="GHEA Grapalat" w:cs="Sylfaen"/>
          <w:sz w:val="24"/>
          <w:szCs w:val="24"/>
          <w:lang w:val="hy-AM"/>
        </w:rPr>
        <w:t xml:space="preserve">նահատող </w:t>
      </w:r>
      <w:r w:rsidR="00890BBF" w:rsidRPr="007F327F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="00890BBF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54530B" w:rsidRPr="007F327F">
        <w:rPr>
          <w:rFonts w:ascii="GHEA Grapalat" w:hAnsi="GHEA Grapalat"/>
          <w:sz w:val="24"/>
          <w:szCs w:val="24"/>
          <w:lang w:val="hy-AM"/>
        </w:rPr>
        <w:t xml:space="preserve">հաշվառման </w:t>
      </w:r>
      <w:r w:rsidR="00831660" w:rsidRPr="007F327F">
        <w:rPr>
          <w:rFonts w:ascii="GHEA Grapalat" w:hAnsi="GHEA Grapalat"/>
          <w:sz w:val="24"/>
          <w:szCs w:val="24"/>
          <w:lang w:val="hy-AM"/>
        </w:rPr>
        <w:t xml:space="preserve">հարթակ, </w:t>
      </w:r>
    </w:p>
    <w:p w14:paraId="7114CE92" w14:textId="77777777" w:rsidR="00A81313" w:rsidRPr="007F327F" w:rsidRDefault="00477BF0" w:rsidP="00B77C31">
      <w:pPr>
        <w:pStyle w:val="ListParagraph"/>
        <w:numPr>
          <w:ilvl w:val="0"/>
          <w:numId w:val="14"/>
        </w:numPr>
        <w:spacing w:after="120" w:line="259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Անձի ֆունկցիոնալությունը գնահատող մասնագետների ռեեստր:</w:t>
      </w:r>
      <w:r w:rsidR="007E7991" w:rsidRPr="007F327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14:paraId="658ACB47" w14:textId="57551B1E" w:rsidR="00D4570A" w:rsidRPr="007F327F" w:rsidRDefault="002B0A89" w:rsidP="00A81313">
      <w:pPr>
        <w:spacing w:after="120" w:line="259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Ռեեստրում ընդգրկվելու և գնահատման հանձնաժողովներում աշխատելու հետաքրքրվածություն ունեցող բոլոր մասնագետները կարող են գրա</w:t>
      </w:r>
      <w:r w:rsidR="00BF21D7" w:rsidRPr="007F327F">
        <w:rPr>
          <w:rFonts w:ascii="GHEA Grapalat" w:hAnsi="GHEA Grapalat" w:cs="Sylfaen"/>
          <w:sz w:val="24"/>
          <w:szCs w:val="24"/>
          <w:lang w:val="hy-AM"/>
        </w:rPr>
        <w:t>ն</w:t>
      </w: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ցվել </w:t>
      </w:r>
      <w:r w:rsidR="00D4570A" w:rsidRPr="007F327F">
        <w:rPr>
          <w:rFonts w:ascii="GHEA Grapalat" w:hAnsi="GHEA Grapalat" w:cs="Sylfaen"/>
          <w:sz w:val="24"/>
          <w:szCs w:val="24"/>
          <w:lang w:val="hy-AM"/>
        </w:rPr>
        <w:t xml:space="preserve"> մասնագետների</w:t>
      </w:r>
      <w:r w:rsidR="00D4570A"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AF09DE" w:rsidRPr="007F327F">
        <w:rPr>
          <w:rFonts w:ascii="GHEA Grapalat" w:hAnsi="GHEA Grapalat"/>
          <w:sz w:val="24"/>
          <w:szCs w:val="24"/>
          <w:lang w:val="hy-AM"/>
        </w:rPr>
        <w:t xml:space="preserve">հաշվառման </w:t>
      </w:r>
      <w:r w:rsidR="00D4570A" w:rsidRPr="007F327F">
        <w:rPr>
          <w:rFonts w:ascii="GHEA Grapalat" w:hAnsi="GHEA Grapalat"/>
          <w:sz w:val="24"/>
          <w:szCs w:val="24"/>
          <w:lang w:val="hy-AM"/>
        </w:rPr>
        <w:t>հարթակում</w:t>
      </w:r>
      <w:r w:rsidR="00AB75F3" w:rsidRPr="007F327F">
        <w:rPr>
          <w:rFonts w:ascii="GHEA Grapalat" w:hAnsi="GHEA Grapalat"/>
          <w:sz w:val="24"/>
          <w:szCs w:val="24"/>
          <w:lang w:val="hy-AM"/>
        </w:rPr>
        <w:t xml:space="preserve">, բացառությամբ </w:t>
      </w:r>
      <w:r w:rsidR="00793A52" w:rsidRPr="007F327F">
        <w:rPr>
          <w:rFonts w:ascii="GHEA Grapalat" w:hAnsi="GHEA Grapalat"/>
          <w:sz w:val="24"/>
          <w:szCs w:val="24"/>
          <w:lang w:val="hy-AM"/>
        </w:rPr>
        <w:t>6</w:t>
      </w:r>
      <w:r w:rsidR="00AB75F3" w:rsidRPr="007F327F">
        <w:rPr>
          <w:rFonts w:ascii="GHEA Grapalat" w:hAnsi="GHEA Grapalat"/>
          <w:sz w:val="24"/>
          <w:szCs w:val="24"/>
          <w:lang w:val="hy-AM"/>
        </w:rPr>
        <w:t>-րդ բաժնում նշված սահմանափակումների</w:t>
      </w:r>
      <w:r w:rsidR="00D4570A" w:rsidRPr="007F327F">
        <w:rPr>
          <w:rFonts w:ascii="GHEA Grapalat" w:hAnsi="GHEA Grapalat"/>
          <w:sz w:val="24"/>
          <w:szCs w:val="24"/>
          <w:lang w:val="hy-AM"/>
        </w:rPr>
        <w:t xml:space="preserve">: Հարթակը ժամկետների և մասնագետների թվի սահմանափակում չունի, այն կարող է շարունակաբար համալրվել: </w:t>
      </w:r>
    </w:p>
    <w:p w14:paraId="6BDEE043" w14:textId="30242A0D" w:rsidR="00831660" w:rsidRPr="007F327F" w:rsidRDefault="00F75860" w:rsidP="00AF3795">
      <w:pPr>
        <w:spacing w:line="259" w:lineRule="auto"/>
        <w:ind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Մ</w:t>
      </w:r>
      <w:r w:rsidR="002B0A89" w:rsidRPr="007F327F">
        <w:rPr>
          <w:rFonts w:ascii="GHEA Grapalat" w:hAnsi="GHEA Grapalat"/>
          <w:sz w:val="24"/>
          <w:szCs w:val="24"/>
          <w:lang w:val="hy-AM"/>
        </w:rPr>
        <w:t>ասնագետների հաշվառման հարթակում գրանցման համար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անհրաժեշտ է մուտք գործել հաշվառման հարթակ</w:t>
      </w:r>
      <w:r w:rsidR="001764C3" w:rsidRPr="007F327F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9332B4" w:rsidRPr="007F327F">
        <w:rPr>
          <w:rFonts w:ascii="GHEA Grapalat" w:hAnsi="GHEA Grapalat"/>
          <w:sz w:val="24"/>
          <w:szCs w:val="24"/>
          <w:lang w:val="hy-AM"/>
        </w:rPr>
        <w:t xml:space="preserve">գրանցել </w:t>
      </w:r>
      <w:r w:rsidRPr="007F327F">
        <w:rPr>
          <w:rFonts w:ascii="GHEA Grapalat" w:hAnsi="GHEA Grapalat"/>
          <w:sz w:val="24"/>
          <w:szCs w:val="24"/>
          <w:lang w:val="hy-AM"/>
        </w:rPr>
        <w:t>հետևյալ տվյալները</w:t>
      </w:r>
      <w:r w:rsidR="00294246" w:rsidRPr="007F327F">
        <w:rPr>
          <w:rFonts w:ascii="GHEA Grapalat" w:hAnsi="GHEA Grapalat"/>
          <w:sz w:val="24"/>
          <w:szCs w:val="24"/>
          <w:lang w:val="hy-AM"/>
        </w:rPr>
        <w:t>:</w:t>
      </w:r>
    </w:p>
    <w:tbl>
      <w:tblPr>
        <w:tblStyle w:val="TableGrid"/>
        <w:tblW w:w="9625" w:type="dxa"/>
        <w:tblInd w:w="5" w:type="dxa"/>
        <w:tblLook w:val="04A0" w:firstRow="1" w:lastRow="0" w:firstColumn="1" w:lastColumn="0" w:noHBand="0" w:noVBand="1"/>
      </w:tblPr>
      <w:tblGrid>
        <w:gridCol w:w="616"/>
        <w:gridCol w:w="6228"/>
        <w:gridCol w:w="2781"/>
      </w:tblGrid>
      <w:tr w:rsidR="009B563F" w:rsidRPr="007F327F" w14:paraId="62FD6D0F" w14:textId="77777777" w:rsidTr="00D4139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705A" w14:textId="7D637F96" w:rsidR="009B563F" w:rsidRPr="007F327F" w:rsidRDefault="009B563F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1.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FFF1" w14:textId="0FE53610" w:rsidR="009B563F" w:rsidRPr="007F327F" w:rsidRDefault="009B563F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Գրանցման ամսաթիվը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92D2" w14:textId="5B696B72" w:rsidR="009B563F" w:rsidRPr="007F327F" w:rsidRDefault="0094185E" w:rsidP="0094185E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 xml:space="preserve">Ինքնաշխատ </w:t>
            </w:r>
            <w:r w:rsidR="009B563F" w:rsidRPr="007F327F">
              <w:rPr>
                <w:rFonts w:ascii="GHEA Grapalat" w:hAnsi="GHEA Grapalat"/>
              </w:rPr>
              <w:t>ֆիքսվում է</w:t>
            </w:r>
          </w:p>
        </w:tc>
      </w:tr>
      <w:tr w:rsidR="009B563F" w:rsidRPr="007F327F" w14:paraId="568522A1" w14:textId="77777777" w:rsidTr="0094185E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B09A" w14:textId="000AE28B" w:rsidR="009B563F" w:rsidRPr="007F327F" w:rsidRDefault="009B563F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2.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4AE" w14:textId="606F6439" w:rsidR="009B563F" w:rsidRPr="007F327F" w:rsidRDefault="009B563F" w:rsidP="00EB19D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 xml:space="preserve">Ազգանունը, </w:t>
            </w:r>
            <w:r w:rsidR="00EB19D5" w:rsidRPr="007F327F">
              <w:rPr>
                <w:rFonts w:ascii="GHEA Grapalat" w:hAnsi="GHEA Grapalat"/>
                <w:lang w:val="hy-AM"/>
              </w:rPr>
              <w:t>ա</w:t>
            </w:r>
            <w:r w:rsidR="00EB19D5" w:rsidRPr="007F327F">
              <w:rPr>
                <w:rFonts w:ascii="GHEA Grapalat" w:hAnsi="GHEA Grapalat"/>
              </w:rPr>
              <w:t>նունը</w:t>
            </w:r>
            <w:r w:rsidRPr="007F327F">
              <w:rPr>
                <w:rFonts w:ascii="GHEA Grapalat" w:hAnsi="GHEA Grapalat"/>
              </w:rPr>
              <w:t xml:space="preserve">, </w:t>
            </w:r>
            <w:r w:rsidR="00EB19D5" w:rsidRPr="007F327F">
              <w:rPr>
                <w:rFonts w:ascii="GHEA Grapalat" w:hAnsi="GHEA Grapalat"/>
                <w:lang w:val="hy-AM"/>
              </w:rPr>
              <w:t>հ</w:t>
            </w:r>
            <w:r w:rsidR="00EB19D5" w:rsidRPr="007F327F">
              <w:rPr>
                <w:rFonts w:ascii="GHEA Grapalat" w:hAnsi="GHEA Grapalat"/>
              </w:rPr>
              <w:t xml:space="preserve">այրանունը     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DCC" w14:textId="12F9680C" w:rsidR="009B563F" w:rsidRPr="007F327F" w:rsidRDefault="009B563F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</w:t>
            </w:r>
          </w:p>
        </w:tc>
      </w:tr>
      <w:tr w:rsidR="009B563F" w:rsidRPr="007F327F" w14:paraId="0B5D5994" w14:textId="77777777" w:rsidTr="0094185E">
        <w:tc>
          <w:tcPr>
            <w:tcW w:w="535" w:type="dxa"/>
            <w:tcBorders>
              <w:top w:val="single" w:sz="4" w:space="0" w:color="auto"/>
            </w:tcBorders>
          </w:tcPr>
          <w:p w14:paraId="56AE43E9" w14:textId="34C23EBC" w:rsidR="009B563F" w:rsidRPr="007F327F" w:rsidRDefault="009B563F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3.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76702393" w14:textId="67F428A6" w:rsidR="009B563F" w:rsidRPr="007F327F" w:rsidRDefault="009B563F" w:rsidP="00EB19D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Սեռը (արական/իգական)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4711A7C0" w14:textId="37611D58" w:rsidR="009B563F" w:rsidRPr="007F327F" w:rsidRDefault="009B563F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Ընտրացանկ</w:t>
            </w:r>
          </w:p>
        </w:tc>
      </w:tr>
      <w:tr w:rsidR="002D1CA3" w:rsidRPr="007F327F" w14:paraId="0AC06F2B" w14:textId="77777777" w:rsidTr="0094185E">
        <w:tc>
          <w:tcPr>
            <w:tcW w:w="535" w:type="dxa"/>
          </w:tcPr>
          <w:p w14:paraId="43C172A2" w14:textId="00B04B59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4.</w:t>
            </w:r>
          </w:p>
        </w:tc>
        <w:tc>
          <w:tcPr>
            <w:tcW w:w="6295" w:type="dxa"/>
          </w:tcPr>
          <w:p w14:paraId="6F579999" w14:textId="1A1D80E5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Քաղաքացիությունը</w:t>
            </w:r>
          </w:p>
        </w:tc>
        <w:tc>
          <w:tcPr>
            <w:tcW w:w="2795" w:type="dxa"/>
          </w:tcPr>
          <w:p w14:paraId="0EAC803D" w14:textId="4D14A393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</w:t>
            </w:r>
          </w:p>
        </w:tc>
      </w:tr>
      <w:tr w:rsidR="002D1CA3" w:rsidRPr="007F327F" w14:paraId="07EE0846" w14:textId="77777777" w:rsidTr="0094185E">
        <w:tc>
          <w:tcPr>
            <w:tcW w:w="535" w:type="dxa"/>
          </w:tcPr>
          <w:p w14:paraId="50B0ADF4" w14:textId="12867FC4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5.</w:t>
            </w:r>
          </w:p>
        </w:tc>
        <w:tc>
          <w:tcPr>
            <w:tcW w:w="6295" w:type="dxa"/>
          </w:tcPr>
          <w:p w14:paraId="250E535E" w14:textId="640A6678" w:rsidR="002D1CA3" w:rsidRPr="007F327F" w:rsidRDefault="002D1CA3" w:rsidP="000E77C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Անձը հաստատող փաստաթղթի տվյալները (անձնագր</w:t>
            </w:r>
            <w:r w:rsidR="007C77AB" w:rsidRPr="007F327F">
              <w:rPr>
                <w:rFonts w:ascii="GHEA Grapalat" w:hAnsi="GHEA Grapalat"/>
              </w:rPr>
              <w:t>ի</w:t>
            </w:r>
            <w:r w:rsidR="007622A2" w:rsidRPr="007F327F">
              <w:rPr>
                <w:rFonts w:ascii="GHEA Grapalat" w:hAnsi="GHEA Grapalat"/>
              </w:rPr>
              <w:t xml:space="preserve"> կամ</w:t>
            </w:r>
            <w:r w:rsidRPr="007F327F">
              <w:rPr>
                <w:rFonts w:ascii="GHEA Grapalat" w:hAnsi="GHEA Grapalat"/>
              </w:rPr>
              <w:t xml:space="preserve"> նույնականացման քարտ</w:t>
            </w:r>
            <w:r w:rsidR="007C77AB" w:rsidRPr="007F327F">
              <w:rPr>
                <w:rFonts w:ascii="GHEA Grapalat" w:hAnsi="GHEA Grapalat"/>
              </w:rPr>
              <w:t>ի համարը</w:t>
            </w:r>
            <w:r w:rsidRPr="007F327F">
              <w:rPr>
                <w:rFonts w:ascii="GHEA Grapalat" w:hAnsi="GHEA Grapalat"/>
              </w:rPr>
              <w:t>)</w:t>
            </w:r>
          </w:p>
        </w:tc>
        <w:tc>
          <w:tcPr>
            <w:tcW w:w="2795" w:type="dxa"/>
          </w:tcPr>
          <w:p w14:paraId="31A0FBF1" w14:textId="77777777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</w:t>
            </w:r>
          </w:p>
        </w:tc>
      </w:tr>
      <w:tr w:rsidR="002D1CA3" w:rsidRPr="007F327F" w14:paraId="6121B000" w14:textId="77777777" w:rsidTr="0094185E">
        <w:tc>
          <w:tcPr>
            <w:tcW w:w="535" w:type="dxa"/>
          </w:tcPr>
          <w:p w14:paraId="51C00FFD" w14:textId="4EBD363C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6.</w:t>
            </w:r>
          </w:p>
        </w:tc>
        <w:tc>
          <w:tcPr>
            <w:tcW w:w="6295" w:type="dxa"/>
          </w:tcPr>
          <w:p w14:paraId="50323D58" w14:textId="02158E69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Ծննդյան օր</w:t>
            </w:r>
            <w:r w:rsidR="00AB75F3" w:rsidRPr="007F327F">
              <w:rPr>
                <w:rFonts w:ascii="GHEA Grapalat" w:hAnsi="GHEA Grapalat"/>
              </w:rPr>
              <w:t>ը</w:t>
            </w:r>
            <w:r w:rsidRPr="007F327F">
              <w:rPr>
                <w:rFonts w:ascii="GHEA Grapalat" w:hAnsi="GHEA Grapalat"/>
              </w:rPr>
              <w:t>, ամիս</w:t>
            </w:r>
            <w:r w:rsidR="00AB75F3" w:rsidRPr="007F327F">
              <w:rPr>
                <w:rFonts w:ascii="GHEA Grapalat" w:hAnsi="GHEA Grapalat"/>
              </w:rPr>
              <w:t>ը</w:t>
            </w:r>
            <w:r w:rsidRPr="007F327F">
              <w:rPr>
                <w:rFonts w:ascii="GHEA Grapalat" w:hAnsi="GHEA Grapalat"/>
              </w:rPr>
              <w:t>, տարեթիվ</w:t>
            </w:r>
            <w:r w:rsidR="00AB75F3" w:rsidRPr="007F327F">
              <w:rPr>
                <w:rFonts w:ascii="GHEA Grapalat" w:hAnsi="GHEA Grapalat"/>
              </w:rPr>
              <w:t>ը</w:t>
            </w:r>
            <w:r w:rsidRPr="007F327F">
              <w:rPr>
                <w:rFonts w:ascii="GHEA Grapalat" w:hAnsi="GHEA Grapalat"/>
              </w:rPr>
              <w:t xml:space="preserve"> </w:t>
            </w:r>
          </w:p>
        </w:tc>
        <w:tc>
          <w:tcPr>
            <w:tcW w:w="2795" w:type="dxa"/>
          </w:tcPr>
          <w:p w14:paraId="32682A0B" w14:textId="77777777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</w:t>
            </w:r>
          </w:p>
        </w:tc>
      </w:tr>
      <w:tr w:rsidR="00E762BB" w:rsidRPr="007F327F" w14:paraId="0C4B7270" w14:textId="77777777" w:rsidTr="0094185E">
        <w:tc>
          <w:tcPr>
            <w:tcW w:w="535" w:type="dxa"/>
          </w:tcPr>
          <w:p w14:paraId="070692D7" w14:textId="5A404F44" w:rsidR="00E762BB" w:rsidRPr="007F327F" w:rsidRDefault="00E762BB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7.</w:t>
            </w:r>
          </w:p>
        </w:tc>
        <w:tc>
          <w:tcPr>
            <w:tcW w:w="6295" w:type="dxa"/>
          </w:tcPr>
          <w:p w14:paraId="223C0445" w14:textId="77777777" w:rsidR="00E762BB" w:rsidRPr="007F327F" w:rsidRDefault="00E762BB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  <w:b/>
              </w:rPr>
              <w:t>Կոնտակտային տվյալները</w:t>
            </w:r>
            <w:r w:rsidRPr="007F327F">
              <w:rPr>
                <w:rFonts w:ascii="GHEA Grapalat" w:hAnsi="GHEA Grapalat"/>
              </w:rPr>
              <w:t xml:space="preserve"> (հաշվառման հասցե, փաստացի բնակության  հասցե, հեռախոսահամար, էլեկտրոնային փոստի հասցե)</w:t>
            </w:r>
          </w:p>
        </w:tc>
        <w:tc>
          <w:tcPr>
            <w:tcW w:w="2795" w:type="dxa"/>
          </w:tcPr>
          <w:p w14:paraId="737C8D73" w14:textId="77777777" w:rsidR="00E762BB" w:rsidRPr="007F327F" w:rsidRDefault="00E762BB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</w:t>
            </w:r>
          </w:p>
        </w:tc>
      </w:tr>
      <w:tr w:rsidR="002D1CA3" w:rsidRPr="007F327F" w14:paraId="0E186E97" w14:textId="77777777" w:rsidTr="0094185E">
        <w:tc>
          <w:tcPr>
            <w:tcW w:w="535" w:type="dxa"/>
          </w:tcPr>
          <w:p w14:paraId="6469DF31" w14:textId="51277654" w:rsidR="002D1CA3" w:rsidRPr="007F327F" w:rsidRDefault="00E762BB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8</w:t>
            </w:r>
            <w:r w:rsidR="002D1CA3" w:rsidRPr="007F327F">
              <w:rPr>
                <w:rFonts w:ascii="GHEA Grapalat" w:hAnsi="GHEA Grapalat"/>
              </w:rPr>
              <w:t>.</w:t>
            </w:r>
          </w:p>
        </w:tc>
        <w:tc>
          <w:tcPr>
            <w:tcW w:w="6295" w:type="dxa"/>
          </w:tcPr>
          <w:p w14:paraId="4CA449EB" w14:textId="6F275433" w:rsidR="002D1CA3" w:rsidRPr="007F327F" w:rsidRDefault="002D1CA3" w:rsidP="003C6DA6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  <w:b/>
              </w:rPr>
              <w:t>Կրթությունը</w:t>
            </w:r>
            <w:r w:rsidRPr="007F327F">
              <w:rPr>
                <w:rFonts w:ascii="GHEA Grapalat" w:hAnsi="GHEA Grapalat"/>
              </w:rPr>
              <w:t>/</w:t>
            </w:r>
            <w:r w:rsidR="003C6DA6" w:rsidRPr="007F327F">
              <w:rPr>
                <w:rFonts w:ascii="GHEA Grapalat" w:hAnsi="GHEA Grapalat"/>
              </w:rPr>
              <w:t>Կ</w:t>
            </w:r>
            <w:r w:rsidR="001764C3" w:rsidRPr="007F327F">
              <w:rPr>
                <w:rFonts w:ascii="GHEA Grapalat" w:hAnsi="GHEA Grapalat"/>
              </w:rPr>
              <w:t xml:space="preserve">րթական </w:t>
            </w:r>
            <w:r w:rsidRPr="007F327F">
              <w:rPr>
                <w:rFonts w:ascii="GHEA Grapalat" w:hAnsi="GHEA Grapalat"/>
              </w:rPr>
              <w:t>հաստատության անվանումը</w:t>
            </w:r>
            <w:r w:rsidR="003F5124" w:rsidRPr="007F327F">
              <w:rPr>
                <w:rFonts w:ascii="GHEA Grapalat" w:hAnsi="GHEA Grapalat"/>
              </w:rPr>
              <w:t>, քաղաքը, երկիրը</w:t>
            </w:r>
            <w:r w:rsidR="00D41399" w:rsidRPr="007F327F">
              <w:rPr>
                <w:rFonts w:ascii="GHEA Grapalat" w:hAnsi="GHEA Grapalat"/>
              </w:rPr>
              <w:t>, ավարտելու տարեթիվը</w:t>
            </w:r>
            <w:r w:rsidR="003C6DA6" w:rsidRPr="007F327F">
              <w:rPr>
                <w:rFonts w:ascii="GHEA Grapalat" w:hAnsi="GHEA Grapalat"/>
              </w:rPr>
              <w:t xml:space="preserve"> (</w:t>
            </w:r>
            <w:r w:rsidR="007C77AB" w:rsidRPr="007F327F">
              <w:rPr>
                <w:rFonts w:ascii="GHEA Grapalat" w:hAnsi="GHEA Grapalat"/>
              </w:rPr>
              <w:t>մուտքագրել միայն բարձրագույն կրթությունը</w:t>
            </w:r>
            <w:r w:rsidR="003C6DA6" w:rsidRPr="007F327F">
              <w:rPr>
                <w:rFonts w:ascii="GHEA Grapalat" w:hAnsi="GHEA Grapalat"/>
              </w:rPr>
              <w:t>)</w:t>
            </w:r>
          </w:p>
        </w:tc>
        <w:tc>
          <w:tcPr>
            <w:tcW w:w="2795" w:type="dxa"/>
          </w:tcPr>
          <w:p w14:paraId="55B4A485" w14:textId="1E587CA0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</w:t>
            </w:r>
          </w:p>
        </w:tc>
      </w:tr>
      <w:tr w:rsidR="007C77AB" w:rsidRPr="007F327F" w14:paraId="138A9B33" w14:textId="77777777" w:rsidTr="0094185E">
        <w:tc>
          <w:tcPr>
            <w:tcW w:w="535" w:type="dxa"/>
          </w:tcPr>
          <w:p w14:paraId="6BC476F8" w14:textId="3322BE31" w:rsidR="007C77AB" w:rsidRPr="007F327F" w:rsidRDefault="007C77AB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9.</w:t>
            </w:r>
          </w:p>
        </w:tc>
        <w:tc>
          <w:tcPr>
            <w:tcW w:w="6295" w:type="dxa"/>
          </w:tcPr>
          <w:p w14:paraId="6B14FFAD" w14:textId="03F44F79" w:rsidR="007C77AB" w:rsidRPr="007F327F" w:rsidRDefault="007C77AB" w:rsidP="0033083A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 xml:space="preserve">Կրթական ծրագիրը </w:t>
            </w:r>
          </w:p>
        </w:tc>
        <w:tc>
          <w:tcPr>
            <w:tcW w:w="2795" w:type="dxa"/>
          </w:tcPr>
          <w:p w14:paraId="1FA18C28" w14:textId="1AD63B3B" w:rsidR="007C77AB" w:rsidRPr="007F327F" w:rsidRDefault="007C77AB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Ընտրացանկ (բակալավրիատ, մագիստրատուրա, ինտերնատուրա, օրդինատուրա)</w:t>
            </w:r>
          </w:p>
        </w:tc>
      </w:tr>
      <w:tr w:rsidR="002D1CA3" w:rsidRPr="007F327F" w14:paraId="26DA9821" w14:textId="77777777" w:rsidTr="007C77AB">
        <w:tc>
          <w:tcPr>
            <w:tcW w:w="535" w:type="dxa"/>
            <w:tcBorders>
              <w:bottom w:val="single" w:sz="4" w:space="0" w:color="auto"/>
            </w:tcBorders>
          </w:tcPr>
          <w:p w14:paraId="5A575C63" w14:textId="4D91EEB9" w:rsidR="002D1CA3" w:rsidRPr="007F327F" w:rsidRDefault="007C77AB" w:rsidP="00AF3795">
            <w:pPr>
              <w:pStyle w:val="ListParagraph"/>
              <w:spacing w:after="200"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10.</w:t>
            </w:r>
          </w:p>
        </w:tc>
        <w:tc>
          <w:tcPr>
            <w:tcW w:w="6295" w:type="dxa"/>
            <w:tcBorders>
              <w:bottom w:val="single" w:sz="4" w:space="0" w:color="auto"/>
            </w:tcBorders>
          </w:tcPr>
          <w:p w14:paraId="64803162" w14:textId="1CC85C85" w:rsidR="002D1CA3" w:rsidRPr="007F327F" w:rsidRDefault="002D1CA3" w:rsidP="0033083A">
            <w:pPr>
              <w:pStyle w:val="ListParagraph"/>
              <w:spacing w:after="200"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Մասնագիտ</w:t>
            </w:r>
            <w:r w:rsidR="003F5124" w:rsidRPr="007F327F">
              <w:rPr>
                <w:rFonts w:ascii="GHEA Grapalat" w:hAnsi="GHEA Grapalat"/>
              </w:rPr>
              <w:t>ացումը</w:t>
            </w:r>
          </w:p>
        </w:tc>
        <w:tc>
          <w:tcPr>
            <w:tcW w:w="2795" w:type="dxa"/>
            <w:tcBorders>
              <w:bottom w:val="single" w:sz="4" w:space="0" w:color="auto"/>
            </w:tcBorders>
          </w:tcPr>
          <w:p w14:paraId="24F35A44" w14:textId="4B4A94EF" w:rsidR="002D1CA3" w:rsidRPr="007F327F" w:rsidRDefault="002D1CA3" w:rsidP="00AF3795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Ընտրացանկ</w:t>
            </w:r>
          </w:p>
        </w:tc>
      </w:tr>
      <w:tr w:rsidR="003F5124" w:rsidRPr="007F327F" w14:paraId="244B4BD9" w14:textId="77777777" w:rsidTr="007C77AB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F106" w14:textId="4D922997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11.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E26" w14:textId="42137025" w:rsidR="003F5124" w:rsidRPr="007F327F" w:rsidRDefault="007C77AB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  <w:b/>
              </w:rPr>
              <w:t>Աշխատանքային փորձը և հմտությունները</w:t>
            </w:r>
            <w:r w:rsidRPr="007F327F">
              <w:rPr>
                <w:rFonts w:ascii="GHEA Grapalat" w:hAnsi="GHEA Grapalat"/>
              </w:rPr>
              <w:t>/</w:t>
            </w:r>
            <w:r w:rsidR="003F5124" w:rsidRPr="007F327F">
              <w:rPr>
                <w:rFonts w:ascii="GHEA Grapalat" w:hAnsi="GHEA Grapalat"/>
              </w:rPr>
              <w:t xml:space="preserve">Ընթացիկ </w:t>
            </w:r>
            <w:r w:rsidR="003F5124" w:rsidRPr="007F327F">
              <w:rPr>
                <w:rFonts w:ascii="GHEA Grapalat" w:hAnsi="GHEA Grapalat"/>
              </w:rPr>
              <w:lastRenderedPageBreak/>
              <w:t>կամ վերջին աշխատանքը/զբաղեցրած պաշտոնը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3FC6" w14:textId="3A349FE8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lastRenderedPageBreak/>
              <w:t>Մուտքագրվող դաշտ</w:t>
            </w:r>
          </w:p>
        </w:tc>
      </w:tr>
      <w:tr w:rsidR="003F5124" w:rsidRPr="007F327F" w14:paraId="0DAA3DF9" w14:textId="77777777" w:rsidTr="007C7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9128" w14:textId="7B52666F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lastRenderedPageBreak/>
              <w:t>12.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6C1" w14:textId="3B82A88E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Մասնագիտական աշխատանքային ստաժը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4142" w14:textId="0C5AEB0D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</w:t>
            </w:r>
          </w:p>
        </w:tc>
      </w:tr>
      <w:tr w:rsidR="003F5124" w:rsidRPr="007F327F" w14:paraId="1217FBD1" w14:textId="77777777" w:rsidTr="007C77AB">
        <w:trPr>
          <w:trHeight w:val="30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6028" w14:textId="2330B5B3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13.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306" w14:textId="77777777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Համակարգչային գիտելիքները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4243" w14:textId="77777777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Ընտրացանկ</w:t>
            </w:r>
          </w:p>
        </w:tc>
      </w:tr>
      <w:tr w:rsidR="003F5124" w:rsidRPr="007F327F" w14:paraId="35AEA544" w14:textId="77777777" w:rsidTr="007C77AB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763" w14:textId="1EB753CB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14.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E811" w14:textId="646E3D73" w:rsidR="003F5124" w:rsidRPr="007F327F" w:rsidRDefault="00F2086E" w:rsidP="0033083A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Ամփոփ կենսագրություն (</w:t>
            </w:r>
            <w:r w:rsidR="00D06532" w:rsidRPr="007F327F">
              <w:rPr>
                <w:rFonts w:ascii="GHEA Grapalat" w:hAnsi="GHEA Grapalat"/>
              </w:rPr>
              <w:t>ռեզյումե</w:t>
            </w:r>
            <w:r w:rsidRPr="007F327F">
              <w:rPr>
                <w:rFonts w:ascii="GHEA Grapalat" w:hAnsi="GHEA Grapalat"/>
              </w:rPr>
              <w:t>)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B9E" w14:textId="4FC72DC0" w:rsidR="003F5124" w:rsidRPr="007F327F" w:rsidRDefault="003F5124" w:rsidP="003F5124">
            <w:pPr>
              <w:pStyle w:val="ListParagraph"/>
              <w:spacing w:line="259" w:lineRule="auto"/>
              <w:ind w:left="0"/>
              <w:rPr>
                <w:rFonts w:ascii="GHEA Grapalat" w:hAnsi="GHEA Grapalat"/>
              </w:rPr>
            </w:pPr>
            <w:r w:rsidRPr="007F327F">
              <w:rPr>
                <w:rFonts w:ascii="GHEA Grapalat" w:hAnsi="GHEA Grapalat"/>
              </w:rPr>
              <w:t>Մուտքագրվող դաշտ կամ ներբեռնում</w:t>
            </w:r>
          </w:p>
        </w:tc>
      </w:tr>
    </w:tbl>
    <w:p w14:paraId="1638A703" w14:textId="08DF7AEC" w:rsidR="00D808F0" w:rsidRPr="007F327F" w:rsidRDefault="00D808F0" w:rsidP="00AF3795">
      <w:pPr>
        <w:spacing w:before="120" w:after="0" w:line="259" w:lineRule="auto"/>
        <w:ind w:firstLine="360"/>
        <w:jc w:val="both"/>
        <w:rPr>
          <w:rFonts w:ascii="GHEA Grapalat" w:hAnsi="GHEA Grapalat"/>
        </w:rPr>
      </w:pPr>
      <w:r w:rsidRPr="007F327F">
        <w:rPr>
          <w:rFonts w:ascii="GHEA Grapalat" w:hAnsi="GHEA Grapalat"/>
        </w:rPr>
        <w:t xml:space="preserve">Տվյալները </w:t>
      </w:r>
      <w:r w:rsidR="00F2086E" w:rsidRPr="007F327F">
        <w:rPr>
          <w:rFonts w:ascii="GHEA Grapalat" w:hAnsi="GHEA Grapalat"/>
        </w:rPr>
        <w:t xml:space="preserve">մուտքագրելուց հետո </w:t>
      </w:r>
      <w:r w:rsidRPr="007F327F">
        <w:rPr>
          <w:rFonts w:ascii="GHEA Grapalat" w:hAnsi="GHEA Grapalat"/>
        </w:rPr>
        <w:t xml:space="preserve">համակարգը </w:t>
      </w:r>
      <w:r w:rsidR="00F469E4" w:rsidRPr="007F327F">
        <w:rPr>
          <w:rFonts w:ascii="GHEA Grapalat" w:hAnsi="GHEA Grapalat"/>
        </w:rPr>
        <w:t>հաստատում է տվյալների գրանցումը:</w:t>
      </w:r>
    </w:p>
    <w:p w14:paraId="42930F3D" w14:textId="54F7C424" w:rsidR="00D808F0" w:rsidRPr="007F327F" w:rsidRDefault="00D808F0" w:rsidP="00AF3795">
      <w:pPr>
        <w:spacing w:before="120" w:after="0" w:line="259" w:lineRule="auto"/>
        <w:jc w:val="both"/>
        <w:rPr>
          <w:rFonts w:ascii="GHEA Grapalat" w:hAnsi="GHEA Grapalat"/>
        </w:rPr>
      </w:pPr>
    </w:p>
    <w:p w14:paraId="091FDC02" w14:textId="4584EE8D" w:rsidR="00294246" w:rsidRPr="007F327F" w:rsidRDefault="00AF5D33" w:rsidP="00B77C31">
      <w:pPr>
        <w:pStyle w:val="ListParagraph"/>
        <w:numPr>
          <w:ilvl w:val="0"/>
          <w:numId w:val="20"/>
        </w:numPr>
        <w:spacing w:after="120" w:line="259" w:lineRule="auto"/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</w:pP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Մասնագետների ընտրությ</w:t>
      </w:r>
      <w:r w:rsidR="003C4DCE" w:rsidRPr="007F327F">
        <w:rPr>
          <w:rFonts w:ascii="GHEA Grapalat" w:hAnsi="GHEA Grapalat" w:cs="Sylfaen"/>
          <w:b/>
          <w:color w:val="4F81BD" w:themeColor="accent1"/>
          <w:sz w:val="26"/>
          <w:szCs w:val="26"/>
        </w:rPr>
        <w:t>ան և ռեեստրում ընդգրկվելու ընթացակարգը</w:t>
      </w:r>
    </w:p>
    <w:p w14:paraId="5A42B194" w14:textId="39FE84CA" w:rsidR="00902B32" w:rsidRPr="007F327F" w:rsidRDefault="004C23F8" w:rsidP="00AF3795">
      <w:pPr>
        <w:tabs>
          <w:tab w:val="left" w:pos="360"/>
        </w:tabs>
        <w:spacing w:after="120"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Գնահատող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մասնագետների հաշվառման հարթակից ՀՀ աշխատանքի և սոցիալական հարցերի նախարարությունում </w:t>
      </w:r>
      <w:r w:rsidR="00B026B4" w:rsidRPr="007F327F">
        <w:rPr>
          <w:rFonts w:ascii="GHEA Grapalat" w:hAnsi="GHEA Grapalat"/>
          <w:sz w:val="24"/>
          <w:szCs w:val="24"/>
          <w:lang w:val="hy-AM"/>
        </w:rPr>
        <w:t>ձևավորված մրցութային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հանձնաժողովը</w:t>
      </w:r>
      <w:r w:rsidRPr="007F327F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Pr="007F327F">
        <w:rPr>
          <w:rFonts w:ascii="GHEA Grapalat" w:hAnsi="GHEA Grapalat"/>
          <w:sz w:val="24"/>
          <w:szCs w:val="24"/>
          <w:lang w:val="hy-AM"/>
        </w:rPr>
        <w:t>չափանիշներին բավարարող մասնագետներին հրավիրում է մրցույթի: Մրցույթի հրավերը կլին</w:t>
      </w:r>
      <w:r w:rsidR="00D41399" w:rsidRPr="007F327F">
        <w:rPr>
          <w:rFonts w:ascii="GHEA Grapalat" w:hAnsi="GHEA Grapalat"/>
          <w:sz w:val="24"/>
          <w:szCs w:val="24"/>
          <w:lang w:val="hy-AM"/>
        </w:rPr>
        <w:t>ի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գրավոր</w:t>
      </w:r>
      <w:r w:rsidR="00B026B4" w:rsidRPr="007F327F">
        <w:rPr>
          <w:rFonts w:ascii="GHEA Grapalat" w:hAnsi="GHEA Grapalat"/>
          <w:sz w:val="24"/>
          <w:szCs w:val="24"/>
          <w:lang w:val="hy-AM"/>
        </w:rPr>
        <w:t>՝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էլեկտրոնային փոստին</w:t>
      </w:r>
      <w:r w:rsidR="00D41399" w:rsidRPr="007F327F">
        <w:rPr>
          <w:rFonts w:ascii="GHEA Grapalat" w:hAnsi="GHEA Grapalat"/>
          <w:sz w:val="24"/>
          <w:szCs w:val="24"/>
          <w:lang w:val="hy-AM"/>
        </w:rPr>
        <w:t>, և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բանավոր՝ հեռախոսազանգի միջոցով: Հրավերն ընդգրկում է առնվազն հետևյալ տվյալները՝  մրցույթի օրը, ժամը և վայրը: </w:t>
      </w:r>
      <w:r w:rsidR="00DB2E9A" w:rsidRPr="007F327F">
        <w:rPr>
          <w:rFonts w:ascii="GHEA Grapalat" w:hAnsi="GHEA Grapalat"/>
          <w:sz w:val="24"/>
          <w:szCs w:val="24"/>
          <w:lang w:val="hy-AM"/>
        </w:rPr>
        <w:t>Մրցույթն իրականաց</w:t>
      </w:r>
      <w:r w:rsidR="000C5E4E" w:rsidRPr="007F327F">
        <w:rPr>
          <w:rFonts w:ascii="GHEA Grapalat" w:hAnsi="GHEA Grapalat"/>
          <w:sz w:val="24"/>
          <w:szCs w:val="24"/>
          <w:lang w:val="hy-AM"/>
        </w:rPr>
        <w:t>վ</w:t>
      </w:r>
      <w:r w:rsidR="00DB2E9A" w:rsidRPr="007F327F">
        <w:rPr>
          <w:rFonts w:ascii="GHEA Grapalat" w:hAnsi="GHEA Grapalat"/>
          <w:sz w:val="24"/>
          <w:szCs w:val="24"/>
          <w:lang w:val="hy-AM"/>
        </w:rPr>
        <w:t xml:space="preserve">ում </w:t>
      </w:r>
      <w:r w:rsidR="00B026B4" w:rsidRPr="007F327F">
        <w:rPr>
          <w:rFonts w:ascii="GHEA Grapalat" w:hAnsi="GHEA Grapalat"/>
          <w:sz w:val="24"/>
          <w:szCs w:val="24"/>
          <w:lang w:val="hy-AM"/>
        </w:rPr>
        <w:t xml:space="preserve">է </w:t>
      </w:r>
      <w:r w:rsidR="00172789" w:rsidRPr="007F327F">
        <w:rPr>
          <w:rFonts w:ascii="GHEA Grapalat" w:hAnsi="GHEA Grapalat"/>
          <w:sz w:val="24"/>
          <w:szCs w:val="24"/>
          <w:lang w:val="hy-AM"/>
        </w:rPr>
        <w:t>հարցազրույցի միջոցով</w:t>
      </w:r>
      <w:r w:rsidR="00DB2E9A" w:rsidRPr="007F327F">
        <w:rPr>
          <w:rFonts w:ascii="GHEA Grapalat" w:hAnsi="GHEA Grapalat"/>
          <w:sz w:val="24"/>
          <w:szCs w:val="24"/>
          <w:lang w:val="hy-AM"/>
        </w:rPr>
        <w:t>:</w:t>
      </w:r>
    </w:p>
    <w:p w14:paraId="4BA36FE1" w14:textId="467F22A9" w:rsidR="00716C03" w:rsidRPr="007F327F" w:rsidRDefault="00793A52" w:rsidP="00AF3795">
      <w:pPr>
        <w:pStyle w:val="NormalWeb"/>
        <w:spacing w:before="0" w:beforeAutospacing="0" w:after="120" w:afterAutospacing="0" w:line="259" w:lineRule="auto"/>
        <w:ind w:firstLine="360"/>
        <w:jc w:val="both"/>
        <w:rPr>
          <w:rFonts w:ascii="GHEA Grapalat" w:hAnsi="GHEA Grapalat" w:cs="Tahoma"/>
          <w:lang w:val="hy-AM"/>
        </w:rPr>
      </w:pPr>
      <w:r w:rsidRPr="007F327F">
        <w:rPr>
          <w:rFonts w:ascii="GHEA Grapalat" w:hAnsi="GHEA Grapalat"/>
          <w:bCs/>
          <w:lang w:val="hy-AM"/>
        </w:rPr>
        <w:t>Մրցու</w:t>
      </w:r>
      <w:r w:rsidR="00B026B4" w:rsidRPr="007F327F">
        <w:rPr>
          <w:rFonts w:ascii="GHEA Grapalat" w:hAnsi="GHEA Grapalat"/>
          <w:bCs/>
          <w:lang w:val="hy-AM"/>
        </w:rPr>
        <w:t>թային</w:t>
      </w:r>
      <w:r w:rsidR="00B026B4" w:rsidRPr="007F327F">
        <w:rPr>
          <w:rFonts w:ascii="GHEA Grapalat" w:hAnsi="GHEA Grapalat"/>
          <w:bCs/>
          <w:lang w:val="el-GR"/>
        </w:rPr>
        <w:t xml:space="preserve"> </w:t>
      </w:r>
      <w:r w:rsidR="00B026B4" w:rsidRPr="007F327F">
        <w:rPr>
          <w:rFonts w:ascii="GHEA Grapalat" w:hAnsi="GHEA Grapalat"/>
          <w:bCs/>
          <w:lang w:val="hy-AM"/>
        </w:rPr>
        <w:t>փուլը</w:t>
      </w:r>
      <w:r w:rsidR="00B026B4" w:rsidRPr="007F327F">
        <w:rPr>
          <w:rFonts w:ascii="GHEA Grapalat" w:hAnsi="GHEA Grapalat"/>
          <w:bCs/>
          <w:lang w:val="el-GR"/>
        </w:rPr>
        <w:t xml:space="preserve"> </w:t>
      </w:r>
      <w:r w:rsidR="00B026B4" w:rsidRPr="007F327F">
        <w:rPr>
          <w:rFonts w:ascii="GHEA Grapalat" w:hAnsi="GHEA Grapalat"/>
          <w:bCs/>
          <w:lang w:val="hy-AM"/>
        </w:rPr>
        <w:t>հաղթահարած</w:t>
      </w:r>
      <w:r w:rsidR="00B026B4" w:rsidRPr="007F327F">
        <w:rPr>
          <w:rFonts w:ascii="GHEA Grapalat" w:hAnsi="GHEA Grapalat"/>
          <w:bCs/>
          <w:lang w:val="el-GR"/>
        </w:rPr>
        <w:t xml:space="preserve"> </w:t>
      </w:r>
      <w:r w:rsidR="00B026B4" w:rsidRPr="007F327F">
        <w:rPr>
          <w:rFonts w:ascii="GHEA Grapalat" w:hAnsi="GHEA Grapalat" w:cs="Sylfaen"/>
          <w:bCs/>
          <w:lang w:val="hy-AM"/>
        </w:rPr>
        <w:t xml:space="preserve">մասնագետները </w:t>
      </w:r>
      <w:r w:rsidR="00716C03" w:rsidRPr="007F327F">
        <w:rPr>
          <w:rFonts w:ascii="GHEA Grapalat" w:hAnsi="GHEA Grapalat" w:cs="Sylfaen"/>
          <w:lang w:val="hy-AM"/>
        </w:rPr>
        <w:t>ընդգրկվ</w:t>
      </w:r>
      <w:r w:rsidR="006D5430" w:rsidRPr="007F327F">
        <w:rPr>
          <w:rFonts w:ascii="GHEA Grapalat" w:hAnsi="GHEA Grapalat" w:cs="Sylfaen"/>
          <w:lang w:val="hy-AM"/>
        </w:rPr>
        <w:t xml:space="preserve">ում </w:t>
      </w:r>
      <w:r w:rsidR="00B026B4" w:rsidRPr="007F327F">
        <w:rPr>
          <w:rFonts w:ascii="GHEA Grapalat" w:hAnsi="GHEA Grapalat" w:cs="Sylfaen"/>
          <w:lang w:val="hy-AM"/>
        </w:rPr>
        <w:t>են</w:t>
      </w:r>
      <w:r w:rsidR="00716C03" w:rsidRPr="007F327F">
        <w:rPr>
          <w:rFonts w:ascii="GHEA Grapalat" w:hAnsi="GHEA Grapalat" w:cs="Sylfaen"/>
          <w:lang w:val="hy-AM"/>
        </w:rPr>
        <w:t xml:space="preserve"> հնարավոր</w:t>
      </w:r>
      <w:r w:rsidR="00716C03" w:rsidRPr="007F327F">
        <w:rPr>
          <w:rFonts w:ascii="GHEA Grapalat" w:hAnsi="GHEA Grapalat"/>
          <w:lang w:val="hy-AM"/>
        </w:rPr>
        <w:t xml:space="preserve"> </w:t>
      </w:r>
      <w:r w:rsidR="00716C03" w:rsidRPr="007F327F">
        <w:rPr>
          <w:rFonts w:ascii="GHEA Grapalat" w:hAnsi="GHEA Grapalat" w:cs="Sylfaen"/>
          <w:lang w:val="hy-AM"/>
        </w:rPr>
        <w:t>թեկնածուների</w:t>
      </w:r>
      <w:r w:rsidR="00716C03" w:rsidRPr="007F327F">
        <w:rPr>
          <w:rFonts w:ascii="GHEA Grapalat" w:hAnsi="GHEA Grapalat"/>
          <w:lang w:val="hy-AM"/>
        </w:rPr>
        <w:t xml:space="preserve"> </w:t>
      </w:r>
      <w:r w:rsidR="00716C03" w:rsidRPr="007F327F">
        <w:rPr>
          <w:rFonts w:ascii="GHEA Grapalat" w:hAnsi="GHEA Grapalat" w:cs="Sylfaen"/>
          <w:lang w:val="hy-AM"/>
        </w:rPr>
        <w:t>ցանկում</w:t>
      </w:r>
      <w:r w:rsidR="00B026B4" w:rsidRPr="007F327F">
        <w:rPr>
          <w:rFonts w:ascii="GHEA Grapalat" w:hAnsi="GHEA Grapalat" w:cs="Sylfaen"/>
          <w:lang w:val="hy-AM"/>
        </w:rPr>
        <w:t xml:space="preserve"> և </w:t>
      </w:r>
      <w:r w:rsidR="00716C03" w:rsidRPr="007F327F">
        <w:rPr>
          <w:rFonts w:ascii="GHEA Grapalat" w:hAnsi="GHEA Grapalat" w:cs="Sylfaen"/>
          <w:lang w:val="hy-AM"/>
        </w:rPr>
        <w:t>անցն</w:t>
      </w:r>
      <w:r w:rsidR="006D5430" w:rsidRPr="007F327F">
        <w:rPr>
          <w:rFonts w:ascii="GHEA Grapalat" w:hAnsi="GHEA Grapalat" w:cs="Sylfaen"/>
          <w:lang w:val="hy-AM"/>
        </w:rPr>
        <w:t>ում են</w:t>
      </w:r>
      <w:r w:rsidR="00716C03" w:rsidRPr="007F327F">
        <w:rPr>
          <w:rFonts w:ascii="GHEA Grapalat" w:hAnsi="GHEA Grapalat" w:cs="Sylfaen"/>
          <w:lang w:val="hy-AM"/>
        </w:rPr>
        <w:t xml:space="preserve"> </w:t>
      </w:r>
      <w:r w:rsidR="002E40D5" w:rsidRPr="007F327F">
        <w:rPr>
          <w:rFonts w:ascii="GHEA Grapalat" w:hAnsi="GHEA Grapalat" w:cs="Sylfaen"/>
          <w:lang w:val="hy-AM"/>
        </w:rPr>
        <w:t>համապատասխան վերապատրաստում</w:t>
      </w:r>
      <w:r w:rsidR="007F01BD" w:rsidRPr="007F327F">
        <w:rPr>
          <w:rFonts w:ascii="GHEA Grapalat" w:hAnsi="GHEA Grapalat" w:cs="Sylfaen"/>
          <w:lang w:val="hy-AM"/>
        </w:rPr>
        <w:t>՝</w:t>
      </w:r>
      <w:r w:rsidR="0090229F" w:rsidRPr="007F327F">
        <w:rPr>
          <w:rFonts w:ascii="GHEA Grapalat" w:hAnsi="GHEA Grapalat" w:cs="Sylfaen"/>
          <w:lang w:val="hy-AM"/>
        </w:rPr>
        <w:t xml:space="preserve"> </w:t>
      </w:r>
      <w:r w:rsidR="00716C03" w:rsidRPr="007F327F">
        <w:rPr>
          <w:rFonts w:ascii="GHEA Grapalat" w:hAnsi="GHEA Grapalat" w:cs="Sylfaen"/>
          <w:lang w:val="hy-AM"/>
        </w:rPr>
        <w:t xml:space="preserve">Առողջապահության </w:t>
      </w:r>
      <w:r w:rsidR="00C62DEB" w:rsidRPr="007F327F">
        <w:rPr>
          <w:rFonts w:ascii="GHEA Grapalat" w:hAnsi="GHEA Grapalat" w:cs="Sylfaen"/>
          <w:lang w:val="hy-AM"/>
        </w:rPr>
        <w:t xml:space="preserve">համաշխարհային կազմակերպության </w:t>
      </w:r>
      <w:r w:rsidR="0005042A" w:rsidRPr="007F327F">
        <w:rPr>
          <w:rFonts w:ascii="GHEA Grapalat" w:hAnsi="GHEA Grapalat" w:cs="Sylfaen"/>
          <w:lang w:val="hy-AM"/>
        </w:rPr>
        <w:t xml:space="preserve">Ֆունկցիոնալության, հաշմանդամության և առողջության  </w:t>
      </w:r>
      <w:r w:rsidR="00716C03" w:rsidRPr="007F327F">
        <w:rPr>
          <w:rFonts w:ascii="GHEA Grapalat" w:hAnsi="GHEA Grapalat" w:cs="Sylfaen"/>
          <w:lang w:val="hy-AM"/>
        </w:rPr>
        <w:t>միջազգայ</w:t>
      </w:r>
      <w:r w:rsidR="0090229F" w:rsidRPr="007F327F">
        <w:rPr>
          <w:rFonts w:ascii="GHEA Grapalat" w:hAnsi="GHEA Grapalat" w:cs="Sylfaen"/>
          <w:lang w:val="hy-AM"/>
        </w:rPr>
        <w:t>ի</w:t>
      </w:r>
      <w:r w:rsidR="00716C03" w:rsidRPr="007F327F">
        <w:rPr>
          <w:rFonts w:ascii="GHEA Grapalat" w:hAnsi="GHEA Grapalat" w:cs="Sylfaen"/>
          <w:lang w:val="hy-AM"/>
        </w:rPr>
        <w:t xml:space="preserve">ն դասակարգման (ԱՀԿ ՖՄԴ) հիման վրա անձի ֆունկցիոնալության գնահատման </w:t>
      </w:r>
      <w:r w:rsidR="00716C03" w:rsidRPr="007F327F">
        <w:rPr>
          <w:rFonts w:ascii="GHEA Grapalat" w:hAnsi="GHEA Grapalat"/>
          <w:lang w:val="hy-AM" w:eastAsia="ru-RU"/>
        </w:rPr>
        <w:t>կարգի, չափորոշիչների և գործիքների,</w:t>
      </w:r>
      <w:r w:rsidR="00716C03" w:rsidRPr="007F327F">
        <w:rPr>
          <w:rFonts w:ascii="GHEA Grapalat" w:hAnsi="GHEA Grapalat"/>
          <w:lang w:val="hy-AM"/>
        </w:rPr>
        <w:t xml:space="preserve"> ոլորտը կանոնակարգող իրավական ակտերի</w:t>
      </w:r>
      <w:r w:rsidR="0090229F" w:rsidRPr="007F327F">
        <w:rPr>
          <w:rFonts w:ascii="GHEA Grapalat" w:hAnsi="GHEA Grapalat"/>
          <w:lang w:val="hy-AM"/>
        </w:rPr>
        <w:t xml:space="preserve">, </w:t>
      </w:r>
      <w:r w:rsidR="0090229F" w:rsidRPr="007F327F">
        <w:rPr>
          <w:rFonts w:ascii="GHEA Grapalat" w:hAnsi="GHEA Grapalat" w:cs="Arial"/>
          <w:lang w:val="hy-AM"/>
        </w:rPr>
        <w:t xml:space="preserve">գնահատման նոր մոտեցումների և </w:t>
      </w:r>
      <w:r w:rsidR="004C23F8" w:rsidRPr="007F327F">
        <w:rPr>
          <w:rFonts w:ascii="GHEA Grapalat" w:hAnsi="GHEA Grapalat" w:cs="Arial"/>
          <w:lang w:val="hy-AM"/>
        </w:rPr>
        <w:t>հաշմանդամություն ունեցող անձանց հետ</w:t>
      </w:r>
      <w:r w:rsidR="00B026B4" w:rsidRPr="007F327F">
        <w:rPr>
          <w:rFonts w:ascii="GHEA Grapalat" w:hAnsi="GHEA Grapalat" w:cs="Arial"/>
          <w:lang w:val="hy-AM"/>
        </w:rPr>
        <w:t xml:space="preserve"> </w:t>
      </w:r>
      <w:r w:rsidR="0090229F" w:rsidRPr="007F327F">
        <w:rPr>
          <w:rFonts w:ascii="GHEA Grapalat" w:hAnsi="GHEA Grapalat" w:cs="Arial"/>
          <w:lang w:val="hy-AM"/>
        </w:rPr>
        <w:t>հաղորդակցվելու էթիկայի</w:t>
      </w:r>
      <w:r w:rsidR="004C23F8" w:rsidRPr="007F327F">
        <w:rPr>
          <w:rFonts w:ascii="GHEA Grapalat" w:hAnsi="GHEA Grapalat" w:cs="Arial"/>
          <w:lang w:val="hy-AM"/>
        </w:rPr>
        <w:t xml:space="preserve"> կանոնների</w:t>
      </w:r>
      <w:r w:rsidR="0090229F" w:rsidRPr="007F327F">
        <w:rPr>
          <w:rFonts w:ascii="GHEA Grapalat" w:hAnsi="GHEA Grapalat" w:cs="Arial"/>
          <w:lang w:val="hy-AM"/>
        </w:rPr>
        <w:t>, ծառայությունների անհատական ծրագրի</w:t>
      </w:r>
      <w:r w:rsidR="004C23F8" w:rsidRPr="007F327F">
        <w:rPr>
          <w:rFonts w:ascii="GHEA Grapalat" w:hAnsi="GHEA Grapalat" w:cs="Arial"/>
          <w:lang w:val="hy-AM"/>
        </w:rPr>
        <w:t xml:space="preserve"> մշակման</w:t>
      </w:r>
      <w:r w:rsidR="0090229F" w:rsidRPr="007F327F">
        <w:rPr>
          <w:rFonts w:ascii="GHEA Grapalat" w:hAnsi="GHEA Grapalat" w:cs="Arial"/>
          <w:lang w:val="hy-AM"/>
        </w:rPr>
        <w:t>, նոր տեղեկատվական համակարգով աշխատելու, փաստաթղթերը բացառապես էլեկտրոնային մշակելու և այլ հմտությունների վերաբերյալ</w:t>
      </w:r>
      <w:r w:rsidR="00716C03" w:rsidRPr="007F327F">
        <w:rPr>
          <w:rFonts w:ascii="GHEA Grapalat" w:hAnsi="GHEA Grapalat" w:cs="Sylfaen"/>
          <w:lang w:val="hy-AM"/>
        </w:rPr>
        <w:t xml:space="preserve">: </w:t>
      </w:r>
      <w:r w:rsidR="005E00E4" w:rsidRPr="007F327F">
        <w:rPr>
          <w:rFonts w:ascii="GHEA Grapalat" w:hAnsi="GHEA Grapalat" w:cs="Arial"/>
          <w:lang w:val="hy-AM"/>
        </w:rPr>
        <w:t>Վերապատրաստված մասնագետները հաջողությամբ անցնելով e-disability տեղեկատվական համակարգի համապատասխան մոդուլի միջոցով թեստավորում</w:t>
      </w:r>
      <w:r w:rsidR="008B035A" w:rsidRPr="007F327F">
        <w:rPr>
          <w:rFonts w:ascii="GHEA Grapalat" w:hAnsi="GHEA Grapalat" w:cs="Arial"/>
          <w:lang w:val="hy-AM"/>
        </w:rPr>
        <w:t>,</w:t>
      </w:r>
      <w:r w:rsidR="005E00E4" w:rsidRPr="007F327F">
        <w:rPr>
          <w:rFonts w:ascii="GHEA Grapalat" w:hAnsi="GHEA Grapalat" w:cs="Arial"/>
          <w:lang w:val="hy-AM"/>
        </w:rPr>
        <w:t xml:space="preserve"> ստան</w:t>
      </w:r>
      <w:r w:rsidR="00B026B4" w:rsidRPr="007F327F">
        <w:rPr>
          <w:rFonts w:ascii="GHEA Grapalat" w:hAnsi="GHEA Grapalat" w:cs="Arial"/>
          <w:lang w:val="hy-AM"/>
        </w:rPr>
        <w:t>ում են</w:t>
      </w:r>
      <w:r w:rsidR="005E00E4" w:rsidRPr="007F327F">
        <w:rPr>
          <w:rFonts w:ascii="GHEA Grapalat" w:hAnsi="GHEA Grapalat" w:cs="Arial"/>
          <w:lang w:val="hy-AM"/>
        </w:rPr>
        <w:t xml:space="preserve"> հավաստագրեր</w:t>
      </w:r>
      <w:r w:rsidR="005E00E4" w:rsidRPr="007F327F" w:rsidDel="005E00E4">
        <w:rPr>
          <w:rFonts w:ascii="GHEA Grapalat" w:hAnsi="GHEA Grapalat" w:cs="Sylfaen"/>
          <w:lang w:val="hy-AM"/>
        </w:rPr>
        <w:t xml:space="preserve"> </w:t>
      </w:r>
      <w:r w:rsidR="005E00E4" w:rsidRPr="007F327F">
        <w:rPr>
          <w:rFonts w:ascii="GHEA Grapalat" w:hAnsi="GHEA Grapalat" w:cs="Tahoma"/>
          <w:lang w:val="hy-AM"/>
        </w:rPr>
        <w:t>և ընդգրկվ</w:t>
      </w:r>
      <w:r w:rsidR="00B026B4" w:rsidRPr="007F327F">
        <w:rPr>
          <w:rFonts w:ascii="GHEA Grapalat" w:hAnsi="GHEA Grapalat" w:cs="Tahoma"/>
          <w:lang w:val="hy-AM"/>
        </w:rPr>
        <w:t>ում են</w:t>
      </w:r>
      <w:r w:rsidR="005E00E4" w:rsidRPr="007F327F">
        <w:rPr>
          <w:rFonts w:ascii="GHEA Grapalat" w:hAnsi="GHEA Grapalat" w:cs="Tahoma"/>
          <w:lang w:val="hy-AM"/>
        </w:rPr>
        <w:t xml:space="preserve"> </w:t>
      </w:r>
      <w:r w:rsidR="003809DC" w:rsidRPr="007F327F">
        <w:rPr>
          <w:rFonts w:ascii="GHEA Grapalat" w:hAnsi="GHEA Grapalat" w:cs="Tahoma"/>
          <w:lang w:val="hy-AM"/>
        </w:rPr>
        <w:t>մաս</w:t>
      </w:r>
      <w:r w:rsidR="00EE0384" w:rsidRPr="007F327F">
        <w:rPr>
          <w:rFonts w:ascii="GHEA Grapalat" w:hAnsi="GHEA Grapalat" w:cs="Tahoma"/>
          <w:lang w:val="hy-AM"/>
        </w:rPr>
        <w:t>ն</w:t>
      </w:r>
      <w:r w:rsidR="003809DC" w:rsidRPr="007F327F">
        <w:rPr>
          <w:rFonts w:ascii="GHEA Grapalat" w:hAnsi="GHEA Grapalat" w:cs="Tahoma"/>
          <w:lang w:val="hy-AM"/>
        </w:rPr>
        <w:t>ա</w:t>
      </w:r>
      <w:r w:rsidR="00EE0384" w:rsidRPr="007F327F">
        <w:rPr>
          <w:rFonts w:ascii="GHEA Grapalat" w:hAnsi="GHEA Grapalat" w:cs="Tahoma"/>
          <w:lang w:val="hy-AM"/>
        </w:rPr>
        <w:t>գետների ռեեստրում:</w:t>
      </w:r>
    </w:p>
    <w:p w14:paraId="5807E0E8" w14:textId="569AC224" w:rsidR="00146A02" w:rsidRPr="007F327F" w:rsidRDefault="00C62DEB" w:rsidP="00AF3795">
      <w:pPr>
        <w:pStyle w:val="NormalWeb"/>
        <w:spacing w:before="0" w:beforeAutospacing="0" w:after="120" w:afterAutospacing="0" w:line="259" w:lineRule="auto"/>
        <w:ind w:firstLine="360"/>
        <w:jc w:val="both"/>
        <w:rPr>
          <w:rFonts w:ascii="GHEA Grapalat" w:hAnsi="GHEA Grapalat" w:cs="Tahoma"/>
          <w:lang w:val="hy-AM"/>
        </w:rPr>
      </w:pPr>
      <w:r w:rsidRPr="007F327F">
        <w:rPr>
          <w:rFonts w:ascii="GHEA Grapalat" w:hAnsi="GHEA Grapalat" w:cs="Tahoma"/>
          <w:lang w:val="hy-AM"/>
        </w:rPr>
        <w:t xml:space="preserve">Թեստավորումը հաջողությամբ չանցած </w:t>
      </w:r>
      <w:r w:rsidR="00EE0384" w:rsidRPr="007F327F">
        <w:rPr>
          <w:rFonts w:ascii="GHEA Grapalat" w:hAnsi="GHEA Grapalat" w:cs="Tahoma"/>
          <w:lang w:val="hy-AM"/>
        </w:rPr>
        <w:t>մասնագետները կարող են կրկին անցնել վերապատրաստում</w:t>
      </w:r>
      <w:r w:rsidR="005E00E4" w:rsidRPr="007F327F">
        <w:rPr>
          <w:rFonts w:ascii="GHEA Grapalat" w:hAnsi="GHEA Grapalat" w:cs="Tahoma"/>
          <w:lang w:val="hy-AM"/>
        </w:rPr>
        <w:t xml:space="preserve"> և թեստավորում</w:t>
      </w:r>
      <w:r w:rsidR="00EE0384" w:rsidRPr="007F327F">
        <w:rPr>
          <w:rFonts w:ascii="GHEA Grapalat" w:hAnsi="GHEA Grapalat" w:cs="Tahoma"/>
          <w:lang w:val="hy-AM"/>
        </w:rPr>
        <w:t>: Նախնական շրջանում, երբ համակարգը դ</w:t>
      </w:r>
      <w:r w:rsidR="003809DC" w:rsidRPr="007F327F">
        <w:rPr>
          <w:rFonts w:ascii="GHEA Grapalat" w:hAnsi="GHEA Grapalat" w:cs="Tahoma"/>
          <w:lang w:val="hy-AM"/>
        </w:rPr>
        <w:t>եռևս ձևավորման փուլում է, վերապ</w:t>
      </w:r>
      <w:r w:rsidR="00EE0384" w:rsidRPr="007F327F">
        <w:rPr>
          <w:rFonts w:ascii="GHEA Grapalat" w:hAnsi="GHEA Grapalat" w:cs="Tahoma"/>
          <w:lang w:val="hy-AM"/>
        </w:rPr>
        <w:t>ատրաստումներ</w:t>
      </w:r>
      <w:r w:rsidRPr="007F327F">
        <w:rPr>
          <w:rFonts w:ascii="GHEA Grapalat" w:hAnsi="GHEA Grapalat" w:cs="Tahoma"/>
          <w:lang w:val="hy-AM"/>
        </w:rPr>
        <w:t>ն</w:t>
      </w:r>
      <w:r w:rsidR="00EE0384" w:rsidRPr="007F327F">
        <w:rPr>
          <w:rFonts w:ascii="GHEA Grapalat" w:hAnsi="GHEA Grapalat" w:cs="Tahoma"/>
          <w:lang w:val="hy-AM"/>
        </w:rPr>
        <w:t xml:space="preserve"> անվճար</w:t>
      </w:r>
      <w:r w:rsidR="007622A2" w:rsidRPr="007F327F">
        <w:rPr>
          <w:rFonts w:ascii="GHEA Grapalat" w:hAnsi="GHEA Grapalat" w:cs="Tahoma"/>
          <w:lang w:val="hy-AM"/>
        </w:rPr>
        <w:t xml:space="preserve"> են</w:t>
      </w:r>
      <w:r w:rsidR="00EE0384" w:rsidRPr="007F327F">
        <w:rPr>
          <w:rFonts w:ascii="GHEA Grapalat" w:hAnsi="GHEA Grapalat" w:cs="Tahoma"/>
          <w:lang w:val="hy-AM"/>
        </w:rPr>
        <w:t xml:space="preserve">: Հետագայում կրկնվող փուլերի համար </w:t>
      </w:r>
      <w:r w:rsidR="005E00E4" w:rsidRPr="007F327F">
        <w:rPr>
          <w:rFonts w:ascii="GHEA Grapalat" w:hAnsi="GHEA Grapalat" w:cs="Tahoma"/>
          <w:lang w:val="hy-AM"/>
        </w:rPr>
        <w:t>կնախատեսվ</w:t>
      </w:r>
      <w:r w:rsidR="00155965" w:rsidRPr="007F327F">
        <w:rPr>
          <w:rFonts w:ascii="GHEA Grapalat" w:hAnsi="GHEA Grapalat" w:cs="Tahoma"/>
          <w:lang w:val="hy-AM"/>
        </w:rPr>
        <w:t>են</w:t>
      </w:r>
      <w:r w:rsidR="00EE0384" w:rsidRPr="007F327F">
        <w:rPr>
          <w:rFonts w:ascii="GHEA Grapalat" w:hAnsi="GHEA Grapalat" w:cs="Tahoma"/>
          <w:lang w:val="hy-AM"/>
        </w:rPr>
        <w:t xml:space="preserve"> վճարովի վերապատրաստումներ:</w:t>
      </w:r>
    </w:p>
    <w:p w14:paraId="645683FB" w14:textId="633F7942" w:rsidR="00F508AC" w:rsidRPr="007F327F" w:rsidRDefault="00F508AC" w:rsidP="00AF3795">
      <w:p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 xml:space="preserve">    Հ</w:t>
      </w:r>
      <w:r w:rsidRPr="007F327F">
        <w:rPr>
          <w:rFonts w:ascii="GHEA Grapalat" w:hAnsi="GHEA Grapalat" w:cs="Sylfaen"/>
          <w:sz w:val="24"/>
          <w:szCs w:val="24"/>
          <w:lang w:val="hy-AM"/>
        </w:rPr>
        <w:t>ավաստագիր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ստացած մասնագետները </w:t>
      </w:r>
      <w:r w:rsidR="007622A2" w:rsidRPr="007F327F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աշխատանքի և սոցիալական  հարցերի նախարարություն են ներկայացնում հետևյալ փաստաթղթերը. </w:t>
      </w:r>
    </w:p>
    <w:p w14:paraId="168F76E1" w14:textId="007B56A0" w:rsidR="00BF6E06" w:rsidRPr="007F327F" w:rsidRDefault="00BF6E06" w:rsidP="00B77C31">
      <w:pPr>
        <w:pStyle w:val="ListParagraph"/>
        <w:numPr>
          <w:ilvl w:val="0"/>
          <w:numId w:val="1"/>
        </w:numPr>
        <w:spacing w:line="259" w:lineRule="auto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տվյալ պաշտոնի համար պահանջվող որակավորումը հավաստող փաստաթղթեր</w:t>
      </w:r>
      <w:r w:rsidR="007F01BD" w:rsidRPr="007F327F">
        <w:rPr>
          <w:rFonts w:ascii="GHEA Grapalat" w:hAnsi="GHEA Grapalat"/>
          <w:sz w:val="24"/>
          <w:szCs w:val="24"/>
          <w:lang w:val="hy-AM"/>
        </w:rPr>
        <w:t xml:space="preserve">ը և </w:t>
      </w:r>
      <w:r w:rsidRPr="007F327F">
        <w:rPr>
          <w:rFonts w:ascii="GHEA Grapalat" w:hAnsi="GHEA Grapalat"/>
          <w:sz w:val="24"/>
          <w:szCs w:val="24"/>
          <w:lang w:val="hy-AM"/>
        </w:rPr>
        <w:t>պատճենները</w:t>
      </w:r>
      <w:r w:rsidR="00C62DEB" w:rsidRPr="007F327F">
        <w:rPr>
          <w:rFonts w:ascii="GHEA Grapalat" w:hAnsi="GHEA Grapalat"/>
          <w:sz w:val="24"/>
          <w:szCs w:val="24"/>
          <w:lang w:val="hy-AM"/>
        </w:rPr>
        <w:t xml:space="preserve">, </w:t>
      </w:r>
    </w:p>
    <w:p w14:paraId="05EAF8F1" w14:textId="16B6F605" w:rsidR="00BF6E06" w:rsidRPr="007F327F" w:rsidRDefault="00BF6E06" w:rsidP="00B77C3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մեկ լուսանկար` 3x4 սմ չափ</w:t>
      </w:r>
      <w:r w:rsidR="00C62DEB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C62DEB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225CE057" w14:textId="0408D2A5" w:rsidR="00BF6E06" w:rsidRPr="007F327F" w:rsidRDefault="00BF6E06" w:rsidP="00B77C3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անձնագ</w:t>
      </w:r>
      <w:r w:rsidR="007F01BD" w:rsidRPr="007F32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իրը և</w:t>
      </w: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պատճենը</w:t>
      </w:r>
      <w:r w:rsidR="00C62DEB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60171DB6" w14:textId="14DEF386" w:rsidR="00BF6E06" w:rsidRPr="007F327F" w:rsidRDefault="00BF6E06" w:rsidP="00B77C3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հավաստագրի</w:t>
      </w: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պատճենը</w:t>
      </w:r>
      <w:r w:rsidR="00C62DEB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1DD34DA7" w14:textId="62249524" w:rsidR="001F4098" w:rsidRPr="007F327F" w:rsidRDefault="001F4098" w:rsidP="00B77C3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 այն մասին, որ ինքը դատական կարգով չի ճանաչվել անգործունակ կամ սահմանափակ գործունակ</w:t>
      </w:r>
      <w:r w:rsidR="00C62DEB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14:paraId="4E56C20E" w14:textId="46F76BB5" w:rsidR="001F4098" w:rsidRPr="007F327F" w:rsidRDefault="001F4098" w:rsidP="00B77C31">
      <w:pPr>
        <w:pStyle w:val="ListParagraph"/>
        <w:numPr>
          <w:ilvl w:val="0"/>
          <w:numId w:val="1"/>
        </w:numPr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հայտարարություն այն մասին, որ ինքը չի դատապարտվել հանցագործության համար, կամ դատվածությունը սահմանված կարգով հանված կամ մարված է</w:t>
      </w:r>
      <w:r w:rsidR="00BF6E06" w:rsidRPr="007F327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1CEDA683" w14:textId="4DC5726D" w:rsidR="004271B2" w:rsidRPr="007F327F" w:rsidRDefault="004271B2" w:rsidP="00AF3795">
      <w:pPr>
        <w:spacing w:line="259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Ներկայացված փաստաթղթերի հավաստիության դեպքում հավաստագրված մասնագետների հետ կնքվու</w:t>
      </w:r>
      <w:r w:rsidR="000C5E4E" w:rsidRPr="007F327F">
        <w:rPr>
          <w:rFonts w:ascii="GHEA Grapalat" w:hAnsi="GHEA Grapalat"/>
          <w:sz w:val="24"/>
          <w:szCs w:val="24"/>
          <w:lang w:val="hy-AM"/>
        </w:rPr>
        <w:t>մ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են ծառայությունների մատուցման պայմանագ</w:t>
      </w:r>
      <w:r w:rsidR="000C5E4E" w:rsidRPr="007F327F">
        <w:rPr>
          <w:rFonts w:ascii="GHEA Grapalat" w:hAnsi="GHEA Grapalat"/>
          <w:sz w:val="24"/>
          <w:szCs w:val="24"/>
          <w:lang w:val="hy-AM"/>
        </w:rPr>
        <w:t>րեր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և տվյալները ներառվում են </w:t>
      </w:r>
      <w:r w:rsidR="008B035A" w:rsidRPr="007F327F">
        <w:rPr>
          <w:rFonts w:ascii="GHEA Grapalat" w:hAnsi="GHEA Grapalat"/>
          <w:sz w:val="24"/>
          <w:szCs w:val="24"/>
          <w:lang w:val="hy-AM"/>
        </w:rPr>
        <w:t>մ</w:t>
      </w:r>
      <w:r w:rsidRPr="007F327F">
        <w:rPr>
          <w:rFonts w:ascii="GHEA Grapalat" w:hAnsi="GHEA Grapalat"/>
          <w:sz w:val="24"/>
          <w:szCs w:val="24"/>
          <w:lang w:val="hy-AM"/>
        </w:rPr>
        <w:t>ասնագետների ռեե</w:t>
      </w:r>
      <w:r w:rsidR="00F01C11" w:rsidRPr="007F327F">
        <w:rPr>
          <w:rFonts w:ascii="GHEA Grapalat" w:hAnsi="GHEA Grapalat"/>
          <w:sz w:val="24"/>
          <w:szCs w:val="24"/>
          <w:lang w:val="hy-AM"/>
        </w:rPr>
        <w:t>ս</w:t>
      </w:r>
      <w:r w:rsidRPr="007F327F">
        <w:rPr>
          <w:rFonts w:ascii="GHEA Grapalat" w:hAnsi="GHEA Grapalat"/>
          <w:sz w:val="24"/>
          <w:szCs w:val="24"/>
          <w:lang w:val="hy-AM"/>
        </w:rPr>
        <w:t>տրում:</w:t>
      </w:r>
    </w:p>
    <w:p w14:paraId="7ED5DC82" w14:textId="77777777" w:rsidR="00786FF9" w:rsidRPr="007F327F" w:rsidRDefault="00786FF9" w:rsidP="00AF3795">
      <w:pPr>
        <w:pStyle w:val="ListParagraph"/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059FD70E" w14:textId="77777777" w:rsidR="00DC1958" w:rsidRPr="007F327F" w:rsidRDefault="00DC1958" w:rsidP="00AF3795">
      <w:pPr>
        <w:pStyle w:val="ListParagraph"/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6009F9D8" w14:textId="77777777" w:rsidR="002F0A4F" w:rsidRPr="007F327F" w:rsidRDefault="002F0A4F" w:rsidP="00AF3795">
      <w:pPr>
        <w:pStyle w:val="ListParagraph"/>
        <w:spacing w:line="259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3D1D9A42" w14:textId="77777777" w:rsidR="002F0A4F" w:rsidRPr="007F327F" w:rsidRDefault="002F0A4F" w:rsidP="00AF3795">
      <w:pPr>
        <w:pStyle w:val="ListParagraph"/>
        <w:spacing w:line="259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0FE5712B" w14:textId="77777777" w:rsidR="002F0A4F" w:rsidRPr="007F327F" w:rsidRDefault="002F0A4F" w:rsidP="00AF3795">
      <w:pPr>
        <w:pStyle w:val="ListParagraph"/>
        <w:spacing w:line="259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B1CD190" w14:textId="77777777" w:rsidR="00B026B4" w:rsidRPr="007F327F" w:rsidRDefault="00B026B4" w:rsidP="00AF3795">
      <w:pPr>
        <w:spacing w:line="259" w:lineRule="auto"/>
        <w:rPr>
          <w:rFonts w:ascii="GHEA Grapalat" w:hAnsi="GHEA Grapalat"/>
          <w:b/>
          <w:sz w:val="24"/>
          <w:szCs w:val="24"/>
          <w:lang w:val="hy-AM"/>
        </w:rPr>
      </w:pPr>
      <w:r w:rsidRPr="007F327F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6C5AB6BA" w14:textId="54245024" w:rsidR="0085061E" w:rsidRPr="007F327F" w:rsidRDefault="00071D4C" w:rsidP="00196D01">
      <w:pPr>
        <w:spacing w:line="259" w:lineRule="auto"/>
        <w:jc w:val="right"/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</w:pP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lastRenderedPageBreak/>
        <w:t xml:space="preserve">Հավելված </w:t>
      </w:r>
      <w:r w:rsidR="002A1F8E"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 xml:space="preserve">N </w:t>
      </w:r>
      <w:r w:rsidR="00F2086E"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1</w:t>
      </w:r>
      <w:r w:rsidRPr="007F327F">
        <w:rPr>
          <w:rFonts w:ascii="GHEA Grapalat" w:hAnsi="GHEA Grapalat" w:cs="Sylfaen"/>
          <w:b/>
          <w:color w:val="4F81BD" w:themeColor="accent1"/>
          <w:sz w:val="26"/>
          <w:szCs w:val="26"/>
          <w:lang w:val="hy-AM"/>
        </w:rPr>
        <w:t>.</w:t>
      </w:r>
    </w:p>
    <w:p w14:paraId="54143399" w14:textId="77777777" w:rsidR="00AD2815" w:rsidRPr="007F327F" w:rsidRDefault="00AD2815" w:rsidP="00AD2815">
      <w:pPr>
        <w:spacing w:line="259" w:lineRule="auto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Նախագիծ</w:t>
      </w:r>
    </w:p>
    <w:p w14:paraId="548A2FF8" w14:textId="36FA2A71" w:rsidR="00071D4C" w:rsidRPr="007F327F" w:rsidRDefault="00071D4C" w:rsidP="00AF3795">
      <w:pPr>
        <w:autoSpaceDE w:val="0"/>
        <w:autoSpaceDN w:val="0"/>
        <w:adjustRightInd w:val="0"/>
        <w:spacing w:after="120" w:line="259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 w:rsidRPr="007F327F">
        <w:rPr>
          <w:rFonts w:ascii="GHEA Grapalat" w:hAnsi="GHEA Grapalat" w:cs="GHEAGrapalat-Bold"/>
          <w:b/>
          <w:bCs/>
          <w:sz w:val="24"/>
          <w:szCs w:val="24"/>
          <w:lang w:val="hy-AM"/>
        </w:rPr>
        <w:t>ԾԱՌԱՅՈՒԹՅՈՒՆՆԵՐԻ ՄԱՏՈՒՑՄԱՆ ՊԱՅՄԱՆԱԳԻՐ</w:t>
      </w:r>
    </w:p>
    <w:p w14:paraId="363AF490" w14:textId="372C8682" w:rsidR="000B4C5B" w:rsidRPr="007F327F" w:rsidRDefault="000B4C5B" w:rsidP="000B4C5B">
      <w:pPr>
        <w:autoSpaceDE w:val="0"/>
        <w:autoSpaceDN w:val="0"/>
        <w:adjustRightInd w:val="0"/>
        <w:spacing w:after="120" w:line="259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 w:rsidRPr="007F327F">
        <w:rPr>
          <w:rFonts w:ascii="GHEA Grapalat" w:hAnsi="GHEA Grapalat" w:cs="Sylfaen"/>
          <w:b/>
          <w:sz w:val="24"/>
          <w:szCs w:val="24"/>
          <w:lang w:val="hy-AM"/>
        </w:rPr>
        <w:t>Օրգանիզմի</w:t>
      </w:r>
      <w:r w:rsidRPr="007F327F">
        <w:rPr>
          <w:rFonts w:ascii="GHEA Grapalat" w:hAnsi="GHEA Grapalat"/>
          <w:b/>
          <w:sz w:val="24"/>
          <w:szCs w:val="24"/>
          <w:lang w:val="hy-AM"/>
        </w:rPr>
        <w:t xml:space="preserve"> ֆունկցիաները և մարմնի կառուցվածքը գնահատող</w:t>
      </w:r>
      <w:r w:rsidR="00655441" w:rsidRPr="007F327F">
        <w:rPr>
          <w:rFonts w:ascii="GHEA Grapalat" w:hAnsi="GHEA Grapalat"/>
          <w:b/>
          <w:sz w:val="24"/>
          <w:szCs w:val="24"/>
          <w:lang w:val="hy-AM"/>
        </w:rPr>
        <w:t xml:space="preserve"> մասնագետի</w:t>
      </w:r>
    </w:p>
    <w:p w14:paraId="545F119D" w14:textId="5A075A59" w:rsidR="00071D4C" w:rsidRPr="007F327F" w:rsidRDefault="00071D4C" w:rsidP="00AF3795">
      <w:pPr>
        <w:autoSpaceDE w:val="0"/>
        <w:autoSpaceDN w:val="0"/>
        <w:adjustRightInd w:val="0"/>
        <w:spacing w:after="120" w:line="259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  <w:r w:rsidRPr="007F327F">
        <w:rPr>
          <w:rFonts w:ascii="GHEA Grapalat" w:hAnsi="GHEA Grapalat" w:cs="GHEAGrapalat-Bold"/>
          <w:b/>
          <w:bCs/>
          <w:sz w:val="24"/>
          <w:szCs w:val="24"/>
          <w:lang w:val="hy-AM"/>
        </w:rPr>
        <w:t>թիվ ....................</w:t>
      </w:r>
    </w:p>
    <w:p w14:paraId="6721EA43" w14:textId="77777777" w:rsidR="00FA2C37" w:rsidRPr="007F327F" w:rsidRDefault="00FA2C37" w:rsidP="00AF3795">
      <w:pPr>
        <w:autoSpaceDE w:val="0"/>
        <w:autoSpaceDN w:val="0"/>
        <w:adjustRightInd w:val="0"/>
        <w:spacing w:after="120" w:line="259" w:lineRule="auto"/>
        <w:jc w:val="center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14:paraId="5E3389AD" w14:textId="0F3051FF" w:rsidR="00071D4C" w:rsidRPr="007F327F" w:rsidRDefault="00071D4C" w:rsidP="00AF3795">
      <w:pPr>
        <w:autoSpaceDE w:val="0"/>
        <w:autoSpaceDN w:val="0"/>
        <w:adjustRightInd w:val="0"/>
        <w:spacing w:after="120" w:line="259" w:lineRule="auto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 xml:space="preserve">ք. Երևան                                                           </w:t>
      </w:r>
      <w:r w:rsidR="00FA2C37" w:rsidRPr="007F327F">
        <w:rPr>
          <w:rFonts w:ascii="GHEA Grapalat" w:hAnsi="GHEA Grapalat"/>
          <w:sz w:val="24"/>
          <w:szCs w:val="24"/>
          <w:lang w:val="hy-AM"/>
        </w:rPr>
        <w:t xml:space="preserve">                   </w:t>
      </w:r>
      <w:r w:rsidRPr="007F327F">
        <w:rPr>
          <w:rFonts w:ascii="GHEA Grapalat" w:hAnsi="GHEA Grapalat"/>
          <w:sz w:val="24"/>
          <w:szCs w:val="24"/>
          <w:lang w:val="hy-AM"/>
        </w:rPr>
        <w:t>«___» ___________ 20   թ.</w:t>
      </w:r>
    </w:p>
    <w:p w14:paraId="5580772E" w14:textId="77777777" w:rsidR="00071D4C" w:rsidRPr="007F327F" w:rsidRDefault="00071D4C" w:rsidP="00AF3795">
      <w:pPr>
        <w:autoSpaceDE w:val="0"/>
        <w:autoSpaceDN w:val="0"/>
        <w:adjustRightInd w:val="0"/>
        <w:spacing w:after="120" w:line="259" w:lineRule="auto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14:paraId="6B7244A8" w14:textId="2D430BF8" w:rsidR="00071D4C" w:rsidRPr="007F327F" w:rsidRDefault="00FA2C37" w:rsidP="00AF3795">
      <w:pPr>
        <w:spacing w:after="120" w:line="259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ՀՀ աշխատանքի և սոցիալական հարցերի նախարարության Անձի ֆունկցիոնալության գնահատման գրասենյակի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 xml:space="preserve">, ի դեմս տնօրեն </w:t>
      </w:r>
      <w:r w:rsidRPr="007F327F">
        <w:rPr>
          <w:rFonts w:ascii="GHEA Grapalat" w:hAnsi="GHEA Grapalat"/>
          <w:sz w:val="24"/>
          <w:szCs w:val="24"/>
          <w:lang w:val="hy-AM"/>
        </w:rPr>
        <w:t>…………………………………………….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>, որը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>գործում է Կանոնադրության հիման վրա, (այսուհետ՝ Պատվիրատու), մի կողմից և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>…………………………………………….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…………… (անձնագիր՝ ______________, տրված ___________թ., _____-ի կողմից, բնակվող____________________), 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>(այսուհետ՝ Կատարող), մյուս կողմից,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>(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միասին 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>այսուհետ՝ Կողմեր), կնքեցին ծառայությունների վճարովի մատուցման սույն</w:t>
      </w:r>
      <w:r w:rsidRPr="007F327F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D4C" w:rsidRPr="007F327F">
        <w:rPr>
          <w:rFonts w:ascii="GHEA Grapalat" w:hAnsi="GHEA Grapalat"/>
          <w:sz w:val="24"/>
          <w:szCs w:val="24"/>
          <w:lang w:val="hy-AM"/>
        </w:rPr>
        <w:t>պայմանագիրը (այսուհետ՝ Պայմանագիր) հետևյալի մասին.</w:t>
      </w:r>
    </w:p>
    <w:p w14:paraId="3695DC9F" w14:textId="77777777" w:rsidR="00071D4C" w:rsidRPr="007F327F" w:rsidRDefault="00071D4C" w:rsidP="00AF3795">
      <w:pPr>
        <w:autoSpaceDE w:val="0"/>
        <w:autoSpaceDN w:val="0"/>
        <w:adjustRightInd w:val="0"/>
        <w:spacing w:after="120" w:line="259" w:lineRule="auto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14:paraId="19C0D40D" w14:textId="332BE8FC" w:rsidR="00071D4C" w:rsidRPr="007F327F" w:rsidRDefault="00071D4C" w:rsidP="00AF3795">
      <w:pPr>
        <w:autoSpaceDE w:val="0"/>
        <w:autoSpaceDN w:val="0"/>
        <w:adjustRightInd w:val="0"/>
        <w:spacing w:after="120" w:line="259" w:lineRule="auto"/>
        <w:jc w:val="center"/>
        <w:rPr>
          <w:rFonts w:ascii="GHEA Grapalat" w:hAnsi="GHEA Grapalat" w:cs="GHEAGrapalat-Bold"/>
          <w:b/>
          <w:bCs/>
          <w:sz w:val="24"/>
          <w:szCs w:val="24"/>
        </w:rPr>
      </w:pPr>
      <w:r w:rsidRPr="007F327F">
        <w:rPr>
          <w:rFonts w:ascii="GHEA Grapalat" w:hAnsi="GHEA Grapalat" w:cs="GHEAGrapalat-Bold"/>
          <w:b/>
          <w:bCs/>
          <w:sz w:val="24"/>
          <w:szCs w:val="24"/>
        </w:rPr>
        <w:t>1. Պայմանագրի առարկան</w:t>
      </w:r>
    </w:p>
    <w:p w14:paraId="07AAE991" w14:textId="63B7B829" w:rsidR="002C3DB3" w:rsidRPr="007F327F" w:rsidRDefault="00FA2C37" w:rsidP="00B77C3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0" w:line="259" w:lineRule="auto"/>
        <w:ind w:left="720" w:hanging="720"/>
        <w:jc w:val="both"/>
        <w:rPr>
          <w:rFonts w:ascii="GHEA Grapalat" w:hAnsi="GHEA Grapalat" w:cs="GHEAGrapalat"/>
          <w:sz w:val="24"/>
          <w:szCs w:val="24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Սույն </w:t>
      </w:r>
      <w:r w:rsidR="00071D4C" w:rsidRPr="007F327F">
        <w:rPr>
          <w:rFonts w:ascii="GHEA Grapalat" w:hAnsi="GHEA Grapalat" w:cs="GHEAGrapalat"/>
          <w:sz w:val="24"/>
          <w:szCs w:val="24"/>
          <w:lang w:val="hy-AM"/>
        </w:rPr>
        <w:t>Պայմանագրով Կատարողը պարտավորվում է Պատվիրատուի</w:t>
      </w:r>
      <w:r w:rsidRPr="007F327F">
        <w:rPr>
          <w:rFonts w:ascii="GHEA Grapalat" w:hAnsi="GHEA Grapalat" w:cs="GHEAGrapalat"/>
          <w:sz w:val="24"/>
          <w:szCs w:val="24"/>
        </w:rPr>
        <w:t xml:space="preserve"> </w:t>
      </w:r>
      <w:r w:rsidR="00071D4C" w:rsidRPr="007F327F">
        <w:rPr>
          <w:rFonts w:ascii="GHEA Grapalat" w:hAnsi="GHEA Grapalat" w:cs="GHEAGrapalat"/>
          <w:sz w:val="24"/>
          <w:szCs w:val="24"/>
        </w:rPr>
        <w:t>հանձնարարությամբ մատուցել Պայմանագրի 1.2 կետում նշված ծառայությունները</w:t>
      </w:r>
      <w:r w:rsidRPr="007F327F">
        <w:rPr>
          <w:rFonts w:ascii="GHEA Grapalat" w:hAnsi="GHEA Grapalat" w:cs="GHEAGrapalat"/>
          <w:sz w:val="24"/>
          <w:szCs w:val="24"/>
        </w:rPr>
        <w:t xml:space="preserve"> </w:t>
      </w:r>
      <w:r w:rsidR="00071D4C" w:rsidRPr="007F327F">
        <w:rPr>
          <w:rFonts w:ascii="GHEA Grapalat" w:hAnsi="GHEA Grapalat" w:cs="GHEAGrapalat"/>
          <w:sz w:val="24"/>
          <w:szCs w:val="24"/>
        </w:rPr>
        <w:t>(այսուհետ՝ Ծառայություններ), իսկ Պատվիրատուն պարտավորվում է վճարել</w:t>
      </w:r>
      <w:r w:rsidRPr="007F327F">
        <w:rPr>
          <w:rFonts w:ascii="GHEA Grapalat" w:hAnsi="GHEA Grapalat" w:cs="GHEAGrapalat"/>
          <w:sz w:val="24"/>
          <w:szCs w:val="24"/>
        </w:rPr>
        <w:t xml:space="preserve"> </w:t>
      </w:r>
      <w:r w:rsidR="00071D4C" w:rsidRPr="007F327F">
        <w:rPr>
          <w:rFonts w:ascii="GHEA Grapalat" w:hAnsi="GHEA Grapalat" w:cs="GHEAGrapalat"/>
          <w:sz w:val="24"/>
          <w:szCs w:val="24"/>
        </w:rPr>
        <w:t>պատշաճ մատուցված Ծառայությունների դիմաց</w:t>
      </w:r>
      <w:r w:rsidRPr="007F327F">
        <w:rPr>
          <w:rFonts w:ascii="GHEA Grapalat" w:hAnsi="GHEA Grapalat" w:cs="GHEAGrapalat"/>
          <w:sz w:val="24"/>
          <w:szCs w:val="24"/>
        </w:rPr>
        <w:t xml:space="preserve"> սույն Պայմանագրի </w:t>
      </w:r>
      <w:r w:rsidR="007F01BD" w:rsidRPr="007F327F">
        <w:rPr>
          <w:rFonts w:ascii="GHEA Grapalat" w:hAnsi="GHEA Grapalat" w:cs="GHEAGrapalat"/>
          <w:sz w:val="24"/>
          <w:szCs w:val="24"/>
        </w:rPr>
        <w:t>3</w:t>
      </w:r>
      <w:r w:rsidRPr="007F327F">
        <w:rPr>
          <w:rFonts w:ascii="GHEA Grapalat" w:hAnsi="GHEA Grapalat" w:cs="GHEAGrapalat"/>
          <w:sz w:val="24"/>
          <w:szCs w:val="24"/>
        </w:rPr>
        <w:t xml:space="preserve"> </w:t>
      </w:r>
      <w:r w:rsidR="004213D4" w:rsidRPr="007F327F">
        <w:rPr>
          <w:rFonts w:ascii="GHEA Grapalat" w:hAnsi="GHEA Grapalat" w:cs="GHEAGrapalat"/>
          <w:sz w:val="24"/>
          <w:szCs w:val="24"/>
        </w:rPr>
        <w:t>կ</w:t>
      </w:r>
      <w:r w:rsidRPr="007F327F">
        <w:rPr>
          <w:rFonts w:ascii="GHEA Grapalat" w:hAnsi="GHEA Grapalat" w:cs="GHEAGrapalat"/>
          <w:sz w:val="24"/>
          <w:szCs w:val="24"/>
        </w:rPr>
        <w:t>ետով սահմանված կարգով</w:t>
      </w:r>
      <w:r w:rsidR="00071D4C" w:rsidRPr="007F327F">
        <w:rPr>
          <w:rFonts w:ascii="GHEA Grapalat" w:hAnsi="GHEA Grapalat" w:cs="GHEAGrapalat"/>
          <w:sz w:val="24"/>
          <w:szCs w:val="24"/>
        </w:rPr>
        <w:t>:</w:t>
      </w:r>
    </w:p>
    <w:p w14:paraId="170CC55A" w14:textId="77777777" w:rsidR="002C3DB3" w:rsidRPr="007F327F" w:rsidRDefault="002C3DB3" w:rsidP="00AF3795">
      <w:pPr>
        <w:pStyle w:val="ListParagraph"/>
        <w:autoSpaceDE w:val="0"/>
        <w:autoSpaceDN w:val="0"/>
        <w:adjustRightInd w:val="0"/>
        <w:spacing w:after="120" w:line="259" w:lineRule="auto"/>
        <w:ind w:left="360"/>
        <w:jc w:val="both"/>
        <w:rPr>
          <w:rFonts w:ascii="GHEA Grapalat" w:hAnsi="GHEA Grapalat" w:cs="GHEAGrapalat"/>
          <w:sz w:val="12"/>
          <w:szCs w:val="12"/>
        </w:rPr>
      </w:pPr>
    </w:p>
    <w:p w14:paraId="6D7739BD" w14:textId="092BB4F1" w:rsidR="00071D4C" w:rsidRPr="007F327F" w:rsidRDefault="00071D4C" w:rsidP="00B77C31">
      <w:pPr>
        <w:pStyle w:val="ListParagraph"/>
        <w:numPr>
          <w:ilvl w:val="1"/>
          <w:numId w:val="22"/>
        </w:numPr>
        <w:autoSpaceDE w:val="0"/>
        <w:autoSpaceDN w:val="0"/>
        <w:adjustRightInd w:val="0"/>
        <w:spacing w:after="120" w:line="259" w:lineRule="auto"/>
        <w:ind w:left="720" w:hanging="720"/>
        <w:jc w:val="both"/>
        <w:rPr>
          <w:rFonts w:ascii="GHEA Grapalat" w:hAnsi="GHEA Grapalat" w:cs="GHEAGrapalat"/>
          <w:sz w:val="24"/>
          <w:szCs w:val="24"/>
        </w:rPr>
      </w:pPr>
      <w:r w:rsidRPr="007F327F">
        <w:rPr>
          <w:rFonts w:ascii="GHEA Grapalat" w:hAnsi="GHEA Grapalat" w:cs="GHEAGrapalat"/>
          <w:sz w:val="24"/>
          <w:szCs w:val="24"/>
        </w:rPr>
        <w:t xml:space="preserve">Կատարողը, </w:t>
      </w:r>
      <w:r w:rsidR="00947C50" w:rsidRPr="007F327F">
        <w:rPr>
          <w:rFonts w:ascii="GHEA Grapalat" w:hAnsi="GHEA Grapalat" w:cs="GHEAGrapalat"/>
          <w:sz w:val="24"/>
          <w:szCs w:val="24"/>
        </w:rPr>
        <w:t>e-disability</w:t>
      </w:r>
      <w:r w:rsidR="004213D4" w:rsidRPr="007F327F">
        <w:rPr>
          <w:rFonts w:ascii="GHEA Grapalat" w:hAnsi="GHEA Grapalat" w:cs="GHEAGrapalat"/>
          <w:sz w:val="24"/>
          <w:szCs w:val="24"/>
        </w:rPr>
        <w:t xml:space="preserve"> </w:t>
      </w:r>
      <w:r w:rsidR="007F5F85" w:rsidRPr="007F327F">
        <w:rPr>
          <w:rFonts w:ascii="GHEA Grapalat" w:hAnsi="GHEA Grapalat" w:cs="GHEAGrapalat"/>
          <w:sz w:val="24"/>
          <w:szCs w:val="24"/>
        </w:rPr>
        <w:t xml:space="preserve">տեղեկատվական </w:t>
      </w:r>
      <w:r w:rsidR="004213D4" w:rsidRPr="007F327F">
        <w:rPr>
          <w:rFonts w:ascii="GHEA Grapalat" w:hAnsi="GHEA Grapalat" w:cs="GHEAGrapalat"/>
          <w:sz w:val="24"/>
          <w:szCs w:val="24"/>
        </w:rPr>
        <w:t xml:space="preserve">համակարգի միջոցով ընտրվելով Անձի ֆունկցիոնալությունը գնահատող հանձնաժողովի կազմում </w:t>
      </w:r>
      <w:r w:rsidR="00030F96" w:rsidRPr="007F327F">
        <w:rPr>
          <w:rFonts w:ascii="GHEA Grapalat" w:hAnsi="GHEA Grapalat" w:cs="GHEAGrapalat"/>
          <w:sz w:val="24"/>
          <w:szCs w:val="24"/>
        </w:rPr>
        <w:t>պարտավորվում է մատուցել հետևյալ ծառայությունները.</w:t>
      </w:r>
    </w:p>
    <w:p w14:paraId="3B76132E" w14:textId="04F3A5D9" w:rsidR="00F87684" w:rsidRPr="007F327F" w:rsidRDefault="00F87684" w:rsidP="00B77C31">
      <w:pPr>
        <w:pStyle w:val="ListParagraph"/>
        <w:numPr>
          <w:ilvl w:val="2"/>
          <w:numId w:val="26"/>
        </w:numPr>
        <w:spacing w:after="120" w:line="259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</w:rPr>
        <w:t>Ո</w:t>
      </w:r>
      <w:r w:rsidRPr="007F327F">
        <w:rPr>
          <w:rFonts w:ascii="GHEA Grapalat" w:hAnsi="GHEA Grapalat" w:cs="Arial"/>
          <w:sz w:val="24"/>
          <w:szCs w:val="24"/>
          <w:lang w:val="hy-AM"/>
        </w:rPr>
        <w:t>ւսումնասիր</w:t>
      </w:r>
      <w:r w:rsidRPr="007F327F">
        <w:rPr>
          <w:rFonts w:ascii="GHEA Grapalat" w:hAnsi="GHEA Grapalat" w:cs="Arial"/>
          <w:sz w:val="24"/>
          <w:szCs w:val="24"/>
        </w:rPr>
        <w:t>ել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 անձի բժշկական փաստաթղթերը, մշակ</w:t>
      </w:r>
      <w:r w:rsidRPr="007F327F">
        <w:rPr>
          <w:rFonts w:ascii="GHEA Grapalat" w:hAnsi="GHEA Grapalat" w:cs="Arial"/>
          <w:sz w:val="24"/>
          <w:szCs w:val="24"/>
        </w:rPr>
        <w:t>ել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 վինետը, </w:t>
      </w:r>
      <w:r w:rsidR="00BF21D7" w:rsidRPr="007F327F">
        <w:rPr>
          <w:rFonts w:ascii="GHEA Grapalat" w:hAnsi="GHEA Grapalat" w:cs="Arial"/>
          <w:sz w:val="24"/>
          <w:szCs w:val="24"/>
        </w:rPr>
        <w:t xml:space="preserve">որոշել </w:t>
      </w:r>
      <w:r w:rsidRPr="007F327F">
        <w:rPr>
          <w:rFonts w:ascii="GHEA Grapalat" w:hAnsi="GHEA Grapalat" w:cs="Arial"/>
          <w:sz w:val="24"/>
          <w:szCs w:val="24"/>
          <w:lang w:val="hy-AM"/>
        </w:rPr>
        <w:t>գնահատման տեսակը (ֆունկցիոնալ</w:t>
      </w:r>
      <w:r w:rsidR="00AB3B32" w:rsidRPr="007F327F">
        <w:rPr>
          <w:rFonts w:ascii="GHEA Grapalat" w:hAnsi="GHEA Grapalat" w:cs="Arial"/>
          <w:sz w:val="24"/>
          <w:szCs w:val="24"/>
        </w:rPr>
        <w:t>,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 թե փաստաթղթային</w:t>
      </w:r>
      <w:r w:rsidR="00AB3B32" w:rsidRPr="007F327F">
        <w:rPr>
          <w:rFonts w:ascii="GHEA Grapalat" w:hAnsi="GHEA Grapalat" w:cs="Arial"/>
          <w:sz w:val="24"/>
          <w:szCs w:val="24"/>
        </w:rPr>
        <w:t xml:space="preserve"> </w:t>
      </w:r>
      <w:r w:rsidR="00AB3B32" w:rsidRPr="007F327F">
        <w:rPr>
          <w:rFonts w:ascii="GHEA Grapalat" w:hAnsi="GHEA Grapalat" w:cs="Arial"/>
          <w:sz w:val="24"/>
          <w:szCs w:val="24"/>
          <w:lang w:val="hy-AM"/>
        </w:rPr>
        <w:t>գնահատում</w:t>
      </w:r>
      <w:r w:rsidRPr="007F327F">
        <w:rPr>
          <w:rFonts w:ascii="GHEA Grapalat" w:hAnsi="GHEA Grapalat" w:cs="Arial"/>
          <w:sz w:val="24"/>
          <w:szCs w:val="24"/>
          <w:lang w:val="hy-AM"/>
        </w:rPr>
        <w:t>) և լրացուցիչ փաստաթղթերի կարիքը/ցանկը</w:t>
      </w:r>
      <w:r w:rsidR="007F5F85" w:rsidRPr="007F327F">
        <w:rPr>
          <w:rFonts w:ascii="GHEA Grapalat" w:hAnsi="GHEA Grapalat" w:cs="Arial"/>
          <w:sz w:val="24"/>
          <w:szCs w:val="24"/>
        </w:rPr>
        <w:t xml:space="preserve"> և ներբեռնել</w:t>
      </w:r>
      <w:r w:rsidR="00D41399" w:rsidRPr="007F327F">
        <w:rPr>
          <w:rFonts w:ascii="GHEA Grapalat" w:hAnsi="GHEA Grapalat" w:cs="Arial"/>
          <w:sz w:val="24"/>
          <w:szCs w:val="24"/>
        </w:rPr>
        <w:t xml:space="preserve"> </w:t>
      </w:r>
      <w:r w:rsidR="007F5F85" w:rsidRPr="007F327F">
        <w:rPr>
          <w:rFonts w:ascii="GHEA Grapalat" w:hAnsi="GHEA Grapalat" w:cs="GHEAGrapalat"/>
          <w:sz w:val="24"/>
          <w:szCs w:val="24"/>
        </w:rPr>
        <w:t>e-disability տեղեկատվական համակարգ</w:t>
      </w:r>
      <w:r w:rsidRPr="007F327F">
        <w:rPr>
          <w:rFonts w:ascii="GHEA Grapalat" w:hAnsi="GHEA Grapalat" w:cs="Arial"/>
          <w:sz w:val="24"/>
          <w:szCs w:val="24"/>
          <w:lang w:val="hy-AM"/>
        </w:rPr>
        <w:t>;</w:t>
      </w:r>
    </w:p>
    <w:p w14:paraId="56C49CA8" w14:textId="6BBA5612" w:rsidR="00D41399" w:rsidRPr="007F327F" w:rsidRDefault="00D41399" w:rsidP="00D41399">
      <w:pPr>
        <w:pStyle w:val="ListParagraph"/>
        <w:numPr>
          <w:ilvl w:val="2"/>
          <w:numId w:val="26"/>
        </w:numPr>
        <w:spacing w:after="120" w:line="259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Ուսումնասիրել վինետը և ներկայացված բժշկական փաստաթղթերը, ըստ գնահատման տեսակի կատարել փաստաթղթային գնահատում առ-ցանց կամ ֆունկցիոնալ գնահատում, որի դեպքում  իրականացնել անձի օբյեկտիվ զննություն, գնահատել անձի օրգանիզմի ֆունկցիաների և մարմնի կառուցվածքի համապատասխան ծածկագրերը, հիմք ընդունելով </w:t>
      </w:r>
      <w:r w:rsidRPr="007F327F">
        <w:rPr>
          <w:rFonts w:ascii="GHEA Grapalat" w:hAnsi="GHEA Grapalat" w:cs="Arial"/>
          <w:sz w:val="24"/>
          <w:szCs w:val="24"/>
          <w:lang w:val="hy-AM"/>
        </w:rPr>
        <w:lastRenderedPageBreak/>
        <w:t>համապատասխան իրավական</w:t>
      </w: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 ակտերով հաստատված անձի ֆունկցոնալության գնահատման </w:t>
      </w:r>
      <w:r w:rsidRPr="007F327F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չափորոշիչները</w:t>
      </w:r>
      <w:r w:rsidRPr="007F327F">
        <w:rPr>
          <w:rFonts w:ascii="GHEA Grapalat" w:hAnsi="GHEA Grapalat" w:cs="Sylfaen"/>
          <w:sz w:val="24"/>
          <w:szCs w:val="24"/>
          <w:lang w:val="hy-AM"/>
        </w:rPr>
        <w:t xml:space="preserve"> և գործիքները (էլեկտրոնային եղանակով);</w:t>
      </w:r>
    </w:p>
    <w:p w14:paraId="356F2647" w14:textId="20859A2D" w:rsidR="00D41399" w:rsidRPr="007F327F" w:rsidRDefault="00D41399" w:rsidP="00D41399">
      <w:pPr>
        <w:pStyle w:val="ListParagraph"/>
        <w:numPr>
          <w:ilvl w:val="2"/>
          <w:numId w:val="26"/>
        </w:numPr>
        <w:spacing w:after="120" w:line="259" w:lineRule="auto"/>
        <w:ind w:left="990"/>
        <w:jc w:val="both"/>
        <w:rPr>
          <w:rFonts w:ascii="GHEA Grapalat" w:hAnsi="GHEA Grapalat"/>
          <w:sz w:val="24"/>
          <w:szCs w:val="24"/>
          <w:lang w:val="hy-AM"/>
        </w:rPr>
      </w:pPr>
      <w:r w:rsidRPr="007F327F">
        <w:rPr>
          <w:rFonts w:ascii="GHEA Grapalat" w:hAnsi="GHEA Grapalat" w:cs="Sylfaen"/>
          <w:sz w:val="24"/>
          <w:szCs w:val="24"/>
          <w:lang w:val="hy-AM"/>
        </w:rPr>
        <w:t>Անհրաժեշտության դեպքում, հանձնաժողովի կազմում, կատարել տունայց՝ անձի ֆունկցիոնալությունը գնահատելու համար, եթե անձն ի վիճակի չէ տեղաշարժվել;</w:t>
      </w:r>
    </w:p>
    <w:p w14:paraId="5F7A5762" w14:textId="23628334" w:rsidR="00362194" w:rsidRPr="007F327F" w:rsidRDefault="00D76380" w:rsidP="00D41399">
      <w:pPr>
        <w:pStyle w:val="ListParagraph"/>
        <w:numPr>
          <w:ilvl w:val="2"/>
          <w:numId w:val="26"/>
        </w:numPr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Մ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ասնակց</w:t>
      </w:r>
      <w:r w:rsidR="002C3DB3" w:rsidRPr="007F327F">
        <w:rPr>
          <w:rFonts w:ascii="GHEA Grapalat" w:hAnsi="GHEA Grapalat" w:cs="GHEAGrapalat"/>
          <w:sz w:val="24"/>
          <w:szCs w:val="24"/>
          <w:lang w:val="hy-AM"/>
        </w:rPr>
        <w:t>ել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նաև անձի գործունեության և մասնակցության ծածկագրերի գնահատման գործընթացին;</w:t>
      </w:r>
    </w:p>
    <w:p w14:paraId="7377378B" w14:textId="28A4C276" w:rsidR="00362194" w:rsidRPr="007F327F" w:rsidRDefault="00D76380" w:rsidP="00D41399">
      <w:pPr>
        <w:pStyle w:val="ListParagraph"/>
        <w:numPr>
          <w:ilvl w:val="2"/>
          <w:numId w:val="26"/>
        </w:numPr>
        <w:shd w:val="clear" w:color="auto" w:fill="FFFFFF"/>
        <w:tabs>
          <w:tab w:val="left" w:pos="540"/>
        </w:tabs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Մ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ասնակց</w:t>
      </w:r>
      <w:r w:rsidR="002C3DB3" w:rsidRPr="007F327F">
        <w:rPr>
          <w:rFonts w:ascii="GHEA Grapalat" w:hAnsi="GHEA Grapalat" w:cs="GHEAGrapalat"/>
          <w:sz w:val="24"/>
          <w:szCs w:val="24"/>
          <w:lang w:val="hy-AM"/>
        </w:rPr>
        <w:t>ել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հաշմանդամություն ունեցող անձ ճանաչելու կամ չճանաչելու վերաբերյալ որոշման ընդունման, անձի ֆունկցիոնալության սահմանա</w:t>
      </w:r>
      <w:r w:rsidR="00947C50" w:rsidRPr="007F327F">
        <w:rPr>
          <w:rFonts w:ascii="GHEA Grapalat" w:hAnsi="GHEA Grapalat" w:cs="GHEAGrapalat"/>
          <w:sz w:val="24"/>
          <w:szCs w:val="24"/>
          <w:lang w:val="hy-AM"/>
        </w:rPr>
        <w:softHyphen/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փակման աստիճանի, հաշմանդամության պատճառական կապի որոշման գործընթացին;</w:t>
      </w:r>
    </w:p>
    <w:p w14:paraId="3F9AD3BF" w14:textId="15D17035" w:rsidR="00362194" w:rsidRPr="007F327F" w:rsidRDefault="00D76380" w:rsidP="00D41399">
      <w:pPr>
        <w:pStyle w:val="ListParagraph"/>
        <w:numPr>
          <w:ilvl w:val="2"/>
          <w:numId w:val="26"/>
        </w:numPr>
        <w:shd w:val="clear" w:color="auto" w:fill="FFFFFF"/>
        <w:tabs>
          <w:tab w:val="left" w:pos="540"/>
        </w:tabs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Ն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երկայացն</w:t>
      </w:r>
      <w:r w:rsidR="002C3DB3" w:rsidRPr="007F327F">
        <w:rPr>
          <w:rFonts w:ascii="GHEA Grapalat" w:hAnsi="GHEA Grapalat" w:cs="GHEAGrapalat"/>
          <w:sz w:val="24"/>
          <w:szCs w:val="24"/>
          <w:lang w:val="hy-AM"/>
        </w:rPr>
        <w:t>ել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առաջարկություն (անհրաժեշտության դեպքում) ֆունկցիոնա</w:t>
      </w:r>
      <w:r w:rsidR="00BD6929" w:rsidRPr="007F327F">
        <w:rPr>
          <w:rFonts w:ascii="GHEA Grapalat" w:hAnsi="GHEA Grapalat" w:cs="GHEAGrapalat"/>
          <w:sz w:val="24"/>
          <w:szCs w:val="24"/>
          <w:lang w:val="hy-AM"/>
        </w:rPr>
        <w:softHyphen/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լության գնահատման համար դիմած անձանց լրացուցիչ հետազոտությունների ուղեգրելու, և/կամ առողջապահական, կրթական և այլ մարմիններից լրացուցիչ տեղեկություններ պահանջելու վերաբերյալ; </w:t>
      </w:r>
    </w:p>
    <w:p w14:paraId="39DC3EB8" w14:textId="2EBD2B97" w:rsidR="00D76380" w:rsidRPr="007F327F" w:rsidRDefault="00D76380" w:rsidP="00D41399">
      <w:pPr>
        <w:pStyle w:val="ListParagraph"/>
        <w:numPr>
          <w:ilvl w:val="2"/>
          <w:numId w:val="26"/>
        </w:numPr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Ներկայացնել առաջարկություններ՝ հանձնաժողովի աշխատանքներին այլ մասնագետներ և փորձագետներ ներգրավելու վերաբերյալ;</w:t>
      </w:r>
    </w:p>
    <w:p w14:paraId="31BA10CB" w14:textId="69B3123F" w:rsidR="00362194" w:rsidRPr="007F327F" w:rsidRDefault="00D76380" w:rsidP="00D41399">
      <w:pPr>
        <w:pStyle w:val="ListParagraph"/>
        <w:numPr>
          <w:ilvl w:val="2"/>
          <w:numId w:val="26"/>
        </w:numPr>
        <w:shd w:val="clear" w:color="auto" w:fill="FFFFFF"/>
        <w:tabs>
          <w:tab w:val="left" w:pos="540"/>
        </w:tabs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Մ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ասնակց</w:t>
      </w:r>
      <w:r w:rsidR="002C3DB3" w:rsidRPr="007F327F">
        <w:rPr>
          <w:rFonts w:ascii="GHEA Grapalat" w:hAnsi="GHEA Grapalat" w:cs="GHEAGrapalat"/>
          <w:sz w:val="24"/>
          <w:szCs w:val="24"/>
          <w:lang w:val="hy-AM"/>
        </w:rPr>
        <w:t>ել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անձի ֆունկցիոնալության գնահատման հիման վրա ծառայությո</w:t>
      </w:r>
      <w:r w:rsidR="00D6684F" w:rsidRPr="007F327F">
        <w:rPr>
          <w:rFonts w:ascii="GHEA Grapalat" w:hAnsi="GHEA Grapalat" w:cs="GHEAGrapalat"/>
          <w:sz w:val="24"/>
          <w:szCs w:val="24"/>
          <w:lang w:val="hy-AM"/>
        </w:rPr>
        <w:t>ւն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ների անհատական ծրագիր կազմելու գործընթացին;</w:t>
      </w:r>
    </w:p>
    <w:p w14:paraId="4A22FD62" w14:textId="4EBDAB08" w:rsidR="00362194" w:rsidRPr="007F327F" w:rsidRDefault="00D76380" w:rsidP="00D41399">
      <w:pPr>
        <w:pStyle w:val="ListParagraph"/>
        <w:numPr>
          <w:ilvl w:val="2"/>
          <w:numId w:val="26"/>
        </w:numPr>
        <w:shd w:val="clear" w:color="auto" w:fill="FFFFFF"/>
        <w:tabs>
          <w:tab w:val="left" w:pos="540"/>
        </w:tabs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Ո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րոշ</w:t>
      </w:r>
      <w:r w:rsidR="002C3DB3" w:rsidRPr="007F327F">
        <w:rPr>
          <w:rFonts w:ascii="GHEA Grapalat" w:hAnsi="GHEA Grapalat" w:cs="GHEAGrapalat"/>
          <w:sz w:val="24"/>
          <w:szCs w:val="24"/>
          <w:lang w:val="hy-AM"/>
        </w:rPr>
        <w:t>ել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հաջորդ գնահատման, ինչպես նաև ծառայությունների անհատական ծրագրի վերանայման ժամկետը;</w:t>
      </w:r>
    </w:p>
    <w:p w14:paraId="3B5F76F0" w14:textId="4581D0CE" w:rsidR="00362194" w:rsidRPr="007F327F" w:rsidRDefault="002B3FC3" w:rsidP="00D41399">
      <w:pPr>
        <w:pStyle w:val="ListParagraph"/>
        <w:numPr>
          <w:ilvl w:val="2"/>
          <w:numId w:val="26"/>
        </w:numPr>
        <w:shd w:val="clear" w:color="auto" w:fill="FFFFFF"/>
        <w:tabs>
          <w:tab w:val="left" w:pos="720"/>
        </w:tabs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Ո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րոշ</w:t>
      </w:r>
      <w:r w:rsidR="002C3DB3" w:rsidRPr="007F327F">
        <w:rPr>
          <w:rFonts w:ascii="GHEA Grapalat" w:hAnsi="GHEA Grapalat" w:cs="GHEAGrapalat"/>
          <w:sz w:val="24"/>
          <w:szCs w:val="24"/>
          <w:lang w:val="hy-AM"/>
        </w:rPr>
        <w:t>ել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անձի մասնագիտական աշխատունակության կորստի աստիճանը՝ կապված աշխատանքային պարտականությունների կատարման կամ մասնագի</w:t>
      </w:r>
      <w:r w:rsidR="00BD6929" w:rsidRPr="007F327F">
        <w:rPr>
          <w:rFonts w:ascii="GHEA Grapalat" w:hAnsi="GHEA Grapalat" w:cs="GHEAGrapalat"/>
          <w:sz w:val="24"/>
          <w:szCs w:val="24"/>
          <w:lang w:val="hy-AM"/>
        </w:rPr>
        <w:softHyphen/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տական հիվանդության հետ;</w:t>
      </w:r>
    </w:p>
    <w:p w14:paraId="5862A2F6" w14:textId="1FA13B43" w:rsidR="00362194" w:rsidRPr="007F327F" w:rsidRDefault="002B3FC3" w:rsidP="00D41399">
      <w:pPr>
        <w:pStyle w:val="ListParagraph"/>
        <w:numPr>
          <w:ilvl w:val="2"/>
          <w:numId w:val="26"/>
        </w:numPr>
        <w:shd w:val="clear" w:color="auto" w:fill="FFFFFF"/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Մ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ասնակց</w:t>
      </w:r>
      <w:r w:rsidR="002C3DB3" w:rsidRPr="007F327F">
        <w:rPr>
          <w:rFonts w:ascii="GHEA Grapalat" w:hAnsi="GHEA Grapalat" w:cs="GHEAGrapalat"/>
          <w:sz w:val="24"/>
          <w:szCs w:val="24"/>
          <w:lang w:val="hy-AM"/>
        </w:rPr>
        <w:t>ել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e-disability տեղեկատվական համակարգում գնահատման արդյունք</w:t>
      </w:r>
      <w:r w:rsidR="00BD6929" w:rsidRPr="007F327F">
        <w:rPr>
          <w:rFonts w:ascii="GHEA Grapalat" w:hAnsi="GHEA Grapalat" w:cs="GHEAGrapalat"/>
          <w:sz w:val="24"/>
          <w:szCs w:val="24"/>
          <w:lang w:val="hy-AM"/>
        </w:rPr>
        <w:softHyphen/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ների և եզրակացությունների, որոշումների մուտքագրման գործընթացին:</w:t>
      </w:r>
    </w:p>
    <w:p w14:paraId="384AA805" w14:textId="77777777" w:rsidR="00362194" w:rsidRPr="007F327F" w:rsidRDefault="00362194" w:rsidP="00AF3795">
      <w:pPr>
        <w:autoSpaceDE w:val="0"/>
        <w:autoSpaceDN w:val="0"/>
        <w:adjustRightInd w:val="0"/>
        <w:spacing w:after="0" w:line="259" w:lineRule="auto"/>
        <w:jc w:val="both"/>
        <w:rPr>
          <w:rFonts w:ascii="GHEA Grapalat" w:hAnsi="GHEA Grapalat" w:cs="GHEAGrapalat"/>
          <w:sz w:val="12"/>
          <w:szCs w:val="12"/>
          <w:lang w:val="hy-AM"/>
        </w:rPr>
      </w:pPr>
    </w:p>
    <w:p w14:paraId="166FE4AD" w14:textId="5AB7DC65" w:rsidR="00071D4C" w:rsidRPr="007F327F" w:rsidRDefault="00BF21D7" w:rsidP="00B77C31">
      <w:pPr>
        <w:pStyle w:val="ListParagraph"/>
        <w:numPr>
          <w:ilvl w:val="1"/>
          <w:numId w:val="23"/>
        </w:numPr>
        <w:spacing w:after="0" w:line="259" w:lineRule="auto"/>
        <w:ind w:hanging="72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Ա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նձի ֆունկցիոնալության գնահատման ծ</w:t>
      </w:r>
      <w:r w:rsidR="00071D4C" w:rsidRPr="007F327F">
        <w:rPr>
          <w:rFonts w:ascii="GHEA Grapalat" w:hAnsi="GHEA Grapalat" w:cs="GHEAGrapalat"/>
          <w:sz w:val="24"/>
          <w:szCs w:val="24"/>
          <w:lang w:val="hy-AM"/>
        </w:rPr>
        <w:t>առայությունները մատուց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վ</w:t>
      </w:r>
      <w:r w:rsidR="00071D4C" w:rsidRPr="007F327F">
        <w:rPr>
          <w:rFonts w:ascii="GHEA Grapalat" w:hAnsi="GHEA Grapalat" w:cs="GHEAGrapalat"/>
          <w:sz w:val="24"/>
          <w:szCs w:val="24"/>
          <w:lang w:val="hy-AM"/>
        </w:rPr>
        <w:t xml:space="preserve">ում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են</w:t>
      </w:r>
      <w:r w:rsidR="00071D4C" w:rsidRPr="007F327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4213D4" w:rsidRPr="007F327F">
        <w:rPr>
          <w:rFonts w:ascii="GHEA Grapalat" w:hAnsi="GHEA Grapalat" w:cs="GHEAGrapalat"/>
          <w:sz w:val="24"/>
          <w:szCs w:val="24"/>
          <w:lang w:val="hy-AM"/>
        </w:rPr>
        <w:t xml:space="preserve">մասնագետների ռեեստրում նշված տարածաշրջաններում գտնվող անձի ֆունկցիոնալության գնահատման տարածքային </w:t>
      </w:r>
      <w:r w:rsidR="007F01BD" w:rsidRPr="007F327F">
        <w:rPr>
          <w:rFonts w:ascii="GHEA Grapalat" w:hAnsi="GHEA Grapalat" w:cs="GHEAGrapalat"/>
          <w:sz w:val="24"/>
          <w:szCs w:val="24"/>
          <w:lang w:val="hy-AM"/>
        </w:rPr>
        <w:t>կենտրոններում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, իսկ վինետի մշակման </w:t>
      </w:r>
      <w:r w:rsidR="00D41399" w:rsidRPr="007F327F">
        <w:rPr>
          <w:rFonts w:ascii="GHEA Grapalat" w:hAnsi="GHEA Grapalat" w:cs="GHEAGrapalat"/>
          <w:sz w:val="24"/>
          <w:szCs w:val="24"/>
          <w:lang w:val="hy-AM"/>
        </w:rPr>
        <w:t xml:space="preserve">և ֆունկցիոնալության փաստաթղթային գնահատման 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ծառայություն</w:t>
      </w:r>
      <w:r w:rsidR="00D41399" w:rsidRPr="007F327F">
        <w:rPr>
          <w:rFonts w:ascii="GHEA Grapalat" w:hAnsi="GHEA Grapalat" w:cs="GHEAGrapalat"/>
          <w:sz w:val="24"/>
          <w:szCs w:val="24"/>
          <w:lang w:val="hy-AM"/>
        </w:rPr>
        <w:t>ներ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ը կարող </w:t>
      </w:r>
      <w:r w:rsidR="00D41399" w:rsidRPr="007F327F">
        <w:rPr>
          <w:rFonts w:ascii="GHEA Grapalat" w:hAnsi="GHEA Grapalat" w:cs="GHEAGrapalat"/>
          <w:sz w:val="24"/>
          <w:szCs w:val="24"/>
          <w:lang w:val="hy-AM"/>
        </w:rPr>
        <w:t>են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մատուց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վ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ել առցանց</w:t>
      </w:r>
      <w:r w:rsidR="004213D4" w:rsidRPr="007F327F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3C3F1A6C" w14:textId="1E81BC9A" w:rsidR="00362194" w:rsidRPr="007F327F" w:rsidRDefault="00362194" w:rsidP="00AF3795">
      <w:pPr>
        <w:autoSpaceDE w:val="0"/>
        <w:autoSpaceDN w:val="0"/>
        <w:adjustRightInd w:val="0"/>
        <w:spacing w:after="12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1881F034" w14:textId="43B31CAA" w:rsidR="00362194" w:rsidRPr="007F327F" w:rsidRDefault="00362194" w:rsidP="00B77C31">
      <w:pPr>
        <w:pStyle w:val="ListParagraph"/>
        <w:numPr>
          <w:ilvl w:val="0"/>
          <w:numId w:val="22"/>
        </w:numPr>
        <w:spacing w:after="0" w:line="259" w:lineRule="auto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 xml:space="preserve">Կողմերի պարտավորությունները և իրավունքները </w:t>
      </w:r>
    </w:p>
    <w:p w14:paraId="4BE8BDBA" w14:textId="77777777" w:rsidR="00362194" w:rsidRPr="007F327F" w:rsidRDefault="00362194" w:rsidP="000E3F15">
      <w:pPr>
        <w:spacing w:after="0" w:line="259" w:lineRule="auto"/>
        <w:jc w:val="center"/>
        <w:rPr>
          <w:rFonts w:ascii="GHEA Grapalat" w:hAnsi="GHEA Grapalat" w:cs="GHEAGrapalat"/>
          <w:sz w:val="24"/>
          <w:szCs w:val="24"/>
          <w:lang w:val="hy-AM"/>
        </w:rPr>
      </w:pPr>
    </w:p>
    <w:p w14:paraId="3AC3634F" w14:textId="63C7365E" w:rsidR="00362194" w:rsidRPr="007F327F" w:rsidRDefault="00362194" w:rsidP="00B77C31">
      <w:pPr>
        <w:pStyle w:val="ListParagraph"/>
        <w:numPr>
          <w:ilvl w:val="1"/>
          <w:numId w:val="21"/>
        </w:numPr>
        <w:spacing w:after="120" w:line="259" w:lineRule="auto"/>
        <w:ind w:left="72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>Կատարողը պարտավոր է`</w:t>
      </w:r>
    </w:p>
    <w:p w14:paraId="760CDA2C" w14:textId="77777777" w:rsidR="00201FA6" w:rsidRPr="007F327F" w:rsidRDefault="00201FA6" w:rsidP="00B77C31">
      <w:pPr>
        <w:pStyle w:val="ListParagraph"/>
        <w:numPr>
          <w:ilvl w:val="2"/>
          <w:numId w:val="21"/>
        </w:numPr>
        <w:spacing w:line="259" w:lineRule="auto"/>
        <w:ind w:left="99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Ծառայությունները մատուցել անձամբ, պատշաճ որակով և ամբողջ ծավալով, սույն պայմանագրի պայմաններին համապատասխան</w:t>
      </w:r>
      <w:r w:rsidRPr="007F327F">
        <w:rPr>
          <w:rFonts w:ascii="GHEA Grapalat" w:hAnsi="GHEA Grapalat" w:cs="Arial"/>
          <w:sz w:val="24"/>
          <w:szCs w:val="24"/>
          <w:lang w:val="hy-AM"/>
        </w:rPr>
        <w:t>;</w:t>
      </w:r>
    </w:p>
    <w:p w14:paraId="41E192C6" w14:textId="74B698EC" w:rsidR="00D76380" w:rsidRPr="007F327F" w:rsidRDefault="00D76380" w:rsidP="00B77C31">
      <w:pPr>
        <w:pStyle w:val="ListParagraph"/>
        <w:numPr>
          <w:ilvl w:val="2"/>
          <w:numId w:val="21"/>
        </w:numPr>
        <w:spacing w:line="259" w:lineRule="auto"/>
        <w:ind w:left="99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lastRenderedPageBreak/>
        <w:t>Մասնագետների ռեեստրից պատահականության սկզբունքով ընտրվելու մասին տեղեկանալու դեպքում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, </w:t>
      </w:r>
      <w:r w:rsidRPr="007F327F">
        <w:rPr>
          <w:rFonts w:ascii="GHEA Grapalat" w:hAnsi="GHEA Grapalat" w:cs="Arial"/>
          <w:sz w:val="24"/>
          <w:szCs w:val="24"/>
          <w:lang w:val="hy-AM"/>
        </w:rPr>
        <w:t>սահմանված կարգով ներկայանալ գնահատման կենտրոն՝ անձի ֆունկցիոնալության գնահատումը իրականացնելու նպատակով;</w:t>
      </w:r>
    </w:p>
    <w:p w14:paraId="7C92C06A" w14:textId="12070A9A" w:rsidR="00D76380" w:rsidRPr="007F327F" w:rsidRDefault="00D76380" w:rsidP="00B77C31">
      <w:pPr>
        <w:pStyle w:val="ListParagraph"/>
        <w:numPr>
          <w:ilvl w:val="2"/>
          <w:numId w:val="21"/>
        </w:numPr>
        <w:spacing w:line="259" w:lineRule="auto"/>
        <w:ind w:left="99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Գնահատման կենտրոն ներկայանալ չկարողանալու դեպքում այդ մասին անհապաղ տեղեկացնել կեն</w:t>
      </w:r>
      <w:r w:rsidR="00BF21D7" w:rsidRPr="007F327F">
        <w:rPr>
          <w:rFonts w:ascii="GHEA Grapalat" w:hAnsi="GHEA Grapalat" w:cs="Arial"/>
          <w:sz w:val="24"/>
          <w:szCs w:val="24"/>
          <w:lang w:val="hy-AM"/>
        </w:rPr>
        <w:t>տ</w:t>
      </w:r>
      <w:r w:rsidRPr="007F327F">
        <w:rPr>
          <w:rFonts w:ascii="GHEA Grapalat" w:hAnsi="GHEA Grapalat" w:cs="Arial"/>
          <w:sz w:val="24"/>
          <w:szCs w:val="24"/>
          <w:lang w:val="hy-AM"/>
        </w:rPr>
        <w:t>րոնի սոցիալական աշխատողին;</w:t>
      </w:r>
    </w:p>
    <w:p w14:paraId="52F9844A" w14:textId="4B8D13BA" w:rsidR="00201FA6" w:rsidRPr="007F327F" w:rsidRDefault="00201FA6" w:rsidP="00B77C31">
      <w:pPr>
        <w:pStyle w:val="ListParagraph"/>
        <w:numPr>
          <w:ilvl w:val="2"/>
          <w:numId w:val="21"/>
        </w:numPr>
        <w:spacing w:line="259" w:lineRule="auto"/>
        <w:ind w:left="99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Գնահատվող անձի նկատմամբ լինել հարգալից և պահպանել հաշմանդամություն ունեցող անձանց հետ հաղորդակցվելու էթիկայի կանոնները;</w:t>
      </w:r>
    </w:p>
    <w:p w14:paraId="7D833E59" w14:textId="5067A89F" w:rsidR="00064199" w:rsidRPr="007F327F" w:rsidRDefault="00064199" w:rsidP="00B77C31">
      <w:pPr>
        <w:pStyle w:val="ListParagraph"/>
        <w:numPr>
          <w:ilvl w:val="2"/>
          <w:numId w:val="21"/>
        </w:numPr>
        <w:spacing w:line="259" w:lineRule="auto"/>
        <w:ind w:left="99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Պահպանել </w:t>
      </w:r>
      <w:r w:rsidR="00041DEF" w:rsidRPr="007F327F">
        <w:rPr>
          <w:rFonts w:ascii="GHEA Grapalat" w:hAnsi="GHEA Grapalat" w:cs="Arial"/>
          <w:sz w:val="24"/>
          <w:szCs w:val="24"/>
          <w:lang w:val="hy-AM"/>
        </w:rPr>
        <w:t xml:space="preserve">անձնական 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տվյալներ </w:t>
      </w:r>
      <w:r w:rsidR="00041DEF" w:rsidRPr="007F327F">
        <w:rPr>
          <w:rFonts w:ascii="GHEA Grapalat" w:hAnsi="GHEA Grapalat" w:cs="Arial"/>
          <w:sz w:val="24"/>
          <w:szCs w:val="24"/>
          <w:lang w:val="hy-AM"/>
        </w:rPr>
        <w:t>մշակելու</w:t>
      </w:r>
      <w:r w:rsidR="00DD619B" w:rsidRPr="007F327F">
        <w:rPr>
          <w:rFonts w:ascii="GHEA Grapalat" w:hAnsi="GHEA Grapalat" w:cs="Arial"/>
          <w:sz w:val="24"/>
          <w:szCs w:val="24"/>
          <w:lang w:val="hy-AM"/>
        </w:rPr>
        <w:t xml:space="preserve"> ՀՀ</w:t>
      </w:r>
      <w:r w:rsidR="00041DEF" w:rsidRPr="007F327F">
        <w:rPr>
          <w:rFonts w:ascii="GHEA Grapalat" w:hAnsi="GHEA Grapalat" w:cs="Arial"/>
          <w:sz w:val="24"/>
          <w:szCs w:val="24"/>
          <w:lang w:val="hy-AM"/>
        </w:rPr>
        <w:t xml:space="preserve"> օրենսդրությամբ սահմանված սկզբունքները</w:t>
      </w:r>
      <w:r w:rsidR="00F968B0" w:rsidRPr="007F327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7F327F">
        <w:rPr>
          <w:rFonts w:ascii="GHEA Grapalat" w:hAnsi="GHEA Grapalat" w:cs="Arial"/>
          <w:sz w:val="24"/>
          <w:szCs w:val="24"/>
          <w:lang w:val="hy-AM"/>
        </w:rPr>
        <w:t>և չփոխանցել գնահատման հետ առնչություն չունեցող այլ անձանց;</w:t>
      </w:r>
    </w:p>
    <w:p w14:paraId="36CCEB42" w14:textId="2F487F51" w:rsidR="002C4FF7" w:rsidRPr="007F327F" w:rsidRDefault="00F678C3" w:rsidP="00B77C31">
      <w:pPr>
        <w:pStyle w:val="ListParagraph"/>
        <w:numPr>
          <w:ilvl w:val="2"/>
          <w:numId w:val="21"/>
        </w:numPr>
        <w:spacing w:line="259" w:lineRule="auto"/>
        <w:ind w:left="99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F327F">
        <w:rPr>
          <w:rFonts w:ascii="GHEA Grapalat" w:hAnsi="GHEA Grapalat"/>
          <w:sz w:val="24"/>
          <w:szCs w:val="24"/>
          <w:lang w:val="hy-AM"/>
        </w:rPr>
        <w:t>Տեղեկացնել և ինքնաբացարկ հայտնել</w:t>
      </w:r>
      <w:r w:rsidR="00E226C5" w:rsidRPr="007F327F">
        <w:rPr>
          <w:rFonts w:ascii="GHEA Grapalat" w:hAnsi="GHEA Grapalat"/>
          <w:sz w:val="24"/>
          <w:szCs w:val="24"/>
          <w:lang w:val="hy-AM"/>
        </w:rPr>
        <w:t xml:space="preserve"> գնահատվող անձի բուժող, ուղեգրող բժիշկը </w:t>
      </w:r>
      <w:r w:rsidR="00F968B0" w:rsidRPr="007F327F">
        <w:rPr>
          <w:rFonts w:ascii="GHEA Grapalat" w:hAnsi="GHEA Grapalat"/>
          <w:sz w:val="24"/>
          <w:szCs w:val="24"/>
          <w:lang w:val="hy-AM"/>
        </w:rPr>
        <w:t xml:space="preserve">լինելու </w:t>
      </w:r>
      <w:r w:rsidR="00E226C5" w:rsidRPr="007F327F">
        <w:rPr>
          <w:rFonts w:ascii="GHEA Grapalat" w:hAnsi="GHEA Grapalat"/>
          <w:sz w:val="24"/>
          <w:szCs w:val="24"/>
          <w:lang w:val="hy-AM"/>
        </w:rPr>
        <w:t>կամ այլ կերպ</w:t>
      </w:r>
      <w:r w:rsidR="00F968B0" w:rsidRPr="007F327F">
        <w:rPr>
          <w:rFonts w:ascii="GHEA Grapalat" w:hAnsi="GHEA Grapalat"/>
          <w:sz w:val="24"/>
          <w:szCs w:val="24"/>
          <w:lang w:val="hy-AM"/>
        </w:rPr>
        <w:t xml:space="preserve"> գնահատվող անձի հետ</w:t>
      </w:r>
      <w:r w:rsidR="00E226C5" w:rsidRPr="007F327F">
        <w:rPr>
          <w:rFonts w:ascii="GHEA Grapalat" w:hAnsi="GHEA Grapalat"/>
          <w:sz w:val="24"/>
          <w:szCs w:val="24"/>
          <w:lang w:val="hy-AM"/>
        </w:rPr>
        <w:t xml:space="preserve"> փոխկապակցված </w:t>
      </w:r>
      <w:r w:rsidR="00F968B0" w:rsidRPr="007F327F">
        <w:rPr>
          <w:rFonts w:ascii="GHEA Grapalat" w:hAnsi="GHEA Grapalat"/>
          <w:sz w:val="24"/>
          <w:szCs w:val="24"/>
          <w:lang w:val="hy-AM"/>
        </w:rPr>
        <w:t>լինելու դեպքում;</w:t>
      </w:r>
    </w:p>
    <w:p w14:paraId="6EB15B90" w14:textId="0BCFCBC3" w:rsidR="000B4C5B" w:rsidRPr="007F327F" w:rsidRDefault="008A6B79" w:rsidP="00B77C31">
      <w:pPr>
        <w:pStyle w:val="ListParagraph"/>
        <w:numPr>
          <w:ilvl w:val="2"/>
          <w:numId w:val="21"/>
        </w:numPr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Arial"/>
          <w:sz w:val="24"/>
          <w:szCs w:val="24"/>
          <w:lang w:val="hy-AM"/>
        </w:rPr>
        <w:t>Ծառայությունների մատուցման խ</w:t>
      </w:r>
      <w:r w:rsidR="00ED20FF" w:rsidRPr="007F327F">
        <w:rPr>
          <w:rFonts w:ascii="GHEA Grapalat" w:hAnsi="GHEA Grapalat" w:cs="Arial"/>
          <w:sz w:val="24"/>
          <w:szCs w:val="24"/>
          <w:lang w:val="hy-AM"/>
        </w:rPr>
        <w:t xml:space="preserve">նդիրների և 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որևէ </w:t>
      </w:r>
      <w:r w:rsidR="00ED20FF" w:rsidRPr="007F327F">
        <w:rPr>
          <w:rFonts w:ascii="GHEA Grapalat" w:hAnsi="GHEA Grapalat" w:cs="Arial"/>
          <w:sz w:val="24"/>
          <w:szCs w:val="24"/>
          <w:lang w:val="hy-AM"/>
        </w:rPr>
        <w:t>խո</w:t>
      </w:r>
      <w:r w:rsidR="002C4FF7" w:rsidRPr="007F327F">
        <w:rPr>
          <w:rFonts w:ascii="GHEA Grapalat" w:hAnsi="GHEA Grapalat" w:cs="Arial"/>
          <w:sz w:val="24"/>
          <w:szCs w:val="24"/>
          <w:lang w:val="hy-AM"/>
        </w:rPr>
        <w:t>չըն</w:t>
      </w:r>
      <w:r w:rsidR="00ED20FF" w:rsidRPr="007F327F">
        <w:rPr>
          <w:rFonts w:ascii="GHEA Grapalat" w:hAnsi="GHEA Grapalat" w:cs="Arial"/>
          <w:sz w:val="24"/>
          <w:szCs w:val="24"/>
          <w:lang w:val="hy-AM"/>
        </w:rPr>
        <w:t>դոտ</w:t>
      </w:r>
      <w:r w:rsidRPr="007F327F">
        <w:rPr>
          <w:rFonts w:ascii="GHEA Grapalat" w:hAnsi="GHEA Grapalat" w:cs="Arial"/>
          <w:sz w:val="24"/>
          <w:szCs w:val="24"/>
          <w:lang w:val="hy-AM"/>
        </w:rPr>
        <w:t>ող հանգամանքի դեպքում</w:t>
      </w:r>
      <w:r w:rsidR="00ED20FF" w:rsidRPr="007F327F">
        <w:rPr>
          <w:rFonts w:ascii="GHEA Grapalat" w:hAnsi="GHEA Grapalat" w:cs="Arial"/>
          <w:sz w:val="24"/>
          <w:szCs w:val="24"/>
          <w:lang w:val="hy-AM"/>
        </w:rPr>
        <w:t xml:space="preserve"> տեղեկացնել տվյալ կենտրոնի սոցիալական աշխատողին</w:t>
      </w:r>
      <w:r w:rsidRPr="007F327F">
        <w:rPr>
          <w:rFonts w:ascii="GHEA Grapalat" w:hAnsi="GHEA Grapalat" w:cs="Arial"/>
          <w:sz w:val="24"/>
          <w:szCs w:val="24"/>
          <w:lang w:val="hy-AM"/>
        </w:rPr>
        <w:t xml:space="preserve"> կամ անհրաժեշտության դեպքում </w:t>
      </w:r>
      <w:r w:rsidR="00201FA6" w:rsidRPr="007F327F">
        <w:rPr>
          <w:rFonts w:ascii="GHEA Grapalat" w:hAnsi="GHEA Grapalat" w:cs="GHEAGrapalat"/>
          <w:sz w:val="24"/>
          <w:szCs w:val="24"/>
          <w:lang w:val="hy-AM"/>
        </w:rPr>
        <w:t>Անձի ֆունկցիոնալության գնահատման գրասենյակի տնօրենին</w:t>
      </w:r>
      <w:r w:rsidR="000B4C5B" w:rsidRPr="007F327F">
        <w:rPr>
          <w:rFonts w:ascii="GHEA Grapalat" w:hAnsi="GHEA Grapalat" w:cs="GHEAGrapalat"/>
          <w:sz w:val="24"/>
          <w:szCs w:val="24"/>
          <w:lang w:val="hy-AM"/>
        </w:rPr>
        <w:t>;</w:t>
      </w:r>
    </w:p>
    <w:p w14:paraId="5D884D00" w14:textId="4EFA53AE" w:rsidR="00362194" w:rsidRPr="007F327F" w:rsidRDefault="00362194" w:rsidP="00B77C31">
      <w:pPr>
        <w:pStyle w:val="ListParagraph"/>
        <w:numPr>
          <w:ilvl w:val="2"/>
          <w:numId w:val="21"/>
        </w:numPr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Պատվիրատուի պահանջով անհապաղ և անհատույց վերացնել հայտնաբերված բոլոր թերությունները</w:t>
      </w:r>
      <w:r w:rsidR="00ED20FF" w:rsidRPr="007F327F">
        <w:rPr>
          <w:rFonts w:ascii="GHEA Grapalat" w:hAnsi="GHEA Grapalat" w:cs="GHEAGrapalat"/>
          <w:sz w:val="24"/>
          <w:szCs w:val="24"/>
          <w:lang w:val="hy-AM"/>
        </w:rPr>
        <w:t>;</w:t>
      </w:r>
    </w:p>
    <w:p w14:paraId="5F9CDDB8" w14:textId="168BF929" w:rsidR="00362194" w:rsidRPr="007F327F" w:rsidRDefault="00362194" w:rsidP="00B77C31">
      <w:pPr>
        <w:pStyle w:val="ListParagraph"/>
        <w:numPr>
          <w:ilvl w:val="2"/>
          <w:numId w:val="21"/>
        </w:numPr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Հաշվետու լինել </w:t>
      </w:r>
      <w:r w:rsidR="006025C5" w:rsidRPr="007F327F">
        <w:rPr>
          <w:rFonts w:ascii="GHEA Grapalat" w:hAnsi="GHEA Grapalat" w:cs="GHEAGrapalat"/>
          <w:sz w:val="24"/>
          <w:szCs w:val="24"/>
          <w:lang w:val="hy-AM"/>
        </w:rPr>
        <w:t>Անձի ֆունկցիոնալության գնահատման գրասենյակի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տնօրե</w:t>
      </w:r>
      <w:bookmarkStart w:id="1" w:name="OLE_LINK1"/>
      <w:bookmarkStart w:id="2" w:name="OLE_LINK2"/>
      <w:bookmarkStart w:id="3" w:name="OLE_LINK3"/>
      <w:r w:rsidRPr="007F327F">
        <w:rPr>
          <w:rFonts w:ascii="GHEA Grapalat" w:hAnsi="GHEA Grapalat" w:cs="GHEAGrapalat"/>
          <w:sz w:val="24"/>
          <w:szCs w:val="24"/>
          <w:lang w:val="hy-AM"/>
        </w:rPr>
        <w:t>ն</w:t>
      </w:r>
      <w:bookmarkEnd w:id="1"/>
      <w:bookmarkEnd w:id="2"/>
      <w:bookmarkEnd w:id="3"/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ին՝ սույն պայմանագրի </w:t>
      </w:r>
      <w:r w:rsidR="000B4C5B" w:rsidRPr="007F327F">
        <w:rPr>
          <w:rFonts w:ascii="GHEA Grapalat" w:hAnsi="GHEA Grapalat" w:cs="GHEAGrapalat"/>
          <w:sz w:val="24"/>
          <w:szCs w:val="24"/>
          <w:lang w:val="hy-AM"/>
        </w:rPr>
        <w:t xml:space="preserve">կատարման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բոլոր հարցեր</w:t>
      </w:r>
      <w:r w:rsidR="000B4C5B" w:rsidRPr="007F327F">
        <w:rPr>
          <w:rFonts w:ascii="GHEA Grapalat" w:hAnsi="GHEA Grapalat" w:cs="GHEAGrapalat"/>
          <w:sz w:val="24"/>
          <w:szCs w:val="24"/>
          <w:lang w:val="hy-AM"/>
        </w:rPr>
        <w:t>ով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3EC67249" w14:textId="77777777" w:rsidR="006025C5" w:rsidRPr="007F327F" w:rsidRDefault="006025C5" w:rsidP="00AF3795">
      <w:pPr>
        <w:spacing w:after="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1FF2B8FB" w14:textId="0E220C1F" w:rsidR="00362194" w:rsidRPr="007F327F" w:rsidRDefault="00362194" w:rsidP="00B77C31">
      <w:pPr>
        <w:pStyle w:val="ListParagraph"/>
        <w:numPr>
          <w:ilvl w:val="1"/>
          <w:numId w:val="21"/>
        </w:numPr>
        <w:spacing w:after="120" w:line="259" w:lineRule="auto"/>
        <w:ind w:left="72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>Կատարողն իրավունք ունի</w:t>
      </w:r>
      <w:r w:rsidR="00B272DF" w:rsidRPr="007F327F">
        <w:rPr>
          <w:rFonts w:ascii="GHEA Grapalat" w:hAnsi="GHEA Grapalat" w:cs="GHEAGrapalat"/>
          <w:b/>
          <w:sz w:val="24"/>
          <w:szCs w:val="24"/>
        </w:rPr>
        <w:t>՝</w:t>
      </w:r>
    </w:p>
    <w:p w14:paraId="3DAF468E" w14:textId="24A01325" w:rsidR="00362194" w:rsidRPr="007F327F" w:rsidRDefault="00362194" w:rsidP="00B77C31">
      <w:pPr>
        <w:numPr>
          <w:ilvl w:val="2"/>
          <w:numId w:val="22"/>
        </w:numPr>
        <w:spacing w:after="0" w:line="259" w:lineRule="auto"/>
        <w:ind w:left="990" w:hanging="72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Պատվիրատուի կողմից սույն պայմանագրի </w:t>
      </w:r>
      <w:r w:rsidR="00021892" w:rsidRPr="007F327F">
        <w:rPr>
          <w:rFonts w:ascii="GHEA Grapalat" w:hAnsi="GHEA Grapalat" w:cs="GHEAGrapalat"/>
          <w:sz w:val="24"/>
          <w:szCs w:val="24"/>
          <w:lang w:val="hy-AM"/>
        </w:rPr>
        <w:t xml:space="preserve">2.3 և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3-րդ կետ</w:t>
      </w:r>
      <w:r w:rsidR="00021892" w:rsidRPr="007F327F">
        <w:rPr>
          <w:rFonts w:ascii="GHEA Grapalat" w:hAnsi="GHEA Grapalat" w:cs="GHEAGrapalat"/>
          <w:sz w:val="24"/>
          <w:szCs w:val="24"/>
          <w:lang w:val="hy-AM"/>
        </w:rPr>
        <w:t>եր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ով սահմանված կարգը երկու անգամ խախտելու դեպքում՝ հրաժարվել սույն պայմանագրի կատարումից:</w:t>
      </w:r>
    </w:p>
    <w:p w14:paraId="4006E8DE" w14:textId="2F2BC1B7" w:rsidR="00021892" w:rsidRPr="007F327F" w:rsidRDefault="00021892" w:rsidP="00AF3795">
      <w:pPr>
        <w:spacing w:after="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3CB34367" w14:textId="74351C88" w:rsidR="00021892" w:rsidRPr="007F327F" w:rsidRDefault="00021892" w:rsidP="00D6684F">
      <w:pPr>
        <w:pStyle w:val="ListParagraph"/>
        <w:numPr>
          <w:ilvl w:val="1"/>
          <w:numId w:val="21"/>
        </w:numPr>
        <w:spacing w:after="120" w:line="259" w:lineRule="auto"/>
        <w:ind w:left="72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 xml:space="preserve">Պատվիրատուն պարտավոր է՝ </w:t>
      </w:r>
    </w:p>
    <w:p w14:paraId="3CE853CA" w14:textId="2F6683F3" w:rsidR="00D6684F" w:rsidRPr="007F327F" w:rsidRDefault="00021892" w:rsidP="00EA4950">
      <w:pPr>
        <w:pStyle w:val="ListParagraph"/>
        <w:numPr>
          <w:ilvl w:val="2"/>
          <w:numId w:val="21"/>
        </w:numPr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Ապահովել Կատարողին </w:t>
      </w:r>
      <w:r w:rsidR="008A6B79" w:rsidRPr="007F327F">
        <w:rPr>
          <w:rFonts w:ascii="GHEA Grapalat" w:hAnsi="GHEA Grapalat" w:cs="GHEAGrapalat"/>
          <w:sz w:val="24"/>
          <w:szCs w:val="24"/>
          <w:lang w:val="hy-AM"/>
        </w:rPr>
        <w:t xml:space="preserve">անձի ֆունկցիոնալության գնահատման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համար անհրաժեշտ պայմաններով, սարքավորումներով, գործիքներով, համակարգչային տեխնիկայով և համապատասխան համակարգչային ծրագրերով, e-disability տեղեկատվական </w:t>
      </w:r>
      <w:r w:rsidR="00EB3F69" w:rsidRPr="007F327F">
        <w:rPr>
          <w:rFonts w:ascii="GHEA Grapalat" w:hAnsi="GHEA Grapalat" w:cs="GHEAGrapalat"/>
          <w:sz w:val="24"/>
          <w:szCs w:val="24"/>
          <w:lang w:val="hy-AM"/>
        </w:rPr>
        <w:t>համակարգի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անխափան աշխատանքով, փորձաքննություն անցնողի վերաբերյալ անհրաժեշտ տեղեկատվություն պարունակող փաստաթղթերով, նշված ժամին փորձաքննվող անձի ներկայությամբ</w:t>
      </w:r>
      <w:r w:rsidR="00D6684F" w:rsidRPr="007F327F">
        <w:rPr>
          <w:rFonts w:ascii="GHEA Grapalat" w:hAnsi="GHEA Grapalat" w:cs="GHEAGrapalat"/>
          <w:sz w:val="24"/>
          <w:szCs w:val="24"/>
          <w:lang w:val="hy-AM"/>
        </w:rPr>
        <w:t>;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</w:p>
    <w:p w14:paraId="3082F912" w14:textId="77777777" w:rsidR="00D6684F" w:rsidRPr="007F327F" w:rsidRDefault="00F9353B" w:rsidP="00BA74FC">
      <w:pPr>
        <w:pStyle w:val="ListParagraph"/>
        <w:numPr>
          <w:ilvl w:val="2"/>
          <w:numId w:val="21"/>
        </w:numPr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Տեղեկացնել Կատարողին փորձաքննության տեսակի, ժամի և վայրի մասին </w:t>
      </w:r>
      <w:r w:rsidR="005C2D38" w:rsidRPr="007F327F">
        <w:rPr>
          <w:rFonts w:ascii="GHEA Grapalat" w:hAnsi="GHEA Grapalat" w:cs="GHEAGrapalat"/>
          <w:sz w:val="24"/>
          <w:szCs w:val="24"/>
          <w:lang w:val="hy-AM"/>
        </w:rPr>
        <w:t xml:space="preserve">փորձաքննությունից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առնվազն </w:t>
      </w:r>
      <w:r w:rsidR="001771A3" w:rsidRPr="007F327F">
        <w:rPr>
          <w:rFonts w:ascii="GHEA Grapalat" w:hAnsi="GHEA Grapalat" w:cs="GHEAGrapalat"/>
          <w:sz w:val="24"/>
          <w:szCs w:val="24"/>
          <w:lang w:val="hy-AM"/>
        </w:rPr>
        <w:t>3 օր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առաջ;</w:t>
      </w:r>
    </w:p>
    <w:p w14:paraId="77DC24B9" w14:textId="067B25D2" w:rsidR="00D6684F" w:rsidRPr="007F327F" w:rsidRDefault="00F931BD" w:rsidP="00D6684F">
      <w:pPr>
        <w:pStyle w:val="ListParagraph"/>
        <w:numPr>
          <w:ilvl w:val="2"/>
          <w:numId w:val="21"/>
        </w:numPr>
        <w:spacing w:after="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lastRenderedPageBreak/>
        <w:t xml:space="preserve">Փոխհատուցել </w:t>
      </w:r>
      <w:r w:rsidR="00F9353B" w:rsidRPr="007F327F">
        <w:rPr>
          <w:rFonts w:ascii="GHEA Grapalat" w:hAnsi="GHEA Grapalat" w:cs="GHEAGrapalat"/>
          <w:sz w:val="24"/>
          <w:szCs w:val="24"/>
          <w:lang w:val="hy-AM"/>
        </w:rPr>
        <w:t xml:space="preserve">Կատարողին </w:t>
      </w:r>
      <w:r w:rsidR="00772084" w:rsidRPr="007F327F">
        <w:rPr>
          <w:rFonts w:ascii="GHEA Grapalat" w:hAnsi="GHEA Grapalat" w:cs="GHEAGrapalat"/>
          <w:sz w:val="24"/>
          <w:szCs w:val="24"/>
          <w:lang w:val="hy-AM"/>
        </w:rPr>
        <w:t xml:space="preserve">տրանսպորտային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ծախսերը՝</w:t>
      </w:r>
      <w:r w:rsidR="00772084" w:rsidRPr="007F327F">
        <w:rPr>
          <w:rFonts w:ascii="GHEA Grapalat" w:hAnsi="GHEA Grapalat" w:cs="GHEAGrapalat"/>
          <w:sz w:val="24"/>
          <w:szCs w:val="24"/>
          <w:lang w:val="hy-AM"/>
        </w:rPr>
        <w:t xml:space="preserve"> հարակից մարզեր գնալու և տունայց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եր</w:t>
      </w:r>
      <w:r w:rsidR="00772084" w:rsidRPr="007F327F">
        <w:rPr>
          <w:rFonts w:ascii="GHEA Grapalat" w:hAnsi="GHEA Grapalat" w:cs="GHEAGrapalat"/>
          <w:sz w:val="24"/>
          <w:szCs w:val="24"/>
          <w:lang w:val="hy-AM"/>
        </w:rPr>
        <w:t xml:space="preserve"> կատարելու համար;</w:t>
      </w:r>
    </w:p>
    <w:p w14:paraId="5135B438" w14:textId="3EADBA96" w:rsidR="00BD6929" w:rsidRPr="007F327F" w:rsidRDefault="00F9353B" w:rsidP="008E197E">
      <w:pPr>
        <w:pStyle w:val="ListParagraph"/>
        <w:numPr>
          <w:ilvl w:val="2"/>
          <w:numId w:val="21"/>
        </w:numPr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Վճարել մատուցված ծ</w:t>
      </w:r>
      <w:r w:rsidR="00BD6929" w:rsidRPr="007F327F">
        <w:rPr>
          <w:rFonts w:ascii="GHEA Grapalat" w:hAnsi="GHEA Grapalat" w:cs="GHEAGrapalat"/>
          <w:sz w:val="24"/>
          <w:szCs w:val="24"/>
          <w:lang w:val="hy-AM"/>
        </w:rPr>
        <w:t>առայությունների դիմաց սույն պայմանագրի 3-րդ կետում նշված գնին և կարգին համապատասխան:</w:t>
      </w:r>
    </w:p>
    <w:p w14:paraId="08329978" w14:textId="77777777" w:rsidR="00362194" w:rsidRPr="007F327F" w:rsidRDefault="00362194" w:rsidP="00AF3795">
      <w:pPr>
        <w:spacing w:after="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ab/>
      </w:r>
      <w:r w:rsidRPr="007F327F">
        <w:rPr>
          <w:rFonts w:ascii="GHEA Grapalat" w:hAnsi="GHEA Grapalat" w:cs="GHEAGrapalat"/>
          <w:sz w:val="24"/>
          <w:szCs w:val="24"/>
          <w:lang w:val="hy-AM"/>
        </w:rPr>
        <w:tab/>
      </w:r>
    </w:p>
    <w:p w14:paraId="183648F1" w14:textId="4F81A35F" w:rsidR="00362194" w:rsidRPr="007F327F" w:rsidRDefault="00362194" w:rsidP="00D61AAE">
      <w:pPr>
        <w:pStyle w:val="ListParagraph"/>
        <w:numPr>
          <w:ilvl w:val="1"/>
          <w:numId w:val="24"/>
        </w:numPr>
        <w:spacing w:after="120" w:line="259" w:lineRule="auto"/>
        <w:ind w:left="720" w:hanging="720"/>
        <w:jc w:val="both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>Պատվիրատուն իրավունք ունի</w:t>
      </w:r>
      <w:r w:rsidR="00B272DF" w:rsidRPr="007F327F">
        <w:rPr>
          <w:rFonts w:ascii="GHEA Grapalat" w:hAnsi="GHEA Grapalat" w:cs="GHEAGrapalat"/>
          <w:b/>
          <w:sz w:val="24"/>
          <w:szCs w:val="24"/>
        </w:rPr>
        <w:t>՝</w:t>
      </w:r>
    </w:p>
    <w:p w14:paraId="12FF6000" w14:textId="4F48597C" w:rsidR="002C3DB3" w:rsidRPr="007F327F" w:rsidRDefault="00362194" w:rsidP="00B77C31">
      <w:pPr>
        <w:pStyle w:val="ListParagraph"/>
        <w:numPr>
          <w:ilvl w:val="2"/>
          <w:numId w:val="24"/>
        </w:numPr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Ցանկացած ժամանակ ստուգել Կատարողի Ծառայությունների ընթացքը և որակը` առանց միջամտելու նրա գործունեությանը</w:t>
      </w:r>
      <w:r w:rsidR="000B4C5B" w:rsidRPr="007F327F">
        <w:rPr>
          <w:rFonts w:ascii="GHEA Grapalat" w:hAnsi="GHEA Grapalat" w:cs="GHEAGrapalat"/>
          <w:sz w:val="24"/>
          <w:szCs w:val="24"/>
          <w:lang w:val="hy-AM"/>
        </w:rPr>
        <w:t>;</w:t>
      </w:r>
    </w:p>
    <w:p w14:paraId="259DD93E" w14:textId="6E33FDCC" w:rsidR="000B4C5B" w:rsidRPr="007F327F" w:rsidRDefault="000B4C5B" w:rsidP="00B77C31">
      <w:pPr>
        <w:pStyle w:val="ListParagraph"/>
        <w:numPr>
          <w:ilvl w:val="2"/>
          <w:numId w:val="24"/>
        </w:numPr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Պահանջել </w:t>
      </w:r>
      <w:r w:rsidR="00655441" w:rsidRPr="007F327F">
        <w:rPr>
          <w:rFonts w:ascii="GHEA Grapalat" w:hAnsi="GHEA Grapalat" w:cs="GHEAGrapalat"/>
          <w:sz w:val="24"/>
          <w:szCs w:val="24"/>
          <w:lang w:val="hy-AM"/>
        </w:rPr>
        <w:t>Կատարողից շտկել Պայմանագրի 1.2 կետում նշված ծառայությունների կատարման ընթացքում հայտնաբերված թերությունները՝ եր</w:t>
      </w:r>
      <w:r w:rsidR="00D76380" w:rsidRPr="007F327F">
        <w:rPr>
          <w:rFonts w:ascii="GHEA Grapalat" w:hAnsi="GHEA Grapalat" w:cs="GHEAGrapalat"/>
          <w:sz w:val="24"/>
          <w:szCs w:val="24"/>
          <w:lang w:val="hy-AM"/>
        </w:rPr>
        <w:t>եք</w:t>
      </w:r>
      <w:r w:rsidR="00655441" w:rsidRPr="007F327F">
        <w:rPr>
          <w:rFonts w:ascii="GHEA Grapalat" w:hAnsi="GHEA Grapalat" w:cs="GHEAGrapalat"/>
          <w:sz w:val="24"/>
          <w:szCs w:val="24"/>
          <w:lang w:val="hy-AM"/>
        </w:rPr>
        <w:t xml:space="preserve"> աշխատանքային օրվա ընթացքում;</w:t>
      </w:r>
    </w:p>
    <w:p w14:paraId="017C002D" w14:textId="3935B7DE" w:rsidR="002C3DB3" w:rsidRPr="007F327F" w:rsidRDefault="00960349" w:rsidP="00B77C31">
      <w:pPr>
        <w:pStyle w:val="ListParagraph"/>
        <w:numPr>
          <w:ilvl w:val="2"/>
          <w:numId w:val="24"/>
        </w:numPr>
        <w:spacing w:after="120" w:line="259" w:lineRule="auto"/>
        <w:ind w:left="99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Ծառայություններ չկատարելու կամ ոչ պատշաճ կատարելու, խախտումներ հայտնաբերելու դեպքում լուծել 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 xml:space="preserve"> պայմանագիրը` Կատարողին վճարելով սահմանված գնի այն մասը, որը համապատասխանում է մինչև Պատվիրատուի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կողմից </w:t>
      </w:r>
      <w:r w:rsidR="005B0412" w:rsidRPr="007F327F">
        <w:rPr>
          <w:rFonts w:ascii="GHEA Grapalat" w:hAnsi="GHEA Grapalat" w:cs="GHEAGrapalat"/>
          <w:sz w:val="24"/>
          <w:szCs w:val="24"/>
          <w:lang w:val="hy-AM"/>
        </w:rPr>
        <w:t xml:space="preserve">պայմանագրի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լուծման </w:t>
      </w:r>
      <w:r w:rsidR="00362194" w:rsidRPr="007F327F">
        <w:rPr>
          <w:rFonts w:ascii="GHEA Grapalat" w:hAnsi="GHEA Grapalat" w:cs="GHEAGrapalat"/>
          <w:sz w:val="24"/>
          <w:szCs w:val="24"/>
          <w:lang w:val="hy-AM"/>
        </w:rPr>
        <w:t>մասին տեղեկություն ստանալը մատուցված Ծառայությունների չափին:</w:t>
      </w:r>
    </w:p>
    <w:p w14:paraId="24218E1F" w14:textId="77777777" w:rsidR="00362194" w:rsidRPr="007F327F" w:rsidRDefault="00362194" w:rsidP="00AF3795">
      <w:pPr>
        <w:spacing w:after="120" w:line="259" w:lineRule="auto"/>
        <w:ind w:left="708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36560285" w14:textId="6D7068C9" w:rsidR="00362194" w:rsidRPr="007F327F" w:rsidRDefault="00362194" w:rsidP="00B77C31">
      <w:pPr>
        <w:numPr>
          <w:ilvl w:val="0"/>
          <w:numId w:val="22"/>
        </w:numPr>
        <w:spacing w:after="0" w:line="259" w:lineRule="auto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 xml:space="preserve">Պայմանագրի գինը և </w:t>
      </w:r>
      <w:r w:rsidR="00D61AAE" w:rsidRPr="007F327F">
        <w:rPr>
          <w:rFonts w:ascii="GHEA Grapalat" w:hAnsi="GHEA Grapalat" w:cs="GHEAGrapalat"/>
          <w:b/>
          <w:sz w:val="24"/>
          <w:szCs w:val="24"/>
          <w:lang w:val="hy-AM"/>
        </w:rPr>
        <w:t xml:space="preserve">վճարման </w:t>
      </w: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>կարգը</w:t>
      </w:r>
    </w:p>
    <w:p w14:paraId="1CAB7831" w14:textId="77777777" w:rsidR="00362194" w:rsidRPr="007F327F" w:rsidRDefault="00362194" w:rsidP="002B3FC3">
      <w:pPr>
        <w:spacing w:after="0" w:line="259" w:lineRule="auto"/>
        <w:ind w:left="360"/>
        <w:rPr>
          <w:rFonts w:ascii="GHEA Grapalat" w:hAnsi="GHEA Grapalat" w:cs="GHEAGrapalat"/>
          <w:sz w:val="24"/>
          <w:szCs w:val="24"/>
          <w:lang w:val="hy-AM"/>
        </w:rPr>
      </w:pPr>
    </w:p>
    <w:p w14:paraId="367800DC" w14:textId="2F99C57B" w:rsidR="00D6684F" w:rsidRPr="007F327F" w:rsidRDefault="00362194" w:rsidP="00D61AAE">
      <w:pPr>
        <w:pStyle w:val="ListParagraph"/>
        <w:numPr>
          <w:ilvl w:val="1"/>
          <w:numId w:val="29"/>
        </w:numPr>
        <w:spacing w:before="120" w:after="0" w:line="259" w:lineRule="auto"/>
        <w:ind w:left="720" w:hanging="72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Սույն պայմանագրով Ծառայությունների վարձատրումը կազմում է մեկ անձի </w:t>
      </w:r>
      <w:r w:rsidR="00656D7F" w:rsidRPr="007F327F">
        <w:rPr>
          <w:rFonts w:ascii="GHEA Grapalat" w:hAnsi="GHEA Grapalat" w:cs="GHEAGrapalat"/>
          <w:sz w:val="24"/>
          <w:szCs w:val="24"/>
          <w:lang w:val="hy-AM"/>
        </w:rPr>
        <w:t xml:space="preserve">ֆունկցիոնալության գնահատման </w:t>
      </w:r>
      <w:r w:rsidR="00C414C6" w:rsidRPr="007F327F">
        <w:rPr>
          <w:rFonts w:ascii="GHEA Grapalat" w:hAnsi="GHEA Grapalat" w:cs="GHEAGrapalat"/>
          <w:sz w:val="24"/>
          <w:szCs w:val="24"/>
          <w:lang w:val="hy-AM"/>
        </w:rPr>
        <w:t>համար 2 000 ՀՀ դրամ, իսկ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մեկ վինետի մշակման</w:t>
      </w:r>
      <w:r w:rsidR="00C414C6" w:rsidRPr="007F327F">
        <w:rPr>
          <w:rFonts w:ascii="GHEA Grapalat" w:hAnsi="GHEA Grapalat" w:cs="GHEAGrapalat"/>
          <w:sz w:val="24"/>
          <w:szCs w:val="24"/>
          <w:lang w:val="hy-AM"/>
        </w:rPr>
        <w:t xml:space="preserve"> համար՝ 1000 ՀՀ դրամ:</w:t>
      </w:r>
      <w:r w:rsidR="00D6684F" w:rsidRPr="007F327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ներառ</w:t>
      </w:r>
      <w:r w:rsidR="00D6684F" w:rsidRPr="007F327F">
        <w:rPr>
          <w:rFonts w:ascii="GHEA Grapalat" w:hAnsi="GHEA Grapalat" w:cs="GHEAGrapalat"/>
          <w:sz w:val="24"/>
          <w:szCs w:val="24"/>
          <w:lang w:val="hy-AM"/>
        </w:rPr>
        <w:t>յալ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հարկերը և պարտադիր այլ վճարները:</w:t>
      </w:r>
      <w:r w:rsidR="00D6684F" w:rsidRPr="007F327F">
        <w:rPr>
          <w:rFonts w:ascii="GHEA Grapalat" w:hAnsi="GHEA Grapalat" w:cs="GHEAGrapalat"/>
          <w:sz w:val="24"/>
          <w:szCs w:val="24"/>
          <w:lang w:val="hy-AM"/>
        </w:rPr>
        <w:t xml:space="preserve"> Ամսական աշխատավարձը կախված է փորձաքննությունների թվից:</w:t>
      </w:r>
    </w:p>
    <w:p w14:paraId="5C412863" w14:textId="77777777" w:rsidR="00BD6929" w:rsidRPr="007F327F" w:rsidRDefault="00BD6929" w:rsidP="00AF3795">
      <w:pPr>
        <w:pStyle w:val="ListParagraph"/>
        <w:spacing w:after="120" w:line="259" w:lineRule="auto"/>
        <w:jc w:val="both"/>
        <w:rPr>
          <w:rFonts w:ascii="GHEA Grapalat" w:hAnsi="GHEA Grapalat" w:cs="GHEAGrapalat"/>
          <w:sz w:val="12"/>
          <w:szCs w:val="12"/>
          <w:lang w:val="hy-AM"/>
        </w:rPr>
      </w:pPr>
    </w:p>
    <w:p w14:paraId="10D842D3" w14:textId="476CD773" w:rsidR="00362194" w:rsidRPr="007F327F" w:rsidRDefault="00362194" w:rsidP="00B77C31">
      <w:pPr>
        <w:pStyle w:val="ListParagraph"/>
        <w:numPr>
          <w:ilvl w:val="1"/>
          <w:numId w:val="25"/>
        </w:numPr>
        <w:spacing w:after="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Վճարումը կատարվում է մինչև սույն պայմանագրով նախատեսված աշխատանքների ամբողջովին կատարման ամսվան հաջորդող ամսվա 15-ը՝ </w:t>
      </w:r>
      <w:r w:rsidR="008A6B79" w:rsidRPr="007F327F">
        <w:rPr>
          <w:rFonts w:ascii="GHEA Grapalat" w:hAnsi="GHEA Grapalat" w:cs="GHEAGrapalat"/>
          <w:sz w:val="24"/>
          <w:szCs w:val="24"/>
          <w:lang w:val="hy-AM"/>
        </w:rPr>
        <w:t>Կատարողի բանկային հաշվին փոխանցելու միջոցով:</w:t>
      </w:r>
    </w:p>
    <w:p w14:paraId="3127C547" w14:textId="77777777" w:rsidR="00362194" w:rsidRPr="007F327F" w:rsidRDefault="00362194" w:rsidP="00AF3795">
      <w:pPr>
        <w:spacing w:after="120" w:line="259" w:lineRule="auto"/>
        <w:ind w:left="792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DC8117A" w14:textId="77777777" w:rsidR="00362194" w:rsidRPr="007F327F" w:rsidRDefault="00362194" w:rsidP="00B77C31">
      <w:pPr>
        <w:numPr>
          <w:ilvl w:val="0"/>
          <w:numId w:val="25"/>
        </w:numPr>
        <w:spacing w:after="0" w:line="259" w:lineRule="auto"/>
        <w:ind w:left="389" w:hanging="389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>Անհաղթահարելի ուժի ազդեցությունը (ՖՈՐՍ – ՄԱԺՈՐ)</w:t>
      </w:r>
    </w:p>
    <w:p w14:paraId="5F53699C" w14:textId="674CA747" w:rsidR="00362194" w:rsidRPr="007F327F" w:rsidRDefault="006025C5" w:rsidP="002B3FC3">
      <w:pPr>
        <w:tabs>
          <w:tab w:val="left" w:pos="3914"/>
        </w:tabs>
        <w:spacing w:after="0" w:line="259" w:lineRule="auto"/>
        <w:ind w:firstLine="706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ab/>
      </w:r>
    </w:p>
    <w:p w14:paraId="1E075BEB" w14:textId="7A9F9478" w:rsidR="00362194" w:rsidRPr="007F327F" w:rsidRDefault="00362194" w:rsidP="00947C50">
      <w:pPr>
        <w:spacing w:after="0" w:line="259" w:lineRule="auto"/>
        <w:ind w:firstLine="270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Սույն պայմանագրով պարտավորություններն ամբողջությամբ կամ մասնակիորեն չկատարելու </w:t>
      </w:r>
      <w:r w:rsidR="00F9353B" w:rsidRPr="007F327F">
        <w:rPr>
          <w:rFonts w:ascii="GHEA Grapalat" w:hAnsi="GHEA Grapalat" w:cs="GHEAGrapalat"/>
          <w:sz w:val="24"/>
          <w:szCs w:val="24"/>
          <w:lang w:val="hy-AM"/>
        </w:rPr>
        <w:t>դեպքում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կողմերն ազատվում են պատասխանատվությունից, եթե դա եղել է անհաղթահարելի ուժի ազդեցության արդյունք, որը ծագել է սույն պայմանագիրը կնքելուց հետո, և որը կողմերը չէին կարող կանխատեսել կամ կանխարգելել: Այդպիսի իրավիճակներ են երկրաշարժը,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պարտավորությունների կատարումը: Եթե արտակարգ ուժի ազդեցությունը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lastRenderedPageBreak/>
        <w:t>շարունակվում է 3 (երեք) ամսից ավելի, ապա կողմերից յուրաքանչյուրն իրավունք ունի լուծել պայմանագիրը` այդ մասին նախապես տեղյակ պահելով մյուս կողմին:</w:t>
      </w:r>
    </w:p>
    <w:p w14:paraId="570FB934" w14:textId="77777777" w:rsidR="00680D2C" w:rsidRPr="007F327F" w:rsidRDefault="00680D2C" w:rsidP="00947C50">
      <w:pPr>
        <w:spacing w:after="0" w:line="259" w:lineRule="auto"/>
        <w:ind w:firstLine="27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7FAB66F9" w14:textId="18741A93" w:rsidR="00362194" w:rsidRPr="007F327F" w:rsidRDefault="00362194" w:rsidP="00B77C31">
      <w:pPr>
        <w:numPr>
          <w:ilvl w:val="0"/>
          <w:numId w:val="25"/>
        </w:numPr>
        <w:spacing w:after="0" w:line="259" w:lineRule="auto"/>
        <w:ind w:left="389" w:hanging="389"/>
        <w:jc w:val="center"/>
        <w:rPr>
          <w:rFonts w:ascii="GHEA Grapalat" w:hAnsi="GHEA Grapalat" w:cs="GHEAGrapalat"/>
          <w:b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b/>
          <w:sz w:val="24"/>
          <w:szCs w:val="24"/>
          <w:lang w:val="hy-AM"/>
        </w:rPr>
        <w:t>Այլ պայմաններ</w:t>
      </w:r>
    </w:p>
    <w:p w14:paraId="6D9A676C" w14:textId="77777777" w:rsidR="00362194" w:rsidRPr="007F327F" w:rsidRDefault="00362194" w:rsidP="002B3FC3">
      <w:pPr>
        <w:tabs>
          <w:tab w:val="num" w:pos="1440"/>
        </w:tabs>
        <w:spacing w:after="0" w:line="259" w:lineRule="auto"/>
        <w:ind w:left="720"/>
        <w:jc w:val="both"/>
        <w:rPr>
          <w:rFonts w:ascii="GHEA Grapalat" w:hAnsi="GHEA Grapalat" w:cs="GHEAGrapalat"/>
          <w:sz w:val="24"/>
          <w:szCs w:val="24"/>
          <w:lang w:val="hy-AM"/>
        </w:rPr>
      </w:pPr>
    </w:p>
    <w:p w14:paraId="577E9BEF" w14:textId="43F34DA1" w:rsidR="00362194" w:rsidRPr="007F327F" w:rsidRDefault="00362194" w:rsidP="00B77C31">
      <w:pPr>
        <w:pStyle w:val="ListParagraph"/>
        <w:numPr>
          <w:ilvl w:val="1"/>
          <w:numId w:val="25"/>
        </w:numPr>
        <w:spacing w:after="12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Սույն պայմանագիր</w:t>
      </w:r>
      <w:r w:rsidR="00AC2079" w:rsidRPr="007F327F">
        <w:rPr>
          <w:rFonts w:ascii="GHEA Grapalat" w:hAnsi="GHEA Grapalat" w:cs="GHEAGrapalat"/>
          <w:sz w:val="24"/>
          <w:szCs w:val="24"/>
          <w:lang w:val="hy-AM"/>
        </w:rPr>
        <w:t>ն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201FA6" w:rsidRPr="007F327F">
        <w:rPr>
          <w:rFonts w:ascii="GHEA Grapalat" w:hAnsi="GHEA Grapalat" w:cs="GHEAGrapalat"/>
          <w:sz w:val="24"/>
          <w:szCs w:val="24"/>
          <w:lang w:val="hy-AM"/>
        </w:rPr>
        <w:t xml:space="preserve">ուժի մեջ է մտնում ստորագրման պահից և գործում է </w:t>
      </w:r>
      <w:r w:rsidR="00AD7566" w:rsidRPr="007F327F">
        <w:rPr>
          <w:rFonts w:ascii="GHEA Grapalat" w:hAnsi="GHEA Grapalat" w:cs="GHEAGrapalat"/>
          <w:sz w:val="24"/>
          <w:szCs w:val="24"/>
          <w:lang w:val="hy-AM"/>
        </w:rPr>
        <w:t xml:space="preserve">5 </w:t>
      </w:r>
      <w:r w:rsidR="008A6B79" w:rsidRPr="007F327F">
        <w:rPr>
          <w:rFonts w:ascii="GHEA Grapalat" w:hAnsi="GHEA Grapalat" w:cs="GHEAGrapalat"/>
          <w:sz w:val="24"/>
          <w:szCs w:val="24"/>
          <w:lang w:val="hy-AM"/>
        </w:rPr>
        <w:t>տարի ժամկետով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2F3109D9" w14:textId="7A0A78DE" w:rsidR="00362194" w:rsidRPr="007F327F" w:rsidRDefault="00362194" w:rsidP="00B77C31">
      <w:pPr>
        <w:pStyle w:val="ListParagraph"/>
        <w:numPr>
          <w:ilvl w:val="1"/>
          <w:numId w:val="25"/>
        </w:numPr>
        <w:spacing w:after="12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Սույն պայմանագիրը կարող է վաղաժամկետ դադարեցվել կողմերից յուրաքանչյուրի կողմից` այդ մասին մյուս կողմին </w:t>
      </w:r>
      <w:r w:rsidR="00C414C6" w:rsidRPr="007F327F">
        <w:rPr>
          <w:rFonts w:ascii="GHEA Grapalat" w:hAnsi="GHEA Grapalat" w:cs="GHEAGrapalat"/>
          <w:sz w:val="24"/>
          <w:szCs w:val="24"/>
          <w:lang w:val="hy-AM"/>
        </w:rPr>
        <w:t>երկու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</w:t>
      </w:r>
      <w:r w:rsidR="00AD7566" w:rsidRPr="007F327F">
        <w:rPr>
          <w:rFonts w:ascii="GHEA Grapalat" w:hAnsi="GHEA Grapalat" w:cs="GHEAGrapalat"/>
          <w:sz w:val="24"/>
          <w:szCs w:val="24"/>
          <w:lang w:val="hy-AM"/>
        </w:rPr>
        <w:t xml:space="preserve">ամիս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առաջ գրավոր ծանուցելով:</w:t>
      </w:r>
    </w:p>
    <w:p w14:paraId="64913385" w14:textId="35DDF4B1" w:rsidR="007359B1" w:rsidRPr="007F327F" w:rsidRDefault="007359B1" w:rsidP="00B77C31">
      <w:pPr>
        <w:pStyle w:val="ListParagraph"/>
        <w:numPr>
          <w:ilvl w:val="1"/>
          <w:numId w:val="25"/>
        </w:numPr>
        <w:spacing w:after="12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Բոլոր այն հարցերը, որոնք չեն կարգավորվել սույն Պայմանագրով, կարգավորվում են Հայաստանի Հանրապետության օրենսդրությամբ սահմանված</w:t>
      </w:r>
      <w:r w:rsidRPr="007F327F">
        <w:rPr>
          <w:rFonts w:ascii="GHEA Grapalat" w:hAnsi="GHEA Grapalat" w:cs="Times New Roman"/>
          <w:color w:val="000000"/>
          <w:sz w:val="20"/>
          <w:szCs w:val="20"/>
          <w:lang w:val="hy-AM"/>
        </w:rPr>
        <w:t xml:space="preserve">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կարգով:</w:t>
      </w:r>
    </w:p>
    <w:p w14:paraId="0753A480" w14:textId="02B75F34" w:rsidR="00362194" w:rsidRPr="007F327F" w:rsidRDefault="00362194" w:rsidP="00B77C31">
      <w:pPr>
        <w:pStyle w:val="ListParagraph"/>
        <w:numPr>
          <w:ilvl w:val="1"/>
          <w:numId w:val="25"/>
        </w:numPr>
        <w:spacing w:after="12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Սույն պայմանագրի բոլոր փոփոխությունները և լրացումները կատարվում են </w:t>
      </w:r>
      <w:r w:rsidR="006025C5" w:rsidRPr="007F327F">
        <w:rPr>
          <w:rFonts w:ascii="GHEA Grapalat" w:hAnsi="GHEA Grapalat" w:cs="GHEAGrapalat"/>
          <w:sz w:val="24"/>
          <w:szCs w:val="24"/>
          <w:lang w:val="hy-AM"/>
        </w:rPr>
        <w:t xml:space="preserve">միայն Կողմերի փոխադարձ համաձայնությամբ՝ 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գրավոր</w:t>
      </w:r>
      <w:r w:rsidR="006025C5" w:rsidRPr="007F327F">
        <w:rPr>
          <w:rFonts w:ascii="GHEA Grapalat" w:hAnsi="GHEA Grapalat" w:cs="GHEAGrapalat"/>
          <w:sz w:val="24"/>
          <w:szCs w:val="24"/>
          <w:lang w:val="hy-AM"/>
        </w:rPr>
        <w:t>,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 xml:space="preserve"> երկկողմանի ստորագրմամբ:</w:t>
      </w:r>
    </w:p>
    <w:p w14:paraId="2EDA6DBC" w14:textId="43811554" w:rsidR="00362194" w:rsidRPr="007F327F" w:rsidRDefault="00362194" w:rsidP="00B77C31">
      <w:pPr>
        <w:pStyle w:val="ListParagraph"/>
        <w:numPr>
          <w:ilvl w:val="1"/>
          <w:numId w:val="25"/>
        </w:numPr>
        <w:spacing w:after="12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Սույն պայմանագրի կապակցությամբ ծագած վեճերը լուծվում են բանակցությունների միջոցով: Համաձայնություն ձեռք չբերելու դեպքում վեճերի լուծումը հանձնվում է դատարանի քննությանը:</w:t>
      </w:r>
    </w:p>
    <w:p w14:paraId="0CB097B9" w14:textId="204026D5" w:rsidR="00362194" w:rsidRPr="007F327F" w:rsidRDefault="00362194" w:rsidP="00B77C31">
      <w:pPr>
        <w:pStyle w:val="ListParagraph"/>
        <w:numPr>
          <w:ilvl w:val="1"/>
          <w:numId w:val="25"/>
        </w:numPr>
        <w:spacing w:after="120" w:line="259" w:lineRule="auto"/>
        <w:jc w:val="both"/>
        <w:rPr>
          <w:rFonts w:ascii="GHEA Grapalat" w:hAnsi="GHEA Grapalat" w:cs="GHEAGrapalat"/>
          <w:sz w:val="24"/>
          <w:szCs w:val="24"/>
          <w:lang w:val="hy-AM"/>
        </w:rPr>
      </w:pPr>
      <w:r w:rsidRPr="007F327F">
        <w:rPr>
          <w:rFonts w:ascii="GHEA Grapalat" w:hAnsi="GHEA Grapalat" w:cs="GHEAGrapalat"/>
          <w:sz w:val="24"/>
          <w:szCs w:val="24"/>
          <w:lang w:val="hy-AM"/>
        </w:rPr>
        <w:t>Սույն պայմանագիրը կնքված է 2 (երկու) օրինակից` հայերենով, որոնք ունեն հավասարազոր իրավաբանական ուժ: Յուրաքանչյուր կողմին տրվում է</w:t>
      </w:r>
      <w:r w:rsidR="006025C5" w:rsidRPr="007F327F">
        <w:rPr>
          <w:rFonts w:ascii="GHEA Grapalat" w:hAnsi="GHEA Grapalat" w:cs="GHEAGrapalat"/>
          <w:sz w:val="24"/>
          <w:szCs w:val="24"/>
          <w:lang w:val="hy-AM"/>
        </w:rPr>
        <w:t xml:space="preserve"> Պայմանագրի մեկ բնօրինակ</w:t>
      </w:r>
      <w:r w:rsidRPr="007F327F">
        <w:rPr>
          <w:rFonts w:ascii="GHEA Grapalat" w:hAnsi="GHEA Grapalat" w:cs="GHEAGrapalat"/>
          <w:sz w:val="24"/>
          <w:szCs w:val="24"/>
          <w:lang w:val="hy-AM"/>
        </w:rPr>
        <w:t>:</w:t>
      </w:r>
    </w:p>
    <w:p w14:paraId="3DDC3E20" w14:textId="77777777" w:rsidR="00362194" w:rsidRPr="007F327F" w:rsidRDefault="00362194" w:rsidP="00AF3795">
      <w:pPr>
        <w:autoSpaceDE w:val="0"/>
        <w:autoSpaceDN w:val="0"/>
        <w:adjustRightInd w:val="0"/>
        <w:spacing w:after="120" w:line="259" w:lineRule="auto"/>
        <w:jc w:val="both"/>
        <w:rPr>
          <w:rFonts w:ascii="GHEA Grapalat" w:hAnsi="GHEA Grapalat" w:cs="GHEAGrapalat-Bold"/>
          <w:b/>
          <w:bCs/>
          <w:sz w:val="24"/>
          <w:szCs w:val="24"/>
          <w:lang w:val="hy-AM"/>
        </w:rPr>
      </w:pPr>
    </w:p>
    <w:p w14:paraId="75E5C321" w14:textId="1801F48C" w:rsidR="00071D4C" w:rsidRPr="007F327F" w:rsidRDefault="00071D4C" w:rsidP="00B77C31">
      <w:pPr>
        <w:pStyle w:val="ListParagraph"/>
        <w:numPr>
          <w:ilvl w:val="0"/>
          <w:numId w:val="25"/>
        </w:numPr>
        <w:spacing w:after="120" w:line="259" w:lineRule="auto"/>
        <w:jc w:val="center"/>
        <w:rPr>
          <w:rFonts w:ascii="GHEA Grapalat" w:hAnsi="GHEA Grapalat" w:cs="GHEAGrapalat-Bold"/>
          <w:b/>
          <w:bCs/>
          <w:sz w:val="24"/>
          <w:szCs w:val="24"/>
        </w:rPr>
      </w:pPr>
      <w:r w:rsidRPr="007F327F">
        <w:rPr>
          <w:rFonts w:ascii="GHEA Grapalat" w:hAnsi="GHEA Grapalat" w:cs="GHEAGrapalat-Bold"/>
          <w:b/>
          <w:bCs/>
          <w:sz w:val="24"/>
          <w:szCs w:val="24"/>
        </w:rPr>
        <w:t>Կողմերի վավերապայմաններն ու ստորագրությունները</w:t>
      </w:r>
    </w:p>
    <w:p w14:paraId="7DD44025" w14:textId="03AF9570" w:rsidR="00773607" w:rsidRPr="007F327F" w:rsidRDefault="00773607" w:rsidP="00773607">
      <w:pPr>
        <w:spacing w:after="120" w:line="259" w:lineRule="auto"/>
        <w:jc w:val="center"/>
        <w:rPr>
          <w:rFonts w:ascii="GHEA Grapalat" w:hAnsi="GHEA Grapalat" w:cs="GHEAGrapalat-Bold"/>
          <w:b/>
          <w:bCs/>
          <w:sz w:val="24"/>
          <w:szCs w:val="24"/>
        </w:rPr>
      </w:pPr>
    </w:p>
    <w:p w14:paraId="48A532E2" w14:textId="4BF5AD6C" w:rsidR="006025C5" w:rsidRPr="002B3FC3" w:rsidRDefault="00773607" w:rsidP="00773607">
      <w:pPr>
        <w:spacing w:after="120" w:line="259" w:lineRule="auto"/>
        <w:rPr>
          <w:rFonts w:ascii="GHEA Grapalat" w:hAnsi="GHEA Grapalat" w:cs="GHEAGrapalat-Bold"/>
          <w:b/>
          <w:bCs/>
          <w:sz w:val="24"/>
          <w:szCs w:val="24"/>
        </w:rPr>
      </w:pPr>
      <w:r w:rsidRPr="007F327F">
        <w:rPr>
          <w:rFonts w:ascii="GHEA Grapalat" w:hAnsi="GHEA Grapalat" w:cs="GHEAGrapalat-Bold"/>
          <w:b/>
          <w:bCs/>
          <w:sz w:val="24"/>
          <w:szCs w:val="24"/>
        </w:rPr>
        <w:t>Պատվիրատու`</w:t>
      </w:r>
      <w:r w:rsidRPr="007F327F">
        <w:rPr>
          <w:rFonts w:ascii="GHEA Grapalat" w:hAnsi="GHEA Grapalat" w:cs="GHEAGrapalat-Bold"/>
          <w:b/>
          <w:bCs/>
          <w:sz w:val="24"/>
          <w:szCs w:val="24"/>
        </w:rPr>
        <w:tab/>
      </w:r>
      <w:r w:rsidRPr="007F327F">
        <w:rPr>
          <w:rFonts w:ascii="GHEA Grapalat" w:hAnsi="GHEA Grapalat" w:cs="GHEAGrapalat-Bold"/>
          <w:b/>
          <w:bCs/>
          <w:sz w:val="24"/>
          <w:szCs w:val="24"/>
        </w:rPr>
        <w:tab/>
      </w:r>
      <w:r w:rsidRPr="007F327F">
        <w:rPr>
          <w:rFonts w:ascii="GHEA Grapalat" w:hAnsi="GHEA Grapalat" w:cs="GHEAGrapalat-Bold"/>
          <w:b/>
          <w:bCs/>
          <w:sz w:val="24"/>
          <w:szCs w:val="24"/>
        </w:rPr>
        <w:tab/>
      </w:r>
      <w:r w:rsidRPr="007F327F">
        <w:rPr>
          <w:rFonts w:ascii="GHEA Grapalat" w:hAnsi="GHEA Grapalat" w:cs="GHEAGrapalat-Bold"/>
          <w:b/>
          <w:bCs/>
          <w:sz w:val="24"/>
          <w:szCs w:val="24"/>
        </w:rPr>
        <w:tab/>
      </w:r>
      <w:r w:rsidRPr="007F327F">
        <w:rPr>
          <w:rFonts w:ascii="GHEA Grapalat" w:hAnsi="GHEA Grapalat" w:cs="GHEAGrapalat-Bold"/>
          <w:b/>
          <w:bCs/>
          <w:sz w:val="24"/>
          <w:szCs w:val="24"/>
        </w:rPr>
        <w:tab/>
      </w:r>
      <w:r w:rsidRPr="007F327F">
        <w:rPr>
          <w:rFonts w:ascii="GHEA Grapalat" w:hAnsi="GHEA Grapalat" w:cs="GHEAGrapalat-Bold"/>
          <w:b/>
          <w:bCs/>
          <w:sz w:val="24"/>
          <w:szCs w:val="24"/>
        </w:rPr>
        <w:tab/>
        <w:t>Կատարող`</w:t>
      </w:r>
    </w:p>
    <w:sectPr w:rsidR="006025C5" w:rsidRPr="002B3FC3" w:rsidSect="00AF3795">
      <w:footerReference w:type="default" r:id="rId9"/>
      <w:pgSz w:w="11909" w:h="16834" w:code="9"/>
      <w:pgMar w:top="1260" w:right="1152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2FD1F5" w14:textId="77777777" w:rsidR="00563047" w:rsidRDefault="00563047" w:rsidP="00855F9A">
      <w:pPr>
        <w:spacing w:after="0" w:line="240" w:lineRule="auto"/>
      </w:pPr>
      <w:r>
        <w:separator/>
      </w:r>
    </w:p>
  </w:endnote>
  <w:endnote w:type="continuationSeparator" w:id="0">
    <w:p w14:paraId="1E9E92C4" w14:textId="77777777" w:rsidR="00563047" w:rsidRDefault="00563047" w:rsidP="0085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478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747260" w14:textId="547B5AE0" w:rsidR="00680D2C" w:rsidRDefault="00680D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D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A2B123" w14:textId="77777777" w:rsidR="00680D2C" w:rsidRDefault="00680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29631" w14:textId="77777777" w:rsidR="00563047" w:rsidRDefault="00563047" w:rsidP="00855F9A">
      <w:pPr>
        <w:spacing w:after="0" w:line="240" w:lineRule="auto"/>
      </w:pPr>
      <w:r>
        <w:separator/>
      </w:r>
    </w:p>
  </w:footnote>
  <w:footnote w:type="continuationSeparator" w:id="0">
    <w:p w14:paraId="7893C782" w14:textId="77777777" w:rsidR="00563047" w:rsidRDefault="00563047" w:rsidP="00855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7E2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3136BC"/>
    <w:multiLevelType w:val="multilevel"/>
    <w:tmpl w:val="080E6E5E"/>
    <w:lvl w:ilvl="0">
      <w:start w:val="1"/>
      <w:numFmt w:val="decimal"/>
      <w:lvlText w:val="%1"/>
      <w:lvlJc w:val="left"/>
      <w:pPr>
        <w:ind w:left="468" w:hanging="468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02" w:hanging="468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1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782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0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61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284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438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032" w:hanging="2160"/>
      </w:pPr>
      <w:rPr>
        <w:rFonts w:cs="Arial" w:hint="default"/>
      </w:rPr>
    </w:lvl>
  </w:abstractNum>
  <w:abstractNum w:abstractNumId="2">
    <w:nsid w:val="20CC617B"/>
    <w:multiLevelType w:val="hybridMultilevel"/>
    <w:tmpl w:val="CE9E4142"/>
    <w:lvl w:ilvl="0" w:tplc="8466C972">
      <w:start w:val="4"/>
      <w:numFmt w:val="bullet"/>
      <w:lvlText w:val="-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1905C03"/>
    <w:multiLevelType w:val="hybridMultilevel"/>
    <w:tmpl w:val="4EBA89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14569"/>
    <w:multiLevelType w:val="hybridMultilevel"/>
    <w:tmpl w:val="25B62DD2"/>
    <w:lvl w:ilvl="0" w:tplc="8EC8170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0578B"/>
    <w:multiLevelType w:val="hybridMultilevel"/>
    <w:tmpl w:val="4B8455CA"/>
    <w:lvl w:ilvl="0" w:tplc="04090005">
      <w:start w:val="1"/>
      <w:numFmt w:val="bullet"/>
      <w:lvlText w:val=""/>
      <w:lvlJc w:val="left"/>
      <w:pPr>
        <w:ind w:left="4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1" w:hanging="360"/>
      </w:pPr>
      <w:rPr>
        <w:rFonts w:ascii="Wingdings" w:hAnsi="Wingdings" w:hint="default"/>
      </w:rPr>
    </w:lvl>
  </w:abstractNum>
  <w:abstractNum w:abstractNumId="6">
    <w:nsid w:val="2D821D9E"/>
    <w:multiLevelType w:val="hybridMultilevel"/>
    <w:tmpl w:val="009A77EE"/>
    <w:lvl w:ilvl="0" w:tplc="360CEF6E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45E88"/>
    <w:multiLevelType w:val="hybridMultilevel"/>
    <w:tmpl w:val="BA2EEAA2"/>
    <w:lvl w:ilvl="0" w:tplc="8466C972">
      <w:start w:val="4"/>
      <w:numFmt w:val="bullet"/>
      <w:lvlText w:val="-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3A7143"/>
    <w:multiLevelType w:val="hybridMultilevel"/>
    <w:tmpl w:val="E1EE1B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50C3"/>
    <w:multiLevelType w:val="multilevel"/>
    <w:tmpl w:val="166A52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35A52B4A"/>
    <w:multiLevelType w:val="hybridMultilevel"/>
    <w:tmpl w:val="0158C9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C05658"/>
    <w:multiLevelType w:val="hybridMultilevel"/>
    <w:tmpl w:val="562C4F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16A0E"/>
    <w:multiLevelType w:val="multilevel"/>
    <w:tmpl w:val="C85ADB2C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3A8B3214"/>
    <w:multiLevelType w:val="multilevel"/>
    <w:tmpl w:val="D2D252C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7C049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9E764E5"/>
    <w:multiLevelType w:val="hybridMultilevel"/>
    <w:tmpl w:val="EF9E2550"/>
    <w:lvl w:ilvl="0" w:tplc="8466C972">
      <w:start w:val="4"/>
      <w:numFmt w:val="bullet"/>
      <w:lvlText w:val="-"/>
      <w:lvlJc w:val="left"/>
      <w:pPr>
        <w:ind w:left="1260" w:hanging="360"/>
      </w:pPr>
      <w:rPr>
        <w:rFonts w:ascii="Sylfaen" w:eastAsiaTheme="minorHAnsi" w:hAnsi="Sylfaen" w:cs="Arial" w:hint="default"/>
      </w:rPr>
    </w:lvl>
    <w:lvl w:ilvl="1" w:tplc="8466C972">
      <w:start w:val="4"/>
      <w:numFmt w:val="bullet"/>
      <w:lvlText w:val="-"/>
      <w:lvlJc w:val="left"/>
      <w:pPr>
        <w:ind w:left="1980" w:hanging="360"/>
      </w:pPr>
      <w:rPr>
        <w:rFonts w:ascii="Sylfaen" w:eastAsiaTheme="minorHAnsi" w:hAnsi="Sylfaen" w:cs="Arial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1FE3BE3"/>
    <w:multiLevelType w:val="hybridMultilevel"/>
    <w:tmpl w:val="60C83EE4"/>
    <w:lvl w:ilvl="0" w:tplc="8466C97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CC0768"/>
    <w:multiLevelType w:val="hybridMultilevel"/>
    <w:tmpl w:val="C56065F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061064"/>
    <w:multiLevelType w:val="hybridMultilevel"/>
    <w:tmpl w:val="53B4AFB8"/>
    <w:lvl w:ilvl="0" w:tplc="4AAAEF28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D77396"/>
    <w:multiLevelType w:val="hybridMultilevel"/>
    <w:tmpl w:val="243461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3663D"/>
    <w:multiLevelType w:val="multilevel"/>
    <w:tmpl w:val="BD367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2F80279"/>
    <w:multiLevelType w:val="hybridMultilevel"/>
    <w:tmpl w:val="F75636CA"/>
    <w:lvl w:ilvl="0" w:tplc="8466C972">
      <w:start w:val="4"/>
      <w:numFmt w:val="bullet"/>
      <w:lvlText w:val="-"/>
      <w:lvlJc w:val="left"/>
      <w:pPr>
        <w:ind w:left="72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CD67E5"/>
    <w:multiLevelType w:val="hybridMultilevel"/>
    <w:tmpl w:val="D43EC6E2"/>
    <w:lvl w:ilvl="0" w:tplc="5A083F20">
      <w:start w:val="1"/>
      <w:numFmt w:val="decimal"/>
      <w:lvlText w:val="%1)"/>
      <w:lvlJc w:val="left"/>
      <w:pPr>
        <w:ind w:left="360" w:hanging="360"/>
      </w:pPr>
      <w:rPr>
        <w:rFonts w:ascii="GHEA Grapalat" w:hAnsi="GHEA Grapalat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70CB8"/>
    <w:multiLevelType w:val="multilevel"/>
    <w:tmpl w:val="423EA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BA44E74"/>
    <w:multiLevelType w:val="multilevel"/>
    <w:tmpl w:val="FE50D880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6C7C299F"/>
    <w:multiLevelType w:val="multilevel"/>
    <w:tmpl w:val="EA6832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E2134FC"/>
    <w:multiLevelType w:val="hybridMultilevel"/>
    <w:tmpl w:val="215295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764EC"/>
    <w:multiLevelType w:val="multilevel"/>
    <w:tmpl w:val="FF608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ascii="GHEA Grapalat" w:hAnsi="GHEA Grapalat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HEA Grapalat" w:hAnsi="GHEA Grapalat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8">
    <w:nsid w:val="7BB35954"/>
    <w:multiLevelType w:val="hybridMultilevel"/>
    <w:tmpl w:val="38E05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2"/>
  </w:num>
  <w:num w:numId="5">
    <w:abstractNumId w:val="10"/>
  </w:num>
  <w:num w:numId="6">
    <w:abstractNumId w:val="17"/>
  </w:num>
  <w:num w:numId="7">
    <w:abstractNumId w:val="5"/>
  </w:num>
  <w:num w:numId="8">
    <w:abstractNumId w:val="15"/>
  </w:num>
  <w:num w:numId="9">
    <w:abstractNumId w:val="8"/>
  </w:num>
  <w:num w:numId="10">
    <w:abstractNumId w:val="7"/>
  </w:num>
  <w:num w:numId="11">
    <w:abstractNumId w:val="19"/>
  </w:num>
  <w:num w:numId="12">
    <w:abstractNumId w:val="22"/>
  </w:num>
  <w:num w:numId="13">
    <w:abstractNumId w:val="4"/>
  </w:num>
  <w:num w:numId="14">
    <w:abstractNumId w:val="11"/>
  </w:num>
  <w:num w:numId="15">
    <w:abstractNumId w:val="28"/>
  </w:num>
  <w:num w:numId="16">
    <w:abstractNumId w:val="18"/>
  </w:num>
  <w:num w:numId="17">
    <w:abstractNumId w:val="6"/>
  </w:num>
  <w:num w:numId="18">
    <w:abstractNumId w:val="27"/>
  </w:num>
  <w:num w:numId="19">
    <w:abstractNumId w:val="26"/>
  </w:num>
  <w:num w:numId="20">
    <w:abstractNumId w:val="20"/>
  </w:num>
  <w:num w:numId="21">
    <w:abstractNumId w:val="25"/>
  </w:num>
  <w:num w:numId="22">
    <w:abstractNumId w:val="0"/>
  </w:num>
  <w:num w:numId="23">
    <w:abstractNumId w:val="23"/>
  </w:num>
  <w:num w:numId="24">
    <w:abstractNumId w:val="12"/>
  </w:num>
  <w:num w:numId="25">
    <w:abstractNumId w:val="13"/>
  </w:num>
  <w:num w:numId="26">
    <w:abstractNumId w:val="24"/>
  </w:num>
  <w:num w:numId="27">
    <w:abstractNumId w:val="1"/>
  </w:num>
  <w:num w:numId="28">
    <w:abstractNumId w:val="14"/>
  </w:num>
  <w:num w:numId="2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hideSpellingErrors/>
  <w:proofState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9B"/>
    <w:rsid w:val="00013A35"/>
    <w:rsid w:val="00021892"/>
    <w:rsid w:val="00026090"/>
    <w:rsid w:val="00026D92"/>
    <w:rsid w:val="00030F96"/>
    <w:rsid w:val="00040872"/>
    <w:rsid w:val="00041DEF"/>
    <w:rsid w:val="0005042A"/>
    <w:rsid w:val="00051A0B"/>
    <w:rsid w:val="00064199"/>
    <w:rsid w:val="00064CA8"/>
    <w:rsid w:val="00070E1F"/>
    <w:rsid w:val="00071D4C"/>
    <w:rsid w:val="00072519"/>
    <w:rsid w:val="00075101"/>
    <w:rsid w:val="00081CF7"/>
    <w:rsid w:val="00091ABE"/>
    <w:rsid w:val="0009330B"/>
    <w:rsid w:val="000964B7"/>
    <w:rsid w:val="000B301E"/>
    <w:rsid w:val="000B4C5B"/>
    <w:rsid w:val="000C224A"/>
    <w:rsid w:val="000C5E4E"/>
    <w:rsid w:val="000D03BE"/>
    <w:rsid w:val="000D0522"/>
    <w:rsid w:val="000E07E0"/>
    <w:rsid w:val="000E0CE0"/>
    <w:rsid w:val="000E336D"/>
    <w:rsid w:val="000E3F15"/>
    <w:rsid w:val="000E621F"/>
    <w:rsid w:val="000E77C4"/>
    <w:rsid w:val="000F32C4"/>
    <w:rsid w:val="00117E83"/>
    <w:rsid w:val="001205D5"/>
    <w:rsid w:val="00123324"/>
    <w:rsid w:val="001274D6"/>
    <w:rsid w:val="00141435"/>
    <w:rsid w:val="00146A02"/>
    <w:rsid w:val="00150577"/>
    <w:rsid w:val="00155965"/>
    <w:rsid w:val="00172789"/>
    <w:rsid w:val="001764C3"/>
    <w:rsid w:val="001771A3"/>
    <w:rsid w:val="00185F3B"/>
    <w:rsid w:val="001877C6"/>
    <w:rsid w:val="00196D01"/>
    <w:rsid w:val="001D2559"/>
    <w:rsid w:val="001D26D1"/>
    <w:rsid w:val="001E5E59"/>
    <w:rsid w:val="001E5FE8"/>
    <w:rsid w:val="001E6AEE"/>
    <w:rsid w:val="001F4098"/>
    <w:rsid w:val="001F72CC"/>
    <w:rsid w:val="00201FA6"/>
    <w:rsid w:val="0020587D"/>
    <w:rsid w:val="00211AA9"/>
    <w:rsid w:val="00215D0C"/>
    <w:rsid w:val="00222578"/>
    <w:rsid w:val="002377A2"/>
    <w:rsid w:val="00244E6C"/>
    <w:rsid w:val="002451F7"/>
    <w:rsid w:val="002517F6"/>
    <w:rsid w:val="00257706"/>
    <w:rsid w:val="002671EB"/>
    <w:rsid w:val="00281F67"/>
    <w:rsid w:val="00291466"/>
    <w:rsid w:val="00294246"/>
    <w:rsid w:val="002A1D8E"/>
    <w:rsid w:val="002A1F8E"/>
    <w:rsid w:val="002B0522"/>
    <w:rsid w:val="002B09D3"/>
    <w:rsid w:val="002B0A89"/>
    <w:rsid w:val="002B1C0A"/>
    <w:rsid w:val="002B3FC3"/>
    <w:rsid w:val="002C3DB3"/>
    <w:rsid w:val="002C4FF7"/>
    <w:rsid w:val="002C529A"/>
    <w:rsid w:val="002D1CA3"/>
    <w:rsid w:val="002D252B"/>
    <w:rsid w:val="002D73BC"/>
    <w:rsid w:val="002E2D99"/>
    <w:rsid w:val="002E40D5"/>
    <w:rsid w:val="002F0A4F"/>
    <w:rsid w:val="00306600"/>
    <w:rsid w:val="00311548"/>
    <w:rsid w:val="00316706"/>
    <w:rsid w:val="00316BD9"/>
    <w:rsid w:val="00325F9C"/>
    <w:rsid w:val="0033083A"/>
    <w:rsid w:val="00331E4B"/>
    <w:rsid w:val="003402BF"/>
    <w:rsid w:val="003446D6"/>
    <w:rsid w:val="00362194"/>
    <w:rsid w:val="00366E3A"/>
    <w:rsid w:val="00367EE0"/>
    <w:rsid w:val="003805A9"/>
    <w:rsid w:val="003809DC"/>
    <w:rsid w:val="00380EC0"/>
    <w:rsid w:val="00386143"/>
    <w:rsid w:val="003A24E0"/>
    <w:rsid w:val="003B1209"/>
    <w:rsid w:val="003B6DE7"/>
    <w:rsid w:val="003C4DCE"/>
    <w:rsid w:val="003C6DA6"/>
    <w:rsid w:val="003D3617"/>
    <w:rsid w:val="003E3E28"/>
    <w:rsid w:val="003E619D"/>
    <w:rsid w:val="003F4240"/>
    <w:rsid w:val="003F5124"/>
    <w:rsid w:val="003F6CAA"/>
    <w:rsid w:val="004009EF"/>
    <w:rsid w:val="0040634A"/>
    <w:rsid w:val="00410798"/>
    <w:rsid w:val="004139B7"/>
    <w:rsid w:val="004213D4"/>
    <w:rsid w:val="00422B75"/>
    <w:rsid w:val="004271B2"/>
    <w:rsid w:val="004354A1"/>
    <w:rsid w:val="004377E9"/>
    <w:rsid w:val="00452F17"/>
    <w:rsid w:val="0046090C"/>
    <w:rsid w:val="00463847"/>
    <w:rsid w:val="00477BF0"/>
    <w:rsid w:val="00485166"/>
    <w:rsid w:val="00493020"/>
    <w:rsid w:val="004A6DB7"/>
    <w:rsid w:val="004A6FCA"/>
    <w:rsid w:val="004B744D"/>
    <w:rsid w:val="004C23F8"/>
    <w:rsid w:val="004C6069"/>
    <w:rsid w:val="004C6958"/>
    <w:rsid w:val="004D259A"/>
    <w:rsid w:val="004D379C"/>
    <w:rsid w:val="004D51E6"/>
    <w:rsid w:val="004D563A"/>
    <w:rsid w:val="0052755E"/>
    <w:rsid w:val="0054530B"/>
    <w:rsid w:val="005515E3"/>
    <w:rsid w:val="00556A60"/>
    <w:rsid w:val="0056031B"/>
    <w:rsid w:val="00563047"/>
    <w:rsid w:val="0058580B"/>
    <w:rsid w:val="00586280"/>
    <w:rsid w:val="0059740A"/>
    <w:rsid w:val="005A3A69"/>
    <w:rsid w:val="005B0412"/>
    <w:rsid w:val="005B5FE2"/>
    <w:rsid w:val="005C2D38"/>
    <w:rsid w:val="005D2193"/>
    <w:rsid w:val="005D6988"/>
    <w:rsid w:val="005E00E4"/>
    <w:rsid w:val="005E71E2"/>
    <w:rsid w:val="005F07EB"/>
    <w:rsid w:val="005F1C44"/>
    <w:rsid w:val="005F41CA"/>
    <w:rsid w:val="005F5CF9"/>
    <w:rsid w:val="00601FD8"/>
    <w:rsid w:val="006024C5"/>
    <w:rsid w:val="006025C5"/>
    <w:rsid w:val="00606AC5"/>
    <w:rsid w:val="00612956"/>
    <w:rsid w:val="00612EE8"/>
    <w:rsid w:val="006142C1"/>
    <w:rsid w:val="00624BFC"/>
    <w:rsid w:val="00645E92"/>
    <w:rsid w:val="0065399F"/>
    <w:rsid w:val="00655441"/>
    <w:rsid w:val="006565C5"/>
    <w:rsid w:val="00656D7F"/>
    <w:rsid w:val="00663624"/>
    <w:rsid w:val="00676573"/>
    <w:rsid w:val="00680D2C"/>
    <w:rsid w:val="0068130E"/>
    <w:rsid w:val="006842A7"/>
    <w:rsid w:val="00692E7F"/>
    <w:rsid w:val="006B0CA8"/>
    <w:rsid w:val="006C26F7"/>
    <w:rsid w:val="006D5092"/>
    <w:rsid w:val="006D5430"/>
    <w:rsid w:val="006F2F04"/>
    <w:rsid w:val="006F3A54"/>
    <w:rsid w:val="00716C03"/>
    <w:rsid w:val="007201C7"/>
    <w:rsid w:val="00734FDA"/>
    <w:rsid w:val="007359B1"/>
    <w:rsid w:val="00751C61"/>
    <w:rsid w:val="0075499B"/>
    <w:rsid w:val="007549C9"/>
    <w:rsid w:val="00755FEF"/>
    <w:rsid w:val="007622A2"/>
    <w:rsid w:val="00772084"/>
    <w:rsid w:val="007723AC"/>
    <w:rsid w:val="00773607"/>
    <w:rsid w:val="00786FF9"/>
    <w:rsid w:val="00793A52"/>
    <w:rsid w:val="007A6F5F"/>
    <w:rsid w:val="007B2AD0"/>
    <w:rsid w:val="007C738B"/>
    <w:rsid w:val="007C77AB"/>
    <w:rsid w:val="007D052D"/>
    <w:rsid w:val="007D4F84"/>
    <w:rsid w:val="007E7991"/>
    <w:rsid w:val="007F01BD"/>
    <w:rsid w:val="007F327F"/>
    <w:rsid w:val="007F5F85"/>
    <w:rsid w:val="00821AD6"/>
    <w:rsid w:val="0082240B"/>
    <w:rsid w:val="008230CD"/>
    <w:rsid w:val="00827628"/>
    <w:rsid w:val="00831660"/>
    <w:rsid w:val="00834E4B"/>
    <w:rsid w:val="0085061E"/>
    <w:rsid w:val="0085358C"/>
    <w:rsid w:val="0085491D"/>
    <w:rsid w:val="00855F9A"/>
    <w:rsid w:val="00860AFF"/>
    <w:rsid w:val="00862459"/>
    <w:rsid w:val="00873ECE"/>
    <w:rsid w:val="00886343"/>
    <w:rsid w:val="00890BBF"/>
    <w:rsid w:val="00896E48"/>
    <w:rsid w:val="008A282B"/>
    <w:rsid w:val="008A4F17"/>
    <w:rsid w:val="008A6B79"/>
    <w:rsid w:val="008B035A"/>
    <w:rsid w:val="008D2871"/>
    <w:rsid w:val="008D2EE4"/>
    <w:rsid w:val="008E4730"/>
    <w:rsid w:val="008F156C"/>
    <w:rsid w:val="0090229F"/>
    <w:rsid w:val="00902B32"/>
    <w:rsid w:val="00903080"/>
    <w:rsid w:val="00931297"/>
    <w:rsid w:val="009332B4"/>
    <w:rsid w:val="0094185E"/>
    <w:rsid w:val="00947C50"/>
    <w:rsid w:val="00960349"/>
    <w:rsid w:val="00963FDC"/>
    <w:rsid w:val="00994090"/>
    <w:rsid w:val="009A154E"/>
    <w:rsid w:val="009A29A3"/>
    <w:rsid w:val="009B563F"/>
    <w:rsid w:val="009D53D5"/>
    <w:rsid w:val="00A112C8"/>
    <w:rsid w:val="00A215A9"/>
    <w:rsid w:val="00A40923"/>
    <w:rsid w:val="00A50D05"/>
    <w:rsid w:val="00A530DC"/>
    <w:rsid w:val="00A725C7"/>
    <w:rsid w:val="00A81313"/>
    <w:rsid w:val="00AA407D"/>
    <w:rsid w:val="00AB21F3"/>
    <w:rsid w:val="00AB3B32"/>
    <w:rsid w:val="00AB75F3"/>
    <w:rsid w:val="00AC2079"/>
    <w:rsid w:val="00AD2815"/>
    <w:rsid w:val="00AD4273"/>
    <w:rsid w:val="00AD7566"/>
    <w:rsid w:val="00AD77E6"/>
    <w:rsid w:val="00AF00DF"/>
    <w:rsid w:val="00AF09DE"/>
    <w:rsid w:val="00AF3795"/>
    <w:rsid w:val="00AF5D33"/>
    <w:rsid w:val="00AF617B"/>
    <w:rsid w:val="00B026B4"/>
    <w:rsid w:val="00B0589D"/>
    <w:rsid w:val="00B103A7"/>
    <w:rsid w:val="00B11142"/>
    <w:rsid w:val="00B2408E"/>
    <w:rsid w:val="00B272DF"/>
    <w:rsid w:val="00B32C36"/>
    <w:rsid w:val="00B411A5"/>
    <w:rsid w:val="00B44C1A"/>
    <w:rsid w:val="00B54C4A"/>
    <w:rsid w:val="00B61FDB"/>
    <w:rsid w:val="00B64A08"/>
    <w:rsid w:val="00B66CB4"/>
    <w:rsid w:val="00B76296"/>
    <w:rsid w:val="00B76E98"/>
    <w:rsid w:val="00B77C31"/>
    <w:rsid w:val="00B853B4"/>
    <w:rsid w:val="00B90785"/>
    <w:rsid w:val="00B94558"/>
    <w:rsid w:val="00B97786"/>
    <w:rsid w:val="00BA761D"/>
    <w:rsid w:val="00BB1E43"/>
    <w:rsid w:val="00BD6929"/>
    <w:rsid w:val="00BD7F79"/>
    <w:rsid w:val="00BE38D9"/>
    <w:rsid w:val="00BE44FB"/>
    <w:rsid w:val="00BF21D7"/>
    <w:rsid w:val="00BF6E06"/>
    <w:rsid w:val="00C03109"/>
    <w:rsid w:val="00C2305F"/>
    <w:rsid w:val="00C32108"/>
    <w:rsid w:val="00C414C6"/>
    <w:rsid w:val="00C52C4F"/>
    <w:rsid w:val="00C62DEB"/>
    <w:rsid w:val="00C83C3D"/>
    <w:rsid w:val="00C919EC"/>
    <w:rsid w:val="00C91A33"/>
    <w:rsid w:val="00CA3C89"/>
    <w:rsid w:val="00CA4036"/>
    <w:rsid w:val="00CB353E"/>
    <w:rsid w:val="00CD0D70"/>
    <w:rsid w:val="00CE356A"/>
    <w:rsid w:val="00D04D15"/>
    <w:rsid w:val="00D06013"/>
    <w:rsid w:val="00D06532"/>
    <w:rsid w:val="00D0770E"/>
    <w:rsid w:val="00D25700"/>
    <w:rsid w:val="00D26C99"/>
    <w:rsid w:val="00D341DD"/>
    <w:rsid w:val="00D40019"/>
    <w:rsid w:val="00D41399"/>
    <w:rsid w:val="00D4570A"/>
    <w:rsid w:val="00D51865"/>
    <w:rsid w:val="00D53589"/>
    <w:rsid w:val="00D6126E"/>
    <w:rsid w:val="00D61AAE"/>
    <w:rsid w:val="00D6684F"/>
    <w:rsid w:val="00D76380"/>
    <w:rsid w:val="00D776ED"/>
    <w:rsid w:val="00D808F0"/>
    <w:rsid w:val="00D8222C"/>
    <w:rsid w:val="00D87BD8"/>
    <w:rsid w:val="00D93DCE"/>
    <w:rsid w:val="00DA4973"/>
    <w:rsid w:val="00DB10FF"/>
    <w:rsid w:val="00DB2E9A"/>
    <w:rsid w:val="00DB3AB9"/>
    <w:rsid w:val="00DB6DE7"/>
    <w:rsid w:val="00DC1958"/>
    <w:rsid w:val="00DC54AB"/>
    <w:rsid w:val="00DC7924"/>
    <w:rsid w:val="00DD5161"/>
    <w:rsid w:val="00DD619B"/>
    <w:rsid w:val="00DD626A"/>
    <w:rsid w:val="00E074AB"/>
    <w:rsid w:val="00E07729"/>
    <w:rsid w:val="00E12128"/>
    <w:rsid w:val="00E21C74"/>
    <w:rsid w:val="00E21E21"/>
    <w:rsid w:val="00E226C5"/>
    <w:rsid w:val="00E303C1"/>
    <w:rsid w:val="00E324CD"/>
    <w:rsid w:val="00E35799"/>
    <w:rsid w:val="00E65456"/>
    <w:rsid w:val="00E762BB"/>
    <w:rsid w:val="00E86CB9"/>
    <w:rsid w:val="00E92CC7"/>
    <w:rsid w:val="00EB1027"/>
    <w:rsid w:val="00EB18EF"/>
    <w:rsid w:val="00EB19D5"/>
    <w:rsid w:val="00EB259E"/>
    <w:rsid w:val="00EB3F69"/>
    <w:rsid w:val="00EC0CBB"/>
    <w:rsid w:val="00EC4A41"/>
    <w:rsid w:val="00EC7B88"/>
    <w:rsid w:val="00ED202C"/>
    <w:rsid w:val="00ED20FF"/>
    <w:rsid w:val="00ED2622"/>
    <w:rsid w:val="00EE0384"/>
    <w:rsid w:val="00EF5C40"/>
    <w:rsid w:val="00F01C11"/>
    <w:rsid w:val="00F03EFE"/>
    <w:rsid w:val="00F05E97"/>
    <w:rsid w:val="00F07D26"/>
    <w:rsid w:val="00F164BA"/>
    <w:rsid w:val="00F16C2C"/>
    <w:rsid w:val="00F2086E"/>
    <w:rsid w:val="00F24200"/>
    <w:rsid w:val="00F36463"/>
    <w:rsid w:val="00F469E4"/>
    <w:rsid w:val="00F508AC"/>
    <w:rsid w:val="00F5148B"/>
    <w:rsid w:val="00F64896"/>
    <w:rsid w:val="00F678C3"/>
    <w:rsid w:val="00F751C2"/>
    <w:rsid w:val="00F75860"/>
    <w:rsid w:val="00F87684"/>
    <w:rsid w:val="00F931BD"/>
    <w:rsid w:val="00F9353B"/>
    <w:rsid w:val="00F9629B"/>
    <w:rsid w:val="00F968B0"/>
    <w:rsid w:val="00FA2C37"/>
    <w:rsid w:val="00FA5A36"/>
    <w:rsid w:val="00FB172B"/>
    <w:rsid w:val="00FB2ED7"/>
    <w:rsid w:val="00FB7214"/>
    <w:rsid w:val="00FC52EE"/>
    <w:rsid w:val="00FC7576"/>
    <w:rsid w:val="00FD6154"/>
    <w:rsid w:val="00FE1CF0"/>
    <w:rsid w:val="00FE4E1E"/>
    <w:rsid w:val="00FF1F20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9D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Numbered List,1st level - Bullet List Paragraph,Lettre d'introduction,lp1,List_Paragraph,Multilevel para_II,References,Akapit z listą BS,List Paragraph 1,Bullets,NUMBERED PARAGRAPH,Bullet1"/>
    <w:basedOn w:val="Normal"/>
    <w:link w:val="ListParagraphChar"/>
    <w:uiPriority w:val="34"/>
    <w:qFormat/>
    <w:rsid w:val="008A4F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A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9A"/>
  </w:style>
  <w:style w:type="paragraph" w:styleId="Footer">
    <w:name w:val="footer"/>
    <w:basedOn w:val="Normal"/>
    <w:link w:val="FooterChar"/>
    <w:uiPriority w:val="99"/>
    <w:unhideWhenUsed/>
    <w:rsid w:val="0085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9A"/>
  </w:style>
  <w:style w:type="table" w:styleId="TableGrid">
    <w:name w:val="Table Grid"/>
    <w:basedOn w:val="TableNormal"/>
    <w:uiPriority w:val="59"/>
    <w:rsid w:val="003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p1 Char,List_Paragraph Char,Multilevel para_II Char,References Char,Bullets Char"/>
    <w:link w:val="ListParagraph"/>
    <w:uiPriority w:val="34"/>
    <w:rsid w:val="00624BFC"/>
  </w:style>
  <w:style w:type="paragraph" w:styleId="NormalWeb">
    <w:name w:val="Normal (Web)"/>
    <w:basedOn w:val="Normal"/>
    <w:uiPriority w:val="99"/>
    <w:unhideWhenUsed/>
    <w:rsid w:val="008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D33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Bullet list,List Paragraph1,Numbered List,1st level - Bullet List Paragraph,Lettre d'introduction,lp1,List_Paragraph,Multilevel para_II,References,Akapit z listą BS,List Paragraph 1,Bullets,NUMBERED PARAGRAPH,Bullet1"/>
    <w:basedOn w:val="Normal"/>
    <w:link w:val="ListParagraphChar"/>
    <w:uiPriority w:val="34"/>
    <w:qFormat/>
    <w:rsid w:val="008A4F1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A6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9A"/>
  </w:style>
  <w:style w:type="paragraph" w:styleId="Footer">
    <w:name w:val="footer"/>
    <w:basedOn w:val="Normal"/>
    <w:link w:val="FooterChar"/>
    <w:uiPriority w:val="99"/>
    <w:unhideWhenUsed/>
    <w:rsid w:val="00855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9A"/>
  </w:style>
  <w:style w:type="table" w:styleId="TableGrid">
    <w:name w:val="Table Grid"/>
    <w:basedOn w:val="TableNormal"/>
    <w:uiPriority w:val="59"/>
    <w:rsid w:val="003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Bullet list Char,List Paragraph1 Char,Numbered List Char,1st level - Bullet List Paragraph Char,Lettre d'introduction Char,lp1 Char,List_Paragraph Char,Multilevel para_II Char,References Char,Bullets Char"/>
    <w:link w:val="ListParagraph"/>
    <w:uiPriority w:val="34"/>
    <w:rsid w:val="00624BFC"/>
  </w:style>
  <w:style w:type="paragraph" w:styleId="NormalWeb">
    <w:name w:val="Normal (Web)"/>
    <w:basedOn w:val="Normal"/>
    <w:uiPriority w:val="99"/>
    <w:unhideWhenUsed/>
    <w:rsid w:val="00831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D33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378A6-118F-4FBE-9421-5FACCF7E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Anna.Hakobyan</dc:creator>
  <cp:lastModifiedBy>Arpine Melkumyan</cp:lastModifiedBy>
  <cp:revision>5</cp:revision>
  <cp:lastPrinted>2019-10-23T07:18:00Z</cp:lastPrinted>
  <dcterms:created xsi:type="dcterms:W3CDTF">2019-10-23T09:09:00Z</dcterms:created>
  <dcterms:modified xsi:type="dcterms:W3CDTF">2019-10-23T11:54:00Z</dcterms:modified>
</cp:coreProperties>
</file>