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C90F76"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C90F76">
        <w:rPr>
          <w:rFonts w:ascii="GHEA Grapalat" w:eastAsia="GHEA Grapalat" w:hAnsi="GHEA Grapalat" w:cs="GHEA Grapalat"/>
          <w:b/>
          <w:color w:val="000000"/>
          <w:lang w:val="hy-AM"/>
        </w:rPr>
        <w:t>Հ Ր Ա Վ Ե Ր</w:t>
      </w:r>
    </w:p>
    <w:p w14:paraId="0040CD6C" w14:textId="77777777" w:rsidR="00B752F8" w:rsidRPr="00C90F76"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03C2E685" w14:textId="77777777" w:rsidR="00C77A8B" w:rsidRPr="00C90F76" w:rsidRDefault="00C77A8B" w:rsidP="00C77A8B">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C90F76">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67123842" w14:textId="77777777" w:rsidR="00C77A8B" w:rsidRPr="00C90F76" w:rsidRDefault="00C77A8B" w:rsidP="00C77A8B">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7CEEAFE7" w14:textId="4F7C83E8" w:rsidR="00C77A8B" w:rsidRPr="000D29E5" w:rsidRDefault="000D29E5" w:rsidP="000D29E5">
      <w:pPr>
        <w:spacing w:after="0" w:line="240" w:lineRule="auto"/>
        <w:ind w:right="-7" w:firstLine="567"/>
        <w:jc w:val="both"/>
        <w:rPr>
          <w:rFonts w:ascii="GHEA Grapalat" w:eastAsia="GHEA Grapalat" w:hAnsi="GHEA Grapalat" w:cs="GHEA Grapalat"/>
          <w:b/>
          <w:color w:val="000000"/>
          <w:lang w:val="hy-AM"/>
        </w:rPr>
      </w:pPr>
      <w:r>
        <w:rPr>
          <w:rFonts w:ascii="GHEA Grapalat" w:eastAsia="GHEA Grapalat" w:hAnsi="GHEA Grapalat" w:cs="GHEA Grapalat"/>
          <w:b/>
          <w:color w:val="000000"/>
          <w:lang w:val="hy-AM"/>
        </w:rPr>
        <w:t>«</w:t>
      </w:r>
      <w:r w:rsidRPr="00C90F76">
        <w:rPr>
          <w:rFonts w:ascii="GHEA Grapalat" w:eastAsia="GHEA Grapalat" w:hAnsi="GHEA Grapalat" w:cs="GHEA Grapalat"/>
          <w:b/>
          <w:color w:val="000000"/>
          <w:lang w:val="hy-AM"/>
        </w:rPr>
        <w:t>Թրաֆիքինգի եվ շահագործման, սեռական բռնության ենթարկված անձանց սոցիալ-հոգեբանական վերականգնողական ծառայություններ մատուցելու</w:t>
      </w:r>
      <w:r>
        <w:rPr>
          <w:rFonts w:ascii="GHEA Grapalat" w:eastAsia="GHEA Grapalat" w:hAnsi="GHEA Grapalat" w:cs="GHEA Grapalat"/>
          <w:b/>
          <w:color w:val="000000"/>
          <w:lang w:val="hy-AM"/>
        </w:rPr>
        <w:t>»</w:t>
      </w:r>
      <w:r w:rsidRPr="00C90F76">
        <w:rPr>
          <w:rFonts w:ascii="GHEA Grapalat" w:eastAsia="GHEA Grapalat" w:hAnsi="GHEA Grapalat" w:cs="GHEA Grapalat"/>
          <w:b/>
          <w:color w:val="000000"/>
          <w:lang w:val="hy-AM"/>
        </w:rPr>
        <w:t xml:space="preserve"> </w:t>
      </w:r>
      <w:r>
        <w:rPr>
          <w:rFonts w:ascii="GHEA Grapalat" w:eastAsia="GHEA Grapalat" w:hAnsi="GHEA Grapalat" w:cs="GHEA Grapalat"/>
          <w:b/>
          <w:color w:val="000000"/>
          <w:lang w:val="hy-AM"/>
        </w:rPr>
        <w:t>ծրագիր</w:t>
      </w:r>
    </w:p>
    <w:p w14:paraId="23F9D22A" w14:textId="77777777" w:rsidR="000D29E5" w:rsidRPr="00C90F76" w:rsidRDefault="000D29E5" w:rsidP="00C77A8B">
      <w:pPr>
        <w:spacing w:after="0" w:line="240" w:lineRule="auto"/>
        <w:ind w:right="-7" w:firstLine="567"/>
        <w:jc w:val="both"/>
        <w:rPr>
          <w:rFonts w:ascii="GHEA Grapalat" w:eastAsia="GHEA Grapalat" w:hAnsi="GHEA Grapalat" w:cs="GHEA Grapalat"/>
          <w:b/>
          <w:lang w:val="hy-AM"/>
        </w:rPr>
      </w:pPr>
    </w:p>
    <w:p w14:paraId="6BDF297A" w14:textId="77777777" w:rsidR="00C77A8B" w:rsidRPr="00C90F76" w:rsidRDefault="00C77A8B" w:rsidP="00C77A8B">
      <w:pPr>
        <w:spacing w:after="0" w:line="240" w:lineRule="auto"/>
        <w:ind w:right="-7"/>
        <w:jc w:val="center"/>
        <w:rPr>
          <w:rFonts w:ascii="GHEA Grapalat" w:eastAsia="GHEA Grapalat" w:hAnsi="GHEA Grapalat" w:cs="GHEA Grapalat"/>
          <w:b/>
          <w:color w:val="000000"/>
          <w:lang w:val="hy-AM"/>
        </w:rPr>
      </w:pPr>
      <w:r w:rsidRPr="00C90F76">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E3CB149" w:rsidR="00332064" w:rsidRPr="000D29E5" w:rsidRDefault="00332064" w:rsidP="0044126A">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63A9243F" w14:textId="472C507A" w:rsidR="00B61B2C" w:rsidRDefault="00B61B2C" w:rsidP="00873FA9">
      <w:pPr>
        <w:pStyle w:val="ListParagraph"/>
        <w:numPr>
          <w:ilvl w:val="1"/>
          <w:numId w:val="45"/>
        </w:numPr>
        <w:ind w:left="0" w:right="-7" w:firstLine="0"/>
        <w:jc w:val="both"/>
        <w:rPr>
          <w:rFonts w:ascii="GHEA Grapalat" w:hAnsi="GHEA Grapalat" w:cs="Sylfaen"/>
          <w:color w:val="000000"/>
          <w:sz w:val="22"/>
          <w:szCs w:val="22"/>
          <w:u w:color="000000"/>
          <w:bdr w:val="nil"/>
          <w:lang w:val="hy-AM" w:eastAsia="en-US"/>
        </w:rPr>
      </w:pPr>
      <w:r w:rsidRPr="004B7153">
        <w:rPr>
          <w:rFonts w:ascii="GHEA Grapalat" w:hAnsi="GHEA Grapalat" w:cs="Sylfaen"/>
          <w:color w:val="000000"/>
          <w:sz w:val="22"/>
          <w:szCs w:val="22"/>
          <w:u w:color="000000"/>
          <w:bdr w:val="nil"/>
          <w:lang w:val="hy-AM" w:eastAsia="en-US"/>
        </w:rPr>
        <w:t xml:space="preserve">«Թրաֆիքինգի և շահագործման, սեռական բռնության ենթարկված անձանց սոցիալ-հոգեբանական վերականգնողական ծառայություններ» ծրագրի հիմնական նպատակը՝ մարդկանց թրաֆիքինգի և շահագործման զոհերին, սեռական բռնության ենթարկված </w:t>
      </w:r>
      <w:r w:rsidR="00873FA9">
        <w:rPr>
          <w:rFonts w:ascii="GHEA Grapalat" w:hAnsi="GHEA Grapalat" w:cs="Sylfaen"/>
          <w:color w:val="000000"/>
          <w:sz w:val="22"/>
          <w:szCs w:val="22"/>
          <w:u w:color="000000"/>
          <w:bdr w:val="nil"/>
          <w:lang w:val="hy-AM" w:eastAsia="en-US"/>
        </w:rPr>
        <w:t>անձանց</w:t>
      </w:r>
      <w:r w:rsidRPr="004B7153">
        <w:rPr>
          <w:rFonts w:ascii="GHEA Grapalat" w:hAnsi="GHEA Grapalat" w:cs="Sylfaen"/>
          <w:color w:val="000000"/>
          <w:sz w:val="22"/>
          <w:szCs w:val="22"/>
          <w:u w:color="000000"/>
          <w:bdr w:val="nil"/>
          <w:lang w:val="hy-AM" w:eastAsia="en-US"/>
        </w:rPr>
        <w:t xml:space="preserve"> ՀՀ օրենսդրությամբ սահմանված կարգով սոցիալական ծառայությունների տրամադրումն է: </w:t>
      </w:r>
    </w:p>
    <w:p w14:paraId="49E84F1B" w14:textId="61688FF3" w:rsidR="00B61B2C" w:rsidRPr="00C4560C" w:rsidRDefault="00B61B2C" w:rsidP="00D0389E">
      <w:pPr>
        <w:pStyle w:val="Body"/>
        <w:spacing w:after="0" w:line="240" w:lineRule="auto"/>
        <w:jc w:val="both"/>
        <w:rPr>
          <w:rFonts w:ascii="GHEA Grapalat" w:eastAsia="GHEA Grapalat" w:hAnsi="GHEA Grapalat" w:cs="GHEA Grapalat"/>
          <w:lang w:val="hy-AM"/>
        </w:rPr>
      </w:pPr>
      <w:r w:rsidRPr="00C4560C">
        <w:rPr>
          <w:rFonts w:ascii="GHEA Grapalat" w:eastAsia="GHEA Grapalat" w:hAnsi="GHEA Grapalat" w:cs="GHEA Grapalat"/>
          <w:lang w:val="hy-AM"/>
        </w:rPr>
        <w:t xml:space="preserve">1.2 Դրամաշնորհը տրամադրվում է </w:t>
      </w:r>
      <w:r>
        <w:rPr>
          <w:rFonts w:ascii="GHEA Grapalat" w:eastAsia="GHEA Grapalat" w:hAnsi="GHEA Grapalat" w:cs="GHEA Grapalat"/>
          <w:lang w:val="hy-AM"/>
        </w:rPr>
        <w:t xml:space="preserve">կազմակերպությանը </w:t>
      </w:r>
      <w:r w:rsidRPr="00C4560C">
        <w:rPr>
          <w:rFonts w:ascii="GHEA Grapalat" w:eastAsia="GHEA Grapalat" w:hAnsi="GHEA Grapalat" w:cs="GHEA Grapalat"/>
          <w:lang w:val="hy-AM"/>
        </w:rPr>
        <w:t>նախորդ կետում նշված ծառայությունների մատուցման նպատակով։ 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C4560C">
        <w:rPr>
          <w:rFonts w:ascii="GHEA Grapalat" w:hAnsi="GHEA Grapalat"/>
          <w:bCs/>
          <w:lang w:val="hy-AM"/>
        </w:rPr>
        <w:t xml:space="preserve"> </w:t>
      </w:r>
      <w:r w:rsidRPr="00C4560C">
        <w:rPr>
          <w:rFonts w:ascii="GHEA Grapalat" w:eastAsia="Times New Roman" w:hAnsi="GHEA Grapalat" w:cs="Sylfaen"/>
          <w:lang w:val="hy-AM"/>
        </w:rPr>
        <w:t>ծառայություններ</w:t>
      </w:r>
      <w:r>
        <w:rPr>
          <w:rFonts w:ascii="GHEA Grapalat" w:eastAsia="Times New Roman" w:hAnsi="GHEA Grapalat" w:cs="Sylfaen"/>
          <w:lang w:val="hy-AM"/>
        </w:rPr>
        <w:t>ի</w:t>
      </w:r>
      <w:r w:rsidRPr="00C4560C">
        <w:rPr>
          <w:rFonts w:ascii="GHEA Grapalat" w:eastAsia="Times New Roman" w:hAnsi="GHEA Grapalat" w:cs="Sylfaen"/>
          <w:lang w:val="af-ZA"/>
        </w:rPr>
        <w:t xml:space="preserve"> </w:t>
      </w:r>
      <w:r>
        <w:rPr>
          <w:rFonts w:ascii="GHEA Grapalat" w:eastAsia="Times New Roman" w:hAnsi="GHEA Grapalat" w:cs="Sylfaen"/>
          <w:lang w:val="hy-AM"/>
        </w:rPr>
        <w:t>մատուցման համար՝ հիմք ընդունելով</w:t>
      </w:r>
      <w:r w:rsidRPr="00C4560C">
        <w:rPr>
          <w:rFonts w:ascii="GHEA Grapalat" w:eastAsia="Times New Roman" w:hAnsi="GHEA Grapalat" w:cs="Sylfaen"/>
          <w:lang w:val="af-ZA"/>
        </w:rPr>
        <w:t xml:space="preserve"> </w:t>
      </w:r>
      <w:r w:rsidRPr="00C4560C">
        <w:rPr>
          <w:rFonts w:ascii="GHEA Grapalat" w:eastAsia="Times New Roman" w:hAnsi="GHEA Grapalat" w:cs="Sylfaen"/>
          <w:lang w:val="hy-AM"/>
        </w:rPr>
        <w:t>շահառուների թիվը</w:t>
      </w:r>
      <w:r w:rsidRPr="008E0E45">
        <w:rPr>
          <w:rFonts w:ascii="GHEA Grapalat" w:eastAsia="Times New Roman" w:hAnsi="GHEA Grapalat" w:cs="Sylfaen"/>
          <w:lang w:val="hy-AM"/>
        </w:rPr>
        <w:t xml:space="preserve">: </w:t>
      </w:r>
      <w:r w:rsidRPr="008E0E45">
        <w:rPr>
          <w:rFonts w:ascii="GHEA Grapalat" w:eastAsia="GHEA Grapalat" w:hAnsi="GHEA Grapalat" w:cs="GHEA Grapalat"/>
          <w:lang w:val="hy-AM"/>
        </w:rPr>
        <w:t xml:space="preserve">Դրամաշնորհի ծախսման ուղղությունները տնօրինում է կազմակերպությունը՝ ըստ իր կողմից ներկայացված ֆինանսական առաջարկի: </w:t>
      </w:r>
      <w:r w:rsidRPr="004B7153">
        <w:rPr>
          <w:rFonts w:ascii="GHEA Grapalat" w:hAnsi="GHEA Grapalat" w:cs="Sylfaen"/>
          <w:lang w:val="hy-AM"/>
        </w:rPr>
        <w:t>Ծրագիրն ամբողջությամբ իրականացվելու է ՀՀ պետական բյուջեի ֆինանսական միջոցների հաշվին:</w:t>
      </w:r>
    </w:p>
    <w:p w14:paraId="702F95DF" w14:textId="77777777" w:rsidR="00B61B2C" w:rsidRDefault="00B61B2C" w:rsidP="00B61B2C">
      <w:pPr>
        <w:spacing w:after="0" w:line="240" w:lineRule="auto"/>
        <w:jc w:val="both"/>
        <w:rPr>
          <w:rFonts w:ascii="GHEA Grapalat" w:hAnsi="GHEA Grapalat" w:cs="Sylfaen"/>
          <w:lang w:val="hy-AM"/>
        </w:rPr>
      </w:pPr>
      <w:r w:rsidRPr="00B61B2C">
        <w:rPr>
          <w:rFonts w:ascii="GHEA Grapalat" w:hAnsi="GHEA Grapalat" w:cs="Sylfaen"/>
          <w:lang w:val="hy-AM"/>
        </w:rPr>
        <w:t>1.3 Դրամաշնորհը հայտարարվում է</w:t>
      </w:r>
      <w:r w:rsidRPr="00B61B2C">
        <w:rPr>
          <w:rFonts w:ascii="Cambria Math" w:hAnsi="Cambria Math" w:cs="Sylfaen"/>
          <w:lang w:val="hy-AM"/>
        </w:rPr>
        <w:t xml:space="preserve">․ </w:t>
      </w:r>
      <w:r w:rsidRPr="00B61B2C">
        <w:rPr>
          <w:rFonts w:ascii="GHEA Grapalat" w:hAnsi="GHEA Grapalat" w:cs="Sylfaen"/>
          <w:lang w:val="hy-AM"/>
        </w:rPr>
        <w:t xml:space="preserve"> </w:t>
      </w:r>
    </w:p>
    <w:p w14:paraId="6BA97D75" w14:textId="583B956E" w:rsidR="00B61B2C" w:rsidRPr="00B61B2C" w:rsidRDefault="00B61B2C" w:rsidP="0044126A">
      <w:pPr>
        <w:spacing w:after="0" w:line="240" w:lineRule="auto"/>
        <w:jc w:val="both"/>
        <w:rPr>
          <w:rFonts w:ascii="GHEA Grapalat" w:hAnsi="GHEA Grapalat" w:cs="Sylfaen"/>
          <w:lang w:val="hy-AM"/>
        </w:rPr>
      </w:pPr>
      <w:r>
        <w:rPr>
          <w:rFonts w:ascii="GHEA Grapalat" w:hAnsi="GHEA Grapalat" w:cs="Sylfaen"/>
          <w:lang w:val="hy-AM"/>
        </w:rPr>
        <w:t xml:space="preserve">Լոտ </w:t>
      </w:r>
      <w:r w:rsidRPr="00C90F76">
        <w:rPr>
          <w:rFonts w:ascii="GHEA Grapalat" w:hAnsi="GHEA Grapalat" w:cs="Sylfaen"/>
          <w:lang w:val="hy-AM"/>
        </w:rPr>
        <w:t>1</w:t>
      </w:r>
      <w:r>
        <w:rPr>
          <w:rFonts w:ascii="GHEA Grapalat" w:hAnsi="GHEA Grapalat" w:cs="Sylfaen"/>
          <w:lang w:val="hy-AM"/>
        </w:rPr>
        <w:t xml:space="preserve">՝ </w:t>
      </w:r>
      <w:r w:rsidR="00C90F76" w:rsidRPr="00C90F76">
        <w:rPr>
          <w:rFonts w:ascii="GHEA Grapalat" w:hAnsi="GHEA Grapalat" w:cs="Sylfaen"/>
          <w:color w:val="000000"/>
          <w:u w:color="000000"/>
          <w:bdr w:val="nil"/>
          <w:lang w:val="hy-AM"/>
        </w:rPr>
        <w:t>36859.3</w:t>
      </w:r>
      <w:r w:rsidRPr="004B7153">
        <w:rPr>
          <w:rFonts w:ascii="GHEA Grapalat" w:hAnsi="GHEA Grapalat" w:cs="Sylfaen"/>
          <w:color w:val="000000"/>
          <w:u w:color="000000"/>
          <w:bdr w:val="nil"/>
          <w:lang w:val="hy-AM"/>
        </w:rPr>
        <w:t xml:space="preserve"> հազ</w:t>
      </w:r>
      <w:r w:rsidRPr="004B7153">
        <w:rPr>
          <w:rFonts w:ascii="Cambria Math" w:hAnsi="Cambria Math" w:cs="Cambria Math"/>
          <w:color w:val="000000"/>
          <w:u w:color="000000"/>
          <w:bdr w:val="nil"/>
          <w:lang w:val="hy-AM"/>
        </w:rPr>
        <w:t>․</w:t>
      </w:r>
      <w:r w:rsidRPr="004B7153">
        <w:rPr>
          <w:rFonts w:ascii="GHEA Grapalat" w:hAnsi="GHEA Grapalat" w:cs="Sylfaen"/>
          <w:color w:val="000000"/>
          <w:u w:color="000000"/>
          <w:bdr w:val="nil"/>
          <w:lang w:val="hy-AM"/>
        </w:rPr>
        <w:t xml:space="preserve"> </w:t>
      </w:r>
      <w:r w:rsidRPr="004B7153">
        <w:rPr>
          <w:rFonts w:ascii="GHEA Grapalat" w:hAnsi="GHEA Grapalat" w:cs="GHEA Grapalat"/>
          <w:color w:val="000000"/>
          <w:u w:color="000000"/>
          <w:bdr w:val="nil"/>
          <w:lang w:val="hy-AM"/>
        </w:rPr>
        <w:t>դրամ</w:t>
      </w:r>
      <w:r w:rsidRPr="004B7153">
        <w:rPr>
          <w:rFonts w:ascii="GHEA Grapalat" w:hAnsi="GHEA Grapalat" w:cs="Sylfaen"/>
          <w:color w:val="000000"/>
          <w:u w:color="000000"/>
          <w:bdr w:val="nil"/>
          <w:lang w:val="hy-AM"/>
        </w:rPr>
        <w:t xml:space="preserve">՝ </w:t>
      </w:r>
      <w:r w:rsidR="0044126A">
        <w:rPr>
          <w:rFonts w:ascii="GHEA Grapalat" w:hAnsi="GHEA Grapalat" w:cs="Sylfaen"/>
          <w:color w:val="000000"/>
          <w:u w:color="000000"/>
          <w:bdr w:val="nil"/>
          <w:lang w:val="hy-AM"/>
        </w:rPr>
        <w:t>ամսական</w:t>
      </w:r>
      <w:r w:rsidRPr="004B7153">
        <w:rPr>
          <w:rFonts w:ascii="GHEA Grapalat" w:hAnsi="GHEA Grapalat" w:cs="Sylfaen"/>
          <w:color w:val="000000"/>
          <w:u w:color="000000"/>
          <w:bdr w:val="nil"/>
          <w:lang w:val="hy-AM"/>
        </w:rPr>
        <w:t xml:space="preserve"> առնվազն 8 շահառու։</w:t>
      </w:r>
    </w:p>
    <w:p w14:paraId="7004E021" w14:textId="79B5E806" w:rsidR="00C77A8B" w:rsidRPr="00C90F76" w:rsidRDefault="00C77A8B" w:rsidP="00B61B2C">
      <w:pPr>
        <w:spacing w:after="0" w:line="240" w:lineRule="auto"/>
        <w:jc w:val="both"/>
        <w:rPr>
          <w:rFonts w:ascii="GHEA Grapalat" w:hAnsi="GHEA Grapalat" w:cs="Calibri"/>
          <w:color w:val="000000"/>
          <w:u w:color="000000"/>
          <w:bdr w:val="nil"/>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2F19C4F3"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C90F76">
        <w:rPr>
          <w:rFonts w:ascii="GHEA Grapalat" w:hAnsi="GHEA Grapalat" w:cs="Sylfaen"/>
          <w:lang w:val="hy-AM"/>
        </w:rPr>
        <w:t>2021թ․ հունվարի 15</w:t>
      </w:r>
      <w:r w:rsidRPr="00E96CBE">
        <w:rPr>
          <w:rFonts w:ascii="GHEA Grapalat" w:hAnsi="GHEA Grapalat" w:cs="Sylfaen"/>
          <w:lang w:val="hy-AM"/>
        </w:rPr>
        <w:t>-ը ժամը</w:t>
      </w:r>
      <w:r w:rsidR="003B5069">
        <w:rPr>
          <w:rFonts w:ascii="GHEA Grapalat" w:hAnsi="GHEA Grapalat" w:cs="Sylfaen"/>
          <w:lang w:val="hy-AM"/>
        </w:rPr>
        <w:t>՝</w:t>
      </w:r>
      <w:r w:rsidR="00C90F76">
        <w:rPr>
          <w:rFonts w:ascii="GHEA Grapalat" w:hAnsi="GHEA Grapalat" w:cs="Sylfaen"/>
          <w:lang w:val="hy-AM"/>
        </w:rPr>
        <w:t xml:space="preserve"> 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C90F76">
        <w:rPr>
          <w:rFonts w:ascii="GHEA Grapalat" w:hAnsi="GHEA Grapalat"/>
          <w:lang w:val="hy-AM"/>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32C371A1" w14:textId="77777777" w:rsidR="00B61B2C" w:rsidRPr="00C90F76" w:rsidRDefault="00B61B2C" w:rsidP="00B61B2C">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p>
    <w:p w14:paraId="0EEB0216" w14:textId="77777777" w:rsidR="00B61B2C" w:rsidRPr="00C90F76" w:rsidRDefault="00B61B2C" w:rsidP="00B61B2C">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r w:rsidRPr="00C90F76">
        <w:rPr>
          <w:rFonts w:ascii="GHEA Grapalat" w:eastAsia="GHEA Grapalat" w:hAnsi="GHEA Grapalat" w:cs="GHEA Grapalat"/>
          <w:lang w:val="hy-AM"/>
        </w:rPr>
        <w:t>3.1 Մրցույթի մասնակցության համար հասարակական կազմակերպությանը անհրաժեշտ է,</w:t>
      </w:r>
    </w:p>
    <w:p w14:paraId="68BBBC3D" w14:textId="77777777" w:rsidR="00B61B2C" w:rsidRPr="00C90F76" w:rsidRDefault="00B61B2C" w:rsidP="00B61B2C">
      <w:pPr>
        <w:numPr>
          <w:ilvl w:val="0"/>
          <w:numId w:val="46"/>
        </w:numPr>
        <w:pBdr>
          <w:top w:val="nil"/>
          <w:left w:val="nil"/>
          <w:bottom w:val="nil"/>
          <w:right w:val="nil"/>
          <w:between w:val="nil"/>
        </w:pBdr>
        <w:spacing w:after="0" w:line="240" w:lineRule="auto"/>
        <w:ind w:left="360"/>
        <w:jc w:val="both"/>
        <w:rPr>
          <w:rFonts w:ascii="GHEA Grapalat" w:eastAsia="GHEA Grapalat" w:hAnsi="GHEA Grapalat" w:cs="GHEA Grapalat"/>
          <w:color w:val="000000"/>
          <w:lang w:val="hy-AM"/>
        </w:rPr>
      </w:pPr>
      <w:r w:rsidRPr="00C90F76">
        <w:rPr>
          <w:rFonts w:ascii="GHEA Grapalat" w:eastAsia="GHEA Grapalat" w:hAnsi="GHEA Grapalat" w:cs="GHEA Grapalat"/>
          <w:color w:val="000000"/>
          <w:lang w:val="hy-AM"/>
        </w:rPr>
        <w:t>Մարդկանց թրաֆիքինգի և շահագործման զոհերին աջակցելու առնվազն երեք տարվա գործունեության փորձ:</w:t>
      </w:r>
    </w:p>
    <w:p w14:paraId="05315D7C" w14:textId="77777777" w:rsidR="00B61B2C" w:rsidRPr="00C90F76" w:rsidRDefault="00B61B2C" w:rsidP="00B61B2C">
      <w:pPr>
        <w:numPr>
          <w:ilvl w:val="0"/>
          <w:numId w:val="46"/>
        </w:numPr>
        <w:pBdr>
          <w:top w:val="nil"/>
          <w:left w:val="nil"/>
          <w:bottom w:val="nil"/>
          <w:right w:val="nil"/>
          <w:between w:val="nil"/>
        </w:pBdr>
        <w:spacing w:after="0" w:line="240" w:lineRule="auto"/>
        <w:ind w:left="360"/>
        <w:jc w:val="both"/>
        <w:rPr>
          <w:rFonts w:ascii="GHEA Grapalat" w:eastAsia="GHEA Grapalat" w:hAnsi="GHEA Grapalat" w:cs="GHEA Grapalat"/>
          <w:color w:val="000000"/>
          <w:lang w:val="hy-AM"/>
        </w:rPr>
      </w:pPr>
      <w:r w:rsidRPr="00C90F76">
        <w:rPr>
          <w:rFonts w:ascii="GHEA Grapalat" w:eastAsia="GHEA Grapalat" w:hAnsi="GHEA Grapalat" w:cs="GHEA Grapalat"/>
          <w:color w:val="000000"/>
          <w:lang w:val="hy-AM"/>
        </w:rPr>
        <w:t>Համապատասխան մասնագետների (սոցիալական աշխատող, սոցիալական մանկավարժ, հոգեբան, իրավաբան, բժիշկ) առկայություն:</w:t>
      </w:r>
    </w:p>
    <w:p w14:paraId="51DC120C" w14:textId="77777777" w:rsidR="00B61B2C" w:rsidRPr="00C90F76" w:rsidRDefault="00B61B2C" w:rsidP="00B61B2C">
      <w:pPr>
        <w:numPr>
          <w:ilvl w:val="0"/>
          <w:numId w:val="46"/>
        </w:numPr>
        <w:pBdr>
          <w:top w:val="nil"/>
          <w:left w:val="nil"/>
          <w:bottom w:val="nil"/>
          <w:right w:val="nil"/>
          <w:between w:val="nil"/>
        </w:pBdr>
        <w:spacing w:after="0" w:line="240" w:lineRule="auto"/>
        <w:ind w:left="360"/>
        <w:jc w:val="both"/>
        <w:rPr>
          <w:rFonts w:ascii="GHEA Grapalat" w:eastAsia="GHEA Grapalat" w:hAnsi="GHEA Grapalat" w:cs="GHEA Grapalat"/>
          <w:color w:val="000000"/>
          <w:lang w:val="hy-AM"/>
        </w:rPr>
      </w:pPr>
      <w:r w:rsidRPr="00C90F76">
        <w:rPr>
          <w:rFonts w:ascii="GHEA Grapalat" w:eastAsia="GHEA Grapalat" w:hAnsi="GHEA Grapalat" w:cs="GHEA Grapalat"/>
          <w:color w:val="000000"/>
          <w:lang w:val="hy-AM"/>
        </w:rPr>
        <w:t xml:space="preserve">Նյութական բազայի առկայություն՝ «Մարդկանց թրաֆիքինգի և շահագործման ենթարկված անձանց նույնացման և աջակցության մասին» Հայաստանի Հանրապետության օրենքի 21-րդ </w:t>
      </w:r>
      <w:r w:rsidRPr="00C90F76">
        <w:rPr>
          <w:rFonts w:ascii="GHEA Grapalat" w:eastAsia="GHEA Grapalat" w:hAnsi="GHEA Grapalat" w:cs="GHEA Grapalat"/>
          <w:color w:val="000000"/>
          <w:lang w:val="hy-AM"/>
        </w:rPr>
        <w:lastRenderedPageBreak/>
        <w:t>հոդվածի 3-րդ մասի 2-րդ կետով և 22-րդ հոդվածի 2-րդ մասի 1-ին կետով նախատեսված գործառույթներն իրականացնելու համար, մասնավորապես՝</w:t>
      </w:r>
    </w:p>
    <w:p w14:paraId="02AD3273" w14:textId="3048E2B4" w:rsidR="00B61B2C" w:rsidRDefault="00B61B2C" w:rsidP="00B61B2C">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Pr>
          <w:rFonts w:ascii="GHEA Grapalat" w:eastAsia="GHEA Grapalat" w:hAnsi="GHEA Grapalat" w:cs="GHEA Grapalat"/>
          <w:color w:val="000000"/>
        </w:rPr>
        <w:t>ա</w:t>
      </w:r>
      <w:r>
        <w:rPr>
          <w:rFonts w:ascii="Cambria Math" w:eastAsia="Cambria Math" w:hAnsi="Cambria Math" w:cs="Cambria Math"/>
          <w:color w:val="000000"/>
        </w:rPr>
        <w:t>․</w:t>
      </w:r>
      <w:r>
        <w:rPr>
          <w:rFonts w:ascii="GHEA Grapalat" w:eastAsia="GHEA Grapalat" w:hAnsi="GHEA Grapalat" w:cs="GHEA Grapalat"/>
          <w:color w:val="000000"/>
        </w:rPr>
        <w:t xml:space="preserve"> կազմակերպությունը պետք է վարձակալի չորս սենյականոց կահավորված բնակարան բազմաբնակարանային շենքում, առնվազն 90 ք/մ մակերեսով կամ առանձնատուն Երևանում կամ Երևանի արվարձաններում,</w:t>
      </w:r>
    </w:p>
    <w:p w14:paraId="49752252" w14:textId="77777777" w:rsidR="00B61B2C" w:rsidRDefault="00B61B2C" w:rsidP="00B61B2C">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Pr>
          <w:rFonts w:ascii="GHEA Grapalat" w:eastAsia="GHEA Grapalat" w:hAnsi="GHEA Grapalat" w:cs="GHEA Grapalat"/>
          <w:color w:val="000000"/>
        </w:rPr>
        <w:t>բ</w:t>
      </w:r>
      <w:r>
        <w:rPr>
          <w:rFonts w:ascii="Cambria Math" w:eastAsia="Cambria Math" w:hAnsi="Cambria Math" w:cs="Cambria Math"/>
          <w:color w:val="000000"/>
        </w:rPr>
        <w:t>․</w:t>
      </w:r>
      <w:r>
        <w:rPr>
          <w:rFonts w:ascii="GHEA Grapalat" w:eastAsia="GHEA Grapalat" w:hAnsi="GHEA Grapalat" w:cs="GHEA Grapalat"/>
          <w:color w:val="000000"/>
        </w:rPr>
        <w:t xml:space="preserve"> կացարանը պետք է ունենա հյուրասենյակ, երկու ննջասենյակ, մեկ աշխատասենյակ, խոհանոց, պատշգամբ, երկու սանհանգույց,</w:t>
      </w:r>
    </w:p>
    <w:p w14:paraId="2DB274A4" w14:textId="77777777" w:rsidR="00B61B2C" w:rsidRDefault="00B61B2C" w:rsidP="00B61B2C">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Pr>
          <w:rFonts w:ascii="GHEA Grapalat" w:eastAsia="GHEA Grapalat" w:hAnsi="GHEA Grapalat" w:cs="GHEA Grapalat"/>
          <w:color w:val="000000"/>
        </w:rPr>
        <w:t>գ</w:t>
      </w:r>
      <w:r>
        <w:rPr>
          <w:rFonts w:ascii="Cambria Math" w:eastAsia="Cambria Math" w:hAnsi="Cambria Math" w:cs="Cambria Math"/>
          <w:color w:val="000000"/>
        </w:rPr>
        <w:t>․</w:t>
      </w:r>
      <w:r>
        <w:rPr>
          <w:rFonts w:ascii="GHEA Grapalat" w:eastAsia="GHEA Grapalat" w:hAnsi="GHEA Grapalat" w:cs="GHEA Grapalat"/>
          <w:color w:val="000000"/>
        </w:rPr>
        <w:t xml:space="preserve"> այն դեպքում, եթե կազմակերպությունը դեռ չունի կացարան, նա պետք է այն ձեռք բերի կամ վարձակալի ընտրվելուց հետո մեկ ամսվա ընթացքում,</w:t>
      </w:r>
    </w:p>
    <w:p w14:paraId="323181AF" w14:textId="77777777" w:rsidR="00B61B2C" w:rsidRDefault="00B61B2C" w:rsidP="00B61B2C">
      <w:pPr>
        <w:pBdr>
          <w:top w:val="nil"/>
          <w:left w:val="nil"/>
          <w:bottom w:val="nil"/>
          <w:right w:val="nil"/>
          <w:between w:val="nil"/>
        </w:pBdr>
        <w:spacing w:after="0" w:line="240" w:lineRule="auto"/>
        <w:ind w:left="360"/>
        <w:jc w:val="both"/>
        <w:rPr>
          <w:rFonts w:ascii="GHEA Grapalat" w:eastAsia="GHEA Grapalat" w:hAnsi="GHEA Grapalat" w:cs="GHEA Grapalat"/>
          <w:color w:val="000000"/>
        </w:rPr>
      </w:pPr>
      <w:r>
        <w:rPr>
          <w:rFonts w:ascii="GHEA Grapalat" w:eastAsia="GHEA Grapalat" w:hAnsi="GHEA Grapalat" w:cs="GHEA Grapalat"/>
          <w:color w:val="000000"/>
        </w:rPr>
        <w:t>դ</w:t>
      </w:r>
      <w:r>
        <w:rPr>
          <w:rFonts w:ascii="Cambria Math" w:eastAsia="Cambria Math" w:hAnsi="Cambria Math" w:cs="Cambria Math"/>
          <w:color w:val="000000"/>
        </w:rPr>
        <w:t>․</w:t>
      </w:r>
      <w:r>
        <w:rPr>
          <w:rFonts w:ascii="GHEA Grapalat" w:eastAsia="GHEA Grapalat" w:hAnsi="GHEA Grapalat" w:cs="GHEA Grapalat"/>
          <w:color w:val="000000"/>
        </w:rPr>
        <w:t xml:space="preserve"> սահմանված ժամկետում և պայմաններով տարածքը ձեռք չբերելու դեպքում ընտրության արդյունքը չեղարկվում է և հայտարարվում է նոր ընտրություն:</w:t>
      </w:r>
    </w:p>
    <w:p w14:paraId="7E8EA830" w14:textId="0178189E"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lastRenderedPageBreak/>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44466C8F" w:rsidR="000D73E3" w:rsidRPr="00C4560C" w:rsidRDefault="006505AB" w:rsidP="0044126A">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 xml:space="preserve">5.1 </w:t>
      </w:r>
      <w:r w:rsidR="00B61B2C">
        <w:rPr>
          <w:rFonts w:ascii="GHEA Grapalat" w:eastAsia="GHEA Grapalat" w:hAnsi="GHEA Grapalat" w:cs="GHEA Grapalat"/>
        </w:rPr>
        <w:t>Մրցույթի</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գործընթացն</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իրականացնում</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է</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Հայաստանի</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Հանրապետության</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աշխատանքի</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և</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սոցիալական</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հարցերի</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նախարարի</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այսուհետ՝</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նախարար</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հրամանով</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ստեղծված</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մրցութային</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հանձնաժողովը</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որի</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կազմը</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սահմավում</w:t>
      </w:r>
      <w:r w:rsidR="00B61B2C" w:rsidRPr="00C90F76">
        <w:rPr>
          <w:rFonts w:ascii="GHEA Grapalat" w:eastAsia="GHEA Grapalat" w:hAnsi="GHEA Grapalat" w:cs="GHEA Grapalat"/>
          <w:lang w:val="af-ZA"/>
        </w:rPr>
        <w:t xml:space="preserve"> </w:t>
      </w:r>
      <w:r w:rsidR="00B61B2C">
        <w:rPr>
          <w:rFonts w:ascii="GHEA Grapalat" w:eastAsia="GHEA Grapalat" w:hAnsi="GHEA Grapalat" w:cs="GHEA Grapalat"/>
        </w:rPr>
        <w:t>է</w:t>
      </w:r>
      <w:r w:rsidR="00B61B2C">
        <w:rPr>
          <w:rFonts w:ascii="GHEA Grapalat" w:eastAsia="GHEA Grapalat" w:hAnsi="GHEA Grapalat" w:cs="GHEA Grapalat"/>
          <w:lang w:val="hy-AM"/>
        </w:rPr>
        <w:t xml:space="preserve"> </w:t>
      </w:r>
      <w:r w:rsidR="000D73E3" w:rsidRPr="00C4560C">
        <w:rPr>
          <w:rFonts w:ascii="GHEA Grapalat" w:hAnsi="GHEA Grapalat"/>
          <w:lang w:val="hy-AM"/>
        </w:rPr>
        <w:t xml:space="preserve">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lastRenderedPageBreak/>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2DDFA3AE" w14:textId="1C164246" w:rsidR="00A33098" w:rsidRPr="00C4560C" w:rsidRDefault="00242B8B" w:rsidP="00BF31E1">
      <w:pPr>
        <w:pStyle w:val="BodyTextIndent2"/>
        <w:tabs>
          <w:tab w:val="left" w:pos="90"/>
          <w:tab w:val="left" w:pos="720"/>
        </w:tabs>
        <w:spacing w:line="276" w:lineRule="auto"/>
        <w:ind w:firstLine="0"/>
        <w:rPr>
          <w:rFonts w:ascii="GHEA Grapalat" w:hAnsi="GHEA Grapalat"/>
          <w:b/>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r w:rsidR="00A33098" w:rsidRPr="00C4560C">
        <w:rPr>
          <w:rFonts w:ascii="GHEA Grapalat" w:hAnsi="GHEA Grapalat"/>
          <w:b/>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C90F76"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380B4FA5"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49F31797" w14:textId="77777777" w:rsidR="001E273B" w:rsidRPr="00C4560C" w:rsidRDefault="001E273B" w:rsidP="008442DB">
      <w:pPr>
        <w:tabs>
          <w:tab w:val="left" w:pos="15030"/>
        </w:tabs>
        <w:spacing w:after="0" w:line="240" w:lineRule="auto"/>
        <w:jc w:val="both"/>
        <w:rPr>
          <w:rFonts w:ascii="GHEA Grapalat" w:eastAsia="Times New Roman" w:hAnsi="GHEA Grapalat"/>
          <w:b/>
          <w:color w:val="FF0000"/>
          <w:lang w:val="hy-AM" w:eastAsia="ru-RU"/>
        </w:rPr>
      </w:pPr>
    </w:p>
    <w:p w14:paraId="098E5B30" w14:textId="77777777" w:rsidR="001F3231" w:rsidRPr="00C90F76" w:rsidRDefault="001F3231" w:rsidP="001F3231">
      <w:pPr>
        <w:shd w:val="clear" w:color="auto" w:fill="FFFFFF"/>
        <w:spacing w:after="0" w:line="240" w:lineRule="auto"/>
        <w:rPr>
          <w:rFonts w:ascii="GHEA Grapalat" w:eastAsia="GHEA Grapalat" w:hAnsi="GHEA Grapalat" w:cs="GHEA Grapalat"/>
          <w:lang w:val="hy-AM"/>
        </w:rPr>
      </w:pPr>
      <w:r w:rsidRPr="00C90F76">
        <w:rPr>
          <w:rFonts w:ascii="GHEA Grapalat" w:eastAsia="GHEA Grapalat" w:hAnsi="GHEA Grapalat" w:cs="GHEA Grapalat"/>
          <w:b/>
          <w:color w:val="000000"/>
          <w:lang w:val="hy-AM"/>
        </w:rPr>
        <w:t xml:space="preserve">Ծրագրի անվանումը՝ </w:t>
      </w:r>
      <w:r w:rsidRPr="00C90F76">
        <w:rPr>
          <w:rFonts w:ascii="GHEA Grapalat" w:eastAsia="GHEA Grapalat" w:hAnsi="GHEA Grapalat" w:cs="GHEA Grapalat"/>
          <w:lang w:val="hy-AM"/>
        </w:rPr>
        <w:t>Թրաֆիքինգի և շահագործման, սեռական բռնության ենթարկված անձանց սոցիալ-հոգեբանական վերականգնողական ծառայություններ</w:t>
      </w:r>
    </w:p>
    <w:p w14:paraId="41E1B155" w14:textId="77777777" w:rsidR="0044126A" w:rsidRPr="00C90F76" w:rsidRDefault="0044126A" w:rsidP="001F3231">
      <w:pPr>
        <w:shd w:val="clear" w:color="auto" w:fill="FFFFFF"/>
        <w:spacing w:after="0" w:line="240" w:lineRule="auto"/>
        <w:rPr>
          <w:rFonts w:ascii="GHEA Grapalat" w:eastAsia="GHEA Grapalat" w:hAnsi="GHEA Grapalat" w:cs="GHEA Grapalat"/>
          <w:lang w:val="hy-AM"/>
        </w:rPr>
      </w:pPr>
    </w:p>
    <w:p w14:paraId="0A5CEC1E" w14:textId="173536D3" w:rsidR="0044126A" w:rsidRPr="0044126A" w:rsidRDefault="0044126A" w:rsidP="0044126A">
      <w:pPr>
        <w:shd w:val="clear" w:color="auto" w:fill="FFFFFF"/>
        <w:spacing w:after="0" w:line="240" w:lineRule="auto"/>
        <w:rPr>
          <w:rFonts w:ascii="GHEA Grapalat" w:eastAsia="GHEA Grapalat" w:hAnsi="GHEA Grapalat" w:cs="GHEA Grapalat"/>
          <w:lang w:val="hy-AM"/>
        </w:rPr>
      </w:pPr>
      <w:r w:rsidRPr="0044126A">
        <w:rPr>
          <w:rFonts w:ascii="GHEA Grapalat" w:eastAsia="GHEA Grapalat" w:hAnsi="GHEA Grapalat" w:cs="GHEA Grapalat"/>
          <w:b/>
          <w:bCs/>
          <w:lang w:val="hy-AM"/>
        </w:rPr>
        <w:t>Շահառուներ՝</w:t>
      </w:r>
      <w:r>
        <w:rPr>
          <w:rFonts w:ascii="GHEA Grapalat" w:eastAsia="GHEA Grapalat" w:hAnsi="GHEA Grapalat" w:cs="GHEA Grapalat"/>
          <w:lang w:val="hy-AM"/>
        </w:rPr>
        <w:t xml:space="preserve"> </w:t>
      </w:r>
      <w:r>
        <w:rPr>
          <w:rFonts w:ascii="GHEA Grapalat" w:hAnsi="GHEA Grapalat" w:cs="Sylfaen"/>
          <w:color w:val="000000"/>
          <w:u w:color="000000"/>
          <w:bdr w:val="nil"/>
          <w:lang w:val="hy-AM"/>
        </w:rPr>
        <w:t>ամսական</w:t>
      </w:r>
      <w:r w:rsidRPr="004B7153">
        <w:rPr>
          <w:rFonts w:ascii="GHEA Grapalat" w:hAnsi="GHEA Grapalat" w:cs="Sylfaen"/>
          <w:color w:val="000000"/>
          <w:u w:color="000000"/>
          <w:bdr w:val="nil"/>
          <w:lang w:val="hy-AM"/>
        </w:rPr>
        <w:t xml:space="preserve"> առնվազն 8 </w:t>
      </w:r>
      <w:r>
        <w:rPr>
          <w:rFonts w:ascii="GHEA Grapalat" w:hAnsi="GHEA Grapalat" w:cs="Sylfaen"/>
          <w:color w:val="000000"/>
          <w:u w:color="000000"/>
          <w:bdr w:val="nil"/>
          <w:lang w:val="hy-AM"/>
        </w:rPr>
        <w:t xml:space="preserve">շահառու՝ </w:t>
      </w:r>
      <w:r w:rsidRPr="004B7153">
        <w:rPr>
          <w:rFonts w:ascii="GHEA Grapalat" w:hAnsi="GHEA Grapalat" w:cs="Sylfaen"/>
          <w:color w:val="000000"/>
          <w:u w:color="000000"/>
          <w:bdr w:val="nil"/>
          <w:lang w:val="hy-AM"/>
        </w:rPr>
        <w:t xml:space="preserve">թրաֆիքինգի և շահագործման զոհերին, սեռական բռնության ենթարկված </w:t>
      </w:r>
      <w:r>
        <w:rPr>
          <w:rFonts w:ascii="GHEA Grapalat" w:hAnsi="GHEA Grapalat" w:cs="Sylfaen"/>
          <w:color w:val="000000"/>
          <w:u w:color="000000"/>
          <w:bdr w:val="nil"/>
          <w:lang w:val="hy-AM"/>
        </w:rPr>
        <w:t>անձիք</w:t>
      </w:r>
    </w:p>
    <w:p w14:paraId="5CBF7D1F" w14:textId="77777777" w:rsidR="0044126A" w:rsidRPr="00C90F76" w:rsidRDefault="0044126A" w:rsidP="001F3231">
      <w:pPr>
        <w:shd w:val="clear" w:color="auto" w:fill="FFFFFF"/>
        <w:spacing w:after="0" w:line="240" w:lineRule="auto"/>
        <w:rPr>
          <w:rFonts w:ascii="GHEA Grapalat" w:eastAsia="GHEA Grapalat" w:hAnsi="GHEA Grapalat" w:cs="GHEA Grapalat"/>
          <w:lang w:val="hy-AM"/>
        </w:rPr>
      </w:pPr>
    </w:p>
    <w:p w14:paraId="0711CC2E" w14:textId="77777777" w:rsidR="001F3231" w:rsidRDefault="001F3231" w:rsidP="001F3231">
      <w:pPr>
        <w:spacing w:after="0" w:line="240" w:lineRule="auto"/>
        <w:ind w:left="-180" w:firstLine="180"/>
        <w:jc w:val="both"/>
        <w:rPr>
          <w:rFonts w:ascii="GHEA Grapalat" w:eastAsia="Times New Roman" w:hAnsi="GHEA Grapalat" w:cs="Courier New"/>
          <w:color w:val="000000"/>
        </w:rPr>
      </w:pPr>
      <w:r w:rsidRPr="00D660FE">
        <w:rPr>
          <w:rFonts w:ascii="GHEA Grapalat" w:eastAsia="Times New Roman" w:hAnsi="GHEA Grapalat" w:cs="Courier New"/>
          <w:b/>
          <w:bCs/>
          <w:color w:val="000000"/>
        </w:rPr>
        <w:t>Վերջնաժամկետը</w:t>
      </w:r>
      <w:r w:rsidRPr="00D660FE">
        <w:rPr>
          <w:rFonts w:ascii="GHEA Grapalat" w:eastAsia="Times New Roman" w:hAnsi="GHEA Grapalat" w:cs="Courier New"/>
          <w:color w:val="000000"/>
        </w:rPr>
        <w:t>՝ 31.12.2021թ</w:t>
      </w:r>
    </w:p>
    <w:p w14:paraId="00DABE21" w14:textId="77777777" w:rsidR="006F0EB6" w:rsidRDefault="006F0EB6" w:rsidP="001F3231">
      <w:pPr>
        <w:spacing w:after="0" w:line="240" w:lineRule="auto"/>
        <w:ind w:left="-180" w:firstLine="180"/>
        <w:jc w:val="both"/>
        <w:rPr>
          <w:rFonts w:ascii="GHEA Grapalat" w:eastAsia="Times New Roman" w:hAnsi="GHEA Grapalat" w:cs="Courier New"/>
          <w:color w:val="000000"/>
        </w:rPr>
      </w:pPr>
    </w:p>
    <w:p w14:paraId="62BCB6B4" w14:textId="66B3D759" w:rsidR="006F0EB6" w:rsidRDefault="006F0EB6" w:rsidP="006F0EB6">
      <w:pPr>
        <w:spacing w:after="0" w:line="240" w:lineRule="auto"/>
        <w:ind w:left="-180" w:firstLine="180"/>
        <w:jc w:val="both"/>
        <w:rPr>
          <w:rFonts w:ascii="GHEA Grapalat" w:eastAsia="Times New Roman" w:hAnsi="GHEA Grapalat" w:cs="Courier New"/>
          <w:color w:val="000000"/>
          <w:lang w:val="hy-AM"/>
        </w:rPr>
      </w:pPr>
      <w:r w:rsidRPr="006F0EB6">
        <w:rPr>
          <w:rFonts w:ascii="GHEA Grapalat" w:eastAsia="Times New Roman" w:hAnsi="GHEA Grapalat" w:cs="Courier New"/>
          <w:b/>
          <w:bCs/>
          <w:color w:val="000000"/>
          <w:lang w:val="hy-AM"/>
        </w:rPr>
        <w:t>Մեթոդական պահանջներ</w:t>
      </w:r>
      <w:r>
        <w:rPr>
          <w:rFonts w:ascii="GHEA Grapalat" w:eastAsia="Times New Roman" w:hAnsi="GHEA Grapalat" w:cs="Courier New"/>
          <w:color w:val="000000"/>
          <w:lang w:val="hy-AM"/>
        </w:rPr>
        <w:t>՝</w:t>
      </w:r>
    </w:p>
    <w:p w14:paraId="2395E398" w14:textId="2F97434C" w:rsidR="006F0EB6" w:rsidRPr="00D0389E" w:rsidRDefault="006F0EB6" w:rsidP="00B65017">
      <w:pPr>
        <w:pStyle w:val="NormalWeb"/>
        <w:numPr>
          <w:ilvl w:val="0"/>
          <w:numId w:val="49"/>
        </w:numPr>
        <w:spacing w:before="0" w:beforeAutospacing="0" w:after="0" w:afterAutospacing="0"/>
        <w:ind w:left="-180" w:firstLine="180"/>
        <w:jc w:val="both"/>
        <w:rPr>
          <w:rFonts w:ascii="GHEA Grapalat" w:eastAsia="Calibri" w:hAnsi="GHEA Grapalat" w:cs="Sylfaen"/>
          <w:color w:val="000000"/>
          <w:sz w:val="22"/>
          <w:szCs w:val="22"/>
          <w:u w:color="000000"/>
          <w:bdr w:val="nil"/>
          <w:lang w:val="hy-AM"/>
        </w:rPr>
      </w:pPr>
      <w:r w:rsidRPr="00D0389E">
        <w:rPr>
          <w:rFonts w:ascii="GHEA Grapalat" w:eastAsia="Calibri" w:hAnsi="GHEA Grapalat" w:cs="Sylfaen"/>
          <w:color w:val="000000"/>
          <w:sz w:val="22"/>
          <w:szCs w:val="22"/>
          <w:u w:color="000000"/>
          <w:bdr w:val="nil"/>
          <w:lang w:val="hy-AM"/>
        </w:rPr>
        <w:t xml:space="preserve"> «Մարդկանց թրաֆիքինգի և շահագործման ենթարկված անձանց նույնացման և աջակցության մասին օրենք» </w:t>
      </w:r>
      <w:r w:rsidR="00D0389E">
        <w:rPr>
          <w:rFonts w:ascii="GHEA Grapalat" w:eastAsia="Calibri" w:hAnsi="GHEA Grapalat" w:cs="Sylfaen"/>
          <w:color w:val="000000"/>
          <w:sz w:val="22"/>
          <w:szCs w:val="22"/>
          <w:u w:color="000000"/>
          <w:bdr w:val="nil"/>
          <w:lang w:val="hy-AM"/>
        </w:rPr>
        <w:t xml:space="preserve">ընդունված՝ </w:t>
      </w:r>
      <w:r w:rsidRPr="00D0389E">
        <w:rPr>
          <w:rFonts w:ascii="GHEA Grapalat" w:eastAsia="Calibri" w:hAnsi="GHEA Grapalat" w:cs="Sylfaen"/>
          <w:color w:val="000000"/>
          <w:sz w:val="22"/>
          <w:szCs w:val="22"/>
          <w:u w:color="000000"/>
          <w:bdr w:val="nil"/>
          <w:lang w:val="hy-AM"/>
        </w:rPr>
        <w:t>2014 թվականի դեկտեմբերի 17</w:t>
      </w:r>
      <w:r w:rsidR="00D0389E">
        <w:rPr>
          <w:rFonts w:ascii="GHEA Grapalat" w:eastAsia="Calibri" w:hAnsi="GHEA Grapalat" w:cs="Sylfaen"/>
          <w:color w:val="000000"/>
          <w:sz w:val="22"/>
          <w:szCs w:val="22"/>
          <w:u w:color="000000"/>
          <w:bdr w:val="nil"/>
          <w:lang w:val="hy-AM"/>
        </w:rPr>
        <w:t>-ին</w:t>
      </w:r>
    </w:p>
    <w:p w14:paraId="6B2ABBA0" w14:textId="1DBE8EE1" w:rsidR="006F0EB6" w:rsidRPr="00D0389E" w:rsidRDefault="006F0EB6" w:rsidP="006F0EB6">
      <w:pPr>
        <w:pStyle w:val="NormalWeb"/>
        <w:numPr>
          <w:ilvl w:val="0"/>
          <w:numId w:val="49"/>
        </w:numPr>
        <w:spacing w:before="0" w:beforeAutospacing="0" w:after="0" w:afterAutospacing="0"/>
        <w:ind w:left="-180" w:firstLine="180"/>
        <w:jc w:val="both"/>
        <w:rPr>
          <w:rFonts w:ascii="GHEA Grapalat" w:eastAsia="Calibri" w:hAnsi="GHEA Grapalat" w:cs="Sylfaen"/>
          <w:color w:val="000000"/>
          <w:sz w:val="22"/>
          <w:szCs w:val="22"/>
          <w:u w:color="000000"/>
          <w:bdr w:val="nil"/>
          <w:lang w:val="hy-AM"/>
        </w:rPr>
      </w:pPr>
      <w:r w:rsidRPr="00D0389E">
        <w:rPr>
          <w:rFonts w:ascii="GHEA Grapalat" w:eastAsia="Calibri" w:hAnsi="GHEA Grapalat" w:cs="Sylfaen"/>
          <w:color w:val="000000"/>
          <w:sz w:val="22"/>
          <w:szCs w:val="22"/>
          <w:u w:color="000000"/>
          <w:bdr w:val="nil"/>
          <w:lang w:val="hy-AM"/>
        </w:rPr>
        <w:t>ՀՀ կառավարության 2015 թվականի հուլիսի 30-ի N851-Ն որոշում</w:t>
      </w:r>
    </w:p>
    <w:p w14:paraId="58BC90BC" w14:textId="77777777" w:rsidR="006F0EB6" w:rsidRPr="006F0EB6" w:rsidRDefault="006F0EB6" w:rsidP="006F0EB6">
      <w:pPr>
        <w:pStyle w:val="NormalWeb"/>
        <w:spacing w:before="0" w:beforeAutospacing="0" w:after="0" w:afterAutospacing="0"/>
        <w:jc w:val="both"/>
        <w:rPr>
          <w:rFonts w:ascii="GHEA Grapalat" w:hAnsi="GHEA Grapalat" w:cs="Courier New"/>
          <w:color w:val="000000"/>
          <w:lang w:val="hy-AM"/>
        </w:rPr>
      </w:pPr>
    </w:p>
    <w:p w14:paraId="44586E88" w14:textId="77777777" w:rsidR="001F3231" w:rsidRPr="00C90F76" w:rsidRDefault="001F3231" w:rsidP="001F3231">
      <w:pPr>
        <w:shd w:val="clear" w:color="auto" w:fill="FFFFFF"/>
        <w:spacing w:after="0" w:line="240" w:lineRule="auto"/>
        <w:rPr>
          <w:rFonts w:ascii="GHEA Grapalat" w:eastAsia="GHEA Grapalat" w:hAnsi="GHEA Grapalat" w:cs="GHEA Grapalat"/>
          <w:b/>
          <w:color w:val="000000"/>
          <w:lang w:val="hy-AM"/>
        </w:rPr>
      </w:pPr>
    </w:p>
    <w:tbl>
      <w:tblPr>
        <w:tblW w:w="148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393"/>
        <w:gridCol w:w="3455"/>
        <w:gridCol w:w="6007"/>
      </w:tblGrid>
      <w:tr w:rsidR="001F3231" w14:paraId="04E23664" w14:textId="77777777" w:rsidTr="00E473C6">
        <w:tc>
          <w:tcPr>
            <w:tcW w:w="5393" w:type="dxa"/>
            <w:tcBorders>
              <w:top w:val="single" w:sz="6" w:space="0" w:color="000000"/>
              <w:left w:val="single" w:sz="6" w:space="0" w:color="000000"/>
              <w:bottom w:val="single" w:sz="6" w:space="0" w:color="000000"/>
              <w:right w:val="single" w:sz="6" w:space="0" w:color="000000"/>
            </w:tcBorders>
            <w:shd w:val="clear" w:color="auto" w:fill="FFFFFF"/>
          </w:tcPr>
          <w:p w14:paraId="660AB499" w14:textId="77777777" w:rsidR="001F3231" w:rsidRDefault="001F3231" w:rsidP="00E473C6">
            <w:pP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Համառոտ բովանդակությունը</w:t>
            </w:r>
          </w:p>
        </w:tc>
        <w:tc>
          <w:tcPr>
            <w:tcW w:w="3455" w:type="dxa"/>
            <w:tcBorders>
              <w:top w:val="single" w:sz="6" w:space="0" w:color="000000"/>
              <w:left w:val="single" w:sz="6" w:space="0" w:color="000000"/>
              <w:bottom w:val="single" w:sz="6" w:space="0" w:color="000000"/>
              <w:right w:val="single" w:sz="6" w:space="0" w:color="000000"/>
            </w:tcBorders>
            <w:shd w:val="clear" w:color="auto" w:fill="FFFFFF"/>
          </w:tcPr>
          <w:p w14:paraId="43BF3DC7" w14:textId="77777777" w:rsidR="001F3231" w:rsidRDefault="001F3231" w:rsidP="00E473C6">
            <w:pP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Կատարման ենթակա գործառույթների նկարագիրը</w:t>
            </w:r>
          </w:p>
          <w:p w14:paraId="1AB1E039" w14:textId="77777777" w:rsidR="001F3231" w:rsidRDefault="001F3231" w:rsidP="00E473C6">
            <w:pPr>
              <w:spacing w:after="0" w:line="240" w:lineRule="auto"/>
              <w:jc w:val="both"/>
              <w:rPr>
                <w:rFonts w:ascii="GHEA Grapalat" w:eastAsia="GHEA Grapalat" w:hAnsi="GHEA Grapalat" w:cs="GHEA Grapalat"/>
                <w:color w:val="000000"/>
              </w:rPr>
            </w:pPr>
          </w:p>
        </w:tc>
        <w:tc>
          <w:tcPr>
            <w:tcW w:w="6007" w:type="dxa"/>
            <w:tcBorders>
              <w:top w:val="single" w:sz="6" w:space="0" w:color="000000"/>
              <w:left w:val="single" w:sz="6" w:space="0" w:color="000000"/>
              <w:bottom w:val="single" w:sz="6" w:space="0" w:color="000000"/>
              <w:right w:val="single" w:sz="6" w:space="0" w:color="000000"/>
            </w:tcBorders>
            <w:shd w:val="clear" w:color="auto" w:fill="FFFFFF"/>
          </w:tcPr>
          <w:p w14:paraId="34F3B7E2" w14:textId="77777777" w:rsidR="001F3231" w:rsidRDefault="001F3231" w:rsidP="00E473C6">
            <w:pP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Ակնկալվող արդյունքները և դրանց գնահատման չափանիշները</w:t>
            </w:r>
          </w:p>
        </w:tc>
      </w:tr>
      <w:tr w:rsidR="001F3231" w14:paraId="3974ABEF" w14:textId="77777777" w:rsidTr="00E473C6">
        <w:tc>
          <w:tcPr>
            <w:tcW w:w="5393" w:type="dxa"/>
            <w:tcBorders>
              <w:top w:val="single" w:sz="6" w:space="0" w:color="000000"/>
              <w:left w:val="single" w:sz="6" w:space="0" w:color="000000"/>
              <w:bottom w:val="single" w:sz="6" w:space="0" w:color="000000"/>
              <w:right w:val="single" w:sz="6" w:space="0" w:color="000000"/>
            </w:tcBorders>
            <w:shd w:val="clear" w:color="auto" w:fill="FFFFFF"/>
          </w:tcPr>
          <w:p w14:paraId="754D5345" w14:textId="7547B8EE" w:rsidR="001F3231" w:rsidRDefault="0044126A" w:rsidP="0044126A">
            <w:pPr>
              <w:spacing w:after="0" w:line="240" w:lineRule="auto"/>
              <w:jc w:val="both"/>
              <w:rPr>
                <w:rFonts w:ascii="GHEA Grapalat" w:eastAsia="GHEA Grapalat" w:hAnsi="GHEA Grapalat" w:cs="GHEA Grapalat"/>
              </w:rPr>
            </w:pPr>
            <w:r>
              <w:rPr>
                <w:rFonts w:ascii="GHEA Grapalat" w:eastAsia="GHEA Grapalat" w:hAnsi="GHEA Grapalat" w:cs="GHEA Grapalat"/>
              </w:rPr>
              <w:t xml:space="preserve">1) </w:t>
            </w:r>
            <w:r w:rsidR="001F3231">
              <w:rPr>
                <w:rFonts w:ascii="GHEA Grapalat" w:eastAsia="GHEA Grapalat" w:hAnsi="GHEA Grapalat" w:cs="GHEA Grapalat"/>
              </w:rPr>
              <w:t xml:space="preserve">Թեժ գծով կամ այլ աղբյուրներով թրաֆիքինգի, բռնության (ներառյալ՝ սեռական բռնության) հավանական զոհերի վերաբերյալ տեղեկատվության ստացում, վտանգի աստիճանի վերլուծություն, գնահատում և զոհերի բացահայտում/ուղղորդում, </w:t>
            </w:r>
          </w:p>
          <w:p w14:paraId="32808011" w14:textId="7ECF9D37" w:rsidR="001F3231" w:rsidRDefault="00D0389E" w:rsidP="00D0389E">
            <w:pPr>
              <w:spacing w:after="0" w:line="240" w:lineRule="auto"/>
              <w:jc w:val="both"/>
              <w:rPr>
                <w:rFonts w:ascii="GHEA Grapalat" w:eastAsia="GHEA Grapalat" w:hAnsi="GHEA Grapalat" w:cs="GHEA Grapalat"/>
              </w:rPr>
            </w:pPr>
            <w:r>
              <w:rPr>
                <w:rFonts w:ascii="GHEA Grapalat" w:eastAsia="GHEA Grapalat" w:hAnsi="GHEA Grapalat" w:cs="GHEA Grapalat"/>
              </w:rPr>
              <w:t xml:space="preserve">2) </w:t>
            </w:r>
            <w:r>
              <w:rPr>
                <w:rFonts w:ascii="GHEA Grapalat" w:eastAsia="GHEA Grapalat" w:hAnsi="GHEA Grapalat" w:cs="GHEA Grapalat"/>
                <w:lang w:val="hy-AM"/>
              </w:rPr>
              <w:t>Ը</w:t>
            </w:r>
            <w:r w:rsidR="001F3231">
              <w:rPr>
                <w:rFonts w:ascii="GHEA Grapalat" w:eastAsia="GHEA Grapalat" w:hAnsi="GHEA Grapalat" w:cs="GHEA Grapalat"/>
              </w:rPr>
              <w:t xml:space="preserve">նտանիքի անդամների կամ այլ անձանց կողմից բռնության (ներառյալ՝ սեռական բռնության) </w:t>
            </w:r>
            <w:r w:rsidR="001F3231">
              <w:rPr>
                <w:rFonts w:ascii="GHEA Grapalat" w:eastAsia="GHEA Grapalat" w:hAnsi="GHEA Grapalat" w:cs="GHEA Grapalat"/>
              </w:rPr>
              <w:lastRenderedPageBreak/>
              <w:t xml:space="preserve">ենթարկված </w:t>
            </w:r>
            <w:r w:rsidR="00873FA9">
              <w:rPr>
                <w:rFonts w:ascii="GHEA Grapalat" w:eastAsia="GHEA Grapalat" w:hAnsi="GHEA Grapalat" w:cs="GHEA Grapalat"/>
                <w:lang w:val="hy-AM"/>
              </w:rPr>
              <w:t>անձանց</w:t>
            </w:r>
            <w:r w:rsidR="001F3231">
              <w:rPr>
                <w:rFonts w:ascii="GHEA Grapalat" w:eastAsia="GHEA Grapalat" w:hAnsi="GHEA Grapalat" w:cs="GHEA Grapalat"/>
              </w:rPr>
              <w:t xml:space="preserve"> մարդկանց թրաֆիքինգի և շահագործման զոհ դառնալու կամ արդեն զոհ ճանաչված անձանց կրկնազոհացման վտանգի կանխարգելում, </w:t>
            </w:r>
          </w:p>
          <w:p w14:paraId="06BDEBB7" w14:textId="0A7333CF" w:rsidR="001F3231" w:rsidRPr="0044126A" w:rsidRDefault="00D0389E" w:rsidP="00D0389E">
            <w:pPr>
              <w:spacing w:after="0" w:line="240" w:lineRule="auto"/>
              <w:jc w:val="both"/>
              <w:rPr>
                <w:rFonts w:ascii="GHEA Grapalat" w:eastAsia="GHEA Grapalat" w:hAnsi="GHEA Grapalat" w:cs="GHEA Grapalat"/>
              </w:rPr>
            </w:pPr>
            <w:r>
              <w:rPr>
                <w:rFonts w:ascii="GHEA Grapalat" w:eastAsia="GHEA Grapalat" w:hAnsi="GHEA Grapalat" w:cs="GHEA Grapalat"/>
              </w:rPr>
              <w:t xml:space="preserve">3) </w:t>
            </w:r>
            <w:r>
              <w:rPr>
                <w:rFonts w:ascii="GHEA Grapalat" w:eastAsia="GHEA Grapalat" w:hAnsi="GHEA Grapalat" w:cs="GHEA Grapalat"/>
                <w:lang w:val="hy-AM"/>
              </w:rPr>
              <w:t>Բ</w:t>
            </w:r>
            <w:r w:rsidR="001F3231">
              <w:rPr>
                <w:rFonts w:ascii="GHEA Grapalat" w:eastAsia="GHEA Grapalat" w:hAnsi="GHEA Grapalat" w:cs="GHEA Grapalat"/>
              </w:rPr>
              <w:t xml:space="preserve">ռնության (ներառյալ՝ սեռական բռնության) ենթարկված </w:t>
            </w:r>
            <w:r w:rsidR="00873FA9">
              <w:rPr>
                <w:rFonts w:ascii="GHEA Grapalat" w:eastAsia="GHEA Grapalat" w:hAnsi="GHEA Grapalat" w:cs="GHEA Grapalat"/>
                <w:lang w:val="hy-AM"/>
              </w:rPr>
              <w:t>անձանց</w:t>
            </w:r>
            <w:r w:rsidR="001F3231">
              <w:rPr>
                <w:rFonts w:ascii="GHEA Grapalat" w:eastAsia="GHEA Grapalat" w:hAnsi="GHEA Grapalat" w:cs="GHEA Grapalat"/>
              </w:rPr>
              <w:t xml:space="preserve"> օժանդակության ցուցաբերում, ինչպես նաև մարդկանց թրաֆիքինգի և շահագործման զոհերի նույնացման հանձնաժողովի կողմից զոհ/կամ հատուկ կատեգորիայի զոհ ճանաչված անձանց աջակցություն, նրանց սոցիալ-հոգեբանական վերականգնման աշխատանքների կազմակերպում:</w:t>
            </w:r>
          </w:p>
        </w:tc>
        <w:tc>
          <w:tcPr>
            <w:tcW w:w="3455" w:type="dxa"/>
            <w:tcBorders>
              <w:top w:val="single" w:sz="6" w:space="0" w:color="000000"/>
              <w:left w:val="single" w:sz="6" w:space="0" w:color="000000"/>
              <w:bottom w:val="single" w:sz="6" w:space="0" w:color="000000"/>
              <w:right w:val="single" w:sz="6" w:space="0" w:color="000000"/>
            </w:tcBorders>
            <w:shd w:val="clear" w:color="auto" w:fill="FFFFFF"/>
          </w:tcPr>
          <w:p w14:paraId="3F086F4C" w14:textId="77777777" w:rsidR="001F3231" w:rsidRDefault="001F3231" w:rsidP="00D0389E">
            <w:pP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lastRenderedPageBreak/>
              <w:t>1)Կացարանի տրամադրում,</w:t>
            </w:r>
          </w:p>
          <w:p w14:paraId="41A289B4" w14:textId="1ADD711E" w:rsidR="001F3231" w:rsidRDefault="001F3231" w:rsidP="00D0389E">
            <w:pPr>
              <w:spacing w:after="0" w:line="240" w:lineRule="auto"/>
              <w:jc w:val="both"/>
              <w:rPr>
                <w:rFonts w:ascii="GHEA Grapalat" w:eastAsia="GHEA Grapalat" w:hAnsi="GHEA Grapalat" w:cs="GHEA Grapalat"/>
              </w:rPr>
            </w:pPr>
            <w:r>
              <w:rPr>
                <w:rFonts w:ascii="GHEA Grapalat" w:eastAsia="GHEA Grapalat" w:hAnsi="GHEA Grapalat" w:cs="GHEA Grapalat"/>
                <w:color w:val="000000"/>
              </w:rPr>
              <w:t>2)</w:t>
            </w:r>
            <w:r w:rsidR="00D0389E">
              <w:rPr>
                <w:rFonts w:ascii="GHEA Grapalat" w:eastAsia="GHEA Grapalat" w:hAnsi="GHEA Grapalat" w:cs="GHEA Grapalat"/>
                <w:color w:val="000000"/>
              </w:rPr>
              <w:t xml:space="preserve"> </w:t>
            </w:r>
            <w:r w:rsidR="00D0389E">
              <w:rPr>
                <w:rFonts w:ascii="GHEA Grapalat" w:eastAsia="GHEA Grapalat" w:hAnsi="GHEA Grapalat" w:cs="GHEA Grapalat"/>
                <w:color w:val="000000"/>
                <w:lang w:val="hy-AM"/>
              </w:rPr>
              <w:t>ս</w:t>
            </w:r>
            <w:r>
              <w:rPr>
                <w:rFonts w:ascii="GHEA Grapalat" w:eastAsia="GHEA Grapalat" w:hAnsi="GHEA Grapalat" w:cs="GHEA Grapalat"/>
              </w:rPr>
              <w:t>ոցիալ-հոգեբանական վերականգնման անհատական ծրագրերի մշակում և իրականացում,</w:t>
            </w:r>
          </w:p>
          <w:p w14:paraId="1389A917" w14:textId="77777777" w:rsidR="001F3231" w:rsidRDefault="001F3231" w:rsidP="00E473C6">
            <w:pPr>
              <w:spacing w:after="0" w:line="240" w:lineRule="auto"/>
              <w:jc w:val="both"/>
              <w:rPr>
                <w:rFonts w:ascii="GHEA Grapalat" w:eastAsia="GHEA Grapalat" w:hAnsi="GHEA Grapalat" w:cs="GHEA Grapalat"/>
              </w:rPr>
            </w:pPr>
            <w:r>
              <w:rPr>
                <w:rFonts w:ascii="GHEA Grapalat" w:eastAsia="GHEA Grapalat" w:hAnsi="GHEA Grapalat" w:cs="GHEA Grapalat"/>
              </w:rPr>
              <w:t xml:space="preserve">3)անհրաժեշտ բուժման կազմակերպում, </w:t>
            </w:r>
          </w:p>
          <w:p w14:paraId="2328A402" w14:textId="77777777" w:rsidR="001F3231" w:rsidRDefault="001F3231" w:rsidP="00E473C6">
            <w:pPr>
              <w:spacing w:after="0" w:line="240" w:lineRule="auto"/>
              <w:jc w:val="both"/>
              <w:rPr>
                <w:rFonts w:ascii="GHEA Grapalat" w:eastAsia="GHEA Grapalat" w:hAnsi="GHEA Grapalat" w:cs="GHEA Grapalat"/>
              </w:rPr>
            </w:pPr>
            <w:r>
              <w:rPr>
                <w:rFonts w:ascii="GHEA Grapalat" w:eastAsia="GHEA Grapalat" w:hAnsi="GHEA Grapalat" w:cs="GHEA Grapalat"/>
              </w:rPr>
              <w:lastRenderedPageBreak/>
              <w:t>4)օրենքով սահմանված կարգով պետական աջակցության ծրագրերում ներգրավվածության ապահովում՝ զբաղվածության, ընտանեկան նպաստի, բուժօգնության ծրագրերում ընգրկվելուն, իսկ անչափահասի դեպքում՝ ուսման գործանթացի կազմակերպմանը կամ վերսկսելուն աջակցելու միջոցով:</w:t>
            </w:r>
          </w:p>
          <w:p w14:paraId="6928B398" w14:textId="77777777" w:rsidR="001F3231" w:rsidRDefault="001F3231" w:rsidP="00E473C6">
            <w:pPr>
              <w:spacing w:after="0" w:line="240" w:lineRule="auto"/>
              <w:jc w:val="both"/>
              <w:rPr>
                <w:rFonts w:ascii="GHEA Grapalat" w:eastAsia="GHEA Grapalat" w:hAnsi="GHEA Grapalat" w:cs="GHEA Grapalat"/>
                <w:color w:val="000000"/>
              </w:rPr>
            </w:pPr>
          </w:p>
        </w:tc>
        <w:tc>
          <w:tcPr>
            <w:tcW w:w="6007" w:type="dxa"/>
            <w:tcBorders>
              <w:top w:val="single" w:sz="6" w:space="0" w:color="000000"/>
              <w:left w:val="single" w:sz="6" w:space="0" w:color="000000"/>
              <w:bottom w:val="single" w:sz="6" w:space="0" w:color="000000"/>
              <w:right w:val="single" w:sz="6" w:space="0" w:color="000000"/>
            </w:tcBorders>
            <w:shd w:val="clear" w:color="auto" w:fill="FFFFFF"/>
          </w:tcPr>
          <w:p w14:paraId="597ECA60" w14:textId="77777777" w:rsidR="001F3231" w:rsidRDefault="001F3231" w:rsidP="00E473C6">
            <w:pPr>
              <w:spacing w:after="0" w:line="240" w:lineRule="auto"/>
              <w:jc w:val="both"/>
              <w:rPr>
                <w:rFonts w:ascii="GHEA Grapalat" w:eastAsia="GHEA Grapalat" w:hAnsi="GHEA Grapalat" w:cs="GHEA Grapalat"/>
              </w:rPr>
            </w:pPr>
            <w:r>
              <w:rPr>
                <w:rFonts w:ascii="GHEA Grapalat" w:eastAsia="GHEA Grapalat" w:hAnsi="GHEA Grapalat" w:cs="GHEA Grapalat"/>
              </w:rPr>
              <w:lastRenderedPageBreak/>
              <w:t>1)կտրամադրվի բազմակողմանի օժանդակություն, որի շնորհիվ`</w:t>
            </w:r>
          </w:p>
          <w:p w14:paraId="70269DE3" w14:textId="45860B4B" w:rsidR="001F3231" w:rsidRDefault="001F3231" w:rsidP="00873FA9">
            <w:pPr>
              <w:numPr>
                <w:ilvl w:val="0"/>
                <w:numId w:val="48"/>
              </w:numPr>
              <w:pBdr>
                <w:top w:val="nil"/>
                <w:left w:val="nil"/>
                <w:bottom w:val="nil"/>
                <w:right w:val="nil"/>
                <w:between w:val="nil"/>
              </w:pBdr>
              <w:spacing w:after="0" w:line="240"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 xml:space="preserve">կվերանա բռնության (ներառյալ՝ սեռական բռնության)  ենթարկված </w:t>
            </w:r>
            <w:r w:rsidR="00873FA9">
              <w:rPr>
                <w:rFonts w:ascii="GHEA Grapalat" w:eastAsia="GHEA Grapalat" w:hAnsi="GHEA Grapalat" w:cs="GHEA Grapalat"/>
                <w:color w:val="000000"/>
                <w:lang w:val="hy-AM"/>
              </w:rPr>
              <w:t>անձանց</w:t>
            </w:r>
            <w:r>
              <w:rPr>
                <w:rFonts w:ascii="GHEA Grapalat" w:eastAsia="GHEA Grapalat" w:hAnsi="GHEA Grapalat" w:cs="GHEA Grapalat"/>
                <w:color w:val="000000"/>
              </w:rPr>
              <w:t xml:space="preserve">  թրաֆիքինգի և շահագործման ենթարկվելու վտանգը, թրաֆիքինգի զոհերի կրկնազոհացման վտանգը,</w:t>
            </w:r>
          </w:p>
          <w:p w14:paraId="14840594" w14:textId="77777777" w:rsidR="001F3231" w:rsidRDefault="001F3231" w:rsidP="001F3231">
            <w:pPr>
              <w:numPr>
                <w:ilvl w:val="0"/>
                <w:numId w:val="48"/>
              </w:numPr>
              <w:pBdr>
                <w:top w:val="nil"/>
                <w:left w:val="nil"/>
                <w:bottom w:val="nil"/>
                <w:right w:val="nil"/>
                <w:between w:val="nil"/>
              </w:pBdr>
              <w:spacing w:after="0" w:line="240"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 շահառուները կստանան կարիքների վրա հիմնված բժշկական և սոցիալ- հոգեբանական ծառայություններ, </w:t>
            </w:r>
          </w:p>
          <w:p w14:paraId="737DBAD0" w14:textId="1049737A" w:rsidR="001F3231" w:rsidRPr="006F0EB6" w:rsidRDefault="001F3231" w:rsidP="006F0EB6">
            <w:pPr>
              <w:numPr>
                <w:ilvl w:val="0"/>
                <w:numId w:val="48"/>
              </w:numPr>
              <w:pBdr>
                <w:top w:val="nil"/>
                <w:left w:val="nil"/>
                <w:bottom w:val="nil"/>
                <w:right w:val="nil"/>
                <w:between w:val="nil"/>
              </w:pBdr>
              <w:spacing w:after="0" w:line="240"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 xml:space="preserve">կվերականգնվեն </w:t>
            </w:r>
            <w:proofErr w:type="gramStart"/>
            <w:r>
              <w:rPr>
                <w:rFonts w:ascii="GHEA Grapalat" w:eastAsia="GHEA Grapalat" w:hAnsi="GHEA Grapalat" w:cs="GHEA Grapalat"/>
                <w:color w:val="000000"/>
              </w:rPr>
              <w:t>նրանց  փաստաթղթերը</w:t>
            </w:r>
            <w:proofErr w:type="gramEnd"/>
            <w:r>
              <w:rPr>
                <w:rFonts w:ascii="GHEA Grapalat" w:eastAsia="GHEA Grapalat" w:hAnsi="GHEA Grapalat" w:cs="GHEA Grapalat"/>
                <w:color w:val="000000"/>
              </w:rPr>
              <w:t>. կապահովվի</w:t>
            </w:r>
            <w:r w:rsidR="006F0EB6">
              <w:rPr>
                <w:rFonts w:ascii="GHEA Grapalat" w:eastAsia="GHEA Grapalat" w:hAnsi="GHEA Grapalat" w:cs="GHEA Grapalat"/>
                <w:color w:val="000000"/>
              </w:rPr>
              <w:t xml:space="preserve"> </w:t>
            </w:r>
            <w:r>
              <w:rPr>
                <w:rFonts w:ascii="GHEA Grapalat" w:eastAsia="GHEA Grapalat" w:hAnsi="GHEA Grapalat" w:cs="GHEA Grapalat"/>
                <w:color w:val="000000"/>
              </w:rPr>
              <w:t>օրենքով սահմանված պարտադիր կրթությունը, կտրամադրվեն իրավաբանական օգնություն, այլ ծառայություններ (բնաիրային օգնություն, միանվագ դրամական փոխհատուցում)</w:t>
            </w:r>
            <w:r w:rsidR="006F0EB6">
              <w:rPr>
                <w:rFonts w:ascii="GHEA Grapalat" w:eastAsia="GHEA Grapalat" w:hAnsi="GHEA Grapalat" w:cs="GHEA Grapalat"/>
                <w:color w:val="000000"/>
              </w:rPr>
              <w:t xml:space="preserve"> </w:t>
            </w:r>
            <w:r w:rsidRPr="006F0EB6">
              <w:rPr>
                <w:rFonts w:ascii="GHEA Grapalat" w:eastAsia="GHEA Grapalat" w:hAnsi="GHEA Grapalat" w:cs="GHEA Grapalat"/>
              </w:rPr>
              <w:t>մասնագիտական</w:t>
            </w:r>
            <w:r w:rsidR="006F0EB6" w:rsidRPr="006F0EB6">
              <w:rPr>
                <w:rFonts w:ascii="GHEA Grapalat" w:eastAsia="GHEA Grapalat" w:hAnsi="GHEA Grapalat" w:cs="GHEA Grapalat"/>
              </w:rPr>
              <w:t xml:space="preserve"> </w:t>
            </w:r>
            <w:r w:rsidRPr="006F0EB6">
              <w:rPr>
                <w:rFonts w:ascii="GHEA Grapalat" w:eastAsia="GHEA Grapalat" w:hAnsi="GHEA Grapalat" w:cs="GHEA Grapalat"/>
              </w:rPr>
              <w:t>ուսուցման/վերապատրաստման միջոցով կստեղծվեն մարդկանց թրաֆիքինգի և շահագործման, սեռական բռնության ենթարկված անձանց հասարակության մեջ սոցիալական վերաինտեգրման նախապայմաններ. Կհաղթահարվի հիվանդությունների, սոցիալական անպաշտպանվածության հանդեպ վախը, կկատարվի վերադարձ բնականոն կյանքին:</w:t>
            </w:r>
          </w:p>
        </w:tc>
      </w:tr>
    </w:tbl>
    <w:p w14:paraId="4BF4B8BB" w14:textId="77777777" w:rsidR="001F3231" w:rsidRDefault="001F3231" w:rsidP="001F3231">
      <w:pPr>
        <w:shd w:val="clear" w:color="auto" w:fill="FFFFFF"/>
        <w:tabs>
          <w:tab w:val="left" w:pos="-630"/>
          <w:tab w:val="left" w:pos="993"/>
        </w:tabs>
        <w:spacing w:after="0" w:line="240" w:lineRule="auto"/>
        <w:rPr>
          <w:rFonts w:ascii="GHEA Grapalat" w:eastAsia="GHEA Grapalat" w:hAnsi="GHEA Grapalat" w:cs="GHEA Grapalat"/>
          <w:b/>
        </w:rPr>
      </w:pPr>
    </w:p>
    <w:p w14:paraId="4BB46848" w14:textId="1F95EA10" w:rsidR="00C77A8B" w:rsidRDefault="00C77A8B" w:rsidP="001F3231">
      <w:pPr>
        <w:tabs>
          <w:tab w:val="left" w:pos="360"/>
        </w:tabs>
        <w:spacing w:after="0" w:line="240" w:lineRule="auto"/>
        <w:jc w:val="both"/>
        <w:rPr>
          <w:rFonts w:ascii="GHEA Grapalat" w:hAnsi="GHEA Grapalat"/>
          <w:b/>
          <w:bCs/>
        </w:rPr>
      </w:pPr>
      <w:r w:rsidRPr="00D660FE">
        <w:rPr>
          <w:rFonts w:ascii="GHEA Grapalat" w:hAnsi="GHEA Grapalat"/>
          <w:b/>
          <w:bCs/>
        </w:rPr>
        <w:t>Ծրագրի գնահատումը</w:t>
      </w:r>
    </w:p>
    <w:p w14:paraId="63117F7A" w14:textId="77777777" w:rsidR="00C77A8B" w:rsidRPr="00D660FE" w:rsidRDefault="00C77A8B" w:rsidP="00C77A8B">
      <w:pPr>
        <w:tabs>
          <w:tab w:val="left" w:pos="360"/>
        </w:tabs>
        <w:spacing w:after="0" w:line="240" w:lineRule="auto"/>
        <w:ind w:left="720"/>
        <w:jc w:val="both"/>
        <w:rPr>
          <w:rFonts w:ascii="GHEA Grapalat" w:hAnsi="GHEA Grapalat"/>
          <w:b/>
          <w:bCs/>
          <w:lang w:val="af-ZA"/>
        </w:rPr>
      </w:pPr>
    </w:p>
    <w:p w14:paraId="3FBA3F4E" w14:textId="37EF5223" w:rsidR="006F2049" w:rsidRPr="00D660FE" w:rsidRDefault="006F2049" w:rsidP="00D0389E">
      <w:pPr>
        <w:tabs>
          <w:tab w:val="left" w:pos="360"/>
        </w:tabs>
        <w:spacing w:after="0" w:line="240" w:lineRule="auto"/>
        <w:jc w:val="both"/>
        <w:rPr>
          <w:rFonts w:ascii="GHEA Grapalat" w:hAnsi="GHEA Grapalat" w:cs="AK Courier"/>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00D0389E">
        <w:rPr>
          <w:rFonts w:ascii="GHEA Grapalat" w:hAnsi="GHEA Grapalat" w:cs="AK Courier"/>
          <w:lang w:val="hy-AM"/>
        </w:rPr>
        <w:t>ներկայացված</w:t>
      </w:r>
      <w:r w:rsidRPr="00D660FE">
        <w:rPr>
          <w:rFonts w:ascii="GHEA Grapalat" w:hAnsi="GHEA Grapalat" w:cs="AK Courier"/>
          <w:lang w:val="af-ZA"/>
        </w:rPr>
        <w:t xml:space="preserve"> </w:t>
      </w:r>
      <w:r w:rsidRPr="00D660FE">
        <w:rPr>
          <w:rFonts w:ascii="GHEA Grapalat" w:hAnsi="GHEA Grapalat" w:cs="AK Courier"/>
        </w:rPr>
        <w:t xml:space="preserve">ֆինանսական և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660FE">
        <w:rPr>
          <w:rFonts w:ascii="GHEA Grapalat" w:hAnsi="GHEA Grapalat" w:cs="AK Courier"/>
        </w:rPr>
        <w:t xml:space="preserve"> </w:t>
      </w:r>
      <w:r w:rsidR="0044126A">
        <w:rPr>
          <w:rFonts w:ascii="GHEA Grapalat" w:hAnsi="GHEA Grapalat" w:cs="AK Courier"/>
        </w:rPr>
        <w:t>տեղեկատվ</w:t>
      </w:r>
      <w:r w:rsidR="0044126A">
        <w:rPr>
          <w:rFonts w:ascii="GHEA Grapalat" w:hAnsi="GHEA Grapalat" w:cs="AK Courier"/>
          <w:lang w:val="hy-AM"/>
        </w:rPr>
        <w:t>ական համակարգում լրացված տվյալների</w:t>
      </w:r>
      <w:r w:rsidRPr="00D660FE">
        <w:rPr>
          <w:rFonts w:ascii="GHEA Grapalat" w:hAnsi="GHEA Grapalat" w:cs="AK Courier"/>
        </w:rPr>
        <w:t xml:space="preserve"> </w:t>
      </w:r>
      <w:r>
        <w:rPr>
          <w:rFonts w:ascii="GHEA Grapalat" w:hAnsi="GHEA Grapalat" w:cs="AK Courier"/>
          <w:lang w:val="hy-AM"/>
        </w:rPr>
        <w:t>վերլուծության</w:t>
      </w:r>
      <w:r w:rsidRPr="00D660FE">
        <w:rPr>
          <w:rFonts w:ascii="GHEA Grapalat" w:hAnsi="GHEA Grapalat" w:cs="AK Courier"/>
        </w:rPr>
        <w:t xml:space="preserve"> արդյունք</w:t>
      </w:r>
      <w:r w:rsidR="0044126A">
        <w:rPr>
          <w:rFonts w:ascii="GHEA Grapalat" w:hAnsi="GHEA Grapalat" w:cs="AK Courier"/>
          <w:lang w:val="hy-AM"/>
        </w:rPr>
        <w:t>ում</w:t>
      </w:r>
      <w:r w:rsidRPr="00D660FE">
        <w:rPr>
          <w:rFonts w:ascii="GHEA Grapalat" w:hAnsi="GHEA Grapalat" w:cs="AK Courier"/>
        </w:rPr>
        <w:t>։</w:t>
      </w:r>
    </w:p>
    <w:p w14:paraId="55412E18" w14:textId="77777777" w:rsidR="001F3231" w:rsidRDefault="001F3231" w:rsidP="001F3231">
      <w:pPr>
        <w:tabs>
          <w:tab w:val="left" w:pos="360"/>
        </w:tabs>
        <w:spacing w:after="0" w:line="240" w:lineRule="auto"/>
        <w:jc w:val="both"/>
        <w:rPr>
          <w:rFonts w:ascii="GHEA Grapalat" w:hAnsi="GHEA Grapalat" w:cs="AK Courier"/>
        </w:rPr>
      </w:pPr>
    </w:p>
    <w:p w14:paraId="671B71AB" w14:textId="0AF8416A" w:rsidR="006F2049" w:rsidRDefault="006F2049" w:rsidP="001F3231">
      <w:pPr>
        <w:tabs>
          <w:tab w:val="left" w:pos="360"/>
        </w:tabs>
        <w:spacing w:after="0" w:line="240" w:lineRule="auto"/>
        <w:jc w:val="both"/>
        <w:rPr>
          <w:rFonts w:ascii="GHEA Grapalat" w:hAnsi="GHEA Grapalat" w:cs="Arial Armenian"/>
          <w:lang w:val="af-ZA"/>
        </w:rPr>
      </w:pPr>
      <w:r w:rsidRPr="00D660FE">
        <w:rPr>
          <w:rFonts w:ascii="GHEA Grapalat" w:hAnsi="GHEA Grapalat" w:cs="AK Courier"/>
        </w:rPr>
        <w:t xml:space="preserve">Նշված ցուցանիշների համադրման արդյունքում հնարավոր </w:t>
      </w:r>
      <w:r w:rsidR="002035D9">
        <w:rPr>
          <w:rFonts w:ascii="GHEA Grapalat" w:hAnsi="GHEA Grapalat" w:cs="AK Courier"/>
          <w:lang w:val="hy-AM"/>
        </w:rPr>
        <w:t>կ</w:t>
      </w:r>
      <w:r w:rsidRPr="00D660FE">
        <w:rPr>
          <w:rFonts w:ascii="GHEA Grapalat" w:hAnsi="GHEA Grapalat" w:cs="AK Courier"/>
        </w:rPr>
        <w:t xml:space="preserve">լինի </w:t>
      </w:r>
      <w:r w:rsidR="002035D9">
        <w:rPr>
          <w:rFonts w:ascii="GHEA Grapalat" w:hAnsi="GHEA Grapalat" w:cs="AK Courier"/>
        </w:rPr>
        <w:t>գնահատել</w:t>
      </w:r>
      <w:r w:rsidRPr="00D660FE">
        <w:rPr>
          <w:rFonts w:ascii="GHEA Grapalat" w:hAnsi="GHEA Grapalat" w:cs="AK Courier"/>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 առաջարկություններ 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sidRPr="00D660FE">
        <w:rPr>
          <w:rFonts w:ascii="GHEA Grapalat" w:hAnsi="GHEA Grapalat" w:cs="Arial Armenian"/>
          <w:lang w:val="af-ZA"/>
        </w:rPr>
        <w:t xml:space="preserve">: </w:t>
      </w:r>
      <w:r w:rsidRPr="00D660FE">
        <w:rPr>
          <w:rFonts w:ascii="GHEA Grapalat" w:hAnsi="GHEA Grapalat" w:cs="Arial Armenian"/>
        </w:rPr>
        <w:t>Կազմակերպության</w:t>
      </w:r>
      <w:r w:rsidRPr="00D660FE">
        <w:rPr>
          <w:rFonts w:ascii="GHEA Grapalat" w:hAnsi="GHEA Grapalat" w:cs="Arial Armenian"/>
          <w:lang w:val="af-ZA"/>
        </w:rPr>
        <w:t xml:space="preserve"> </w:t>
      </w:r>
      <w:r>
        <w:rPr>
          <w:rFonts w:ascii="GHEA Grapalat" w:hAnsi="GHEA Grapalat" w:cs="Arial Armenian"/>
          <w:lang w:val="hy-AM"/>
        </w:rPr>
        <w:t xml:space="preserve">իրականացված ծրագիրը </w:t>
      </w:r>
      <w:r w:rsidRPr="00D660FE">
        <w:rPr>
          <w:rFonts w:ascii="GHEA Grapalat" w:hAnsi="GHEA Grapalat" w:cs="Arial Armenian"/>
        </w:rPr>
        <w:t>գնահատվում</w:t>
      </w:r>
      <w:r w:rsidRPr="00D660FE">
        <w:rPr>
          <w:rFonts w:ascii="GHEA Grapalat" w:hAnsi="GHEA Grapalat" w:cs="Arial Armenian"/>
          <w:lang w:val="af-ZA"/>
        </w:rPr>
        <w:t xml:space="preserve"> </w:t>
      </w:r>
      <w:r w:rsidRPr="00D660FE">
        <w:rPr>
          <w:rFonts w:ascii="GHEA Grapalat" w:hAnsi="GHEA Grapalat" w:cs="Arial Armenian"/>
        </w:rPr>
        <w:t>է</w:t>
      </w:r>
      <w:r w:rsidRPr="00D660FE">
        <w:rPr>
          <w:rFonts w:ascii="GHEA Grapalat" w:hAnsi="GHEA Grapalat" w:cs="Arial Armenian"/>
          <w:lang w:val="af-ZA"/>
        </w:rPr>
        <w:t xml:space="preserve"> </w:t>
      </w:r>
      <w:r w:rsidRPr="00D660FE">
        <w:rPr>
          <w:rFonts w:ascii="GHEA Grapalat" w:hAnsi="GHEA Grapalat" w:cs="Arial Armenian"/>
        </w:rPr>
        <w:t>բավարար</w:t>
      </w:r>
      <w:r w:rsidRPr="00D660FE">
        <w:rPr>
          <w:rFonts w:ascii="GHEA Grapalat" w:hAnsi="GHEA Grapalat" w:cs="Arial Armenian"/>
          <w:lang w:val="af-ZA"/>
        </w:rPr>
        <w:t xml:space="preserve">, </w:t>
      </w:r>
      <w:r w:rsidRPr="00D660FE">
        <w:rPr>
          <w:rFonts w:ascii="GHEA Grapalat" w:hAnsi="GHEA Grapalat" w:cs="Arial Armenian"/>
        </w:rPr>
        <w:t>եթե</w:t>
      </w:r>
      <w:r w:rsidRPr="00D660FE">
        <w:rPr>
          <w:rFonts w:ascii="GHEA Grapalat" w:hAnsi="GHEA Grapalat" w:cs="Arial Armenian"/>
          <w:lang w:val="af-ZA"/>
        </w:rPr>
        <w:t xml:space="preserve"> </w:t>
      </w:r>
      <w:r w:rsidRPr="00D660FE">
        <w:rPr>
          <w:rFonts w:ascii="GHEA Grapalat" w:hAnsi="GHEA Grapalat" w:cs="Arial Armenian"/>
        </w:rPr>
        <w:t>վերը</w:t>
      </w:r>
      <w:r w:rsidRPr="00D660FE">
        <w:rPr>
          <w:rFonts w:ascii="GHEA Grapalat" w:hAnsi="GHEA Grapalat" w:cs="Arial Armenian"/>
          <w:lang w:val="af-ZA"/>
        </w:rPr>
        <w:t xml:space="preserve"> </w:t>
      </w:r>
      <w:r w:rsidRPr="00D660FE">
        <w:rPr>
          <w:rFonts w:ascii="GHEA Grapalat" w:hAnsi="GHEA Grapalat" w:cs="Arial Armenian"/>
        </w:rPr>
        <w:t>նշված</w:t>
      </w:r>
      <w:r w:rsidRPr="00D660FE">
        <w:rPr>
          <w:rFonts w:ascii="GHEA Grapalat" w:hAnsi="GHEA Grapalat" w:cs="Arial Armenian"/>
          <w:lang w:val="af-ZA"/>
        </w:rPr>
        <w:t xml:space="preserve"> </w:t>
      </w:r>
      <w:r w:rsidRPr="00D660FE">
        <w:rPr>
          <w:rFonts w:ascii="GHEA Grapalat" w:hAnsi="GHEA Grapalat" w:cs="Arial Armenian"/>
        </w:rPr>
        <w:t>արդյունքային</w:t>
      </w:r>
      <w:r w:rsidRPr="00D660FE">
        <w:rPr>
          <w:rFonts w:ascii="GHEA Grapalat" w:hAnsi="GHEA Grapalat" w:cs="Arial Armenian"/>
          <w:lang w:val="af-ZA"/>
        </w:rPr>
        <w:t xml:space="preserve"> </w:t>
      </w:r>
      <w:r w:rsidRPr="00D660FE">
        <w:rPr>
          <w:rFonts w:ascii="GHEA Grapalat" w:hAnsi="GHEA Grapalat" w:cs="Arial Armenian"/>
        </w:rPr>
        <w:t>բոլոր</w:t>
      </w:r>
      <w:r w:rsidRPr="00D660FE">
        <w:rPr>
          <w:rFonts w:ascii="GHEA Grapalat" w:hAnsi="GHEA Grapalat" w:cs="Arial Armenian"/>
          <w:lang w:val="af-ZA"/>
        </w:rPr>
        <w:t xml:space="preserve"> </w:t>
      </w:r>
      <w:r w:rsidRPr="00D660FE">
        <w:rPr>
          <w:rFonts w:ascii="GHEA Grapalat" w:hAnsi="GHEA Grapalat" w:cs="Arial Armenian"/>
        </w:rPr>
        <w:t>ցուցանիշները</w:t>
      </w:r>
      <w:r w:rsidRPr="00D660FE">
        <w:rPr>
          <w:rFonts w:ascii="GHEA Grapalat" w:hAnsi="GHEA Grapalat" w:cs="Arial Armenian"/>
          <w:lang w:val="af-ZA"/>
        </w:rPr>
        <w:t xml:space="preserve">, </w:t>
      </w:r>
      <w:r w:rsidRPr="00D660FE">
        <w:rPr>
          <w:rFonts w:ascii="GHEA Grapalat" w:hAnsi="GHEA Grapalat" w:cs="Arial Armenian"/>
        </w:rPr>
        <w:t>ըստ</w:t>
      </w:r>
      <w:r w:rsidRPr="00D660FE">
        <w:rPr>
          <w:rFonts w:ascii="GHEA Grapalat" w:hAnsi="GHEA Grapalat" w:cs="Arial Armenian"/>
          <w:lang w:val="af-ZA"/>
        </w:rPr>
        <w:t xml:space="preserve"> </w:t>
      </w:r>
      <w:r w:rsidRPr="00D660FE">
        <w:rPr>
          <w:rFonts w:ascii="GHEA Grapalat" w:hAnsi="GHEA Grapalat" w:cs="Arial Armenian"/>
        </w:rPr>
        <w:t>ներկայացված</w:t>
      </w:r>
      <w:r w:rsidRPr="00D660FE">
        <w:rPr>
          <w:rFonts w:ascii="GHEA Grapalat" w:hAnsi="GHEA Grapalat" w:cs="Arial Armenian"/>
          <w:lang w:val="af-ZA"/>
        </w:rPr>
        <w:t xml:space="preserve"> </w:t>
      </w:r>
      <w:r w:rsidRPr="00D660FE">
        <w:rPr>
          <w:rFonts w:ascii="GHEA Grapalat" w:hAnsi="GHEA Grapalat" w:cs="Arial Armenian"/>
        </w:rPr>
        <w:t>եռամսյակային</w:t>
      </w:r>
      <w:r w:rsidRPr="00D660FE">
        <w:rPr>
          <w:rFonts w:ascii="GHEA Grapalat" w:hAnsi="GHEA Grapalat" w:cs="Arial Armenian"/>
          <w:lang w:val="af-ZA"/>
        </w:rPr>
        <w:t xml:space="preserve"> </w:t>
      </w:r>
      <w:r w:rsidRPr="00D660FE">
        <w:rPr>
          <w:rFonts w:ascii="GHEA Grapalat" w:hAnsi="GHEA Grapalat" w:cs="Arial Armenian"/>
        </w:rPr>
        <w:t>հաշվետվության</w:t>
      </w:r>
      <w:r w:rsidRPr="00D660FE">
        <w:rPr>
          <w:rFonts w:ascii="GHEA Grapalat" w:hAnsi="GHEA Grapalat" w:cs="Arial Armenian"/>
          <w:lang w:val="af-ZA"/>
        </w:rPr>
        <w:t xml:space="preserve">, </w:t>
      </w:r>
      <w:r w:rsidRPr="00D660FE">
        <w:rPr>
          <w:rFonts w:ascii="GHEA Grapalat" w:hAnsi="GHEA Grapalat" w:cs="Arial Armenian"/>
        </w:rPr>
        <w:t>կատարվել</w:t>
      </w:r>
      <w:r w:rsidRPr="00D660FE">
        <w:rPr>
          <w:rFonts w:ascii="GHEA Grapalat" w:hAnsi="GHEA Grapalat" w:cs="Arial Armenian"/>
          <w:lang w:val="af-ZA"/>
        </w:rPr>
        <w:t xml:space="preserve"> </w:t>
      </w:r>
      <w:r w:rsidRPr="00D660FE">
        <w:rPr>
          <w:rFonts w:ascii="GHEA Grapalat" w:hAnsi="GHEA Grapalat" w:cs="Arial Armenian"/>
        </w:rPr>
        <w:t>են</w:t>
      </w:r>
      <w:r w:rsidRPr="00D660FE">
        <w:rPr>
          <w:rFonts w:ascii="GHEA Grapalat" w:hAnsi="GHEA Grapalat" w:cs="Arial Armenian"/>
          <w:lang w:val="af-ZA"/>
        </w:rPr>
        <w:t xml:space="preserve"> </w:t>
      </w:r>
      <w:r w:rsidRPr="00D660FE">
        <w:rPr>
          <w:rFonts w:ascii="GHEA Grapalat" w:hAnsi="GHEA Grapalat" w:cs="Arial Armenian"/>
        </w:rPr>
        <w:t>նվազագույնը</w:t>
      </w:r>
      <w:r w:rsidRPr="00D660FE">
        <w:rPr>
          <w:rFonts w:ascii="GHEA Grapalat" w:hAnsi="GHEA Grapalat" w:cs="Arial Armenian"/>
          <w:lang w:val="af-ZA"/>
        </w:rPr>
        <w:t xml:space="preserve"> 75%-</w:t>
      </w:r>
      <w:r w:rsidRPr="00D660FE">
        <w:rPr>
          <w:rFonts w:ascii="GHEA Grapalat" w:hAnsi="GHEA Grapalat" w:cs="Arial Armenian"/>
        </w:rPr>
        <w:t>ով</w:t>
      </w:r>
      <w:r w:rsidRPr="00D660FE">
        <w:rPr>
          <w:rFonts w:ascii="GHEA Grapalat" w:hAnsi="GHEA Grapalat" w:cs="Arial Armenian"/>
          <w:lang w:val="af-ZA"/>
        </w:rPr>
        <w:t>:</w:t>
      </w:r>
    </w:p>
    <w:p w14:paraId="40923718" w14:textId="77777777" w:rsidR="001F3231" w:rsidRDefault="001F3231" w:rsidP="001F3231">
      <w:pPr>
        <w:tabs>
          <w:tab w:val="left" w:pos="360"/>
        </w:tabs>
        <w:spacing w:after="0" w:line="240" w:lineRule="auto"/>
        <w:jc w:val="both"/>
        <w:rPr>
          <w:rFonts w:ascii="GHEA Grapalat" w:eastAsia="Times New Roman" w:hAnsi="GHEA Grapalat" w:cs="Arial Armenian"/>
          <w:b/>
          <w:lang w:val="hy-AM" w:eastAsia="ru-RU"/>
        </w:rPr>
      </w:pPr>
    </w:p>
    <w:p w14:paraId="69874DD3" w14:textId="77777777" w:rsidR="00B752F8" w:rsidRDefault="00B752F8" w:rsidP="001F3231">
      <w:pPr>
        <w:tabs>
          <w:tab w:val="left" w:pos="360"/>
        </w:tabs>
        <w:spacing w:after="0" w:line="240" w:lineRule="auto"/>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1F3231">
      <w:pPr>
        <w:shd w:val="clear" w:color="auto" w:fill="FFFFFF"/>
        <w:tabs>
          <w:tab w:val="left" w:pos="-630"/>
          <w:tab w:val="left" w:pos="993"/>
        </w:tabs>
        <w:spacing w:after="0" w:line="240" w:lineRule="auto"/>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C90F76"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2679D3E6" w:rsidR="00335AF6" w:rsidRPr="00B468A0"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Cs/>
        </w:rPr>
      </w:pPr>
      <w:r w:rsidRPr="00C4560C">
        <w:rPr>
          <w:rFonts w:ascii="GHEA Grapalat" w:eastAsia="Times New Roman" w:hAnsi="GHEA Grapalat"/>
          <w:b/>
        </w:rPr>
        <w:t>Դիմումատուի համաձայնությունը և ծանուցում անձնական տվյալների մշակման վերաբերյալ</w:t>
      </w:r>
    </w:p>
    <w:p w14:paraId="0E995E6E" w14:textId="2A959D47" w:rsidR="00D357B2" w:rsidRPr="00C4560C" w:rsidRDefault="00335AF6" w:rsidP="008442DB">
      <w:pPr>
        <w:tabs>
          <w:tab w:val="left" w:pos="90"/>
          <w:tab w:val="left" w:pos="630"/>
        </w:tabs>
        <w:spacing w:after="0" w:line="240" w:lineRule="auto"/>
        <w:jc w:val="both"/>
        <w:rPr>
          <w:rFonts w:ascii="GHEA Grapalat" w:eastAsia="Times New Roman" w:hAnsi="GHEA Grapalat"/>
          <w:bCs/>
          <w:i/>
          <w:iCs/>
        </w:rPr>
      </w:pPr>
      <w:r w:rsidRPr="00C4560C">
        <w:rPr>
          <w:rFonts w:ascii="GHEA Grapalat" w:eastAsia="Times New Roman" w:hAnsi="GHEA Grapalat"/>
          <w:bCs/>
          <w:i/>
          <w:iCs/>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4560C" w:rsidRDefault="00D357B2" w:rsidP="008442DB">
      <w:pPr>
        <w:tabs>
          <w:tab w:val="left" w:pos="90"/>
          <w:tab w:val="left" w:pos="630"/>
        </w:tabs>
        <w:spacing w:after="0"/>
        <w:jc w:val="both"/>
        <w:rPr>
          <w:rFonts w:ascii="GHEA Grapalat" w:eastAsia="Times New Roman" w:hAnsi="GHEA Grapalat"/>
          <w:b/>
        </w:rPr>
      </w:pPr>
      <w:r w:rsidRPr="00C4560C">
        <w:rPr>
          <w:rFonts w:ascii="GHEA Grapalat" w:eastAsia="Times New Roman" w:hAnsi="GHEA Grapalat"/>
          <w:b/>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4560C">
        <w:rPr>
          <w:rFonts w:ascii="GHEA Grapalat" w:eastAsia="Times New Roman" w:hAnsi="GHEA Grapalat"/>
          <w:i/>
          <w:iCs/>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4560C">
        <w:rPr>
          <w:rFonts w:ascii="GHEA Grapalat" w:hAnsi="GHEA Grapalat" w:cs="Sylfaen"/>
          <w:color w:val="000000" w:themeColor="text1"/>
        </w:rPr>
        <w:t>Ստորագրությունը</w:t>
      </w:r>
      <w:r w:rsidRPr="00C4560C">
        <w:rPr>
          <w:rFonts w:ascii="GHEA Grapalat" w:hAnsi="GHEA Grapalat" w:cs="Sylfaen"/>
          <w:color w:val="000000" w:themeColor="text1"/>
          <w:lang w:val="hy-AM"/>
        </w:rPr>
        <w:t xml:space="preserve">, </w:t>
      </w:r>
      <w:r w:rsidRPr="00C4560C">
        <w:rPr>
          <w:rFonts w:ascii="GHEA Grapalat" w:hAnsi="GHEA Grapalat"/>
          <w:color w:val="000000" w:themeColor="text1"/>
        </w:rPr>
        <w:t>Կ</w:t>
      </w:r>
      <w:r w:rsidRPr="00C4560C">
        <w:rPr>
          <w:rFonts w:ascii="GHEA Grapalat" w:hAnsi="GHEA Grapalat"/>
          <w:color w:val="000000" w:themeColor="text1"/>
          <w:lang w:val="af-ZA"/>
        </w:rPr>
        <w:t>.</w:t>
      </w:r>
      <w:r w:rsidRPr="00C4560C">
        <w:rPr>
          <w:rFonts w:ascii="GHEA Grapalat" w:hAnsi="GHEA Grapalat"/>
          <w:color w:val="000000" w:themeColor="text1"/>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4560C">
        <w:rPr>
          <w:rFonts w:ascii="GHEA Grapalat" w:eastAsia="Times New Roman" w:hAnsi="GHEA Grapalat"/>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C90F76"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C90F76"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C90F76"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C90F76"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lastRenderedPageBreak/>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BB59B4" w:rsidRPr="00C4560C" w14:paraId="17C35879" w14:textId="77777777" w:rsidTr="002347C6">
        <w:tc>
          <w:tcPr>
            <w:tcW w:w="1011" w:type="pct"/>
            <w:vAlign w:val="center"/>
          </w:tcPr>
          <w:p w14:paraId="05C20F4C" w14:textId="77777777" w:rsidR="00BB59B4" w:rsidRPr="00C4560C" w:rsidRDefault="00BB59B4"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00D17C87" w14:textId="77777777" w:rsidR="00BB59B4" w:rsidRPr="00C4560C" w:rsidRDefault="00BB59B4"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7FA2F712" w14:textId="77777777" w:rsidR="00BB59B4" w:rsidRPr="00C4560C" w:rsidRDefault="00BB59B4"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29ED57F1" w14:textId="77777777" w:rsidR="00BB59B4" w:rsidRPr="00C4560C" w:rsidRDefault="00BB59B4"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115374DF" w14:textId="77777777" w:rsidR="00BB59B4" w:rsidRPr="00C4560C" w:rsidRDefault="00BB59B4"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49B74AF4" w14:textId="77777777" w:rsidR="00BB59B4" w:rsidRPr="00C4560C" w:rsidRDefault="00BB59B4"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BB59B4" w:rsidRPr="00C4560C" w14:paraId="58E888F8" w14:textId="77777777" w:rsidTr="002347C6">
        <w:tc>
          <w:tcPr>
            <w:tcW w:w="1011" w:type="pct"/>
          </w:tcPr>
          <w:p w14:paraId="3C25C7AA" w14:textId="77777777" w:rsidR="00BB59B4" w:rsidRPr="00C4560C" w:rsidRDefault="00BB59B4" w:rsidP="002347C6">
            <w:pPr>
              <w:spacing w:after="0" w:line="240" w:lineRule="auto"/>
              <w:jc w:val="both"/>
              <w:rPr>
                <w:rFonts w:ascii="GHEA Grapalat" w:hAnsi="GHEA Grapalat"/>
              </w:rPr>
            </w:pPr>
            <w:r w:rsidRPr="00C4560C">
              <w:rPr>
                <w:rFonts w:ascii="GHEA Grapalat" w:hAnsi="GHEA Grapalat"/>
              </w:rPr>
              <w:t>1</w:t>
            </w:r>
          </w:p>
        </w:tc>
        <w:tc>
          <w:tcPr>
            <w:tcW w:w="759" w:type="pct"/>
          </w:tcPr>
          <w:p w14:paraId="106996F5" w14:textId="77777777" w:rsidR="00BB59B4" w:rsidRPr="00C4560C" w:rsidRDefault="00BB59B4"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3DD0F272" w14:textId="77777777" w:rsidR="00BB59B4" w:rsidRPr="00C4560C" w:rsidRDefault="00BB59B4"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13F1D728" w14:textId="77777777" w:rsidR="00BB59B4" w:rsidRPr="00C4560C" w:rsidRDefault="00BB59B4"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3FD7E7E8" w14:textId="77777777" w:rsidR="00BB59B4" w:rsidRPr="008235A9" w:rsidRDefault="00BB59B4"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BB59B4" w:rsidRPr="00C4560C" w14:paraId="482F6C2B" w14:textId="77777777" w:rsidTr="002347C6">
        <w:tc>
          <w:tcPr>
            <w:tcW w:w="1011" w:type="pct"/>
          </w:tcPr>
          <w:p w14:paraId="6BDB7C31" w14:textId="77777777" w:rsidR="00BB59B4" w:rsidRPr="00C4560C" w:rsidRDefault="00BB59B4" w:rsidP="002347C6">
            <w:pPr>
              <w:spacing w:after="0" w:line="240" w:lineRule="auto"/>
              <w:jc w:val="both"/>
              <w:rPr>
                <w:rFonts w:ascii="GHEA Grapalat" w:eastAsia="Times New Roman" w:hAnsi="GHEA Grapalat" w:cs="Arial LatArm"/>
                <w:i/>
                <w:lang w:val="hy-AM"/>
              </w:rPr>
            </w:pPr>
          </w:p>
        </w:tc>
        <w:tc>
          <w:tcPr>
            <w:tcW w:w="759" w:type="pct"/>
            <w:vAlign w:val="center"/>
          </w:tcPr>
          <w:p w14:paraId="5E38456E" w14:textId="77777777" w:rsidR="00BB59B4" w:rsidRPr="00C4560C" w:rsidRDefault="00BB59B4"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2FCC80E0" w14:textId="77777777" w:rsidR="00BB59B4" w:rsidRPr="00C4560C" w:rsidRDefault="00BB59B4"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5378EB23" w14:textId="77777777" w:rsidR="00BB59B4" w:rsidRPr="00C4560C" w:rsidRDefault="00BB59B4"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60E18EC8" w14:textId="77777777" w:rsidR="00BB59B4" w:rsidRPr="00C4560C" w:rsidRDefault="00BB59B4"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BB59B4" w:rsidRPr="00C4560C" w14:paraId="4A4F3437" w14:textId="77777777" w:rsidTr="002347C6">
        <w:trPr>
          <w:trHeight w:val="350"/>
        </w:trPr>
        <w:tc>
          <w:tcPr>
            <w:tcW w:w="1011" w:type="pct"/>
          </w:tcPr>
          <w:p w14:paraId="5E557B78" w14:textId="77777777" w:rsidR="00BB59B4" w:rsidRPr="00C4560C" w:rsidRDefault="00BB59B4" w:rsidP="002347C6">
            <w:pPr>
              <w:spacing w:after="0" w:line="240" w:lineRule="auto"/>
              <w:jc w:val="both"/>
              <w:rPr>
                <w:rFonts w:ascii="GHEA Grapalat" w:eastAsia="Times New Roman" w:hAnsi="GHEA Grapalat" w:cs="Arial LatArm"/>
                <w:i/>
                <w:lang w:val="hy-AM"/>
              </w:rPr>
            </w:pPr>
          </w:p>
        </w:tc>
        <w:tc>
          <w:tcPr>
            <w:tcW w:w="759" w:type="pct"/>
            <w:vAlign w:val="center"/>
          </w:tcPr>
          <w:p w14:paraId="106EA03C" w14:textId="77777777" w:rsidR="00BB59B4" w:rsidRPr="00C4560C" w:rsidRDefault="00BB59B4"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7F05D803" w14:textId="77777777" w:rsidR="00BB59B4" w:rsidRPr="00C4560C" w:rsidRDefault="00BB59B4" w:rsidP="002347C6">
            <w:pPr>
              <w:pStyle w:val="BodyTextIndent"/>
              <w:spacing w:line="240" w:lineRule="auto"/>
              <w:ind w:firstLine="450"/>
              <w:rPr>
                <w:rFonts w:ascii="GHEA Grapalat" w:hAnsi="GHEA Grapalat" w:cs="Sylfaen"/>
                <w:sz w:val="22"/>
                <w:szCs w:val="22"/>
                <w:lang w:val="es-ES"/>
              </w:rPr>
            </w:pPr>
          </w:p>
        </w:tc>
        <w:tc>
          <w:tcPr>
            <w:tcW w:w="1355" w:type="pct"/>
          </w:tcPr>
          <w:p w14:paraId="1E3CF077" w14:textId="77777777" w:rsidR="00BB59B4" w:rsidRPr="00C4560C" w:rsidRDefault="00BB59B4"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22E1C4FF" w14:textId="77777777" w:rsidR="00BB59B4" w:rsidRPr="00C4560C" w:rsidRDefault="00BB59B4" w:rsidP="002347C6">
            <w:pPr>
              <w:pStyle w:val="BodyTextIndent"/>
              <w:spacing w:line="240" w:lineRule="auto"/>
              <w:ind w:firstLine="450"/>
              <w:rPr>
                <w:rFonts w:ascii="GHEA Grapalat" w:hAnsi="GHEA Grapalat" w:cs="Sylfaen"/>
                <w:sz w:val="22"/>
                <w:szCs w:val="22"/>
                <w:lang w:val="es-ES"/>
              </w:rPr>
            </w:pPr>
          </w:p>
        </w:tc>
      </w:tr>
      <w:tr w:rsidR="00BB59B4" w:rsidRPr="00C4560C" w14:paraId="4BFEF6A4" w14:textId="77777777" w:rsidTr="002347C6">
        <w:trPr>
          <w:trHeight w:val="355"/>
        </w:trPr>
        <w:tc>
          <w:tcPr>
            <w:tcW w:w="1011" w:type="pct"/>
            <w:vAlign w:val="center"/>
          </w:tcPr>
          <w:p w14:paraId="5B930A0E" w14:textId="77777777" w:rsidR="00BB59B4" w:rsidRPr="00C4560C" w:rsidRDefault="00BB59B4"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32F5A064" w14:textId="77777777" w:rsidR="00BB59B4" w:rsidRPr="00C4560C" w:rsidRDefault="00BB59B4"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1416E5FC" w14:textId="77777777" w:rsidR="00BB59B4" w:rsidRPr="00C4560C" w:rsidRDefault="00BB59B4"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D81BD3A" w14:textId="77777777" w:rsidR="00BB59B4" w:rsidRPr="00C4560C" w:rsidRDefault="00BB59B4" w:rsidP="002347C6">
            <w:pPr>
              <w:pStyle w:val="BodyTextIndent"/>
              <w:spacing w:line="240" w:lineRule="auto"/>
              <w:ind w:firstLine="450"/>
              <w:rPr>
                <w:rFonts w:ascii="GHEA Grapalat" w:hAnsi="GHEA Grapalat"/>
                <w:sz w:val="22"/>
                <w:szCs w:val="22"/>
                <w:lang w:val="es-ES"/>
              </w:rPr>
            </w:pPr>
          </w:p>
        </w:tc>
        <w:tc>
          <w:tcPr>
            <w:tcW w:w="1124" w:type="pct"/>
            <w:vAlign w:val="center"/>
          </w:tcPr>
          <w:p w14:paraId="05453B42" w14:textId="77777777" w:rsidR="00BB59B4" w:rsidRPr="00C4560C" w:rsidRDefault="00BB59B4"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C90F76"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3C74B127"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 xml:space="preserve">Ովքեր են </w:t>
      </w:r>
      <w:r w:rsidR="00B468A0">
        <w:rPr>
          <w:rFonts w:ascii="GHEA Grapalat" w:hAnsi="GHEA Grapalat" w:cs="Times Armenian"/>
          <w:i/>
          <w:iCs/>
          <w:lang w:val="hy-AM" w:eastAsia="ru-RU"/>
        </w:rPr>
        <w:t>հիմ</w:t>
      </w:r>
      <w:r w:rsidRPr="00C4560C">
        <w:rPr>
          <w:rFonts w:ascii="GHEA Grapalat" w:hAnsi="GHEA Grapalat" w:cs="Times Armenian"/>
          <w:i/>
          <w:iCs/>
          <w:lang w:val="hy-AM" w:eastAsia="ru-RU"/>
        </w:rPr>
        <w:t>նակ</w:t>
      </w:r>
      <w:r w:rsidR="00B468A0">
        <w:rPr>
          <w:rFonts w:ascii="GHEA Grapalat" w:hAnsi="GHEA Grapalat" w:cs="Times Armenian"/>
          <w:i/>
          <w:iCs/>
          <w:lang w:val="hy-AM" w:eastAsia="ru-RU"/>
        </w:rPr>
        <w:t>ա</w:t>
      </w:r>
      <w:bookmarkStart w:id="0" w:name="_GoBack"/>
      <w:bookmarkEnd w:id="0"/>
      <w:r w:rsidRPr="00C4560C">
        <w:rPr>
          <w:rFonts w:ascii="GHEA Grapalat" w:hAnsi="GHEA Grapalat" w:cs="Times Armenian"/>
          <w:i/>
          <w:iCs/>
          <w:lang w:val="hy-AM" w:eastAsia="ru-RU"/>
        </w:rPr>
        <w:t>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FBAC" w14:textId="77777777" w:rsidR="006B4B00" w:rsidRDefault="006B4B00" w:rsidP="00B15669">
      <w:pPr>
        <w:spacing w:after="0" w:line="240" w:lineRule="auto"/>
      </w:pPr>
      <w:r>
        <w:separator/>
      </w:r>
    </w:p>
  </w:endnote>
  <w:endnote w:type="continuationSeparator" w:id="0">
    <w:p w14:paraId="24AECDEA" w14:textId="77777777" w:rsidR="006B4B00" w:rsidRDefault="006B4B00"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531FE7EB" w:rsidR="00B61B2C" w:rsidRDefault="00B61B2C">
        <w:pPr>
          <w:pStyle w:val="Footer"/>
          <w:jc w:val="right"/>
        </w:pPr>
        <w:r>
          <w:fldChar w:fldCharType="begin"/>
        </w:r>
        <w:r>
          <w:instrText xml:space="preserve"> PAGE   \* MERGEFORMAT </w:instrText>
        </w:r>
        <w:r>
          <w:fldChar w:fldCharType="separate"/>
        </w:r>
        <w:r w:rsidR="00B468A0">
          <w:rPr>
            <w:noProof/>
          </w:rPr>
          <w:t>24</w:t>
        </w:r>
        <w:r>
          <w:rPr>
            <w:noProof/>
          </w:rPr>
          <w:fldChar w:fldCharType="end"/>
        </w:r>
      </w:p>
    </w:sdtContent>
  </w:sdt>
  <w:p w14:paraId="268F13CB" w14:textId="77777777" w:rsidR="00B61B2C" w:rsidRDefault="00B61B2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40F0D2C9" w:rsidR="00B61B2C" w:rsidRDefault="00B61B2C">
        <w:pPr>
          <w:pStyle w:val="Footer"/>
          <w:jc w:val="center"/>
        </w:pPr>
        <w:r>
          <w:fldChar w:fldCharType="begin"/>
        </w:r>
        <w:r>
          <w:instrText xml:space="preserve"> PAGE   \* MERGEFORMAT </w:instrText>
        </w:r>
        <w:r>
          <w:fldChar w:fldCharType="separate"/>
        </w:r>
        <w:r w:rsidR="00B468A0">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55BC" w14:textId="77777777" w:rsidR="006B4B00" w:rsidRDefault="006B4B00" w:rsidP="00B15669">
      <w:pPr>
        <w:spacing w:after="0" w:line="240" w:lineRule="auto"/>
      </w:pPr>
      <w:r>
        <w:separator/>
      </w:r>
    </w:p>
  </w:footnote>
  <w:footnote w:type="continuationSeparator" w:id="0">
    <w:p w14:paraId="48E8E169" w14:textId="77777777" w:rsidR="006B4B00" w:rsidRDefault="006B4B00"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2"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CC1715"/>
    <w:multiLevelType w:val="multilevel"/>
    <w:tmpl w:val="8AB85FF0"/>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7"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B90695"/>
    <w:multiLevelType w:val="hybridMultilevel"/>
    <w:tmpl w:val="04A6CC30"/>
    <w:lvl w:ilvl="0" w:tplc="496404B6">
      <w:start w:val="1"/>
      <w:numFmt w:val="bullet"/>
      <w:lvlText w:val="-"/>
      <w:lvlJc w:val="left"/>
      <w:pPr>
        <w:ind w:left="720" w:hanging="360"/>
      </w:pPr>
      <w:rPr>
        <w:rFonts w:ascii="GHEA Grapalat" w:eastAsia="GHEA Grapalat" w:hAnsi="GHEA Grapalat" w:cs="GHEA Grapalat"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82AB5"/>
    <w:multiLevelType w:val="multilevel"/>
    <w:tmpl w:val="56A69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8"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7E5694"/>
    <w:multiLevelType w:val="multilevel"/>
    <w:tmpl w:val="897A7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4"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112791"/>
    <w:multiLevelType w:val="multilevel"/>
    <w:tmpl w:val="94F2B60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8"/>
  </w:num>
  <w:num w:numId="4">
    <w:abstractNumId w:val="11"/>
  </w:num>
  <w:num w:numId="5">
    <w:abstractNumId w:val="1"/>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6"/>
  </w:num>
  <w:num w:numId="11">
    <w:abstractNumId w:val="15"/>
  </w:num>
  <w:num w:numId="12">
    <w:abstractNumId w:val="45"/>
  </w:num>
  <w:num w:numId="13">
    <w:abstractNumId w:val="44"/>
  </w:num>
  <w:num w:numId="14">
    <w:abstractNumId w:val="7"/>
  </w:num>
  <w:num w:numId="15">
    <w:abstractNumId w:val="32"/>
  </w:num>
  <w:num w:numId="16">
    <w:abstractNumId w:val="33"/>
  </w:num>
  <w:num w:numId="17">
    <w:abstractNumId w:val="28"/>
  </w:num>
  <w:num w:numId="18">
    <w:abstractNumId w:val="14"/>
  </w:num>
  <w:num w:numId="19">
    <w:abstractNumId w:val="43"/>
  </w:num>
  <w:num w:numId="20">
    <w:abstractNumId w:val="10"/>
  </w:num>
  <w:num w:numId="21">
    <w:abstractNumId w:val="40"/>
  </w:num>
  <w:num w:numId="22">
    <w:abstractNumId w:val="18"/>
  </w:num>
  <w:num w:numId="23">
    <w:abstractNumId w:val="37"/>
  </w:num>
  <w:num w:numId="24">
    <w:abstractNumId w:val="3"/>
  </w:num>
  <w:num w:numId="25">
    <w:abstractNumId w:val="2"/>
  </w:num>
  <w:num w:numId="26">
    <w:abstractNumId w:val="30"/>
  </w:num>
  <w:num w:numId="27">
    <w:abstractNumId w:val="27"/>
  </w:num>
  <w:num w:numId="28">
    <w:abstractNumId w:val="13"/>
  </w:num>
  <w:num w:numId="29">
    <w:abstractNumId w:val="25"/>
  </w:num>
  <w:num w:numId="30">
    <w:abstractNumId w:val="41"/>
  </w:num>
  <w:num w:numId="31">
    <w:abstractNumId w:val="29"/>
  </w:num>
  <w:num w:numId="32">
    <w:abstractNumId w:val="5"/>
  </w:num>
  <w:num w:numId="33">
    <w:abstractNumId w:val="4"/>
  </w:num>
  <w:num w:numId="34">
    <w:abstractNumId w:val="42"/>
  </w:num>
  <w:num w:numId="35">
    <w:abstractNumId w:val="19"/>
  </w:num>
  <w:num w:numId="36">
    <w:abstractNumId w:val="24"/>
  </w:num>
  <w:num w:numId="37">
    <w:abstractNumId w:val="17"/>
  </w:num>
  <w:num w:numId="38">
    <w:abstractNumId w:val="12"/>
  </w:num>
  <w:num w:numId="39">
    <w:abstractNumId w:val="0"/>
  </w:num>
  <w:num w:numId="40">
    <w:abstractNumId w:val="26"/>
  </w:num>
  <w:num w:numId="41">
    <w:abstractNumId w:val="35"/>
  </w:num>
  <w:num w:numId="42">
    <w:abstractNumId w:val="22"/>
  </w:num>
  <w:num w:numId="43">
    <w:abstractNumId w:val="38"/>
  </w:num>
  <w:num w:numId="44">
    <w:abstractNumId w:val="48"/>
  </w:num>
  <w:num w:numId="45">
    <w:abstractNumId w:val="47"/>
  </w:num>
  <w:num w:numId="46">
    <w:abstractNumId w:val="23"/>
  </w:num>
  <w:num w:numId="47">
    <w:abstractNumId w:val="39"/>
  </w:num>
  <w:num w:numId="48">
    <w:abstractNumId w:val="6"/>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6B34"/>
    <w:rsid w:val="000548D6"/>
    <w:rsid w:val="0006307E"/>
    <w:rsid w:val="00064D77"/>
    <w:rsid w:val="00074999"/>
    <w:rsid w:val="00077015"/>
    <w:rsid w:val="00091294"/>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07D3"/>
    <w:rsid w:val="000D1D8B"/>
    <w:rsid w:val="000D29E5"/>
    <w:rsid w:val="000D3595"/>
    <w:rsid w:val="000D3800"/>
    <w:rsid w:val="000D73E3"/>
    <w:rsid w:val="000E2257"/>
    <w:rsid w:val="000F00DD"/>
    <w:rsid w:val="000F03AE"/>
    <w:rsid w:val="0011155E"/>
    <w:rsid w:val="0011181E"/>
    <w:rsid w:val="0012024B"/>
    <w:rsid w:val="0012369C"/>
    <w:rsid w:val="00124DFA"/>
    <w:rsid w:val="00136D6E"/>
    <w:rsid w:val="001454D5"/>
    <w:rsid w:val="00160387"/>
    <w:rsid w:val="00161097"/>
    <w:rsid w:val="00167600"/>
    <w:rsid w:val="00171B34"/>
    <w:rsid w:val="001746A6"/>
    <w:rsid w:val="00176224"/>
    <w:rsid w:val="0018242C"/>
    <w:rsid w:val="00186B88"/>
    <w:rsid w:val="00195954"/>
    <w:rsid w:val="001C638D"/>
    <w:rsid w:val="001D25B9"/>
    <w:rsid w:val="001D5167"/>
    <w:rsid w:val="001E273B"/>
    <w:rsid w:val="001E3B21"/>
    <w:rsid w:val="001E78FA"/>
    <w:rsid w:val="001F3231"/>
    <w:rsid w:val="002035D9"/>
    <w:rsid w:val="00204293"/>
    <w:rsid w:val="00210A66"/>
    <w:rsid w:val="00216098"/>
    <w:rsid w:val="00216FF2"/>
    <w:rsid w:val="0022061A"/>
    <w:rsid w:val="0022494E"/>
    <w:rsid w:val="00233287"/>
    <w:rsid w:val="00242B8B"/>
    <w:rsid w:val="0024436D"/>
    <w:rsid w:val="002443D0"/>
    <w:rsid w:val="0024526F"/>
    <w:rsid w:val="002741A5"/>
    <w:rsid w:val="00274B4E"/>
    <w:rsid w:val="00281F35"/>
    <w:rsid w:val="002832D9"/>
    <w:rsid w:val="00296D31"/>
    <w:rsid w:val="002A07F4"/>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126A"/>
    <w:rsid w:val="00442376"/>
    <w:rsid w:val="00442513"/>
    <w:rsid w:val="00460FB5"/>
    <w:rsid w:val="0046109E"/>
    <w:rsid w:val="004715E9"/>
    <w:rsid w:val="0047592E"/>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94B55"/>
    <w:rsid w:val="006A1255"/>
    <w:rsid w:val="006A53BC"/>
    <w:rsid w:val="006A6559"/>
    <w:rsid w:val="006B2B28"/>
    <w:rsid w:val="006B409B"/>
    <w:rsid w:val="006B4121"/>
    <w:rsid w:val="006B4B00"/>
    <w:rsid w:val="006B58F6"/>
    <w:rsid w:val="006B65EB"/>
    <w:rsid w:val="006C27A2"/>
    <w:rsid w:val="006E2907"/>
    <w:rsid w:val="006E5B43"/>
    <w:rsid w:val="006E7442"/>
    <w:rsid w:val="006F0921"/>
    <w:rsid w:val="006F0EB6"/>
    <w:rsid w:val="006F2049"/>
    <w:rsid w:val="006F22D5"/>
    <w:rsid w:val="007106E6"/>
    <w:rsid w:val="00721440"/>
    <w:rsid w:val="00724B30"/>
    <w:rsid w:val="007266A2"/>
    <w:rsid w:val="007318D0"/>
    <w:rsid w:val="00737BB5"/>
    <w:rsid w:val="00744FE0"/>
    <w:rsid w:val="00751671"/>
    <w:rsid w:val="00763664"/>
    <w:rsid w:val="0076480B"/>
    <w:rsid w:val="0076659C"/>
    <w:rsid w:val="00772AD7"/>
    <w:rsid w:val="007744A3"/>
    <w:rsid w:val="007765C0"/>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13258"/>
    <w:rsid w:val="00823125"/>
    <w:rsid w:val="0082495D"/>
    <w:rsid w:val="008332A8"/>
    <w:rsid w:val="00842BC6"/>
    <w:rsid w:val="00843A5E"/>
    <w:rsid w:val="008442DB"/>
    <w:rsid w:val="008617BE"/>
    <w:rsid w:val="00861CF2"/>
    <w:rsid w:val="008666E4"/>
    <w:rsid w:val="00873FA9"/>
    <w:rsid w:val="00877735"/>
    <w:rsid w:val="00881E82"/>
    <w:rsid w:val="00886349"/>
    <w:rsid w:val="00886586"/>
    <w:rsid w:val="00893540"/>
    <w:rsid w:val="008A362F"/>
    <w:rsid w:val="008B6F11"/>
    <w:rsid w:val="008C2C12"/>
    <w:rsid w:val="008D6C26"/>
    <w:rsid w:val="008E0E45"/>
    <w:rsid w:val="008E4B5E"/>
    <w:rsid w:val="008E6033"/>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82CA8"/>
    <w:rsid w:val="00A82D4B"/>
    <w:rsid w:val="00A85B62"/>
    <w:rsid w:val="00A87CE4"/>
    <w:rsid w:val="00A92EA9"/>
    <w:rsid w:val="00A93916"/>
    <w:rsid w:val="00A97A51"/>
    <w:rsid w:val="00AA1AFF"/>
    <w:rsid w:val="00AA48A8"/>
    <w:rsid w:val="00AB2CE4"/>
    <w:rsid w:val="00AC0487"/>
    <w:rsid w:val="00AC4123"/>
    <w:rsid w:val="00AC5F1B"/>
    <w:rsid w:val="00AC7976"/>
    <w:rsid w:val="00AD17C4"/>
    <w:rsid w:val="00AD2929"/>
    <w:rsid w:val="00AE0AC1"/>
    <w:rsid w:val="00AF11B1"/>
    <w:rsid w:val="00AF2B83"/>
    <w:rsid w:val="00AF5563"/>
    <w:rsid w:val="00B04521"/>
    <w:rsid w:val="00B0541D"/>
    <w:rsid w:val="00B15669"/>
    <w:rsid w:val="00B20B42"/>
    <w:rsid w:val="00B23634"/>
    <w:rsid w:val="00B27DA5"/>
    <w:rsid w:val="00B3352B"/>
    <w:rsid w:val="00B4209C"/>
    <w:rsid w:val="00B428C5"/>
    <w:rsid w:val="00B468A0"/>
    <w:rsid w:val="00B47E5D"/>
    <w:rsid w:val="00B47FE3"/>
    <w:rsid w:val="00B551F4"/>
    <w:rsid w:val="00B56D36"/>
    <w:rsid w:val="00B56FEA"/>
    <w:rsid w:val="00B6020A"/>
    <w:rsid w:val="00B61B2C"/>
    <w:rsid w:val="00B6576A"/>
    <w:rsid w:val="00B67FD0"/>
    <w:rsid w:val="00B7267B"/>
    <w:rsid w:val="00B72A00"/>
    <w:rsid w:val="00B752F8"/>
    <w:rsid w:val="00B8017D"/>
    <w:rsid w:val="00B816EA"/>
    <w:rsid w:val="00B82E84"/>
    <w:rsid w:val="00B84473"/>
    <w:rsid w:val="00BA500D"/>
    <w:rsid w:val="00BB5504"/>
    <w:rsid w:val="00BB59B4"/>
    <w:rsid w:val="00BC1BA1"/>
    <w:rsid w:val="00BC7ED1"/>
    <w:rsid w:val="00BD0B8F"/>
    <w:rsid w:val="00BD4041"/>
    <w:rsid w:val="00BE5313"/>
    <w:rsid w:val="00BE6203"/>
    <w:rsid w:val="00BF31E1"/>
    <w:rsid w:val="00BF542F"/>
    <w:rsid w:val="00C0124C"/>
    <w:rsid w:val="00C04ABD"/>
    <w:rsid w:val="00C07AC7"/>
    <w:rsid w:val="00C15325"/>
    <w:rsid w:val="00C23090"/>
    <w:rsid w:val="00C31368"/>
    <w:rsid w:val="00C32E3E"/>
    <w:rsid w:val="00C40B22"/>
    <w:rsid w:val="00C447CE"/>
    <w:rsid w:val="00C4560C"/>
    <w:rsid w:val="00C56FBC"/>
    <w:rsid w:val="00C636E9"/>
    <w:rsid w:val="00C639C1"/>
    <w:rsid w:val="00C74D90"/>
    <w:rsid w:val="00C77A8B"/>
    <w:rsid w:val="00C808A7"/>
    <w:rsid w:val="00C90F76"/>
    <w:rsid w:val="00C95F67"/>
    <w:rsid w:val="00C97B1E"/>
    <w:rsid w:val="00CA004B"/>
    <w:rsid w:val="00CB1C4F"/>
    <w:rsid w:val="00CC1F42"/>
    <w:rsid w:val="00CC516F"/>
    <w:rsid w:val="00CC6E02"/>
    <w:rsid w:val="00CD76B8"/>
    <w:rsid w:val="00CF427B"/>
    <w:rsid w:val="00D0055C"/>
    <w:rsid w:val="00D02A43"/>
    <w:rsid w:val="00D0389E"/>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7455F"/>
    <w:rsid w:val="00D95FE9"/>
    <w:rsid w:val="00D961F8"/>
    <w:rsid w:val="00DA0AD1"/>
    <w:rsid w:val="00DA41AF"/>
    <w:rsid w:val="00DC052D"/>
    <w:rsid w:val="00DD4578"/>
    <w:rsid w:val="00DE32E6"/>
    <w:rsid w:val="00DE502F"/>
    <w:rsid w:val="00DE649C"/>
    <w:rsid w:val="00DF0536"/>
    <w:rsid w:val="00DF7222"/>
    <w:rsid w:val="00DF72D6"/>
    <w:rsid w:val="00E04616"/>
    <w:rsid w:val="00E04DE8"/>
    <w:rsid w:val="00E10634"/>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1D62"/>
    <w:rsid w:val="00F82FBA"/>
    <w:rsid w:val="00F92EB2"/>
    <w:rsid w:val="00F9565E"/>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CD3C-C931-495D-AEED-B2D7CD8A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7419</Words>
  <Characters>42291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11</cp:revision>
  <cp:lastPrinted>2020-12-04T15:53:00Z</cp:lastPrinted>
  <dcterms:created xsi:type="dcterms:W3CDTF">2020-12-12T06:10:00Z</dcterms:created>
  <dcterms:modified xsi:type="dcterms:W3CDTF">2020-12-16T11:32:00Z</dcterms:modified>
</cp:coreProperties>
</file>