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footer+xml" PartName="/word/footer4.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Override ContentType="application/vnd.openxmlformats-officedocument.wordprocessingml.people+xml" PartName="/word/people.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088EF" w14:textId="77151F7A" w:rsidR="00D62C5F" w:rsidRPr="00F67CAC" w:rsidRDefault="00D62C5F" w:rsidP="00D62C5F">
      <w:pPr>
        <w:pBdr>
          <w:bottom w:val="single" w:sz="24" w:space="4" w:color="0000FF"/>
        </w:pBdr>
        <w:spacing w:before="240" w:after="240"/>
        <w:jc w:val="center"/>
        <w:rPr>
          <w:rFonts w:ascii="GHEA Grapalat" w:hAnsi="GHEA Grapalat"/>
          <w:b/>
          <w:color w:val="000000"/>
        </w:rPr>
      </w:pPr>
      <w:r w:rsidRPr="00F67CAC">
        <w:rPr>
          <w:rFonts w:ascii="GHEA Grapalat" w:hAnsi="GHEA Grapalat"/>
          <w:b/>
          <w:color w:val="000000"/>
        </w:rPr>
        <w:t>REPUBLIC OF ARMENIA</w:t>
      </w:r>
    </w:p>
    <w:p w14:paraId="19E20807" w14:textId="77777777" w:rsidR="00D62C5F" w:rsidRPr="00F67CAC" w:rsidRDefault="00D62C5F" w:rsidP="00D62C5F">
      <w:pPr>
        <w:pBdr>
          <w:bottom w:val="single" w:sz="24" w:space="4" w:color="0000FF"/>
        </w:pBdr>
        <w:spacing w:before="240" w:after="240"/>
        <w:jc w:val="center"/>
        <w:rPr>
          <w:rFonts w:ascii="GHEA Grapalat" w:hAnsi="GHEA Grapalat"/>
          <w:b/>
          <w:color w:val="000000"/>
        </w:rPr>
      </w:pPr>
      <w:r w:rsidRPr="00F67CAC">
        <w:rPr>
          <w:rFonts w:ascii="GHEA Grapalat" w:hAnsi="GHEA Grapalat"/>
          <w:b/>
          <w:color w:val="000000"/>
        </w:rPr>
        <w:t>MINISTRY OF LABOR AND SOCIAL AFFAIRS</w:t>
      </w:r>
    </w:p>
    <w:p w14:paraId="0F5AA7CC" w14:textId="77777777" w:rsidR="00D62C5F" w:rsidRPr="00F67CAC" w:rsidRDefault="00D62C5F" w:rsidP="00D62C5F">
      <w:pPr>
        <w:pBdr>
          <w:bottom w:val="single" w:sz="24" w:space="4" w:color="0000FF"/>
        </w:pBdr>
        <w:spacing w:before="240" w:after="240"/>
        <w:jc w:val="center"/>
        <w:rPr>
          <w:rFonts w:ascii="GHEA Grapalat" w:hAnsi="GHEA Grapalat"/>
          <w:b/>
          <w:color w:val="000000"/>
        </w:rPr>
      </w:pPr>
      <w:r w:rsidRPr="00F67CAC">
        <w:rPr>
          <w:rFonts w:ascii="GHEA Grapalat" w:hAnsi="GHEA Grapalat"/>
          <w:b/>
          <w:color w:val="000000"/>
        </w:rPr>
        <w:t>SOCIAL PROTECTION ADMINISTRATION II PROJECT</w:t>
      </w:r>
    </w:p>
    <w:p w14:paraId="23E3F9E1" w14:textId="77777777" w:rsidR="00D62C5F" w:rsidRPr="00F67CAC" w:rsidRDefault="00D62C5F" w:rsidP="00D62C5F">
      <w:pPr>
        <w:pBdr>
          <w:bottom w:val="single" w:sz="24" w:space="4" w:color="0000FF"/>
        </w:pBdr>
        <w:spacing w:before="240" w:after="240"/>
        <w:jc w:val="center"/>
        <w:rPr>
          <w:rFonts w:ascii="GHEA Grapalat" w:hAnsi="GHEA Grapalat"/>
          <w:b/>
          <w:color w:val="000000"/>
        </w:rPr>
      </w:pPr>
      <w:r w:rsidRPr="00F67CAC">
        <w:rPr>
          <w:rFonts w:ascii="GHEA Grapalat" w:hAnsi="GHEA Grapalat"/>
          <w:b/>
          <w:color w:val="000000"/>
        </w:rPr>
        <w:t>LOAN N 5398-AM</w:t>
      </w:r>
    </w:p>
    <w:p w14:paraId="7BF5EC20" w14:textId="77777777" w:rsidR="00D62C5F" w:rsidRPr="00F67CAC" w:rsidRDefault="00D62C5F" w:rsidP="00D62C5F">
      <w:pPr>
        <w:pBdr>
          <w:bottom w:val="single" w:sz="24" w:space="4" w:color="0000FF"/>
        </w:pBdr>
        <w:spacing w:before="240" w:after="240"/>
        <w:jc w:val="both"/>
        <w:rPr>
          <w:rFonts w:ascii="GHEA Grapalat" w:hAnsi="GHEA Grapalat"/>
          <w:b/>
          <w:color w:val="000000"/>
        </w:rPr>
      </w:pPr>
    </w:p>
    <w:p w14:paraId="24707B17" w14:textId="480B5DB1" w:rsidR="00D62C5F" w:rsidRPr="00F67CAC" w:rsidRDefault="00D62C5F" w:rsidP="00D62C5F">
      <w:pPr>
        <w:pBdr>
          <w:bottom w:val="single" w:sz="24" w:space="4" w:color="0000FF"/>
        </w:pBdr>
        <w:spacing w:before="240" w:after="240"/>
        <w:jc w:val="center"/>
        <w:rPr>
          <w:rFonts w:ascii="GHEA Grapalat" w:hAnsi="GHEA Grapalat"/>
          <w:b/>
          <w:color w:val="000000"/>
        </w:rPr>
      </w:pPr>
    </w:p>
    <w:p w14:paraId="0A2EF7C0" w14:textId="77777777" w:rsidR="00D62C5F" w:rsidRPr="00F67CAC" w:rsidRDefault="00D62C5F" w:rsidP="00D62C5F">
      <w:pPr>
        <w:pBdr>
          <w:bottom w:val="single" w:sz="24" w:space="4" w:color="0000FF"/>
        </w:pBdr>
        <w:spacing w:before="240" w:after="240"/>
        <w:jc w:val="center"/>
        <w:rPr>
          <w:rFonts w:ascii="GHEA Grapalat" w:hAnsi="GHEA Grapalat"/>
          <w:b/>
          <w:color w:val="000000"/>
        </w:rPr>
      </w:pPr>
    </w:p>
    <w:p w14:paraId="46E344C9" w14:textId="77777777" w:rsidR="00D62C5F" w:rsidRPr="00F67CAC" w:rsidRDefault="00D62C5F" w:rsidP="00D62C5F">
      <w:pPr>
        <w:pBdr>
          <w:bottom w:val="single" w:sz="24" w:space="4" w:color="0000FF"/>
        </w:pBdr>
        <w:spacing w:before="240" w:after="240"/>
        <w:jc w:val="center"/>
        <w:rPr>
          <w:rFonts w:ascii="GHEA Grapalat" w:hAnsi="GHEA Grapalat"/>
          <w:b/>
          <w:color w:val="000000"/>
        </w:rPr>
      </w:pPr>
    </w:p>
    <w:p w14:paraId="17D2AA2A" w14:textId="77777777" w:rsidR="00D62C5F" w:rsidRPr="00F67CAC" w:rsidRDefault="00D62C5F" w:rsidP="00D62C5F">
      <w:pPr>
        <w:pBdr>
          <w:bottom w:val="single" w:sz="24" w:space="4" w:color="0000FF"/>
        </w:pBdr>
        <w:spacing w:before="240" w:after="240"/>
        <w:jc w:val="center"/>
        <w:rPr>
          <w:rFonts w:ascii="GHEA Grapalat" w:hAnsi="GHEA Grapalat"/>
          <w:b/>
          <w:color w:val="000000" w:themeColor="text1"/>
        </w:rPr>
      </w:pPr>
      <w:r w:rsidRPr="00F67CAC">
        <w:rPr>
          <w:rFonts w:ascii="GHEA Grapalat" w:hAnsi="GHEA Grapalat"/>
          <w:b/>
          <w:color w:val="000000" w:themeColor="text1"/>
        </w:rPr>
        <w:t>ENVIRONMENTAL AND SOCIAL MANAGEMENT PLAN</w:t>
      </w:r>
    </w:p>
    <w:p w14:paraId="07D6CA41" w14:textId="67699134" w:rsidR="00D62C5F" w:rsidRPr="00F67CAC" w:rsidRDefault="00C85A01" w:rsidP="00D62C5F">
      <w:pPr>
        <w:pBdr>
          <w:bottom w:val="single" w:sz="24" w:space="4" w:color="0000FF"/>
        </w:pBdr>
        <w:jc w:val="center"/>
        <w:rPr>
          <w:rFonts w:ascii="GHEA Grapalat" w:hAnsi="GHEA Grapalat"/>
          <w:b/>
          <w:color w:val="000000" w:themeColor="text1"/>
        </w:rPr>
      </w:pPr>
      <w:r>
        <w:rPr>
          <w:rFonts w:ascii="GHEA Grapalat" w:hAnsi="GHEA Grapalat"/>
          <w:b/>
          <w:color w:val="000000" w:themeColor="text1"/>
        </w:rPr>
        <w:t>RE</w:t>
      </w:r>
      <w:r w:rsidR="00FC6F21">
        <w:rPr>
          <w:rFonts w:ascii="GHEA Grapalat" w:hAnsi="GHEA Grapalat"/>
          <w:b/>
          <w:color w:val="000000" w:themeColor="text1"/>
        </w:rPr>
        <w:t>HABILITATIO</w:t>
      </w:r>
      <w:r>
        <w:rPr>
          <w:rFonts w:ascii="GHEA Grapalat" w:hAnsi="GHEA Grapalat"/>
          <w:b/>
          <w:color w:val="000000" w:themeColor="text1"/>
        </w:rPr>
        <w:t xml:space="preserve">N </w:t>
      </w:r>
      <w:r w:rsidR="00D62C5F" w:rsidRPr="00F67CAC">
        <w:rPr>
          <w:rFonts w:ascii="GHEA Grapalat" w:hAnsi="GHEA Grapalat"/>
          <w:b/>
          <w:color w:val="000000" w:themeColor="text1"/>
        </w:rPr>
        <w:t xml:space="preserve">OF PREMISES </w:t>
      </w:r>
    </w:p>
    <w:p w14:paraId="5619CD8B" w14:textId="24A1027F" w:rsidR="00D62C5F" w:rsidRPr="00F67CAC" w:rsidRDefault="00D62C5F" w:rsidP="00D62C5F">
      <w:pPr>
        <w:pBdr>
          <w:bottom w:val="single" w:sz="24" w:space="4" w:color="0000FF"/>
        </w:pBdr>
        <w:jc w:val="center"/>
        <w:rPr>
          <w:rFonts w:ascii="GHEA Grapalat" w:hAnsi="GHEA Grapalat"/>
          <w:b/>
          <w:color w:val="000000" w:themeColor="text1"/>
        </w:rPr>
      </w:pPr>
      <w:r w:rsidRPr="00F67CAC">
        <w:rPr>
          <w:rFonts w:ascii="GHEA Grapalat" w:hAnsi="GHEA Grapalat"/>
          <w:b/>
          <w:color w:val="000000" w:themeColor="text1"/>
        </w:rPr>
        <w:t>FOR</w:t>
      </w:r>
      <w:r w:rsidR="00F97762" w:rsidRPr="00F67CAC">
        <w:rPr>
          <w:rFonts w:ascii="GHEA Grapalat" w:hAnsi="GHEA Grapalat"/>
          <w:b/>
          <w:color w:val="000000" w:themeColor="text1"/>
        </w:rPr>
        <w:t xml:space="preserve"> </w:t>
      </w:r>
      <w:r w:rsidR="000A17D7">
        <w:rPr>
          <w:rFonts w:ascii="GHEA Grapalat" w:hAnsi="GHEA Grapalat"/>
          <w:b/>
          <w:color w:val="000000" w:themeColor="text1"/>
        </w:rPr>
        <w:t>UNIFIED</w:t>
      </w:r>
      <w:r w:rsidRPr="00F67CAC">
        <w:rPr>
          <w:rFonts w:ascii="GHEA Grapalat" w:hAnsi="GHEA Grapalat"/>
          <w:b/>
          <w:color w:val="000000" w:themeColor="text1"/>
        </w:rPr>
        <w:t xml:space="preserve"> SOCIAL SERVICES TERRITORIAL CENTER</w:t>
      </w:r>
    </w:p>
    <w:p w14:paraId="36EF3499" w14:textId="77777777" w:rsidR="00D62C5F" w:rsidRPr="00F67CAC" w:rsidRDefault="00D62C5F" w:rsidP="00D62C5F">
      <w:pPr>
        <w:pBdr>
          <w:bottom w:val="single" w:sz="24" w:space="4" w:color="0000FF"/>
        </w:pBdr>
        <w:spacing w:before="240" w:after="240"/>
        <w:jc w:val="both"/>
        <w:rPr>
          <w:rFonts w:ascii="GHEA Grapalat" w:hAnsi="GHEA Grapalat"/>
          <w:b/>
          <w:color w:val="000000" w:themeColor="text1"/>
        </w:rPr>
      </w:pPr>
    </w:p>
    <w:p w14:paraId="11C1A907" w14:textId="77777777" w:rsidR="00D62C5F" w:rsidRPr="00F67CAC" w:rsidRDefault="00D62C5F" w:rsidP="00D62C5F">
      <w:pPr>
        <w:pBdr>
          <w:bottom w:val="single" w:sz="24" w:space="4" w:color="0000FF"/>
        </w:pBdr>
        <w:spacing w:before="240" w:after="240"/>
        <w:jc w:val="both"/>
        <w:rPr>
          <w:rFonts w:ascii="GHEA Grapalat" w:hAnsi="GHEA Grapalat"/>
          <w:b/>
          <w:color w:val="000000" w:themeColor="text1"/>
        </w:rPr>
      </w:pPr>
    </w:p>
    <w:p w14:paraId="4D7E240B" w14:textId="77777777" w:rsidR="00D62C5F" w:rsidRPr="00F67CAC" w:rsidRDefault="00D62C5F" w:rsidP="00D62C5F">
      <w:pPr>
        <w:pBdr>
          <w:bottom w:val="single" w:sz="24" w:space="4" w:color="0000FF"/>
        </w:pBdr>
        <w:spacing w:before="240" w:after="240"/>
        <w:jc w:val="both"/>
        <w:rPr>
          <w:rFonts w:ascii="GHEA Grapalat" w:hAnsi="GHEA Grapalat"/>
          <w:b/>
          <w:color w:val="000000" w:themeColor="text1"/>
        </w:rPr>
      </w:pPr>
    </w:p>
    <w:p w14:paraId="7B39A42B" w14:textId="77777777" w:rsidR="00D62C5F" w:rsidRPr="00F67CAC" w:rsidRDefault="00D62C5F" w:rsidP="00D62C5F">
      <w:pPr>
        <w:pBdr>
          <w:bottom w:val="single" w:sz="24" w:space="4" w:color="0000FF"/>
        </w:pBdr>
        <w:spacing w:before="240" w:after="240"/>
        <w:jc w:val="both"/>
        <w:rPr>
          <w:rFonts w:ascii="GHEA Grapalat" w:hAnsi="GHEA Grapalat"/>
          <w:b/>
          <w:color w:val="000000" w:themeColor="text1"/>
        </w:rPr>
      </w:pPr>
    </w:p>
    <w:p w14:paraId="6D5BEE38" w14:textId="77777777" w:rsidR="00D62C5F" w:rsidRPr="00F67CAC" w:rsidRDefault="00D62C5F" w:rsidP="00D62C5F">
      <w:pPr>
        <w:pBdr>
          <w:bottom w:val="single" w:sz="24" w:space="4" w:color="0000FF"/>
        </w:pBdr>
        <w:spacing w:before="240" w:after="240"/>
        <w:jc w:val="both"/>
        <w:rPr>
          <w:rFonts w:ascii="GHEA Grapalat" w:hAnsi="GHEA Grapalat"/>
          <w:b/>
          <w:color w:val="000000" w:themeColor="text1"/>
        </w:rPr>
      </w:pPr>
      <w:r w:rsidRPr="00F67CAC">
        <w:rPr>
          <w:rFonts w:ascii="GHEA Grapalat" w:hAnsi="GHEA Grapalat"/>
          <w:b/>
          <w:color w:val="000000" w:themeColor="text1"/>
        </w:rPr>
        <w:t>AUTHORS:</w:t>
      </w:r>
    </w:p>
    <w:p w14:paraId="7ACECA0F" w14:textId="090B1C80" w:rsidR="00D62C5F" w:rsidRPr="00F67CAC" w:rsidRDefault="00D62C5F" w:rsidP="00D62C5F">
      <w:pPr>
        <w:pBdr>
          <w:bottom w:val="single" w:sz="24" w:space="4" w:color="0000FF"/>
        </w:pBdr>
        <w:spacing w:before="240" w:after="240"/>
        <w:jc w:val="both"/>
        <w:rPr>
          <w:rFonts w:ascii="GHEA Grapalat" w:hAnsi="GHEA Grapalat"/>
        </w:rPr>
      </w:pPr>
      <w:r w:rsidRPr="00F67CAC">
        <w:rPr>
          <w:rFonts w:ascii="GHEA Grapalat" w:hAnsi="GHEA Grapalat"/>
        </w:rPr>
        <w:t xml:space="preserve">Environmental </w:t>
      </w:r>
      <w:r w:rsidR="000D4E36" w:rsidRPr="00F67CAC">
        <w:rPr>
          <w:rFonts w:ascii="GHEA Grapalat" w:hAnsi="GHEA Grapalat"/>
        </w:rPr>
        <w:t>S</w:t>
      </w:r>
      <w:r w:rsidRPr="00F67CAC">
        <w:rPr>
          <w:rFonts w:ascii="GHEA Grapalat" w:hAnsi="GHEA Grapalat"/>
        </w:rPr>
        <w:t>pecialist</w:t>
      </w:r>
      <w:r w:rsidRPr="00F67CAC">
        <w:rPr>
          <w:rFonts w:ascii="GHEA Grapalat" w:hAnsi="GHEA Grapalat"/>
          <w:b/>
        </w:rPr>
        <w:t xml:space="preserve"> </w:t>
      </w:r>
      <w:r w:rsidR="008C0DCF" w:rsidRPr="00F67CAC">
        <w:rPr>
          <w:rFonts w:ascii="GHEA Grapalat" w:hAnsi="GHEA Grapalat"/>
          <w:b/>
        </w:rPr>
        <w:t>–</w:t>
      </w:r>
      <w:r w:rsidRPr="00F67CAC">
        <w:rPr>
          <w:rFonts w:ascii="GHEA Grapalat" w:hAnsi="GHEA Grapalat"/>
          <w:b/>
        </w:rPr>
        <w:t xml:space="preserve"> </w:t>
      </w:r>
      <w:r w:rsidR="008C0DCF" w:rsidRPr="00F67CAC">
        <w:rPr>
          <w:rFonts w:ascii="GHEA Grapalat" w:hAnsi="GHEA Grapalat"/>
        </w:rPr>
        <w:t>T. Tadevosyan</w:t>
      </w:r>
    </w:p>
    <w:p w14:paraId="6A2A9B0E" w14:textId="3AAAF07E" w:rsidR="00D62C5F" w:rsidRPr="00F67CAC" w:rsidRDefault="008C0DCF" w:rsidP="00D62C5F">
      <w:pPr>
        <w:pBdr>
          <w:bottom w:val="single" w:sz="24" w:space="4" w:color="0000FF"/>
        </w:pBdr>
        <w:spacing w:before="240" w:after="240"/>
        <w:jc w:val="both"/>
        <w:rPr>
          <w:rFonts w:ascii="GHEA Grapalat" w:hAnsi="GHEA Grapalat"/>
        </w:rPr>
      </w:pPr>
      <w:r w:rsidRPr="00F67CAC">
        <w:rPr>
          <w:rFonts w:ascii="GHEA Grapalat" w:hAnsi="GHEA Grapalat"/>
        </w:rPr>
        <w:t xml:space="preserve">ME and </w:t>
      </w:r>
      <w:r w:rsidR="00D62C5F" w:rsidRPr="00F67CAC">
        <w:rPr>
          <w:rFonts w:ascii="GHEA Grapalat" w:hAnsi="GHEA Grapalat"/>
        </w:rPr>
        <w:t xml:space="preserve">Social Safeguards </w:t>
      </w:r>
      <w:r w:rsidR="000D4E36" w:rsidRPr="00F67CAC">
        <w:rPr>
          <w:rFonts w:ascii="GHEA Grapalat" w:hAnsi="GHEA Grapalat"/>
        </w:rPr>
        <w:t>S</w:t>
      </w:r>
      <w:r w:rsidR="00D62C5F" w:rsidRPr="00F67CAC">
        <w:rPr>
          <w:rFonts w:ascii="GHEA Grapalat" w:hAnsi="GHEA Grapalat"/>
        </w:rPr>
        <w:t xml:space="preserve">pecialist </w:t>
      </w:r>
      <w:r w:rsidR="006A1CAE" w:rsidRPr="00F67CAC">
        <w:rPr>
          <w:rFonts w:ascii="GHEA Grapalat" w:hAnsi="GHEA Grapalat"/>
          <w:b/>
        </w:rPr>
        <w:t>–</w:t>
      </w:r>
      <w:r w:rsidR="00D62C5F" w:rsidRPr="00F67CAC">
        <w:rPr>
          <w:rFonts w:ascii="GHEA Grapalat" w:hAnsi="GHEA Grapalat"/>
        </w:rPr>
        <w:t xml:space="preserve"> N. </w:t>
      </w:r>
      <w:r w:rsidR="00480FCD" w:rsidRPr="00F67CAC">
        <w:rPr>
          <w:rFonts w:ascii="GHEA Grapalat" w:hAnsi="GHEA Grapalat"/>
        </w:rPr>
        <w:t>M</w:t>
      </w:r>
      <w:r w:rsidR="0048459C" w:rsidRPr="00F67CAC">
        <w:rPr>
          <w:rFonts w:ascii="GHEA Grapalat" w:hAnsi="GHEA Grapalat"/>
        </w:rPr>
        <w:t>krtchyan</w:t>
      </w:r>
    </w:p>
    <w:p w14:paraId="7F8B60CB" w14:textId="77777777" w:rsidR="00D62C5F" w:rsidRPr="00F67CAC" w:rsidRDefault="00D62C5F" w:rsidP="00D62C5F">
      <w:pPr>
        <w:pBdr>
          <w:bottom w:val="single" w:sz="24" w:space="4" w:color="0000FF"/>
        </w:pBdr>
        <w:spacing w:before="240" w:after="240"/>
        <w:jc w:val="both"/>
        <w:rPr>
          <w:rFonts w:ascii="GHEA Grapalat" w:hAnsi="GHEA Grapalat"/>
          <w:b/>
          <w:color w:val="000000"/>
        </w:rPr>
      </w:pPr>
    </w:p>
    <w:p w14:paraId="210D3D7D" w14:textId="77777777" w:rsidR="00D62C5F" w:rsidRPr="00F67CAC" w:rsidRDefault="00D62C5F" w:rsidP="00D62C5F">
      <w:pPr>
        <w:pBdr>
          <w:bottom w:val="single" w:sz="24" w:space="4" w:color="0000FF"/>
        </w:pBdr>
        <w:spacing w:before="240" w:after="240"/>
        <w:jc w:val="both"/>
        <w:rPr>
          <w:rFonts w:ascii="GHEA Grapalat" w:hAnsi="GHEA Grapalat"/>
          <w:b/>
          <w:color w:val="000000"/>
        </w:rPr>
      </w:pPr>
    </w:p>
    <w:p w14:paraId="13FCB410" w14:textId="77777777" w:rsidR="00D62C5F" w:rsidRPr="00F67CAC" w:rsidRDefault="00D62C5F" w:rsidP="00D62C5F">
      <w:pPr>
        <w:pBdr>
          <w:bottom w:val="single" w:sz="24" w:space="4" w:color="0000FF"/>
        </w:pBdr>
        <w:spacing w:before="240" w:after="240"/>
        <w:jc w:val="both"/>
        <w:rPr>
          <w:rFonts w:ascii="GHEA Grapalat" w:hAnsi="GHEA Grapalat"/>
          <w:b/>
          <w:color w:val="000000"/>
        </w:rPr>
      </w:pPr>
    </w:p>
    <w:p w14:paraId="60948082" w14:textId="77777777" w:rsidR="00D62C5F" w:rsidRPr="00F67CAC" w:rsidRDefault="00D62C5F" w:rsidP="00D62C5F">
      <w:pPr>
        <w:pBdr>
          <w:bottom w:val="single" w:sz="24" w:space="4" w:color="0000FF"/>
        </w:pBdr>
        <w:spacing w:before="240" w:after="240"/>
        <w:jc w:val="both"/>
        <w:rPr>
          <w:rFonts w:ascii="GHEA Grapalat" w:hAnsi="GHEA Grapalat"/>
          <w:b/>
          <w:color w:val="000000"/>
        </w:rPr>
      </w:pPr>
    </w:p>
    <w:p w14:paraId="3C12EBFF" w14:textId="77777777" w:rsidR="00D62C5F" w:rsidRPr="00F67CAC" w:rsidRDefault="00D62C5F" w:rsidP="00D62C5F">
      <w:pPr>
        <w:pBdr>
          <w:bottom w:val="single" w:sz="24" w:space="4" w:color="0000FF"/>
        </w:pBdr>
        <w:spacing w:before="240" w:after="240"/>
        <w:jc w:val="both"/>
        <w:rPr>
          <w:rFonts w:ascii="GHEA Grapalat" w:hAnsi="GHEA Grapalat"/>
          <w:b/>
          <w:color w:val="000000"/>
        </w:rPr>
      </w:pPr>
    </w:p>
    <w:p w14:paraId="3CF45746" w14:textId="77777777" w:rsidR="004461D7" w:rsidRPr="00F67CAC" w:rsidRDefault="004461D7" w:rsidP="00D62C5F">
      <w:pPr>
        <w:pBdr>
          <w:bottom w:val="single" w:sz="24" w:space="4" w:color="0000FF"/>
        </w:pBdr>
        <w:spacing w:before="240" w:after="240"/>
        <w:jc w:val="center"/>
        <w:rPr>
          <w:rFonts w:ascii="GHEA Grapalat" w:hAnsi="GHEA Grapalat"/>
          <w:b/>
          <w:color w:val="000000"/>
        </w:rPr>
      </w:pPr>
    </w:p>
    <w:p w14:paraId="04C4F6C5" w14:textId="171FDBB8" w:rsidR="00D62C5F" w:rsidRPr="00F67CAC" w:rsidRDefault="006629AF" w:rsidP="00D62C5F">
      <w:pPr>
        <w:pBdr>
          <w:bottom w:val="single" w:sz="24" w:space="4" w:color="0000FF"/>
        </w:pBdr>
        <w:spacing w:before="240" w:after="240"/>
        <w:jc w:val="center"/>
        <w:rPr>
          <w:rFonts w:ascii="GHEA Grapalat" w:hAnsi="GHEA Grapalat"/>
          <w:b/>
          <w:color w:val="000000"/>
        </w:rPr>
        <w:sectPr w:rsidR="00D62C5F" w:rsidRPr="00F67CAC" w:rsidSect="008D6EDA">
          <w:headerReference w:type="even" r:id="rId12"/>
          <w:headerReference w:type="default" r:id="rId13"/>
          <w:footerReference w:type="even" r:id="rId14"/>
          <w:footerReference w:type="default" r:id="rId15"/>
          <w:headerReference w:type="first" r:id="rId16"/>
          <w:footerReference w:type="first" r:id="rId17"/>
          <w:pgSz w:w="11907" w:h="16839" w:code="9"/>
          <w:pgMar w:top="1152" w:right="1440" w:bottom="1152" w:left="1440" w:header="720" w:footer="720" w:gutter="0"/>
          <w:cols w:space="720"/>
          <w:docGrid w:linePitch="360"/>
        </w:sectPr>
      </w:pPr>
      <w:r>
        <w:rPr>
          <w:rFonts w:ascii="GHEA Grapalat" w:hAnsi="GHEA Grapalat"/>
          <w:b/>
          <w:color w:val="000000"/>
        </w:rPr>
        <w:t xml:space="preserve">MARCH </w:t>
      </w:r>
      <w:r w:rsidR="00D62C5F" w:rsidRPr="00F67CAC">
        <w:rPr>
          <w:rFonts w:ascii="GHEA Grapalat" w:hAnsi="GHEA Grapalat"/>
          <w:b/>
          <w:color w:val="000000"/>
        </w:rPr>
        <w:t>20</w:t>
      </w:r>
      <w:r w:rsidR="00EF76D7" w:rsidRPr="00F67CAC">
        <w:rPr>
          <w:rFonts w:ascii="GHEA Grapalat" w:hAnsi="GHEA Grapalat"/>
          <w:b/>
          <w:color w:val="000000"/>
        </w:rPr>
        <w:t>2</w:t>
      </w:r>
      <w:r w:rsidR="00483B04">
        <w:rPr>
          <w:rFonts w:ascii="GHEA Grapalat" w:hAnsi="GHEA Grapalat"/>
          <w:b/>
          <w:color w:val="000000"/>
        </w:rPr>
        <w:t>1</w:t>
      </w:r>
    </w:p>
    <w:p w14:paraId="133B8AFB" w14:textId="77777777" w:rsidR="00D62C5F" w:rsidRPr="00F67CAC" w:rsidRDefault="00D62C5F" w:rsidP="00D62C5F">
      <w:pPr>
        <w:pBdr>
          <w:bottom w:val="single" w:sz="24" w:space="4" w:color="0000FF"/>
        </w:pBdr>
        <w:spacing w:before="240" w:after="240"/>
        <w:jc w:val="center"/>
        <w:rPr>
          <w:rFonts w:ascii="GHEA Grapalat" w:hAnsi="GHEA Grapalat"/>
          <w:b/>
          <w:color w:val="000000"/>
        </w:rPr>
      </w:pPr>
    </w:p>
    <w:p w14:paraId="6E4F877D" w14:textId="77777777" w:rsidR="00D62C5F" w:rsidRPr="00F67CAC" w:rsidRDefault="00D62C5F" w:rsidP="00D62C5F">
      <w:pPr>
        <w:pBdr>
          <w:bottom w:val="single" w:sz="24" w:space="4" w:color="0000FF"/>
        </w:pBdr>
        <w:spacing w:before="240" w:after="240"/>
        <w:jc w:val="both"/>
        <w:rPr>
          <w:rFonts w:ascii="GHEA Grapalat" w:hAnsi="GHEA Grapalat"/>
          <w:b/>
          <w:caps/>
          <w:color w:val="000000"/>
        </w:rPr>
      </w:pPr>
      <w:r w:rsidRPr="00F67CAC">
        <w:rPr>
          <w:rFonts w:ascii="GHEA Grapalat" w:hAnsi="GHEA Grapalat"/>
          <w:b/>
          <w:color w:val="000000"/>
        </w:rPr>
        <w:t xml:space="preserve">PART A: </w:t>
      </w:r>
      <w:r w:rsidRPr="00F67CAC">
        <w:rPr>
          <w:rFonts w:ascii="GHEA Grapalat" w:hAnsi="GHEA Grapalat"/>
          <w:b/>
          <w:caps/>
          <w:color w:val="000000"/>
        </w:rPr>
        <w:t>General Project and Site Information</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462"/>
        <w:gridCol w:w="1138"/>
        <w:gridCol w:w="1620"/>
        <w:gridCol w:w="3195"/>
      </w:tblGrid>
      <w:tr w:rsidR="00D62C5F" w:rsidRPr="00F67CAC" w14:paraId="336A562C" w14:textId="77777777" w:rsidTr="005B2B8F">
        <w:trPr>
          <w:jc w:val="center"/>
        </w:trPr>
        <w:tc>
          <w:tcPr>
            <w:tcW w:w="10525" w:type="dxa"/>
            <w:gridSpan w:val="5"/>
            <w:tcBorders>
              <w:top w:val="single" w:sz="4" w:space="0" w:color="auto"/>
              <w:bottom w:val="dotted" w:sz="4" w:space="0" w:color="auto"/>
            </w:tcBorders>
            <w:shd w:val="clear" w:color="auto" w:fill="E6E6E6"/>
          </w:tcPr>
          <w:p w14:paraId="7C0DAB1C" w14:textId="77777777" w:rsidR="00D62C5F" w:rsidRPr="00F67CAC" w:rsidRDefault="00D62C5F" w:rsidP="00864BC8">
            <w:pPr>
              <w:spacing w:before="60"/>
              <w:rPr>
                <w:rFonts w:ascii="GHEA Grapalat" w:hAnsi="GHEA Grapalat"/>
                <w:b/>
                <w:sz w:val="20"/>
                <w:szCs w:val="20"/>
              </w:rPr>
            </w:pPr>
            <w:r w:rsidRPr="00F67CAC">
              <w:rPr>
                <w:rFonts w:ascii="GHEA Grapalat" w:hAnsi="GHEA Grapalat"/>
                <w:b/>
                <w:sz w:val="20"/>
                <w:szCs w:val="20"/>
              </w:rPr>
              <w:t>INSTITUTIONAL &amp; ADMINISTRATIVE</w:t>
            </w:r>
          </w:p>
        </w:tc>
      </w:tr>
      <w:tr w:rsidR="00D62C5F" w:rsidRPr="00F67CAC" w14:paraId="3A4E4958" w14:textId="77777777" w:rsidTr="005B2B8F">
        <w:trPr>
          <w:jc w:val="center"/>
        </w:trPr>
        <w:tc>
          <w:tcPr>
            <w:tcW w:w="2110" w:type="dxa"/>
            <w:tcBorders>
              <w:top w:val="single" w:sz="4" w:space="0" w:color="auto"/>
              <w:bottom w:val="single" w:sz="4" w:space="0" w:color="auto"/>
            </w:tcBorders>
            <w:shd w:val="clear" w:color="auto" w:fill="FFFFFF"/>
          </w:tcPr>
          <w:p w14:paraId="11789959" w14:textId="77777777" w:rsidR="00D62C5F" w:rsidRPr="00F67CAC" w:rsidRDefault="00D62C5F" w:rsidP="00864BC8">
            <w:pPr>
              <w:rPr>
                <w:rFonts w:ascii="GHEA Grapalat" w:hAnsi="GHEA Grapalat"/>
                <w:sz w:val="20"/>
                <w:szCs w:val="20"/>
              </w:rPr>
            </w:pPr>
            <w:r w:rsidRPr="00F67CAC">
              <w:rPr>
                <w:rFonts w:ascii="GHEA Grapalat" w:hAnsi="GHEA Grapalat"/>
                <w:sz w:val="20"/>
                <w:szCs w:val="20"/>
              </w:rPr>
              <w:t>Country</w:t>
            </w:r>
          </w:p>
        </w:tc>
        <w:tc>
          <w:tcPr>
            <w:tcW w:w="8415" w:type="dxa"/>
            <w:gridSpan w:val="4"/>
            <w:tcBorders>
              <w:top w:val="single" w:sz="4" w:space="0" w:color="auto"/>
              <w:bottom w:val="single" w:sz="4" w:space="0" w:color="auto"/>
            </w:tcBorders>
            <w:shd w:val="clear" w:color="auto" w:fill="FFFFFF"/>
          </w:tcPr>
          <w:p w14:paraId="5A9FAA1F" w14:textId="77777777" w:rsidR="00D62C5F" w:rsidRPr="00F67CAC" w:rsidRDefault="00D62C5F" w:rsidP="00864BC8">
            <w:pPr>
              <w:spacing w:before="60"/>
              <w:rPr>
                <w:rFonts w:ascii="GHEA Grapalat" w:hAnsi="GHEA Grapalat"/>
                <w:sz w:val="20"/>
                <w:szCs w:val="20"/>
              </w:rPr>
            </w:pPr>
            <w:r w:rsidRPr="00F67CAC">
              <w:rPr>
                <w:rFonts w:ascii="GHEA Grapalat" w:hAnsi="GHEA Grapalat"/>
                <w:sz w:val="20"/>
                <w:szCs w:val="20"/>
              </w:rPr>
              <w:t>Republic of Armenia</w:t>
            </w:r>
          </w:p>
        </w:tc>
      </w:tr>
      <w:tr w:rsidR="00D62C5F" w:rsidRPr="00F67CAC" w14:paraId="67C94769" w14:textId="77777777" w:rsidTr="005B2B8F">
        <w:trPr>
          <w:jc w:val="center"/>
        </w:trPr>
        <w:tc>
          <w:tcPr>
            <w:tcW w:w="2110" w:type="dxa"/>
            <w:tcBorders>
              <w:top w:val="single" w:sz="4" w:space="0" w:color="auto"/>
              <w:bottom w:val="single" w:sz="4" w:space="0" w:color="auto"/>
            </w:tcBorders>
            <w:shd w:val="clear" w:color="auto" w:fill="FFFFFF"/>
          </w:tcPr>
          <w:p w14:paraId="686085E4" w14:textId="77777777" w:rsidR="00D62C5F" w:rsidRPr="00F67CAC" w:rsidRDefault="00D62C5F" w:rsidP="00864BC8">
            <w:pPr>
              <w:rPr>
                <w:rFonts w:ascii="GHEA Grapalat" w:hAnsi="GHEA Grapalat"/>
                <w:sz w:val="20"/>
                <w:szCs w:val="20"/>
              </w:rPr>
            </w:pPr>
            <w:r w:rsidRPr="00F67CAC">
              <w:rPr>
                <w:rFonts w:ascii="GHEA Grapalat" w:hAnsi="GHEA Grapalat"/>
                <w:sz w:val="20"/>
                <w:szCs w:val="20"/>
              </w:rPr>
              <w:t xml:space="preserve">Project title </w:t>
            </w:r>
          </w:p>
        </w:tc>
        <w:tc>
          <w:tcPr>
            <w:tcW w:w="8415" w:type="dxa"/>
            <w:gridSpan w:val="4"/>
            <w:tcBorders>
              <w:top w:val="single" w:sz="4" w:space="0" w:color="auto"/>
              <w:bottom w:val="single" w:sz="4" w:space="0" w:color="auto"/>
            </w:tcBorders>
            <w:shd w:val="clear" w:color="auto" w:fill="FFFFFF"/>
          </w:tcPr>
          <w:p w14:paraId="01F5E473" w14:textId="77777777" w:rsidR="009D7389" w:rsidRDefault="00D62C5F" w:rsidP="008B70A9">
            <w:pPr>
              <w:spacing w:before="60"/>
              <w:rPr>
                <w:rFonts w:ascii="GHEA Grapalat" w:hAnsi="GHEA Grapalat"/>
                <w:sz w:val="20"/>
                <w:szCs w:val="20"/>
              </w:rPr>
            </w:pPr>
            <w:r w:rsidRPr="007E314F">
              <w:rPr>
                <w:rFonts w:ascii="GHEA Grapalat" w:hAnsi="GHEA Grapalat"/>
                <w:sz w:val="20"/>
                <w:szCs w:val="20"/>
              </w:rPr>
              <w:t>Social Protection Administration</w:t>
            </w:r>
            <w:r w:rsidR="005B3EA1" w:rsidRPr="007E314F">
              <w:rPr>
                <w:rFonts w:ascii="GHEA Grapalat" w:hAnsi="GHEA Grapalat"/>
                <w:sz w:val="20"/>
                <w:szCs w:val="20"/>
              </w:rPr>
              <w:t xml:space="preserve"> II</w:t>
            </w:r>
            <w:r w:rsidRPr="007E314F">
              <w:rPr>
                <w:rFonts w:ascii="GHEA Grapalat" w:hAnsi="GHEA Grapalat"/>
                <w:sz w:val="20"/>
                <w:szCs w:val="20"/>
              </w:rPr>
              <w:t xml:space="preserve"> Project (SPAP II)</w:t>
            </w:r>
          </w:p>
          <w:p w14:paraId="59FD5C42" w14:textId="5C89DDB7" w:rsidR="00D62C5F" w:rsidRPr="007E314F" w:rsidRDefault="005B3EA1" w:rsidP="008B70A9">
            <w:pPr>
              <w:spacing w:before="60"/>
              <w:rPr>
                <w:rFonts w:ascii="GHEA Grapalat" w:hAnsi="GHEA Grapalat"/>
                <w:sz w:val="20"/>
                <w:szCs w:val="20"/>
              </w:rPr>
            </w:pPr>
            <w:r w:rsidRPr="007E314F">
              <w:rPr>
                <w:rFonts w:ascii="GHEA Grapalat" w:hAnsi="GHEA Grapalat"/>
                <w:sz w:val="20"/>
                <w:szCs w:val="20"/>
              </w:rPr>
              <w:t>Re</w:t>
            </w:r>
            <w:r w:rsidR="00A56048">
              <w:rPr>
                <w:rFonts w:ascii="GHEA Grapalat" w:hAnsi="GHEA Grapalat"/>
                <w:sz w:val="20"/>
                <w:szCs w:val="20"/>
              </w:rPr>
              <w:t>habilitation</w:t>
            </w:r>
            <w:r w:rsidR="00E775CB" w:rsidRPr="007E314F">
              <w:rPr>
                <w:rFonts w:ascii="GHEA Grapalat" w:hAnsi="GHEA Grapalat"/>
                <w:sz w:val="20"/>
                <w:szCs w:val="20"/>
              </w:rPr>
              <w:t xml:space="preserve"> </w:t>
            </w:r>
            <w:r w:rsidR="00D62C5F" w:rsidRPr="007E314F">
              <w:rPr>
                <w:rFonts w:ascii="GHEA Grapalat" w:hAnsi="GHEA Grapalat"/>
                <w:sz w:val="20"/>
                <w:szCs w:val="20"/>
              </w:rPr>
              <w:t xml:space="preserve">of </w:t>
            </w:r>
            <w:r w:rsidR="00D62C5F" w:rsidRPr="007E314F">
              <w:rPr>
                <w:rFonts w:ascii="GHEA Grapalat" w:hAnsi="GHEA Grapalat"/>
                <w:color w:val="000000" w:themeColor="text1"/>
                <w:sz w:val="20"/>
                <w:szCs w:val="20"/>
              </w:rPr>
              <w:t xml:space="preserve">Premises for </w:t>
            </w:r>
            <w:proofErr w:type="spellStart"/>
            <w:r w:rsidR="008B70A9" w:rsidRPr="007E314F">
              <w:rPr>
                <w:rFonts w:ascii="GHEA Grapalat" w:hAnsi="GHEA Grapalat"/>
                <w:color w:val="000000" w:themeColor="text1"/>
                <w:sz w:val="20"/>
                <w:szCs w:val="20"/>
              </w:rPr>
              <w:t>Ashtarak</w:t>
            </w:r>
            <w:proofErr w:type="spellEnd"/>
            <w:r w:rsidR="00CC5C19" w:rsidRPr="007E314F">
              <w:rPr>
                <w:rFonts w:ascii="GHEA Grapalat" w:hAnsi="GHEA Grapalat"/>
                <w:color w:val="000000" w:themeColor="text1"/>
                <w:sz w:val="20"/>
                <w:szCs w:val="20"/>
              </w:rPr>
              <w:t xml:space="preserve"> </w:t>
            </w:r>
            <w:r w:rsidR="000A17D7">
              <w:rPr>
                <w:rFonts w:ascii="GHEA Grapalat" w:hAnsi="GHEA Grapalat"/>
                <w:color w:val="000000" w:themeColor="text1"/>
                <w:sz w:val="20"/>
                <w:szCs w:val="20"/>
              </w:rPr>
              <w:t>Unified</w:t>
            </w:r>
            <w:r w:rsidR="00D62C5F" w:rsidRPr="007E314F">
              <w:rPr>
                <w:rFonts w:ascii="GHEA Grapalat" w:hAnsi="GHEA Grapalat"/>
                <w:color w:val="000000" w:themeColor="text1"/>
                <w:sz w:val="20"/>
                <w:szCs w:val="20"/>
              </w:rPr>
              <w:t xml:space="preserve"> Social Services Territorial Center</w:t>
            </w:r>
            <w:r w:rsidR="00836B6C" w:rsidRPr="007E314F">
              <w:rPr>
                <w:rFonts w:ascii="GHEA Grapalat" w:hAnsi="GHEA Grapalat"/>
                <w:color w:val="000000" w:themeColor="text1"/>
                <w:sz w:val="20"/>
                <w:szCs w:val="20"/>
              </w:rPr>
              <w:t xml:space="preserve"> (</w:t>
            </w:r>
            <w:r w:rsidR="000A17D7">
              <w:rPr>
                <w:rFonts w:ascii="GHEA Grapalat" w:hAnsi="GHEA Grapalat"/>
                <w:color w:val="000000" w:themeColor="text1"/>
                <w:sz w:val="20"/>
                <w:szCs w:val="20"/>
              </w:rPr>
              <w:t>USSTC</w:t>
            </w:r>
            <w:r w:rsidR="00836B6C" w:rsidRPr="007E314F">
              <w:rPr>
                <w:rFonts w:ascii="GHEA Grapalat" w:hAnsi="GHEA Grapalat"/>
                <w:color w:val="000000" w:themeColor="text1"/>
                <w:sz w:val="20"/>
                <w:szCs w:val="20"/>
              </w:rPr>
              <w:t>)</w:t>
            </w:r>
            <w:r w:rsidR="00482586" w:rsidRPr="007E314F">
              <w:rPr>
                <w:rFonts w:ascii="GHEA Grapalat" w:hAnsi="GHEA Grapalat"/>
                <w:color w:val="000000" w:themeColor="text1"/>
                <w:sz w:val="20"/>
                <w:szCs w:val="20"/>
              </w:rPr>
              <w:t xml:space="preserve"> in </w:t>
            </w:r>
            <w:proofErr w:type="spellStart"/>
            <w:r w:rsidR="008B70A9" w:rsidRPr="007E314F">
              <w:rPr>
                <w:rFonts w:ascii="GHEA Grapalat" w:hAnsi="GHEA Grapalat"/>
                <w:color w:val="000000" w:themeColor="text1"/>
                <w:sz w:val="20"/>
                <w:szCs w:val="20"/>
              </w:rPr>
              <w:t>Aragatsotn</w:t>
            </w:r>
            <w:proofErr w:type="spellEnd"/>
            <w:r w:rsidR="00482586" w:rsidRPr="007E314F">
              <w:rPr>
                <w:rFonts w:ascii="GHEA Grapalat" w:hAnsi="GHEA Grapalat"/>
                <w:color w:val="000000" w:themeColor="text1"/>
                <w:sz w:val="20"/>
                <w:szCs w:val="20"/>
              </w:rPr>
              <w:t xml:space="preserve"> </w:t>
            </w:r>
            <w:proofErr w:type="spellStart"/>
            <w:r w:rsidR="00482586" w:rsidRPr="007E314F">
              <w:rPr>
                <w:rFonts w:ascii="GHEA Grapalat" w:hAnsi="GHEA Grapalat"/>
                <w:color w:val="000000" w:themeColor="text1"/>
                <w:sz w:val="20"/>
                <w:szCs w:val="20"/>
              </w:rPr>
              <w:t>Marz</w:t>
            </w:r>
            <w:proofErr w:type="spellEnd"/>
            <w:r w:rsidR="00DF688D" w:rsidRPr="007E314F">
              <w:rPr>
                <w:rFonts w:ascii="GHEA Grapalat" w:hAnsi="GHEA Grapalat"/>
                <w:color w:val="000000" w:themeColor="text1"/>
                <w:sz w:val="20"/>
                <w:szCs w:val="20"/>
              </w:rPr>
              <w:t xml:space="preserve"> </w:t>
            </w:r>
          </w:p>
        </w:tc>
      </w:tr>
      <w:tr w:rsidR="00D62C5F" w:rsidRPr="00F67CAC" w14:paraId="5FC914C6" w14:textId="77777777" w:rsidTr="005B2B8F">
        <w:trPr>
          <w:trHeight w:val="1070"/>
          <w:jc w:val="center"/>
        </w:trPr>
        <w:tc>
          <w:tcPr>
            <w:tcW w:w="2110" w:type="dxa"/>
            <w:tcBorders>
              <w:top w:val="single" w:sz="4" w:space="0" w:color="auto"/>
              <w:bottom w:val="single" w:sz="4" w:space="0" w:color="auto"/>
            </w:tcBorders>
            <w:shd w:val="clear" w:color="auto" w:fill="FFFFFF"/>
          </w:tcPr>
          <w:p w14:paraId="2FC57584" w14:textId="77777777" w:rsidR="00D62C5F" w:rsidRPr="00F67CAC" w:rsidRDefault="00D62C5F" w:rsidP="00864BC8">
            <w:pPr>
              <w:rPr>
                <w:rFonts w:ascii="GHEA Grapalat" w:hAnsi="GHEA Grapalat"/>
                <w:sz w:val="20"/>
                <w:szCs w:val="20"/>
              </w:rPr>
            </w:pPr>
            <w:r w:rsidRPr="00F67CAC">
              <w:rPr>
                <w:rFonts w:ascii="GHEA Grapalat" w:hAnsi="GHEA Grapalat"/>
                <w:sz w:val="20"/>
                <w:szCs w:val="20"/>
              </w:rPr>
              <w:t>Scope of site-specific activity</w:t>
            </w:r>
          </w:p>
        </w:tc>
        <w:tc>
          <w:tcPr>
            <w:tcW w:w="8415" w:type="dxa"/>
            <w:gridSpan w:val="4"/>
            <w:tcBorders>
              <w:top w:val="single" w:sz="4" w:space="0" w:color="auto"/>
              <w:bottom w:val="single" w:sz="4" w:space="0" w:color="auto"/>
            </w:tcBorders>
            <w:shd w:val="clear" w:color="auto" w:fill="FFFFFF"/>
          </w:tcPr>
          <w:p w14:paraId="02CBA5F3" w14:textId="434CC1DF" w:rsidR="00D00957" w:rsidRPr="007E314F" w:rsidRDefault="00D00957" w:rsidP="00D00957">
            <w:pPr>
              <w:spacing w:before="60"/>
              <w:jc w:val="both"/>
              <w:rPr>
                <w:rFonts w:ascii="GHEA Grapalat" w:hAnsi="GHEA Grapalat"/>
                <w:sz w:val="20"/>
                <w:szCs w:val="20"/>
              </w:rPr>
            </w:pPr>
            <w:r w:rsidRPr="007E314F">
              <w:rPr>
                <w:rFonts w:ascii="GHEA Grapalat" w:hAnsi="GHEA Grapalat"/>
                <w:sz w:val="20"/>
                <w:szCs w:val="20"/>
              </w:rPr>
              <w:t>The following works will be</w:t>
            </w:r>
            <w:r w:rsidR="00A56048">
              <w:rPr>
                <w:rFonts w:ascii="GHEA Grapalat" w:hAnsi="GHEA Grapalat"/>
                <w:sz w:val="20"/>
                <w:szCs w:val="20"/>
              </w:rPr>
              <w:t xml:space="preserve"> carried out on the existing </w:t>
            </w:r>
            <w:r w:rsidR="00B71DB3">
              <w:rPr>
                <w:rFonts w:ascii="GHEA Grapalat" w:hAnsi="GHEA Grapalat"/>
                <w:sz w:val="20"/>
                <w:szCs w:val="20"/>
              </w:rPr>
              <w:t xml:space="preserve">building: </w:t>
            </w:r>
            <w:r w:rsidR="002852F6">
              <w:rPr>
                <w:rFonts w:ascii="GHEA Grapalat" w:hAnsi="GHEA Grapalat"/>
                <w:sz w:val="20"/>
                <w:szCs w:val="20"/>
              </w:rPr>
              <w:t>seismic strengthening</w:t>
            </w:r>
            <w:r w:rsidR="00C8789C">
              <w:rPr>
                <w:rFonts w:ascii="GHEA Grapalat" w:hAnsi="GHEA Grapalat"/>
                <w:sz w:val="20"/>
                <w:szCs w:val="20"/>
              </w:rPr>
              <w:t xml:space="preserve"> </w:t>
            </w:r>
            <w:r w:rsidR="008A5BF4">
              <w:rPr>
                <w:rFonts w:ascii="GHEA Grapalat" w:hAnsi="GHEA Grapalat"/>
                <w:sz w:val="20"/>
                <w:szCs w:val="20"/>
              </w:rPr>
              <w:t xml:space="preserve">works </w:t>
            </w:r>
            <w:r w:rsidR="00C8789C">
              <w:rPr>
                <w:rFonts w:ascii="GHEA Grapalat" w:hAnsi="GHEA Grapalat"/>
                <w:sz w:val="20"/>
                <w:szCs w:val="20"/>
              </w:rPr>
              <w:t>as required by the conclusion of the technical expertise</w:t>
            </w:r>
            <w:r w:rsidR="008A5BF4">
              <w:rPr>
                <w:rFonts w:ascii="GHEA Grapalat" w:hAnsi="GHEA Grapalat"/>
                <w:sz w:val="20"/>
                <w:szCs w:val="20"/>
              </w:rPr>
              <w:t>,</w:t>
            </w:r>
            <w:r w:rsidR="00D92329" w:rsidRPr="007E314F">
              <w:rPr>
                <w:rFonts w:ascii="GHEA Grapalat" w:hAnsi="GHEA Grapalat"/>
                <w:sz w:val="20"/>
                <w:szCs w:val="20"/>
              </w:rPr>
              <w:t xml:space="preserve"> </w:t>
            </w:r>
            <w:r w:rsidR="00A56048">
              <w:rPr>
                <w:rFonts w:ascii="GHEA Grapalat" w:hAnsi="GHEA Grapalat"/>
                <w:sz w:val="20"/>
                <w:szCs w:val="20"/>
              </w:rPr>
              <w:t xml:space="preserve">removing </w:t>
            </w:r>
            <w:r w:rsidR="00D92329" w:rsidRPr="007E314F">
              <w:rPr>
                <w:rFonts w:ascii="GHEA Grapalat" w:hAnsi="GHEA Grapalat"/>
                <w:sz w:val="20"/>
                <w:szCs w:val="20"/>
              </w:rPr>
              <w:t xml:space="preserve">old </w:t>
            </w:r>
            <w:r w:rsidR="00A56048">
              <w:rPr>
                <w:rFonts w:ascii="GHEA Grapalat" w:hAnsi="GHEA Grapalat"/>
                <w:sz w:val="20"/>
                <w:szCs w:val="20"/>
              </w:rPr>
              <w:t>plaster from walls</w:t>
            </w:r>
            <w:r w:rsidR="00D92329" w:rsidRPr="007E314F">
              <w:rPr>
                <w:rFonts w:ascii="GHEA Grapalat" w:hAnsi="GHEA Grapalat"/>
                <w:sz w:val="20"/>
                <w:szCs w:val="20"/>
              </w:rPr>
              <w:t>,</w:t>
            </w:r>
            <w:r w:rsidRPr="007E314F">
              <w:rPr>
                <w:rFonts w:ascii="GHEA Grapalat" w:hAnsi="GHEA Grapalat"/>
                <w:sz w:val="20"/>
                <w:szCs w:val="20"/>
              </w:rPr>
              <w:t xml:space="preserve"> strengthening of door openings, construction of internal engineering networks, installation of doors and windows, demolition of internal non-bearing partition walls, finishing walls and ceilings, mounting of internal infrastructure</w:t>
            </w:r>
            <w:r w:rsidR="008437BE" w:rsidRPr="007E314F">
              <w:rPr>
                <w:rFonts w:ascii="GHEA Grapalat" w:hAnsi="GHEA Grapalat"/>
                <w:sz w:val="20"/>
                <w:szCs w:val="20"/>
              </w:rPr>
              <w:t xml:space="preserve"> (heating, ventilation, and communication networks)</w:t>
            </w:r>
            <w:r w:rsidR="00B97A5A" w:rsidRPr="007E314F">
              <w:rPr>
                <w:rFonts w:ascii="GHEA Grapalat" w:hAnsi="GHEA Grapalat"/>
                <w:sz w:val="20"/>
                <w:szCs w:val="20"/>
              </w:rPr>
              <w:t>,</w:t>
            </w:r>
            <w:r w:rsidR="00CE232A" w:rsidRPr="007E314F">
              <w:rPr>
                <w:rFonts w:ascii="GHEA Grapalat" w:hAnsi="GHEA Grapalat"/>
                <w:sz w:val="20"/>
                <w:szCs w:val="20"/>
              </w:rPr>
              <w:t xml:space="preserve"> rehabilitation of the </w:t>
            </w:r>
            <w:r w:rsidR="00A56048" w:rsidRPr="007E314F">
              <w:rPr>
                <w:rFonts w:ascii="GHEA Grapalat" w:hAnsi="GHEA Grapalat"/>
                <w:sz w:val="20"/>
                <w:szCs w:val="20"/>
              </w:rPr>
              <w:t xml:space="preserve">roof </w:t>
            </w:r>
            <w:r w:rsidR="00A56048">
              <w:rPr>
                <w:rFonts w:ascii="GHEA Grapalat" w:hAnsi="GHEA Grapalat"/>
                <w:sz w:val="20"/>
                <w:szCs w:val="20"/>
              </w:rPr>
              <w:t xml:space="preserve">and </w:t>
            </w:r>
            <w:r w:rsidR="00CE232A" w:rsidRPr="007E314F">
              <w:rPr>
                <w:rFonts w:ascii="GHEA Grapalat" w:hAnsi="GHEA Grapalat"/>
                <w:sz w:val="20"/>
                <w:szCs w:val="20"/>
              </w:rPr>
              <w:t>drainage system,</w:t>
            </w:r>
            <w:r w:rsidR="00D92329" w:rsidRPr="007E314F">
              <w:rPr>
                <w:rFonts w:ascii="GHEA Grapalat" w:hAnsi="GHEA Grapalat"/>
                <w:sz w:val="20"/>
                <w:szCs w:val="20"/>
              </w:rPr>
              <w:t xml:space="preserve"> </w:t>
            </w:r>
            <w:r w:rsidRPr="007E314F">
              <w:rPr>
                <w:rFonts w:ascii="GHEA Grapalat" w:hAnsi="GHEA Grapalat"/>
                <w:sz w:val="20"/>
                <w:szCs w:val="20"/>
              </w:rPr>
              <w:t>construction of wheelchair ramps</w:t>
            </w:r>
            <w:r w:rsidR="002852F6">
              <w:rPr>
                <w:rFonts w:ascii="GHEA Grapalat" w:hAnsi="GHEA Grapalat"/>
                <w:sz w:val="20"/>
                <w:szCs w:val="20"/>
              </w:rPr>
              <w:t>, installation of an elevator</w:t>
            </w:r>
            <w:r w:rsidRPr="007E314F">
              <w:rPr>
                <w:rFonts w:ascii="GHEA Grapalat" w:hAnsi="GHEA Grapalat"/>
                <w:sz w:val="20"/>
                <w:szCs w:val="20"/>
              </w:rPr>
              <w:t xml:space="preserve"> and reconstruction of the staircase. </w:t>
            </w:r>
          </w:p>
          <w:p w14:paraId="453A11C9" w14:textId="46359215" w:rsidR="00D62C5F" w:rsidRPr="007E314F" w:rsidRDefault="003C6CC8" w:rsidP="007E314F">
            <w:pPr>
              <w:spacing w:before="60"/>
              <w:jc w:val="both"/>
              <w:rPr>
                <w:rFonts w:ascii="GHEA Grapalat" w:hAnsi="GHEA Grapalat"/>
                <w:sz w:val="20"/>
                <w:szCs w:val="20"/>
              </w:rPr>
            </w:pPr>
            <w:r w:rsidRPr="007E314F">
              <w:rPr>
                <w:rFonts w:ascii="GHEA Grapalat" w:hAnsi="GHEA Grapalat"/>
                <w:sz w:val="20"/>
                <w:szCs w:val="20"/>
              </w:rPr>
              <w:t xml:space="preserve">Overall an area of </w:t>
            </w:r>
            <w:r w:rsidR="007E314F" w:rsidRPr="007E314F">
              <w:rPr>
                <w:rFonts w:ascii="GHEA Grapalat" w:hAnsi="GHEA Grapalat"/>
                <w:sz w:val="20"/>
                <w:szCs w:val="20"/>
              </w:rPr>
              <w:t>444</w:t>
            </w:r>
            <w:r w:rsidRPr="007E314F">
              <w:rPr>
                <w:rFonts w:ascii="GHEA Grapalat" w:hAnsi="GHEA Grapalat"/>
                <w:sz w:val="20"/>
                <w:szCs w:val="20"/>
              </w:rPr>
              <w:t>.</w:t>
            </w:r>
            <w:r w:rsidR="007E314F" w:rsidRPr="007E314F">
              <w:rPr>
                <w:rFonts w:ascii="GHEA Grapalat" w:hAnsi="GHEA Grapalat"/>
                <w:sz w:val="20"/>
                <w:szCs w:val="20"/>
              </w:rPr>
              <w:t>3</w:t>
            </w:r>
            <w:r w:rsidRPr="007E314F">
              <w:rPr>
                <w:rFonts w:ascii="GHEA Grapalat" w:hAnsi="GHEA Grapalat"/>
                <w:sz w:val="20"/>
                <w:szCs w:val="20"/>
              </w:rPr>
              <w:t xml:space="preserve"> sq. m from the first and second floors of the 3-stor</w:t>
            </w:r>
            <w:r w:rsidR="000643C5" w:rsidRPr="007E314F">
              <w:rPr>
                <w:rFonts w:ascii="GHEA Grapalat" w:hAnsi="GHEA Grapalat"/>
                <w:sz w:val="20"/>
                <w:szCs w:val="20"/>
              </w:rPr>
              <w:t>y</w:t>
            </w:r>
            <w:r w:rsidRPr="007E314F">
              <w:rPr>
                <w:rFonts w:ascii="GHEA Grapalat" w:hAnsi="GHEA Grapalat"/>
                <w:sz w:val="20"/>
                <w:szCs w:val="20"/>
              </w:rPr>
              <w:t xml:space="preserve"> building</w:t>
            </w:r>
            <w:r w:rsidR="007E314F" w:rsidRPr="007E314F">
              <w:rPr>
                <w:rFonts w:ascii="GHEA Grapalat" w:hAnsi="GHEA Grapalat"/>
                <w:sz w:val="20"/>
                <w:szCs w:val="20"/>
              </w:rPr>
              <w:t>, and the entire third floor (424 sq. m) are</w:t>
            </w:r>
            <w:r w:rsidRPr="007E314F">
              <w:rPr>
                <w:rFonts w:ascii="GHEA Grapalat" w:hAnsi="GHEA Grapalat"/>
                <w:sz w:val="20"/>
                <w:szCs w:val="20"/>
              </w:rPr>
              <w:t xml:space="preserve"> allocated for the establishment of the </w:t>
            </w:r>
            <w:r w:rsidR="000A17D7">
              <w:rPr>
                <w:rFonts w:ascii="GHEA Grapalat" w:hAnsi="GHEA Grapalat"/>
                <w:sz w:val="20"/>
                <w:szCs w:val="20"/>
              </w:rPr>
              <w:t>USSTC</w:t>
            </w:r>
            <w:r w:rsidRPr="007E314F">
              <w:rPr>
                <w:rFonts w:ascii="GHEA Grapalat" w:hAnsi="GHEA Grapalat"/>
                <w:sz w:val="20"/>
                <w:szCs w:val="20"/>
              </w:rPr>
              <w:t xml:space="preserve">. </w:t>
            </w:r>
            <w:r w:rsidR="00D00957" w:rsidRPr="007E314F">
              <w:rPr>
                <w:rFonts w:ascii="GHEA Grapalat" w:hAnsi="GHEA Grapalat"/>
                <w:sz w:val="20"/>
                <w:szCs w:val="20"/>
              </w:rPr>
              <w:t xml:space="preserve">   </w:t>
            </w:r>
            <w:r w:rsidR="004D4298" w:rsidRPr="007E314F">
              <w:rPr>
                <w:rFonts w:ascii="GHEA Grapalat" w:hAnsi="GHEA Grapalat"/>
                <w:sz w:val="20"/>
                <w:szCs w:val="20"/>
              </w:rPr>
              <w:t xml:space="preserve"> </w:t>
            </w:r>
          </w:p>
        </w:tc>
      </w:tr>
      <w:tr w:rsidR="00D62C5F" w:rsidRPr="00F67CAC" w14:paraId="066F93E1" w14:textId="77777777" w:rsidTr="005B2B8F">
        <w:trPr>
          <w:trHeight w:val="710"/>
          <w:jc w:val="center"/>
        </w:trPr>
        <w:tc>
          <w:tcPr>
            <w:tcW w:w="2110" w:type="dxa"/>
            <w:tcBorders>
              <w:top w:val="single" w:sz="4" w:space="0" w:color="auto"/>
              <w:bottom w:val="single" w:sz="4" w:space="0" w:color="auto"/>
            </w:tcBorders>
            <w:shd w:val="clear" w:color="auto" w:fill="FFFFFF"/>
          </w:tcPr>
          <w:p w14:paraId="402ED815" w14:textId="77777777" w:rsidR="00D62C5F" w:rsidRPr="00F67CAC" w:rsidRDefault="00D62C5F" w:rsidP="00864BC8">
            <w:pPr>
              <w:spacing w:before="60"/>
              <w:rPr>
                <w:rFonts w:ascii="GHEA Grapalat" w:hAnsi="GHEA Grapalat"/>
                <w:sz w:val="20"/>
                <w:szCs w:val="20"/>
              </w:rPr>
            </w:pPr>
            <w:r w:rsidRPr="00F67CAC">
              <w:rPr>
                <w:rFonts w:ascii="GHEA Grapalat" w:hAnsi="GHEA Grapalat"/>
                <w:sz w:val="20"/>
                <w:szCs w:val="20"/>
              </w:rPr>
              <w:t>Institutional arrangements (WB)</w:t>
            </w:r>
          </w:p>
        </w:tc>
        <w:tc>
          <w:tcPr>
            <w:tcW w:w="3600" w:type="dxa"/>
            <w:gridSpan w:val="2"/>
            <w:tcBorders>
              <w:top w:val="single" w:sz="4" w:space="0" w:color="auto"/>
              <w:bottom w:val="single" w:sz="4" w:space="0" w:color="auto"/>
            </w:tcBorders>
            <w:shd w:val="clear" w:color="auto" w:fill="FFFFFF"/>
          </w:tcPr>
          <w:p w14:paraId="60246389" w14:textId="77777777" w:rsidR="00D62C5F"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Task Team Leader</w:t>
            </w:r>
            <w:r w:rsidR="00AF6CC3" w:rsidRPr="00F67CAC">
              <w:rPr>
                <w:rFonts w:ascii="GHEA Grapalat" w:hAnsi="GHEA Grapalat"/>
                <w:sz w:val="20"/>
                <w:szCs w:val="20"/>
              </w:rPr>
              <w:t>s</w:t>
            </w:r>
            <w:r w:rsidRPr="00F67CAC">
              <w:rPr>
                <w:rFonts w:ascii="GHEA Grapalat" w:hAnsi="GHEA Grapalat"/>
                <w:sz w:val="20"/>
                <w:szCs w:val="20"/>
              </w:rPr>
              <w:t>:</w:t>
            </w:r>
          </w:p>
          <w:p w14:paraId="1EC83274" w14:textId="77777777" w:rsidR="00A11F97"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Ivan Drabek</w:t>
            </w:r>
            <w:r w:rsidR="00AF6CC3" w:rsidRPr="00F67CAC">
              <w:rPr>
                <w:rFonts w:ascii="GHEA Grapalat" w:hAnsi="GHEA Grapalat"/>
                <w:sz w:val="20"/>
                <w:szCs w:val="20"/>
              </w:rPr>
              <w:t xml:space="preserve">, </w:t>
            </w:r>
          </w:p>
          <w:p w14:paraId="6F0B6AAA" w14:textId="149BB376" w:rsidR="00D62C5F" w:rsidRPr="00F67CAC" w:rsidRDefault="00E81F87" w:rsidP="00864BC8">
            <w:pPr>
              <w:spacing w:before="60"/>
              <w:jc w:val="center"/>
              <w:rPr>
                <w:rFonts w:ascii="GHEA Grapalat" w:hAnsi="GHEA Grapalat"/>
                <w:sz w:val="20"/>
                <w:szCs w:val="20"/>
              </w:rPr>
            </w:pPr>
            <w:r>
              <w:rPr>
                <w:rFonts w:ascii="GHEA Grapalat" w:hAnsi="GHEA Grapalat"/>
                <w:sz w:val="20"/>
                <w:szCs w:val="20"/>
              </w:rPr>
              <w:t>Natalia Millan, Lucia Solbes Castro</w:t>
            </w:r>
          </w:p>
        </w:tc>
        <w:tc>
          <w:tcPr>
            <w:tcW w:w="4815" w:type="dxa"/>
            <w:gridSpan w:val="2"/>
            <w:tcBorders>
              <w:top w:val="single" w:sz="4" w:space="0" w:color="auto"/>
              <w:bottom w:val="single" w:sz="4" w:space="0" w:color="auto"/>
            </w:tcBorders>
            <w:shd w:val="clear" w:color="auto" w:fill="FFFFFF"/>
          </w:tcPr>
          <w:p w14:paraId="2407EB2E" w14:textId="77777777" w:rsidR="00D62C5F" w:rsidRPr="00F67CAC" w:rsidRDefault="00D62C5F" w:rsidP="00884099">
            <w:pPr>
              <w:jc w:val="center"/>
              <w:rPr>
                <w:rFonts w:ascii="GHEA Grapalat" w:hAnsi="GHEA Grapalat"/>
                <w:color w:val="000000" w:themeColor="text1"/>
                <w:sz w:val="20"/>
                <w:szCs w:val="20"/>
              </w:rPr>
            </w:pPr>
            <w:r w:rsidRPr="00F67CAC">
              <w:rPr>
                <w:rFonts w:ascii="GHEA Grapalat" w:hAnsi="GHEA Grapalat"/>
                <w:bCs/>
                <w:color w:val="000000" w:themeColor="text1"/>
                <w:sz w:val="20"/>
                <w:szCs w:val="20"/>
              </w:rPr>
              <w:t>Safeguards Specialists:</w:t>
            </w:r>
          </w:p>
          <w:p w14:paraId="5ED5FB15" w14:textId="7AE9C9D8" w:rsidR="00D62C5F" w:rsidRPr="00F67CAC" w:rsidRDefault="001A45C6" w:rsidP="00884099">
            <w:pPr>
              <w:jc w:val="center"/>
              <w:rPr>
                <w:rFonts w:ascii="GHEA Grapalat" w:hAnsi="GHEA Grapalat"/>
                <w:sz w:val="20"/>
                <w:szCs w:val="20"/>
              </w:rPr>
            </w:pPr>
            <w:r w:rsidRPr="00F67CAC">
              <w:rPr>
                <w:rFonts w:ascii="GHEA Grapalat" w:hAnsi="GHEA Grapalat"/>
                <w:sz w:val="20"/>
                <w:szCs w:val="20"/>
              </w:rPr>
              <w:t>Hmayak Avagyan</w:t>
            </w:r>
            <w:r w:rsidR="00D62C5F" w:rsidRPr="00F67CAC">
              <w:rPr>
                <w:rFonts w:ascii="GHEA Grapalat" w:hAnsi="GHEA Grapalat"/>
                <w:sz w:val="20"/>
                <w:szCs w:val="20"/>
              </w:rPr>
              <w:t>, Environment</w:t>
            </w:r>
          </w:p>
          <w:p w14:paraId="520E3762" w14:textId="77777777" w:rsidR="00D62C5F" w:rsidRPr="00F67CAC" w:rsidRDefault="00106438" w:rsidP="00884099">
            <w:pPr>
              <w:spacing w:before="60"/>
              <w:jc w:val="center"/>
              <w:rPr>
                <w:rFonts w:ascii="GHEA Grapalat" w:hAnsi="GHEA Grapalat"/>
                <w:b/>
                <w:sz w:val="20"/>
                <w:szCs w:val="20"/>
              </w:rPr>
            </w:pPr>
            <w:r w:rsidRPr="00F67CAC">
              <w:rPr>
                <w:rFonts w:ascii="GHEA Grapalat" w:hAnsi="GHEA Grapalat"/>
                <w:sz w:val="20"/>
                <w:szCs w:val="20"/>
                <w:lang w:val="hy-AM"/>
              </w:rPr>
              <w:t>Vera Dugandzic</w:t>
            </w:r>
            <w:r w:rsidR="00D62C5F" w:rsidRPr="00F67CAC">
              <w:rPr>
                <w:rFonts w:ascii="GHEA Grapalat" w:hAnsi="GHEA Grapalat"/>
                <w:sz w:val="20"/>
                <w:szCs w:val="20"/>
              </w:rPr>
              <w:t>, Social</w:t>
            </w:r>
          </w:p>
        </w:tc>
      </w:tr>
      <w:tr w:rsidR="00D62C5F" w:rsidRPr="00F67CAC" w14:paraId="39842FE7" w14:textId="77777777" w:rsidTr="005B2B8F">
        <w:trPr>
          <w:trHeight w:val="890"/>
          <w:jc w:val="center"/>
        </w:trPr>
        <w:tc>
          <w:tcPr>
            <w:tcW w:w="2110" w:type="dxa"/>
            <w:tcBorders>
              <w:top w:val="single" w:sz="4" w:space="0" w:color="auto"/>
              <w:bottom w:val="single" w:sz="4" w:space="0" w:color="auto"/>
            </w:tcBorders>
            <w:shd w:val="clear" w:color="auto" w:fill="FFFFFF"/>
          </w:tcPr>
          <w:p w14:paraId="0188DA16" w14:textId="77777777" w:rsidR="00D62C5F" w:rsidRPr="00F67CAC" w:rsidRDefault="00D62C5F" w:rsidP="00864BC8">
            <w:pPr>
              <w:spacing w:before="60"/>
              <w:rPr>
                <w:rFonts w:ascii="GHEA Grapalat" w:hAnsi="GHEA Grapalat"/>
                <w:sz w:val="20"/>
                <w:szCs w:val="20"/>
              </w:rPr>
            </w:pPr>
            <w:r w:rsidRPr="00F67CAC">
              <w:rPr>
                <w:rFonts w:ascii="GHEA Grapalat" w:hAnsi="GHEA Grapalat"/>
                <w:sz w:val="20"/>
                <w:szCs w:val="20"/>
              </w:rPr>
              <w:t>Implementation arrangements (</w:t>
            </w:r>
            <w:proofErr w:type="spellStart"/>
            <w:r w:rsidRPr="00F67CAC">
              <w:rPr>
                <w:rFonts w:ascii="GHEA Grapalat" w:hAnsi="GHEA Grapalat"/>
                <w:sz w:val="20"/>
                <w:szCs w:val="20"/>
              </w:rPr>
              <w:t>RoA</w:t>
            </w:r>
            <w:proofErr w:type="spellEnd"/>
            <w:r w:rsidRPr="00F67CAC">
              <w:rPr>
                <w:rFonts w:ascii="GHEA Grapalat" w:hAnsi="GHEA Grapalat"/>
                <w:sz w:val="20"/>
                <w:szCs w:val="20"/>
              </w:rPr>
              <w:t>)</w:t>
            </w:r>
          </w:p>
        </w:tc>
        <w:tc>
          <w:tcPr>
            <w:tcW w:w="2462" w:type="dxa"/>
            <w:tcBorders>
              <w:top w:val="single" w:sz="4" w:space="0" w:color="auto"/>
              <w:bottom w:val="single" w:sz="4" w:space="0" w:color="auto"/>
            </w:tcBorders>
            <w:shd w:val="clear" w:color="auto" w:fill="FFFFFF"/>
          </w:tcPr>
          <w:p w14:paraId="7A232C12" w14:textId="77777777" w:rsidR="00D62C5F"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Implementing entity:</w:t>
            </w:r>
          </w:p>
          <w:p w14:paraId="325EA394" w14:textId="77777777" w:rsidR="00D62C5F"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Ministry of Labor and Social Affairs (MLSA)</w:t>
            </w:r>
          </w:p>
        </w:tc>
        <w:tc>
          <w:tcPr>
            <w:tcW w:w="2758" w:type="dxa"/>
            <w:gridSpan w:val="2"/>
            <w:tcBorders>
              <w:top w:val="single" w:sz="4" w:space="0" w:color="auto"/>
              <w:bottom w:val="single" w:sz="4" w:space="0" w:color="auto"/>
            </w:tcBorders>
            <w:shd w:val="clear" w:color="auto" w:fill="FFFFFF"/>
          </w:tcPr>
          <w:p w14:paraId="73B63F80" w14:textId="77777777" w:rsidR="00D62C5F"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Works supervisor:</w:t>
            </w:r>
          </w:p>
          <w:p w14:paraId="31AF106E" w14:textId="77777777" w:rsidR="00D62C5F" w:rsidRPr="00F67CAC" w:rsidRDefault="00D62C5F" w:rsidP="00864BC8">
            <w:pPr>
              <w:spacing w:before="60"/>
              <w:jc w:val="center"/>
              <w:rPr>
                <w:rFonts w:ascii="GHEA Grapalat" w:hAnsi="GHEA Grapalat"/>
                <w:color w:val="000000" w:themeColor="text1"/>
                <w:sz w:val="20"/>
                <w:szCs w:val="20"/>
              </w:rPr>
            </w:pPr>
            <w:r w:rsidRPr="00F67CAC">
              <w:rPr>
                <w:rFonts w:ascii="GHEA Grapalat" w:hAnsi="GHEA Grapalat"/>
                <w:color w:val="000000" w:themeColor="text1"/>
                <w:sz w:val="20"/>
                <w:szCs w:val="20"/>
              </w:rPr>
              <w:t>MLSA:</w:t>
            </w:r>
          </w:p>
          <w:p w14:paraId="24161A6A" w14:textId="76515CDA" w:rsidR="00D62C5F" w:rsidRPr="00F67CAC" w:rsidRDefault="00A52F80" w:rsidP="00864BC8">
            <w:pPr>
              <w:spacing w:before="60"/>
              <w:jc w:val="center"/>
              <w:rPr>
                <w:rFonts w:ascii="GHEA Grapalat" w:hAnsi="GHEA Grapalat"/>
                <w:sz w:val="20"/>
                <w:szCs w:val="20"/>
              </w:rPr>
            </w:pPr>
            <w:r w:rsidRPr="00F67CAC">
              <w:rPr>
                <w:rFonts w:ascii="GHEA Grapalat" w:hAnsi="GHEA Grapalat"/>
                <w:sz w:val="20"/>
                <w:szCs w:val="20"/>
              </w:rPr>
              <w:t>Tovmas Tadevosyan</w:t>
            </w:r>
            <w:r w:rsidR="00D62C5F" w:rsidRPr="00F67CAC">
              <w:rPr>
                <w:rFonts w:ascii="GHEA Grapalat" w:hAnsi="GHEA Grapalat"/>
                <w:sz w:val="20"/>
                <w:szCs w:val="20"/>
              </w:rPr>
              <w:t>, Environment</w:t>
            </w:r>
          </w:p>
          <w:p w14:paraId="7F000ECC" w14:textId="77777777" w:rsidR="00D62C5F" w:rsidRPr="00F67CAC" w:rsidRDefault="000152B3" w:rsidP="00864BC8">
            <w:pPr>
              <w:spacing w:before="60"/>
              <w:jc w:val="center"/>
              <w:rPr>
                <w:rFonts w:ascii="GHEA Grapalat" w:hAnsi="GHEA Grapalat"/>
                <w:sz w:val="20"/>
                <w:szCs w:val="20"/>
              </w:rPr>
            </w:pPr>
            <w:r w:rsidRPr="00F67CAC">
              <w:rPr>
                <w:rFonts w:ascii="GHEA Grapalat" w:hAnsi="GHEA Grapalat"/>
                <w:sz w:val="20"/>
                <w:szCs w:val="20"/>
              </w:rPr>
              <w:t>Nvard Mkrtchyan</w:t>
            </w:r>
            <w:r w:rsidR="00D62C5F" w:rsidRPr="00F67CAC">
              <w:rPr>
                <w:rFonts w:ascii="GHEA Grapalat" w:hAnsi="GHEA Grapalat"/>
                <w:sz w:val="20"/>
                <w:szCs w:val="20"/>
              </w:rPr>
              <w:t>,</w:t>
            </w:r>
          </w:p>
          <w:p w14:paraId="4044B473" w14:textId="77777777" w:rsidR="00D62C5F"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 xml:space="preserve">Social </w:t>
            </w:r>
          </w:p>
        </w:tc>
        <w:tc>
          <w:tcPr>
            <w:tcW w:w="3195" w:type="dxa"/>
            <w:tcBorders>
              <w:top w:val="single" w:sz="4" w:space="0" w:color="auto"/>
              <w:bottom w:val="single" w:sz="4" w:space="0" w:color="auto"/>
            </w:tcBorders>
            <w:shd w:val="clear" w:color="auto" w:fill="FFFFFF"/>
          </w:tcPr>
          <w:p w14:paraId="26CB81DC" w14:textId="77777777" w:rsidR="00D62C5F" w:rsidRPr="00F67CAC" w:rsidRDefault="00D62C5F" w:rsidP="00864BC8">
            <w:pPr>
              <w:spacing w:before="60"/>
              <w:jc w:val="center"/>
              <w:rPr>
                <w:rFonts w:ascii="GHEA Grapalat" w:hAnsi="GHEA Grapalat"/>
                <w:sz w:val="20"/>
                <w:szCs w:val="20"/>
              </w:rPr>
            </w:pPr>
            <w:r w:rsidRPr="00F67CAC">
              <w:rPr>
                <w:rFonts w:ascii="GHEA Grapalat" w:hAnsi="GHEA Grapalat"/>
                <w:sz w:val="20"/>
                <w:szCs w:val="20"/>
              </w:rPr>
              <w:t>Works contractor:</w:t>
            </w:r>
          </w:p>
          <w:p w14:paraId="3F6422DC" w14:textId="77777777" w:rsidR="00D62C5F" w:rsidRPr="00B93F31" w:rsidRDefault="00D62C5F" w:rsidP="00864BC8">
            <w:pPr>
              <w:spacing w:before="60"/>
              <w:jc w:val="center"/>
              <w:rPr>
                <w:rFonts w:ascii="GHEA Grapalat" w:hAnsi="GHEA Grapalat"/>
                <w:sz w:val="20"/>
                <w:szCs w:val="20"/>
              </w:rPr>
            </w:pPr>
            <w:r w:rsidRPr="00B93F31">
              <w:rPr>
                <w:rFonts w:ascii="GHEA Grapalat" w:hAnsi="GHEA Grapalat"/>
                <w:sz w:val="20"/>
                <w:szCs w:val="20"/>
              </w:rPr>
              <w:t>(TBD)</w:t>
            </w:r>
          </w:p>
          <w:p w14:paraId="6841A5D8" w14:textId="2BD474B4" w:rsidR="008E39FC" w:rsidRPr="00B93F31" w:rsidRDefault="00B93F31" w:rsidP="00864BC8">
            <w:pPr>
              <w:spacing w:before="60"/>
              <w:jc w:val="center"/>
              <w:rPr>
                <w:rFonts w:ascii="GHEA Grapalat" w:hAnsi="GHEA Grapalat"/>
                <w:sz w:val="20"/>
                <w:szCs w:val="20"/>
              </w:rPr>
            </w:pPr>
            <w:proofErr w:type="spellStart"/>
            <w:r w:rsidRPr="00B93F31">
              <w:rPr>
                <w:rFonts w:ascii="GHEA Grapalat" w:hAnsi="GHEA Grapalat"/>
                <w:sz w:val="20"/>
                <w:szCs w:val="20"/>
              </w:rPr>
              <w:t>Agarak</w:t>
            </w:r>
            <w:proofErr w:type="spellEnd"/>
            <w:r w:rsidRPr="00B93F31">
              <w:rPr>
                <w:rFonts w:ascii="GHEA Grapalat" w:hAnsi="GHEA Grapalat"/>
                <w:sz w:val="20"/>
                <w:szCs w:val="20"/>
              </w:rPr>
              <w:t xml:space="preserve"> OJSC</w:t>
            </w:r>
          </w:p>
        </w:tc>
      </w:tr>
      <w:tr w:rsidR="00D62C5F" w:rsidRPr="00F67CAC" w14:paraId="563DB547" w14:textId="77777777" w:rsidTr="005B2B8F">
        <w:trPr>
          <w:jc w:val="center"/>
        </w:trPr>
        <w:tc>
          <w:tcPr>
            <w:tcW w:w="10525" w:type="dxa"/>
            <w:gridSpan w:val="5"/>
            <w:tcBorders>
              <w:top w:val="dotted" w:sz="4" w:space="0" w:color="auto"/>
              <w:bottom w:val="dotted" w:sz="4" w:space="0" w:color="auto"/>
            </w:tcBorders>
            <w:shd w:val="clear" w:color="auto" w:fill="E6E6E6"/>
          </w:tcPr>
          <w:p w14:paraId="1F2E81FE" w14:textId="77777777" w:rsidR="00D62C5F" w:rsidRPr="00F67CAC" w:rsidRDefault="00D62C5F" w:rsidP="00864BC8">
            <w:pPr>
              <w:spacing w:before="60"/>
              <w:rPr>
                <w:rFonts w:ascii="GHEA Grapalat" w:hAnsi="GHEA Grapalat"/>
                <w:b/>
                <w:sz w:val="20"/>
                <w:szCs w:val="20"/>
              </w:rPr>
            </w:pPr>
            <w:r w:rsidRPr="00F67CAC">
              <w:rPr>
                <w:rFonts w:ascii="GHEA Grapalat" w:hAnsi="GHEA Grapalat"/>
                <w:b/>
                <w:sz w:val="20"/>
                <w:szCs w:val="20"/>
              </w:rPr>
              <w:t>SITE DESCRIPTION</w:t>
            </w:r>
          </w:p>
        </w:tc>
      </w:tr>
      <w:tr w:rsidR="00D62C5F" w:rsidRPr="00F67CAC" w14:paraId="766A631E" w14:textId="77777777" w:rsidTr="005B2B8F">
        <w:trPr>
          <w:jc w:val="center"/>
        </w:trPr>
        <w:tc>
          <w:tcPr>
            <w:tcW w:w="2110" w:type="dxa"/>
            <w:tcBorders>
              <w:top w:val="single" w:sz="4" w:space="0" w:color="auto"/>
              <w:bottom w:val="single" w:sz="4" w:space="0" w:color="auto"/>
            </w:tcBorders>
          </w:tcPr>
          <w:p w14:paraId="186053FD" w14:textId="77777777" w:rsidR="00D62C5F" w:rsidRPr="00F67CAC" w:rsidRDefault="00D62C5F" w:rsidP="00864BC8">
            <w:pPr>
              <w:jc w:val="right"/>
              <w:rPr>
                <w:rFonts w:ascii="GHEA Grapalat" w:hAnsi="GHEA Grapalat"/>
                <w:sz w:val="20"/>
                <w:szCs w:val="20"/>
              </w:rPr>
            </w:pPr>
            <w:r w:rsidRPr="00F67CAC">
              <w:rPr>
                <w:rFonts w:ascii="GHEA Grapalat" w:hAnsi="GHEA Grapalat"/>
                <w:sz w:val="20"/>
                <w:szCs w:val="20"/>
              </w:rPr>
              <w:t>Name of institution whose premises are to be rehabilitated</w:t>
            </w:r>
          </w:p>
        </w:tc>
        <w:tc>
          <w:tcPr>
            <w:tcW w:w="8415" w:type="dxa"/>
            <w:gridSpan w:val="4"/>
            <w:tcBorders>
              <w:top w:val="single" w:sz="4" w:space="0" w:color="auto"/>
              <w:bottom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2C5F" w:rsidRPr="009D55EA" w14:paraId="30E536E9" w14:textId="77777777" w:rsidTr="00864BC8">
              <w:trPr>
                <w:tblCellSpacing w:w="15" w:type="dxa"/>
              </w:trPr>
              <w:tc>
                <w:tcPr>
                  <w:tcW w:w="0" w:type="auto"/>
                  <w:vAlign w:val="center"/>
                  <w:hideMark/>
                </w:tcPr>
                <w:p w14:paraId="4282D9AA" w14:textId="77777777" w:rsidR="00D62C5F" w:rsidRPr="009D55EA" w:rsidRDefault="00D62C5F" w:rsidP="00864BC8">
                  <w:pPr>
                    <w:widowControl/>
                    <w:autoSpaceDE/>
                    <w:autoSpaceDN/>
                    <w:rPr>
                      <w:rFonts w:ascii="GHEA Grapalat" w:hAnsi="GHEA Grapalat"/>
                      <w:sz w:val="20"/>
                      <w:szCs w:val="20"/>
                    </w:rPr>
                  </w:pPr>
                </w:p>
              </w:tc>
            </w:tr>
          </w:tbl>
          <w:p w14:paraId="64784E8D" w14:textId="7233BCAE" w:rsidR="00480FCD" w:rsidRPr="009D55EA" w:rsidRDefault="002D0E4A" w:rsidP="002D0E4A">
            <w:pPr>
              <w:rPr>
                <w:rFonts w:ascii="GHEA Grapalat" w:hAnsi="GHEA Grapalat"/>
                <w:sz w:val="20"/>
                <w:szCs w:val="20"/>
              </w:rPr>
            </w:pPr>
            <w:proofErr w:type="spellStart"/>
            <w:r w:rsidRPr="009D55EA">
              <w:rPr>
                <w:rFonts w:ascii="GHEA Grapalat" w:hAnsi="GHEA Grapalat"/>
                <w:sz w:val="20"/>
                <w:szCs w:val="20"/>
              </w:rPr>
              <w:t>Ashtarak</w:t>
            </w:r>
            <w:proofErr w:type="spellEnd"/>
            <w:r w:rsidR="00282FAC" w:rsidRPr="009D55EA">
              <w:rPr>
                <w:rFonts w:ascii="GHEA Grapalat" w:hAnsi="GHEA Grapalat"/>
                <w:sz w:val="20"/>
                <w:szCs w:val="20"/>
              </w:rPr>
              <w:t xml:space="preserve"> </w:t>
            </w:r>
            <w:r w:rsidR="000A17D7">
              <w:rPr>
                <w:rFonts w:ascii="GHEA Grapalat" w:hAnsi="GHEA Grapalat"/>
                <w:sz w:val="20"/>
                <w:szCs w:val="20"/>
              </w:rPr>
              <w:t>USSTC</w:t>
            </w:r>
            <w:r w:rsidR="00C96F98" w:rsidRPr="009D55EA">
              <w:rPr>
                <w:rFonts w:ascii="GHEA Grapalat" w:hAnsi="GHEA Grapalat"/>
                <w:sz w:val="20"/>
                <w:szCs w:val="20"/>
              </w:rPr>
              <w:t xml:space="preserve"> in </w:t>
            </w:r>
            <w:proofErr w:type="spellStart"/>
            <w:r w:rsidRPr="009D55EA">
              <w:rPr>
                <w:rFonts w:ascii="GHEA Grapalat" w:hAnsi="GHEA Grapalat"/>
                <w:sz w:val="20"/>
                <w:szCs w:val="20"/>
              </w:rPr>
              <w:t>Aragatsotn</w:t>
            </w:r>
            <w:proofErr w:type="spellEnd"/>
            <w:r w:rsidR="00C96F98" w:rsidRPr="009D55EA">
              <w:rPr>
                <w:rFonts w:ascii="GHEA Grapalat" w:hAnsi="GHEA Grapalat"/>
                <w:sz w:val="20"/>
                <w:szCs w:val="20"/>
              </w:rPr>
              <w:t xml:space="preserve"> </w:t>
            </w:r>
            <w:proofErr w:type="spellStart"/>
            <w:r w:rsidR="00176281" w:rsidRPr="009D55EA">
              <w:rPr>
                <w:rFonts w:ascii="GHEA Grapalat" w:hAnsi="GHEA Grapalat"/>
                <w:sz w:val="20"/>
                <w:szCs w:val="20"/>
              </w:rPr>
              <w:t>M</w:t>
            </w:r>
            <w:r w:rsidR="00C96F98" w:rsidRPr="009D55EA">
              <w:rPr>
                <w:rFonts w:ascii="GHEA Grapalat" w:hAnsi="GHEA Grapalat"/>
                <w:sz w:val="20"/>
                <w:szCs w:val="20"/>
              </w:rPr>
              <w:t>arz</w:t>
            </w:r>
            <w:proofErr w:type="spellEnd"/>
            <w:r w:rsidR="00D62C5F" w:rsidRPr="009D55EA">
              <w:rPr>
                <w:rFonts w:ascii="GHEA Grapalat" w:hAnsi="GHEA Grapalat"/>
                <w:sz w:val="20"/>
                <w:szCs w:val="20"/>
              </w:rPr>
              <w:t xml:space="preserve"> </w:t>
            </w:r>
          </w:p>
        </w:tc>
      </w:tr>
      <w:tr w:rsidR="00D62C5F" w:rsidRPr="00F67CAC" w14:paraId="609FB1A6" w14:textId="77777777" w:rsidTr="005B2B8F">
        <w:trPr>
          <w:trHeight w:val="720"/>
          <w:jc w:val="center"/>
        </w:trPr>
        <w:tc>
          <w:tcPr>
            <w:tcW w:w="2110" w:type="dxa"/>
            <w:tcBorders>
              <w:top w:val="single" w:sz="4" w:space="0" w:color="auto"/>
              <w:bottom w:val="single" w:sz="4" w:space="0" w:color="auto"/>
            </w:tcBorders>
          </w:tcPr>
          <w:p w14:paraId="6A696551" w14:textId="77777777" w:rsidR="00D62C5F" w:rsidRPr="00F67CAC" w:rsidRDefault="00D62C5F" w:rsidP="00864BC8">
            <w:pPr>
              <w:jc w:val="right"/>
              <w:rPr>
                <w:rFonts w:ascii="GHEA Grapalat" w:hAnsi="GHEA Grapalat"/>
                <w:sz w:val="20"/>
                <w:szCs w:val="20"/>
              </w:rPr>
            </w:pPr>
            <w:r w:rsidRPr="00F67CAC">
              <w:rPr>
                <w:rFonts w:ascii="GHEA Grapalat" w:hAnsi="GHEA Grapalat"/>
                <w:sz w:val="20"/>
                <w:szCs w:val="20"/>
              </w:rPr>
              <w:t>Address and site location of institution whose premises are to be rehabilitated</w:t>
            </w:r>
          </w:p>
        </w:tc>
        <w:tc>
          <w:tcPr>
            <w:tcW w:w="8415" w:type="dxa"/>
            <w:gridSpan w:val="4"/>
            <w:tcBorders>
              <w:top w:val="single" w:sz="4" w:space="0" w:color="auto"/>
              <w:bottom w:val="single" w:sz="4" w:space="0" w:color="auto"/>
            </w:tcBorders>
          </w:tcPr>
          <w:p w14:paraId="6860B229" w14:textId="6964DA9F" w:rsidR="00D62C5F" w:rsidRPr="009D55EA" w:rsidRDefault="009D55EA" w:rsidP="009D55EA">
            <w:pPr>
              <w:spacing w:before="60"/>
              <w:rPr>
                <w:rFonts w:ascii="GHEA Grapalat" w:hAnsi="GHEA Grapalat"/>
                <w:sz w:val="20"/>
                <w:szCs w:val="20"/>
              </w:rPr>
            </w:pPr>
            <w:r w:rsidRPr="009D55EA">
              <w:rPr>
                <w:rFonts w:ascii="GHEA Grapalat" w:hAnsi="GHEA Grapalat"/>
                <w:sz w:val="20"/>
                <w:szCs w:val="20"/>
              </w:rPr>
              <w:t xml:space="preserve">Hospital </w:t>
            </w:r>
            <w:r w:rsidR="00EB7044" w:rsidRPr="009D55EA">
              <w:rPr>
                <w:rFonts w:ascii="GHEA Grapalat" w:hAnsi="GHEA Grapalat"/>
                <w:sz w:val="20"/>
                <w:szCs w:val="20"/>
              </w:rPr>
              <w:t xml:space="preserve">bld. </w:t>
            </w:r>
            <w:r w:rsidRPr="009D55EA">
              <w:rPr>
                <w:rFonts w:ascii="GHEA Grapalat" w:hAnsi="GHEA Grapalat"/>
                <w:sz w:val="20"/>
                <w:szCs w:val="20"/>
              </w:rPr>
              <w:t>6</w:t>
            </w:r>
            <w:r w:rsidR="00EB7044" w:rsidRPr="009D55EA">
              <w:rPr>
                <w:rFonts w:ascii="GHEA Grapalat" w:hAnsi="GHEA Grapalat"/>
                <w:sz w:val="20"/>
                <w:szCs w:val="20"/>
              </w:rPr>
              <w:t>1</w:t>
            </w:r>
            <w:r w:rsidRPr="009D55EA">
              <w:rPr>
                <w:rFonts w:ascii="GHEA Grapalat" w:hAnsi="GHEA Grapalat"/>
                <w:sz w:val="20"/>
                <w:szCs w:val="20"/>
              </w:rPr>
              <w:t>/1</w:t>
            </w:r>
            <w:r w:rsidR="00EB7044" w:rsidRPr="009D55EA">
              <w:rPr>
                <w:rFonts w:ascii="GHEA Grapalat" w:hAnsi="GHEA Grapalat"/>
                <w:sz w:val="20"/>
                <w:szCs w:val="20"/>
              </w:rPr>
              <w:t xml:space="preserve"> </w:t>
            </w:r>
            <w:r w:rsidRPr="009D55EA">
              <w:rPr>
                <w:rFonts w:ascii="GHEA Grapalat" w:hAnsi="GHEA Grapalat"/>
                <w:sz w:val="20"/>
                <w:szCs w:val="20"/>
              </w:rPr>
              <w:t xml:space="preserve">V. </w:t>
            </w:r>
            <w:proofErr w:type="spellStart"/>
            <w:r w:rsidRPr="009D55EA">
              <w:rPr>
                <w:rFonts w:ascii="GHEA Grapalat" w:hAnsi="GHEA Grapalat"/>
                <w:sz w:val="20"/>
                <w:szCs w:val="20"/>
              </w:rPr>
              <w:t>Petrosyan</w:t>
            </w:r>
            <w:proofErr w:type="spellEnd"/>
            <w:r w:rsidR="00EB7044" w:rsidRPr="009D55EA">
              <w:rPr>
                <w:rFonts w:ascii="GHEA Grapalat" w:hAnsi="GHEA Grapalat"/>
                <w:sz w:val="20"/>
                <w:szCs w:val="20"/>
              </w:rPr>
              <w:t xml:space="preserve"> str., </w:t>
            </w:r>
            <w:proofErr w:type="spellStart"/>
            <w:r w:rsidRPr="009D55EA">
              <w:rPr>
                <w:rFonts w:ascii="GHEA Grapalat" w:hAnsi="GHEA Grapalat"/>
                <w:sz w:val="20"/>
                <w:szCs w:val="20"/>
              </w:rPr>
              <w:t>Ashtarak</w:t>
            </w:r>
            <w:proofErr w:type="spellEnd"/>
            <w:r w:rsidR="00DE3F82" w:rsidRPr="009D55EA">
              <w:rPr>
                <w:rFonts w:ascii="GHEA Grapalat" w:hAnsi="GHEA Grapalat"/>
                <w:sz w:val="20"/>
                <w:szCs w:val="20"/>
              </w:rPr>
              <w:t xml:space="preserve"> </w:t>
            </w:r>
            <w:r w:rsidR="00176281" w:rsidRPr="009D55EA">
              <w:rPr>
                <w:rFonts w:ascii="GHEA Grapalat" w:hAnsi="GHEA Grapalat"/>
                <w:sz w:val="20"/>
                <w:szCs w:val="20"/>
              </w:rPr>
              <w:t xml:space="preserve">community, </w:t>
            </w:r>
            <w:proofErr w:type="spellStart"/>
            <w:r w:rsidRPr="009D55EA">
              <w:rPr>
                <w:rFonts w:ascii="GHEA Grapalat" w:hAnsi="GHEA Grapalat"/>
                <w:sz w:val="20"/>
                <w:szCs w:val="20"/>
              </w:rPr>
              <w:t>Aragatsotn</w:t>
            </w:r>
            <w:proofErr w:type="spellEnd"/>
            <w:r w:rsidR="00E14BFF" w:rsidRPr="009D55EA">
              <w:rPr>
                <w:rFonts w:ascii="GHEA Grapalat" w:hAnsi="GHEA Grapalat"/>
                <w:sz w:val="20"/>
                <w:szCs w:val="20"/>
              </w:rPr>
              <w:t xml:space="preserve"> </w:t>
            </w:r>
            <w:proofErr w:type="spellStart"/>
            <w:r w:rsidR="00790E14" w:rsidRPr="009D55EA">
              <w:rPr>
                <w:rFonts w:ascii="GHEA Grapalat" w:hAnsi="GHEA Grapalat"/>
                <w:sz w:val="20"/>
                <w:szCs w:val="20"/>
              </w:rPr>
              <w:t>M</w:t>
            </w:r>
            <w:r w:rsidR="0066188A" w:rsidRPr="009D55EA">
              <w:rPr>
                <w:rFonts w:ascii="GHEA Grapalat" w:hAnsi="GHEA Grapalat"/>
                <w:sz w:val="20"/>
                <w:szCs w:val="20"/>
              </w:rPr>
              <w:t>arz</w:t>
            </w:r>
            <w:proofErr w:type="spellEnd"/>
            <w:r w:rsidR="001C59B7" w:rsidRPr="009D55EA">
              <w:rPr>
                <w:rFonts w:ascii="GHEA Grapalat" w:hAnsi="GHEA Grapalat"/>
                <w:sz w:val="20"/>
                <w:szCs w:val="20"/>
              </w:rPr>
              <w:t>,</w:t>
            </w:r>
            <w:r w:rsidR="00D62C5F" w:rsidRPr="009D55EA">
              <w:rPr>
                <w:rFonts w:ascii="GHEA Grapalat" w:hAnsi="GHEA Grapalat"/>
                <w:sz w:val="20"/>
                <w:szCs w:val="20"/>
              </w:rPr>
              <w:t xml:space="preserve"> Republic of Armenia</w:t>
            </w:r>
          </w:p>
        </w:tc>
      </w:tr>
      <w:tr w:rsidR="00D62C5F" w:rsidRPr="00F67CAC" w14:paraId="246654EC" w14:textId="77777777" w:rsidTr="005B2B8F">
        <w:trPr>
          <w:trHeight w:val="1367"/>
          <w:jc w:val="center"/>
        </w:trPr>
        <w:tc>
          <w:tcPr>
            <w:tcW w:w="2110" w:type="dxa"/>
            <w:tcBorders>
              <w:top w:val="single" w:sz="4" w:space="0" w:color="auto"/>
              <w:bottom w:val="single" w:sz="4" w:space="0" w:color="auto"/>
            </w:tcBorders>
          </w:tcPr>
          <w:p w14:paraId="696F1694" w14:textId="77777777" w:rsidR="00D62C5F" w:rsidRPr="00F67CAC" w:rsidRDefault="00D62C5F" w:rsidP="00864BC8">
            <w:pPr>
              <w:spacing w:before="60"/>
              <w:jc w:val="right"/>
              <w:rPr>
                <w:rFonts w:ascii="GHEA Grapalat" w:hAnsi="GHEA Grapalat"/>
                <w:sz w:val="20"/>
                <w:szCs w:val="20"/>
              </w:rPr>
            </w:pPr>
            <w:r w:rsidRPr="00F67CAC">
              <w:rPr>
                <w:rFonts w:ascii="GHEA Grapalat" w:hAnsi="GHEA Grapalat"/>
                <w:sz w:val="20"/>
                <w:szCs w:val="20"/>
              </w:rPr>
              <w:t>Who uses the land (formal/informal)?</w:t>
            </w:r>
          </w:p>
        </w:tc>
        <w:tc>
          <w:tcPr>
            <w:tcW w:w="8415" w:type="dxa"/>
            <w:gridSpan w:val="4"/>
            <w:tcBorders>
              <w:top w:val="single" w:sz="4" w:space="0" w:color="auto"/>
              <w:bottom w:val="single" w:sz="4" w:space="0" w:color="auto"/>
            </w:tcBorders>
          </w:tcPr>
          <w:p w14:paraId="65C20D78" w14:textId="5C8AEE66" w:rsidR="00D62C5F" w:rsidRPr="00104E5C" w:rsidRDefault="00D62C5F" w:rsidP="00246C3A">
            <w:pPr>
              <w:spacing w:before="60"/>
              <w:rPr>
                <w:rFonts w:ascii="GHEA Grapalat" w:hAnsi="GHEA Grapalat"/>
                <w:sz w:val="20"/>
                <w:szCs w:val="20"/>
              </w:rPr>
            </w:pPr>
            <w:r w:rsidRPr="00104E5C">
              <w:rPr>
                <w:rFonts w:ascii="GHEA Grapalat" w:hAnsi="GHEA Grapalat"/>
                <w:sz w:val="20"/>
                <w:szCs w:val="20"/>
              </w:rPr>
              <w:t>The land</w:t>
            </w:r>
            <w:r w:rsidR="009A7450" w:rsidRPr="00104E5C">
              <w:rPr>
                <w:rFonts w:ascii="GHEA Grapalat" w:hAnsi="GHEA Grapalat"/>
                <w:sz w:val="20"/>
                <w:szCs w:val="20"/>
              </w:rPr>
              <w:t>-owner</w:t>
            </w:r>
            <w:r w:rsidRPr="00104E5C">
              <w:rPr>
                <w:rFonts w:ascii="GHEA Grapalat" w:hAnsi="GHEA Grapalat"/>
                <w:sz w:val="20"/>
                <w:szCs w:val="20"/>
              </w:rPr>
              <w:t xml:space="preserve"> </w:t>
            </w:r>
            <w:r w:rsidR="005857BD" w:rsidRPr="00104E5C">
              <w:rPr>
                <w:rFonts w:ascii="GHEA Grapalat" w:hAnsi="GHEA Grapalat"/>
                <w:sz w:val="20"/>
                <w:szCs w:val="20"/>
              </w:rPr>
              <w:t xml:space="preserve">of the construction site </w:t>
            </w:r>
            <w:r w:rsidRPr="00104E5C">
              <w:rPr>
                <w:rFonts w:ascii="GHEA Grapalat" w:hAnsi="GHEA Grapalat"/>
                <w:sz w:val="20"/>
                <w:szCs w:val="20"/>
              </w:rPr>
              <w:t xml:space="preserve">is </w:t>
            </w:r>
            <w:r w:rsidR="00A56048">
              <w:rPr>
                <w:rFonts w:ascii="GHEA Grapalat" w:hAnsi="GHEA Grapalat"/>
                <w:sz w:val="20"/>
                <w:szCs w:val="20"/>
              </w:rPr>
              <w:t xml:space="preserve">the </w:t>
            </w:r>
            <w:proofErr w:type="spellStart"/>
            <w:r w:rsidR="00A36ADF" w:rsidRPr="00104E5C">
              <w:rPr>
                <w:rFonts w:ascii="GHEA Grapalat" w:hAnsi="GHEA Grapalat"/>
                <w:sz w:val="20"/>
                <w:szCs w:val="20"/>
              </w:rPr>
              <w:t>Ashtarak</w:t>
            </w:r>
            <w:proofErr w:type="spellEnd"/>
            <w:r w:rsidR="009A7450" w:rsidRPr="00104E5C">
              <w:rPr>
                <w:rFonts w:ascii="GHEA Grapalat" w:hAnsi="GHEA Grapalat"/>
                <w:sz w:val="20"/>
                <w:szCs w:val="20"/>
              </w:rPr>
              <w:t xml:space="preserve"> community</w:t>
            </w:r>
            <w:r w:rsidRPr="00104E5C">
              <w:rPr>
                <w:rFonts w:ascii="GHEA Grapalat" w:hAnsi="GHEA Grapalat"/>
                <w:sz w:val="20"/>
                <w:szCs w:val="20"/>
              </w:rPr>
              <w:t xml:space="preserve">.  </w:t>
            </w:r>
          </w:p>
          <w:p w14:paraId="3C85566C" w14:textId="248A7252" w:rsidR="005B2B8F" w:rsidRPr="00104E5C" w:rsidRDefault="00246C3A" w:rsidP="00692A1A">
            <w:pPr>
              <w:spacing w:before="60"/>
              <w:rPr>
                <w:rFonts w:ascii="GHEA Grapalat" w:hAnsi="GHEA Grapalat"/>
                <w:sz w:val="20"/>
                <w:szCs w:val="20"/>
              </w:rPr>
            </w:pPr>
            <w:r w:rsidRPr="00104E5C">
              <w:rPr>
                <w:rFonts w:ascii="GHEA Grapalat" w:hAnsi="GHEA Grapalat"/>
                <w:sz w:val="20"/>
                <w:szCs w:val="20"/>
              </w:rPr>
              <w:t xml:space="preserve">The document confirming the real estate acquisition right </w:t>
            </w:r>
            <w:r w:rsidR="00523130" w:rsidRPr="00104E5C">
              <w:rPr>
                <w:rFonts w:ascii="GHEA Grapalat" w:hAnsi="GHEA Grapalat"/>
                <w:sz w:val="20"/>
                <w:szCs w:val="20"/>
              </w:rPr>
              <w:t xml:space="preserve">is the </w:t>
            </w:r>
            <w:r w:rsidR="00617014" w:rsidRPr="00104E5C">
              <w:rPr>
                <w:rFonts w:ascii="GHEA Grapalat" w:hAnsi="GHEA Grapalat"/>
                <w:sz w:val="20"/>
                <w:szCs w:val="20"/>
              </w:rPr>
              <w:t>Certificate of State Registration of the Rights over Real Estate N</w:t>
            </w:r>
            <w:r w:rsidR="009A7450" w:rsidRPr="00104E5C">
              <w:rPr>
                <w:rFonts w:ascii="GHEA Grapalat" w:hAnsi="GHEA Grapalat"/>
                <w:sz w:val="20"/>
                <w:szCs w:val="20"/>
              </w:rPr>
              <w:t xml:space="preserve"> 0</w:t>
            </w:r>
            <w:r w:rsidR="00104E5C" w:rsidRPr="00104E5C">
              <w:rPr>
                <w:rFonts w:ascii="GHEA Grapalat" w:hAnsi="GHEA Grapalat"/>
                <w:sz w:val="20"/>
                <w:szCs w:val="20"/>
              </w:rPr>
              <w:t>2</w:t>
            </w:r>
            <w:r w:rsidR="009A7450" w:rsidRPr="00104E5C">
              <w:rPr>
                <w:rFonts w:ascii="GHEA Grapalat" w:hAnsi="GHEA Grapalat"/>
                <w:sz w:val="20"/>
                <w:szCs w:val="20"/>
              </w:rPr>
              <w:t>-00</w:t>
            </w:r>
            <w:r w:rsidR="00104E5C" w:rsidRPr="00104E5C">
              <w:rPr>
                <w:rFonts w:ascii="GHEA Grapalat" w:hAnsi="GHEA Grapalat"/>
                <w:sz w:val="20"/>
                <w:szCs w:val="20"/>
              </w:rPr>
              <w:t>37</w:t>
            </w:r>
            <w:r w:rsidR="003D2F75" w:rsidRPr="00104E5C">
              <w:rPr>
                <w:rFonts w:ascii="GHEA Grapalat" w:hAnsi="GHEA Grapalat"/>
                <w:sz w:val="20"/>
                <w:szCs w:val="20"/>
              </w:rPr>
              <w:t>,</w:t>
            </w:r>
            <w:r w:rsidR="003D2F75" w:rsidRPr="00104E5C">
              <w:rPr>
                <w:rFonts w:ascii="GHEA Grapalat" w:hAnsi="GHEA Grapalat"/>
                <w:sz w:val="20"/>
                <w:szCs w:val="20"/>
                <w:lang w:val="hy-AM"/>
              </w:rPr>
              <w:t xml:space="preserve"> </w:t>
            </w:r>
            <w:r w:rsidR="003D2F75" w:rsidRPr="00104E5C">
              <w:rPr>
                <w:rFonts w:ascii="GHEA Grapalat" w:hAnsi="GHEA Grapalat"/>
                <w:sz w:val="20"/>
                <w:szCs w:val="20"/>
              </w:rPr>
              <w:t xml:space="preserve">issued </w:t>
            </w:r>
            <w:r w:rsidR="00104E5C" w:rsidRPr="00104E5C">
              <w:rPr>
                <w:rFonts w:ascii="GHEA Grapalat" w:hAnsi="GHEA Grapalat"/>
                <w:sz w:val="20"/>
                <w:szCs w:val="20"/>
              </w:rPr>
              <w:t>24</w:t>
            </w:r>
            <w:r w:rsidR="003D2F75" w:rsidRPr="00104E5C">
              <w:rPr>
                <w:rFonts w:ascii="GHEA Grapalat" w:hAnsi="GHEA Grapalat"/>
                <w:sz w:val="20"/>
                <w:szCs w:val="20"/>
              </w:rPr>
              <w:t>.</w:t>
            </w:r>
            <w:r w:rsidR="00724E2C" w:rsidRPr="00104E5C">
              <w:rPr>
                <w:rFonts w:ascii="GHEA Grapalat" w:hAnsi="GHEA Grapalat"/>
                <w:sz w:val="20"/>
                <w:szCs w:val="20"/>
              </w:rPr>
              <w:t>0</w:t>
            </w:r>
            <w:r w:rsidR="00104E5C" w:rsidRPr="00104E5C">
              <w:rPr>
                <w:rFonts w:ascii="GHEA Grapalat" w:hAnsi="GHEA Grapalat"/>
                <w:sz w:val="20"/>
                <w:szCs w:val="20"/>
              </w:rPr>
              <w:t>5</w:t>
            </w:r>
            <w:r w:rsidR="003D2F75" w:rsidRPr="00104E5C">
              <w:rPr>
                <w:rFonts w:ascii="GHEA Grapalat" w:hAnsi="GHEA Grapalat"/>
                <w:sz w:val="20"/>
                <w:szCs w:val="20"/>
              </w:rPr>
              <w:t>.201</w:t>
            </w:r>
            <w:r w:rsidR="00104E5C" w:rsidRPr="00104E5C">
              <w:rPr>
                <w:rFonts w:ascii="GHEA Grapalat" w:hAnsi="GHEA Grapalat"/>
                <w:sz w:val="20"/>
                <w:szCs w:val="20"/>
              </w:rPr>
              <w:t>9</w:t>
            </w:r>
            <w:r w:rsidR="00617014" w:rsidRPr="00104E5C">
              <w:rPr>
                <w:rFonts w:ascii="GHEA Grapalat" w:hAnsi="GHEA Grapalat"/>
                <w:sz w:val="20"/>
                <w:szCs w:val="20"/>
              </w:rPr>
              <w:t xml:space="preserve"> </w:t>
            </w:r>
            <w:r w:rsidR="004B468E" w:rsidRPr="00104E5C">
              <w:rPr>
                <w:rFonts w:ascii="GHEA Grapalat" w:hAnsi="GHEA Grapalat"/>
                <w:sz w:val="20"/>
                <w:szCs w:val="20"/>
              </w:rPr>
              <w:t>(</w:t>
            </w:r>
            <w:r w:rsidR="00104E5C" w:rsidRPr="00104E5C">
              <w:rPr>
                <w:rFonts w:ascii="GHEA Grapalat" w:hAnsi="GHEA Grapalat"/>
                <w:sz w:val="20"/>
                <w:szCs w:val="20"/>
              </w:rPr>
              <w:t>ownership</w:t>
            </w:r>
            <w:r w:rsidR="004B468E" w:rsidRPr="00104E5C">
              <w:rPr>
                <w:rFonts w:ascii="GHEA Grapalat" w:hAnsi="GHEA Grapalat"/>
                <w:sz w:val="20"/>
                <w:szCs w:val="20"/>
              </w:rPr>
              <w:t>)</w:t>
            </w:r>
            <w:r w:rsidR="00104E5C" w:rsidRPr="00104E5C">
              <w:rPr>
                <w:rFonts w:ascii="GHEA Grapalat" w:hAnsi="GHEA Grapalat"/>
                <w:sz w:val="20"/>
                <w:szCs w:val="20"/>
              </w:rPr>
              <w:t>, Certificate of State Registration of the Rights over Real Estate N 02-0038, registered on 20.02.2018.</w:t>
            </w:r>
            <w:r w:rsidR="00CD119E" w:rsidRPr="00104E5C">
              <w:rPr>
                <w:rFonts w:ascii="GHEA Grapalat" w:hAnsi="GHEA Grapalat"/>
                <w:sz w:val="20"/>
                <w:szCs w:val="20"/>
              </w:rPr>
              <w:t xml:space="preserve"> </w:t>
            </w:r>
            <w:r w:rsidR="00523130" w:rsidRPr="00104E5C">
              <w:rPr>
                <w:rFonts w:ascii="GHEA Grapalat" w:hAnsi="GHEA Grapalat"/>
                <w:sz w:val="20"/>
                <w:szCs w:val="20"/>
              </w:rPr>
              <w:t>(</w:t>
            </w:r>
            <w:r w:rsidR="006701CA" w:rsidRPr="00104E5C">
              <w:rPr>
                <w:rFonts w:ascii="GHEA Grapalat" w:hAnsi="GHEA Grapalat"/>
                <w:sz w:val="20"/>
                <w:szCs w:val="20"/>
              </w:rPr>
              <w:t>Attachment</w:t>
            </w:r>
            <w:r w:rsidR="00523130" w:rsidRPr="00104E5C">
              <w:rPr>
                <w:rFonts w:ascii="GHEA Grapalat" w:hAnsi="GHEA Grapalat"/>
                <w:sz w:val="20"/>
                <w:szCs w:val="20"/>
              </w:rPr>
              <w:t xml:space="preserve"> 2)</w:t>
            </w:r>
            <w:r w:rsidR="00A87C30" w:rsidRPr="00104E5C">
              <w:rPr>
                <w:rFonts w:ascii="GHEA Grapalat" w:hAnsi="GHEA Grapalat"/>
                <w:sz w:val="20"/>
                <w:szCs w:val="20"/>
              </w:rPr>
              <w:t>.</w:t>
            </w:r>
          </w:p>
          <w:p w14:paraId="69D4D117" w14:textId="58E8AE3F" w:rsidR="00C21AE1" w:rsidRPr="00F67CAC" w:rsidRDefault="006701CA" w:rsidP="00104E5C">
            <w:pPr>
              <w:spacing w:before="60"/>
              <w:rPr>
                <w:rFonts w:ascii="GHEA Grapalat" w:hAnsi="GHEA Grapalat"/>
                <w:sz w:val="20"/>
                <w:szCs w:val="20"/>
              </w:rPr>
            </w:pPr>
            <w:r w:rsidRPr="00B54035">
              <w:rPr>
                <w:rFonts w:ascii="GHEA Grapalat" w:hAnsi="GHEA Grapalat"/>
                <w:sz w:val="20"/>
                <w:szCs w:val="20"/>
              </w:rPr>
              <w:t>The premises are located in the</w:t>
            </w:r>
            <w:r w:rsidR="00104E5C" w:rsidRPr="00B54035">
              <w:rPr>
                <w:rFonts w:ascii="GHEA Grapalat" w:hAnsi="GHEA Grapalat"/>
                <w:sz w:val="20"/>
                <w:szCs w:val="20"/>
              </w:rPr>
              <w:t xml:space="preserve"> unused</w:t>
            </w:r>
            <w:r w:rsidRPr="00B54035">
              <w:rPr>
                <w:rFonts w:ascii="GHEA Grapalat" w:hAnsi="GHEA Grapalat"/>
                <w:sz w:val="20"/>
                <w:szCs w:val="20"/>
              </w:rPr>
              <w:t xml:space="preserve"> </w:t>
            </w:r>
            <w:r w:rsidR="00104E5C" w:rsidRPr="00B54035">
              <w:rPr>
                <w:rFonts w:ascii="GHEA Grapalat" w:hAnsi="GHEA Grapalat"/>
                <w:sz w:val="20"/>
                <w:szCs w:val="20"/>
              </w:rPr>
              <w:t xml:space="preserve">hospital </w:t>
            </w:r>
            <w:r w:rsidRPr="00B54035">
              <w:rPr>
                <w:rFonts w:ascii="GHEA Grapalat" w:hAnsi="GHEA Grapalat"/>
                <w:sz w:val="20"/>
                <w:szCs w:val="20"/>
              </w:rPr>
              <w:t xml:space="preserve">building of </w:t>
            </w:r>
            <w:r w:rsidR="00A56048">
              <w:rPr>
                <w:rFonts w:ascii="GHEA Grapalat" w:hAnsi="GHEA Grapalat"/>
                <w:sz w:val="20"/>
                <w:szCs w:val="20"/>
              </w:rPr>
              <w:t xml:space="preserve">the </w:t>
            </w:r>
            <w:proofErr w:type="spellStart"/>
            <w:r w:rsidR="00104E5C" w:rsidRPr="00B54035">
              <w:rPr>
                <w:rFonts w:ascii="GHEA Grapalat" w:hAnsi="GHEA Grapalat"/>
                <w:sz w:val="20"/>
                <w:szCs w:val="20"/>
              </w:rPr>
              <w:t>Ashtarak</w:t>
            </w:r>
            <w:proofErr w:type="spellEnd"/>
            <w:r w:rsidR="001046A6" w:rsidRPr="00B54035">
              <w:rPr>
                <w:rFonts w:ascii="GHEA Grapalat" w:hAnsi="GHEA Grapalat"/>
                <w:sz w:val="20"/>
                <w:szCs w:val="20"/>
              </w:rPr>
              <w:t xml:space="preserve"> </w:t>
            </w:r>
            <w:r w:rsidRPr="00B54035">
              <w:rPr>
                <w:rFonts w:ascii="GHEA Grapalat" w:hAnsi="GHEA Grapalat"/>
                <w:sz w:val="20"/>
                <w:szCs w:val="20"/>
              </w:rPr>
              <w:t>community,</w:t>
            </w:r>
            <w:r w:rsidR="000B5574" w:rsidRPr="00B54035">
              <w:rPr>
                <w:rFonts w:ascii="GHEA Grapalat" w:hAnsi="GHEA Grapalat"/>
                <w:sz w:val="20"/>
                <w:szCs w:val="20"/>
              </w:rPr>
              <w:t xml:space="preserve"> </w:t>
            </w:r>
            <w:r w:rsidR="00104E5C" w:rsidRPr="00B54035">
              <w:rPr>
                <w:rFonts w:ascii="GHEA Grapalat" w:hAnsi="GHEA Grapalat"/>
                <w:sz w:val="20"/>
                <w:szCs w:val="20"/>
              </w:rPr>
              <w:t>t</w:t>
            </w:r>
            <w:r w:rsidR="000B5574" w:rsidRPr="00B54035">
              <w:rPr>
                <w:rFonts w:ascii="GHEA Grapalat" w:hAnsi="GHEA Grapalat"/>
                <w:sz w:val="20"/>
                <w:szCs w:val="20"/>
              </w:rPr>
              <w:t>hus, the renovation works will not</w:t>
            </w:r>
            <w:bookmarkStart w:id="0" w:name="_GoBack"/>
            <w:bookmarkEnd w:id="0"/>
            <w:r w:rsidR="000B5574" w:rsidRPr="00B54035">
              <w:rPr>
                <w:rFonts w:ascii="GHEA Grapalat" w:hAnsi="GHEA Grapalat"/>
                <w:sz w:val="20"/>
                <w:szCs w:val="20"/>
              </w:rPr>
              <w:t xml:space="preserve"> entail any physical displacement (relocation or loss of shelter) or economic displacement (loss of assets or access to assets that leads to loss of income sources or means of livelihood).</w:t>
            </w:r>
            <w:r w:rsidR="00176135" w:rsidRPr="00B54035">
              <w:rPr>
                <w:rFonts w:ascii="GHEA Grapalat" w:hAnsi="GHEA Grapalat"/>
                <w:sz w:val="20"/>
                <w:szCs w:val="20"/>
              </w:rPr>
              <w:t xml:space="preserve"> </w:t>
            </w:r>
          </w:p>
        </w:tc>
      </w:tr>
      <w:tr w:rsidR="00D62C5F" w:rsidRPr="00F67CAC" w14:paraId="79A13A0D" w14:textId="77777777" w:rsidTr="005B2B8F">
        <w:trPr>
          <w:trHeight w:val="800"/>
          <w:jc w:val="center"/>
        </w:trPr>
        <w:tc>
          <w:tcPr>
            <w:tcW w:w="2110" w:type="dxa"/>
            <w:tcBorders>
              <w:top w:val="single" w:sz="4" w:space="0" w:color="auto"/>
              <w:bottom w:val="single" w:sz="4" w:space="0" w:color="auto"/>
            </w:tcBorders>
          </w:tcPr>
          <w:p w14:paraId="04D494FD" w14:textId="77777777" w:rsidR="00D62C5F" w:rsidRPr="00F67CAC" w:rsidRDefault="00D62C5F" w:rsidP="00864BC8">
            <w:pPr>
              <w:spacing w:before="60"/>
              <w:jc w:val="right"/>
              <w:rPr>
                <w:rFonts w:ascii="GHEA Grapalat" w:hAnsi="GHEA Grapalat"/>
                <w:sz w:val="20"/>
                <w:szCs w:val="20"/>
              </w:rPr>
            </w:pPr>
            <w:r w:rsidRPr="00F67CAC">
              <w:rPr>
                <w:rFonts w:ascii="GHEA Grapalat" w:hAnsi="GHEA Grapalat"/>
                <w:sz w:val="20"/>
                <w:szCs w:val="20"/>
              </w:rPr>
              <w:t>Description of physical and natural environment around the site</w:t>
            </w:r>
          </w:p>
        </w:tc>
        <w:tc>
          <w:tcPr>
            <w:tcW w:w="8415" w:type="dxa"/>
            <w:gridSpan w:val="4"/>
            <w:tcBorders>
              <w:top w:val="single" w:sz="4" w:space="0" w:color="auto"/>
              <w:bottom w:val="single" w:sz="4" w:space="0" w:color="auto"/>
            </w:tcBorders>
          </w:tcPr>
          <w:p w14:paraId="791ABF40" w14:textId="614128A8" w:rsidR="00227152" w:rsidRPr="00DB6AB8" w:rsidRDefault="00227152" w:rsidP="00227152">
            <w:pPr>
              <w:pStyle w:val="CommentText"/>
              <w:rPr>
                <w:rFonts w:ascii="GHEA Grapalat" w:hAnsi="GHEA Grapalat"/>
              </w:rPr>
            </w:pPr>
            <w:r w:rsidRPr="00DB6AB8">
              <w:rPr>
                <w:rFonts w:ascii="GHEA Grapalat" w:hAnsi="GHEA Grapalat"/>
              </w:rPr>
              <w:t xml:space="preserve">The premises allocated for the </w:t>
            </w:r>
            <w:r w:rsidR="000A17D7">
              <w:rPr>
                <w:rFonts w:ascii="GHEA Grapalat" w:hAnsi="GHEA Grapalat"/>
              </w:rPr>
              <w:t>USSTC</w:t>
            </w:r>
            <w:r w:rsidRPr="00DB6AB8">
              <w:rPr>
                <w:rFonts w:ascii="GHEA Grapalat" w:hAnsi="GHEA Grapalat"/>
              </w:rPr>
              <w:t xml:space="preserve"> are </w:t>
            </w:r>
            <w:r w:rsidR="00F655F3" w:rsidRPr="00DB6AB8">
              <w:rPr>
                <w:rFonts w:ascii="GHEA Grapalat" w:hAnsi="GHEA Grapalat"/>
              </w:rPr>
              <w:t xml:space="preserve">in </w:t>
            </w:r>
            <w:r w:rsidR="004B468E" w:rsidRPr="00DB6AB8">
              <w:rPr>
                <w:rFonts w:ascii="GHEA Grapalat" w:hAnsi="GHEA Grapalat"/>
              </w:rPr>
              <w:t xml:space="preserve">the central part of </w:t>
            </w:r>
            <w:r w:rsidR="00F80CE0" w:rsidRPr="00DB6AB8">
              <w:rPr>
                <w:rFonts w:ascii="GHEA Grapalat" w:hAnsi="GHEA Grapalat"/>
              </w:rPr>
              <w:t xml:space="preserve">the </w:t>
            </w:r>
            <w:proofErr w:type="spellStart"/>
            <w:r w:rsidR="00DB6AB8" w:rsidRPr="00DB6AB8">
              <w:rPr>
                <w:rFonts w:ascii="GHEA Grapalat" w:hAnsi="GHEA Grapalat"/>
              </w:rPr>
              <w:t>Ashtarak</w:t>
            </w:r>
            <w:proofErr w:type="spellEnd"/>
            <w:r w:rsidR="004B468E" w:rsidRPr="00DB6AB8">
              <w:rPr>
                <w:rFonts w:ascii="GHEA Grapalat" w:hAnsi="GHEA Grapalat"/>
              </w:rPr>
              <w:t xml:space="preserve"> community. T</w:t>
            </w:r>
            <w:r w:rsidRPr="00DB6AB8">
              <w:rPr>
                <w:rFonts w:ascii="GHEA Grapalat" w:hAnsi="GHEA Grapalat"/>
              </w:rPr>
              <w:t>here are residential houses, s</w:t>
            </w:r>
            <w:r w:rsidR="00F655F3" w:rsidRPr="00DB6AB8">
              <w:rPr>
                <w:rFonts w:ascii="GHEA Grapalat" w:hAnsi="GHEA Grapalat"/>
              </w:rPr>
              <w:t>tores</w:t>
            </w:r>
            <w:r w:rsidR="00DB6AB8" w:rsidRPr="00DB6AB8">
              <w:rPr>
                <w:rFonts w:ascii="GHEA Grapalat" w:hAnsi="GHEA Grapalat"/>
              </w:rPr>
              <w:t xml:space="preserve"> and other buildings</w:t>
            </w:r>
            <w:r w:rsidR="00F655F3" w:rsidRPr="00DB6AB8">
              <w:rPr>
                <w:rFonts w:ascii="GHEA Grapalat" w:hAnsi="GHEA Grapalat"/>
              </w:rPr>
              <w:t xml:space="preserve"> </w:t>
            </w:r>
            <w:r w:rsidR="004B468E" w:rsidRPr="00DB6AB8">
              <w:rPr>
                <w:rFonts w:ascii="GHEA Grapalat" w:hAnsi="GHEA Grapalat"/>
              </w:rPr>
              <w:t>nearby.</w:t>
            </w:r>
            <w:r w:rsidRPr="00DB6AB8">
              <w:rPr>
                <w:rFonts w:ascii="GHEA Grapalat" w:hAnsi="GHEA Grapalat"/>
              </w:rPr>
              <w:t xml:space="preserve"> The road</w:t>
            </w:r>
            <w:r w:rsidR="00BA6DF1" w:rsidRPr="00DB6AB8">
              <w:rPr>
                <w:rFonts w:ascii="GHEA Grapalat" w:hAnsi="GHEA Grapalat"/>
              </w:rPr>
              <w:t xml:space="preserve"> leading</w:t>
            </w:r>
            <w:r w:rsidRPr="00DB6AB8">
              <w:rPr>
                <w:rFonts w:ascii="GHEA Grapalat" w:hAnsi="GHEA Grapalat"/>
              </w:rPr>
              <w:t xml:space="preserve"> to the center is asphalted.</w:t>
            </w:r>
            <w:r w:rsidR="00972224" w:rsidRPr="00DB6AB8">
              <w:rPr>
                <w:rFonts w:ascii="GHEA Grapalat" w:hAnsi="GHEA Grapalat"/>
              </w:rPr>
              <w:t xml:space="preserve"> </w:t>
            </w:r>
            <w:r w:rsidR="00532B28" w:rsidRPr="00DB6AB8">
              <w:rPr>
                <w:rFonts w:ascii="GHEA Grapalat" w:hAnsi="GHEA Grapalat"/>
              </w:rPr>
              <w:t>No trees or bushes are</w:t>
            </w:r>
            <w:r w:rsidR="00972224" w:rsidRPr="00DB6AB8">
              <w:rPr>
                <w:rFonts w:ascii="GHEA Grapalat" w:hAnsi="GHEA Grapalat"/>
              </w:rPr>
              <w:t xml:space="preserve"> hindering the construction works. </w:t>
            </w:r>
            <w:r w:rsidRPr="00DB6AB8">
              <w:rPr>
                <w:rFonts w:ascii="GHEA Grapalat" w:hAnsi="GHEA Grapalat"/>
              </w:rPr>
              <w:t xml:space="preserve"> </w:t>
            </w:r>
          </w:p>
          <w:p w14:paraId="295D549A" w14:textId="6CC0A51A" w:rsidR="00D62C5F" w:rsidRPr="00DB6AB8" w:rsidRDefault="00D62C5F" w:rsidP="00582A58">
            <w:pPr>
              <w:pStyle w:val="CommentText"/>
              <w:rPr>
                <w:rStyle w:val="hps"/>
                <w:rFonts w:ascii="GHEA Grapalat" w:hAnsi="GHEA Grapalat"/>
              </w:rPr>
            </w:pPr>
            <w:r w:rsidRPr="00DB6AB8">
              <w:rPr>
                <w:rFonts w:ascii="GHEA Grapalat" w:hAnsi="GHEA Grapalat"/>
              </w:rPr>
              <w:t>The external electricity</w:t>
            </w:r>
            <w:r w:rsidR="00DB6AB8" w:rsidRPr="00DB6AB8">
              <w:rPr>
                <w:rFonts w:ascii="GHEA Grapalat" w:hAnsi="GHEA Grapalat"/>
              </w:rPr>
              <w:t>,</w:t>
            </w:r>
            <w:r w:rsidR="004B4701" w:rsidRPr="00DB6AB8">
              <w:rPr>
                <w:rFonts w:ascii="GHEA Grapalat" w:hAnsi="GHEA Grapalat"/>
              </w:rPr>
              <w:t xml:space="preserve"> </w:t>
            </w:r>
            <w:r w:rsidR="00DB6AB8" w:rsidRPr="00DB6AB8">
              <w:rPr>
                <w:rFonts w:ascii="GHEA Grapalat" w:hAnsi="GHEA Grapalat"/>
              </w:rPr>
              <w:t xml:space="preserve">water supply, sewage disposal </w:t>
            </w:r>
            <w:r w:rsidR="004B4701" w:rsidRPr="00DB6AB8">
              <w:rPr>
                <w:rFonts w:ascii="GHEA Grapalat" w:hAnsi="GHEA Grapalat"/>
              </w:rPr>
              <w:t>and</w:t>
            </w:r>
            <w:r w:rsidRPr="00DB6AB8">
              <w:rPr>
                <w:rFonts w:ascii="GHEA Grapalat" w:hAnsi="GHEA Grapalat"/>
              </w:rPr>
              <w:t xml:space="preserve"> natural gas</w:t>
            </w:r>
            <w:r w:rsidR="00CD32BC" w:rsidRPr="00DB6AB8">
              <w:rPr>
                <w:rFonts w:ascii="GHEA Grapalat" w:hAnsi="GHEA Grapalat"/>
              </w:rPr>
              <w:t xml:space="preserve"> supply network</w:t>
            </w:r>
            <w:r w:rsidR="00DB6AB8" w:rsidRPr="00DB6AB8">
              <w:rPr>
                <w:rFonts w:ascii="GHEA Grapalat" w:hAnsi="GHEA Grapalat"/>
              </w:rPr>
              <w:t>s</w:t>
            </w:r>
            <w:r w:rsidR="00C30B7B" w:rsidRPr="00DB6AB8">
              <w:rPr>
                <w:rFonts w:ascii="GHEA Grapalat" w:hAnsi="GHEA Grapalat"/>
              </w:rPr>
              <w:t xml:space="preserve"> of the</w:t>
            </w:r>
            <w:r w:rsidR="00DB6AB8" w:rsidRPr="00DB6AB8">
              <w:rPr>
                <w:rFonts w:ascii="GHEA Grapalat" w:hAnsi="GHEA Grapalat"/>
              </w:rPr>
              <w:t xml:space="preserve"> future</w:t>
            </w:r>
            <w:r w:rsidR="00C30B7B" w:rsidRPr="00DB6AB8">
              <w:rPr>
                <w:rFonts w:ascii="GHEA Grapalat" w:hAnsi="GHEA Grapalat"/>
              </w:rPr>
              <w:t xml:space="preserve"> </w:t>
            </w:r>
            <w:r w:rsidR="000A17D7">
              <w:rPr>
                <w:rFonts w:ascii="GHEA Grapalat" w:hAnsi="GHEA Grapalat"/>
              </w:rPr>
              <w:t>USSTC</w:t>
            </w:r>
            <w:r w:rsidR="00C30B7B" w:rsidRPr="00DB6AB8">
              <w:rPr>
                <w:rFonts w:ascii="GHEA Grapalat" w:hAnsi="GHEA Grapalat"/>
              </w:rPr>
              <w:t xml:space="preserve"> are currently in place and will remain unchanged</w:t>
            </w:r>
            <w:r w:rsidR="00C514AA" w:rsidRPr="00DB6AB8">
              <w:rPr>
                <w:rFonts w:ascii="GHEA Grapalat" w:hAnsi="GHEA Grapalat"/>
              </w:rPr>
              <w:t>.</w:t>
            </w:r>
            <w:r w:rsidRPr="00DB6AB8">
              <w:rPr>
                <w:rFonts w:ascii="GHEA Grapalat" w:hAnsi="GHEA Grapalat"/>
              </w:rPr>
              <w:t xml:space="preserve"> </w:t>
            </w:r>
            <w:r w:rsidR="006032C3" w:rsidRPr="00DB6AB8">
              <w:rPr>
                <w:rFonts w:ascii="GHEA Grapalat" w:hAnsi="GHEA Grapalat"/>
              </w:rPr>
              <w:t>T</w:t>
            </w:r>
            <w:r w:rsidRPr="00DB6AB8">
              <w:rPr>
                <w:rFonts w:ascii="GHEA Grapalat" w:hAnsi="GHEA Grapalat"/>
              </w:rPr>
              <w:t>he internal communication</w:t>
            </w:r>
            <w:r w:rsidR="00FB521E" w:rsidRPr="00DB6AB8">
              <w:rPr>
                <w:rFonts w:ascii="GHEA Grapalat" w:hAnsi="GHEA Grapalat"/>
              </w:rPr>
              <w:t xml:space="preserve"> network</w:t>
            </w:r>
            <w:r w:rsidRPr="00DB6AB8">
              <w:rPr>
                <w:rFonts w:ascii="GHEA Grapalat" w:hAnsi="GHEA Grapalat"/>
              </w:rPr>
              <w:t xml:space="preserve"> </w:t>
            </w:r>
            <w:r w:rsidR="008546E3" w:rsidRPr="00DB6AB8">
              <w:rPr>
                <w:rFonts w:ascii="GHEA Grapalat" w:hAnsi="GHEA Grapalat"/>
              </w:rPr>
              <w:t>(</w:t>
            </w:r>
            <w:r w:rsidR="00F27BEB" w:rsidRPr="00DB6AB8">
              <w:rPr>
                <w:rFonts w:ascii="GHEA Grapalat" w:hAnsi="GHEA Grapalat"/>
              </w:rPr>
              <w:t xml:space="preserve">intranet, </w:t>
            </w:r>
            <w:r w:rsidR="00B92B44" w:rsidRPr="00DB6AB8">
              <w:rPr>
                <w:rFonts w:ascii="GHEA Grapalat" w:hAnsi="GHEA Grapalat"/>
              </w:rPr>
              <w:t xml:space="preserve">phone, </w:t>
            </w:r>
            <w:proofErr w:type="spellStart"/>
            <w:r w:rsidR="00B92B44" w:rsidRPr="00DB6AB8">
              <w:rPr>
                <w:rFonts w:ascii="GHEA Grapalat" w:hAnsi="GHEA Grapalat"/>
              </w:rPr>
              <w:t>sec</w:t>
            </w:r>
            <w:r w:rsidR="00A56048">
              <w:rPr>
                <w:rFonts w:ascii="GHEA Grapalat" w:hAnsi="GHEA Grapalat"/>
              </w:rPr>
              <w:t>u</w:t>
            </w:r>
            <w:r w:rsidR="00B92B44" w:rsidRPr="00DB6AB8">
              <w:rPr>
                <w:rFonts w:ascii="GHEA Grapalat" w:hAnsi="GHEA Grapalat"/>
              </w:rPr>
              <w:t>ruty</w:t>
            </w:r>
            <w:proofErr w:type="spellEnd"/>
            <w:r w:rsidR="00B92B44" w:rsidRPr="00DB6AB8">
              <w:rPr>
                <w:rFonts w:ascii="GHEA Grapalat" w:hAnsi="GHEA Grapalat"/>
              </w:rPr>
              <w:t xml:space="preserve"> system</w:t>
            </w:r>
            <w:r w:rsidR="008546E3" w:rsidRPr="00DB6AB8">
              <w:rPr>
                <w:rFonts w:ascii="GHEA Grapalat" w:hAnsi="GHEA Grapalat"/>
              </w:rPr>
              <w:t xml:space="preserve">) </w:t>
            </w:r>
            <w:r w:rsidRPr="00DB6AB8">
              <w:rPr>
                <w:rFonts w:ascii="GHEA Grapalat" w:hAnsi="GHEA Grapalat"/>
              </w:rPr>
              <w:t>and infrastructure</w:t>
            </w:r>
            <w:r w:rsidR="00FE3604" w:rsidRPr="00DB6AB8">
              <w:rPr>
                <w:rFonts w:ascii="GHEA Grapalat" w:hAnsi="GHEA Grapalat"/>
              </w:rPr>
              <w:t xml:space="preserve"> -</w:t>
            </w:r>
            <w:r w:rsidRPr="00DB6AB8">
              <w:rPr>
                <w:rFonts w:ascii="GHEA Grapalat" w:hAnsi="GHEA Grapalat"/>
              </w:rPr>
              <w:t xml:space="preserve"> electric</w:t>
            </w:r>
            <w:r w:rsidR="002C48B8" w:rsidRPr="00DB6AB8">
              <w:rPr>
                <w:rFonts w:ascii="GHEA Grapalat" w:hAnsi="GHEA Grapalat"/>
              </w:rPr>
              <w:t>al</w:t>
            </w:r>
            <w:r w:rsidRPr="00DB6AB8">
              <w:rPr>
                <w:rFonts w:ascii="GHEA Grapalat" w:hAnsi="GHEA Grapalat"/>
              </w:rPr>
              <w:t xml:space="preserve"> wir</w:t>
            </w:r>
            <w:r w:rsidR="004B468E" w:rsidRPr="00DB6AB8">
              <w:rPr>
                <w:rFonts w:ascii="GHEA Grapalat" w:hAnsi="GHEA Grapalat"/>
              </w:rPr>
              <w:t>ing</w:t>
            </w:r>
            <w:r w:rsidRPr="00DB6AB8">
              <w:rPr>
                <w:rFonts w:ascii="GHEA Grapalat" w:hAnsi="GHEA Grapalat"/>
              </w:rPr>
              <w:t xml:space="preserve"> and water </w:t>
            </w:r>
            <w:r w:rsidRPr="00DB6AB8">
              <w:rPr>
                <w:rFonts w:ascii="GHEA Grapalat" w:hAnsi="GHEA Grapalat"/>
              </w:rPr>
              <w:lastRenderedPageBreak/>
              <w:t>pip</w:t>
            </w:r>
            <w:r w:rsidR="002C48B8" w:rsidRPr="00DB6AB8">
              <w:rPr>
                <w:rFonts w:ascii="GHEA Grapalat" w:hAnsi="GHEA Grapalat"/>
              </w:rPr>
              <w:t>elin</w:t>
            </w:r>
            <w:r w:rsidRPr="00DB6AB8">
              <w:rPr>
                <w:rFonts w:ascii="GHEA Grapalat" w:hAnsi="GHEA Grapalat"/>
              </w:rPr>
              <w:t>es will be fully</w:t>
            </w:r>
            <w:r w:rsidR="006428B6" w:rsidRPr="00DB6AB8">
              <w:rPr>
                <w:rFonts w:ascii="GHEA Grapalat" w:hAnsi="GHEA Grapalat"/>
              </w:rPr>
              <w:t xml:space="preserve"> replaced</w:t>
            </w:r>
            <w:r w:rsidRPr="00DB6AB8">
              <w:rPr>
                <w:rFonts w:ascii="GHEA Grapalat" w:hAnsi="GHEA Grapalat"/>
              </w:rPr>
              <w:t>.</w:t>
            </w:r>
            <w:r w:rsidR="000720EB" w:rsidRPr="00DB6AB8">
              <w:rPr>
                <w:rFonts w:ascii="GHEA Grapalat" w:hAnsi="GHEA Grapalat"/>
              </w:rPr>
              <w:t xml:space="preserve"> </w:t>
            </w:r>
          </w:p>
          <w:p w14:paraId="3AAC8174" w14:textId="77777777" w:rsidR="004B2572" w:rsidRPr="00DB6AB8" w:rsidRDefault="00D62C5F" w:rsidP="00864BC8">
            <w:pPr>
              <w:spacing w:before="60"/>
              <w:rPr>
                <w:rFonts w:ascii="GHEA Grapalat" w:hAnsi="GHEA Grapalat"/>
                <w:sz w:val="20"/>
                <w:szCs w:val="20"/>
              </w:rPr>
            </w:pPr>
            <w:r w:rsidRPr="00DB6AB8">
              <w:rPr>
                <w:rFonts w:ascii="GHEA Grapalat" w:hAnsi="GHEA Grapalat"/>
                <w:sz w:val="20"/>
                <w:szCs w:val="20"/>
              </w:rPr>
              <w:t xml:space="preserve">The civil works will not interfere with </w:t>
            </w:r>
            <w:r w:rsidR="002C48B8" w:rsidRPr="00DB6AB8">
              <w:rPr>
                <w:rFonts w:ascii="GHEA Grapalat" w:hAnsi="GHEA Grapalat"/>
                <w:sz w:val="20"/>
                <w:szCs w:val="20"/>
              </w:rPr>
              <w:t xml:space="preserve">the </w:t>
            </w:r>
            <w:r w:rsidRPr="00DB6AB8">
              <w:rPr>
                <w:rFonts w:ascii="GHEA Grapalat" w:hAnsi="GHEA Grapalat"/>
                <w:sz w:val="20"/>
                <w:szCs w:val="20"/>
              </w:rPr>
              <w:t>everyday life of nearby residents</w:t>
            </w:r>
            <w:r w:rsidR="00F915C6" w:rsidRPr="00DB6AB8">
              <w:rPr>
                <w:rFonts w:ascii="GHEA Grapalat" w:hAnsi="GHEA Grapalat"/>
                <w:sz w:val="20"/>
                <w:szCs w:val="20"/>
              </w:rPr>
              <w:t xml:space="preserve"> </w:t>
            </w:r>
            <w:r w:rsidR="008A683A" w:rsidRPr="00DB6AB8">
              <w:rPr>
                <w:rFonts w:ascii="GHEA Grapalat" w:hAnsi="GHEA Grapalat"/>
                <w:sz w:val="20"/>
                <w:szCs w:val="20"/>
              </w:rPr>
              <w:t>or</w:t>
            </w:r>
            <w:r w:rsidRPr="00DB6AB8">
              <w:rPr>
                <w:rFonts w:ascii="GHEA Grapalat" w:hAnsi="GHEA Grapalat"/>
                <w:sz w:val="20"/>
                <w:szCs w:val="20"/>
              </w:rPr>
              <w:t xml:space="preserve"> public transportation</w:t>
            </w:r>
            <w:r w:rsidR="000B4338" w:rsidRPr="00DB6AB8">
              <w:rPr>
                <w:rFonts w:ascii="GHEA Grapalat" w:hAnsi="GHEA Grapalat"/>
                <w:sz w:val="20"/>
                <w:szCs w:val="20"/>
              </w:rPr>
              <w:t>, as well</w:t>
            </w:r>
            <w:r w:rsidR="005F69E3" w:rsidRPr="00DB6AB8">
              <w:rPr>
                <w:rFonts w:ascii="GHEA Grapalat" w:hAnsi="GHEA Grapalat"/>
                <w:sz w:val="20"/>
                <w:szCs w:val="20"/>
              </w:rPr>
              <w:t xml:space="preserve"> </w:t>
            </w:r>
            <w:r w:rsidR="000B4338" w:rsidRPr="00DB6AB8">
              <w:rPr>
                <w:rFonts w:ascii="GHEA Grapalat" w:hAnsi="GHEA Grapalat"/>
                <w:sz w:val="20"/>
                <w:szCs w:val="20"/>
              </w:rPr>
              <w:t xml:space="preserve">as the activity of the </w:t>
            </w:r>
            <w:r w:rsidR="00F655F3" w:rsidRPr="00DB6AB8">
              <w:rPr>
                <w:rFonts w:ascii="GHEA Grapalat" w:hAnsi="GHEA Grapalat"/>
                <w:sz w:val="20"/>
                <w:szCs w:val="20"/>
              </w:rPr>
              <w:t>nearby stores and the</w:t>
            </w:r>
            <w:r w:rsidR="00E26276" w:rsidRPr="00DB6AB8">
              <w:rPr>
                <w:rFonts w:ascii="GHEA Grapalat" w:hAnsi="GHEA Grapalat"/>
                <w:sz w:val="20"/>
                <w:szCs w:val="20"/>
              </w:rPr>
              <w:t xml:space="preserve"> Culture house</w:t>
            </w:r>
            <w:r w:rsidR="00F655F3" w:rsidRPr="00DB6AB8">
              <w:rPr>
                <w:rFonts w:ascii="GHEA Grapalat" w:hAnsi="GHEA Grapalat"/>
                <w:sz w:val="20"/>
                <w:szCs w:val="20"/>
              </w:rPr>
              <w:t>.</w:t>
            </w:r>
            <w:r w:rsidR="000B4338" w:rsidRPr="00DB6AB8">
              <w:rPr>
                <w:rFonts w:ascii="GHEA Grapalat" w:hAnsi="GHEA Grapalat"/>
                <w:sz w:val="20"/>
                <w:szCs w:val="20"/>
              </w:rPr>
              <w:t xml:space="preserve"> </w:t>
            </w:r>
          </w:p>
          <w:p w14:paraId="7C83650B" w14:textId="305ABEF8" w:rsidR="00D62C5F" w:rsidRPr="00DB6AB8" w:rsidRDefault="004B2572" w:rsidP="00864BC8">
            <w:pPr>
              <w:spacing w:before="60"/>
              <w:rPr>
                <w:rFonts w:ascii="GHEA Grapalat" w:hAnsi="GHEA Grapalat"/>
                <w:sz w:val="20"/>
                <w:szCs w:val="20"/>
              </w:rPr>
            </w:pPr>
            <w:r w:rsidRPr="00DB6AB8">
              <w:rPr>
                <w:rFonts w:ascii="GHEA Grapalat" w:hAnsi="GHEA Grapalat"/>
                <w:sz w:val="20"/>
                <w:szCs w:val="20"/>
              </w:rPr>
              <w:t xml:space="preserve">Construction works will take </w:t>
            </w:r>
            <w:r w:rsidR="00DB6AB8" w:rsidRPr="00DB6AB8">
              <w:rPr>
                <w:rFonts w:ascii="GHEA Grapalat" w:hAnsi="GHEA Grapalat"/>
                <w:sz w:val="20"/>
                <w:szCs w:val="20"/>
              </w:rPr>
              <w:t>1</w:t>
            </w:r>
            <w:r w:rsidRPr="00DB6AB8">
              <w:rPr>
                <w:rFonts w:ascii="GHEA Grapalat" w:hAnsi="GHEA Grapalat"/>
                <w:sz w:val="20"/>
                <w:szCs w:val="20"/>
              </w:rPr>
              <w:t xml:space="preserve">8 </w:t>
            </w:r>
            <w:r w:rsidR="00DB6AB8" w:rsidRPr="00DB6AB8">
              <w:rPr>
                <w:rFonts w:ascii="GHEA Grapalat" w:hAnsi="GHEA Grapalat"/>
                <w:sz w:val="20"/>
                <w:szCs w:val="20"/>
              </w:rPr>
              <w:t>months</w:t>
            </w:r>
            <w:r w:rsidRPr="00DB6AB8">
              <w:rPr>
                <w:rFonts w:ascii="GHEA Grapalat" w:hAnsi="GHEA Grapalat"/>
                <w:sz w:val="20"/>
                <w:szCs w:val="20"/>
              </w:rPr>
              <w:t xml:space="preserve"> from start. </w:t>
            </w:r>
            <w:r w:rsidR="00D62C5F" w:rsidRPr="00DB6AB8">
              <w:rPr>
                <w:rFonts w:ascii="GHEA Grapalat" w:hAnsi="GHEA Grapalat"/>
                <w:sz w:val="20"/>
                <w:szCs w:val="20"/>
              </w:rPr>
              <w:t xml:space="preserve">  </w:t>
            </w:r>
          </w:p>
          <w:p w14:paraId="3B3EF747" w14:textId="7A062C1D" w:rsidR="005E343B" w:rsidRPr="00F67CAC" w:rsidRDefault="00E81A24" w:rsidP="005E343B">
            <w:pPr>
              <w:spacing w:before="60"/>
              <w:rPr>
                <w:rFonts w:ascii="GHEA Grapalat" w:hAnsi="GHEA Grapalat"/>
                <w:sz w:val="20"/>
                <w:szCs w:val="20"/>
                <w:highlight w:val="yellow"/>
              </w:rPr>
            </w:pPr>
            <w:r w:rsidRPr="00DB6AB8">
              <w:rPr>
                <w:rFonts w:ascii="GHEA Grapalat" w:hAnsi="GHEA Grapalat"/>
                <w:sz w:val="20"/>
                <w:szCs w:val="20"/>
              </w:rPr>
              <w:t>The p</w:t>
            </w:r>
            <w:r w:rsidR="005E343B" w:rsidRPr="00DB6AB8">
              <w:rPr>
                <w:rFonts w:ascii="GHEA Grapalat" w:hAnsi="GHEA Grapalat"/>
                <w:sz w:val="20"/>
                <w:szCs w:val="20"/>
              </w:rPr>
              <w:t>roject’s Social and Environmental Specialists have visited and pre-screened the site.</w:t>
            </w:r>
            <w:r w:rsidR="005E343B" w:rsidRPr="00F67CAC">
              <w:rPr>
                <w:rFonts w:ascii="GHEA Grapalat" w:hAnsi="GHEA Grapalat"/>
                <w:sz w:val="20"/>
                <w:szCs w:val="20"/>
              </w:rPr>
              <w:t xml:space="preserve">  </w:t>
            </w:r>
          </w:p>
        </w:tc>
      </w:tr>
      <w:tr w:rsidR="00D62C5F" w:rsidRPr="00F67CAC" w14:paraId="6033A268" w14:textId="77777777" w:rsidTr="005B2B8F">
        <w:trPr>
          <w:trHeight w:val="1187"/>
          <w:jc w:val="center"/>
        </w:trPr>
        <w:tc>
          <w:tcPr>
            <w:tcW w:w="2110" w:type="dxa"/>
            <w:tcBorders>
              <w:top w:val="single" w:sz="4" w:space="0" w:color="auto"/>
              <w:bottom w:val="single" w:sz="4" w:space="0" w:color="auto"/>
            </w:tcBorders>
          </w:tcPr>
          <w:p w14:paraId="393D0E11" w14:textId="77777777" w:rsidR="00D62C5F" w:rsidRPr="00F67CAC" w:rsidRDefault="00D62C5F" w:rsidP="00864BC8">
            <w:pPr>
              <w:spacing w:before="60"/>
              <w:jc w:val="right"/>
              <w:rPr>
                <w:rFonts w:ascii="GHEA Grapalat" w:hAnsi="GHEA Grapalat"/>
                <w:sz w:val="20"/>
                <w:szCs w:val="20"/>
              </w:rPr>
            </w:pPr>
            <w:r w:rsidRPr="00F67CAC">
              <w:rPr>
                <w:rFonts w:ascii="GHEA Grapalat" w:hAnsi="GHEA Grapalat"/>
                <w:sz w:val="20"/>
                <w:szCs w:val="20"/>
              </w:rPr>
              <w:lastRenderedPageBreak/>
              <w:t>Locations and distance for material sourcing, especially aggregates, water, stones?</w:t>
            </w:r>
          </w:p>
        </w:tc>
        <w:tc>
          <w:tcPr>
            <w:tcW w:w="8415" w:type="dxa"/>
            <w:gridSpan w:val="4"/>
            <w:tcBorders>
              <w:top w:val="single" w:sz="4" w:space="0" w:color="auto"/>
              <w:bottom w:val="single" w:sz="4" w:space="0" w:color="auto"/>
            </w:tcBorders>
          </w:tcPr>
          <w:p w14:paraId="76517A10" w14:textId="34B801BE" w:rsidR="00D62C5F" w:rsidRPr="00F67CAC" w:rsidRDefault="00D62C5F" w:rsidP="00864BC8">
            <w:pPr>
              <w:spacing w:before="60"/>
              <w:rPr>
                <w:rFonts w:ascii="GHEA Grapalat" w:hAnsi="GHEA Grapalat"/>
                <w:sz w:val="20"/>
                <w:szCs w:val="20"/>
              </w:rPr>
            </w:pPr>
            <w:r w:rsidRPr="00F67CAC">
              <w:rPr>
                <w:rFonts w:ascii="GHEA Grapalat" w:hAnsi="GHEA Grapalat"/>
                <w:sz w:val="20"/>
                <w:szCs w:val="20"/>
              </w:rPr>
              <w:t>The necessary aggregates and other construction materials are available from</w:t>
            </w:r>
            <w:r w:rsidR="00A43A56" w:rsidRPr="00F67CAC">
              <w:rPr>
                <w:rFonts w:ascii="GHEA Grapalat" w:hAnsi="GHEA Grapalat"/>
                <w:sz w:val="20"/>
                <w:szCs w:val="20"/>
              </w:rPr>
              <w:t xml:space="preserve"> nearby</w:t>
            </w:r>
            <w:r w:rsidRPr="00F67CAC">
              <w:rPr>
                <w:rFonts w:ascii="GHEA Grapalat" w:hAnsi="GHEA Grapalat"/>
                <w:sz w:val="20"/>
                <w:szCs w:val="20"/>
              </w:rPr>
              <w:t xml:space="preserve"> vendors</w:t>
            </w:r>
            <w:r w:rsidR="00A43A56" w:rsidRPr="00F67CAC">
              <w:rPr>
                <w:rFonts w:ascii="GHEA Grapalat" w:hAnsi="GHEA Grapalat"/>
                <w:sz w:val="20"/>
                <w:szCs w:val="20"/>
              </w:rPr>
              <w:t xml:space="preserve"> </w:t>
            </w:r>
            <w:r w:rsidR="002C48B8">
              <w:rPr>
                <w:rFonts w:ascii="GHEA Grapalat" w:hAnsi="GHEA Grapalat"/>
                <w:sz w:val="20"/>
                <w:szCs w:val="20"/>
              </w:rPr>
              <w:t>and</w:t>
            </w:r>
            <w:r w:rsidR="002C48B8" w:rsidRPr="00F67CAC">
              <w:rPr>
                <w:rFonts w:ascii="GHEA Grapalat" w:hAnsi="GHEA Grapalat"/>
                <w:sz w:val="20"/>
                <w:szCs w:val="20"/>
              </w:rPr>
              <w:t xml:space="preserve"> </w:t>
            </w:r>
            <w:r w:rsidR="00A43A56" w:rsidRPr="00F67CAC">
              <w:rPr>
                <w:rFonts w:ascii="GHEA Grapalat" w:hAnsi="GHEA Grapalat"/>
                <w:sz w:val="20"/>
                <w:szCs w:val="20"/>
              </w:rPr>
              <w:t>wholesale trade centers</w:t>
            </w:r>
            <w:r w:rsidRPr="00F67CAC">
              <w:rPr>
                <w:rFonts w:ascii="GHEA Grapalat" w:hAnsi="GHEA Grapalat"/>
                <w:sz w:val="20"/>
                <w:szCs w:val="20"/>
              </w:rPr>
              <w:t>.</w:t>
            </w:r>
          </w:p>
          <w:p w14:paraId="2EC4BA7D" w14:textId="4F44F31E" w:rsidR="00D62C5F" w:rsidRPr="00F67CAC" w:rsidRDefault="00D62C5F" w:rsidP="00864BC8">
            <w:pPr>
              <w:spacing w:before="60"/>
              <w:rPr>
                <w:rFonts w:ascii="GHEA Grapalat" w:hAnsi="GHEA Grapalat"/>
                <w:sz w:val="20"/>
                <w:szCs w:val="20"/>
              </w:rPr>
            </w:pPr>
            <w:r w:rsidRPr="00F67CAC">
              <w:rPr>
                <w:rFonts w:ascii="GHEA Grapalat" w:hAnsi="GHEA Grapalat"/>
                <w:sz w:val="20"/>
                <w:szCs w:val="20"/>
              </w:rPr>
              <w:t>Water required for construction works is availab</w:t>
            </w:r>
            <w:r w:rsidR="00A43A56" w:rsidRPr="00F67CAC">
              <w:rPr>
                <w:rFonts w:ascii="GHEA Grapalat" w:hAnsi="GHEA Grapalat"/>
                <w:sz w:val="20"/>
                <w:szCs w:val="20"/>
              </w:rPr>
              <w:t>le inside the building</w:t>
            </w:r>
            <w:r w:rsidR="00697B27">
              <w:rPr>
                <w:rFonts w:ascii="GHEA Grapalat" w:hAnsi="GHEA Grapalat"/>
                <w:sz w:val="20"/>
                <w:szCs w:val="20"/>
              </w:rPr>
              <w:t xml:space="preserve"> and is</w:t>
            </w:r>
            <w:r w:rsidR="00A43A56" w:rsidRPr="00F67CAC">
              <w:rPr>
                <w:rFonts w:ascii="GHEA Grapalat" w:hAnsi="GHEA Grapalat"/>
                <w:sz w:val="20"/>
                <w:szCs w:val="20"/>
              </w:rPr>
              <w:t xml:space="preserve"> supplied</w:t>
            </w:r>
            <w:r w:rsidRPr="00F67CAC">
              <w:rPr>
                <w:rFonts w:ascii="GHEA Grapalat" w:hAnsi="GHEA Grapalat"/>
                <w:sz w:val="20"/>
                <w:szCs w:val="20"/>
              </w:rPr>
              <w:t xml:space="preserve"> </w:t>
            </w:r>
            <w:r w:rsidR="00A43A56" w:rsidRPr="00F67CAC">
              <w:rPr>
                <w:rFonts w:ascii="GHEA Grapalat" w:hAnsi="GHEA Grapalat"/>
                <w:sz w:val="20"/>
                <w:szCs w:val="20"/>
              </w:rPr>
              <w:t>by</w:t>
            </w:r>
            <w:r w:rsidRPr="00F67CAC">
              <w:rPr>
                <w:rFonts w:ascii="GHEA Grapalat" w:hAnsi="GHEA Grapalat"/>
                <w:sz w:val="20"/>
                <w:szCs w:val="20"/>
              </w:rPr>
              <w:t xml:space="preserve"> </w:t>
            </w:r>
            <w:r w:rsidR="00A43A56" w:rsidRPr="00F67CAC">
              <w:rPr>
                <w:rFonts w:ascii="GHEA Grapalat" w:hAnsi="GHEA Grapalat"/>
                <w:sz w:val="20"/>
                <w:szCs w:val="20"/>
              </w:rPr>
              <w:t>“</w:t>
            </w:r>
            <w:r w:rsidR="00D1536B" w:rsidRPr="00F67CAC">
              <w:rPr>
                <w:rFonts w:ascii="GHEA Grapalat" w:hAnsi="GHEA Grapalat"/>
                <w:sz w:val="20"/>
                <w:szCs w:val="20"/>
              </w:rPr>
              <w:t xml:space="preserve">Veolia </w:t>
            </w:r>
            <w:proofErr w:type="spellStart"/>
            <w:r w:rsidR="00D1536B" w:rsidRPr="00F67CAC">
              <w:rPr>
                <w:rFonts w:ascii="GHEA Grapalat" w:hAnsi="GHEA Grapalat"/>
                <w:sz w:val="20"/>
                <w:szCs w:val="20"/>
              </w:rPr>
              <w:t>J</w:t>
            </w:r>
            <w:r w:rsidR="00A43A56" w:rsidRPr="00F67CAC">
              <w:rPr>
                <w:rFonts w:ascii="GHEA Grapalat" w:hAnsi="GHEA Grapalat"/>
                <w:sz w:val="20"/>
                <w:szCs w:val="20"/>
              </w:rPr>
              <w:t>ur</w:t>
            </w:r>
            <w:proofErr w:type="spellEnd"/>
            <w:r w:rsidR="00A43A56" w:rsidRPr="00F67CAC">
              <w:rPr>
                <w:rFonts w:ascii="GHEA Grapalat" w:hAnsi="GHEA Grapalat"/>
                <w:sz w:val="20"/>
                <w:szCs w:val="20"/>
              </w:rPr>
              <w:t>” CJSC</w:t>
            </w:r>
            <w:r w:rsidRPr="00F67CAC">
              <w:rPr>
                <w:rFonts w:ascii="GHEA Grapalat" w:hAnsi="GHEA Grapalat"/>
                <w:sz w:val="20"/>
                <w:szCs w:val="20"/>
              </w:rPr>
              <w:t>.</w:t>
            </w:r>
          </w:p>
          <w:p w14:paraId="4C331EDB" w14:textId="28AD2366" w:rsidR="00D62C5F" w:rsidRPr="00F67CAC" w:rsidRDefault="00D62C5F" w:rsidP="00864BC8">
            <w:pPr>
              <w:spacing w:before="60"/>
              <w:rPr>
                <w:rFonts w:ascii="GHEA Grapalat" w:hAnsi="GHEA Grapalat"/>
                <w:sz w:val="20"/>
                <w:szCs w:val="20"/>
              </w:rPr>
            </w:pPr>
            <w:r w:rsidRPr="00F67CAC">
              <w:rPr>
                <w:rFonts w:ascii="GHEA Grapalat" w:hAnsi="GHEA Grapalat"/>
                <w:sz w:val="20"/>
                <w:szCs w:val="20"/>
              </w:rPr>
              <w:t xml:space="preserve">There is </w:t>
            </w:r>
            <w:r w:rsidR="00617932" w:rsidRPr="00F67CAC">
              <w:rPr>
                <w:rFonts w:ascii="GHEA Grapalat" w:hAnsi="GHEA Grapalat"/>
                <w:sz w:val="20"/>
                <w:szCs w:val="20"/>
              </w:rPr>
              <w:t>enough</w:t>
            </w:r>
            <w:r w:rsidRPr="00F67CAC">
              <w:rPr>
                <w:rFonts w:ascii="GHEA Grapalat" w:hAnsi="GHEA Grapalat"/>
                <w:sz w:val="20"/>
                <w:szCs w:val="20"/>
              </w:rPr>
              <w:t xml:space="preserve"> space for parking construction vehicles and machinery on the territory adjacent to </w:t>
            </w:r>
            <w:r w:rsidR="00617932" w:rsidRPr="00F67CAC">
              <w:rPr>
                <w:rFonts w:ascii="GHEA Grapalat" w:hAnsi="GHEA Grapalat"/>
                <w:sz w:val="20"/>
                <w:szCs w:val="20"/>
              </w:rPr>
              <w:t xml:space="preserve">the </w:t>
            </w:r>
            <w:r w:rsidR="000A17D7">
              <w:rPr>
                <w:rFonts w:ascii="GHEA Grapalat" w:hAnsi="GHEA Grapalat"/>
                <w:sz w:val="20"/>
                <w:szCs w:val="20"/>
              </w:rPr>
              <w:t>USSTC</w:t>
            </w:r>
            <w:r w:rsidR="00F61E9F">
              <w:rPr>
                <w:rFonts w:ascii="GHEA Grapalat" w:hAnsi="GHEA Grapalat"/>
                <w:sz w:val="20"/>
                <w:szCs w:val="20"/>
              </w:rPr>
              <w:t xml:space="preserve"> building</w:t>
            </w:r>
            <w:r w:rsidRPr="00F67CAC">
              <w:rPr>
                <w:rFonts w:ascii="GHEA Grapalat" w:hAnsi="GHEA Grapalat"/>
                <w:sz w:val="20"/>
                <w:szCs w:val="20"/>
              </w:rPr>
              <w:t xml:space="preserve"> and to establish temporary </w:t>
            </w:r>
            <w:r w:rsidR="00617932" w:rsidRPr="00F67CAC">
              <w:rPr>
                <w:rFonts w:ascii="GHEA Grapalat" w:hAnsi="GHEA Grapalat"/>
                <w:sz w:val="20"/>
                <w:szCs w:val="20"/>
              </w:rPr>
              <w:t>storage</w:t>
            </w:r>
            <w:r w:rsidRPr="00F67CAC">
              <w:rPr>
                <w:rFonts w:ascii="GHEA Grapalat" w:hAnsi="GHEA Grapalat"/>
                <w:sz w:val="20"/>
                <w:szCs w:val="20"/>
              </w:rPr>
              <w:t xml:space="preserve"> for building materials and construction waste</w:t>
            </w:r>
            <w:r w:rsidR="00583B54" w:rsidRPr="00F67CAC">
              <w:rPr>
                <w:rFonts w:ascii="GHEA Grapalat" w:hAnsi="GHEA Grapalat"/>
                <w:sz w:val="20"/>
                <w:szCs w:val="20"/>
              </w:rPr>
              <w:t>, if necessary</w:t>
            </w:r>
            <w:r w:rsidRPr="00F67CAC">
              <w:rPr>
                <w:rFonts w:ascii="GHEA Grapalat" w:hAnsi="GHEA Grapalat"/>
                <w:sz w:val="20"/>
                <w:szCs w:val="20"/>
              </w:rPr>
              <w:t>.</w:t>
            </w:r>
            <w:r w:rsidR="00583B54" w:rsidRPr="00F67CAC">
              <w:rPr>
                <w:rFonts w:ascii="GHEA Grapalat" w:hAnsi="GHEA Grapalat"/>
                <w:sz w:val="20"/>
                <w:szCs w:val="20"/>
              </w:rPr>
              <w:t xml:space="preserve"> </w:t>
            </w:r>
            <w:r w:rsidRPr="00F67CAC">
              <w:rPr>
                <w:rFonts w:ascii="GHEA Grapalat" w:hAnsi="GHEA Grapalat"/>
                <w:sz w:val="20"/>
                <w:szCs w:val="20"/>
              </w:rPr>
              <w:t xml:space="preserve">  </w:t>
            </w:r>
          </w:p>
        </w:tc>
      </w:tr>
      <w:tr w:rsidR="00D62C5F" w:rsidRPr="00F67CAC" w14:paraId="3233E924" w14:textId="77777777" w:rsidTr="005B2B8F">
        <w:trPr>
          <w:jc w:val="center"/>
        </w:trPr>
        <w:tc>
          <w:tcPr>
            <w:tcW w:w="10525" w:type="dxa"/>
            <w:gridSpan w:val="5"/>
            <w:tcBorders>
              <w:top w:val="single" w:sz="4" w:space="0" w:color="auto"/>
              <w:bottom w:val="single" w:sz="4" w:space="0" w:color="auto"/>
            </w:tcBorders>
            <w:shd w:val="clear" w:color="auto" w:fill="E6E6E6"/>
          </w:tcPr>
          <w:p w14:paraId="37EA4A5F" w14:textId="77777777" w:rsidR="00D62C5F" w:rsidRPr="00F67CAC" w:rsidRDefault="00D62C5F" w:rsidP="00864BC8">
            <w:pPr>
              <w:spacing w:before="60"/>
              <w:rPr>
                <w:rFonts w:ascii="GHEA Grapalat" w:hAnsi="GHEA Grapalat"/>
                <w:b/>
                <w:sz w:val="20"/>
                <w:szCs w:val="20"/>
              </w:rPr>
            </w:pPr>
            <w:r w:rsidRPr="00F67CAC">
              <w:rPr>
                <w:rFonts w:ascii="GHEA Grapalat" w:hAnsi="GHEA Grapalat"/>
                <w:b/>
                <w:sz w:val="20"/>
                <w:szCs w:val="20"/>
              </w:rPr>
              <w:t>LEGISLATION</w:t>
            </w:r>
          </w:p>
        </w:tc>
      </w:tr>
      <w:tr w:rsidR="00D62C5F" w:rsidRPr="00F67CAC" w14:paraId="62B255B5" w14:textId="77777777" w:rsidTr="00564937">
        <w:trPr>
          <w:trHeight w:val="161"/>
          <w:jc w:val="center"/>
        </w:trPr>
        <w:tc>
          <w:tcPr>
            <w:tcW w:w="2110" w:type="dxa"/>
            <w:tcBorders>
              <w:top w:val="single" w:sz="4" w:space="0" w:color="auto"/>
              <w:bottom w:val="single" w:sz="4" w:space="0" w:color="auto"/>
            </w:tcBorders>
            <w:shd w:val="clear" w:color="auto" w:fill="auto"/>
          </w:tcPr>
          <w:p w14:paraId="0C83E0A0" w14:textId="77777777" w:rsidR="00D62C5F" w:rsidRPr="00F67CAC" w:rsidRDefault="00D62C5F" w:rsidP="00864BC8">
            <w:pPr>
              <w:spacing w:before="60"/>
              <w:jc w:val="right"/>
              <w:rPr>
                <w:rFonts w:ascii="GHEA Grapalat" w:hAnsi="GHEA Grapalat"/>
                <w:sz w:val="20"/>
                <w:szCs w:val="20"/>
                <w:highlight w:val="yellow"/>
              </w:rPr>
            </w:pPr>
            <w:r w:rsidRPr="00F67CAC">
              <w:rPr>
                <w:rFonts w:ascii="GHEA Grapalat" w:hAnsi="GHEA Grapalat"/>
                <w:sz w:val="20"/>
                <w:szCs w:val="20"/>
              </w:rPr>
              <w:t>National &amp; local legislation &amp; permits that apply to project activity</w:t>
            </w:r>
          </w:p>
        </w:tc>
        <w:tc>
          <w:tcPr>
            <w:tcW w:w="8415" w:type="dxa"/>
            <w:gridSpan w:val="4"/>
            <w:tcBorders>
              <w:top w:val="single" w:sz="4" w:space="0" w:color="auto"/>
              <w:bottom w:val="single" w:sz="4" w:space="0" w:color="auto"/>
            </w:tcBorders>
            <w:shd w:val="clear" w:color="auto" w:fill="auto"/>
          </w:tcPr>
          <w:p w14:paraId="242CEE6C" w14:textId="7777777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The following Armenian legislation defines a legal framework applicable to project activities: </w:t>
            </w:r>
          </w:p>
          <w:p w14:paraId="6AC374BB" w14:textId="7777777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 - </w:t>
            </w:r>
            <w:r w:rsidRPr="00564937">
              <w:rPr>
                <w:rFonts w:ascii="GHEA Grapalat" w:hAnsi="GHEA Grapalat"/>
                <w:b/>
                <w:sz w:val="20"/>
                <w:szCs w:val="20"/>
              </w:rPr>
              <w:t xml:space="preserve">Law on Atmospheric Air Protection of </w:t>
            </w:r>
            <w:proofErr w:type="spellStart"/>
            <w:r w:rsidRPr="00564937">
              <w:rPr>
                <w:rFonts w:ascii="GHEA Grapalat" w:hAnsi="GHEA Grapalat"/>
                <w:b/>
                <w:sz w:val="20"/>
                <w:szCs w:val="20"/>
              </w:rPr>
              <w:t>RoA</w:t>
            </w:r>
            <w:proofErr w:type="spellEnd"/>
            <w:r w:rsidRPr="00564937">
              <w:rPr>
                <w:rFonts w:ascii="GHEA Grapalat" w:hAnsi="GHEA Grapalat"/>
                <w:b/>
                <w:sz w:val="20"/>
                <w:szCs w:val="20"/>
              </w:rPr>
              <w:t xml:space="preserve"> (1994).</w:t>
            </w:r>
            <w:r w:rsidRPr="00F67CAC">
              <w:rPr>
                <w:rFonts w:ascii="GHEA Grapalat" w:hAnsi="GHEA Grapalat"/>
                <w:sz w:val="20"/>
                <w:szCs w:val="20"/>
              </w:rPr>
              <w:t xml:space="preserve"> </w:t>
            </w:r>
          </w:p>
          <w:p w14:paraId="67621F6B" w14:textId="1EF0FA21"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The purpose of Law on Atmospheric Air Protection is to define </w:t>
            </w:r>
            <w:r w:rsidR="00412B95">
              <w:rPr>
                <w:rFonts w:ascii="GHEA Grapalat" w:hAnsi="GHEA Grapalat"/>
                <w:sz w:val="20"/>
                <w:szCs w:val="20"/>
              </w:rPr>
              <w:t xml:space="preserve">the </w:t>
            </w:r>
            <w:r w:rsidRPr="00F67CAC">
              <w:rPr>
                <w:rFonts w:ascii="GHEA Grapalat" w:hAnsi="GHEA Grapalat"/>
                <w:sz w:val="20"/>
                <w:szCs w:val="20"/>
              </w:rPr>
              <w:t xml:space="preserve">main principles of the </w:t>
            </w:r>
            <w:proofErr w:type="spellStart"/>
            <w:r w:rsidRPr="00F67CAC">
              <w:rPr>
                <w:rFonts w:ascii="GHEA Grapalat" w:hAnsi="GHEA Grapalat"/>
                <w:sz w:val="20"/>
                <w:szCs w:val="20"/>
              </w:rPr>
              <w:t>RoA</w:t>
            </w:r>
            <w:proofErr w:type="spellEnd"/>
            <w:r w:rsidRPr="00F67CAC">
              <w:rPr>
                <w:rFonts w:ascii="GHEA Grapalat" w:hAnsi="GHEA Grapalat"/>
                <w:sz w:val="20"/>
                <w:szCs w:val="20"/>
              </w:rPr>
              <w:t xml:space="preserve">, directed to </w:t>
            </w:r>
            <w:r w:rsidR="00CD119E">
              <w:rPr>
                <w:rFonts w:ascii="GHEA Grapalat" w:hAnsi="GHEA Grapalat"/>
                <w:sz w:val="20"/>
                <w:szCs w:val="20"/>
              </w:rPr>
              <w:t xml:space="preserve">the </w:t>
            </w:r>
            <w:r w:rsidRPr="00F67CAC">
              <w:rPr>
                <w:rFonts w:ascii="GHEA Grapalat" w:hAnsi="GHEA Grapalat"/>
                <w:sz w:val="20"/>
                <w:szCs w:val="20"/>
              </w:rPr>
              <w:t xml:space="preserve">provision of purity of atmospheric air and improvement of air quality, prevention and mitigation of the chemical, physical, biological and other impacts on air quality and regulation of public relation, as well as the principle of setting standards of emission limits on atmospheric air pollutants and permissible physical harmful influences.  </w:t>
            </w:r>
          </w:p>
          <w:p w14:paraId="3A5C44E2" w14:textId="15B97A84" w:rsidR="008372C2" w:rsidRPr="00F67CAC" w:rsidRDefault="008372C2" w:rsidP="008372C2">
            <w:pPr>
              <w:spacing w:before="60"/>
              <w:ind w:left="522"/>
              <w:rPr>
                <w:rFonts w:ascii="GHEA Grapalat" w:hAnsi="GHEA Grapalat"/>
                <w:i/>
                <w:sz w:val="20"/>
                <w:szCs w:val="20"/>
              </w:rPr>
            </w:pPr>
            <w:r w:rsidRPr="00F67CAC">
              <w:rPr>
                <w:rFonts w:ascii="GHEA Grapalat" w:hAnsi="GHEA Grapalat"/>
                <w:i/>
                <w:sz w:val="20"/>
                <w:szCs w:val="20"/>
              </w:rPr>
              <w:t>According to this law</w:t>
            </w:r>
            <w:r w:rsidR="00CD119E">
              <w:rPr>
                <w:rFonts w:ascii="GHEA Grapalat" w:hAnsi="GHEA Grapalat"/>
                <w:i/>
                <w:sz w:val="20"/>
                <w:szCs w:val="20"/>
              </w:rPr>
              <w:t>,</w:t>
            </w:r>
            <w:r w:rsidRPr="00F67CAC">
              <w:rPr>
                <w:rFonts w:ascii="GHEA Grapalat" w:hAnsi="GHEA Grapalat"/>
                <w:i/>
                <w:sz w:val="20"/>
                <w:szCs w:val="20"/>
              </w:rPr>
              <w:t xml:space="preserve"> </w:t>
            </w:r>
            <w:r w:rsidR="001D30EE">
              <w:rPr>
                <w:rFonts w:ascii="GHEA Grapalat" w:hAnsi="GHEA Grapalat"/>
                <w:i/>
                <w:sz w:val="20"/>
                <w:szCs w:val="20"/>
              </w:rPr>
              <w:t xml:space="preserve">the </w:t>
            </w:r>
            <w:r w:rsidRPr="00F67CAC">
              <w:rPr>
                <w:rFonts w:ascii="GHEA Grapalat" w:hAnsi="GHEA Grapalat"/>
                <w:i/>
                <w:sz w:val="20"/>
                <w:szCs w:val="20"/>
              </w:rPr>
              <w:t xml:space="preserve">contractor shall undertake repairs activities as well as transportation and temporary storage of wastes the way to minimize dust and other emissions to the air.  </w:t>
            </w:r>
          </w:p>
          <w:p w14:paraId="00CB52FE" w14:textId="7777777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  </w:t>
            </w:r>
            <w:proofErr w:type="spellStart"/>
            <w:r w:rsidRPr="00564937">
              <w:rPr>
                <w:rFonts w:ascii="GHEA Grapalat" w:hAnsi="GHEA Grapalat"/>
                <w:b/>
                <w:sz w:val="20"/>
                <w:szCs w:val="20"/>
              </w:rPr>
              <w:t>RoA</w:t>
            </w:r>
            <w:proofErr w:type="spellEnd"/>
            <w:r w:rsidRPr="00564937">
              <w:rPr>
                <w:rFonts w:ascii="GHEA Grapalat" w:hAnsi="GHEA Grapalat"/>
                <w:b/>
                <w:sz w:val="20"/>
                <w:szCs w:val="20"/>
              </w:rPr>
              <w:t xml:space="preserve"> Law on Waste (2004).</w:t>
            </w:r>
            <w:r w:rsidRPr="00F67CAC">
              <w:rPr>
                <w:rFonts w:ascii="GHEA Grapalat" w:hAnsi="GHEA Grapalat"/>
                <w:sz w:val="20"/>
                <w:szCs w:val="20"/>
              </w:rPr>
              <w:t xml:space="preserve"> </w:t>
            </w:r>
          </w:p>
          <w:p w14:paraId="133B994B" w14:textId="59AC292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The law provides the legal and economic basis for </w:t>
            </w:r>
            <w:r w:rsidR="00CD119E">
              <w:rPr>
                <w:rFonts w:ascii="GHEA Grapalat" w:hAnsi="GHEA Grapalat"/>
                <w:sz w:val="20"/>
                <w:szCs w:val="20"/>
              </w:rPr>
              <w:t xml:space="preserve">the </w:t>
            </w:r>
            <w:r w:rsidRPr="00F67CAC">
              <w:rPr>
                <w:rFonts w:ascii="GHEA Grapalat" w:hAnsi="GHEA Grapalat"/>
                <w:sz w:val="20"/>
                <w:szCs w:val="20"/>
              </w:rPr>
              <w:t>collection, transportation, disposal, treatment, re-use of wastes as well as prevention of negative impacts of waste on natural resources, human life and health. The law defines the roles and responsibilities of the state authorized bodies as well as of waste generator organizations in waste management operations.</w:t>
            </w:r>
          </w:p>
          <w:p w14:paraId="70747C81" w14:textId="063986E4" w:rsidR="008372C2" w:rsidRPr="00F67CAC" w:rsidRDefault="008372C2" w:rsidP="008372C2">
            <w:pPr>
              <w:spacing w:before="60"/>
              <w:ind w:left="522"/>
              <w:rPr>
                <w:rFonts w:ascii="GHEA Grapalat" w:hAnsi="GHEA Grapalat"/>
                <w:i/>
                <w:sz w:val="20"/>
                <w:szCs w:val="20"/>
              </w:rPr>
            </w:pPr>
            <w:r w:rsidRPr="00F67CAC">
              <w:rPr>
                <w:rFonts w:ascii="GHEA Grapalat" w:hAnsi="GHEA Grapalat"/>
                <w:i/>
                <w:sz w:val="20"/>
                <w:szCs w:val="20"/>
              </w:rPr>
              <w:t xml:space="preserve">According to this law, the waste generated during </w:t>
            </w:r>
            <w:r w:rsidR="00CD119E">
              <w:rPr>
                <w:rFonts w:ascii="GHEA Grapalat" w:hAnsi="GHEA Grapalat"/>
                <w:i/>
                <w:sz w:val="20"/>
                <w:szCs w:val="20"/>
              </w:rPr>
              <w:t xml:space="preserve">the </w:t>
            </w:r>
            <w:r w:rsidRPr="00F67CAC">
              <w:rPr>
                <w:rFonts w:ascii="GHEA Grapalat" w:hAnsi="GHEA Grapalat"/>
                <w:i/>
                <w:sz w:val="20"/>
                <w:szCs w:val="20"/>
              </w:rPr>
              <w:t>renovation of the building should be recycled as appropriate or disposed of in designated locations. According</w:t>
            </w:r>
            <w:r w:rsidR="00CD119E">
              <w:rPr>
                <w:rFonts w:ascii="GHEA Grapalat" w:hAnsi="GHEA Grapalat"/>
                <w:i/>
                <w:sz w:val="20"/>
                <w:szCs w:val="20"/>
              </w:rPr>
              <w:t xml:space="preserve"> to</w:t>
            </w:r>
            <w:r w:rsidRPr="00F67CAC">
              <w:rPr>
                <w:rFonts w:ascii="GHEA Grapalat" w:hAnsi="GHEA Grapalat"/>
                <w:i/>
                <w:color w:val="FF0000"/>
                <w:sz w:val="20"/>
                <w:szCs w:val="20"/>
              </w:rPr>
              <w:t xml:space="preserve"> </w:t>
            </w:r>
            <w:r w:rsidRPr="00F67CAC">
              <w:rPr>
                <w:rFonts w:ascii="GHEA Grapalat" w:hAnsi="GHEA Grapalat"/>
                <w:i/>
                <w:sz w:val="20"/>
                <w:szCs w:val="20"/>
              </w:rPr>
              <w:t>this law, the contractor shall absorb costs of safe storage, transportation</w:t>
            </w:r>
            <w:r w:rsidR="00CD119E">
              <w:rPr>
                <w:rFonts w:ascii="GHEA Grapalat" w:hAnsi="GHEA Grapalat"/>
                <w:i/>
                <w:sz w:val="20"/>
                <w:szCs w:val="20"/>
              </w:rPr>
              <w:t>,</w:t>
            </w:r>
            <w:r w:rsidRPr="00F67CAC">
              <w:rPr>
                <w:rFonts w:ascii="GHEA Grapalat" w:hAnsi="GHEA Grapalat"/>
                <w:i/>
                <w:sz w:val="20"/>
                <w:szCs w:val="20"/>
              </w:rPr>
              <w:t xml:space="preserve"> and disposal of the waste. </w:t>
            </w:r>
          </w:p>
          <w:p w14:paraId="3FD9574A" w14:textId="7777777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 </w:t>
            </w:r>
            <w:proofErr w:type="spellStart"/>
            <w:r w:rsidRPr="00564937">
              <w:rPr>
                <w:rFonts w:ascii="GHEA Grapalat" w:hAnsi="GHEA Grapalat"/>
                <w:b/>
                <w:sz w:val="20"/>
                <w:szCs w:val="20"/>
              </w:rPr>
              <w:t>RoA</w:t>
            </w:r>
            <w:proofErr w:type="spellEnd"/>
            <w:r w:rsidRPr="00564937">
              <w:rPr>
                <w:rFonts w:ascii="GHEA Grapalat" w:hAnsi="GHEA Grapalat"/>
                <w:b/>
                <w:sz w:val="20"/>
                <w:szCs w:val="20"/>
              </w:rPr>
              <w:t xml:space="preserve"> Law on Environmental Impact Assessment and Expertise (2014)</w:t>
            </w:r>
            <w:r w:rsidRPr="00F67CAC">
              <w:rPr>
                <w:rFonts w:ascii="GHEA Grapalat" w:hAnsi="GHEA Grapalat"/>
                <w:sz w:val="20"/>
                <w:szCs w:val="20"/>
              </w:rPr>
              <w:t xml:space="preserve"> </w:t>
            </w:r>
          </w:p>
          <w:p w14:paraId="0FF67BD7" w14:textId="4C66FC63"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The law defines types of activities </w:t>
            </w:r>
            <w:r w:rsidR="00CD119E">
              <w:rPr>
                <w:rFonts w:ascii="GHEA Grapalat" w:hAnsi="GHEA Grapalat"/>
                <w:sz w:val="20"/>
                <w:szCs w:val="20"/>
              </w:rPr>
              <w:t>that</w:t>
            </w:r>
            <w:r w:rsidR="00CD119E" w:rsidRPr="00F67CAC">
              <w:rPr>
                <w:rFonts w:ascii="GHEA Grapalat" w:hAnsi="GHEA Grapalat"/>
                <w:sz w:val="20"/>
                <w:szCs w:val="20"/>
              </w:rPr>
              <w:t xml:space="preserve"> </w:t>
            </w:r>
            <w:r w:rsidRPr="00F67CAC">
              <w:rPr>
                <w:rFonts w:ascii="GHEA Grapalat" w:hAnsi="GHEA Grapalat"/>
                <w:sz w:val="20"/>
                <w:szCs w:val="20"/>
              </w:rPr>
              <w:t xml:space="preserve">are subject to environmental impact assessment and ecological </w:t>
            </w:r>
            <w:r w:rsidR="00CD119E" w:rsidRPr="00F67CAC">
              <w:rPr>
                <w:rFonts w:ascii="GHEA Grapalat" w:hAnsi="GHEA Grapalat"/>
                <w:sz w:val="20"/>
                <w:szCs w:val="20"/>
              </w:rPr>
              <w:t>experti</w:t>
            </w:r>
            <w:r w:rsidR="00CD119E">
              <w:rPr>
                <w:rFonts w:ascii="GHEA Grapalat" w:hAnsi="GHEA Grapalat"/>
                <w:sz w:val="20"/>
                <w:szCs w:val="20"/>
              </w:rPr>
              <w:t>s</w:t>
            </w:r>
            <w:r w:rsidR="00CD119E" w:rsidRPr="00F67CAC">
              <w:rPr>
                <w:rFonts w:ascii="GHEA Grapalat" w:hAnsi="GHEA Grapalat"/>
                <w:sz w:val="20"/>
                <w:szCs w:val="20"/>
              </w:rPr>
              <w:t>e</w:t>
            </w:r>
            <w:r w:rsidRPr="00F67CAC">
              <w:rPr>
                <w:rFonts w:ascii="GHEA Grapalat" w:hAnsi="GHEA Grapalat"/>
                <w:sz w:val="20"/>
                <w:szCs w:val="20"/>
              </w:rPr>
              <w:t xml:space="preserve">. </w:t>
            </w:r>
          </w:p>
          <w:p w14:paraId="7DF9A54B" w14:textId="7D894268" w:rsidR="008372C2" w:rsidRPr="00F67CAC" w:rsidRDefault="008372C2" w:rsidP="008372C2">
            <w:pPr>
              <w:spacing w:before="60"/>
              <w:ind w:left="522"/>
              <w:rPr>
                <w:rFonts w:ascii="GHEA Grapalat" w:hAnsi="GHEA Grapalat"/>
                <w:i/>
                <w:sz w:val="20"/>
                <w:szCs w:val="20"/>
              </w:rPr>
            </w:pPr>
            <w:r w:rsidRPr="00F67CAC">
              <w:rPr>
                <w:rFonts w:ascii="GHEA Grapalat" w:hAnsi="GHEA Grapalat"/>
                <w:i/>
                <w:sz w:val="20"/>
                <w:szCs w:val="20"/>
              </w:rPr>
              <w:t xml:space="preserve">According to this law, works for </w:t>
            </w:r>
            <w:r w:rsidR="00E52322" w:rsidRPr="00F67CAC">
              <w:rPr>
                <w:rFonts w:ascii="GHEA Grapalat" w:hAnsi="GHEA Grapalat"/>
                <w:i/>
                <w:sz w:val="20"/>
                <w:szCs w:val="20"/>
              </w:rPr>
              <w:t xml:space="preserve">the </w:t>
            </w:r>
            <w:r w:rsidR="00E52322">
              <w:rPr>
                <w:rFonts w:ascii="GHEA Grapalat" w:hAnsi="GHEA Grapalat"/>
                <w:i/>
                <w:sz w:val="20"/>
                <w:szCs w:val="20"/>
              </w:rPr>
              <w:t>renovation of</w:t>
            </w:r>
            <w:r w:rsidRPr="00F67CAC">
              <w:rPr>
                <w:rFonts w:ascii="GHEA Grapalat" w:hAnsi="GHEA Grapalat"/>
                <w:i/>
                <w:sz w:val="20"/>
                <w:szCs w:val="20"/>
              </w:rPr>
              <w:t xml:space="preserve"> premises for the </w:t>
            </w:r>
            <w:proofErr w:type="spellStart"/>
            <w:r w:rsidR="00A40675">
              <w:rPr>
                <w:rFonts w:ascii="GHEA Grapalat" w:hAnsi="GHEA Grapalat"/>
                <w:i/>
                <w:sz w:val="20"/>
                <w:szCs w:val="20"/>
              </w:rPr>
              <w:t>Ashtarak</w:t>
            </w:r>
            <w:proofErr w:type="spellEnd"/>
            <w:r w:rsidR="00574B76">
              <w:rPr>
                <w:rFonts w:ascii="GHEA Grapalat" w:hAnsi="GHEA Grapalat"/>
                <w:i/>
                <w:sz w:val="20"/>
                <w:szCs w:val="20"/>
              </w:rPr>
              <w:t xml:space="preserve"> </w:t>
            </w:r>
            <w:r w:rsidR="000A17D7">
              <w:rPr>
                <w:rFonts w:ascii="GHEA Grapalat" w:hAnsi="GHEA Grapalat"/>
                <w:i/>
                <w:sz w:val="20"/>
                <w:szCs w:val="20"/>
              </w:rPr>
              <w:t>USSTC</w:t>
            </w:r>
            <w:r w:rsidRPr="00F67CAC">
              <w:rPr>
                <w:rFonts w:ascii="GHEA Grapalat" w:hAnsi="GHEA Grapalat"/>
                <w:i/>
                <w:sz w:val="20"/>
                <w:szCs w:val="20"/>
              </w:rPr>
              <w:t xml:space="preserve"> are not subject to ecological </w:t>
            </w:r>
            <w:r w:rsidR="00CD119E" w:rsidRPr="00F67CAC">
              <w:rPr>
                <w:rFonts w:ascii="GHEA Grapalat" w:hAnsi="GHEA Grapalat"/>
                <w:i/>
                <w:sz w:val="20"/>
                <w:szCs w:val="20"/>
              </w:rPr>
              <w:t>experti</w:t>
            </w:r>
            <w:r w:rsidR="00CD119E">
              <w:rPr>
                <w:rFonts w:ascii="GHEA Grapalat" w:hAnsi="GHEA Grapalat"/>
                <w:i/>
                <w:sz w:val="20"/>
                <w:szCs w:val="20"/>
              </w:rPr>
              <w:t>s</w:t>
            </w:r>
            <w:r w:rsidR="00CD119E" w:rsidRPr="00F67CAC">
              <w:rPr>
                <w:rFonts w:ascii="GHEA Grapalat" w:hAnsi="GHEA Grapalat"/>
                <w:i/>
                <w:sz w:val="20"/>
                <w:szCs w:val="20"/>
              </w:rPr>
              <w:t>e</w:t>
            </w:r>
            <w:r w:rsidRPr="00F67CAC">
              <w:rPr>
                <w:rFonts w:ascii="GHEA Grapalat" w:hAnsi="GHEA Grapalat"/>
                <w:i/>
                <w:sz w:val="20"/>
                <w:szCs w:val="20"/>
              </w:rPr>
              <w:t xml:space="preserve">. </w:t>
            </w:r>
          </w:p>
          <w:p w14:paraId="6D47254E" w14:textId="7777777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 </w:t>
            </w:r>
            <w:r w:rsidRPr="00564937">
              <w:rPr>
                <w:rFonts w:ascii="GHEA Grapalat" w:hAnsi="GHEA Grapalat"/>
                <w:b/>
                <w:sz w:val="20"/>
                <w:szCs w:val="20"/>
              </w:rPr>
              <w:t>Land Code of the Republic of Armenia (2001)</w:t>
            </w:r>
          </w:p>
          <w:p w14:paraId="5D6F134D" w14:textId="1DB8881A" w:rsidR="008372C2" w:rsidRPr="00F67CAC" w:rsidRDefault="008372C2" w:rsidP="008372C2">
            <w:pPr>
              <w:pStyle w:val="NormalWeb"/>
              <w:spacing w:before="0" w:beforeAutospacing="0" w:after="0" w:afterAutospacing="0"/>
              <w:ind w:left="162"/>
              <w:jc w:val="both"/>
              <w:rPr>
                <w:rFonts w:ascii="GHEA Grapalat" w:hAnsi="GHEA Grapalat"/>
                <w:sz w:val="20"/>
                <w:szCs w:val="20"/>
                <w:lang w:val="en-US"/>
              </w:rPr>
            </w:pPr>
            <w:r w:rsidRPr="00F67CAC">
              <w:rPr>
                <w:rFonts w:ascii="GHEA Grapalat" w:hAnsi="GHEA Grapalat"/>
                <w:sz w:val="20"/>
                <w:szCs w:val="20"/>
                <w:lang w:val="en-US"/>
              </w:rPr>
              <w:t xml:space="preserve">Taking into account the nature protection, economic and social significance of the land, the Land Code defines the basic directions of </w:t>
            </w:r>
            <w:r w:rsidR="00412B95">
              <w:rPr>
                <w:rFonts w:ascii="GHEA Grapalat" w:hAnsi="GHEA Grapalat"/>
                <w:sz w:val="20"/>
                <w:szCs w:val="20"/>
                <w:lang w:val="en-US"/>
              </w:rPr>
              <w:t xml:space="preserve">the </w:t>
            </w:r>
            <w:r w:rsidRPr="00F67CAC">
              <w:rPr>
                <w:rFonts w:ascii="GHEA Grapalat" w:hAnsi="GHEA Grapalat"/>
                <w:sz w:val="20"/>
                <w:szCs w:val="20"/>
                <w:lang w:val="en-US"/>
              </w:rPr>
              <w:t xml:space="preserve">State regulatory system concerning land relations, development of various organizational and legal forms of land economy, fertility of land, land use efficiency raise, protection and improvement of an environment – favorable for human vitality and health, the legal framework concerning the protection of the rights on land, as well as regulation of resettlement and evacuation problems. </w:t>
            </w:r>
          </w:p>
          <w:p w14:paraId="09445575" w14:textId="5917525D" w:rsidR="008372C2" w:rsidRPr="00F67CAC" w:rsidRDefault="00292158" w:rsidP="008372C2">
            <w:pPr>
              <w:pStyle w:val="NormalWeb"/>
              <w:spacing w:before="0" w:beforeAutospacing="0" w:after="0" w:afterAutospacing="0"/>
              <w:ind w:left="612"/>
              <w:jc w:val="both"/>
              <w:rPr>
                <w:rFonts w:ascii="GHEA Grapalat" w:hAnsi="GHEA Grapalat"/>
                <w:i/>
                <w:sz w:val="20"/>
                <w:szCs w:val="20"/>
                <w:lang w:val="en-US"/>
              </w:rPr>
            </w:pPr>
            <w:r>
              <w:rPr>
                <w:rFonts w:ascii="GHEA Grapalat" w:hAnsi="GHEA Grapalat"/>
                <w:i/>
                <w:sz w:val="20"/>
                <w:szCs w:val="20"/>
                <w:lang w:val="en-US"/>
              </w:rPr>
              <w:t xml:space="preserve">Renovation </w:t>
            </w:r>
            <w:r w:rsidR="008372C2" w:rsidRPr="00F67CAC">
              <w:rPr>
                <w:rFonts w:ascii="GHEA Grapalat" w:hAnsi="GHEA Grapalat"/>
                <w:i/>
                <w:sz w:val="20"/>
                <w:szCs w:val="20"/>
                <w:lang w:val="en-US"/>
              </w:rPr>
              <w:t xml:space="preserve">of </w:t>
            </w:r>
            <w:proofErr w:type="spellStart"/>
            <w:r w:rsidR="00A40675">
              <w:rPr>
                <w:rFonts w:ascii="GHEA Grapalat" w:hAnsi="GHEA Grapalat"/>
                <w:i/>
                <w:sz w:val="20"/>
                <w:szCs w:val="20"/>
                <w:lang w:val="en-US"/>
              </w:rPr>
              <w:t>Ashtarak</w:t>
            </w:r>
            <w:proofErr w:type="spellEnd"/>
            <w:r w:rsidR="00C31A12">
              <w:rPr>
                <w:rFonts w:ascii="GHEA Grapalat" w:hAnsi="GHEA Grapalat"/>
                <w:i/>
                <w:sz w:val="20"/>
                <w:szCs w:val="20"/>
                <w:lang w:val="en-US"/>
              </w:rPr>
              <w:t xml:space="preserve"> </w:t>
            </w:r>
            <w:r w:rsidR="000A17D7">
              <w:rPr>
                <w:rFonts w:ascii="GHEA Grapalat" w:hAnsi="GHEA Grapalat"/>
                <w:i/>
                <w:sz w:val="20"/>
                <w:szCs w:val="20"/>
                <w:lang w:val="en-US"/>
              </w:rPr>
              <w:t>USSTC</w:t>
            </w:r>
            <w:r w:rsidR="008372C2" w:rsidRPr="00F67CAC">
              <w:rPr>
                <w:rFonts w:ascii="GHEA Grapalat" w:hAnsi="GHEA Grapalat"/>
                <w:i/>
                <w:sz w:val="20"/>
                <w:szCs w:val="20"/>
                <w:lang w:val="en-US"/>
              </w:rPr>
              <w:t xml:space="preserve"> will not cause resettlement either as defined by this law or as by OP/BP 4.12 of the World Bank.</w:t>
            </w:r>
          </w:p>
          <w:p w14:paraId="47C3877D" w14:textId="77777777" w:rsidR="008372C2" w:rsidRPr="00F67CAC" w:rsidRDefault="008372C2" w:rsidP="008372C2">
            <w:pPr>
              <w:spacing w:before="60"/>
              <w:rPr>
                <w:rFonts w:ascii="GHEA Grapalat" w:hAnsi="GHEA Grapalat"/>
                <w:sz w:val="20"/>
                <w:szCs w:val="20"/>
              </w:rPr>
            </w:pPr>
            <w:r w:rsidRPr="00F67CAC">
              <w:rPr>
                <w:rFonts w:ascii="GHEA Grapalat" w:hAnsi="GHEA Grapalat"/>
                <w:sz w:val="20"/>
                <w:szCs w:val="20"/>
              </w:rPr>
              <w:t xml:space="preserve">- </w:t>
            </w:r>
            <w:proofErr w:type="spellStart"/>
            <w:r w:rsidRPr="00564937">
              <w:rPr>
                <w:rFonts w:ascii="GHEA Grapalat" w:hAnsi="GHEA Grapalat"/>
                <w:b/>
                <w:sz w:val="20"/>
                <w:szCs w:val="20"/>
              </w:rPr>
              <w:t>RoA</w:t>
            </w:r>
            <w:proofErr w:type="spellEnd"/>
            <w:r w:rsidRPr="00564937">
              <w:rPr>
                <w:rFonts w:ascii="GHEA Grapalat" w:hAnsi="GHEA Grapalat"/>
                <w:b/>
                <w:sz w:val="20"/>
                <w:szCs w:val="20"/>
              </w:rPr>
              <w:t xml:space="preserve"> Law on Urban Development (1998).</w:t>
            </w:r>
          </w:p>
          <w:p w14:paraId="21E3684A" w14:textId="459ADDCA" w:rsidR="001D3E75" w:rsidRDefault="008372C2" w:rsidP="00A40675">
            <w:pPr>
              <w:spacing w:before="60"/>
              <w:ind w:left="522"/>
              <w:rPr>
                <w:rFonts w:ascii="GHEA Grapalat" w:hAnsi="GHEA Grapalat"/>
                <w:i/>
                <w:sz w:val="20"/>
                <w:szCs w:val="20"/>
              </w:rPr>
            </w:pPr>
            <w:r w:rsidRPr="00F67CAC">
              <w:rPr>
                <w:rFonts w:ascii="GHEA Grapalat" w:hAnsi="GHEA Grapalat"/>
                <w:i/>
                <w:sz w:val="20"/>
                <w:szCs w:val="20"/>
              </w:rPr>
              <w:t xml:space="preserve">According to this law, </w:t>
            </w:r>
            <w:r w:rsidR="001D30EE">
              <w:rPr>
                <w:rFonts w:ascii="GHEA Grapalat" w:hAnsi="GHEA Grapalat"/>
                <w:i/>
                <w:sz w:val="20"/>
                <w:szCs w:val="20"/>
              </w:rPr>
              <w:t xml:space="preserve">the </w:t>
            </w:r>
            <w:r w:rsidR="00292158">
              <w:rPr>
                <w:rFonts w:ascii="GHEA Grapalat" w:hAnsi="GHEA Grapalat"/>
                <w:i/>
                <w:sz w:val="20"/>
                <w:szCs w:val="20"/>
              </w:rPr>
              <w:t xml:space="preserve">renovation </w:t>
            </w:r>
            <w:r w:rsidRPr="00F67CAC">
              <w:rPr>
                <w:rFonts w:ascii="GHEA Grapalat" w:hAnsi="GHEA Grapalat"/>
                <w:i/>
                <w:sz w:val="20"/>
                <w:szCs w:val="20"/>
              </w:rPr>
              <w:t xml:space="preserve">of the </w:t>
            </w:r>
            <w:r w:rsidR="00E52322" w:rsidRPr="00F67CAC">
              <w:rPr>
                <w:rFonts w:ascii="GHEA Grapalat" w:hAnsi="GHEA Grapalat"/>
                <w:i/>
                <w:sz w:val="20"/>
                <w:szCs w:val="20"/>
              </w:rPr>
              <w:t xml:space="preserve">existing </w:t>
            </w:r>
            <w:r w:rsidR="00E52322">
              <w:rPr>
                <w:rFonts w:ascii="GHEA Grapalat" w:hAnsi="GHEA Grapalat"/>
                <w:i/>
                <w:sz w:val="20"/>
                <w:szCs w:val="20"/>
              </w:rPr>
              <w:t>premises</w:t>
            </w:r>
            <w:r w:rsidRPr="00F67CAC">
              <w:rPr>
                <w:rFonts w:ascii="GHEA Grapalat" w:hAnsi="GHEA Grapalat"/>
                <w:i/>
                <w:sz w:val="20"/>
                <w:szCs w:val="20"/>
              </w:rPr>
              <w:t xml:space="preserve"> allocated for </w:t>
            </w:r>
            <w:proofErr w:type="spellStart"/>
            <w:r w:rsidR="00A40675">
              <w:rPr>
                <w:rFonts w:ascii="GHEA Grapalat" w:hAnsi="GHEA Grapalat"/>
                <w:i/>
                <w:sz w:val="20"/>
                <w:szCs w:val="20"/>
              </w:rPr>
              <w:t>Ashtarak</w:t>
            </w:r>
            <w:proofErr w:type="spellEnd"/>
            <w:r w:rsidR="00C31A12">
              <w:rPr>
                <w:rFonts w:ascii="GHEA Grapalat" w:hAnsi="GHEA Grapalat"/>
                <w:i/>
                <w:sz w:val="20"/>
                <w:szCs w:val="20"/>
              </w:rPr>
              <w:t xml:space="preserve"> </w:t>
            </w:r>
            <w:r w:rsidR="000A17D7">
              <w:rPr>
                <w:rFonts w:ascii="GHEA Grapalat" w:hAnsi="GHEA Grapalat"/>
                <w:i/>
                <w:sz w:val="20"/>
                <w:szCs w:val="20"/>
              </w:rPr>
              <w:t>USSTC</w:t>
            </w:r>
            <w:r w:rsidRPr="00F67CAC">
              <w:rPr>
                <w:rFonts w:ascii="GHEA Grapalat" w:hAnsi="GHEA Grapalat"/>
                <w:i/>
                <w:sz w:val="20"/>
                <w:szCs w:val="20"/>
              </w:rPr>
              <w:t xml:space="preserve"> </w:t>
            </w:r>
            <w:r w:rsidR="00617932" w:rsidRPr="00F67CAC">
              <w:rPr>
                <w:rFonts w:ascii="GHEA Grapalat" w:hAnsi="GHEA Grapalat"/>
                <w:i/>
                <w:sz w:val="20"/>
                <w:szCs w:val="20"/>
              </w:rPr>
              <w:t>require</w:t>
            </w:r>
            <w:r w:rsidR="00CD119E">
              <w:rPr>
                <w:rFonts w:ascii="GHEA Grapalat" w:hAnsi="GHEA Grapalat"/>
                <w:i/>
                <w:sz w:val="20"/>
                <w:szCs w:val="20"/>
              </w:rPr>
              <w:t>s</w:t>
            </w:r>
            <w:r w:rsidR="00617932" w:rsidRPr="00F67CAC">
              <w:rPr>
                <w:rFonts w:ascii="GHEA Grapalat" w:hAnsi="GHEA Grapalat"/>
                <w:i/>
                <w:sz w:val="20"/>
                <w:szCs w:val="20"/>
              </w:rPr>
              <w:t xml:space="preserve"> obtaining the construction permit.  </w:t>
            </w:r>
            <w:r w:rsidRPr="00F67CAC">
              <w:rPr>
                <w:rFonts w:ascii="GHEA Grapalat" w:hAnsi="GHEA Grapalat"/>
                <w:i/>
                <w:sz w:val="20"/>
                <w:szCs w:val="20"/>
              </w:rPr>
              <w:t xml:space="preserve">  </w:t>
            </w:r>
          </w:p>
          <w:p w14:paraId="33BD0127" w14:textId="01A222D6" w:rsidR="001D3E75" w:rsidRPr="00280EA8" w:rsidRDefault="00280EA8" w:rsidP="00280EA8">
            <w:pPr>
              <w:spacing w:before="60"/>
              <w:rPr>
                <w:rFonts w:ascii="GHEA Grapalat" w:hAnsi="GHEA Grapalat"/>
                <w:b/>
                <w:bCs/>
                <w:sz w:val="20"/>
                <w:szCs w:val="20"/>
              </w:rPr>
            </w:pPr>
            <w:r w:rsidRPr="00280EA8">
              <w:rPr>
                <w:rFonts w:ascii="GHEA Grapalat" w:hAnsi="GHEA Grapalat"/>
                <w:b/>
                <w:bCs/>
                <w:sz w:val="20"/>
                <w:szCs w:val="20"/>
              </w:rPr>
              <w:lastRenderedPageBreak/>
              <w:t xml:space="preserve">- </w:t>
            </w:r>
            <w:r w:rsidR="001D3E75" w:rsidRPr="00280EA8">
              <w:rPr>
                <w:rFonts w:ascii="GHEA Grapalat" w:hAnsi="GHEA Grapalat"/>
                <w:b/>
                <w:bCs/>
                <w:sz w:val="20"/>
                <w:szCs w:val="20"/>
              </w:rPr>
              <w:t xml:space="preserve">Law on State Regulation of Provision of Technical Safety of </w:t>
            </w:r>
            <w:proofErr w:type="spellStart"/>
            <w:r w:rsidR="001D3E75" w:rsidRPr="00280EA8">
              <w:rPr>
                <w:rFonts w:ascii="GHEA Grapalat" w:hAnsi="GHEA Grapalat"/>
                <w:b/>
                <w:bCs/>
                <w:sz w:val="20"/>
                <w:szCs w:val="20"/>
              </w:rPr>
              <w:t>RoA</w:t>
            </w:r>
            <w:proofErr w:type="spellEnd"/>
            <w:r w:rsidR="001D3E75" w:rsidRPr="00280EA8">
              <w:rPr>
                <w:rFonts w:ascii="GHEA Grapalat" w:hAnsi="GHEA Grapalat"/>
                <w:b/>
                <w:bCs/>
                <w:sz w:val="20"/>
                <w:szCs w:val="20"/>
              </w:rPr>
              <w:t xml:space="preserve"> (2005)</w:t>
            </w:r>
          </w:p>
          <w:p w14:paraId="74E1F155" w14:textId="462FD434" w:rsidR="001D3E75" w:rsidRPr="00280EA8" w:rsidRDefault="001D3E75" w:rsidP="001D3E75">
            <w:pPr>
              <w:spacing w:before="120"/>
              <w:jc w:val="both"/>
              <w:rPr>
                <w:rFonts w:ascii="GHEA Grapalat" w:hAnsi="GHEA Grapalat" w:cs="Calibri"/>
                <w:sz w:val="20"/>
                <w:szCs w:val="20"/>
              </w:rPr>
            </w:pPr>
            <w:r w:rsidRPr="00280EA8">
              <w:rPr>
                <w:rFonts w:ascii="GHEA Grapalat" w:hAnsi="GHEA Grapalat"/>
                <w:sz w:val="20"/>
                <w:szCs w:val="20"/>
              </w:rPr>
              <w:t xml:space="preserve">This Law defines the legal, economic and social basis for </w:t>
            </w:r>
            <w:r w:rsidR="00455C06">
              <w:rPr>
                <w:rFonts w:ascii="GHEA Grapalat" w:hAnsi="GHEA Grapalat"/>
                <w:sz w:val="20"/>
                <w:szCs w:val="20"/>
              </w:rPr>
              <w:t xml:space="preserve">the </w:t>
            </w:r>
            <w:r w:rsidRPr="00280EA8">
              <w:rPr>
                <w:rFonts w:ascii="GHEA Grapalat" w:hAnsi="GHEA Grapalat"/>
                <w:sz w:val="20"/>
                <w:szCs w:val="20"/>
              </w:rPr>
              <w:t xml:space="preserve">provision of technical safety in </w:t>
            </w:r>
            <w:proofErr w:type="spellStart"/>
            <w:r w:rsidRPr="00280EA8">
              <w:rPr>
                <w:rFonts w:ascii="GHEA Grapalat" w:hAnsi="GHEA Grapalat"/>
                <w:sz w:val="20"/>
                <w:szCs w:val="20"/>
              </w:rPr>
              <w:t>RoA</w:t>
            </w:r>
            <w:proofErr w:type="spellEnd"/>
            <w:r w:rsidRPr="00280EA8">
              <w:rPr>
                <w:rFonts w:ascii="GHEA Grapalat" w:hAnsi="GHEA Grapalat"/>
                <w:sz w:val="20"/>
                <w:szCs w:val="20"/>
              </w:rPr>
              <w:t>, as well as the system of technical safety provision and regulates the relationship connected with technical safety.</w:t>
            </w:r>
          </w:p>
          <w:p w14:paraId="1AF4449D" w14:textId="3FCC5C5C" w:rsidR="001D3E75" w:rsidRPr="00280EA8" w:rsidRDefault="001D3E75" w:rsidP="001D3E75">
            <w:pPr>
              <w:spacing w:before="120" w:after="120"/>
              <w:jc w:val="both"/>
              <w:rPr>
                <w:rFonts w:ascii="GHEA Grapalat" w:hAnsi="GHEA Grapalat"/>
                <w:i/>
                <w:iCs/>
                <w:sz w:val="20"/>
                <w:szCs w:val="20"/>
              </w:rPr>
            </w:pPr>
            <w:r w:rsidRPr="00280EA8">
              <w:rPr>
                <w:rFonts w:ascii="GHEA Grapalat" w:hAnsi="GHEA Grapalat"/>
                <w:i/>
                <w:iCs/>
                <w:sz w:val="20"/>
                <w:szCs w:val="20"/>
              </w:rPr>
              <w:t xml:space="preserve">According to this law, design documentation for </w:t>
            </w:r>
            <w:r w:rsidR="00455C06">
              <w:rPr>
                <w:rFonts w:ascii="GHEA Grapalat" w:hAnsi="GHEA Grapalat"/>
                <w:i/>
                <w:iCs/>
                <w:sz w:val="20"/>
                <w:szCs w:val="20"/>
              </w:rPr>
              <w:t xml:space="preserve">the </w:t>
            </w:r>
            <w:r w:rsidRPr="00280EA8">
              <w:rPr>
                <w:rFonts w:ascii="GHEA Grapalat" w:hAnsi="GHEA Grapalat"/>
                <w:i/>
                <w:iCs/>
                <w:sz w:val="20"/>
                <w:szCs w:val="20"/>
              </w:rPr>
              <w:t xml:space="preserve">installation of </w:t>
            </w:r>
            <w:r w:rsidR="00455C06">
              <w:rPr>
                <w:rFonts w:ascii="GHEA Grapalat" w:hAnsi="GHEA Grapalat"/>
                <w:i/>
                <w:iCs/>
                <w:sz w:val="20"/>
                <w:szCs w:val="20"/>
              </w:rPr>
              <w:t xml:space="preserve">a </w:t>
            </w:r>
            <w:r w:rsidRPr="00280EA8">
              <w:rPr>
                <w:rFonts w:ascii="GHEA Grapalat" w:hAnsi="GHEA Grapalat"/>
                <w:i/>
                <w:iCs/>
                <w:sz w:val="20"/>
                <w:szCs w:val="20"/>
              </w:rPr>
              <w:t xml:space="preserve">new elevator at </w:t>
            </w:r>
            <w:proofErr w:type="spellStart"/>
            <w:r w:rsidRPr="00280EA8">
              <w:rPr>
                <w:rFonts w:ascii="GHEA Grapalat" w:hAnsi="GHEA Grapalat"/>
                <w:i/>
                <w:iCs/>
                <w:sz w:val="20"/>
                <w:szCs w:val="20"/>
              </w:rPr>
              <w:t>Ashtarak</w:t>
            </w:r>
            <w:proofErr w:type="spellEnd"/>
            <w:r w:rsidRPr="00280EA8">
              <w:rPr>
                <w:rFonts w:ascii="GHEA Grapalat" w:hAnsi="GHEA Grapalat"/>
                <w:i/>
                <w:iCs/>
                <w:sz w:val="20"/>
                <w:szCs w:val="20"/>
              </w:rPr>
              <w:t xml:space="preserve"> </w:t>
            </w:r>
            <w:r w:rsidR="000A17D7">
              <w:rPr>
                <w:rFonts w:ascii="GHEA Grapalat" w:hAnsi="GHEA Grapalat"/>
                <w:i/>
                <w:iCs/>
                <w:sz w:val="20"/>
                <w:szCs w:val="20"/>
              </w:rPr>
              <w:t>USSTC</w:t>
            </w:r>
            <w:r w:rsidRPr="00280EA8">
              <w:rPr>
                <w:rFonts w:ascii="GHEA Grapalat" w:hAnsi="GHEA Grapalat"/>
                <w:i/>
                <w:iCs/>
                <w:sz w:val="20"/>
                <w:szCs w:val="20"/>
              </w:rPr>
              <w:t xml:space="preserve"> is subject to technical safety expertise. Prior to commissioning, </w:t>
            </w:r>
            <w:r w:rsidR="00455C06">
              <w:rPr>
                <w:rFonts w:ascii="GHEA Grapalat" w:hAnsi="GHEA Grapalat"/>
                <w:i/>
                <w:iCs/>
                <w:sz w:val="20"/>
                <w:szCs w:val="20"/>
              </w:rPr>
              <w:t xml:space="preserve">the </w:t>
            </w:r>
            <w:r w:rsidRPr="00280EA8">
              <w:rPr>
                <w:rFonts w:ascii="GHEA Grapalat" w:hAnsi="GHEA Grapalat"/>
                <w:i/>
                <w:iCs/>
                <w:sz w:val="20"/>
                <w:szCs w:val="20"/>
              </w:rPr>
              <w:t>expert conclusion should confirm the compliance of the unit with design documentation. After commissioning, the elevator is subject to recording in the Register of Dangerous Production Units.</w:t>
            </w:r>
          </w:p>
          <w:p w14:paraId="697C5AC0" w14:textId="2C24A59E" w:rsidR="00D62C5F" w:rsidRPr="00F67CAC" w:rsidRDefault="00AF6CC3" w:rsidP="00A40675">
            <w:pPr>
              <w:spacing w:before="60"/>
              <w:ind w:left="522"/>
              <w:rPr>
                <w:rFonts w:ascii="GHEA Grapalat" w:hAnsi="GHEA Grapalat"/>
                <w:i/>
                <w:sz w:val="20"/>
                <w:szCs w:val="20"/>
                <w:highlight w:val="yellow"/>
              </w:rPr>
            </w:pPr>
            <w:r w:rsidRPr="00F67CAC">
              <w:rPr>
                <w:rFonts w:ascii="GHEA Grapalat" w:hAnsi="GHEA Grapalat"/>
                <w:i/>
                <w:sz w:val="20"/>
                <w:szCs w:val="20"/>
              </w:rPr>
              <w:t xml:space="preserve"> </w:t>
            </w:r>
          </w:p>
        </w:tc>
      </w:tr>
      <w:tr w:rsidR="00D62C5F" w:rsidRPr="00F67CAC" w14:paraId="7DDCD76A" w14:textId="77777777" w:rsidTr="005B2B8F">
        <w:trPr>
          <w:jc w:val="center"/>
        </w:trPr>
        <w:tc>
          <w:tcPr>
            <w:tcW w:w="10525" w:type="dxa"/>
            <w:gridSpan w:val="5"/>
            <w:tcBorders>
              <w:top w:val="single" w:sz="4" w:space="0" w:color="auto"/>
              <w:bottom w:val="single" w:sz="4" w:space="0" w:color="auto"/>
            </w:tcBorders>
            <w:shd w:val="clear" w:color="auto" w:fill="E6E6E6"/>
          </w:tcPr>
          <w:p w14:paraId="6E8EF869" w14:textId="77777777" w:rsidR="00D62C5F" w:rsidRPr="00F67CAC" w:rsidRDefault="00D62C5F" w:rsidP="00864BC8">
            <w:pPr>
              <w:spacing w:before="60"/>
              <w:rPr>
                <w:rFonts w:ascii="GHEA Grapalat" w:hAnsi="GHEA Grapalat"/>
                <w:b/>
                <w:sz w:val="20"/>
                <w:szCs w:val="20"/>
              </w:rPr>
            </w:pPr>
            <w:r w:rsidRPr="00F67CAC">
              <w:rPr>
                <w:rFonts w:ascii="GHEA Grapalat" w:hAnsi="GHEA Grapalat"/>
                <w:b/>
                <w:sz w:val="20"/>
                <w:szCs w:val="20"/>
              </w:rPr>
              <w:lastRenderedPageBreak/>
              <w:t>PUBLIC CONSULTATION</w:t>
            </w:r>
          </w:p>
        </w:tc>
      </w:tr>
      <w:tr w:rsidR="00D62C5F" w:rsidRPr="00F67CAC" w14:paraId="5E1CB2A3" w14:textId="77777777" w:rsidTr="005B2B8F">
        <w:trPr>
          <w:trHeight w:val="1304"/>
          <w:jc w:val="center"/>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1C4106B4" w14:textId="77777777" w:rsidR="00D62C5F" w:rsidRPr="00F67CAC" w:rsidRDefault="00D62C5F" w:rsidP="00864BC8">
            <w:pPr>
              <w:spacing w:before="60"/>
              <w:jc w:val="right"/>
              <w:rPr>
                <w:rFonts w:ascii="GHEA Grapalat" w:hAnsi="GHEA Grapalat"/>
                <w:sz w:val="20"/>
                <w:szCs w:val="20"/>
                <w:highlight w:val="yellow"/>
              </w:rPr>
            </w:pPr>
            <w:r w:rsidRPr="00F67CAC">
              <w:rPr>
                <w:rFonts w:ascii="GHEA Grapalat" w:hAnsi="GHEA Grapalat"/>
                <w:sz w:val="20"/>
                <w:szCs w:val="20"/>
              </w:rPr>
              <w:t>When / where the public consultation process will take /took place</w:t>
            </w:r>
          </w:p>
        </w:tc>
        <w:tc>
          <w:tcPr>
            <w:tcW w:w="8415" w:type="dxa"/>
            <w:gridSpan w:val="4"/>
            <w:tcBorders>
              <w:top w:val="single" w:sz="4" w:space="0" w:color="auto"/>
              <w:left w:val="single" w:sz="4" w:space="0" w:color="auto"/>
              <w:bottom w:val="single" w:sz="4" w:space="0" w:color="auto"/>
              <w:right w:val="single" w:sz="4" w:space="0" w:color="auto"/>
            </w:tcBorders>
            <w:shd w:val="clear" w:color="auto" w:fill="auto"/>
          </w:tcPr>
          <w:p w14:paraId="155F6894" w14:textId="3AEE1D32" w:rsidR="00172562" w:rsidRPr="00F67CAC" w:rsidRDefault="00455C06" w:rsidP="00172562">
            <w:pPr>
              <w:pStyle w:val="CommentText"/>
              <w:jc w:val="both"/>
              <w:rPr>
                <w:rFonts w:ascii="GHEA Grapalat" w:hAnsi="GHEA Grapalat"/>
              </w:rPr>
            </w:pPr>
            <w:r>
              <w:rPr>
                <w:rFonts w:ascii="GHEA Grapalat" w:hAnsi="GHEA Grapalat"/>
              </w:rPr>
              <w:t xml:space="preserve">The </w:t>
            </w:r>
            <w:r w:rsidR="005908D1">
              <w:rPr>
                <w:rFonts w:ascii="GHEA Grapalat" w:hAnsi="GHEA Grapalat"/>
              </w:rPr>
              <w:t>d</w:t>
            </w:r>
            <w:r w:rsidR="00172562">
              <w:rPr>
                <w:rFonts w:ascii="GHEA Grapalat" w:hAnsi="GHEA Grapalat"/>
              </w:rPr>
              <w:t>raft</w:t>
            </w:r>
            <w:r w:rsidR="00172562" w:rsidRPr="00F67CAC">
              <w:rPr>
                <w:rFonts w:ascii="GHEA Grapalat" w:hAnsi="GHEA Grapalat"/>
              </w:rPr>
              <w:t xml:space="preserve"> ESMP w</w:t>
            </w:r>
            <w:r w:rsidR="00172562">
              <w:rPr>
                <w:rFonts w:ascii="GHEA Grapalat" w:hAnsi="GHEA Grapalat"/>
              </w:rPr>
              <w:t>as</w:t>
            </w:r>
            <w:r w:rsidR="00172562" w:rsidRPr="00F67CAC">
              <w:rPr>
                <w:rFonts w:ascii="GHEA Grapalat" w:hAnsi="GHEA Grapalat"/>
              </w:rPr>
              <w:t xml:space="preserve"> disclosed through the webpage of MLSA </w:t>
            </w:r>
            <w:r w:rsidR="00172562" w:rsidRPr="00F67CAC">
              <w:rPr>
                <w:rFonts w:ascii="GHEA Grapalat" w:hAnsi="GHEA Grapalat"/>
                <w:lang w:val="hy-AM"/>
              </w:rPr>
              <w:t>(</w:t>
            </w:r>
            <w:r w:rsidR="00172562">
              <w:fldChar w:fldCharType="begin"/>
            </w:r>
            <w:r w:rsidR="00172562">
              <w:instrText xml:space="preserve"> HYPERLINK "http://www.mlsa.am" </w:instrText>
            </w:r>
            <w:r w:rsidR="00172562">
              <w:fldChar w:fldCharType="separate"/>
            </w:r>
            <w:r w:rsidR="00172562" w:rsidRPr="00F67CAC">
              <w:rPr>
                <w:rStyle w:val="Hyperlink"/>
                <w:rFonts w:ascii="GHEA Grapalat" w:hAnsi="GHEA Grapalat"/>
                <w:lang w:val="hy-AM"/>
              </w:rPr>
              <w:t>www.mlsa.am</w:t>
            </w:r>
            <w:r w:rsidR="00172562">
              <w:rPr>
                <w:rStyle w:val="Hyperlink"/>
                <w:rFonts w:ascii="GHEA Grapalat" w:hAnsi="GHEA Grapalat"/>
                <w:lang w:val="hy-AM"/>
              </w:rPr>
              <w:fldChar w:fldCharType="end"/>
            </w:r>
            <w:r w:rsidR="00172562" w:rsidRPr="00F67CAC">
              <w:rPr>
                <w:rFonts w:ascii="GHEA Grapalat" w:hAnsi="GHEA Grapalat"/>
                <w:lang w:val="hy-AM"/>
              </w:rPr>
              <w:t>)</w:t>
            </w:r>
            <w:r w:rsidR="00172562">
              <w:rPr>
                <w:rFonts w:ascii="GHEA Grapalat" w:hAnsi="GHEA Grapalat"/>
              </w:rPr>
              <w:t>,</w:t>
            </w:r>
            <w:r w:rsidR="00172562" w:rsidRPr="00F67CAC">
              <w:rPr>
                <w:rFonts w:ascii="GHEA Grapalat" w:hAnsi="GHEA Grapalat"/>
              </w:rPr>
              <w:t xml:space="preserve"> </w:t>
            </w:r>
            <w:r>
              <w:rPr>
                <w:rFonts w:ascii="GHEA Grapalat" w:hAnsi="GHEA Grapalat"/>
              </w:rPr>
              <w:t xml:space="preserve">the </w:t>
            </w:r>
            <w:proofErr w:type="spellStart"/>
            <w:r w:rsidR="00172562">
              <w:rPr>
                <w:rFonts w:ascii="GHEA Grapalat" w:hAnsi="GHEA Grapalat"/>
              </w:rPr>
              <w:t>Ashtarak</w:t>
            </w:r>
            <w:proofErr w:type="spellEnd"/>
            <w:r w:rsidR="00172562">
              <w:rPr>
                <w:rFonts w:ascii="GHEA Grapalat" w:hAnsi="GHEA Grapalat"/>
              </w:rPr>
              <w:t xml:space="preserve"> community website (</w:t>
            </w:r>
            <w:r w:rsidR="005908D1">
              <w:rPr>
                <w:rFonts w:ascii="GHEA Grapalat" w:hAnsi="GHEA Grapalat"/>
              </w:rPr>
              <w:t>www.</w:t>
            </w:r>
            <w:r w:rsidR="00172562">
              <w:rPr>
                <w:rFonts w:ascii="GHEA Grapalat" w:hAnsi="GHEA Grapalat"/>
              </w:rPr>
              <w:t>ashtarak.am), as well as the FB page of the Project</w:t>
            </w:r>
            <w:r w:rsidR="00172562" w:rsidRPr="00F67CAC">
              <w:rPr>
                <w:rFonts w:ascii="GHEA Grapalat" w:hAnsi="GHEA Grapalat"/>
              </w:rPr>
              <w:t xml:space="preserve"> in Armenian and English languages</w:t>
            </w:r>
            <w:r w:rsidR="00172562">
              <w:rPr>
                <w:rFonts w:ascii="GHEA Grapalat" w:hAnsi="GHEA Grapalat"/>
              </w:rPr>
              <w:t xml:space="preserve"> </w:t>
            </w:r>
            <w:r w:rsidR="00172562" w:rsidRPr="00F67CAC">
              <w:rPr>
                <w:rFonts w:ascii="GHEA Grapalat" w:hAnsi="GHEA Grapalat"/>
              </w:rPr>
              <w:t>upon clearance by the World Bank</w:t>
            </w:r>
            <w:r w:rsidR="00172562">
              <w:rPr>
                <w:rFonts w:ascii="GHEA Grapalat" w:hAnsi="GHEA Grapalat"/>
              </w:rPr>
              <w:t xml:space="preserve"> on 2</w:t>
            </w:r>
            <w:r w:rsidR="0002507F">
              <w:rPr>
                <w:rFonts w:ascii="GHEA Grapalat" w:hAnsi="GHEA Grapalat"/>
              </w:rPr>
              <w:t>4</w:t>
            </w:r>
            <w:r w:rsidR="0002507F" w:rsidRPr="0002507F">
              <w:rPr>
                <w:rFonts w:ascii="GHEA Grapalat" w:hAnsi="GHEA Grapalat"/>
              </w:rPr>
              <w:t>.02</w:t>
            </w:r>
            <w:r w:rsidR="00172562" w:rsidRPr="0002507F">
              <w:rPr>
                <w:rFonts w:ascii="GHEA Grapalat" w:hAnsi="GHEA Grapalat"/>
              </w:rPr>
              <w:t>.2021</w:t>
            </w:r>
            <w:r w:rsidR="00172562" w:rsidRPr="00F67CAC">
              <w:rPr>
                <w:rFonts w:ascii="GHEA Grapalat" w:hAnsi="GHEA Grapalat"/>
              </w:rPr>
              <w:t>.</w:t>
            </w:r>
            <w:r w:rsidR="00172562">
              <w:rPr>
                <w:rFonts w:ascii="GHEA Grapalat" w:hAnsi="GHEA Grapalat"/>
              </w:rPr>
              <w:t xml:space="preserve"> </w:t>
            </w:r>
            <w:bookmarkStart w:id="1" w:name="_Hlk63690022"/>
            <w:r w:rsidR="0002507F">
              <w:rPr>
                <w:rFonts w:ascii="GHEA Grapalat" w:hAnsi="GHEA Grapalat"/>
              </w:rPr>
              <w:t>During the public consultation period from February 27 to March 5, 2021, no feedback, questions or comments have been received from stakeholders, beneficiaries</w:t>
            </w:r>
            <w:r w:rsidR="005908D1">
              <w:rPr>
                <w:rFonts w:ascii="GHEA Grapalat" w:hAnsi="GHEA Grapalat"/>
              </w:rPr>
              <w:t>,</w:t>
            </w:r>
            <w:r w:rsidR="0002507F">
              <w:rPr>
                <w:rFonts w:ascii="GHEA Grapalat" w:hAnsi="GHEA Grapalat"/>
              </w:rPr>
              <w:t xml:space="preserve"> or other interested parties.</w:t>
            </w:r>
            <w:bookmarkEnd w:id="1"/>
            <w:r w:rsidR="0002507F">
              <w:rPr>
                <w:rFonts w:ascii="GHEA Grapalat" w:hAnsi="GHEA Grapalat"/>
              </w:rPr>
              <w:t xml:space="preserve">  </w:t>
            </w:r>
          </w:p>
          <w:p w14:paraId="17E8EEC5" w14:textId="6763638F" w:rsidR="00D62C5F" w:rsidRPr="00172562" w:rsidRDefault="00172562" w:rsidP="00172562">
            <w:pPr>
              <w:pStyle w:val="CommentText"/>
              <w:jc w:val="both"/>
              <w:rPr>
                <w:rFonts w:ascii="GHEA Grapalat" w:hAnsi="GHEA Grapalat"/>
              </w:rPr>
            </w:pPr>
            <w:r w:rsidRPr="00F67CAC">
              <w:rPr>
                <w:rFonts w:ascii="GHEA Grapalat" w:hAnsi="GHEA Grapalat"/>
              </w:rPr>
              <w:t xml:space="preserve">Brief information on the planned works and contact information of </w:t>
            </w:r>
            <w:r>
              <w:rPr>
                <w:rFonts w:ascii="GHEA Grapalat" w:hAnsi="GHEA Grapalat"/>
              </w:rPr>
              <w:t xml:space="preserve">the </w:t>
            </w:r>
            <w:r w:rsidRPr="00F67CAC">
              <w:rPr>
                <w:rFonts w:ascii="GHEA Grapalat" w:hAnsi="GHEA Grapalat"/>
              </w:rPr>
              <w:t>contractor for addressing questions and grievance</w:t>
            </w:r>
            <w:r w:rsidR="00455C06">
              <w:rPr>
                <w:rFonts w:ascii="GHEA Grapalat" w:hAnsi="GHEA Grapalat"/>
              </w:rPr>
              <w:t>s</w:t>
            </w:r>
            <w:r w:rsidRPr="00F67CAC">
              <w:rPr>
                <w:rFonts w:ascii="GHEA Grapalat" w:hAnsi="GHEA Grapalat"/>
              </w:rPr>
              <w:t xml:space="preserve"> will be placed at the worksite and/or in its immediate surroundings.</w:t>
            </w:r>
          </w:p>
        </w:tc>
      </w:tr>
      <w:tr w:rsidR="00D62C5F" w:rsidRPr="00F67CAC" w14:paraId="64FDF643" w14:textId="77777777" w:rsidTr="005B2B8F">
        <w:trPr>
          <w:jc w:val="center"/>
        </w:trPr>
        <w:tc>
          <w:tcPr>
            <w:tcW w:w="10525" w:type="dxa"/>
            <w:gridSpan w:val="5"/>
            <w:tcBorders>
              <w:top w:val="single" w:sz="4" w:space="0" w:color="auto"/>
              <w:bottom w:val="single" w:sz="4" w:space="0" w:color="auto"/>
            </w:tcBorders>
            <w:shd w:val="clear" w:color="auto" w:fill="E6E6E6"/>
          </w:tcPr>
          <w:p w14:paraId="0DFE0477" w14:textId="77777777" w:rsidR="00D62C5F" w:rsidRPr="00F67CAC" w:rsidRDefault="00D62C5F" w:rsidP="00864BC8">
            <w:pPr>
              <w:spacing w:before="60"/>
              <w:rPr>
                <w:rFonts w:ascii="GHEA Grapalat" w:hAnsi="GHEA Grapalat"/>
                <w:b/>
                <w:sz w:val="20"/>
                <w:szCs w:val="20"/>
              </w:rPr>
            </w:pPr>
            <w:r w:rsidRPr="00F67CAC">
              <w:rPr>
                <w:rFonts w:ascii="GHEA Grapalat" w:hAnsi="GHEA Grapalat"/>
                <w:b/>
                <w:sz w:val="20"/>
                <w:szCs w:val="20"/>
              </w:rPr>
              <w:t>ATTACHMENTS</w:t>
            </w:r>
          </w:p>
        </w:tc>
      </w:tr>
      <w:tr w:rsidR="00D62C5F" w:rsidRPr="00F67CAC" w14:paraId="165088EB" w14:textId="77777777" w:rsidTr="005B2B8F">
        <w:trPr>
          <w:trHeight w:val="899"/>
          <w:jc w:val="center"/>
        </w:trPr>
        <w:tc>
          <w:tcPr>
            <w:tcW w:w="10525" w:type="dxa"/>
            <w:gridSpan w:val="5"/>
            <w:tcBorders>
              <w:top w:val="single" w:sz="4" w:space="0" w:color="auto"/>
              <w:left w:val="single" w:sz="4" w:space="0" w:color="auto"/>
              <w:bottom w:val="single" w:sz="4" w:space="0" w:color="auto"/>
              <w:right w:val="single" w:sz="4" w:space="0" w:color="auto"/>
            </w:tcBorders>
            <w:shd w:val="clear" w:color="auto" w:fill="auto"/>
          </w:tcPr>
          <w:p w14:paraId="7DDD488B" w14:textId="5A68986F" w:rsidR="00D62C5F" w:rsidRPr="00F67CAC" w:rsidRDefault="00D62C5F" w:rsidP="00864BC8">
            <w:pPr>
              <w:rPr>
                <w:rFonts w:ascii="GHEA Grapalat" w:hAnsi="GHEA Grapalat"/>
                <w:sz w:val="20"/>
                <w:szCs w:val="20"/>
              </w:rPr>
            </w:pPr>
            <w:r w:rsidRPr="00F67CAC">
              <w:rPr>
                <w:rFonts w:ascii="GHEA Grapalat" w:hAnsi="GHEA Grapalat"/>
                <w:sz w:val="20"/>
                <w:szCs w:val="20"/>
              </w:rPr>
              <w:t xml:space="preserve">Attachment 1: </w:t>
            </w:r>
            <w:r w:rsidR="00C70FE7" w:rsidRPr="00F67CAC">
              <w:rPr>
                <w:rFonts w:ascii="GHEA Grapalat" w:hAnsi="GHEA Grapalat"/>
                <w:sz w:val="20"/>
                <w:szCs w:val="20"/>
              </w:rPr>
              <w:t>Site plan and photo documentation of premises</w:t>
            </w:r>
          </w:p>
          <w:p w14:paraId="2D350564" w14:textId="5BE87086" w:rsidR="00D62C5F" w:rsidRPr="00F67CAC" w:rsidRDefault="00D62C5F" w:rsidP="00864BC8">
            <w:pPr>
              <w:rPr>
                <w:rFonts w:ascii="GHEA Grapalat" w:hAnsi="GHEA Grapalat"/>
                <w:sz w:val="20"/>
                <w:szCs w:val="20"/>
              </w:rPr>
            </w:pPr>
            <w:r w:rsidRPr="00F67CAC">
              <w:rPr>
                <w:rFonts w:ascii="GHEA Grapalat" w:hAnsi="GHEA Grapalat"/>
                <w:sz w:val="20"/>
                <w:szCs w:val="20"/>
              </w:rPr>
              <w:t xml:space="preserve">Attachment 2: </w:t>
            </w:r>
            <w:r w:rsidR="00B867C5">
              <w:rPr>
                <w:rFonts w:ascii="GHEA Grapalat" w:hAnsi="GHEA Grapalat"/>
                <w:sz w:val="20"/>
                <w:szCs w:val="20"/>
              </w:rPr>
              <w:t>Premises</w:t>
            </w:r>
            <w:r w:rsidR="00C70FE7" w:rsidRPr="00F67CAC">
              <w:rPr>
                <w:rFonts w:ascii="GHEA Grapalat" w:hAnsi="GHEA Grapalat"/>
                <w:sz w:val="20"/>
                <w:szCs w:val="20"/>
              </w:rPr>
              <w:t xml:space="preserve"> o</w:t>
            </w:r>
            <w:r w:rsidRPr="00F67CAC">
              <w:rPr>
                <w:rFonts w:ascii="GHEA Grapalat" w:hAnsi="GHEA Grapalat"/>
                <w:sz w:val="20"/>
                <w:szCs w:val="20"/>
              </w:rPr>
              <w:t>wnership certificate</w:t>
            </w:r>
          </w:p>
          <w:p w14:paraId="661CA1C5" w14:textId="3022CDD5" w:rsidR="00D62C5F" w:rsidRPr="00F67CAC" w:rsidRDefault="00D62C5F" w:rsidP="00864BC8">
            <w:pPr>
              <w:jc w:val="both"/>
              <w:rPr>
                <w:rFonts w:ascii="GHEA Grapalat" w:hAnsi="GHEA Grapalat"/>
                <w:sz w:val="20"/>
                <w:szCs w:val="20"/>
              </w:rPr>
            </w:pPr>
            <w:r w:rsidRPr="00F67CAC">
              <w:rPr>
                <w:rFonts w:ascii="GHEA Grapalat" w:hAnsi="GHEA Grapalat"/>
                <w:sz w:val="20"/>
                <w:szCs w:val="20"/>
              </w:rPr>
              <w:t xml:space="preserve">Attachment 3: Conclusion </w:t>
            </w:r>
            <w:r w:rsidR="005C59D4" w:rsidRPr="00F67CAC">
              <w:rPr>
                <w:rFonts w:ascii="GHEA Grapalat" w:hAnsi="GHEA Grapalat"/>
                <w:sz w:val="20"/>
                <w:szCs w:val="20"/>
              </w:rPr>
              <w:t>on the technical condition of the building</w:t>
            </w:r>
          </w:p>
          <w:p w14:paraId="7376F79A" w14:textId="53791B5E" w:rsidR="00D62C5F" w:rsidRPr="00F67CAC" w:rsidRDefault="00B91025" w:rsidP="009A357D">
            <w:pPr>
              <w:rPr>
                <w:rFonts w:ascii="GHEA Grapalat" w:hAnsi="GHEA Grapalat"/>
                <w:sz w:val="20"/>
                <w:szCs w:val="20"/>
              </w:rPr>
            </w:pPr>
            <w:r w:rsidRPr="00F67CAC">
              <w:rPr>
                <w:rFonts w:ascii="GHEA Grapalat" w:hAnsi="GHEA Grapalat"/>
                <w:sz w:val="20"/>
                <w:szCs w:val="20"/>
              </w:rPr>
              <w:t xml:space="preserve">Attachment 4: </w:t>
            </w:r>
            <w:r w:rsidR="00906155">
              <w:rPr>
                <w:rFonts w:ascii="GHEA Grapalat" w:hAnsi="GHEA Grapalat"/>
                <w:sz w:val="20"/>
                <w:szCs w:val="20"/>
              </w:rPr>
              <w:t>Records</w:t>
            </w:r>
            <w:r w:rsidR="007E1C46" w:rsidRPr="00F67CAC">
              <w:rPr>
                <w:rFonts w:ascii="GHEA Grapalat" w:hAnsi="GHEA Grapalat"/>
                <w:sz w:val="20"/>
                <w:szCs w:val="20"/>
              </w:rPr>
              <w:t xml:space="preserve"> of </w:t>
            </w:r>
            <w:r w:rsidR="00A76047">
              <w:rPr>
                <w:rFonts w:ascii="GHEA Grapalat" w:hAnsi="GHEA Grapalat"/>
                <w:sz w:val="20"/>
                <w:szCs w:val="20"/>
              </w:rPr>
              <w:t xml:space="preserve">the </w:t>
            </w:r>
            <w:r w:rsidR="007E1C46" w:rsidRPr="00F67CAC">
              <w:rPr>
                <w:rFonts w:ascii="GHEA Grapalat" w:hAnsi="GHEA Grapalat"/>
                <w:sz w:val="20"/>
                <w:szCs w:val="20"/>
              </w:rPr>
              <w:t xml:space="preserve">public consultation meeting </w:t>
            </w:r>
            <w:r w:rsidR="00022F11">
              <w:rPr>
                <w:rFonts w:ascii="GHEA Grapalat" w:hAnsi="GHEA Grapalat"/>
                <w:sz w:val="20"/>
                <w:szCs w:val="20"/>
              </w:rPr>
              <w:t xml:space="preserve">on the draft ESMP </w:t>
            </w:r>
          </w:p>
          <w:p w14:paraId="2C26134C" w14:textId="5BE2D2EA" w:rsidR="00480FCD" w:rsidRPr="00F67CAC" w:rsidRDefault="00480FCD" w:rsidP="009A357D">
            <w:pPr>
              <w:rPr>
                <w:rFonts w:ascii="GHEA Grapalat" w:hAnsi="GHEA Grapalat"/>
                <w:sz w:val="20"/>
                <w:szCs w:val="20"/>
              </w:rPr>
            </w:pPr>
            <w:r w:rsidRPr="00F67CAC">
              <w:rPr>
                <w:rFonts w:ascii="GHEA Grapalat" w:hAnsi="GHEA Grapalat"/>
                <w:sz w:val="20"/>
                <w:szCs w:val="20"/>
              </w:rPr>
              <w:t xml:space="preserve">Attachment 5: </w:t>
            </w:r>
            <w:bookmarkStart w:id="2" w:name="_Hlk22861879"/>
            <w:r w:rsidR="005C59D4" w:rsidRPr="00F67CAC">
              <w:rPr>
                <w:rFonts w:ascii="GHEA Grapalat" w:hAnsi="GHEA Grapalat"/>
                <w:sz w:val="20"/>
                <w:szCs w:val="20"/>
              </w:rPr>
              <w:t>Waste disposal permi</w:t>
            </w:r>
            <w:r w:rsidR="00D00BE2">
              <w:rPr>
                <w:rFonts w:ascii="GHEA Grapalat" w:hAnsi="GHEA Grapalat"/>
                <w:sz w:val="20"/>
                <w:szCs w:val="20"/>
              </w:rPr>
              <w:t>t</w:t>
            </w:r>
            <w:bookmarkEnd w:id="2"/>
            <w:r w:rsidRPr="00F67CAC">
              <w:rPr>
                <w:rFonts w:ascii="GHEA Grapalat" w:hAnsi="GHEA Grapalat"/>
                <w:sz w:val="20"/>
                <w:szCs w:val="20"/>
              </w:rPr>
              <w:t xml:space="preserve">  </w:t>
            </w:r>
          </w:p>
          <w:p w14:paraId="3605C482" w14:textId="4BBF2160" w:rsidR="004D3842" w:rsidRPr="00F67CAC" w:rsidRDefault="004D3842" w:rsidP="009A357D">
            <w:pPr>
              <w:rPr>
                <w:rFonts w:ascii="GHEA Grapalat" w:hAnsi="GHEA Grapalat"/>
                <w:b/>
              </w:rPr>
            </w:pPr>
            <w:r w:rsidRPr="00F67CAC">
              <w:rPr>
                <w:rFonts w:ascii="GHEA Grapalat" w:hAnsi="GHEA Grapalat"/>
                <w:sz w:val="20"/>
                <w:szCs w:val="20"/>
              </w:rPr>
              <w:t>Attachment 6: Construction Permit</w:t>
            </w:r>
          </w:p>
        </w:tc>
      </w:tr>
    </w:tbl>
    <w:p w14:paraId="0C63E472" w14:textId="77777777" w:rsidR="003D6072" w:rsidRPr="00F67CAC" w:rsidRDefault="003D6072" w:rsidP="003D6072">
      <w:pPr>
        <w:rPr>
          <w:rFonts w:ascii="GHEA Grapalat" w:hAnsi="GHEA Grapalat"/>
          <w:b/>
        </w:rPr>
      </w:pPr>
    </w:p>
    <w:p w14:paraId="2899701A" w14:textId="77777777" w:rsidR="00505E9B" w:rsidRPr="00F67CAC" w:rsidRDefault="00505E9B" w:rsidP="003D6072">
      <w:pPr>
        <w:rPr>
          <w:rFonts w:ascii="GHEA Grapalat" w:hAnsi="GHEA Grapalat"/>
          <w:b/>
        </w:rPr>
      </w:pPr>
    </w:p>
    <w:p w14:paraId="216E5AFB" w14:textId="77777777" w:rsidR="00505E9B" w:rsidRPr="00F67CAC" w:rsidRDefault="00505E9B" w:rsidP="003D6072">
      <w:pPr>
        <w:rPr>
          <w:rFonts w:ascii="GHEA Grapalat" w:hAnsi="GHEA Grapalat"/>
          <w:b/>
        </w:rPr>
      </w:pPr>
    </w:p>
    <w:p w14:paraId="21A5183E" w14:textId="77777777" w:rsidR="00505E9B" w:rsidRPr="00F67CAC" w:rsidRDefault="00505E9B" w:rsidP="003D6072">
      <w:pPr>
        <w:rPr>
          <w:rFonts w:ascii="GHEA Grapalat" w:hAnsi="GHEA Grapalat"/>
          <w:b/>
        </w:rPr>
      </w:pPr>
    </w:p>
    <w:p w14:paraId="559FB9D2" w14:textId="77777777" w:rsidR="00505E9B" w:rsidRPr="00F67CAC" w:rsidRDefault="00505E9B" w:rsidP="003D6072">
      <w:pPr>
        <w:rPr>
          <w:rFonts w:ascii="GHEA Grapalat" w:hAnsi="GHEA Grapalat"/>
          <w:b/>
        </w:rPr>
      </w:pPr>
    </w:p>
    <w:p w14:paraId="6BA88913" w14:textId="77777777" w:rsidR="00505E9B" w:rsidRPr="00F67CAC" w:rsidRDefault="00505E9B" w:rsidP="003D6072">
      <w:pPr>
        <w:rPr>
          <w:rFonts w:ascii="GHEA Grapalat" w:hAnsi="GHEA Grapalat"/>
          <w:b/>
        </w:rPr>
      </w:pPr>
    </w:p>
    <w:p w14:paraId="3B9F8B4C" w14:textId="77777777" w:rsidR="00505E9B" w:rsidRPr="00F67CAC" w:rsidRDefault="00505E9B" w:rsidP="003D6072">
      <w:pPr>
        <w:rPr>
          <w:rFonts w:ascii="GHEA Grapalat" w:hAnsi="GHEA Grapalat"/>
          <w:b/>
        </w:rPr>
      </w:pPr>
    </w:p>
    <w:p w14:paraId="72AFC3F0" w14:textId="77777777" w:rsidR="00505E9B" w:rsidRPr="00F67CAC" w:rsidRDefault="00505E9B" w:rsidP="003D6072">
      <w:pPr>
        <w:rPr>
          <w:rFonts w:ascii="GHEA Grapalat" w:hAnsi="GHEA Grapalat"/>
          <w:b/>
        </w:rPr>
      </w:pPr>
    </w:p>
    <w:p w14:paraId="5BFCCC84" w14:textId="77777777" w:rsidR="00505E9B" w:rsidRPr="00F67CAC" w:rsidRDefault="00505E9B" w:rsidP="003D6072">
      <w:pPr>
        <w:rPr>
          <w:rFonts w:ascii="GHEA Grapalat" w:hAnsi="GHEA Grapalat"/>
          <w:b/>
        </w:rPr>
      </w:pPr>
    </w:p>
    <w:p w14:paraId="0C3EC763" w14:textId="77777777" w:rsidR="00505E9B" w:rsidRPr="00F67CAC" w:rsidRDefault="00505E9B" w:rsidP="003D6072">
      <w:pPr>
        <w:rPr>
          <w:rFonts w:ascii="GHEA Grapalat" w:hAnsi="GHEA Grapalat"/>
          <w:b/>
        </w:rPr>
      </w:pPr>
    </w:p>
    <w:p w14:paraId="5F73D5DD" w14:textId="77777777" w:rsidR="00505E9B" w:rsidRPr="00F67CAC" w:rsidRDefault="00505E9B" w:rsidP="003D6072">
      <w:pPr>
        <w:rPr>
          <w:rFonts w:ascii="GHEA Grapalat" w:hAnsi="GHEA Grapalat"/>
          <w:b/>
        </w:rPr>
      </w:pPr>
    </w:p>
    <w:p w14:paraId="40FF94D7" w14:textId="77777777" w:rsidR="00505E9B" w:rsidRPr="00F67CAC" w:rsidRDefault="00505E9B" w:rsidP="003D6072">
      <w:pPr>
        <w:rPr>
          <w:rFonts w:ascii="GHEA Grapalat" w:hAnsi="GHEA Grapalat"/>
          <w:b/>
        </w:rPr>
      </w:pPr>
    </w:p>
    <w:p w14:paraId="1A348006" w14:textId="77777777" w:rsidR="00E72EC4" w:rsidRPr="00F67CAC" w:rsidRDefault="00E72EC4" w:rsidP="003D6072">
      <w:pPr>
        <w:pBdr>
          <w:bottom w:val="single" w:sz="24" w:space="1" w:color="0000FF"/>
        </w:pBdr>
        <w:spacing w:after="240"/>
        <w:ind w:left="720" w:right="459"/>
        <w:jc w:val="both"/>
        <w:rPr>
          <w:rFonts w:ascii="GHEA Grapalat" w:hAnsi="GHEA Grapalat"/>
          <w:b/>
          <w:color w:val="000000"/>
        </w:rPr>
        <w:sectPr w:rsidR="00E72EC4" w:rsidRPr="00F67CAC" w:rsidSect="00E72EC4">
          <w:headerReference w:type="default" r:id="rId18"/>
          <w:pgSz w:w="11907" w:h="16839" w:code="9"/>
          <w:pgMar w:top="720" w:right="720" w:bottom="720" w:left="720" w:header="720" w:footer="720" w:gutter="0"/>
          <w:cols w:space="720"/>
          <w:docGrid w:linePitch="360"/>
        </w:sectPr>
      </w:pPr>
    </w:p>
    <w:p w14:paraId="74985DD6" w14:textId="704ECDA7" w:rsidR="003D6072" w:rsidRPr="00F67CAC" w:rsidRDefault="003D6072" w:rsidP="003D6072">
      <w:pPr>
        <w:pBdr>
          <w:bottom w:val="single" w:sz="24" w:space="1" w:color="0000FF"/>
        </w:pBdr>
        <w:spacing w:after="240"/>
        <w:ind w:left="720" w:right="459"/>
        <w:jc w:val="both"/>
        <w:rPr>
          <w:rFonts w:ascii="GHEA Grapalat" w:hAnsi="GHEA Grapalat"/>
          <w:b/>
          <w:caps/>
          <w:color w:val="000000"/>
        </w:rPr>
      </w:pPr>
      <w:r w:rsidRPr="00F67CAC">
        <w:rPr>
          <w:rFonts w:ascii="GHEA Grapalat" w:hAnsi="GHEA Grapalat"/>
          <w:b/>
          <w:color w:val="000000"/>
        </w:rPr>
        <w:lastRenderedPageBreak/>
        <w:t xml:space="preserve">PART B: </w:t>
      </w:r>
      <w:r w:rsidRPr="00F67CAC">
        <w:rPr>
          <w:rFonts w:ascii="GHEA Grapalat" w:hAnsi="GHEA Grapalat"/>
          <w:b/>
          <w:caps/>
          <w:color w:val="000000"/>
        </w:rPr>
        <w:t>safeguards information</w:t>
      </w:r>
    </w:p>
    <w:tbl>
      <w:tblPr>
        <w:tblW w:w="455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3955"/>
        <w:gridCol w:w="2068"/>
        <w:gridCol w:w="1946"/>
      </w:tblGrid>
      <w:tr w:rsidR="003D6072" w:rsidRPr="00F67CAC" w14:paraId="14BC9A8C" w14:textId="77777777" w:rsidTr="00223556">
        <w:tc>
          <w:tcPr>
            <w:tcW w:w="5000" w:type="pct"/>
            <w:gridSpan w:val="4"/>
            <w:shd w:val="clear" w:color="auto" w:fill="E6E6E6"/>
          </w:tcPr>
          <w:p w14:paraId="1454D002" w14:textId="77777777" w:rsidR="003D6072" w:rsidRPr="00F67CAC" w:rsidRDefault="003D6072" w:rsidP="008D6EDA">
            <w:pPr>
              <w:spacing w:before="60" w:after="60"/>
              <w:rPr>
                <w:rFonts w:ascii="GHEA Grapalat" w:hAnsi="GHEA Grapalat"/>
                <w:b/>
              </w:rPr>
            </w:pPr>
            <w:r w:rsidRPr="00F67CAC">
              <w:rPr>
                <w:rFonts w:ascii="GHEA Grapalat" w:hAnsi="GHEA Grapalat"/>
                <w:b/>
              </w:rPr>
              <w:t>ENVIRONMENTAL /SOCIAL SCREENING</w:t>
            </w:r>
          </w:p>
        </w:tc>
      </w:tr>
      <w:tr w:rsidR="003D6072" w:rsidRPr="00F67CAC" w14:paraId="484BB63C" w14:textId="77777777" w:rsidTr="00223556">
        <w:trPr>
          <w:trHeight w:val="287"/>
        </w:trPr>
        <w:tc>
          <w:tcPr>
            <w:tcW w:w="700" w:type="pct"/>
            <w:vMerge w:val="restart"/>
            <w:vAlign w:val="center"/>
          </w:tcPr>
          <w:p w14:paraId="22819AB8" w14:textId="77777777" w:rsidR="003D6072" w:rsidRPr="00F67CAC" w:rsidRDefault="003D6072" w:rsidP="008D6EDA">
            <w:pPr>
              <w:spacing w:before="60" w:after="60"/>
              <w:rPr>
                <w:rFonts w:ascii="GHEA Grapalat" w:hAnsi="GHEA Grapalat"/>
              </w:rPr>
            </w:pPr>
            <w:r w:rsidRPr="00F67CAC">
              <w:rPr>
                <w:rFonts w:ascii="GHEA Grapalat" w:hAnsi="GHEA Grapalat"/>
              </w:rPr>
              <w:t>Will the site activity include/involve any of the following?</w:t>
            </w:r>
          </w:p>
        </w:tc>
        <w:tc>
          <w:tcPr>
            <w:tcW w:w="2101" w:type="pct"/>
          </w:tcPr>
          <w:p w14:paraId="61193E9D" w14:textId="77777777" w:rsidR="003D6072" w:rsidRPr="00F67CAC" w:rsidRDefault="003D6072" w:rsidP="008D6EDA">
            <w:pPr>
              <w:spacing w:before="60" w:after="60"/>
              <w:rPr>
                <w:rFonts w:ascii="GHEA Grapalat" w:hAnsi="GHEA Grapalat"/>
                <w:b/>
              </w:rPr>
            </w:pPr>
            <w:r w:rsidRPr="00F67CAC">
              <w:rPr>
                <w:rFonts w:ascii="GHEA Grapalat" w:hAnsi="GHEA Grapalat"/>
                <w:b/>
              </w:rPr>
              <w:t>Activity/Issue</w:t>
            </w:r>
          </w:p>
        </w:tc>
        <w:tc>
          <w:tcPr>
            <w:tcW w:w="1131" w:type="pct"/>
          </w:tcPr>
          <w:p w14:paraId="2083E89A" w14:textId="77777777" w:rsidR="003D6072" w:rsidRPr="00F67CAC" w:rsidRDefault="003D6072" w:rsidP="008D6EDA">
            <w:pPr>
              <w:spacing w:before="60" w:after="60"/>
              <w:rPr>
                <w:rFonts w:ascii="GHEA Grapalat" w:hAnsi="GHEA Grapalat"/>
                <w:b/>
              </w:rPr>
            </w:pPr>
            <w:r w:rsidRPr="00F67CAC">
              <w:rPr>
                <w:rFonts w:ascii="GHEA Grapalat" w:hAnsi="GHEA Grapalat"/>
                <w:b/>
              </w:rPr>
              <w:t>Status</w:t>
            </w:r>
          </w:p>
        </w:tc>
        <w:tc>
          <w:tcPr>
            <w:tcW w:w="1068" w:type="pct"/>
          </w:tcPr>
          <w:p w14:paraId="7F7F0E12" w14:textId="77777777" w:rsidR="003D6072" w:rsidRPr="00F67CAC" w:rsidRDefault="003D6072" w:rsidP="008D6EDA">
            <w:pPr>
              <w:spacing w:before="60" w:after="60"/>
              <w:rPr>
                <w:rFonts w:ascii="GHEA Grapalat" w:hAnsi="GHEA Grapalat"/>
                <w:b/>
              </w:rPr>
            </w:pPr>
            <w:r w:rsidRPr="00F67CAC">
              <w:rPr>
                <w:rFonts w:ascii="GHEA Grapalat" w:hAnsi="GHEA Grapalat"/>
                <w:b/>
              </w:rPr>
              <w:t>Triggered Actions</w:t>
            </w:r>
          </w:p>
        </w:tc>
      </w:tr>
      <w:tr w:rsidR="003D6072" w:rsidRPr="00F67CAC" w14:paraId="4769C703" w14:textId="77777777" w:rsidTr="00223556">
        <w:trPr>
          <w:trHeight w:val="215"/>
        </w:trPr>
        <w:tc>
          <w:tcPr>
            <w:tcW w:w="700" w:type="pct"/>
            <w:vMerge/>
          </w:tcPr>
          <w:p w14:paraId="1B9AF2A4" w14:textId="77777777" w:rsidR="003D6072" w:rsidRPr="00F67CAC" w:rsidRDefault="003D6072" w:rsidP="008D6EDA">
            <w:pPr>
              <w:spacing w:before="60" w:after="60"/>
              <w:jc w:val="center"/>
              <w:rPr>
                <w:rFonts w:ascii="GHEA Grapalat" w:hAnsi="GHEA Grapalat"/>
                <w:sz w:val="20"/>
                <w:szCs w:val="20"/>
              </w:rPr>
            </w:pPr>
          </w:p>
        </w:tc>
        <w:tc>
          <w:tcPr>
            <w:tcW w:w="2101" w:type="pct"/>
          </w:tcPr>
          <w:p w14:paraId="225B4510"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 xml:space="preserve"> Building rehabilitation </w:t>
            </w:r>
          </w:p>
        </w:tc>
        <w:tc>
          <w:tcPr>
            <w:tcW w:w="1131" w:type="pct"/>
          </w:tcPr>
          <w:p w14:paraId="2275353B"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w:t>
            </w:r>
            <w:r w:rsidRPr="00F67CAC">
              <w:rPr>
                <w:rFonts w:ascii="GHEA Grapalat" w:hAnsi="GHEA Grapalat"/>
                <w:sz w:val="20"/>
                <w:szCs w:val="20"/>
              </w:rPr>
              <w:sym w:font="Wingdings" w:char="F0FC"/>
            </w:r>
            <w:r w:rsidRPr="00F67CAC">
              <w:rPr>
                <w:rFonts w:ascii="GHEA Grapalat" w:hAnsi="GHEA Grapalat"/>
                <w:sz w:val="20"/>
                <w:szCs w:val="20"/>
              </w:rPr>
              <w:t>] Yes  [   ] No</w:t>
            </w:r>
          </w:p>
        </w:tc>
        <w:tc>
          <w:tcPr>
            <w:tcW w:w="1068" w:type="pct"/>
          </w:tcPr>
          <w:p w14:paraId="0587D7AD" w14:textId="613F4736"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A</w:t>
            </w:r>
            <w:r w:rsidR="003D6072" w:rsidRPr="00F67CAC">
              <w:rPr>
                <w:rFonts w:ascii="GHEA Grapalat" w:hAnsi="GHEA Grapalat"/>
                <w:sz w:val="20"/>
                <w:szCs w:val="20"/>
              </w:rPr>
              <w:t xml:space="preserve"> below</w:t>
            </w:r>
          </w:p>
        </w:tc>
      </w:tr>
      <w:tr w:rsidR="003D6072" w:rsidRPr="00F67CAC" w14:paraId="238A1A40" w14:textId="77777777" w:rsidTr="00223556">
        <w:trPr>
          <w:trHeight w:val="58"/>
        </w:trPr>
        <w:tc>
          <w:tcPr>
            <w:tcW w:w="700" w:type="pct"/>
            <w:vMerge/>
          </w:tcPr>
          <w:p w14:paraId="40049CA6" w14:textId="77777777" w:rsidR="003D6072" w:rsidRPr="00F67CAC" w:rsidRDefault="003D6072" w:rsidP="008D6EDA">
            <w:pPr>
              <w:spacing w:before="60" w:after="60"/>
              <w:jc w:val="center"/>
              <w:rPr>
                <w:rFonts w:ascii="GHEA Grapalat" w:hAnsi="GHEA Grapalat"/>
                <w:sz w:val="20"/>
                <w:szCs w:val="20"/>
              </w:rPr>
            </w:pPr>
          </w:p>
        </w:tc>
        <w:tc>
          <w:tcPr>
            <w:tcW w:w="2101" w:type="pct"/>
          </w:tcPr>
          <w:p w14:paraId="0BFA6EFD"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 xml:space="preserve"> New construction</w:t>
            </w:r>
          </w:p>
        </w:tc>
        <w:tc>
          <w:tcPr>
            <w:tcW w:w="1131" w:type="pct"/>
          </w:tcPr>
          <w:p w14:paraId="21809BDB" w14:textId="44B1D737" w:rsidR="003D6072" w:rsidRPr="00F67CAC" w:rsidRDefault="003D6072" w:rsidP="00A648A7">
            <w:pPr>
              <w:spacing w:before="60" w:after="60"/>
              <w:rPr>
                <w:rFonts w:ascii="GHEA Grapalat" w:hAnsi="GHEA Grapalat"/>
                <w:sz w:val="20"/>
                <w:szCs w:val="20"/>
              </w:rPr>
            </w:pPr>
            <w:r w:rsidRPr="00F67CAC">
              <w:rPr>
                <w:rFonts w:ascii="GHEA Grapalat" w:hAnsi="GHEA Grapalat"/>
                <w:sz w:val="20"/>
                <w:szCs w:val="20"/>
              </w:rPr>
              <w:t>[] Yes   [</w:t>
            </w:r>
            <w:r w:rsidR="00A648A7" w:rsidRPr="00F67CAC">
              <w:rPr>
                <w:rFonts w:ascii="GHEA Grapalat" w:hAnsi="GHEA Grapalat"/>
                <w:sz w:val="20"/>
                <w:szCs w:val="20"/>
              </w:rPr>
              <w:sym w:font="Wingdings" w:char="F0FC"/>
            </w:r>
            <w:r w:rsidRPr="00F67CAC">
              <w:rPr>
                <w:rFonts w:ascii="GHEA Grapalat" w:hAnsi="GHEA Grapalat"/>
                <w:sz w:val="20"/>
                <w:szCs w:val="20"/>
              </w:rPr>
              <w:t>] No</w:t>
            </w:r>
          </w:p>
        </w:tc>
        <w:tc>
          <w:tcPr>
            <w:tcW w:w="1068" w:type="pct"/>
          </w:tcPr>
          <w:p w14:paraId="5DE7E005" w14:textId="1A4BB2A6"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A</w:t>
            </w:r>
            <w:r w:rsidR="003D6072" w:rsidRPr="00F67CAC">
              <w:rPr>
                <w:rFonts w:ascii="GHEA Grapalat" w:hAnsi="GHEA Grapalat"/>
                <w:sz w:val="20"/>
                <w:szCs w:val="20"/>
              </w:rPr>
              <w:t xml:space="preserve"> below</w:t>
            </w:r>
          </w:p>
        </w:tc>
      </w:tr>
      <w:tr w:rsidR="003D6072" w:rsidRPr="00F67CAC" w14:paraId="756325D6" w14:textId="77777777" w:rsidTr="00223556">
        <w:trPr>
          <w:trHeight w:val="58"/>
        </w:trPr>
        <w:tc>
          <w:tcPr>
            <w:tcW w:w="700" w:type="pct"/>
            <w:vMerge/>
          </w:tcPr>
          <w:p w14:paraId="041DDB73" w14:textId="77777777" w:rsidR="003D6072" w:rsidRPr="00F67CAC" w:rsidRDefault="003D6072" w:rsidP="008D6EDA">
            <w:pPr>
              <w:spacing w:before="60" w:after="60"/>
              <w:jc w:val="center"/>
              <w:rPr>
                <w:rFonts w:ascii="GHEA Grapalat" w:hAnsi="GHEA Grapalat"/>
                <w:sz w:val="20"/>
                <w:szCs w:val="20"/>
              </w:rPr>
            </w:pPr>
          </w:p>
        </w:tc>
        <w:tc>
          <w:tcPr>
            <w:tcW w:w="2101" w:type="pct"/>
          </w:tcPr>
          <w:p w14:paraId="08788839" w14:textId="6B70B1D3"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Individual wastewater treatment system</w:t>
            </w:r>
          </w:p>
        </w:tc>
        <w:tc>
          <w:tcPr>
            <w:tcW w:w="1131" w:type="pct"/>
          </w:tcPr>
          <w:p w14:paraId="130EA416"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  ] Yes   [</w:t>
            </w:r>
            <w:r w:rsidRPr="00F67CAC">
              <w:rPr>
                <w:rFonts w:ascii="GHEA Grapalat" w:hAnsi="GHEA Grapalat"/>
                <w:sz w:val="20"/>
                <w:szCs w:val="20"/>
              </w:rPr>
              <w:sym w:font="Wingdings" w:char="F0FC"/>
            </w:r>
            <w:r w:rsidRPr="00F67CAC">
              <w:rPr>
                <w:rFonts w:ascii="GHEA Grapalat" w:hAnsi="GHEA Grapalat"/>
                <w:sz w:val="20"/>
                <w:szCs w:val="20"/>
              </w:rPr>
              <w:t>] No</w:t>
            </w:r>
          </w:p>
        </w:tc>
        <w:tc>
          <w:tcPr>
            <w:tcW w:w="1068" w:type="pct"/>
          </w:tcPr>
          <w:p w14:paraId="33B9AE5E" w14:textId="65E5A080"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B</w:t>
            </w:r>
            <w:r w:rsidR="003D6072" w:rsidRPr="00F67CAC">
              <w:rPr>
                <w:rFonts w:ascii="GHEA Grapalat" w:hAnsi="GHEA Grapalat"/>
                <w:sz w:val="20"/>
                <w:szCs w:val="20"/>
              </w:rPr>
              <w:t xml:space="preserve"> below</w:t>
            </w:r>
          </w:p>
        </w:tc>
      </w:tr>
      <w:tr w:rsidR="003D6072" w:rsidRPr="00F67CAC" w14:paraId="467BD04E" w14:textId="77777777" w:rsidTr="00223556">
        <w:trPr>
          <w:trHeight w:val="58"/>
        </w:trPr>
        <w:tc>
          <w:tcPr>
            <w:tcW w:w="700" w:type="pct"/>
            <w:vMerge/>
          </w:tcPr>
          <w:p w14:paraId="77AF6CD6" w14:textId="77777777" w:rsidR="003D6072" w:rsidRPr="00F67CAC" w:rsidRDefault="003D6072" w:rsidP="008D6EDA">
            <w:pPr>
              <w:spacing w:before="60" w:after="60"/>
              <w:jc w:val="center"/>
              <w:rPr>
                <w:rFonts w:ascii="GHEA Grapalat" w:hAnsi="GHEA Grapalat"/>
                <w:sz w:val="20"/>
                <w:szCs w:val="20"/>
              </w:rPr>
            </w:pPr>
          </w:p>
        </w:tc>
        <w:tc>
          <w:tcPr>
            <w:tcW w:w="2101" w:type="pct"/>
          </w:tcPr>
          <w:p w14:paraId="1FEF55BD"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 xml:space="preserve"> Historic building(s) and districts</w:t>
            </w:r>
          </w:p>
        </w:tc>
        <w:tc>
          <w:tcPr>
            <w:tcW w:w="1131" w:type="pct"/>
          </w:tcPr>
          <w:p w14:paraId="3BB90136"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  ] Yes   [</w:t>
            </w:r>
            <w:r w:rsidRPr="00F67CAC">
              <w:rPr>
                <w:rFonts w:ascii="GHEA Grapalat" w:hAnsi="GHEA Grapalat"/>
                <w:sz w:val="20"/>
                <w:szCs w:val="20"/>
              </w:rPr>
              <w:sym w:font="Wingdings" w:char="F0FC"/>
            </w:r>
            <w:r w:rsidRPr="00F67CAC">
              <w:rPr>
                <w:rFonts w:ascii="GHEA Grapalat" w:hAnsi="GHEA Grapalat"/>
                <w:sz w:val="20"/>
                <w:szCs w:val="20"/>
              </w:rPr>
              <w:t xml:space="preserve"> ] No</w:t>
            </w:r>
          </w:p>
        </w:tc>
        <w:tc>
          <w:tcPr>
            <w:tcW w:w="1068" w:type="pct"/>
          </w:tcPr>
          <w:p w14:paraId="43704E62" w14:textId="23C6D032"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C</w:t>
            </w:r>
            <w:r w:rsidR="003D6072" w:rsidRPr="00F67CAC">
              <w:rPr>
                <w:rFonts w:ascii="GHEA Grapalat" w:hAnsi="GHEA Grapalat"/>
                <w:sz w:val="20"/>
                <w:szCs w:val="20"/>
              </w:rPr>
              <w:t xml:space="preserve"> below</w:t>
            </w:r>
          </w:p>
        </w:tc>
      </w:tr>
      <w:tr w:rsidR="003D6072" w:rsidRPr="00F67CAC" w14:paraId="053E0185" w14:textId="77777777" w:rsidTr="00223556">
        <w:trPr>
          <w:trHeight w:val="58"/>
        </w:trPr>
        <w:tc>
          <w:tcPr>
            <w:tcW w:w="700" w:type="pct"/>
            <w:vMerge/>
          </w:tcPr>
          <w:p w14:paraId="16F31DD9" w14:textId="77777777" w:rsidR="003D6072" w:rsidRPr="00F67CAC" w:rsidRDefault="003D6072" w:rsidP="008D6EDA">
            <w:pPr>
              <w:spacing w:before="60" w:after="60"/>
              <w:jc w:val="center"/>
              <w:rPr>
                <w:rFonts w:ascii="GHEA Grapalat" w:hAnsi="GHEA Grapalat"/>
                <w:sz w:val="20"/>
                <w:szCs w:val="20"/>
              </w:rPr>
            </w:pPr>
          </w:p>
        </w:tc>
        <w:tc>
          <w:tcPr>
            <w:tcW w:w="2101" w:type="pct"/>
          </w:tcPr>
          <w:p w14:paraId="07CCDBB0"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 xml:space="preserve"> Acquisition of land</w:t>
            </w:r>
            <w:r w:rsidRPr="00F67CAC">
              <w:rPr>
                <w:rStyle w:val="FootnoteReference"/>
                <w:rFonts w:ascii="GHEA Grapalat" w:hAnsi="GHEA Grapalat"/>
                <w:sz w:val="20"/>
                <w:szCs w:val="20"/>
              </w:rPr>
              <w:footnoteReference w:id="1"/>
            </w:r>
          </w:p>
        </w:tc>
        <w:tc>
          <w:tcPr>
            <w:tcW w:w="1131" w:type="pct"/>
          </w:tcPr>
          <w:p w14:paraId="591497D9"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  ] Yes   [</w:t>
            </w:r>
            <w:r w:rsidRPr="00F67CAC">
              <w:rPr>
                <w:rFonts w:ascii="GHEA Grapalat" w:hAnsi="GHEA Grapalat"/>
                <w:sz w:val="20"/>
                <w:szCs w:val="20"/>
              </w:rPr>
              <w:sym w:font="Wingdings" w:char="F0FC"/>
            </w:r>
            <w:r w:rsidRPr="00F67CAC">
              <w:rPr>
                <w:rFonts w:ascii="GHEA Grapalat" w:hAnsi="GHEA Grapalat"/>
                <w:sz w:val="20"/>
                <w:szCs w:val="20"/>
              </w:rPr>
              <w:t>] No</w:t>
            </w:r>
          </w:p>
        </w:tc>
        <w:tc>
          <w:tcPr>
            <w:tcW w:w="1068" w:type="pct"/>
          </w:tcPr>
          <w:p w14:paraId="0612406B" w14:textId="029DBD65"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D</w:t>
            </w:r>
            <w:r w:rsidR="003D6072" w:rsidRPr="00F67CAC">
              <w:rPr>
                <w:rFonts w:ascii="GHEA Grapalat" w:hAnsi="GHEA Grapalat"/>
                <w:sz w:val="20"/>
                <w:szCs w:val="20"/>
              </w:rPr>
              <w:t xml:space="preserve"> below</w:t>
            </w:r>
          </w:p>
        </w:tc>
      </w:tr>
      <w:tr w:rsidR="003D6072" w:rsidRPr="00F67CAC" w14:paraId="5E20D7D0" w14:textId="77777777" w:rsidTr="00223556">
        <w:trPr>
          <w:trHeight w:val="58"/>
        </w:trPr>
        <w:tc>
          <w:tcPr>
            <w:tcW w:w="700" w:type="pct"/>
            <w:vMerge/>
          </w:tcPr>
          <w:p w14:paraId="36CD0B15" w14:textId="77777777" w:rsidR="003D6072" w:rsidRPr="00F67CAC" w:rsidRDefault="003D6072" w:rsidP="008D6EDA">
            <w:pPr>
              <w:spacing w:before="60" w:after="60"/>
              <w:jc w:val="center"/>
              <w:rPr>
                <w:rFonts w:ascii="GHEA Grapalat" w:hAnsi="GHEA Grapalat"/>
                <w:sz w:val="20"/>
                <w:szCs w:val="20"/>
              </w:rPr>
            </w:pPr>
          </w:p>
        </w:tc>
        <w:tc>
          <w:tcPr>
            <w:tcW w:w="2101" w:type="pct"/>
          </w:tcPr>
          <w:p w14:paraId="732EEE35"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Hazardous or toxic materials</w:t>
            </w:r>
            <w:r w:rsidRPr="00F67CAC">
              <w:rPr>
                <w:rStyle w:val="FootnoteReference"/>
                <w:rFonts w:ascii="GHEA Grapalat" w:hAnsi="GHEA Grapalat"/>
                <w:sz w:val="20"/>
                <w:szCs w:val="20"/>
              </w:rPr>
              <w:footnoteReference w:id="2"/>
            </w:r>
          </w:p>
        </w:tc>
        <w:tc>
          <w:tcPr>
            <w:tcW w:w="1131" w:type="pct"/>
          </w:tcPr>
          <w:p w14:paraId="6A754F54"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  ] Yes   [</w:t>
            </w:r>
            <w:r w:rsidRPr="00F67CAC">
              <w:rPr>
                <w:rFonts w:ascii="GHEA Grapalat" w:hAnsi="GHEA Grapalat"/>
                <w:sz w:val="20"/>
                <w:szCs w:val="20"/>
              </w:rPr>
              <w:sym w:font="Wingdings" w:char="F0FC"/>
            </w:r>
            <w:r w:rsidRPr="00F67CAC">
              <w:rPr>
                <w:rFonts w:ascii="GHEA Grapalat" w:hAnsi="GHEA Grapalat"/>
                <w:sz w:val="20"/>
                <w:szCs w:val="20"/>
              </w:rPr>
              <w:t>] No</w:t>
            </w:r>
          </w:p>
        </w:tc>
        <w:tc>
          <w:tcPr>
            <w:tcW w:w="1068" w:type="pct"/>
          </w:tcPr>
          <w:p w14:paraId="31712EE5" w14:textId="1D7B6D99"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E</w:t>
            </w:r>
            <w:r w:rsidR="003D6072" w:rsidRPr="00F67CAC">
              <w:rPr>
                <w:rFonts w:ascii="GHEA Grapalat" w:hAnsi="GHEA Grapalat"/>
                <w:sz w:val="20"/>
                <w:szCs w:val="20"/>
              </w:rPr>
              <w:t xml:space="preserve"> below</w:t>
            </w:r>
          </w:p>
        </w:tc>
      </w:tr>
      <w:tr w:rsidR="003D6072" w:rsidRPr="00F67CAC" w14:paraId="595C03EB" w14:textId="77777777" w:rsidTr="00223556">
        <w:trPr>
          <w:trHeight w:val="58"/>
        </w:trPr>
        <w:tc>
          <w:tcPr>
            <w:tcW w:w="700" w:type="pct"/>
            <w:vMerge/>
          </w:tcPr>
          <w:p w14:paraId="2D04317D" w14:textId="77777777" w:rsidR="003D6072" w:rsidRPr="00F67CAC" w:rsidRDefault="003D6072" w:rsidP="008D6EDA">
            <w:pPr>
              <w:spacing w:before="60" w:after="60"/>
              <w:jc w:val="center"/>
              <w:rPr>
                <w:rFonts w:ascii="GHEA Grapalat" w:hAnsi="GHEA Grapalat"/>
                <w:sz w:val="20"/>
                <w:szCs w:val="20"/>
              </w:rPr>
            </w:pPr>
          </w:p>
        </w:tc>
        <w:tc>
          <w:tcPr>
            <w:tcW w:w="2101" w:type="pct"/>
          </w:tcPr>
          <w:p w14:paraId="14EB439B"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Impacts on forests and/or protected areas</w:t>
            </w:r>
          </w:p>
        </w:tc>
        <w:tc>
          <w:tcPr>
            <w:tcW w:w="1131" w:type="pct"/>
          </w:tcPr>
          <w:p w14:paraId="208D57D2"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  ] Yes  [</w:t>
            </w:r>
            <w:r w:rsidRPr="00F67CAC">
              <w:rPr>
                <w:rFonts w:ascii="GHEA Grapalat" w:hAnsi="GHEA Grapalat"/>
                <w:sz w:val="20"/>
                <w:szCs w:val="20"/>
              </w:rPr>
              <w:sym w:font="Wingdings" w:char="F0FC"/>
            </w:r>
            <w:r w:rsidRPr="00F67CAC">
              <w:rPr>
                <w:rFonts w:ascii="GHEA Grapalat" w:hAnsi="GHEA Grapalat"/>
                <w:sz w:val="20"/>
                <w:szCs w:val="20"/>
              </w:rPr>
              <w:t>] No</w:t>
            </w:r>
          </w:p>
        </w:tc>
        <w:tc>
          <w:tcPr>
            <w:tcW w:w="1068" w:type="pct"/>
          </w:tcPr>
          <w:p w14:paraId="696EC3D7" w14:textId="70A0901B"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F</w:t>
            </w:r>
            <w:r w:rsidR="003D6072" w:rsidRPr="00F67CAC">
              <w:rPr>
                <w:rFonts w:ascii="GHEA Grapalat" w:hAnsi="GHEA Grapalat"/>
                <w:b/>
                <w:sz w:val="20"/>
                <w:szCs w:val="20"/>
              </w:rPr>
              <w:t xml:space="preserve"> </w:t>
            </w:r>
            <w:r w:rsidR="003D6072" w:rsidRPr="00F67CAC">
              <w:rPr>
                <w:rFonts w:ascii="GHEA Grapalat" w:hAnsi="GHEA Grapalat"/>
                <w:sz w:val="20"/>
                <w:szCs w:val="20"/>
              </w:rPr>
              <w:t>below</w:t>
            </w:r>
          </w:p>
        </w:tc>
      </w:tr>
      <w:tr w:rsidR="003D6072" w:rsidRPr="00F67CAC" w14:paraId="2CCE6B5D" w14:textId="77777777" w:rsidTr="00223556">
        <w:trPr>
          <w:trHeight w:val="58"/>
        </w:trPr>
        <w:tc>
          <w:tcPr>
            <w:tcW w:w="700" w:type="pct"/>
            <w:vMerge/>
          </w:tcPr>
          <w:p w14:paraId="3A0F2F07" w14:textId="77777777" w:rsidR="003D6072" w:rsidRPr="00F67CAC" w:rsidRDefault="003D6072" w:rsidP="008D6EDA">
            <w:pPr>
              <w:spacing w:before="60" w:after="60"/>
              <w:jc w:val="center"/>
              <w:rPr>
                <w:rFonts w:ascii="GHEA Grapalat" w:hAnsi="GHEA Grapalat"/>
                <w:sz w:val="20"/>
                <w:szCs w:val="20"/>
              </w:rPr>
            </w:pPr>
          </w:p>
        </w:tc>
        <w:tc>
          <w:tcPr>
            <w:tcW w:w="2101" w:type="pct"/>
          </w:tcPr>
          <w:p w14:paraId="738C0584" w14:textId="77777777" w:rsidR="003D6072" w:rsidRPr="00F67CAC" w:rsidRDefault="003D6072" w:rsidP="008D6EDA">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Handling / management of medical waste</w:t>
            </w:r>
          </w:p>
        </w:tc>
        <w:tc>
          <w:tcPr>
            <w:tcW w:w="1131" w:type="pct"/>
          </w:tcPr>
          <w:p w14:paraId="5DBCA152" w14:textId="77777777" w:rsidR="003D6072" w:rsidRPr="00F67CAC" w:rsidRDefault="003D6072" w:rsidP="008D6EDA">
            <w:pPr>
              <w:spacing w:before="60" w:after="60"/>
              <w:rPr>
                <w:rFonts w:ascii="GHEA Grapalat" w:hAnsi="GHEA Grapalat"/>
                <w:sz w:val="20"/>
                <w:szCs w:val="20"/>
              </w:rPr>
            </w:pPr>
            <w:r w:rsidRPr="00F67CAC">
              <w:rPr>
                <w:rFonts w:ascii="GHEA Grapalat" w:hAnsi="GHEA Grapalat"/>
                <w:sz w:val="20"/>
                <w:szCs w:val="20"/>
              </w:rPr>
              <w:t>[  ] Yes  [</w:t>
            </w:r>
            <w:r w:rsidRPr="00F67CAC">
              <w:rPr>
                <w:rFonts w:ascii="GHEA Grapalat" w:hAnsi="GHEA Grapalat"/>
                <w:sz w:val="20"/>
                <w:szCs w:val="20"/>
              </w:rPr>
              <w:sym w:font="Wingdings" w:char="F0FC"/>
            </w:r>
            <w:r w:rsidRPr="00F67CAC">
              <w:rPr>
                <w:rFonts w:ascii="GHEA Grapalat" w:hAnsi="GHEA Grapalat"/>
                <w:sz w:val="20"/>
                <w:szCs w:val="20"/>
              </w:rPr>
              <w:t>] No</w:t>
            </w:r>
          </w:p>
        </w:tc>
        <w:tc>
          <w:tcPr>
            <w:tcW w:w="1068" w:type="pct"/>
          </w:tcPr>
          <w:p w14:paraId="2885B71C" w14:textId="59AF9E77" w:rsidR="003D6072" w:rsidRPr="00F67CAC" w:rsidRDefault="002217C4" w:rsidP="008D6EDA">
            <w:pPr>
              <w:spacing w:before="60" w:after="60"/>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G</w:t>
            </w:r>
            <w:r w:rsidR="003D6072" w:rsidRPr="00F67CAC">
              <w:rPr>
                <w:rFonts w:ascii="GHEA Grapalat" w:hAnsi="GHEA Grapalat"/>
                <w:sz w:val="20"/>
                <w:szCs w:val="20"/>
              </w:rPr>
              <w:t xml:space="preserve"> below</w:t>
            </w:r>
          </w:p>
        </w:tc>
      </w:tr>
      <w:tr w:rsidR="003D6072" w:rsidRPr="00F67CAC" w14:paraId="2F58B64F" w14:textId="77777777" w:rsidTr="00223556">
        <w:trPr>
          <w:trHeight w:val="58"/>
        </w:trPr>
        <w:tc>
          <w:tcPr>
            <w:tcW w:w="700" w:type="pct"/>
            <w:vMerge/>
          </w:tcPr>
          <w:p w14:paraId="05F99F7D" w14:textId="77777777" w:rsidR="003D6072" w:rsidRPr="00F67CAC" w:rsidRDefault="003D6072" w:rsidP="008D6EDA">
            <w:pPr>
              <w:jc w:val="center"/>
              <w:rPr>
                <w:rFonts w:ascii="GHEA Grapalat" w:hAnsi="GHEA Grapalat"/>
                <w:sz w:val="20"/>
                <w:szCs w:val="20"/>
              </w:rPr>
            </w:pPr>
          </w:p>
        </w:tc>
        <w:tc>
          <w:tcPr>
            <w:tcW w:w="2101" w:type="pct"/>
          </w:tcPr>
          <w:p w14:paraId="54682393" w14:textId="0618591E" w:rsidR="001804F9" w:rsidRPr="00F67CAC" w:rsidRDefault="003D6072" w:rsidP="001804F9">
            <w:pPr>
              <w:widowControl/>
              <w:numPr>
                <w:ilvl w:val="0"/>
                <w:numId w:val="7"/>
              </w:numPr>
              <w:autoSpaceDE/>
              <w:autoSpaceDN/>
              <w:spacing w:before="60" w:after="60"/>
              <w:rPr>
                <w:rFonts w:ascii="GHEA Grapalat" w:hAnsi="GHEA Grapalat"/>
                <w:sz w:val="20"/>
                <w:szCs w:val="20"/>
              </w:rPr>
            </w:pPr>
            <w:r w:rsidRPr="00F67CAC">
              <w:rPr>
                <w:rFonts w:ascii="GHEA Grapalat" w:hAnsi="GHEA Grapalat"/>
                <w:sz w:val="20"/>
                <w:szCs w:val="20"/>
              </w:rPr>
              <w:t>Traffic and Pedestrian Safety</w:t>
            </w:r>
          </w:p>
        </w:tc>
        <w:tc>
          <w:tcPr>
            <w:tcW w:w="1131" w:type="pct"/>
          </w:tcPr>
          <w:p w14:paraId="3A299BD7" w14:textId="77777777" w:rsidR="003D6072" w:rsidRPr="00F67CAC" w:rsidRDefault="003D6072" w:rsidP="008F65A4">
            <w:pPr>
              <w:rPr>
                <w:rFonts w:ascii="GHEA Grapalat" w:hAnsi="GHEA Grapalat"/>
                <w:sz w:val="20"/>
                <w:szCs w:val="20"/>
              </w:rPr>
            </w:pPr>
            <w:r w:rsidRPr="00F67CAC">
              <w:rPr>
                <w:rFonts w:ascii="GHEA Grapalat" w:hAnsi="GHEA Grapalat"/>
                <w:sz w:val="20"/>
                <w:szCs w:val="20"/>
              </w:rPr>
              <w:t>[</w:t>
            </w:r>
            <w:r w:rsidR="008F65A4" w:rsidRPr="00F67CAC">
              <w:rPr>
                <w:rFonts w:ascii="GHEA Grapalat" w:hAnsi="GHEA Grapalat"/>
                <w:sz w:val="20"/>
                <w:szCs w:val="20"/>
              </w:rPr>
              <w:sym w:font="Wingdings" w:char="F0FC"/>
            </w:r>
            <w:r w:rsidR="006D1C1F" w:rsidRPr="00F67CAC">
              <w:rPr>
                <w:rFonts w:ascii="GHEA Grapalat" w:hAnsi="GHEA Grapalat"/>
                <w:sz w:val="20"/>
                <w:szCs w:val="20"/>
              </w:rPr>
              <w:t xml:space="preserve"> </w:t>
            </w:r>
            <w:r w:rsidRPr="00F67CAC">
              <w:rPr>
                <w:rFonts w:ascii="GHEA Grapalat" w:hAnsi="GHEA Grapalat"/>
                <w:sz w:val="20"/>
                <w:szCs w:val="20"/>
              </w:rPr>
              <w:t xml:space="preserve">] Yes [] No  </w:t>
            </w:r>
          </w:p>
        </w:tc>
        <w:tc>
          <w:tcPr>
            <w:tcW w:w="1068" w:type="pct"/>
          </w:tcPr>
          <w:p w14:paraId="694C4DFC" w14:textId="786A5D31" w:rsidR="003D6072" w:rsidRPr="00F67CAC" w:rsidRDefault="002217C4" w:rsidP="00833400">
            <w:pPr>
              <w:rPr>
                <w:rFonts w:ascii="GHEA Grapalat" w:hAnsi="GHEA Grapalat"/>
                <w:sz w:val="20"/>
                <w:szCs w:val="20"/>
              </w:rPr>
            </w:pPr>
            <w:r w:rsidRPr="00F67CAC">
              <w:rPr>
                <w:rFonts w:ascii="GHEA Grapalat" w:hAnsi="GHEA Grapalat"/>
                <w:sz w:val="20"/>
                <w:szCs w:val="20"/>
              </w:rPr>
              <w:t xml:space="preserve">If </w:t>
            </w:r>
            <w:r w:rsidR="008C4457" w:rsidRPr="00F67CAC">
              <w:rPr>
                <w:rFonts w:ascii="GHEA Grapalat" w:hAnsi="GHEA Grapalat"/>
                <w:sz w:val="20"/>
                <w:szCs w:val="20"/>
              </w:rPr>
              <w:t>“</w:t>
            </w:r>
            <w:r w:rsidRPr="00F67CAC">
              <w:rPr>
                <w:rFonts w:ascii="GHEA Grapalat" w:hAnsi="GHEA Grapalat"/>
                <w:sz w:val="20"/>
                <w:szCs w:val="20"/>
              </w:rPr>
              <w:t>Yes</w:t>
            </w:r>
            <w:r w:rsidR="008C4457" w:rsidRPr="00F67CAC">
              <w:rPr>
                <w:rFonts w:ascii="GHEA Grapalat" w:hAnsi="GHEA Grapalat"/>
                <w:sz w:val="20"/>
                <w:szCs w:val="20"/>
              </w:rPr>
              <w:t>”</w:t>
            </w:r>
            <w:r w:rsidRPr="00F67CAC">
              <w:rPr>
                <w:rFonts w:ascii="GHEA Grapalat" w:hAnsi="GHEA Grapalat"/>
                <w:sz w:val="20"/>
                <w:szCs w:val="20"/>
              </w:rPr>
              <w:t xml:space="preserve">, </w:t>
            </w:r>
            <w:r w:rsidR="008C4457" w:rsidRPr="00F67CAC">
              <w:rPr>
                <w:rFonts w:ascii="GHEA Grapalat" w:hAnsi="GHEA Grapalat"/>
                <w:sz w:val="20"/>
                <w:szCs w:val="20"/>
              </w:rPr>
              <w:t>s</w:t>
            </w:r>
            <w:r w:rsidR="003D6072" w:rsidRPr="00F67CAC">
              <w:rPr>
                <w:rFonts w:ascii="GHEA Grapalat" w:hAnsi="GHEA Grapalat"/>
                <w:sz w:val="20"/>
                <w:szCs w:val="20"/>
              </w:rPr>
              <w:t xml:space="preserve">ee </w:t>
            </w:r>
            <w:r w:rsidR="00B31EF1" w:rsidRPr="00F67CAC">
              <w:rPr>
                <w:rFonts w:ascii="GHEA Grapalat" w:hAnsi="GHEA Grapalat"/>
                <w:sz w:val="20"/>
                <w:szCs w:val="20"/>
              </w:rPr>
              <w:t>Section H</w:t>
            </w:r>
            <w:r w:rsidR="003D6072" w:rsidRPr="00F67CAC">
              <w:rPr>
                <w:rFonts w:ascii="GHEA Grapalat" w:hAnsi="GHEA Grapalat"/>
                <w:sz w:val="20"/>
                <w:szCs w:val="20"/>
              </w:rPr>
              <w:t xml:space="preserve"> below</w:t>
            </w:r>
          </w:p>
        </w:tc>
      </w:tr>
    </w:tbl>
    <w:p w14:paraId="7956AE8A" w14:textId="77777777" w:rsidR="003D6072" w:rsidRPr="00F67CAC" w:rsidRDefault="003D6072" w:rsidP="003D6072">
      <w:pPr>
        <w:pBdr>
          <w:bottom w:val="single" w:sz="24" w:space="1" w:color="0000FF"/>
        </w:pBdr>
        <w:spacing w:before="240" w:after="240"/>
        <w:ind w:left="720" w:right="279"/>
        <w:jc w:val="both"/>
        <w:rPr>
          <w:rFonts w:ascii="GHEA Grapalat" w:hAnsi="GHEA Grapalat"/>
          <w:b/>
          <w:caps/>
          <w:color w:val="000000"/>
        </w:rPr>
      </w:pPr>
      <w:r w:rsidRPr="00F67CAC">
        <w:rPr>
          <w:rFonts w:ascii="GHEA Grapalat" w:hAnsi="GHEA Grapalat"/>
          <w:b/>
          <w:color w:val="3366FF"/>
        </w:rPr>
        <w:br w:type="page"/>
      </w:r>
      <w:r w:rsidRPr="00F67CAC">
        <w:rPr>
          <w:rFonts w:ascii="GHEA Grapalat" w:hAnsi="GHEA Grapalat"/>
          <w:b/>
          <w:color w:val="000000"/>
        </w:rPr>
        <w:lastRenderedPageBreak/>
        <w:t xml:space="preserve">PART C: </w:t>
      </w:r>
      <w:r w:rsidRPr="00F67CAC">
        <w:rPr>
          <w:rFonts w:ascii="GHEA Grapalat" w:hAnsi="GHEA Grapalat"/>
          <w:b/>
          <w:caps/>
          <w:color w:val="000000"/>
        </w:rPr>
        <w:t>Mitigation measures</w:t>
      </w:r>
    </w:p>
    <w:tbl>
      <w:tblPr>
        <w:tblW w:w="4611"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332"/>
        <w:gridCol w:w="7119"/>
      </w:tblGrid>
      <w:tr w:rsidR="003D6072" w:rsidRPr="00F67CAC" w14:paraId="038BA2B2" w14:textId="77777777" w:rsidTr="00172B1E">
        <w:tc>
          <w:tcPr>
            <w:tcW w:w="594" w:type="pct"/>
            <w:shd w:val="clear" w:color="auto" w:fill="E6E6E6"/>
          </w:tcPr>
          <w:p w14:paraId="0D72ED08" w14:textId="77777777" w:rsidR="003D6072" w:rsidRPr="00F67CAC" w:rsidRDefault="003D6072" w:rsidP="008D6EDA">
            <w:pPr>
              <w:spacing w:before="120" w:after="120"/>
              <w:rPr>
                <w:rFonts w:ascii="GHEA Grapalat" w:hAnsi="GHEA Grapalat"/>
                <w:b/>
                <w:sz w:val="18"/>
                <w:szCs w:val="18"/>
              </w:rPr>
            </w:pPr>
            <w:r w:rsidRPr="00F67CAC">
              <w:rPr>
                <w:rFonts w:ascii="GHEA Grapalat" w:hAnsi="GHEA Grapalat"/>
                <w:b/>
                <w:sz w:val="18"/>
                <w:szCs w:val="18"/>
              </w:rPr>
              <w:t>ACTIVITY</w:t>
            </w:r>
          </w:p>
        </w:tc>
        <w:tc>
          <w:tcPr>
            <w:tcW w:w="562" w:type="pct"/>
            <w:shd w:val="clear" w:color="auto" w:fill="E6E6E6"/>
          </w:tcPr>
          <w:p w14:paraId="0CFBF9FE" w14:textId="77777777" w:rsidR="003D6072" w:rsidRPr="00F67CAC" w:rsidRDefault="003D6072" w:rsidP="008D6EDA">
            <w:pPr>
              <w:spacing w:before="120" w:after="120"/>
              <w:rPr>
                <w:rFonts w:ascii="GHEA Grapalat" w:hAnsi="GHEA Grapalat"/>
                <w:b/>
                <w:sz w:val="18"/>
                <w:szCs w:val="18"/>
              </w:rPr>
            </w:pPr>
            <w:r w:rsidRPr="00F67CAC">
              <w:rPr>
                <w:rFonts w:ascii="GHEA Grapalat" w:hAnsi="GHEA Grapalat"/>
                <w:b/>
                <w:sz w:val="18"/>
                <w:szCs w:val="18"/>
              </w:rPr>
              <w:t>PARAMETER</w:t>
            </w:r>
          </w:p>
        </w:tc>
        <w:tc>
          <w:tcPr>
            <w:tcW w:w="3844" w:type="pct"/>
            <w:shd w:val="clear" w:color="auto" w:fill="E6E6E6"/>
          </w:tcPr>
          <w:p w14:paraId="39B22D96" w14:textId="77777777" w:rsidR="003D6072" w:rsidRPr="00F67CAC" w:rsidRDefault="003D6072" w:rsidP="008D6EDA">
            <w:pPr>
              <w:spacing w:before="120" w:after="120"/>
              <w:rPr>
                <w:rFonts w:ascii="GHEA Grapalat" w:hAnsi="GHEA Grapalat"/>
                <w:b/>
                <w:sz w:val="18"/>
                <w:szCs w:val="18"/>
              </w:rPr>
            </w:pPr>
            <w:r w:rsidRPr="00F67CAC">
              <w:rPr>
                <w:rFonts w:ascii="GHEA Grapalat" w:hAnsi="GHEA Grapalat"/>
                <w:b/>
                <w:sz w:val="18"/>
                <w:szCs w:val="18"/>
              </w:rPr>
              <w:t>MITIGATION MEASURES CHECKLIST</w:t>
            </w:r>
          </w:p>
        </w:tc>
      </w:tr>
      <w:tr w:rsidR="003D6072" w:rsidRPr="00F67CAC" w14:paraId="41FE6D90" w14:textId="77777777" w:rsidTr="00172B1E">
        <w:trPr>
          <w:trHeight w:val="2015"/>
        </w:trPr>
        <w:tc>
          <w:tcPr>
            <w:tcW w:w="594" w:type="pct"/>
          </w:tcPr>
          <w:p w14:paraId="1EED39EB" w14:textId="5C98D1D7" w:rsidR="003D6072" w:rsidRPr="00F67CAC" w:rsidRDefault="003D6072" w:rsidP="00D4171D">
            <w:pPr>
              <w:jc w:val="both"/>
              <w:rPr>
                <w:rFonts w:ascii="GHEA Grapalat" w:hAnsi="GHEA Grapalat"/>
                <w:b/>
                <w:sz w:val="20"/>
                <w:szCs w:val="20"/>
              </w:rPr>
            </w:pPr>
            <w:r w:rsidRPr="00F67CAC">
              <w:rPr>
                <w:rFonts w:ascii="GHEA Grapalat" w:hAnsi="GHEA Grapalat"/>
                <w:sz w:val="20"/>
                <w:szCs w:val="20"/>
              </w:rPr>
              <w:t>General Conditions</w:t>
            </w:r>
          </w:p>
        </w:tc>
        <w:tc>
          <w:tcPr>
            <w:tcW w:w="562" w:type="pct"/>
            <w:shd w:val="clear" w:color="auto" w:fill="auto"/>
          </w:tcPr>
          <w:p w14:paraId="0DD3A924" w14:textId="77777777" w:rsidR="003D6072" w:rsidRPr="00F67CAC" w:rsidRDefault="003D6072" w:rsidP="00172B1E">
            <w:pPr>
              <w:rPr>
                <w:rFonts w:ascii="GHEA Grapalat" w:hAnsi="GHEA Grapalat"/>
                <w:sz w:val="20"/>
                <w:szCs w:val="20"/>
              </w:rPr>
            </w:pPr>
            <w:r w:rsidRPr="00F67CAC">
              <w:rPr>
                <w:rFonts w:ascii="GHEA Grapalat" w:hAnsi="GHEA Grapalat"/>
                <w:sz w:val="20"/>
                <w:szCs w:val="20"/>
              </w:rPr>
              <w:t>Notification and Worker Safety</w:t>
            </w:r>
          </w:p>
        </w:tc>
        <w:tc>
          <w:tcPr>
            <w:tcW w:w="3844" w:type="pct"/>
            <w:shd w:val="clear" w:color="auto" w:fill="auto"/>
          </w:tcPr>
          <w:p w14:paraId="0C0C8979" w14:textId="77777777" w:rsidR="003D6072" w:rsidRPr="00F67CAC" w:rsidRDefault="003D6072" w:rsidP="00D4171D">
            <w:pPr>
              <w:widowControl/>
              <w:numPr>
                <w:ilvl w:val="0"/>
                <w:numId w:val="2"/>
              </w:numPr>
              <w:tabs>
                <w:tab w:val="clear" w:pos="360"/>
                <w:tab w:val="num" w:pos="252"/>
              </w:tabs>
              <w:autoSpaceDE/>
              <w:autoSpaceDN/>
              <w:jc w:val="both"/>
              <w:rPr>
                <w:rFonts w:ascii="GHEA Grapalat" w:hAnsi="GHEA Grapalat"/>
                <w:sz w:val="18"/>
                <w:szCs w:val="18"/>
              </w:rPr>
            </w:pPr>
            <w:r w:rsidRPr="00F67CAC">
              <w:rPr>
                <w:rFonts w:ascii="GHEA Grapalat" w:hAnsi="GHEA Grapalat"/>
                <w:sz w:val="18"/>
                <w:szCs w:val="18"/>
              </w:rPr>
              <w:t xml:space="preserve"> The local construction and environment inspectorates and communities have been notified of upcoming activities</w:t>
            </w:r>
          </w:p>
          <w:p w14:paraId="58028DB2" w14:textId="77777777" w:rsidR="003D6072" w:rsidRPr="00F67CAC" w:rsidRDefault="003D6072" w:rsidP="00D4171D">
            <w:pPr>
              <w:widowControl/>
              <w:numPr>
                <w:ilvl w:val="0"/>
                <w:numId w:val="2"/>
              </w:numPr>
              <w:tabs>
                <w:tab w:val="clear" w:pos="360"/>
                <w:tab w:val="num" w:pos="252"/>
              </w:tabs>
              <w:autoSpaceDE/>
              <w:autoSpaceDN/>
              <w:jc w:val="both"/>
              <w:rPr>
                <w:rFonts w:ascii="GHEA Grapalat" w:hAnsi="GHEA Grapalat"/>
                <w:sz w:val="18"/>
                <w:szCs w:val="18"/>
              </w:rPr>
            </w:pPr>
            <w:r w:rsidRPr="00F67CAC">
              <w:rPr>
                <w:rFonts w:ascii="GHEA Grapalat" w:hAnsi="GHEA Grapalat"/>
                <w:sz w:val="18"/>
                <w:szCs w:val="18"/>
              </w:rPr>
              <w:t xml:space="preserve">  The public has been notified of the works through appropriate notification in the media and/or at publicly accessible sites (including the site of the works)</w:t>
            </w:r>
          </w:p>
          <w:p w14:paraId="7502BBFB" w14:textId="77777777" w:rsidR="003D6072" w:rsidRPr="00F67CAC" w:rsidRDefault="003D6072" w:rsidP="00D4171D">
            <w:pPr>
              <w:widowControl/>
              <w:numPr>
                <w:ilvl w:val="0"/>
                <w:numId w:val="2"/>
              </w:numPr>
              <w:tabs>
                <w:tab w:val="num" w:pos="252"/>
              </w:tabs>
              <w:autoSpaceDE/>
              <w:autoSpaceDN/>
              <w:jc w:val="both"/>
              <w:rPr>
                <w:rFonts w:ascii="GHEA Grapalat" w:hAnsi="GHEA Grapalat"/>
                <w:sz w:val="18"/>
                <w:szCs w:val="18"/>
              </w:rPr>
            </w:pPr>
            <w:r w:rsidRPr="00F67CAC">
              <w:rPr>
                <w:rFonts w:ascii="GHEA Grapalat" w:hAnsi="GHEA Grapalat"/>
                <w:sz w:val="18"/>
                <w:szCs w:val="18"/>
              </w:rPr>
              <w:t xml:space="preserve"> All legally required permits have been acquired for construction and/or rehabilitation</w:t>
            </w:r>
          </w:p>
          <w:p w14:paraId="04F26F9E" w14:textId="77777777" w:rsidR="003D6072" w:rsidRPr="00F67CAC" w:rsidRDefault="003D6072" w:rsidP="00D4171D">
            <w:pPr>
              <w:widowControl/>
              <w:numPr>
                <w:ilvl w:val="0"/>
                <w:numId w:val="2"/>
              </w:numPr>
              <w:tabs>
                <w:tab w:val="num" w:pos="252"/>
              </w:tabs>
              <w:autoSpaceDE/>
              <w:autoSpaceDN/>
              <w:jc w:val="both"/>
              <w:rPr>
                <w:rFonts w:ascii="GHEA Grapalat" w:hAnsi="GHEA Grapalat"/>
                <w:sz w:val="18"/>
                <w:szCs w:val="18"/>
              </w:rPr>
            </w:pPr>
            <w:r w:rsidRPr="00F67CAC">
              <w:rPr>
                <w:rFonts w:ascii="GHEA Grapalat" w:hAnsi="GHEA Grapalat"/>
                <w:sz w:val="18"/>
                <w:szCs w:val="18"/>
              </w:rPr>
              <w:t xml:space="preserve"> The Contractor formally agrees that all work will be carried out in a safe and disciplined manner designed to minimize impacts on neighboring residents and environment.</w:t>
            </w:r>
          </w:p>
          <w:p w14:paraId="63B0B55F" w14:textId="77777777" w:rsidR="003D6072" w:rsidRPr="00F67CAC" w:rsidRDefault="003D6072" w:rsidP="00D4171D">
            <w:pPr>
              <w:widowControl/>
              <w:numPr>
                <w:ilvl w:val="0"/>
                <w:numId w:val="2"/>
              </w:numPr>
              <w:tabs>
                <w:tab w:val="num" w:pos="252"/>
              </w:tabs>
              <w:autoSpaceDE/>
              <w:autoSpaceDN/>
              <w:jc w:val="both"/>
              <w:rPr>
                <w:rFonts w:ascii="GHEA Grapalat" w:hAnsi="GHEA Grapalat"/>
                <w:sz w:val="18"/>
                <w:szCs w:val="18"/>
              </w:rPr>
            </w:pPr>
            <w:r w:rsidRPr="00F67CAC">
              <w:rPr>
                <w:rFonts w:ascii="GHEA Grapalat" w:hAnsi="GHEA Grapalat"/>
                <w:sz w:val="18"/>
                <w:szCs w:val="18"/>
              </w:rPr>
              <w:t xml:space="preserve"> Workers’ PPE will comply with international good practice (always hardhats, as needed masks and safety glasses, harnesses and safety boots)</w:t>
            </w:r>
          </w:p>
          <w:p w14:paraId="0D2AE777" w14:textId="77777777" w:rsidR="003D6072" w:rsidRPr="00F67CAC" w:rsidRDefault="003D6072" w:rsidP="00D4171D">
            <w:pPr>
              <w:widowControl/>
              <w:numPr>
                <w:ilvl w:val="0"/>
                <w:numId w:val="2"/>
              </w:numPr>
              <w:tabs>
                <w:tab w:val="num" w:pos="252"/>
              </w:tabs>
              <w:autoSpaceDE/>
              <w:autoSpaceDN/>
              <w:jc w:val="both"/>
              <w:rPr>
                <w:rFonts w:ascii="GHEA Grapalat" w:hAnsi="GHEA Grapalat"/>
                <w:sz w:val="18"/>
                <w:szCs w:val="18"/>
              </w:rPr>
            </w:pPr>
            <w:r w:rsidRPr="00F67CAC">
              <w:rPr>
                <w:rFonts w:ascii="GHEA Grapalat" w:hAnsi="GHEA Grapalat"/>
                <w:sz w:val="18"/>
                <w:szCs w:val="18"/>
              </w:rPr>
              <w:t xml:space="preserve"> Appropriate signposting of the sites will inform workers of key rules and regulations to follow.</w:t>
            </w:r>
          </w:p>
        </w:tc>
      </w:tr>
      <w:tr w:rsidR="003D6072" w:rsidRPr="00F67CAC" w14:paraId="77DDA5D5" w14:textId="77777777" w:rsidTr="00223556">
        <w:tc>
          <w:tcPr>
            <w:tcW w:w="594" w:type="pct"/>
            <w:vMerge w:val="restart"/>
          </w:tcPr>
          <w:p w14:paraId="58BE0307" w14:textId="6DB6FDAB" w:rsidR="003D6072" w:rsidRPr="00F67CAC" w:rsidRDefault="003D6072" w:rsidP="00172B1E">
            <w:pPr>
              <w:rPr>
                <w:rFonts w:ascii="GHEA Grapalat" w:hAnsi="GHEA Grapalat"/>
                <w:sz w:val="20"/>
                <w:szCs w:val="20"/>
              </w:rPr>
            </w:pPr>
            <w:r w:rsidRPr="00F67CAC">
              <w:rPr>
                <w:rFonts w:ascii="GHEA Grapalat" w:hAnsi="GHEA Grapalat"/>
                <w:b/>
                <w:sz w:val="20"/>
                <w:szCs w:val="20"/>
              </w:rPr>
              <w:t>A.</w:t>
            </w:r>
            <w:r w:rsidRPr="00F67CAC">
              <w:rPr>
                <w:rFonts w:ascii="GHEA Grapalat" w:hAnsi="GHEA Grapalat"/>
                <w:sz w:val="20"/>
                <w:szCs w:val="20"/>
              </w:rPr>
              <w:t xml:space="preserve"> General Rehabilitation and /or Construction Activities</w:t>
            </w:r>
          </w:p>
        </w:tc>
        <w:tc>
          <w:tcPr>
            <w:tcW w:w="562" w:type="pct"/>
            <w:shd w:val="clear" w:color="auto" w:fill="auto"/>
          </w:tcPr>
          <w:p w14:paraId="0C871BF5" w14:textId="77777777" w:rsidR="003D6072" w:rsidRPr="00F67CAC" w:rsidRDefault="003D6072" w:rsidP="00D4171D">
            <w:pPr>
              <w:jc w:val="both"/>
              <w:rPr>
                <w:rFonts w:ascii="GHEA Grapalat" w:hAnsi="GHEA Grapalat"/>
                <w:sz w:val="20"/>
                <w:szCs w:val="20"/>
              </w:rPr>
            </w:pPr>
            <w:r w:rsidRPr="00F67CAC">
              <w:rPr>
                <w:rFonts w:ascii="GHEA Grapalat" w:hAnsi="GHEA Grapalat"/>
                <w:sz w:val="20"/>
                <w:szCs w:val="20"/>
              </w:rPr>
              <w:t xml:space="preserve">Air Quality </w:t>
            </w:r>
          </w:p>
        </w:tc>
        <w:tc>
          <w:tcPr>
            <w:tcW w:w="3844" w:type="pct"/>
            <w:shd w:val="clear" w:color="auto" w:fill="auto"/>
          </w:tcPr>
          <w:p w14:paraId="36483582" w14:textId="77777777" w:rsidR="003D6072" w:rsidRPr="00F67CAC" w:rsidRDefault="003D6072" w:rsidP="00D4171D">
            <w:pPr>
              <w:widowControl/>
              <w:numPr>
                <w:ilvl w:val="0"/>
                <w:numId w:val="1"/>
              </w:numPr>
              <w:autoSpaceDE/>
              <w:autoSpaceDN/>
              <w:jc w:val="both"/>
              <w:rPr>
                <w:rFonts w:ascii="GHEA Grapalat" w:hAnsi="GHEA Grapalat"/>
                <w:sz w:val="18"/>
                <w:szCs w:val="18"/>
              </w:rPr>
            </w:pPr>
            <w:r w:rsidRPr="00F67CAC">
              <w:rPr>
                <w:rFonts w:ascii="GHEA Grapalat" w:hAnsi="GHEA Grapalat"/>
                <w:sz w:val="18"/>
                <w:szCs w:val="18"/>
              </w:rPr>
              <w:t>Demolition debris shall be kept in controlled area and sprayed with water mist to reduce debris dust</w:t>
            </w:r>
          </w:p>
          <w:p w14:paraId="0B399C37" w14:textId="77777777" w:rsidR="003D6072" w:rsidRPr="00F67CAC" w:rsidRDefault="003D6072" w:rsidP="00D4171D">
            <w:pPr>
              <w:widowControl/>
              <w:numPr>
                <w:ilvl w:val="0"/>
                <w:numId w:val="1"/>
              </w:numPr>
              <w:autoSpaceDE/>
              <w:autoSpaceDN/>
              <w:jc w:val="both"/>
              <w:rPr>
                <w:rFonts w:ascii="GHEA Grapalat" w:hAnsi="GHEA Grapalat"/>
                <w:sz w:val="18"/>
                <w:szCs w:val="18"/>
              </w:rPr>
            </w:pPr>
            <w:r w:rsidRPr="00F67CAC">
              <w:rPr>
                <w:rFonts w:ascii="GHEA Grapalat" w:hAnsi="GHEA Grapalat"/>
                <w:sz w:val="18"/>
                <w:szCs w:val="18"/>
              </w:rPr>
              <w:t>During pneumatic drilling/wall destruction</w:t>
            </w:r>
            <w:r w:rsidR="00223556" w:rsidRPr="00F67CAC">
              <w:rPr>
                <w:rFonts w:ascii="GHEA Grapalat" w:hAnsi="GHEA Grapalat"/>
                <w:sz w:val="18"/>
                <w:szCs w:val="18"/>
              </w:rPr>
              <w:t>,</w:t>
            </w:r>
            <w:r w:rsidRPr="00F67CAC">
              <w:rPr>
                <w:rFonts w:ascii="GHEA Grapalat" w:hAnsi="GHEA Grapalat"/>
                <w:sz w:val="18"/>
                <w:szCs w:val="18"/>
              </w:rPr>
              <w:t xml:space="preserve"> dust shall be suppressed by water spraying and/or installing dust screen enclosures at site</w:t>
            </w:r>
          </w:p>
          <w:p w14:paraId="3C2A913E" w14:textId="77777777" w:rsidR="003D6072" w:rsidRPr="00F67CAC" w:rsidRDefault="003D6072" w:rsidP="00D4171D">
            <w:pPr>
              <w:widowControl/>
              <w:numPr>
                <w:ilvl w:val="0"/>
                <w:numId w:val="1"/>
              </w:numPr>
              <w:autoSpaceDE/>
              <w:autoSpaceDN/>
              <w:jc w:val="both"/>
              <w:rPr>
                <w:rFonts w:ascii="GHEA Grapalat" w:hAnsi="GHEA Grapalat"/>
                <w:sz w:val="18"/>
                <w:szCs w:val="18"/>
              </w:rPr>
            </w:pPr>
            <w:r w:rsidRPr="00F67CAC">
              <w:rPr>
                <w:rFonts w:ascii="GHEA Grapalat" w:hAnsi="GHEA Grapalat"/>
                <w:sz w:val="18"/>
                <w:szCs w:val="18"/>
              </w:rPr>
              <w:t>The surrounding environment (sidewalks, roads) shall be kept free of debris to minimize dust</w:t>
            </w:r>
          </w:p>
          <w:p w14:paraId="4812D841" w14:textId="77777777" w:rsidR="003D6072" w:rsidRPr="00F67CAC" w:rsidRDefault="003D6072" w:rsidP="00D4171D">
            <w:pPr>
              <w:widowControl/>
              <w:numPr>
                <w:ilvl w:val="0"/>
                <w:numId w:val="1"/>
              </w:numPr>
              <w:autoSpaceDE/>
              <w:autoSpaceDN/>
              <w:jc w:val="both"/>
              <w:rPr>
                <w:rFonts w:ascii="GHEA Grapalat" w:hAnsi="GHEA Grapalat"/>
                <w:sz w:val="18"/>
                <w:szCs w:val="18"/>
              </w:rPr>
            </w:pPr>
            <w:r w:rsidRPr="00F67CAC">
              <w:rPr>
                <w:rFonts w:ascii="GHEA Grapalat" w:hAnsi="GHEA Grapalat"/>
                <w:sz w:val="18"/>
                <w:szCs w:val="18"/>
              </w:rPr>
              <w:t>There will be no open burning of construction / waste material at the site</w:t>
            </w:r>
          </w:p>
          <w:p w14:paraId="15FF2290" w14:textId="77777777" w:rsidR="003D6072" w:rsidRPr="00F67CAC" w:rsidRDefault="003D6072" w:rsidP="00D4171D">
            <w:pPr>
              <w:widowControl/>
              <w:numPr>
                <w:ilvl w:val="0"/>
                <w:numId w:val="1"/>
              </w:numPr>
              <w:autoSpaceDE/>
              <w:autoSpaceDN/>
              <w:jc w:val="both"/>
              <w:rPr>
                <w:rFonts w:ascii="GHEA Grapalat" w:hAnsi="GHEA Grapalat"/>
                <w:sz w:val="18"/>
                <w:szCs w:val="18"/>
              </w:rPr>
            </w:pPr>
            <w:r w:rsidRPr="00F67CAC">
              <w:rPr>
                <w:rFonts w:ascii="GHEA Grapalat" w:hAnsi="GHEA Grapalat"/>
                <w:sz w:val="18"/>
                <w:szCs w:val="18"/>
              </w:rPr>
              <w:t xml:space="preserve">There will be no excessive idling of construction vehicles at sites </w:t>
            </w:r>
          </w:p>
        </w:tc>
      </w:tr>
      <w:tr w:rsidR="003D6072" w:rsidRPr="00F67CAC" w14:paraId="1F3EF1B4" w14:textId="77777777" w:rsidTr="00172B1E">
        <w:trPr>
          <w:trHeight w:val="520"/>
        </w:trPr>
        <w:tc>
          <w:tcPr>
            <w:tcW w:w="594" w:type="pct"/>
            <w:vMerge/>
          </w:tcPr>
          <w:p w14:paraId="0D2FCD13" w14:textId="77777777" w:rsidR="003D6072" w:rsidRPr="00F67CAC" w:rsidRDefault="003D6072" w:rsidP="00D4171D">
            <w:pPr>
              <w:jc w:val="both"/>
              <w:rPr>
                <w:rFonts w:ascii="GHEA Grapalat" w:hAnsi="GHEA Grapalat"/>
                <w:sz w:val="20"/>
                <w:szCs w:val="20"/>
              </w:rPr>
            </w:pPr>
          </w:p>
        </w:tc>
        <w:tc>
          <w:tcPr>
            <w:tcW w:w="562" w:type="pct"/>
            <w:shd w:val="clear" w:color="auto" w:fill="auto"/>
          </w:tcPr>
          <w:p w14:paraId="7DDB0C91" w14:textId="77777777" w:rsidR="003D6072" w:rsidRPr="00F67CAC" w:rsidRDefault="003D6072" w:rsidP="00D4171D">
            <w:pPr>
              <w:jc w:val="both"/>
              <w:rPr>
                <w:rFonts w:ascii="GHEA Grapalat" w:hAnsi="GHEA Grapalat"/>
                <w:sz w:val="20"/>
                <w:szCs w:val="20"/>
              </w:rPr>
            </w:pPr>
            <w:r w:rsidRPr="00F67CAC">
              <w:rPr>
                <w:rFonts w:ascii="GHEA Grapalat" w:hAnsi="GHEA Grapalat"/>
                <w:sz w:val="20"/>
                <w:szCs w:val="20"/>
              </w:rPr>
              <w:t>Noise</w:t>
            </w:r>
          </w:p>
        </w:tc>
        <w:tc>
          <w:tcPr>
            <w:tcW w:w="3844" w:type="pct"/>
            <w:shd w:val="clear" w:color="auto" w:fill="auto"/>
          </w:tcPr>
          <w:p w14:paraId="577E1F7E" w14:textId="77777777" w:rsidR="003D6072" w:rsidRPr="00F67CAC" w:rsidRDefault="003D6072" w:rsidP="00D4171D">
            <w:pPr>
              <w:widowControl/>
              <w:numPr>
                <w:ilvl w:val="0"/>
                <w:numId w:val="3"/>
              </w:numPr>
              <w:autoSpaceDE/>
              <w:autoSpaceDN/>
              <w:jc w:val="both"/>
              <w:rPr>
                <w:rFonts w:ascii="GHEA Grapalat" w:hAnsi="GHEA Grapalat"/>
                <w:sz w:val="18"/>
                <w:szCs w:val="18"/>
              </w:rPr>
            </w:pPr>
            <w:r w:rsidRPr="00F67CAC">
              <w:rPr>
                <w:rFonts w:ascii="GHEA Grapalat" w:hAnsi="GHEA Grapalat"/>
                <w:sz w:val="18"/>
                <w:szCs w:val="18"/>
              </w:rPr>
              <w:t>Construction noise will be limited to restricted times agreed to in the permit</w:t>
            </w:r>
            <w:r w:rsidR="00935B0D" w:rsidRPr="00F67CAC">
              <w:rPr>
                <w:rFonts w:ascii="GHEA Grapalat" w:hAnsi="GHEA Grapalat"/>
                <w:sz w:val="18"/>
                <w:szCs w:val="18"/>
              </w:rPr>
              <w:t xml:space="preserve">. The civil works will cause some noise mostly in defined working hours, however the Contractor shall </w:t>
            </w:r>
            <w:r w:rsidR="00A606F8" w:rsidRPr="00F67CAC">
              <w:rPr>
                <w:rFonts w:ascii="GHEA Grapalat" w:hAnsi="GHEA Grapalat"/>
                <w:sz w:val="18"/>
                <w:szCs w:val="18"/>
              </w:rPr>
              <w:t>maximally reduce inconvenience caused to the nearby residents</w:t>
            </w:r>
          </w:p>
          <w:p w14:paraId="1C8B18B1" w14:textId="77777777" w:rsidR="003D6072" w:rsidRPr="00F67CAC" w:rsidRDefault="003D6072" w:rsidP="00D4171D">
            <w:pPr>
              <w:widowControl/>
              <w:numPr>
                <w:ilvl w:val="0"/>
                <w:numId w:val="3"/>
              </w:numPr>
              <w:autoSpaceDE/>
              <w:autoSpaceDN/>
              <w:jc w:val="both"/>
              <w:rPr>
                <w:rFonts w:ascii="GHEA Grapalat" w:hAnsi="GHEA Grapalat"/>
                <w:sz w:val="18"/>
                <w:szCs w:val="18"/>
              </w:rPr>
            </w:pPr>
            <w:r w:rsidRPr="00F67CAC">
              <w:rPr>
                <w:rFonts w:ascii="GHEA Grapalat" w:hAnsi="GHEA Grapalat"/>
                <w:sz w:val="18"/>
                <w:szCs w:val="18"/>
              </w:rPr>
              <w:t>During operations the engine covers of generators, air compressors and other powered mechanical equipment shall be closed, and equipment placed as far away from residential areas as possible</w:t>
            </w:r>
          </w:p>
        </w:tc>
      </w:tr>
      <w:tr w:rsidR="003D6072" w:rsidRPr="00F67CAC" w14:paraId="33BDEBCB" w14:textId="77777777" w:rsidTr="00172B1E">
        <w:tc>
          <w:tcPr>
            <w:tcW w:w="594" w:type="pct"/>
            <w:vMerge/>
          </w:tcPr>
          <w:p w14:paraId="4CCB5118" w14:textId="77777777" w:rsidR="003D6072" w:rsidRPr="00F67CAC" w:rsidRDefault="003D6072" w:rsidP="00D4171D">
            <w:pPr>
              <w:jc w:val="both"/>
              <w:rPr>
                <w:rFonts w:ascii="GHEA Grapalat" w:hAnsi="GHEA Grapalat"/>
                <w:sz w:val="20"/>
                <w:szCs w:val="20"/>
              </w:rPr>
            </w:pPr>
          </w:p>
        </w:tc>
        <w:tc>
          <w:tcPr>
            <w:tcW w:w="562" w:type="pct"/>
            <w:shd w:val="clear" w:color="auto" w:fill="auto"/>
          </w:tcPr>
          <w:p w14:paraId="2EF2E33B" w14:textId="77777777" w:rsidR="003D6072" w:rsidRPr="00F67CAC" w:rsidRDefault="003D6072" w:rsidP="00D4171D">
            <w:pPr>
              <w:jc w:val="both"/>
              <w:rPr>
                <w:rFonts w:ascii="GHEA Grapalat" w:hAnsi="GHEA Grapalat"/>
                <w:sz w:val="20"/>
                <w:szCs w:val="20"/>
              </w:rPr>
            </w:pPr>
            <w:r w:rsidRPr="00F67CAC">
              <w:rPr>
                <w:rFonts w:ascii="GHEA Grapalat" w:hAnsi="GHEA Grapalat"/>
                <w:sz w:val="20"/>
                <w:szCs w:val="20"/>
              </w:rPr>
              <w:t>Water Quality</w:t>
            </w:r>
          </w:p>
        </w:tc>
        <w:tc>
          <w:tcPr>
            <w:tcW w:w="3844" w:type="pct"/>
            <w:shd w:val="clear" w:color="auto" w:fill="auto"/>
          </w:tcPr>
          <w:p w14:paraId="37041C49" w14:textId="77777777" w:rsidR="003D6072" w:rsidRPr="00F67CAC" w:rsidRDefault="003D6072" w:rsidP="00D4171D">
            <w:pPr>
              <w:widowControl/>
              <w:numPr>
                <w:ilvl w:val="0"/>
                <w:numId w:val="4"/>
              </w:numPr>
              <w:autoSpaceDE/>
              <w:autoSpaceDN/>
              <w:jc w:val="both"/>
              <w:rPr>
                <w:rFonts w:ascii="GHEA Grapalat" w:hAnsi="GHEA Grapalat"/>
                <w:sz w:val="18"/>
                <w:szCs w:val="18"/>
              </w:rPr>
            </w:pPr>
            <w:r w:rsidRPr="00F67CAC">
              <w:rPr>
                <w:rFonts w:ascii="GHEA Grapalat" w:hAnsi="GHEA Grapalat"/>
                <w:sz w:val="18"/>
                <w:szCs w:val="18"/>
              </w:rPr>
              <w:t>The site will establish appropriate erosion and sediment control measures such as e.g. hay bales and / or silt fences to prevent sediment from moving off site and causing excessive turbidity in nearby streams and rivers.</w:t>
            </w:r>
          </w:p>
        </w:tc>
      </w:tr>
      <w:tr w:rsidR="003D6072" w:rsidRPr="00F67CAC" w14:paraId="01C178EB" w14:textId="77777777" w:rsidTr="00172B1E">
        <w:trPr>
          <w:trHeight w:val="1313"/>
        </w:trPr>
        <w:tc>
          <w:tcPr>
            <w:tcW w:w="594" w:type="pct"/>
            <w:vMerge/>
          </w:tcPr>
          <w:p w14:paraId="180BAB55" w14:textId="77777777" w:rsidR="003D6072" w:rsidRPr="00F67CAC" w:rsidRDefault="003D6072" w:rsidP="00D4171D">
            <w:pPr>
              <w:jc w:val="both"/>
              <w:rPr>
                <w:rFonts w:ascii="GHEA Grapalat" w:hAnsi="GHEA Grapalat"/>
                <w:sz w:val="20"/>
                <w:szCs w:val="20"/>
              </w:rPr>
            </w:pPr>
          </w:p>
        </w:tc>
        <w:tc>
          <w:tcPr>
            <w:tcW w:w="562" w:type="pct"/>
            <w:shd w:val="clear" w:color="auto" w:fill="auto"/>
          </w:tcPr>
          <w:p w14:paraId="12B89487" w14:textId="77777777" w:rsidR="006352FA" w:rsidRPr="00F67CAC" w:rsidRDefault="003D6072" w:rsidP="00D4171D">
            <w:pPr>
              <w:jc w:val="both"/>
              <w:rPr>
                <w:rFonts w:ascii="GHEA Grapalat" w:hAnsi="GHEA Grapalat"/>
                <w:sz w:val="20"/>
                <w:szCs w:val="20"/>
              </w:rPr>
            </w:pPr>
            <w:r w:rsidRPr="00F67CAC">
              <w:rPr>
                <w:rFonts w:ascii="GHEA Grapalat" w:hAnsi="GHEA Grapalat"/>
                <w:sz w:val="20"/>
                <w:szCs w:val="20"/>
              </w:rPr>
              <w:t>Waste management</w:t>
            </w:r>
          </w:p>
          <w:p w14:paraId="4E26BECE" w14:textId="77777777" w:rsidR="006352FA" w:rsidRPr="00F67CAC" w:rsidRDefault="006352FA" w:rsidP="00D4171D">
            <w:pPr>
              <w:jc w:val="both"/>
              <w:rPr>
                <w:rFonts w:ascii="GHEA Grapalat" w:hAnsi="GHEA Grapalat"/>
                <w:sz w:val="20"/>
                <w:szCs w:val="20"/>
              </w:rPr>
            </w:pPr>
          </w:p>
          <w:p w14:paraId="3F72D4C7" w14:textId="77777777" w:rsidR="006352FA" w:rsidRPr="00F67CAC" w:rsidRDefault="006352FA" w:rsidP="00D4171D">
            <w:pPr>
              <w:jc w:val="both"/>
              <w:rPr>
                <w:rFonts w:ascii="GHEA Grapalat" w:hAnsi="GHEA Grapalat"/>
                <w:sz w:val="20"/>
                <w:szCs w:val="20"/>
              </w:rPr>
            </w:pPr>
          </w:p>
          <w:p w14:paraId="3359BE5F" w14:textId="77777777" w:rsidR="003D6072" w:rsidRPr="00F67CAC" w:rsidRDefault="003D6072" w:rsidP="00D4171D">
            <w:pPr>
              <w:jc w:val="both"/>
              <w:rPr>
                <w:rFonts w:ascii="GHEA Grapalat" w:hAnsi="GHEA Grapalat"/>
                <w:sz w:val="20"/>
                <w:szCs w:val="20"/>
              </w:rPr>
            </w:pPr>
          </w:p>
        </w:tc>
        <w:tc>
          <w:tcPr>
            <w:tcW w:w="3844" w:type="pct"/>
            <w:shd w:val="clear" w:color="auto" w:fill="auto"/>
          </w:tcPr>
          <w:p w14:paraId="14E90174" w14:textId="77777777" w:rsidR="003D6072" w:rsidRPr="00F67CAC" w:rsidRDefault="003D6072" w:rsidP="00D4171D">
            <w:pPr>
              <w:widowControl/>
              <w:numPr>
                <w:ilvl w:val="0"/>
                <w:numId w:val="5"/>
              </w:numPr>
              <w:autoSpaceDE/>
              <w:autoSpaceDN/>
              <w:jc w:val="both"/>
              <w:rPr>
                <w:rFonts w:ascii="GHEA Grapalat" w:hAnsi="GHEA Grapalat"/>
                <w:sz w:val="18"/>
                <w:szCs w:val="18"/>
              </w:rPr>
            </w:pPr>
            <w:r w:rsidRPr="00F67CAC">
              <w:rPr>
                <w:rFonts w:ascii="GHEA Grapalat" w:hAnsi="GHEA Grapalat"/>
                <w:sz w:val="18"/>
                <w:szCs w:val="18"/>
              </w:rPr>
              <w:t>Waste collection and disposal pathways and sites will be identified for all major waste types expected from demolition and construction activities.</w:t>
            </w:r>
          </w:p>
          <w:p w14:paraId="49E988CB" w14:textId="77777777" w:rsidR="003D6072" w:rsidRPr="00F67CAC" w:rsidRDefault="003D6072" w:rsidP="00D4171D">
            <w:pPr>
              <w:widowControl/>
              <w:numPr>
                <w:ilvl w:val="0"/>
                <w:numId w:val="5"/>
              </w:numPr>
              <w:autoSpaceDE/>
              <w:autoSpaceDN/>
              <w:jc w:val="both"/>
              <w:rPr>
                <w:rFonts w:ascii="GHEA Grapalat" w:hAnsi="GHEA Grapalat"/>
                <w:sz w:val="18"/>
                <w:szCs w:val="18"/>
              </w:rPr>
            </w:pPr>
            <w:r w:rsidRPr="00F67CAC">
              <w:rPr>
                <w:rFonts w:ascii="GHEA Grapalat" w:hAnsi="GHEA Grapalat"/>
                <w:sz w:val="18"/>
                <w:szCs w:val="18"/>
              </w:rPr>
              <w:t>Mineral construction and demolition wastes will be separated from general refuse, organic, liquid and chemical wastes by on-site sorting and stored in appropriate containers.</w:t>
            </w:r>
          </w:p>
          <w:p w14:paraId="1F31C2CB" w14:textId="77777777" w:rsidR="003D6072" w:rsidRPr="00F67CAC" w:rsidRDefault="003D6072" w:rsidP="00D4171D">
            <w:pPr>
              <w:widowControl/>
              <w:numPr>
                <w:ilvl w:val="0"/>
                <w:numId w:val="5"/>
              </w:numPr>
              <w:autoSpaceDE/>
              <w:autoSpaceDN/>
              <w:jc w:val="both"/>
              <w:rPr>
                <w:rFonts w:ascii="GHEA Grapalat" w:hAnsi="GHEA Grapalat"/>
                <w:sz w:val="18"/>
                <w:szCs w:val="18"/>
              </w:rPr>
            </w:pPr>
            <w:r w:rsidRPr="00F67CAC">
              <w:rPr>
                <w:rFonts w:ascii="GHEA Grapalat" w:hAnsi="GHEA Grapalat"/>
                <w:sz w:val="18"/>
                <w:szCs w:val="18"/>
              </w:rPr>
              <w:t>Construction waste will be collected and disposed properly by licensed collectors</w:t>
            </w:r>
          </w:p>
          <w:p w14:paraId="530AA090" w14:textId="77777777" w:rsidR="003D6072" w:rsidRPr="00F67CAC" w:rsidRDefault="003D6072" w:rsidP="00D4171D">
            <w:pPr>
              <w:widowControl/>
              <w:numPr>
                <w:ilvl w:val="0"/>
                <w:numId w:val="5"/>
              </w:numPr>
              <w:autoSpaceDE/>
              <w:autoSpaceDN/>
              <w:jc w:val="both"/>
              <w:rPr>
                <w:rFonts w:ascii="GHEA Grapalat" w:hAnsi="GHEA Grapalat"/>
                <w:sz w:val="18"/>
                <w:szCs w:val="18"/>
              </w:rPr>
            </w:pPr>
            <w:r w:rsidRPr="00F67CAC">
              <w:rPr>
                <w:rFonts w:ascii="GHEA Grapalat" w:hAnsi="GHEA Grapalat"/>
                <w:sz w:val="18"/>
                <w:szCs w:val="18"/>
              </w:rPr>
              <w:t>The records of waste disposal will be maintained as proof for proper management as designed.</w:t>
            </w:r>
          </w:p>
          <w:p w14:paraId="59BEA4B4" w14:textId="77777777" w:rsidR="003F3C3E" w:rsidRPr="00F67CAC" w:rsidRDefault="003D6072" w:rsidP="00D4171D">
            <w:pPr>
              <w:widowControl/>
              <w:numPr>
                <w:ilvl w:val="0"/>
                <w:numId w:val="5"/>
              </w:numPr>
              <w:autoSpaceDE/>
              <w:autoSpaceDN/>
              <w:jc w:val="both"/>
              <w:rPr>
                <w:rFonts w:ascii="GHEA Grapalat" w:hAnsi="GHEA Grapalat"/>
                <w:sz w:val="18"/>
                <w:szCs w:val="18"/>
              </w:rPr>
            </w:pPr>
            <w:r w:rsidRPr="00F67CAC">
              <w:rPr>
                <w:rFonts w:ascii="GHEA Grapalat" w:hAnsi="GHEA Grapalat"/>
                <w:sz w:val="18"/>
                <w:szCs w:val="18"/>
              </w:rPr>
              <w:t>Whenever feasible the contractor will reuse and recycle appropriate and viable materials (except asbestos)</w:t>
            </w:r>
          </w:p>
        </w:tc>
      </w:tr>
      <w:tr w:rsidR="00CC2FC4" w:rsidRPr="00F67CAC" w14:paraId="0624B41A" w14:textId="77777777" w:rsidTr="00172B1E">
        <w:trPr>
          <w:trHeight w:val="251"/>
        </w:trPr>
        <w:tc>
          <w:tcPr>
            <w:tcW w:w="594" w:type="pct"/>
          </w:tcPr>
          <w:p w14:paraId="76487595" w14:textId="329C5AD1" w:rsidR="00CC2FC4" w:rsidRPr="00F67CAC" w:rsidRDefault="00223556" w:rsidP="00223556">
            <w:pPr>
              <w:rPr>
                <w:rFonts w:ascii="GHEA Grapalat" w:hAnsi="GHEA Grapalat"/>
                <w:sz w:val="20"/>
                <w:szCs w:val="20"/>
              </w:rPr>
            </w:pPr>
            <w:r w:rsidRPr="00F67CAC">
              <w:rPr>
                <w:rFonts w:ascii="GHEA Grapalat" w:hAnsi="GHEA Grapalat"/>
                <w:b/>
                <w:sz w:val="20"/>
                <w:szCs w:val="20"/>
              </w:rPr>
              <w:t>H</w:t>
            </w:r>
            <w:r w:rsidR="00CC2FC4" w:rsidRPr="00F67CAC">
              <w:rPr>
                <w:rFonts w:ascii="GHEA Grapalat" w:hAnsi="GHEA Grapalat"/>
                <w:b/>
                <w:sz w:val="20"/>
                <w:szCs w:val="20"/>
              </w:rPr>
              <w:t>.</w:t>
            </w:r>
            <w:r w:rsidRPr="00F67CAC">
              <w:rPr>
                <w:rFonts w:ascii="GHEA Grapalat" w:hAnsi="GHEA Grapalat"/>
                <w:b/>
                <w:sz w:val="20"/>
                <w:szCs w:val="20"/>
              </w:rPr>
              <w:t xml:space="preserve"> </w:t>
            </w:r>
            <w:r w:rsidR="00CC2FC4" w:rsidRPr="00F67CAC">
              <w:rPr>
                <w:rFonts w:ascii="GHEA Grapalat" w:hAnsi="GHEA Grapalat"/>
                <w:sz w:val="20"/>
                <w:szCs w:val="20"/>
              </w:rPr>
              <w:t>Traffic and Pedestrian Safety</w:t>
            </w:r>
          </w:p>
        </w:tc>
        <w:tc>
          <w:tcPr>
            <w:tcW w:w="562" w:type="pct"/>
            <w:shd w:val="clear" w:color="auto" w:fill="auto"/>
          </w:tcPr>
          <w:p w14:paraId="54D3C765" w14:textId="77777777" w:rsidR="00CC2FC4" w:rsidRPr="00F67CAC" w:rsidRDefault="00CC2FC4" w:rsidP="00223556">
            <w:pPr>
              <w:rPr>
                <w:rFonts w:ascii="GHEA Grapalat" w:hAnsi="GHEA Grapalat"/>
                <w:sz w:val="20"/>
                <w:szCs w:val="20"/>
              </w:rPr>
            </w:pPr>
            <w:r w:rsidRPr="00F67CAC">
              <w:rPr>
                <w:rFonts w:ascii="GHEA Grapalat" w:hAnsi="GHEA Grapalat"/>
                <w:sz w:val="20"/>
                <w:szCs w:val="20"/>
              </w:rPr>
              <w:t xml:space="preserve">Direct or indirect hazards to public traffic and pedestrians by construction </w:t>
            </w:r>
            <w:r w:rsidRPr="00F67CAC">
              <w:rPr>
                <w:rFonts w:ascii="GHEA Grapalat" w:hAnsi="GHEA Grapalat"/>
                <w:sz w:val="20"/>
                <w:szCs w:val="20"/>
              </w:rPr>
              <w:br/>
              <w:t>activities</w:t>
            </w:r>
          </w:p>
        </w:tc>
        <w:tc>
          <w:tcPr>
            <w:tcW w:w="3844" w:type="pct"/>
            <w:shd w:val="clear" w:color="auto" w:fill="auto"/>
          </w:tcPr>
          <w:p w14:paraId="5B955E9B" w14:textId="49CC013D" w:rsidR="00CC2FC4" w:rsidRPr="00F67CAC" w:rsidRDefault="00CC2FC4" w:rsidP="00223556">
            <w:pPr>
              <w:ind w:left="-20"/>
              <w:jc w:val="both"/>
              <w:rPr>
                <w:rFonts w:ascii="GHEA Grapalat" w:hAnsi="GHEA Grapalat"/>
                <w:sz w:val="18"/>
                <w:szCs w:val="18"/>
              </w:rPr>
            </w:pPr>
            <w:r w:rsidRPr="00F67CAC">
              <w:rPr>
                <w:rFonts w:ascii="GHEA Grapalat" w:hAnsi="GHEA Grapalat"/>
                <w:sz w:val="18"/>
                <w:szCs w:val="18"/>
              </w:rPr>
              <w:t>In compliance with national regulations</w:t>
            </w:r>
            <w:r w:rsidR="00697B27">
              <w:rPr>
                <w:rFonts w:ascii="GHEA Grapalat" w:hAnsi="GHEA Grapalat"/>
                <w:sz w:val="18"/>
                <w:szCs w:val="18"/>
              </w:rPr>
              <w:t>,</w:t>
            </w:r>
            <w:r w:rsidRPr="00F67CAC">
              <w:rPr>
                <w:rFonts w:ascii="GHEA Grapalat" w:hAnsi="GHEA Grapalat"/>
                <w:sz w:val="18"/>
                <w:szCs w:val="18"/>
              </w:rPr>
              <w:t xml:space="preserve"> the contractor will insure that the construction site is properly secured</w:t>
            </w:r>
            <w:r w:rsidR="007C012C" w:rsidRPr="00F67CAC">
              <w:rPr>
                <w:rFonts w:ascii="GHEA Grapalat" w:hAnsi="GHEA Grapalat"/>
                <w:sz w:val="18"/>
                <w:szCs w:val="18"/>
                <w:lang w:val="ka-GE"/>
              </w:rPr>
              <w:t>,</w:t>
            </w:r>
            <w:r w:rsidRPr="00F67CAC">
              <w:rPr>
                <w:rFonts w:ascii="GHEA Grapalat" w:hAnsi="GHEA Grapalat"/>
                <w:sz w:val="18"/>
                <w:szCs w:val="18"/>
              </w:rPr>
              <w:t xml:space="preserve"> and construction</w:t>
            </w:r>
            <w:r w:rsidR="00697B27">
              <w:rPr>
                <w:rFonts w:ascii="GHEA Grapalat" w:hAnsi="GHEA Grapalat"/>
                <w:sz w:val="18"/>
                <w:szCs w:val="18"/>
              </w:rPr>
              <w:t>-</w:t>
            </w:r>
            <w:r w:rsidRPr="00F67CAC">
              <w:rPr>
                <w:rFonts w:ascii="GHEA Grapalat" w:hAnsi="GHEA Grapalat"/>
                <w:sz w:val="18"/>
                <w:szCs w:val="18"/>
              </w:rPr>
              <w:t>relat</w:t>
            </w:r>
            <w:r w:rsidR="00223556" w:rsidRPr="00F67CAC">
              <w:rPr>
                <w:rFonts w:ascii="GHEA Grapalat" w:hAnsi="GHEA Grapalat"/>
                <w:sz w:val="18"/>
                <w:szCs w:val="18"/>
              </w:rPr>
              <w:t xml:space="preserve">ed </w:t>
            </w:r>
            <w:r w:rsidRPr="00F67CAC">
              <w:rPr>
                <w:rFonts w:ascii="GHEA Grapalat" w:hAnsi="GHEA Grapalat"/>
                <w:sz w:val="18"/>
                <w:szCs w:val="18"/>
              </w:rPr>
              <w:t>traffic regulated. This includes but is not limited to</w:t>
            </w:r>
          </w:p>
          <w:p w14:paraId="0C5B5640" w14:textId="18A6F311" w:rsidR="00CC2FC4" w:rsidRPr="00F67CAC" w:rsidRDefault="00CC2FC4" w:rsidP="00CC2FC4">
            <w:pPr>
              <w:widowControl/>
              <w:numPr>
                <w:ilvl w:val="0"/>
                <w:numId w:val="14"/>
              </w:numPr>
              <w:autoSpaceDE/>
              <w:autoSpaceDN/>
              <w:jc w:val="both"/>
              <w:rPr>
                <w:rFonts w:ascii="GHEA Grapalat" w:hAnsi="GHEA Grapalat"/>
                <w:sz w:val="18"/>
                <w:szCs w:val="18"/>
              </w:rPr>
            </w:pPr>
            <w:r w:rsidRPr="00F67CAC">
              <w:rPr>
                <w:rFonts w:ascii="GHEA Grapalat" w:hAnsi="GHEA Grapalat"/>
                <w:sz w:val="18"/>
                <w:szCs w:val="18"/>
              </w:rPr>
              <w:t>Signposting, warning signs, barriers and traffic diversions: site will be clearly visible</w:t>
            </w:r>
            <w:r w:rsidR="007C012C" w:rsidRPr="00F67CAC">
              <w:rPr>
                <w:rFonts w:ascii="GHEA Grapalat" w:hAnsi="GHEA Grapalat"/>
                <w:sz w:val="18"/>
                <w:szCs w:val="18"/>
                <w:lang w:val="ka-GE"/>
              </w:rPr>
              <w:t>,</w:t>
            </w:r>
            <w:r w:rsidRPr="00F67CAC">
              <w:rPr>
                <w:rFonts w:ascii="GHEA Grapalat" w:hAnsi="GHEA Grapalat"/>
                <w:sz w:val="18"/>
                <w:szCs w:val="18"/>
              </w:rPr>
              <w:t xml:space="preserve"> and the public warned of all potential hazards</w:t>
            </w:r>
          </w:p>
          <w:p w14:paraId="270884FB" w14:textId="77777777" w:rsidR="00CC2FC4" w:rsidRPr="00F67CAC" w:rsidRDefault="00CC2FC4" w:rsidP="00CC2FC4">
            <w:pPr>
              <w:widowControl/>
              <w:numPr>
                <w:ilvl w:val="0"/>
                <w:numId w:val="14"/>
              </w:numPr>
              <w:autoSpaceDE/>
              <w:autoSpaceDN/>
              <w:jc w:val="both"/>
              <w:rPr>
                <w:rFonts w:ascii="GHEA Grapalat" w:hAnsi="GHEA Grapalat"/>
                <w:sz w:val="18"/>
                <w:szCs w:val="18"/>
              </w:rPr>
            </w:pPr>
            <w:r w:rsidRPr="00F67CAC">
              <w:rPr>
                <w:rFonts w:ascii="GHEA Grapalat" w:hAnsi="GHEA Grapalat"/>
                <w:sz w:val="18"/>
                <w:szCs w:val="18"/>
              </w:rPr>
              <w:t>Traffic management system and staff training, especially for site access and near-site heavy traffic. Provision of safe passages and crossings for pedestrians where construction traffic interferes.</w:t>
            </w:r>
          </w:p>
          <w:p w14:paraId="0CE25FB6" w14:textId="77777777" w:rsidR="00CC2FC4" w:rsidRPr="00F67CAC" w:rsidRDefault="00CC2FC4" w:rsidP="00CC2FC4">
            <w:pPr>
              <w:widowControl/>
              <w:numPr>
                <w:ilvl w:val="0"/>
                <w:numId w:val="14"/>
              </w:numPr>
              <w:autoSpaceDE/>
              <w:autoSpaceDN/>
              <w:jc w:val="both"/>
              <w:rPr>
                <w:rFonts w:ascii="GHEA Grapalat" w:hAnsi="GHEA Grapalat"/>
                <w:sz w:val="18"/>
                <w:szCs w:val="18"/>
              </w:rPr>
            </w:pPr>
            <w:r w:rsidRPr="00F67CAC">
              <w:rPr>
                <w:rFonts w:ascii="GHEA Grapalat" w:hAnsi="GHEA Grapalat"/>
                <w:sz w:val="18"/>
                <w:szCs w:val="18"/>
              </w:rPr>
              <w:t xml:space="preserve">Adjustment of working hours to local traffic patterns, e.g. avoiding major transport activities during rush hours or times of livestock movement </w:t>
            </w:r>
          </w:p>
          <w:p w14:paraId="637E8A61" w14:textId="77777777" w:rsidR="00CC2FC4" w:rsidRPr="00F67CAC" w:rsidRDefault="00CC2FC4" w:rsidP="00CC2FC4">
            <w:pPr>
              <w:widowControl/>
              <w:numPr>
                <w:ilvl w:val="0"/>
                <w:numId w:val="14"/>
              </w:numPr>
              <w:autoSpaceDE/>
              <w:autoSpaceDN/>
              <w:jc w:val="both"/>
              <w:rPr>
                <w:rFonts w:ascii="GHEA Grapalat" w:hAnsi="GHEA Grapalat"/>
                <w:sz w:val="18"/>
                <w:szCs w:val="18"/>
              </w:rPr>
            </w:pPr>
            <w:r w:rsidRPr="00F67CAC">
              <w:rPr>
                <w:rFonts w:ascii="GHEA Grapalat" w:hAnsi="GHEA Grapalat"/>
                <w:sz w:val="18"/>
                <w:szCs w:val="18"/>
              </w:rPr>
              <w:t>Active traffic management by trained and visible staff at the site, if required for safe and convenient passage for the public.</w:t>
            </w:r>
          </w:p>
          <w:p w14:paraId="088F8D19" w14:textId="77777777" w:rsidR="00CC2FC4" w:rsidRPr="00F67CAC" w:rsidRDefault="00CC2FC4" w:rsidP="00645284">
            <w:pPr>
              <w:pStyle w:val="ListParagraph"/>
              <w:widowControl/>
              <w:numPr>
                <w:ilvl w:val="0"/>
                <w:numId w:val="14"/>
              </w:numPr>
              <w:autoSpaceDE/>
              <w:autoSpaceDN/>
              <w:jc w:val="both"/>
              <w:rPr>
                <w:rFonts w:ascii="GHEA Grapalat" w:hAnsi="GHEA Grapalat"/>
                <w:sz w:val="18"/>
                <w:szCs w:val="18"/>
              </w:rPr>
            </w:pPr>
            <w:r w:rsidRPr="00F67CAC">
              <w:rPr>
                <w:rFonts w:ascii="GHEA Grapalat" w:hAnsi="GHEA Grapalat"/>
                <w:sz w:val="18"/>
                <w:szCs w:val="18"/>
              </w:rPr>
              <w:t>Ensuring safe and continuous access to office facilities, shops and residences during renovation activities, if buildings stay open for public.</w:t>
            </w:r>
          </w:p>
        </w:tc>
      </w:tr>
    </w:tbl>
    <w:p w14:paraId="491E0FE1" w14:textId="77777777" w:rsidR="003D6072" w:rsidRPr="00F67CAC" w:rsidRDefault="003D6072" w:rsidP="003D6072">
      <w:pPr>
        <w:rPr>
          <w:rFonts w:ascii="GHEA Grapalat" w:hAnsi="GHEA Grapalat"/>
          <w:b/>
          <w:sz w:val="16"/>
          <w:szCs w:val="16"/>
        </w:rPr>
        <w:sectPr w:rsidR="003D6072" w:rsidRPr="00F67CAC" w:rsidSect="00E72EC4">
          <w:pgSz w:w="11907" w:h="16839" w:code="9"/>
          <w:pgMar w:top="720" w:right="720" w:bottom="720" w:left="720" w:header="720" w:footer="720" w:gutter="0"/>
          <w:cols w:space="720"/>
          <w:docGrid w:linePitch="360"/>
        </w:sectPr>
      </w:pPr>
    </w:p>
    <w:p w14:paraId="2153FAB0" w14:textId="77777777" w:rsidR="003D6072" w:rsidRPr="00F67CAC" w:rsidRDefault="003D6072" w:rsidP="003D6072">
      <w:pPr>
        <w:pBdr>
          <w:bottom w:val="single" w:sz="24" w:space="1" w:color="0000FF"/>
        </w:pBdr>
        <w:spacing w:after="240"/>
        <w:ind w:left="270"/>
        <w:jc w:val="both"/>
        <w:rPr>
          <w:rFonts w:ascii="GHEA Grapalat" w:hAnsi="GHEA Grapalat"/>
          <w:b/>
          <w:caps/>
          <w:color w:val="000000"/>
        </w:rPr>
      </w:pPr>
      <w:r w:rsidRPr="00F67CAC">
        <w:rPr>
          <w:rFonts w:ascii="GHEA Grapalat" w:hAnsi="GHEA Grapalat"/>
          <w:b/>
          <w:color w:val="000000"/>
        </w:rPr>
        <w:lastRenderedPageBreak/>
        <w:t xml:space="preserve">PART D: </w:t>
      </w:r>
      <w:r w:rsidRPr="00F67CAC">
        <w:rPr>
          <w:rFonts w:ascii="GHEA Grapalat" w:hAnsi="GHEA Grapalat"/>
          <w:b/>
          <w:caps/>
          <w:color w:val="000000"/>
        </w:rPr>
        <w:t>Monitoring Plan</w:t>
      </w:r>
    </w:p>
    <w:tbl>
      <w:tblPr>
        <w:tblW w:w="490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3327"/>
        <w:gridCol w:w="1710"/>
        <w:gridCol w:w="1800"/>
        <w:gridCol w:w="2070"/>
        <w:gridCol w:w="2250"/>
        <w:gridCol w:w="1646"/>
      </w:tblGrid>
      <w:tr w:rsidR="005D3802" w:rsidRPr="00F67CAC" w14:paraId="0CE56FEB" w14:textId="77777777" w:rsidTr="00223556">
        <w:trPr>
          <w:trHeight w:val="1178"/>
        </w:trPr>
        <w:tc>
          <w:tcPr>
            <w:tcW w:w="590" w:type="pct"/>
            <w:shd w:val="clear" w:color="auto" w:fill="F3F3F3"/>
            <w:vAlign w:val="center"/>
          </w:tcPr>
          <w:p w14:paraId="2DC50483"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b/>
                <w:sz w:val="20"/>
                <w:szCs w:val="20"/>
              </w:rPr>
              <w:t>Activity</w:t>
            </w:r>
          </w:p>
        </w:tc>
        <w:tc>
          <w:tcPr>
            <w:tcW w:w="1146" w:type="pct"/>
            <w:shd w:val="clear" w:color="auto" w:fill="F3F3F3"/>
            <w:vAlign w:val="center"/>
          </w:tcPr>
          <w:p w14:paraId="7A4ACF82" w14:textId="77777777" w:rsidR="003D6072" w:rsidRPr="00F67CAC" w:rsidRDefault="003D6072" w:rsidP="008D6EDA">
            <w:pPr>
              <w:spacing w:before="120" w:after="120"/>
              <w:jc w:val="center"/>
              <w:rPr>
                <w:rFonts w:ascii="GHEA Grapalat" w:hAnsi="GHEA Grapalat"/>
                <w:b/>
                <w:sz w:val="20"/>
                <w:szCs w:val="20"/>
              </w:rPr>
            </w:pPr>
            <w:r w:rsidRPr="00F67CAC">
              <w:rPr>
                <w:rFonts w:ascii="GHEA Grapalat" w:hAnsi="GHEA Grapalat"/>
                <w:b/>
                <w:sz w:val="20"/>
                <w:szCs w:val="20"/>
              </w:rPr>
              <w:t>What</w:t>
            </w:r>
          </w:p>
          <w:p w14:paraId="230797BA"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sz w:val="20"/>
                <w:szCs w:val="20"/>
              </w:rPr>
              <w:t>(Is the parameter to be monitored?)</w:t>
            </w:r>
          </w:p>
        </w:tc>
        <w:tc>
          <w:tcPr>
            <w:tcW w:w="589" w:type="pct"/>
            <w:shd w:val="clear" w:color="auto" w:fill="F3F3F3"/>
            <w:vAlign w:val="center"/>
          </w:tcPr>
          <w:p w14:paraId="75548AD1" w14:textId="77777777" w:rsidR="003D6072" w:rsidRPr="00F67CAC" w:rsidRDefault="003D6072" w:rsidP="008D6EDA">
            <w:pPr>
              <w:spacing w:before="120" w:after="120"/>
              <w:jc w:val="center"/>
              <w:rPr>
                <w:rFonts w:ascii="GHEA Grapalat" w:hAnsi="GHEA Grapalat"/>
                <w:b/>
                <w:sz w:val="20"/>
                <w:szCs w:val="20"/>
              </w:rPr>
            </w:pPr>
            <w:r w:rsidRPr="00F67CAC">
              <w:rPr>
                <w:rFonts w:ascii="GHEA Grapalat" w:hAnsi="GHEA Grapalat"/>
                <w:b/>
                <w:sz w:val="20"/>
                <w:szCs w:val="20"/>
              </w:rPr>
              <w:t>Where</w:t>
            </w:r>
          </w:p>
          <w:p w14:paraId="475E625F"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sz w:val="20"/>
                <w:szCs w:val="20"/>
              </w:rPr>
              <w:t>(Is the parameter to be monitored?)</w:t>
            </w:r>
          </w:p>
        </w:tc>
        <w:tc>
          <w:tcPr>
            <w:tcW w:w="620" w:type="pct"/>
            <w:shd w:val="clear" w:color="auto" w:fill="F3F3F3"/>
            <w:vAlign w:val="center"/>
          </w:tcPr>
          <w:p w14:paraId="0AF0A677" w14:textId="77777777" w:rsidR="003D6072" w:rsidRPr="00F67CAC" w:rsidRDefault="003D6072" w:rsidP="008D6EDA">
            <w:pPr>
              <w:spacing w:before="120" w:after="120"/>
              <w:jc w:val="center"/>
              <w:rPr>
                <w:rFonts w:ascii="GHEA Grapalat" w:hAnsi="GHEA Grapalat"/>
                <w:b/>
                <w:sz w:val="20"/>
                <w:szCs w:val="20"/>
              </w:rPr>
            </w:pPr>
            <w:r w:rsidRPr="00F67CAC">
              <w:rPr>
                <w:rFonts w:ascii="GHEA Grapalat" w:hAnsi="GHEA Grapalat"/>
                <w:b/>
                <w:sz w:val="20"/>
                <w:szCs w:val="20"/>
              </w:rPr>
              <w:t>How</w:t>
            </w:r>
          </w:p>
          <w:p w14:paraId="4D2ECF70"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sz w:val="20"/>
                <w:szCs w:val="20"/>
              </w:rPr>
              <w:t>(Is the parameter to be monitored?)</w:t>
            </w:r>
          </w:p>
        </w:tc>
        <w:tc>
          <w:tcPr>
            <w:tcW w:w="713" w:type="pct"/>
            <w:shd w:val="clear" w:color="auto" w:fill="F3F3F3"/>
            <w:vAlign w:val="center"/>
          </w:tcPr>
          <w:p w14:paraId="17D8DBF9" w14:textId="77777777" w:rsidR="003D6072" w:rsidRPr="00F67CAC" w:rsidRDefault="003D6072" w:rsidP="008D6EDA">
            <w:pPr>
              <w:spacing w:before="120" w:after="120"/>
              <w:jc w:val="center"/>
              <w:rPr>
                <w:rFonts w:ascii="GHEA Grapalat" w:hAnsi="GHEA Grapalat"/>
                <w:b/>
                <w:sz w:val="20"/>
                <w:szCs w:val="20"/>
              </w:rPr>
            </w:pPr>
            <w:r w:rsidRPr="00F67CAC">
              <w:rPr>
                <w:rFonts w:ascii="GHEA Grapalat" w:hAnsi="GHEA Grapalat"/>
                <w:b/>
                <w:sz w:val="20"/>
                <w:szCs w:val="20"/>
              </w:rPr>
              <w:t>When</w:t>
            </w:r>
          </w:p>
          <w:p w14:paraId="757BA297"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sz w:val="20"/>
                <w:szCs w:val="20"/>
              </w:rPr>
              <w:t>(Define the frequency / or continuous?)</w:t>
            </w:r>
          </w:p>
        </w:tc>
        <w:tc>
          <w:tcPr>
            <w:tcW w:w="775" w:type="pct"/>
            <w:shd w:val="clear" w:color="auto" w:fill="F3F3F3"/>
            <w:vAlign w:val="center"/>
          </w:tcPr>
          <w:p w14:paraId="23197178" w14:textId="77777777" w:rsidR="003D6072" w:rsidRPr="00F67CAC" w:rsidRDefault="003D6072" w:rsidP="008D6EDA">
            <w:pPr>
              <w:spacing w:before="120" w:after="120"/>
              <w:jc w:val="center"/>
              <w:rPr>
                <w:rFonts w:ascii="GHEA Grapalat" w:hAnsi="GHEA Grapalat"/>
                <w:b/>
                <w:sz w:val="20"/>
                <w:szCs w:val="20"/>
              </w:rPr>
            </w:pPr>
            <w:r w:rsidRPr="00F67CAC">
              <w:rPr>
                <w:rFonts w:ascii="GHEA Grapalat" w:hAnsi="GHEA Grapalat"/>
                <w:b/>
                <w:sz w:val="20"/>
                <w:szCs w:val="20"/>
              </w:rPr>
              <w:t>Why</w:t>
            </w:r>
          </w:p>
          <w:p w14:paraId="2222D0C0"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sz w:val="20"/>
                <w:szCs w:val="20"/>
              </w:rPr>
              <w:t>(Is the parameter being monitored?)</w:t>
            </w:r>
          </w:p>
        </w:tc>
        <w:tc>
          <w:tcPr>
            <w:tcW w:w="567" w:type="pct"/>
            <w:shd w:val="clear" w:color="auto" w:fill="F3F3F3"/>
            <w:vAlign w:val="center"/>
          </w:tcPr>
          <w:p w14:paraId="2CAF2C85" w14:textId="77777777" w:rsidR="003D6072" w:rsidRPr="00F67CAC" w:rsidRDefault="003D6072" w:rsidP="008D6EDA">
            <w:pPr>
              <w:spacing w:before="120" w:after="120"/>
              <w:jc w:val="center"/>
              <w:rPr>
                <w:rFonts w:ascii="GHEA Grapalat" w:hAnsi="GHEA Grapalat"/>
                <w:b/>
                <w:sz w:val="20"/>
                <w:szCs w:val="20"/>
              </w:rPr>
            </w:pPr>
            <w:r w:rsidRPr="00F67CAC">
              <w:rPr>
                <w:rFonts w:ascii="GHEA Grapalat" w:hAnsi="GHEA Grapalat"/>
                <w:b/>
                <w:sz w:val="20"/>
                <w:szCs w:val="20"/>
              </w:rPr>
              <w:t>Who</w:t>
            </w:r>
          </w:p>
          <w:p w14:paraId="574BAAD4" w14:textId="77777777" w:rsidR="003D6072" w:rsidRPr="00F67CAC" w:rsidRDefault="003D6072" w:rsidP="008D6EDA">
            <w:pPr>
              <w:spacing w:before="120" w:after="120"/>
              <w:jc w:val="center"/>
              <w:rPr>
                <w:rFonts w:ascii="GHEA Grapalat" w:hAnsi="GHEA Grapalat"/>
                <w:sz w:val="20"/>
                <w:szCs w:val="20"/>
              </w:rPr>
            </w:pPr>
            <w:r w:rsidRPr="00F67CAC">
              <w:rPr>
                <w:rFonts w:ascii="GHEA Grapalat" w:hAnsi="GHEA Grapalat"/>
                <w:sz w:val="20"/>
                <w:szCs w:val="20"/>
              </w:rPr>
              <w:t>(Is responsible for monitoring?)</w:t>
            </w:r>
          </w:p>
        </w:tc>
      </w:tr>
      <w:tr w:rsidR="003D6072" w:rsidRPr="00F67CAC" w14:paraId="6E1D6BD8" w14:textId="77777777" w:rsidTr="008D6EDA">
        <w:tc>
          <w:tcPr>
            <w:tcW w:w="5000" w:type="pct"/>
            <w:gridSpan w:val="7"/>
            <w:vAlign w:val="center"/>
          </w:tcPr>
          <w:p w14:paraId="5903493C" w14:textId="77777777" w:rsidR="003D6072" w:rsidRPr="00F67CAC" w:rsidRDefault="003D6072" w:rsidP="008D6EDA">
            <w:pPr>
              <w:spacing w:before="120" w:after="120"/>
              <w:jc w:val="center"/>
              <w:rPr>
                <w:rFonts w:ascii="GHEA Grapalat" w:hAnsi="GHEA Grapalat"/>
                <w:b/>
                <w:color w:val="3366FF"/>
                <w:sz w:val="20"/>
                <w:szCs w:val="20"/>
              </w:rPr>
            </w:pPr>
            <w:r w:rsidRPr="00F67CAC">
              <w:rPr>
                <w:rFonts w:ascii="GHEA Grapalat" w:hAnsi="GHEA Grapalat"/>
                <w:b/>
                <w:color w:val="3366FF"/>
                <w:sz w:val="20"/>
                <w:szCs w:val="20"/>
              </w:rPr>
              <w:t>CONSTRUCTION PHASE</w:t>
            </w:r>
          </w:p>
        </w:tc>
      </w:tr>
      <w:tr w:rsidR="005D3802" w:rsidRPr="00280EA8" w14:paraId="7B7BCB07" w14:textId="77777777" w:rsidTr="00223556">
        <w:trPr>
          <w:trHeight w:val="1088"/>
        </w:trPr>
        <w:tc>
          <w:tcPr>
            <w:tcW w:w="590" w:type="pct"/>
          </w:tcPr>
          <w:p w14:paraId="79BF30A1" w14:textId="77777777" w:rsidR="003D6072" w:rsidRPr="00280EA8" w:rsidRDefault="008F65A4" w:rsidP="00A162DD">
            <w:pPr>
              <w:rPr>
                <w:rFonts w:ascii="GHEA Grapalat" w:hAnsi="GHEA Grapalat"/>
                <w:color w:val="000000"/>
                <w:sz w:val="20"/>
                <w:szCs w:val="20"/>
              </w:rPr>
            </w:pPr>
            <w:r w:rsidRPr="00280EA8">
              <w:rPr>
                <w:rFonts w:ascii="GHEA Grapalat" w:hAnsi="GHEA Grapalat"/>
                <w:color w:val="000000"/>
                <w:sz w:val="20"/>
                <w:szCs w:val="20"/>
              </w:rPr>
              <w:t>Provision of construction materials</w:t>
            </w:r>
          </w:p>
        </w:tc>
        <w:tc>
          <w:tcPr>
            <w:tcW w:w="1146" w:type="pct"/>
          </w:tcPr>
          <w:p w14:paraId="36B997BC" w14:textId="77777777" w:rsidR="003D6072" w:rsidRPr="00280EA8" w:rsidRDefault="008F65A4" w:rsidP="00A162DD">
            <w:pPr>
              <w:rPr>
                <w:rFonts w:ascii="GHEA Grapalat" w:hAnsi="GHEA Grapalat"/>
                <w:sz w:val="20"/>
                <w:szCs w:val="20"/>
              </w:rPr>
            </w:pPr>
            <w:r w:rsidRPr="00280EA8">
              <w:rPr>
                <w:rFonts w:ascii="GHEA Grapalat" w:hAnsi="GHEA Grapalat"/>
                <w:sz w:val="20"/>
                <w:szCs w:val="20"/>
              </w:rPr>
              <w:t>Purchase of construction materials from the registered providers</w:t>
            </w:r>
          </w:p>
        </w:tc>
        <w:tc>
          <w:tcPr>
            <w:tcW w:w="589" w:type="pct"/>
          </w:tcPr>
          <w:p w14:paraId="08FEDBE5"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Provider’s office or warehouse  </w:t>
            </w:r>
          </w:p>
        </w:tc>
        <w:tc>
          <w:tcPr>
            <w:tcW w:w="620" w:type="pct"/>
          </w:tcPr>
          <w:p w14:paraId="34469671"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Verification of labels of the materials and/or certificates   </w:t>
            </w:r>
          </w:p>
        </w:tc>
        <w:tc>
          <w:tcPr>
            <w:tcW w:w="713" w:type="pct"/>
          </w:tcPr>
          <w:p w14:paraId="13063403" w14:textId="35933E22"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During </w:t>
            </w:r>
            <w:r w:rsidR="00697B27" w:rsidRPr="00280EA8">
              <w:rPr>
                <w:rFonts w:ascii="GHEA Grapalat" w:hAnsi="GHEA Grapalat"/>
                <w:sz w:val="20"/>
                <w:szCs w:val="20"/>
              </w:rPr>
              <w:t xml:space="preserve">the </w:t>
            </w:r>
            <w:r w:rsidRPr="00280EA8">
              <w:rPr>
                <w:rFonts w:ascii="GHEA Grapalat" w:hAnsi="GHEA Grapalat"/>
                <w:sz w:val="20"/>
                <w:szCs w:val="20"/>
              </w:rPr>
              <w:t xml:space="preserve">conclusion of supply contracts    </w:t>
            </w:r>
          </w:p>
        </w:tc>
        <w:tc>
          <w:tcPr>
            <w:tcW w:w="775" w:type="pct"/>
          </w:tcPr>
          <w:p w14:paraId="70060B16"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Ensure reliability of construction materials and their safety for human health   </w:t>
            </w:r>
          </w:p>
        </w:tc>
        <w:tc>
          <w:tcPr>
            <w:tcW w:w="567" w:type="pct"/>
          </w:tcPr>
          <w:p w14:paraId="2C46775E" w14:textId="77777777" w:rsidR="003D6072" w:rsidRPr="00280EA8" w:rsidRDefault="00350C06" w:rsidP="00A162DD">
            <w:pPr>
              <w:rPr>
                <w:rFonts w:ascii="GHEA Grapalat" w:hAnsi="GHEA Grapalat"/>
                <w:sz w:val="20"/>
                <w:szCs w:val="20"/>
              </w:rPr>
            </w:pPr>
            <w:r w:rsidRPr="00280EA8">
              <w:rPr>
                <w:rFonts w:ascii="GHEA Grapalat" w:hAnsi="GHEA Grapalat"/>
                <w:sz w:val="20"/>
                <w:szCs w:val="20"/>
              </w:rPr>
              <w:t>MLSA</w:t>
            </w:r>
          </w:p>
          <w:p w14:paraId="32E44D72" w14:textId="6A3CB340" w:rsidR="007834FA" w:rsidRPr="00280EA8" w:rsidRDefault="007834FA" w:rsidP="00A162DD">
            <w:pPr>
              <w:rPr>
                <w:rFonts w:ascii="GHEA Grapalat" w:hAnsi="GHEA Grapalat"/>
                <w:sz w:val="20"/>
                <w:szCs w:val="20"/>
              </w:rPr>
            </w:pPr>
            <w:r w:rsidRPr="00280EA8">
              <w:rPr>
                <w:rFonts w:ascii="GHEA Grapalat" w:hAnsi="GHEA Grapalat"/>
                <w:sz w:val="20"/>
                <w:szCs w:val="20"/>
              </w:rPr>
              <w:t>Technical Supervision Company</w:t>
            </w:r>
          </w:p>
        </w:tc>
      </w:tr>
      <w:tr w:rsidR="005D3802" w:rsidRPr="00280EA8" w14:paraId="0274F40D" w14:textId="77777777" w:rsidTr="00223556">
        <w:trPr>
          <w:trHeight w:val="2564"/>
        </w:trPr>
        <w:tc>
          <w:tcPr>
            <w:tcW w:w="590" w:type="pct"/>
          </w:tcPr>
          <w:p w14:paraId="5728C9B9" w14:textId="77777777" w:rsidR="003D6072" w:rsidRPr="00280EA8" w:rsidRDefault="003D6072" w:rsidP="00A162DD">
            <w:pPr>
              <w:rPr>
                <w:rFonts w:ascii="GHEA Grapalat" w:hAnsi="GHEA Grapalat"/>
                <w:color w:val="000000"/>
                <w:sz w:val="20"/>
                <w:szCs w:val="20"/>
              </w:rPr>
            </w:pPr>
            <w:r w:rsidRPr="00280EA8">
              <w:rPr>
                <w:rFonts w:ascii="GHEA Grapalat" w:hAnsi="GHEA Grapalat"/>
                <w:color w:val="000000"/>
                <w:sz w:val="20"/>
                <w:szCs w:val="20"/>
              </w:rPr>
              <w:t>Generation of construction waste</w:t>
            </w:r>
          </w:p>
        </w:tc>
        <w:tc>
          <w:tcPr>
            <w:tcW w:w="1146" w:type="pct"/>
          </w:tcPr>
          <w:p w14:paraId="52CF938D" w14:textId="1522E13B"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Temporary storage of construction waste in especially allocated areas</w:t>
            </w:r>
            <w:r w:rsidR="005D3802" w:rsidRPr="00A76047">
              <w:rPr>
                <w:rFonts w:ascii="GHEA Grapalat" w:hAnsi="GHEA Grapalat"/>
                <w:color w:val="000000"/>
                <w:sz w:val="20"/>
                <w:szCs w:val="20"/>
                <w:lang w:eastAsia="ar-SA"/>
              </w:rPr>
              <w:t>;</w:t>
            </w:r>
          </w:p>
          <w:p w14:paraId="005C5DCC" w14:textId="5F2922D8"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Timely disposal of wastes to the formally designated locations</w:t>
            </w:r>
          </w:p>
        </w:tc>
        <w:tc>
          <w:tcPr>
            <w:tcW w:w="589" w:type="pct"/>
          </w:tcPr>
          <w:p w14:paraId="15741706" w14:textId="77777777" w:rsidR="003D6072" w:rsidRPr="00280EA8" w:rsidRDefault="003D6072" w:rsidP="00A162DD">
            <w:pPr>
              <w:rPr>
                <w:rStyle w:val="hps"/>
                <w:rFonts w:ascii="GHEA Grapalat" w:hAnsi="GHEA Grapalat"/>
                <w:sz w:val="20"/>
                <w:szCs w:val="20"/>
              </w:rPr>
            </w:pPr>
            <w:r w:rsidRPr="00280EA8">
              <w:rPr>
                <w:rStyle w:val="hps"/>
                <w:rFonts w:ascii="GHEA Grapalat" w:hAnsi="GHEA Grapalat"/>
                <w:sz w:val="20"/>
                <w:szCs w:val="20"/>
              </w:rPr>
              <w:t>Work site</w:t>
            </w:r>
          </w:p>
          <w:p w14:paraId="7107761F" w14:textId="77777777" w:rsidR="007834FA" w:rsidRPr="00280EA8" w:rsidRDefault="007834FA" w:rsidP="00A162DD">
            <w:pPr>
              <w:rPr>
                <w:rStyle w:val="hps"/>
                <w:rFonts w:ascii="GHEA Grapalat" w:hAnsi="GHEA Grapalat"/>
                <w:sz w:val="20"/>
                <w:szCs w:val="20"/>
              </w:rPr>
            </w:pPr>
          </w:p>
          <w:p w14:paraId="7286F8DA" w14:textId="7427F1ED" w:rsidR="007834FA" w:rsidRPr="00280EA8" w:rsidRDefault="00280EA8" w:rsidP="00A162DD">
            <w:pPr>
              <w:rPr>
                <w:rFonts w:ascii="GHEA Grapalat" w:hAnsi="GHEA Grapalat"/>
                <w:sz w:val="20"/>
                <w:szCs w:val="20"/>
              </w:rPr>
            </w:pPr>
            <w:r w:rsidRPr="00280EA8">
              <w:rPr>
                <w:rFonts w:ascii="GHEA Grapalat" w:hAnsi="GHEA Grapalat"/>
                <w:sz w:val="20"/>
                <w:szCs w:val="20"/>
                <w:lang w:eastAsia="ar-SA"/>
              </w:rPr>
              <w:t>Waste disposal site</w:t>
            </w:r>
          </w:p>
        </w:tc>
        <w:tc>
          <w:tcPr>
            <w:tcW w:w="620" w:type="pct"/>
          </w:tcPr>
          <w:p w14:paraId="3F05C7AC" w14:textId="24E48C19" w:rsidR="003D6072" w:rsidRPr="00280EA8" w:rsidRDefault="00280EA8" w:rsidP="00A162DD">
            <w:pPr>
              <w:rPr>
                <w:rFonts w:ascii="GHEA Grapalat" w:hAnsi="GHEA Grapalat"/>
                <w:sz w:val="20"/>
                <w:szCs w:val="20"/>
              </w:rPr>
            </w:pPr>
            <w:r w:rsidRPr="00280EA8">
              <w:rPr>
                <w:rFonts w:ascii="GHEA Grapalat" w:hAnsi="GHEA Grapalat"/>
                <w:sz w:val="20"/>
                <w:szCs w:val="20"/>
              </w:rPr>
              <w:t>Inspection of activities</w:t>
            </w:r>
          </w:p>
        </w:tc>
        <w:tc>
          <w:tcPr>
            <w:tcW w:w="713" w:type="pct"/>
          </w:tcPr>
          <w:p w14:paraId="5BC9D8BD" w14:textId="0069292A"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Periodically during </w:t>
            </w:r>
            <w:r w:rsidR="00280EA8" w:rsidRPr="00280EA8">
              <w:rPr>
                <w:rFonts w:ascii="GHEA Grapalat" w:hAnsi="GHEA Grapalat"/>
                <w:sz w:val="20"/>
                <w:szCs w:val="20"/>
              </w:rPr>
              <w:t>c</w:t>
            </w:r>
            <w:r w:rsidRPr="00280EA8">
              <w:rPr>
                <w:rFonts w:ascii="GHEA Grapalat" w:hAnsi="GHEA Grapalat"/>
                <w:sz w:val="20"/>
                <w:szCs w:val="20"/>
              </w:rPr>
              <w:t>onstruction and upon its completion</w:t>
            </w:r>
          </w:p>
        </w:tc>
        <w:tc>
          <w:tcPr>
            <w:tcW w:w="775" w:type="pct"/>
          </w:tcPr>
          <w:p w14:paraId="698CC0E5"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  Prevent pollution of territory</w:t>
            </w:r>
          </w:p>
          <w:p w14:paraId="57D10328" w14:textId="667E5C3B"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 - </w:t>
            </w:r>
            <w:r w:rsidR="00280EA8" w:rsidRPr="00280EA8">
              <w:rPr>
                <w:rFonts w:ascii="GHEA Grapalat" w:hAnsi="GHEA Grapalat"/>
                <w:sz w:val="20"/>
                <w:szCs w:val="20"/>
              </w:rPr>
              <w:t>A</w:t>
            </w:r>
            <w:r w:rsidRPr="00280EA8">
              <w:rPr>
                <w:rFonts w:ascii="GHEA Grapalat" w:hAnsi="GHEA Grapalat"/>
                <w:sz w:val="20"/>
                <w:szCs w:val="20"/>
              </w:rPr>
              <w:t xml:space="preserve">void accidents at </w:t>
            </w:r>
            <w:r w:rsidR="00697B27" w:rsidRPr="00280EA8">
              <w:rPr>
                <w:rFonts w:ascii="GHEA Grapalat" w:hAnsi="GHEA Grapalat"/>
                <w:sz w:val="20"/>
                <w:szCs w:val="20"/>
              </w:rPr>
              <w:t xml:space="preserve">the </w:t>
            </w:r>
            <w:r w:rsidRPr="00280EA8">
              <w:rPr>
                <w:rFonts w:ascii="GHEA Grapalat" w:hAnsi="GHEA Grapalat"/>
                <w:sz w:val="20"/>
                <w:szCs w:val="20"/>
              </w:rPr>
              <w:t xml:space="preserve">construction site due to scattered fragments of construction   materials and debris </w:t>
            </w:r>
          </w:p>
          <w:p w14:paraId="0872F9F0" w14:textId="1AE33803"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  </w:t>
            </w:r>
            <w:r w:rsidR="00280EA8" w:rsidRPr="00280EA8">
              <w:rPr>
                <w:rFonts w:ascii="GHEA Grapalat" w:hAnsi="GHEA Grapalat"/>
                <w:sz w:val="20"/>
                <w:szCs w:val="20"/>
                <w:lang w:eastAsia="ar-SA"/>
              </w:rPr>
              <w:t>Retain esthetic appearance of the construction site and its surroundings</w:t>
            </w:r>
          </w:p>
        </w:tc>
        <w:tc>
          <w:tcPr>
            <w:tcW w:w="567" w:type="pct"/>
          </w:tcPr>
          <w:p w14:paraId="1AF7C9B1" w14:textId="77777777" w:rsidR="003D6072" w:rsidRPr="00280EA8" w:rsidRDefault="00350C06" w:rsidP="00A162DD">
            <w:pPr>
              <w:rPr>
                <w:rFonts w:ascii="GHEA Grapalat" w:hAnsi="GHEA Grapalat"/>
                <w:sz w:val="20"/>
                <w:szCs w:val="20"/>
              </w:rPr>
            </w:pPr>
            <w:r w:rsidRPr="00280EA8">
              <w:rPr>
                <w:rFonts w:ascii="GHEA Grapalat" w:hAnsi="GHEA Grapalat"/>
                <w:sz w:val="20"/>
                <w:szCs w:val="20"/>
              </w:rPr>
              <w:t>MLSA</w:t>
            </w:r>
          </w:p>
          <w:p w14:paraId="3DEB2EF3" w14:textId="2F015628" w:rsidR="00CD119E" w:rsidRPr="00280EA8" w:rsidRDefault="00CD119E" w:rsidP="00A162DD">
            <w:pPr>
              <w:rPr>
                <w:rFonts w:ascii="GHEA Grapalat" w:hAnsi="GHEA Grapalat"/>
                <w:sz w:val="20"/>
                <w:szCs w:val="20"/>
              </w:rPr>
            </w:pPr>
            <w:r w:rsidRPr="00280EA8">
              <w:rPr>
                <w:rFonts w:ascii="GHEA Grapalat" w:hAnsi="GHEA Grapalat"/>
                <w:sz w:val="20"/>
                <w:szCs w:val="20"/>
              </w:rPr>
              <w:t>Technical Supervision Company</w:t>
            </w:r>
          </w:p>
        </w:tc>
      </w:tr>
      <w:tr w:rsidR="005D3802" w:rsidRPr="00280EA8" w14:paraId="5E5618E7" w14:textId="77777777" w:rsidTr="00223556">
        <w:tc>
          <w:tcPr>
            <w:tcW w:w="590" w:type="pct"/>
          </w:tcPr>
          <w:p w14:paraId="5BC34D0B" w14:textId="77777777" w:rsidR="003D6072" w:rsidRPr="00280EA8" w:rsidRDefault="003D6072" w:rsidP="00A162DD">
            <w:pPr>
              <w:rPr>
                <w:rFonts w:ascii="GHEA Grapalat" w:hAnsi="GHEA Grapalat"/>
                <w:color w:val="000000"/>
                <w:sz w:val="20"/>
                <w:szCs w:val="20"/>
              </w:rPr>
            </w:pPr>
            <w:r w:rsidRPr="00280EA8">
              <w:rPr>
                <w:rFonts w:ascii="GHEA Grapalat" w:hAnsi="GHEA Grapalat"/>
                <w:color w:val="000000"/>
                <w:sz w:val="20"/>
                <w:szCs w:val="20"/>
              </w:rPr>
              <w:t xml:space="preserve">Transportation of construction materials and waste  </w:t>
            </w:r>
          </w:p>
        </w:tc>
        <w:tc>
          <w:tcPr>
            <w:tcW w:w="1146" w:type="pct"/>
          </w:tcPr>
          <w:p w14:paraId="6E6F9349" w14:textId="7B2200F9"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Technical condition of vehicles and machinery</w:t>
            </w:r>
            <w:r w:rsidR="005D3802" w:rsidRPr="00A76047">
              <w:rPr>
                <w:rFonts w:ascii="GHEA Grapalat" w:hAnsi="GHEA Grapalat"/>
                <w:color w:val="000000"/>
                <w:sz w:val="20"/>
                <w:szCs w:val="20"/>
                <w:lang w:eastAsia="ar-SA"/>
              </w:rPr>
              <w:t>;</w:t>
            </w:r>
          </w:p>
          <w:p w14:paraId="497244C4" w14:textId="3CFF098F"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 xml:space="preserve"> Confinement and protection of truckloads with lining</w:t>
            </w:r>
            <w:r w:rsidR="005D3802" w:rsidRPr="00A76047">
              <w:rPr>
                <w:rFonts w:ascii="GHEA Grapalat" w:hAnsi="GHEA Grapalat"/>
                <w:color w:val="000000"/>
                <w:sz w:val="20"/>
                <w:szCs w:val="20"/>
                <w:lang w:eastAsia="ar-SA"/>
              </w:rPr>
              <w:t>;</w:t>
            </w:r>
            <w:r w:rsidRPr="00A76047">
              <w:rPr>
                <w:rFonts w:ascii="GHEA Grapalat" w:hAnsi="GHEA Grapalat"/>
                <w:color w:val="000000"/>
                <w:sz w:val="20"/>
                <w:szCs w:val="20"/>
                <w:lang w:eastAsia="ar-SA"/>
              </w:rPr>
              <w:t xml:space="preserve"> </w:t>
            </w:r>
          </w:p>
          <w:p w14:paraId="3FC4E6C0" w14:textId="6EC1B8F2"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Respect of the established hours and routes of transportation</w:t>
            </w:r>
          </w:p>
          <w:p w14:paraId="7FD51B87" w14:textId="77777777"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p>
        </w:tc>
        <w:tc>
          <w:tcPr>
            <w:tcW w:w="589" w:type="pct"/>
          </w:tcPr>
          <w:p w14:paraId="2D8E0AB2" w14:textId="77777777" w:rsidR="003D6072" w:rsidRPr="00280EA8" w:rsidRDefault="003D6072" w:rsidP="00A162DD">
            <w:pPr>
              <w:rPr>
                <w:rStyle w:val="hps"/>
                <w:rFonts w:ascii="GHEA Grapalat" w:hAnsi="GHEA Grapalat"/>
                <w:sz w:val="20"/>
                <w:szCs w:val="20"/>
              </w:rPr>
            </w:pPr>
            <w:r w:rsidRPr="00280EA8">
              <w:rPr>
                <w:rStyle w:val="hps"/>
                <w:rFonts w:ascii="GHEA Grapalat" w:hAnsi="GHEA Grapalat"/>
                <w:sz w:val="20"/>
                <w:szCs w:val="20"/>
              </w:rPr>
              <w:lastRenderedPageBreak/>
              <w:t xml:space="preserve">- Construction site  </w:t>
            </w:r>
          </w:p>
          <w:p w14:paraId="3D3D23DC" w14:textId="77777777" w:rsidR="003D6072" w:rsidRPr="00280EA8" w:rsidRDefault="003D6072" w:rsidP="00A162DD">
            <w:pPr>
              <w:rPr>
                <w:rStyle w:val="hps"/>
                <w:rFonts w:ascii="GHEA Grapalat" w:hAnsi="GHEA Grapalat"/>
                <w:sz w:val="20"/>
                <w:szCs w:val="20"/>
              </w:rPr>
            </w:pPr>
            <w:r w:rsidRPr="00280EA8">
              <w:rPr>
                <w:rStyle w:val="hps"/>
                <w:rFonts w:ascii="GHEA Grapalat" w:hAnsi="GHEA Grapalat"/>
                <w:sz w:val="20"/>
                <w:szCs w:val="20"/>
              </w:rPr>
              <w:t xml:space="preserve">- Routes of transportation of construction materials and </w:t>
            </w:r>
            <w:r w:rsidRPr="00280EA8">
              <w:rPr>
                <w:rStyle w:val="hps"/>
                <w:rFonts w:ascii="GHEA Grapalat" w:hAnsi="GHEA Grapalat"/>
                <w:sz w:val="20"/>
                <w:szCs w:val="20"/>
              </w:rPr>
              <w:lastRenderedPageBreak/>
              <w:t>wastes</w:t>
            </w:r>
          </w:p>
        </w:tc>
        <w:tc>
          <w:tcPr>
            <w:tcW w:w="620" w:type="pct"/>
          </w:tcPr>
          <w:p w14:paraId="6D95768D"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lastRenderedPageBreak/>
              <w:t>Inspection of roads adjacent to the construction object in the direction of the movement route</w:t>
            </w:r>
          </w:p>
        </w:tc>
        <w:tc>
          <w:tcPr>
            <w:tcW w:w="713" w:type="pct"/>
          </w:tcPr>
          <w:p w14:paraId="19F1F1F1"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Selective inspections during work hours</w:t>
            </w:r>
          </w:p>
        </w:tc>
        <w:tc>
          <w:tcPr>
            <w:tcW w:w="775" w:type="pct"/>
          </w:tcPr>
          <w:p w14:paraId="71DB619F" w14:textId="77777777" w:rsidR="00625B97" w:rsidRPr="00280EA8" w:rsidRDefault="003D6072" w:rsidP="00A162DD">
            <w:pPr>
              <w:rPr>
                <w:rFonts w:ascii="GHEA Grapalat" w:hAnsi="GHEA Grapalat"/>
                <w:sz w:val="20"/>
                <w:szCs w:val="20"/>
              </w:rPr>
            </w:pPr>
            <w:r w:rsidRPr="00280EA8">
              <w:rPr>
                <w:rFonts w:ascii="GHEA Grapalat" w:hAnsi="GHEA Grapalat"/>
                <w:sz w:val="20"/>
                <w:szCs w:val="20"/>
              </w:rPr>
              <w:t>- Limit pollution of soil and air from emissions;</w:t>
            </w:r>
          </w:p>
          <w:p w14:paraId="083CFE03" w14:textId="77777777" w:rsidR="00625B97" w:rsidRPr="00280EA8" w:rsidRDefault="003D6072" w:rsidP="00A162DD">
            <w:pPr>
              <w:rPr>
                <w:rFonts w:ascii="GHEA Grapalat" w:hAnsi="GHEA Grapalat"/>
                <w:sz w:val="20"/>
                <w:szCs w:val="20"/>
              </w:rPr>
            </w:pPr>
            <w:r w:rsidRPr="00280EA8">
              <w:rPr>
                <w:rFonts w:ascii="GHEA Grapalat" w:hAnsi="GHEA Grapalat"/>
                <w:sz w:val="20"/>
                <w:szCs w:val="20"/>
              </w:rPr>
              <w:t>- Limit nuisance to local commun</w:t>
            </w:r>
            <w:r w:rsidR="00625B97" w:rsidRPr="00280EA8">
              <w:rPr>
                <w:rFonts w:ascii="GHEA Grapalat" w:hAnsi="GHEA Grapalat"/>
                <w:sz w:val="20"/>
                <w:szCs w:val="20"/>
              </w:rPr>
              <w:t>ities from noise and vibration;</w:t>
            </w:r>
          </w:p>
          <w:p w14:paraId="26E96646"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lastRenderedPageBreak/>
              <w:t>- Minimize traffic disruption.</w:t>
            </w:r>
          </w:p>
        </w:tc>
        <w:tc>
          <w:tcPr>
            <w:tcW w:w="567" w:type="pct"/>
          </w:tcPr>
          <w:p w14:paraId="5185194D" w14:textId="7A2871EA" w:rsidR="008E3542" w:rsidRPr="00280EA8" w:rsidRDefault="008E3542" w:rsidP="00A162DD">
            <w:pPr>
              <w:rPr>
                <w:rFonts w:ascii="GHEA Grapalat" w:hAnsi="GHEA Grapalat"/>
                <w:sz w:val="20"/>
                <w:szCs w:val="20"/>
              </w:rPr>
            </w:pPr>
            <w:r w:rsidRPr="00280EA8">
              <w:rPr>
                <w:rFonts w:ascii="GHEA Grapalat" w:hAnsi="GHEA Grapalat"/>
                <w:sz w:val="20"/>
                <w:szCs w:val="20"/>
              </w:rPr>
              <w:lastRenderedPageBreak/>
              <w:t>MLSA</w:t>
            </w:r>
          </w:p>
          <w:p w14:paraId="4185B612" w14:textId="77777777" w:rsidR="00280EA8" w:rsidRDefault="00280EA8" w:rsidP="00280EA8">
            <w:pPr>
              <w:rPr>
                <w:rFonts w:ascii="GHEA Grapalat" w:hAnsi="GHEA Grapalat"/>
                <w:sz w:val="20"/>
                <w:szCs w:val="20"/>
              </w:rPr>
            </w:pPr>
          </w:p>
          <w:p w14:paraId="49DC2949" w14:textId="28BBA3C0" w:rsidR="00280EA8" w:rsidRPr="00280EA8" w:rsidRDefault="00280EA8" w:rsidP="00280EA8">
            <w:pPr>
              <w:rPr>
                <w:rFonts w:ascii="GHEA Grapalat" w:hAnsi="GHEA Grapalat"/>
                <w:sz w:val="20"/>
                <w:szCs w:val="20"/>
              </w:rPr>
            </w:pPr>
            <w:r w:rsidRPr="00280EA8">
              <w:rPr>
                <w:rFonts w:ascii="GHEA Grapalat" w:hAnsi="GHEA Grapalat"/>
                <w:sz w:val="20"/>
                <w:szCs w:val="20"/>
              </w:rPr>
              <w:t>Technical Supervision Company</w:t>
            </w:r>
          </w:p>
          <w:p w14:paraId="1156CBFB" w14:textId="77777777" w:rsidR="00280EA8" w:rsidRPr="00280EA8" w:rsidRDefault="00280EA8" w:rsidP="00A162DD">
            <w:pPr>
              <w:rPr>
                <w:rFonts w:ascii="GHEA Grapalat" w:hAnsi="GHEA Grapalat"/>
                <w:sz w:val="20"/>
                <w:szCs w:val="20"/>
              </w:rPr>
            </w:pPr>
          </w:p>
          <w:p w14:paraId="63055336" w14:textId="27736783" w:rsidR="003D6072" w:rsidRPr="00280EA8" w:rsidRDefault="003D6072" w:rsidP="00A162DD">
            <w:pPr>
              <w:rPr>
                <w:rFonts w:ascii="GHEA Grapalat" w:hAnsi="GHEA Grapalat"/>
                <w:sz w:val="20"/>
                <w:szCs w:val="20"/>
              </w:rPr>
            </w:pPr>
            <w:r w:rsidRPr="00280EA8">
              <w:rPr>
                <w:rFonts w:ascii="GHEA Grapalat" w:hAnsi="GHEA Grapalat"/>
                <w:sz w:val="20"/>
                <w:szCs w:val="20"/>
              </w:rPr>
              <w:lastRenderedPageBreak/>
              <w:t>Traffic Police</w:t>
            </w:r>
          </w:p>
        </w:tc>
      </w:tr>
      <w:tr w:rsidR="007834FA" w:rsidRPr="00280EA8" w14:paraId="6899FB7E" w14:textId="77777777" w:rsidTr="007834FA">
        <w:tc>
          <w:tcPr>
            <w:tcW w:w="590" w:type="pct"/>
            <w:tcBorders>
              <w:top w:val="single" w:sz="4" w:space="0" w:color="auto"/>
              <w:left w:val="single" w:sz="4" w:space="0" w:color="auto"/>
              <w:bottom w:val="single" w:sz="4" w:space="0" w:color="auto"/>
              <w:right w:val="single" w:sz="4" w:space="0" w:color="auto"/>
            </w:tcBorders>
          </w:tcPr>
          <w:p w14:paraId="39968325" w14:textId="1582BB73" w:rsidR="007834FA" w:rsidRPr="00280EA8" w:rsidRDefault="007834FA" w:rsidP="00A162DD">
            <w:pPr>
              <w:rPr>
                <w:rFonts w:ascii="GHEA Grapalat" w:hAnsi="GHEA Grapalat"/>
                <w:color w:val="000000"/>
                <w:sz w:val="20"/>
                <w:szCs w:val="20"/>
              </w:rPr>
            </w:pPr>
            <w:r w:rsidRPr="00280EA8">
              <w:rPr>
                <w:rFonts w:ascii="GHEA Grapalat" w:hAnsi="GHEA Grapalat"/>
                <w:sz w:val="20"/>
                <w:szCs w:val="20"/>
              </w:rPr>
              <w:lastRenderedPageBreak/>
              <w:t>Maintenance of construction equipment</w:t>
            </w:r>
          </w:p>
        </w:tc>
        <w:tc>
          <w:tcPr>
            <w:tcW w:w="1146" w:type="pct"/>
            <w:tcBorders>
              <w:top w:val="single" w:sz="4" w:space="0" w:color="auto"/>
              <w:left w:val="single" w:sz="4" w:space="0" w:color="auto"/>
              <w:bottom w:val="single" w:sz="4" w:space="0" w:color="auto"/>
              <w:right w:val="single" w:sz="4" w:space="0" w:color="auto"/>
            </w:tcBorders>
          </w:tcPr>
          <w:p w14:paraId="26E30BA0" w14:textId="1CACC3CB" w:rsidR="007834FA" w:rsidRPr="00A76047" w:rsidRDefault="007834FA"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 xml:space="preserve">Washing of cars and construction equipment outside the construction site or </w:t>
            </w:r>
            <w:r w:rsidR="005A07AC" w:rsidRPr="00A76047">
              <w:rPr>
                <w:rFonts w:ascii="GHEA Grapalat" w:hAnsi="GHEA Grapalat"/>
                <w:color w:val="000000"/>
                <w:sz w:val="20"/>
                <w:szCs w:val="20"/>
                <w:lang w:eastAsia="ar-SA"/>
              </w:rPr>
              <w:t xml:space="preserve">at </w:t>
            </w:r>
            <w:r w:rsidRPr="00A76047">
              <w:rPr>
                <w:rFonts w:ascii="GHEA Grapalat" w:hAnsi="GHEA Grapalat"/>
                <w:color w:val="000000"/>
                <w:sz w:val="20"/>
                <w:szCs w:val="20"/>
                <w:lang w:eastAsia="ar-SA"/>
              </w:rPr>
              <w:t>maximum distance from natural streams;</w:t>
            </w:r>
          </w:p>
          <w:p w14:paraId="5E320425" w14:textId="0486955E" w:rsidR="007834FA" w:rsidRPr="00A76047" w:rsidRDefault="007834FA"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Refueling or lubrication of construction equipment outside the construction site or at the predetermined confined area.</w:t>
            </w:r>
          </w:p>
        </w:tc>
        <w:tc>
          <w:tcPr>
            <w:tcW w:w="589" w:type="pct"/>
            <w:tcBorders>
              <w:top w:val="single" w:sz="4" w:space="0" w:color="auto"/>
              <w:left w:val="single" w:sz="4" w:space="0" w:color="auto"/>
              <w:bottom w:val="single" w:sz="4" w:space="0" w:color="auto"/>
              <w:right w:val="single" w:sz="4" w:space="0" w:color="auto"/>
            </w:tcBorders>
          </w:tcPr>
          <w:p w14:paraId="3FD5FA40" w14:textId="4A474AE9" w:rsidR="007834FA" w:rsidRPr="00280EA8" w:rsidRDefault="007834FA" w:rsidP="00A162DD">
            <w:pPr>
              <w:rPr>
                <w:rStyle w:val="hps"/>
                <w:rFonts w:ascii="GHEA Grapalat" w:hAnsi="GHEA Grapalat"/>
                <w:sz w:val="20"/>
                <w:szCs w:val="20"/>
              </w:rPr>
            </w:pPr>
            <w:r w:rsidRPr="00280EA8">
              <w:rPr>
                <w:rFonts w:ascii="GHEA Grapalat" w:hAnsi="GHEA Grapalat"/>
                <w:sz w:val="20"/>
                <w:szCs w:val="20"/>
              </w:rPr>
              <w:t xml:space="preserve">Construction site </w:t>
            </w:r>
          </w:p>
        </w:tc>
        <w:tc>
          <w:tcPr>
            <w:tcW w:w="620" w:type="pct"/>
            <w:tcBorders>
              <w:top w:val="single" w:sz="4" w:space="0" w:color="auto"/>
              <w:left w:val="single" w:sz="4" w:space="0" w:color="auto"/>
              <w:bottom w:val="single" w:sz="4" w:space="0" w:color="auto"/>
              <w:right w:val="single" w:sz="4" w:space="0" w:color="auto"/>
            </w:tcBorders>
          </w:tcPr>
          <w:p w14:paraId="0EEE37EE" w14:textId="2C11BB9D" w:rsidR="007834FA" w:rsidRPr="00280EA8" w:rsidRDefault="007834FA" w:rsidP="00A162DD">
            <w:pPr>
              <w:rPr>
                <w:rFonts w:ascii="GHEA Grapalat" w:hAnsi="GHEA Grapalat"/>
                <w:sz w:val="20"/>
                <w:szCs w:val="20"/>
              </w:rPr>
            </w:pPr>
            <w:r w:rsidRPr="00280EA8">
              <w:rPr>
                <w:rFonts w:ascii="GHEA Grapalat" w:hAnsi="GHEA Grapalat"/>
                <w:sz w:val="20"/>
                <w:szCs w:val="20"/>
              </w:rPr>
              <w:t>Inspection of activities</w:t>
            </w:r>
          </w:p>
        </w:tc>
        <w:tc>
          <w:tcPr>
            <w:tcW w:w="713" w:type="pct"/>
            <w:tcBorders>
              <w:top w:val="single" w:sz="4" w:space="0" w:color="auto"/>
              <w:left w:val="single" w:sz="4" w:space="0" w:color="auto"/>
              <w:bottom w:val="single" w:sz="4" w:space="0" w:color="auto"/>
              <w:right w:val="single" w:sz="4" w:space="0" w:color="auto"/>
            </w:tcBorders>
          </w:tcPr>
          <w:p w14:paraId="63E44E4C" w14:textId="3F575040" w:rsidR="007834FA" w:rsidRPr="00280EA8" w:rsidRDefault="007834FA" w:rsidP="00A162DD">
            <w:pPr>
              <w:rPr>
                <w:rFonts w:ascii="GHEA Grapalat" w:hAnsi="GHEA Grapalat"/>
                <w:sz w:val="20"/>
                <w:szCs w:val="20"/>
              </w:rPr>
            </w:pPr>
            <w:r w:rsidRPr="00280EA8">
              <w:rPr>
                <w:rFonts w:ascii="GHEA Grapalat" w:hAnsi="GHEA Grapalat"/>
                <w:sz w:val="20"/>
                <w:szCs w:val="20"/>
              </w:rPr>
              <w:t>Selective inspections during work hours</w:t>
            </w:r>
          </w:p>
        </w:tc>
        <w:tc>
          <w:tcPr>
            <w:tcW w:w="775" w:type="pct"/>
            <w:tcBorders>
              <w:top w:val="single" w:sz="4" w:space="0" w:color="auto"/>
              <w:left w:val="single" w:sz="4" w:space="0" w:color="auto"/>
              <w:bottom w:val="single" w:sz="4" w:space="0" w:color="auto"/>
              <w:right w:val="single" w:sz="4" w:space="0" w:color="auto"/>
            </w:tcBorders>
          </w:tcPr>
          <w:p w14:paraId="7515EEA8" w14:textId="77777777" w:rsidR="00280EA8" w:rsidRPr="00280EA8" w:rsidRDefault="007834FA" w:rsidP="00280EA8">
            <w:pPr>
              <w:suppressAutoHyphens/>
              <w:rPr>
                <w:rFonts w:ascii="GHEA Grapalat" w:hAnsi="GHEA Grapalat"/>
                <w:sz w:val="20"/>
                <w:szCs w:val="20"/>
                <w:lang w:eastAsia="ar-SA"/>
              </w:rPr>
            </w:pPr>
            <w:r w:rsidRPr="00280EA8">
              <w:rPr>
                <w:rFonts w:ascii="GHEA Grapalat" w:hAnsi="GHEA Grapalat"/>
                <w:sz w:val="20"/>
                <w:szCs w:val="20"/>
                <w:lang w:eastAsia="ar-SA"/>
              </w:rPr>
              <w:t xml:space="preserve">- Avoid pollution of water and soil with oil products due to </w:t>
            </w:r>
            <w:r w:rsidR="00CD119E" w:rsidRPr="00280EA8">
              <w:rPr>
                <w:rFonts w:ascii="GHEA Grapalat" w:hAnsi="GHEA Grapalat"/>
                <w:sz w:val="20"/>
                <w:szCs w:val="20"/>
                <w:lang w:eastAsia="ar-SA"/>
              </w:rPr>
              <w:t xml:space="preserve">the </w:t>
            </w:r>
            <w:r w:rsidRPr="00280EA8">
              <w:rPr>
                <w:rFonts w:ascii="GHEA Grapalat" w:hAnsi="GHEA Grapalat"/>
                <w:sz w:val="20"/>
                <w:szCs w:val="20"/>
                <w:lang w:eastAsia="ar-SA"/>
              </w:rPr>
              <w:t>operation of equipment;</w:t>
            </w:r>
          </w:p>
          <w:p w14:paraId="489C9339" w14:textId="6C8CEABB" w:rsidR="007834FA" w:rsidRPr="00280EA8" w:rsidRDefault="00280EA8" w:rsidP="00280EA8">
            <w:pPr>
              <w:suppressAutoHyphens/>
              <w:rPr>
                <w:rFonts w:ascii="GHEA Grapalat" w:hAnsi="GHEA Grapalat"/>
                <w:sz w:val="20"/>
                <w:szCs w:val="20"/>
                <w:lang w:eastAsia="ar-SA"/>
              </w:rPr>
            </w:pPr>
            <w:r w:rsidRPr="00280EA8">
              <w:rPr>
                <w:rFonts w:ascii="GHEA Grapalat" w:hAnsi="GHEA Grapalat"/>
                <w:sz w:val="20"/>
                <w:szCs w:val="20"/>
                <w:lang w:eastAsia="ar-SA"/>
              </w:rPr>
              <w:t>-</w:t>
            </w:r>
            <w:r w:rsidR="007834FA" w:rsidRPr="00280EA8">
              <w:rPr>
                <w:rFonts w:ascii="GHEA Grapalat" w:hAnsi="GHEA Grapalat"/>
                <w:sz w:val="20"/>
                <w:szCs w:val="20"/>
                <w:lang w:eastAsia="ar-SA"/>
              </w:rPr>
              <w:t xml:space="preserve">Timely localize and decrease expected damage in case of fire.            </w:t>
            </w:r>
          </w:p>
        </w:tc>
        <w:tc>
          <w:tcPr>
            <w:tcW w:w="567" w:type="pct"/>
            <w:tcBorders>
              <w:top w:val="single" w:sz="4" w:space="0" w:color="auto"/>
              <w:left w:val="single" w:sz="4" w:space="0" w:color="auto"/>
              <w:bottom w:val="single" w:sz="4" w:space="0" w:color="auto"/>
              <w:right w:val="single" w:sz="4" w:space="0" w:color="auto"/>
            </w:tcBorders>
          </w:tcPr>
          <w:p w14:paraId="2FC9DF9B" w14:textId="77777777" w:rsidR="00CD119E" w:rsidRPr="00280EA8" w:rsidRDefault="00CD119E" w:rsidP="00A162DD">
            <w:pPr>
              <w:rPr>
                <w:rFonts w:ascii="GHEA Grapalat" w:hAnsi="GHEA Grapalat"/>
                <w:sz w:val="20"/>
                <w:szCs w:val="20"/>
              </w:rPr>
            </w:pPr>
            <w:r w:rsidRPr="00280EA8">
              <w:rPr>
                <w:rFonts w:ascii="GHEA Grapalat" w:hAnsi="GHEA Grapalat"/>
                <w:sz w:val="20"/>
                <w:szCs w:val="20"/>
              </w:rPr>
              <w:t>MLSA</w:t>
            </w:r>
          </w:p>
          <w:p w14:paraId="3418B5EA" w14:textId="7A6CB437" w:rsidR="007834FA" w:rsidRPr="00280EA8" w:rsidRDefault="00CD119E" w:rsidP="00A162DD">
            <w:pPr>
              <w:rPr>
                <w:rFonts w:ascii="GHEA Grapalat" w:hAnsi="GHEA Grapalat"/>
                <w:sz w:val="20"/>
                <w:szCs w:val="20"/>
              </w:rPr>
            </w:pPr>
            <w:r w:rsidRPr="00280EA8">
              <w:rPr>
                <w:rFonts w:ascii="GHEA Grapalat" w:hAnsi="GHEA Grapalat"/>
                <w:sz w:val="20"/>
                <w:szCs w:val="20"/>
              </w:rPr>
              <w:t>Technical Supervision Company</w:t>
            </w:r>
            <w:r w:rsidRPr="00280EA8" w:rsidDel="00CD119E">
              <w:rPr>
                <w:rFonts w:ascii="GHEA Grapalat" w:hAnsi="GHEA Grapalat"/>
                <w:sz w:val="20"/>
                <w:szCs w:val="20"/>
              </w:rPr>
              <w:t xml:space="preserve"> </w:t>
            </w:r>
          </w:p>
          <w:p w14:paraId="39C8D4D6" w14:textId="77777777" w:rsidR="007834FA" w:rsidRPr="00280EA8" w:rsidRDefault="007834FA" w:rsidP="00A162DD">
            <w:pPr>
              <w:rPr>
                <w:rFonts w:ascii="GHEA Grapalat" w:hAnsi="GHEA Grapalat"/>
                <w:sz w:val="20"/>
                <w:szCs w:val="20"/>
              </w:rPr>
            </w:pPr>
          </w:p>
        </w:tc>
      </w:tr>
      <w:tr w:rsidR="005D3802" w:rsidRPr="00280EA8" w14:paraId="5E22C810" w14:textId="77777777" w:rsidTr="00223556">
        <w:tc>
          <w:tcPr>
            <w:tcW w:w="590" w:type="pct"/>
          </w:tcPr>
          <w:p w14:paraId="28065167" w14:textId="77777777" w:rsidR="003D6072" w:rsidRPr="00280EA8" w:rsidRDefault="003D6072" w:rsidP="00A162DD">
            <w:pPr>
              <w:rPr>
                <w:rFonts w:ascii="GHEA Grapalat" w:hAnsi="GHEA Grapalat"/>
                <w:color w:val="000000"/>
                <w:sz w:val="20"/>
                <w:szCs w:val="20"/>
              </w:rPr>
            </w:pPr>
            <w:r w:rsidRPr="00280EA8">
              <w:rPr>
                <w:rFonts w:ascii="GHEA Grapalat" w:hAnsi="GHEA Grapalat"/>
                <w:color w:val="000000"/>
                <w:sz w:val="20"/>
                <w:szCs w:val="20"/>
              </w:rPr>
              <w:t>Workers’ health and safety</w:t>
            </w:r>
          </w:p>
        </w:tc>
        <w:tc>
          <w:tcPr>
            <w:tcW w:w="1146" w:type="pct"/>
          </w:tcPr>
          <w:p w14:paraId="156D9D16" w14:textId="032DE49E"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Provision of constructors with working clothes and PPE</w:t>
            </w:r>
            <w:r w:rsidR="005D3802" w:rsidRPr="00A76047">
              <w:rPr>
                <w:rFonts w:ascii="GHEA Grapalat" w:hAnsi="GHEA Grapalat"/>
                <w:color w:val="000000"/>
                <w:sz w:val="20"/>
                <w:szCs w:val="20"/>
                <w:lang w:eastAsia="ar-SA"/>
              </w:rPr>
              <w:t>;</w:t>
            </w:r>
            <w:r w:rsidRPr="00A76047">
              <w:rPr>
                <w:rFonts w:ascii="GHEA Grapalat" w:hAnsi="GHEA Grapalat"/>
                <w:color w:val="000000"/>
                <w:sz w:val="20"/>
                <w:szCs w:val="20"/>
                <w:lang w:eastAsia="ar-SA"/>
              </w:rPr>
              <w:t xml:space="preserve"> </w:t>
            </w:r>
          </w:p>
          <w:p w14:paraId="292FFF1B" w14:textId="5C150F1F"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Strict compliance with the rules of construction equipment operation and usage of PPE</w:t>
            </w:r>
            <w:r w:rsidR="005D3802" w:rsidRPr="00A76047">
              <w:rPr>
                <w:rFonts w:ascii="GHEA Grapalat" w:hAnsi="GHEA Grapalat"/>
                <w:color w:val="000000"/>
                <w:sz w:val="20"/>
                <w:szCs w:val="20"/>
                <w:lang w:eastAsia="ar-SA"/>
              </w:rPr>
              <w:t>;</w:t>
            </w:r>
          </w:p>
          <w:p w14:paraId="315A656F" w14:textId="16FDB1C9" w:rsidR="003D6072" w:rsidRPr="00A76047" w:rsidRDefault="003D607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 xml:space="preserve">Presence of fire extinguishing and medical aid kits at </w:t>
            </w:r>
            <w:r w:rsidR="00697B27" w:rsidRPr="00A76047">
              <w:rPr>
                <w:rFonts w:ascii="GHEA Grapalat" w:hAnsi="GHEA Grapalat"/>
                <w:color w:val="000000"/>
                <w:sz w:val="20"/>
                <w:szCs w:val="20"/>
                <w:lang w:eastAsia="ar-SA"/>
              </w:rPr>
              <w:t xml:space="preserve">the </w:t>
            </w:r>
            <w:r w:rsidRPr="00A76047">
              <w:rPr>
                <w:rFonts w:ascii="GHEA Grapalat" w:hAnsi="GHEA Grapalat"/>
                <w:color w:val="000000"/>
                <w:sz w:val="20"/>
                <w:szCs w:val="20"/>
                <w:lang w:eastAsia="ar-SA"/>
              </w:rPr>
              <w:t xml:space="preserve">work site </w:t>
            </w:r>
          </w:p>
        </w:tc>
        <w:tc>
          <w:tcPr>
            <w:tcW w:w="589" w:type="pct"/>
          </w:tcPr>
          <w:p w14:paraId="73F216C2" w14:textId="77777777" w:rsidR="003D6072" w:rsidRPr="00280EA8" w:rsidRDefault="003D6072" w:rsidP="00A162DD">
            <w:pPr>
              <w:rPr>
                <w:rFonts w:ascii="GHEA Grapalat" w:hAnsi="GHEA Grapalat"/>
                <w:sz w:val="20"/>
                <w:szCs w:val="20"/>
              </w:rPr>
            </w:pPr>
            <w:r w:rsidRPr="00280EA8">
              <w:rPr>
                <w:rStyle w:val="hps"/>
                <w:rFonts w:ascii="GHEA Grapalat" w:hAnsi="GHEA Grapalat"/>
                <w:sz w:val="20"/>
                <w:szCs w:val="20"/>
              </w:rPr>
              <w:t>Work site</w:t>
            </w:r>
          </w:p>
        </w:tc>
        <w:tc>
          <w:tcPr>
            <w:tcW w:w="620" w:type="pct"/>
          </w:tcPr>
          <w:p w14:paraId="295FFC9A"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Inspection </w:t>
            </w:r>
          </w:p>
        </w:tc>
        <w:tc>
          <w:tcPr>
            <w:tcW w:w="713" w:type="pct"/>
          </w:tcPr>
          <w:p w14:paraId="626A579E" w14:textId="77777777" w:rsidR="003D6072" w:rsidRPr="00280EA8" w:rsidRDefault="003D6072" w:rsidP="00A162DD">
            <w:pPr>
              <w:rPr>
                <w:rFonts w:ascii="GHEA Grapalat" w:hAnsi="GHEA Grapalat"/>
                <w:sz w:val="20"/>
                <w:szCs w:val="20"/>
              </w:rPr>
            </w:pPr>
            <w:r w:rsidRPr="00280EA8">
              <w:rPr>
                <w:rFonts w:ascii="GHEA Grapalat" w:hAnsi="GHEA Grapalat"/>
                <w:sz w:val="20"/>
                <w:szCs w:val="20"/>
              </w:rPr>
              <w:t>Entire period of works</w:t>
            </w:r>
          </w:p>
        </w:tc>
        <w:tc>
          <w:tcPr>
            <w:tcW w:w="775" w:type="pct"/>
          </w:tcPr>
          <w:p w14:paraId="24B020AA" w14:textId="4E49E58B" w:rsidR="003D6072" w:rsidRPr="00280EA8" w:rsidRDefault="003D6072" w:rsidP="00A162DD">
            <w:pPr>
              <w:rPr>
                <w:rFonts w:ascii="GHEA Grapalat" w:hAnsi="GHEA Grapalat"/>
                <w:sz w:val="20"/>
                <w:szCs w:val="20"/>
              </w:rPr>
            </w:pPr>
            <w:r w:rsidRPr="00280EA8">
              <w:rPr>
                <w:rFonts w:ascii="GHEA Grapalat" w:hAnsi="GHEA Grapalat"/>
                <w:sz w:val="20"/>
                <w:szCs w:val="20"/>
              </w:rPr>
              <w:t xml:space="preserve">Reduce </w:t>
            </w:r>
            <w:r w:rsidR="00697B27" w:rsidRPr="00280EA8">
              <w:rPr>
                <w:rFonts w:ascii="GHEA Grapalat" w:hAnsi="GHEA Grapalat"/>
                <w:sz w:val="20"/>
                <w:szCs w:val="20"/>
              </w:rPr>
              <w:t xml:space="preserve">the </w:t>
            </w:r>
            <w:r w:rsidRPr="00280EA8">
              <w:rPr>
                <w:rFonts w:ascii="GHEA Grapalat" w:hAnsi="GHEA Grapalat"/>
                <w:sz w:val="20"/>
                <w:szCs w:val="20"/>
              </w:rPr>
              <w:t xml:space="preserve">probability of traumas and accidents </w:t>
            </w:r>
          </w:p>
        </w:tc>
        <w:tc>
          <w:tcPr>
            <w:tcW w:w="567" w:type="pct"/>
          </w:tcPr>
          <w:p w14:paraId="0B11DBC3" w14:textId="77777777" w:rsidR="003D6072" w:rsidRPr="00280EA8" w:rsidRDefault="00350C06" w:rsidP="00A162DD">
            <w:pPr>
              <w:rPr>
                <w:rFonts w:ascii="GHEA Grapalat" w:hAnsi="GHEA Grapalat"/>
                <w:sz w:val="20"/>
                <w:szCs w:val="20"/>
              </w:rPr>
            </w:pPr>
            <w:r w:rsidRPr="00280EA8">
              <w:rPr>
                <w:rFonts w:ascii="GHEA Grapalat" w:hAnsi="GHEA Grapalat"/>
                <w:sz w:val="20"/>
                <w:szCs w:val="20"/>
              </w:rPr>
              <w:t>MLSA</w:t>
            </w:r>
          </w:p>
          <w:p w14:paraId="13E1F28D" w14:textId="47287CF7" w:rsidR="00FE3D31" w:rsidRPr="00280EA8" w:rsidRDefault="00FE3D31" w:rsidP="00A162DD">
            <w:pPr>
              <w:rPr>
                <w:rFonts w:ascii="GHEA Grapalat" w:hAnsi="GHEA Grapalat"/>
                <w:sz w:val="20"/>
                <w:szCs w:val="20"/>
              </w:rPr>
            </w:pPr>
            <w:r w:rsidRPr="00280EA8">
              <w:rPr>
                <w:rFonts w:ascii="GHEA Grapalat" w:hAnsi="GHEA Grapalat"/>
                <w:sz w:val="20"/>
                <w:szCs w:val="20"/>
              </w:rPr>
              <w:t>Technical Supervision Company</w:t>
            </w:r>
          </w:p>
        </w:tc>
      </w:tr>
      <w:tr w:rsidR="005D3802" w:rsidRPr="00280EA8" w14:paraId="5C742A92" w14:textId="77777777" w:rsidTr="00223556">
        <w:trPr>
          <w:trHeight w:val="1808"/>
        </w:trPr>
        <w:tc>
          <w:tcPr>
            <w:tcW w:w="590" w:type="pct"/>
          </w:tcPr>
          <w:p w14:paraId="7761FA88" w14:textId="77777777" w:rsidR="00866AFE" w:rsidRPr="00280EA8" w:rsidRDefault="00866AFE"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Traffic and road safety</w:t>
            </w:r>
          </w:p>
        </w:tc>
        <w:tc>
          <w:tcPr>
            <w:tcW w:w="1146" w:type="pct"/>
          </w:tcPr>
          <w:p w14:paraId="04D522C1" w14:textId="4093F052" w:rsidR="00866AFE" w:rsidRPr="00A76047" w:rsidRDefault="00E30279"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Presence of traffic regulation and warning signs as needed</w:t>
            </w:r>
            <w:r w:rsidR="005D3802" w:rsidRPr="00A76047">
              <w:rPr>
                <w:rFonts w:ascii="GHEA Grapalat" w:hAnsi="GHEA Grapalat"/>
                <w:color w:val="000000"/>
                <w:sz w:val="20"/>
                <w:szCs w:val="20"/>
                <w:lang w:eastAsia="ar-SA"/>
              </w:rPr>
              <w:t>;</w:t>
            </w:r>
          </w:p>
          <w:p w14:paraId="7FA2F697" w14:textId="2B03D6D5" w:rsidR="005D3802" w:rsidRPr="00A76047" w:rsidRDefault="005D380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Construction site demarcated/fenced, and all construction activities confined to the site;</w:t>
            </w:r>
          </w:p>
          <w:p w14:paraId="29DAECB4" w14:textId="64E84964" w:rsidR="005D3802" w:rsidRPr="00A76047" w:rsidRDefault="005D3802"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No construction materials and waste piled up or scattered outside the construction site</w:t>
            </w:r>
          </w:p>
        </w:tc>
        <w:tc>
          <w:tcPr>
            <w:tcW w:w="589" w:type="pct"/>
          </w:tcPr>
          <w:p w14:paraId="4EB773F5" w14:textId="3BBE811B" w:rsidR="00866AFE" w:rsidRPr="00280EA8" w:rsidRDefault="00280EA8" w:rsidP="00A162DD">
            <w:pPr>
              <w:rPr>
                <w:rStyle w:val="hps"/>
                <w:rFonts w:ascii="GHEA Grapalat" w:hAnsi="GHEA Grapalat"/>
                <w:color w:val="000000" w:themeColor="text1"/>
                <w:sz w:val="20"/>
                <w:szCs w:val="20"/>
              </w:rPr>
            </w:pPr>
            <w:r w:rsidRPr="00280EA8">
              <w:rPr>
                <w:rFonts w:ascii="GHEA Grapalat" w:hAnsi="GHEA Grapalat"/>
                <w:sz w:val="20"/>
                <w:szCs w:val="20"/>
              </w:rPr>
              <w:t>Roads adjacent to the construction object</w:t>
            </w:r>
          </w:p>
        </w:tc>
        <w:tc>
          <w:tcPr>
            <w:tcW w:w="620" w:type="pct"/>
          </w:tcPr>
          <w:p w14:paraId="6EE84B2D" w14:textId="77777777" w:rsidR="00866AFE" w:rsidRPr="00280EA8" w:rsidRDefault="00866AFE"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Inspection</w:t>
            </w:r>
          </w:p>
        </w:tc>
        <w:tc>
          <w:tcPr>
            <w:tcW w:w="713" w:type="pct"/>
          </w:tcPr>
          <w:p w14:paraId="609900FF" w14:textId="77777777" w:rsidR="00866AFE" w:rsidRPr="00280EA8" w:rsidRDefault="005D3802"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Entire p</w:t>
            </w:r>
            <w:r w:rsidR="00866AFE" w:rsidRPr="00280EA8">
              <w:rPr>
                <w:rFonts w:ascii="GHEA Grapalat" w:hAnsi="GHEA Grapalat"/>
                <w:color w:val="000000" w:themeColor="text1"/>
                <w:sz w:val="20"/>
                <w:szCs w:val="20"/>
              </w:rPr>
              <w:t>eriod of construction works</w:t>
            </w:r>
          </w:p>
        </w:tc>
        <w:tc>
          <w:tcPr>
            <w:tcW w:w="775" w:type="pct"/>
          </w:tcPr>
          <w:p w14:paraId="68C81605" w14:textId="77777777" w:rsidR="00866AFE" w:rsidRPr="00280EA8" w:rsidRDefault="00866AFE"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 xml:space="preserve">Prevent the violation of interests of the passengers and/or pedestrians because of the construction works </w:t>
            </w:r>
          </w:p>
        </w:tc>
        <w:tc>
          <w:tcPr>
            <w:tcW w:w="567" w:type="pct"/>
          </w:tcPr>
          <w:p w14:paraId="3E73F4D1" w14:textId="77777777" w:rsidR="00866AFE" w:rsidRPr="00280EA8" w:rsidRDefault="00866AFE"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MLSA</w:t>
            </w:r>
          </w:p>
          <w:p w14:paraId="3722B6C2" w14:textId="23B1A467" w:rsidR="00FE3D31" w:rsidRPr="00280EA8" w:rsidRDefault="00280EA8" w:rsidP="00A162DD">
            <w:pPr>
              <w:rPr>
                <w:rFonts w:ascii="GHEA Grapalat" w:hAnsi="GHEA Grapalat"/>
                <w:color w:val="000000" w:themeColor="text1"/>
                <w:sz w:val="20"/>
                <w:szCs w:val="20"/>
              </w:rPr>
            </w:pPr>
            <w:r w:rsidRPr="00280EA8">
              <w:rPr>
                <w:rFonts w:ascii="GHEA Grapalat" w:hAnsi="GHEA Grapalat"/>
                <w:sz w:val="20"/>
                <w:szCs w:val="20"/>
              </w:rPr>
              <w:t>Technical Supervision Company</w:t>
            </w:r>
          </w:p>
          <w:p w14:paraId="5F01A06C" w14:textId="49C9FDBB" w:rsidR="00FE3D31" w:rsidRPr="00280EA8" w:rsidRDefault="00FE3D31" w:rsidP="00A162DD">
            <w:pPr>
              <w:rPr>
                <w:rFonts w:ascii="GHEA Grapalat" w:hAnsi="GHEA Grapalat"/>
                <w:color w:val="000000" w:themeColor="text1"/>
                <w:sz w:val="20"/>
                <w:szCs w:val="20"/>
              </w:rPr>
            </w:pPr>
            <w:r w:rsidRPr="00280EA8">
              <w:rPr>
                <w:rFonts w:ascii="GHEA Grapalat" w:hAnsi="GHEA Grapalat"/>
                <w:sz w:val="20"/>
                <w:szCs w:val="20"/>
              </w:rPr>
              <w:t>Traffic Police</w:t>
            </w:r>
          </w:p>
        </w:tc>
      </w:tr>
      <w:tr w:rsidR="004F0308" w:rsidRPr="00280EA8" w14:paraId="5A03D83C" w14:textId="77777777" w:rsidTr="00223556">
        <w:trPr>
          <w:trHeight w:val="899"/>
        </w:trPr>
        <w:tc>
          <w:tcPr>
            <w:tcW w:w="590" w:type="pct"/>
          </w:tcPr>
          <w:p w14:paraId="6F920CFC"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Site reinstatement</w:t>
            </w:r>
          </w:p>
        </w:tc>
        <w:tc>
          <w:tcPr>
            <w:tcW w:w="1146" w:type="pct"/>
          </w:tcPr>
          <w:p w14:paraId="5109199B"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 xml:space="preserve">Land plot around the </w:t>
            </w:r>
            <w:r w:rsidR="00336BD5" w:rsidRPr="00280EA8">
              <w:rPr>
                <w:rFonts w:ascii="GHEA Grapalat" w:hAnsi="GHEA Grapalat"/>
                <w:color w:val="000000" w:themeColor="text1"/>
                <w:sz w:val="20"/>
                <w:szCs w:val="20"/>
              </w:rPr>
              <w:t>reconstructed</w:t>
            </w:r>
            <w:r w:rsidRPr="00280EA8">
              <w:rPr>
                <w:rFonts w:ascii="GHEA Grapalat" w:hAnsi="GHEA Grapalat"/>
                <w:color w:val="000000" w:themeColor="text1"/>
                <w:sz w:val="20"/>
                <w:szCs w:val="20"/>
              </w:rPr>
              <w:t xml:space="preserve"> premises cleared of any residual waste and reinstated </w:t>
            </w:r>
          </w:p>
        </w:tc>
        <w:tc>
          <w:tcPr>
            <w:tcW w:w="589" w:type="pct"/>
          </w:tcPr>
          <w:p w14:paraId="65282519" w14:textId="77777777" w:rsidR="004F0308" w:rsidRPr="00280EA8" w:rsidRDefault="004F0308" w:rsidP="00A162DD">
            <w:pPr>
              <w:rPr>
                <w:rStyle w:val="hps"/>
                <w:rFonts w:ascii="GHEA Grapalat" w:hAnsi="GHEA Grapalat"/>
                <w:color w:val="000000" w:themeColor="text1"/>
                <w:sz w:val="20"/>
                <w:szCs w:val="20"/>
              </w:rPr>
            </w:pPr>
            <w:r w:rsidRPr="00280EA8">
              <w:rPr>
                <w:rStyle w:val="hps"/>
                <w:rFonts w:ascii="GHEA Grapalat" w:hAnsi="GHEA Grapalat"/>
                <w:color w:val="000000" w:themeColor="text1"/>
                <w:sz w:val="20"/>
                <w:szCs w:val="20"/>
              </w:rPr>
              <w:t>Construction site</w:t>
            </w:r>
          </w:p>
        </w:tc>
        <w:tc>
          <w:tcPr>
            <w:tcW w:w="620" w:type="pct"/>
          </w:tcPr>
          <w:p w14:paraId="50242F76" w14:textId="071409DF" w:rsidR="004F0308" w:rsidRPr="00280EA8" w:rsidRDefault="00280EA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Visual inspection</w:t>
            </w:r>
          </w:p>
        </w:tc>
        <w:tc>
          <w:tcPr>
            <w:tcW w:w="713" w:type="pct"/>
          </w:tcPr>
          <w:p w14:paraId="173D939E"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Final stage of works</w:t>
            </w:r>
          </w:p>
        </w:tc>
        <w:tc>
          <w:tcPr>
            <w:tcW w:w="775" w:type="pct"/>
          </w:tcPr>
          <w:p w14:paraId="3054CE65" w14:textId="772CC504" w:rsidR="004F0308" w:rsidRPr="00280EA8" w:rsidRDefault="00280EA8" w:rsidP="00A162DD">
            <w:pPr>
              <w:rPr>
                <w:rFonts w:ascii="GHEA Grapalat" w:hAnsi="GHEA Grapalat"/>
                <w:color w:val="000000" w:themeColor="text1"/>
                <w:sz w:val="20"/>
                <w:szCs w:val="20"/>
              </w:rPr>
            </w:pPr>
            <w:r w:rsidRPr="00280EA8">
              <w:rPr>
                <w:rFonts w:ascii="GHEA Grapalat" w:hAnsi="GHEA Grapalat"/>
                <w:sz w:val="20"/>
                <w:szCs w:val="20"/>
                <w:lang w:eastAsia="ar-SA"/>
              </w:rPr>
              <w:t>Reduce loss of aesthetical value of the landscape due to construction activities</w:t>
            </w:r>
          </w:p>
        </w:tc>
        <w:tc>
          <w:tcPr>
            <w:tcW w:w="567" w:type="pct"/>
          </w:tcPr>
          <w:p w14:paraId="5A05C20D"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MLSA</w:t>
            </w:r>
          </w:p>
          <w:p w14:paraId="7CA4A719" w14:textId="781E2585" w:rsidR="00FE3D31" w:rsidRPr="00280EA8" w:rsidRDefault="00386088" w:rsidP="00A162DD">
            <w:pPr>
              <w:rPr>
                <w:rFonts w:ascii="GHEA Grapalat" w:hAnsi="GHEA Grapalat"/>
                <w:color w:val="000000" w:themeColor="text1"/>
                <w:sz w:val="20"/>
                <w:szCs w:val="20"/>
              </w:rPr>
            </w:pPr>
            <w:proofErr w:type="spellStart"/>
            <w:r w:rsidRPr="00280EA8">
              <w:rPr>
                <w:rFonts w:ascii="GHEA Grapalat" w:hAnsi="GHEA Grapalat"/>
                <w:color w:val="000000" w:themeColor="text1"/>
                <w:sz w:val="20"/>
                <w:szCs w:val="20"/>
              </w:rPr>
              <w:t>Ashtarak</w:t>
            </w:r>
            <w:proofErr w:type="spellEnd"/>
            <w:r w:rsidRPr="00280EA8">
              <w:rPr>
                <w:rFonts w:ascii="GHEA Grapalat" w:hAnsi="GHEA Grapalat"/>
                <w:color w:val="000000" w:themeColor="text1"/>
                <w:sz w:val="20"/>
                <w:szCs w:val="20"/>
              </w:rPr>
              <w:t xml:space="preserve"> </w:t>
            </w:r>
            <w:r w:rsidR="00FE3D31" w:rsidRPr="00280EA8">
              <w:rPr>
                <w:rFonts w:ascii="GHEA Grapalat" w:hAnsi="GHEA Grapalat"/>
                <w:color w:val="000000" w:themeColor="text1"/>
                <w:sz w:val="20"/>
                <w:szCs w:val="20"/>
              </w:rPr>
              <w:t>Municipality</w:t>
            </w:r>
          </w:p>
          <w:p w14:paraId="407EC2CC" w14:textId="53AB7213" w:rsidR="00CD119E" w:rsidRPr="00280EA8" w:rsidRDefault="00CD119E" w:rsidP="00A162DD">
            <w:pPr>
              <w:rPr>
                <w:rFonts w:ascii="GHEA Grapalat" w:hAnsi="GHEA Grapalat"/>
                <w:color w:val="000000" w:themeColor="text1"/>
                <w:sz w:val="20"/>
                <w:szCs w:val="20"/>
              </w:rPr>
            </w:pPr>
            <w:r w:rsidRPr="00280EA8">
              <w:rPr>
                <w:rFonts w:ascii="GHEA Grapalat" w:hAnsi="GHEA Grapalat"/>
                <w:sz w:val="20"/>
                <w:szCs w:val="20"/>
              </w:rPr>
              <w:t xml:space="preserve">Technical Supervision </w:t>
            </w:r>
            <w:r w:rsidRPr="00280EA8">
              <w:rPr>
                <w:rFonts w:ascii="GHEA Grapalat" w:hAnsi="GHEA Grapalat"/>
                <w:sz w:val="20"/>
                <w:szCs w:val="20"/>
              </w:rPr>
              <w:lastRenderedPageBreak/>
              <w:t>Company</w:t>
            </w:r>
          </w:p>
        </w:tc>
      </w:tr>
      <w:tr w:rsidR="004F0308" w:rsidRPr="00280EA8" w14:paraId="39B67BC0" w14:textId="77777777" w:rsidTr="00223556">
        <w:tc>
          <w:tcPr>
            <w:tcW w:w="590" w:type="pct"/>
          </w:tcPr>
          <w:p w14:paraId="608B649D"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lastRenderedPageBreak/>
              <w:t>Public information and grievance redress</w:t>
            </w:r>
          </w:p>
        </w:tc>
        <w:tc>
          <w:tcPr>
            <w:tcW w:w="1146" w:type="pct"/>
          </w:tcPr>
          <w:p w14:paraId="5E9FCDAD" w14:textId="77777777" w:rsidR="004F0308" w:rsidRPr="00280EA8" w:rsidRDefault="004F0308" w:rsidP="00A162DD">
            <w:pPr>
              <w:ind w:left="-2"/>
              <w:rPr>
                <w:rFonts w:ascii="GHEA Grapalat" w:hAnsi="GHEA Grapalat"/>
                <w:color w:val="000000" w:themeColor="text1"/>
                <w:sz w:val="20"/>
                <w:szCs w:val="20"/>
              </w:rPr>
            </w:pPr>
            <w:r w:rsidRPr="00280EA8">
              <w:rPr>
                <w:rFonts w:ascii="GHEA Grapalat" w:hAnsi="GHEA Grapalat"/>
                <w:color w:val="000000" w:themeColor="text1"/>
                <w:sz w:val="20"/>
                <w:szCs w:val="20"/>
              </w:rPr>
              <w:t xml:space="preserve">Information board installed at the work site carrying: </w:t>
            </w:r>
          </w:p>
          <w:p w14:paraId="33A23C3E" w14:textId="77777777" w:rsidR="004F0308" w:rsidRPr="00280EA8" w:rsidRDefault="004F0308" w:rsidP="00A162DD">
            <w:pPr>
              <w:ind w:left="360"/>
              <w:rPr>
                <w:rFonts w:ascii="GHEA Grapalat" w:hAnsi="GHEA Grapalat"/>
                <w:color w:val="000000" w:themeColor="text1"/>
                <w:sz w:val="20"/>
                <w:szCs w:val="20"/>
              </w:rPr>
            </w:pPr>
            <w:r w:rsidRPr="00280EA8">
              <w:rPr>
                <w:rFonts w:ascii="GHEA Grapalat" w:hAnsi="GHEA Grapalat"/>
                <w:color w:val="000000" w:themeColor="text1"/>
                <w:sz w:val="20"/>
                <w:szCs w:val="20"/>
              </w:rPr>
              <w:t>- the name of works provider (contractor), works commissioner (MLSA), and works financing Project (SPAP);</w:t>
            </w:r>
          </w:p>
          <w:p w14:paraId="71EDDA8E" w14:textId="77777777" w:rsidR="004F0308" w:rsidRPr="00280EA8" w:rsidRDefault="004F0308" w:rsidP="00A162DD">
            <w:pPr>
              <w:ind w:left="360"/>
              <w:rPr>
                <w:rFonts w:ascii="GHEA Grapalat" w:hAnsi="GHEA Grapalat"/>
                <w:color w:val="000000" w:themeColor="text1"/>
                <w:sz w:val="20"/>
                <w:szCs w:val="20"/>
              </w:rPr>
            </w:pPr>
            <w:r w:rsidRPr="00280EA8">
              <w:rPr>
                <w:rFonts w:ascii="GHEA Grapalat" w:hAnsi="GHEA Grapalat"/>
                <w:color w:val="000000" w:themeColor="text1"/>
                <w:sz w:val="20"/>
                <w:szCs w:val="20"/>
              </w:rPr>
              <w:t>- contact information / hotline in MLSA for local communities to refer complains on the nuisance caused by construction works</w:t>
            </w:r>
          </w:p>
        </w:tc>
        <w:tc>
          <w:tcPr>
            <w:tcW w:w="589" w:type="pct"/>
          </w:tcPr>
          <w:p w14:paraId="4CE67717" w14:textId="77777777" w:rsidR="004F0308" w:rsidRPr="00280EA8" w:rsidRDefault="004F0308" w:rsidP="00A162DD">
            <w:pPr>
              <w:rPr>
                <w:rStyle w:val="hps"/>
                <w:rFonts w:ascii="GHEA Grapalat" w:hAnsi="GHEA Grapalat"/>
                <w:color w:val="000000" w:themeColor="text1"/>
                <w:sz w:val="20"/>
                <w:szCs w:val="20"/>
              </w:rPr>
            </w:pPr>
            <w:r w:rsidRPr="00280EA8">
              <w:rPr>
                <w:rStyle w:val="hps"/>
                <w:rFonts w:ascii="GHEA Grapalat" w:hAnsi="GHEA Grapalat"/>
                <w:color w:val="000000" w:themeColor="text1"/>
                <w:sz w:val="20"/>
                <w:szCs w:val="20"/>
              </w:rPr>
              <w:t>Field office of the contractor and construction site</w:t>
            </w:r>
          </w:p>
        </w:tc>
        <w:tc>
          <w:tcPr>
            <w:tcW w:w="620" w:type="pct"/>
          </w:tcPr>
          <w:p w14:paraId="407390C9"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Inspection of documents</w:t>
            </w:r>
          </w:p>
        </w:tc>
        <w:tc>
          <w:tcPr>
            <w:tcW w:w="713" w:type="pct"/>
          </w:tcPr>
          <w:p w14:paraId="2C864A49"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Before and during the construction works</w:t>
            </w:r>
          </w:p>
        </w:tc>
        <w:tc>
          <w:tcPr>
            <w:tcW w:w="775" w:type="pct"/>
          </w:tcPr>
          <w:p w14:paraId="36DC8F23"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 xml:space="preserve">Communicate with the residents or employees as well as other stakeholders of the area adjacent to the construction site and register the complaints </w:t>
            </w:r>
          </w:p>
        </w:tc>
        <w:tc>
          <w:tcPr>
            <w:tcW w:w="567" w:type="pct"/>
          </w:tcPr>
          <w:p w14:paraId="466C0988" w14:textId="77777777" w:rsidR="004F0308" w:rsidRPr="00280EA8" w:rsidRDefault="004F0308" w:rsidP="00A162DD">
            <w:pPr>
              <w:rPr>
                <w:rFonts w:ascii="GHEA Grapalat" w:hAnsi="GHEA Grapalat"/>
                <w:color w:val="000000" w:themeColor="text1"/>
                <w:sz w:val="20"/>
                <w:szCs w:val="20"/>
              </w:rPr>
            </w:pPr>
            <w:r w:rsidRPr="00280EA8">
              <w:rPr>
                <w:rFonts w:ascii="GHEA Grapalat" w:hAnsi="GHEA Grapalat"/>
                <w:color w:val="000000" w:themeColor="text1"/>
                <w:sz w:val="20"/>
                <w:szCs w:val="20"/>
              </w:rPr>
              <w:t>MLSA</w:t>
            </w:r>
          </w:p>
        </w:tc>
      </w:tr>
      <w:tr w:rsidR="009A5866" w:rsidRPr="00280EA8" w14:paraId="2A429ABB" w14:textId="77777777" w:rsidTr="00223556">
        <w:tc>
          <w:tcPr>
            <w:tcW w:w="590" w:type="pct"/>
          </w:tcPr>
          <w:p w14:paraId="691FC708" w14:textId="6F6B4E99" w:rsidR="009A5866" w:rsidRPr="00280EA8" w:rsidRDefault="009A5866" w:rsidP="00A162DD">
            <w:pPr>
              <w:rPr>
                <w:rFonts w:ascii="GHEA Grapalat" w:hAnsi="GHEA Grapalat"/>
                <w:color w:val="000000" w:themeColor="text1"/>
                <w:sz w:val="20"/>
                <w:szCs w:val="20"/>
              </w:rPr>
            </w:pPr>
            <w:r w:rsidRPr="00280EA8">
              <w:rPr>
                <w:rFonts w:ascii="GHEA Grapalat" w:hAnsi="GHEA Grapalat"/>
                <w:sz w:val="20"/>
                <w:szCs w:val="20"/>
              </w:rPr>
              <w:t xml:space="preserve">COVID-19 preparedness </w:t>
            </w:r>
            <w:r w:rsidRPr="00280EA8">
              <w:rPr>
                <w:rFonts w:ascii="GHEA Grapalat" w:hAnsi="GHEA Grapalat"/>
                <w:color w:val="000000"/>
                <w:sz w:val="20"/>
                <w:szCs w:val="20"/>
                <w:lang w:eastAsia="ar-SA"/>
              </w:rPr>
              <w:t>in the work site</w:t>
            </w:r>
          </w:p>
        </w:tc>
        <w:tc>
          <w:tcPr>
            <w:tcW w:w="1146" w:type="pct"/>
          </w:tcPr>
          <w:p w14:paraId="3F47B1DB" w14:textId="77777777" w:rsidR="009A5866" w:rsidRPr="00280EA8" w:rsidRDefault="009A5866" w:rsidP="00A162DD">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280EA8">
              <w:rPr>
                <w:rFonts w:ascii="GHEA Grapalat" w:hAnsi="GHEA Grapalat"/>
                <w:color w:val="000000"/>
                <w:sz w:val="20"/>
                <w:szCs w:val="20"/>
                <w:lang w:eastAsia="ar-SA"/>
              </w:rPr>
              <w:t>Provision of handwash facilities in the work site with adequate supplies of running water, hand soap, alcohol-based hand sanitizer and hand drying devices;</w:t>
            </w:r>
          </w:p>
          <w:p w14:paraId="3C7EE990" w14:textId="77777777" w:rsidR="009A5866" w:rsidRPr="00280EA8" w:rsidRDefault="009A5866" w:rsidP="00A162DD">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280EA8">
              <w:rPr>
                <w:rFonts w:ascii="GHEA Grapalat" w:hAnsi="GHEA Grapalat"/>
                <w:color w:val="000000"/>
                <w:sz w:val="20"/>
                <w:szCs w:val="20"/>
                <w:lang w:eastAsia="ar-SA"/>
              </w:rPr>
              <w:t>Worksite entrance procedure and medical checks;</w:t>
            </w:r>
          </w:p>
          <w:p w14:paraId="6BD30C55" w14:textId="77777777" w:rsidR="009A5866" w:rsidRPr="00280EA8" w:rsidRDefault="009A5866" w:rsidP="00A162DD">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280EA8">
              <w:rPr>
                <w:rFonts w:ascii="GHEA Grapalat" w:hAnsi="GHEA Grapalat"/>
                <w:color w:val="000000"/>
                <w:sz w:val="20"/>
                <w:szCs w:val="20"/>
                <w:lang w:eastAsia="ar-SA"/>
              </w:rPr>
              <w:t>Regular disinfection of public rooms, equipment, tools, and waste;</w:t>
            </w:r>
          </w:p>
          <w:p w14:paraId="3312A0B6" w14:textId="77777777" w:rsidR="009A5866" w:rsidRPr="00280EA8" w:rsidRDefault="009A5866" w:rsidP="00A162DD">
            <w:pPr>
              <w:widowControl/>
              <w:numPr>
                <w:ilvl w:val="0"/>
                <w:numId w:val="44"/>
              </w:numPr>
              <w:tabs>
                <w:tab w:val="clear" w:pos="720"/>
              </w:tabs>
              <w:autoSpaceDE/>
              <w:autoSpaceDN/>
              <w:ind w:left="157" w:hanging="180"/>
              <w:rPr>
                <w:rFonts w:ascii="GHEA Grapalat" w:hAnsi="GHEA Grapalat"/>
                <w:color w:val="000000"/>
                <w:sz w:val="20"/>
                <w:szCs w:val="20"/>
                <w:lang w:eastAsia="ar-SA"/>
              </w:rPr>
            </w:pPr>
            <w:r w:rsidRPr="00280EA8">
              <w:rPr>
                <w:rFonts w:ascii="GHEA Grapalat" w:hAnsi="GHEA Grapalat"/>
                <w:color w:val="000000"/>
                <w:sz w:val="20"/>
                <w:szCs w:val="20"/>
                <w:lang w:eastAsia="ar-SA"/>
              </w:rPr>
              <w:t>Work practices to reduce or minimize contact between workers;</w:t>
            </w:r>
          </w:p>
          <w:p w14:paraId="032360AA" w14:textId="03321314" w:rsidR="009A5866" w:rsidRPr="00280EA8" w:rsidRDefault="009A5866" w:rsidP="00A162DD">
            <w:pPr>
              <w:widowControl/>
              <w:numPr>
                <w:ilvl w:val="0"/>
                <w:numId w:val="44"/>
              </w:numPr>
              <w:tabs>
                <w:tab w:val="clear" w:pos="720"/>
              </w:tabs>
              <w:autoSpaceDE/>
              <w:autoSpaceDN/>
              <w:ind w:left="157" w:hanging="180"/>
              <w:rPr>
                <w:rFonts w:ascii="GHEA Grapalat" w:hAnsi="GHEA Grapalat"/>
                <w:color w:val="000000"/>
                <w:sz w:val="20"/>
                <w:szCs w:val="20"/>
                <w:lang w:eastAsia="ar-SA"/>
              </w:rPr>
            </w:pPr>
            <w:r w:rsidRPr="00280EA8">
              <w:rPr>
                <w:rFonts w:ascii="GHEA Grapalat" w:hAnsi="GHEA Grapalat"/>
                <w:color w:val="000000"/>
                <w:sz w:val="20"/>
                <w:szCs w:val="20"/>
                <w:lang w:eastAsia="ar-SA"/>
              </w:rPr>
              <w:t xml:space="preserve">Provision of face masks and other relevant PPE to all project </w:t>
            </w:r>
            <w:r w:rsidRPr="00280EA8">
              <w:rPr>
                <w:rFonts w:ascii="GHEA Grapalat" w:hAnsi="GHEA Grapalat"/>
                <w:color w:val="000000"/>
                <w:sz w:val="20"/>
                <w:szCs w:val="20"/>
                <w:lang w:eastAsia="ar-SA"/>
              </w:rPr>
              <w:lastRenderedPageBreak/>
              <w:t>workers at the entrance to the project site.</w:t>
            </w:r>
          </w:p>
        </w:tc>
        <w:tc>
          <w:tcPr>
            <w:tcW w:w="589" w:type="pct"/>
          </w:tcPr>
          <w:p w14:paraId="7F401CAA" w14:textId="494A70C8" w:rsidR="009A5866" w:rsidRPr="00280EA8" w:rsidRDefault="009A5866" w:rsidP="00A162DD">
            <w:pPr>
              <w:rPr>
                <w:rStyle w:val="hps"/>
                <w:rFonts w:ascii="GHEA Grapalat" w:hAnsi="GHEA Grapalat"/>
                <w:color w:val="000000" w:themeColor="text1"/>
                <w:sz w:val="20"/>
                <w:szCs w:val="20"/>
              </w:rPr>
            </w:pPr>
            <w:r w:rsidRPr="00280EA8">
              <w:rPr>
                <w:rFonts w:ascii="GHEA Grapalat" w:hAnsi="GHEA Grapalat"/>
                <w:sz w:val="20"/>
                <w:szCs w:val="20"/>
              </w:rPr>
              <w:lastRenderedPageBreak/>
              <w:t xml:space="preserve">Construction site  </w:t>
            </w:r>
          </w:p>
        </w:tc>
        <w:tc>
          <w:tcPr>
            <w:tcW w:w="620" w:type="pct"/>
          </w:tcPr>
          <w:p w14:paraId="5998ADD4" w14:textId="47D57DD9" w:rsidR="009A5866" w:rsidRPr="00280EA8" w:rsidRDefault="009A5866" w:rsidP="00A162DD">
            <w:pPr>
              <w:rPr>
                <w:rFonts w:ascii="GHEA Grapalat" w:hAnsi="GHEA Grapalat"/>
                <w:color w:val="000000" w:themeColor="text1"/>
                <w:sz w:val="20"/>
                <w:szCs w:val="20"/>
              </w:rPr>
            </w:pPr>
            <w:r w:rsidRPr="00280EA8">
              <w:rPr>
                <w:rFonts w:ascii="GHEA Grapalat" w:hAnsi="GHEA Grapalat"/>
                <w:sz w:val="20"/>
                <w:szCs w:val="20"/>
              </w:rPr>
              <w:t>Inspection of activities</w:t>
            </w:r>
          </w:p>
        </w:tc>
        <w:tc>
          <w:tcPr>
            <w:tcW w:w="713" w:type="pct"/>
          </w:tcPr>
          <w:p w14:paraId="6449DBD3" w14:textId="77777777" w:rsidR="009A5866" w:rsidRPr="00280EA8" w:rsidRDefault="009A5866" w:rsidP="00A162DD">
            <w:pPr>
              <w:rPr>
                <w:rFonts w:ascii="GHEA Grapalat" w:hAnsi="GHEA Grapalat"/>
                <w:sz w:val="20"/>
                <w:szCs w:val="20"/>
              </w:rPr>
            </w:pPr>
            <w:r w:rsidRPr="00280EA8">
              <w:rPr>
                <w:rFonts w:ascii="GHEA Grapalat" w:hAnsi="GHEA Grapalat"/>
                <w:sz w:val="20"/>
                <w:szCs w:val="20"/>
              </w:rPr>
              <w:t>Total period of works</w:t>
            </w:r>
          </w:p>
          <w:p w14:paraId="51518989" w14:textId="77777777" w:rsidR="009A5866" w:rsidRPr="00280EA8" w:rsidRDefault="009A5866" w:rsidP="00A162DD">
            <w:pPr>
              <w:rPr>
                <w:rFonts w:ascii="GHEA Grapalat" w:hAnsi="GHEA Grapalat"/>
                <w:color w:val="000000" w:themeColor="text1"/>
                <w:sz w:val="20"/>
                <w:szCs w:val="20"/>
              </w:rPr>
            </w:pPr>
          </w:p>
        </w:tc>
        <w:tc>
          <w:tcPr>
            <w:tcW w:w="775" w:type="pct"/>
          </w:tcPr>
          <w:p w14:paraId="40163FB6" w14:textId="0083205F" w:rsidR="009A5866" w:rsidRPr="00280EA8" w:rsidRDefault="009A5866" w:rsidP="00A162DD">
            <w:pPr>
              <w:rPr>
                <w:rFonts w:ascii="GHEA Grapalat" w:hAnsi="GHEA Grapalat"/>
                <w:color w:val="000000" w:themeColor="text1"/>
                <w:sz w:val="20"/>
                <w:szCs w:val="20"/>
              </w:rPr>
            </w:pPr>
            <w:r w:rsidRPr="00280EA8">
              <w:rPr>
                <w:rFonts w:ascii="GHEA Grapalat" w:hAnsi="GHEA Grapalat"/>
                <w:sz w:val="20"/>
                <w:szCs w:val="20"/>
              </w:rPr>
              <w:t>Reduce the COVID-19 infection risk at worksites</w:t>
            </w:r>
          </w:p>
        </w:tc>
        <w:tc>
          <w:tcPr>
            <w:tcW w:w="567" w:type="pct"/>
          </w:tcPr>
          <w:p w14:paraId="417D9382" w14:textId="17D25016" w:rsidR="009A5866" w:rsidRPr="00280EA8" w:rsidRDefault="009A5866" w:rsidP="00A162DD">
            <w:pPr>
              <w:rPr>
                <w:rFonts w:ascii="GHEA Grapalat" w:hAnsi="GHEA Grapalat"/>
                <w:sz w:val="20"/>
                <w:szCs w:val="20"/>
              </w:rPr>
            </w:pPr>
            <w:r w:rsidRPr="00280EA8">
              <w:rPr>
                <w:rFonts w:ascii="GHEA Grapalat" w:hAnsi="GHEA Grapalat"/>
                <w:color w:val="000000" w:themeColor="text1"/>
                <w:sz w:val="20"/>
                <w:szCs w:val="20"/>
              </w:rPr>
              <w:t>MLSA</w:t>
            </w:r>
            <w:r w:rsidRPr="00280EA8">
              <w:rPr>
                <w:rFonts w:ascii="GHEA Grapalat" w:hAnsi="GHEA Grapalat"/>
                <w:sz w:val="20"/>
                <w:szCs w:val="20"/>
              </w:rPr>
              <w:t xml:space="preserve"> </w:t>
            </w:r>
          </w:p>
          <w:p w14:paraId="0990C882" w14:textId="77777777" w:rsidR="009A5866" w:rsidRPr="00280EA8" w:rsidRDefault="009A5866" w:rsidP="00A162DD">
            <w:pPr>
              <w:rPr>
                <w:rFonts w:ascii="GHEA Grapalat" w:hAnsi="GHEA Grapalat"/>
                <w:sz w:val="20"/>
                <w:szCs w:val="20"/>
              </w:rPr>
            </w:pPr>
          </w:p>
          <w:p w14:paraId="1268DFD9" w14:textId="77777777" w:rsidR="009A5866" w:rsidRPr="00280EA8" w:rsidRDefault="009A5866" w:rsidP="00A162DD">
            <w:pPr>
              <w:rPr>
                <w:rFonts w:ascii="GHEA Grapalat" w:hAnsi="GHEA Grapalat"/>
                <w:sz w:val="20"/>
                <w:szCs w:val="20"/>
                <w:lang w:val="it-IT"/>
              </w:rPr>
            </w:pPr>
            <w:r w:rsidRPr="00280EA8">
              <w:rPr>
                <w:rFonts w:ascii="GHEA Grapalat" w:hAnsi="GHEA Grapalat"/>
                <w:sz w:val="20"/>
                <w:szCs w:val="20"/>
                <w:lang w:val="it-IT"/>
              </w:rPr>
              <w:t>Technical supervision company</w:t>
            </w:r>
          </w:p>
          <w:p w14:paraId="5C603949" w14:textId="77777777" w:rsidR="009A5866" w:rsidRPr="00280EA8" w:rsidRDefault="009A5866" w:rsidP="00A162DD">
            <w:pPr>
              <w:rPr>
                <w:rFonts w:ascii="GHEA Grapalat" w:hAnsi="GHEA Grapalat"/>
                <w:sz w:val="20"/>
                <w:szCs w:val="20"/>
                <w:highlight w:val="yellow"/>
              </w:rPr>
            </w:pPr>
          </w:p>
          <w:p w14:paraId="3096F505" w14:textId="77777777" w:rsidR="009A5866" w:rsidRPr="00280EA8" w:rsidRDefault="009A5866" w:rsidP="00A162DD">
            <w:pPr>
              <w:rPr>
                <w:rFonts w:ascii="GHEA Grapalat" w:hAnsi="GHEA Grapalat"/>
                <w:color w:val="000000" w:themeColor="text1"/>
                <w:sz w:val="20"/>
                <w:szCs w:val="20"/>
              </w:rPr>
            </w:pPr>
          </w:p>
        </w:tc>
      </w:tr>
      <w:tr w:rsidR="009A5866" w:rsidRPr="00F67CAC" w14:paraId="744DEFE5" w14:textId="77777777" w:rsidTr="00223556">
        <w:trPr>
          <w:trHeight w:val="620"/>
        </w:trPr>
        <w:tc>
          <w:tcPr>
            <w:tcW w:w="5000" w:type="pct"/>
            <w:gridSpan w:val="7"/>
            <w:vAlign w:val="center"/>
          </w:tcPr>
          <w:p w14:paraId="28B64A52" w14:textId="77777777" w:rsidR="009A5866" w:rsidRPr="00F67CAC" w:rsidRDefault="009A5866" w:rsidP="009A5866">
            <w:pPr>
              <w:spacing w:before="120" w:after="120"/>
              <w:jc w:val="center"/>
              <w:rPr>
                <w:rFonts w:ascii="GHEA Grapalat" w:hAnsi="GHEA Grapalat"/>
                <w:b/>
                <w:color w:val="3366FF"/>
                <w:sz w:val="20"/>
                <w:szCs w:val="20"/>
              </w:rPr>
            </w:pPr>
            <w:r w:rsidRPr="00F67CAC">
              <w:rPr>
                <w:rFonts w:ascii="GHEA Grapalat" w:hAnsi="GHEA Grapalat"/>
                <w:b/>
                <w:color w:val="3366FF"/>
                <w:sz w:val="20"/>
                <w:szCs w:val="20"/>
              </w:rPr>
              <w:lastRenderedPageBreak/>
              <w:t>OPERATION PHASE</w:t>
            </w:r>
          </w:p>
        </w:tc>
      </w:tr>
      <w:tr w:rsidR="009A5866" w:rsidRPr="00CA784C" w14:paraId="71784603" w14:textId="77777777" w:rsidTr="00223556">
        <w:trPr>
          <w:trHeight w:val="1493"/>
        </w:trPr>
        <w:tc>
          <w:tcPr>
            <w:tcW w:w="590" w:type="pct"/>
          </w:tcPr>
          <w:p w14:paraId="6CF928AA" w14:textId="77777777" w:rsidR="009A5866" w:rsidRPr="00CA784C" w:rsidRDefault="009A5866" w:rsidP="00CA784C">
            <w:pPr>
              <w:pStyle w:val="NoSpacing"/>
              <w:rPr>
                <w:rFonts w:ascii="GHEA Grapalat" w:hAnsi="GHEA Grapalat"/>
                <w:sz w:val="20"/>
                <w:szCs w:val="20"/>
              </w:rPr>
            </w:pPr>
            <w:r w:rsidRPr="00CA784C">
              <w:rPr>
                <w:rFonts w:ascii="GHEA Grapalat" w:hAnsi="GHEA Grapalat"/>
                <w:color w:val="000000"/>
                <w:sz w:val="20"/>
                <w:szCs w:val="20"/>
              </w:rPr>
              <w:t>Operational waste management</w:t>
            </w:r>
          </w:p>
          <w:p w14:paraId="2D99E0FE" w14:textId="77777777" w:rsidR="009A5866" w:rsidRPr="00CA784C" w:rsidRDefault="009A5866" w:rsidP="00CA784C">
            <w:pPr>
              <w:rPr>
                <w:rFonts w:ascii="GHEA Grapalat" w:hAnsi="GHEA Grapalat"/>
                <w:color w:val="000000"/>
                <w:sz w:val="20"/>
                <w:szCs w:val="20"/>
              </w:rPr>
            </w:pPr>
          </w:p>
        </w:tc>
        <w:tc>
          <w:tcPr>
            <w:tcW w:w="1146" w:type="pct"/>
          </w:tcPr>
          <w:p w14:paraId="03594505" w14:textId="0539394A" w:rsidR="009A5866" w:rsidRPr="00A76047" w:rsidRDefault="009A5866" w:rsidP="00A76047">
            <w:pPr>
              <w:widowControl/>
              <w:numPr>
                <w:ilvl w:val="0"/>
                <w:numId w:val="44"/>
              </w:numPr>
              <w:tabs>
                <w:tab w:val="num" w:pos="157"/>
              </w:tabs>
              <w:suppressAutoHyphens/>
              <w:autoSpaceDE/>
              <w:autoSpaceDN/>
              <w:ind w:left="162" w:hanging="180"/>
              <w:rPr>
                <w:rFonts w:ascii="GHEA Grapalat" w:hAnsi="GHEA Grapalat"/>
                <w:color w:val="000000"/>
                <w:sz w:val="20"/>
                <w:szCs w:val="20"/>
                <w:lang w:eastAsia="ar-SA"/>
              </w:rPr>
            </w:pPr>
            <w:r w:rsidRPr="00A76047">
              <w:rPr>
                <w:rFonts w:ascii="GHEA Grapalat" w:hAnsi="GHEA Grapalat"/>
                <w:color w:val="000000"/>
                <w:sz w:val="20"/>
                <w:szCs w:val="20"/>
                <w:lang w:eastAsia="ar-SA"/>
              </w:rPr>
              <w:t xml:space="preserve">Organized collection of household waste generated during office operation inside </w:t>
            </w:r>
            <w:r w:rsidR="000A17D7">
              <w:rPr>
                <w:rFonts w:ascii="GHEA Grapalat" w:hAnsi="GHEA Grapalat"/>
                <w:color w:val="000000"/>
                <w:sz w:val="20"/>
                <w:szCs w:val="20"/>
                <w:lang w:eastAsia="ar-SA"/>
              </w:rPr>
              <w:t>USSTC</w:t>
            </w:r>
            <w:r w:rsidRPr="00A76047">
              <w:rPr>
                <w:rFonts w:ascii="GHEA Grapalat" w:hAnsi="GHEA Grapalat"/>
                <w:color w:val="000000"/>
                <w:sz w:val="20"/>
                <w:szCs w:val="20"/>
                <w:lang w:eastAsia="ar-SA"/>
              </w:rPr>
              <w:t>;</w:t>
            </w:r>
          </w:p>
          <w:p w14:paraId="12B99501" w14:textId="5A6781F9" w:rsidR="009A5866" w:rsidRPr="00CA784C" w:rsidRDefault="009A5866" w:rsidP="00A76047">
            <w:pPr>
              <w:widowControl/>
              <w:numPr>
                <w:ilvl w:val="0"/>
                <w:numId w:val="44"/>
              </w:numPr>
              <w:tabs>
                <w:tab w:val="num" w:pos="157"/>
              </w:tabs>
              <w:suppressAutoHyphens/>
              <w:autoSpaceDE/>
              <w:autoSpaceDN/>
              <w:ind w:left="162" w:hanging="180"/>
              <w:rPr>
                <w:rFonts w:ascii="GHEA Grapalat" w:hAnsi="GHEA Grapalat"/>
                <w:color w:val="3366FF"/>
                <w:sz w:val="16"/>
                <w:szCs w:val="16"/>
              </w:rPr>
            </w:pPr>
            <w:r w:rsidRPr="00A76047">
              <w:rPr>
                <w:rFonts w:ascii="GHEA Grapalat" w:hAnsi="GHEA Grapalat"/>
                <w:color w:val="000000"/>
                <w:sz w:val="20"/>
                <w:szCs w:val="20"/>
                <w:lang w:eastAsia="ar-SA"/>
              </w:rPr>
              <w:t xml:space="preserve">Arrangements in place and operational for removal of household waste from </w:t>
            </w:r>
            <w:r w:rsidR="000A17D7">
              <w:rPr>
                <w:rFonts w:ascii="GHEA Grapalat" w:hAnsi="GHEA Grapalat"/>
                <w:color w:val="000000"/>
                <w:sz w:val="20"/>
                <w:szCs w:val="20"/>
                <w:lang w:eastAsia="ar-SA"/>
              </w:rPr>
              <w:t>USSTC</w:t>
            </w:r>
            <w:r w:rsidRPr="00CA784C">
              <w:rPr>
                <w:rFonts w:ascii="GHEA Grapalat" w:hAnsi="GHEA Grapalat"/>
                <w:sz w:val="20"/>
                <w:szCs w:val="20"/>
              </w:rPr>
              <w:t xml:space="preserve">  </w:t>
            </w:r>
          </w:p>
        </w:tc>
        <w:tc>
          <w:tcPr>
            <w:tcW w:w="589" w:type="pct"/>
          </w:tcPr>
          <w:p w14:paraId="74960613" w14:textId="14453251" w:rsidR="009A5866" w:rsidRPr="00CA784C" w:rsidRDefault="00CA784C" w:rsidP="00CA784C">
            <w:pPr>
              <w:pStyle w:val="NoSpacing"/>
              <w:rPr>
                <w:rFonts w:ascii="GHEA Grapalat" w:hAnsi="GHEA Grapalat"/>
                <w:color w:val="3366FF"/>
                <w:sz w:val="20"/>
                <w:szCs w:val="20"/>
              </w:rPr>
            </w:pPr>
            <w:r w:rsidRPr="00CA784C">
              <w:rPr>
                <w:rFonts w:ascii="GHEA Grapalat" w:hAnsi="GHEA Grapalat"/>
                <w:sz w:val="20"/>
                <w:szCs w:val="20"/>
                <w:lang w:eastAsia="ar-SA"/>
              </w:rPr>
              <w:t xml:space="preserve">Premises of the </w:t>
            </w:r>
            <w:r w:rsidR="000A17D7">
              <w:rPr>
                <w:rFonts w:ascii="GHEA Grapalat" w:hAnsi="GHEA Grapalat"/>
                <w:color w:val="000000" w:themeColor="text1"/>
                <w:sz w:val="20"/>
                <w:szCs w:val="20"/>
              </w:rPr>
              <w:t>USSTC</w:t>
            </w:r>
          </w:p>
        </w:tc>
        <w:tc>
          <w:tcPr>
            <w:tcW w:w="620" w:type="pct"/>
          </w:tcPr>
          <w:p w14:paraId="3A740861" w14:textId="209DFDF2" w:rsidR="009A5866" w:rsidRPr="00CA784C" w:rsidRDefault="00CA784C" w:rsidP="00CA784C">
            <w:pPr>
              <w:rPr>
                <w:rFonts w:ascii="GHEA Grapalat" w:hAnsi="GHEA Grapalat"/>
                <w:color w:val="3366FF"/>
                <w:sz w:val="16"/>
                <w:szCs w:val="16"/>
              </w:rPr>
            </w:pPr>
            <w:r w:rsidRPr="00CA784C">
              <w:rPr>
                <w:rFonts w:ascii="GHEA Grapalat" w:hAnsi="GHEA Grapalat"/>
                <w:sz w:val="20"/>
                <w:szCs w:val="20"/>
                <w:lang w:eastAsia="ar-SA"/>
              </w:rPr>
              <w:t>Site inspection</w:t>
            </w:r>
          </w:p>
        </w:tc>
        <w:tc>
          <w:tcPr>
            <w:tcW w:w="713" w:type="pct"/>
          </w:tcPr>
          <w:p w14:paraId="10724649" w14:textId="737095FB" w:rsidR="009A5866" w:rsidRPr="00CA784C" w:rsidRDefault="00CA784C" w:rsidP="00CA784C">
            <w:pPr>
              <w:rPr>
                <w:rFonts w:ascii="GHEA Grapalat" w:hAnsi="GHEA Grapalat"/>
                <w:color w:val="3366FF"/>
                <w:sz w:val="16"/>
                <w:szCs w:val="16"/>
              </w:rPr>
            </w:pPr>
            <w:r w:rsidRPr="00CA784C">
              <w:rPr>
                <w:rFonts w:ascii="GHEA Grapalat" w:hAnsi="GHEA Grapalat"/>
                <w:sz w:val="20"/>
                <w:szCs w:val="20"/>
                <w:lang w:eastAsia="ar-SA"/>
              </w:rPr>
              <w:t xml:space="preserve">Total period of operation of the </w:t>
            </w:r>
            <w:r w:rsidR="000A17D7">
              <w:rPr>
                <w:rFonts w:ascii="GHEA Grapalat" w:hAnsi="GHEA Grapalat"/>
                <w:sz w:val="20"/>
                <w:szCs w:val="20"/>
              </w:rPr>
              <w:t>USSTC</w:t>
            </w:r>
          </w:p>
        </w:tc>
        <w:tc>
          <w:tcPr>
            <w:tcW w:w="775" w:type="pct"/>
          </w:tcPr>
          <w:p w14:paraId="0AFF1838" w14:textId="6A94C055" w:rsidR="009A5866" w:rsidRPr="00CA784C" w:rsidRDefault="009A5866" w:rsidP="00CA784C">
            <w:pPr>
              <w:rPr>
                <w:rFonts w:ascii="GHEA Grapalat" w:hAnsi="GHEA Grapalat"/>
                <w:color w:val="3366FF"/>
                <w:sz w:val="16"/>
                <w:szCs w:val="16"/>
              </w:rPr>
            </w:pPr>
            <w:r w:rsidRPr="00CA784C">
              <w:rPr>
                <w:rFonts w:ascii="GHEA Grapalat" w:hAnsi="GHEA Grapalat"/>
                <w:sz w:val="20"/>
                <w:szCs w:val="20"/>
              </w:rPr>
              <w:t xml:space="preserve">Ensure sanitary safety and favorable conditions for </w:t>
            </w:r>
            <w:r w:rsidR="000A17D7">
              <w:rPr>
                <w:rFonts w:ascii="GHEA Grapalat" w:hAnsi="GHEA Grapalat"/>
                <w:sz w:val="20"/>
                <w:szCs w:val="20"/>
              </w:rPr>
              <w:t>USSTC</w:t>
            </w:r>
            <w:r w:rsidRPr="00CA784C">
              <w:rPr>
                <w:rFonts w:ascii="GHEA Grapalat" w:hAnsi="GHEA Grapalat"/>
                <w:sz w:val="20"/>
                <w:szCs w:val="20"/>
              </w:rPr>
              <w:t xml:space="preserve"> staff</w:t>
            </w:r>
            <w:r w:rsidR="00CA784C" w:rsidRPr="00CA784C">
              <w:rPr>
                <w:rFonts w:ascii="GHEA Grapalat" w:hAnsi="GHEA Grapalat"/>
                <w:sz w:val="20"/>
                <w:szCs w:val="20"/>
              </w:rPr>
              <w:t xml:space="preserve"> and visitors</w:t>
            </w:r>
          </w:p>
        </w:tc>
        <w:tc>
          <w:tcPr>
            <w:tcW w:w="567" w:type="pct"/>
          </w:tcPr>
          <w:p w14:paraId="7750CA92" w14:textId="03EE983B" w:rsidR="009A5866" w:rsidRPr="00CA784C" w:rsidRDefault="000A17D7" w:rsidP="00CA784C">
            <w:pPr>
              <w:rPr>
                <w:rFonts w:ascii="GHEA Grapalat" w:hAnsi="GHEA Grapalat"/>
                <w:color w:val="3366FF"/>
                <w:sz w:val="16"/>
                <w:szCs w:val="16"/>
              </w:rPr>
            </w:pPr>
            <w:r>
              <w:rPr>
                <w:rFonts w:ascii="GHEA Grapalat" w:hAnsi="GHEA Grapalat"/>
                <w:sz w:val="20"/>
                <w:szCs w:val="20"/>
              </w:rPr>
              <w:t>USSTC</w:t>
            </w:r>
            <w:r w:rsidR="009A5866" w:rsidRPr="00CA784C">
              <w:rPr>
                <w:rFonts w:ascii="GHEA Grapalat" w:hAnsi="GHEA Grapalat"/>
                <w:sz w:val="20"/>
                <w:szCs w:val="20"/>
              </w:rPr>
              <w:t xml:space="preserve"> administration</w:t>
            </w:r>
          </w:p>
        </w:tc>
      </w:tr>
      <w:tr w:rsidR="009A5866" w:rsidRPr="00CA784C" w14:paraId="26795518" w14:textId="77777777" w:rsidTr="00223556">
        <w:trPr>
          <w:trHeight w:val="1034"/>
        </w:trPr>
        <w:tc>
          <w:tcPr>
            <w:tcW w:w="590" w:type="pct"/>
          </w:tcPr>
          <w:p w14:paraId="2E22CE69" w14:textId="0FA7B6BA" w:rsidR="009A5866" w:rsidRPr="00CA784C" w:rsidRDefault="009A5866" w:rsidP="00CA784C">
            <w:pPr>
              <w:pStyle w:val="NoSpacing"/>
              <w:rPr>
                <w:rFonts w:ascii="GHEA Grapalat" w:hAnsi="GHEA Grapalat"/>
                <w:color w:val="000000"/>
                <w:sz w:val="20"/>
                <w:szCs w:val="20"/>
              </w:rPr>
            </w:pPr>
            <w:r w:rsidRPr="00CA784C">
              <w:rPr>
                <w:rFonts w:ascii="GHEA Grapalat" w:hAnsi="GHEA Grapalat"/>
                <w:color w:val="000000"/>
                <w:sz w:val="20"/>
                <w:szCs w:val="20"/>
              </w:rPr>
              <w:t xml:space="preserve">Maintenance of internal </w:t>
            </w:r>
            <w:r w:rsidR="00CA784C">
              <w:rPr>
                <w:rFonts w:ascii="GHEA Grapalat" w:hAnsi="GHEA Grapalat"/>
                <w:color w:val="000000"/>
                <w:sz w:val="20"/>
                <w:szCs w:val="20"/>
              </w:rPr>
              <w:t xml:space="preserve">building </w:t>
            </w:r>
            <w:r w:rsidRPr="00CA784C">
              <w:rPr>
                <w:rFonts w:ascii="GHEA Grapalat" w:hAnsi="GHEA Grapalat"/>
                <w:color w:val="000000"/>
                <w:sz w:val="20"/>
                <w:szCs w:val="20"/>
              </w:rPr>
              <w:t>systems</w:t>
            </w:r>
          </w:p>
        </w:tc>
        <w:tc>
          <w:tcPr>
            <w:tcW w:w="1146" w:type="pct"/>
          </w:tcPr>
          <w:p w14:paraId="08556C96" w14:textId="1F402E79" w:rsidR="009A5866" w:rsidRPr="00CA784C" w:rsidRDefault="009A5866" w:rsidP="00CA784C">
            <w:pPr>
              <w:rPr>
                <w:rFonts w:ascii="GHEA Grapalat" w:hAnsi="GHEA Grapalat"/>
                <w:color w:val="3366FF"/>
                <w:sz w:val="16"/>
                <w:szCs w:val="16"/>
              </w:rPr>
            </w:pPr>
            <w:r w:rsidRPr="00CA784C">
              <w:rPr>
                <w:rFonts w:ascii="GHEA Grapalat" w:hAnsi="GHEA Grapalat"/>
                <w:sz w:val="20"/>
                <w:szCs w:val="20"/>
              </w:rPr>
              <w:t>Electric wiring and water/sewage pipes maintained in good operating condition</w:t>
            </w:r>
          </w:p>
        </w:tc>
        <w:tc>
          <w:tcPr>
            <w:tcW w:w="589" w:type="pct"/>
          </w:tcPr>
          <w:p w14:paraId="5033732F" w14:textId="48401F80" w:rsidR="009A5866" w:rsidRPr="00CA784C" w:rsidRDefault="00CA784C" w:rsidP="00CA784C">
            <w:pPr>
              <w:rPr>
                <w:rFonts w:ascii="GHEA Grapalat" w:hAnsi="GHEA Grapalat"/>
                <w:color w:val="3366FF"/>
                <w:sz w:val="16"/>
                <w:szCs w:val="16"/>
              </w:rPr>
            </w:pPr>
            <w:r w:rsidRPr="00CA784C">
              <w:rPr>
                <w:rFonts w:ascii="GHEA Grapalat" w:hAnsi="GHEA Grapalat"/>
                <w:sz w:val="20"/>
                <w:szCs w:val="20"/>
                <w:lang w:eastAsia="ar-SA"/>
              </w:rPr>
              <w:t xml:space="preserve">Premises of the </w:t>
            </w:r>
            <w:r w:rsidR="000A17D7">
              <w:rPr>
                <w:rFonts w:ascii="GHEA Grapalat" w:hAnsi="GHEA Grapalat"/>
                <w:color w:val="000000" w:themeColor="text1"/>
                <w:sz w:val="20"/>
                <w:szCs w:val="20"/>
              </w:rPr>
              <w:t>USSTC</w:t>
            </w:r>
          </w:p>
        </w:tc>
        <w:tc>
          <w:tcPr>
            <w:tcW w:w="620" w:type="pct"/>
          </w:tcPr>
          <w:p w14:paraId="60D6B0DB" w14:textId="7CBF6C55" w:rsidR="009A5866" w:rsidRPr="00CA784C" w:rsidRDefault="00CA784C" w:rsidP="00CA784C">
            <w:pPr>
              <w:widowControl/>
              <w:autoSpaceDE/>
              <w:autoSpaceDN/>
              <w:rPr>
                <w:rFonts w:ascii="GHEA Grapalat" w:hAnsi="GHEA Grapalat"/>
                <w:color w:val="3366FF"/>
                <w:sz w:val="16"/>
                <w:szCs w:val="16"/>
              </w:rPr>
            </w:pPr>
            <w:r w:rsidRPr="00CA784C">
              <w:rPr>
                <w:rFonts w:ascii="GHEA Grapalat" w:hAnsi="GHEA Grapalat"/>
                <w:sz w:val="20"/>
                <w:szCs w:val="20"/>
                <w:lang w:eastAsia="ar-SA"/>
              </w:rPr>
              <w:t>Periodic check-ups</w:t>
            </w:r>
          </w:p>
        </w:tc>
        <w:tc>
          <w:tcPr>
            <w:tcW w:w="713" w:type="pct"/>
          </w:tcPr>
          <w:p w14:paraId="274BB925" w14:textId="66F4B3A0" w:rsidR="009A5866" w:rsidRPr="00CA784C" w:rsidRDefault="00CA784C" w:rsidP="00CA784C">
            <w:pPr>
              <w:rPr>
                <w:rFonts w:ascii="GHEA Grapalat" w:hAnsi="GHEA Grapalat"/>
                <w:color w:val="3366FF"/>
                <w:sz w:val="16"/>
                <w:szCs w:val="16"/>
              </w:rPr>
            </w:pPr>
            <w:r w:rsidRPr="00CA784C">
              <w:rPr>
                <w:rFonts w:ascii="GHEA Grapalat" w:hAnsi="GHEA Grapalat"/>
                <w:sz w:val="20"/>
                <w:szCs w:val="20"/>
                <w:lang w:eastAsia="ar-SA"/>
              </w:rPr>
              <w:t xml:space="preserve">Total period of operation of the </w:t>
            </w:r>
            <w:r w:rsidR="000A17D7">
              <w:rPr>
                <w:rFonts w:ascii="GHEA Grapalat" w:hAnsi="GHEA Grapalat"/>
                <w:sz w:val="20"/>
                <w:szCs w:val="20"/>
              </w:rPr>
              <w:t>USSTC</w:t>
            </w:r>
          </w:p>
        </w:tc>
        <w:tc>
          <w:tcPr>
            <w:tcW w:w="775" w:type="pct"/>
          </w:tcPr>
          <w:p w14:paraId="1F0A9663" w14:textId="77777777" w:rsidR="009A5866" w:rsidRPr="00CA784C" w:rsidRDefault="009A5866" w:rsidP="00CA784C">
            <w:pPr>
              <w:rPr>
                <w:rFonts w:ascii="GHEA Grapalat" w:hAnsi="GHEA Grapalat"/>
                <w:color w:val="3366FF"/>
                <w:sz w:val="16"/>
                <w:szCs w:val="16"/>
              </w:rPr>
            </w:pPr>
            <w:r w:rsidRPr="00CA784C">
              <w:rPr>
                <w:rFonts w:ascii="GHEA Grapalat" w:hAnsi="GHEA Grapalat"/>
                <w:sz w:val="20"/>
                <w:szCs w:val="20"/>
              </w:rPr>
              <w:t>Exclude risks of electric shocks, short circuits, and leakage of pipes</w:t>
            </w:r>
          </w:p>
        </w:tc>
        <w:tc>
          <w:tcPr>
            <w:tcW w:w="567" w:type="pct"/>
          </w:tcPr>
          <w:p w14:paraId="7438148D" w14:textId="7A6B448E" w:rsidR="009A5866" w:rsidRPr="00CA784C" w:rsidRDefault="000A17D7" w:rsidP="00CA784C">
            <w:pPr>
              <w:rPr>
                <w:rFonts w:ascii="GHEA Grapalat" w:hAnsi="GHEA Grapalat"/>
                <w:color w:val="3366FF"/>
                <w:sz w:val="16"/>
                <w:szCs w:val="16"/>
              </w:rPr>
            </w:pPr>
            <w:r>
              <w:rPr>
                <w:rFonts w:ascii="GHEA Grapalat" w:hAnsi="GHEA Grapalat"/>
                <w:sz w:val="20"/>
                <w:szCs w:val="20"/>
              </w:rPr>
              <w:t>USSTC</w:t>
            </w:r>
            <w:r w:rsidR="009A5866" w:rsidRPr="00CA784C">
              <w:rPr>
                <w:rFonts w:ascii="GHEA Grapalat" w:hAnsi="GHEA Grapalat"/>
                <w:sz w:val="20"/>
                <w:szCs w:val="20"/>
              </w:rPr>
              <w:t xml:space="preserve"> administration</w:t>
            </w:r>
          </w:p>
        </w:tc>
      </w:tr>
      <w:tr w:rsidR="009A5866" w:rsidRPr="00CA784C" w14:paraId="0FD082FA" w14:textId="77777777" w:rsidTr="00223556">
        <w:tc>
          <w:tcPr>
            <w:tcW w:w="590" w:type="pct"/>
          </w:tcPr>
          <w:p w14:paraId="17C2348A" w14:textId="77777777" w:rsidR="009A5866" w:rsidRPr="00CA784C" w:rsidRDefault="009A5866" w:rsidP="00CA784C">
            <w:pPr>
              <w:pStyle w:val="NoSpacing"/>
              <w:rPr>
                <w:rFonts w:ascii="GHEA Grapalat" w:hAnsi="GHEA Grapalat"/>
                <w:color w:val="000000" w:themeColor="text1"/>
                <w:sz w:val="20"/>
                <w:szCs w:val="20"/>
              </w:rPr>
            </w:pPr>
            <w:r w:rsidRPr="00CA784C">
              <w:rPr>
                <w:rFonts w:ascii="GHEA Grapalat" w:hAnsi="GHEA Grapalat"/>
                <w:color w:val="000000" w:themeColor="text1"/>
                <w:sz w:val="20"/>
                <w:szCs w:val="20"/>
              </w:rPr>
              <w:t>Improved space (premises)</w:t>
            </w:r>
          </w:p>
        </w:tc>
        <w:tc>
          <w:tcPr>
            <w:tcW w:w="1146" w:type="pct"/>
          </w:tcPr>
          <w:p w14:paraId="10665C2A" w14:textId="77777777" w:rsidR="009A5866" w:rsidRPr="00CA784C" w:rsidRDefault="009A5866" w:rsidP="00CA784C">
            <w:pPr>
              <w:rPr>
                <w:rFonts w:ascii="GHEA Grapalat" w:hAnsi="GHEA Grapalat"/>
                <w:color w:val="000000" w:themeColor="text1"/>
                <w:sz w:val="20"/>
                <w:szCs w:val="20"/>
              </w:rPr>
            </w:pPr>
            <w:r w:rsidRPr="00CA784C">
              <w:rPr>
                <w:rFonts w:ascii="GHEA Grapalat" w:hAnsi="GHEA Grapalat"/>
                <w:color w:val="000000" w:themeColor="text1"/>
                <w:sz w:val="20"/>
                <w:szCs w:val="20"/>
              </w:rPr>
              <w:t>Exterior area of the building kept clean and groomed</w:t>
            </w:r>
          </w:p>
        </w:tc>
        <w:tc>
          <w:tcPr>
            <w:tcW w:w="589" w:type="pct"/>
          </w:tcPr>
          <w:p w14:paraId="41EA7C6B" w14:textId="166D5EF7" w:rsidR="009A5866" w:rsidRPr="00CA784C" w:rsidRDefault="009A5866" w:rsidP="00CA784C">
            <w:pPr>
              <w:rPr>
                <w:rFonts w:ascii="GHEA Grapalat" w:hAnsi="GHEA Grapalat"/>
                <w:color w:val="000000" w:themeColor="text1"/>
                <w:sz w:val="20"/>
                <w:szCs w:val="20"/>
              </w:rPr>
            </w:pPr>
            <w:r w:rsidRPr="00CA784C">
              <w:rPr>
                <w:rFonts w:ascii="GHEA Grapalat" w:hAnsi="GHEA Grapalat"/>
                <w:color w:val="000000" w:themeColor="text1"/>
                <w:sz w:val="20"/>
                <w:szCs w:val="20"/>
              </w:rPr>
              <w:t xml:space="preserve">Premises of the </w:t>
            </w:r>
            <w:r w:rsidR="000A17D7">
              <w:rPr>
                <w:rFonts w:ascii="GHEA Grapalat" w:hAnsi="GHEA Grapalat"/>
                <w:color w:val="000000" w:themeColor="text1"/>
                <w:sz w:val="20"/>
                <w:szCs w:val="20"/>
              </w:rPr>
              <w:t>USSTC</w:t>
            </w:r>
          </w:p>
        </w:tc>
        <w:tc>
          <w:tcPr>
            <w:tcW w:w="620" w:type="pct"/>
          </w:tcPr>
          <w:p w14:paraId="5BB3E172" w14:textId="25C71DAE" w:rsidR="009A5866" w:rsidRPr="00CA784C" w:rsidRDefault="009A5866" w:rsidP="00CA784C">
            <w:pPr>
              <w:widowControl/>
              <w:autoSpaceDE/>
              <w:autoSpaceDN/>
              <w:rPr>
                <w:rFonts w:ascii="GHEA Grapalat" w:hAnsi="GHEA Grapalat"/>
                <w:color w:val="000000" w:themeColor="text1"/>
                <w:sz w:val="20"/>
                <w:szCs w:val="20"/>
              </w:rPr>
            </w:pPr>
            <w:r w:rsidRPr="00CA784C">
              <w:rPr>
                <w:rFonts w:ascii="GHEA Grapalat" w:hAnsi="GHEA Grapalat"/>
                <w:color w:val="000000" w:themeColor="text1"/>
                <w:sz w:val="20"/>
                <w:szCs w:val="20"/>
              </w:rPr>
              <w:t>Visual Inspection</w:t>
            </w:r>
          </w:p>
        </w:tc>
        <w:tc>
          <w:tcPr>
            <w:tcW w:w="713" w:type="pct"/>
          </w:tcPr>
          <w:p w14:paraId="1EDCC4AF" w14:textId="586547DF" w:rsidR="009A5866" w:rsidRPr="00CA784C" w:rsidRDefault="00CA784C" w:rsidP="00CA784C">
            <w:pPr>
              <w:rPr>
                <w:rFonts w:ascii="GHEA Grapalat" w:hAnsi="GHEA Grapalat"/>
                <w:color w:val="000000" w:themeColor="text1"/>
                <w:sz w:val="20"/>
                <w:szCs w:val="20"/>
              </w:rPr>
            </w:pPr>
            <w:r w:rsidRPr="00CA784C">
              <w:rPr>
                <w:rFonts w:ascii="GHEA Grapalat" w:hAnsi="GHEA Grapalat"/>
                <w:sz w:val="20"/>
                <w:szCs w:val="20"/>
                <w:lang w:eastAsia="ar-SA"/>
              </w:rPr>
              <w:t xml:space="preserve">Total period of operation of the </w:t>
            </w:r>
            <w:r w:rsidR="000A17D7">
              <w:rPr>
                <w:rFonts w:ascii="GHEA Grapalat" w:hAnsi="GHEA Grapalat"/>
                <w:sz w:val="20"/>
                <w:szCs w:val="20"/>
              </w:rPr>
              <w:t>USSTC</w:t>
            </w:r>
          </w:p>
        </w:tc>
        <w:tc>
          <w:tcPr>
            <w:tcW w:w="775" w:type="pct"/>
          </w:tcPr>
          <w:p w14:paraId="16722121" w14:textId="447E3B93" w:rsidR="009A5866" w:rsidRPr="00CA784C" w:rsidRDefault="009A5866" w:rsidP="00CA784C">
            <w:pPr>
              <w:rPr>
                <w:rFonts w:ascii="GHEA Grapalat" w:hAnsi="GHEA Grapalat"/>
                <w:color w:val="000000" w:themeColor="text1"/>
                <w:sz w:val="20"/>
                <w:szCs w:val="20"/>
              </w:rPr>
            </w:pPr>
            <w:r w:rsidRPr="00CA784C">
              <w:rPr>
                <w:rFonts w:ascii="GHEA Grapalat" w:hAnsi="GHEA Grapalat"/>
                <w:color w:val="000000" w:themeColor="text1"/>
                <w:sz w:val="20"/>
                <w:szCs w:val="20"/>
              </w:rPr>
              <w:t xml:space="preserve">Ensure favorable social impact of the improved premises on the beneficiaries attending the center  </w:t>
            </w:r>
          </w:p>
        </w:tc>
        <w:tc>
          <w:tcPr>
            <w:tcW w:w="567" w:type="pct"/>
          </w:tcPr>
          <w:p w14:paraId="336DA144" w14:textId="010398DA" w:rsidR="009A5866" w:rsidRPr="00CA784C" w:rsidRDefault="000A17D7" w:rsidP="00CA784C">
            <w:pPr>
              <w:rPr>
                <w:rFonts w:ascii="GHEA Grapalat" w:hAnsi="GHEA Grapalat"/>
                <w:color w:val="000000" w:themeColor="text1"/>
                <w:sz w:val="20"/>
                <w:szCs w:val="20"/>
              </w:rPr>
            </w:pPr>
            <w:r>
              <w:rPr>
                <w:rFonts w:ascii="GHEA Grapalat" w:hAnsi="GHEA Grapalat"/>
                <w:sz w:val="20"/>
                <w:szCs w:val="20"/>
              </w:rPr>
              <w:t>USSTC</w:t>
            </w:r>
            <w:r w:rsidR="009A5866" w:rsidRPr="00CA784C">
              <w:rPr>
                <w:rFonts w:ascii="GHEA Grapalat" w:hAnsi="GHEA Grapalat"/>
                <w:sz w:val="20"/>
                <w:szCs w:val="20"/>
              </w:rPr>
              <w:t xml:space="preserve"> administration</w:t>
            </w:r>
          </w:p>
        </w:tc>
      </w:tr>
      <w:tr w:rsidR="00047B7D" w:rsidRPr="00CA784C" w14:paraId="04A1A761" w14:textId="77777777" w:rsidTr="00223556">
        <w:tc>
          <w:tcPr>
            <w:tcW w:w="590" w:type="pct"/>
          </w:tcPr>
          <w:p w14:paraId="70C22909" w14:textId="00FE19E8" w:rsidR="00047B7D" w:rsidRPr="00CA784C" w:rsidRDefault="00047B7D" w:rsidP="00CA784C">
            <w:pPr>
              <w:pStyle w:val="NoSpacing"/>
              <w:rPr>
                <w:rFonts w:ascii="GHEA Grapalat" w:hAnsi="GHEA Grapalat"/>
                <w:color w:val="000000" w:themeColor="text1"/>
                <w:sz w:val="20"/>
                <w:szCs w:val="20"/>
              </w:rPr>
            </w:pPr>
            <w:r w:rsidRPr="00CA784C">
              <w:rPr>
                <w:rFonts w:ascii="GHEA Grapalat" w:hAnsi="GHEA Grapalat"/>
                <w:sz w:val="20"/>
                <w:szCs w:val="20"/>
                <w:lang w:eastAsia="ar-SA"/>
              </w:rPr>
              <w:t xml:space="preserve">Emergency preparedness </w:t>
            </w:r>
          </w:p>
        </w:tc>
        <w:tc>
          <w:tcPr>
            <w:tcW w:w="1146" w:type="pct"/>
          </w:tcPr>
          <w:p w14:paraId="63AD37E0" w14:textId="2F3484F8" w:rsidR="00047B7D" w:rsidRPr="00CA784C" w:rsidRDefault="00047B7D" w:rsidP="00CA784C">
            <w:pPr>
              <w:rPr>
                <w:rFonts w:ascii="GHEA Grapalat" w:hAnsi="GHEA Grapalat"/>
                <w:color w:val="000000" w:themeColor="text1"/>
                <w:sz w:val="20"/>
                <w:szCs w:val="20"/>
              </w:rPr>
            </w:pPr>
            <w:r w:rsidRPr="00CA784C">
              <w:rPr>
                <w:rFonts w:ascii="GHEA Grapalat" w:hAnsi="GHEA Grapalat"/>
                <w:sz w:val="20"/>
                <w:szCs w:val="20"/>
                <w:lang w:eastAsia="ar-SA"/>
              </w:rPr>
              <w:t>Presence of fire localization system, and emergency back-up system for the case of failure of the boiler-based heating system</w:t>
            </w:r>
          </w:p>
        </w:tc>
        <w:tc>
          <w:tcPr>
            <w:tcW w:w="589" w:type="pct"/>
          </w:tcPr>
          <w:p w14:paraId="07458517" w14:textId="10DC9EF4" w:rsidR="00047B7D" w:rsidRPr="00CA784C" w:rsidRDefault="00047B7D" w:rsidP="00CA784C">
            <w:pPr>
              <w:rPr>
                <w:rFonts w:ascii="GHEA Grapalat" w:hAnsi="GHEA Grapalat"/>
                <w:color w:val="000000" w:themeColor="text1"/>
                <w:sz w:val="20"/>
                <w:szCs w:val="20"/>
              </w:rPr>
            </w:pPr>
            <w:r w:rsidRPr="00CA784C">
              <w:rPr>
                <w:rFonts w:ascii="GHEA Grapalat" w:hAnsi="GHEA Grapalat"/>
                <w:sz w:val="20"/>
                <w:szCs w:val="20"/>
                <w:lang w:eastAsia="ar-SA"/>
              </w:rPr>
              <w:t xml:space="preserve">Premises of the </w:t>
            </w:r>
            <w:r w:rsidR="000A17D7">
              <w:rPr>
                <w:rFonts w:ascii="GHEA Grapalat" w:hAnsi="GHEA Grapalat"/>
                <w:color w:val="000000" w:themeColor="text1"/>
                <w:sz w:val="20"/>
                <w:szCs w:val="20"/>
              </w:rPr>
              <w:t>USSTC</w:t>
            </w:r>
          </w:p>
        </w:tc>
        <w:tc>
          <w:tcPr>
            <w:tcW w:w="620" w:type="pct"/>
          </w:tcPr>
          <w:p w14:paraId="110F6860" w14:textId="3797855B" w:rsidR="00047B7D" w:rsidRPr="00CA784C" w:rsidRDefault="00047B7D" w:rsidP="00CA784C">
            <w:pPr>
              <w:widowControl/>
              <w:autoSpaceDE/>
              <w:autoSpaceDN/>
              <w:rPr>
                <w:rFonts w:ascii="GHEA Grapalat" w:hAnsi="GHEA Grapalat"/>
                <w:color w:val="000000" w:themeColor="text1"/>
                <w:sz w:val="20"/>
                <w:szCs w:val="20"/>
              </w:rPr>
            </w:pPr>
            <w:r w:rsidRPr="00CA784C">
              <w:rPr>
                <w:rFonts w:ascii="GHEA Grapalat" w:hAnsi="GHEA Grapalat"/>
                <w:sz w:val="20"/>
                <w:szCs w:val="20"/>
                <w:lang w:eastAsia="ar-SA"/>
              </w:rPr>
              <w:t>Periodic check-ups</w:t>
            </w:r>
          </w:p>
        </w:tc>
        <w:tc>
          <w:tcPr>
            <w:tcW w:w="713" w:type="pct"/>
          </w:tcPr>
          <w:p w14:paraId="1723D403" w14:textId="4F556451" w:rsidR="00047B7D" w:rsidRPr="00CA784C" w:rsidRDefault="00047B7D" w:rsidP="00CA784C">
            <w:pPr>
              <w:rPr>
                <w:rFonts w:ascii="GHEA Grapalat" w:hAnsi="GHEA Grapalat"/>
                <w:color w:val="000000" w:themeColor="text1"/>
                <w:sz w:val="20"/>
                <w:szCs w:val="20"/>
              </w:rPr>
            </w:pPr>
            <w:r w:rsidRPr="00CA784C">
              <w:rPr>
                <w:rFonts w:ascii="GHEA Grapalat" w:hAnsi="GHEA Grapalat"/>
                <w:sz w:val="20"/>
                <w:szCs w:val="20"/>
                <w:lang w:eastAsia="ar-SA"/>
              </w:rPr>
              <w:t xml:space="preserve">Total period of operation of the </w:t>
            </w:r>
            <w:r w:rsidR="000A17D7">
              <w:rPr>
                <w:rFonts w:ascii="GHEA Grapalat" w:hAnsi="GHEA Grapalat"/>
                <w:sz w:val="20"/>
                <w:szCs w:val="20"/>
              </w:rPr>
              <w:t>USSTC</w:t>
            </w:r>
          </w:p>
        </w:tc>
        <w:tc>
          <w:tcPr>
            <w:tcW w:w="775" w:type="pct"/>
          </w:tcPr>
          <w:p w14:paraId="74F6C2A2" w14:textId="1A50671A" w:rsidR="00047B7D" w:rsidRPr="00CA784C" w:rsidRDefault="00047B7D" w:rsidP="00CA784C">
            <w:pPr>
              <w:widowControl/>
              <w:numPr>
                <w:ilvl w:val="0"/>
                <w:numId w:val="44"/>
              </w:numPr>
              <w:tabs>
                <w:tab w:val="num" w:pos="162"/>
              </w:tabs>
              <w:suppressAutoHyphens/>
              <w:autoSpaceDE/>
              <w:autoSpaceDN/>
              <w:ind w:left="162" w:hanging="162"/>
              <w:rPr>
                <w:rFonts w:ascii="GHEA Grapalat" w:hAnsi="GHEA Grapalat"/>
                <w:sz w:val="20"/>
                <w:szCs w:val="20"/>
                <w:lang w:eastAsia="ar-SA"/>
              </w:rPr>
            </w:pPr>
            <w:r w:rsidRPr="00CA784C">
              <w:rPr>
                <w:rFonts w:ascii="GHEA Grapalat" w:hAnsi="GHEA Grapalat"/>
                <w:sz w:val="20"/>
                <w:szCs w:val="20"/>
                <w:lang w:eastAsia="ar-SA"/>
              </w:rPr>
              <w:t xml:space="preserve">Reduce risks for the staff and visitors of the </w:t>
            </w:r>
            <w:r w:rsidR="000A17D7">
              <w:rPr>
                <w:rFonts w:ascii="GHEA Grapalat" w:hAnsi="GHEA Grapalat"/>
                <w:sz w:val="20"/>
                <w:szCs w:val="20"/>
              </w:rPr>
              <w:t>USSTC</w:t>
            </w:r>
          </w:p>
          <w:p w14:paraId="54894637" w14:textId="4599FEE8" w:rsidR="00047B7D" w:rsidRPr="00CA784C" w:rsidRDefault="00047B7D" w:rsidP="00CA784C">
            <w:pPr>
              <w:widowControl/>
              <w:numPr>
                <w:ilvl w:val="0"/>
                <w:numId w:val="44"/>
              </w:numPr>
              <w:tabs>
                <w:tab w:val="num" w:pos="162"/>
              </w:tabs>
              <w:suppressAutoHyphens/>
              <w:autoSpaceDE/>
              <w:autoSpaceDN/>
              <w:ind w:left="162" w:hanging="162"/>
              <w:rPr>
                <w:rFonts w:ascii="GHEA Grapalat" w:hAnsi="GHEA Grapalat"/>
                <w:sz w:val="20"/>
                <w:szCs w:val="20"/>
                <w:lang w:eastAsia="ar-SA"/>
              </w:rPr>
            </w:pPr>
            <w:r w:rsidRPr="00CA784C">
              <w:rPr>
                <w:rFonts w:ascii="GHEA Grapalat" w:hAnsi="GHEA Grapalat"/>
                <w:sz w:val="20"/>
                <w:szCs w:val="20"/>
                <w:lang w:eastAsia="ar-SA"/>
              </w:rPr>
              <w:t xml:space="preserve">Avoid disruption of </w:t>
            </w:r>
            <w:r w:rsidR="000A17D7">
              <w:rPr>
                <w:rFonts w:ascii="GHEA Grapalat" w:hAnsi="GHEA Grapalat"/>
                <w:sz w:val="20"/>
                <w:szCs w:val="20"/>
              </w:rPr>
              <w:t>USSTC</w:t>
            </w:r>
            <w:r w:rsidRPr="00CA784C">
              <w:rPr>
                <w:rFonts w:ascii="GHEA Grapalat" w:hAnsi="GHEA Grapalat"/>
                <w:sz w:val="20"/>
                <w:szCs w:val="20"/>
                <w:lang w:eastAsia="ar-SA"/>
              </w:rPr>
              <w:t>’s operation and a nuisance to staff and visitors</w:t>
            </w:r>
          </w:p>
        </w:tc>
        <w:tc>
          <w:tcPr>
            <w:tcW w:w="567" w:type="pct"/>
          </w:tcPr>
          <w:p w14:paraId="31577EA1" w14:textId="63DBDAF8" w:rsidR="00047B7D" w:rsidRPr="00CA784C" w:rsidRDefault="000A17D7" w:rsidP="00CA784C">
            <w:pPr>
              <w:rPr>
                <w:rFonts w:ascii="GHEA Grapalat" w:hAnsi="GHEA Grapalat"/>
                <w:sz w:val="20"/>
                <w:szCs w:val="20"/>
              </w:rPr>
            </w:pPr>
            <w:r>
              <w:rPr>
                <w:rFonts w:ascii="GHEA Grapalat" w:hAnsi="GHEA Grapalat"/>
                <w:sz w:val="20"/>
                <w:szCs w:val="20"/>
              </w:rPr>
              <w:t>USSTC</w:t>
            </w:r>
            <w:r w:rsidR="00047B7D" w:rsidRPr="00CA784C">
              <w:rPr>
                <w:rFonts w:ascii="GHEA Grapalat" w:hAnsi="GHEA Grapalat"/>
                <w:sz w:val="20"/>
                <w:szCs w:val="20"/>
              </w:rPr>
              <w:t xml:space="preserve"> administration</w:t>
            </w:r>
          </w:p>
        </w:tc>
      </w:tr>
      <w:tr w:rsidR="00047B7D" w:rsidRPr="00CA784C" w14:paraId="33A22136" w14:textId="77777777" w:rsidTr="00223556">
        <w:tc>
          <w:tcPr>
            <w:tcW w:w="590" w:type="pct"/>
          </w:tcPr>
          <w:p w14:paraId="5100EDF8" w14:textId="50DFA5DE" w:rsidR="00047B7D" w:rsidRPr="00CA784C" w:rsidRDefault="00047B7D" w:rsidP="00CA784C">
            <w:pPr>
              <w:pStyle w:val="NoSpacing"/>
              <w:rPr>
                <w:rFonts w:ascii="GHEA Grapalat" w:hAnsi="GHEA Grapalat"/>
                <w:sz w:val="20"/>
                <w:szCs w:val="20"/>
                <w:lang w:eastAsia="ar-SA"/>
              </w:rPr>
            </w:pPr>
            <w:r w:rsidRPr="00CA784C">
              <w:rPr>
                <w:rFonts w:ascii="GHEA Grapalat" w:hAnsi="GHEA Grapalat"/>
                <w:sz w:val="20"/>
                <w:szCs w:val="20"/>
                <w:lang w:eastAsia="ar-SA"/>
              </w:rPr>
              <w:t xml:space="preserve">Operation and maintenance </w:t>
            </w:r>
            <w:r w:rsidR="00CA784C" w:rsidRPr="00CA784C">
              <w:rPr>
                <w:rFonts w:ascii="GHEA Grapalat" w:hAnsi="GHEA Grapalat"/>
                <w:sz w:val="20"/>
                <w:szCs w:val="20"/>
                <w:lang w:eastAsia="ar-SA"/>
              </w:rPr>
              <w:t>of heating</w:t>
            </w:r>
            <w:r w:rsidRPr="00CA784C">
              <w:rPr>
                <w:rFonts w:ascii="GHEA Grapalat" w:hAnsi="GHEA Grapalat"/>
                <w:sz w:val="20"/>
                <w:szCs w:val="20"/>
                <w:lang w:eastAsia="ar-SA"/>
              </w:rPr>
              <w:t xml:space="preserve"> and ventilation systems</w:t>
            </w:r>
            <w:r w:rsidRPr="00CA784C" w:rsidDel="002C7461">
              <w:rPr>
                <w:rFonts w:ascii="GHEA Grapalat" w:hAnsi="GHEA Grapalat"/>
                <w:color w:val="000000"/>
                <w:sz w:val="20"/>
                <w:szCs w:val="20"/>
              </w:rPr>
              <w:t xml:space="preserve"> </w:t>
            </w:r>
          </w:p>
        </w:tc>
        <w:tc>
          <w:tcPr>
            <w:tcW w:w="1146" w:type="pct"/>
          </w:tcPr>
          <w:p w14:paraId="2BB6276D" w14:textId="2526089F" w:rsidR="00047B7D" w:rsidRPr="00CA784C" w:rsidRDefault="00047B7D" w:rsidP="00CA784C">
            <w:pPr>
              <w:rPr>
                <w:rFonts w:ascii="GHEA Grapalat" w:hAnsi="GHEA Grapalat"/>
                <w:sz w:val="20"/>
                <w:szCs w:val="20"/>
                <w:lang w:eastAsia="ar-SA"/>
              </w:rPr>
            </w:pPr>
            <w:r w:rsidRPr="00CA784C">
              <w:rPr>
                <w:rFonts w:ascii="GHEA Grapalat" w:hAnsi="GHEA Grapalat"/>
                <w:sz w:val="20"/>
                <w:szCs w:val="20"/>
                <w:lang w:eastAsia="ar-SA"/>
              </w:rPr>
              <w:t>Regular servicing of the entire heating and ventilation systems being undertaken</w:t>
            </w:r>
          </w:p>
        </w:tc>
        <w:tc>
          <w:tcPr>
            <w:tcW w:w="589" w:type="pct"/>
          </w:tcPr>
          <w:p w14:paraId="06133C65" w14:textId="48240F10" w:rsidR="00047B7D" w:rsidRPr="00CA784C" w:rsidRDefault="00047B7D" w:rsidP="00CA784C">
            <w:pPr>
              <w:rPr>
                <w:rFonts w:ascii="GHEA Grapalat" w:hAnsi="GHEA Grapalat"/>
                <w:sz w:val="20"/>
                <w:szCs w:val="20"/>
                <w:lang w:eastAsia="ar-SA"/>
              </w:rPr>
            </w:pPr>
            <w:r w:rsidRPr="00CA784C">
              <w:rPr>
                <w:rFonts w:ascii="GHEA Grapalat" w:hAnsi="GHEA Grapalat"/>
                <w:sz w:val="20"/>
                <w:szCs w:val="20"/>
                <w:lang w:eastAsia="ar-SA"/>
              </w:rPr>
              <w:t xml:space="preserve">Premises of the </w:t>
            </w:r>
            <w:r w:rsidR="000A17D7">
              <w:rPr>
                <w:rFonts w:ascii="GHEA Grapalat" w:hAnsi="GHEA Grapalat"/>
                <w:color w:val="000000" w:themeColor="text1"/>
                <w:sz w:val="20"/>
                <w:szCs w:val="20"/>
              </w:rPr>
              <w:t>USSTC</w:t>
            </w:r>
          </w:p>
        </w:tc>
        <w:tc>
          <w:tcPr>
            <w:tcW w:w="620" w:type="pct"/>
          </w:tcPr>
          <w:p w14:paraId="2B00A038" w14:textId="3C23B908" w:rsidR="00047B7D" w:rsidRPr="00CA784C" w:rsidRDefault="00047B7D" w:rsidP="00CA784C">
            <w:pPr>
              <w:widowControl/>
              <w:autoSpaceDE/>
              <w:autoSpaceDN/>
              <w:rPr>
                <w:rFonts w:ascii="GHEA Grapalat" w:hAnsi="GHEA Grapalat"/>
                <w:sz w:val="20"/>
                <w:szCs w:val="20"/>
                <w:lang w:eastAsia="ar-SA"/>
              </w:rPr>
            </w:pPr>
            <w:r w:rsidRPr="00CA784C">
              <w:rPr>
                <w:rFonts w:ascii="GHEA Grapalat" w:hAnsi="GHEA Grapalat"/>
                <w:sz w:val="20"/>
                <w:szCs w:val="20"/>
                <w:lang w:eastAsia="ar-SA"/>
              </w:rPr>
              <w:t>Periodic check-ups</w:t>
            </w:r>
            <w:r w:rsidRPr="00CA784C" w:rsidDel="002C7461">
              <w:rPr>
                <w:rFonts w:ascii="GHEA Grapalat" w:hAnsi="GHEA Grapalat"/>
                <w:sz w:val="20"/>
                <w:szCs w:val="20"/>
              </w:rPr>
              <w:t xml:space="preserve"> </w:t>
            </w:r>
          </w:p>
        </w:tc>
        <w:tc>
          <w:tcPr>
            <w:tcW w:w="713" w:type="pct"/>
          </w:tcPr>
          <w:p w14:paraId="520F60A8" w14:textId="37CB0C6F" w:rsidR="00047B7D" w:rsidRPr="00CA784C" w:rsidRDefault="00047B7D" w:rsidP="00CA784C">
            <w:pPr>
              <w:rPr>
                <w:rFonts w:ascii="GHEA Grapalat" w:hAnsi="GHEA Grapalat"/>
                <w:sz w:val="20"/>
                <w:szCs w:val="20"/>
                <w:lang w:eastAsia="ar-SA"/>
              </w:rPr>
            </w:pPr>
            <w:r w:rsidRPr="00CA784C">
              <w:rPr>
                <w:rFonts w:ascii="GHEA Grapalat" w:hAnsi="GHEA Grapalat"/>
                <w:sz w:val="20"/>
                <w:szCs w:val="20"/>
                <w:lang w:eastAsia="ar-SA"/>
              </w:rPr>
              <w:t>Total period of operation of the heating and ventilation systems</w:t>
            </w:r>
          </w:p>
        </w:tc>
        <w:tc>
          <w:tcPr>
            <w:tcW w:w="775" w:type="pct"/>
          </w:tcPr>
          <w:p w14:paraId="32FBDE7B" w14:textId="64099888" w:rsidR="00047B7D" w:rsidRPr="00CA784C" w:rsidRDefault="00047B7D" w:rsidP="00CA784C">
            <w:pPr>
              <w:widowControl/>
              <w:suppressAutoHyphens/>
              <w:autoSpaceDE/>
              <w:autoSpaceDN/>
              <w:rPr>
                <w:rFonts w:ascii="GHEA Grapalat" w:hAnsi="GHEA Grapalat"/>
                <w:sz w:val="20"/>
                <w:szCs w:val="20"/>
                <w:lang w:eastAsia="ar-SA"/>
              </w:rPr>
            </w:pPr>
            <w:r w:rsidRPr="00CA784C">
              <w:rPr>
                <w:rFonts w:ascii="GHEA Grapalat" w:hAnsi="GHEA Grapalat"/>
                <w:sz w:val="20"/>
                <w:szCs w:val="20"/>
                <w:lang w:eastAsia="ar-SA"/>
              </w:rPr>
              <w:t>Maintenance of heating and ventilation systems in safe and operable condition</w:t>
            </w:r>
          </w:p>
        </w:tc>
        <w:tc>
          <w:tcPr>
            <w:tcW w:w="567" w:type="pct"/>
          </w:tcPr>
          <w:p w14:paraId="6FD152A2" w14:textId="77777777" w:rsidR="00047B7D" w:rsidRPr="00CA784C" w:rsidRDefault="00047B7D" w:rsidP="00CA784C">
            <w:pPr>
              <w:widowControl/>
              <w:suppressAutoHyphens/>
              <w:rPr>
                <w:rFonts w:ascii="GHEA Grapalat" w:hAnsi="GHEA Grapalat"/>
                <w:sz w:val="20"/>
                <w:szCs w:val="20"/>
                <w:lang w:eastAsia="ar-SA"/>
              </w:rPr>
            </w:pPr>
            <w:r w:rsidRPr="00CA784C">
              <w:rPr>
                <w:rFonts w:ascii="GHEA Grapalat" w:hAnsi="GHEA Grapalat"/>
                <w:sz w:val="20"/>
                <w:szCs w:val="20"/>
                <w:lang w:eastAsia="ar-SA"/>
              </w:rPr>
              <w:t>Contractor</w:t>
            </w:r>
          </w:p>
          <w:p w14:paraId="4C5BF661" w14:textId="77777777" w:rsidR="00047B7D" w:rsidRPr="00CA784C" w:rsidRDefault="00047B7D" w:rsidP="00CA784C">
            <w:pPr>
              <w:widowControl/>
              <w:suppressAutoHyphens/>
              <w:rPr>
                <w:rFonts w:ascii="GHEA Grapalat" w:hAnsi="GHEA Grapalat"/>
                <w:sz w:val="20"/>
                <w:szCs w:val="20"/>
              </w:rPr>
            </w:pPr>
          </w:p>
          <w:p w14:paraId="0392D92C" w14:textId="2783814F" w:rsidR="00047B7D" w:rsidRPr="00CA784C" w:rsidRDefault="000A17D7" w:rsidP="00CA784C">
            <w:pPr>
              <w:rPr>
                <w:rFonts w:ascii="GHEA Grapalat" w:hAnsi="GHEA Grapalat"/>
                <w:sz w:val="20"/>
                <w:szCs w:val="20"/>
              </w:rPr>
            </w:pPr>
            <w:r>
              <w:rPr>
                <w:rFonts w:ascii="GHEA Grapalat" w:hAnsi="GHEA Grapalat"/>
                <w:sz w:val="20"/>
                <w:szCs w:val="20"/>
              </w:rPr>
              <w:t>USSTC</w:t>
            </w:r>
            <w:r w:rsidR="00047B7D" w:rsidRPr="00CA784C">
              <w:rPr>
                <w:rFonts w:ascii="GHEA Grapalat" w:hAnsi="GHEA Grapalat"/>
                <w:sz w:val="20"/>
                <w:szCs w:val="20"/>
              </w:rPr>
              <w:t xml:space="preserve"> administration </w:t>
            </w:r>
          </w:p>
        </w:tc>
      </w:tr>
    </w:tbl>
    <w:p w14:paraId="4D3D590E" w14:textId="77777777" w:rsidR="003D6072" w:rsidRPr="00F67CAC" w:rsidRDefault="003D6072" w:rsidP="003D6072">
      <w:pPr>
        <w:rPr>
          <w:rFonts w:ascii="GHEA Grapalat" w:hAnsi="GHEA Grapalat"/>
          <w:color w:val="000000"/>
        </w:rPr>
        <w:sectPr w:rsidR="003D6072" w:rsidRPr="00F67CAC" w:rsidSect="008D6EDA">
          <w:footerReference w:type="default" r:id="rId19"/>
          <w:pgSz w:w="16838" w:h="11906" w:orient="landscape"/>
          <w:pgMar w:top="1701" w:right="1134" w:bottom="1556" w:left="1134" w:header="720" w:footer="720" w:gutter="0"/>
          <w:cols w:space="720"/>
          <w:titlePg/>
          <w:docGrid w:linePitch="360"/>
        </w:sectPr>
      </w:pPr>
    </w:p>
    <w:p w14:paraId="458E5CAE" w14:textId="77777777" w:rsidR="003D6072" w:rsidRPr="00F67CAC" w:rsidRDefault="000A4132" w:rsidP="003D6072">
      <w:pPr>
        <w:jc w:val="center"/>
        <w:rPr>
          <w:rFonts w:ascii="GHEA Grapalat" w:hAnsi="GHEA Grapalat"/>
          <w:b/>
          <w:color w:val="000000"/>
        </w:rPr>
      </w:pPr>
      <w:proofErr w:type="gramStart"/>
      <w:r w:rsidRPr="00F67CAC">
        <w:rPr>
          <w:rFonts w:ascii="GHEA Grapalat" w:hAnsi="GHEA Grapalat"/>
          <w:b/>
          <w:color w:val="000000"/>
        </w:rPr>
        <w:lastRenderedPageBreak/>
        <w:t>Attachment 1.</w:t>
      </w:r>
      <w:proofErr w:type="gramEnd"/>
      <w:r w:rsidR="003D6072" w:rsidRPr="00F67CAC">
        <w:rPr>
          <w:rFonts w:ascii="GHEA Grapalat" w:hAnsi="GHEA Grapalat"/>
          <w:b/>
          <w:color w:val="000000"/>
        </w:rPr>
        <w:t xml:space="preserve"> Site plan and </w:t>
      </w:r>
    </w:p>
    <w:p w14:paraId="01865CF3" w14:textId="77777777" w:rsidR="003D6072" w:rsidRPr="00F67CAC" w:rsidRDefault="003D6072" w:rsidP="003D6072">
      <w:pPr>
        <w:jc w:val="center"/>
        <w:rPr>
          <w:rFonts w:ascii="GHEA Grapalat" w:hAnsi="GHEA Grapalat"/>
          <w:b/>
          <w:color w:val="000000"/>
        </w:rPr>
      </w:pPr>
      <w:proofErr w:type="gramStart"/>
      <w:r w:rsidRPr="00F67CAC">
        <w:rPr>
          <w:rFonts w:ascii="GHEA Grapalat" w:hAnsi="GHEA Grapalat"/>
          <w:b/>
          <w:color w:val="000000"/>
        </w:rPr>
        <w:t>photo</w:t>
      </w:r>
      <w:proofErr w:type="gramEnd"/>
      <w:r w:rsidRPr="00F67CAC">
        <w:rPr>
          <w:rFonts w:ascii="GHEA Grapalat" w:hAnsi="GHEA Grapalat"/>
          <w:b/>
          <w:color w:val="000000"/>
        </w:rPr>
        <w:t xml:space="preserve"> documentation of premises before repair</w:t>
      </w:r>
    </w:p>
    <w:p w14:paraId="51E64B9A" w14:textId="77777777" w:rsidR="00F800AE" w:rsidRPr="00F67CAC" w:rsidRDefault="00F800AE" w:rsidP="003D6072">
      <w:pPr>
        <w:jc w:val="center"/>
        <w:rPr>
          <w:rFonts w:ascii="GHEA Grapalat" w:hAnsi="GHEA Grapalat"/>
          <w:b/>
          <w:color w:val="000000"/>
        </w:rPr>
      </w:pPr>
    </w:p>
    <w:p w14:paraId="1AA892AC" w14:textId="15388D8D" w:rsidR="003D6072" w:rsidRDefault="003D6072" w:rsidP="00EC5D4C">
      <w:pPr>
        <w:rPr>
          <w:rFonts w:ascii="GHEA Grapalat" w:hAnsi="GHEA Grapalat"/>
          <w:color w:val="000000"/>
        </w:rPr>
      </w:pPr>
    </w:p>
    <w:p w14:paraId="70E67D0F" w14:textId="19F32BFC" w:rsidR="00EC5D4C" w:rsidRDefault="00E60F4B" w:rsidP="00EC5D4C">
      <w:pPr>
        <w:rPr>
          <w:rFonts w:ascii="GHEA Grapalat" w:hAnsi="GHEA Grapalat"/>
          <w:color w:val="000000"/>
        </w:rPr>
      </w:pPr>
      <w:r w:rsidRPr="00E60F4B">
        <w:rPr>
          <w:noProof/>
          <w:lang w:val="en-GB" w:eastAsia="en-GB"/>
        </w:rPr>
        <w:t xml:space="preserve"> </w:t>
      </w:r>
      <w:r w:rsidR="00856D3D">
        <w:rPr>
          <w:noProof/>
        </w:rPr>
        <w:t xml:space="preserve">              </w:t>
      </w:r>
    </w:p>
    <w:p w14:paraId="677BD6B1" w14:textId="7964C39F" w:rsidR="001B1BC9" w:rsidRDefault="00386088" w:rsidP="00386088">
      <w:pPr>
        <w:rPr>
          <w:rFonts w:ascii="GHEA Grapalat" w:hAnsi="GHEA Grapalat"/>
          <w:color w:val="000000"/>
        </w:rPr>
      </w:pPr>
      <w:r>
        <w:rPr>
          <w:noProof/>
          <w:lang w:val="en-GB" w:eastAsia="en-GB"/>
        </w:rPr>
        <w:drawing>
          <wp:inline distT="0" distB="0" distL="0" distR="0" wp14:anchorId="7AFE767A" wp14:editId="09C3E920">
            <wp:extent cx="3667125" cy="28064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68242" cy="2807271"/>
                    </a:xfrm>
                    <a:prstGeom prst="rect">
                      <a:avLst/>
                    </a:prstGeom>
                  </pic:spPr>
                </pic:pic>
              </a:graphicData>
            </a:graphic>
          </wp:inline>
        </w:drawing>
      </w:r>
      <w:r>
        <w:rPr>
          <w:noProof/>
          <w:lang w:val="en-GB" w:eastAsia="en-GB"/>
        </w:rPr>
        <w:drawing>
          <wp:inline distT="0" distB="0" distL="0" distR="0" wp14:anchorId="753D828A" wp14:editId="3A757939">
            <wp:extent cx="3467100" cy="28088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68756" cy="2810211"/>
                    </a:xfrm>
                    <a:prstGeom prst="rect">
                      <a:avLst/>
                    </a:prstGeom>
                  </pic:spPr>
                </pic:pic>
              </a:graphicData>
            </a:graphic>
          </wp:inline>
        </w:drawing>
      </w:r>
    </w:p>
    <w:p w14:paraId="530AAFAF" w14:textId="0B870003" w:rsidR="00386088" w:rsidRDefault="00386088" w:rsidP="00386088">
      <w:pPr>
        <w:rPr>
          <w:rFonts w:ascii="GHEA Grapalat" w:hAnsi="GHEA Grapalat"/>
          <w:color w:val="000000"/>
        </w:rPr>
      </w:pPr>
      <w:r>
        <w:rPr>
          <w:noProof/>
          <w:lang w:val="en-GB" w:eastAsia="en-GB"/>
        </w:rPr>
        <w:drawing>
          <wp:inline distT="0" distB="0" distL="0" distR="0" wp14:anchorId="6DD39560" wp14:editId="54919E3B">
            <wp:extent cx="3800475" cy="3750981"/>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805529" cy="3755969"/>
                    </a:xfrm>
                    <a:prstGeom prst="rect">
                      <a:avLst/>
                    </a:prstGeom>
                  </pic:spPr>
                </pic:pic>
              </a:graphicData>
            </a:graphic>
          </wp:inline>
        </w:drawing>
      </w:r>
      <w:r>
        <w:rPr>
          <w:noProof/>
          <w:lang w:val="en-GB" w:eastAsia="en-GB"/>
        </w:rPr>
        <w:drawing>
          <wp:inline distT="0" distB="0" distL="0" distR="0" wp14:anchorId="5518231E" wp14:editId="10543E8F">
            <wp:extent cx="2943225" cy="384333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48046" cy="3849631"/>
                    </a:xfrm>
                    <a:prstGeom prst="rect">
                      <a:avLst/>
                    </a:prstGeom>
                  </pic:spPr>
                </pic:pic>
              </a:graphicData>
            </a:graphic>
          </wp:inline>
        </w:drawing>
      </w:r>
    </w:p>
    <w:p w14:paraId="121F154E" w14:textId="4D8103D6" w:rsidR="00386088" w:rsidRDefault="00386088" w:rsidP="00386088">
      <w:pPr>
        <w:rPr>
          <w:rFonts w:ascii="GHEA Grapalat" w:hAnsi="GHEA Grapalat"/>
          <w:color w:val="000000"/>
        </w:rPr>
      </w:pPr>
      <w:r>
        <w:rPr>
          <w:noProof/>
          <w:lang w:val="en-GB" w:eastAsia="en-GB"/>
        </w:rPr>
        <w:lastRenderedPageBreak/>
        <w:drawing>
          <wp:inline distT="0" distB="0" distL="0" distR="0" wp14:anchorId="697D12EA" wp14:editId="0A5E053D">
            <wp:extent cx="7306780" cy="41719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315200" cy="4176758"/>
                    </a:xfrm>
                    <a:prstGeom prst="rect">
                      <a:avLst/>
                    </a:prstGeom>
                  </pic:spPr>
                </pic:pic>
              </a:graphicData>
            </a:graphic>
          </wp:inline>
        </w:drawing>
      </w:r>
    </w:p>
    <w:p w14:paraId="40F4195E" w14:textId="5D5AE5E7" w:rsidR="001B1BC9" w:rsidRDefault="001B1BC9" w:rsidP="001B1BC9">
      <w:pPr>
        <w:rPr>
          <w:noProof/>
        </w:rPr>
      </w:pPr>
      <w:r>
        <w:rPr>
          <w:noProof/>
        </w:rPr>
        <w:t xml:space="preserve">   </w:t>
      </w:r>
      <w:r w:rsidR="006756D1" w:rsidRPr="006756D1">
        <w:rPr>
          <w:noProof/>
          <w:lang w:val="en-GB" w:eastAsia="en-GB"/>
        </w:rPr>
        <w:t xml:space="preserve"> </w:t>
      </w:r>
    </w:p>
    <w:p w14:paraId="50950F74" w14:textId="77777777" w:rsidR="001B1BC9" w:rsidRDefault="001B1BC9" w:rsidP="001B1BC9">
      <w:pPr>
        <w:rPr>
          <w:noProof/>
        </w:rPr>
      </w:pPr>
    </w:p>
    <w:p w14:paraId="017EAA7D" w14:textId="77777777" w:rsidR="001B1BC9" w:rsidRDefault="001B1BC9" w:rsidP="001B1BC9">
      <w:pPr>
        <w:rPr>
          <w:noProof/>
        </w:rPr>
      </w:pPr>
    </w:p>
    <w:p w14:paraId="219B4048" w14:textId="66A2802C" w:rsidR="001B1BC9" w:rsidRDefault="001B1BC9" w:rsidP="001B1BC9">
      <w:pPr>
        <w:rPr>
          <w:rFonts w:ascii="GHEA Grapalat" w:hAnsi="GHEA Grapalat"/>
          <w:color w:val="000000"/>
        </w:rPr>
      </w:pPr>
    </w:p>
    <w:p w14:paraId="7B72E426" w14:textId="039B607A" w:rsidR="00460E77" w:rsidRDefault="00460E77" w:rsidP="007936EB">
      <w:pPr>
        <w:jc w:val="center"/>
        <w:rPr>
          <w:rFonts w:ascii="GHEA Grapalat" w:hAnsi="GHEA Grapalat"/>
          <w:color w:val="000000"/>
        </w:rPr>
      </w:pPr>
    </w:p>
    <w:p w14:paraId="28A2C452" w14:textId="447E0A98" w:rsidR="00460E77" w:rsidRDefault="00460E77" w:rsidP="00360F3B">
      <w:pPr>
        <w:rPr>
          <w:rFonts w:ascii="GHEA Grapalat" w:hAnsi="GHEA Grapalat"/>
          <w:color w:val="000000"/>
        </w:rPr>
      </w:pPr>
    </w:p>
    <w:p w14:paraId="0220DF35" w14:textId="77777777" w:rsidR="00D4724F" w:rsidRDefault="00D4724F" w:rsidP="00360F3B">
      <w:pPr>
        <w:rPr>
          <w:rFonts w:ascii="GHEA Grapalat" w:hAnsi="GHEA Grapalat"/>
          <w:color w:val="000000"/>
        </w:rPr>
      </w:pPr>
    </w:p>
    <w:p w14:paraId="421FAE2C" w14:textId="77777777" w:rsidR="00D4724F" w:rsidRDefault="00D4724F" w:rsidP="00360F3B">
      <w:pPr>
        <w:rPr>
          <w:rFonts w:ascii="GHEA Grapalat" w:hAnsi="GHEA Grapalat"/>
          <w:color w:val="000000"/>
        </w:rPr>
      </w:pPr>
    </w:p>
    <w:p w14:paraId="5469B77C" w14:textId="77777777" w:rsidR="00D4724F" w:rsidRDefault="00D4724F" w:rsidP="00360F3B">
      <w:pPr>
        <w:rPr>
          <w:rFonts w:ascii="GHEA Grapalat" w:hAnsi="GHEA Grapalat"/>
          <w:color w:val="000000"/>
        </w:rPr>
      </w:pPr>
    </w:p>
    <w:p w14:paraId="24DCDDE7" w14:textId="066A3AFD" w:rsidR="009577A8" w:rsidRPr="00F67CAC" w:rsidRDefault="009577A8" w:rsidP="00EB1EA7">
      <w:pPr>
        <w:jc w:val="center"/>
        <w:rPr>
          <w:rFonts w:ascii="GHEA Grapalat" w:hAnsi="GHEA Grapalat"/>
          <w:color w:val="000000"/>
        </w:rPr>
      </w:pPr>
    </w:p>
    <w:p w14:paraId="244D987B" w14:textId="48369EC4" w:rsidR="00B541DF" w:rsidRDefault="00B541DF" w:rsidP="00C319CA">
      <w:pPr>
        <w:jc w:val="center"/>
        <w:rPr>
          <w:rFonts w:ascii="GHEA Grapalat" w:hAnsi="GHEA Grapalat"/>
          <w:color w:val="000000"/>
        </w:rPr>
      </w:pPr>
    </w:p>
    <w:p w14:paraId="00C54461" w14:textId="77777777" w:rsidR="006756D1" w:rsidRDefault="006756D1" w:rsidP="00C319CA">
      <w:pPr>
        <w:jc w:val="center"/>
        <w:rPr>
          <w:rFonts w:ascii="GHEA Grapalat" w:hAnsi="GHEA Grapalat"/>
          <w:color w:val="000000"/>
        </w:rPr>
      </w:pPr>
    </w:p>
    <w:p w14:paraId="2ADCE9D2" w14:textId="77777777" w:rsidR="006756D1" w:rsidRDefault="006756D1" w:rsidP="00C319CA">
      <w:pPr>
        <w:jc w:val="center"/>
        <w:rPr>
          <w:rFonts w:ascii="GHEA Grapalat" w:hAnsi="GHEA Grapalat"/>
          <w:color w:val="000000"/>
        </w:rPr>
      </w:pPr>
    </w:p>
    <w:p w14:paraId="7802FA0C" w14:textId="77777777" w:rsidR="006756D1" w:rsidRDefault="006756D1" w:rsidP="00C319CA">
      <w:pPr>
        <w:jc w:val="center"/>
        <w:rPr>
          <w:rFonts w:ascii="GHEA Grapalat" w:hAnsi="GHEA Grapalat"/>
          <w:color w:val="000000"/>
        </w:rPr>
      </w:pPr>
    </w:p>
    <w:p w14:paraId="253FA51F" w14:textId="77777777" w:rsidR="006756D1" w:rsidRDefault="006756D1" w:rsidP="00C319CA">
      <w:pPr>
        <w:jc w:val="center"/>
        <w:rPr>
          <w:rFonts w:ascii="GHEA Grapalat" w:hAnsi="GHEA Grapalat"/>
          <w:color w:val="000000"/>
        </w:rPr>
      </w:pPr>
    </w:p>
    <w:p w14:paraId="15AE50A2" w14:textId="77777777" w:rsidR="006756D1" w:rsidRDefault="006756D1" w:rsidP="00C319CA">
      <w:pPr>
        <w:jc w:val="center"/>
        <w:rPr>
          <w:rFonts w:ascii="GHEA Grapalat" w:hAnsi="GHEA Grapalat"/>
          <w:color w:val="000000"/>
        </w:rPr>
      </w:pPr>
    </w:p>
    <w:p w14:paraId="5B581D6F" w14:textId="77777777" w:rsidR="006756D1" w:rsidRDefault="006756D1" w:rsidP="00C319CA">
      <w:pPr>
        <w:jc w:val="center"/>
        <w:rPr>
          <w:rFonts w:ascii="GHEA Grapalat" w:hAnsi="GHEA Grapalat"/>
          <w:color w:val="000000"/>
        </w:rPr>
      </w:pPr>
    </w:p>
    <w:p w14:paraId="5E6E0935" w14:textId="77777777" w:rsidR="006756D1" w:rsidRDefault="006756D1" w:rsidP="00C319CA">
      <w:pPr>
        <w:jc w:val="center"/>
        <w:rPr>
          <w:rFonts w:ascii="GHEA Grapalat" w:hAnsi="GHEA Grapalat"/>
          <w:color w:val="000000"/>
        </w:rPr>
      </w:pPr>
    </w:p>
    <w:p w14:paraId="3E6426F2" w14:textId="77777777" w:rsidR="006756D1" w:rsidRDefault="006756D1" w:rsidP="00C319CA">
      <w:pPr>
        <w:jc w:val="center"/>
        <w:rPr>
          <w:rFonts w:ascii="GHEA Grapalat" w:hAnsi="GHEA Grapalat"/>
          <w:color w:val="000000"/>
        </w:rPr>
      </w:pPr>
    </w:p>
    <w:p w14:paraId="2336F2F3" w14:textId="77777777" w:rsidR="006756D1" w:rsidRDefault="006756D1" w:rsidP="00C319CA">
      <w:pPr>
        <w:jc w:val="center"/>
        <w:rPr>
          <w:rFonts w:ascii="GHEA Grapalat" w:hAnsi="GHEA Grapalat"/>
          <w:color w:val="000000"/>
        </w:rPr>
      </w:pPr>
    </w:p>
    <w:p w14:paraId="0E131060" w14:textId="77777777" w:rsidR="006756D1" w:rsidRDefault="006756D1" w:rsidP="00C319CA">
      <w:pPr>
        <w:jc w:val="center"/>
        <w:rPr>
          <w:rFonts w:ascii="GHEA Grapalat" w:hAnsi="GHEA Grapalat"/>
          <w:color w:val="000000"/>
        </w:rPr>
      </w:pPr>
    </w:p>
    <w:p w14:paraId="0332A3E4" w14:textId="77777777" w:rsidR="00C04C8F" w:rsidRDefault="00C04C8F" w:rsidP="00C319CA">
      <w:pPr>
        <w:jc w:val="center"/>
        <w:rPr>
          <w:rFonts w:ascii="GHEA Grapalat" w:hAnsi="GHEA Grapalat"/>
          <w:color w:val="000000"/>
        </w:rPr>
      </w:pPr>
    </w:p>
    <w:p w14:paraId="61D2AA4C" w14:textId="241F8CEB" w:rsidR="00C319CA" w:rsidRPr="00F67CAC" w:rsidRDefault="00C319CA" w:rsidP="00386088">
      <w:pPr>
        <w:rPr>
          <w:rFonts w:ascii="GHEA Grapalat" w:hAnsi="GHEA Grapalat"/>
          <w:color w:val="000000"/>
        </w:rPr>
      </w:pPr>
    </w:p>
    <w:p w14:paraId="22382F4A" w14:textId="660E39A8" w:rsidR="00645284" w:rsidRPr="00F67CAC" w:rsidRDefault="00645284" w:rsidP="00D21D8D">
      <w:pPr>
        <w:jc w:val="center"/>
        <w:rPr>
          <w:rFonts w:ascii="GHEA Grapalat" w:hAnsi="GHEA Grapalat"/>
          <w:b/>
          <w:sz w:val="20"/>
          <w:szCs w:val="20"/>
        </w:rPr>
      </w:pPr>
      <w:r w:rsidRPr="00F67CAC">
        <w:rPr>
          <w:rFonts w:ascii="GHEA Grapalat" w:hAnsi="GHEA Grapalat"/>
          <w:b/>
          <w:color w:val="000000"/>
        </w:rPr>
        <w:lastRenderedPageBreak/>
        <w:t>Attachment 2</w:t>
      </w:r>
    </w:p>
    <w:p w14:paraId="607ADF4E" w14:textId="658DC92F" w:rsidR="00645284" w:rsidRDefault="00B867C5" w:rsidP="00645284">
      <w:pPr>
        <w:jc w:val="center"/>
        <w:rPr>
          <w:rFonts w:ascii="GHEA Grapalat" w:hAnsi="GHEA Grapalat"/>
          <w:b/>
        </w:rPr>
      </w:pPr>
      <w:r>
        <w:rPr>
          <w:rFonts w:ascii="GHEA Grapalat" w:hAnsi="GHEA Grapalat"/>
          <w:b/>
        </w:rPr>
        <w:t>Premises</w:t>
      </w:r>
      <w:r w:rsidR="00C70FE7" w:rsidRPr="00F67CAC">
        <w:rPr>
          <w:rFonts w:ascii="GHEA Grapalat" w:hAnsi="GHEA Grapalat"/>
          <w:b/>
        </w:rPr>
        <w:t xml:space="preserve"> </w:t>
      </w:r>
      <w:r w:rsidR="00645284" w:rsidRPr="00F67CAC">
        <w:rPr>
          <w:rFonts w:ascii="GHEA Grapalat" w:hAnsi="GHEA Grapalat"/>
          <w:b/>
        </w:rPr>
        <w:t>Ownership Certificate</w:t>
      </w:r>
    </w:p>
    <w:p w14:paraId="0B6BF17C" w14:textId="77777777" w:rsidR="00D84CFB" w:rsidRDefault="00D84CFB" w:rsidP="00645284">
      <w:pPr>
        <w:jc w:val="center"/>
        <w:rPr>
          <w:rFonts w:ascii="GHEA Grapalat" w:hAnsi="GHEA Grapalat"/>
          <w:b/>
        </w:rPr>
      </w:pPr>
    </w:p>
    <w:p w14:paraId="2FE14BAA" w14:textId="6D336A98" w:rsidR="00A34EA4" w:rsidRPr="00F67CAC" w:rsidRDefault="002439B1" w:rsidP="00DD0E9F">
      <w:pPr>
        <w:rPr>
          <w:rFonts w:ascii="GHEA Grapalat" w:hAnsi="GHEA Grapalat"/>
          <w:b/>
        </w:rPr>
      </w:pPr>
      <w:r>
        <w:rPr>
          <w:rFonts w:ascii="GHEA Grapalat" w:hAnsi="GHEA Grapalat"/>
          <w:b/>
        </w:rPr>
        <w:t xml:space="preserve">        </w:t>
      </w:r>
      <w:r w:rsidR="00386088">
        <w:rPr>
          <w:noProof/>
          <w:lang w:val="en-GB" w:eastAsia="en-GB"/>
        </w:rPr>
        <w:drawing>
          <wp:inline distT="0" distB="0" distL="0" distR="0" wp14:anchorId="19624902" wp14:editId="5D4AC873">
            <wp:extent cx="3386818" cy="5028912"/>
            <wp:effectExtent l="0" t="0" r="444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386991" cy="5029169"/>
                    </a:xfrm>
                    <a:prstGeom prst="rect">
                      <a:avLst/>
                    </a:prstGeom>
                  </pic:spPr>
                </pic:pic>
              </a:graphicData>
            </a:graphic>
          </wp:inline>
        </w:drawing>
      </w:r>
      <w:r w:rsidR="00386088">
        <w:rPr>
          <w:noProof/>
          <w:lang w:val="en-GB" w:eastAsia="en-GB"/>
        </w:rPr>
        <w:drawing>
          <wp:inline distT="0" distB="0" distL="0" distR="0" wp14:anchorId="688D2993" wp14:editId="1DBC77F7">
            <wp:extent cx="3549453" cy="5048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549453" cy="5048250"/>
                    </a:xfrm>
                    <a:prstGeom prst="rect">
                      <a:avLst/>
                    </a:prstGeom>
                  </pic:spPr>
                </pic:pic>
              </a:graphicData>
            </a:graphic>
          </wp:inline>
        </w:drawing>
      </w:r>
    </w:p>
    <w:p w14:paraId="6E65161D" w14:textId="7EC3D11D" w:rsidR="00B541DF" w:rsidRPr="00F67CAC" w:rsidRDefault="00B541DF" w:rsidP="00B541DF">
      <w:pPr>
        <w:ind w:left="-180"/>
        <w:rPr>
          <w:rFonts w:ascii="GHEA Grapalat" w:hAnsi="GHEA Grapalat"/>
          <w:b/>
        </w:rPr>
      </w:pPr>
    </w:p>
    <w:p w14:paraId="64D5A0BB" w14:textId="48078F4C" w:rsidR="00D57685" w:rsidRPr="00F67CAC" w:rsidRDefault="00D57685" w:rsidP="00775510">
      <w:pPr>
        <w:rPr>
          <w:rFonts w:ascii="GHEA Grapalat" w:hAnsi="GHEA Grapalat"/>
          <w:b/>
        </w:rPr>
      </w:pPr>
    </w:p>
    <w:p w14:paraId="72840743" w14:textId="77777777" w:rsidR="00645284" w:rsidRPr="00F67CAC" w:rsidRDefault="00645284" w:rsidP="00D57685">
      <w:pPr>
        <w:ind w:left="-990" w:right="-1053"/>
        <w:rPr>
          <w:rFonts w:ascii="GHEA Grapalat" w:hAnsi="GHEA Grapalat"/>
          <w:color w:val="000000"/>
        </w:rPr>
      </w:pPr>
    </w:p>
    <w:p w14:paraId="4E1793AB" w14:textId="0C7F5192" w:rsidR="00D57685" w:rsidRPr="00F67CAC" w:rsidRDefault="00D57685" w:rsidP="00D21D8D">
      <w:pPr>
        <w:ind w:left="-270"/>
        <w:rPr>
          <w:rFonts w:ascii="GHEA Grapalat" w:hAnsi="GHEA Grapalat"/>
          <w:b/>
          <w:color w:val="000000"/>
          <w:sz w:val="18"/>
          <w:szCs w:val="18"/>
        </w:rPr>
      </w:pPr>
    </w:p>
    <w:p w14:paraId="7988EA8C" w14:textId="77777777" w:rsidR="00D57685" w:rsidRPr="00F67CAC" w:rsidRDefault="00D57685" w:rsidP="00645284">
      <w:pPr>
        <w:jc w:val="right"/>
        <w:rPr>
          <w:rFonts w:ascii="GHEA Grapalat" w:hAnsi="GHEA Grapalat"/>
          <w:b/>
          <w:color w:val="000000"/>
          <w:sz w:val="18"/>
          <w:szCs w:val="18"/>
        </w:rPr>
      </w:pPr>
    </w:p>
    <w:p w14:paraId="149AFE7D" w14:textId="77777777" w:rsidR="00D57685" w:rsidRPr="00F67CAC" w:rsidRDefault="00D57685" w:rsidP="00645284">
      <w:pPr>
        <w:jc w:val="right"/>
        <w:rPr>
          <w:rFonts w:ascii="GHEA Grapalat" w:hAnsi="GHEA Grapalat"/>
          <w:b/>
          <w:color w:val="000000"/>
          <w:sz w:val="18"/>
          <w:szCs w:val="18"/>
        </w:rPr>
      </w:pPr>
    </w:p>
    <w:p w14:paraId="1921BE2E" w14:textId="77777777" w:rsidR="00D57685" w:rsidRPr="00F67CAC" w:rsidRDefault="00D57685" w:rsidP="00645284">
      <w:pPr>
        <w:jc w:val="right"/>
        <w:rPr>
          <w:rFonts w:ascii="GHEA Grapalat" w:hAnsi="GHEA Grapalat"/>
          <w:b/>
          <w:color w:val="000000"/>
          <w:sz w:val="18"/>
          <w:szCs w:val="18"/>
        </w:rPr>
      </w:pPr>
    </w:p>
    <w:p w14:paraId="3E89AA1A" w14:textId="77777777" w:rsidR="00D57685" w:rsidRPr="00F67CAC" w:rsidRDefault="00D57685" w:rsidP="00645284">
      <w:pPr>
        <w:jc w:val="right"/>
        <w:rPr>
          <w:rFonts w:ascii="GHEA Grapalat" w:hAnsi="GHEA Grapalat"/>
          <w:b/>
          <w:color w:val="000000"/>
          <w:sz w:val="18"/>
          <w:szCs w:val="18"/>
        </w:rPr>
      </w:pPr>
    </w:p>
    <w:p w14:paraId="424F748C" w14:textId="77777777" w:rsidR="00D57685" w:rsidRPr="00F67CAC" w:rsidRDefault="00D57685" w:rsidP="00645284">
      <w:pPr>
        <w:jc w:val="right"/>
        <w:rPr>
          <w:rFonts w:ascii="GHEA Grapalat" w:hAnsi="GHEA Grapalat"/>
          <w:b/>
          <w:color w:val="000000"/>
          <w:sz w:val="18"/>
          <w:szCs w:val="18"/>
        </w:rPr>
      </w:pPr>
    </w:p>
    <w:p w14:paraId="7D36F52C" w14:textId="77777777" w:rsidR="00D57685" w:rsidRPr="00F67CAC" w:rsidRDefault="00D57685" w:rsidP="00645284">
      <w:pPr>
        <w:jc w:val="right"/>
        <w:rPr>
          <w:rFonts w:ascii="GHEA Grapalat" w:hAnsi="GHEA Grapalat"/>
          <w:b/>
          <w:color w:val="000000"/>
          <w:sz w:val="18"/>
          <w:szCs w:val="18"/>
        </w:rPr>
      </w:pPr>
    </w:p>
    <w:p w14:paraId="4068A2C7" w14:textId="77777777" w:rsidR="00BA3626" w:rsidRPr="00F67CAC" w:rsidRDefault="00BA3626" w:rsidP="00645284">
      <w:pPr>
        <w:jc w:val="right"/>
        <w:rPr>
          <w:rFonts w:ascii="GHEA Grapalat" w:hAnsi="GHEA Grapalat"/>
          <w:b/>
          <w:color w:val="000000"/>
          <w:sz w:val="18"/>
          <w:szCs w:val="18"/>
        </w:rPr>
      </w:pPr>
    </w:p>
    <w:p w14:paraId="093987A2" w14:textId="77777777" w:rsidR="00BA3626" w:rsidRPr="00F67CAC" w:rsidRDefault="00BA3626" w:rsidP="00645284">
      <w:pPr>
        <w:jc w:val="right"/>
        <w:rPr>
          <w:rFonts w:ascii="GHEA Grapalat" w:hAnsi="GHEA Grapalat"/>
          <w:b/>
          <w:color w:val="000000"/>
          <w:sz w:val="18"/>
          <w:szCs w:val="18"/>
        </w:rPr>
      </w:pPr>
    </w:p>
    <w:p w14:paraId="7F15156F" w14:textId="77777777" w:rsidR="00BA3626" w:rsidRPr="00F67CAC" w:rsidRDefault="00BA3626" w:rsidP="00645284">
      <w:pPr>
        <w:jc w:val="right"/>
        <w:rPr>
          <w:rFonts w:ascii="GHEA Grapalat" w:hAnsi="GHEA Grapalat"/>
          <w:b/>
          <w:color w:val="000000"/>
          <w:sz w:val="18"/>
          <w:szCs w:val="18"/>
        </w:rPr>
      </w:pPr>
    </w:p>
    <w:p w14:paraId="66E43D61" w14:textId="77777777" w:rsidR="00BA3626" w:rsidRPr="00F67CAC" w:rsidRDefault="00BA3626" w:rsidP="00645284">
      <w:pPr>
        <w:jc w:val="right"/>
        <w:rPr>
          <w:rFonts w:ascii="GHEA Grapalat" w:hAnsi="GHEA Grapalat"/>
          <w:b/>
          <w:color w:val="000000"/>
          <w:sz w:val="18"/>
          <w:szCs w:val="18"/>
        </w:rPr>
      </w:pPr>
    </w:p>
    <w:p w14:paraId="5D13AE65" w14:textId="77777777" w:rsidR="00BA3626" w:rsidRPr="00F67CAC" w:rsidRDefault="00BA3626" w:rsidP="00645284">
      <w:pPr>
        <w:jc w:val="right"/>
        <w:rPr>
          <w:rFonts w:ascii="GHEA Grapalat" w:hAnsi="GHEA Grapalat"/>
          <w:b/>
          <w:color w:val="000000"/>
          <w:sz w:val="18"/>
          <w:szCs w:val="18"/>
        </w:rPr>
      </w:pPr>
    </w:p>
    <w:p w14:paraId="571631B5" w14:textId="77777777" w:rsidR="00BA3626" w:rsidRPr="00F67CAC" w:rsidRDefault="00BA3626" w:rsidP="00645284">
      <w:pPr>
        <w:jc w:val="right"/>
        <w:rPr>
          <w:rFonts w:ascii="GHEA Grapalat" w:hAnsi="GHEA Grapalat"/>
          <w:b/>
          <w:color w:val="000000"/>
          <w:sz w:val="18"/>
          <w:szCs w:val="18"/>
        </w:rPr>
      </w:pPr>
    </w:p>
    <w:p w14:paraId="097DBE81" w14:textId="77777777" w:rsidR="00BA3626" w:rsidRPr="00F67CAC" w:rsidRDefault="00BA3626" w:rsidP="00645284">
      <w:pPr>
        <w:jc w:val="right"/>
        <w:rPr>
          <w:rFonts w:ascii="GHEA Grapalat" w:hAnsi="GHEA Grapalat"/>
          <w:b/>
          <w:color w:val="000000"/>
          <w:sz w:val="18"/>
          <w:szCs w:val="18"/>
        </w:rPr>
      </w:pPr>
    </w:p>
    <w:p w14:paraId="5C581F8F" w14:textId="77777777" w:rsidR="009C1A8D" w:rsidRPr="00F67CAC" w:rsidRDefault="009C1A8D" w:rsidP="00645284">
      <w:pPr>
        <w:jc w:val="right"/>
        <w:rPr>
          <w:rFonts w:ascii="GHEA Grapalat" w:hAnsi="GHEA Grapalat"/>
          <w:b/>
          <w:color w:val="000000"/>
          <w:sz w:val="18"/>
          <w:szCs w:val="18"/>
        </w:rPr>
      </w:pPr>
    </w:p>
    <w:p w14:paraId="3BBFA2EA" w14:textId="77777777" w:rsidR="009C1A8D" w:rsidRPr="00F67CAC" w:rsidRDefault="009C1A8D" w:rsidP="00645284">
      <w:pPr>
        <w:jc w:val="right"/>
        <w:rPr>
          <w:rFonts w:ascii="GHEA Grapalat" w:hAnsi="GHEA Grapalat"/>
          <w:b/>
          <w:color w:val="000000"/>
          <w:sz w:val="18"/>
          <w:szCs w:val="18"/>
        </w:rPr>
      </w:pPr>
    </w:p>
    <w:p w14:paraId="4DDD77A3" w14:textId="77777777" w:rsidR="00E72EC4" w:rsidRPr="00F67CAC" w:rsidRDefault="00E72EC4" w:rsidP="00645284">
      <w:pPr>
        <w:jc w:val="right"/>
        <w:rPr>
          <w:rFonts w:ascii="GHEA Grapalat" w:hAnsi="GHEA Grapalat"/>
          <w:b/>
          <w:color w:val="000000"/>
          <w:sz w:val="18"/>
          <w:szCs w:val="18"/>
        </w:rPr>
        <w:sectPr w:rsidR="00E72EC4" w:rsidRPr="00F67CAC" w:rsidSect="00D21D8D">
          <w:pgSz w:w="11907" w:h="16839" w:code="9"/>
          <w:pgMar w:top="1440" w:right="117" w:bottom="1440" w:left="270" w:header="720" w:footer="720" w:gutter="0"/>
          <w:cols w:space="720"/>
          <w:docGrid w:linePitch="360"/>
        </w:sectPr>
      </w:pPr>
    </w:p>
    <w:p w14:paraId="2AADDC69" w14:textId="08916BB3" w:rsidR="00645284" w:rsidRPr="00F67CAC" w:rsidRDefault="00645284" w:rsidP="002A6050">
      <w:pPr>
        <w:ind w:left="720"/>
        <w:jc w:val="right"/>
        <w:rPr>
          <w:rFonts w:ascii="GHEA Grapalat" w:hAnsi="GHEA Grapalat"/>
          <w:b/>
          <w:sz w:val="18"/>
          <w:szCs w:val="18"/>
          <w:lang w:val="hy-AM"/>
        </w:rPr>
      </w:pPr>
      <w:r w:rsidRPr="00F67CAC">
        <w:rPr>
          <w:rFonts w:ascii="GHEA Grapalat" w:hAnsi="GHEA Grapalat"/>
          <w:b/>
          <w:color w:val="000000"/>
          <w:sz w:val="18"/>
          <w:szCs w:val="18"/>
        </w:rPr>
        <w:lastRenderedPageBreak/>
        <w:t>(Non-official translation)</w:t>
      </w:r>
    </w:p>
    <w:p w14:paraId="6AED6C2D" w14:textId="77777777" w:rsidR="00645284" w:rsidRPr="00F67CAC" w:rsidRDefault="00645284" w:rsidP="002A6050">
      <w:pPr>
        <w:spacing w:before="60" w:line="360" w:lineRule="auto"/>
        <w:ind w:left="720"/>
        <w:jc w:val="center"/>
        <w:rPr>
          <w:rFonts w:ascii="GHEA Grapalat" w:hAnsi="GHEA Grapalat"/>
          <w:b/>
        </w:rPr>
      </w:pPr>
      <w:r w:rsidRPr="00F67CAC">
        <w:rPr>
          <w:rFonts w:ascii="GHEA Grapalat" w:hAnsi="GHEA Grapalat"/>
          <w:b/>
        </w:rPr>
        <w:t>Republic of Armenia</w:t>
      </w:r>
    </w:p>
    <w:p w14:paraId="315BF7DB" w14:textId="77777777" w:rsidR="00645284" w:rsidRPr="00F67CAC" w:rsidRDefault="00645284" w:rsidP="002A6050">
      <w:pPr>
        <w:spacing w:before="60" w:line="360" w:lineRule="auto"/>
        <w:ind w:left="720"/>
        <w:jc w:val="center"/>
        <w:rPr>
          <w:rFonts w:ascii="GHEA Grapalat" w:hAnsi="GHEA Grapalat"/>
          <w:b/>
        </w:rPr>
      </w:pPr>
      <w:r w:rsidRPr="00F67CAC">
        <w:rPr>
          <w:rFonts w:ascii="GHEA Grapalat" w:hAnsi="GHEA Grapalat"/>
          <w:b/>
        </w:rPr>
        <w:t>Certificate of State Registration of the Rights over</w:t>
      </w:r>
    </w:p>
    <w:p w14:paraId="0A707807" w14:textId="35BEC189" w:rsidR="00CC709B" w:rsidRDefault="00645284" w:rsidP="002A6050">
      <w:pPr>
        <w:spacing w:before="60" w:line="360" w:lineRule="auto"/>
        <w:ind w:left="720"/>
        <w:jc w:val="center"/>
        <w:rPr>
          <w:rFonts w:ascii="GHEA Grapalat" w:hAnsi="GHEA Grapalat"/>
          <w:b/>
        </w:rPr>
      </w:pPr>
      <w:r w:rsidRPr="00F67CAC">
        <w:rPr>
          <w:rFonts w:ascii="GHEA Grapalat" w:hAnsi="GHEA Grapalat"/>
          <w:b/>
        </w:rPr>
        <w:t>Real Estate</w:t>
      </w:r>
      <w:r w:rsidR="005E4B30" w:rsidRPr="00F67CAC">
        <w:rPr>
          <w:rFonts w:ascii="GHEA Grapalat" w:hAnsi="GHEA Grapalat"/>
          <w:b/>
        </w:rPr>
        <w:t xml:space="preserve">                                </w:t>
      </w:r>
    </w:p>
    <w:p w14:paraId="304049A0" w14:textId="408D5E89" w:rsidR="00645284" w:rsidRPr="00F67CAC" w:rsidRDefault="005E4B30" w:rsidP="002A6050">
      <w:pPr>
        <w:spacing w:before="60" w:line="360" w:lineRule="auto"/>
        <w:ind w:left="720"/>
        <w:jc w:val="center"/>
        <w:rPr>
          <w:rFonts w:ascii="GHEA Grapalat" w:hAnsi="GHEA Grapalat"/>
          <w:b/>
        </w:rPr>
      </w:pPr>
      <w:r w:rsidRPr="00F67CAC">
        <w:rPr>
          <w:rFonts w:ascii="GHEA Grapalat" w:hAnsi="GHEA Grapalat"/>
          <w:b/>
        </w:rPr>
        <w:t>Cadaster Committee</w:t>
      </w:r>
    </w:p>
    <w:p w14:paraId="106AB28D" w14:textId="77777777" w:rsidR="00223556" w:rsidRDefault="00223556" w:rsidP="002339EB">
      <w:pPr>
        <w:spacing w:line="360" w:lineRule="auto"/>
        <w:jc w:val="center"/>
        <w:rPr>
          <w:rFonts w:ascii="GHEA Grapalat" w:hAnsi="GHEA Grapalat"/>
          <w:b/>
        </w:rPr>
      </w:pPr>
    </w:p>
    <w:p w14:paraId="3666067C" w14:textId="09EB4522" w:rsidR="00A80B49" w:rsidRPr="00F67CAC" w:rsidRDefault="00A80B49" w:rsidP="00A80B49">
      <w:pPr>
        <w:spacing w:before="60" w:line="360" w:lineRule="auto"/>
        <w:ind w:left="720"/>
        <w:rPr>
          <w:rFonts w:ascii="GHEA Grapalat" w:hAnsi="GHEA Grapalat"/>
          <w:sz w:val="20"/>
          <w:szCs w:val="20"/>
        </w:rPr>
      </w:pPr>
      <w:r w:rsidRPr="00F67CAC">
        <w:rPr>
          <w:rFonts w:ascii="GHEA Grapalat" w:hAnsi="GHEA Grapalat"/>
          <w:sz w:val="20"/>
          <w:szCs w:val="20"/>
        </w:rPr>
        <w:t xml:space="preserve">This Certificate confirms the state registration of the rights over real estate in the integrated registry of state registration of rights over real estate on </w:t>
      </w:r>
      <w:r w:rsidR="00733707">
        <w:rPr>
          <w:rFonts w:ascii="GHEA Grapalat" w:hAnsi="GHEA Grapalat"/>
          <w:sz w:val="20"/>
          <w:szCs w:val="20"/>
        </w:rPr>
        <w:t>Ma</w:t>
      </w:r>
      <w:r w:rsidR="00FC06A4">
        <w:rPr>
          <w:rFonts w:ascii="GHEA Grapalat" w:hAnsi="GHEA Grapalat"/>
          <w:sz w:val="20"/>
          <w:szCs w:val="20"/>
        </w:rPr>
        <w:t>y</w:t>
      </w:r>
      <w:r w:rsidRPr="00F67CAC">
        <w:rPr>
          <w:rFonts w:ascii="GHEA Grapalat" w:hAnsi="GHEA Grapalat"/>
          <w:sz w:val="20"/>
          <w:szCs w:val="20"/>
        </w:rPr>
        <w:t xml:space="preserve"> </w:t>
      </w:r>
      <w:r w:rsidR="00733707">
        <w:rPr>
          <w:rFonts w:ascii="GHEA Grapalat" w:hAnsi="GHEA Grapalat"/>
          <w:sz w:val="20"/>
          <w:szCs w:val="20"/>
        </w:rPr>
        <w:t>24</w:t>
      </w:r>
      <w:r w:rsidRPr="00F67CAC">
        <w:rPr>
          <w:rFonts w:ascii="GHEA Grapalat" w:hAnsi="GHEA Grapalat"/>
          <w:sz w:val="20"/>
          <w:szCs w:val="20"/>
        </w:rPr>
        <w:t>, 201</w:t>
      </w:r>
      <w:r w:rsidR="00733707">
        <w:rPr>
          <w:rFonts w:ascii="GHEA Grapalat" w:hAnsi="GHEA Grapalat"/>
          <w:sz w:val="20"/>
          <w:szCs w:val="20"/>
        </w:rPr>
        <w:t>9</w:t>
      </w:r>
      <w:r w:rsidRPr="00F67CAC">
        <w:rPr>
          <w:rFonts w:ascii="GHEA Grapalat" w:hAnsi="GHEA Grapalat"/>
          <w:sz w:val="20"/>
          <w:szCs w:val="20"/>
        </w:rPr>
        <w:t xml:space="preserve"> by the following details:</w:t>
      </w:r>
    </w:p>
    <w:p w14:paraId="03139579" w14:textId="77777777" w:rsidR="00A80B49" w:rsidRPr="00F67CAC" w:rsidRDefault="00A80B49" w:rsidP="00A80B49">
      <w:pPr>
        <w:spacing w:before="60" w:line="360" w:lineRule="auto"/>
        <w:ind w:left="720"/>
        <w:rPr>
          <w:rFonts w:ascii="GHEA Grapalat" w:hAnsi="GHEA Grapalat"/>
          <w:sz w:val="20"/>
          <w:szCs w:val="20"/>
        </w:rPr>
      </w:pPr>
      <w:r w:rsidRPr="00F67CAC">
        <w:rPr>
          <w:rFonts w:ascii="GHEA Grapalat" w:hAnsi="GHEA Grapalat"/>
          <w:sz w:val="20"/>
          <w:szCs w:val="20"/>
        </w:rPr>
        <w:t xml:space="preserve">1. </w:t>
      </w:r>
      <w:r w:rsidRPr="00F67CAC">
        <w:rPr>
          <w:rFonts w:ascii="GHEA Grapalat" w:hAnsi="GHEA Grapalat"/>
          <w:b/>
          <w:sz w:val="20"/>
          <w:szCs w:val="20"/>
          <w:u w:val="single"/>
        </w:rPr>
        <w:t>Entity(s) of registered right</w:t>
      </w:r>
    </w:p>
    <w:p w14:paraId="2159EEF1" w14:textId="21C7D231" w:rsidR="00A80B49" w:rsidRPr="00F67CAC" w:rsidRDefault="00A80B49" w:rsidP="00A80B49">
      <w:pPr>
        <w:spacing w:before="60" w:line="360" w:lineRule="auto"/>
        <w:ind w:left="720"/>
        <w:rPr>
          <w:rFonts w:ascii="GHEA Grapalat" w:hAnsi="GHEA Grapalat"/>
          <w:sz w:val="20"/>
          <w:szCs w:val="20"/>
        </w:rPr>
      </w:pPr>
      <w:r w:rsidRPr="00F67CAC">
        <w:rPr>
          <w:rFonts w:ascii="GHEA Grapalat" w:hAnsi="GHEA Grapalat"/>
          <w:sz w:val="20"/>
          <w:szCs w:val="20"/>
        </w:rPr>
        <w:t xml:space="preserve"> Republic of Armenia</w:t>
      </w:r>
    </w:p>
    <w:p w14:paraId="12305EEF" w14:textId="77777777" w:rsidR="00A80B49" w:rsidRPr="00F67CAC" w:rsidRDefault="00A80B49" w:rsidP="00A80B49">
      <w:pPr>
        <w:spacing w:before="60" w:line="360" w:lineRule="auto"/>
        <w:ind w:left="720"/>
        <w:rPr>
          <w:rFonts w:ascii="GHEA Grapalat" w:hAnsi="GHEA Grapalat"/>
          <w:sz w:val="20"/>
          <w:szCs w:val="20"/>
        </w:rPr>
      </w:pPr>
      <w:r w:rsidRPr="00F67CAC">
        <w:rPr>
          <w:rFonts w:ascii="GHEA Grapalat" w:hAnsi="GHEA Grapalat"/>
          <w:sz w:val="20"/>
          <w:szCs w:val="20"/>
        </w:rPr>
        <w:t xml:space="preserve">2. </w:t>
      </w:r>
      <w:r w:rsidRPr="00F67CAC">
        <w:rPr>
          <w:rFonts w:ascii="GHEA Grapalat" w:hAnsi="GHEA Grapalat"/>
          <w:b/>
          <w:sz w:val="20"/>
          <w:szCs w:val="20"/>
          <w:u w:val="single"/>
        </w:rPr>
        <w:t>The place and name of the real estate</w:t>
      </w:r>
      <w:r w:rsidRPr="00F67CAC">
        <w:rPr>
          <w:rFonts w:ascii="GHEA Grapalat" w:hAnsi="GHEA Grapalat"/>
          <w:sz w:val="20"/>
          <w:szCs w:val="20"/>
        </w:rPr>
        <w:t xml:space="preserve"> </w:t>
      </w:r>
    </w:p>
    <w:p w14:paraId="64B6B6F6" w14:textId="2CEDF88F" w:rsidR="00A80B49" w:rsidRPr="00F67CAC" w:rsidRDefault="00733707" w:rsidP="00A80B49">
      <w:pPr>
        <w:spacing w:before="60" w:line="360" w:lineRule="auto"/>
        <w:ind w:left="720"/>
        <w:rPr>
          <w:rFonts w:ascii="GHEA Grapalat" w:hAnsi="GHEA Grapalat"/>
          <w:sz w:val="20"/>
          <w:szCs w:val="20"/>
        </w:rPr>
      </w:pPr>
      <w:r>
        <w:rPr>
          <w:rFonts w:ascii="GHEA Grapalat" w:hAnsi="GHEA Grapalat"/>
          <w:sz w:val="20"/>
          <w:szCs w:val="20"/>
        </w:rPr>
        <w:t xml:space="preserve">Hospital bld. 69/1 V. </w:t>
      </w:r>
      <w:proofErr w:type="spellStart"/>
      <w:r>
        <w:rPr>
          <w:rFonts w:ascii="GHEA Grapalat" w:hAnsi="GHEA Grapalat"/>
          <w:sz w:val="20"/>
          <w:szCs w:val="20"/>
        </w:rPr>
        <w:t>Petrosyan</w:t>
      </w:r>
      <w:proofErr w:type="spellEnd"/>
      <w:r>
        <w:rPr>
          <w:rFonts w:ascii="GHEA Grapalat" w:hAnsi="GHEA Grapalat"/>
          <w:sz w:val="20"/>
          <w:szCs w:val="20"/>
        </w:rPr>
        <w:t xml:space="preserve"> str., </w:t>
      </w:r>
      <w:proofErr w:type="spellStart"/>
      <w:r>
        <w:rPr>
          <w:rFonts w:ascii="GHEA Grapalat" w:hAnsi="GHEA Grapalat"/>
          <w:sz w:val="20"/>
          <w:szCs w:val="20"/>
        </w:rPr>
        <w:t>Ashtarak</w:t>
      </w:r>
      <w:proofErr w:type="spellEnd"/>
      <w:r>
        <w:rPr>
          <w:rFonts w:ascii="GHEA Grapalat" w:hAnsi="GHEA Grapalat"/>
          <w:sz w:val="20"/>
          <w:szCs w:val="20"/>
        </w:rPr>
        <w:t xml:space="preserve"> community, </w:t>
      </w:r>
      <w:proofErr w:type="spellStart"/>
      <w:r>
        <w:rPr>
          <w:rFonts w:ascii="GHEA Grapalat" w:hAnsi="GHEA Grapalat"/>
          <w:sz w:val="20"/>
          <w:szCs w:val="20"/>
        </w:rPr>
        <w:t>Aragatsotn</w:t>
      </w:r>
      <w:proofErr w:type="spellEnd"/>
      <w:r>
        <w:rPr>
          <w:rFonts w:ascii="GHEA Grapalat" w:hAnsi="GHEA Grapalat"/>
          <w:sz w:val="20"/>
          <w:szCs w:val="20"/>
        </w:rPr>
        <w:t xml:space="preserve"> </w:t>
      </w:r>
      <w:proofErr w:type="spellStart"/>
      <w:r>
        <w:rPr>
          <w:rFonts w:ascii="GHEA Grapalat" w:hAnsi="GHEA Grapalat"/>
          <w:sz w:val="20"/>
          <w:szCs w:val="20"/>
        </w:rPr>
        <w:t>Marz</w:t>
      </w:r>
      <w:proofErr w:type="spellEnd"/>
      <w:r>
        <w:rPr>
          <w:rFonts w:ascii="GHEA Grapalat" w:hAnsi="GHEA Grapalat"/>
          <w:sz w:val="20"/>
          <w:szCs w:val="20"/>
        </w:rPr>
        <w:t xml:space="preserve">  </w:t>
      </w:r>
    </w:p>
    <w:p w14:paraId="5095E7CA" w14:textId="77777777" w:rsidR="00A80B49" w:rsidRPr="00F67CAC" w:rsidRDefault="00A80B49" w:rsidP="00A80B49">
      <w:pPr>
        <w:spacing w:before="60" w:line="360" w:lineRule="auto"/>
        <w:ind w:left="720"/>
        <w:rPr>
          <w:rFonts w:ascii="GHEA Grapalat" w:hAnsi="GHEA Grapalat"/>
          <w:b/>
          <w:sz w:val="20"/>
          <w:szCs w:val="20"/>
          <w:u w:val="single"/>
        </w:rPr>
      </w:pPr>
      <w:r w:rsidRPr="00F67CAC">
        <w:rPr>
          <w:rFonts w:ascii="GHEA Grapalat" w:hAnsi="GHEA Grapalat"/>
          <w:b/>
          <w:sz w:val="20"/>
          <w:szCs w:val="20"/>
          <w:u w:val="single"/>
        </w:rPr>
        <w:t>3. Documents on which the registration is based</w:t>
      </w:r>
    </w:p>
    <w:p w14:paraId="21EA03DB" w14:textId="00ABC678" w:rsidR="00A80B49" w:rsidRPr="00F67CAC" w:rsidRDefault="00A23365" w:rsidP="00A80B49">
      <w:pPr>
        <w:spacing w:before="60"/>
        <w:ind w:left="720"/>
        <w:rPr>
          <w:rFonts w:ascii="GHEA Grapalat" w:hAnsi="GHEA Grapalat"/>
          <w:sz w:val="20"/>
          <w:szCs w:val="20"/>
        </w:rPr>
      </w:pPr>
      <w:r w:rsidRPr="00F67CAC">
        <w:rPr>
          <w:rFonts w:ascii="GHEA Grapalat" w:hAnsi="GHEA Grapalat"/>
          <w:sz w:val="20"/>
          <w:szCs w:val="20"/>
        </w:rPr>
        <w:t>Certificate confirm</w:t>
      </w:r>
      <w:r>
        <w:rPr>
          <w:rFonts w:ascii="GHEA Grapalat" w:hAnsi="GHEA Grapalat"/>
          <w:sz w:val="20"/>
          <w:szCs w:val="20"/>
        </w:rPr>
        <w:t>ing</w:t>
      </w:r>
      <w:r w:rsidRPr="00F67CAC">
        <w:rPr>
          <w:rFonts w:ascii="GHEA Grapalat" w:hAnsi="GHEA Grapalat"/>
          <w:sz w:val="20"/>
          <w:szCs w:val="20"/>
        </w:rPr>
        <w:t xml:space="preserve"> the state registration of the rights over real estate</w:t>
      </w:r>
      <w:r>
        <w:rPr>
          <w:rFonts w:ascii="GHEA Grapalat" w:hAnsi="GHEA Grapalat"/>
          <w:sz w:val="20"/>
          <w:szCs w:val="20"/>
        </w:rPr>
        <w:t xml:space="preserve"> N 20022018-02-0038, registered on 20/02/2018, premises separation plan drawn by a qualified specialist</w:t>
      </w:r>
      <w:r w:rsidRPr="00F67CAC">
        <w:rPr>
          <w:rFonts w:ascii="GHEA Grapalat" w:hAnsi="GHEA Grapalat"/>
          <w:sz w:val="20"/>
          <w:szCs w:val="20"/>
        </w:rPr>
        <w:t xml:space="preserve"> </w:t>
      </w:r>
    </w:p>
    <w:p w14:paraId="29A2A960" w14:textId="77777777" w:rsidR="00A80B49" w:rsidRPr="00F67CAC" w:rsidRDefault="00A80B49" w:rsidP="00A80B49">
      <w:pPr>
        <w:spacing w:before="60"/>
        <w:ind w:left="720"/>
        <w:rPr>
          <w:rFonts w:ascii="GHEA Grapalat" w:hAnsi="GHEA Grapalat"/>
          <w:b/>
          <w:sz w:val="20"/>
          <w:szCs w:val="20"/>
          <w:u w:val="single"/>
        </w:rPr>
      </w:pPr>
      <w:r w:rsidRPr="00F67CAC">
        <w:rPr>
          <w:rFonts w:ascii="GHEA Grapalat" w:hAnsi="GHEA Grapalat"/>
          <w:b/>
          <w:sz w:val="20"/>
          <w:szCs w:val="20"/>
          <w:u w:val="single"/>
        </w:rPr>
        <w:t>4. Land characteristics</w:t>
      </w:r>
    </w:p>
    <w:p w14:paraId="60487FEB" w14:textId="7E81CE21"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Cadaster Code</w:t>
      </w:r>
      <w:r w:rsidR="005C6964">
        <w:rPr>
          <w:rFonts w:ascii="GHEA Grapalat" w:hAnsi="GHEA Grapalat"/>
          <w:sz w:val="20"/>
          <w:szCs w:val="20"/>
        </w:rPr>
        <w:t xml:space="preserve"> 02-001-0221-0203, 02-001-0221-0201</w:t>
      </w:r>
      <w:r w:rsidRPr="00F67CAC">
        <w:rPr>
          <w:rFonts w:ascii="GHEA Grapalat" w:hAnsi="GHEA Grapalat"/>
          <w:sz w:val="20"/>
          <w:szCs w:val="20"/>
        </w:rPr>
        <w:t xml:space="preserve"> </w:t>
      </w:r>
    </w:p>
    <w:p w14:paraId="5860557A" w14:textId="149F87DA"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Surface</w:t>
      </w:r>
      <w:r w:rsidR="005C6964">
        <w:rPr>
          <w:rFonts w:ascii="GHEA Grapalat" w:hAnsi="GHEA Grapalat"/>
          <w:sz w:val="20"/>
          <w:szCs w:val="20"/>
        </w:rPr>
        <w:t xml:space="preserve"> – 0.00999, 0.08418 ha</w:t>
      </w:r>
      <w:r>
        <w:rPr>
          <w:rFonts w:ascii="GHEA Grapalat" w:hAnsi="GHEA Grapalat"/>
          <w:sz w:val="20"/>
          <w:szCs w:val="20"/>
        </w:rPr>
        <w:t xml:space="preserve"> </w:t>
      </w:r>
    </w:p>
    <w:p w14:paraId="02BC13DF" w14:textId="09225D93"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Target use</w:t>
      </w:r>
      <w:r w:rsidR="000171F7">
        <w:rPr>
          <w:rFonts w:ascii="GHEA Grapalat" w:hAnsi="GHEA Grapalat"/>
          <w:sz w:val="20"/>
          <w:szCs w:val="20"/>
        </w:rPr>
        <w:t xml:space="preserve"> - residential</w:t>
      </w:r>
      <w:r>
        <w:rPr>
          <w:rFonts w:ascii="GHEA Grapalat" w:hAnsi="GHEA Grapalat"/>
          <w:sz w:val="20"/>
          <w:szCs w:val="20"/>
        </w:rPr>
        <w:t xml:space="preserve"> </w:t>
      </w:r>
    </w:p>
    <w:p w14:paraId="045310BB" w14:textId="26613C15"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Operational use</w:t>
      </w:r>
      <w:r w:rsidR="000171F7">
        <w:rPr>
          <w:rFonts w:ascii="GHEA Grapalat" w:hAnsi="GHEA Grapalat"/>
          <w:sz w:val="20"/>
          <w:szCs w:val="20"/>
        </w:rPr>
        <w:t xml:space="preserve"> – public construction</w:t>
      </w:r>
      <w:r>
        <w:rPr>
          <w:rFonts w:ascii="GHEA Grapalat" w:hAnsi="GHEA Grapalat"/>
          <w:sz w:val="20"/>
          <w:szCs w:val="20"/>
        </w:rPr>
        <w:t xml:space="preserve"> </w:t>
      </w:r>
    </w:p>
    <w:p w14:paraId="01B58AB1" w14:textId="4E3BD3B8"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Type of registered right</w:t>
      </w:r>
      <w:r>
        <w:rPr>
          <w:rFonts w:ascii="GHEA Grapalat" w:hAnsi="GHEA Grapalat"/>
          <w:sz w:val="20"/>
          <w:szCs w:val="20"/>
        </w:rPr>
        <w:t xml:space="preserve"> </w:t>
      </w:r>
      <w:r w:rsidR="00F0262C">
        <w:rPr>
          <w:rFonts w:ascii="GHEA Grapalat" w:hAnsi="GHEA Grapalat"/>
          <w:sz w:val="20"/>
          <w:szCs w:val="20"/>
        </w:rPr>
        <w:t>– Joint ownership, share</w:t>
      </w:r>
      <w:r w:rsidR="008012ED">
        <w:rPr>
          <w:rFonts w:ascii="GHEA Grapalat" w:hAnsi="GHEA Grapalat"/>
          <w:sz w:val="20"/>
          <w:szCs w:val="20"/>
        </w:rPr>
        <w:t>d</w:t>
      </w:r>
      <w:r w:rsidR="00F0262C">
        <w:rPr>
          <w:rFonts w:ascii="GHEA Grapalat" w:hAnsi="GHEA Grapalat"/>
          <w:sz w:val="20"/>
          <w:szCs w:val="20"/>
        </w:rPr>
        <w:t xml:space="preserve"> ownership</w:t>
      </w:r>
    </w:p>
    <w:p w14:paraId="2C96479D" w14:textId="77777777" w:rsidR="00A80B49" w:rsidRPr="00F67CAC" w:rsidRDefault="00A80B49" w:rsidP="00A80B49">
      <w:pPr>
        <w:spacing w:before="60"/>
        <w:ind w:left="720"/>
        <w:rPr>
          <w:rFonts w:ascii="GHEA Grapalat" w:hAnsi="GHEA Grapalat"/>
          <w:sz w:val="20"/>
          <w:szCs w:val="20"/>
        </w:rPr>
      </w:pPr>
    </w:p>
    <w:p w14:paraId="1C4619C6" w14:textId="77777777" w:rsidR="00A80B49" w:rsidRPr="00F67CAC" w:rsidRDefault="00A80B49" w:rsidP="00A80B49">
      <w:pPr>
        <w:spacing w:before="60"/>
        <w:ind w:left="720"/>
        <w:rPr>
          <w:rFonts w:ascii="GHEA Grapalat" w:hAnsi="GHEA Grapalat"/>
          <w:b/>
          <w:sz w:val="20"/>
          <w:szCs w:val="20"/>
          <w:u w:val="single"/>
        </w:rPr>
      </w:pPr>
      <w:r w:rsidRPr="00F67CAC">
        <w:rPr>
          <w:rFonts w:ascii="GHEA Grapalat" w:hAnsi="GHEA Grapalat"/>
          <w:b/>
          <w:sz w:val="20"/>
          <w:szCs w:val="20"/>
          <w:u w:val="single"/>
        </w:rPr>
        <w:t>5. Building characteristics</w:t>
      </w:r>
    </w:p>
    <w:p w14:paraId="48578C4F" w14:textId="77777777"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1) Target use – public</w:t>
      </w:r>
    </w:p>
    <w:p w14:paraId="61AE8232" w14:textId="77777777"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2) Characteristics of the separate buildings;</w:t>
      </w:r>
    </w:p>
    <w:p w14:paraId="7EC5ADA6" w14:textId="77777777" w:rsidR="00A80B49" w:rsidRPr="00F67CAC" w:rsidRDefault="00A80B49" w:rsidP="00A80B49">
      <w:pPr>
        <w:spacing w:before="60"/>
        <w:ind w:left="720"/>
        <w:rPr>
          <w:rFonts w:ascii="GHEA Grapalat" w:hAnsi="GHEA Grapalat"/>
          <w:sz w:val="20"/>
          <w:szCs w:val="20"/>
        </w:rPr>
      </w:pPr>
    </w:p>
    <w:tbl>
      <w:tblPr>
        <w:tblW w:w="92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610"/>
        <w:gridCol w:w="2227"/>
        <w:gridCol w:w="1733"/>
        <w:gridCol w:w="1836"/>
      </w:tblGrid>
      <w:tr w:rsidR="00A80B49" w:rsidRPr="00F67CAC" w14:paraId="4907D8DC" w14:textId="77777777" w:rsidTr="00022639">
        <w:trPr>
          <w:trHeight w:val="451"/>
        </w:trPr>
        <w:tc>
          <w:tcPr>
            <w:tcW w:w="810" w:type="dxa"/>
          </w:tcPr>
          <w:p w14:paraId="00A3B251" w14:textId="77777777" w:rsidR="00A80B49" w:rsidRPr="00F67CAC" w:rsidRDefault="00A80B49" w:rsidP="00022639">
            <w:pPr>
              <w:spacing w:before="60"/>
              <w:ind w:hanging="10"/>
              <w:jc w:val="center"/>
              <w:rPr>
                <w:rFonts w:ascii="GHEA Grapalat" w:hAnsi="GHEA Grapalat"/>
                <w:sz w:val="20"/>
                <w:szCs w:val="20"/>
              </w:rPr>
            </w:pPr>
            <w:r w:rsidRPr="00F67CAC">
              <w:rPr>
                <w:rFonts w:ascii="GHEA Grapalat" w:hAnsi="GHEA Grapalat"/>
                <w:sz w:val="20"/>
                <w:szCs w:val="20"/>
              </w:rPr>
              <w:t>N</w:t>
            </w:r>
          </w:p>
        </w:tc>
        <w:tc>
          <w:tcPr>
            <w:tcW w:w="2610" w:type="dxa"/>
          </w:tcPr>
          <w:p w14:paraId="22FC8E64" w14:textId="77777777" w:rsidR="00A80B49" w:rsidRPr="00F67CAC" w:rsidRDefault="00A80B49" w:rsidP="00022639">
            <w:pPr>
              <w:spacing w:before="60"/>
              <w:ind w:left="340"/>
              <w:jc w:val="center"/>
              <w:rPr>
                <w:rFonts w:ascii="GHEA Grapalat" w:hAnsi="GHEA Grapalat"/>
                <w:sz w:val="20"/>
                <w:szCs w:val="20"/>
              </w:rPr>
            </w:pPr>
            <w:r w:rsidRPr="00F67CAC">
              <w:rPr>
                <w:rFonts w:ascii="GHEA Grapalat" w:hAnsi="GHEA Grapalat"/>
                <w:sz w:val="20"/>
                <w:szCs w:val="20"/>
              </w:rPr>
              <w:t>Cadaster Code</w:t>
            </w:r>
          </w:p>
        </w:tc>
        <w:tc>
          <w:tcPr>
            <w:tcW w:w="2227" w:type="dxa"/>
          </w:tcPr>
          <w:p w14:paraId="4DEF5850" w14:textId="77777777" w:rsidR="00A80B49" w:rsidRPr="00F67CAC" w:rsidRDefault="00A80B49" w:rsidP="00022639">
            <w:pPr>
              <w:spacing w:before="60"/>
              <w:ind w:left="220"/>
              <w:jc w:val="center"/>
              <w:rPr>
                <w:rFonts w:ascii="GHEA Grapalat" w:hAnsi="GHEA Grapalat"/>
                <w:sz w:val="20"/>
                <w:szCs w:val="20"/>
              </w:rPr>
            </w:pPr>
            <w:r w:rsidRPr="00F67CAC">
              <w:rPr>
                <w:rFonts w:ascii="GHEA Grapalat" w:hAnsi="GHEA Grapalat"/>
                <w:sz w:val="20"/>
                <w:szCs w:val="20"/>
              </w:rPr>
              <w:t>Type</w:t>
            </w:r>
          </w:p>
        </w:tc>
        <w:tc>
          <w:tcPr>
            <w:tcW w:w="1733" w:type="dxa"/>
          </w:tcPr>
          <w:p w14:paraId="721BCD10" w14:textId="4E87927A" w:rsidR="00A80B49" w:rsidRPr="00F67CAC" w:rsidRDefault="00A80B49" w:rsidP="00022639">
            <w:pPr>
              <w:spacing w:before="60"/>
              <w:ind w:left="160"/>
              <w:jc w:val="center"/>
              <w:rPr>
                <w:rFonts w:ascii="GHEA Grapalat" w:hAnsi="GHEA Grapalat"/>
                <w:sz w:val="20"/>
                <w:szCs w:val="20"/>
              </w:rPr>
            </w:pPr>
            <w:r w:rsidRPr="00F67CAC">
              <w:rPr>
                <w:rFonts w:ascii="GHEA Grapalat" w:hAnsi="GHEA Grapalat"/>
                <w:sz w:val="20"/>
                <w:szCs w:val="20"/>
              </w:rPr>
              <w:t>Surface</w:t>
            </w:r>
          </w:p>
        </w:tc>
        <w:tc>
          <w:tcPr>
            <w:tcW w:w="1836" w:type="dxa"/>
          </w:tcPr>
          <w:p w14:paraId="2F96D8CC" w14:textId="77777777" w:rsidR="00A80B49" w:rsidRPr="00F67CAC" w:rsidRDefault="00A80B49" w:rsidP="00022639">
            <w:pPr>
              <w:spacing w:before="60"/>
              <w:ind w:left="180"/>
              <w:jc w:val="center"/>
              <w:rPr>
                <w:rFonts w:ascii="GHEA Grapalat" w:hAnsi="GHEA Grapalat"/>
                <w:sz w:val="20"/>
                <w:szCs w:val="20"/>
              </w:rPr>
            </w:pPr>
            <w:r w:rsidRPr="00F67CAC">
              <w:rPr>
                <w:rFonts w:ascii="GHEA Grapalat" w:hAnsi="GHEA Grapalat"/>
                <w:sz w:val="20"/>
                <w:szCs w:val="20"/>
              </w:rPr>
              <w:t>Type of registered right</w:t>
            </w:r>
          </w:p>
        </w:tc>
      </w:tr>
      <w:tr w:rsidR="00A80B49" w:rsidRPr="00F67CAC" w14:paraId="465DE4B8" w14:textId="77777777" w:rsidTr="00022639">
        <w:trPr>
          <w:trHeight w:val="374"/>
        </w:trPr>
        <w:tc>
          <w:tcPr>
            <w:tcW w:w="810" w:type="dxa"/>
          </w:tcPr>
          <w:p w14:paraId="4D174617" w14:textId="77777777" w:rsidR="00A80B49" w:rsidRPr="00F67CAC" w:rsidRDefault="00A80B49" w:rsidP="00022639">
            <w:pPr>
              <w:spacing w:before="60"/>
              <w:ind w:hanging="10"/>
              <w:jc w:val="center"/>
              <w:rPr>
                <w:rFonts w:ascii="GHEA Grapalat" w:hAnsi="GHEA Grapalat"/>
                <w:sz w:val="20"/>
                <w:szCs w:val="20"/>
              </w:rPr>
            </w:pPr>
            <w:r w:rsidRPr="00F67CAC">
              <w:rPr>
                <w:rFonts w:ascii="GHEA Grapalat" w:hAnsi="GHEA Grapalat"/>
                <w:sz w:val="20"/>
                <w:szCs w:val="20"/>
              </w:rPr>
              <w:t>1</w:t>
            </w:r>
          </w:p>
        </w:tc>
        <w:tc>
          <w:tcPr>
            <w:tcW w:w="2610" w:type="dxa"/>
          </w:tcPr>
          <w:p w14:paraId="10E8B5DA" w14:textId="3085FF84" w:rsidR="00A80B49" w:rsidRPr="00F67CAC" w:rsidRDefault="00F0262C" w:rsidP="00F04306">
            <w:pPr>
              <w:spacing w:before="60"/>
              <w:rPr>
                <w:rFonts w:ascii="GHEA Grapalat" w:hAnsi="GHEA Grapalat"/>
                <w:sz w:val="20"/>
                <w:szCs w:val="20"/>
              </w:rPr>
            </w:pPr>
            <w:r>
              <w:rPr>
                <w:rFonts w:ascii="GHEA Grapalat" w:hAnsi="GHEA Grapalat"/>
                <w:sz w:val="20"/>
                <w:szCs w:val="20"/>
              </w:rPr>
              <w:t>02-001-0221-0201-</w:t>
            </w:r>
            <w:r w:rsidR="00A80B49">
              <w:rPr>
                <w:rFonts w:ascii="GHEA Grapalat" w:hAnsi="GHEA Grapalat"/>
                <w:sz w:val="20"/>
                <w:szCs w:val="20"/>
              </w:rPr>
              <w:t>001</w:t>
            </w:r>
            <w:r>
              <w:rPr>
                <w:rFonts w:ascii="GHEA Grapalat" w:hAnsi="GHEA Grapalat"/>
                <w:sz w:val="20"/>
                <w:szCs w:val="20"/>
              </w:rPr>
              <w:t>-002</w:t>
            </w:r>
          </w:p>
          <w:p w14:paraId="4A952956" w14:textId="77777777" w:rsidR="00A80B49" w:rsidRPr="00F67CAC" w:rsidRDefault="00A80B49" w:rsidP="00F04306">
            <w:pPr>
              <w:spacing w:before="60"/>
              <w:ind w:left="-110"/>
              <w:rPr>
                <w:rFonts w:ascii="GHEA Grapalat" w:hAnsi="GHEA Grapalat"/>
                <w:sz w:val="20"/>
                <w:szCs w:val="20"/>
              </w:rPr>
            </w:pPr>
          </w:p>
        </w:tc>
        <w:tc>
          <w:tcPr>
            <w:tcW w:w="2227" w:type="dxa"/>
          </w:tcPr>
          <w:p w14:paraId="575FAA79" w14:textId="51B79C1D" w:rsidR="00A80B49" w:rsidRPr="00F67CAC" w:rsidRDefault="00F0262C" w:rsidP="00F04306">
            <w:pPr>
              <w:spacing w:before="60"/>
              <w:ind w:left="131"/>
              <w:rPr>
                <w:rFonts w:ascii="GHEA Grapalat" w:hAnsi="GHEA Grapalat"/>
                <w:sz w:val="20"/>
                <w:szCs w:val="20"/>
              </w:rPr>
            </w:pPr>
            <w:r>
              <w:rPr>
                <w:rFonts w:ascii="GHEA Grapalat" w:hAnsi="GHEA Grapalat"/>
                <w:sz w:val="20"/>
                <w:szCs w:val="20"/>
              </w:rPr>
              <w:t>Hospital b</w:t>
            </w:r>
            <w:r w:rsidR="00412B95">
              <w:rPr>
                <w:rFonts w:ascii="GHEA Grapalat" w:hAnsi="GHEA Grapalat"/>
                <w:sz w:val="20"/>
                <w:szCs w:val="20"/>
              </w:rPr>
              <w:t>uilding</w:t>
            </w:r>
          </w:p>
        </w:tc>
        <w:tc>
          <w:tcPr>
            <w:tcW w:w="1733" w:type="dxa"/>
          </w:tcPr>
          <w:p w14:paraId="0C1BC2D2" w14:textId="4B61089B" w:rsidR="00A80B49" w:rsidRPr="00F67CAC" w:rsidRDefault="00F0262C" w:rsidP="00F04306">
            <w:pPr>
              <w:spacing w:before="60"/>
              <w:ind w:left="160"/>
              <w:rPr>
                <w:rFonts w:ascii="GHEA Grapalat" w:hAnsi="GHEA Grapalat"/>
                <w:sz w:val="20"/>
                <w:szCs w:val="20"/>
              </w:rPr>
            </w:pPr>
            <w:r>
              <w:rPr>
                <w:rFonts w:ascii="GHEA Grapalat" w:hAnsi="GHEA Grapalat"/>
                <w:sz w:val="20"/>
                <w:szCs w:val="20"/>
              </w:rPr>
              <w:t xml:space="preserve">868.53 </w:t>
            </w:r>
            <w:r w:rsidR="00A80B49" w:rsidRPr="00F67CAC">
              <w:rPr>
                <w:rFonts w:ascii="GHEA Grapalat" w:hAnsi="GHEA Grapalat"/>
                <w:sz w:val="20"/>
                <w:szCs w:val="20"/>
              </w:rPr>
              <w:t>sq. m</w:t>
            </w:r>
          </w:p>
        </w:tc>
        <w:tc>
          <w:tcPr>
            <w:tcW w:w="1836" w:type="dxa"/>
          </w:tcPr>
          <w:p w14:paraId="200DA41E" w14:textId="1C488EF6" w:rsidR="00A80B49" w:rsidRPr="00F67CAC" w:rsidRDefault="00F0262C" w:rsidP="00F04306">
            <w:pPr>
              <w:spacing w:before="60"/>
              <w:ind w:left="180"/>
              <w:rPr>
                <w:rFonts w:ascii="GHEA Grapalat" w:hAnsi="GHEA Grapalat"/>
                <w:sz w:val="20"/>
                <w:szCs w:val="20"/>
              </w:rPr>
            </w:pPr>
            <w:r>
              <w:rPr>
                <w:rFonts w:ascii="GHEA Grapalat" w:hAnsi="GHEA Grapalat"/>
                <w:sz w:val="20"/>
                <w:szCs w:val="20"/>
              </w:rPr>
              <w:t>ownership</w:t>
            </w:r>
          </w:p>
        </w:tc>
      </w:tr>
    </w:tbl>
    <w:p w14:paraId="6342C153" w14:textId="77777777" w:rsidR="00A80B49" w:rsidRDefault="00A80B49" w:rsidP="00A80B49">
      <w:pPr>
        <w:spacing w:before="60"/>
        <w:ind w:left="720"/>
        <w:jc w:val="center"/>
        <w:rPr>
          <w:rFonts w:ascii="GHEA Grapalat" w:hAnsi="GHEA Grapalat"/>
          <w:b/>
          <w:sz w:val="20"/>
          <w:szCs w:val="20"/>
        </w:rPr>
      </w:pPr>
    </w:p>
    <w:p w14:paraId="53FBA21E" w14:textId="77777777" w:rsidR="00386088" w:rsidRDefault="00386088" w:rsidP="00A80B49">
      <w:pPr>
        <w:spacing w:before="60"/>
        <w:ind w:left="720"/>
        <w:jc w:val="center"/>
        <w:rPr>
          <w:rFonts w:ascii="GHEA Grapalat" w:hAnsi="GHEA Grapalat"/>
          <w:b/>
          <w:sz w:val="20"/>
          <w:szCs w:val="20"/>
        </w:rPr>
      </w:pPr>
    </w:p>
    <w:p w14:paraId="77873223" w14:textId="77777777" w:rsidR="00386088" w:rsidRDefault="00386088" w:rsidP="00A80B49">
      <w:pPr>
        <w:spacing w:before="60"/>
        <w:ind w:left="720"/>
        <w:jc w:val="center"/>
        <w:rPr>
          <w:rFonts w:ascii="GHEA Grapalat" w:hAnsi="GHEA Grapalat"/>
          <w:b/>
          <w:sz w:val="20"/>
          <w:szCs w:val="20"/>
        </w:rPr>
      </w:pPr>
    </w:p>
    <w:p w14:paraId="189B4F5F" w14:textId="77777777" w:rsidR="00386088" w:rsidRDefault="00386088" w:rsidP="00A80B49">
      <w:pPr>
        <w:spacing w:before="60"/>
        <w:ind w:left="720"/>
        <w:jc w:val="center"/>
        <w:rPr>
          <w:rFonts w:ascii="GHEA Grapalat" w:hAnsi="GHEA Grapalat"/>
          <w:b/>
          <w:sz w:val="20"/>
          <w:szCs w:val="20"/>
        </w:rPr>
      </w:pPr>
    </w:p>
    <w:p w14:paraId="19409D4C" w14:textId="77777777" w:rsidR="00386088" w:rsidRDefault="00386088" w:rsidP="00A80B49">
      <w:pPr>
        <w:spacing w:before="60"/>
        <w:ind w:left="720"/>
        <w:jc w:val="center"/>
        <w:rPr>
          <w:rFonts w:ascii="GHEA Grapalat" w:hAnsi="GHEA Grapalat"/>
          <w:b/>
          <w:sz w:val="20"/>
          <w:szCs w:val="20"/>
        </w:rPr>
      </w:pPr>
    </w:p>
    <w:p w14:paraId="5EDF1F69" w14:textId="77777777" w:rsidR="00386088" w:rsidRDefault="00386088" w:rsidP="00A80B49">
      <w:pPr>
        <w:spacing w:before="60"/>
        <w:ind w:left="720"/>
        <w:jc w:val="center"/>
        <w:rPr>
          <w:rFonts w:ascii="GHEA Grapalat" w:hAnsi="GHEA Grapalat"/>
          <w:b/>
          <w:sz w:val="20"/>
          <w:szCs w:val="20"/>
        </w:rPr>
      </w:pPr>
    </w:p>
    <w:p w14:paraId="63727A6C" w14:textId="77777777" w:rsidR="00A80B49" w:rsidRDefault="00A80B49" w:rsidP="00A80B49">
      <w:pPr>
        <w:spacing w:before="60"/>
        <w:ind w:left="720"/>
        <w:jc w:val="center"/>
        <w:rPr>
          <w:rFonts w:ascii="GHEA Grapalat" w:hAnsi="GHEA Grapalat"/>
          <w:b/>
          <w:sz w:val="20"/>
          <w:szCs w:val="20"/>
        </w:rPr>
      </w:pPr>
      <w:r w:rsidRPr="00F67CAC">
        <w:rPr>
          <w:rFonts w:ascii="GHEA Grapalat" w:hAnsi="GHEA Grapalat"/>
          <w:b/>
          <w:sz w:val="20"/>
          <w:szCs w:val="20"/>
        </w:rPr>
        <w:lastRenderedPageBreak/>
        <w:t>Additional Notes and Information</w:t>
      </w:r>
    </w:p>
    <w:p w14:paraId="6C98E392" w14:textId="615A8A49" w:rsidR="00ED6BCA" w:rsidRDefault="00ED6BCA" w:rsidP="00ED6BCA">
      <w:pPr>
        <w:spacing w:before="60"/>
        <w:ind w:left="720"/>
        <w:rPr>
          <w:rFonts w:ascii="GHEA Grapalat" w:hAnsi="GHEA Grapalat"/>
          <w:sz w:val="20"/>
          <w:szCs w:val="20"/>
        </w:rPr>
      </w:pPr>
      <w:r w:rsidRPr="00ED6BCA">
        <w:rPr>
          <w:rFonts w:ascii="GHEA Grapalat" w:hAnsi="GHEA Grapalat"/>
          <w:sz w:val="20"/>
          <w:szCs w:val="20"/>
        </w:rPr>
        <w:t>The land</w:t>
      </w:r>
      <w:r w:rsidR="00412B95">
        <w:rPr>
          <w:rFonts w:ascii="GHEA Grapalat" w:hAnsi="GHEA Grapalat"/>
          <w:sz w:val="20"/>
          <w:szCs w:val="20"/>
        </w:rPr>
        <w:t xml:space="preserve"> </w:t>
      </w:r>
      <w:r w:rsidRPr="00ED6BCA">
        <w:rPr>
          <w:rFonts w:ascii="GHEA Grapalat" w:hAnsi="GHEA Grapalat"/>
          <w:sz w:val="20"/>
          <w:szCs w:val="20"/>
        </w:rPr>
        <w:t xml:space="preserve">plot with an area of 0.00999 ha is </w:t>
      </w:r>
      <w:r w:rsidR="00412B95">
        <w:rPr>
          <w:rFonts w:ascii="GHEA Grapalat" w:hAnsi="GHEA Grapalat"/>
          <w:sz w:val="20"/>
          <w:szCs w:val="20"/>
        </w:rPr>
        <w:t xml:space="preserve">in </w:t>
      </w:r>
      <w:r w:rsidRPr="00ED6BCA">
        <w:rPr>
          <w:rFonts w:ascii="GHEA Grapalat" w:hAnsi="GHEA Grapalat"/>
          <w:sz w:val="20"/>
          <w:szCs w:val="20"/>
        </w:rPr>
        <w:t xml:space="preserve">common use </w:t>
      </w:r>
      <w:r w:rsidR="00412B95" w:rsidRPr="00ED6BCA">
        <w:rPr>
          <w:rFonts w:ascii="GHEA Grapalat" w:hAnsi="GHEA Grapalat"/>
          <w:sz w:val="20"/>
          <w:szCs w:val="20"/>
        </w:rPr>
        <w:t xml:space="preserve">with </w:t>
      </w:r>
      <w:r w:rsidR="00412B95">
        <w:rPr>
          <w:rFonts w:ascii="GHEA Grapalat" w:hAnsi="GHEA Grapalat"/>
          <w:sz w:val="20"/>
          <w:szCs w:val="20"/>
        </w:rPr>
        <w:t xml:space="preserve">the </w:t>
      </w:r>
      <w:r w:rsidRPr="00ED6BCA">
        <w:rPr>
          <w:rFonts w:ascii="GHEA Grapalat" w:hAnsi="GHEA Grapalat"/>
          <w:sz w:val="20"/>
          <w:szCs w:val="20"/>
        </w:rPr>
        <w:t>land</w:t>
      </w:r>
      <w:r w:rsidR="00412B95">
        <w:rPr>
          <w:rFonts w:ascii="GHEA Grapalat" w:hAnsi="GHEA Grapalat"/>
          <w:sz w:val="20"/>
          <w:szCs w:val="20"/>
        </w:rPr>
        <w:t xml:space="preserve"> </w:t>
      </w:r>
      <w:r w:rsidRPr="00ED6BCA">
        <w:rPr>
          <w:rFonts w:ascii="GHEA Grapalat" w:hAnsi="GHEA Grapalat"/>
          <w:sz w:val="20"/>
          <w:szCs w:val="20"/>
        </w:rPr>
        <w:t xml:space="preserve">plot </w:t>
      </w:r>
      <w:r w:rsidR="00412B95">
        <w:rPr>
          <w:rFonts w:ascii="GHEA Grapalat" w:hAnsi="GHEA Grapalat"/>
          <w:sz w:val="20"/>
          <w:szCs w:val="20"/>
        </w:rPr>
        <w:t xml:space="preserve">under </w:t>
      </w:r>
      <w:r w:rsidRPr="00ED6BCA">
        <w:rPr>
          <w:rFonts w:ascii="GHEA Grapalat" w:hAnsi="GHEA Grapalat"/>
          <w:sz w:val="20"/>
          <w:szCs w:val="20"/>
        </w:rPr>
        <w:t>02-001-0221-0200</w:t>
      </w:r>
      <w:r w:rsidR="00412B95">
        <w:rPr>
          <w:rFonts w:ascii="GHEA Grapalat" w:hAnsi="GHEA Grapalat"/>
          <w:sz w:val="20"/>
          <w:szCs w:val="20"/>
        </w:rPr>
        <w:t xml:space="preserve"> code</w:t>
      </w:r>
      <w:r w:rsidRPr="00ED6BCA">
        <w:rPr>
          <w:rFonts w:ascii="GHEA Grapalat" w:hAnsi="GHEA Grapalat"/>
          <w:sz w:val="20"/>
          <w:szCs w:val="20"/>
        </w:rPr>
        <w:t>.</w:t>
      </w:r>
    </w:p>
    <w:p w14:paraId="754B502E" w14:textId="27C2CADD" w:rsidR="00ED6BCA" w:rsidRDefault="00ED6BCA" w:rsidP="00ED6BCA">
      <w:pPr>
        <w:spacing w:before="60"/>
        <w:ind w:left="720"/>
        <w:rPr>
          <w:rFonts w:ascii="GHEA Grapalat" w:hAnsi="GHEA Grapalat"/>
          <w:sz w:val="20"/>
          <w:szCs w:val="20"/>
        </w:rPr>
      </w:pPr>
      <w:r>
        <w:rPr>
          <w:rFonts w:ascii="GHEA Grapalat" w:hAnsi="GHEA Grapalat"/>
          <w:sz w:val="20"/>
          <w:szCs w:val="20"/>
        </w:rPr>
        <w:t xml:space="preserve">The </w:t>
      </w:r>
      <w:r w:rsidR="008012ED">
        <w:rPr>
          <w:rFonts w:ascii="GHEA Grapalat" w:hAnsi="GHEA Grapalat"/>
          <w:sz w:val="20"/>
          <w:szCs w:val="20"/>
        </w:rPr>
        <w:t xml:space="preserve">share </w:t>
      </w:r>
      <w:r>
        <w:rPr>
          <w:rFonts w:ascii="GHEA Grapalat" w:hAnsi="GHEA Grapalat"/>
          <w:sz w:val="20"/>
          <w:szCs w:val="20"/>
        </w:rPr>
        <w:t>of the land</w:t>
      </w:r>
      <w:r w:rsidR="00412B95">
        <w:rPr>
          <w:rFonts w:ascii="GHEA Grapalat" w:hAnsi="GHEA Grapalat"/>
          <w:sz w:val="20"/>
          <w:szCs w:val="20"/>
        </w:rPr>
        <w:t xml:space="preserve"> </w:t>
      </w:r>
      <w:r>
        <w:rPr>
          <w:rFonts w:ascii="GHEA Grapalat" w:hAnsi="GHEA Grapalat"/>
          <w:sz w:val="20"/>
          <w:szCs w:val="20"/>
        </w:rPr>
        <w:t xml:space="preserve">plot with an area of 0.08418 ha </w:t>
      </w:r>
      <w:r w:rsidR="008012ED">
        <w:rPr>
          <w:rFonts w:ascii="GHEA Grapalat" w:hAnsi="GHEA Grapalat"/>
          <w:sz w:val="20"/>
          <w:szCs w:val="20"/>
        </w:rPr>
        <w:t>is constituted by a</w:t>
      </w:r>
      <w:r w:rsidR="00412B95">
        <w:rPr>
          <w:rFonts w:ascii="GHEA Grapalat" w:hAnsi="GHEA Grapalat"/>
          <w:sz w:val="20"/>
          <w:szCs w:val="20"/>
        </w:rPr>
        <w:t>n</w:t>
      </w:r>
      <w:r w:rsidR="008012ED">
        <w:rPr>
          <w:rFonts w:ascii="GHEA Grapalat" w:hAnsi="GHEA Grapalat"/>
          <w:sz w:val="20"/>
          <w:szCs w:val="20"/>
        </w:rPr>
        <w:t xml:space="preserve"> 86853/133744 ratio</w:t>
      </w:r>
      <w:r>
        <w:rPr>
          <w:rFonts w:ascii="GHEA Grapalat" w:hAnsi="GHEA Grapalat"/>
          <w:sz w:val="20"/>
          <w:szCs w:val="20"/>
        </w:rPr>
        <w:t xml:space="preserve">. </w:t>
      </w:r>
      <w:r w:rsidRPr="00ED6BCA">
        <w:rPr>
          <w:rFonts w:ascii="GHEA Grapalat" w:hAnsi="GHEA Grapalat"/>
          <w:sz w:val="20"/>
          <w:szCs w:val="20"/>
        </w:rPr>
        <w:t xml:space="preserve"> </w:t>
      </w:r>
    </w:p>
    <w:p w14:paraId="5F100E81" w14:textId="3893B884" w:rsidR="00236B29" w:rsidRDefault="00236B29" w:rsidP="00ED6BCA">
      <w:pPr>
        <w:spacing w:before="60"/>
        <w:ind w:left="720"/>
        <w:rPr>
          <w:rFonts w:ascii="GHEA Grapalat" w:hAnsi="GHEA Grapalat"/>
          <w:sz w:val="20"/>
          <w:szCs w:val="20"/>
        </w:rPr>
      </w:pPr>
      <w:r>
        <w:rPr>
          <w:rFonts w:ascii="GHEA Grapalat" w:hAnsi="GHEA Grapalat"/>
          <w:sz w:val="20"/>
          <w:szCs w:val="20"/>
        </w:rPr>
        <w:t>The real estate is attached to the RA Ministry of Labor and Social Affairs. Delivery-acceptance act</w:t>
      </w:r>
      <w:r w:rsidR="008012ED">
        <w:rPr>
          <w:rFonts w:ascii="GHEA Grapalat" w:hAnsi="GHEA Grapalat"/>
          <w:sz w:val="20"/>
          <w:szCs w:val="20"/>
        </w:rPr>
        <w:t xml:space="preserve"> is</w:t>
      </w:r>
      <w:r>
        <w:rPr>
          <w:rFonts w:ascii="GHEA Grapalat" w:hAnsi="GHEA Grapalat"/>
          <w:sz w:val="20"/>
          <w:szCs w:val="20"/>
        </w:rPr>
        <w:t xml:space="preserve"> dated</w:t>
      </w:r>
      <w:r w:rsidR="008012ED">
        <w:rPr>
          <w:rFonts w:ascii="GHEA Grapalat" w:hAnsi="GHEA Grapalat"/>
          <w:sz w:val="20"/>
          <w:szCs w:val="20"/>
        </w:rPr>
        <w:t xml:space="preserve"> </w:t>
      </w:r>
      <w:r>
        <w:rPr>
          <w:rFonts w:ascii="GHEA Grapalat" w:hAnsi="GHEA Grapalat"/>
          <w:sz w:val="20"/>
          <w:szCs w:val="20"/>
        </w:rPr>
        <w:t xml:space="preserve">15.05.2019. </w:t>
      </w:r>
    </w:p>
    <w:p w14:paraId="407CF89C" w14:textId="725868F5" w:rsidR="00236B29" w:rsidRPr="00ED6BCA" w:rsidRDefault="00236B29" w:rsidP="00ED6BCA">
      <w:pPr>
        <w:spacing w:before="60"/>
        <w:ind w:left="720"/>
        <w:rPr>
          <w:rFonts w:ascii="GHEA Grapalat" w:hAnsi="GHEA Grapalat"/>
          <w:sz w:val="20"/>
          <w:szCs w:val="20"/>
        </w:rPr>
      </w:pPr>
      <w:r>
        <w:rPr>
          <w:rFonts w:ascii="GHEA Grapalat" w:hAnsi="GHEA Grapalat"/>
          <w:sz w:val="20"/>
          <w:szCs w:val="20"/>
        </w:rPr>
        <w:t xml:space="preserve">State registration of the right over the real estate was made on 19.11.2018. </w:t>
      </w:r>
    </w:p>
    <w:p w14:paraId="39CF6B7C" w14:textId="77777777" w:rsidR="00A80B49" w:rsidRDefault="00A80B49" w:rsidP="00A80B49">
      <w:pPr>
        <w:spacing w:before="60"/>
        <w:ind w:left="720"/>
        <w:jc w:val="center"/>
        <w:rPr>
          <w:rFonts w:ascii="GHEA Grapalat" w:hAnsi="GHEA Grapalat"/>
          <w:b/>
          <w:sz w:val="20"/>
          <w:szCs w:val="20"/>
        </w:rPr>
      </w:pPr>
    </w:p>
    <w:p w14:paraId="3D527761" w14:textId="03AD7584"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 xml:space="preserve">Registering official – </w:t>
      </w:r>
      <w:r w:rsidR="008A0C9C">
        <w:rPr>
          <w:rFonts w:ascii="GHEA Grapalat" w:hAnsi="GHEA Grapalat"/>
          <w:sz w:val="20"/>
          <w:szCs w:val="20"/>
        </w:rPr>
        <w:t xml:space="preserve">Hasmik </w:t>
      </w:r>
      <w:r w:rsidR="006953E0">
        <w:rPr>
          <w:rFonts w:ascii="GHEA Grapalat" w:hAnsi="GHEA Grapalat"/>
          <w:sz w:val="20"/>
          <w:szCs w:val="20"/>
        </w:rPr>
        <w:t>Karapetyan</w:t>
      </w:r>
    </w:p>
    <w:p w14:paraId="1FBA8C19" w14:textId="48503183" w:rsidR="00A80B49" w:rsidRPr="00F67CAC" w:rsidRDefault="00A80B49" w:rsidP="00A80B49">
      <w:pPr>
        <w:spacing w:before="60"/>
        <w:ind w:left="720"/>
        <w:rPr>
          <w:rFonts w:ascii="GHEA Grapalat" w:hAnsi="GHEA Grapalat"/>
          <w:sz w:val="20"/>
          <w:szCs w:val="20"/>
        </w:rPr>
      </w:pPr>
      <w:r w:rsidRPr="00F67CAC">
        <w:rPr>
          <w:rFonts w:ascii="GHEA Grapalat" w:hAnsi="GHEA Grapalat"/>
          <w:sz w:val="20"/>
          <w:szCs w:val="20"/>
        </w:rPr>
        <w:t>Position –</w:t>
      </w:r>
      <w:r w:rsidR="006953E0" w:rsidRPr="006953E0">
        <w:rPr>
          <w:rFonts w:ascii="GHEA Grapalat" w:hAnsi="GHEA Grapalat"/>
          <w:sz w:val="20"/>
          <w:szCs w:val="20"/>
        </w:rPr>
        <w:t xml:space="preserve"> </w:t>
      </w:r>
      <w:r w:rsidR="006953E0" w:rsidRPr="007A6072">
        <w:rPr>
          <w:rFonts w:ascii="GHEA Grapalat" w:hAnsi="GHEA Grapalat"/>
          <w:sz w:val="20"/>
          <w:szCs w:val="20"/>
        </w:rPr>
        <w:t xml:space="preserve">Real estate register of United </w:t>
      </w:r>
      <w:proofErr w:type="spellStart"/>
      <w:r w:rsidR="006953E0" w:rsidRPr="007A6072">
        <w:rPr>
          <w:rFonts w:ascii="GHEA Grapalat" w:hAnsi="GHEA Grapalat"/>
          <w:sz w:val="20"/>
          <w:szCs w:val="20"/>
        </w:rPr>
        <w:t>Marz</w:t>
      </w:r>
      <w:proofErr w:type="spellEnd"/>
      <w:r w:rsidR="006953E0" w:rsidRPr="007A6072">
        <w:rPr>
          <w:rFonts w:ascii="GHEA Grapalat" w:hAnsi="GHEA Grapalat"/>
          <w:sz w:val="20"/>
          <w:szCs w:val="20"/>
        </w:rPr>
        <w:t xml:space="preserve"> subdivision of the State Committee of the Real Estate Cadaster adjunct to the </w:t>
      </w:r>
      <w:proofErr w:type="spellStart"/>
      <w:r w:rsidR="006953E0" w:rsidRPr="007A6072">
        <w:rPr>
          <w:rFonts w:ascii="GHEA Grapalat" w:hAnsi="GHEA Grapalat"/>
          <w:sz w:val="20"/>
          <w:szCs w:val="20"/>
        </w:rPr>
        <w:t>RoA</w:t>
      </w:r>
      <w:proofErr w:type="spellEnd"/>
      <w:r w:rsidR="006953E0" w:rsidRPr="007A6072">
        <w:rPr>
          <w:rFonts w:ascii="GHEA Grapalat" w:hAnsi="GHEA Grapalat"/>
          <w:sz w:val="20"/>
          <w:szCs w:val="20"/>
        </w:rPr>
        <w:t xml:space="preserve"> Government</w:t>
      </w:r>
      <w:r w:rsidRPr="00F67CAC">
        <w:rPr>
          <w:rFonts w:ascii="GHEA Grapalat" w:hAnsi="GHEA Grapalat"/>
          <w:sz w:val="20"/>
          <w:szCs w:val="20"/>
        </w:rPr>
        <w:t>.</w:t>
      </w:r>
    </w:p>
    <w:p w14:paraId="2CAFBE07" w14:textId="77777777" w:rsidR="008A0C9C" w:rsidRDefault="008A0C9C" w:rsidP="001F555B">
      <w:pPr>
        <w:rPr>
          <w:sz w:val="18"/>
          <w:szCs w:val="18"/>
        </w:rPr>
      </w:pPr>
    </w:p>
    <w:p w14:paraId="438A943F" w14:textId="63071C95" w:rsidR="00A80B49" w:rsidRPr="00015FF0" w:rsidRDefault="00065931" w:rsidP="001F555B">
      <w:pPr>
        <w:rPr>
          <w:rFonts w:ascii="GHEA Grapalat" w:hAnsi="GHEA Grapalat"/>
          <w:b/>
        </w:rPr>
        <w:sectPr w:rsidR="00A80B49" w:rsidRPr="00015FF0" w:rsidSect="00A47EC4">
          <w:pgSz w:w="11907" w:h="16839" w:code="9"/>
          <w:pgMar w:top="1440" w:right="477" w:bottom="1440" w:left="540" w:header="720" w:footer="720" w:gutter="0"/>
          <w:cols w:space="720"/>
          <w:docGrid w:linePitch="360"/>
        </w:sectPr>
      </w:pPr>
      <w:r>
        <w:rPr>
          <w:sz w:val="18"/>
          <w:szCs w:val="18"/>
        </w:rPr>
        <w:t xml:space="preserve">               </w:t>
      </w:r>
      <w:r w:rsidR="00A80B49" w:rsidRPr="008A0C9C">
        <w:rPr>
          <w:rFonts w:ascii="GHEA Grapalat" w:hAnsi="GHEA Grapalat"/>
          <w:sz w:val="20"/>
          <w:szCs w:val="20"/>
        </w:rPr>
        <w:t xml:space="preserve">Certificate N </w:t>
      </w:r>
      <w:r w:rsidR="006953E0">
        <w:rPr>
          <w:rFonts w:ascii="GHEA Grapalat" w:hAnsi="GHEA Grapalat"/>
          <w:sz w:val="20"/>
          <w:szCs w:val="20"/>
        </w:rPr>
        <w:t>24052019-02-0037</w:t>
      </w:r>
    </w:p>
    <w:p w14:paraId="68507508" w14:textId="76C1AD01" w:rsidR="002339EB" w:rsidRDefault="002339EB" w:rsidP="002339EB">
      <w:pPr>
        <w:spacing w:line="360" w:lineRule="auto"/>
        <w:jc w:val="center"/>
        <w:rPr>
          <w:rFonts w:ascii="GHEA Grapalat" w:hAnsi="GHEA Grapalat"/>
          <w:b/>
        </w:rPr>
      </w:pPr>
      <w:proofErr w:type="gramStart"/>
      <w:r w:rsidRPr="00F67CAC">
        <w:rPr>
          <w:rFonts w:ascii="GHEA Grapalat" w:hAnsi="GHEA Grapalat"/>
          <w:b/>
        </w:rPr>
        <w:lastRenderedPageBreak/>
        <w:t>Attachment 3.</w:t>
      </w:r>
      <w:proofErr w:type="gramEnd"/>
      <w:r w:rsidR="00D80081">
        <w:rPr>
          <w:rFonts w:ascii="GHEA Grapalat" w:hAnsi="GHEA Grapalat"/>
          <w:b/>
        </w:rPr>
        <w:t xml:space="preserve"> </w:t>
      </w:r>
      <w:r w:rsidR="00D80081" w:rsidRPr="00D80081">
        <w:rPr>
          <w:rFonts w:ascii="GHEA Grapalat" w:hAnsi="GHEA Grapalat"/>
          <w:b/>
        </w:rPr>
        <w:t>Conclusion on the technical condition of the building</w:t>
      </w:r>
    </w:p>
    <w:p w14:paraId="0DA7BACA" w14:textId="77777777" w:rsidR="002923EC" w:rsidRDefault="002923EC" w:rsidP="002339EB">
      <w:pPr>
        <w:spacing w:line="360" w:lineRule="auto"/>
        <w:jc w:val="center"/>
        <w:rPr>
          <w:rFonts w:ascii="GHEA Grapalat" w:hAnsi="GHEA Grapalat"/>
          <w:b/>
        </w:rPr>
      </w:pPr>
    </w:p>
    <w:p w14:paraId="338EBC4A" w14:textId="31EF7E6A" w:rsidR="00D80081" w:rsidRDefault="00D80081" w:rsidP="00D80081">
      <w:pPr>
        <w:spacing w:line="360" w:lineRule="auto"/>
        <w:rPr>
          <w:rFonts w:ascii="GHEA Grapalat" w:hAnsi="GHEA Grapalat"/>
          <w:b/>
        </w:rPr>
      </w:pPr>
      <w:r>
        <w:rPr>
          <w:noProof/>
          <w:lang w:val="en-GB" w:eastAsia="en-GB"/>
        </w:rPr>
        <w:drawing>
          <wp:inline distT="0" distB="0" distL="0" distR="0" wp14:anchorId="11C2457D" wp14:editId="64F07F5C">
            <wp:extent cx="2506945" cy="333375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509594" cy="3337273"/>
                    </a:xfrm>
                    <a:prstGeom prst="rect">
                      <a:avLst/>
                    </a:prstGeom>
                  </pic:spPr>
                </pic:pic>
              </a:graphicData>
            </a:graphic>
          </wp:inline>
        </w:drawing>
      </w:r>
      <w:r>
        <w:rPr>
          <w:noProof/>
          <w:lang w:val="en-GB" w:eastAsia="en-GB"/>
        </w:rPr>
        <w:drawing>
          <wp:inline distT="0" distB="0" distL="0" distR="0" wp14:anchorId="5B74BEA1" wp14:editId="28C1FC82">
            <wp:extent cx="2124075" cy="3354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124075" cy="3354725"/>
                    </a:xfrm>
                    <a:prstGeom prst="rect">
                      <a:avLst/>
                    </a:prstGeom>
                  </pic:spPr>
                </pic:pic>
              </a:graphicData>
            </a:graphic>
          </wp:inline>
        </w:drawing>
      </w:r>
      <w:r>
        <w:rPr>
          <w:noProof/>
          <w:lang w:val="en-GB" w:eastAsia="en-GB"/>
        </w:rPr>
        <w:drawing>
          <wp:inline distT="0" distB="0" distL="0" distR="0" wp14:anchorId="4BD17276" wp14:editId="3D20FD6C">
            <wp:extent cx="2076450" cy="3382533"/>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076450" cy="3382533"/>
                    </a:xfrm>
                    <a:prstGeom prst="rect">
                      <a:avLst/>
                    </a:prstGeom>
                  </pic:spPr>
                </pic:pic>
              </a:graphicData>
            </a:graphic>
          </wp:inline>
        </w:drawing>
      </w:r>
    </w:p>
    <w:p w14:paraId="35A6E8EF" w14:textId="03ECE734" w:rsidR="00D80081" w:rsidRPr="00F67CAC" w:rsidRDefault="00D80081" w:rsidP="00D80081">
      <w:pPr>
        <w:spacing w:line="360" w:lineRule="auto"/>
        <w:rPr>
          <w:rFonts w:ascii="GHEA Grapalat" w:hAnsi="GHEA Grapalat"/>
          <w:b/>
        </w:rPr>
      </w:pPr>
      <w:r>
        <w:rPr>
          <w:noProof/>
          <w:lang w:val="en-GB" w:eastAsia="en-GB"/>
        </w:rPr>
        <w:drawing>
          <wp:inline distT="0" distB="0" distL="0" distR="0" wp14:anchorId="4DCB8942" wp14:editId="145D7D6C">
            <wp:extent cx="2133600" cy="339298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133600" cy="3392987"/>
                    </a:xfrm>
                    <a:prstGeom prst="rect">
                      <a:avLst/>
                    </a:prstGeom>
                  </pic:spPr>
                </pic:pic>
              </a:graphicData>
            </a:graphic>
          </wp:inline>
        </w:drawing>
      </w:r>
      <w:r>
        <w:rPr>
          <w:noProof/>
          <w:lang w:val="en-GB" w:eastAsia="en-GB"/>
        </w:rPr>
        <w:drawing>
          <wp:inline distT="0" distB="0" distL="0" distR="0" wp14:anchorId="08007369" wp14:editId="14582EFC">
            <wp:extent cx="2118693" cy="3352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118693" cy="3352800"/>
                    </a:xfrm>
                    <a:prstGeom prst="rect">
                      <a:avLst/>
                    </a:prstGeom>
                  </pic:spPr>
                </pic:pic>
              </a:graphicData>
            </a:graphic>
          </wp:inline>
        </w:drawing>
      </w:r>
      <w:r>
        <w:rPr>
          <w:noProof/>
          <w:lang w:val="en-GB" w:eastAsia="en-GB"/>
        </w:rPr>
        <w:drawing>
          <wp:inline distT="0" distB="0" distL="0" distR="0" wp14:anchorId="326E57E9" wp14:editId="37F19F1B">
            <wp:extent cx="2305050" cy="32670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12534" cy="3277682"/>
                    </a:xfrm>
                    <a:prstGeom prst="rect">
                      <a:avLst/>
                    </a:prstGeom>
                  </pic:spPr>
                </pic:pic>
              </a:graphicData>
            </a:graphic>
          </wp:inline>
        </w:drawing>
      </w:r>
    </w:p>
    <w:p w14:paraId="4B71B2EA" w14:textId="77777777" w:rsidR="00D80081" w:rsidRDefault="00D80081" w:rsidP="00AC34CB">
      <w:pPr>
        <w:ind w:right="810"/>
        <w:jc w:val="center"/>
        <w:rPr>
          <w:rFonts w:ascii="GHEA Grapalat" w:hAnsi="GHEA Grapalat"/>
          <w:b/>
          <w:sz w:val="22"/>
          <w:szCs w:val="22"/>
          <w:u w:val="single"/>
        </w:rPr>
      </w:pPr>
    </w:p>
    <w:p w14:paraId="63E98842" w14:textId="77777777" w:rsidR="00D80081" w:rsidRDefault="00D80081" w:rsidP="00AC34CB">
      <w:pPr>
        <w:ind w:right="810"/>
        <w:jc w:val="center"/>
        <w:rPr>
          <w:rFonts w:ascii="GHEA Grapalat" w:hAnsi="GHEA Grapalat"/>
          <w:b/>
          <w:sz w:val="22"/>
          <w:szCs w:val="22"/>
          <w:u w:val="single"/>
        </w:rPr>
      </w:pPr>
    </w:p>
    <w:p w14:paraId="111D303C" w14:textId="77777777" w:rsidR="00D80081" w:rsidRDefault="00D80081" w:rsidP="00AC34CB">
      <w:pPr>
        <w:ind w:right="810"/>
        <w:jc w:val="center"/>
        <w:rPr>
          <w:rFonts w:ascii="GHEA Grapalat" w:hAnsi="GHEA Grapalat"/>
          <w:b/>
          <w:sz w:val="22"/>
          <w:szCs w:val="22"/>
          <w:u w:val="single"/>
        </w:rPr>
      </w:pPr>
    </w:p>
    <w:p w14:paraId="27D022A0" w14:textId="77777777" w:rsidR="00D80081" w:rsidRDefault="00D80081" w:rsidP="00AC34CB">
      <w:pPr>
        <w:ind w:right="810"/>
        <w:jc w:val="center"/>
        <w:rPr>
          <w:rFonts w:ascii="GHEA Grapalat" w:hAnsi="GHEA Grapalat"/>
          <w:b/>
          <w:sz w:val="22"/>
          <w:szCs w:val="22"/>
          <w:u w:val="single"/>
        </w:rPr>
      </w:pPr>
    </w:p>
    <w:p w14:paraId="76CD09C5" w14:textId="77777777" w:rsidR="00D80081" w:rsidRDefault="00D80081" w:rsidP="00AC34CB">
      <w:pPr>
        <w:ind w:right="810"/>
        <w:jc w:val="center"/>
        <w:rPr>
          <w:rFonts w:ascii="GHEA Grapalat" w:hAnsi="GHEA Grapalat"/>
          <w:b/>
          <w:sz w:val="22"/>
          <w:szCs w:val="22"/>
          <w:u w:val="single"/>
        </w:rPr>
      </w:pPr>
    </w:p>
    <w:p w14:paraId="32FCCCDE" w14:textId="77777777" w:rsidR="00D80081" w:rsidRDefault="00D80081" w:rsidP="00AC34CB">
      <w:pPr>
        <w:ind w:right="810"/>
        <w:jc w:val="center"/>
        <w:rPr>
          <w:rFonts w:ascii="GHEA Grapalat" w:hAnsi="GHEA Grapalat"/>
          <w:b/>
          <w:sz w:val="22"/>
          <w:szCs w:val="22"/>
          <w:u w:val="single"/>
        </w:rPr>
      </w:pPr>
    </w:p>
    <w:p w14:paraId="274C35B2" w14:textId="77777777" w:rsidR="00D80081" w:rsidRDefault="00D80081" w:rsidP="00AC34CB">
      <w:pPr>
        <w:ind w:right="810"/>
        <w:jc w:val="center"/>
        <w:rPr>
          <w:rFonts w:ascii="GHEA Grapalat" w:hAnsi="GHEA Grapalat"/>
          <w:b/>
          <w:sz w:val="22"/>
          <w:szCs w:val="22"/>
          <w:u w:val="single"/>
        </w:rPr>
      </w:pPr>
    </w:p>
    <w:p w14:paraId="31B4A75C" w14:textId="77777777" w:rsidR="00D80081" w:rsidRDefault="00D80081" w:rsidP="00AC34CB">
      <w:pPr>
        <w:ind w:right="810"/>
        <w:jc w:val="center"/>
        <w:rPr>
          <w:rFonts w:ascii="GHEA Grapalat" w:hAnsi="GHEA Grapalat"/>
          <w:b/>
          <w:sz w:val="22"/>
          <w:szCs w:val="22"/>
          <w:u w:val="single"/>
        </w:rPr>
      </w:pPr>
    </w:p>
    <w:p w14:paraId="05E2688E" w14:textId="133A3BE8" w:rsidR="00AC34CB" w:rsidRPr="00E73904" w:rsidRDefault="007741BB" w:rsidP="00AC34CB">
      <w:pPr>
        <w:ind w:right="810"/>
        <w:jc w:val="center"/>
        <w:rPr>
          <w:rFonts w:ascii="GHEA Grapalat" w:hAnsi="GHEA Grapalat"/>
          <w:b/>
          <w:sz w:val="22"/>
          <w:szCs w:val="22"/>
          <w:u w:val="single"/>
        </w:rPr>
      </w:pPr>
      <w:r w:rsidRPr="00E73904">
        <w:rPr>
          <w:rFonts w:ascii="GHEA Grapalat" w:hAnsi="GHEA Grapalat"/>
          <w:b/>
          <w:sz w:val="22"/>
          <w:szCs w:val="22"/>
          <w:u w:val="single"/>
        </w:rPr>
        <w:t xml:space="preserve">Summary-Excerpt </w:t>
      </w:r>
      <w:r>
        <w:rPr>
          <w:rFonts w:ascii="GHEA Grapalat" w:hAnsi="GHEA Grapalat"/>
          <w:b/>
          <w:sz w:val="22"/>
          <w:szCs w:val="22"/>
          <w:u w:val="single"/>
        </w:rPr>
        <w:t>f</w:t>
      </w:r>
      <w:r w:rsidRPr="00E73904">
        <w:rPr>
          <w:rFonts w:ascii="GHEA Grapalat" w:hAnsi="GHEA Grapalat"/>
          <w:b/>
          <w:sz w:val="22"/>
          <w:szCs w:val="22"/>
          <w:u w:val="single"/>
        </w:rPr>
        <w:t xml:space="preserve">rom </w:t>
      </w:r>
      <w:r>
        <w:rPr>
          <w:rFonts w:ascii="GHEA Grapalat" w:hAnsi="GHEA Grapalat"/>
          <w:b/>
          <w:sz w:val="22"/>
          <w:szCs w:val="22"/>
          <w:u w:val="single"/>
        </w:rPr>
        <w:t>t</w:t>
      </w:r>
      <w:r w:rsidRPr="00E73904">
        <w:rPr>
          <w:rFonts w:ascii="GHEA Grapalat" w:hAnsi="GHEA Grapalat"/>
          <w:b/>
          <w:sz w:val="22"/>
          <w:szCs w:val="22"/>
          <w:u w:val="single"/>
        </w:rPr>
        <w:t>he</w:t>
      </w:r>
    </w:p>
    <w:p w14:paraId="4AEA0217" w14:textId="73B4B27B" w:rsidR="00AD3F6B" w:rsidRDefault="00FB586F" w:rsidP="00AD3F6B">
      <w:pPr>
        <w:spacing w:line="360" w:lineRule="auto"/>
        <w:jc w:val="center"/>
        <w:rPr>
          <w:rFonts w:ascii="GHEA Grapalat" w:hAnsi="GHEA Grapalat"/>
          <w:b/>
        </w:rPr>
      </w:pPr>
      <w:r w:rsidRPr="00F67CAC">
        <w:rPr>
          <w:rFonts w:ascii="GHEA Grapalat" w:hAnsi="GHEA Grapalat"/>
          <w:b/>
        </w:rPr>
        <w:t xml:space="preserve">Conclusion on the </w:t>
      </w:r>
      <w:r w:rsidR="00412B95">
        <w:rPr>
          <w:rFonts w:ascii="GHEA Grapalat" w:hAnsi="GHEA Grapalat"/>
          <w:b/>
        </w:rPr>
        <w:t>feasibility of r</w:t>
      </w:r>
      <w:r w:rsidR="00680644">
        <w:rPr>
          <w:rFonts w:ascii="GHEA Grapalat" w:hAnsi="GHEA Grapalat"/>
          <w:b/>
        </w:rPr>
        <w:t xml:space="preserve">ehabilitation and </w:t>
      </w:r>
      <w:r w:rsidR="00412B95">
        <w:rPr>
          <w:rFonts w:ascii="GHEA Grapalat" w:hAnsi="GHEA Grapalat"/>
          <w:b/>
        </w:rPr>
        <w:t>i</w:t>
      </w:r>
      <w:r w:rsidR="00680644">
        <w:rPr>
          <w:rFonts w:ascii="GHEA Grapalat" w:hAnsi="GHEA Grapalat"/>
          <w:b/>
        </w:rPr>
        <w:t xml:space="preserve">nternal </w:t>
      </w:r>
      <w:r w:rsidR="00412B95">
        <w:rPr>
          <w:rFonts w:ascii="GHEA Grapalat" w:hAnsi="GHEA Grapalat"/>
          <w:b/>
        </w:rPr>
        <w:t>r</w:t>
      </w:r>
      <w:r w:rsidR="00680644">
        <w:rPr>
          <w:rFonts w:ascii="GHEA Grapalat" w:hAnsi="GHEA Grapalat"/>
          <w:b/>
        </w:rPr>
        <w:t xml:space="preserve">e-planning </w:t>
      </w:r>
      <w:r w:rsidRPr="00F67CAC">
        <w:rPr>
          <w:rFonts w:ascii="GHEA Grapalat" w:hAnsi="GHEA Grapalat"/>
          <w:b/>
        </w:rPr>
        <w:t>of the</w:t>
      </w:r>
      <w:r w:rsidR="00680644">
        <w:rPr>
          <w:rFonts w:ascii="GHEA Grapalat" w:hAnsi="GHEA Grapalat"/>
          <w:b/>
        </w:rPr>
        <w:t xml:space="preserve"> </w:t>
      </w:r>
      <w:r w:rsidR="00412B95">
        <w:rPr>
          <w:rFonts w:ascii="GHEA Grapalat" w:hAnsi="GHEA Grapalat"/>
          <w:b/>
        </w:rPr>
        <w:t>p</w:t>
      </w:r>
      <w:r w:rsidR="00680644">
        <w:rPr>
          <w:rFonts w:ascii="GHEA Grapalat" w:hAnsi="GHEA Grapalat"/>
          <w:b/>
        </w:rPr>
        <w:t xml:space="preserve">art of the </w:t>
      </w:r>
      <w:r w:rsidR="00412B95">
        <w:rPr>
          <w:rFonts w:ascii="GHEA Grapalat" w:hAnsi="GHEA Grapalat"/>
          <w:b/>
        </w:rPr>
        <w:t>b</w:t>
      </w:r>
      <w:r w:rsidR="00680644">
        <w:rPr>
          <w:rFonts w:ascii="GHEA Grapalat" w:hAnsi="GHEA Grapalat"/>
          <w:b/>
        </w:rPr>
        <w:t xml:space="preserve">uilding </w:t>
      </w:r>
      <w:r w:rsidR="00412B95">
        <w:rPr>
          <w:rFonts w:ascii="GHEA Grapalat" w:hAnsi="GHEA Grapalat"/>
          <w:b/>
        </w:rPr>
        <w:t>a</w:t>
      </w:r>
      <w:r w:rsidR="00680644">
        <w:rPr>
          <w:rFonts w:ascii="GHEA Grapalat" w:hAnsi="GHEA Grapalat"/>
          <w:b/>
        </w:rPr>
        <w:t xml:space="preserve">llocated for the </w:t>
      </w:r>
      <w:r w:rsidR="00412B95">
        <w:rPr>
          <w:rFonts w:ascii="GHEA Grapalat" w:hAnsi="GHEA Grapalat"/>
          <w:b/>
        </w:rPr>
        <w:t>arrangement of the premises for</w:t>
      </w:r>
      <w:r w:rsidR="00680644">
        <w:rPr>
          <w:rFonts w:ascii="GHEA Grapalat" w:hAnsi="GHEA Grapalat"/>
          <w:b/>
        </w:rPr>
        <w:t xml:space="preserve"> </w:t>
      </w:r>
      <w:proofErr w:type="spellStart"/>
      <w:r w:rsidR="00680644">
        <w:rPr>
          <w:rFonts w:ascii="GHEA Grapalat" w:hAnsi="GHEA Grapalat"/>
          <w:b/>
        </w:rPr>
        <w:t>Ashtarak</w:t>
      </w:r>
      <w:proofErr w:type="spellEnd"/>
      <w:r w:rsidR="00680644">
        <w:rPr>
          <w:rFonts w:ascii="GHEA Grapalat" w:hAnsi="GHEA Grapalat"/>
          <w:b/>
        </w:rPr>
        <w:t xml:space="preserve"> </w:t>
      </w:r>
      <w:r w:rsidR="000A17D7">
        <w:rPr>
          <w:rFonts w:ascii="GHEA Grapalat" w:hAnsi="GHEA Grapalat"/>
          <w:b/>
        </w:rPr>
        <w:t>USSTC</w:t>
      </w:r>
      <w:r w:rsidR="00412B95">
        <w:rPr>
          <w:rFonts w:ascii="GHEA Grapalat" w:hAnsi="GHEA Grapalat"/>
          <w:b/>
        </w:rPr>
        <w:t>,</w:t>
      </w:r>
      <w:r w:rsidR="00680644">
        <w:rPr>
          <w:rFonts w:ascii="GHEA Grapalat" w:hAnsi="GHEA Grapalat"/>
          <w:b/>
        </w:rPr>
        <w:t xml:space="preserve"> </w:t>
      </w:r>
      <w:r w:rsidR="00412B95">
        <w:rPr>
          <w:rFonts w:ascii="GHEA Grapalat" w:hAnsi="GHEA Grapalat"/>
          <w:b/>
        </w:rPr>
        <w:t>l</w:t>
      </w:r>
      <w:r w:rsidR="00680644">
        <w:rPr>
          <w:rFonts w:ascii="GHEA Grapalat" w:hAnsi="GHEA Grapalat"/>
          <w:b/>
        </w:rPr>
        <w:t xml:space="preserve">ocated at V. </w:t>
      </w:r>
      <w:proofErr w:type="spellStart"/>
      <w:r w:rsidR="00680644">
        <w:rPr>
          <w:rFonts w:ascii="GHEA Grapalat" w:hAnsi="GHEA Grapalat"/>
          <w:b/>
        </w:rPr>
        <w:t>Petrosyan</w:t>
      </w:r>
      <w:proofErr w:type="spellEnd"/>
      <w:r w:rsidR="00680644">
        <w:rPr>
          <w:rFonts w:ascii="GHEA Grapalat" w:hAnsi="GHEA Grapalat"/>
          <w:b/>
        </w:rPr>
        <w:t xml:space="preserve"> street 69/1, </w:t>
      </w:r>
      <w:proofErr w:type="spellStart"/>
      <w:r w:rsidR="00680644">
        <w:rPr>
          <w:rFonts w:ascii="GHEA Grapalat" w:hAnsi="GHEA Grapalat"/>
          <w:b/>
        </w:rPr>
        <w:t>Ashtarak</w:t>
      </w:r>
      <w:proofErr w:type="spellEnd"/>
      <w:r w:rsidR="00680644">
        <w:rPr>
          <w:rFonts w:ascii="GHEA Grapalat" w:hAnsi="GHEA Grapalat"/>
          <w:b/>
        </w:rPr>
        <w:t xml:space="preserve">, RA </w:t>
      </w:r>
      <w:proofErr w:type="spellStart"/>
      <w:r w:rsidR="00680644">
        <w:rPr>
          <w:rFonts w:ascii="GHEA Grapalat" w:hAnsi="GHEA Grapalat"/>
          <w:b/>
        </w:rPr>
        <w:t>Aragatsotn</w:t>
      </w:r>
      <w:proofErr w:type="spellEnd"/>
      <w:r w:rsidR="00680644">
        <w:rPr>
          <w:rFonts w:ascii="GHEA Grapalat" w:hAnsi="GHEA Grapalat"/>
          <w:b/>
        </w:rPr>
        <w:t xml:space="preserve"> </w:t>
      </w:r>
      <w:proofErr w:type="spellStart"/>
      <w:r w:rsidR="00680644">
        <w:rPr>
          <w:rFonts w:ascii="GHEA Grapalat" w:hAnsi="GHEA Grapalat"/>
          <w:b/>
        </w:rPr>
        <w:t>Marz</w:t>
      </w:r>
      <w:proofErr w:type="spellEnd"/>
      <w:r w:rsidR="00680644">
        <w:rPr>
          <w:rFonts w:ascii="GHEA Grapalat" w:hAnsi="GHEA Grapalat"/>
          <w:b/>
        </w:rPr>
        <w:t xml:space="preserve"> </w:t>
      </w:r>
    </w:p>
    <w:p w14:paraId="59C6BD93" w14:textId="77777777" w:rsidR="00833844" w:rsidRDefault="00833844" w:rsidP="00AD3F6B">
      <w:pPr>
        <w:spacing w:line="360" w:lineRule="auto"/>
        <w:jc w:val="center"/>
        <w:rPr>
          <w:rFonts w:ascii="GHEA Grapalat" w:hAnsi="GHEA Grapalat"/>
          <w:b/>
        </w:rPr>
      </w:pPr>
    </w:p>
    <w:p w14:paraId="532F1B38" w14:textId="7F028221" w:rsidR="00833844" w:rsidRDefault="00833844" w:rsidP="00833844">
      <w:pPr>
        <w:spacing w:line="360" w:lineRule="auto"/>
        <w:jc w:val="both"/>
        <w:rPr>
          <w:rFonts w:ascii="GHEA Grapalat" w:hAnsi="GHEA Grapalat"/>
        </w:rPr>
      </w:pPr>
      <w:r w:rsidRPr="00833844">
        <w:rPr>
          <w:rFonts w:ascii="GHEA Grapalat" w:hAnsi="GHEA Grapalat"/>
        </w:rPr>
        <w:t xml:space="preserve">The examination was </w:t>
      </w:r>
      <w:r w:rsidR="00E4751F">
        <w:rPr>
          <w:rFonts w:ascii="GHEA Grapalat" w:hAnsi="GHEA Grapalat"/>
        </w:rPr>
        <w:t>con</w:t>
      </w:r>
      <w:r w:rsidRPr="00833844">
        <w:rPr>
          <w:rFonts w:ascii="GHEA Grapalat" w:hAnsi="GHEA Grapalat"/>
        </w:rPr>
        <w:t>d</w:t>
      </w:r>
      <w:r w:rsidR="00E4751F">
        <w:rPr>
          <w:rFonts w:ascii="GHEA Grapalat" w:hAnsi="GHEA Grapalat"/>
        </w:rPr>
        <w:t>uct</w:t>
      </w:r>
      <w:r w:rsidRPr="00833844">
        <w:rPr>
          <w:rFonts w:ascii="GHEA Grapalat" w:hAnsi="GHEA Grapalat"/>
        </w:rPr>
        <w:t xml:space="preserve">ed based </w:t>
      </w:r>
      <w:r w:rsidR="00E4751F">
        <w:rPr>
          <w:rFonts w:ascii="GHEA Grapalat" w:hAnsi="GHEA Grapalat"/>
        </w:rPr>
        <w:t>up</w:t>
      </w:r>
      <w:r w:rsidRPr="00833844">
        <w:rPr>
          <w:rFonts w:ascii="GHEA Grapalat" w:hAnsi="GHEA Grapalat"/>
        </w:rPr>
        <w:t>on the Contract signed between “</w:t>
      </w:r>
      <w:proofErr w:type="spellStart"/>
      <w:r w:rsidRPr="00833844">
        <w:rPr>
          <w:rFonts w:ascii="GHEA Grapalat" w:hAnsi="GHEA Grapalat"/>
        </w:rPr>
        <w:t>Shemk</w:t>
      </w:r>
      <w:proofErr w:type="spellEnd"/>
      <w:r w:rsidRPr="00833844">
        <w:rPr>
          <w:rFonts w:ascii="GHEA Grapalat" w:hAnsi="GHEA Grapalat"/>
        </w:rPr>
        <w:t>” LLC</w:t>
      </w:r>
      <w:r w:rsidR="00D80081">
        <w:rPr>
          <w:rFonts w:ascii="GHEA Grapalat" w:hAnsi="GHEA Grapalat"/>
        </w:rPr>
        <w:t xml:space="preserve"> (License 16844)</w:t>
      </w:r>
      <w:r w:rsidRPr="00833844">
        <w:rPr>
          <w:rFonts w:ascii="GHEA Grapalat" w:hAnsi="GHEA Grapalat"/>
        </w:rPr>
        <w:t xml:space="preserve"> and “AMAG” LLC on 25.11.2020.  </w:t>
      </w:r>
    </w:p>
    <w:p w14:paraId="2005A4E4" w14:textId="77777777" w:rsidR="00347F89" w:rsidRPr="00E73904" w:rsidRDefault="00347F89" w:rsidP="002923EC">
      <w:pPr>
        <w:tabs>
          <w:tab w:val="left" w:pos="90"/>
        </w:tabs>
        <w:ind w:right="810"/>
        <w:rPr>
          <w:rFonts w:ascii="GHEA Grapalat" w:hAnsi="GHEA Grapalat"/>
          <w:b/>
          <w:sz w:val="22"/>
          <w:szCs w:val="22"/>
        </w:rPr>
      </w:pPr>
      <w:r w:rsidRPr="00E73904">
        <w:rPr>
          <w:rFonts w:ascii="GHEA Grapalat" w:hAnsi="GHEA Grapalat"/>
          <w:b/>
          <w:sz w:val="22"/>
          <w:szCs w:val="22"/>
        </w:rPr>
        <w:t xml:space="preserve">Based upon the examination results it is concluded: </w:t>
      </w:r>
    </w:p>
    <w:p w14:paraId="0F969CAF" w14:textId="77777777" w:rsidR="00347F89" w:rsidRDefault="00347F89" w:rsidP="00833844">
      <w:pPr>
        <w:spacing w:line="360" w:lineRule="auto"/>
        <w:jc w:val="both"/>
        <w:rPr>
          <w:rFonts w:ascii="GHEA Grapalat" w:hAnsi="GHEA Grapalat"/>
        </w:rPr>
      </w:pPr>
    </w:p>
    <w:p w14:paraId="138D3726" w14:textId="36D821BB" w:rsidR="00582DBE" w:rsidRPr="00582DBE" w:rsidRDefault="00347F89" w:rsidP="00412B95">
      <w:pPr>
        <w:pStyle w:val="ListParagraph"/>
        <w:numPr>
          <w:ilvl w:val="0"/>
          <w:numId w:val="47"/>
        </w:numPr>
        <w:spacing w:line="360" w:lineRule="auto"/>
        <w:ind w:right="180"/>
        <w:jc w:val="both"/>
        <w:rPr>
          <w:rFonts w:ascii="GHEA Grapalat" w:hAnsi="GHEA Grapalat"/>
        </w:rPr>
      </w:pPr>
      <w:r w:rsidRPr="00347F89">
        <w:rPr>
          <w:rFonts w:ascii="GHEA Grapalat" w:hAnsi="GHEA Grapalat"/>
          <w:sz w:val="22"/>
          <w:szCs w:val="22"/>
        </w:rPr>
        <w:t>The technical state of the examined section of the building according to the criteria of the normative scale of damage of the bearing constructions is overall evaluated as satisfactory.</w:t>
      </w:r>
      <w:r>
        <w:rPr>
          <w:rFonts w:ascii="GHEA Grapalat" w:hAnsi="GHEA Grapalat"/>
          <w:sz w:val="22"/>
          <w:szCs w:val="22"/>
        </w:rPr>
        <w:t xml:space="preserve"> </w:t>
      </w:r>
      <w:r w:rsidR="00582DBE">
        <w:rPr>
          <w:rFonts w:ascii="GHEA Grapalat" w:hAnsi="GHEA Grapalat"/>
          <w:sz w:val="22"/>
          <w:szCs w:val="22"/>
        </w:rPr>
        <w:t>It is necessary to implement ren</w:t>
      </w:r>
      <w:r w:rsidR="00412B95">
        <w:rPr>
          <w:rFonts w:ascii="GHEA Grapalat" w:hAnsi="GHEA Grapalat"/>
          <w:sz w:val="22"/>
          <w:szCs w:val="22"/>
        </w:rPr>
        <w:t>ov</w:t>
      </w:r>
      <w:r w:rsidR="00582DBE">
        <w:rPr>
          <w:rFonts w:ascii="GHEA Grapalat" w:hAnsi="GHEA Grapalat"/>
          <w:sz w:val="22"/>
          <w:szCs w:val="22"/>
        </w:rPr>
        <w:t xml:space="preserve">ation works </w:t>
      </w:r>
      <w:r w:rsidR="00412B95">
        <w:rPr>
          <w:rFonts w:ascii="GHEA Grapalat" w:hAnsi="GHEA Grapalat"/>
          <w:sz w:val="22"/>
          <w:szCs w:val="22"/>
        </w:rPr>
        <w:t xml:space="preserve">to </w:t>
      </w:r>
      <w:r w:rsidR="00582DBE">
        <w:rPr>
          <w:rFonts w:ascii="GHEA Grapalat" w:hAnsi="GHEA Grapalat"/>
          <w:sz w:val="22"/>
          <w:szCs w:val="22"/>
        </w:rPr>
        <w:t>restor</w:t>
      </w:r>
      <w:r w:rsidR="00412B95">
        <w:rPr>
          <w:rFonts w:ascii="GHEA Grapalat" w:hAnsi="GHEA Grapalat"/>
          <w:sz w:val="22"/>
          <w:szCs w:val="22"/>
        </w:rPr>
        <w:t>e</w:t>
      </w:r>
      <w:r w:rsidR="00582DBE">
        <w:rPr>
          <w:rFonts w:ascii="GHEA Grapalat" w:hAnsi="GHEA Grapalat"/>
          <w:sz w:val="22"/>
          <w:szCs w:val="22"/>
        </w:rPr>
        <w:t xml:space="preserve"> the identified defects.</w:t>
      </w:r>
    </w:p>
    <w:p w14:paraId="32FF724D" w14:textId="71053237" w:rsidR="001001D9" w:rsidRPr="001001D9" w:rsidRDefault="00582DBE" w:rsidP="00412B95">
      <w:pPr>
        <w:pStyle w:val="ListParagraph"/>
        <w:numPr>
          <w:ilvl w:val="0"/>
          <w:numId w:val="47"/>
        </w:numPr>
        <w:spacing w:line="360" w:lineRule="auto"/>
        <w:ind w:right="180"/>
        <w:jc w:val="both"/>
        <w:rPr>
          <w:rFonts w:ascii="GHEA Grapalat" w:hAnsi="GHEA Grapalat"/>
        </w:rPr>
      </w:pPr>
      <w:r>
        <w:rPr>
          <w:rFonts w:ascii="GHEA Grapalat" w:hAnsi="GHEA Grapalat"/>
          <w:sz w:val="22"/>
          <w:szCs w:val="22"/>
        </w:rPr>
        <w:t>Based on the Client’s proposal it is technical</w:t>
      </w:r>
      <w:r w:rsidR="00412B95">
        <w:rPr>
          <w:rFonts w:ascii="GHEA Grapalat" w:hAnsi="GHEA Grapalat"/>
          <w:sz w:val="22"/>
          <w:szCs w:val="22"/>
        </w:rPr>
        <w:t>ly</w:t>
      </w:r>
      <w:r>
        <w:rPr>
          <w:rFonts w:ascii="GHEA Grapalat" w:hAnsi="GHEA Grapalat"/>
          <w:sz w:val="22"/>
          <w:szCs w:val="22"/>
        </w:rPr>
        <w:t xml:space="preserve"> </w:t>
      </w:r>
      <w:r w:rsidR="00412B95">
        <w:rPr>
          <w:rFonts w:ascii="GHEA Grapalat" w:hAnsi="GHEA Grapalat"/>
          <w:sz w:val="22"/>
          <w:szCs w:val="22"/>
        </w:rPr>
        <w:t>feasible</w:t>
      </w:r>
      <w:r>
        <w:rPr>
          <w:rFonts w:ascii="GHEA Grapalat" w:hAnsi="GHEA Grapalat"/>
          <w:sz w:val="22"/>
          <w:szCs w:val="22"/>
        </w:rPr>
        <w:t xml:space="preserve"> to implement partial re-planning</w:t>
      </w:r>
      <w:r w:rsidR="001001D9" w:rsidRPr="001001D9">
        <w:rPr>
          <w:rFonts w:ascii="GHEA Grapalat" w:hAnsi="GHEA Grapalat"/>
          <w:sz w:val="22"/>
          <w:szCs w:val="22"/>
        </w:rPr>
        <w:t xml:space="preserve"> </w:t>
      </w:r>
      <w:r w:rsidR="001001D9">
        <w:rPr>
          <w:rFonts w:ascii="GHEA Grapalat" w:hAnsi="GHEA Grapalat"/>
          <w:sz w:val="22"/>
          <w:szCs w:val="22"/>
        </w:rPr>
        <w:t>and overall rehabilitation works</w:t>
      </w:r>
      <w:r>
        <w:rPr>
          <w:rFonts w:ascii="GHEA Grapalat" w:hAnsi="GHEA Grapalat"/>
          <w:sz w:val="22"/>
          <w:szCs w:val="22"/>
        </w:rPr>
        <w:t>, install an elevator shaft</w:t>
      </w:r>
      <w:r w:rsidR="001001D9">
        <w:rPr>
          <w:rFonts w:ascii="GHEA Grapalat" w:hAnsi="GHEA Grapalat"/>
          <w:sz w:val="22"/>
          <w:szCs w:val="22"/>
        </w:rPr>
        <w:t>. To do so it is necessary to:</w:t>
      </w:r>
    </w:p>
    <w:p w14:paraId="60302258" w14:textId="1D7CE4D6" w:rsidR="00347F89" w:rsidRPr="00412B95" w:rsidRDefault="001001D9" w:rsidP="00412B95">
      <w:pPr>
        <w:pStyle w:val="ListParagraph"/>
        <w:numPr>
          <w:ilvl w:val="0"/>
          <w:numId w:val="48"/>
        </w:numPr>
        <w:spacing w:line="360" w:lineRule="auto"/>
        <w:ind w:right="180"/>
        <w:jc w:val="both"/>
        <w:rPr>
          <w:rFonts w:ascii="GHEA Grapalat" w:hAnsi="GHEA Grapalat"/>
          <w:sz w:val="22"/>
          <w:szCs w:val="22"/>
        </w:rPr>
      </w:pPr>
      <w:r w:rsidRPr="00412B95">
        <w:rPr>
          <w:rFonts w:ascii="GHEA Grapalat" w:hAnsi="GHEA Grapalat"/>
          <w:sz w:val="22"/>
          <w:szCs w:val="22"/>
        </w:rPr>
        <w:t>Demolish the inner partition walls, floor layers and d</w:t>
      </w:r>
      <w:r w:rsidR="00412B95">
        <w:rPr>
          <w:rFonts w:ascii="GHEA Grapalat" w:hAnsi="GHEA Grapalat"/>
          <w:sz w:val="22"/>
          <w:szCs w:val="22"/>
        </w:rPr>
        <w:t>i</w:t>
      </w:r>
      <w:r w:rsidRPr="00412B95">
        <w:rPr>
          <w:rFonts w:ascii="GHEA Grapalat" w:hAnsi="GHEA Grapalat"/>
          <w:sz w:val="22"/>
          <w:szCs w:val="22"/>
        </w:rPr>
        <w:t>lapidated finishing, then implement concrete reinforced flooring and construct the new partition walls in compliance with the architectural solution and re</w:t>
      </w:r>
      <w:r w:rsidR="00412B95">
        <w:rPr>
          <w:rFonts w:ascii="GHEA Grapalat" w:hAnsi="GHEA Grapalat"/>
          <w:sz w:val="22"/>
          <w:szCs w:val="22"/>
        </w:rPr>
        <w:t>-</w:t>
      </w:r>
      <w:r w:rsidRPr="00412B95">
        <w:rPr>
          <w:rFonts w:ascii="GHEA Grapalat" w:hAnsi="GHEA Grapalat"/>
          <w:sz w:val="22"/>
          <w:szCs w:val="22"/>
        </w:rPr>
        <w:t>planning based upon the</w:t>
      </w:r>
      <w:r w:rsidR="00867A22" w:rsidRPr="00412B95">
        <w:rPr>
          <w:rFonts w:ascii="GHEA Grapalat" w:hAnsi="GHEA Grapalat"/>
          <w:sz w:val="22"/>
          <w:szCs w:val="22"/>
        </w:rPr>
        <w:t xml:space="preserve"> functional convenience of the </w:t>
      </w:r>
      <w:r w:rsidRPr="00412B95">
        <w:rPr>
          <w:rFonts w:ascii="GHEA Grapalat" w:hAnsi="GHEA Grapalat"/>
          <w:sz w:val="22"/>
          <w:szCs w:val="22"/>
        </w:rPr>
        <w:t>inner space</w:t>
      </w:r>
      <w:r w:rsidR="00867A22" w:rsidRPr="00412B95">
        <w:rPr>
          <w:rFonts w:ascii="GHEA Grapalat" w:hAnsi="GHEA Grapalat"/>
          <w:sz w:val="22"/>
          <w:szCs w:val="22"/>
        </w:rPr>
        <w:t xml:space="preserve"> use</w:t>
      </w:r>
      <w:r w:rsidRPr="00412B95">
        <w:rPr>
          <w:rFonts w:ascii="GHEA Grapalat" w:hAnsi="GHEA Grapalat"/>
          <w:sz w:val="22"/>
          <w:szCs w:val="22"/>
        </w:rPr>
        <w:t xml:space="preserve">.  </w:t>
      </w:r>
    </w:p>
    <w:p w14:paraId="747B0EE7" w14:textId="5292FB1C" w:rsidR="00867A22" w:rsidRPr="00412B95" w:rsidRDefault="00D06E77" w:rsidP="00412B95">
      <w:pPr>
        <w:pStyle w:val="ListParagraph"/>
        <w:numPr>
          <w:ilvl w:val="0"/>
          <w:numId w:val="48"/>
        </w:numPr>
        <w:spacing w:line="360" w:lineRule="auto"/>
        <w:ind w:right="180"/>
        <w:jc w:val="both"/>
        <w:rPr>
          <w:rFonts w:ascii="GHEA Grapalat" w:hAnsi="GHEA Grapalat"/>
          <w:sz w:val="22"/>
          <w:szCs w:val="22"/>
        </w:rPr>
      </w:pPr>
      <w:r w:rsidRPr="00412B95">
        <w:rPr>
          <w:rFonts w:ascii="GHEA Grapalat" w:hAnsi="GHEA Grapalat"/>
          <w:sz w:val="22"/>
          <w:szCs w:val="22"/>
        </w:rPr>
        <w:t>Make o</w:t>
      </w:r>
      <w:r w:rsidR="00867A22" w:rsidRPr="00412B95">
        <w:rPr>
          <w:rFonts w:ascii="GHEA Grapalat" w:hAnsi="GHEA Grapalat"/>
          <w:sz w:val="22"/>
          <w:szCs w:val="22"/>
        </w:rPr>
        <w:t>ther changes on the walls in compliance with the requirements of paragraphs 7.3.6 and 7.9.3 of “</w:t>
      </w:r>
      <w:r w:rsidR="00412B95" w:rsidRPr="00412B95">
        <w:rPr>
          <w:rFonts w:ascii="GHEA Grapalat" w:hAnsi="GHEA Grapalat"/>
          <w:sz w:val="22"/>
          <w:szCs w:val="22"/>
        </w:rPr>
        <w:t>Earthquake-resistant</w:t>
      </w:r>
      <w:r w:rsidR="00867A22" w:rsidRPr="00412B95">
        <w:rPr>
          <w:rFonts w:ascii="GHEA Grapalat" w:hAnsi="GHEA Grapalat"/>
          <w:sz w:val="22"/>
          <w:szCs w:val="22"/>
        </w:rPr>
        <w:t xml:space="preserve"> construction; Design norms” of the </w:t>
      </w:r>
      <w:proofErr w:type="spellStart"/>
      <w:r w:rsidR="00867A22" w:rsidRPr="00412B95">
        <w:rPr>
          <w:rFonts w:ascii="GHEA Grapalat" w:hAnsi="GHEA Grapalat"/>
          <w:sz w:val="22"/>
          <w:szCs w:val="22"/>
        </w:rPr>
        <w:t>RoA</w:t>
      </w:r>
      <w:proofErr w:type="spellEnd"/>
      <w:r w:rsidR="00867A22" w:rsidRPr="00412B95">
        <w:rPr>
          <w:rFonts w:ascii="GHEA Grapalat" w:hAnsi="GHEA Grapalat"/>
          <w:sz w:val="22"/>
          <w:szCs w:val="22"/>
        </w:rPr>
        <w:t xml:space="preserve"> Construction Norms (II-6.02-2006).</w:t>
      </w:r>
    </w:p>
    <w:p w14:paraId="1DB65290" w14:textId="1A8EC1C3" w:rsidR="00D06E77" w:rsidRPr="00412B95" w:rsidRDefault="001A60F8" w:rsidP="00412B95">
      <w:pPr>
        <w:pStyle w:val="ListParagraph"/>
        <w:numPr>
          <w:ilvl w:val="0"/>
          <w:numId w:val="48"/>
        </w:numPr>
        <w:spacing w:line="360" w:lineRule="auto"/>
        <w:ind w:right="180"/>
        <w:jc w:val="both"/>
        <w:rPr>
          <w:rFonts w:ascii="GHEA Grapalat" w:hAnsi="GHEA Grapalat"/>
          <w:sz w:val="22"/>
          <w:szCs w:val="22"/>
        </w:rPr>
      </w:pPr>
      <w:r w:rsidRPr="00412B95">
        <w:rPr>
          <w:rFonts w:ascii="GHEA Grapalat" w:hAnsi="GHEA Grapalat"/>
          <w:sz w:val="22"/>
          <w:szCs w:val="22"/>
        </w:rPr>
        <w:t xml:space="preserve">Considering the operational significance of the rehabilitated </w:t>
      </w:r>
      <w:r w:rsidR="00D06E77" w:rsidRPr="00412B95">
        <w:rPr>
          <w:rFonts w:ascii="GHEA Grapalat" w:hAnsi="GHEA Grapalat"/>
          <w:sz w:val="22"/>
          <w:szCs w:val="22"/>
        </w:rPr>
        <w:t>floors to</w:t>
      </w:r>
      <w:r w:rsidRPr="00412B95">
        <w:rPr>
          <w:rFonts w:ascii="GHEA Grapalat" w:hAnsi="GHEA Grapalat"/>
          <w:sz w:val="22"/>
          <w:szCs w:val="22"/>
        </w:rPr>
        <w:t xml:space="preserve"> ensure the comfortable move</w:t>
      </w:r>
      <w:r w:rsidR="00D06E77" w:rsidRPr="00412B95">
        <w:rPr>
          <w:rFonts w:ascii="GHEA Grapalat" w:hAnsi="GHEA Grapalat"/>
          <w:sz w:val="22"/>
          <w:szCs w:val="22"/>
        </w:rPr>
        <w:t>ment of citizens with disabilities</w:t>
      </w:r>
      <w:r w:rsidR="00EF04FF" w:rsidRPr="00412B95">
        <w:rPr>
          <w:rFonts w:ascii="GHEA Grapalat" w:hAnsi="GHEA Grapalat"/>
          <w:sz w:val="22"/>
          <w:szCs w:val="22"/>
        </w:rPr>
        <w:t>,</w:t>
      </w:r>
      <w:r w:rsidR="00D06E77" w:rsidRPr="00412B95">
        <w:rPr>
          <w:rFonts w:ascii="GHEA Grapalat" w:hAnsi="GHEA Grapalat"/>
          <w:sz w:val="22"/>
          <w:szCs w:val="22"/>
        </w:rPr>
        <w:t xml:space="preserve"> install an elevator and a wheelchair ramp on the left</w:t>
      </w:r>
      <w:r w:rsidR="00412B95">
        <w:rPr>
          <w:rFonts w:ascii="GHEA Grapalat" w:hAnsi="GHEA Grapalat"/>
          <w:sz w:val="22"/>
          <w:szCs w:val="22"/>
        </w:rPr>
        <w:t>-</w:t>
      </w:r>
      <w:r w:rsidR="00D06E77" w:rsidRPr="00412B95">
        <w:rPr>
          <w:rFonts w:ascii="GHEA Grapalat" w:hAnsi="GHEA Grapalat"/>
          <w:sz w:val="22"/>
          <w:szCs w:val="22"/>
        </w:rPr>
        <w:t>wing of the building. Relevant changes will be made to ensure smooth entrance and passage to the building from the elevator.</w:t>
      </w:r>
    </w:p>
    <w:p w14:paraId="73B24163" w14:textId="77777777" w:rsidR="00E078D8" w:rsidRPr="00412B95" w:rsidRDefault="00D06E77" w:rsidP="00412B95">
      <w:pPr>
        <w:pStyle w:val="ListParagraph"/>
        <w:widowControl/>
        <w:numPr>
          <w:ilvl w:val="0"/>
          <w:numId w:val="48"/>
        </w:numPr>
        <w:autoSpaceDE/>
        <w:autoSpaceDN/>
        <w:spacing w:before="100" w:beforeAutospacing="1" w:line="360" w:lineRule="auto"/>
        <w:ind w:right="180"/>
        <w:jc w:val="both"/>
        <w:rPr>
          <w:rFonts w:ascii="GHEA Grapalat" w:hAnsi="GHEA Grapalat"/>
          <w:sz w:val="22"/>
          <w:szCs w:val="22"/>
        </w:rPr>
      </w:pPr>
      <w:r w:rsidRPr="00412B95">
        <w:rPr>
          <w:rFonts w:ascii="GHEA Grapalat" w:hAnsi="GHEA Grapalat"/>
          <w:sz w:val="22"/>
          <w:szCs w:val="22"/>
        </w:rPr>
        <w:t>Construct a new roof with</w:t>
      </w:r>
      <w:r w:rsidR="00E078D8" w:rsidRPr="00412B95">
        <w:rPr>
          <w:rFonts w:ascii="GHEA Grapalat" w:hAnsi="GHEA Grapalat"/>
          <w:sz w:val="22"/>
          <w:szCs w:val="22"/>
        </w:rPr>
        <w:t xml:space="preserve"> concrete smoothing layers,</w:t>
      </w:r>
      <w:r w:rsidRPr="00412B95">
        <w:rPr>
          <w:rFonts w:ascii="GHEA Grapalat" w:hAnsi="GHEA Grapalat"/>
          <w:sz w:val="22"/>
          <w:szCs w:val="22"/>
        </w:rPr>
        <w:t xml:space="preserve"> organized external water drainage, as well as vapor barrier, heat insulation systems</w:t>
      </w:r>
      <w:r w:rsidR="00E078D8" w:rsidRPr="00412B95">
        <w:rPr>
          <w:rFonts w:ascii="GHEA Grapalat" w:hAnsi="GHEA Grapalat"/>
          <w:sz w:val="22"/>
          <w:szCs w:val="22"/>
        </w:rPr>
        <w:t>.</w:t>
      </w:r>
    </w:p>
    <w:p w14:paraId="37AAF172" w14:textId="32D425FC" w:rsidR="00D06E77" w:rsidRPr="00412B95" w:rsidRDefault="00E078D8" w:rsidP="00412B95">
      <w:pPr>
        <w:pStyle w:val="ListParagraph"/>
        <w:widowControl/>
        <w:numPr>
          <w:ilvl w:val="0"/>
          <w:numId w:val="48"/>
        </w:numPr>
        <w:autoSpaceDE/>
        <w:autoSpaceDN/>
        <w:spacing w:before="100" w:beforeAutospacing="1" w:line="360" w:lineRule="auto"/>
        <w:ind w:right="180"/>
        <w:jc w:val="both"/>
        <w:rPr>
          <w:rFonts w:ascii="GHEA Grapalat" w:hAnsi="GHEA Grapalat"/>
          <w:sz w:val="22"/>
          <w:szCs w:val="22"/>
        </w:rPr>
      </w:pPr>
      <w:r w:rsidRPr="00412B95">
        <w:rPr>
          <w:rFonts w:ascii="GHEA Grapalat" w:hAnsi="GHEA Grapalat"/>
          <w:sz w:val="22"/>
          <w:szCs w:val="22"/>
        </w:rPr>
        <w:t>Implement e</w:t>
      </w:r>
      <w:r w:rsidR="00D06E77" w:rsidRPr="00412B95">
        <w:rPr>
          <w:rFonts w:ascii="GHEA Grapalat" w:hAnsi="GHEA Grapalat"/>
          <w:sz w:val="22"/>
          <w:szCs w:val="22"/>
        </w:rPr>
        <w:t xml:space="preserve">xterior paving with regulated water drainage, modern architectural systems, as well as interior and exterior finishing works and improvement works. </w:t>
      </w:r>
    </w:p>
    <w:p w14:paraId="3CC9D196" w14:textId="0B246769" w:rsidR="00073C03" w:rsidRPr="00412B95" w:rsidRDefault="00073C03" w:rsidP="00412B95">
      <w:pPr>
        <w:spacing w:line="360" w:lineRule="auto"/>
        <w:ind w:left="1080" w:right="180"/>
        <w:jc w:val="both"/>
        <w:rPr>
          <w:rFonts w:ascii="GHEA Grapalat" w:hAnsi="GHEA Grapalat"/>
          <w:sz w:val="22"/>
          <w:szCs w:val="22"/>
        </w:rPr>
      </w:pPr>
      <w:r w:rsidRPr="00412B95">
        <w:rPr>
          <w:rFonts w:ascii="GHEA Grapalat" w:hAnsi="GHEA Grapalat"/>
          <w:sz w:val="22"/>
          <w:szCs w:val="22"/>
        </w:rPr>
        <w:t xml:space="preserve">It is recommended to implement </w:t>
      </w:r>
      <w:r w:rsidR="00412B95">
        <w:rPr>
          <w:rFonts w:ascii="GHEA Grapalat" w:hAnsi="GHEA Grapalat"/>
          <w:sz w:val="22"/>
          <w:szCs w:val="22"/>
        </w:rPr>
        <w:t xml:space="preserve">the </w:t>
      </w:r>
      <w:r w:rsidRPr="00412B95">
        <w:rPr>
          <w:rFonts w:ascii="GHEA Grapalat" w:hAnsi="GHEA Grapalat"/>
          <w:sz w:val="22"/>
          <w:szCs w:val="22"/>
        </w:rPr>
        <w:t xml:space="preserve">seismic strengthening </w:t>
      </w:r>
      <w:r w:rsidR="00EF04FF" w:rsidRPr="00412B95">
        <w:rPr>
          <w:rFonts w:ascii="GHEA Grapalat" w:hAnsi="GHEA Grapalat"/>
          <w:sz w:val="22"/>
          <w:szCs w:val="22"/>
        </w:rPr>
        <w:t xml:space="preserve">of the </w:t>
      </w:r>
      <w:r w:rsidR="00412B95">
        <w:rPr>
          <w:rFonts w:ascii="GHEA Grapalat" w:hAnsi="GHEA Grapalat"/>
          <w:sz w:val="22"/>
          <w:szCs w:val="22"/>
        </w:rPr>
        <w:t xml:space="preserve">entire </w:t>
      </w:r>
      <w:r w:rsidR="00EF04FF" w:rsidRPr="00412B95">
        <w:rPr>
          <w:rFonts w:ascii="GHEA Grapalat" w:hAnsi="GHEA Grapalat"/>
          <w:sz w:val="22"/>
          <w:szCs w:val="22"/>
        </w:rPr>
        <w:t>building</w:t>
      </w:r>
      <w:r w:rsidR="00412B95">
        <w:rPr>
          <w:rFonts w:ascii="GHEA Grapalat" w:hAnsi="GHEA Grapalat"/>
          <w:sz w:val="22"/>
          <w:szCs w:val="22"/>
        </w:rPr>
        <w:t>. T</w:t>
      </w:r>
      <w:r w:rsidRPr="00412B95">
        <w:rPr>
          <w:rFonts w:ascii="GHEA Grapalat" w:hAnsi="GHEA Grapalat"/>
          <w:sz w:val="22"/>
          <w:szCs w:val="22"/>
        </w:rPr>
        <w:t xml:space="preserve">he exact </w:t>
      </w:r>
      <w:r w:rsidRPr="00412B95">
        <w:rPr>
          <w:rFonts w:ascii="GHEA Grapalat" w:hAnsi="GHEA Grapalat"/>
          <w:sz w:val="22"/>
          <w:szCs w:val="22"/>
        </w:rPr>
        <w:lastRenderedPageBreak/>
        <w:t xml:space="preserve">proposals and solutions will be </w:t>
      </w:r>
      <w:r w:rsidR="00EF04FF" w:rsidRPr="00412B95">
        <w:rPr>
          <w:rFonts w:ascii="GHEA Grapalat" w:hAnsi="GHEA Grapalat"/>
          <w:sz w:val="22"/>
          <w:szCs w:val="22"/>
        </w:rPr>
        <w:t>provided</w:t>
      </w:r>
      <w:r w:rsidRPr="00412B95">
        <w:rPr>
          <w:rFonts w:ascii="GHEA Grapalat" w:hAnsi="GHEA Grapalat"/>
          <w:sz w:val="22"/>
          <w:szCs w:val="22"/>
        </w:rPr>
        <w:t xml:space="preserve"> if the Client decides to strengthen the building.</w:t>
      </w:r>
    </w:p>
    <w:p w14:paraId="18768502" w14:textId="77777777" w:rsidR="00073C03" w:rsidRPr="00412B95" w:rsidRDefault="00073C03" w:rsidP="00412B95">
      <w:pPr>
        <w:spacing w:line="360" w:lineRule="auto"/>
        <w:ind w:left="1080" w:right="180"/>
        <w:jc w:val="both"/>
        <w:rPr>
          <w:rFonts w:ascii="GHEA Grapalat" w:hAnsi="GHEA Grapalat"/>
          <w:sz w:val="22"/>
          <w:szCs w:val="22"/>
        </w:rPr>
      </w:pPr>
      <w:r w:rsidRPr="00412B95">
        <w:rPr>
          <w:rFonts w:ascii="GHEA Grapalat" w:hAnsi="GHEA Grapalat"/>
          <w:sz w:val="22"/>
          <w:szCs w:val="22"/>
        </w:rPr>
        <w:t xml:space="preserve">In case of newly arisen circumstances during the opening and cleaning works additional examination will be conducted, relevant recommendations and solutions provided to make the necessary changes.  </w:t>
      </w:r>
    </w:p>
    <w:p w14:paraId="15D96EA7" w14:textId="77777777" w:rsidR="00073C03" w:rsidRPr="00412B95" w:rsidRDefault="00073C03" w:rsidP="00412B95">
      <w:pPr>
        <w:spacing w:line="360" w:lineRule="auto"/>
        <w:ind w:left="1080" w:right="180"/>
        <w:jc w:val="both"/>
        <w:rPr>
          <w:rFonts w:ascii="GHEA Grapalat" w:hAnsi="GHEA Grapalat"/>
          <w:sz w:val="22"/>
          <w:szCs w:val="22"/>
        </w:rPr>
      </w:pPr>
      <w:r w:rsidRPr="00412B95">
        <w:rPr>
          <w:rFonts w:ascii="GHEA Grapalat" w:hAnsi="GHEA Grapalat"/>
          <w:sz w:val="22"/>
          <w:szCs w:val="22"/>
        </w:rPr>
        <w:t>The reconstruction and renovation works shall be implemented by an agreed design developed in compliance with the existing construction norms.</w:t>
      </w:r>
    </w:p>
    <w:p w14:paraId="33D6262B" w14:textId="77777777" w:rsidR="00073C03" w:rsidRPr="00412B95" w:rsidRDefault="00073C03" w:rsidP="00412B95">
      <w:pPr>
        <w:spacing w:line="360" w:lineRule="auto"/>
        <w:ind w:left="1080" w:right="180"/>
        <w:jc w:val="both"/>
        <w:rPr>
          <w:rFonts w:ascii="GHEA Grapalat" w:hAnsi="GHEA Grapalat"/>
          <w:sz w:val="22"/>
          <w:szCs w:val="22"/>
        </w:rPr>
      </w:pPr>
    </w:p>
    <w:p w14:paraId="39830861" w14:textId="77777777" w:rsidR="00073C03" w:rsidRPr="00412B95" w:rsidRDefault="00073C03" w:rsidP="00412B95">
      <w:pPr>
        <w:spacing w:line="360" w:lineRule="auto"/>
        <w:ind w:left="1080" w:right="180"/>
        <w:rPr>
          <w:rFonts w:ascii="GHEA Grapalat" w:hAnsi="GHEA Grapalat"/>
          <w:sz w:val="22"/>
          <w:szCs w:val="22"/>
        </w:rPr>
      </w:pPr>
      <w:r w:rsidRPr="00412B95">
        <w:rPr>
          <w:rFonts w:ascii="GHEA Grapalat" w:hAnsi="GHEA Grapalat"/>
          <w:sz w:val="22"/>
          <w:szCs w:val="22"/>
        </w:rPr>
        <w:t>Leading Specialist,</w:t>
      </w:r>
    </w:p>
    <w:p w14:paraId="72E53306" w14:textId="77777777" w:rsidR="00073C03" w:rsidRPr="00412B95" w:rsidRDefault="00073C03" w:rsidP="00412B95">
      <w:pPr>
        <w:spacing w:line="360" w:lineRule="auto"/>
        <w:ind w:left="1080" w:right="180"/>
        <w:rPr>
          <w:rFonts w:ascii="GHEA Grapalat" w:hAnsi="GHEA Grapalat"/>
          <w:sz w:val="22"/>
          <w:szCs w:val="22"/>
        </w:rPr>
      </w:pPr>
      <w:r w:rsidRPr="00412B95">
        <w:rPr>
          <w:rFonts w:ascii="GHEA Grapalat" w:hAnsi="GHEA Grapalat"/>
          <w:sz w:val="22"/>
          <w:szCs w:val="22"/>
        </w:rPr>
        <w:t xml:space="preserve">Seismic resistance expert of </w:t>
      </w:r>
    </w:p>
    <w:p w14:paraId="5DE35973" w14:textId="77777777" w:rsidR="00073C03" w:rsidRPr="00412B95" w:rsidRDefault="00073C03" w:rsidP="00412B95">
      <w:pPr>
        <w:spacing w:line="360" w:lineRule="auto"/>
        <w:ind w:left="1080" w:right="180"/>
        <w:rPr>
          <w:rFonts w:ascii="GHEA Grapalat" w:hAnsi="GHEA Grapalat"/>
          <w:sz w:val="22"/>
          <w:szCs w:val="22"/>
        </w:rPr>
      </w:pPr>
      <w:proofErr w:type="gramStart"/>
      <w:r w:rsidRPr="00412B95">
        <w:rPr>
          <w:rFonts w:ascii="GHEA Grapalat" w:hAnsi="GHEA Grapalat"/>
          <w:sz w:val="22"/>
          <w:szCs w:val="22"/>
        </w:rPr>
        <w:t>buildings</w:t>
      </w:r>
      <w:proofErr w:type="gramEnd"/>
      <w:r w:rsidRPr="00412B95">
        <w:rPr>
          <w:rFonts w:ascii="GHEA Grapalat" w:hAnsi="GHEA Grapalat"/>
          <w:sz w:val="22"/>
          <w:szCs w:val="22"/>
        </w:rPr>
        <w:t xml:space="preserve"> and constructions             (signed and sealed)                  S. </w:t>
      </w:r>
      <w:proofErr w:type="spellStart"/>
      <w:r w:rsidRPr="00412B95">
        <w:rPr>
          <w:rFonts w:ascii="GHEA Grapalat" w:hAnsi="GHEA Grapalat"/>
          <w:sz w:val="22"/>
          <w:szCs w:val="22"/>
        </w:rPr>
        <w:t>Simavoryan</w:t>
      </w:r>
      <w:proofErr w:type="spellEnd"/>
    </w:p>
    <w:p w14:paraId="4F506E97" w14:textId="257A454E" w:rsidR="001A60F8" w:rsidRPr="00E078D8" w:rsidRDefault="00D06E77" w:rsidP="00412B95">
      <w:pPr>
        <w:spacing w:line="360" w:lineRule="auto"/>
        <w:ind w:left="1150" w:right="180"/>
        <w:jc w:val="both"/>
        <w:rPr>
          <w:rFonts w:ascii="GHEA Grapalat" w:hAnsi="GHEA Grapalat"/>
        </w:rPr>
      </w:pPr>
      <w:r w:rsidRPr="00E078D8">
        <w:rPr>
          <w:rFonts w:ascii="GHEA Grapalat" w:hAnsi="GHEA Grapalat"/>
        </w:rPr>
        <w:t xml:space="preserve">  </w:t>
      </w:r>
      <w:r w:rsidR="001A60F8" w:rsidRPr="00E078D8">
        <w:rPr>
          <w:rFonts w:ascii="GHEA Grapalat" w:hAnsi="GHEA Grapalat"/>
        </w:rPr>
        <w:t xml:space="preserve"> </w:t>
      </w:r>
    </w:p>
    <w:p w14:paraId="0C2EAA53" w14:textId="64ECA617" w:rsidR="004D6CFE" w:rsidRDefault="004D6CFE" w:rsidP="00412B95">
      <w:pPr>
        <w:spacing w:line="360" w:lineRule="auto"/>
        <w:ind w:right="180"/>
        <w:rPr>
          <w:rFonts w:ascii="GHEA Grapalat" w:hAnsi="GHEA Grapalat"/>
          <w:b/>
        </w:rPr>
      </w:pPr>
    </w:p>
    <w:p w14:paraId="381892A0" w14:textId="45F7C53C" w:rsidR="004D6CFE" w:rsidRDefault="004D6CFE" w:rsidP="004D6CFE">
      <w:pPr>
        <w:spacing w:line="360" w:lineRule="auto"/>
        <w:rPr>
          <w:rFonts w:ascii="GHEA Grapalat" w:hAnsi="GHEA Grapalat"/>
          <w:b/>
        </w:rPr>
      </w:pPr>
    </w:p>
    <w:p w14:paraId="152E356C" w14:textId="53465C18" w:rsidR="00D24CA9" w:rsidRDefault="00D24CA9" w:rsidP="004D6CFE">
      <w:pPr>
        <w:spacing w:line="360" w:lineRule="auto"/>
        <w:rPr>
          <w:rFonts w:ascii="GHEA Grapalat" w:hAnsi="GHEA Grapalat"/>
          <w:b/>
        </w:rPr>
      </w:pPr>
    </w:p>
    <w:p w14:paraId="32B986C2" w14:textId="347A8A4A" w:rsidR="001A7D31" w:rsidRDefault="001A7D31" w:rsidP="001A7D31">
      <w:pPr>
        <w:spacing w:line="360" w:lineRule="auto"/>
        <w:jc w:val="center"/>
        <w:rPr>
          <w:rFonts w:ascii="GHEA Grapalat" w:hAnsi="GHEA Grapalat"/>
          <w:b/>
        </w:rPr>
      </w:pPr>
    </w:p>
    <w:p w14:paraId="766A18D0" w14:textId="77777777" w:rsidR="001A7D31" w:rsidRDefault="001A7D31" w:rsidP="001A7D31">
      <w:pPr>
        <w:spacing w:line="360" w:lineRule="auto"/>
        <w:jc w:val="center"/>
        <w:rPr>
          <w:rFonts w:ascii="GHEA Grapalat" w:hAnsi="GHEA Grapalat"/>
          <w:b/>
        </w:rPr>
      </w:pPr>
    </w:p>
    <w:p w14:paraId="54E57914" w14:textId="77777777" w:rsidR="00791EFF" w:rsidRDefault="00791EFF" w:rsidP="001A7D31">
      <w:pPr>
        <w:spacing w:line="360" w:lineRule="auto"/>
        <w:jc w:val="center"/>
        <w:rPr>
          <w:rFonts w:ascii="GHEA Grapalat" w:hAnsi="GHEA Grapalat"/>
          <w:b/>
        </w:rPr>
      </w:pPr>
    </w:p>
    <w:p w14:paraId="0262C797" w14:textId="77777777" w:rsidR="00791EFF" w:rsidRDefault="00791EFF" w:rsidP="001A7D31">
      <w:pPr>
        <w:spacing w:line="360" w:lineRule="auto"/>
        <w:jc w:val="center"/>
        <w:rPr>
          <w:rFonts w:ascii="GHEA Grapalat" w:hAnsi="GHEA Grapalat"/>
          <w:b/>
        </w:rPr>
      </w:pPr>
    </w:p>
    <w:p w14:paraId="228F9EBC" w14:textId="77777777" w:rsidR="00791EFF" w:rsidRDefault="00791EFF" w:rsidP="001A7D31">
      <w:pPr>
        <w:spacing w:line="360" w:lineRule="auto"/>
        <w:jc w:val="center"/>
        <w:rPr>
          <w:rFonts w:ascii="GHEA Grapalat" w:hAnsi="GHEA Grapalat"/>
          <w:b/>
        </w:rPr>
      </w:pPr>
    </w:p>
    <w:p w14:paraId="7AC95296" w14:textId="77777777" w:rsidR="00791EFF" w:rsidRDefault="00791EFF" w:rsidP="001A7D31">
      <w:pPr>
        <w:spacing w:line="360" w:lineRule="auto"/>
        <w:jc w:val="center"/>
        <w:rPr>
          <w:rFonts w:ascii="GHEA Grapalat" w:hAnsi="GHEA Grapalat"/>
          <w:b/>
        </w:rPr>
      </w:pPr>
    </w:p>
    <w:p w14:paraId="18722F7E" w14:textId="77777777" w:rsidR="00791EFF" w:rsidRDefault="00791EFF" w:rsidP="001A7D31">
      <w:pPr>
        <w:spacing w:line="360" w:lineRule="auto"/>
        <w:jc w:val="center"/>
        <w:rPr>
          <w:rFonts w:ascii="GHEA Grapalat" w:hAnsi="GHEA Grapalat"/>
          <w:b/>
        </w:rPr>
      </w:pPr>
    </w:p>
    <w:p w14:paraId="6F94B6EF" w14:textId="77777777" w:rsidR="00791EFF" w:rsidRDefault="00791EFF" w:rsidP="001A7D31">
      <w:pPr>
        <w:spacing w:line="360" w:lineRule="auto"/>
        <w:jc w:val="center"/>
        <w:rPr>
          <w:rFonts w:ascii="GHEA Grapalat" w:hAnsi="GHEA Grapalat"/>
          <w:b/>
        </w:rPr>
      </w:pPr>
    </w:p>
    <w:p w14:paraId="373AD793" w14:textId="77777777" w:rsidR="00791EFF" w:rsidRDefault="00791EFF" w:rsidP="001A7D31">
      <w:pPr>
        <w:spacing w:line="360" w:lineRule="auto"/>
        <w:jc w:val="center"/>
        <w:rPr>
          <w:rFonts w:ascii="GHEA Grapalat" w:hAnsi="GHEA Grapalat"/>
          <w:b/>
        </w:rPr>
      </w:pPr>
    </w:p>
    <w:p w14:paraId="676CF9D7" w14:textId="77777777" w:rsidR="00791EFF" w:rsidRDefault="00791EFF" w:rsidP="001A7D31">
      <w:pPr>
        <w:spacing w:line="360" w:lineRule="auto"/>
        <w:jc w:val="center"/>
        <w:rPr>
          <w:rFonts w:ascii="GHEA Grapalat" w:hAnsi="GHEA Grapalat"/>
          <w:b/>
        </w:rPr>
      </w:pPr>
    </w:p>
    <w:p w14:paraId="5AB9AC55" w14:textId="77777777" w:rsidR="00791EFF" w:rsidRDefault="00791EFF" w:rsidP="001A7D31">
      <w:pPr>
        <w:spacing w:line="360" w:lineRule="auto"/>
        <w:jc w:val="center"/>
        <w:rPr>
          <w:rFonts w:ascii="GHEA Grapalat" w:hAnsi="GHEA Grapalat"/>
          <w:b/>
        </w:rPr>
      </w:pPr>
    </w:p>
    <w:p w14:paraId="2015230E" w14:textId="77777777" w:rsidR="00791EFF" w:rsidRDefault="00791EFF" w:rsidP="001A7D31">
      <w:pPr>
        <w:spacing w:line="360" w:lineRule="auto"/>
        <w:jc w:val="center"/>
        <w:rPr>
          <w:rFonts w:ascii="GHEA Grapalat" w:hAnsi="GHEA Grapalat"/>
          <w:b/>
        </w:rPr>
      </w:pPr>
    </w:p>
    <w:p w14:paraId="65EE9252" w14:textId="77777777" w:rsidR="00791EFF" w:rsidRDefault="00791EFF" w:rsidP="001A7D31">
      <w:pPr>
        <w:spacing w:line="360" w:lineRule="auto"/>
        <w:jc w:val="center"/>
        <w:rPr>
          <w:rFonts w:ascii="GHEA Grapalat" w:hAnsi="GHEA Grapalat"/>
          <w:b/>
        </w:rPr>
      </w:pPr>
    </w:p>
    <w:p w14:paraId="0C704383" w14:textId="77777777" w:rsidR="00791EFF" w:rsidRDefault="00791EFF" w:rsidP="001A7D31">
      <w:pPr>
        <w:spacing w:line="360" w:lineRule="auto"/>
        <w:jc w:val="center"/>
        <w:rPr>
          <w:rFonts w:ascii="GHEA Grapalat" w:hAnsi="GHEA Grapalat"/>
          <w:b/>
        </w:rPr>
      </w:pPr>
    </w:p>
    <w:p w14:paraId="6408055B" w14:textId="77777777" w:rsidR="00791EFF" w:rsidRDefault="00791EFF" w:rsidP="001A7D31">
      <w:pPr>
        <w:spacing w:line="360" w:lineRule="auto"/>
        <w:jc w:val="center"/>
        <w:rPr>
          <w:rFonts w:ascii="GHEA Grapalat" w:hAnsi="GHEA Grapalat"/>
          <w:b/>
        </w:rPr>
      </w:pPr>
    </w:p>
    <w:p w14:paraId="1E472CB8" w14:textId="77777777" w:rsidR="00D80081" w:rsidRDefault="00D80081" w:rsidP="001A7D31">
      <w:pPr>
        <w:spacing w:line="360" w:lineRule="auto"/>
        <w:jc w:val="center"/>
        <w:rPr>
          <w:rFonts w:ascii="GHEA Grapalat" w:hAnsi="GHEA Grapalat"/>
          <w:b/>
        </w:rPr>
      </w:pPr>
    </w:p>
    <w:p w14:paraId="53221E90" w14:textId="15C9A114" w:rsidR="00D24CA9" w:rsidRDefault="00F45BE8" w:rsidP="00D24CA9">
      <w:pPr>
        <w:ind w:left="720" w:right="810"/>
        <w:jc w:val="center"/>
        <w:rPr>
          <w:rFonts w:ascii="GHEA Grapalat" w:hAnsi="GHEA Grapalat"/>
          <w:b/>
        </w:rPr>
      </w:pPr>
      <w:proofErr w:type="gramStart"/>
      <w:r w:rsidRPr="00F67CAC">
        <w:rPr>
          <w:rFonts w:ascii="GHEA Grapalat" w:hAnsi="GHEA Grapalat"/>
          <w:b/>
        </w:rPr>
        <w:lastRenderedPageBreak/>
        <w:t>Attachment 4.</w:t>
      </w:r>
      <w:proofErr w:type="gramEnd"/>
      <w:r w:rsidRPr="00F67CAC">
        <w:rPr>
          <w:rFonts w:ascii="GHEA Grapalat" w:hAnsi="GHEA Grapalat"/>
          <w:b/>
        </w:rPr>
        <w:t xml:space="preserve"> </w:t>
      </w:r>
      <w:r w:rsidR="00121CA0">
        <w:rPr>
          <w:rFonts w:ascii="GHEA Grapalat" w:hAnsi="GHEA Grapalat"/>
          <w:b/>
        </w:rPr>
        <w:t>Records of Virtual Consultation Meeting</w:t>
      </w:r>
    </w:p>
    <w:p w14:paraId="35D75503" w14:textId="77777777" w:rsidR="00E8425D" w:rsidRPr="00415536" w:rsidRDefault="00E8425D" w:rsidP="00D24CA9">
      <w:pPr>
        <w:ind w:left="720" w:right="810"/>
        <w:jc w:val="center"/>
        <w:rPr>
          <w:rStyle w:val="hps"/>
          <w:rFonts w:ascii="GHEA Grapalat" w:hAnsi="GHEA Grapalat"/>
          <w:bCs/>
        </w:rPr>
      </w:pPr>
    </w:p>
    <w:p w14:paraId="09938EAD" w14:textId="351989FA" w:rsidR="00E8425D" w:rsidRPr="00415536" w:rsidRDefault="00E8425D" w:rsidP="00E8425D">
      <w:pPr>
        <w:adjustRightInd w:val="0"/>
        <w:ind w:right="630"/>
        <w:jc w:val="center"/>
        <w:rPr>
          <w:rStyle w:val="hps"/>
          <w:rFonts w:ascii="GHEA Grapalat" w:hAnsi="GHEA Grapalat"/>
          <w:b/>
        </w:rPr>
      </w:pPr>
      <w:r>
        <w:rPr>
          <w:rStyle w:val="hps"/>
          <w:rFonts w:ascii="GHEA Grapalat" w:hAnsi="GHEA Grapalat"/>
          <w:b/>
        </w:rPr>
        <w:t xml:space="preserve">MINUTES OF THE VIRTUAL </w:t>
      </w:r>
      <w:r w:rsidR="004B62B4">
        <w:rPr>
          <w:rStyle w:val="hps"/>
          <w:rFonts w:ascii="GHEA Grapalat" w:hAnsi="GHEA Grapalat"/>
          <w:b/>
        </w:rPr>
        <w:t xml:space="preserve">PUBLIC </w:t>
      </w:r>
      <w:r>
        <w:rPr>
          <w:rStyle w:val="hps"/>
          <w:rFonts w:ascii="GHEA Grapalat" w:hAnsi="GHEA Grapalat"/>
          <w:b/>
        </w:rPr>
        <w:t>CONSULTATION ON</w:t>
      </w:r>
      <w:r w:rsidRPr="007F79D1">
        <w:rPr>
          <w:rStyle w:val="hps"/>
          <w:rFonts w:ascii="GHEA Grapalat" w:hAnsi="GHEA Grapalat"/>
          <w:b/>
        </w:rPr>
        <w:t xml:space="preserve"> </w:t>
      </w:r>
      <w:r w:rsidR="00E7509A">
        <w:rPr>
          <w:rStyle w:val="hps"/>
          <w:rFonts w:ascii="GHEA Grapalat" w:hAnsi="GHEA Grapalat"/>
          <w:b/>
        </w:rPr>
        <w:t>THE DRAFT ESMP</w:t>
      </w:r>
    </w:p>
    <w:p w14:paraId="7CD5441B" w14:textId="77777777" w:rsidR="00E8425D" w:rsidRPr="00415536" w:rsidRDefault="00E8425D" w:rsidP="0080510C">
      <w:pPr>
        <w:pStyle w:val="ListParagraph"/>
        <w:tabs>
          <w:tab w:val="left" w:pos="990"/>
        </w:tabs>
        <w:adjustRightInd w:val="0"/>
        <w:spacing w:after="120"/>
        <w:ind w:right="630"/>
        <w:contextualSpacing w:val="0"/>
        <w:jc w:val="both"/>
        <w:rPr>
          <w:rStyle w:val="hps"/>
          <w:rFonts w:ascii="GHEA Grapalat" w:hAnsi="GHEA Grapalat"/>
          <w:bCs/>
        </w:rPr>
      </w:pPr>
    </w:p>
    <w:p w14:paraId="2BE096ED" w14:textId="5C3D4CF7" w:rsidR="00E8425D" w:rsidRPr="00396FA6" w:rsidRDefault="00152820" w:rsidP="0080510C">
      <w:pPr>
        <w:pStyle w:val="ListParagraph"/>
        <w:tabs>
          <w:tab w:val="left" w:pos="990"/>
        </w:tabs>
        <w:adjustRightInd w:val="0"/>
        <w:spacing w:after="120"/>
        <w:ind w:right="630"/>
        <w:contextualSpacing w:val="0"/>
        <w:jc w:val="both"/>
        <w:rPr>
          <w:rStyle w:val="hps"/>
          <w:rFonts w:ascii="GHEA Grapalat" w:hAnsi="GHEA Grapalat"/>
          <w:bCs/>
          <w:i/>
          <w:iCs/>
        </w:rPr>
      </w:pPr>
      <w:r>
        <w:rPr>
          <w:rStyle w:val="hps"/>
          <w:rFonts w:ascii="GHEA Grapalat" w:hAnsi="GHEA Grapalat"/>
          <w:bCs/>
          <w:i/>
          <w:iCs/>
        </w:rPr>
        <w:t xml:space="preserve">Period of public consultation: </w:t>
      </w:r>
      <w:r w:rsidR="00E8425D" w:rsidRPr="00396FA6">
        <w:rPr>
          <w:rStyle w:val="hps"/>
          <w:rFonts w:ascii="GHEA Grapalat" w:hAnsi="GHEA Grapalat"/>
          <w:bCs/>
          <w:i/>
          <w:iCs/>
        </w:rPr>
        <w:t>2</w:t>
      </w:r>
      <w:r w:rsidR="00E8425D">
        <w:rPr>
          <w:rStyle w:val="hps"/>
          <w:rFonts w:ascii="GHEA Grapalat" w:hAnsi="GHEA Grapalat"/>
          <w:bCs/>
          <w:i/>
          <w:iCs/>
        </w:rPr>
        <w:t>4</w:t>
      </w:r>
      <w:r w:rsidR="00E8425D" w:rsidRPr="00396FA6">
        <w:rPr>
          <w:rStyle w:val="hps"/>
          <w:rFonts w:ascii="GHEA Grapalat" w:hAnsi="GHEA Grapalat"/>
          <w:bCs/>
          <w:i/>
          <w:iCs/>
        </w:rPr>
        <w:t>.0</w:t>
      </w:r>
      <w:r w:rsidR="00E8425D">
        <w:rPr>
          <w:rStyle w:val="hps"/>
          <w:rFonts w:ascii="GHEA Grapalat" w:hAnsi="GHEA Grapalat"/>
          <w:bCs/>
          <w:i/>
          <w:iCs/>
        </w:rPr>
        <w:t>2.2021 – 05</w:t>
      </w:r>
      <w:r w:rsidR="00E8425D" w:rsidRPr="00396FA6">
        <w:rPr>
          <w:rStyle w:val="hps"/>
          <w:rFonts w:ascii="GHEA Grapalat" w:hAnsi="GHEA Grapalat"/>
          <w:bCs/>
          <w:i/>
          <w:iCs/>
        </w:rPr>
        <w:t>.0</w:t>
      </w:r>
      <w:r w:rsidR="00E8425D">
        <w:rPr>
          <w:rStyle w:val="hps"/>
          <w:rFonts w:ascii="GHEA Grapalat" w:hAnsi="GHEA Grapalat"/>
          <w:bCs/>
          <w:i/>
          <w:iCs/>
        </w:rPr>
        <w:t>3</w:t>
      </w:r>
      <w:r w:rsidR="00E8425D" w:rsidRPr="00396FA6">
        <w:rPr>
          <w:rStyle w:val="hps"/>
          <w:rFonts w:ascii="GHEA Grapalat" w:hAnsi="GHEA Grapalat"/>
          <w:bCs/>
          <w:i/>
          <w:iCs/>
        </w:rPr>
        <w:t>.202</w:t>
      </w:r>
      <w:r w:rsidR="00E8425D">
        <w:rPr>
          <w:rStyle w:val="hps"/>
          <w:rFonts w:ascii="GHEA Grapalat" w:hAnsi="GHEA Grapalat"/>
          <w:bCs/>
          <w:i/>
          <w:iCs/>
        </w:rPr>
        <w:t>1</w:t>
      </w:r>
    </w:p>
    <w:p w14:paraId="620AC887" w14:textId="77777777" w:rsidR="00E8425D" w:rsidRPr="00415536" w:rsidRDefault="00E8425D" w:rsidP="0080510C">
      <w:pPr>
        <w:tabs>
          <w:tab w:val="left" w:pos="990"/>
        </w:tabs>
        <w:adjustRightInd w:val="0"/>
        <w:spacing w:after="120"/>
        <w:ind w:left="360" w:right="630"/>
        <w:jc w:val="both"/>
        <w:rPr>
          <w:rStyle w:val="hps"/>
          <w:rFonts w:ascii="GHEA Grapalat" w:hAnsi="GHEA Grapalat"/>
          <w:bCs/>
        </w:rPr>
      </w:pPr>
    </w:p>
    <w:p w14:paraId="52BBD95B" w14:textId="2DA214F0" w:rsidR="00E8425D" w:rsidRPr="00415536" w:rsidRDefault="008A682D" w:rsidP="0080510C">
      <w:pPr>
        <w:tabs>
          <w:tab w:val="left" w:pos="990"/>
        </w:tabs>
        <w:adjustRightInd w:val="0"/>
        <w:spacing w:after="120"/>
        <w:ind w:left="630" w:right="630"/>
        <w:jc w:val="both"/>
        <w:rPr>
          <w:rStyle w:val="hps"/>
          <w:rFonts w:ascii="GHEA Grapalat" w:hAnsi="GHEA Grapalat"/>
          <w:bCs/>
        </w:rPr>
      </w:pPr>
      <w:r>
        <w:rPr>
          <w:rStyle w:val="hps"/>
          <w:rFonts w:ascii="GHEA Grapalat" w:hAnsi="GHEA Grapalat"/>
          <w:bCs/>
        </w:rPr>
        <w:t>T</w:t>
      </w:r>
      <w:r w:rsidR="00E8425D" w:rsidRPr="00415536">
        <w:rPr>
          <w:rStyle w:val="hps"/>
          <w:rFonts w:ascii="GHEA Grapalat" w:hAnsi="GHEA Grapalat"/>
          <w:bCs/>
        </w:rPr>
        <w:t xml:space="preserve">o prevent the spread of the </w:t>
      </w:r>
      <w:r w:rsidR="002E7273">
        <w:rPr>
          <w:rStyle w:val="hps"/>
          <w:rFonts w:ascii="GHEA Grapalat" w:hAnsi="GHEA Grapalat"/>
          <w:bCs/>
        </w:rPr>
        <w:t xml:space="preserve">COVID-19 </w:t>
      </w:r>
      <w:r w:rsidR="00E8425D" w:rsidRPr="00415536">
        <w:rPr>
          <w:rStyle w:val="hps"/>
          <w:rFonts w:ascii="GHEA Grapalat" w:hAnsi="GHEA Grapalat"/>
          <w:bCs/>
        </w:rPr>
        <w:t xml:space="preserve">in Armenia and protect public health, the public </w:t>
      </w:r>
      <w:r w:rsidR="002E7273">
        <w:rPr>
          <w:rStyle w:val="hps"/>
          <w:rFonts w:ascii="GHEA Grapalat" w:hAnsi="GHEA Grapalat"/>
          <w:bCs/>
        </w:rPr>
        <w:t>consultation</w:t>
      </w:r>
      <w:r w:rsidR="00523D03">
        <w:rPr>
          <w:rStyle w:val="hps"/>
          <w:rFonts w:ascii="GHEA Grapalat" w:hAnsi="GHEA Grapalat"/>
          <w:bCs/>
        </w:rPr>
        <w:t xml:space="preserve"> </w:t>
      </w:r>
      <w:r w:rsidR="00E8425D" w:rsidRPr="00415536">
        <w:rPr>
          <w:rStyle w:val="hps"/>
          <w:rFonts w:ascii="GHEA Grapalat" w:hAnsi="GHEA Grapalat"/>
          <w:bCs/>
        </w:rPr>
        <w:t xml:space="preserve">activities on the </w:t>
      </w:r>
      <w:r w:rsidR="00523D03">
        <w:rPr>
          <w:rStyle w:val="hps"/>
          <w:rFonts w:ascii="GHEA Grapalat" w:hAnsi="GHEA Grapalat"/>
          <w:bCs/>
        </w:rPr>
        <w:t xml:space="preserve">draft ESMP for </w:t>
      </w:r>
      <w:r w:rsidR="005B0EEF">
        <w:rPr>
          <w:rStyle w:val="hps"/>
          <w:rFonts w:ascii="GHEA Grapalat" w:hAnsi="GHEA Grapalat"/>
          <w:bCs/>
        </w:rPr>
        <w:t xml:space="preserve">the </w:t>
      </w:r>
      <w:r w:rsidR="00E8425D" w:rsidRPr="00415536">
        <w:rPr>
          <w:rStyle w:val="hps"/>
          <w:rFonts w:ascii="GHEA Grapalat" w:hAnsi="GHEA Grapalat"/>
          <w:bCs/>
        </w:rPr>
        <w:t xml:space="preserve">establishment of </w:t>
      </w:r>
      <w:proofErr w:type="spellStart"/>
      <w:r w:rsidR="00E8425D">
        <w:rPr>
          <w:rStyle w:val="hps"/>
          <w:rFonts w:ascii="GHEA Grapalat" w:hAnsi="GHEA Grapalat"/>
          <w:bCs/>
        </w:rPr>
        <w:t>Ashtarak</w:t>
      </w:r>
      <w:proofErr w:type="spellEnd"/>
      <w:r w:rsidR="00E8425D" w:rsidRPr="00415536">
        <w:rPr>
          <w:rStyle w:val="hps"/>
          <w:rFonts w:ascii="GHEA Grapalat" w:hAnsi="GHEA Grapalat"/>
          <w:bCs/>
        </w:rPr>
        <w:t xml:space="preserve"> </w:t>
      </w:r>
      <w:r w:rsidR="000A17D7">
        <w:rPr>
          <w:rStyle w:val="hps"/>
          <w:rFonts w:ascii="GHEA Grapalat" w:hAnsi="GHEA Grapalat"/>
          <w:bCs/>
        </w:rPr>
        <w:t>USSTC</w:t>
      </w:r>
      <w:r w:rsidR="00E8425D" w:rsidRPr="00415536">
        <w:rPr>
          <w:rStyle w:val="hps"/>
          <w:rFonts w:ascii="GHEA Grapalat" w:hAnsi="GHEA Grapalat"/>
          <w:bCs/>
        </w:rPr>
        <w:t xml:space="preserve"> in the </w:t>
      </w:r>
      <w:proofErr w:type="spellStart"/>
      <w:r w:rsidR="00E8425D" w:rsidRPr="00415536">
        <w:rPr>
          <w:rStyle w:val="hps"/>
          <w:rFonts w:ascii="GHEA Grapalat" w:hAnsi="GHEA Grapalat"/>
          <w:bCs/>
        </w:rPr>
        <w:t>RoA</w:t>
      </w:r>
      <w:proofErr w:type="spellEnd"/>
      <w:r w:rsidR="00E8425D" w:rsidRPr="00415536">
        <w:rPr>
          <w:rStyle w:val="hps"/>
          <w:rFonts w:ascii="GHEA Grapalat" w:hAnsi="GHEA Grapalat"/>
          <w:bCs/>
        </w:rPr>
        <w:t xml:space="preserve"> </w:t>
      </w:r>
      <w:proofErr w:type="spellStart"/>
      <w:r w:rsidR="00E8425D">
        <w:rPr>
          <w:rStyle w:val="hps"/>
          <w:rFonts w:ascii="GHEA Grapalat" w:hAnsi="GHEA Grapalat"/>
          <w:bCs/>
        </w:rPr>
        <w:t>Aragatsotn</w:t>
      </w:r>
      <w:proofErr w:type="spellEnd"/>
      <w:r w:rsidR="00E8425D" w:rsidRPr="00415536">
        <w:rPr>
          <w:rStyle w:val="hps"/>
          <w:rFonts w:ascii="GHEA Grapalat" w:hAnsi="GHEA Grapalat"/>
          <w:bCs/>
        </w:rPr>
        <w:t xml:space="preserve"> </w:t>
      </w:r>
      <w:proofErr w:type="spellStart"/>
      <w:r w:rsidR="00E8425D" w:rsidRPr="00415536">
        <w:rPr>
          <w:rStyle w:val="hps"/>
          <w:rFonts w:ascii="GHEA Grapalat" w:hAnsi="GHEA Grapalat"/>
          <w:bCs/>
        </w:rPr>
        <w:t>Marz</w:t>
      </w:r>
      <w:proofErr w:type="spellEnd"/>
      <w:r w:rsidR="00E8425D" w:rsidRPr="00415536">
        <w:rPr>
          <w:rStyle w:val="hps"/>
          <w:rFonts w:ascii="GHEA Grapalat" w:hAnsi="GHEA Grapalat"/>
          <w:bCs/>
        </w:rPr>
        <w:t xml:space="preserve"> were carried out online. </w:t>
      </w:r>
      <w:r w:rsidR="00E8425D" w:rsidRPr="00415536">
        <w:rPr>
          <w:rStyle w:val="hps"/>
          <w:rFonts w:ascii="Courier New" w:hAnsi="Courier New" w:cs="Courier New"/>
          <w:bCs/>
        </w:rPr>
        <w:t> </w:t>
      </w:r>
    </w:p>
    <w:p w14:paraId="1F49AE40" w14:textId="22710F41" w:rsidR="00783246" w:rsidRDefault="00D22DFC" w:rsidP="0080510C">
      <w:pPr>
        <w:tabs>
          <w:tab w:val="left" w:pos="990"/>
        </w:tabs>
        <w:spacing w:after="120"/>
        <w:ind w:left="630" w:right="810"/>
        <w:jc w:val="both"/>
        <w:rPr>
          <w:rStyle w:val="hps"/>
          <w:rFonts w:ascii="GHEA Grapalat" w:hAnsi="GHEA Grapalat"/>
          <w:bCs/>
        </w:rPr>
      </w:pPr>
      <w:r>
        <w:rPr>
          <w:rStyle w:val="hps"/>
          <w:rFonts w:ascii="GHEA Grapalat" w:hAnsi="GHEA Grapalat"/>
          <w:bCs/>
        </w:rPr>
        <w:t xml:space="preserve">The draft </w:t>
      </w:r>
      <w:r w:rsidR="00E8425D" w:rsidRPr="00415536">
        <w:rPr>
          <w:rStyle w:val="hps"/>
          <w:rFonts w:ascii="GHEA Grapalat" w:hAnsi="GHEA Grapalat"/>
          <w:bCs/>
        </w:rPr>
        <w:t xml:space="preserve">Environmental and Social Management Plan (ESMP) for the renovation works of </w:t>
      </w:r>
      <w:proofErr w:type="spellStart"/>
      <w:r w:rsidR="00E8425D">
        <w:rPr>
          <w:rStyle w:val="hps"/>
          <w:rFonts w:ascii="GHEA Grapalat" w:hAnsi="GHEA Grapalat"/>
          <w:bCs/>
        </w:rPr>
        <w:t>Ashtarak</w:t>
      </w:r>
      <w:proofErr w:type="spellEnd"/>
      <w:r w:rsidR="00E8425D">
        <w:rPr>
          <w:rStyle w:val="hps"/>
          <w:rFonts w:ascii="GHEA Grapalat" w:hAnsi="GHEA Grapalat"/>
          <w:bCs/>
        </w:rPr>
        <w:t xml:space="preserve"> </w:t>
      </w:r>
      <w:r w:rsidR="000A17D7">
        <w:rPr>
          <w:rStyle w:val="hps"/>
          <w:rFonts w:ascii="GHEA Grapalat" w:hAnsi="GHEA Grapalat"/>
          <w:bCs/>
        </w:rPr>
        <w:t>USSTC</w:t>
      </w:r>
      <w:r w:rsidR="00E8425D" w:rsidRPr="00415536">
        <w:rPr>
          <w:rStyle w:val="hps"/>
          <w:rFonts w:ascii="GHEA Grapalat" w:hAnsi="GHEA Grapalat"/>
          <w:bCs/>
        </w:rPr>
        <w:t xml:space="preserve"> </w:t>
      </w:r>
      <w:r w:rsidR="00423117">
        <w:rPr>
          <w:rStyle w:val="hps"/>
          <w:rFonts w:ascii="GHEA Grapalat" w:hAnsi="GHEA Grapalat"/>
          <w:bCs/>
        </w:rPr>
        <w:t>was</w:t>
      </w:r>
      <w:r w:rsidR="00D74C43">
        <w:rPr>
          <w:rStyle w:val="hps"/>
          <w:rFonts w:ascii="GHEA Grapalat" w:hAnsi="GHEA Grapalat"/>
          <w:bCs/>
        </w:rPr>
        <w:t xml:space="preserve"> publicly disclosed</w:t>
      </w:r>
      <w:r w:rsidR="00C02F02">
        <w:rPr>
          <w:rStyle w:val="hps"/>
          <w:rFonts w:ascii="GHEA Grapalat" w:hAnsi="GHEA Grapalat"/>
          <w:bCs/>
        </w:rPr>
        <w:t xml:space="preserve"> </w:t>
      </w:r>
      <w:r w:rsidR="00E8425D" w:rsidRPr="00415536">
        <w:rPr>
          <w:rStyle w:val="hps"/>
          <w:rFonts w:ascii="GHEA Grapalat" w:hAnsi="GHEA Grapalat"/>
          <w:bCs/>
        </w:rPr>
        <w:t xml:space="preserve">on </w:t>
      </w:r>
      <w:r w:rsidR="00423117">
        <w:rPr>
          <w:rStyle w:val="hps"/>
          <w:rFonts w:ascii="GHEA Grapalat" w:hAnsi="GHEA Grapalat"/>
          <w:bCs/>
        </w:rPr>
        <w:t xml:space="preserve">February 24, 2021, on </w:t>
      </w:r>
      <w:r w:rsidR="00E8425D" w:rsidRPr="00415536">
        <w:rPr>
          <w:rStyle w:val="hps"/>
          <w:rFonts w:ascii="GHEA Grapalat" w:hAnsi="GHEA Grapalat"/>
          <w:bCs/>
        </w:rPr>
        <w:t>the official website</w:t>
      </w:r>
      <w:r w:rsidR="00E8425D">
        <w:rPr>
          <w:rStyle w:val="hps"/>
          <w:rFonts w:ascii="GHEA Grapalat" w:hAnsi="GHEA Grapalat"/>
          <w:bCs/>
        </w:rPr>
        <w:t>s</w:t>
      </w:r>
      <w:r w:rsidR="00E8425D" w:rsidRPr="00415536">
        <w:rPr>
          <w:rStyle w:val="hps"/>
          <w:rFonts w:ascii="GHEA Grapalat" w:hAnsi="GHEA Grapalat"/>
          <w:bCs/>
        </w:rPr>
        <w:t xml:space="preserve"> of the </w:t>
      </w:r>
      <w:proofErr w:type="spellStart"/>
      <w:r w:rsidR="00E8425D" w:rsidRPr="00415536">
        <w:rPr>
          <w:rStyle w:val="hps"/>
          <w:rFonts w:ascii="GHEA Grapalat" w:hAnsi="GHEA Grapalat"/>
          <w:bCs/>
        </w:rPr>
        <w:t>RoA</w:t>
      </w:r>
      <w:proofErr w:type="spellEnd"/>
      <w:r w:rsidR="00E8425D" w:rsidRPr="00415536">
        <w:rPr>
          <w:rStyle w:val="hps"/>
          <w:rFonts w:ascii="GHEA Grapalat" w:hAnsi="GHEA Grapalat"/>
          <w:bCs/>
        </w:rPr>
        <w:t xml:space="preserve"> MLSA</w:t>
      </w:r>
      <w:r w:rsidR="000E6042">
        <w:rPr>
          <w:rStyle w:val="hps"/>
          <w:rFonts w:ascii="GHEA Grapalat" w:hAnsi="GHEA Grapalat"/>
          <w:bCs/>
        </w:rPr>
        <w:t xml:space="preserve"> and</w:t>
      </w:r>
      <w:r w:rsidR="00E8425D">
        <w:rPr>
          <w:rStyle w:val="hps"/>
          <w:rFonts w:ascii="GHEA Grapalat" w:hAnsi="GHEA Grapalat"/>
          <w:bCs/>
        </w:rPr>
        <w:t xml:space="preserve"> </w:t>
      </w:r>
      <w:proofErr w:type="spellStart"/>
      <w:r w:rsidR="00E8425D">
        <w:rPr>
          <w:rStyle w:val="hps"/>
          <w:rFonts w:ascii="GHEA Grapalat" w:hAnsi="GHEA Grapalat"/>
          <w:bCs/>
        </w:rPr>
        <w:t>Ashtarak</w:t>
      </w:r>
      <w:proofErr w:type="spellEnd"/>
      <w:r w:rsidR="00E8425D">
        <w:rPr>
          <w:rStyle w:val="hps"/>
          <w:rFonts w:ascii="GHEA Grapalat" w:hAnsi="GHEA Grapalat"/>
          <w:bCs/>
        </w:rPr>
        <w:t xml:space="preserve"> community</w:t>
      </w:r>
      <w:r w:rsidR="00640EEC">
        <w:rPr>
          <w:rStyle w:val="hps"/>
          <w:rFonts w:ascii="GHEA Grapalat" w:hAnsi="GHEA Grapalat"/>
          <w:bCs/>
        </w:rPr>
        <w:t>,</w:t>
      </w:r>
      <w:r w:rsidR="00E8425D">
        <w:rPr>
          <w:rStyle w:val="hps"/>
          <w:rFonts w:ascii="GHEA Grapalat" w:hAnsi="GHEA Grapalat"/>
          <w:bCs/>
        </w:rPr>
        <w:t xml:space="preserve"> and the FB page </w:t>
      </w:r>
      <w:r>
        <w:rPr>
          <w:rStyle w:val="hps"/>
          <w:rFonts w:ascii="GHEA Grapalat" w:hAnsi="GHEA Grapalat"/>
          <w:bCs/>
        </w:rPr>
        <w:t xml:space="preserve">of </w:t>
      </w:r>
      <w:r w:rsidR="00E8425D">
        <w:rPr>
          <w:rStyle w:val="hps"/>
          <w:rFonts w:ascii="GHEA Grapalat" w:hAnsi="GHEA Grapalat"/>
          <w:bCs/>
        </w:rPr>
        <w:t xml:space="preserve">the </w:t>
      </w:r>
      <w:r>
        <w:rPr>
          <w:rStyle w:val="hps"/>
          <w:rFonts w:ascii="GHEA Grapalat" w:hAnsi="GHEA Grapalat"/>
          <w:bCs/>
        </w:rPr>
        <w:t>Project</w:t>
      </w:r>
      <w:r w:rsidR="00C068D2">
        <w:rPr>
          <w:rStyle w:val="hps"/>
          <w:rFonts w:ascii="GHEA Grapalat" w:hAnsi="GHEA Grapalat"/>
          <w:bCs/>
        </w:rPr>
        <w:t xml:space="preserve"> </w:t>
      </w:r>
      <w:r w:rsidR="00C068D2" w:rsidRPr="00A85DE0">
        <w:rPr>
          <w:rFonts w:ascii="GHEA Grapalat" w:hAnsi="GHEA Grapalat"/>
          <w:bCs/>
        </w:rPr>
        <w:t>to solicit stakeholder feedback and comments</w:t>
      </w:r>
      <w:r w:rsidR="00C068D2">
        <w:rPr>
          <w:rFonts w:ascii="GHEA Grapalat" w:hAnsi="GHEA Grapalat"/>
          <w:bCs/>
        </w:rPr>
        <w:t xml:space="preserve"> (</w:t>
      </w:r>
      <w:r w:rsidR="00BB59D8">
        <w:rPr>
          <w:rFonts w:ascii="GHEA Grapalat" w:hAnsi="GHEA Grapalat"/>
          <w:bCs/>
        </w:rPr>
        <w:t xml:space="preserve">the </w:t>
      </w:r>
      <w:r w:rsidR="00B67A2E">
        <w:rPr>
          <w:rFonts w:ascii="GHEA Grapalat" w:hAnsi="GHEA Grapalat"/>
          <w:bCs/>
        </w:rPr>
        <w:t>announcement o</w:t>
      </w:r>
      <w:r w:rsidR="00EF7989">
        <w:rPr>
          <w:rFonts w:ascii="GHEA Grapalat" w:hAnsi="GHEA Grapalat"/>
          <w:bCs/>
        </w:rPr>
        <w:t>f</w:t>
      </w:r>
      <w:r w:rsidR="006D7554">
        <w:rPr>
          <w:rFonts w:ascii="GHEA Grapalat" w:hAnsi="GHEA Grapalat"/>
          <w:bCs/>
        </w:rPr>
        <w:t xml:space="preserve"> public consultation </w:t>
      </w:r>
      <w:r w:rsidR="000348CA" w:rsidRPr="006509BF">
        <w:rPr>
          <w:rStyle w:val="hps"/>
          <w:rFonts w:ascii="GHEA Grapalat" w:hAnsi="GHEA Grapalat"/>
          <w:bCs/>
        </w:rPr>
        <w:t xml:space="preserve">along with </w:t>
      </w:r>
      <w:r w:rsidR="006B5003">
        <w:rPr>
          <w:rStyle w:val="hps"/>
          <w:rFonts w:ascii="GHEA Grapalat" w:hAnsi="GHEA Grapalat"/>
          <w:bCs/>
        </w:rPr>
        <w:t xml:space="preserve">the </w:t>
      </w:r>
      <w:r w:rsidR="000348CA" w:rsidRPr="006509BF">
        <w:rPr>
          <w:rStyle w:val="hps"/>
          <w:rFonts w:ascii="GHEA Grapalat" w:hAnsi="GHEA Grapalat"/>
          <w:bCs/>
        </w:rPr>
        <w:t xml:space="preserve">link to </w:t>
      </w:r>
      <w:r w:rsidR="00783246">
        <w:rPr>
          <w:rStyle w:val="hps"/>
          <w:rFonts w:ascii="GHEA Grapalat" w:hAnsi="GHEA Grapalat"/>
          <w:bCs/>
        </w:rPr>
        <w:t xml:space="preserve">the draft </w:t>
      </w:r>
      <w:r w:rsidR="000348CA" w:rsidRPr="006509BF">
        <w:rPr>
          <w:rStyle w:val="hps"/>
          <w:rFonts w:ascii="GHEA Grapalat" w:hAnsi="GHEA Grapalat"/>
          <w:bCs/>
        </w:rPr>
        <w:t xml:space="preserve">ESMP </w:t>
      </w:r>
      <w:r w:rsidR="00C17398" w:rsidRPr="006509BF">
        <w:rPr>
          <w:rStyle w:val="hps"/>
          <w:rFonts w:ascii="GHEA Grapalat" w:hAnsi="GHEA Grapalat"/>
          <w:bCs/>
        </w:rPr>
        <w:t>can be foun</w:t>
      </w:r>
      <w:r w:rsidR="00BB59D8" w:rsidRPr="006509BF">
        <w:rPr>
          <w:rStyle w:val="hps"/>
          <w:rFonts w:ascii="GHEA Grapalat" w:hAnsi="GHEA Grapalat"/>
          <w:bCs/>
        </w:rPr>
        <w:t xml:space="preserve">d </w:t>
      </w:r>
      <w:r w:rsidR="0080510C">
        <w:rPr>
          <w:rStyle w:val="hps"/>
          <w:rFonts w:ascii="GHEA Grapalat" w:hAnsi="GHEA Grapalat"/>
          <w:bCs/>
        </w:rPr>
        <w:t>on</w:t>
      </w:r>
    </w:p>
    <w:p w14:paraId="0B8E4AA2" w14:textId="693C929C" w:rsidR="00E8425D" w:rsidRDefault="00BB7165" w:rsidP="0080510C">
      <w:pPr>
        <w:tabs>
          <w:tab w:val="left" w:pos="990"/>
        </w:tabs>
        <w:spacing w:after="120"/>
        <w:ind w:left="630" w:right="810"/>
        <w:jc w:val="both"/>
        <w:rPr>
          <w:rStyle w:val="hps"/>
          <w:rFonts w:ascii="GHEA Grapalat" w:hAnsi="GHEA Grapalat"/>
          <w:bCs/>
        </w:rPr>
      </w:pPr>
      <w:hyperlink r:id="rId33" w:history="1">
        <w:r w:rsidR="00E8425D" w:rsidRPr="006518CC">
          <w:rPr>
            <w:rStyle w:val="Hyperlink"/>
            <w:rFonts w:ascii="GHEA Grapalat" w:hAnsi="GHEA Grapalat"/>
            <w:bCs/>
          </w:rPr>
          <w:t>https://www.mlsa.am/?page_id=2631</w:t>
        </w:r>
      </w:hyperlink>
      <w:r w:rsidR="00E72918">
        <w:rPr>
          <w:rStyle w:val="hps"/>
          <w:rFonts w:ascii="GHEA Grapalat" w:hAnsi="GHEA Grapalat"/>
          <w:bCs/>
        </w:rPr>
        <w:t xml:space="preserve"> </w:t>
      </w:r>
      <w:hyperlink r:id="rId34" w:history="1">
        <w:r w:rsidR="00E72918" w:rsidRPr="006518CC">
          <w:rPr>
            <w:rStyle w:val="Hyperlink"/>
            <w:rFonts w:ascii="GHEA Grapalat" w:hAnsi="GHEA Grapalat"/>
            <w:bCs/>
          </w:rPr>
          <w:t>https://ashtarak.am/Pages/DocFlow/Default.aspx?a=v&amp;g=a3a863dc-24ab-4986-9019-23d01c2df342</w:t>
        </w:r>
      </w:hyperlink>
      <w:proofErr w:type="gramStart"/>
      <w:r w:rsidR="00E72918">
        <w:rPr>
          <w:rStyle w:val="hps"/>
          <w:rFonts w:ascii="GHEA Grapalat" w:hAnsi="GHEA Grapalat"/>
          <w:bCs/>
        </w:rPr>
        <w:t xml:space="preserve">, </w:t>
      </w:r>
      <w:r w:rsidR="00E8425D">
        <w:rPr>
          <w:rStyle w:val="hps"/>
          <w:rFonts w:ascii="GHEA Grapalat" w:hAnsi="GHEA Grapalat"/>
          <w:bCs/>
        </w:rPr>
        <w:t xml:space="preserve"> </w:t>
      </w:r>
      <w:proofErr w:type="gramEnd"/>
      <w:r>
        <w:fldChar w:fldCharType="begin"/>
      </w:r>
      <w:r>
        <w:instrText xml:space="preserve"> HYPERLINK "https://www.facebook.com/1064730507045063/phot</w:instrText>
      </w:r>
      <w:r>
        <w:instrText xml:space="preserve">os/a.1065189526999161/1892648124253293/" </w:instrText>
      </w:r>
      <w:r>
        <w:fldChar w:fldCharType="separate"/>
      </w:r>
      <w:r w:rsidR="00E8425D" w:rsidRPr="006518CC">
        <w:rPr>
          <w:rStyle w:val="Hyperlink"/>
          <w:rFonts w:ascii="GHEA Grapalat" w:hAnsi="GHEA Grapalat"/>
          <w:bCs/>
        </w:rPr>
        <w:t>https://www.facebook.com/1064730507045063/photos/a.1065189526999161/1892648124253293/</w:t>
      </w:r>
      <w:r>
        <w:rPr>
          <w:rStyle w:val="Hyperlink"/>
          <w:rFonts w:ascii="GHEA Grapalat" w:hAnsi="GHEA Grapalat"/>
          <w:bCs/>
        </w:rPr>
        <w:fldChar w:fldCharType="end"/>
      </w:r>
      <w:r w:rsidR="00E8425D">
        <w:rPr>
          <w:rStyle w:val="hps"/>
          <w:rFonts w:ascii="GHEA Grapalat" w:hAnsi="GHEA Grapalat"/>
          <w:bCs/>
        </w:rPr>
        <w:t xml:space="preserve">. </w:t>
      </w:r>
    </w:p>
    <w:p w14:paraId="6CD1E2C5" w14:textId="7C9B4397" w:rsidR="00E8425D" w:rsidRPr="00415536" w:rsidRDefault="00E8425D" w:rsidP="0080510C">
      <w:pPr>
        <w:tabs>
          <w:tab w:val="left" w:pos="990"/>
        </w:tabs>
        <w:adjustRightInd w:val="0"/>
        <w:spacing w:after="120"/>
        <w:ind w:left="630" w:right="630"/>
        <w:jc w:val="both"/>
        <w:rPr>
          <w:rStyle w:val="hps"/>
          <w:rFonts w:ascii="GHEA Grapalat" w:hAnsi="GHEA Grapalat"/>
          <w:bCs/>
        </w:rPr>
      </w:pPr>
      <w:r w:rsidRPr="00415536">
        <w:rPr>
          <w:rStyle w:val="hps"/>
          <w:rFonts w:ascii="GHEA Grapalat" w:hAnsi="GHEA Grapalat"/>
          <w:bCs/>
        </w:rPr>
        <w:t xml:space="preserve">Also, an official letter </w:t>
      </w:r>
      <w:r w:rsidR="00613517">
        <w:rPr>
          <w:rStyle w:val="hps"/>
          <w:rFonts w:ascii="GHEA Grapalat" w:hAnsi="GHEA Grapalat"/>
          <w:bCs/>
        </w:rPr>
        <w:t>h</w:t>
      </w:r>
      <w:r w:rsidRPr="00415536">
        <w:rPr>
          <w:rStyle w:val="hps"/>
          <w:rFonts w:ascii="GHEA Grapalat" w:hAnsi="GHEA Grapalat"/>
          <w:bCs/>
        </w:rPr>
        <w:t>as</w:t>
      </w:r>
      <w:r w:rsidR="00613517">
        <w:rPr>
          <w:rStyle w:val="hps"/>
          <w:rFonts w:ascii="GHEA Grapalat" w:hAnsi="GHEA Grapalat"/>
          <w:bCs/>
        </w:rPr>
        <w:t xml:space="preserve"> been</w:t>
      </w:r>
      <w:r w:rsidRPr="00415536">
        <w:rPr>
          <w:rStyle w:val="hps"/>
          <w:rFonts w:ascii="GHEA Grapalat" w:hAnsi="GHEA Grapalat"/>
          <w:bCs/>
        </w:rPr>
        <w:t xml:space="preserve"> sent to the local Heads of Services </w:t>
      </w:r>
      <w:r w:rsidR="00DB5FEE">
        <w:rPr>
          <w:rStyle w:val="hps"/>
          <w:rFonts w:ascii="GHEA Grapalat" w:hAnsi="GHEA Grapalat"/>
          <w:bCs/>
        </w:rPr>
        <w:t xml:space="preserve">which will </w:t>
      </w:r>
      <w:r w:rsidRPr="00415536">
        <w:rPr>
          <w:rStyle w:val="hps"/>
          <w:rFonts w:ascii="GHEA Grapalat" w:hAnsi="GHEA Grapalat"/>
          <w:bCs/>
        </w:rPr>
        <w:t>be integrated in</w:t>
      </w:r>
      <w:r w:rsidR="00DB529A">
        <w:rPr>
          <w:rStyle w:val="hps"/>
          <w:rFonts w:ascii="GHEA Grapalat" w:hAnsi="GHEA Grapalat"/>
          <w:bCs/>
        </w:rPr>
        <w:t>to</w:t>
      </w:r>
      <w:r w:rsidRPr="00415536">
        <w:rPr>
          <w:rStyle w:val="hps"/>
          <w:rFonts w:ascii="GHEA Grapalat" w:hAnsi="GHEA Grapalat"/>
          <w:bCs/>
        </w:rPr>
        <w:t xml:space="preserve"> the future </w:t>
      </w:r>
      <w:r w:rsidR="000A17D7">
        <w:rPr>
          <w:rStyle w:val="hps"/>
          <w:rFonts w:ascii="GHEA Grapalat" w:hAnsi="GHEA Grapalat"/>
          <w:bCs/>
        </w:rPr>
        <w:t>USSTC</w:t>
      </w:r>
      <w:r w:rsidRPr="00415536">
        <w:rPr>
          <w:rStyle w:val="hps"/>
          <w:rFonts w:ascii="GHEA Grapalat" w:hAnsi="GHEA Grapalat"/>
          <w:bCs/>
        </w:rPr>
        <w:t xml:space="preserve">, particularly detailing: </w:t>
      </w:r>
    </w:p>
    <w:p w14:paraId="4AF58911" w14:textId="77777777" w:rsidR="00E8425D" w:rsidRDefault="00E8425D" w:rsidP="0080510C">
      <w:pPr>
        <w:pStyle w:val="ListParagraph"/>
        <w:numPr>
          <w:ilvl w:val="0"/>
          <w:numId w:val="40"/>
        </w:numPr>
        <w:tabs>
          <w:tab w:val="left" w:pos="990"/>
        </w:tabs>
        <w:adjustRightInd w:val="0"/>
        <w:spacing w:after="120"/>
        <w:ind w:left="630" w:right="630" w:firstLine="0"/>
        <w:contextualSpacing w:val="0"/>
        <w:jc w:val="both"/>
        <w:rPr>
          <w:rStyle w:val="hps"/>
          <w:rFonts w:ascii="GHEA Grapalat" w:hAnsi="GHEA Grapalat"/>
          <w:bCs/>
        </w:rPr>
      </w:pPr>
      <w:r w:rsidRPr="00415536">
        <w:rPr>
          <w:rStyle w:val="hps"/>
          <w:rFonts w:ascii="GHEA Grapalat" w:hAnsi="GHEA Grapalat"/>
          <w:bCs/>
        </w:rPr>
        <w:t xml:space="preserve">Major changes in the process of introduction of the Integrated Social Services System in the </w:t>
      </w:r>
      <w:proofErr w:type="spellStart"/>
      <w:r w:rsidRPr="00415536">
        <w:rPr>
          <w:rStyle w:val="hps"/>
          <w:rFonts w:ascii="GHEA Grapalat" w:hAnsi="GHEA Grapalat"/>
          <w:bCs/>
        </w:rPr>
        <w:t>RoA</w:t>
      </w:r>
      <w:proofErr w:type="spellEnd"/>
      <w:r w:rsidRPr="00415536">
        <w:rPr>
          <w:rStyle w:val="hps"/>
          <w:rFonts w:ascii="GHEA Grapalat" w:hAnsi="GHEA Grapalat"/>
          <w:bCs/>
        </w:rPr>
        <w:t xml:space="preserve"> social protection system;</w:t>
      </w:r>
    </w:p>
    <w:p w14:paraId="4898216C" w14:textId="345C282A" w:rsidR="00E8425D" w:rsidRDefault="00B54973" w:rsidP="0080510C">
      <w:pPr>
        <w:pStyle w:val="ListParagraph"/>
        <w:numPr>
          <w:ilvl w:val="0"/>
          <w:numId w:val="40"/>
        </w:numPr>
        <w:tabs>
          <w:tab w:val="left" w:pos="990"/>
        </w:tabs>
        <w:adjustRightInd w:val="0"/>
        <w:spacing w:after="120"/>
        <w:ind w:left="630" w:right="630" w:firstLine="0"/>
        <w:contextualSpacing w:val="0"/>
        <w:jc w:val="both"/>
        <w:rPr>
          <w:rStyle w:val="hps"/>
          <w:rFonts w:ascii="GHEA Grapalat" w:hAnsi="GHEA Grapalat"/>
          <w:bCs/>
        </w:rPr>
      </w:pPr>
      <w:r>
        <w:rPr>
          <w:rStyle w:val="hps"/>
          <w:rFonts w:ascii="GHEA Grapalat" w:hAnsi="GHEA Grapalat"/>
          <w:bCs/>
        </w:rPr>
        <w:t>The potential environmental risks and i</w:t>
      </w:r>
      <w:r w:rsidR="0084617E">
        <w:rPr>
          <w:rStyle w:val="hps"/>
          <w:rFonts w:ascii="GHEA Grapalat" w:hAnsi="GHEA Grapalat"/>
          <w:bCs/>
        </w:rPr>
        <w:t xml:space="preserve">mpacts </w:t>
      </w:r>
      <w:r w:rsidR="00E8425D" w:rsidRPr="00415536">
        <w:rPr>
          <w:rStyle w:val="hps"/>
          <w:rFonts w:ascii="GHEA Grapalat" w:hAnsi="GHEA Grapalat"/>
          <w:bCs/>
        </w:rPr>
        <w:t xml:space="preserve">associated with the establishment of </w:t>
      </w:r>
      <w:proofErr w:type="spellStart"/>
      <w:r w:rsidR="00E8425D">
        <w:rPr>
          <w:rStyle w:val="hps"/>
          <w:rFonts w:ascii="GHEA Grapalat" w:hAnsi="GHEA Grapalat"/>
          <w:bCs/>
        </w:rPr>
        <w:t>Ashtarak</w:t>
      </w:r>
      <w:proofErr w:type="spellEnd"/>
      <w:r w:rsidR="00E8425D">
        <w:rPr>
          <w:rStyle w:val="hps"/>
          <w:rFonts w:ascii="GHEA Grapalat" w:hAnsi="GHEA Grapalat"/>
          <w:bCs/>
        </w:rPr>
        <w:t xml:space="preserve"> </w:t>
      </w:r>
      <w:r w:rsidR="000A17D7">
        <w:rPr>
          <w:rStyle w:val="hps"/>
          <w:rFonts w:ascii="GHEA Grapalat" w:hAnsi="GHEA Grapalat"/>
          <w:bCs/>
        </w:rPr>
        <w:t>USSTC</w:t>
      </w:r>
      <w:r w:rsidR="00E8425D" w:rsidRPr="00415536">
        <w:rPr>
          <w:rStyle w:val="hps"/>
          <w:rFonts w:ascii="GHEA Grapalat" w:hAnsi="GHEA Grapalat"/>
          <w:bCs/>
        </w:rPr>
        <w:t xml:space="preserve"> and </w:t>
      </w:r>
      <w:r w:rsidR="00DF3560" w:rsidRPr="00415536">
        <w:rPr>
          <w:rStyle w:val="hps"/>
          <w:rFonts w:ascii="GHEA Grapalat" w:hAnsi="GHEA Grapalat"/>
          <w:bCs/>
        </w:rPr>
        <w:t>p</w:t>
      </w:r>
      <w:r w:rsidR="00DF3560">
        <w:rPr>
          <w:rStyle w:val="hps"/>
          <w:rFonts w:ascii="GHEA Grapalat" w:hAnsi="GHEA Grapalat"/>
          <w:bCs/>
        </w:rPr>
        <w:t>roposed mitigation and mon</w:t>
      </w:r>
      <w:r w:rsidR="00F70397">
        <w:rPr>
          <w:rStyle w:val="hps"/>
          <w:rFonts w:ascii="GHEA Grapalat" w:hAnsi="GHEA Grapalat"/>
          <w:bCs/>
        </w:rPr>
        <w:t>ito</w:t>
      </w:r>
      <w:r w:rsidR="00DF3560">
        <w:rPr>
          <w:rStyle w:val="hps"/>
          <w:rFonts w:ascii="GHEA Grapalat" w:hAnsi="GHEA Grapalat"/>
          <w:bCs/>
        </w:rPr>
        <w:t xml:space="preserve">ring measures </w:t>
      </w:r>
      <w:r w:rsidR="00DF3560" w:rsidRPr="00415536">
        <w:rPr>
          <w:rStyle w:val="hps"/>
          <w:rFonts w:ascii="GHEA Grapalat" w:hAnsi="GHEA Grapalat"/>
          <w:bCs/>
        </w:rPr>
        <w:t xml:space="preserve">to address the </w:t>
      </w:r>
      <w:r w:rsidR="00DF3560">
        <w:rPr>
          <w:rStyle w:val="hps"/>
          <w:rFonts w:ascii="GHEA Grapalat" w:hAnsi="GHEA Grapalat"/>
          <w:bCs/>
        </w:rPr>
        <w:t>impacts; and</w:t>
      </w:r>
    </w:p>
    <w:p w14:paraId="0F471AAF" w14:textId="42729747" w:rsidR="00E8425D" w:rsidRDefault="00095531" w:rsidP="0080510C">
      <w:pPr>
        <w:pStyle w:val="ListParagraph"/>
        <w:numPr>
          <w:ilvl w:val="0"/>
          <w:numId w:val="40"/>
        </w:numPr>
        <w:tabs>
          <w:tab w:val="left" w:pos="990"/>
        </w:tabs>
        <w:adjustRightInd w:val="0"/>
        <w:spacing w:after="120"/>
        <w:ind w:left="630" w:right="630" w:firstLine="0"/>
        <w:contextualSpacing w:val="0"/>
        <w:jc w:val="both"/>
        <w:rPr>
          <w:rStyle w:val="hps"/>
          <w:rFonts w:ascii="GHEA Grapalat" w:hAnsi="GHEA Grapalat"/>
          <w:bCs/>
        </w:rPr>
      </w:pPr>
      <w:r>
        <w:rPr>
          <w:rStyle w:val="hps"/>
          <w:rFonts w:ascii="GHEA Grapalat" w:hAnsi="GHEA Grapalat"/>
          <w:bCs/>
        </w:rPr>
        <w:t xml:space="preserve">The potential social risks and impacts </w:t>
      </w:r>
      <w:r w:rsidR="00175731" w:rsidRPr="00415536">
        <w:rPr>
          <w:rStyle w:val="hps"/>
          <w:rFonts w:ascii="GHEA Grapalat" w:hAnsi="GHEA Grapalat"/>
          <w:bCs/>
        </w:rPr>
        <w:t xml:space="preserve">associated with the establishment of </w:t>
      </w:r>
      <w:proofErr w:type="spellStart"/>
      <w:r w:rsidR="00175731">
        <w:rPr>
          <w:rStyle w:val="hps"/>
          <w:rFonts w:ascii="GHEA Grapalat" w:hAnsi="GHEA Grapalat"/>
          <w:bCs/>
        </w:rPr>
        <w:t>Ashtarak</w:t>
      </w:r>
      <w:proofErr w:type="spellEnd"/>
      <w:r w:rsidR="00175731">
        <w:rPr>
          <w:rStyle w:val="hps"/>
          <w:rFonts w:ascii="GHEA Grapalat" w:hAnsi="GHEA Grapalat"/>
          <w:bCs/>
        </w:rPr>
        <w:t xml:space="preserve"> </w:t>
      </w:r>
      <w:r w:rsidR="000A17D7">
        <w:rPr>
          <w:rStyle w:val="hps"/>
          <w:rFonts w:ascii="GHEA Grapalat" w:hAnsi="GHEA Grapalat"/>
          <w:bCs/>
        </w:rPr>
        <w:t>USSTC</w:t>
      </w:r>
      <w:r w:rsidR="00175731" w:rsidRPr="00415536">
        <w:rPr>
          <w:rStyle w:val="hps"/>
          <w:rFonts w:ascii="GHEA Grapalat" w:hAnsi="GHEA Grapalat"/>
          <w:bCs/>
        </w:rPr>
        <w:t xml:space="preserve"> and p</w:t>
      </w:r>
      <w:r w:rsidR="00175731">
        <w:rPr>
          <w:rStyle w:val="hps"/>
          <w:rFonts w:ascii="GHEA Grapalat" w:hAnsi="GHEA Grapalat"/>
          <w:bCs/>
        </w:rPr>
        <w:t>roposed mitigation and monitoring measures</w:t>
      </w:r>
      <w:r w:rsidR="00E8425D" w:rsidRPr="00415536">
        <w:rPr>
          <w:rStyle w:val="hps"/>
          <w:rFonts w:ascii="GHEA Grapalat" w:hAnsi="GHEA Grapalat"/>
          <w:bCs/>
        </w:rPr>
        <w:t xml:space="preserve">. </w:t>
      </w:r>
    </w:p>
    <w:p w14:paraId="5F8D029D" w14:textId="77777777" w:rsidR="00835348" w:rsidRDefault="00835348" w:rsidP="00223556">
      <w:pPr>
        <w:jc w:val="center"/>
        <w:rPr>
          <w:rStyle w:val="hps"/>
          <w:rFonts w:ascii="GHEA Grapalat" w:hAnsi="GHEA Grapalat"/>
          <w:b/>
        </w:rPr>
      </w:pPr>
    </w:p>
    <w:p w14:paraId="4FCB0E5F" w14:textId="77777777" w:rsidR="00412B95" w:rsidRDefault="00412B95">
      <w:pPr>
        <w:widowControl/>
        <w:autoSpaceDE/>
        <w:autoSpaceDN/>
        <w:spacing w:after="200" w:line="276" w:lineRule="auto"/>
        <w:rPr>
          <w:rStyle w:val="hps"/>
          <w:rFonts w:ascii="GHEA Grapalat" w:hAnsi="GHEA Grapalat"/>
          <w:b/>
        </w:rPr>
      </w:pPr>
      <w:r>
        <w:rPr>
          <w:rStyle w:val="hps"/>
          <w:rFonts w:ascii="GHEA Grapalat" w:hAnsi="GHEA Grapalat"/>
          <w:b/>
        </w:rPr>
        <w:br w:type="page"/>
      </w:r>
    </w:p>
    <w:p w14:paraId="62B717AB" w14:textId="7AACBC91" w:rsidR="00223556" w:rsidRPr="00F67CAC" w:rsidRDefault="00121CA0" w:rsidP="00223556">
      <w:pPr>
        <w:jc w:val="center"/>
        <w:rPr>
          <w:rStyle w:val="hps"/>
          <w:rFonts w:ascii="GHEA Grapalat" w:hAnsi="GHEA Grapalat"/>
          <w:b/>
        </w:rPr>
      </w:pPr>
      <w:proofErr w:type="gramStart"/>
      <w:r>
        <w:rPr>
          <w:rStyle w:val="hps"/>
          <w:rFonts w:ascii="GHEA Grapalat" w:hAnsi="GHEA Grapalat"/>
          <w:b/>
        </w:rPr>
        <w:lastRenderedPageBreak/>
        <w:t>A</w:t>
      </w:r>
      <w:r w:rsidR="00E73C1B" w:rsidRPr="00F67CAC">
        <w:rPr>
          <w:rStyle w:val="hps"/>
          <w:rFonts w:ascii="GHEA Grapalat" w:hAnsi="GHEA Grapalat"/>
          <w:b/>
        </w:rPr>
        <w:t>ttachment 5</w:t>
      </w:r>
      <w:r w:rsidR="00223556" w:rsidRPr="00F67CAC">
        <w:rPr>
          <w:rStyle w:val="hps"/>
          <w:rFonts w:ascii="GHEA Grapalat" w:hAnsi="GHEA Grapalat"/>
          <w:b/>
        </w:rPr>
        <w:t>.</w:t>
      </w:r>
      <w:proofErr w:type="gramEnd"/>
      <w:r w:rsidR="00223556" w:rsidRPr="00F67CAC">
        <w:rPr>
          <w:rStyle w:val="hps"/>
          <w:rFonts w:ascii="GHEA Grapalat" w:hAnsi="GHEA Grapalat"/>
          <w:b/>
        </w:rPr>
        <w:t xml:space="preserve"> </w:t>
      </w:r>
    </w:p>
    <w:p w14:paraId="2513D9C2" w14:textId="1BF95302" w:rsidR="00197DD0" w:rsidRPr="00F67CAC" w:rsidRDefault="001272EE" w:rsidP="00223556">
      <w:pPr>
        <w:jc w:val="center"/>
        <w:rPr>
          <w:rStyle w:val="hps"/>
          <w:rFonts w:ascii="GHEA Grapalat" w:hAnsi="GHEA Grapalat"/>
          <w:b/>
        </w:rPr>
      </w:pPr>
      <w:r w:rsidRPr="00F67CAC">
        <w:rPr>
          <w:rStyle w:val="hps"/>
          <w:rFonts w:ascii="GHEA Grapalat" w:hAnsi="GHEA Grapalat"/>
          <w:b/>
        </w:rPr>
        <w:t>Waste disposal permi</w:t>
      </w:r>
      <w:r w:rsidR="00D00BE2">
        <w:rPr>
          <w:rStyle w:val="hps"/>
          <w:rFonts w:ascii="GHEA Grapalat" w:hAnsi="GHEA Grapalat"/>
          <w:b/>
        </w:rPr>
        <w:t>t</w:t>
      </w:r>
      <w:r w:rsidR="007D1E5A" w:rsidRPr="00F67CAC">
        <w:rPr>
          <w:rStyle w:val="hps"/>
          <w:rFonts w:ascii="GHEA Grapalat" w:hAnsi="GHEA Grapalat"/>
          <w:b/>
        </w:rPr>
        <w:t xml:space="preserve"> </w:t>
      </w:r>
    </w:p>
    <w:p w14:paraId="59C4D906" w14:textId="254E4E76" w:rsidR="00007F68" w:rsidRDefault="00007F68" w:rsidP="005545AE">
      <w:pPr>
        <w:jc w:val="center"/>
        <w:rPr>
          <w:rFonts w:ascii="GHEA Grapalat" w:hAnsi="GHEA Grapalat"/>
        </w:rPr>
      </w:pPr>
    </w:p>
    <w:p w14:paraId="2B8B44B8" w14:textId="6ED5E492" w:rsidR="00D80081" w:rsidRDefault="002923EC" w:rsidP="005545AE">
      <w:pPr>
        <w:jc w:val="center"/>
        <w:rPr>
          <w:rFonts w:ascii="GHEA Grapalat" w:hAnsi="GHEA Grapalat"/>
        </w:rPr>
      </w:pPr>
      <w:r>
        <w:rPr>
          <w:noProof/>
          <w:lang w:val="en-GB" w:eastAsia="en-GB"/>
        </w:rPr>
        <w:drawing>
          <wp:inline distT="0" distB="0" distL="0" distR="0" wp14:anchorId="1EAEA941" wp14:editId="5FB49E6A">
            <wp:extent cx="4750814" cy="6962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750814" cy="6962775"/>
                    </a:xfrm>
                    <a:prstGeom prst="rect">
                      <a:avLst/>
                    </a:prstGeom>
                  </pic:spPr>
                </pic:pic>
              </a:graphicData>
            </a:graphic>
          </wp:inline>
        </w:drawing>
      </w:r>
    </w:p>
    <w:p w14:paraId="6C1251EA" w14:textId="77777777" w:rsidR="002923EC" w:rsidRDefault="002923EC" w:rsidP="005545AE">
      <w:pPr>
        <w:jc w:val="center"/>
        <w:rPr>
          <w:rFonts w:ascii="GHEA Grapalat" w:hAnsi="GHEA Grapalat"/>
        </w:rPr>
      </w:pPr>
    </w:p>
    <w:p w14:paraId="15DD7F43" w14:textId="77777777" w:rsidR="002923EC" w:rsidRDefault="002923EC" w:rsidP="005545AE">
      <w:pPr>
        <w:jc w:val="center"/>
        <w:rPr>
          <w:rFonts w:ascii="GHEA Grapalat" w:hAnsi="GHEA Grapalat"/>
        </w:rPr>
      </w:pPr>
    </w:p>
    <w:p w14:paraId="5C3E0D17" w14:textId="77777777" w:rsidR="00CF64DE" w:rsidRDefault="00CF64DE" w:rsidP="005545AE">
      <w:pPr>
        <w:jc w:val="center"/>
        <w:rPr>
          <w:rFonts w:ascii="GHEA Grapalat" w:hAnsi="GHEA Grapalat"/>
        </w:rPr>
      </w:pPr>
    </w:p>
    <w:p w14:paraId="08DCAD60" w14:textId="77777777" w:rsidR="0002507F" w:rsidRDefault="0002507F" w:rsidP="005545AE">
      <w:pPr>
        <w:jc w:val="center"/>
        <w:rPr>
          <w:rFonts w:ascii="GHEA Grapalat" w:hAnsi="GHEA Grapalat"/>
        </w:rPr>
      </w:pPr>
    </w:p>
    <w:p w14:paraId="14F3DF52" w14:textId="77777777" w:rsidR="0002507F" w:rsidRDefault="0002507F" w:rsidP="005545AE">
      <w:pPr>
        <w:jc w:val="center"/>
        <w:rPr>
          <w:rFonts w:ascii="GHEA Grapalat" w:hAnsi="GHEA Grapalat"/>
        </w:rPr>
      </w:pPr>
    </w:p>
    <w:p w14:paraId="53890B56" w14:textId="77777777" w:rsidR="00CF64DE" w:rsidRDefault="00CF64DE" w:rsidP="005545AE">
      <w:pPr>
        <w:jc w:val="center"/>
        <w:rPr>
          <w:rFonts w:ascii="GHEA Grapalat" w:hAnsi="GHEA Grapalat"/>
        </w:rPr>
      </w:pPr>
    </w:p>
    <w:p w14:paraId="5935B873" w14:textId="7EB28256" w:rsidR="00EA27C0" w:rsidRDefault="006616ED" w:rsidP="005545AE">
      <w:pPr>
        <w:jc w:val="center"/>
        <w:rPr>
          <w:rFonts w:ascii="GHEA Grapalat" w:hAnsi="GHEA Grapalat"/>
          <w:b/>
        </w:rPr>
      </w:pPr>
      <w:r>
        <w:rPr>
          <w:rFonts w:ascii="GHEA Grapalat" w:hAnsi="GHEA Grapalat"/>
          <w:b/>
        </w:rPr>
        <w:lastRenderedPageBreak/>
        <w:t>ARAGATSOTN</w:t>
      </w:r>
      <w:r w:rsidR="004446AF">
        <w:rPr>
          <w:rFonts w:ascii="GHEA Grapalat" w:hAnsi="GHEA Grapalat"/>
          <w:b/>
        </w:rPr>
        <w:t xml:space="preserve"> MARZ OF THE REPUBLIC OF ARMENIA</w:t>
      </w:r>
    </w:p>
    <w:p w14:paraId="25603F60" w14:textId="11B04086" w:rsidR="004446AF" w:rsidRDefault="006616ED" w:rsidP="005545AE">
      <w:pPr>
        <w:jc w:val="center"/>
        <w:rPr>
          <w:rFonts w:ascii="GHEA Grapalat" w:hAnsi="GHEA Grapalat"/>
          <w:b/>
        </w:rPr>
      </w:pPr>
      <w:r>
        <w:rPr>
          <w:rFonts w:ascii="GHEA Grapalat" w:hAnsi="GHEA Grapalat"/>
          <w:b/>
        </w:rPr>
        <w:t>HEAD OF ASHTARAK</w:t>
      </w:r>
      <w:r w:rsidR="004446AF">
        <w:rPr>
          <w:rFonts w:ascii="GHEA Grapalat" w:hAnsi="GHEA Grapalat"/>
          <w:b/>
        </w:rPr>
        <w:t xml:space="preserve"> COMMUNITY</w:t>
      </w:r>
    </w:p>
    <w:p w14:paraId="61CB1D8C" w14:textId="77777777" w:rsidR="004446AF" w:rsidRDefault="004446AF" w:rsidP="005545AE">
      <w:pPr>
        <w:jc w:val="center"/>
        <w:rPr>
          <w:rFonts w:ascii="GHEA Grapalat" w:hAnsi="GHEA Grapalat"/>
          <w:b/>
        </w:rPr>
      </w:pPr>
    </w:p>
    <w:p w14:paraId="5CB2635A" w14:textId="226425F6" w:rsidR="004446AF" w:rsidRDefault="002923EC" w:rsidP="004446AF">
      <w:pPr>
        <w:rPr>
          <w:rFonts w:ascii="GHEA Grapalat" w:hAnsi="GHEA Grapalat"/>
          <w:b/>
          <w:sz w:val="20"/>
          <w:szCs w:val="20"/>
        </w:rPr>
      </w:pPr>
      <w:r>
        <w:rPr>
          <w:rFonts w:ascii="GHEA Grapalat" w:hAnsi="GHEA Grapalat"/>
          <w:b/>
          <w:sz w:val="20"/>
          <w:szCs w:val="20"/>
        </w:rPr>
        <w:t>7 S</w:t>
      </w:r>
      <w:r w:rsidR="006616ED">
        <w:rPr>
          <w:rFonts w:ascii="GHEA Grapalat" w:hAnsi="GHEA Grapalat"/>
          <w:b/>
          <w:sz w:val="20"/>
          <w:szCs w:val="20"/>
        </w:rPr>
        <w:t xml:space="preserve">quare after N. </w:t>
      </w:r>
      <w:proofErr w:type="spellStart"/>
      <w:r w:rsidR="006616ED">
        <w:rPr>
          <w:rFonts w:ascii="GHEA Grapalat" w:hAnsi="GHEA Grapalat"/>
          <w:b/>
          <w:sz w:val="20"/>
          <w:szCs w:val="20"/>
        </w:rPr>
        <w:t>Ashtarakeci</w:t>
      </w:r>
      <w:proofErr w:type="spellEnd"/>
      <w:r w:rsidR="006616ED">
        <w:rPr>
          <w:rFonts w:ascii="GHEA Grapalat" w:hAnsi="GHEA Grapalat"/>
          <w:b/>
          <w:sz w:val="20"/>
          <w:szCs w:val="20"/>
        </w:rPr>
        <w:t xml:space="preserve">, </w:t>
      </w:r>
      <w:proofErr w:type="spellStart"/>
      <w:r w:rsidR="006616ED">
        <w:rPr>
          <w:rFonts w:ascii="GHEA Grapalat" w:hAnsi="GHEA Grapalat"/>
          <w:b/>
          <w:sz w:val="20"/>
          <w:szCs w:val="20"/>
        </w:rPr>
        <w:t>Ashtarak</w:t>
      </w:r>
      <w:proofErr w:type="spellEnd"/>
      <w:r w:rsidR="006616ED">
        <w:rPr>
          <w:rFonts w:ascii="GHEA Grapalat" w:hAnsi="GHEA Grapalat"/>
          <w:b/>
          <w:sz w:val="20"/>
          <w:szCs w:val="20"/>
        </w:rPr>
        <w:t xml:space="preserve">, 0201 </w:t>
      </w:r>
    </w:p>
    <w:p w14:paraId="1E09AB16" w14:textId="52FF791D" w:rsidR="004446AF" w:rsidRDefault="004446AF" w:rsidP="004446AF">
      <w:pPr>
        <w:rPr>
          <w:rFonts w:ascii="GHEA Grapalat" w:hAnsi="GHEA Grapalat"/>
          <w:b/>
          <w:sz w:val="20"/>
          <w:szCs w:val="20"/>
        </w:rPr>
      </w:pPr>
      <w:r>
        <w:rPr>
          <w:rFonts w:ascii="GHEA Grapalat" w:hAnsi="GHEA Grapalat"/>
          <w:b/>
          <w:sz w:val="20"/>
          <w:szCs w:val="20"/>
        </w:rPr>
        <w:t>Tel.: (02</w:t>
      </w:r>
      <w:r w:rsidR="006616ED">
        <w:rPr>
          <w:rFonts w:ascii="GHEA Grapalat" w:hAnsi="GHEA Grapalat"/>
          <w:b/>
          <w:sz w:val="20"/>
          <w:szCs w:val="20"/>
        </w:rPr>
        <w:t>32</w:t>
      </w:r>
      <w:r>
        <w:rPr>
          <w:rFonts w:ascii="GHEA Grapalat" w:hAnsi="GHEA Grapalat"/>
          <w:b/>
          <w:sz w:val="20"/>
          <w:szCs w:val="20"/>
        </w:rPr>
        <w:t xml:space="preserve">) </w:t>
      </w:r>
      <w:r w:rsidR="006616ED">
        <w:rPr>
          <w:rFonts w:ascii="GHEA Grapalat" w:hAnsi="GHEA Grapalat"/>
          <w:b/>
          <w:sz w:val="20"/>
          <w:szCs w:val="20"/>
        </w:rPr>
        <w:t>3</w:t>
      </w:r>
      <w:r>
        <w:rPr>
          <w:rFonts w:ascii="GHEA Grapalat" w:hAnsi="GHEA Grapalat"/>
          <w:b/>
          <w:sz w:val="20"/>
          <w:szCs w:val="20"/>
        </w:rPr>
        <w:t>-</w:t>
      </w:r>
      <w:r w:rsidR="006616ED">
        <w:rPr>
          <w:rFonts w:ascii="GHEA Grapalat" w:hAnsi="GHEA Grapalat"/>
          <w:b/>
          <w:sz w:val="20"/>
          <w:szCs w:val="20"/>
        </w:rPr>
        <w:t>10</w:t>
      </w:r>
      <w:r>
        <w:rPr>
          <w:rFonts w:ascii="GHEA Grapalat" w:hAnsi="GHEA Grapalat"/>
          <w:b/>
          <w:sz w:val="20"/>
          <w:szCs w:val="20"/>
        </w:rPr>
        <w:t>-</w:t>
      </w:r>
      <w:r w:rsidR="006616ED">
        <w:rPr>
          <w:rFonts w:ascii="GHEA Grapalat" w:hAnsi="GHEA Grapalat"/>
          <w:b/>
          <w:sz w:val="20"/>
          <w:szCs w:val="20"/>
        </w:rPr>
        <w:t>26</w:t>
      </w:r>
      <w:r>
        <w:rPr>
          <w:rFonts w:ascii="GHEA Grapalat" w:hAnsi="GHEA Grapalat"/>
          <w:b/>
          <w:sz w:val="20"/>
          <w:szCs w:val="20"/>
        </w:rPr>
        <w:t xml:space="preserve">, </w:t>
      </w:r>
    </w:p>
    <w:p w14:paraId="31A490AA" w14:textId="23B6E84A" w:rsidR="006616ED" w:rsidRDefault="004446AF" w:rsidP="004446AF">
      <w:pPr>
        <w:rPr>
          <w:rFonts w:ascii="GHEA Grapalat" w:hAnsi="GHEA Grapalat"/>
          <w:b/>
          <w:sz w:val="20"/>
          <w:szCs w:val="20"/>
        </w:rPr>
      </w:pPr>
      <w:r>
        <w:rPr>
          <w:rFonts w:ascii="GHEA Grapalat" w:hAnsi="GHEA Grapalat"/>
          <w:b/>
          <w:sz w:val="20"/>
          <w:szCs w:val="20"/>
        </w:rPr>
        <w:t xml:space="preserve">E-mail: </w:t>
      </w:r>
      <w:r w:rsidR="006616ED">
        <w:rPr>
          <w:rFonts w:ascii="GHEA Grapalat" w:hAnsi="GHEA Grapalat"/>
          <w:b/>
          <w:sz w:val="20"/>
          <w:szCs w:val="20"/>
        </w:rPr>
        <w:t>ashtarakmunicipality@gmail.com</w:t>
      </w:r>
    </w:p>
    <w:p w14:paraId="0D12C25C" w14:textId="77777777" w:rsidR="006616ED" w:rsidRDefault="006616ED" w:rsidP="004446AF">
      <w:pPr>
        <w:rPr>
          <w:rFonts w:ascii="GHEA Grapalat" w:hAnsi="GHEA Grapalat"/>
          <w:b/>
          <w:sz w:val="20"/>
          <w:szCs w:val="20"/>
        </w:rPr>
      </w:pPr>
    </w:p>
    <w:p w14:paraId="30C4ECC2" w14:textId="1DFBA697" w:rsidR="00EB1408" w:rsidRDefault="006616ED" w:rsidP="004446AF">
      <w:pPr>
        <w:rPr>
          <w:rFonts w:ascii="GHEA Grapalat" w:hAnsi="GHEA Grapalat"/>
          <w:b/>
          <w:sz w:val="20"/>
          <w:szCs w:val="20"/>
        </w:rPr>
      </w:pPr>
      <w:r>
        <w:rPr>
          <w:rFonts w:ascii="GHEA Grapalat" w:hAnsi="GHEA Grapalat"/>
          <w:b/>
          <w:sz w:val="20"/>
          <w:szCs w:val="20"/>
        </w:rPr>
        <w:t>N 1481</w:t>
      </w:r>
    </w:p>
    <w:p w14:paraId="717A809A" w14:textId="0E20266C" w:rsidR="00EB1408" w:rsidRDefault="006616ED" w:rsidP="004446AF">
      <w:pPr>
        <w:rPr>
          <w:rFonts w:ascii="GHEA Grapalat" w:hAnsi="GHEA Grapalat"/>
          <w:b/>
          <w:sz w:val="20"/>
          <w:szCs w:val="20"/>
        </w:rPr>
      </w:pPr>
      <w:r>
        <w:rPr>
          <w:rFonts w:ascii="GHEA Grapalat" w:hAnsi="GHEA Grapalat"/>
          <w:b/>
          <w:sz w:val="20"/>
          <w:szCs w:val="20"/>
        </w:rPr>
        <w:t>August</w:t>
      </w:r>
      <w:r w:rsidR="00EB1408">
        <w:rPr>
          <w:rFonts w:ascii="GHEA Grapalat" w:hAnsi="GHEA Grapalat"/>
          <w:b/>
          <w:sz w:val="20"/>
          <w:szCs w:val="20"/>
        </w:rPr>
        <w:t xml:space="preserve"> </w:t>
      </w:r>
      <w:r>
        <w:rPr>
          <w:rFonts w:ascii="GHEA Grapalat" w:hAnsi="GHEA Grapalat"/>
          <w:b/>
          <w:sz w:val="20"/>
          <w:szCs w:val="20"/>
        </w:rPr>
        <w:t>2</w:t>
      </w:r>
      <w:r w:rsidR="00EB1408">
        <w:rPr>
          <w:rFonts w:ascii="GHEA Grapalat" w:hAnsi="GHEA Grapalat"/>
          <w:b/>
          <w:sz w:val="20"/>
          <w:szCs w:val="20"/>
        </w:rPr>
        <w:t>4, 2020</w:t>
      </w:r>
    </w:p>
    <w:p w14:paraId="5CD13C2B" w14:textId="77777777" w:rsidR="00EB1408" w:rsidRDefault="00EB1408" w:rsidP="004446AF">
      <w:pPr>
        <w:rPr>
          <w:rFonts w:ascii="GHEA Grapalat" w:hAnsi="GHEA Grapalat"/>
          <w:b/>
          <w:sz w:val="20"/>
          <w:szCs w:val="20"/>
        </w:rPr>
      </w:pPr>
    </w:p>
    <w:p w14:paraId="2DD633BD" w14:textId="77777777" w:rsidR="00B4501B" w:rsidRDefault="00B4501B" w:rsidP="00EB1408">
      <w:pPr>
        <w:jc w:val="center"/>
        <w:rPr>
          <w:rFonts w:ascii="GHEA Grapalat" w:hAnsi="GHEA Grapalat"/>
          <w:b/>
        </w:rPr>
      </w:pPr>
    </w:p>
    <w:p w14:paraId="51D68570" w14:textId="1F4CA0D8" w:rsidR="00EB1408" w:rsidRDefault="00B4501B" w:rsidP="00B4501B">
      <w:pPr>
        <w:jc w:val="right"/>
        <w:rPr>
          <w:rFonts w:ascii="GHEA Grapalat" w:hAnsi="GHEA Grapalat"/>
          <w:b/>
        </w:rPr>
      </w:pPr>
      <w:r>
        <w:rPr>
          <w:rFonts w:ascii="GHEA Grapalat" w:hAnsi="GHEA Grapalat"/>
          <w:b/>
        </w:rPr>
        <w:t>To: M</w:t>
      </w:r>
      <w:r w:rsidR="00231D50">
        <w:rPr>
          <w:rFonts w:ascii="GHEA Grapalat" w:hAnsi="GHEA Grapalat"/>
          <w:b/>
        </w:rPr>
        <w:t>r</w:t>
      </w:r>
      <w:r>
        <w:rPr>
          <w:rFonts w:ascii="GHEA Grapalat" w:hAnsi="GHEA Grapalat"/>
          <w:b/>
        </w:rPr>
        <w:t xml:space="preserve">. M. </w:t>
      </w:r>
      <w:proofErr w:type="spellStart"/>
      <w:r>
        <w:rPr>
          <w:rFonts w:ascii="GHEA Grapalat" w:hAnsi="GHEA Grapalat"/>
          <w:b/>
        </w:rPr>
        <w:t>Misakyan</w:t>
      </w:r>
      <w:proofErr w:type="spellEnd"/>
    </w:p>
    <w:p w14:paraId="2438591E" w14:textId="266135CC" w:rsidR="00B4501B" w:rsidRDefault="00B4501B" w:rsidP="00B4501B">
      <w:pPr>
        <w:jc w:val="right"/>
        <w:rPr>
          <w:rFonts w:ascii="GHEA Grapalat" w:hAnsi="GHEA Grapalat"/>
          <w:b/>
        </w:rPr>
      </w:pPr>
      <w:r>
        <w:rPr>
          <w:rFonts w:ascii="GHEA Grapalat" w:hAnsi="GHEA Grapalat"/>
          <w:b/>
        </w:rPr>
        <w:t>“AMAG” LLC Director</w:t>
      </w:r>
    </w:p>
    <w:p w14:paraId="3B348932" w14:textId="77777777" w:rsidR="00231D50" w:rsidRDefault="00231D50" w:rsidP="00B4501B">
      <w:pPr>
        <w:jc w:val="right"/>
        <w:rPr>
          <w:rFonts w:ascii="GHEA Grapalat" w:hAnsi="GHEA Grapalat"/>
          <w:b/>
        </w:rPr>
      </w:pPr>
    </w:p>
    <w:p w14:paraId="27770394" w14:textId="77777777" w:rsidR="00E61F4B" w:rsidRDefault="00E61F4B" w:rsidP="00231D50">
      <w:pPr>
        <w:rPr>
          <w:rFonts w:ascii="GHEA Grapalat" w:hAnsi="GHEA Grapalat"/>
          <w:b/>
        </w:rPr>
      </w:pPr>
    </w:p>
    <w:p w14:paraId="698003E6" w14:textId="64DCDA01" w:rsidR="00231D50" w:rsidRDefault="00231D50" w:rsidP="00231D50">
      <w:pPr>
        <w:rPr>
          <w:rFonts w:ascii="GHEA Grapalat" w:hAnsi="GHEA Grapalat"/>
          <w:b/>
        </w:rPr>
      </w:pPr>
      <w:r>
        <w:rPr>
          <w:rFonts w:ascii="GHEA Grapalat" w:hAnsi="GHEA Grapalat"/>
          <w:b/>
        </w:rPr>
        <w:t xml:space="preserve">Dear Mr. </w:t>
      </w:r>
      <w:proofErr w:type="spellStart"/>
      <w:r>
        <w:rPr>
          <w:rFonts w:ascii="GHEA Grapalat" w:hAnsi="GHEA Grapalat"/>
          <w:b/>
        </w:rPr>
        <w:t>Misakyan</w:t>
      </w:r>
      <w:proofErr w:type="spellEnd"/>
      <w:r>
        <w:rPr>
          <w:rFonts w:ascii="GHEA Grapalat" w:hAnsi="GHEA Grapalat"/>
          <w:b/>
        </w:rPr>
        <w:t>,</w:t>
      </w:r>
    </w:p>
    <w:p w14:paraId="3679F15E" w14:textId="77777777" w:rsidR="00EB1408" w:rsidRDefault="00EB1408" w:rsidP="00EB1408">
      <w:pPr>
        <w:jc w:val="center"/>
        <w:rPr>
          <w:rFonts w:ascii="GHEA Grapalat" w:hAnsi="GHEA Grapalat"/>
          <w:b/>
        </w:rPr>
      </w:pPr>
    </w:p>
    <w:p w14:paraId="569B8915" w14:textId="7A904D0F" w:rsidR="00411F67" w:rsidRDefault="00231D50" w:rsidP="00411F67">
      <w:pPr>
        <w:rPr>
          <w:rFonts w:ascii="GHEA Grapalat" w:hAnsi="GHEA Grapalat"/>
        </w:rPr>
      </w:pPr>
      <w:r>
        <w:rPr>
          <w:rFonts w:ascii="GHEA Grapalat" w:hAnsi="GHEA Grapalat"/>
        </w:rPr>
        <w:t xml:space="preserve">Replying to your letter, dated 13.08.2020, please </w:t>
      </w:r>
      <w:proofErr w:type="gramStart"/>
      <w:r>
        <w:rPr>
          <w:rFonts w:ascii="GHEA Grapalat" w:hAnsi="GHEA Grapalat"/>
        </w:rPr>
        <w:t>be</w:t>
      </w:r>
      <w:proofErr w:type="gramEnd"/>
      <w:r>
        <w:rPr>
          <w:rFonts w:ascii="GHEA Grapalat" w:hAnsi="GHEA Grapalat"/>
        </w:rPr>
        <w:t xml:space="preserve"> informed that </w:t>
      </w:r>
      <w:r w:rsidR="00411F67">
        <w:rPr>
          <w:rFonts w:ascii="GHEA Grapalat" w:hAnsi="GHEA Grapalat"/>
        </w:rPr>
        <w:t>the</w:t>
      </w:r>
      <w:r>
        <w:rPr>
          <w:rFonts w:ascii="GHEA Grapalat" w:hAnsi="GHEA Grapalat"/>
        </w:rPr>
        <w:t xml:space="preserve"> construction waste generated during the renovation works of the</w:t>
      </w:r>
      <w:r w:rsidR="00411F67">
        <w:rPr>
          <w:rFonts w:ascii="GHEA Grapalat" w:hAnsi="GHEA Grapalat"/>
        </w:rPr>
        <w:t xml:space="preserve"> premises</w:t>
      </w:r>
      <w:r>
        <w:rPr>
          <w:rFonts w:ascii="GHEA Grapalat" w:hAnsi="GHEA Grapalat"/>
        </w:rPr>
        <w:t xml:space="preserve"> of </w:t>
      </w:r>
      <w:proofErr w:type="spellStart"/>
      <w:r>
        <w:rPr>
          <w:rFonts w:ascii="GHEA Grapalat" w:hAnsi="GHEA Grapalat"/>
        </w:rPr>
        <w:t>Ashtarak</w:t>
      </w:r>
      <w:proofErr w:type="spellEnd"/>
      <w:r>
        <w:rPr>
          <w:rFonts w:ascii="GHEA Grapalat" w:hAnsi="GHEA Grapalat"/>
        </w:rPr>
        <w:t xml:space="preserve"> </w:t>
      </w:r>
      <w:r w:rsidR="000A17D7">
        <w:rPr>
          <w:rFonts w:ascii="GHEA Grapalat" w:hAnsi="GHEA Grapalat"/>
        </w:rPr>
        <w:t>Unified</w:t>
      </w:r>
      <w:r>
        <w:rPr>
          <w:rFonts w:ascii="GHEA Grapalat" w:hAnsi="GHEA Grapalat"/>
        </w:rPr>
        <w:t xml:space="preserve"> social services territorial center</w:t>
      </w:r>
      <w:r w:rsidR="00E61F4B">
        <w:rPr>
          <w:rFonts w:ascii="GHEA Grapalat" w:hAnsi="GHEA Grapalat"/>
        </w:rPr>
        <w:t xml:space="preserve"> </w:t>
      </w:r>
      <w:r w:rsidR="00412B95">
        <w:rPr>
          <w:rFonts w:ascii="GHEA Grapalat" w:hAnsi="GHEA Grapalat"/>
        </w:rPr>
        <w:t>can</w:t>
      </w:r>
      <w:r w:rsidR="00E61F4B">
        <w:rPr>
          <w:rFonts w:ascii="GHEA Grapalat" w:hAnsi="GHEA Grapalat"/>
        </w:rPr>
        <w:t xml:space="preserve"> be transported and disposed of at landfills</w:t>
      </w:r>
      <w:r w:rsidR="00412B95">
        <w:rPr>
          <w:rFonts w:ascii="GHEA Grapalat" w:hAnsi="GHEA Grapalat"/>
        </w:rPr>
        <w:t xml:space="preserve"> located </w:t>
      </w:r>
      <w:r w:rsidR="00E61F4B">
        <w:rPr>
          <w:rFonts w:ascii="GHEA Grapalat" w:hAnsi="GHEA Grapalat"/>
        </w:rPr>
        <w:t xml:space="preserve">about 15 km away from the construction site in </w:t>
      </w:r>
      <w:r w:rsidR="00412B95">
        <w:rPr>
          <w:rFonts w:ascii="GHEA Grapalat" w:hAnsi="GHEA Grapalat"/>
        </w:rPr>
        <w:t xml:space="preserve">the </w:t>
      </w:r>
      <w:proofErr w:type="spellStart"/>
      <w:r w:rsidR="00E61F4B">
        <w:rPr>
          <w:rFonts w:ascii="GHEA Grapalat" w:hAnsi="GHEA Grapalat"/>
        </w:rPr>
        <w:t>Sasunik</w:t>
      </w:r>
      <w:proofErr w:type="spellEnd"/>
      <w:r w:rsidR="00E61F4B">
        <w:rPr>
          <w:rFonts w:ascii="GHEA Grapalat" w:hAnsi="GHEA Grapalat"/>
        </w:rPr>
        <w:t xml:space="preserve"> community. </w:t>
      </w:r>
      <w:r w:rsidR="00411F67">
        <w:rPr>
          <w:rFonts w:ascii="GHEA Grapalat" w:hAnsi="GHEA Grapalat"/>
        </w:rPr>
        <w:t xml:space="preserve"> </w:t>
      </w:r>
    </w:p>
    <w:p w14:paraId="5E957887" w14:textId="77777777" w:rsidR="00411F67" w:rsidRDefault="00411F67" w:rsidP="00411F67">
      <w:pPr>
        <w:rPr>
          <w:rFonts w:ascii="GHEA Grapalat" w:hAnsi="GHEA Grapalat"/>
        </w:rPr>
      </w:pPr>
    </w:p>
    <w:p w14:paraId="5DAC4BA0" w14:textId="77777777" w:rsidR="00411F67" w:rsidRDefault="00411F67" w:rsidP="00411F67">
      <w:pPr>
        <w:jc w:val="center"/>
        <w:rPr>
          <w:rFonts w:ascii="GHEA Grapalat" w:hAnsi="GHEA Grapalat"/>
        </w:rPr>
      </w:pPr>
    </w:p>
    <w:p w14:paraId="7CA111F1" w14:textId="77777777" w:rsidR="00231D50" w:rsidRDefault="00231D50" w:rsidP="00411F67">
      <w:pPr>
        <w:jc w:val="center"/>
        <w:rPr>
          <w:rFonts w:ascii="GHEA Grapalat" w:hAnsi="GHEA Grapalat"/>
        </w:rPr>
      </w:pPr>
    </w:p>
    <w:p w14:paraId="602A1383" w14:textId="55C5796E" w:rsidR="00411F67" w:rsidRPr="00411F67" w:rsidRDefault="00231D50" w:rsidP="00231D50">
      <w:pPr>
        <w:jc w:val="right"/>
        <w:rPr>
          <w:rFonts w:ascii="GHEA Grapalat" w:hAnsi="GHEA Grapalat"/>
        </w:rPr>
      </w:pPr>
      <w:r>
        <w:rPr>
          <w:rFonts w:ascii="GHEA Grapalat" w:hAnsi="GHEA Grapalat"/>
        </w:rPr>
        <w:t>S</w:t>
      </w:r>
      <w:r w:rsidR="00411F67">
        <w:rPr>
          <w:rFonts w:ascii="GHEA Grapalat" w:hAnsi="GHEA Grapalat"/>
        </w:rPr>
        <w:t>eal/sign</w:t>
      </w:r>
      <w:r w:rsidR="00FD6FC0">
        <w:rPr>
          <w:rFonts w:ascii="GHEA Grapalat" w:hAnsi="GHEA Grapalat"/>
        </w:rPr>
        <w:t xml:space="preserve">           </w:t>
      </w:r>
      <w:r w:rsidR="00411F67">
        <w:rPr>
          <w:rFonts w:ascii="GHEA Grapalat" w:hAnsi="GHEA Grapalat"/>
        </w:rPr>
        <w:t xml:space="preserve"> </w:t>
      </w:r>
      <w:r>
        <w:rPr>
          <w:rFonts w:ascii="GHEA Grapalat" w:hAnsi="GHEA Grapalat"/>
        </w:rPr>
        <w:t>T</w:t>
      </w:r>
      <w:r w:rsidR="00411F67">
        <w:rPr>
          <w:rFonts w:ascii="GHEA Grapalat" w:hAnsi="GHEA Grapalat"/>
        </w:rPr>
        <w:t>. S</w:t>
      </w:r>
      <w:r>
        <w:rPr>
          <w:rFonts w:ascii="GHEA Grapalat" w:hAnsi="GHEA Grapalat"/>
        </w:rPr>
        <w:t>h</w:t>
      </w:r>
      <w:r w:rsidR="00411F67">
        <w:rPr>
          <w:rFonts w:ascii="GHEA Grapalat" w:hAnsi="GHEA Grapalat"/>
        </w:rPr>
        <w:t>a</w:t>
      </w:r>
      <w:r>
        <w:rPr>
          <w:rFonts w:ascii="GHEA Grapalat" w:hAnsi="GHEA Grapalat"/>
        </w:rPr>
        <w:t>hverdyan</w:t>
      </w:r>
    </w:p>
    <w:p w14:paraId="61FE32F5" w14:textId="77777777" w:rsidR="00EB1408" w:rsidRPr="00EB1408" w:rsidRDefault="00EB1408" w:rsidP="00EB1408">
      <w:pPr>
        <w:jc w:val="center"/>
        <w:rPr>
          <w:rFonts w:ascii="GHEA Grapalat" w:hAnsi="GHEA Grapalat"/>
          <w:b/>
        </w:rPr>
      </w:pPr>
    </w:p>
    <w:p w14:paraId="1323189A" w14:textId="5C180EE6" w:rsidR="00121CA0" w:rsidRDefault="00121CA0" w:rsidP="005545AE">
      <w:pPr>
        <w:jc w:val="center"/>
        <w:rPr>
          <w:rFonts w:ascii="GHEA Grapalat" w:hAnsi="GHEA Grapalat"/>
          <w:b/>
        </w:rPr>
      </w:pPr>
    </w:p>
    <w:p w14:paraId="447399F2" w14:textId="77777777" w:rsidR="00121CA0" w:rsidRDefault="00121CA0" w:rsidP="005545AE">
      <w:pPr>
        <w:jc w:val="center"/>
        <w:rPr>
          <w:rFonts w:ascii="GHEA Grapalat" w:hAnsi="GHEA Grapalat"/>
          <w:b/>
        </w:rPr>
      </w:pPr>
    </w:p>
    <w:p w14:paraId="21E5B621" w14:textId="77777777" w:rsidR="00121CA0" w:rsidRDefault="00121CA0" w:rsidP="005545AE">
      <w:pPr>
        <w:jc w:val="center"/>
        <w:rPr>
          <w:rFonts w:ascii="GHEA Grapalat" w:hAnsi="GHEA Grapalat"/>
          <w:b/>
        </w:rPr>
      </w:pPr>
    </w:p>
    <w:p w14:paraId="0488C1F8" w14:textId="77777777" w:rsidR="00121CA0" w:rsidRDefault="00121CA0" w:rsidP="005545AE">
      <w:pPr>
        <w:jc w:val="center"/>
        <w:rPr>
          <w:rFonts w:ascii="GHEA Grapalat" w:hAnsi="GHEA Grapalat"/>
          <w:b/>
        </w:rPr>
      </w:pPr>
    </w:p>
    <w:p w14:paraId="0D86007E" w14:textId="77777777" w:rsidR="00121CA0" w:rsidRDefault="00121CA0" w:rsidP="005545AE">
      <w:pPr>
        <w:jc w:val="center"/>
        <w:rPr>
          <w:rFonts w:ascii="GHEA Grapalat" w:hAnsi="GHEA Grapalat"/>
          <w:b/>
        </w:rPr>
      </w:pPr>
    </w:p>
    <w:p w14:paraId="68CD9A7E" w14:textId="77777777" w:rsidR="00121CA0" w:rsidRDefault="00121CA0" w:rsidP="005545AE">
      <w:pPr>
        <w:jc w:val="center"/>
        <w:rPr>
          <w:rFonts w:ascii="GHEA Grapalat" w:hAnsi="GHEA Grapalat"/>
          <w:b/>
        </w:rPr>
      </w:pPr>
    </w:p>
    <w:p w14:paraId="32ACC0DF" w14:textId="77777777" w:rsidR="00121CA0" w:rsidRDefault="00121CA0" w:rsidP="005545AE">
      <w:pPr>
        <w:jc w:val="center"/>
        <w:rPr>
          <w:rFonts w:ascii="GHEA Grapalat" w:hAnsi="GHEA Grapalat"/>
          <w:b/>
        </w:rPr>
      </w:pPr>
    </w:p>
    <w:p w14:paraId="286FF079" w14:textId="77777777" w:rsidR="00121CA0" w:rsidRDefault="00121CA0" w:rsidP="005545AE">
      <w:pPr>
        <w:jc w:val="center"/>
        <w:rPr>
          <w:rFonts w:ascii="GHEA Grapalat" w:hAnsi="GHEA Grapalat"/>
          <w:b/>
        </w:rPr>
      </w:pPr>
    </w:p>
    <w:p w14:paraId="6969140B" w14:textId="77777777" w:rsidR="00121CA0" w:rsidRDefault="00121CA0" w:rsidP="005545AE">
      <w:pPr>
        <w:jc w:val="center"/>
        <w:rPr>
          <w:rFonts w:ascii="GHEA Grapalat" w:hAnsi="GHEA Grapalat"/>
          <w:b/>
        </w:rPr>
      </w:pPr>
    </w:p>
    <w:p w14:paraId="7F32CBC6" w14:textId="77777777" w:rsidR="00121CA0" w:rsidRDefault="00121CA0" w:rsidP="005545AE">
      <w:pPr>
        <w:jc w:val="center"/>
        <w:rPr>
          <w:rFonts w:ascii="GHEA Grapalat" w:hAnsi="GHEA Grapalat"/>
          <w:b/>
        </w:rPr>
      </w:pPr>
    </w:p>
    <w:p w14:paraId="7635C3E1" w14:textId="77777777" w:rsidR="002923EC" w:rsidRDefault="002923EC" w:rsidP="005545AE">
      <w:pPr>
        <w:jc w:val="center"/>
        <w:rPr>
          <w:rFonts w:ascii="GHEA Grapalat" w:hAnsi="GHEA Grapalat"/>
          <w:b/>
        </w:rPr>
      </w:pPr>
    </w:p>
    <w:p w14:paraId="07A8891A" w14:textId="77777777" w:rsidR="002923EC" w:rsidRDefault="002923EC" w:rsidP="005545AE">
      <w:pPr>
        <w:jc w:val="center"/>
        <w:rPr>
          <w:rFonts w:ascii="GHEA Grapalat" w:hAnsi="GHEA Grapalat"/>
          <w:b/>
        </w:rPr>
      </w:pPr>
    </w:p>
    <w:p w14:paraId="67A04F62" w14:textId="77777777" w:rsidR="002923EC" w:rsidRDefault="002923EC" w:rsidP="005545AE">
      <w:pPr>
        <w:jc w:val="center"/>
        <w:rPr>
          <w:rFonts w:ascii="GHEA Grapalat" w:hAnsi="GHEA Grapalat"/>
          <w:b/>
        </w:rPr>
      </w:pPr>
    </w:p>
    <w:p w14:paraId="0C125180" w14:textId="77777777" w:rsidR="002923EC" w:rsidRDefault="002923EC" w:rsidP="005545AE">
      <w:pPr>
        <w:jc w:val="center"/>
        <w:rPr>
          <w:rFonts w:ascii="GHEA Grapalat" w:hAnsi="GHEA Grapalat"/>
          <w:b/>
        </w:rPr>
      </w:pPr>
    </w:p>
    <w:p w14:paraId="35CD4862" w14:textId="77777777" w:rsidR="002923EC" w:rsidRDefault="002923EC" w:rsidP="005545AE">
      <w:pPr>
        <w:jc w:val="center"/>
        <w:rPr>
          <w:rFonts w:ascii="GHEA Grapalat" w:hAnsi="GHEA Grapalat"/>
          <w:b/>
        </w:rPr>
      </w:pPr>
    </w:p>
    <w:p w14:paraId="5AC06CB4" w14:textId="77777777" w:rsidR="00121CA0" w:rsidRDefault="00121CA0" w:rsidP="005545AE">
      <w:pPr>
        <w:jc w:val="center"/>
        <w:rPr>
          <w:rFonts w:ascii="GHEA Grapalat" w:hAnsi="GHEA Grapalat"/>
          <w:b/>
        </w:rPr>
      </w:pPr>
    </w:p>
    <w:p w14:paraId="2317264F" w14:textId="77777777" w:rsidR="00121CA0" w:rsidRDefault="00121CA0" w:rsidP="005545AE">
      <w:pPr>
        <w:jc w:val="center"/>
        <w:rPr>
          <w:rFonts w:ascii="GHEA Grapalat" w:hAnsi="GHEA Grapalat"/>
          <w:b/>
        </w:rPr>
      </w:pPr>
    </w:p>
    <w:p w14:paraId="4A257446" w14:textId="77777777" w:rsidR="00121CA0" w:rsidRDefault="00121CA0" w:rsidP="005545AE">
      <w:pPr>
        <w:jc w:val="center"/>
        <w:rPr>
          <w:rFonts w:ascii="GHEA Grapalat" w:hAnsi="GHEA Grapalat"/>
          <w:b/>
        </w:rPr>
      </w:pPr>
    </w:p>
    <w:p w14:paraId="63B5254B" w14:textId="77777777" w:rsidR="00412B95" w:rsidRDefault="00412B95" w:rsidP="00E85F43">
      <w:pPr>
        <w:jc w:val="center"/>
        <w:rPr>
          <w:rFonts w:ascii="GHEA Grapalat" w:hAnsi="GHEA Grapalat"/>
          <w:b/>
        </w:rPr>
      </w:pPr>
    </w:p>
    <w:p w14:paraId="27581F12" w14:textId="77777777" w:rsidR="00412B95" w:rsidRDefault="00412B95" w:rsidP="00E85F43">
      <w:pPr>
        <w:jc w:val="center"/>
        <w:rPr>
          <w:rFonts w:ascii="GHEA Grapalat" w:hAnsi="GHEA Grapalat"/>
          <w:b/>
        </w:rPr>
      </w:pPr>
    </w:p>
    <w:p w14:paraId="740ABD07" w14:textId="37648BE8" w:rsidR="00C00312" w:rsidRPr="00F67CAC" w:rsidRDefault="00C00312" w:rsidP="00E85F43">
      <w:pPr>
        <w:jc w:val="center"/>
        <w:rPr>
          <w:rFonts w:ascii="GHEA Grapalat" w:hAnsi="GHEA Grapalat"/>
          <w:b/>
        </w:rPr>
      </w:pPr>
      <w:proofErr w:type="gramStart"/>
      <w:r w:rsidRPr="00F67CAC">
        <w:rPr>
          <w:rFonts w:ascii="GHEA Grapalat" w:hAnsi="GHEA Grapalat"/>
          <w:b/>
        </w:rPr>
        <w:t>Attachment 6.</w:t>
      </w:r>
      <w:proofErr w:type="gramEnd"/>
    </w:p>
    <w:p w14:paraId="5B02BB97" w14:textId="389B8F6A" w:rsidR="00C00312" w:rsidRDefault="00C00312" w:rsidP="00121CA0">
      <w:pPr>
        <w:ind w:left="720"/>
        <w:jc w:val="center"/>
        <w:rPr>
          <w:rFonts w:ascii="GHEA Grapalat" w:hAnsi="GHEA Grapalat"/>
          <w:b/>
        </w:rPr>
      </w:pPr>
      <w:r w:rsidRPr="00F67CAC">
        <w:rPr>
          <w:rFonts w:ascii="GHEA Grapalat" w:hAnsi="GHEA Grapalat"/>
          <w:b/>
        </w:rPr>
        <w:t>Construction Permit</w:t>
      </w:r>
    </w:p>
    <w:p w14:paraId="73C8B788" w14:textId="77777777" w:rsidR="002923EC" w:rsidRPr="00F67CAC" w:rsidRDefault="002923EC" w:rsidP="00121CA0">
      <w:pPr>
        <w:ind w:left="720"/>
        <w:jc w:val="center"/>
        <w:rPr>
          <w:rFonts w:ascii="GHEA Grapalat" w:hAnsi="GHEA Grapalat"/>
          <w:b/>
        </w:rPr>
      </w:pPr>
    </w:p>
    <w:p w14:paraId="6B2BDA09" w14:textId="42628FA7" w:rsidR="00C00312" w:rsidRPr="00F67CAC" w:rsidRDefault="002923EC" w:rsidP="002923EC">
      <w:pPr>
        <w:ind w:left="720"/>
        <w:rPr>
          <w:rFonts w:ascii="GHEA Grapalat" w:hAnsi="GHEA Grapalat"/>
          <w:b/>
        </w:rPr>
      </w:pPr>
      <w:r>
        <w:rPr>
          <w:noProof/>
          <w:lang w:val="en-GB" w:eastAsia="en-GB"/>
        </w:rPr>
        <w:drawing>
          <wp:inline distT="0" distB="0" distL="0" distR="0" wp14:anchorId="4A3609AF" wp14:editId="41FDFCCE">
            <wp:extent cx="3254546" cy="4733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254546" cy="4733925"/>
                    </a:xfrm>
                    <a:prstGeom prst="rect">
                      <a:avLst/>
                    </a:prstGeom>
                  </pic:spPr>
                </pic:pic>
              </a:graphicData>
            </a:graphic>
          </wp:inline>
        </w:drawing>
      </w:r>
      <w:r>
        <w:rPr>
          <w:noProof/>
          <w:lang w:val="en-GB" w:eastAsia="en-GB"/>
        </w:rPr>
        <w:drawing>
          <wp:inline distT="0" distB="0" distL="0" distR="0" wp14:anchorId="5A2DD6F4" wp14:editId="0653570A">
            <wp:extent cx="3081301" cy="462915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086588" cy="4637092"/>
                    </a:xfrm>
                    <a:prstGeom prst="rect">
                      <a:avLst/>
                    </a:prstGeom>
                  </pic:spPr>
                </pic:pic>
              </a:graphicData>
            </a:graphic>
          </wp:inline>
        </w:drawing>
      </w:r>
    </w:p>
    <w:p w14:paraId="6CE4651C" w14:textId="638D26DF" w:rsidR="00C00312" w:rsidRPr="00F67CAC" w:rsidRDefault="00C00312" w:rsidP="009A0379">
      <w:pPr>
        <w:ind w:left="720"/>
        <w:rPr>
          <w:rFonts w:ascii="GHEA Grapalat" w:hAnsi="GHEA Grapalat"/>
          <w:b/>
        </w:rPr>
      </w:pPr>
    </w:p>
    <w:sectPr w:rsidR="00C00312" w:rsidRPr="00F67CAC" w:rsidSect="002923EC">
      <w:pgSz w:w="11907" w:h="16839" w:code="9"/>
      <w:pgMar w:top="1440" w:right="657"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4FD16" w14:textId="77777777" w:rsidR="00BB7165" w:rsidRDefault="00BB7165" w:rsidP="003D6072">
      <w:r>
        <w:separator/>
      </w:r>
    </w:p>
  </w:endnote>
  <w:endnote w:type="continuationSeparator" w:id="0">
    <w:p w14:paraId="60893565" w14:textId="77777777" w:rsidR="00BB7165" w:rsidRDefault="00BB7165" w:rsidP="003D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cadNusx">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95E1" w14:textId="77777777" w:rsidR="00E8425D" w:rsidRDefault="00E84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8E7B" w14:textId="77777777" w:rsidR="00E8425D" w:rsidRDefault="00E842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A68B" w14:textId="77777777" w:rsidR="00E8425D" w:rsidRDefault="00E842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CEE4" w14:textId="77777777" w:rsidR="00E8425D" w:rsidRPr="00FF69FB" w:rsidRDefault="00E8425D" w:rsidP="008D6EDA">
    <w:pPr>
      <w:pStyle w:val="Footer"/>
      <w:ind w:right="360"/>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5F4A7" w14:textId="77777777" w:rsidR="00BB7165" w:rsidRDefault="00BB7165" w:rsidP="003D6072">
      <w:r>
        <w:separator/>
      </w:r>
    </w:p>
  </w:footnote>
  <w:footnote w:type="continuationSeparator" w:id="0">
    <w:p w14:paraId="77810D3D" w14:textId="77777777" w:rsidR="00BB7165" w:rsidRDefault="00BB7165" w:rsidP="003D6072">
      <w:r>
        <w:continuationSeparator/>
      </w:r>
    </w:p>
  </w:footnote>
  <w:footnote w:id="1">
    <w:p w14:paraId="5B8F8D96" w14:textId="2EECDF16" w:rsidR="00E8425D" w:rsidRPr="00992820" w:rsidRDefault="00E8425D" w:rsidP="003D6072">
      <w:pPr>
        <w:pStyle w:val="FootnoteText"/>
        <w:tabs>
          <w:tab w:val="left" w:pos="720"/>
        </w:tabs>
        <w:ind w:left="720"/>
      </w:pPr>
      <w:r w:rsidRPr="00992820">
        <w:rPr>
          <w:rStyle w:val="FootnoteReference"/>
          <w:rFonts w:eastAsia="Calibri"/>
        </w:rPr>
        <w:footnoteRef/>
      </w:r>
      <w:r w:rsidRPr="00992820">
        <w:t xml:space="preserve"> Land acquisitions includes displacement of people, change of livelihood e</w:t>
      </w:r>
      <w:r>
        <w:t>ncroachment on private property this is to</w:t>
      </w:r>
      <w:r w:rsidRPr="00992820">
        <w:t xml:space="preserve"> land that is purchased/transferred and affects people who are living and/or squatters and/or operate a business (kiosks) on land that is being acquired</w:t>
      </w:r>
      <w:r>
        <w:t xml:space="preserve">. </w:t>
      </w:r>
    </w:p>
  </w:footnote>
  <w:footnote w:id="2">
    <w:p w14:paraId="2D37AA1B" w14:textId="77777777" w:rsidR="00E8425D" w:rsidRPr="00992820" w:rsidRDefault="00E8425D" w:rsidP="003D6072">
      <w:pPr>
        <w:pStyle w:val="FootnoteText"/>
        <w:ind w:left="720"/>
      </w:pPr>
      <w:r w:rsidRPr="00992820">
        <w:rPr>
          <w:rStyle w:val="FootnoteReference"/>
          <w:rFonts w:eastAsia="Calibri"/>
        </w:rPr>
        <w:footnoteRef/>
      </w:r>
      <w:r w:rsidRPr="00992820">
        <w:t xml:space="preserve">  Toxic / hazardous material includes </w:t>
      </w:r>
      <w:r>
        <w:t>but</w:t>
      </w:r>
      <w:r w:rsidRPr="00992820">
        <w:t xml:space="preserve"> is not limited to asbestos, toxic paints, </w:t>
      </w:r>
      <w:r>
        <w:t xml:space="preserve">noxious solvents, </w:t>
      </w:r>
      <w:r w:rsidRPr="00992820">
        <w:t>removal of lead paint</w:t>
      </w:r>
      <w:r>
        <w: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4FF13" w14:textId="77777777" w:rsidR="00E8425D" w:rsidRDefault="00E84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561C" w14:textId="77777777" w:rsidR="00E8425D" w:rsidRDefault="00E84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2096" w14:textId="77777777" w:rsidR="00E8425D" w:rsidRDefault="00E842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6E43" w14:textId="77777777" w:rsidR="00E8425D" w:rsidRPr="00E344F3" w:rsidRDefault="00E8425D" w:rsidP="008D6E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7A"/>
    <w:multiLevelType w:val="hybridMultilevel"/>
    <w:tmpl w:val="88DCC6E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630205"/>
    <w:multiLevelType w:val="hybridMultilevel"/>
    <w:tmpl w:val="75B41B9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0F736E0"/>
    <w:multiLevelType w:val="hybridMultilevel"/>
    <w:tmpl w:val="A0766F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013B05"/>
    <w:multiLevelType w:val="hybridMultilevel"/>
    <w:tmpl w:val="E75AFA0C"/>
    <w:lvl w:ilvl="0" w:tplc="1D92A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57C83"/>
    <w:multiLevelType w:val="hybridMultilevel"/>
    <w:tmpl w:val="1402E06A"/>
    <w:lvl w:ilvl="0" w:tplc="0409000F">
      <w:start w:val="1"/>
      <w:numFmt w:val="decimal"/>
      <w:lvlText w:val="%1."/>
      <w:lvlJc w:val="left"/>
      <w:pPr>
        <w:ind w:left="1425"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0EFB7009"/>
    <w:multiLevelType w:val="hybridMultilevel"/>
    <w:tmpl w:val="975298AC"/>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B23CDF"/>
    <w:multiLevelType w:val="hybridMultilevel"/>
    <w:tmpl w:val="EDEE8C1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7">
    <w:nsid w:val="112D1E60"/>
    <w:multiLevelType w:val="hybridMultilevel"/>
    <w:tmpl w:val="F39A0B5C"/>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nsid w:val="124100D5"/>
    <w:multiLevelType w:val="hybridMultilevel"/>
    <w:tmpl w:val="BF325D84"/>
    <w:lvl w:ilvl="0" w:tplc="A0402A0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31C3C9C"/>
    <w:multiLevelType w:val="hybridMultilevel"/>
    <w:tmpl w:val="D30050A6"/>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3C10BC3"/>
    <w:multiLevelType w:val="hybridMultilevel"/>
    <w:tmpl w:val="E5DC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C53BE1"/>
    <w:multiLevelType w:val="hybridMultilevel"/>
    <w:tmpl w:val="A9C69C2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BDE4489"/>
    <w:multiLevelType w:val="hybridMultilevel"/>
    <w:tmpl w:val="57AE2BF4"/>
    <w:lvl w:ilvl="0" w:tplc="71CE89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202CD"/>
    <w:multiLevelType w:val="hybridMultilevel"/>
    <w:tmpl w:val="285CA382"/>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F44A94"/>
    <w:multiLevelType w:val="hybridMultilevel"/>
    <w:tmpl w:val="4E38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91304"/>
    <w:multiLevelType w:val="hybridMultilevel"/>
    <w:tmpl w:val="454E2142"/>
    <w:lvl w:ilvl="0" w:tplc="D660C2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EB536D"/>
    <w:multiLevelType w:val="hybridMultilevel"/>
    <w:tmpl w:val="8C30A9F0"/>
    <w:lvl w:ilvl="0" w:tplc="D20EE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3B0CCE"/>
    <w:multiLevelType w:val="hybridMultilevel"/>
    <w:tmpl w:val="ED26540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30171E8"/>
    <w:multiLevelType w:val="hybridMultilevel"/>
    <w:tmpl w:val="5BA43A0C"/>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9">
    <w:nsid w:val="335E5D20"/>
    <w:multiLevelType w:val="hybridMultilevel"/>
    <w:tmpl w:val="B7E8F264"/>
    <w:lvl w:ilvl="0" w:tplc="0A5229E6">
      <w:start w:val="23"/>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4F0B99"/>
    <w:multiLevelType w:val="hybridMultilevel"/>
    <w:tmpl w:val="5F666210"/>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1">
    <w:nsid w:val="3B893B50"/>
    <w:multiLevelType w:val="hybridMultilevel"/>
    <w:tmpl w:val="558094F8"/>
    <w:lvl w:ilvl="0" w:tplc="2CD40E84">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0494F"/>
    <w:multiLevelType w:val="hybridMultilevel"/>
    <w:tmpl w:val="380EC2E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E0D3604"/>
    <w:multiLevelType w:val="hybridMultilevel"/>
    <w:tmpl w:val="CAD49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C226BD"/>
    <w:multiLevelType w:val="hybridMultilevel"/>
    <w:tmpl w:val="C96A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77673"/>
    <w:multiLevelType w:val="hybridMultilevel"/>
    <w:tmpl w:val="6B784648"/>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nsid w:val="474A1863"/>
    <w:multiLevelType w:val="hybridMultilevel"/>
    <w:tmpl w:val="708E5E1A"/>
    <w:lvl w:ilvl="0" w:tplc="2C028D5C">
      <w:start w:val="5"/>
      <w:numFmt w:val="bullet"/>
      <w:lvlText w:val="-"/>
      <w:lvlJc w:val="left"/>
      <w:pPr>
        <w:ind w:left="1510" w:hanging="360"/>
      </w:pPr>
      <w:rPr>
        <w:rFonts w:ascii="GHEA Grapalat" w:eastAsia="Calibri" w:hAnsi="GHEA Grapalat" w:cs="Sylfaen"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7">
    <w:nsid w:val="49212E5E"/>
    <w:multiLevelType w:val="hybridMultilevel"/>
    <w:tmpl w:val="02B655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D38329D"/>
    <w:multiLevelType w:val="hybridMultilevel"/>
    <w:tmpl w:val="DE4ED110"/>
    <w:lvl w:ilvl="0" w:tplc="FDB6F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53391D"/>
    <w:multiLevelType w:val="hybridMultilevel"/>
    <w:tmpl w:val="9806A4C6"/>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F375EC"/>
    <w:multiLevelType w:val="hybridMultilevel"/>
    <w:tmpl w:val="6340EBFE"/>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5137569"/>
    <w:multiLevelType w:val="hybridMultilevel"/>
    <w:tmpl w:val="0B02B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F607DF"/>
    <w:multiLevelType w:val="hybridMultilevel"/>
    <w:tmpl w:val="3A6A7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41634"/>
    <w:multiLevelType w:val="hybridMultilevel"/>
    <w:tmpl w:val="DB0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1FF"/>
    <w:multiLevelType w:val="hybridMultilevel"/>
    <w:tmpl w:val="9D86B95A"/>
    <w:lvl w:ilvl="0" w:tplc="238860F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47649DB"/>
    <w:multiLevelType w:val="hybridMultilevel"/>
    <w:tmpl w:val="940026DC"/>
    <w:lvl w:ilvl="0" w:tplc="62C6C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D347CB"/>
    <w:multiLevelType w:val="hybridMultilevel"/>
    <w:tmpl w:val="70746F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5E2598"/>
    <w:multiLevelType w:val="hybridMultilevel"/>
    <w:tmpl w:val="F20414A8"/>
    <w:lvl w:ilvl="0" w:tplc="04190001">
      <w:start w:val="1"/>
      <w:numFmt w:val="bullet"/>
      <w:lvlText w:val="-"/>
      <w:lvlJc w:val="left"/>
      <w:pPr>
        <w:tabs>
          <w:tab w:val="num" w:pos="720"/>
        </w:tabs>
        <w:ind w:left="720" w:hanging="360"/>
      </w:pPr>
      <w:rPr>
        <w:rFonts w:ascii="AcadNusx" w:eastAsia="Times New Roman" w:hAnsi="AcadNusx"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A093AFD"/>
    <w:multiLevelType w:val="hybridMultilevel"/>
    <w:tmpl w:val="A65A7C1E"/>
    <w:lvl w:ilvl="0" w:tplc="7B48EEDA">
      <w:start w:val="4"/>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03ECD"/>
    <w:multiLevelType w:val="hybridMultilevel"/>
    <w:tmpl w:val="290AABEA"/>
    <w:lvl w:ilvl="0" w:tplc="1526A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816B6"/>
    <w:multiLevelType w:val="hybridMultilevel"/>
    <w:tmpl w:val="B39AC452"/>
    <w:lvl w:ilvl="0" w:tplc="1B1EB3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8A40BC"/>
    <w:multiLevelType w:val="hybridMultilevel"/>
    <w:tmpl w:val="E0804658"/>
    <w:lvl w:ilvl="0" w:tplc="08CAA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CC26F5"/>
    <w:multiLevelType w:val="hybridMultilevel"/>
    <w:tmpl w:val="9184DBBC"/>
    <w:lvl w:ilvl="0" w:tplc="2C028D5C">
      <w:start w:val="5"/>
      <w:numFmt w:val="bullet"/>
      <w:lvlText w:val="-"/>
      <w:lvlJc w:val="left"/>
      <w:pPr>
        <w:ind w:left="960" w:hanging="360"/>
      </w:pPr>
      <w:rPr>
        <w:rFonts w:ascii="GHEA Grapalat" w:eastAsia="Calibri" w:hAnsi="GHEA Grapalat" w:cs="Sylfae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3">
    <w:nsid w:val="70234A7E"/>
    <w:multiLevelType w:val="hybridMultilevel"/>
    <w:tmpl w:val="ACBE9BC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0FA6EDC"/>
    <w:multiLevelType w:val="hybridMultilevel"/>
    <w:tmpl w:val="6714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3424D9"/>
    <w:multiLevelType w:val="hybridMultilevel"/>
    <w:tmpl w:val="299CB87C"/>
    <w:lvl w:ilvl="0" w:tplc="45C8821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5A383A"/>
    <w:multiLevelType w:val="hybridMultilevel"/>
    <w:tmpl w:val="9A04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FC3692"/>
    <w:multiLevelType w:val="hybridMultilevel"/>
    <w:tmpl w:val="BBDA409C"/>
    <w:lvl w:ilvl="0" w:tplc="04090009">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8">
    <w:nsid w:val="7B360769"/>
    <w:multiLevelType w:val="hybridMultilevel"/>
    <w:tmpl w:val="FA08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EC22373"/>
    <w:multiLevelType w:val="hybridMultilevel"/>
    <w:tmpl w:val="30348192"/>
    <w:lvl w:ilvl="0" w:tplc="419C8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30"/>
  </w:num>
  <w:num w:numId="5">
    <w:abstractNumId w:val="0"/>
  </w:num>
  <w:num w:numId="6">
    <w:abstractNumId w:val="22"/>
  </w:num>
  <w:num w:numId="7">
    <w:abstractNumId w:val="8"/>
  </w:num>
  <w:num w:numId="8">
    <w:abstractNumId w:val="5"/>
  </w:num>
  <w:num w:numId="9">
    <w:abstractNumId w:val="25"/>
  </w:num>
  <w:num w:numId="10">
    <w:abstractNumId w:val="34"/>
  </w:num>
  <w:num w:numId="11">
    <w:abstractNumId w:val="17"/>
  </w:num>
  <w:num w:numId="12">
    <w:abstractNumId w:val="27"/>
  </w:num>
  <w:num w:numId="13">
    <w:abstractNumId w:val="1"/>
  </w:num>
  <w:num w:numId="14">
    <w:abstractNumId w:val="29"/>
  </w:num>
  <w:num w:numId="15">
    <w:abstractNumId w:val="10"/>
  </w:num>
  <w:num w:numId="16">
    <w:abstractNumId w:val="33"/>
  </w:num>
  <w:num w:numId="17">
    <w:abstractNumId w:val="45"/>
  </w:num>
  <w:num w:numId="18">
    <w:abstractNumId w:val="46"/>
  </w:num>
  <w:num w:numId="19">
    <w:abstractNumId w:val="14"/>
  </w:num>
  <w:num w:numId="20">
    <w:abstractNumId w:val="24"/>
  </w:num>
  <w:num w:numId="21">
    <w:abstractNumId w:val="3"/>
  </w:num>
  <w:num w:numId="22">
    <w:abstractNumId w:val="49"/>
  </w:num>
  <w:num w:numId="23">
    <w:abstractNumId w:val="4"/>
  </w:num>
  <w:num w:numId="24">
    <w:abstractNumId w:val="23"/>
  </w:num>
  <w:num w:numId="25">
    <w:abstractNumId w:val="38"/>
  </w:num>
  <w:num w:numId="26">
    <w:abstractNumId w:val="31"/>
  </w:num>
  <w:num w:numId="27">
    <w:abstractNumId w:val="47"/>
  </w:num>
  <w:num w:numId="28">
    <w:abstractNumId w:val="20"/>
  </w:num>
  <w:num w:numId="29">
    <w:abstractNumId w:val="18"/>
  </w:num>
  <w:num w:numId="30">
    <w:abstractNumId w:val="40"/>
  </w:num>
  <w:num w:numId="31">
    <w:abstractNumId w:val="42"/>
  </w:num>
  <w:num w:numId="32">
    <w:abstractNumId w:val="21"/>
  </w:num>
  <w:num w:numId="33">
    <w:abstractNumId w:val="41"/>
  </w:num>
  <w:num w:numId="34">
    <w:abstractNumId w:val="43"/>
  </w:num>
  <w:num w:numId="35">
    <w:abstractNumId w:val="6"/>
  </w:num>
  <w:num w:numId="36">
    <w:abstractNumId w:val="19"/>
  </w:num>
  <w:num w:numId="37">
    <w:abstractNumId w:val="48"/>
  </w:num>
  <w:num w:numId="38">
    <w:abstractNumId w:val="35"/>
  </w:num>
  <w:num w:numId="39">
    <w:abstractNumId w:val="36"/>
  </w:num>
  <w:num w:numId="40">
    <w:abstractNumId w:val="44"/>
  </w:num>
  <w:num w:numId="41">
    <w:abstractNumId w:val="39"/>
  </w:num>
  <w:num w:numId="42">
    <w:abstractNumId w:val="7"/>
  </w:num>
  <w:num w:numId="43">
    <w:abstractNumId w:val="2"/>
  </w:num>
  <w:num w:numId="44">
    <w:abstractNumId w:val="37"/>
  </w:num>
  <w:num w:numId="45">
    <w:abstractNumId w:val="12"/>
  </w:num>
  <w:num w:numId="46">
    <w:abstractNumId w:val="28"/>
  </w:num>
  <w:num w:numId="47">
    <w:abstractNumId w:val="32"/>
  </w:num>
  <w:num w:numId="48">
    <w:abstractNumId w:val="26"/>
  </w:num>
  <w:num w:numId="49">
    <w:abstractNumId w:val="15"/>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mayak Avagyan">
    <w15:presenceInfo w15:providerId="AD" w15:userId="S::havagyan@worldbank.org::ca4aa8d3-8821-4b82-a48f-533d44e63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rC0NDMwMTE1NrYwsTRQ0lEKTi0uzszPAykwNK0FAI1QIDMtAAAA"/>
  </w:docVars>
  <w:rsids>
    <w:rsidRoot w:val="003D6072"/>
    <w:rsid w:val="00000ED7"/>
    <w:rsid w:val="00001288"/>
    <w:rsid w:val="000031AF"/>
    <w:rsid w:val="000047A6"/>
    <w:rsid w:val="00005ADE"/>
    <w:rsid w:val="00005AE7"/>
    <w:rsid w:val="00007E4F"/>
    <w:rsid w:val="00007F68"/>
    <w:rsid w:val="00010372"/>
    <w:rsid w:val="000152B3"/>
    <w:rsid w:val="000154D2"/>
    <w:rsid w:val="000155F6"/>
    <w:rsid w:val="00015D53"/>
    <w:rsid w:val="00015FF0"/>
    <w:rsid w:val="000171F7"/>
    <w:rsid w:val="0002213F"/>
    <w:rsid w:val="00022639"/>
    <w:rsid w:val="000226DC"/>
    <w:rsid w:val="00022F11"/>
    <w:rsid w:val="0002507F"/>
    <w:rsid w:val="00033C3D"/>
    <w:rsid w:val="000348CA"/>
    <w:rsid w:val="00035F08"/>
    <w:rsid w:val="00044B99"/>
    <w:rsid w:val="00044C7F"/>
    <w:rsid w:val="00047B7D"/>
    <w:rsid w:val="00050E5D"/>
    <w:rsid w:val="00052950"/>
    <w:rsid w:val="00054274"/>
    <w:rsid w:val="00054DDE"/>
    <w:rsid w:val="000559EB"/>
    <w:rsid w:val="00056E04"/>
    <w:rsid w:val="0005789A"/>
    <w:rsid w:val="00061AB8"/>
    <w:rsid w:val="000643C5"/>
    <w:rsid w:val="00065931"/>
    <w:rsid w:val="00066F1E"/>
    <w:rsid w:val="00067A4A"/>
    <w:rsid w:val="00070563"/>
    <w:rsid w:val="000720EB"/>
    <w:rsid w:val="00073B8F"/>
    <w:rsid w:val="00073C03"/>
    <w:rsid w:val="00076B0A"/>
    <w:rsid w:val="00081E0A"/>
    <w:rsid w:val="00084CF8"/>
    <w:rsid w:val="000900E0"/>
    <w:rsid w:val="0009055C"/>
    <w:rsid w:val="000905FD"/>
    <w:rsid w:val="00090FB9"/>
    <w:rsid w:val="00092AED"/>
    <w:rsid w:val="0009304D"/>
    <w:rsid w:val="0009397F"/>
    <w:rsid w:val="00095531"/>
    <w:rsid w:val="00095C69"/>
    <w:rsid w:val="000A17D7"/>
    <w:rsid w:val="000A1CB7"/>
    <w:rsid w:val="000A4132"/>
    <w:rsid w:val="000A65DB"/>
    <w:rsid w:val="000B0E61"/>
    <w:rsid w:val="000B1938"/>
    <w:rsid w:val="000B19B7"/>
    <w:rsid w:val="000B1EFF"/>
    <w:rsid w:val="000B2334"/>
    <w:rsid w:val="000B28B1"/>
    <w:rsid w:val="000B2DE3"/>
    <w:rsid w:val="000B3670"/>
    <w:rsid w:val="000B407B"/>
    <w:rsid w:val="000B4338"/>
    <w:rsid w:val="000B459C"/>
    <w:rsid w:val="000B4D3C"/>
    <w:rsid w:val="000B5574"/>
    <w:rsid w:val="000B692C"/>
    <w:rsid w:val="000B769C"/>
    <w:rsid w:val="000C0009"/>
    <w:rsid w:val="000C063A"/>
    <w:rsid w:val="000C0687"/>
    <w:rsid w:val="000C3895"/>
    <w:rsid w:val="000C3AB0"/>
    <w:rsid w:val="000C4F01"/>
    <w:rsid w:val="000C5E15"/>
    <w:rsid w:val="000C6241"/>
    <w:rsid w:val="000D17A0"/>
    <w:rsid w:val="000D1844"/>
    <w:rsid w:val="000D26F8"/>
    <w:rsid w:val="000D2761"/>
    <w:rsid w:val="000D4E36"/>
    <w:rsid w:val="000D5158"/>
    <w:rsid w:val="000D5413"/>
    <w:rsid w:val="000D61C1"/>
    <w:rsid w:val="000D7D1E"/>
    <w:rsid w:val="000E5F13"/>
    <w:rsid w:val="000E6042"/>
    <w:rsid w:val="000E6E43"/>
    <w:rsid w:val="000E6F11"/>
    <w:rsid w:val="000E75D7"/>
    <w:rsid w:val="000F05CA"/>
    <w:rsid w:val="000F18A9"/>
    <w:rsid w:val="000F2BC7"/>
    <w:rsid w:val="000F5633"/>
    <w:rsid w:val="000F7C65"/>
    <w:rsid w:val="001001D9"/>
    <w:rsid w:val="0010054B"/>
    <w:rsid w:val="00103955"/>
    <w:rsid w:val="00103BE8"/>
    <w:rsid w:val="00103DB2"/>
    <w:rsid w:val="001046A6"/>
    <w:rsid w:val="00104E5C"/>
    <w:rsid w:val="00105F4E"/>
    <w:rsid w:val="00106438"/>
    <w:rsid w:val="00106D2A"/>
    <w:rsid w:val="00106F01"/>
    <w:rsid w:val="00110E8C"/>
    <w:rsid w:val="0011173A"/>
    <w:rsid w:val="001161AA"/>
    <w:rsid w:val="0011708A"/>
    <w:rsid w:val="00120ECA"/>
    <w:rsid w:val="00121CA0"/>
    <w:rsid w:val="00126631"/>
    <w:rsid w:val="00126C22"/>
    <w:rsid w:val="001272EE"/>
    <w:rsid w:val="00130892"/>
    <w:rsid w:val="0013163A"/>
    <w:rsid w:val="00131890"/>
    <w:rsid w:val="00134E18"/>
    <w:rsid w:val="0013755C"/>
    <w:rsid w:val="00142E18"/>
    <w:rsid w:val="00142FD2"/>
    <w:rsid w:val="00144183"/>
    <w:rsid w:val="00145F08"/>
    <w:rsid w:val="00146C74"/>
    <w:rsid w:val="00147B90"/>
    <w:rsid w:val="0015087E"/>
    <w:rsid w:val="00152820"/>
    <w:rsid w:val="0015656A"/>
    <w:rsid w:val="0016039A"/>
    <w:rsid w:val="00161066"/>
    <w:rsid w:val="001622E8"/>
    <w:rsid w:val="00163061"/>
    <w:rsid w:val="001643B9"/>
    <w:rsid w:val="001649FE"/>
    <w:rsid w:val="0016534E"/>
    <w:rsid w:val="00166BA4"/>
    <w:rsid w:val="001676D5"/>
    <w:rsid w:val="00170656"/>
    <w:rsid w:val="00172562"/>
    <w:rsid w:val="00172B1E"/>
    <w:rsid w:val="00173ADB"/>
    <w:rsid w:val="00175731"/>
    <w:rsid w:val="00176135"/>
    <w:rsid w:val="00176281"/>
    <w:rsid w:val="001804F9"/>
    <w:rsid w:val="00180A69"/>
    <w:rsid w:val="001864BF"/>
    <w:rsid w:val="00186BAD"/>
    <w:rsid w:val="001906D6"/>
    <w:rsid w:val="00190D4E"/>
    <w:rsid w:val="00191405"/>
    <w:rsid w:val="00193148"/>
    <w:rsid w:val="001954F0"/>
    <w:rsid w:val="00195743"/>
    <w:rsid w:val="00196011"/>
    <w:rsid w:val="00197325"/>
    <w:rsid w:val="00197DD0"/>
    <w:rsid w:val="001A3070"/>
    <w:rsid w:val="001A45C6"/>
    <w:rsid w:val="001A60F8"/>
    <w:rsid w:val="001A7D31"/>
    <w:rsid w:val="001B0071"/>
    <w:rsid w:val="001B1BC9"/>
    <w:rsid w:val="001B2009"/>
    <w:rsid w:val="001B2503"/>
    <w:rsid w:val="001B3A30"/>
    <w:rsid w:val="001B5790"/>
    <w:rsid w:val="001B6A98"/>
    <w:rsid w:val="001C1498"/>
    <w:rsid w:val="001C2F89"/>
    <w:rsid w:val="001C4149"/>
    <w:rsid w:val="001C4FF6"/>
    <w:rsid w:val="001C59B7"/>
    <w:rsid w:val="001C5F28"/>
    <w:rsid w:val="001D2446"/>
    <w:rsid w:val="001D30EE"/>
    <w:rsid w:val="001D3240"/>
    <w:rsid w:val="001D3E75"/>
    <w:rsid w:val="001D7DAB"/>
    <w:rsid w:val="001E3AB0"/>
    <w:rsid w:val="001E4433"/>
    <w:rsid w:val="001E6A87"/>
    <w:rsid w:val="001E6B58"/>
    <w:rsid w:val="001F02F5"/>
    <w:rsid w:val="001F555B"/>
    <w:rsid w:val="00201EC3"/>
    <w:rsid w:val="0020327A"/>
    <w:rsid w:val="00203828"/>
    <w:rsid w:val="00206098"/>
    <w:rsid w:val="00210EBC"/>
    <w:rsid w:val="00213BDC"/>
    <w:rsid w:val="00214CDF"/>
    <w:rsid w:val="002153AD"/>
    <w:rsid w:val="00215962"/>
    <w:rsid w:val="00216F4B"/>
    <w:rsid w:val="00220945"/>
    <w:rsid w:val="002217C4"/>
    <w:rsid w:val="0022195D"/>
    <w:rsid w:val="00222DDB"/>
    <w:rsid w:val="00223556"/>
    <w:rsid w:val="00224802"/>
    <w:rsid w:val="00227152"/>
    <w:rsid w:val="00231D50"/>
    <w:rsid w:val="002339EB"/>
    <w:rsid w:val="002355E3"/>
    <w:rsid w:val="0023677B"/>
    <w:rsid w:val="00236B29"/>
    <w:rsid w:val="002371FF"/>
    <w:rsid w:val="00241193"/>
    <w:rsid w:val="00241211"/>
    <w:rsid w:val="0024205A"/>
    <w:rsid w:val="002439B1"/>
    <w:rsid w:val="002441EB"/>
    <w:rsid w:val="00244EA7"/>
    <w:rsid w:val="00246C3A"/>
    <w:rsid w:val="002479FD"/>
    <w:rsid w:val="00253C1B"/>
    <w:rsid w:val="00260813"/>
    <w:rsid w:val="00262C05"/>
    <w:rsid w:val="0026364B"/>
    <w:rsid w:val="002640A9"/>
    <w:rsid w:val="0026499F"/>
    <w:rsid w:val="0026579E"/>
    <w:rsid w:val="00274955"/>
    <w:rsid w:val="00275237"/>
    <w:rsid w:val="00276CD7"/>
    <w:rsid w:val="00277CF9"/>
    <w:rsid w:val="00280EA8"/>
    <w:rsid w:val="00282FAC"/>
    <w:rsid w:val="00284738"/>
    <w:rsid w:val="00284C58"/>
    <w:rsid w:val="002852F6"/>
    <w:rsid w:val="00285F10"/>
    <w:rsid w:val="0028630A"/>
    <w:rsid w:val="00287089"/>
    <w:rsid w:val="0028772F"/>
    <w:rsid w:val="00291C29"/>
    <w:rsid w:val="00292158"/>
    <w:rsid w:val="002923EC"/>
    <w:rsid w:val="0029318D"/>
    <w:rsid w:val="002972AC"/>
    <w:rsid w:val="00297CF2"/>
    <w:rsid w:val="00297FF4"/>
    <w:rsid w:val="002A023A"/>
    <w:rsid w:val="002A3316"/>
    <w:rsid w:val="002A501D"/>
    <w:rsid w:val="002A6050"/>
    <w:rsid w:val="002A681A"/>
    <w:rsid w:val="002B7027"/>
    <w:rsid w:val="002C1636"/>
    <w:rsid w:val="002C17A7"/>
    <w:rsid w:val="002C1CF6"/>
    <w:rsid w:val="002C416B"/>
    <w:rsid w:val="002C48B8"/>
    <w:rsid w:val="002C75BB"/>
    <w:rsid w:val="002D0B46"/>
    <w:rsid w:val="002D0E4A"/>
    <w:rsid w:val="002D1C50"/>
    <w:rsid w:val="002D3E0A"/>
    <w:rsid w:val="002D46F2"/>
    <w:rsid w:val="002D7002"/>
    <w:rsid w:val="002D70AA"/>
    <w:rsid w:val="002E18C2"/>
    <w:rsid w:val="002E44F2"/>
    <w:rsid w:val="002E5E5E"/>
    <w:rsid w:val="002E6DD7"/>
    <w:rsid w:val="002E7273"/>
    <w:rsid w:val="002F1777"/>
    <w:rsid w:val="002F4482"/>
    <w:rsid w:val="002F6C68"/>
    <w:rsid w:val="003024F0"/>
    <w:rsid w:val="0030393B"/>
    <w:rsid w:val="00303AC9"/>
    <w:rsid w:val="00304637"/>
    <w:rsid w:val="0030647A"/>
    <w:rsid w:val="00306FC1"/>
    <w:rsid w:val="00307C46"/>
    <w:rsid w:val="0031041A"/>
    <w:rsid w:val="003135CD"/>
    <w:rsid w:val="003147CF"/>
    <w:rsid w:val="003227DB"/>
    <w:rsid w:val="003229A2"/>
    <w:rsid w:val="00323275"/>
    <w:rsid w:val="00323AF5"/>
    <w:rsid w:val="00324D0A"/>
    <w:rsid w:val="0032644E"/>
    <w:rsid w:val="0032665A"/>
    <w:rsid w:val="0033003D"/>
    <w:rsid w:val="0033032E"/>
    <w:rsid w:val="003314E6"/>
    <w:rsid w:val="00333CB4"/>
    <w:rsid w:val="00334E8A"/>
    <w:rsid w:val="00335A95"/>
    <w:rsid w:val="00335BD9"/>
    <w:rsid w:val="0033696A"/>
    <w:rsid w:val="00336BD5"/>
    <w:rsid w:val="003422F2"/>
    <w:rsid w:val="0034233A"/>
    <w:rsid w:val="003445DD"/>
    <w:rsid w:val="00346FEF"/>
    <w:rsid w:val="00347743"/>
    <w:rsid w:val="00347F89"/>
    <w:rsid w:val="0035071E"/>
    <w:rsid w:val="00350A04"/>
    <w:rsid w:val="00350C06"/>
    <w:rsid w:val="00351A35"/>
    <w:rsid w:val="003557C4"/>
    <w:rsid w:val="0035589C"/>
    <w:rsid w:val="0035697E"/>
    <w:rsid w:val="00357C60"/>
    <w:rsid w:val="003603E8"/>
    <w:rsid w:val="00360F3B"/>
    <w:rsid w:val="00363F80"/>
    <w:rsid w:val="00364C70"/>
    <w:rsid w:val="003658B7"/>
    <w:rsid w:val="00367804"/>
    <w:rsid w:val="00370299"/>
    <w:rsid w:val="003727B3"/>
    <w:rsid w:val="00375A5E"/>
    <w:rsid w:val="00382C34"/>
    <w:rsid w:val="0038593B"/>
    <w:rsid w:val="00386088"/>
    <w:rsid w:val="0039413C"/>
    <w:rsid w:val="00394E3A"/>
    <w:rsid w:val="0039674C"/>
    <w:rsid w:val="00397317"/>
    <w:rsid w:val="0039767D"/>
    <w:rsid w:val="003A35D1"/>
    <w:rsid w:val="003A4F16"/>
    <w:rsid w:val="003A56C8"/>
    <w:rsid w:val="003A6C40"/>
    <w:rsid w:val="003A70B9"/>
    <w:rsid w:val="003B128C"/>
    <w:rsid w:val="003B3470"/>
    <w:rsid w:val="003B6DBD"/>
    <w:rsid w:val="003C466A"/>
    <w:rsid w:val="003C6509"/>
    <w:rsid w:val="003C6CC8"/>
    <w:rsid w:val="003C7D91"/>
    <w:rsid w:val="003D1336"/>
    <w:rsid w:val="003D2716"/>
    <w:rsid w:val="003D2F75"/>
    <w:rsid w:val="003D330D"/>
    <w:rsid w:val="003D57E9"/>
    <w:rsid w:val="003D59C4"/>
    <w:rsid w:val="003D6072"/>
    <w:rsid w:val="003E55FD"/>
    <w:rsid w:val="003F03FB"/>
    <w:rsid w:val="003F1E5C"/>
    <w:rsid w:val="003F375D"/>
    <w:rsid w:val="003F3C3E"/>
    <w:rsid w:val="00400A33"/>
    <w:rsid w:val="0040210F"/>
    <w:rsid w:val="004058F1"/>
    <w:rsid w:val="00406077"/>
    <w:rsid w:val="00407F1D"/>
    <w:rsid w:val="00410B1B"/>
    <w:rsid w:val="00410D23"/>
    <w:rsid w:val="00411F67"/>
    <w:rsid w:val="00412B95"/>
    <w:rsid w:val="00415A0B"/>
    <w:rsid w:val="00415E2C"/>
    <w:rsid w:val="004178F7"/>
    <w:rsid w:val="0042221B"/>
    <w:rsid w:val="0042275E"/>
    <w:rsid w:val="00423117"/>
    <w:rsid w:val="00423CC9"/>
    <w:rsid w:val="00425379"/>
    <w:rsid w:val="0042664F"/>
    <w:rsid w:val="0043009D"/>
    <w:rsid w:val="004317C0"/>
    <w:rsid w:val="00432D83"/>
    <w:rsid w:val="00433669"/>
    <w:rsid w:val="00433FB6"/>
    <w:rsid w:val="00443572"/>
    <w:rsid w:val="004438EF"/>
    <w:rsid w:val="00444108"/>
    <w:rsid w:val="004446AF"/>
    <w:rsid w:val="004461D7"/>
    <w:rsid w:val="00447EB7"/>
    <w:rsid w:val="00451CFA"/>
    <w:rsid w:val="00453D65"/>
    <w:rsid w:val="00455C06"/>
    <w:rsid w:val="004571AD"/>
    <w:rsid w:val="00460E77"/>
    <w:rsid w:val="0046277B"/>
    <w:rsid w:val="004649A3"/>
    <w:rsid w:val="00464ADF"/>
    <w:rsid w:val="00465E7E"/>
    <w:rsid w:val="00474B1F"/>
    <w:rsid w:val="004769C2"/>
    <w:rsid w:val="00480DD3"/>
    <w:rsid w:val="00480FCD"/>
    <w:rsid w:val="00482586"/>
    <w:rsid w:val="00482A72"/>
    <w:rsid w:val="00482ADD"/>
    <w:rsid w:val="00482F05"/>
    <w:rsid w:val="00483B04"/>
    <w:rsid w:val="0048459C"/>
    <w:rsid w:val="004847A8"/>
    <w:rsid w:val="00485348"/>
    <w:rsid w:val="00495758"/>
    <w:rsid w:val="0049596E"/>
    <w:rsid w:val="0049695A"/>
    <w:rsid w:val="004A0929"/>
    <w:rsid w:val="004A21D1"/>
    <w:rsid w:val="004A3182"/>
    <w:rsid w:val="004A5C7F"/>
    <w:rsid w:val="004B2572"/>
    <w:rsid w:val="004B26F9"/>
    <w:rsid w:val="004B3749"/>
    <w:rsid w:val="004B3931"/>
    <w:rsid w:val="004B468E"/>
    <w:rsid w:val="004B4701"/>
    <w:rsid w:val="004B62B4"/>
    <w:rsid w:val="004C2464"/>
    <w:rsid w:val="004C2C2D"/>
    <w:rsid w:val="004C43B8"/>
    <w:rsid w:val="004C63D0"/>
    <w:rsid w:val="004C64FA"/>
    <w:rsid w:val="004C6ECC"/>
    <w:rsid w:val="004C743D"/>
    <w:rsid w:val="004D0499"/>
    <w:rsid w:val="004D3842"/>
    <w:rsid w:val="004D4298"/>
    <w:rsid w:val="004D4327"/>
    <w:rsid w:val="004D6CFE"/>
    <w:rsid w:val="004D7571"/>
    <w:rsid w:val="004E30E3"/>
    <w:rsid w:val="004E3748"/>
    <w:rsid w:val="004E7AC3"/>
    <w:rsid w:val="004F0219"/>
    <w:rsid w:val="004F0308"/>
    <w:rsid w:val="004F3512"/>
    <w:rsid w:val="004F47B6"/>
    <w:rsid w:val="004F4F0D"/>
    <w:rsid w:val="0050182C"/>
    <w:rsid w:val="00502D37"/>
    <w:rsid w:val="00505E9B"/>
    <w:rsid w:val="00506F4E"/>
    <w:rsid w:val="00507688"/>
    <w:rsid w:val="00511A4C"/>
    <w:rsid w:val="00512566"/>
    <w:rsid w:val="00512FBB"/>
    <w:rsid w:val="00514DF6"/>
    <w:rsid w:val="005161F5"/>
    <w:rsid w:val="00517BD2"/>
    <w:rsid w:val="0052035F"/>
    <w:rsid w:val="005209CD"/>
    <w:rsid w:val="00523130"/>
    <w:rsid w:val="00523D03"/>
    <w:rsid w:val="00525283"/>
    <w:rsid w:val="00525F5C"/>
    <w:rsid w:val="00530C4F"/>
    <w:rsid w:val="00531263"/>
    <w:rsid w:val="005325CA"/>
    <w:rsid w:val="00532B28"/>
    <w:rsid w:val="00533A10"/>
    <w:rsid w:val="00535B53"/>
    <w:rsid w:val="00536A2B"/>
    <w:rsid w:val="00541F74"/>
    <w:rsid w:val="00544656"/>
    <w:rsid w:val="00547C8A"/>
    <w:rsid w:val="0055443B"/>
    <w:rsid w:val="005545AE"/>
    <w:rsid w:val="005548F0"/>
    <w:rsid w:val="00555112"/>
    <w:rsid w:val="00560246"/>
    <w:rsid w:val="005604B0"/>
    <w:rsid w:val="0056063A"/>
    <w:rsid w:val="005608AD"/>
    <w:rsid w:val="00564937"/>
    <w:rsid w:val="0056554C"/>
    <w:rsid w:val="00565E0E"/>
    <w:rsid w:val="00566871"/>
    <w:rsid w:val="00567418"/>
    <w:rsid w:val="005728A4"/>
    <w:rsid w:val="00573086"/>
    <w:rsid w:val="00574B76"/>
    <w:rsid w:val="00574DB8"/>
    <w:rsid w:val="00575622"/>
    <w:rsid w:val="00575874"/>
    <w:rsid w:val="005763AD"/>
    <w:rsid w:val="005764C1"/>
    <w:rsid w:val="0057697E"/>
    <w:rsid w:val="00580866"/>
    <w:rsid w:val="00581B01"/>
    <w:rsid w:val="00582A58"/>
    <w:rsid w:val="00582DBE"/>
    <w:rsid w:val="00583B54"/>
    <w:rsid w:val="005857BD"/>
    <w:rsid w:val="00585E8A"/>
    <w:rsid w:val="00586FB2"/>
    <w:rsid w:val="005908D1"/>
    <w:rsid w:val="0059091C"/>
    <w:rsid w:val="00591494"/>
    <w:rsid w:val="00592044"/>
    <w:rsid w:val="0059300F"/>
    <w:rsid w:val="005933B8"/>
    <w:rsid w:val="00593DC7"/>
    <w:rsid w:val="00594AAA"/>
    <w:rsid w:val="005A07AC"/>
    <w:rsid w:val="005A0C07"/>
    <w:rsid w:val="005A13E9"/>
    <w:rsid w:val="005A2E82"/>
    <w:rsid w:val="005A3244"/>
    <w:rsid w:val="005A4345"/>
    <w:rsid w:val="005A6258"/>
    <w:rsid w:val="005A794C"/>
    <w:rsid w:val="005B0EEF"/>
    <w:rsid w:val="005B14AE"/>
    <w:rsid w:val="005B2B8F"/>
    <w:rsid w:val="005B3EA1"/>
    <w:rsid w:val="005C35F3"/>
    <w:rsid w:val="005C417E"/>
    <w:rsid w:val="005C44EB"/>
    <w:rsid w:val="005C4824"/>
    <w:rsid w:val="005C508F"/>
    <w:rsid w:val="005C59D4"/>
    <w:rsid w:val="005C6584"/>
    <w:rsid w:val="005C6964"/>
    <w:rsid w:val="005C79FE"/>
    <w:rsid w:val="005D3802"/>
    <w:rsid w:val="005D4A3A"/>
    <w:rsid w:val="005D5AF1"/>
    <w:rsid w:val="005D7236"/>
    <w:rsid w:val="005E1B80"/>
    <w:rsid w:val="005E2D52"/>
    <w:rsid w:val="005E2E8E"/>
    <w:rsid w:val="005E343A"/>
    <w:rsid w:val="005E343B"/>
    <w:rsid w:val="005E424D"/>
    <w:rsid w:val="005E4B30"/>
    <w:rsid w:val="005E7C82"/>
    <w:rsid w:val="005E7EC0"/>
    <w:rsid w:val="005F4420"/>
    <w:rsid w:val="005F4FA1"/>
    <w:rsid w:val="005F5AE9"/>
    <w:rsid w:val="005F64DE"/>
    <w:rsid w:val="005F69E3"/>
    <w:rsid w:val="006032C3"/>
    <w:rsid w:val="00603B65"/>
    <w:rsid w:val="00607812"/>
    <w:rsid w:val="00607D81"/>
    <w:rsid w:val="006114CB"/>
    <w:rsid w:val="00611B53"/>
    <w:rsid w:val="006124FC"/>
    <w:rsid w:val="00613517"/>
    <w:rsid w:val="00617014"/>
    <w:rsid w:val="00617903"/>
    <w:rsid w:val="00617932"/>
    <w:rsid w:val="0062068B"/>
    <w:rsid w:val="006207B9"/>
    <w:rsid w:val="006212A9"/>
    <w:rsid w:val="0062135D"/>
    <w:rsid w:val="00625B97"/>
    <w:rsid w:val="00626E3B"/>
    <w:rsid w:val="0063523C"/>
    <w:rsid w:val="006352FA"/>
    <w:rsid w:val="00636B36"/>
    <w:rsid w:val="00640448"/>
    <w:rsid w:val="00640EEC"/>
    <w:rsid w:val="00641806"/>
    <w:rsid w:val="00641CEC"/>
    <w:rsid w:val="00641D1C"/>
    <w:rsid w:val="006428B6"/>
    <w:rsid w:val="006438C9"/>
    <w:rsid w:val="00645284"/>
    <w:rsid w:val="006466F9"/>
    <w:rsid w:val="00650479"/>
    <w:rsid w:val="006505ED"/>
    <w:rsid w:val="006509BF"/>
    <w:rsid w:val="00650B85"/>
    <w:rsid w:val="00650D7E"/>
    <w:rsid w:val="0065279A"/>
    <w:rsid w:val="00653389"/>
    <w:rsid w:val="006616ED"/>
    <w:rsid w:val="0066188A"/>
    <w:rsid w:val="00662859"/>
    <w:rsid w:val="006629AF"/>
    <w:rsid w:val="00663945"/>
    <w:rsid w:val="00664601"/>
    <w:rsid w:val="00664C9D"/>
    <w:rsid w:val="00666236"/>
    <w:rsid w:val="00667150"/>
    <w:rsid w:val="006701CA"/>
    <w:rsid w:val="006702AC"/>
    <w:rsid w:val="00670376"/>
    <w:rsid w:val="006710EF"/>
    <w:rsid w:val="006713C4"/>
    <w:rsid w:val="00671BAA"/>
    <w:rsid w:val="00672775"/>
    <w:rsid w:val="00673118"/>
    <w:rsid w:val="006733C8"/>
    <w:rsid w:val="0067401C"/>
    <w:rsid w:val="006756D1"/>
    <w:rsid w:val="00676677"/>
    <w:rsid w:val="00677447"/>
    <w:rsid w:val="00680644"/>
    <w:rsid w:val="00681171"/>
    <w:rsid w:val="00683B03"/>
    <w:rsid w:val="0068494E"/>
    <w:rsid w:val="00684ED6"/>
    <w:rsid w:val="00685D99"/>
    <w:rsid w:val="00692A1A"/>
    <w:rsid w:val="00693622"/>
    <w:rsid w:val="006953E0"/>
    <w:rsid w:val="006962F3"/>
    <w:rsid w:val="006968F1"/>
    <w:rsid w:val="0069757C"/>
    <w:rsid w:val="00697B27"/>
    <w:rsid w:val="006A04C6"/>
    <w:rsid w:val="006A06F5"/>
    <w:rsid w:val="006A1A3D"/>
    <w:rsid w:val="006A1CAE"/>
    <w:rsid w:val="006A32B4"/>
    <w:rsid w:val="006A3913"/>
    <w:rsid w:val="006A4716"/>
    <w:rsid w:val="006A586A"/>
    <w:rsid w:val="006A6097"/>
    <w:rsid w:val="006A6839"/>
    <w:rsid w:val="006A70E4"/>
    <w:rsid w:val="006A7C5F"/>
    <w:rsid w:val="006B49F6"/>
    <w:rsid w:val="006B5003"/>
    <w:rsid w:val="006B6567"/>
    <w:rsid w:val="006B771A"/>
    <w:rsid w:val="006C083A"/>
    <w:rsid w:val="006C6518"/>
    <w:rsid w:val="006C6582"/>
    <w:rsid w:val="006D01B9"/>
    <w:rsid w:val="006D1644"/>
    <w:rsid w:val="006D1C1F"/>
    <w:rsid w:val="006D26BB"/>
    <w:rsid w:val="006D33B0"/>
    <w:rsid w:val="006D70C6"/>
    <w:rsid w:val="006D7554"/>
    <w:rsid w:val="006E019D"/>
    <w:rsid w:val="006E5332"/>
    <w:rsid w:val="006E6172"/>
    <w:rsid w:val="006E63FC"/>
    <w:rsid w:val="006E76A2"/>
    <w:rsid w:val="006F1084"/>
    <w:rsid w:val="006F25EF"/>
    <w:rsid w:val="006F3D9D"/>
    <w:rsid w:val="006F4294"/>
    <w:rsid w:val="006F544C"/>
    <w:rsid w:val="00701868"/>
    <w:rsid w:val="00702BA8"/>
    <w:rsid w:val="00703F1D"/>
    <w:rsid w:val="00704175"/>
    <w:rsid w:val="007063AE"/>
    <w:rsid w:val="0070659D"/>
    <w:rsid w:val="00710FBE"/>
    <w:rsid w:val="00711173"/>
    <w:rsid w:val="00713D3F"/>
    <w:rsid w:val="00715380"/>
    <w:rsid w:val="00715D56"/>
    <w:rsid w:val="00716451"/>
    <w:rsid w:val="007178D2"/>
    <w:rsid w:val="00717B10"/>
    <w:rsid w:val="007204CA"/>
    <w:rsid w:val="00722092"/>
    <w:rsid w:val="007222F4"/>
    <w:rsid w:val="007230F1"/>
    <w:rsid w:val="00724E2C"/>
    <w:rsid w:val="00726027"/>
    <w:rsid w:val="00726506"/>
    <w:rsid w:val="007267C2"/>
    <w:rsid w:val="007270CC"/>
    <w:rsid w:val="00733707"/>
    <w:rsid w:val="007340C3"/>
    <w:rsid w:val="00737C4A"/>
    <w:rsid w:val="00742D71"/>
    <w:rsid w:val="007441E8"/>
    <w:rsid w:val="00751003"/>
    <w:rsid w:val="00752D8E"/>
    <w:rsid w:val="00753E31"/>
    <w:rsid w:val="00756321"/>
    <w:rsid w:val="007570C9"/>
    <w:rsid w:val="00764C2E"/>
    <w:rsid w:val="00765FD8"/>
    <w:rsid w:val="00767F95"/>
    <w:rsid w:val="00771A07"/>
    <w:rsid w:val="00773D08"/>
    <w:rsid w:val="007741BB"/>
    <w:rsid w:val="00774227"/>
    <w:rsid w:val="0077423D"/>
    <w:rsid w:val="007748F4"/>
    <w:rsid w:val="00774C39"/>
    <w:rsid w:val="00775510"/>
    <w:rsid w:val="00780AFE"/>
    <w:rsid w:val="00781A2E"/>
    <w:rsid w:val="0078323B"/>
    <w:rsid w:val="00783246"/>
    <w:rsid w:val="007834FA"/>
    <w:rsid w:val="007853E7"/>
    <w:rsid w:val="00786501"/>
    <w:rsid w:val="007877E4"/>
    <w:rsid w:val="00790E14"/>
    <w:rsid w:val="00791EFF"/>
    <w:rsid w:val="007936EB"/>
    <w:rsid w:val="0079487F"/>
    <w:rsid w:val="00795763"/>
    <w:rsid w:val="007A12A7"/>
    <w:rsid w:val="007A1766"/>
    <w:rsid w:val="007A1B99"/>
    <w:rsid w:val="007A2730"/>
    <w:rsid w:val="007A2D85"/>
    <w:rsid w:val="007A3537"/>
    <w:rsid w:val="007A5C68"/>
    <w:rsid w:val="007A7753"/>
    <w:rsid w:val="007B1EE3"/>
    <w:rsid w:val="007B3CA5"/>
    <w:rsid w:val="007B4B62"/>
    <w:rsid w:val="007B542C"/>
    <w:rsid w:val="007B5A06"/>
    <w:rsid w:val="007C012C"/>
    <w:rsid w:val="007C06F8"/>
    <w:rsid w:val="007C1E1F"/>
    <w:rsid w:val="007C2C98"/>
    <w:rsid w:val="007D0B3E"/>
    <w:rsid w:val="007D1E5A"/>
    <w:rsid w:val="007D413F"/>
    <w:rsid w:val="007D60FF"/>
    <w:rsid w:val="007D74FA"/>
    <w:rsid w:val="007D7CE8"/>
    <w:rsid w:val="007E1C46"/>
    <w:rsid w:val="007E2CE8"/>
    <w:rsid w:val="007E314F"/>
    <w:rsid w:val="007E4033"/>
    <w:rsid w:val="007F174F"/>
    <w:rsid w:val="007F2009"/>
    <w:rsid w:val="007F24E4"/>
    <w:rsid w:val="007F5C7C"/>
    <w:rsid w:val="008000F2"/>
    <w:rsid w:val="008012ED"/>
    <w:rsid w:val="00802C47"/>
    <w:rsid w:val="00803B29"/>
    <w:rsid w:val="0080510C"/>
    <w:rsid w:val="00806743"/>
    <w:rsid w:val="00811A52"/>
    <w:rsid w:val="00812575"/>
    <w:rsid w:val="00813D83"/>
    <w:rsid w:val="0081485B"/>
    <w:rsid w:val="008160CA"/>
    <w:rsid w:val="0081696A"/>
    <w:rsid w:val="008220BA"/>
    <w:rsid w:val="0082416F"/>
    <w:rsid w:val="00826EA1"/>
    <w:rsid w:val="00827D63"/>
    <w:rsid w:val="0083022D"/>
    <w:rsid w:val="008306B1"/>
    <w:rsid w:val="008311A3"/>
    <w:rsid w:val="00833400"/>
    <w:rsid w:val="00833844"/>
    <w:rsid w:val="00834A6D"/>
    <w:rsid w:val="00835348"/>
    <w:rsid w:val="00836B6C"/>
    <w:rsid w:val="0083708E"/>
    <w:rsid w:val="008372C2"/>
    <w:rsid w:val="00842116"/>
    <w:rsid w:val="008437BE"/>
    <w:rsid w:val="00844015"/>
    <w:rsid w:val="008460E4"/>
    <w:rsid w:val="0084617E"/>
    <w:rsid w:val="0084699D"/>
    <w:rsid w:val="00847C6A"/>
    <w:rsid w:val="00850195"/>
    <w:rsid w:val="008506FD"/>
    <w:rsid w:val="008546E3"/>
    <w:rsid w:val="0085494E"/>
    <w:rsid w:val="00855636"/>
    <w:rsid w:val="00856D3D"/>
    <w:rsid w:val="00856DEA"/>
    <w:rsid w:val="00857E7C"/>
    <w:rsid w:val="00862AD4"/>
    <w:rsid w:val="00864BC8"/>
    <w:rsid w:val="00866AFE"/>
    <w:rsid w:val="0086712A"/>
    <w:rsid w:val="00867643"/>
    <w:rsid w:val="00867A22"/>
    <w:rsid w:val="00870EEC"/>
    <w:rsid w:val="0087146B"/>
    <w:rsid w:val="00871B75"/>
    <w:rsid w:val="00871D5E"/>
    <w:rsid w:val="00881E0F"/>
    <w:rsid w:val="00883813"/>
    <w:rsid w:val="00884099"/>
    <w:rsid w:val="0088502D"/>
    <w:rsid w:val="00885EAF"/>
    <w:rsid w:val="00887A2E"/>
    <w:rsid w:val="00890E52"/>
    <w:rsid w:val="00892FA2"/>
    <w:rsid w:val="00893F9D"/>
    <w:rsid w:val="0089776B"/>
    <w:rsid w:val="008A0C9C"/>
    <w:rsid w:val="008A183C"/>
    <w:rsid w:val="008A1CCA"/>
    <w:rsid w:val="008A2440"/>
    <w:rsid w:val="008A5BF4"/>
    <w:rsid w:val="008A682D"/>
    <w:rsid w:val="008A683A"/>
    <w:rsid w:val="008B2E76"/>
    <w:rsid w:val="008B5C01"/>
    <w:rsid w:val="008B5C53"/>
    <w:rsid w:val="008B5FAB"/>
    <w:rsid w:val="008B70A9"/>
    <w:rsid w:val="008C0DCF"/>
    <w:rsid w:val="008C1F0E"/>
    <w:rsid w:val="008C28D4"/>
    <w:rsid w:val="008C2EDE"/>
    <w:rsid w:val="008C4457"/>
    <w:rsid w:val="008C59B9"/>
    <w:rsid w:val="008C7C1A"/>
    <w:rsid w:val="008D048D"/>
    <w:rsid w:val="008D19E4"/>
    <w:rsid w:val="008D27BD"/>
    <w:rsid w:val="008D6788"/>
    <w:rsid w:val="008D6EDA"/>
    <w:rsid w:val="008E047D"/>
    <w:rsid w:val="008E3542"/>
    <w:rsid w:val="008E39FC"/>
    <w:rsid w:val="008E5248"/>
    <w:rsid w:val="008E5A8C"/>
    <w:rsid w:val="008E7BD0"/>
    <w:rsid w:val="008F1071"/>
    <w:rsid w:val="008F15F4"/>
    <w:rsid w:val="008F3254"/>
    <w:rsid w:val="008F48F3"/>
    <w:rsid w:val="008F65A4"/>
    <w:rsid w:val="008F6DB9"/>
    <w:rsid w:val="0090122C"/>
    <w:rsid w:val="00901B8A"/>
    <w:rsid w:val="00903774"/>
    <w:rsid w:val="0090508A"/>
    <w:rsid w:val="00906155"/>
    <w:rsid w:val="00911A82"/>
    <w:rsid w:val="00914D6C"/>
    <w:rsid w:val="009239F2"/>
    <w:rsid w:val="00925225"/>
    <w:rsid w:val="00925CF5"/>
    <w:rsid w:val="00925D26"/>
    <w:rsid w:val="009272A9"/>
    <w:rsid w:val="00931AE3"/>
    <w:rsid w:val="00932A9B"/>
    <w:rsid w:val="00933152"/>
    <w:rsid w:val="009336A9"/>
    <w:rsid w:val="00935B0D"/>
    <w:rsid w:val="009363F7"/>
    <w:rsid w:val="0093734C"/>
    <w:rsid w:val="00940952"/>
    <w:rsid w:val="009413EE"/>
    <w:rsid w:val="009452D6"/>
    <w:rsid w:val="00947FA9"/>
    <w:rsid w:val="00950BF7"/>
    <w:rsid w:val="00955F04"/>
    <w:rsid w:val="00956FEA"/>
    <w:rsid w:val="009572C7"/>
    <w:rsid w:val="009577A8"/>
    <w:rsid w:val="00963D0D"/>
    <w:rsid w:val="00964248"/>
    <w:rsid w:val="00964B80"/>
    <w:rsid w:val="00965DC3"/>
    <w:rsid w:val="00967C44"/>
    <w:rsid w:val="00972224"/>
    <w:rsid w:val="009725C1"/>
    <w:rsid w:val="00974C51"/>
    <w:rsid w:val="0097667B"/>
    <w:rsid w:val="009766BB"/>
    <w:rsid w:val="00977DF4"/>
    <w:rsid w:val="009806BC"/>
    <w:rsid w:val="00981DC9"/>
    <w:rsid w:val="00990D06"/>
    <w:rsid w:val="00994D57"/>
    <w:rsid w:val="00994F8B"/>
    <w:rsid w:val="00997A84"/>
    <w:rsid w:val="009A0379"/>
    <w:rsid w:val="009A357D"/>
    <w:rsid w:val="009A5866"/>
    <w:rsid w:val="009A7450"/>
    <w:rsid w:val="009B5293"/>
    <w:rsid w:val="009B6C32"/>
    <w:rsid w:val="009B792D"/>
    <w:rsid w:val="009C0D86"/>
    <w:rsid w:val="009C1A8D"/>
    <w:rsid w:val="009C1DA2"/>
    <w:rsid w:val="009C3E58"/>
    <w:rsid w:val="009C574A"/>
    <w:rsid w:val="009C6186"/>
    <w:rsid w:val="009C7AF9"/>
    <w:rsid w:val="009D0A18"/>
    <w:rsid w:val="009D0BE5"/>
    <w:rsid w:val="009D1E42"/>
    <w:rsid w:val="009D33B0"/>
    <w:rsid w:val="009D41C1"/>
    <w:rsid w:val="009D468F"/>
    <w:rsid w:val="009D47FD"/>
    <w:rsid w:val="009D4893"/>
    <w:rsid w:val="009D55EA"/>
    <w:rsid w:val="009D6398"/>
    <w:rsid w:val="009D7389"/>
    <w:rsid w:val="009E6D73"/>
    <w:rsid w:val="009F254D"/>
    <w:rsid w:val="009F2967"/>
    <w:rsid w:val="009F2DB9"/>
    <w:rsid w:val="00A009A3"/>
    <w:rsid w:val="00A00D0D"/>
    <w:rsid w:val="00A02007"/>
    <w:rsid w:val="00A02DCC"/>
    <w:rsid w:val="00A076C7"/>
    <w:rsid w:val="00A10339"/>
    <w:rsid w:val="00A11F97"/>
    <w:rsid w:val="00A13227"/>
    <w:rsid w:val="00A14B6B"/>
    <w:rsid w:val="00A156B8"/>
    <w:rsid w:val="00A157C6"/>
    <w:rsid w:val="00A162DD"/>
    <w:rsid w:val="00A17E1D"/>
    <w:rsid w:val="00A204CC"/>
    <w:rsid w:val="00A2145D"/>
    <w:rsid w:val="00A23365"/>
    <w:rsid w:val="00A24D38"/>
    <w:rsid w:val="00A25B6A"/>
    <w:rsid w:val="00A32A50"/>
    <w:rsid w:val="00A34EA4"/>
    <w:rsid w:val="00A368E9"/>
    <w:rsid w:val="00A36ADF"/>
    <w:rsid w:val="00A3725A"/>
    <w:rsid w:val="00A37B9E"/>
    <w:rsid w:val="00A402C9"/>
    <w:rsid w:val="00A40675"/>
    <w:rsid w:val="00A4142C"/>
    <w:rsid w:val="00A41D1E"/>
    <w:rsid w:val="00A4310C"/>
    <w:rsid w:val="00A432E2"/>
    <w:rsid w:val="00A43A56"/>
    <w:rsid w:val="00A44444"/>
    <w:rsid w:val="00A44526"/>
    <w:rsid w:val="00A452A7"/>
    <w:rsid w:val="00A4789D"/>
    <w:rsid w:val="00A47B7E"/>
    <w:rsid w:val="00A47EC4"/>
    <w:rsid w:val="00A508BB"/>
    <w:rsid w:val="00A52F80"/>
    <w:rsid w:val="00A54589"/>
    <w:rsid w:val="00A5577D"/>
    <w:rsid w:val="00A56048"/>
    <w:rsid w:val="00A573E5"/>
    <w:rsid w:val="00A606F8"/>
    <w:rsid w:val="00A608C1"/>
    <w:rsid w:val="00A60C33"/>
    <w:rsid w:val="00A62BCE"/>
    <w:rsid w:val="00A648A7"/>
    <w:rsid w:val="00A65576"/>
    <w:rsid w:val="00A67389"/>
    <w:rsid w:val="00A72077"/>
    <w:rsid w:val="00A736AA"/>
    <w:rsid w:val="00A76047"/>
    <w:rsid w:val="00A80B49"/>
    <w:rsid w:val="00A850F2"/>
    <w:rsid w:val="00A8550D"/>
    <w:rsid w:val="00A87C30"/>
    <w:rsid w:val="00A90674"/>
    <w:rsid w:val="00A915EF"/>
    <w:rsid w:val="00A91CE2"/>
    <w:rsid w:val="00A93E6E"/>
    <w:rsid w:val="00A9456D"/>
    <w:rsid w:val="00A96740"/>
    <w:rsid w:val="00AA2892"/>
    <w:rsid w:val="00AA2B98"/>
    <w:rsid w:val="00AA42FA"/>
    <w:rsid w:val="00AA4D5A"/>
    <w:rsid w:val="00AA5114"/>
    <w:rsid w:val="00AB00ED"/>
    <w:rsid w:val="00AB016C"/>
    <w:rsid w:val="00AB1F2A"/>
    <w:rsid w:val="00AB5413"/>
    <w:rsid w:val="00AB6B92"/>
    <w:rsid w:val="00AB6E9B"/>
    <w:rsid w:val="00AC1A68"/>
    <w:rsid w:val="00AC34CB"/>
    <w:rsid w:val="00AC79F4"/>
    <w:rsid w:val="00AC7F06"/>
    <w:rsid w:val="00AD3F6B"/>
    <w:rsid w:val="00AD6659"/>
    <w:rsid w:val="00AD6A0E"/>
    <w:rsid w:val="00AE0895"/>
    <w:rsid w:val="00AE0C3A"/>
    <w:rsid w:val="00AE1804"/>
    <w:rsid w:val="00AE5809"/>
    <w:rsid w:val="00AE7076"/>
    <w:rsid w:val="00AF2967"/>
    <w:rsid w:val="00AF318E"/>
    <w:rsid w:val="00AF5090"/>
    <w:rsid w:val="00AF6CC3"/>
    <w:rsid w:val="00B01A75"/>
    <w:rsid w:val="00B022DF"/>
    <w:rsid w:val="00B039FC"/>
    <w:rsid w:val="00B068FD"/>
    <w:rsid w:val="00B10B89"/>
    <w:rsid w:val="00B1377A"/>
    <w:rsid w:val="00B16125"/>
    <w:rsid w:val="00B16841"/>
    <w:rsid w:val="00B1687E"/>
    <w:rsid w:val="00B1738D"/>
    <w:rsid w:val="00B1799F"/>
    <w:rsid w:val="00B20F08"/>
    <w:rsid w:val="00B2427B"/>
    <w:rsid w:val="00B246AA"/>
    <w:rsid w:val="00B25B0F"/>
    <w:rsid w:val="00B27401"/>
    <w:rsid w:val="00B30BA2"/>
    <w:rsid w:val="00B31EF1"/>
    <w:rsid w:val="00B347B9"/>
    <w:rsid w:val="00B34B44"/>
    <w:rsid w:val="00B407E1"/>
    <w:rsid w:val="00B43EE9"/>
    <w:rsid w:val="00B44055"/>
    <w:rsid w:val="00B4501B"/>
    <w:rsid w:val="00B45140"/>
    <w:rsid w:val="00B4719D"/>
    <w:rsid w:val="00B47403"/>
    <w:rsid w:val="00B54035"/>
    <w:rsid w:val="00B541DF"/>
    <w:rsid w:val="00B54973"/>
    <w:rsid w:val="00B62D44"/>
    <w:rsid w:val="00B62FB4"/>
    <w:rsid w:val="00B659FD"/>
    <w:rsid w:val="00B66AF0"/>
    <w:rsid w:val="00B67A2E"/>
    <w:rsid w:val="00B7165A"/>
    <w:rsid w:val="00B71C9D"/>
    <w:rsid w:val="00B71DB3"/>
    <w:rsid w:val="00B71F46"/>
    <w:rsid w:val="00B73965"/>
    <w:rsid w:val="00B73F77"/>
    <w:rsid w:val="00B82541"/>
    <w:rsid w:val="00B85018"/>
    <w:rsid w:val="00B85258"/>
    <w:rsid w:val="00B867C5"/>
    <w:rsid w:val="00B868E6"/>
    <w:rsid w:val="00B869EA"/>
    <w:rsid w:val="00B907A7"/>
    <w:rsid w:val="00B90828"/>
    <w:rsid w:val="00B9093C"/>
    <w:rsid w:val="00B91025"/>
    <w:rsid w:val="00B9194A"/>
    <w:rsid w:val="00B92B44"/>
    <w:rsid w:val="00B93F31"/>
    <w:rsid w:val="00B93FF3"/>
    <w:rsid w:val="00B95448"/>
    <w:rsid w:val="00B95BC5"/>
    <w:rsid w:val="00B97A5A"/>
    <w:rsid w:val="00BA11D4"/>
    <w:rsid w:val="00BA15BE"/>
    <w:rsid w:val="00BA297A"/>
    <w:rsid w:val="00BA2C07"/>
    <w:rsid w:val="00BA2F57"/>
    <w:rsid w:val="00BA331A"/>
    <w:rsid w:val="00BA3626"/>
    <w:rsid w:val="00BA42C4"/>
    <w:rsid w:val="00BA4CE3"/>
    <w:rsid w:val="00BA5223"/>
    <w:rsid w:val="00BA5239"/>
    <w:rsid w:val="00BA68F4"/>
    <w:rsid w:val="00BA6DF1"/>
    <w:rsid w:val="00BA7EDD"/>
    <w:rsid w:val="00BB0904"/>
    <w:rsid w:val="00BB0915"/>
    <w:rsid w:val="00BB1534"/>
    <w:rsid w:val="00BB22F6"/>
    <w:rsid w:val="00BB59D8"/>
    <w:rsid w:val="00BB7165"/>
    <w:rsid w:val="00BC0D12"/>
    <w:rsid w:val="00BC17F5"/>
    <w:rsid w:val="00BC26EB"/>
    <w:rsid w:val="00BD0238"/>
    <w:rsid w:val="00BD023B"/>
    <w:rsid w:val="00BD1433"/>
    <w:rsid w:val="00BD42A9"/>
    <w:rsid w:val="00BD62B3"/>
    <w:rsid w:val="00BE0A76"/>
    <w:rsid w:val="00BE0BEA"/>
    <w:rsid w:val="00BE1056"/>
    <w:rsid w:val="00BE1FD2"/>
    <w:rsid w:val="00BE340E"/>
    <w:rsid w:val="00BE66F1"/>
    <w:rsid w:val="00BE76B8"/>
    <w:rsid w:val="00BF2B73"/>
    <w:rsid w:val="00BF4D11"/>
    <w:rsid w:val="00BF7E28"/>
    <w:rsid w:val="00C00312"/>
    <w:rsid w:val="00C02F02"/>
    <w:rsid w:val="00C02F15"/>
    <w:rsid w:val="00C037E7"/>
    <w:rsid w:val="00C03E85"/>
    <w:rsid w:val="00C04C8F"/>
    <w:rsid w:val="00C04E4C"/>
    <w:rsid w:val="00C05996"/>
    <w:rsid w:val="00C05E1D"/>
    <w:rsid w:val="00C068D2"/>
    <w:rsid w:val="00C11937"/>
    <w:rsid w:val="00C131D8"/>
    <w:rsid w:val="00C147AE"/>
    <w:rsid w:val="00C16962"/>
    <w:rsid w:val="00C17398"/>
    <w:rsid w:val="00C1755E"/>
    <w:rsid w:val="00C21AE1"/>
    <w:rsid w:val="00C21FA0"/>
    <w:rsid w:val="00C224C0"/>
    <w:rsid w:val="00C23C6E"/>
    <w:rsid w:val="00C24B55"/>
    <w:rsid w:val="00C25A3A"/>
    <w:rsid w:val="00C25CC4"/>
    <w:rsid w:val="00C27E1E"/>
    <w:rsid w:val="00C30A8B"/>
    <w:rsid w:val="00C30B7B"/>
    <w:rsid w:val="00C319CA"/>
    <w:rsid w:val="00C31A12"/>
    <w:rsid w:val="00C320D7"/>
    <w:rsid w:val="00C329B9"/>
    <w:rsid w:val="00C32FD5"/>
    <w:rsid w:val="00C335A9"/>
    <w:rsid w:val="00C352A0"/>
    <w:rsid w:val="00C411E1"/>
    <w:rsid w:val="00C41F26"/>
    <w:rsid w:val="00C444D3"/>
    <w:rsid w:val="00C448E0"/>
    <w:rsid w:val="00C514AA"/>
    <w:rsid w:val="00C5171E"/>
    <w:rsid w:val="00C53BFD"/>
    <w:rsid w:val="00C544B2"/>
    <w:rsid w:val="00C544CA"/>
    <w:rsid w:val="00C56E34"/>
    <w:rsid w:val="00C60167"/>
    <w:rsid w:val="00C61BEE"/>
    <w:rsid w:val="00C6247C"/>
    <w:rsid w:val="00C63F52"/>
    <w:rsid w:val="00C6655C"/>
    <w:rsid w:val="00C66B0E"/>
    <w:rsid w:val="00C70FE7"/>
    <w:rsid w:val="00C71AC5"/>
    <w:rsid w:val="00C71E55"/>
    <w:rsid w:val="00C73B37"/>
    <w:rsid w:val="00C73BD6"/>
    <w:rsid w:val="00C74FDD"/>
    <w:rsid w:val="00C77297"/>
    <w:rsid w:val="00C82FD4"/>
    <w:rsid w:val="00C8321A"/>
    <w:rsid w:val="00C836AA"/>
    <w:rsid w:val="00C85A01"/>
    <w:rsid w:val="00C85BF3"/>
    <w:rsid w:val="00C86045"/>
    <w:rsid w:val="00C8789C"/>
    <w:rsid w:val="00C9067C"/>
    <w:rsid w:val="00C90993"/>
    <w:rsid w:val="00C94019"/>
    <w:rsid w:val="00C955EE"/>
    <w:rsid w:val="00C957C6"/>
    <w:rsid w:val="00C95ABC"/>
    <w:rsid w:val="00C96F98"/>
    <w:rsid w:val="00C9717C"/>
    <w:rsid w:val="00CA14C5"/>
    <w:rsid w:val="00CA5905"/>
    <w:rsid w:val="00CA67C3"/>
    <w:rsid w:val="00CA784C"/>
    <w:rsid w:val="00CB1701"/>
    <w:rsid w:val="00CB1841"/>
    <w:rsid w:val="00CB1EDD"/>
    <w:rsid w:val="00CB3CDE"/>
    <w:rsid w:val="00CB5040"/>
    <w:rsid w:val="00CB662E"/>
    <w:rsid w:val="00CB77B6"/>
    <w:rsid w:val="00CB798E"/>
    <w:rsid w:val="00CC0BC1"/>
    <w:rsid w:val="00CC13B0"/>
    <w:rsid w:val="00CC2FC4"/>
    <w:rsid w:val="00CC38D6"/>
    <w:rsid w:val="00CC5C19"/>
    <w:rsid w:val="00CC709B"/>
    <w:rsid w:val="00CD119E"/>
    <w:rsid w:val="00CD2B02"/>
    <w:rsid w:val="00CD32BC"/>
    <w:rsid w:val="00CD3B58"/>
    <w:rsid w:val="00CD52D7"/>
    <w:rsid w:val="00CE07D4"/>
    <w:rsid w:val="00CE11EE"/>
    <w:rsid w:val="00CE1C21"/>
    <w:rsid w:val="00CE2038"/>
    <w:rsid w:val="00CE232A"/>
    <w:rsid w:val="00CE28B9"/>
    <w:rsid w:val="00CE6E35"/>
    <w:rsid w:val="00CE7133"/>
    <w:rsid w:val="00CE71F4"/>
    <w:rsid w:val="00CF1D68"/>
    <w:rsid w:val="00CF3107"/>
    <w:rsid w:val="00CF4F0E"/>
    <w:rsid w:val="00CF64DE"/>
    <w:rsid w:val="00CF77C6"/>
    <w:rsid w:val="00D00957"/>
    <w:rsid w:val="00D00BE2"/>
    <w:rsid w:val="00D06013"/>
    <w:rsid w:val="00D06E77"/>
    <w:rsid w:val="00D131D2"/>
    <w:rsid w:val="00D13B79"/>
    <w:rsid w:val="00D1536B"/>
    <w:rsid w:val="00D21D8D"/>
    <w:rsid w:val="00D22DFC"/>
    <w:rsid w:val="00D24CA9"/>
    <w:rsid w:val="00D273CC"/>
    <w:rsid w:val="00D30BDF"/>
    <w:rsid w:val="00D31260"/>
    <w:rsid w:val="00D31378"/>
    <w:rsid w:val="00D315A7"/>
    <w:rsid w:val="00D33CA5"/>
    <w:rsid w:val="00D34DBE"/>
    <w:rsid w:val="00D35149"/>
    <w:rsid w:val="00D4002D"/>
    <w:rsid w:val="00D4171D"/>
    <w:rsid w:val="00D41B59"/>
    <w:rsid w:val="00D424FD"/>
    <w:rsid w:val="00D440E9"/>
    <w:rsid w:val="00D4538A"/>
    <w:rsid w:val="00D465B2"/>
    <w:rsid w:val="00D46BAD"/>
    <w:rsid w:val="00D4724F"/>
    <w:rsid w:val="00D51A40"/>
    <w:rsid w:val="00D52580"/>
    <w:rsid w:val="00D5369D"/>
    <w:rsid w:val="00D55674"/>
    <w:rsid w:val="00D563E2"/>
    <w:rsid w:val="00D56B7D"/>
    <w:rsid w:val="00D57685"/>
    <w:rsid w:val="00D57A53"/>
    <w:rsid w:val="00D57CC0"/>
    <w:rsid w:val="00D60710"/>
    <w:rsid w:val="00D62C5F"/>
    <w:rsid w:val="00D656AD"/>
    <w:rsid w:val="00D6701C"/>
    <w:rsid w:val="00D7334C"/>
    <w:rsid w:val="00D73460"/>
    <w:rsid w:val="00D74C43"/>
    <w:rsid w:val="00D74CF2"/>
    <w:rsid w:val="00D76402"/>
    <w:rsid w:val="00D77570"/>
    <w:rsid w:val="00D77839"/>
    <w:rsid w:val="00D80081"/>
    <w:rsid w:val="00D821DA"/>
    <w:rsid w:val="00D82737"/>
    <w:rsid w:val="00D82B80"/>
    <w:rsid w:val="00D82EC5"/>
    <w:rsid w:val="00D845CA"/>
    <w:rsid w:val="00D84CFB"/>
    <w:rsid w:val="00D87098"/>
    <w:rsid w:val="00D87B61"/>
    <w:rsid w:val="00D91315"/>
    <w:rsid w:val="00D92329"/>
    <w:rsid w:val="00D93A13"/>
    <w:rsid w:val="00D93CCF"/>
    <w:rsid w:val="00D9454F"/>
    <w:rsid w:val="00DA0B00"/>
    <w:rsid w:val="00DA0D2A"/>
    <w:rsid w:val="00DA2933"/>
    <w:rsid w:val="00DA349F"/>
    <w:rsid w:val="00DA364D"/>
    <w:rsid w:val="00DA5C1C"/>
    <w:rsid w:val="00DA6011"/>
    <w:rsid w:val="00DB078C"/>
    <w:rsid w:val="00DB07EC"/>
    <w:rsid w:val="00DB0980"/>
    <w:rsid w:val="00DB327C"/>
    <w:rsid w:val="00DB4538"/>
    <w:rsid w:val="00DB529A"/>
    <w:rsid w:val="00DB5FEE"/>
    <w:rsid w:val="00DB6AB8"/>
    <w:rsid w:val="00DC0753"/>
    <w:rsid w:val="00DC44D6"/>
    <w:rsid w:val="00DD02DF"/>
    <w:rsid w:val="00DD0E9F"/>
    <w:rsid w:val="00DD133C"/>
    <w:rsid w:val="00DD1699"/>
    <w:rsid w:val="00DD1FD3"/>
    <w:rsid w:val="00DD2E71"/>
    <w:rsid w:val="00DD3C91"/>
    <w:rsid w:val="00DD7272"/>
    <w:rsid w:val="00DD7400"/>
    <w:rsid w:val="00DD7F31"/>
    <w:rsid w:val="00DE3F82"/>
    <w:rsid w:val="00DE42B2"/>
    <w:rsid w:val="00DE7810"/>
    <w:rsid w:val="00DE7B82"/>
    <w:rsid w:val="00DF0B7E"/>
    <w:rsid w:val="00DF1249"/>
    <w:rsid w:val="00DF2745"/>
    <w:rsid w:val="00DF32EF"/>
    <w:rsid w:val="00DF3560"/>
    <w:rsid w:val="00DF688D"/>
    <w:rsid w:val="00DF7178"/>
    <w:rsid w:val="00DF7302"/>
    <w:rsid w:val="00DF7CCE"/>
    <w:rsid w:val="00E02A84"/>
    <w:rsid w:val="00E058EA"/>
    <w:rsid w:val="00E078D8"/>
    <w:rsid w:val="00E07AFB"/>
    <w:rsid w:val="00E106AB"/>
    <w:rsid w:val="00E1124D"/>
    <w:rsid w:val="00E14BFF"/>
    <w:rsid w:val="00E2380D"/>
    <w:rsid w:val="00E23B64"/>
    <w:rsid w:val="00E23DCC"/>
    <w:rsid w:val="00E240F6"/>
    <w:rsid w:val="00E24356"/>
    <w:rsid w:val="00E24C66"/>
    <w:rsid w:val="00E26276"/>
    <w:rsid w:val="00E30279"/>
    <w:rsid w:val="00E33332"/>
    <w:rsid w:val="00E35AFD"/>
    <w:rsid w:val="00E36D66"/>
    <w:rsid w:val="00E37469"/>
    <w:rsid w:val="00E415D5"/>
    <w:rsid w:val="00E450C3"/>
    <w:rsid w:val="00E45736"/>
    <w:rsid w:val="00E46CC3"/>
    <w:rsid w:val="00E4751F"/>
    <w:rsid w:val="00E4786C"/>
    <w:rsid w:val="00E47BA2"/>
    <w:rsid w:val="00E51BAA"/>
    <w:rsid w:val="00E52322"/>
    <w:rsid w:val="00E5370C"/>
    <w:rsid w:val="00E53A46"/>
    <w:rsid w:val="00E558E3"/>
    <w:rsid w:val="00E55B62"/>
    <w:rsid w:val="00E56B60"/>
    <w:rsid w:val="00E57E34"/>
    <w:rsid w:val="00E57F6D"/>
    <w:rsid w:val="00E603E1"/>
    <w:rsid w:val="00E60F4B"/>
    <w:rsid w:val="00E61F4B"/>
    <w:rsid w:val="00E655E2"/>
    <w:rsid w:val="00E66982"/>
    <w:rsid w:val="00E67CF8"/>
    <w:rsid w:val="00E7184E"/>
    <w:rsid w:val="00E7199B"/>
    <w:rsid w:val="00E72918"/>
    <w:rsid w:val="00E72EC4"/>
    <w:rsid w:val="00E73904"/>
    <w:rsid w:val="00E73BE8"/>
    <w:rsid w:val="00E73C1B"/>
    <w:rsid w:val="00E7509A"/>
    <w:rsid w:val="00E75599"/>
    <w:rsid w:val="00E758DC"/>
    <w:rsid w:val="00E7617D"/>
    <w:rsid w:val="00E7744F"/>
    <w:rsid w:val="00E775CB"/>
    <w:rsid w:val="00E77E12"/>
    <w:rsid w:val="00E805B2"/>
    <w:rsid w:val="00E80A17"/>
    <w:rsid w:val="00E81A24"/>
    <w:rsid w:val="00E81BB8"/>
    <w:rsid w:val="00E81F87"/>
    <w:rsid w:val="00E828F9"/>
    <w:rsid w:val="00E8425D"/>
    <w:rsid w:val="00E85F43"/>
    <w:rsid w:val="00E902AC"/>
    <w:rsid w:val="00E9250D"/>
    <w:rsid w:val="00E93275"/>
    <w:rsid w:val="00E93A8B"/>
    <w:rsid w:val="00EA196B"/>
    <w:rsid w:val="00EA27C0"/>
    <w:rsid w:val="00EA506A"/>
    <w:rsid w:val="00EA76C7"/>
    <w:rsid w:val="00EB1408"/>
    <w:rsid w:val="00EB1EA7"/>
    <w:rsid w:val="00EB2F0E"/>
    <w:rsid w:val="00EB3013"/>
    <w:rsid w:val="00EB52F2"/>
    <w:rsid w:val="00EB7044"/>
    <w:rsid w:val="00EB76D8"/>
    <w:rsid w:val="00EC1A1A"/>
    <w:rsid w:val="00EC4CFA"/>
    <w:rsid w:val="00EC5D4C"/>
    <w:rsid w:val="00EC6F28"/>
    <w:rsid w:val="00ED0E66"/>
    <w:rsid w:val="00ED1389"/>
    <w:rsid w:val="00ED1DCA"/>
    <w:rsid w:val="00ED315B"/>
    <w:rsid w:val="00ED5ED2"/>
    <w:rsid w:val="00ED6BCA"/>
    <w:rsid w:val="00EE0992"/>
    <w:rsid w:val="00EE1455"/>
    <w:rsid w:val="00EE2198"/>
    <w:rsid w:val="00EE40E6"/>
    <w:rsid w:val="00EE787B"/>
    <w:rsid w:val="00EF031B"/>
    <w:rsid w:val="00EF04FF"/>
    <w:rsid w:val="00EF223C"/>
    <w:rsid w:val="00EF23EC"/>
    <w:rsid w:val="00EF3041"/>
    <w:rsid w:val="00EF5C25"/>
    <w:rsid w:val="00EF76D7"/>
    <w:rsid w:val="00EF7989"/>
    <w:rsid w:val="00F008DC"/>
    <w:rsid w:val="00F0262C"/>
    <w:rsid w:val="00F03988"/>
    <w:rsid w:val="00F040EB"/>
    <w:rsid w:val="00F042B8"/>
    <w:rsid w:val="00F04306"/>
    <w:rsid w:val="00F04B1D"/>
    <w:rsid w:val="00F05E03"/>
    <w:rsid w:val="00F0687C"/>
    <w:rsid w:val="00F0713C"/>
    <w:rsid w:val="00F07CDF"/>
    <w:rsid w:val="00F07DCF"/>
    <w:rsid w:val="00F10928"/>
    <w:rsid w:val="00F15673"/>
    <w:rsid w:val="00F15BFC"/>
    <w:rsid w:val="00F1639D"/>
    <w:rsid w:val="00F164F8"/>
    <w:rsid w:val="00F16526"/>
    <w:rsid w:val="00F1703B"/>
    <w:rsid w:val="00F17263"/>
    <w:rsid w:val="00F172D5"/>
    <w:rsid w:val="00F173BF"/>
    <w:rsid w:val="00F20123"/>
    <w:rsid w:val="00F23A77"/>
    <w:rsid w:val="00F23C1D"/>
    <w:rsid w:val="00F2622E"/>
    <w:rsid w:val="00F27BEB"/>
    <w:rsid w:val="00F30E7B"/>
    <w:rsid w:val="00F31271"/>
    <w:rsid w:val="00F32962"/>
    <w:rsid w:val="00F32FD6"/>
    <w:rsid w:val="00F33448"/>
    <w:rsid w:val="00F355B0"/>
    <w:rsid w:val="00F36149"/>
    <w:rsid w:val="00F37A52"/>
    <w:rsid w:val="00F401DA"/>
    <w:rsid w:val="00F4148F"/>
    <w:rsid w:val="00F43DA7"/>
    <w:rsid w:val="00F44855"/>
    <w:rsid w:val="00F44E45"/>
    <w:rsid w:val="00F455F6"/>
    <w:rsid w:val="00F45BE8"/>
    <w:rsid w:val="00F4651A"/>
    <w:rsid w:val="00F529E1"/>
    <w:rsid w:val="00F55377"/>
    <w:rsid w:val="00F5564F"/>
    <w:rsid w:val="00F55BC4"/>
    <w:rsid w:val="00F5719A"/>
    <w:rsid w:val="00F60259"/>
    <w:rsid w:val="00F61E9F"/>
    <w:rsid w:val="00F63583"/>
    <w:rsid w:val="00F635EF"/>
    <w:rsid w:val="00F64AA1"/>
    <w:rsid w:val="00F655D4"/>
    <w:rsid w:val="00F655F3"/>
    <w:rsid w:val="00F66957"/>
    <w:rsid w:val="00F67CAC"/>
    <w:rsid w:val="00F70397"/>
    <w:rsid w:val="00F723FD"/>
    <w:rsid w:val="00F7471A"/>
    <w:rsid w:val="00F7664C"/>
    <w:rsid w:val="00F7729B"/>
    <w:rsid w:val="00F800AE"/>
    <w:rsid w:val="00F80CE0"/>
    <w:rsid w:val="00F81C67"/>
    <w:rsid w:val="00F825B9"/>
    <w:rsid w:val="00F8266A"/>
    <w:rsid w:val="00F83454"/>
    <w:rsid w:val="00F87184"/>
    <w:rsid w:val="00F879B6"/>
    <w:rsid w:val="00F902AC"/>
    <w:rsid w:val="00F902DF"/>
    <w:rsid w:val="00F915C6"/>
    <w:rsid w:val="00F93886"/>
    <w:rsid w:val="00F93E7C"/>
    <w:rsid w:val="00F93F87"/>
    <w:rsid w:val="00F97762"/>
    <w:rsid w:val="00F9792D"/>
    <w:rsid w:val="00FA025C"/>
    <w:rsid w:val="00FA0A5D"/>
    <w:rsid w:val="00FA234E"/>
    <w:rsid w:val="00FA2EF0"/>
    <w:rsid w:val="00FA6166"/>
    <w:rsid w:val="00FA7331"/>
    <w:rsid w:val="00FA782B"/>
    <w:rsid w:val="00FB521E"/>
    <w:rsid w:val="00FB586F"/>
    <w:rsid w:val="00FB5901"/>
    <w:rsid w:val="00FB727C"/>
    <w:rsid w:val="00FC0459"/>
    <w:rsid w:val="00FC06A4"/>
    <w:rsid w:val="00FC43D7"/>
    <w:rsid w:val="00FC4CA2"/>
    <w:rsid w:val="00FC4FBB"/>
    <w:rsid w:val="00FC6269"/>
    <w:rsid w:val="00FC6324"/>
    <w:rsid w:val="00FC6F21"/>
    <w:rsid w:val="00FC75F1"/>
    <w:rsid w:val="00FD0985"/>
    <w:rsid w:val="00FD2CB8"/>
    <w:rsid w:val="00FD3229"/>
    <w:rsid w:val="00FD359A"/>
    <w:rsid w:val="00FD5218"/>
    <w:rsid w:val="00FD6D11"/>
    <w:rsid w:val="00FD6FC0"/>
    <w:rsid w:val="00FE14A4"/>
    <w:rsid w:val="00FE3604"/>
    <w:rsid w:val="00FE3D31"/>
    <w:rsid w:val="00FE45AA"/>
    <w:rsid w:val="00FE48FD"/>
    <w:rsid w:val="00FE54DB"/>
    <w:rsid w:val="00FF17C9"/>
    <w:rsid w:val="00FF4302"/>
    <w:rsid w:val="00FF496E"/>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072"/>
    <w:pPr>
      <w:widowControl/>
      <w:tabs>
        <w:tab w:val="center" w:pos="4320"/>
        <w:tab w:val="right" w:pos="8640"/>
      </w:tabs>
      <w:autoSpaceDE/>
      <w:autoSpaceDN/>
    </w:pPr>
  </w:style>
  <w:style w:type="character" w:customStyle="1" w:styleId="HeaderChar">
    <w:name w:val="Header Char"/>
    <w:basedOn w:val="DefaultParagraphFont"/>
    <w:link w:val="Header"/>
    <w:rsid w:val="003D6072"/>
    <w:rPr>
      <w:rFonts w:ascii="Times New Roman" w:eastAsia="Times New Roman" w:hAnsi="Times New Roman" w:cs="Times New Roman"/>
      <w:sz w:val="24"/>
      <w:szCs w:val="24"/>
    </w:rPr>
  </w:style>
  <w:style w:type="paragraph" w:styleId="FootnoteText">
    <w:name w:val="footnote text"/>
    <w:aliases w:val="single space,footnote text,FOOTNOTES,fn,ft,Footnote Text Char Char Char Char Char Char Char Char Char Char,ADB,WB-Fußnotentext,Footnote,Fußnote,WB-Fuﬂnotentext,Fuﬂnote,Fuﬂnote Char Char Char,Fußnotentextf,Footnote Text Char1"/>
    <w:basedOn w:val="Normal"/>
    <w:link w:val="FootnoteTextChar"/>
    <w:rsid w:val="003D6072"/>
    <w:pPr>
      <w:widowControl/>
      <w:autoSpaceDE/>
      <w:autoSpaceDN/>
    </w:pPr>
    <w:rPr>
      <w:sz w:val="20"/>
      <w:szCs w:val="20"/>
    </w:rPr>
  </w:style>
  <w:style w:type="character" w:customStyle="1" w:styleId="FootnoteTextChar">
    <w:name w:val="Footnote Text Char"/>
    <w:aliases w:val="single space Char,footnote text Char,FOOTNOTES Char,fn Char,ft Char,Footnote Text Char Char Char Char Char Char Char Char Char Char Char,ADB Char,WB-Fußnotentext Char,Footnote Char,Fußnote Char,WB-Fuﬂnotentext Char,Fuﬂnote Char"/>
    <w:basedOn w:val="DefaultParagraphFont"/>
    <w:link w:val="FootnoteText"/>
    <w:rsid w:val="003D6072"/>
    <w:rPr>
      <w:rFonts w:ascii="Times New Roman" w:eastAsia="Times New Roman" w:hAnsi="Times New Roman" w:cs="Times New Roman"/>
      <w:sz w:val="20"/>
      <w:szCs w:val="20"/>
    </w:rPr>
  </w:style>
  <w:style w:type="character" w:styleId="FootnoteReference">
    <w:name w:val="footnote reference"/>
    <w:aliases w:val="ftref"/>
    <w:rsid w:val="003D6072"/>
    <w:rPr>
      <w:vertAlign w:val="superscript"/>
    </w:rPr>
  </w:style>
  <w:style w:type="paragraph" w:styleId="Footer">
    <w:name w:val="footer"/>
    <w:basedOn w:val="Normal"/>
    <w:link w:val="FooterChar"/>
    <w:rsid w:val="003D6072"/>
    <w:pPr>
      <w:widowControl/>
      <w:tabs>
        <w:tab w:val="center" w:pos="4153"/>
        <w:tab w:val="right" w:pos="8306"/>
      </w:tabs>
      <w:autoSpaceDE/>
      <w:autoSpaceDN/>
    </w:pPr>
    <w:rPr>
      <w:rFonts w:eastAsia="Calibri"/>
      <w:lang w:val="ru-RU" w:eastAsia="ru-RU"/>
    </w:rPr>
  </w:style>
  <w:style w:type="character" w:customStyle="1" w:styleId="FooterChar">
    <w:name w:val="Footer Char"/>
    <w:basedOn w:val="DefaultParagraphFont"/>
    <w:link w:val="Footer"/>
    <w:rsid w:val="003D6072"/>
    <w:rPr>
      <w:rFonts w:ascii="Times New Roman" w:eastAsia="Calibri" w:hAnsi="Times New Roman" w:cs="Times New Roman"/>
      <w:sz w:val="24"/>
      <w:szCs w:val="24"/>
      <w:lang w:val="ru-RU" w:eastAsia="ru-RU"/>
    </w:rPr>
  </w:style>
  <w:style w:type="character" w:customStyle="1" w:styleId="hps">
    <w:name w:val="hps"/>
    <w:basedOn w:val="DefaultParagraphFont"/>
    <w:rsid w:val="003D6072"/>
  </w:style>
  <w:style w:type="character" w:customStyle="1" w:styleId="shorttext">
    <w:name w:val="short_text"/>
    <w:basedOn w:val="DefaultParagraphFont"/>
    <w:rsid w:val="003D6072"/>
  </w:style>
  <w:style w:type="paragraph" w:styleId="ListParagraph">
    <w:name w:val="List Paragraph"/>
    <w:basedOn w:val="Normal"/>
    <w:uiPriority w:val="34"/>
    <w:qFormat/>
    <w:rsid w:val="003D6072"/>
    <w:pPr>
      <w:ind w:left="720"/>
      <w:contextualSpacing/>
    </w:pPr>
  </w:style>
  <w:style w:type="character" w:styleId="Hyperlink">
    <w:name w:val="Hyperlink"/>
    <w:basedOn w:val="DefaultParagraphFont"/>
    <w:uiPriority w:val="99"/>
    <w:unhideWhenUsed/>
    <w:rsid w:val="003D6072"/>
    <w:rPr>
      <w:color w:val="0000FF" w:themeColor="hyperlink"/>
      <w:u w:val="single"/>
    </w:rPr>
  </w:style>
  <w:style w:type="paragraph" w:styleId="NoSpacing">
    <w:name w:val="No Spacing"/>
    <w:uiPriority w:val="1"/>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072"/>
    <w:rPr>
      <w:rFonts w:ascii="Tahoma" w:hAnsi="Tahoma" w:cs="Tahoma"/>
      <w:sz w:val="16"/>
      <w:szCs w:val="16"/>
    </w:rPr>
  </w:style>
  <w:style w:type="character" w:customStyle="1" w:styleId="BalloonTextChar">
    <w:name w:val="Balloon Text Char"/>
    <w:basedOn w:val="DefaultParagraphFont"/>
    <w:link w:val="BalloonText"/>
    <w:uiPriority w:val="99"/>
    <w:semiHidden/>
    <w:rsid w:val="003D6072"/>
    <w:rPr>
      <w:rFonts w:ascii="Tahoma" w:eastAsia="Times New Roman" w:hAnsi="Tahoma" w:cs="Tahoma"/>
      <w:sz w:val="16"/>
      <w:szCs w:val="16"/>
    </w:rPr>
  </w:style>
  <w:style w:type="paragraph" w:styleId="NormalWeb">
    <w:name w:val="Normal (Web)"/>
    <w:basedOn w:val="Normal"/>
    <w:uiPriority w:val="99"/>
    <w:unhideWhenUsed/>
    <w:rsid w:val="00173ADB"/>
    <w:pPr>
      <w:widowControl/>
      <w:autoSpaceDE/>
      <w:autoSpaceDN/>
      <w:spacing w:before="100" w:beforeAutospacing="1" w:after="100" w:afterAutospacing="1"/>
    </w:pPr>
    <w:rPr>
      <w:rFonts w:ascii="Arial Unicode MS" w:hAnsi="Arial Unicode MS"/>
      <w:lang w:val="ru-RU" w:eastAsia="ru-RU"/>
    </w:rPr>
  </w:style>
  <w:style w:type="character" w:styleId="CommentReference">
    <w:name w:val="annotation reference"/>
    <w:basedOn w:val="DefaultParagraphFont"/>
    <w:uiPriority w:val="99"/>
    <w:semiHidden/>
    <w:unhideWhenUsed/>
    <w:rsid w:val="00B93FF3"/>
    <w:rPr>
      <w:sz w:val="16"/>
      <w:szCs w:val="16"/>
    </w:rPr>
  </w:style>
  <w:style w:type="paragraph" w:styleId="CommentText">
    <w:name w:val="annotation text"/>
    <w:basedOn w:val="Normal"/>
    <w:link w:val="CommentTextChar"/>
    <w:uiPriority w:val="99"/>
    <w:unhideWhenUsed/>
    <w:rsid w:val="00B93FF3"/>
    <w:rPr>
      <w:sz w:val="20"/>
      <w:szCs w:val="20"/>
    </w:rPr>
  </w:style>
  <w:style w:type="character" w:customStyle="1" w:styleId="CommentTextChar">
    <w:name w:val="Comment Text Char"/>
    <w:basedOn w:val="DefaultParagraphFont"/>
    <w:link w:val="CommentText"/>
    <w:uiPriority w:val="99"/>
    <w:rsid w:val="00B93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3FF3"/>
    <w:rPr>
      <w:b/>
      <w:bCs/>
    </w:rPr>
  </w:style>
  <w:style w:type="character" w:customStyle="1" w:styleId="CommentSubjectChar">
    <w:name w:val="Comment Subject Char"/>
    <w:basedOn w:val="CommentTextChar"/>
    <w:link w:val="CommentSubject"/>
    <w:uiPriority w:val="99"/>
    <w:semiHidden/>
    <w:rsid w:val="00B93FF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076C7"/>
    <w:rPr>
      <w:color w:val="605E5C"/>
      <w:shd w:val="clear" w:color="auto" w:fill="E1DFDD"/>
    </w:rPr>
  </w:style>
  <w:style w:type="character" w:styleId="FollowedHyperlink">
    <w:name w:val="FollowedHyperlink"/>
    <w:basedOn w:val="DefaultParagraphFont"/>
    <w:uiPriority w:val="99"/>
    <w:semiHidden/>
    <w:unhideWhenUsed/>
    <w:rsid w:val="005B0E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072"/>
    <w:pPr>
      <w:widowControl/>
      <w:tabs>
        <w:tab w:val="center" w:pos="4320"/>
        <w:tab w:val="right" w:pos="8640"/>
      </w:tabs>
      <w:autoSpaceDE/>
      <w:autoSpaceDN/>
    </w:pPr>
  </w:style>
  <w:style w:type="character" w:customStyle="1" w:styleId="HeaderChar">
    <w:name w:val="Header Char"/>
    <w:basedOn w:val="DefaultParagraphFont"/>
    <w:link w:val="Header"/>
    <w:rsid w:val="003D6072"/>
    <w:rPr>
      <w:rFonts w:ascii="Times New Roman" w:eastAsia="Times New Roman" w:hAnsi="Times New Roman" w:cs="Times New Roman"/>
      <w:sz w:val="24"/>
      <w:szCs w:val="24"/>
    </w:rPr>
  </w:style>
  <w:style w:type="paragraph" w:styleId="FootnoteText">
    <w:name w:val="footnote text"/>
    <w:aliases w:val="single space,footnote text,FOOTNOTES,fn,ft,Footnote Text Char Char Char Char Char Char Char Char Char Char,ADB,WB-Fußnotentext,Footnote,Fußnote,WB-Fuﬂnotentext,Fuﬂnote,Fuﬂnote Char Char Char,Fußnotentextf,Footnote Text Char1"/>
    <w:basedOn w:val="Normal"/>
    <w:link w:val="FootnoteTextChar"/>
    <w:rsid w:val="003D6072"/>
    <w:pPr>
      <w:widowControl/>
      <w:autoSpaceDE/>
      <w:autoSpaceDN/>
    </w:pPr>
    <w:rPr>
      <w:sz w:val="20"/>
      <w:szCs w:val="20"/>
    </w:rPr>
  </w:style>
  <w:style w:type="character" w:customStyle="1" w:styleId="FootnoteTextChar">
    <w:name w:val="Footnote Text Char"/>
    <w:aliases w:val="single space Char,footnote text Char,FOOTNOTES Char,fn Char,ft Char,Footnote Text Char Char Char Char Char Char Char Char Char Char Char,ADB Char,WB-Fußnotentext Char,Footnote Char,Fußnote Char,WB-Fuﬂnotentext Char,Fuﬂnote Char"/>
    <w:basedOn w:val="DefaultParagraphFont"/>
    <w:link w:val="FootnoteText"/>
    <w:rsid w:val="003D6072"/>
    <w:rPr>
      <w:rFonts w:ascii="Times New Roman" w:eastAsia="Times New Roman" w:hAnsi="Times New Roman" w:cs="Times New Roman"/>
      <w:sz w:val="20"/>
      <w:szCs w:val="20"/>
    </w:rPr>
  </w:style>
  <w:style w:type="character" w:styleId="FootnoteReference">
    <w:name w:val="footnote reference"/>
    <w:aliases w:val="ftref"/>
    <w:rsid w:val="003D6072"/>
    <w:rPr>
      <w:vertAlign w:val="superscript"/>
    </w:rPr>
  </w:style>
  <w:style w:type="paragraph" w:styleId="Footer">
    <w:name w:val="footer"/>
    <w:basedOn w:val="Normal"/>
    <w:link w:val="FooterChar"/>
    <w:rsid w:val="003D6072"/>
    <w:pPr>
      <w:widowControl/>
      <w:tabs>
        <w:tab w:val="center" w:pos="4153"/>
        <w:tab w:val="right" w:pos="8306"/>
      </w:tabs>
      <w:autoSpaceDE/>
      <w:autoSpaceDN/>
    </w:pPr>
    <w:rPr>
      <w:rFonts w:eastAsia="Calibri"/>
      <w:lang w:val="ru-RU" w:eastAsia="ru-RU"/>
    </w:rPr>
  </w:style>
  <w:style w:type="character" w:customStyle="1" w:styleId="FooterChar">
    <w:name w:val="Footer Char"/>
    <w:basedOn w:val="DefaultParagraphFont"/>
    <w:link w:val="Footer"/>
    <w:rsid w:val="003D6072"/>
    <w:rPr>
      <w:rFonts w:ascii="Times New Roman" w:eastAsia="Calibri" w:hAnsi="Times New Roman" w:cs="Times New Roman"/>
      <w:sz w:val="24"/>
      <w:szCs w:val="24"/>
      <w:lang w:val="ru-RU" w:eastAsia="ru-RU"/>
    </w:rPr>
  </w:style>
  <w:style w:type="character" w:customStyle="1" w:styleId="hps">
    <w:name w:val="hps"/>
    <w:basedOn w:val="DefaultParagraphFont"/>
    <w:rsid w:val="003D6072"/>
  </w:style>
  <w:style w:type="character" w:customStyle="1" w:styleId="shorttext">
    <w:name w:val="short_text"/>
    <w:basedOn w:val="DefaultParagraphFont"/>
    <w:rsid w:val="003D6072"/>
  </w:style>
  <w:style w:type="paragraph" w:styleId="ListParagraph">
    <w:name w:val="List Paragraph"/>
    <w:basedOn w:val="Normal"/>
    <w:uiPriority w:val="34"/>
    <w:qFormat/>
    <w:rsid w:val="003D6072"/>
    <w:pPr>
      <w:ind w:left="720"/>
      <w:contextualSpacing/>
    </w:pPr>
  </w:style>
  <w:style w:type="character" w:styleId="Hyperlink">
    <w:name w:val="Hyperlink"/>
    <w:basedOn w:val="DefaultParagraphFont"/>
    <w:uiPriority w:val="99"/>
    <w:unhideWhenUsed/>
    <w:rsid w:val="003D6072"/>
    <w:rPr>
      <w:color w:val="0000FF" w:themeColor="hyperlink"/>
      <w:u w:val="single"/>
    </w:rPr>
  </w:style>
  <w:style w:type="paragraph" w:styleId="NoSpacing">
    <w:name w:val="No Spacing"/>
    <w:uiPriority w:val="1"/>
    <w:qFormat/>
    <w:rsid w:val="003D6072"/>
    <w:pPr>
      <w:widowControl w:val="0"/>
      <w:autoSpaceDE w:val="0"/>
      <w:autoSpaceDN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D6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6072"/>
    <w:rPr>
      <w:rFonts w:ascii="Tahoma" w:hAnsi="Tahoma" w:cs="Tahoma"/>
      <w:sz w:val="16"/>
      <w:szCs w:val="16"/>
    </w:rPr>
  </w:style>
  <w:style w:type="character" w:customStyle="1" w:styleId="BalloonTextChar">
    <w:name w:val="Balloon Text Char"/>
    <w:basedOn w:val="DefaultParagraphFont"/>
    <w:link w:val="BalloonText"/>
    <w:uiPriority w:val="99"/>
    <w:semiHidden/>
    <w:rsid w:val="003D6072"/>
    <w:rPr>
      <w:rFonts w:ascii="Tahoma" w:eastAsia="Times New Roman" w:hAnsi="Tahoma" w:cs="Tahoma"/>
      <w:sz w:val="16"/>
      <w:szCs w:val="16"/>
    </w:rPr>
  </w:style>
  <w:style w:type="paragraph" w:styleId="NormalWeb">
    <w:name w:val="Normal (Web)"/>
    <w:basedOn w:val="Normal"/>
    <w:uiPriority w:val="99"/>
    <w:unhideWhenUsed/>
    <w:rsid w:val="00173ADB"/>
    <w:pPr>
      <w:widowControl/>
      <w:autoSpaceDE/>
      <w:autoSpaceDN/>
      <w:spacing w:before="100" w:beforeAutospacing="1" w:after="100" w:afterAutospacing="1"/>
    </w:pPr>
    <w:rPr>
      <w:rFonts w:ascii="Arial Unicode MS" w:hAnsi="Arial Unicode MS"/>
      <w:lang w:val="ru-RU" w:eastAsia="ru-RU"/>
    </w:rPr>
  </w:style>
  <w:style w:type="character" w:styleId="CommentReference">
    <w:name w:val="annotation reference"/>
    <w:basedOn w:val="DefaultParagraphFont"/>
    <w:uiPriority w:val="99"/>
    <w:semiHidden/>
    <w:unhideWhenUsed/>
    <w:rsid w:val="00B93FF3"/>
    <w:rPr>
      <w:sz w:val="16"/>
      <w:szCs w:val="16"/>
    </w:rPr>
  </w:style>
  <w:style w:type="paragraph" w:styleId="CommentText">
    <w:name w:val="annotation text"/>
    <w:basedOn w:val="Normal"/>
    <w:link w:val="CommentTextChar"/>
    <w:uiPriority w:val="99"/>
    <w:unhideWhenUsed/>
    <w:rsid w:val="00B93FF3"/>
    <w:rPr>
      <w:sz w:val="20"/>
      <w:szCs w:val="20"/>
    </w:rPr>
  </w:style>
  <w:style w:type="character" w:customStyle="1" w:styleId="CommentTextChar">
    <w:name w:val="Comment Text Char"/>
    <w:basedOn w:val="DefaultParagraphFont"/>
    <w:link w:val="CommentText"/>
    <w:uiPriority w:val="99"/>
    <w:rsid w:val="00B93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3FF3"/>
    <w:rPr>
      <w:b/>
      <w:bCs/>
    </w:rPr>
  </w:style>
  <w:style w:type="character" w:customStyle="1" w:styleId="CommentSubjectChar">
    <w:name w:val="Comment Subject Char"/>
    <w:basedOn w:val="CommentTextChar"/>
    <w:link w:val="CommentSubject"/>
    <w:uiPriority w:val="99"/>
    <w:semiHidden/>
    <w:rsid w:val="00B93FF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076C7"/>
    <w:rPr>
      <w:color w:val="605E5C"/>
      <w:shd w:val="clear" w:color="auto" w:fill="E1DFDD"/>
    </w:rPr>
  </w:style>
  <w:style w:type="character" w:styleId="FollowedHyperlink">
    <w:name w:val="FollowedHyperlink"/>
    <w:basedOn w:val="DefaultParagraphFont"/>
    <w:uiPriority w:val="99"/>
    <w:semiHidden/>
    <w:unhideWhenUsed/>
    <w:rsid w:val="005B0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197">
      <w:bodyDiv w:val="1"/>
      <w:marLeft w:val="0"/>
      <w:marRight w:val="0"/>
      <w:marTop w:val="0"/>
      <w:marBottom w:val="0"/>
      <w:divBdr>
        <w:top w:val="none" w:sz="0" w:space="0" w:color="auto"/>
        <w:left w:val="none" w:sz="0" w:space="0" w:color="auto"/>
        <w:bottom w:val="none" w:sz="0" w:space="0" w:color="auto"/>
        <w:right w:val="none" w:sz="0" w:space="0" w:color="auto"/>
      </w:divBdr>
    </w:div>
    <w:div w:id="98529040">
      <w:bodyDiv w:val="1"/>
      <w:marLeft w:val="0"/>
      <w:marRight w:val="0"/>
      <w:marTop w:val="0"/>
      <w:marBottom w:val="0"/>
      <w:divBdr>
        <w:top w:val="none" w:sz="0" w:space="0" w:color="auto"/>
        <w:left w:val="none" w:sz="0" w:space="0" w:color="auto"/>
        <w:bottom w:val="none" w:sz="0" w:space="0" w:color="auto"/>
        <w:right w:val="none" w:sz="0" w:space="0" w:color="auto"/>
      </w:divBdr>
    </w:div>
    <w:div w:id="435255699">
      <w:bodyDiv w:val="1"/>
      <w:marLeft w:val="0"/>
      <w:marRight w:val="0"/>
      <w:marTop w:val="0"/>
      <w:marBottom w:val="0"/>
      <w:divBdr>
        <w:top w:val="none" w:sz="0" w:space="0" w:color="auto"/>
        <w:left w:val="none" w:sz="0" w:space="0" w:color="auto"/>
        <w:bottom w:val="none" w:sz="0" w:space="0" w:color="auto"/>
        <w:right w:val="none" w:sz="0" w:space="0" w:color="auto"/>
      </w:divBdr>
    </w:div>
    <w:div w:id="467868657">
      <w:bodyDiv w:val="1"/>
      <w:marLeft w:val="0"/>
      <w:marRight w:val="0"/>
      <w:marTop w:val="0"/>
      <w:marBottom w:val="0"/>
      <w:divBdr>
        <w:top w:val="none" w:sz="0" w:space="0" w:color="auto"/>
        <w:left w:val="none" w:sz="0" w:space="0" w:color="auto"/>
        <w:bottom w:val="none" w:sz="0" w:space="0" w:color="auto"/>
        <w:right w:val="none" w:sz="0" w:space="0" w:color="auto"/>
      </w:divBdr>
    </w:div>
    <w:div w:id="1386489266">
      <w:bodyDiv w:val="1"/>
      <w:marLeft w:val="0"/>
      <w:marRight w:val="0"/>
      <w:marTop w:val="0"/>
      <w:marBottom w:val="0"/>
      <w:divBdr>
        <w:top w:val="none" w:sz="0" w:space="0" w:color="auto"/>
        <w:left w:val="none" w:sz="0" w:space="0" w:color="auto"/>
        <w:bottom w:val="none" w:sz="0" w:space="0" w:color="auto"/>
        <w:right w:val="none" w:sz="0" w:space="0" w:color="auto"/>
      </w:divBdr>
    </w:div>
    <w:div w:id="1477605698">
      <w:bodyDiv w:val="1"/>
      <w:marLeft w:val="0"/>
      <w:marRight w:val="0"/>
      <w:marTop w:val="0"/>
      <w:marBottom w:val="0"/>
      <w:divBdr>
        <w:top w:val="none" w:sz="0" w:space="0" w:color="auto"/>
        <w:left w:val="none" w:sz="0" w:space="0" w:color="auto"/>
        <w:bottom w:val="none" w:sz="0" w:space="0" w:color="auto"/>
        <w:right w:val="none" w:sz="0" w:space="0" w:color="auto"/>
      </w:divBdr>
    </w:div>
    <w:div w:id="1521704833">
      <w:bodyDiv w:val="1"/>
      <w:marLeft w:val="0"/>
      <w:marRight w:val="0"/>
      <w:marTop w:val="0"/>
      <w:marBottom w:val="0"/>
      <w:divBdr>
        <w:top w:val="none" w:sz="0" w:space="0" w:color="auto"/>
        <w:left w:val="none" w:sz="0" w:space="0" w:color="auto"/>
        <w:bottom w:val="none" w:sz="0" w:space="0" w:color="auto"/>
        <w:right w:val="none" w:sz="0" w:space="0" w:color="auto"/>
      </w:divBdr>
    </w:div>
    <w:div w:id="1583031069">
      <w:bodyDiv w:val="1"/>
      <w:marLeft w:val="0"/>
      <w:marRight w:val="0"/>
      <w:marTop w:val="0"/>
      <w:marBottom w:val="0"/>
      <w:divBdr>
        <w:top w:val="none" w:sz="0" w:space="0" w:color="auto"/>
        <w:left w:val="none" w:sz="0" w:space="0" w:color="auto"/>
        <w:bottom w:val="none" w:sz="0" w:space="0" w:color="auto"/>
        <w:right w:val="none" w:sz="0" w:space="0" w:color="auto"/>
      </w:divBdr>
    </w:div>
    <w:div w:id="1792702464">
      <w:bodyDiv w:val="1"/>
      <w:marLeft w:val="0"/>
      <w:marRight w:val="0"/>
      <w:marTop w:val="0"/>
      <w:marBottom w:val="0"/>
      <w:divBdr>
        <w:top w:val="none" w:sz="0" w:space="0" w:color="auto"/>
        <w:left w:val="none" w:sz="0" w:space="0" w:color="auto"/>
        <w:bottom w:val="none" w:sz="0" w:space="0" w:color="auto"/>
        <w:right w:val="none" w:sz="0" w:space="0" w:color="auto"/>
      </w:divBdr>
    </w:div>
    <w:div w:id="1828469926">
      <w:bodyDiv w:val="1"/>
      <w:marLeft w:val="0"/>
      <w:marRight w:val="0"/>
      <w:marTop w:val="0"/>
      <w:marBottom w:val="0"/>
      <w:divBdr>
        <w:top w:val="none" w:sz="0" w:space="0" w:color="auto"/>
        <w:left w:val="none" w:sz="0" w:space="0" w:color="auto"/>
        <w:bottom w:val="none" w:sz="0" w:space="0" w:color="auto"/>
        <w:right w:val="none" w:sz="0" w:space="0" w:color="auto"/>
      </w:divBdr>
    </w:div>
    <w:div w:id="1988438329">
      <w:bodyDiv w:val="1"/>
      <w:marLeft w:val="0"/>
      <w:marRight w:val="0"/>
      <w:marTop w:val="0"/>
      <w:marBottom w:val="0"/>
      <w:divBdr>
        <w:top w:val="none" w:sz="0" w:space="0" w:color="auto"/>
        <w:left w:val="none" w:sz="0" w:space="0" w:color="auto"/>
        <w:bottom w:val="none" w:sz="0" w:space="0" w:color="auto"/>
        <w:right w:val="none" w:sz="0" w:space="0" w:color="auto"/>
      </w:divBdr>
    </w:div>
    <w:div w:id="210830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settings.xml" Type="http://schemas.openxmlformats.org/officeDocument/2006/relationships/settings"/><Relationship Id="rId13" Target="header2.xml" Type="http://schemas.openxmlformats.org/officeDocument/2006/relationships/header"/><Relationship Id="rId18" Target="header4.xml" Type="http://schemas.openxmlformats.org/officeDocument/2006/relationships/header"/><Relationship Id="rId26" Target="media/image7.jpeg" Type="http://schemas.openxmlformats.org/officeDocument/2006/relationships/image"/><Relationship Id="rId39" Target="theme/theme1.xml" Type="http://schemas.openxmlformats.org/officeDocument/2006/relationships/theme"/><Relationship Id="rId3" Target="../customXml/item3.xml" Type="http://schemas.openxmlformats.org/officeDocument/2006/relationships/customXml"/><Relationship Id="rId21" Target="media/image2.jpeg" Type="http://schemas.openxmlformats.org/officeDocument/2006/relationships/image"/><Relationship Id="rId34" Target="https://ashtarak.am/Pages/DocFlow/Default.aspx?a=v&amp;g=a3a863dc-24ab-4986-9019-23d01c2df342" TargetMode="External" Type="http://schemas.openxmlformats.org/officeDocument/2006/relationships/hyperlink"/><Relationship Id="rId7" Target="stylesWithEffects.xml" Type="http://schemas.microsoft.com/office/2007/relationships/stylesWithEffects"/><Relationship Id="rId12" Target="header1.xml" Type="http://schemas.openxmlformats.org/officeDocument/2006/relationships/header"/><Relationship Id="rId17" Target="footer3.xml" Type="http://schemas.openxmlformats.org/officeDocument/2006/relationships/footer"/><Relationship Id="rId25" Target="media/image6.jpeg" Type="http://schemas.openxmlformats.org/officeDocument/2006/relationships/image"/><Relationship Id="rId33" Target="https://www.mlsa.am/?page_id=2631" TargetMode="External" Type="http://schemas.openxmlformats.org/officeDocument/2006/relationships/hyperlink"/><Relationship Id="rId38" Target="fontTable.xml" Type="http://schemas.openxmlformats.org/officeDocument/2006/relationships/fontTable"/><Relationship Id="rId2" Target="../customXml/item2.xml" Type="http://schemas.openxmlformats.org/officeDocument/2006/relationships/customXml"/><Relationship Id="rId16" Target="header3.xml" Type="http://schemas.openxmlformats.org/officeDocument/2006/relationships/header"/><Relationship Id="rId20" Target="media/image1.jpeg" Type="http://schemas.openxmlformats.org/officeDocument/2006/relationships/image"/><Relationship Id="rId29" Target="media/image10.jpeg" Type="http://schemas.openxmlformats.org/officeDocument/2006/relationships/image"/><Relationship Id="rId41" Target="people.xml" Type="http://schemas.microsoft.com/office/2011/relationships/people"/><Relationship Id="rId1" Target="../customXml/item1.xml" Type="http://schemas.openxmlformats.org/officeDocument/2006/relationships/customXml"/><Relationship Id="rId6" Target="styles.xml" Type="http://schemas.openxmlformats.org/officeDocument/2006/relationships/styles"/><Relationship Id="rId11" Target="endnotes.xml" Type="http://schemas.openxmlformats.org/officeDocument/2006/relationships/endnotes"/><Relationship Id="rId24" Target="media/image5.jpeg" Type="http://schemas.openxmlformats.org/officeDocument/2006/relationships/image"/><Relationship Id="rId32" Target="media/image13.jpeg" Type="http://schemas.openxmlformats.org/officeDocument/2006/relationships/image"/><Relationship Id="rId37" Target="media/image16.jpeg" Type="http://schemas.openxmlformats.org/officeDocument/2006/relationships/image"/><Relationship Id="rId5" Target="numbering.xml" Type="http://schemas.openxmlformats.org/officeDocument/2006/relationships/numbering"/><Relationship Id="rId15" Target="footer2.xml" Type="http://schemas.openxmlformats.org/officeDocument/2006/relationships/footer"/><Relationship Id="rId23" Target="media/image4.jpeg" Type="http://schemas.openxmlformats.org/officeDocument/2006/relationships/image"/><Relationship Id="rId28" Target="media/image9.jpeg" Type="http://schemas.openxmlformats.org/officeDocument/2006/relationships/image"/><Relationship Id="rId36" Target="media/image15.jpeg" Type="http://schemas.openxmlformats.org/officeDocument/2006/relationships/image"/><Relationship Id="rId10" Target="footnotes.xml" Type="http://schemas.openxmlformats.org/officeDocument/2006/relationships/footnotes"/><Relationship Id="rId19" Target="footer4.xml" Type="http://schemas.openxmlformats.org/officeDocument/2006/relationships/footer"/><Relationship Id="rId31" Target="media/image12.jpeg" Type="http://schemas.openxmlformats.org/officeDocument/2006/relationships/image"/><Relationship Id="rId4" Target="../customXml/item4.xml" Type="http://schemas.openxmlformats.org/officeDocument/2006/relationships/customXml"/><Relationship Id="rId9" Target="webSettings.xml" Type="http://schemas.openxmlformats.org/officeDocument/2006/relationships/webSettings"/><Relationship Id="rId14" Target="footer1.xml" Type="http://schemas.openxmlformats.org/officeDocument/2006/relationships/footer"/><Relationship Id="rId22" Target="media/image3.jpeg" Type="http://schemas.openxmlformats.org/officeDocument/2006/relationships/image"/><Relationship Id="rId27" Target="media/image8.jpeg" Type="http://schemas.openxmlformats.org/officeDocument/2006/relationships/image"/><Relationship Id="rId30" Target="media/image11.jpeg" Type="http://schemas.openxmlformats.org/officeDocument/2006/relationships/image"/><Relationship Id="rId35" Target="media/image14.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EB67A9DD4D84D8E5A7EDB948A0580" ma:contentTypeVersion="13" ma:contentTypeDescription="Create a new document." ma:contentTypeScope="" ma:versionID="8754bd44f38531f7fd66755cedfaae4d">
  <xsd:schema xmlns:xsd="http://www.w3.org/2001/XMLSchema" xmlns:xs="http://www.w3.org/2001/XMLSchema" xmlns:p="http://schemas.microsoft.com/office/2006/metadata/properties" xmlns:ns3="0f70e16b-9dcd-4448-914d-b90bf8ebd619" xmlns:ns4="c7376c06-da4d-4834-bb5e-98e51dcb5399" targetNamespace="http://schemas.microsoft.com/office/2006/metadata/properties" ma:root="true" ma:fieldsID="e15cad63e3956311b1152efa8e45cccb" ns3:_="" ns4:_="">
    <xsd:import namespace="0f70e16b-9dcd-4448-914d-b90bf8ebd619"/>
    <xsd:import namespace="c7376c06-da4d-4834-bb5e-98e51dcb53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0e16b-9dcd-4448-914d-b90bf8eb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76c06-da4d-4834-bb5e-98e51dcb53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EDD9-D499-41F0-B29E-C8307CE13543}">
  <ds:schemaRefs>
    <ds:schemaRef ds:uri="http://schemas.microsoft.com/sharepoint/v3/contenttype/forms"/>
  </ds:schemaRefs>
</ds:datastoreItem>
</file>

<file path=customXml/itemProps2.xml><?xml version="1.0" encoding="utf-8"?>
<ds:datastoreItem xmlns:ds="http://schemas.openxmlformats.org/officeDocument/2006/customXml" ds:itemID="{29B04539-42A3-48E1-8A69-32103684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0e16b-9dcd-4448-914d-b90bf8ebd619"/>
    <ds:schemaRef ds:uri="c7376c06-da4d-4834-bb5e-98e51dcb5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2CF98-1723-4CC6-A94E-EE5082E918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54891-9629-4E13-AAF5-ACD2F075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City of Burbank</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Aghekyan</dc:creator>
  <cp:lastModifiedBy>Nvard.Mkrtchyan</cp:lastModifiedBy>
  <cp:revision>6</cp:revision>
  <cp:lastPrinted>2018-03-27T07:11:00Z</cp:lastPrinted>
  <dcterms:created xsi:type="dcterms:W3CDTF">2021-03-10T12:19:00Z</dcterms:created>
  <dcterms:modified xsi:type="dcterms:W3CDTF">2021-07-19T12:23:00Z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0x010100718EB67A9DD4D84D8E5A7EDB948A0580</vt:lpwstr>
  </property>
  <property fmtid="{D5CDD505-2E9C-101B-9397-08002B2CF9AE}" name="NXPowerLiteLastOptimized" pid="3">
    <vt:lpwstr>662019</vt:lpwstr>
  </property>
  <property fmtid="{D5CDD505-2E9C-101B-9397-08002B2CF9AE}" name="NXPowerLiteSettings" pid="4">
    <vt:lpwstr>C7000400038000</vt:lpwstr>
  </property>
  <property fmtid="{D5CDD505-2E9C-101B-9397-08002B2CF9AE}" name="NXPowerLiteVersion" pid="5">
    <vt:lpwstr>S9.0.3</vt:lpwstr>
  </property>
</Properties>
</file>