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0E4" w:rsidRPr="0048054F" w:rsidRDefault="00EB60E4" w:rsidP="00EB60E4">
      <w:pPr>
        <w:rPr>
          <w:rFonts w:ascii="GHEA Grapalat" w:hAnsi="GHEA Grapalat"/>
          <w:lang w:val="en-US"/>
        </w:rPr>
      </w:pPr>
    </w:p>
    <w:p w:rsidR="00EB60E4" w:rsidRPr="0048054F" w:rsidRDefault="00EB60E4" w:rsidP="00EB60E4">
      <w:pPr>
        <w:pBdr>
          <w:bottom w:val="single" w:sz="6" w:space="1" w:color="auto"/>
        </w:pBdr>
        <w:spacing w:after="0" w:line="276" w:lineRule="auto"/>
        <w:jc w:val="right"/>
        <w:rPr>
          <w:rFonts w:ascii="GHEA Grapalat" w:hAnsi="GHEA Grapalat" w:cs="GHEA Grapalat"/>
          <w:sz w:val="20"/>
          <w:szCs w:val="20"/>
          <w:u w:val="single"/>
          <w:lang w:val="pt-BR"/>
        </w:rPr>
      </w:pPr>
      <w:r w:rsidRPr="001367EA">
        <w:rPr>
          <w:rFonts w:ascii="GHEA Grapalat" w:hAnsi="GHEA Grapalat" w:cs="GHEA Grapalat"/>
          <w:sz w:val="20"/>
          <w:szCs w:val="20"/>
          <w:u w:val="single"/>
          <w:lang w:val="pt-BR"/>
        </w:rPr>
        <w:t>Նախագիծ</w:t>
      </w:r>
    </w:p>
    <w:p w:rsidR="00EB60E4" w:rsidRPr="0048054F" w:rsidRDefault="00EB60E4" w:rsidP="00EB60E4">
      <w:pPr>
        <w:pBdr>
          <w:bottom w:val="single" w:sz="6" w:space="1" w:color="auto"/>
        </w:pBdr>
        <w:tabs>
          <w:tab w:val="left" w:pos="4455"/>
        </w:tabs>
        <w:spacing w:after="0" w:line="276" w:lineRule="auto"/>
        <w:jc w:val="both"/>
        <w:rPr>
          <w:rFonts w:ascii="GHEA Grapalat" w:hAnsi="GHEA Grapalat" w:cs="GHEA Grapalat"/>
          <w:sz w:val="20"/>
          <w:szCs w:val="20"/>
          <w:u w:val="single"/>
          <w:lang w:val="pt-BR"/>
        </w:rPr>
      </w:pPr>
    </w:p>
    <w:p w:rsidR="00EB60E4" w:rsidRPr="0048054F" w:rsidRDefault="00EB60E4" w:rsidP="00EB60E4">
      <w:pPr>
        <w:spacing w:after="0" w:line="276" w:lineRule="auto"/>
        <w:rPr>
          <w:rFonts w:ascii="GHEA Grapalat" w:hAnsi="GHEA Grapalat" w:cs="GHEA Grapalat"/>
          <w:sz w:val="20"/>
          <w:szCs w:val="20"/>
          <w:lang w:val="pt-BR"/>
        </w:rPr>
      </w:pPr>
    </w:p>
    <w:p w:rsidR="00EB60E4" w:rsidRPr="0048054F" w:rsidRDefault="00EB60E4" w:rsidP="00EB60E4">
      <w:pPr>
        <w:spacing w:after="0" w:line="276" w:lineRule="auto"/>
        <w:ind w:firstLine="708"/>
        <w:jc w:val="both"/>
        <w:rPr>
          <w:rFonts w:ascii="GHEA Grapalat" w:hAnsi="GHEA Grapalat" w:cs="GHEA Grapalat"/>
          <w:sz w:val="28"/>
          <w:szCs w:val="28"/>
          <w:lang w:val="pt-BR"/>
        </w:rPr>
      </w:pPr>
    </w:p>
    <w:p w:rsidR="00EB60E4" w:rsidRDefault="00EB60E4" w:rsidP="00EB60E4">
      <w:pPr>
        <w:spacing w:after="0" w:line="276" w:lineRule="auto"/>
        <w:ind w:firstLine="708"/>
        <w:jc w:val="center"/>
        <w:rPr>
          <w:rFonts w:ascii="GHEA Grapalat" w:hAnsi="GHEA Grapalat" w:cs="GHEA Grapalat"/>
          <w:sz w:val="40"/>
          <w:szCs w:val="40"/>
          <w:lang w:val="pt-BR"/>
        </w:rPr>
      </w:pPr>
    </w:p>
    <w:p w:rsidR="00EB60E4" w:rsidRDefault="00EB60E4" w:rsidP="00EB60E4">
      <w:pPr>
        <w:spacing w:after="0" w:line="276" w:lineRule="auto"/>
        <w:ind w:firstLine="708"/>
        <w:jc w:val="center"/>
        <w:rPr>
          <w:rFonts w:ascii="GHEA Grapalat" w:hAnsi="GHEA Grapalat" w:cs="GHEA Grapalat"/>
          <w:sz w:val="40"/>
          <w:szCs w:val="40"/>
          <w:lang w:val="pt-BR"/>
        </w:rPr>
      </w:pPr>
    </w:p>
    <w:p w:rsidR="00EB60E4" w:rsidRDefault="00EB60E4" w:rsidP="00EB60E4">
      <w:pPr>
        <w:spacing w:after="0" w:line="276" w:lineRule="auto"/>
        <w:ind w:firstLine="708"/>
        <w:jc w:val="center"/>
        <w:rPr>
          <w:rFonts w:ascii="GHEA Grapalat" w:hAnsi="GHEA Grapalat" w:cs="GHEA Grapalat"/>
          <w:sz w:val="40"/>
          <w:szCs w:val="40"/>
          <w:lang w:val="pt-BR"/>
        </w:rPr>
      </w:pPr>
    </w:p>
    <w:p w:rsidR="00EB60E4" w:rsidRDefault="00EB60E4" w:rsidP="00EB60E4">
      <w:pPr>
        <w:spacing w:after="0" w:line="276" w:lineRule="auto"/>
        <w:ind w:firstLine="708"/>
        <w:jc w:val="center"/>
        <w:rPr>
          <w:rFonts w:ascii="GHEA Grapalat" w:hAnsi="GHEA Grapalat" w:cs="GHEA Grapalat"/>
          <w:sz w:val="40"/>
          <w:szCs w:val="40"/>
          <w:lang w:val="pt-BR"/>
        </w:rPr>
      </w:pPr>
    </w:p>
    <w:p w:rsidR="00EB60E4" w:rsidRPr="00FA47A3" w:rsidRDefault="00EB60E4" w:rsidP="00EB60E4">
      <w:pPr>
        <w:spacing w:after="0" w:line="276" w:lineRule="auto"/>
        <w:ind w:firstLine="708"/>
        <w:jc w:val="center"/>
        <w:rPr>
          <w:rFonts w:ascii="GHEA Grapalat" w:hAnsi="GHEA Grapalat" w:cs="GHEA Grapalat"/>
          <w:sz w:val="40"/>
          <w:szCs w:val="40"/>
          <w:lang w:val="pt-BR"/>
        </w:rPr>
      </w:pPr>
    </w:p>
    <w:p w:rsidR="00EB60E4" w:rsidRPr="008F4D17" w:rsidRDefault="00EB60E4" w:rsidP="00EB60E4">
      <w:pPr>
        <w:spacing w:after="0" w:line="276" w:lineRule="auto"/>
        <w:ind w:firstLine="708"/>
        <w:jc w:val="center"/>
        <w:rPr>
          <w:rFonts w:ascii="GHEA Grapalat" w:hAnsi="GHEA Grapalat" w:cs="GHEA Grapalat"/>
          <w:b/>
          <w:bCs/>
          <w:sz w:val="40"/>
          <w:szCs w:val="40"/>
          <w:lang w:val="pt-BR"/>
        </w:rPr>
      </w:pPr>
      <w:r w:rsidRPr="008F4D17">
        <w:rPr>
          <w:rFonts w:ascii="GHEA Grapalat" w:hAnsi="GHEA Grapalat" w:cs="GHEA Grapalat"/>
          <w:b/>
          <w:bCs/>
          <w:sz w:val="40"/>
          <w:szCs w:val="40"/>
          <w:lang w:val="pt-BR"/>
        </w:rPr>
        <w:t>202</w:t>
      </w:r>
      <w:r>
        <w:rPr>
          <w:rFonts w:ascii="GHEA Grapalat" w:hAnsi="GHEA Grapalat" w:cs="GHEA Grapalat"/>
          <w:b/>
          <w:bCs/>
          <w:sz w:val="40"/>
          <w:szCs w:val="40"/>
          <w:lang w:val="pt-BR"/>
        </w:rPr>
        <w:t>4</w:t>
      </w:r>
      <w:r w:rsidRPr="008F4D17">
        <w:rPr>
          <w:rFonts w:ascii="GHEA Grapalat" w:hAnsi="GHEA Grapalat" w:cs="GHEA Grapalat"/>
          <w:b/>
          <w:bCs/>
          <w:sz w:val="40"/>
          <w:szCs w:val="40"/>
          <w:lang w:val="pt-BR"/>
        </w:rPr>
        <w:t>-202</w:t>
      </w:r>
      <w:r>
        <w:rPr>
          <w:rFonts w:ascii="GHEA Grapalat" w:hAnsi="GHEA Grapalat" w:cs="GHEA Grapalat"/>
          <w:b/>
          <w:bCs/>
          <w:sz w:val="40"/>
          <w:szCs w:val="40"/>
          <w:lang w:val="pt-BR"/>
        </w:rPr>
        <w:t>6</w:t>
      </w:r>
    </w:p>
    <w:p w:rsidR="00EB60E4" w:rsidRPr="008F4D17" w:rsidRDefault="00EB60E4" w:rsidP="00EB60E4">
      <w:pPr>
        <w:spacing w:after="0" w:line="276" w:lineRule="auto"/>
        <w:jc w:val="center"/>
        <w:rPr>
          <w:rFonts w:ascii="GHEA Grapalat" w:hAnsi="GHEA Grapalat" w:cs="GHEA Grapalat"/>
          <w:b/>
          <w:bCs/>
          <w:sz w:val="28"/>
          <w:szCs w:val="28"/>
          <w:lang w:val="pt-BR"/>
        </w:rPr>
      </w:pPr>
      <w:r w:rsidRPr="008F4D17">
        <w:rPr>
          <w:rFonts w:ascii="GHEA Grapalat" w:hAnsi="GHEA Grapalat" w:cs="GHEA Grapalat"/>
          <w:b/>
          <w:bCs/>
          <w:sz w:val="28"/>
          <w:szCs w:val="28"/>
          <w:lang w:val="pt-BR"/>
        </w:rPr>
        <w:t>ԹՎԱԿԱՆՆԵՐԻ ՄԻՋՆԱԺԱՄԿԵՏ ԾԱԽՍԱՅԻՆ ԾՐԱԳՐԻ</w:t>
      </w:r>
    </w:p>
    <w:p w:rsidR="00EB60E4" w:rsidRPr="008F4D17" w:rsidRDefault="00EB60E4" w:rsidP="00EB60E4">
      <w:pPr>
        <w:spacing w:after="0" w:line="276" w:lineRule="auto"/>
        <w:ind w:firstLine="708"/>
        <w:jc w:val="center"/>
        <w:rPr>
          <w:rFonts w:ascii="GHEA Grapalat" w:hAnsi="GHEA Grapalat" w:cs="GHEA Grapalat"/>
          <w:b/>
          <w:bCs/>
          <w:sz w:val="40"/>
          <w:szCs w:val="40"/>
          <w:lang w:val="pt-BR"/>
        </w:rPr>
      </w:pPr>
      <w:r w:rsidRPr="008F4D17">
        <w:rPr>
          <w:rFonts w:ascii="GHEA Grapalat" w:hAnsi="GHEA Grapalat" w:cs="GHEA Grapalat"/>
          <w:b/>
          <w:bCs/>
          <w:sz w:val="28"/>
          <w:szCs w:val="28"/>
          <w:lang w:val="pt-BR"/>
        </w:rPr>
        <w:t>ԵՎ</w:t>
      </w:r>
      <w:r w:rsidRPr="00FA47A3">
        <w:rPr>
          <w:rFonts w:ascii="GHEA Grapalat" w:hAnsi="GHEA Grapalat" w:cs="GHEA Grapalat"/>
          <w:b/>
          <w:bCs/>
          <w:sz w:val="36"/>
          <w:szCs w:val="36"/>
          <w:lang w:val="pt-BR"/>
        </w:rPr>
        <w:t xml:space="preserve"> </w:t>
      </w:r>
      <w:r w:rsidRPr="008F4D17">
        <w:rPr>
          <w:rFonts w:ascii="GHEA Grapalat" w:hAnsi="GHEA Grapalat" w:cs="GHEA Grapalat"/>
          <w:b/>
          <w:bCs/>
          <w:sz w:val="40"/>
          <w:szCs w:val="40"/>
          <w:lang w:val="pt-BR"/>
        </w:rPr>
        <w:t>202</w:t>
      </w:r>
      <w:r>
        <w:rPr>
          <w:rFonts w:ascii="GHEA Grapalat" w:hAnsi="GHEA Grapalat" w:cs="GHEA Grapalat"/>
          <w:b/>
          <w:bCs/>
          <w:sz w:val="40"/>
          <w:szCs w:val="40"/>
          <w:lang w:val="pt-BR"/>
        </w:rPr>
        <w:t>4</w:t>
      </w:r>
    </w:p>
    <w:p w:rsidR="00EB60E4" w:rsidRPr="008F4D17" w:rsidRDefault="00EB60E4" w:rsidP="00EB60E4">
      <w:pPr>
        <w:spacing w:after="0" w:line="276" w:lineRule="auto"/>
        <w:jc w:val="center"/>
        <w:rPr>
          <w:rFonts w:ascii="GHEA Grapalat" w:hAnsi="GHEA Grapalat" w:cs="GHEA Grapalat"/>
          <w:b/>
          <w:bCs/>
          <w:sz w:val="28"/>
          <w:szCs w:val="28"/>
          <w:lang w:val="pt-BR"/>
        </w:rPr>
      </w:pPr>
      <w:r w:rsidRPr="008F4D17">
        <w:rPr>
          <w:rFonts w:ascii="GHEA Grapalat" w:hAnsi="GHEA Grapalat" w:cs="GHEA Grapalat"/>
          <w:b/>
          <w:bCs/>
          <w:sz w:val="28"/>
          <w:szCs w:val="28"/>
          <w:lang w:val="pt-BR"/>
        </w:rPr>
        <w:t>ԹՎԱԿԱՆԻ ԲՅՈՒՋԵՏԱՅԻՆ ՖԻՆԱՆՍԱՎՈՐՄԱՆ ՀԱՅՏ</w:t>
      </w:r>
    </w:p>
    <w:p w:rsidR="00EB60E4" w:rsidRPr="00FA47A3" w:rsidRDefault="00EB60E4" w:rsidP="00EB60E4">
      <w:pPr>
        <w:spacing w:after="0" w:line="276" w:lineRule="auto"/>
        <w:ind w:firstLine="708"/>
        <w:jc w:val="center"/>
        <w:rPr>
          <w:rFonts w:ascii="GHEA Grapalat" w:hAnsi="GHEA Grapalat" w:cs="GHEA Grapalat"/>
          <w:sz w:val="36"/>
          <w:szCs w:val="36"/>
          <w:lang w:val="pt-BR"/>
        </w:rPr>
      </w:pPr>
    </w:p>
    <w:p w:rsidR="00EB60E4" w:rsidRPr="0048054F" w:rsidRDefault="00EB60E4" w:rsidP="00EB60E4">
      <w:pPr>
        <w:spacing w:after="0" w:line="276" w:lineRule="auto"/>
        <w:ind w:firstLine="708"/>
        <w:jc w:val="both"/>
        <w:rPr>
          <w:rFonts w:ascii="GHEA Grapalat" w:hAnsi="GHEA Grapalat" w:cs="GHEA Grapalat"/>
          <w:sz w:val="28"/>
          <w:szCs w:val="28"/>
          <w:lang w:val="pt-BR"/>
        </w:rPr>
      </w:pPr>
    </w:p>
    <w:p w:rsidR="00EB60E4" w:rsidRPr="0048054F" w:rsidRDefault="00EB60E4" w:rsidP="00EB60E4">
      <w:pPr>
        <w:spacing w:after="0" w:line="276" w:lineRule="auto"/>
        <w:jc w:val="both"/>
        <w:rPr>
          <w:rFonts w:ascii="GHEA Grapalat" w:hAnsi="GHEA Grapalat" w:cs="GHEA Grapalat"/>
          <w:sz w:val="28"/>
          <w:szCs w:val="28"/>
          <w:lang w:val="pt-BR"/>
        </w:rPr>
      </w:pPr>
    </w:p>
    <w:p w:rsidR="00EB60E4" w:rsidRPr="00071380" w:rsidRDefault="00EB60E4" w:rsidP="00EB60E4">
      <w:pPr>
        <w:spacing w:after="0" w:line="276" w:lineRule="auto"/>
        <w:ind w:firstLine="708"/>
        <w:jc w:val="center"/>
        <w:rPr>
          <w:rFonts w:ascii="GHEA Grapalat" w:hAnsi="GHEA Grapalat" w:cs="GHEA Grapalat"/>
          <w:b/>
          <w:bCs/>
          <w:sz w:val="28"/>
          <w:szCs w:val="28"/>
          <w:lang w:val="pt-BR"/>
        </w:rPr>
      </w:pPr>
    </w:p>
    <w:p w:rsidR="00EB60E4" w:rsidRPr="0048054F" w:rsidRDefault="00EB60E4" w:rsidP="00EB60E4">
      <w:pPr>
        <w:spacing w:after="0" w:line="276" w:lineRule="auto"/>
        <w:ind w:firstLine="708"/>
        <w:jc w:val="both"/>
        <w:rPr>
          <w:rFonts w:ascii="GHEA Grapalat" w:hAnsi="GHEA Grapalat" w:cs="GHEA Grapalat"/>
          <w:sz w:val="28"/>
          <w:szCs w:val="28"/>
          <w:lang w:val="pt-BR"/>
        </w:rPr>
      </w:pPr>
    </w:p>
    <w:p w:rsidR="00EB60E4" w:rsidRPr="00A3340C" w:rsidRDefault="00EB60E4" w:rsidP="00EB60E4">
      <w:pPr>
        <w:spacing w:after="0" w:line="276" w:lineRule="auto"/>
        <w:ind w:firstLine="708"/>
        <w:jc w:val="both"/>
        <w:rPr>
          <w:rFonts w:ascii="GHEA Grapalat" w:hAnsi="GHEA Grapalat" w:cs="GHEA Grapalat"/>
          <w:b/>
          <w:sz w:val="28"/>
          <w:szCs w:val="28"/>
          <w:lang w:val="pt-BR"/>
        </w:rPr>
      </w:pPr>
      <w:r w:rsidRPr="00DD6551">
        <w:rPr>
          <w:rFonts w:ascii="GHEA Grapalat" w:hAnsi="GHEA Grapalat"/>
          <w:b/>
          <w:sz w:val="28"/>
          <w:szCs w:val="28"/>
          <w:lang w:val="hy-AM"/>
        </w:rPr>
        <w:t>Պետական մարմինը՝</w:t>
      </w:r>
      <w:r w:rsidRPr="00DD6551">
        <w:rPr>
          <w:rFonts w:ascii="GHEA Grapalat" w:hAnsi="GHEA Grapalat"/>
          <w:b/>
          <w:color w:val="002060"/>
          <w:sz w:val="28"/>
          <w:szCs w:val="28"/>
          <w:lang w:val="hy-AM"/>
        </w:rPr>
        <w:t xml:space="preserve">  </w:t>
      </w:r>
      <w:r w:rsidRPr="00DD6551">
        <w:rPr>
          <w:rFonts w:ascii="GHEA Grapalat" w:hAnsi="GHEA Grapalat"/>
          <w:sz w:val="24"/>
          <w:szCs w:val="24"/>
          <w:lang w:val="en-US"/>
        </w:rPr>
        <w:t>ՀՀ</w:t>
      </w:r>
      <w:r w:rsidRPr="00DD655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DD6551">
        <w:rPr>
          <w:rFonts w:ascii="GHEA Grapalat" w:hAnsi="GHEA Grapalat"/>
          <w:sz w:val="24"/>
          <w:szCs w:val="24"/>
          <w:lang w:val="en-US"/>
        </w:rPr>
        <w:t>պաշտպանության</w:t>
      </w:r>
      <w:r w:rsidRPr="00DD655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DD6551">
        <w:rPr>
          <w:rFonts w:ascii="GHEA Grapalat" w:hAnsi="GHEA Grapalat"/>
          <w:sz w:val="24"/>
          <w:szCs w:val="24"/>
          <w:lang w:val="en-US"/>
        </w:rPr>
        <w:t>նախարարության</w:t>
      </w:r>
      <w:r w:rsidRPr="00DD6551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զինծառա</w:t>
      </w:r>
      <w:r w:rsidR="00B66296" w:rsidRPr="00B66296">
        <w:rPr>
          <w:rFonts w:ascii="GHEA Grapalat" w:hAnsi="GHEA Grapalat"/>
          <w:sz w:val="24"/>
          <w:szCs w:val="24"/>
          <w:lang w:val="pt-BR"/>
        </w:rPr>
        <w:softHyphen/>
      </w:r>
      <w:r>
        <w:rPr>
          <w:rFonts w:ascii="GHEA Grapalat" w:hAnsi="GHEA Grapalat"/>
          <w:sz w:val="24"/>
          <w:szCs w:val="24"/>
          <w:lang w:val="en-US"/>
        </w:rPr>
        <w:t>յող</w:t>
      </w:r>
      <w:r w:rsidR="00B66296" w:rsidRPr="00B66296">
        <w:rPr>
          <w:rFonts w:ascii="GHEA Grapalat" w:hAnsi="GHEA Grapalat"/>
          <w:sz w:val="24"/>
          <w:szCs w:val="24"/>
          <w:lang w:val="pt-BR"/>
        </w:rPr>
        <w:softHyphen/>
      </w:r>
      <w:r w:rsidRPr="00DD6551">
        <w:rPr>
          <w:rFonts w:ascii="GHEA Grapalat" w:hAnsi="GHEA Grapalat"/>
          <w:sz w:val="24"/>
          <w:szCs w:val="24"/>
          <w:lang w:val="pt-BR"/>
        </w:rPr>
        <w:softHyphen/>
      </w:r>
      <w:r>
        <w:rPr>
          <w:rFonts w:ascii="GHEA Grapalat" w:hAnsi="GHEA Grapalat"/>
          <w:sz w:val="24"/>
          <w:szCs w:val="24"/>
          <w:lang w:val="en-US"/>
        </w:rPr>
        <w:t>նե</w:t>
      </w:r>
      <w:r w:rsidRPr="00DD6551">
        <w:rPr>
          <w:rFonts w:ascii="GHEA Grapalat" w:hAnsi="GHEA Grapalat"/>
          <w:sz w:val="24"/>
          <w:szCs w:val="24"/>
          <w:lang w:val="pt-BR"/>
        </w:rPr>
        <w:softHyphen/>
      </w:r>
      <w:r>
        <w:rPr>
          <w:rFonts w:ascii="GHEA Grapalat" w:hAnsi="GHEA Grapalat"/>
          <w:sz w:val="24"/>
          <w:szCs w:val="24"/>
          <w:lang w:val="en-US"/>
        </w:rPr>
        <w:t>րի</w:t>
      </w:r>
      <w:r w:rsidRPr="00DD6551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սոցիալական</w:t>
      </w:r>
      <w:r w:rsidRPr="00DD6551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պաշտպանության</w:t>
      </w:r>
      <w:r w:rsidRPr="00DD6551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վարչություն</w:t>
      </w:r>
      <w:r w:rsidRPr="00A3340C">
        <w:rPr>
          <w:rFonts w:ascii="GHEA Grapalat" w:hAnsi="GHEA Grapalat"/>
          <w:sz w:val="24"/>
          <w:szCs w:val="24"/>
          <w:lang w:val="pt-BR"/>
        </w:rPr>
        <w:t>:</w:t>
      </w:r>
    </w:p>
    <w:p w:rsidR="00EB60E4" w:rsidRPr="00DD6551" w:rsidRDefault="00EB60E4" w:rsidP="00EB60E4">
      <w:pPr>
        <w:spacing w:after="0" w:line="276" w:lineRule="auto"/>
        <w:jc w:val="both"/>
        <w:rPr>
          <w:rFonts w:ascii="GHEA Grapalat" w:hAnsi="GHEA Grapalat" w:cs="GHEA Grapalat"/>
          <w:sz w:val="28"/>
          <w:szCs w:val="28"/>
          <w:lang w:val="pt-BR"/>
        </w:rPr>
      </w:pPr>
    </w:p>
    <w:p w:rsidR="00EB60E4" w:rsidRPr="00DD6551" w:rsidRDefault="00EB60E4" w:rsidP="00EB60E4">
      <w:pPr>
        <w:spacing w:after="0" w:line="276" w:lineRule="auto"/>
        <w:ind w:firstLine="708"/>
        <w:jc w:val="both"/>
        <w:rPr>
          <w:rFonts w:ascii="GHEA Grapalat" w:hAnsi="GHEA Grapalat" w:cs="GHEA Grapalat"/>
          <w:b/>
          <w:bCs/>
          <w:sz w:val="28"/>
          <w:szCs w:val="28"/>
          <w:lang w:val="pt-BR"/>
        </w:rPr>
      </w:pPr>
    </w:p>
    <w:p w:rsidR="00EB60E4" w:rsidRPr="00DD6551" w:rsidRDefault="00EB60E4" w:rsidP="00EB60E4">
      <w:pPr>
        <w:rPr>
          <w:rFonts w:ascii="GHEA Grapalat" w:hAnsi="GHEA Grapalat" w:cs="GHEA Grapalat"/>
          <w:sz w:val="28"/>
          <w:szCs w:val="28"/>
          <w:lang w:val="pt-BR"/>
        </w:rPr>
      </w:pPr>
    </w:p>
    <w:p w:rsidR="00EB60E4" w:rsidRPr="00DD6551" w:rsidRDefault="00EB60E4" w:rsidP="00EB60E4">
      <w:pPr>
        <w:spacing w:after="0" w:line="276" w:lineRule="auto"/>
        <w:ind w:firstLine="720"/>
        <w:jc w:val="both"/>
        <w:rPr>
          <w:rFonts w:ascii="GHEA Grapalat" w:hAnsi="GHEA Grapalat" w:cs="GHEA Grapalat"/>
          <w:sz w:val="28"/>
          <w:szCs w:val="28"/>
          <w:u w:val="single"/>
          <w:lang w:val="pt-BR"/>
        </w:rPr>
      </w:pPr>
      <w:r w:rsidRPr="00DD6551">
        <w:rPr>
          <w:rFonts w:ascii="GHEA Grapalat" w:hAnsi="GHEA Grapalat"/>
          <w:b/>
          <w:bCs/>
          <w:sz w:val="28"/>
          <w:szCs w:val="28"/>
          <w:lang w:val="hy-AM"/>
        </w:rPr>
        <w:t>Հայտի հաստատման ամսաթիվը</w:t>
      </w:r>
      <w:r w:rsidRPr="00DD6551">
        <w:rPr>
          <w:rFonts w:ascii="GHEA Grapalat" w:hAnsi="GHEA Grapalat"/>
          <w:sz w:val="28"/>
          <w:szCs w:val="28"/>
          <w:lang w:val="ru-RU"/>
        </w:rPr>
        <w:t>՝</w:t>
      </w:r>
    </w:p>
    <w:p w:rsidR="00EB60E4" w:rsidRPr="0048054F" w:rsidRDefault="00EB60E4" w:rsidP="00EB60E4">
      <w:pPr>
        <w:spacing w:after="0" w:line="276" w:lineRule="auto"/>
        <w:ind w:firstLine="720"/>
        <w:jc w:val="both"/>
        <w:rPr>
          <w:rFonts w:ascii="GHEA Grapalat" w:hAnsi="GHEA Grapalat" w:cs="GHEA Grapalat"/>
          <w:sz w:val="20"/>
          <w:szCs w:val="20"/>
          <w:u w:val="single"/>
          <w:lang w:val="pt-BR"/>
        </w:rPr>
      </w:pPr>
    </w:p>
    <w:p w:rsidR="00EB60E4" w:rsidRPr="0048054F" w:rsidRDefault="00EB60E4" w:rsidP="00EB60E4">
      <w:pPr>
        <w:spacing w:after="0" w:line="276" w:lineRule="auto"/>
        <w:ind w:firstLine="720"/>
        <w:jc w:val="both"/>
        <w:rPr>
          <w:rFonts w:ascii="GHEA Grapalat" w:hAnsi="GHEA Grapalat" w:cs="GHEA Grapalat"/>
          <w:sz w:val="20"/>
          <w:szCs w:val="20"/>
          <w:u w:val="single"/>
          <w:lang w:val="pt-BR"/>
        </w:rPr>
      </w:pPr>
    </w:p>
    <w:p w:rsidR="00EB60E4" w:rsidRPr="0048054F" w:rsidRDefault="00EB60E4" w:rsidP="00EB60E4">
      <w:pPr>
        <w:spacing w:after="0" w:line="276" w:lineRule="auto"/>
        <w:ind w:firstLine="720"/>
        <w:jc w:val="both"/>
        <w:rPr>
          <w:rFonts w:ascii="GHEA Grapalat" w:hAnsi="GHEA Grapalat" w:cs="GHEA Grapalat"/>
          <w:sz w:val="20"/>
          <w:szCs w:val="20"/>
          <w:u w:val="single"/>
          <w:lang w:val="pt-BR"/>
        </w:rPr>
      </w:pPr>
    </w:p>
    <w:p w:rsidR="00EB60E4" w:rsidRDefault="00EB60E4" w:rsidP="00EB60E4">
      <w:pPr>
        <w:spacing w:after="0" w:line="276" w:lineRule="auto"/>
        <w:ind w:firstLine="720"/>
        <w:jc w:val="both"/>
        <w:rPr>
          <w:rFonts w:ascii="GHEA Grapalat" w:hAnsi="GHEA Grapalat" w:cs="GHEA Grapalat"/>
          <w:sz w:val="20"/>
          <w:szCs w:val="20"/>
          <w:u w:val="single"/>
          <w:lang w:val="pt-BR"/>
        </w:rPr>
      </w:pPr>
    </w:p>
    <w:p w:rsidR="00EB60E4" w:rsidRDefault="00EB60E4" w:rsidP="00EB60E4">
      <w:pPr>
        <w:tabs>
          <w:tab w:val="left" w:pos="709"/>
        </w:tabs>
        <w:spacing w:line="276" w:lineRule="auto"/>
        <w:ind w:right="-35"/>
        <w:jc w:val="both"/>
        <w:rPr>
          <w:rFonts w:ascii="GHEA Grapalat" w:hAnsi="GHEA Grapalat" w:cs="GHEA Grapalat"/>
          <w:sz w:val="20"/>
          <w:szCs w:val="20"/>
          <w:u w:val="single"/>
          <w:lang w:val="pt-BR"/>
        </w:rPr>
      </w:pPr>
    </w:p>
    <w:p w:rsidR="00EB60E4" w:rsidRDefault="00EB60E4" w:rsidP="00EB60E4">
      <w:pPr>
        <w:tabs>
          <w:tab w:val="left" w:pos="709"/>
        </w:tabs>
        <w:spacing w:line="276" w:lineRule="auto"/>
        <w:ind w:right="-35"/>
        <w:jc w:val="both"/>
        <w:rPr>
          <w:rFonts w:ascii="GHEA Grapalat" w:hAnsi="GHEA Grapalat" w:cs="GHEA Grapalat"/>
          <w:sz w:val="16"/>
          <w:szCs w:val="16"/>
          <w:lang w:val="pt-BR"/>
        </w:rPr>
      </w:pPr>
    </w:p>
    <w:p w:rsidR="00EB60E4" w:rsidRDefault="00EB60E4" w:rsidP="00EB60E4">
      <w:pPr>
        <w:tabs>
          <w:tab w:val="left" w:pos="709"/>
        </w:tabs>
        <w:spacing w:line="276" w:lineRule="auto"/>
        <w:ind w:right="-35"/>
        <w:jc w:val="both"/>
        <w:rPr>
          <w:rFonts w:ascii="GHEA Grapalat" w:hAnsi="GHEA Grapalat" w:cs="GHEA Grapalat"/>
          <w:sz w:val="16"/>
          <w:szCs w:val="16"/>
          <w:lang w:val="pt-BR"/>
        </w:rPr>
      </w:pPr>
    </w:p>
    <w:p w:rsidR="00EB60E4" w:rsidRDefault="00EB60E4" w:rsidP="00EB60E4">
      <w:pPr>
        <w:tabs>
          <w:tab w:val="left" w:pos="709"/>
        </w:tabs>
        <w:spacing w:line="276" w:lineRule="auto"/>
        <w:ind w:right="-35"/>
        <w:jc w:val="both"/>
        <w:rPr>
          <w:rFonts w:ascii="GHEA Grapalat" w:hAnsi="GHEA Grapalat" w:cs="GHEA Grapalat"/>
          <w:sz w:val="16"/>
          <w:szCs w:val="16"/>
          <w:lang w:val="pt-BR"/>
        </w:rPr>
      </w:pPr>
    </w:p>
    <w:p w:rsidR="00EB60E4" w:rsidRDefault="00EB60E4" w:rsidP="00EB60E4">
      <w:pPr>
        <w:tabs>
          <w:tab w:val="left" w:pos="709"/>
        </w:tabs>
        <w:spacing w:line="276" w:lineRule="auto"/>
        <w:ind w:right="-35"/>
        <w:jc w:val="both"/>
        <w:rPr>
          <w:rFonts w:ascii="GHEA Grapalat" w:hAnsi="GHEA Grapalat" w:cs="GHEA Grapalat"/>
          <w:sz w:val="16"/>
          <w:szCs w:val="16"/>
          <w:lang w:val="pt-BR"/>
        </w:rPr>
      </w:pPr>
    </w:p>
    <w:p w:rsidR="00EB60E4" w:rsidRPr="00AD449E" w:rsidRDefault="00EB60E4" w:rsidP="00EB60E4">
      <w:pPr>
        <w:spacing w:after="0" w:line="276" w:lineRule="auto"/>
        <w:ind w:right="260"/>
        <w:rPr>
          <w:rFonts w:ascii="GHEA Grapalat" w:hAnsi="GHEA Grapalat" w:cs="GHEA Grapalat"/>
          <w:b/>
          <w:bCs/>
          <w:sz w:val="16"/>
          <w:szCs w:val="16"/>
          <w:lang w:val="af-ZA"/>
        </w:rPr>
      </w:pPr>
    </w:p>
    <w:p w:rsidR="00EB60E4" w:rsidRDefault="00EB60E4" w:rsidP="00EB60E4">
      <w:pPr>
        <w:spacing w:after="0" w:line="276" w:lineRule="auto"/>
        <w:ind w:right="140"/>
        <w:rPr>
          <w:rFonts w:ascii="GHEA Grapalat" w:eastAsia="Times New Roman" w:hAnsi="GHEA Grapalat" w:cs="Sylfaen"/>
          <w:b/>
          <w:kern w:val="16"/>
          <w:sz w:val="24"/>
          <w:szCs w:val="24"/>
          <w:lang w:val="af-ZA"/>
        </w:rPr>
      </w:pPr>
      <w:r>
        <w:rPr>
          <w:rFonts w:ascii="GHEA Grapalat" w:hAnsi="GHEA Grapalat" w:cs="GHEA Grapalat"/>
          <w:b/>
          <w:bCs/>
          <w:sz w:val="24"/>
          <w:szCs w:val="24"/>
          <w:lang w:val="af-ZA"/>
        </w:rPr>
        <w:lastRenderedPageBreak/>
        <w:t xml:space="preserve">      </w:t>
      </w:r>
      <w:r w:rsidRPr="00911BFE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1. </w:t>
      </w:r>
      <w:r w:rsidRPr="001367EA">
        <w:rPr>
          <w:rFonts w:ascii="GHEA Grapalat" w:eastAsia="Times New Roman" w:hAnsi="GHEA Grapalat" w:cs="Sylfaen"/>
          <w:b/>
          <w:kern w:val="16"/>
          <w:sz w:val="24"/>
          <w:szCs w:val="24"/>
          <w:lang w:val="af-ZA"/>
        </w:rPr>
        <w:t>ՆՊԱՏԱԿՆԵՐԸ Ե</w:t>
      </w:r>
      <w:r w:rsidRPr="00911BFE">
        <w:rPr>
          <w:rFonts w:ascii="GHEA Grapalat" w:eastAsia="Times New Roman" w:hAnsi="GHEA Grapalat" w:cs="Sylfaen"/>
          <w:b/>
          <w:kern w:val="16"/>
          <w:sz w:val="24"/>
          <w:szCs w:val="24"/>
          <w:lang w:val="af-ZA"/>
        </w:rPr>
        <w:t>Վ ԹԻՐԱԽՆԵՐԸ ՄԻՋՆԱԺԱՄԿԵՏ ԺԱՄԱՆԱ</w:t>
      </w:r>
      <w:r w:rsidRPr="00911BFE">
        <w:rPr>
          <w:rFonts w:ascii="GHEA Grapalat" w:eastAsia="Times New Roman" w:hAnsi="GHEA Grapalat" w:cs="Sylfaen"/>
          <w:b/>
          <w:kern w:val="16"/>
          <w:sz w:val="24"/>
          <w:szCs w:val="24"/>
          <w:lang w:val="af-ZA"/>
        </w:rPr>
        <w:softHyphen/>
        <w:t>ԿԱՀԱՏՎԱԾՈՒՄ</w:t>
      </w:r>
    </w:p>
    <w:p w:rsidR="00EB60E4" w:rsidRPr="00B66296" w:rsidRDefault="00EB60E4" w:rsidP="00EB60E4">
      <w:pPr>
        <w:spacing w:after="0" w:line="276" w:lineRule="auto"/>
        <w:ind w:left="-142" w:right="140" w:firstLine="568"/>
        <w:rPr>
          <w:rFonts w:ascii="GHEA Grapalat" w:eastAsia="Times New Roman" w:hAnsi="GHEA Grapalat" w:cs="Sylfaen"/>
          <w:b/>
          <w:kern w:val="16"/>
          <w:sz w:val="12"/>
          <w:szCs w:val="12"/>
          <w:lang w:val="af-ZA"/>
        </w:rPr>
      </w:pPr>
    </w:p>
    <w:p w:rsidR="00EB60E4" w:rsidRDefault="00EB60E4" w:rsidP="00EB60E4">
      <w:pPr>
        <w:tabs>
          <w:tab w:val="left" w:pos="0"/>
          <w:tab w:val="left" w:pos="142"/>
          <w:tab w:val="left" w:pos="567"/>
        </w:tabs>
        <w:spacing w:after="0" w:line="276" w:lineRule="auto"/>
        <w:ind w:right="140" w:firstLine="284"/>
        <w:jc w:val="both"/>
        <w:rPr>
          <w:rFonts w:ascii="GHEA Grapalat" w:hAnsi="GHEA Grapalat" w:cs="GHEA Grapalat"/>
          <w:sz w:val="24"/>
          <w:szCs w:val="24"/>
          <w:lang w:val="pt-BR"/>
        </w:rPr>
      </w:pPr>
      <w:r>
        <w:rPr>
          <w:rFonts w:ascii="GHEA Grapalat" w:hAnsi="GHEA Grapalat"/>
          <w:bCs/>
          <w:caps/>
          <w:lang w:val="af-ZA"/>
        </w:rPr>
        <w:t xml:space="preserve">  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>Զինծառայողների ս</w:t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ոցիալական պաշտպանությունը ՀՀ պետական քաղաքա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կա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նու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թյան, այդ թվում ՀՀ պաշտպանության նախարարության գերակա  ուղղություն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նե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րից է, որի նպատակը պետության կողմից զինծառայողների և նրանց ընտանիք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նե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րի ան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դամ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նե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րի որոշակի կարիքների հոգալու հնարավորությունների ընձեռումն է:</w:t>
      </w:r>
    </w:p>
    <w:p w:rsidR="00EB60E4" w:rsidRPr="00331125" w:rsidRDefault="00EB60E4" w:rsidP="00EB60E4">
      <w:pPr>
        <w:tabs>
          <w:tab w:val="left" w:pos="709"/>
        </w:tabs>
        <w:spacing w:after="0" w:line="276" w:lineRule="auto"/>
        <w:ind w:right="140" w:firstLine="425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31125">
        <w:rPr>
          <w:rFonts w:ascii="GHEA Grapalat" w:hAnsi="GHEA Grapalat" w:cs="GHEA Grapalat"/>
          <w:sz w:val="24"/>
          <w:szCs w:val="24"/>
        </w:rPr>
        <w:t>ՀՀ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պաշտպանության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նախարարության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համակարգի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զինծառայողների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սոցիա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լա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կան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ապա</w:t>
      </w:r>
      <w:r w:rsidRPr="001F16F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E7820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DB27D3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E37E1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635BC6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9E6FCA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հո</w:t>
      </w:r>
      <w:r w:rsidRPr="00331125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վու</w:t>
      </w:r>
      <w:r w:rsidRPr="00331125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թյան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ոլորտում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իրականացվող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գործունեությունը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 նպատա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af-ZA"/>
        </w:rPr>
        <w:t>կա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ուղ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ղված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 է </w:t>
      </w:r>
      <w:r w:rsidRPr="00331125">
        <w:rPr>
          <w:rFonts w:ascii="GHEA Grapalat" w:hAnsi="GHEA Grapalat" w:cs="GHEA Grapalat"/>
          <w:sz w:val="24"/>
          <w:szCs w:val="24"/>
        </w:rPr>
        <w:t>զին</w:t>
      </w:r>
      <w:r w:rsidRPr="00BF0A0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F34C0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7A25E2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D93169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ծա</w:t>
      </w:r>
      <w:r w:rsidRPr="00EE3F71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ռա</w:t>
      </w:r>
      <w:r w:rsidRPr="001F16F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E7820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DB27D3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E37E1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635BC6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յող</w:t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ների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և</w:t>
      </w:r>
      <w:r w:rsidRPr="00331125">
        <w:rPr>
          <w:rFonts w:ascii="GHEA Grapalat" w:hAnsi="GHEA Grapalat" w:cs="GHEA Grapalat"/>
          <w:sz w:val="24"/>
          <w:szCs w:val="24"/>
          <w:lang w:val="pt-BR"/>
        </w:rPr>
        <w:t xml:space="preserve"> նրանց ընտանիքների անդամների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1125">
        <w:rPr>
          <w:rFonts w:ascii="GHEA Grapalat" w:hAnsi="GHEA Grapalat" w:cs="GHEA Grapalat"/>
          <w:sz w:val="24"/>
          <w:szCs w:val="24"/>
        </w:rPr>
        <w:t>քաղաքացիական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ծառա</w:t>
      </w:r>
      <w:r w:rsidRPr="00D93169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յողների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1125">
        <w:rPr>
          <w:rFonts w:ascii="GHEA Grapalat" w:hAnsi="GHEA Grapalat" w:cs="GHEA Grapalat"/>
          <w:sz w:val="24"/>
          <w:szCs w:val="24"/>
        </w:rPr>
        <w:t>զին</w:t>
      </w:r>
      <w:r w:rsidRPr="00BF0A0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2944F8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1F16F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DB27D3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635BC6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9E6FCA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վո</w:t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րա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կան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ծառայությունից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արձակված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քա</w:t>
      </w:r>
      <w:r w:rsidRPr="00331125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ղաքացիների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1125">
        <w:rPr>
          <w:rFonts w:ascii="GHEA Grapalat" w:hAnsi="GHEA Grapalat" w:cs="GHEA Grapalat"/>
          <w:sz w:val="24"/>
          <w:szCs w:val="24"/>
        </w:rPr>
        <w:t>ազա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տա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մար</w:t>
      </w:r>
      <w:r w:rsidRPr="00D93169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տիկ</w:t>
      </w:r>
      <w:r w:rsidRPr="00331125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ների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1125">
        <w:rPr>
          <w:rFonts w:ascii="GHEA Grapalat" w:hAnsi="GHEA Grapalat" w:cs="GHEA Grapalat"/>
          <w:sz w:val="24"/>
          <w:szCs w:val="24"/>
        </w:rPr>
        <w:t>զին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վո</w:t>
      </w:r>
      <w:r w:rsidRPr="00BF0A0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F34C0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2944F8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րա</w:t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կան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հաշմանդամների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1125">
        <w:rPr>
          <w:rFonts w:ascii="GHEA Grapalat" w:hAnsi="GHEA Grapalat" w:cs="GHEA Grapalat"/>
          <w:sz w:val="24"/>
          <w:szCs w:val="24"/>
        </w:rPr>
        <w:t>զոհված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r w:rsidRPr="00331125">
        <w:rPr>
          <w:rFonts w:ascii="GHEA Grapalat" w:hAnsi="GHEA Grapalat" w:cs="GHEA Grapalat"/>
          <w:sz w:val="24"/>
          <w:szCs w:val="24"/>
        </w:rPr>
        <w:t>մա</w:t>
      </w:r>
      <w:r w:rsidRPr="00331125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հացած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), </w:t>
      </w:r>
      <w:r w:rsidRPr="00331125">
        <w:rPr>
          <w:rFonts w:ascii="GHEA Grapalat" w:hAnsi="GHEA Grapalat" w:cs="GHEA Grapalat"/>
          <w:sz w:val="24"/>
          <w:szCs w:val="24"/>
        </w:rPr>
        <w:t>անհայտ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կո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րած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զին</w:t>
      </w:r>
      <w:r w:rsidRPr="00D93169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ծա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ռայողների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ըն</w:t>
      </w:r>
      <w:r w:rsidRPr="007A25E2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տա</w:t>
      </w:r>
      <w:r w:rsidRPr="007A25E2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նիք</w:t>
      </w:r>
      <w:r w:rsidRPr="001F16F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E7820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635BC6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9E6FCA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նե</w:t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րի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անդամների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սոցիալ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>-</w:t>
      </w:r>
      <w:r w:rsidRPr="00331125">
        <w:rPr>
          <w:rFonts w:ascii="GHEA Grapalat" w:hAnsi="GHEA Grapalat" w:cs="GHEA Grapalat"/>
          <w:sz w:val="24"/>
          <w:szCs w:val="24"/>
        </w:rPr>
        <w:t>իրավական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պաշտպա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նու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թյանը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1125">
        <w:rPr>
          <w:rFonts w:ascii="GHEA Grapalat" w:hAnsi="GHEA Grapalat" w:cs="GHEA Grapalat"/>
          <w:sz w:val="24"/>
          <w:szCs w:val="24"/>
        </w:rPr>
        <w:t>դրա</w:t>
      </w:r>
      <w:r w:rsidRPr="00D93169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մական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>ապա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>հով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մա</w:t>
      </w:r>
      <w:r w:rsidRPr="007A25E2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նը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1125">
        <w:rPr>
          <w:rFonts w:ascii="GHEA Grapalat" w:hAnsi="GHEA Grapalat" w:cs="GHEA Grapalat"/>
          <w:sz w:val="24"/>
          <w:szCs w:val="24"/>
        </w:rPr>
        <w:t>կեն</w:t>
      </w:r>
      <w:r w:rsidRPr="001F16F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E7820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DB27D3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635BC6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9E6FCA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սա</w:t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թո</w:t>
      </w:r>
      <w:r w:rsidRPr="00331125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շակ</w:t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ների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և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նպաստների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 ապա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af-ZA"/>
        </w:rPr>
        <w:t>հով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af-ZA"/>
        </w:rPr>
        <w:t>մա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նը, </w:t>
      </w:r>
      <w:r w:rsidRPr="00331125">
        <w:rPr>
          <w:rFonts w:ascii="GHEA Grapalat" w:hAnsi="GHEA Grapalat" w:cs="GHEA Grapalat"/>
          <w:sz w:val="24"/>
          <w:szCs w:val="24"/>
        </w:rPr>
        <w:t>բնա</w:t>
      </w:r>
      <w:r w:rsidRPr="00D93169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կարանային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և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կենցաղային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պայ</w:t>
      </w:r>
      <w:r w:rsidRPr="00E37E1D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en-US"/>
        </w:rPr>
        <w:t>ման</w:t>
      </w:r>
      <w:r w:rsidRPr="00E37E1D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en-US"/>
        </w:rPr>
        <w:t>նե</w:t>
      </w:r>
      <w:r w:rsidRPr="00E37E1D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en-US"/>
        </w:rPr>
        <w:t>րի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բա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րե</w:t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լավ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մանը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1125">
        <w:rPr>
          <w:rFonts w:ascii="GHEA Grapalat" w:hAnsi="GHEA Grapalat" w:cs="GHEA Grapalat"/>
          <w:sz w:val="24"/>
          <w:szCs w:val="24"/>
        </w:rPr>
        <w:t>բժշկական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սպա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սար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կ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ման</w:t>
      </w:r>
      <w:r>
        <w:rPr>
          <w:rFonts w:ascii="GHEA Grapalat" w:hAnsi="GHEA Grapalat" w:cs="GHEA Grapalat"/>
          <w:sz w:val="24"/>
          <w:szCs w:val="24"/>
        </w:rPr>
        <w:t>ը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af-ZA"/>
        </w:rPr>
        <w:t>պարտադիր պետական ապա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>հո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>վա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>գրու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>թյա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>նը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t>,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դրա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>մա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>կան օգ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>նու</w:t>
      </w:r>
      <w:r>
        <w:rPr>
          <w:rFonts w:ascii="GHEA Grapalat" w:hAnsi="GHEA Grapalat" w:cs="GHEA Grapalat"/>
          <w:sz w:val="24"/>
          <w:szCs w:val="24"/>
          <w:lang w:val="af-ZA"/>
        </w:rPr>
        <w:softHyphen/>
      </w:r>
      <w:r>
        <w:rPr>
          <w:rFonts w:ascii="GHEA Grapalat" w:hAnsi="GHEA Grapalat" w:cs="GHEA Grapalat"/>
          <w:sz w:val="24"/>
          <w:szCs w:val="24"/>
          <w:lang w:val="af-ZA"/>
        </w:rPr>
        <w:softHyphen/>
        <w:t xml:space="preserve">թյան և փոխհատուցման տրամադրմանը, </w:t>
      </w:r>
      <w:r w:rsidRPr="00331125">
        <w:rPr>
          <w:rFonts w:ascii="GHEA Grapalat" w:hAnsi="GHEA Grapalat" w:cs="GHEA Grapalat"/>
          <w:sz w:val="24"/>
          <w:szCs w:val="24"/>
        </w:rPr>
        <w:t>տեղե</w:t>
      </w:r>
      <w:r w:rsidRPr="007A25E2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կա</w:t>
      </w:r>
      <w:r w:rsidRPr="007A25E2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տվա</w:t>
      </w:r>
      <w:r w:rsidRPr="00BF0A07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7A25E2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կան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ապա</w:t>
      </w:r>
      <w:r w:rsidRPr="003E7820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9200FB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265C7C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DB27D3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E37E1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հովման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որա</w:t>
      </w:r>
      <w:r w:rsidRPr="000A1A5D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կի</w:t>
      </w:r>
      <w:r w:rsidRPr="00F8724B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331125">
        <w:rPr>
          <w:rFonts w:ascii="GHEA Grapalat" w:hAnsi="GHEA Grapalat" w:cs="GHEA Grapalat"/>
          <w:sz w:val="24"/>
          <w:szCs w:val="24"/>
        </w:rPr>
        <w:t>բար</w:t>
      </w:r>
      <w:r w:rsidRPr="009E6FCA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400DE8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D93169"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ձ</w:t>
      </w:r>
      <w:r w:rsidRPr="00331125"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րաց</w:t>
      </w:r>
      <w:r w:rsidRPr="00D93169"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af-ZA"/>
        </w:rPr>
        <w:softHyphen/>
      </w:r>
      <w:r w:rsidRPr="00331125">
        <w:rPr>
          <w:rFonts w:ascii="GHEA Grapalat" w:hAnsi="GHEA Grapalat" w:cs="GHEA Grapalat"/>
          <w:sz w:val="24"/>
          <w:szCs w:val="24"/>
        </w:rPr>
        <w:t>մանը</w:t>
      </w:r>
      <w:r w:rsidRPr="00331125">
        <w:rPr>
          <w:rFonts w:ascii="GHEA Grapalat" w:hAnsi="GHEA Grapalat" w:cs="GHEA Grapalat"/>
          <w:sz w:val="24"/>
          <w:szCs w:val="24"/>
          <w:lang w:val="pt-BR"/>
        </w:rPr>
        <w:t>` ամենօրյա և մար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տական գործո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ղու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թյուն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նե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րի ընթաց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քում անձ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նա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կազմի կող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մից իրենց ծառա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յո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ղա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կան պարտականությունների ար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դյունավետ կա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տա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րումն ապա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հովելու հա</w:t>
      </w:r>
      <w:r>
        <w:rPr>
          <w:rFonts w:ascii="GHEA Grapalat" w:hAnsi="GHEA Grapalat" w:cs="GHEA Grapalat"/>
          <w:sz w:val="24"/>
          <w:szCs w:val="24"/>
          <w:lang w:val="pt-BR"/>
        </w:rPr>
        <w:softHyphen/>
      </w:r>
      <w:r w:rsidRPr="00331125">
        <w:rPr>
          <w:rFonts w:ascii="GHEA Grapalat" w:hAnsi="GHEA Grapalat" w:cs="GHEA Grapalat"/>
          <w:sz w:val="24"/>
          <w:szCs w:val="24"/>
          <w:lang w:val="pt-BR"/>
        </w:rPr>
        <w:t>մար:</w:t>
      </w:r>
    </w:p>
    <w:p w:rsidR="00EB60E4" w:rsidRPr="0087453E" w:rsidRDefault="00EB60E4" w:rsidP="00EB60E4">
      <w:pPr>
        <w:tabs>
          <w:tab w:val="left" w:pos="709"/>
        </w:tabs>
        <w:spacing w:after="0" w:line="276" w:lineRule="auto"/>
        <w:ind w:right="140" w:firstLine="425"/>
        <w:jc w:val="both"/>
        <w:rPr>
          <w:rFonts w:ascii="GHEA Grapalat" w:hAnsi="GHEA Grapalat" w:cs="GHEA Grapalat"/>
          <w:b/>
          <w:sz w:val="24"/>
          <w:szCs w:val="24"/>
          <w:lang w:val="af-ZA"/>
        </w:rPr>
      </w:pPr>
      <w:r w:rsidRPr="0087453E">
        <w:rPr>
          <w:rFonts w:ascii="GHEA Grapalat" w:eastAsia="Times New Roman" w:hAnsi="GHEA Grapalat" w:cs="GHEA Grapalat"/>
          <w:b/>
          <w:sz w:val="24"/>
          <w:szCs w:val="24"/>
          <w:lang w:val="en-US"/>
        </w:rPr>
        <w:t>Կապը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en-US"/>
        </w:rPr>
        <w:t>ՀՀ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en-US"/>
        </w:rPr>
        <w:t>կառավարության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en-US"/>
        </w:rPr>
        <w:t>ծրագրով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en-US"/>
        </w:rPr>
        <w:t>սահմանված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en-US"/>
        </w:rPr>
        <w:t>քաղաքականության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en-US"/>
        </w:rPr>
        <w:t>թիրախների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87453E">
        <w:rPr>
          <w:rFonts w:ascii="GHEA Grapalat" w:eastAsia="Times New Roman" w:hAnsi="GHEA Grapalat" w:cs="GHEA Grapalat"/>
          <w:b/>
          <w:sz w:val="24"/>
          <w:szCs w:val="24"/>
          <w:lang w:val="en-US"/>
        </w:rPr>
        <w:t>հետ</w:t>
      </w:r>
      <w:r w:rsidRPr="00F35515">
        <w:rPr>
          <w:rFonts w:ascii="GHEA Grapalat" w:eastAsia="Times New Roman" w:hAnsi="GHEA Grapalat" w:cs="GHEA Grapalat"/>
          <w:b/>
          <w:sz w:val="24"/>
          <w:szCs w:val="24"/>
          <w:lang w:val="af-ZA"/>
        </w:rPr>
        <w:t>.</w:t>
      </w:r>
    </w:p>
    <w:p w:rsidR="00EB60E4" w:rsidRPr="0087453E" w:rsidRDefault="00EB60E4" w:rsidP="00EB60E4">
      <w:pPr>
        <w:tabs>
          <w:tab w:val="left" w:pos="0"/>
          <w:tab w:val="left" w:pos="142"/>
          <w:tab w:val="left" w:pos="567"/>
        </w:tabs>
        <w:spacing w:after="0" w:line="276" w:lineRule="auto"/>
        <w:ind w:right="140" w:firstLine="284"/>
        <w:jc w:val="both"/>
        <w:rPr>
          <w:rFonts w:ascii="GHEA Grapalat" w:hAnsi="GHEA Grapalat"/>
          <w:sz w:val="24"/>
          <w:szCs w:val="24"/>
          <w:lang w:val="pt-BR"/>
        </w:rPr>
      </w:pPr>
      <w:r w:rsidRPr="0087453E">
        <w:rPr>
          <w:rFonts w:ascii="GHEA Grapalat" w:hAnsi="GHEA Grapalat"/>
          <w:b/>
          <w:sz w:val="24"/>
          <w:szCs w:val="24"/>
          <w:lang w:val="pt-BR"/>
        </w:rPr>
        <w:t>ՀՀ կառավարության ծրագրի 1-ին բաժին, 1.3 ենթաբաժին, 9-րդ պարբերություն, էջ 18-19</w:t>
      </w:r>
      <w:r w:rsidRPr="0087453E">
        <w:rPr>
          <w:rFonts w:ascii="GHEA Grapalat" w:hAnsi="GHEA Grapalat"/>
          <w:sz w:val="24"/>
          <w:szCs w:val="24"/>
          <w:lang w:val="pt-BR"/>
        </w:rPr>
        <w:t xml:space="preserve">  Կառավարության ուշադրության կենտրոնում մշտապես եղել և լինելու է զինծառայողների և նրանց ընտանիքների սոցիալ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կան պաշտպանության բարձրա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ցու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մը, ուստի Կառավարությունը մեծացնելու է զինծառայողների նյութական և սոցիալական ապա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հով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ման երաշխիքները, կատարե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լա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գործելու է զինծառայության գրավչության և զինծառայողի հեղինակության բարձրացման մե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խանիզմները: Զինծառայողների աշխատավար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ձե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րի և այլ վճարների բար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ձրա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ցումը, բնակարանային ապհով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ման ուղղությամբ Կառավար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ու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թյան ծրագրերը, պատերազմի հետևանքներն իրենց վրա կրող զինծառայողների սոցիալական և առողջապահական ծրագրերը</w:t>
      </w:r>
      <w:r w:rsidRPr="0087453E">
        <w:rPr>
          <w:rFonts w:ascii="GHEA Grapalat" w:hAnsi="GHEA Grapalat"/>
          <w:color w:val="FF0000"/>
          <w:sz w:val="24"/>
          <w:szCs w:val="24"/>
          <w:lang w:val="pt-BR"/>
        </w:rPr>
        <w:t xml:space="preserve"> </w:t>
      </w:r>
      <w:r w:rsidRPr="0087453E">
        <w:rPr>
          <w:rFonts w:ascii="GHEA Grapalat" w:hAnsi="GHEA Grapalat"/>
          <w:sz w:val="24"/>
          <w:szCs w:val="24"/>
          <w:lang w:val="pt-BR"/>
        </w:rPr>
        <w:t>նոր թափ են ստանալու</w:t>
      </w:r>
    </w:p>
    <w:p w:rsidR="00EB60E4" w:rsidRPr="0087453E" w:rsidRDefault="00EB60E4" w:rsidP="00EB60E4">
      <w:pPr>
        <w:tabs>
          <w:tab w:val="left" w:pos="0"/>
          <w:tab w:val="left" w:pos="142"/>
          <w:tab w:val="left" w:pos="567"/>
        </w:tabs>
        <w:spacing w:after="0" w:line="276" w:lineRule="auto"/>
        <w:ind w:right="140" w:firstLine="284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87453E">
        <w:rPr>
          <w:rFonts w:ascii="GHEA Grapalat" w:hAnsi="GHEA Grapalat"/>
          <w:b/>
          <w:color w:val="000000"/>
          <w:sz w:val="24"/>
          <w:szCs w:val="24"/>
        </w:rPr>
        <w:t>Կապը</w:t>
      </w:r>
      <w:r w:rsidRPr="0087453E">
        <w:rPr>
          <w:rFonts w:ascii="GHEA Grapalat" w:hAnsi="GHEA Grapalat"/>
          <w:b/>
          <w:color w:val="000000"/>
          <w:sz w:val="24"/>
          <w:szCs w:val="24"/>
          <w:lang w:val="pt-BR"/>
        </w:rPr>
        <w:t xml:space="preserve"> </w:t>
      </w:r>
      <w:r w:rsidRPr="0087453E">
        <w:rPr>
          <w:rFonts w:ascii="GHEA Grapalat" w:hAnsi="GHEA Grapalat"/>
          <w:b/>
          <w:color w:val="000000"/>
          <w:sz w:val="24"/>
          <w:szCs w:val="24"/>
        </w:rPr>
        <w:t>ՄԱԿ</w:t>
      </w:r>
      <w:r w:rsidRPr="0087453E">
        <w:rPr>
          <w:rFonts w:ascii="GHEA Grapalat" w:hAnsi="GHEA Grapalat"/>
          <w:b/>
          <w:color w:val="000000"/>
          <w:sz w:val="24"/>
          <w:szCs w:val="24"/>
          <w:lang w:val="pt-BR"/>
        </w:rPr>
        <w:t>-</w:t>
      </w:r>
      <w:r w:rsidRPr="0087453E">
        <w:rPr>
          <w:rFonts w:ascii="GHEA Grapalat" w:hAnsi="GHEA Grapalat"/>
          <w:b/>
          <w:color w:val="000000"/>
          <w:sz w:val="24"/>
          <w:szCs w:val="24"/>
        </w:rPr>
        <w:t>ի</w:t>
      </w:r>
      <w:r w:rsidRPr="0087453E">
        <w:rPr>
          <w:rFonts w:ascii="GHEA Grapalat" w:hAnsi="GHEA Grapalat"/>
          <w:b/>
          <w:color w:val="000000"/>
          <w:sz w:val="24"/>
          <w:szCs w:val="24"/>
          <w:lang w:val="pt-BR"/>
        </w:rPr>
        <w:t xml:space="preserve"> </w:t>
      </w:r>
      <w:r w:rsidRPr="0087453E">
        <w:rPr>
          <w:rFonts w:ascii="GHEA Grapalat" w:hAnsi="GHEA Grapalat"/>
          <w:b/>
          <w:color w:val="000000"/>
          <w:sz w:val="24"/>
          <w:szCs w:val="24"/>
        </w:rPr>
        <w:t>կայուն</w:t>
      </w:r>
      <w:r w:rsidRPr="0087453E">
        <w:rPr>
          <w:rFonts w:ascii="GHEA Grapalat" w:hAnsi="GHEA Grapalat"/>
          <w:b/>
          <w:color w:val="000000"/>
          <w:sz w:val="24"/>
          <w:szCs w:val="24"/>
          <w:lang w:val="pt-BR"/>
        </w:rPr>
        <w:t xml:space="preserve"> </w:t>
      </w:r>
      <w:r w:rsidRPr="0087453E">
        <w:rPr>
          <w:rFonts w:ascii="GHEA Grapalat" w:hAnsi="GHEA Grapalat"/>
          <w:b/>
          <w:color w:val="000000"/>
          <w:sz w:val="24"/>
          <w:szCs w:val="24"/>
        </w:rPr>
        <w:t>զագացման</w:t>
      </w:r>
      <w:r w:rsidRPr="0087453E">
        <w:rPr>
          <w:rFonts w:ascii="GHEA Grapalat" w:hAnsi="GHEA Grapalat"/>
          <w:b/>
          <w:color w:val="000000"/>
          <w:sz w:val="24"/>
          <w:szCs w:val="24"/>
          <w:lang w:val="pt-BR"/>
        </w:rPr>
        <w:t xml:space="preserve"> </w:t>
      </w:r>
      <w:r w:rsidRPr="0087453E">
        <w:rPr>
          <w:rFonts w:ascii="GHEA Grapalat" w:hAnsi="GHEA Grapalat"/>
          <w:b/>
          <w:color w:val="000000"/>
          <w:sz w:val="24"/>
          <w:szCs w:val="24"/>
        </w:rPr>
        <w:t>նպատակների</w:t>
      </w:r>
      <w:r w:rsidRPr="0087453E">
        <w:rPr>
          <w:rFonts w:ascii="GHEA Grapalat" w:hAnsi="GHEA Grapalat"/>
          <w:b/>
          <w:color w:val="000000"/>
          <w:sz w:val="24"/>
          <w:szCs w:val="24"/>
          <w:lang w:val="pt-BR"/>
        </w:rPr>
        <w:t xml:space="preserve"> </w:t>
      </w:r>
      <w:r w:rsidRPr="0087453E">
        <w:rPr>
          <w:rFonts w:ascii="GHEA Grapalat" w:hAnsi="GHEA Grapalat"/>
          <w:b/>
          <w:color w:val="000000"/>
          <w:sz w:val="24"/>
          <w:szCs w:val="24"/>
        </w:rPr>
        <w:t>և</w:t>
      </w:r>
      <w:r w:rsidRPr="0087453E">
        <w:rPr>
          <w:rFonts w:ascii="GHEA Grapalat" w:hAnsi="GHEA Grapalat"/>
          <w:b/>
          <w:color w:val="000000"/>
          <w:sz w:val="24"/>
          <w:szCs w:val="24"/>
          <w:lang w:val="pt-BR"/>
        </w:rPr>
        <w:t xml:space="preserve"> </w:t>
      </w:r>
      <w:r w:rsidRPr="0087453E">
        <w:rPr>
          <w:rFonts w:ascii="GHEA Grapalat" w:hAnsi="GHEA Grapalat"/>
          <w:b/>
          <w:color w:val="000000"/>
          <w:sz w:val="24"/>
          <w:szCs w:val="24"/>
        </w:rPr>
        <w:t>ցուցանիշների</w:t>
      </w:r>
      <w:r w:rsidRPr="0087453E">
        <w:rPr>
          <w:rFonts w:ascii="GHEA Grapalat" w:hAnsi="GHEA Grapalat"/>
          <w:b/>
          <w:color w:val="000000"/>
          <w:sz w:val="24"/>
          <w:szCs w:val="24"/>
          <w:lang w:val="pt-BR"/>
        </w:rPr>
        <w:t xml:space="preserve"> </w:t>
      </w:r>
      <w:r w:rsidRPr="0087453E">
        <w:rPr>
          <w:rFonts w:ascii="GHEA Grapalat" w:hAnsi="GHEA Grapalat"/>
          <w:b/>
          <w:color w:val="000000"/>
          <w:sz w:val="24"/>
          <w:szCs w:val="24"/>
        </w:rPr>
        <w:t>հետ</w:t>
      </w:r>
      <w:r w:rsidRPr="00F35515">
        <w:rPr>
          <w:rFonts w:ascii="GHEA Grapalat" w:hAnsi="GHEA Grapalat"/>
          <w:b/>
          <w:color w:val="000000"/>
          <w:sz w:val="24"/>
          <w:szCs w:val="24"/>
          <w:lang w:val="pt-BR"/>
        </w:rPr>
        <w:t>.</w:t>
      </w:r>
      <w:r w:rsidRPr="0087453E">
        <w:rPr>
          <w:rFonts w:ascii="GHEA Grapalat" w:hAnsi="GHEA Grapalat"/>
          <w:b/>
          <w:color w:val="000000"/>
          <w:sz w:val="24"/>
          <w:szCs w:val="24"/>
          <w:lang w:val="pt-BR"/>
        </w:rPr>
        <w:t xml:space="preserve">  </w:t>
      </w:r>
    </w:p>
    <w:p w:rsidR="00EB60E4" w:rsidRDefault="00EB60E4" w:rsidP="00EB60E4">
      <w:pPr>
        <w:tabs>
          <w:tab w:val="left" w:pos="0"/>
          <w:tab w:val="left" w:pos="142"/>
          <w:tab w:val="left" w:pos="567"/>
        </w:tabs>
        <w:spacing w:after="0" w:line="276" w:lineRule="auto"/>
        <w:ind w:right="140" w:firstLine="284"/>
        <w:jc w:val="both"/>
        <w:rPr>
          <w:rFonts w:ascii="GHEA Grapalat" w:hAnsi="GHEA Grapalat"/>
          <w:sz w:val="24"/>
          <w:szCs w:val="24"/>
          <w:lang w:val="pt-BR"/>
        </w:rPr>
      </w:pPr>
      <w:r w:rsidRPr="0087453E">
        <w:rPr>
          <w:rFonts w:ascii="GHEA Grapalat" w:hAnsi="GHEA Grapalat"/>
          <w:b/>
          <w:sz w:val="24"/>
          <w:szCs w:val="24"/>
          <w:lang w:val="pt-BR"/>
        </w:rPr>
        <w:t>11 Կայուն քաղաք</w:t>
      </w:r>
      <w:r w:rsidRPr="0087453E">
        <w:rPr>
          <w:rFonts w:ascii="GHEA Grapalat" w:hAnsi="GHEA Grapalat"/>
          <w:b/>
          <w:sz w:val="24"/>
          <w:szCs w:val="24"/>
          <w:lang w:val="pt-BR"/>
        </w:rPr>
        <w:softHyphen/>
        <w:t>ներ և համայնքներ</w:t>
      </w:r>
      <w:r w:rsidRPr="0087453E">
        <w:rPr>
          <w:rFonts w:ascii="GHEA Grapalat" w:hAnsi="GHEA Grapalat"/>
          <w:sz w:val="24"/>
          <w:szCs w:val="24"/>
          <w:lang w:val="pt-BR"/>
        </w:rPr>
        <w:t xml:space="preserve">                         </w:t>
      </w:r>
      <w:r>
        <w:rPr>
          <w:rFonts w:ascii="GHEA Grapalat" w:hAnsi="GHEA Grapalat"/>
          <w:sz w:val="24"/>
          <w:szCs w:val="24"/>
          <w:lang w:val="pt-BR"/>
        </w:rPr>
        <w:t xml:space="preserve">                                                       </w:t>
      </w:r>
    </w:p>
    <w:p w:rsidR="00EB60E4" w:rsidRPr="0087453E" w:rsidRDefault="00EB60E4" w:rsidP="00EB60E4">
      <w:pPr>
        <w:tabs>
          <w:tab w:val="left" w:pos="0"/>
          <w:tab w:val="left" w:pos="142"/>
          <w:tab w:val="left" w:pos="567"/>
        </w:tabs>
        <w:spacing w:after="0" w:line="276" w:lineRule="auto"/>
        <w:ind w:right="140" w:firstLine="284"/>
        <w:jc w:val="both"/>
        <w:rPr>
          <w:rFonts w:ascii="GHEA Grapalat" w:hAnsi="GHEA Grapalat" w:cs="GHEA Grapalat"/>
          <w:sz w:val="24"/>
          <w:szCs w:val="24"/>
          <w:lang w:val="es-ES"/>
        </w:rPr>
      </w:pPr>
      <w:r w:rsidRPr="0087453E">
        <w:rPr>
          <w:rFonts w:ascii="GHEA Grapalat" w:hAnsi="GHEA Grapalat"/>
          <w:sz w:val="24"/>
          <w:szCs w:val="24"/>
          <w:lang w:val="pt-BR"/>
        </w:rPr>
        <w:t>11.1 Մինչև 2030թ. բոլորի համար հա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սա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նելի դարձնել պատ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շաճ և մատչելի բնա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կարաններ և հիմ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</w:r>
      <w:r w:rsidRPr="0087453E">
        <w:rPr>
          <w:rFonts w:ascii="GHEA Grapalat" w:hAnsi="GHEA Grapalat"/>
          <w:sz w:val="24"/>
          <w:szCs w:val="24"/>
          <w:lang w:val="pt-BR"/>
        </w:rPr>
        <w:softHyphen/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նական ծառա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յու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թյուն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ներ, արդիակա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նացնել հետնախոր</w:t>
      </w:r>
      <w:r w:rsidRPr="0087453E">
        <w:rPr>
          <w:rFonts w:ascii="GHEA Grapalat" w:hAnsi="GHEA Grapalat"/>
          <w:sz w:val="24"/>
          <w:szCs w:val="24"/>
          <w:lang w:val="pt-BR"/>
        </w:rPr>
        <w:softHyphen/>
        <w:t>շերը:</w:t>
      </w:r>
    </w:p>
    <w:p w:rsidR="00EB60E4" w:rsidRPr="00265484" w:rsidRDefault="00EB60E4" w:rsidP="00EB60E4">
      <w:pPr>
        <w:pStyle w:val="ListParagraph1"/>
        <w:tabs>
          <w:tab w:val="left" w:pos="284"/>
          <w:tab w:val="left" w:pos="567"/>
          <w:tab w:val="left" w:pos="709"/>
        </w:tabs>
        <w:spacing w:line="276" w:lineRule="auto"/>
        <w:ind w:left="0" w:right="140"/>
        <w:jc w:val="both"/>
        <w:rPr>
          <w:rFonts w:ascii="GHEA Grapalat" w:hAnsi="GHEA Grapalat"/>
          <w:color w:val="FF0000"/>
          <w:lang w:val="pt-BR"/>
        </w:rPr>
      </w:pPr>
      <w:r>
        <w:rPr>
          <w:rFonts w:ascii="GHEA Grapalat" w:hAnsi="GHEA Grapalat"/>
          <w:bCs/>
          <w:caps/>
          <w:lang w:val="af-ZA"/>
        </w:rPr>
        <w:tab/>
        <w:t xml:space="preserve"> </w:t>
      </w:r>
      <w:r w:rsidRPr="00DA3DAE">
        <w:rPr>
          <w:rFonts w:ascii="GHEA Grapalat" w:hAnsi="GHEA Grapalat"/>
          <w:bCs/>
          <w:caps/>
          <w:lang w:val="hy-AM"/>
        </w:rPr>
        <w:t>ՄԺԾԾ</w:t>
      </w:r>
      <w:r w:rsidRPr="00DA3DAE">
        <w:rPr>
          <w:rFonts w:ascii="GHEA Grapalat" w:hAnsi="GHEA Grapalat"/>
          <w:bCs/>
          <w:caps/>
          <w:lang w:val="af-ZA"/>
        </w:rPr>
        <w:t xml:space="preserve"> </w:t>
      </w:r>
      <w:r w:rsidRPr="00DA3DAE">
        <w:rPr>
          <w:rFonts w:ascii="GHEA Grapalat" w:hAnsi="GHEA Grapalat"/>
          <w:bCs/>
          <w:lang w:val="hy-AM"/>
        </w:rPr>
        <w:t>ժամանակահատվածում</w:t>
      </w:r>
      <w:r w:rsidRPr="001A3155">
        <w:rPr>
          <w:rFonts w:ascii="GHEA Grapalat" w:hAnsi="GHEA Grapalat"/>
          <w:bCs/>
          <w:color w:val="FF0000"/>
          <w:lang w:val="af-ZA"/>
        </w:rPr>
        <w:t xml:space="preserve"> </w:t>
      </w:r>
      <w:r w:rsidRPr="00DA3DAE">
        <w:rPr>
          <w:rFonts w:ascii="GHEA Grapalat" w:hAnsi="GHEA Grapalat"/>
          <w:bCs/>
          <w:lang w:val="af-ZA"/>
        </w:rPr>
        <w:t>ծ</w:t>
      </w:r>
      <w:r w:rsidRPr="00DA3DAE">
        <w:rPr>
          <w:rFonts w:ascii="GHEA Grapalat" w:hAnsi="GHEA Grapalat"/>
          <w:lang w:val="pt-BR"/>
        </w:rPr>
        <w:t>րագրի նպատակն է բարելավել զոհված (մա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հա</w:t>
      </w:r>
      <w:r>
        <w:rPr>
          <w:rFonts w:ascii="GHEA Grapalat" w:hAnsi="GHEA Grapalat"/>
          <w:lang w:val="pt-BR"/>
        </w:rPr>
        <w:softHyphen/>
        <w:t xml:space="preserve">ցած), </w:t>
      </w:r>
      <w:r w:rsidRPr="00DA3DAE">
        <w:rPr>
          <w:rFonts w:ascii="GHEA Grapalat" w:hAnsi="GHEA Grapalat" w:cs="Sylfaen"/>
          <w:lang w:val="af-ZA"/>
        </w:rPr>
        <w:t>զին</w:t>
      </w:r>
      <w:r w:rsidRPr="00DA3DAE">
        <w:rPr>
          <w:rFonts w:ascii="GHEA Grapalat" w:hAnsi="GHEA Grapalat" w:cs="Sylfaen"/>
          <w:lang w:val="af-ZA"/>
        </w:rPr>
        <w:softHyphen/>
        <w:t>վո</w:t>
      </w:r>
      <w:r w:rsidRPr="00DA3DAE">
        <w:rPr>
          <w:rFonts w:ascii="GHEA Grapalat" w:hAnsi="GHEA Grapalat" w:cs="Sylfaen"/>
          <w:lang w:val="af-ZA"/>
        </w:rPr>
        <w:softHyphen/>
        <w:t>րա</w:t>
      </w:r>
      <w:r w:rsidRPr="00DA3DAE">
        <w:rPr>
          <w:rFonts w:ascii="GHEA Grapalat" w:hAnsi="GHEA Grapalat" w:cs="Sylfaen"/>
          <w:lang w:val="af-ZA"/>
        </w:rPr>
        <w:softHyphen/>
        <w:t>կան որևէ պատ</w:t>
      </w:r>
      <w:r w:rsidRPr="00DA3DAE">
        <w:rPr>
          <w:rFonts w:ascii="GHEA Grapalat" w:hAnsi="GHEA Grapalat" w:cs="Sylfaen"/>
          <w:lang w:val="af-ZA"/>
        </w:rPr>
        <w:softHyphen/>
        <w:t>ճառական կապով հաշ</w:t>
      </w:r>
      <w:r w:rsidRPr="00DA3DAE">
        <w:rPr>
          <w:rFonts w:ascii="GHEA Grapalat" w:hAnsi="GHEA Grapalat" w:cs="Sylfaen"/>
          <w:lang w:val="af-ZA"/>
        </w:rPr>
        <w:softHyphen/>
        <w:t>ման</w:t>
      </w:r>
      <w:r w:rsidRPr="00DA3DAE">
        <w:rPr>
          <w:rFonts w:ascii="GHEA Grapalat" w:hAnsi="GHEA Grapalat" w:cs="Sylfaen"/>
          <w:lang w:val="af-ZA"/>
        </w:rPr>
        <w:softHyphen/>
        <w:t>դամ դարձած</w:t>
      </w:r>
      <w:r w:rsidRPr="00DA3DAE">
        <w:rPr>
          <w:rFonts w:ascii="GHEA Grapalat" w:hAnsi="GHEA Grapalat"/>
          <w:lang w:val="pt-BR"/>
        </w:rPr>
        <w:t xml:space="preserve"> զին</w:t>
      </w:r>
      <w:r w:rsidRPr="00DA3DAE">
        <w:rPr>
          <w:rFonts w:ascii="GHEA Grapalat" w:hAnsi="GHEA Grapalat"/>
          <w:lang w:val="pt-BR"/>
        </w:rPr>
        <w:softHyphen/>
        <w:t>ծա</w:t>
      </w:r>
      <w:r w:rsidRPr="00DA3DAE">
        <w:rPr>
          <w:rFonts w:ascii="GHEA Grapalat" w:hAnsi="GHEA Grapalat"/>
          <w:lang w:val="pt-BR"/>
        </w:rPr>
        <w:softHyphen/>
        <w:t>ռա</w:t>
      </w:r>
      <w:r w:rsidRPr="00DA3DAE">
        <w:rPr>
          <w:rFonts w:ascii="GHEA Grapalat" w:hAnsi="GHEA Grapalat"/>
          <w:lang w:val="pt-BR"/>
        </w:rPr>
        <w:softHyphen/>
        <w:t>յող</w:t>
      </w:r>
      <w:r w:rsidRPr="00DA3DAE"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softHyphen/>
        <w:t>նե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րի բնա</w:t>
      </w:r>
      <w:r w:rsidRPr="00DA3DAE"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կա</w:t>
      </w:r>
      <w:r w:rsidRPr="00DA3DAE">
        <w:rPr>
          <w:rFonts w:ascii="GHEA Grapalat" w:hAnsi="GHEA Grapalat"/>
          <w:lang w:val="pt-BR"/>
        </w:rPr>
        <w:softHyphen/>
        <w:t>րա</w:t>
      </w:r>
      <w:r w:rsidRPr="00DA3DAE">
        <w:rPr>
          <w:rFonts w:ascii="GHEA Grapalat" w:hAnsi="GHEA Grapalat"/>
          <w:lang w:val="pt-BR"/>
        </w:rPr>
        <w:softHyphen/>
        <w:t>նի կարիքավոր ըն</w:t>
      </w:r>
      <w:r w:rsidRPr="00DA3DAE">
        <w:rPr>
          <w:rFonts w:ascii="GHEA Grapalat" w:hAnsi="GHEA Grapalat"/>
          <w:lang w:val="pt-BR"/>
        </w:rPr>
        <w:softHyphen/>
        <w:t>տա</w:t>
      </w:r>
      <w:r w:rsidRPr="00DA3DAE">
        <w:rPr>
          <w:rFonts w:ascii="GHEA Grapalat" w:hAnsi="GHEA Grapalat"/>
          <w:lang w:val="pt-BR"/>
        </w:rPr>
        <w:softHyphen/>
        <w:t>նիք</w:t>
      </w:r>
      <w:r w:rsidRPr="00DA3DAE">
        <w:rPr>
          <w:rFonts w:ascii="GHEA Grapalat" w:hAnsi="GHEA Grapalat"/>
          <w:lang w:val="pt-BR"/>
        </w:rPr>
        <w:softHyphen/>
        <w:t>նե</w:t>
      </w:r>
      <w:r w:rsidRPr="00DA3DAE">
        <w:rPr>
          <w:rFonts w:ascii="GHEA Grapalat" w:hAnsi="GHEA Grapalat"/>
          <w:lang w:val="pt-BR"/>
        </w:rPr>
        <w:softHyphen/>
        <w:t>րի բնակարանային պայմանները և թուլաց</w:t>
      </w:r>
      <w:r w:rsidRPr="00DA3DAE">
        <w:rPr>
          <w:rFonts w:ascii="GHEA Grapalat" w:hAnsi="GHEA Grapalat"/>
          <w:lang w:val="pt-BR"/>
        </w:rPr>
        <w:softHyphen/>
        <w:t xml:space="preserve">նել </w:t>
      </w:r>
      <w:r w:rsidRPr="00B52CB9">
        <w:rPr>
          <w:rFonts w:ascii="GHEA Grapalat" w:hAnsi="GHEA Grapalat"/>
          <w:lang w:val="pt-BR"/>
        </w:rPr>
        <w:t>սո</w:t>
      </w:r>
      <w:r w:rsidRPr="00B52CB9">
        <w:rPr>
          <w:rFonts w:ascii="GHEA Grapalat" w:hAnsi="GHEA Grapalat"/>
          <w:lang w:val="pt-BR"/>
        </w:rPr>
        <w:softHyphen/>
      </w:r>
      <w:r w:rsidRPr="00B52CB9">
        <w:rPr>
          <w:rFonts w:ascii="GHEA Grapalat" w:hAnsi="GHEA Grapalat"/>
          <w:lang w:val="pt-BR"/>
        </w:rPr>
        <w:softHyphen/>
      </w:r>
      <w:r w:rsidRPr="00B52CB9">
        <w:rPr>
          <w:rFonts w:ascii="GHEA Grapalat" w:hAnsi="GHEA Grapalat"/>
          <w:lang w:val="pt-BR"/>
        </w:rPr>
        <w:softHyphen/>
      </w:r>
      <w:r w:rsidRPr="00B52CB9">
        <w:rPr>
          <w:rFonts w:ascii="GHEA Grapalat" w:hAnsi="GHEA Grapalat"/>
          <w:lang w:val="pt-BR"/>
        </w:rPr>
        <w:softHyphen/>
      </w:r>
      <w:r w:rsidRPr="00B52CB9">
        <w:rPr>
          <w:rFonts w:ascii="GHEA Grapalat" w:hAnsi="GHEA Grapalat"/>
          <w:lang w:val="pt-BR"/>
        </w:rPr>
        <w:softHyphen/>
        <w:t>ցիա</w:t>
      </w:r>
      <w:r w:rsidRPr="00B52CB9">
        <w:rPr>
          <w:rFonts w:ascii="GHEA Grapalat" w:hAnsi="GHEA Grapalat"/>
          <w:lang w:val="pt-BR"/>
        </w:rPr>
        <w:softHyphen/>
        <w:t>լական լարվածությունը: Այդ նպատակով` 2024-2026թթ. ժամանակահատվածում նա</w:t>
      </w:r>
      <w:r w:rsidRPr="00B52CB9">
        <w:rPr>
          <w:rFonts w:ascii="GHEA Grapalat" w:hAnsi="GHEA Grapalat"/>
          <w:lang w:val="pt-BR"/>
        </w:rPr>
        <w:softHyphen/>
      </w:r>
      <w:r w:rsidRPr="00B52CB9">
        <w:rPr>
          <w:rFonts w:ascii="GHEA Grapalat" w:hAnsi="GHEA Grapalat"/>
          <w:lang w:val="pt-BR"/>
        </w:rPr>
        <w:softHyphen/>
      </w:r>
      <w:r w:rsidRPr="00B52CB9">
        <w:rPr>
          <w:rFonts w:ascii="GHEA Grapalat" w:hAnsi="GHEA Grapalat"/>
          <w:lang w:val="pt-BR"/>
        </w:rPr>
        <w:softHyphen/>
      </w:r>
      <w:r w:rsidRPr="00B52CB9">
        <w:rPr>
          <w:rFonts w:ascii="GHEA Grapalat" w:hAnsi="GHEA Grapalat"/>
          <w:lang w:val="pt-BR"/>
        </w:rPr>
        <w:softHyphen/>
        <w:t>խա</w:t>
      </w:r>
      <w:r w:rsidRPr="00B52CB9">
        <w:rPr>
          <w:rFonts w:ascii="GHEA Grapalat" w:hAnsi="GHEA Grapalat"/>
          <w:lang w:val="pt-BR"/>
        </w:rPr>
        <w:softHyphen/>
        <w:t>տեսվում է բնա</w:t>
      </w:r>
      <w:r w:rsidRPr="00B52CB9">
        <w:rPr>
          <w:rFonts w:ascii="GHEA Grapalat" w:hAnsi="GHEA Grapalat"/>
          <w:lang w:val="pt-BR"/>
        </w:rPr>
        <w:softHyphen/>
        <w:t>կա</w:t>
      </w:r>
      <w:r w:rsidRPr="00B52CB9">
        <w:rPr>
          <w:rFonts w:ascii="GHEA Grapalat" w:hAnsi="GHEA Grapalat"/>
          <w:lang w:val="pt-BR"/>
        </w:rPr>
        <w:softHyphen/>
        <w:t>րան</w:t>
      </w:r>
      <w:r w:rsidRPr="00B52CB9">
        <w:rPr>
          <w:rFonts w:ascii="GHEA Grapalat" w:hAnsi="GHEA Grapalat"/>
          <w:lang w:val="pt-BR"/>
        </w:rPr>
        <w:softHyphen/>
      </w:r>
      <w:r w:rsidRPr="00B52CB9">
        <w:rPr>
          <w:rFonts w:ascii="GHEA Grapalat" w:hAnsi="GHEA Grapalat"/>
          <w:lang w:val="pt-BR"/>
        </w:rPr>
        <w:softHyphen/>
        <w:t>նե</w:t>
      </w:r>
      <w:r w:rsidRPr="00B52CB9">
        <w:rPr>
          <w:rFonts w:ascii="GHEA Grapalat" w:hAnsi="GHEA Grapalat"/>
          <w:lang w:val="pt-BR"/>
        </w:rPr>
        <w:softHyphen/>
        <w:t>րի գնման վկայագրեր</w:t>
      </w:r>
      <w:r w:rsidRPr="00DA3DAE">
        <w:rPr>
          <w:rFonts w:ascii="GHEA Grapalat" w:hAnsi="GHEA Grapalat"/>
          <w:lang w:val="pt-BR"/>
        </w:rPr>
        <w:t xml:space="preserve"> տրա</w:t>
      </w:r>
      <w:r w:rsidRPr="00DA3DAE"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softHyphen/>
        <w:t>մադրել տեղական ինքնակա</w:t>
      </w:r>
      <w:r w:rsidRPr="00DA3DAE">
        <w:rPr>
          <w:rFonts w:ascii="GHEA Grapalat" w:hAnsi="GHEA Grapalat"/>
          <w:lang w:val="pt-BR"/>
        </w:rPr>
        <w:softHyphen/>
        <w:t>ռա</w:t>
      </w:r>
      <w:r w:rsidRPr="00DA3DAE"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վար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softHyphen/>
        <w:t>ման մարմինների կող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մից բնա</w:t>
      </w:r>
      <w:r w:rsidRPr="00DA3DAE">
        <w:rPr>
          <w:rFonts w:ascii="GHEA Grapalat" w:hAnsi="GHEA Grapalat"/>
          <w:lang w:val="pt-BR"/>
        </w:rPr>
        <w:softHyphen/>
        <w:t>կարանային հաշ</w:t>
      </w:r>
      <w:r w:rsidRPr="00DA3DAE">
        <w:rPr>
          <w:rFonts w:ascii="GHEA Grapalat" w:hAnsi="GHEA Grapalat"/>
          <w:lang w:val="pt-BR"/>
        </w:rPr>
        <w:softHyphen/>
        <w:t>վառ</w:t>
      </w:r>
      <w:r w:rsidRPr="00DA3DAE">
        <w:rPr>
          <w:rFonts w:ascii="GHEA Grapalat" w:hAnsi="GHEA Grapalat"/>
          <w:lang w:val="pt-BR"/>
        </w:rPr>
        <w:softHyphen/>
        <w:t>ման վերցված, ծրագրի շա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հա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ռու հան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դիսացող զոհված (մահացած) և հաշմանդամ դար</w:t>
      </w:r>
      <w:r w:rsidRPr="00DA3DAE">
        <w:rPr>
          <w:rFonts w:ascii="GHEA Grapalat" w:hAnsi="GHEA Grapalat"/>
          <w:lang w:val="pt-BR"/>
        </w:rPr>
        <w:softHyphen/>
        <w:t xml:space="preserve">ձած </w:t>
      </w:r>
      <w:r>
        <w:rPr>
          <w:rFonts w:ascii="GHEA Grapalat" w:hAnsi="GHEA Grapalat"/>
          <w:lang w:val="pt-BR"/>
        </w:rPr>
        <w:t>թվով</w:t>
      </w:r>
      <w:r w:rsidRPr="00284D35">
        <w:rPr>
          <w:rFonts w:ascii="GHEA Grapalat" w:hAnsi="GHEA Grapalat"/>
          <w:lang w:val="pt-BR"/>
        </w:rPr>
        <w:t xml:space="preserve"> </w:t>
      </w:r>
      <w:r w:rsidRPr="00B05A96">
        <w:rPr>
          <w:rFonts w:ascii="Arial" w:hAnsi="Arial"/>
          <w:lang w:val="pt-BR"/>
        </w:rPr>
        <w:t>19</w:t>
      </w:r>
      <w:r>
        <w:rPr>
          <w:rFonts w:ascii="Arial" w:hAnsi="Arial"/>
          <w:lang w:val="pt-BR"/>
        </w:rPr>
        <w:t>7</w:t>
      </w:r>
      <w:r w:rsidRPr="009F3BED">
        <w:rPr>
          <w:rFonts w:ascii="GHEA Grapalat" w:hAnsi="GHEA Grapalat"/>
          <w:color w:val="FF0000"/>
          <w:lang w:val="pt-BR"/>
        </w:rPr>
        <w:t xml:space="preserve"> </w:t>
      </w:r>
      <w:r w:rsidRPr="00DA3DAE">
        <w:rPr>
          <w:rFonts w:ascii="GHEA Grapalat" w:hAnsi="GHEA Grapalat"/>
          <w:lang w:val="pt-BR"/>
        </w:rPr>
        <w:t>ըն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տա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նիքի</w:t>
      </w:r>
      <w:r>
        <w:rPr>
          <w:rFonts w:ascii="GHEA Grapalat" w:hAnsi="GHEA Grapalat"/>
          <w:lang w:val="pt-BR"/>
        </w:rPr>
        <w:t xml:space="preserve">, ինչպես նաև </w:t>
      </w:r>
      <w:r w:rsidRPr="00DA3DAE">
        <w:rPr>
          <w:rFonts w:ascii="GHEA Grapalat" w:hAnsi="GHEA Grapalat"/>
          <w:bCs/>
          <w:caps/>
          <w:lang w:val="hy-AM"/>
        </w:rPr>
        <w:t>ՄԺԾԾ</w:t>
      </w:r>
      <w:r w:rsidRPr="00DA3DAE">
        <w:rPr>
          <w:rFonts w:ascii="GHEA Grapalat" w:hAnsi="GHEA Grapalat"/>
          <w:bCs/>
          <w:caps/>
          <w:lang w:val="af-ZA"/>
        </w:rPr>
        <w:t xml:space="preserve"> </w:t>
      </w:r>
      <w:r w:rsidRPr="00DA3DAE">
        <w:rPr>
          <w:rFonts w:ascii="GHEA Grapalat" w:hAnsi="GHEA Grapalat"/>
          <w:bCs/>
          <w:lang w:val="hy-AM"/>
        </w:rPr>
        <w:t>ժամանակահատվածում</w:t>
      </w:r>
      <w:r w:rsidRPr="001A3155">
        <w:rPr>
          <w:rFonts w:ascii="GHEA Grapalat" w:hAnsi="GHEA Grapalat"/>
          <w:bCs/>
          <w:color w:val="FF0000"/>
          <w:lang w:val="af-ZA"/>
        </w:rPr>
        <w:t xml:space="preserve"> </w:t>
      </w:r>
      <w:r w:rsidRPr="00DA3DAE">
        <w:rPr>
          <w:rFonts w:ascii="GHEA Grapalat" w:hAnsi="GHEA Grapalat"/>
          <w:lang w:val="pt-BR"/>
        </w:rPr>
        <w:t>բարելավել զին</w:t>
      </w:r>
      <w:r w:rsidRPr="00DA3DAE">
        <w:rPr>
          <w:rFonts w:ascii="GHEA Grapalat" w:hAnsi="GHEA Grapalat"/>
          <w:lang w:val="pt-BR"/>
        </w:rPr>
        <w:softHyphen/>
        <w:t>ծա</w:t>
      </w:r>
      <w:r w:rsidRPr="00DA3DAE">
        <w:rPr>
          <w:rFonts w:ascii="GHEA Grapalat" w:hAnsi="GHEA Grapalat"/>
          <w:lang w:val="pt-BR"/>
        </w:rPr>
        <w:softHyphen/>
        <w:t>ռա</w:t>
      </w:r>
      <w:r w:rsidRPr="00DA3DAE">
        <w:rPr>
          <w:rFonts w:ascii="GHEA Grapalat" w:hAnsi="GHEA Grapalat"/>
          <w:lang w:val="pt-BR"/>
        </w:rPr>
        <w:softHyphen/>
        <w:t>յող</w:t>
      </w:r>
      <w:r w:rsidRPr="00DA3DAE"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softHyphen/>
        <w:t>նե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րի</w:t>
      </w:r>
      <w:r>
        <w:rPr>
          <w:rFonts w:ascii="GHEA Grapalat" w:hAnsi="GHEA Grapalat"/>
          <w:lang w:val="pt-BR"/>
        </w:rPr>
        <w:t>, նրանց հա</w:t>
      </w:r>
      <w:r>
        <w:rPr>
          <w:rFonts w:ascii="GHEA Grapalat" w:hAnsi="GHEA Grapalat"/>
          <w:lang w:val="pt-BR"/>
        </w:rPr>
        <w:softHyphen/>
        <w:t>վա</w:t>
      </w:r>
      <w:r>
        <w:rPr>
          <w:rFonts w:ascii="GHEA Grapalat" w:hAnsi="GHEA Grapalat"/>
          <w:lang w:val="pt-BR"/>
        </w:rPr>
        <w:softHyphen/>
        <w:t xml:space="preserve">սարեցված անձանց և նրանց </w:t>
      </w:r>
      <w:r w:rsidRPr="00DA3DAE">
        <w:rPr>
          <w:rFonts w:ascii="GHEA Grapalat" w:hAnsi="GHEA Grapalat"/>
          <w:lang w:val="pt-BR"/>
        </w:rPr>
        <w:t>բնա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կա</w:t>
      </w:r>
      <w:r w:rsidRPr="00DA3DAE">
        <w:rPr>
          <w:rFonts w:ascii="GHEA Grapalat" w:hAnsi="GHEA Grapalat"/>
          <w:lang w:val="pt-BR"/>
        </w:rPr>
        <w:softHyphen/>
        <w:t>րա</w:t>
      </w:r>
      <w:r w:rsidRPr="00DA3DAE">
        <w:rPr>
          <w:rFonts w:ascii="GHEA Grapalat" w:hAnsi="GHEA Grapalat"/>
          <w:lang w:val="pt-BR"/>
        </w:rPr>
        <w:softHyphen/>
        <w:t>նի կարիքավոր ըն</w:t>
      </w:r>
      <w:r w:rsidRPr="00DA3DAE">
        <w:rPr>
          <w:rFonts w:ascii="GHEA Grapalat" w:hAnsi="GHEA Grapalat"/>
          <w:lang w:val="pt-BR"/>
        </w:rPr>
        <w:softHyphen/>
        <w:t>տա</w:t>
      </w:r>
      <w:r w:rsidRPr="00DA3DAE">
        <w:rPr>
          <w:rFonts w:ascii="GHEA Grapalat" w:hAnsi="GHEA Grapalat"/>
          <w:lang w:val="pt-BR"/>
        </w:rPr>
        <w:softHyphen/>
        <w:t>նիք</w:t>
      </w:r>
      <w:r w:rsidRPr="00DA3DAE">
        <w:rPr>
          <w:rFonts w:ascii="GHEA Grapalat" w:hAnsi="GHEA Grapalat"/>
          <w:lang w:val="pt-BR"/>
        </w:rPr>
        <w:softHyphen/>
        <w:t>նե</w:t>
      </w:r>
      <w:r w:rsidRPr="00DA3DAE">
        <w:rPr>
          <w:rFonts w:ascii="GHEA Grapalat" w:hAnsi="GHEA Grapalat"/>
          <w:lang w:val="pt-BR"/>
        </w:rPr>
        <w:softHyphen/>
        <w:t>րի բնա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կա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րա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նա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յին պայմանները և թուլաց</w:t>
      </w:r>
      <w:r w:rsidRPr="00DA3DAE">
        <w:rPr>
          <w:rFonts w:ascii="GHEA Grapalat" w:hAnsi="GHEA Grapalat"/>
          <w:lang w:val="pt-BR"/>
        </w:rPr>
        <w:softHyphen/>
        <w:t>նել սո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ցի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լական լարվածությունը: Այդ նպատակով` 20</w:t>
      </w:r>
      <w:r>
        <w:rPr>
          <w:rFonts w:ascii="GHEA Grapalat" w:hAnsi="GHEA Grapalat"/>
          <w:lang w:val="pt-BR"/>
        </w:rPr>
        <w:t>24</w:t>
      </w:r>
      <w:r w:rsidRPr="00DA3DAE">
        <w:rPr>
          <w:rFonts w:ascii="GHEA Grapalat" w:hAnsi="GHEA Grapalat"/>
          <w:lang w:val="pt-BR"/>
        </w:rPr>
        <w:t>-</w:t>
      </w:r>
      <w:r w:rsidRPr="00DA3DAE">
        <w:rPr>
          <w:rFonts w:ascii="GHEA Grapalat" w:hAnsi="GHEA Grapalat"/>
          <w:lang w:val="pt-BR"/>
        </w:rPr>
        <w:lastRenderedPageBreak/>
        <w:t>202</w:t>
      </w:r>
      <w:r>
        <w:rPr>
          <w:rFonts w:ascii="GHEA Grapalat" w:hAnsi="GHEA Grapalat"/>
          <w:lang w:val="pt-BR"/>
        </w:rPr>
        <w:t xml:space="preserve">6թթ. </w:t>
      </w:r>
      <w:r w:rsidRPr="00DA3DAE">
        <w:rPr>
          <w:rFonts w:ascii="GHEA Grapalat" w:hAnsi="GHEA Grapalat"/>
          <w:lang w:val="pt-BR"/>
        </w:rPr>
        <w:t>ժամանակահատվածում նա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խա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տեսվում է բնա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կա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րան</w:t>
      </w:r>
      <w:r w:rsidRPr="00DA3DAE"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նե</w:t>
      </w:r>
      <w:r w:rsidRPr="00DA3DAE">
        <w:rPr>
          <w:rFonts w:ascii="GHEA Grapalat" w:hAnsi="GHEA Grapalat"/>
          <w:lang w:val="pt-BR"/>
        </w:rPr>
        <w:softHyphen/>
        <w:t xml:space="preserve">րի գնման վկայագրեր </w:t>
      </w:r>
      <w:r w:rsidRPr="00265484">
        <w:rPr>
          <w:rFonts w:ascii="GHEA Grapalat" w:hAnsi="GHEA Grapalat"/>
          <w:lang w:val="pt-BR"/>
        </w:rPr>
        <w:t>տրա</w:t>
      </w:r>
      <w:r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softHyphen/>
        <w:t>մադրել ծրագրի շա</w:t>
      </w:r>
      <w:r w:rsidRPr="00265484">
        <w:rPr>
          <w:rFonts w:ascii="GHEA Grapalat" w:hAnsi="GHEA Grapalat"/>
          <w:lang w:val="pt-BR"/>
        </w:rPr>
        <w:softHyphen/>
        <w:t>հա</w:t>
      </w:r>
      <w:r w:rsidRPr="00265484">
        <w:rPr>
          <w:rFonts w:ascii="GHEA Grapalat" w:hAnsi="GHEA Grapalat"/>
          <w:lang w:val="pt-BR"/>
        </w:rPr>
        <w:softHyphen/>
        <w:t>ռու</w:t>
      </w:r>
      <w:r w:rsidRPr="00DA3DAE">
        <w:rPr>
          <w:rFonts w:ascii="GHEA Grapalat" w:hAnsi="GHEA Grapalat"/>
          <w:lang w:val="pt-BR"/>
        </w:rPr>
        <w:t xml:space="preserve"> հան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 xml:space="preserve">դիսացող </w:t>
      </w:r>
      <w:r w:rsidRPr="00265484">
        <w:rPr>
          <w:rFonts w:ascii="GHEA Grapalat" w:hAnsi="GHEA Grapalat"/>
          <w:lang w:val="pt-BR"/>
        </w:rPr>
        <w:t>ՊՆ համակարգում որպես բնա</w:t>
      </w:r>
      <w:r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>կա</w:t>
      </w:r>
      <w:r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>րա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 xml:space="preserve">նային պայմանների բարելավման կարիքավոր հաշվառված </w:t>
      </w:r>
      <w:r>
        <w:rPr>
          <w:rFonts w:ascii="GHEA Grapalat" w:hAnsi="GHEA Grapalat"/>
          <w:lang w:val="pt-BR"/>
        </w:rPr>
        <w:t>թվով</w:t>
      </w:r>
      <w:r w:rsidRPr="00284D35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>1007</w:t>
      </w:r>
      <w:r w:rsidRPr="000338B1">
        <w:rPr>
          <w:rFonts w:ascii="Arial" w:hAnsi="Arial"/>
          <w:lang w:val="pt-BR"/>
        </w:rPr>
        <w:t xml:space="preserve"> </w:t>
      </w:r>
      <w:r w:rsidRPr="00265484">
        <w:rPr>
          <w:rFonts w:ascii="GHEA Grapalat" w:hAnsi="GHEA Grapalat"/>
          <w:lang w:val="pt-BR"/>
        </w:rPr>
        <w:t>ընտանիքի</w:t>
      </w:r>
      <w:r>
        <w:rPr>
          <w:rFonts w:ascii="GHEA Grapalat" w:hAnsi="GHEA Grapalat"/>
          <w:lang w:val="pt-BR"/>
        </w:rPr>
        <w:t>:</w:t>
      </w:r>
      <w:r>
        <w:rPr>
          <w:rFonts w:ascii="GHEA Grapalat" w:hAnsi="GHEA Grapalat"/>
          <w:lang w:val="pt-BR"/>
        </w:rPr>
        <w:tab/>
      </w:r>
      <w:r w:rsidRPr="00B15398">
        <w:rPr>
          <w:rFonts w:ascii="GHEA Grapalat" w:hAnsi="GHEA Grapalat"/>
          <w:bCs/>
          <w:caps/>
          <w:lang w:val="af-ZA"/>
        </w:rPr>
        <w:t xml:space="preserve"> </w:t>
      </w:r>
      <w:r>
        <w:rPr>
          <w:rFonts w:ascii="GHEA Grapalat" w:hAnsi="GHEA Grapalat"/>
          <w:bCs/>
          <w:caps/>
          <w:lang w:val="af-ZA"/>
        </w:rPr>
        <w:t xml:space="preserve"> </w:t>
      </w:r>
    </w:p>
    <w:p w:rsidR="00EB60E4" w:rsidRDefault="00EB60E4" w:rsidP="00EB60E4">
      <w:pPr>
        <w:pStyle w:val="ListParagraph1"/>
        <w:tabs>
          <w:tab w:val="left" w:pos="284"/>
          <w:tab w:val="left" w:pos="567"/>
          <w:tab w:val="left" w:pos="709"/>
        </w:tabs>
        <w:spacing w:line="276" w:lineRule="auto"/>
        <w:ind w:left="0" w:right="140"/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  <w:lang w:val="pt-BR"/>
        </w:rPr>
        <w:t xml:space="preserve"> </w:t>
      </w:r>
      <w:r w:rsidRPr="00DA3DAE">
        <w:rPr>
          <w:rFonts w:ascii="GHEA Grapalat" w:hAnsi="GHEA Grapalat"/>
          <w:lang w:val="pt-BR"/>
        </w:rPr>
        <w:t xml:space="preserve"> </w:t>
      </w: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Հ</w:t>
      </w:r>
      <w:r w:rsidRPr="0025203B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վել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ված</w:t>
      </w:r>
      <w:r w:rsidRPr="005B0F64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 xml:space="preserve">3-ի Մաս 3 </w:t>
      </w: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1</w:t>
      </w:r>
      <w:r w:rsidRPr="0025203B">
        <w:rPr>
          <w:rFonts w:ascii="GHEA Grapalat" w:hAnsi="GHEA Grapalat"/>
          <w:lang w:val="pt-BR"/>
        </w:rPr>
        <w:t>)</w:t>
      </w:r>
      <w:r>
        <w:rPr>
          <w:rFonts w:ascii="GHEA Grapalat" w:hAnsi="GHEA Grapalat"/>
          <w:lang w:val="pt-BR"/>
        </w:rPr>
        <w:t xml:space="preserve"> Մաս 3 </w:t>
      </w: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2</w:t>
      </w:r>
      <w:r w:rsidRPr="0025203B">
        <w:rPr>
          <w:rFonts w:ascii="GHEA Grapalat" w:hAnsi="GHEA Grapalat"/>
          <w:lang w:val="pt-BR"/>
        </w:rPr>
        <w:t>)):</w:t>
      </w:r>
    </w:p>
    <w:p w:rsidR="00EB60E4" w:rsidRPr="001800E6" w:rsidRDefault="00EB60E4" w:rsidP="00EB60E4">
      <w:pPr>
        <w:pStyle w:val="ListParagraph1"/>
        <w:tabs>
          <w:tab w:val="left" w:pos="284"/>
          <w:tab w:val="left" w:pos="567"/>
          <w:tab w:val="left" w:pos="709"/>
        </w:tabs>
        <w:spacing w:line="276" w:lineRule="auto"/>
        <w:ind w:left="0" w:right="140"/>
        <w:jc w:val="both"/>
        <w:rPr>
          <w:rFonts w:ascii="GHEA Grapalat" w:hAnsi="GHEA Grapalat"/>
          <w:sz w:val="16"/>
          <w:szCs w:val="16"/>
          <w:lang w:val="pt-BR"/>
        </w:rPr>
      </w:pPr>
    </w:p>
    <w:p w:rsidR="00EB60E4" w:rsidRPr="00D272CF" w:rsidRDefault="00EB60E4" w:rsidP="00EB60E4">
      <w:pPr>
        <w:spacing w:after="0" w:line="276" w:lineRule="auto"/>
        <w:ind w:right="260"/>
        <w:rPr>
          <w:rFonts w:ascii="GHEA Grapalat" w:eastAsia="Times New Roman" w:hAnsi="GHEA Grapalat" w:cs="Sylfaen"/>
          <w:b/>
          <w:kern w:val="16"/>
          <w:sz w:val="24"/>
          <w:szCs w:val="24"/>
          <w:lang w:val="af-ZA"/>
        </w:rPr>
      </w:pPr>
      <w:r>
        <w:rPr>
          <w:rFonts w:ascii="GHEA Grapalat" w:eastAsia="Times New Roman" w:hAnsi="GHEA Grapalat" w:cs="Times New Roman"/>
          <w:b/>
          <w:kern w:val="16"/>
          <w:sz w:val="24"/>
          <w:szCs w:val="24"/>
          <w:lang w:val="af-ZA"/>
        </w:rPr>
        <w:t xml:space="preserve"> 2</w:t>
      </w:r>
      <w:r w:rsidRPr="00B66296">
        <w:rPr>
          <w:rFonts w:ascii="GHEA Grapalat" w:eastAsia="Times New Roman" w:hAnsi="GHEA Grapalat" w:cs="Times New Roman"/>
          <w:b/>
          <w:kern w:val="16"/>
          <w:sz w:val="24"/>
          <w:szCs w:val="24"/>
          <w:lang w:val="af-ZA"/>
        </w:rPr>
        <w:t>. ԾԱԽՍԱՅԻՆ</w:t>
      </w:r>
      <w:r w:rsidRPr="00B66296">
        <w:rPr>
          <w:rFonts w:ascii="GHEA Grapalat" w:eastAsia="Times New Roman" w:hAnsi="GHEA Grapalat" w:cs="Sylfaen"/>
          <w:b/>
          <w:kern w:val="16"/>
          <w:sz w:val="24"/>
          <w:szCs w:val="24"/>
          <w:lang w:val="af-ZA"/>
        </w:rPr>
        <w:t xml:space="preserve"> ԳԵՐԱԿԱՅՈՒԹՅՈՒՆՆԵՐԸ</w:t>
      </w:r>
      <w:r w:rsidRPr="00D272CF">
        <w:rPr>
          <w:rFonts w:ascii="GHEA Grapalat" w:eastAsia="Times New Roman" w:hAnsi="GHEA Grapalat" w:cs="Sylfaen"/>
          <w:b/>
          <w:kern w:val="16"/>
          <w:sz w:val="24"/>
          <w:szCs w:val="24"/>
          <w:lang w:val="af-ZA"/>
        </w:rPr>
        <w:t xml:space="preserve"> ՄԺԾԾ ԺԱՄԱՆԱ</w:t>
      </w:r>
      <w:r w:rsidRPr="00D272CF">
        <w:rPr>
          <w:rFonts w:ascii="GHEA Grapalat" w:eastAsia="Times New Roman" w:hAnsi="GHEA Grapalat" w:cs="Sylfaen"/>
          <w:b/>
          <w:kern w:val="16"/>
          <w:sz w:val="24"/>
          <w:szCs w:val="24"/>
          <w:lang w:val="af-ZA"/>
        </w:rPr>
        <w:softHyphen/>
        <w:t>ԿԱ</w:t>
      </w:r>
      <w:r w:rsidRPr="00D272CF">
        <w:rPr>
          <w:rFonts w:ascii="GHEA Grapalat" w:eastAsia="Times New Roman" w:hAnsi="GHEA Grapalat" w:cs="Sylfaen"/>
          <w:b/>
          <w:kern w:val="16"/>
          <w:sz w:val="24"/>
          <w:szCs w:val="24"/>
          <w:lang w:val="af-ZA"/>
        </w:rPr>
        <w:softHyphen/>
        <w:t>ՀԱՏՎԱԾՈՒՄ</w:t>
      </w:r>
    </w:p>
    <w:p w:rsidR="00EB60E4" w:rsidRPr="007F77DC" w:rsidRDefault="00EB60E4" w:rsidP="00EB60E4">
      <w:pPr>
        <w:spacing w:after="0" w:line="276" w:lineRule="auto"/>
        <w:ind w:left="-142" w:right="260" w:firstLine="568"/>
        <w:rPr>
          <w:rFonts w:ascii="GHEA Grapalat" w:eastAsia="Times New Roman" w:hAnsi="GHEA Grapalat" w:cs="Sylfaen"/>
          <w:b/>
          <w:kern w:val="16"/>
          <w:sz w:val="16"/>
          <w:szCs w:val="16"/>
          <w:lang w:val="af-ZA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4"/>
        <w:gridCol w:w="3795"/>
      </w:tblGrid>
      <w:tr w:rsidR="00EB60E4" w:rsidRPr="0071466E" w:rsidTr="00404802">
        <w:trPr>
          <w:trHeight w:val="709"/>
        </w:trPr>
        <w:tc>
          <w:tcPr>
            <w:tcW w:w="6554" w:type="dxa"/>
            <w:tcBorders>
              <w:bottom w:val="single" w:sz="4" w:space="0" w:color="auto"/>
            </w:tcBorders>
            <w:shd w:val="clear" w:color="auto" w:fill="A6A6A6"/>
          </w:tcPr>
          <w:p w:rsidR="00EB60E4" w:rsidRPr="0071466E" w:rsidRDefault="00EB60E4" w:rsidP="00404802">
            <w:pPr>
              <w:spacing w:after="0" w:line="276" w:lineRule="auto"/>
              <w:ind w:left="-142" w:firstLine="175"/>
              <w:jc w:val="center"/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</w:pP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Գերակա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ծախսային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ուղղությունները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proofErr w:type="gramStart"/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ՄԺԾԾ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ժամանակահատվածի</w:t>
            </w:r>
            <w:proofErr w:type="gramEnd"/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համար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`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hy-AM"/>
              </w:rPr>
              <w:t>(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ըստ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գերակա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softHyphen/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յու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softHyphen/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թյուն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softHyphen/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ների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նվազման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hy-AM"/>
              </w:rPr>
              <w:t>)</w:t>
            </w:r>
          </w:p>
        </w:tc>
        <w:tc>
          <w:tcPr>
            <w:tcW w:w="3795" w:type="dxa"/>
            <w:shd w:val="clear" w:color="auto" w:fill="A6A6A6"/>
          </w:tcPr>
          <w:p w:rsidR="00EB60E4" w:rsidRPr="0071466E" w:rsidRDefault="00EB60E4" w:rsidP="00404802">
            <w:pPr>
              <w:spacing w:after="0" w:line="276" w:lineRule="auto"/>
              <w:ind w:left="-142" w:firstLine="176"/>
              <w:jc w:val="center"/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</w:pP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Հիմնավորումներ</w:t>
            </w:r>
          </w:p>
        </w:tc>
      </w:tr>
      <w:tr w:rsidR="00EB60E4" w:rsidRPr="0071466E" w:rsidTr="00404802">
        <w:tc>
          <w:tcPr>
            <w:tcW w:w="6554" w:type="dxa"/>
          </w:tcPr>
          <w:p w:rsidR="00EB60E4" w:rsidRPr="00893705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1367EA">
              <w:rPr>
                <w:rFonts w:ascii="GHEA Grapalat" w:hAnsi="GHEA Grapalat"/>
                <w:b/>
                <w:sz w:val="20"/>
                <w:szCs w:val="20"/>
                <w:lang w:val="pt-BR"/>
              </w:rPr>
              <w:t>12002.</w:t>
            </w:r>
            <w:r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Զ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ոհված (մահացած),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զին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վո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րա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 xml:space="preserve">կան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t>որևէ պատ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ճառական կա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t>պով հաշ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t>ման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դամ դարձած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 զին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ծա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յող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ների 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բնա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նի կարիքա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 xml:space="preserve">վոր 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ըն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տա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նիք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րի բնակարանային ապահովումն իրականացվում է ըստ բնա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կարանային պայմանների բարելավման հաշվառման վեր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ցնե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լու տա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րիների` հե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տև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յալ հաջորդական առաջնահերթությամբ` </w:t>
            </w:r>
          </w:p>
          <w:p w:rsidR="00EB60E4" w:rsidRPr="00893705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1)  զոհված (մահացած) զինծառայողների ընտանիքներ.</w:t>
            </w:r>
          </w:p>
          <w:p w:rsidR="00EB60E4" w:rsidRPr="0071466E" w:rsidRDefault="00EB60E4" w:rsidP="00404802">
            <w:pPr>
              <w:pStyle w:val="ListParagraph1"/>
              <w:tabs>
                <w:tab w:val="left" w:pos="416"/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2) 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1-ին խմբի զինվորական հաշմանդամություն ունեցող նախկին զին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ծա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յողներ   </w:t>
            </w:r>
          </w:p>
          <w:p w:rsidR="00EB60E4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3) 2-րդ խմբի զինվորական հաշմանդամություն ունեցող նախկին զինծա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ռայողներ,</w:t>
            </w:r>
          </w:p>
          <w:p w:rsidR="00EB60E4" w:rsidRPr="0071466E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>4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 xml:space="preserve">)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3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-րդ խմբի զինվորական հաշմանդամություն ունեցող նախկին զինծա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ռայողներ:   </w:t>
            </w:r>
          </w:p>
          <w:p w:rsidR="00EB60E4" w:rsidRPr="0071466E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Այդ նպատակով` 202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3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-202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5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թթ. ժամանակահատվածում 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խա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տես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վում է բնակարան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րի գնման վկայագրեր տրա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մադրել տեղա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կան 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քնակա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վար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ման մարմինների կողմից բնա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յին հաշ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վառ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ման վերցված, ծրագրի շահառու հանդիսացող զոհված (մահացած) և հաշմանդամ դար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ձած </w:t>
            </w:r>
            <w:r w:rsidRPr="00284D35">
              <w:rPr>
                <w:rFonts w:ascii="GHEA Grapalat" w:hAnsi="GHEA Grapalat"/>
                <w:sz w:val="20"/>
                <w:szCs w:val="20"/>
                <w:lang w:val="pt-BR"/>
              </w:rPr>
              <w:t xml:space="preserve">ընդամենը </w:t>
            </w:r>
            <w:r w:rsidRPr="00B05A96">
              <w:rPr>
                <w:rFonts w:ascii="GHEA Grapalat" w:hAnsi="GHEA Grapalat"/>
                <w:sz w:val="20"/>
                <w:szCs w:val="20"/>
                <w:lang w:val="pt-BR"/>
              </w:rPr>
              <w:t>19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7</w:t>
            </w:r>
            <w:r w:rsidRPr="00B05A96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9F3BED">
              <w:rPr>
                <w:rFonts w:ascii="GHEA Grapalat" w:hAnsi="GHEA Grapalat"/>
                <w:color w:val="FF0000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ընտանիքի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: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                  </w:t>
            </w:r>
          </w:p>
        </w:tc>
        <w:tc>
          <w:tcPr>
            <w:tcW w:w="3795" w:type="dxa"/>
          </w:tcPr>
          <w:p w:rsidR="00EB60E4" w:rsidRPr="0071466E" w:rsidRDefault="00EB60E4" w:rsidP="00404802">
            <w:pPr>
              <w:spacing w:after="0" w:line="276" w:lineRule="auto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 xml:space="preserve">   • §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վորական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ռայ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ության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ղի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սին</w:t>
            </w: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 xml:space="preserve">¦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ՀՀ օրեն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ք</w:t>
            </w:r>
          </w:p>
          <w:p w:rsidR="00EB60E4" w:rsidRPr="0071466E" w:rsidRDefault="00EB60E4" w:rsidP="00EB60E4">
            <w:pPr>
              <w:numPr>
                <w:ilvl w:val="0"/>
                <w:numId w:val="13"/>
              </w:numPr>
              <w:tabs>
                <w:tab w:val="left" w:pos="204"/>
                <w:tab w:val="left" w:pos="371"/>
                <w:tab w:val="left" w:pos="689"/>
                <w:tab w:val="left" w:pos="840"/>
              </w:tabs>
              <w:spacing w:after="0" w:line="276" w:lineRule="auto"/>
              <w:ind w:left="0" w:firstLine="34"/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pt-BR"/>
              </w:rPr>
            </w:pP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>§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ՊՆ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`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հաշ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դա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մու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կեն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սա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շա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վունք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ունե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ցող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նախ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յող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զոհված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(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ցած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)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յող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ըն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տա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նիք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բնա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պա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հովու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գը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հաս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տա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տե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լու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կառավարու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2005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թվա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կանի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նիսի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9-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N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947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-Ն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որոշ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լրացում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կատա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լու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մա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սին</w:t>
            </w: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>¦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ՀՀ կա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ռա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վա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րու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թյան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10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.0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9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.20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17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թ.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N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1016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-Ն որո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շում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</w:p>
          <w:p w:rsidR="00EB60E4" w:rsidRPr="0071466E" w:rsidRDefault="00EB60E4" w:rsidP="00EB60E4">
            <w:pPr>
              <w:numPr>
                <w:ilvl w:val="0"/>
                <w:numId w:val="13"/>
              </w:numPr>
              <w:tabs>
                <w:tab w:val="left" w:pos="204"/>
                <w:tab w:val="left" w:pos="371"/>
                <w:tab w:val="left" w:pos="689"/>
                <w:tab w:val="left" w:pos="840"/>
              </w:tabs>
              <w:spacing w:after="0" w:line="276" w:lineRule="auto"/>
              <w:ind w:left="0" w:firstLine="34"/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pt-BR"/>
              </w:rPr>
            </w:pP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>§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ՊՆ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` 1-ին կամ 2-րդ խմբի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հաշ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դա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մության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կեն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սա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շա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իրա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վունք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ունե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ցող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նախ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յող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զոհ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ված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(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ցած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)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ռայող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ըն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տա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նիք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բնա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ապահո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գը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և չափերը սահ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  <w:t>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  <w:t>լու մասին</w:t>
            </w: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>¦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ՀՀ կա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ռա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վա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րու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թյան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06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12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.20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18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թ</w:t>
            </w:r>
            <w:r w:rsidRPr="007A58E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.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N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1419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hy-AM"/>
              </w:rPr>
              <w:t>-Ն որոշում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</w:p>
        </w:tc>
      </w:tr>
    </w:tbl>
    <w:p w:rsidR="00EB60E4" w:rsidRDefault="00EB60E4" w:rsidP="00EB60E4">
      <w:pPr>
        <w:spacing w:after="0" w:line="276" w:lineRule="auto"/>
        <w:ind w:left="-142" w:right="260" w:firstLine="568"/>
        <w:jc w:val="both"/>
        <w:rPr>
          <w:rFonts w:ascii="GHEA Grapalat" w:eastAsia="Times New Roman" w:hAnsi="GHEA Grapalat" w:cs="Sylfaen"/>
          <w:b/>
          <w:kern w:val="16"/>
          <w:sz w:val="16"/>
          <w:szCs w:val="16"/>
          <w:lang w:val="pt-BR"/>
        </w:rPr>
      </w:pPr>
    </w:p>
    <w:p w:rsidR="00EB60E4" w:rsidRDefault="00EB60E4" w:rsidP="00EB60E4">
      <w:pPr>
        <w:spacing w:after="0" w:line="276" w:lineRule="auto"/>
        <w:ind w:left="-142" w:right="260" w:firstLine="568"/>
        <w:jc w:val="both"/>
        <w:rPr>
          <w:rFonts w:ascii="GHEA Grapalat" w:eastAsia="Times New Roman" w:hAnsi="GHEA Grapalat" w:cs="Sylfaen"/>
          <w:b/>
          <w:kern w:val="16"/>
          <w:sz w:val="16"/>
          <w:szCs w:val="16"/>
          <w:lang w:val="pt-BR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4"/>
        <w:gridCol w:w="3795"/>
      </w:tblGrid>
      <w:tr w:rsidR="00EB60E4" w:rsidRPr="0071466E" w:rsidTr="00404802">
        <w:trPr>
          <w:trHeight w:val="709"/>
        </w:trPr>
        <w:tc>
          <w:tcPr>
            <w:tcW w:w="6554" w:type="dxa"/>
            <w:tcBorders>
              <w:bottom w:val="single" w:sz="4" w:space="0" w:color="auto"/>
            </w:tcBorders>
            <w:shd w:val="clear" w:color="auto" w:fill="A6A6A6"/>
          </w:tcPr>
          <w:p w:rsidR="00EB60E4" w:rsidRPr="0071466E" w:rsidRDefault="00EB60E4" w:rsidP="00404802">
            <w:pPr>
              <w:spacing w:after="0" w:line="276" w:lineRule="auto"/>
              <w:ind w:left="-142" w:firstLine="175"/>
              <w:jc w:val="center"/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</w:pP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Գերակա</w:t>
            </w:r>
            <w:r w:rsidRPr="00E53EBF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ծախսային</w:t>
            </w:r>
            <w:r w:rsidRPr="00E53EBF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ուղղությունները</w:t>
            </w:r>
            <w:r w:rsidRPr="00E53EBF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ՄԺԾԾ</w:t>
            </w:r>
            <w:r w:rsidRPr="00E53EBF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ժամանակահատվածի</w:t>
            </w:r>
            <w:r w:rsidRPr="00E53EBF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համար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`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hy-AM"/>
              </w:rPr>
              <w:t>(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ըստ</w:t>
            </w:r>
            <w:r w:rsidRPr="00E53EBF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գերակա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softHyphen/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յու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softHyphen/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թյուն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softHyphen/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ների</w:t>
            </w:r>
            <w:r w:rsidRPr="00E53EBF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af-ZA"/>
              </w:rPr>
              <w:t xml:space="preserve"> 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նվազման</w:t>
            </w: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hy-AM"/>
              </w:rPr>
              <w:t>)</w:t>
            </w:r>
          </w:p>
        </w:tc>
        <w:tc>
          <w:tcPr>
            <w:tcW w:w="3795" w:type="dxa"/>
            <w:shd w:val="clear" w:color="auto" w:fill="A6A6A6"/>
          </w:tcPr>
          <w:p w:rsidR="00EB60E4" w:rsidRPr="0071466E" w:rsidRDefault="00EB60E4" w:rsidP="00404802">
            <w:pPr>
              <w:spacing w:after="0" w:line="276" w:lineRule="auto"/>
              <w:ind w:left="-142" w:firstLine="176"/>
              <w:jc w:val="center"/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</w:pPr>
            <w:r w:rsidRPr="0071466E"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en-US"/>
              </w:rPr>
              <w:t>Հիմնավորումներ</w:t>
            </w:r>
          </w:p>
        </w:tc>
      </w:tr>
      <w:tr w:rsidR="00EB60E4" w:rsidRPr="00C100C4" w:rsidTr="00404802">
        <w:tc>
          <w:tcPr>
            <w:tcW w:w="6554" w:type="dxa"/>
          </w:tcPr>
          <w:p w:rsidR="00EB60E4" w:rsidRPr="009F75AF" w:rsidRDefault="00EB60E4" w:rsidP="00404802">
            <w:pPr>
              <w:pStyle w:val="ListParagraph1"/>
              <w:tabs>
                <w:tab w:val="left" w:pos="0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1367EA">
              <w:rPr>
                <w:rFonts w:ascii="GHEA Grapalat" w:hAnsi="GHEA Grapalat"/>
                <w:b/>
                <w:sz w:val="20"/>
                <w:szCs w:val="20"/>
                <w:lang w:val="pt-BR"/>
              </w:rPr>
              <w:t>12006.</w:t>
            </w:r>
            <w:r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Բնակարանային պայմանների բարելավման կարիքավոր հաշ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վառ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ված զինծառայողների և նրանց հավասարեցված անձանց 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ըն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տանիքների բնակարանային ապահո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վումն իրա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կանացվում է ղե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վարվելով ՀՀ կառ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ավարության 07.03.2007թ. N384-Ն որոշմամբ սահմանված կարգով` 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հաշվի առ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լով բնա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նային հաշվառման վերցնելու տարիների հեր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թա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նու</w:t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թյան, և հե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տև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յալ առաջնա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հեր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թու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 xml:space="preserve">թյամբ. </w:t>
            </w:r>
          </w:p>
          <w:p w:rsidR="00EB60E4" w:rsidRPr="009F75AF" w:rsidRDefault="00EB60E4" w:rsidP="00404802">
            <w:pPr>
              <w:pStyle w:val="ListParagraph1"/>
              <w:tabs>
                <w:tab w:val="left" w:pos="0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1) Սահմանամերձ բնակավայրեր ունեցող ՀՀ մարզեր,</w:t>
            </w:r>
          </w:p>
          <w:p w:rsidR="00EB60E4" w:rsidRPr="009F75AF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2) ՀՀ այլ մարզեր,</w:t>
            </w:r>
          </w:p>
          <w:p w:rsidR="00EB60E4" w:rsidRPr="009F75AF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9F75AF">
              <w:rPr>
                <w:rFonts w:ascii="GHEA Grapalat" w:hAnsi="GHEA Grapalat"/>
                <w:sz w:val="20"/>
                <w:szCs w:val="20"/>
                <w:lang w:val="pt-BR"/>
              </w:rPr>
              <w:t>3) Երևան քաղաք:</w:t>
            </w:r>
          </w:p>
          <w:p w:rsidR="00EB60E4" w:rsidRPr="006D02B8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t>Այդ նպատակով` 202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4</w:t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t>-202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6</w:t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t>թթ. ժամանակահատվածում նա</w:t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խա</w:t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տես</w:t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t>վում է բնակարան</w:t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</w:t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րի գնման վկայագրեր տրա</w:t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մադրել ընդա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t>մե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t xml:space="preserve">նը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1007</w:t>
            </w:r>
            <w:r w:rsidRPr="006D02B8">
              <w:rPr>
                <w:rFonts w:ascii="GHEA Grapalat" w:hAnsi="GHEA Grapalat"/>
                <w:sz w:val="20"/>
                <w:szCs w:val="20"/>
                <w:lang w:val="pt-BR"/>
              </w:rPr>
              <w:t xml:space="preserve"> ընտանիքի:</w:t>
            </w:r>
          </w:p>
        </w:tc>
        <w:tc>
          <w:tcPr>
            <w:tcW w:w="3795" w:type="dxa"/>
          </w:tcPr>
          <w:p w:rsidR="00EB60E4" w:rsidRPr="00DD2CCE" w:rsidRDefault="00EB60E4" w:rsidP="00404802">
            <w:pPr>
              <w:spacing w:after="0" w:line="276" w:lineRule="auto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6D02B8">
              <w:rPr>
                <w:rFonts w:ascii="Times Armenian" w:hAnsi="Times Armenian" w:cs="Sylfaen"/>
                <w:sz w:val="20"/>
                <w:szCs w:val="20"/>
                <w:lang w:val="pt-BR"/>
              </w:rPr>
              <w:t>• §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Զին</w:t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վորական</w:t>
            </w:r>
            <w:r w:rsidRPr="00C90DB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ծա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ռայ</w:t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ության</w:t>
            </w:r>
            <w:r w:rsidRPr="00C90DB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C90DB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յո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ղի</w:t>
            </w:r>
            <w:r w:rsidRPr="00C90DB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գա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C90DB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սին</w:t>
            </w:r>
            <w:r w:rsidRPr="006D02B8">
              <w:rPr>
                <w:rFonts w:ascii="Times Armenian" w:hAnsi="Times Armenian" w:cs="Sylfaen"/>
                <w:sz w:val="20"/>
                <w:szCs w:val="20"/>
                <w:lang w:val="pt-BR"/>
              </w:rPr>
              <w:t xml:space="preserve">¦ 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ՀՀ օրեն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ք</w:t>
            </w:r>
            <w:r w:rsidRPr="00DD2CCE">
              <w:rPr>
                <w:rFonts w:ascii="GHEA Grapalat" w:hAnsi="GHEA Grapalat" w:cs="Sylfaen"/>
                <w:sz w:val="20"/>
                <w:szCs w:val="20"/>
                <w:lang w:val="hy-AM"/>
              </w:rPr>
              <w:t>ի 73-րդ հոդվածի 6-րդ մաս</w:t>
            </w:r>
            <w:r w:rsidRPr="00DD2CCE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</w:p>
          <w:p w:rsidR="00EB60E4" w:rsidRPr="006D02B8" w:rsidRDefault="00EB60E4" w:rsidP="00EB60E4">
            <w:pPr>
              <w:numPr>
                <w:ilvl w:val="0"/>
                <w:numId w:val="13"/>
              </w:numPr>
              <w:tabs>
                <w:tab w:val="left" w:pos="204"/>
                <w:tab w:val="left" w:pos="371"/>
                <w:tab w:val="left" w:pos="689"/>
                <w:tab w:val="left" w:pos="840"/>
              </w:tabs>
              <w:spacing w:after="0" w:line="276" w:lineRule="auto"/>
              <w:ind w:left="0" w:firstLine="34"/>
              <w:rPr>
                <w:rFonts w:ascii="GHEA Grapalat" w:eastAsia="Times New Roman" w:hAnsi="GHEA Grapalat" w:cs="GHEA Grapalat"/>
                <w:kern w:val="16"/>
                <w:sz w:val="20"/>
                <w:szCs w:val="20"/>
                <w:lang w:val="pt-BR"/>
              </w:rPr>
            </w:pPr>
            <w:r w:rsidRPr="006D02B8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C90DB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կառավարու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2007</w:t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թվա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Pr="002F406C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նի</w:t>
            </w:r>
            <w:r w:rsidRPr="00C90DB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t>մարտ</w:t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C90DB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t>7-</w:t>
            </w:r>
            <w:r w:rsidRPr="006D02B8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N 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t>384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hy-AM"/>
              </w:rPr>
              <w:t>-Ն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6D02B8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</w:p>
        </w:tc>
      </w:tr>
    </w:tbl>
    <w:p w:rsidR="00EB60E4" w:rsidRPr="00427B2A" w:rsidRDefault="00EB60E4" w:rsidP="00EB60E4">
      <w:pPr>
        <w:spacing w:after="0" w:line="276" w:lineRule="auto"/>
        <w:ind w:left="-142" w:right="260" w:firstLine="568"/>
        <w:jc w:val="both"/>
        <w:rPr>
          <w:rFonts w:ascii="GHEA Grapalat" w:eastAsia="Times New Roman" w:hAnsi="GHEA Grapalat" w:cs="Sylfaen"/>
          <w:b/>
          <w:kern w:val="16"/>
          <w:sz w:val="24"/>
          <w:szCs w:val="24"/>
          <w:lang w:val="pt-BR"/>
        </w:rPr>
      </w:pP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Հ</w:t>
      </w:r>
      <w:r w:rsidRPr="0025203B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վել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ված</w:t>
      </w:r>
      <w:r w:rsidRPr="005B0F64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>11</w:t>
      </w:r>
      <w:r w:rsidRPr="0025203B">
        <w:rPr>
          <w:rFonts w:ascii="GHEA Grapalat" w:hAnsi="GHEA Grapalat"/>
          <w:lang w:val="pt-BR"/>
        </w:rPr>
        <w:t>):</w:t>
      </w:r>
    </w:p>
    <w:p w:rsidR="00A03F7D" w:rsidRDefault="00A03F7D" w:rsidP="00EB60E4">
      <w:pPr>
        <w:spacing w:after="0" w:line="276" w:lineRule="auto"/>
        <w:ind w:left="-142" w:firstLine="568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p w:rsidR="00A03F7D" w:rsidRDefault="00A03F7D" w:rsidP="00EB60E4">
      <w:pPr>
        <w:spacing w:after="0" w:line="276" w:lineRule="auto"/>
        <w:ind w:left="-142" w:firstLine="568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p w:rsidR="00EB60E4" w:rsidRPr="00D272CF" w:rsidRDefault="00EB60E4" w:rsidP="00EB60E4">
      <w:pPr>
        <w:spacing w:after="0" w:line="276" w:lineRule="auto"/>
        <w:ind w:left="-142" w:firstLine="568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>3</w:t>
      </w:r>
      <w:r w:rsidRPr="00D272CF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. </w:t>
      </w:r>
      <w:r w:rsidRPr="00D272CF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ՄԺԾԾ ԺԱՄԱՆԱԿԱՀԱՏՎԱԾՈՒՄ ԻՐԱԿԱՆԱՑՎԵԼԻՔ  ԾԱԽՍԱՅԻՆ ԾՐԱԳՐԵՐԸ </w:t>
      </w:r>
    </w:p>
    <w:p w:rsidR="00EB60E4" w:rsidRPr="002046BB" w:rsidRDefault="00EB60E4" w:rsidP="00EB60E4">
      <w:pPr>
        <w:spacing w:after="0" w:line="276" w:lineRule="auto"/>
        <w:ind w:left="-142" w:firstLine="568"/>
        <w:rPr>
          <w:rFonts w:ascii="GHEA Grapalat" w:eastAsia="Times New Roman" w:hAnsi="GHEA Grapalat" w:cs="Times Armenian"/>
          <w:b/>
          <w:sz w:val="16"/>
          <w:szCs w:val="16"/>
          <w:lang w:val="af-ZA"/>
        </w:rPr>
      </w:pPr>
    </w:p>
    <w:p w:rsidR="00A03F7D" w:rsidRDefault="00A03F7D" w:rsidP="00EB60E4">
      <w:pPr>
        <w:spacing w:after="0" w:line="276" w:lineRule="auto"/>
        <w:ind w:left="-142" w:firstLine="568"/>
        <w:jc w:val="both"/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</w:pPr>
    </w:p>
    <w:p w:rsidR="00EB60E4" w:rsidRPr="003C548B" w:rsidRDefault="00EB60E4" w:rsidP="00EB60E4">
      <w:pPr>
        <w:spacing w:after="0" w:line="276" w:lineRule="auto"/>
        <w:ind w:left="-142" w:firstLine="568"/>
        <w:jc w:val="both"/>
        <w:rPr>
          <w:rFonts w:ascii="GHEA Grapalat" w:eastAsia="Times New Roman" w:hAnsi="GHEA Grapalat" w:cs="Sylfaen"/>
          <w:b/>
          <w:sz w:val="24"/>
          <w:szCs w:val="24"/>
          <w:u w:val="single"/>
          <w:lang w:val="af-ZA"/>
        </w:rPr>
      </w:pPr>
      <w:r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>3</w:t>
      </w:r>
      <w:r w:rsidRPr="0056002E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>.1. Պարտադիր</w:t>
      </w:r>
      <w:r w:rsidRPr="003C548B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 xml:space="preserve"> և հայեցողական </w:t>
      </w:r>
      <w:r w:rsidRPr="003C548B">
        <w:rPr>
          <w:rFonts w:ascii="GHEA Grapalat" w:eastAsia="Times New Roman" w:hAnsi="GHEA Grapalat" w:cs="Sylfaen"/>
          <w:b/>
          <w:sz w:val="24"/>
          <w:szCs w:val="24"/>
          <w:u w:val="single"/>
          <w:lang w:val="af-ZA"/>
        </w:rPr>
        <w:t>ծախսերը</w:t>
      </w:r>
    </w:p>
    <w:p w:rsidR="00EB60E4" w:rsidRPr="006F5C7B" w:rsidRDefault="00EB60E4" w:rsidP="00EB60E4">
      <w:pPr>
        <w:spacing w:after="0" w:line="276" w:lineRule="auto"/>
        <w:ind w:left="-142" w:firstLine="568"/>
        <w:jc w:val="both"/>
        <w:rPr>
          <w:rFonts w:ascii="GHEA Grapalat" w:eastAsia="Times New Roman" w:hAnsi="GHEA Grapalat" w:cs="Times New Roman"/>
          <w:b/>
          <w:sz w:val="16"/>
          <w:szCs w:val="16"/>
          <w:u w:val="single"/>
          <w:lang w:val="af-ZA"/>
        </w:rPr>
      </w:pPr>
    </w:p>
    <w:tbl>
      <w:tblPr>
        <w:tblW w:w="1059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985"/>
        <w:gridCol w:w="2268"/>
        <w:gridCol w:w="2268"/>
        <w:gridCol w:w="2693"/>
      </w:tblGrid>
      <w:tr w:rsidR="00EB60E4" w:rsidRPr="00C100C4" w:rsidTr="00A03F7D">
        <w:tc>
          <w:tcPr>
            <w:tcW w:w="1384" w:type="dxa"/>
            <w:gridSpan w:val="2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Դասիչը</w:t>
            </w:r>
          </w:p>
        </w:tc>
        <w:tc>
          <w:tcPr>
            <w:tcW w:w="1985" w:type="dxa"/>
            <w:vMerge w:val="restart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Միջոցառման անվանումը</w:t>
            </w:r>
          </w:p>
        </w:tc>
        <w:tc>
          <w:tcPr>
            <w:tcW w:w="2268" w:type="dxa"/>
            <w:vMerge w:val="restart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Պարտադիր կամ հայեցողական պարտավորությունների շրջանակը</w:t>
            </w:r>
          </w:p>
        </w:tc>
        <w:tc>
          <w:tcPr>
            <w:tcW w:w="2268" w:type="dxa"/>
            <w:vMerge w:val="restart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Պարտադիր պարտավորության շրջանակներում գործադիր մարմնի հայեցողական իրավասությունների շրջանակը</w:t>
            </w:r>
          </w:p>
        </w:tc>
        <w:tc>
          <w:tcPr>
            <w:tcW w:w="2693" w:type="dxa"/>
            <w:vMerge w:val="restart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Պարտադիր կամ հայեցողական պարտավորությունը սահմանվող օրենսդրական հիմքերը</w:t>
            </w:r>
          </w:p>
        </w:tc>
      </w:tr>
      <w:tr w:rsidR="00EB60E4" w:rsidRPr="004D6FBA" w:rsidTr="00A03F7D">
        <w:trPr>
          <w:trHeight w:val="2000"/>
        </w:trPr>
        <w:tc>
          <w:tcPr>
            <w:tcW w:w="676" w:type="dxa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Ծրագրի</w:t>
            </w:r>
          </w:p>
        </w:tc>
        <w:tc>
          <w:tcPr>
            <w:tcW w:w="708" w:type="dxa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Միջոցառում</w:t>
            </w:r>
          </w:p>
        </w:tc>
        <w:tc>
          <w:tcPr>
            <w:tcW w:w="1985" w:type="dxa"/>
            <w:vMerge/>
            <w:shd w:val="clear" w:color="auto" w:fill="A6A6A6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</w:p>
        </w:tc>
        <w:tc>
          <w:tcPr>
            <w:tcW w:w="2268" w:type="dxa"/>
            <w:vMerge/>
            <w:shd w:val="clear" w:color="auto" w:fill="A6A6A6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</w:p>
        </w:tc>
        <w:tc>
          <w:tcPr>
            <w:tcW w:w="2268" w:type="dxa"/>
            <w:vMerge/>
            <w:shd w:val="clear" w:color="auto" w:fill="A6A6A6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</w:p>
        </w:tc>
        <w:tc>
          <w:tcPr>
            <w:tcW w:w="2693" w:type="dxa"/>
            <w:vMerge/>
            <w:shd w:val="clear" w:color="auto" w:fill="A6A6A6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</w:p>
        </w:tc>
      </w:tr>
      <w:tr w:rsidR="00EB60E4" w:rsidRPr="004D6FBA" w:rsidTr="00A03F7D">
        <w:trPr>
          <w:trHeight w:val="412"/>
        </w:trPr>
        <w:tc>
          <w:tcPr>
            <w:tcW w:w="10598" w:type="dxa"/>
            <w:gridSpan w:val="6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Պարտադիր ծախ</w:t>
            </w: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սերին դասվող միջոցառումներ, այդ թվում`</w:t>
            </w:r>
          </w:p>
        </w:tc>
      </w:tr>
      <w:tr w:rsidR="00EB60E4" w:rsidRPr="00C100C4" w:rsidTr="00A03F7D">
        <w:trPr>
          <w:trHeight w:val="8213"/>
        </w:trPr>
        <w:tc>
          <w:tcPr>
            <w:tcW w:w="676" w:type="dxa"/>
            <w:shd w:val="clear" w:color="auto" w:fill="auto"/>
          </w:tcPr>
          <w:p w:rsidR="00EB60E4" w:rsidRPr="002046BB" w:rsidRDefault="00EB60E4" w:rsidP="00404802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2046BB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1098</w:t>
            </w:r>
          </w:p>
        </w:tc>
        <w:tc>
          <w:tcPr>
            <w:tcW w:w="708" w:type="dxa"/>
            <w:shd w:val="clear" w:color="auto" w:fill="auto"/>
          </w:tcPr>
          <w:p w:rsidR="00EB60E4" w:rsidRPr="002046BB" w:rsidRDefault="00EB60E4" w:rsidP="00404802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2046BB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12002</w:t>
            </w:r>
          </w:p>
        </w:tc>
        <w:tc>
          <w:tcPr>
            <w:tcW w:w="1985" w:type="dxa"/>
            <w:shd w:val="clear" w:color="auto" w:fill="auto"/>
          </w:tcPr>
          <w:p w:rsidR="00EB60E4" w:rsidRPr="00C25708" w:rsidRDefault="00EB60E4" w:rsidP="00404802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Զոհված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 (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մահացած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)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առաջին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,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երկրորդ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և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երրորդ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կարգի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հաշ</w:t>
            </w:r>
            <w:r w:rsidRPr="00E32DC2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ման</w:t>
            </w:r>
            <w:r w:rsidRPr="00E32DC2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դամ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զին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ծա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ռա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յող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ների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 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en-US"/>
              </w:rPr>
              <w:t>անօթևան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af-ZA"/>
              </w:rPr>
              <w:t xml:space="preserve"> ընտանիք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af-ZA"/>
              </w:rPr>
              <w:softHyphen/>
              <w:t>նե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af-ZA"/>
              </w:rPr>
              <w:softHyphen/>
              <w:t xml:space="preserve">րին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բնա</w:t>
            </w:r>
            <w:r w:rsidRPr="00E32DC2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կա</w:t>
            </w:r>
            <w:r w:rsidRPr="00E32DC2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րան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en-US"/>
              </w:rPr>
              <w:t>ով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en-US"/>
              </w:rPr>
              <w:t>ապահո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en-US"/>
              </w:rPr>
              <w:t>վում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en-US"/>
              </w:rPr>
              <w:t>և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en-US"/>
              </w:rPr>
              <w:t>բնակա</w:t>
            </w:r>
            <w:r w:rsidRPr="00E32DC2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en-US"/>
              </w:rPr>
              <w:t>րա</w:t>
            </w:r>
            <w:r w:rsidRPr="00E32DC2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en-US"/>
              </w:rPr>
              <w:t>նային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պայ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մանների</w:t>
            </w:r>
            <w:r w:rsidRPr="004D6FBA">
              <w:rPr>
                <w:rFonts w:ascii="GHEA Grapalat" w:eastAsia="Times New Roman" w:hAnsi="GHEA Grapalat" w:cs="GHEA Grapalat"/>
                <w:kern w:val="16"/>
                <w:sz w:val="18"/>
                <w:szCs w:val="18"/>
                <w:lang w:val="hy-AM"/>
              </w:rPr>
              <w:t xml:space="preserve"> 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բա</w:t>
            </w:r>
            <w:r w:rsidRPr="00E32DC2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րե</w:t>
            </w:r>
            <w:r w:rsidRPr="00E32DC2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լավ</w:t>
            </w:r>
            <w:r w:rsidRPr="004D6FBA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en-US"/>
              </w:rPr>
              <w:t>ում</w:t>
            </w:r>
            <w:r w:rsidRPr="00C25708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t>:</w:t>
            </w:r>
          </w:p>
        </w:tc>
        <w:tc>
          <w:tcPr>
            <w:tcW w:w="2268" w:type="dxa"/>
            <w:shd w:val="clear" w:color="auto" w:fill="auto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 20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24</w:t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-202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6թթ </w:t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ժամա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հատվածում նախա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տես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վում է տեղական ինք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ռա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վար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ման մար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մին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ների կողմից բնա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>կա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րա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նային հաշ</w:t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>վառ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>ման վերց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ված, ծրա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գրի շահա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ռու հանդի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սա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ցող զոհված (մահացած) և հաշման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դամ դար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ձած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թվով </w:t>
            </w:r>
            <w:r w:rsidRPr="00B05A96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19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7</w:t>
            </w:r>
            <w:r w:rsidRPr="00B05A96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 </w:t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ըն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տանիքի տրա</w:t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>մադրել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 </w:t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բնա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րան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նե</w:t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>րի գնման վկա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յա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գրեր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:</w:t>
            </w:r>
            <w:r w:rsidRPr="0034591F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B60E4" w:rsidRDefault="00EB60E4" w:rsidP="00404802">
            <w:pPr>
              <w:spacing w:after="0" w:line="276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Զ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>ոհ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 xml:space="preserve">ված (մահացած),  </w:t>
            </w:r>
            <w:r w:rsidRPr="007447AC">
              <w:rPr>
                <w:rFonts w:ascii="GHEA Grapalat" w:hAnsi="GHEA Grapalat" w:cs="Sylfaen"/>
                <w:sz w:val="18"/>
                <w:szCs w:val="18"/>
                <w:lang w:val="af-ZA"/>
              </w:rPr>
              <w:t>զին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7447AC">
              <w:rPr>
                <w:rFonts w:ascii="GHEA Grapalat" w:hAnsi="GHEA Grapalat" w:cs="Sylfaen"/>
                <w:sz w:val="18"/>
                <w:szCs w:val="18"/>
                <w:lang w:val="af-ZA"/>
              </w:rPr>
              <w:t>վո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7447AC">
              <w:rPr>
                <w:rFonts w:ascii="GHEA Grapalat" w:hAnsi="GHEA Grapalat" w:cs="Sylfaen"/>
                <w:sz w:val="18"/>
                <w:szCs w:val="18"/>
                <w:lang w:val="af-ZA"/>
              </w:rPr>
              <w:t>րա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  <w:t xml:space="preserve">կան </w:t>
            </w:r>
            <w:r w:rsidRPr="007447AC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որևէ </w:t>
            </w:r>
            <w:r w:rsidRPr="002647E1">
              <w:rPr>
                <w:rFonts w:ascii="GHEA Grapalat" w:hAnsi="GHEA Grapalat" w:cs="Sylfaen"/>
                <w:sz w:val="18"/>
                <w:szCs w:val="18"/>
              </w:rPr>
              <w:t>պատ</w:t>
            </w:r>
            <w:r w:rsidRPr="001367EA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0037E9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5D7554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2647E1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2647E1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2647E1">
              <w:rPr>
                <w:rFonts w:ascii="GHEA Grapalat" w:hAnsi="GHEA Grapalat" w:cs="Sylfaen"/>
                <w:sz w:val="18"/>
                <w:szCs w:val="18"/>
              </w:rPr>
              <w:t>ճա</w:t>
            </w:r>
            <w:r w:rsidRPr="002647E1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2647E1">
              <w:rPr>
                <w:rFonts w:ascii="GHEA Grapalat" w:hAnsi="GHEA Grapalat" w:cs="Sylfaen"/>
                <w:sz w:val="18"/>
                <w:szCs w:val="18"/>
              </w:rPr>
              <w:t>ռական</w:t>
            </w:r>
            <w:r w:rsidRPr="007447AC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կապով հաշ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7447AC">
              <w:rPr>
                <w:rFonts w:ascii="GHEA Grapalat" w:hAnsi="GHEA Grapalat" w:cs="Sylfaen"/>
                <w:sz w:val="18"/>
                <w:szCs w:val="18"/>
                <w:lang w:val="af-ZA"/>
              </w:rPr>
              <w:t>ման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7447AC">
              <w:rPr>
                <w:rFonts w:ascii="GHEA Grapalat" w:hAnsi="GHEA Grapalat" w:cs="Sylfaen"/>
                <w:sz w:val="18"/>
                <w:szCs w:val="18"/>
                <w:lang w:val="af-ZA"/>
              </w:rPr>
              <w:t>դամ դարձած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 xml:space="preserve"> զին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>ծա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ռա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յող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ների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 xml:space="preserve">  բնա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>րա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>նի կարիքավոր ըն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>տա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նիք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նե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րի բնա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րա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նա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յին ապահովումն ի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րա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կանացվում է ղեկա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վար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 xml:space="preserve">վելով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ՀՀ կա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ռա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վա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րու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թյան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09.07.2005թ.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N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9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47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-Ն</w:t>
            </w:r>
            <w:r w:rsidRPr="005D7554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և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06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.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12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.20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18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թ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N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1419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-Ն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ո</w:t>
            </w:r>
            <w:r w:rsidRPr="002647E1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րո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շ</w:t>
            </w:r>
            <w:r w:rsidRPr="002647E1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ու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ներով</w:t>
            </w:r>
            <w:r w:rsidRPr="005D7554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սահմանված</w:t>
            </w:r>
            <w:r w:rsidRPr="005D7554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կարգերով</w:t>
            </w:r>
            <w:r w:rsidRPr="005D7554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`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հե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տև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յալ հաջորդական առաջ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նա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հերթությունը հաշվի առ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 xml:space="preserve">նելով` </w:t>
            </w:r>
          </w:p>
          <w:p w:rsidR="00EB60E4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1) 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զ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>ոհված (մահացած)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զինծառայողների ընտա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նիք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ներ.</w:t>
            </w:r>
          </w:p>
          <w:p w:rsidR="00EB60E4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2) 1-ին խմբի զինվո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րա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կան հաշմանդամություն ունե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ցող նախկին զին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ծա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ռա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յողներ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 xml:space="preserve">   </w:t>
            </w:r>
          </w:p>
          <w:p w:rsidR="00EB60E4" w:rsidRPr="001F7838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3) 2-րդ խմբի զին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վորա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կան հաշմանդամություն ունեցող նախկին զին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ծա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ռա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յողներ:</w:t>
            </w:r>
            <w:r w:rsidRPr="0034591F">
              <w:rPr>
                <w:rFonts w:ascii="GHEA Grapalat" w:hAnsi="GHEA Grapalat"/>
                <w:sz w:val="18"/>
                <w:szCs w:val="18"/>
                <w:lang w:val="pt-BR"/>
              </w:rPr>
              <w:t xml:space="preserve">   </w:t>
            </w:r>
          </w:p>
        </w:tc>
        <w:tc>
          <w:tcPr>
            <w:tcW w:w="2693" w:type="dxa"/>
            <w:shd w:val="clear" w:color="auto" w:fill="auto"/>
          </w:tcPr>
          <w:p w:rsidR="00EB60E4" w:rsidRPr="002647E1" w:rsidRDefault="00EB60E4" w:rsidP="00404802">
            <w:pPr>
              <w:spacing w:after="0" w:line="276" w:lineRule="auto"/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</w:pPr>
            <w:r w:rsidRPr="00C25708">
              <w:rPr>
                <w:rFonts w:ascii="Times Armenian" w:eastAsia="Times New Roman" w:hAnsi="Times Armenian" w:cs="Sylfaen"/>
                <w:sz w:val="18"/>
                <w:szCs w:val="18"/>
                <w:lang w:val="pt-BR"/>
              </w:rPr>
              <w:t xml:space="preserve">   • §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Զին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վորական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ծա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ռա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յ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ու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թյան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և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զին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ծա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ռա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յո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ղի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կար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գա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</w:rPr>
              <w:t>վիճակի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մա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սին</w:t>
            </w:r>
            <w:r w:rsidRPr="00C25708">
              <w:rPr>
                <w:rFonts w:ascii="Times Armenian" w:eastAsia="Times New Roman" w:hAnsi="Times Armenian" w:cs="Sylfaen"/>
                <w:sz w:val="18"/>
                <w:szCs w:val="18"/>
                <w:lang w:val="pt-BR"/>
              </w:rPr>
              <w:t xml:space="preserve">¦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ՀՀ օրեն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ք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ի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 xml:space="preserve"> 65-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րդ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հոդվածի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մաս</w:t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 xml:space="preserve"> 3 հա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մա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ձայն ա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ռաջին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կամ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երկ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րորդ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խմբի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հաշմանդա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մու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թյան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զինվո</w:t>
            </w:r>
            <w:r w:rsidRPr="00C25708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>րա</w:t>
            </w:r>
            <w:r w:rsidRPr="00C25708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>կան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կենսա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թո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շա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կի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իրա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վունք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ունեցող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նախ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կին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զինծառա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յող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ները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զոհ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ված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(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մահացած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)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զին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ծա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ռա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յող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ների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ընտանիքները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որոնք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համապա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տաս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խա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նա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բար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կեն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սա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թոշակի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իրավունք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ձեռք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բե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րե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լու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կամ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զինծառա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յո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ղի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զոհվելու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(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մա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հա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նալու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)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օրվա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դրությամբ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տա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րած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քում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չունեն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սեփակա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նու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թյան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իրավունքով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բնակելի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տարա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ծու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թյուն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`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նրանց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սեփականու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թյան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իրավունքով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անհատույց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հատ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կաց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վում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բնակարան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կամ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բնակա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րան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ձեռք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բերելու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հա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մար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ստա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նում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են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անհա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տույց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պետական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ֆի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նան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սա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կան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աջակցություն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ռա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վարության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սահմանած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կար</w:t>
            </w:r>
            <w:r w:rsidRPr="00C25708">
              <w:rPr>
                <w:rFonts w:ascii="GHEA Grapalat" w:hAnsi="GHEA Grapalat" w:cs="Sylfaen"/>
                <w:sz w:val="18"/>
                <w:szCs w:val="18"/>
                <w:lang w:val="af-ZA"/>
              </w:rPr>
              <w:softHyphen/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գով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25708">
              <w:rPr>
                <w:rFonts w:ascii="GHEA Grapalat" w:hAnsi="GHEA Grapalat" w:cs="Sylfaen"/>
                <w:sz w:val="18"/>
                <w:szCs w:val="18"/>
              </w:rPr>
              <w:t>չափերով</w:t>
            </w:r>
            <w:r w:rsidRPr="00C25708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</w:tc>
      </w:tr>
    </w:tbl>
    <w:p w:rsidR="00EB60E4" w:rsidRDefault="00EB60E4" w:rsidP="00EB60E4">
      <w:pPr>
        <w:tabs>
          <w:tab w:val="left" w:pos="567"/>
        </w:tabs>
        <w:spacing w:after="0" w:line="276" w:lineRule="auto"/>
        <w:jc w:val="both"/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</w:pPr>
    </w:p>
    <w:p w:rsidR="00A03F7D" w:rsidRDefault="00A03F7D" w:rsidP="00EB60E4">
      <w:pPr>
        <w:spacing w:after="0" w:line="276" w:lineRule="auto"/>
        <w:ind w:left="-142" w:firstLine="568"/>
        <w:jc w:val="both"/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</w:pPr>
    </w:p>
    <w:p w:rsidR="00A03F7D" w:rsidRDefault="00A03F7D" w:rsidP="00EB60E4">
      <w:pPr>
        <w:spacing w:after="0" w:line="276" w:lineRule="auto"/>
        <w:ind w:left="-142" w:firstLine="568"/>
        <w:jc w:val="both"/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</w:pPr>
    </w:p>
    <w:p w:rsidR="00A03F7D" w:rsidRDefault="00A03F7D" w:rsidP="00EB60E4">
      <w:pPr>
        <w:spacing w:after="0" w:line="276" w:lineRule="auto"/>
        <w:ind w:left="-142" w:firstLine="568"/>
        <w:jc w:val="both"/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</w:pPr>
    </w:p>
    <w:p w:rsidR="00A03F7D" w:rsidRDefault="00A03F7D" w:rsidP="00EB60E4">
      <w:pPr>
        <w:spacing w:after="0" w:line="276" w:lineRule="auto"/>
        <w:ind w:left="-142" w:firstLine="568"/>
        <w:jc w:val="both"/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</w:pPr>
    </w:p>
    <w:p w:rsidR="00A03F7D" w:rsidRDefault="00A03F7D" w:rsidP="00EB60E4">
      <w:pPr>
        <w:spacing w:after="0" w:line="276" w:lineRule="auto"/>
        <w:ind w:left="-142" w:firstLine="568"/>
        <w:jc w:val="both"/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</w:pPr>
    </w:p>
    <w:p w:rsidR="00A03F7D" w:rsidRPr="00A03F7D" w:rsidRDefault="00EB60E4" w:rsidP="00A03F7D">
      <w:pPr>
        <w:spacing w:after="0" w:line="276" w:lineRule="auto"/>
        <w:ind w:left="-142" w:firstLine="568"/>
        <w:jc w:val="both"/>
        <w:rPr>
          <w:rFonts w:ascii="GHEA Grapalat" w:eastAsia="Times New Roman" w:hAnsi="GHEA Grapalat" w:cs="Sylfaen"/>
          <w:b/>
          <w:sz w:val="24"/>
          <w:szCs w:val="24"/>
          <w:u w:val="single"/>
          <w:lang w:val="af-ZA"/>
        </w:rPr>
      </w:pPr>
      <w:r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lastRenderedPageBreak/>
        <w:t>3</w:t>
      </w:r>
      <w:r w:rsidRPr="0056002E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>.</w:t>
      </w:r>
      <w:r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>1</w:t>
      </w:r>
      <w:r w:rsidRPr="0056002E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>.</w:t>
      </w:r>
      <w:r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>1</w:t>
      </w:r>
      <w:r w:rsidRPr="0056002E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 xml:space="preserve"> Պարտադիր</w:t>
      </w:r>
      <w:r w:rsidRPr="003C548B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 xml:space="preserve"> և հայեցողական </w:t>
      </w:r>
      <w:r w:rsidRPr="003C548B">
        <w:rPr>
          <w:rFonts w:ascii="GHEA Grapalat" w:eastAsia="Times New Roman" w:hAnsi="GHEA Grapalat" w:cs="Sylfaen"/>
          <w:b/>
          <w:sz w:val="24"/>
          <w:szCs w:val="24"/>
          <w:u w:val="single"/>
          <w:lang w:val="af-ZA"/>
        </w:rPr>
        <w:t>ծախսերը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2"/>
        <w:gridCol w:w="708"/>
        <w:gridCol w:w="1985"/>
        <w:gridCol w:w="2126"/>
        <w:gridCol w:w="2410"/>
        <w:gridCol w:w="2693"/>
      </w:tblGrid>
      <w:tr w:rsidR="00EB60E4" w:rsidRPr="00C100C4" w:rsidTr="00A03F7D">
        <w:tc>
          <w:tcPr>
            <w:tcW w:w="1418" w:type="dxa"/>
            <w:gridSpan w:val="3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Դասիչը</w:t>
            </w:r>
          </w:p>
        </w:tc>
        <w:tc>
          <w:tcPr>
            <w:tcW w:w="1985" w:type="dxa"/>
            <w:vMerge w:val="restart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Միջոցառման անվանումը</w:t>
            </w:r>
          </w:p>
        </w:tc>
        <w:tc>
          <w:tcPr>
            <w:tcW w:w="2126" w:type="dxa"/>
            <w:vMerge w:val="restart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Պարտադիր կամ հայեցողական պարտավորություն</w:t>
            </w:r>
            <w:r w:rsidR="00A03F7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-</w:t>
            </w: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ների շրջանակը</w:t>
            </w:r>
          </w:p>
        </w:tc>
        <w:tc>
          <w:tcPr>
            <w:tcW w:w="2410" w:type="dxa"/>
            <w:vMerge w:val="restart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Պարտադիր պարտավորության շրջանակներում գործադիր մարմնի հայեցողական իրավասությունների շրջանակը</w:t>
            </w:r>
          </w:p>
        </w:tc>
        <w:tc>
          <w:tcPr>
            <w:tcW w:w="2693" w:type="dxa"/>
            <w:vMerge w:val="restart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Պարտադիր կամ հայեցողական պարտավորությունը սահմանվող օրենսդրական հիմքերը</w:t>
            </w:r>
          </w:p>
        </w:tc>
      </w:tr>
      <w:tr w:rsidR="00EB60E4" w:rsidRPr="004D6FBA" w:rsidTr="00A03F7D">
        <w:tc>
          <w:tcPr>
            <w:tcW w:w="568" w:type="dxa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Ծրագրի</w:t>
            </w:r>
          </w:p>
        </w:tc>
        <w:tc>
          <w:tcPr>
            <w:tcW w:w="850" w:type="dxa"/>
            <w:gridSpan w:val="2"/>
            <w:shd w:val="clear" w:color="auto" w:fill="A6A6A6"/>
            <w:vAlign w:val="center"/>
          </w:tcPr>
          <w:p w:rsidR="00EB60E4" w:rsidRPr="004D6FBA" w:rsidRDefault="00EB60E4" w:rsidP="00A03F7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Միջոցառում</w:t>
            </w:r>
          </w:p>
        </w:tc>
        <w:tc>
          <w:tcPr>
            <w:tcW w:w="1985" w:type="dxa"/>
            <w:vMerge/>
            <w:shd w:val="clear" w:color="auto" w:fill="A6A6A6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</w:p>
        </w:tc>
        <w:tc>
          <w:tcPr>
            <w:tcW w:w="2126" w:type="dxa"/>
            <w:vMerge/>
            <w:shd w:val="clear" w:color="auto" w:fill="A6A6A6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</w:p>
        </w:tc>
        <w:tc>
          <w:tcPr>
            <w:tcW w:w="2410" w:type="dxa"/>
            <w:vMerge/>
            <w:shd w:val="clear" w:color="auto" w:fill="A6A6A6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</w:p>
        </w:tc>
        <w:tc>
          <w:tcPr>
            <w:tcW w:w="2693" w:type="dxa"/>
            <w:vMerge/>
            <w:shd w:val="clear" w:color="auto" w:fill="A6A6A6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</w:p>
        </w:tc>
      </w:tr>
      <w:tr w:rsidR="00EB60E4" w:rsidRPr="004D6FBA" w:rsidTr="00404802">
        <w:tc>
          <w:tcPr>
            <w:tcW w:w="10632" w:type="dxa"/>
            <w:gridSpan w:val="7"/>
            <w:shd w:val="clear" w:color="auto" w:fill="A6A6A6"/>
          </w:tcPr>
          <w:p w:rsidR="00EB60E4" w:rsidRPr="004D6FBA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Պարտադիր ծախ</w:t>
            </w:r>
            <w:r w:rsidRPr="004D6FBA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սերին դասվող միջոցառումներ, այդ թվում`</w:t>
            </w:r>
          </w:p>
        </w:tc>
      </w:tr>
      <w:tr w:rsidR="00EB60E4" w:rsidRPr="00C100C4" w:rsidTr="00A03F7D">
        <w:tc>
          <w:tcPr>
            <w:tcW w:w="710" w:type="dxa"/>
            <w:gridSpan w:val="2"/>
            <w:shd w:val="clear" w:color="auto" w:fill="auto"/>
          </w:tcPr>
          <w:p w:rsidR="00EB60E4" w:rsidRPr="002046BB" w:rsidRDefault="00EB60E4" w:rsidP="00404802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1098</w:t>
            </w:r>
          </w:p>
        </w:tc>
        <w:tc>
          <w:tcPr>
            <w:tcW w:w="708" w:type="dxa"/>
            <w:shd w:val="clear" w:color="auto" w:fill="auto"/>
          </w:tcPr>
          <w:p w:rsidR="00EB60E4" w:rsidRPr="002046BB" w:rsidRDefault="00EB60E4" w:rsidP="00404802">
            <w:pPr>
              <w:spacing w:after="0" w:line="276" w:lineRule="auto"/>
              <w:ind w:left="-108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12006</w:t>
            </w:r>
          </w:p>
        </w:tc>
        <w:tc>
          <w:tcPr>
            <w:tcW w:w="1985" w:type="dxa"/>
            <w:shd w:val="clear" w:color="auto" w:fill="auto"/>
          </w:tcPr>
          <w:p w:rsidR="00EB60E4" w:rsidRPr="00F93E1F" w:rsidRDefault="00EB60E4" w:rsidP="00404802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ՀՀ</w:t>
            </w:r>
            <w:r w:rsidRPr="00D47324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t xml:space="preserve"> 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en-US"/>
              </w:rPr>
              <w:t>ՊՆ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 xml:space="preserve">  համակար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գի` բնակարանային պայմանների բարե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լավ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ման կարիք ունե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ցող զինծառայող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նե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րին, նրանց հավա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սա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րեցված անձանց և նրանց ընտա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նիք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ների անդամներին բնակարան ձեռք բե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րե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լու նպատակով ան</w:t>
            </w:r>
            <w:r w:rsidRPr="00BF0A07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t xml:space="preserve"> </w:t>
            </w:r>
            <w:r w:rsidRPr="00BF0A07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BF0A07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AF3E3C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հատույց պետա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կան ֆինանսական աջակ</w:t>
            </w:r>
            <w:r w:rsidRPr="00BF0A07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t xml:space="preserve"> 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ցության տրա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մա</w:t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af-ZA"/>
              </w:rPr>
              <w:softHyphen/>
            </w:r>
            <w:r w:rsidRPr="00F93E1F">
              <w:rPr>
                <w:rFonts w:ascii="GHEA Grapalat" w:eastAsia="Times New Roman" w:hAnsi="GHEA Grapalat" w:cs="Sylfaen"/>
                <w:kern w:val="16"/>
                <w:sz w:val="18"/>
                <w:szCs w:val="18"/>
                <w:lang w:val="hy-AM"/>
              </w:rPr>
              <w:t>դրում:</w:t>
            </w:r>
          </w:p>
        </w:tc>
        <w:tc>
          <w:tcPr>
            <w:tcW w:w="2126" w:type="dxa"/>
            <w:shd w:val="clear" w:color="auto" w:fill="auto"/>
          </w:tcPr>
          <w:p w:rsidR="00EB60E4" w:rsidRPr="00B20F05" w:rsidRDefault="00EB60E4" w:rsidP="00404802">
            <w:pPr>
              <w:spacing w:after="0" w:line="276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u w:val="single"/>
                <w:lang w:val="af-ZA"/>
              </w:rPr>
            </w:pP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202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4</w:t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-202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6</w:t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թթ ժամանա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հատվածում նախա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տես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վում է ՊՆ համա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կար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 xml:space="preserve">գում </w:t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որպես բնակա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րա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յին պայմանների բա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րե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լավման կարիքա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>վոր</w:t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 հաշվառված </w:t>
            </w:r>
            <w:r w:rsidRPr="00633904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թվով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1007 </w:t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պայմա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գրային զին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ծա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ռայողներին, քա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ղա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քա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ցիական ծառա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յող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ներին և նրանց ընտա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նիք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ների անդամներին բնակարան ձեռք բե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րե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լու նպատակով, որպես անհատույց պետական ֆինանսական աջակ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ցու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թյուն` բնա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  <w:t xml:space="preserve">րանների գնման </w:t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վկա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յագրեր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ի</w:t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 xml:space="preserve"> տրա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softHyphen/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մադր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ում</w:t>
            </w:r>
            <w:r w:rsidRPr="00B20F05"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  <w:t>:</w:t>
            </w:r>
          </w:p>
        </w:tc>
        <w:tc>
          <w:tcPr>
            <w:tcW w:w="2410" w:type="dxa"/>
            <w:shd w:val="clear" w:color="auto" w:fill="auto"/>
          </w:tcPr>
          <w:p w:rsidR="00EB60E4" w:rsidRPr="001C5303" w:rsidRDefault="00EB60E4" w:rsidP="00404802">
            <w:pPr>
              <w:spacing w:after="0" w:line="276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Բնակարանային պայ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ման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ների բարելավման կարիքավոր հաշվառ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ված զինծառայողների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, նրանց հավասարված անձանց և նրանց</w:t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 xml:space="preserve"> ըն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տա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նիք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ների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անդամ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նե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րի</w:t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 xml:space="preserve"> բնակա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րա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նային ապահովումն իրակա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նաց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վում է ղեկա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վար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վելով ՀՀ կառավա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րու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թյան 07.03.2007թ. N384-Ն  որոշմամբ սահ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ման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ված կարգով`  հաշ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վի առնելով բնակա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րա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յին հաշվառման վեր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ց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նե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լու տարիների հեր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թա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կանության, և հետև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յալ առաջնահերթու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թյամբ.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                            1) </w:t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Սահմանամերձ բնա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վայրեր ունեցող ՀՀ մարզեր,</w:t>
            </w:r>
          </w:p>
          <w:p w:rsidR="00EB60E4" w:rsidRPr="001C5303" w:rsidRDefault="00EB60E4" w:rsidP="00404802">
            <w:pPr>
              <w:spacing w:after="0" w:line="276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2) ՀՀ այլ մարզեր,</w:t>
            </w:r>
          </w:p>
          <w:p w:rsidR="00EB60E4" w:rsidRPr="001C5303" w:rsidRDefault="00EB60E4" w:rsidP="00404802">
            <w:pPr>
              <w:pStyle w:val="ListParagraph1"/>
              <w:tabs>
                <w:tab w:val="left" w:pos="709"/>
              </w:tabs>
              <w:spacing w:line="276" w:lineRule="auto"/>
              <w:ind w:left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3) Երևան քաղաք:</w:t>
            </w:r>
          </w:p>
        </w:tc>
        <w:tc>
          <w:tcPr>
            <w:tcW w:w="2693" w:type="dxa"/>
            <w:shd w:val="clear" w:color="auto" w:fill="auto"/>
          </w:tcPr>
          <w:p w:rsidR="00EB60E4" w:rsidRPr="00CD6881" w:rsidRDefault="00EB60E4" w:rsidP="00404802">
            <w:pPr>
              <w:tabs>
                <w:tab w:val="left" w:pos="142"/>
              </w:tabs>
              <w:spacing w:after="0" w:line="276" w:lineRule="auto"/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</w:pP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•</w:t>
            </w:r>
            <w:r w:rsidRPr="00CD6881">
              <w:rPr>
                <w:rFonts w:ascii="Times Armenian" w:eastAsia="Times New Roman" w:hAnsi="Times Armenian" w:cs="Sylfaen"/>
                <w:sz w:val="18"/>
                <w:szCs w:val="18"/>
                <w:lang w:val="pt-BR"/>
              </w:rPr>
              <w:t>§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Զինվորական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ծառայու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և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զինծառայողի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կար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գա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վի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ճա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մասին</w:t>
            </w:r>
            <w:r w:rsidRPr="00CD6881">
              <w:rPr>
                <w:rFonts w:ascii="Times Armenian" w:eastAsia="Times New Roman" w:hAnsi="Times Armenian" w:cs="Times Armenian"/>
                <w:sz w:val="18"/>
                <w:szCs w:val="18"/>
                <w:lang w:val="pt-BR"/>
              </w:rPr>
              <w:t>¦</w:t>
            </w:r>
            <w:r>
              <w:rPr>
                <w:rFonts w:ascii="Times Armenian" w:eastAsia="Times New Roman" w:hAnsi="Times Armenian" w:cs="Times Armenia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ՀՀ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օրեն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քի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 73-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րդ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հոդված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իմաս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 6-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համաձայն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զինվորական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ծա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ռայության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ընթացքում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որ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պես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բնակա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րա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նային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պայման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նե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րի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րե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լավ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ման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կարիք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ունե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ցող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հաշ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վառ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ված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զինծառա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յող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ները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,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որոնք  ՀՀ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տարած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քում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չունեն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սե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փա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կանության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իրավունքով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բնա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կելի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տարա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ծություն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`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նրանց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սեփակա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նու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իրա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վունքով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անհատույց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հատ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կացվում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է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բնակարան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,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բնակարան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ձեռք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բերելու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մար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ստանում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են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տույց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պետական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ֆինանսա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աջակցություն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`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ՀՀ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ռավարության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սահմանած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կարգով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և չափերով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>:</w:t>
            </w:r>
          </w:p>
        </w:tc>
      </w:tr>
    </w:tbl>
    <w:p w:rsidR="00EB60E4" w:rsidRDefault="00EB60E4" w:rsidP="00EB60E4">
      <w:pPr>
        <w:tabs>
          <w:tab w:val="left" w:pos="567"/>
        </w:tabs>
        <w:spacing w:after="0" w:line="276" w:lineRule="auto"/>
        <w:jc w:val="both"/>
        <w:rPr>
          <w:rFonts w:ascii="GHEA Grapalat" w:hAnsi="GHEA Grapalat"/>
          <w:lang w:val="pt-BR"/>
        </w:rPr>
      </w:pP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Հ</w:t>
      </w:r>
      <w:r w:rsidRPr="0025203B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վել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ված</w:t>
      </w:r>
      <w:r w:rsidRPr="005B0F64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>1-ի Ձևաչափ 1</w:t>
      </w:r>
      <w:r w:rsidRPr="0025203B">
        <w:rPr>
          <w:rFonts w:ascii="GHEA Grapalat" w:hAnsi="GHEA Grapalat"/>
          <w:lang w:val="pt-BR"/>
        </w:rPr>
        <w:t>)</w:t>
      </w:r>
    </w:p>
    <w:p w:rsidR="00EB60E4" w:rsidRPr="00B66296" w:rsidRDefault="00EB60E4" w:rsidP="00EB60E4">
      <w:pPr>
        <w:tabs>
          <w:tab w:val="left" w:pos="567"/>
        </w:tabs>
        <w:spacing w:after="0" w:line="276" w:lineRule="auto"/>
        <w:jc w:val="both"/>
        <w:rPr>
          <w:rFonts w:ascii="GHEA Grapalat" w:eastAsia="Times New Roman" w:hAnsi="GHEA Grapalat" w:cs="Times New Roman"/>
          <w:b/>
          <w:sz w:val="16"/>
          <w:szCs w:val="16"/>
          <w:u w:val="single"/>
          <w:lang w:val="pt-BR"/>
        </w:rPr>
      </w:pPr>
    </w:p>
    <w:p w:rsidR="00EB60E4" w:rsidRDefault="00EB60E4" w:rsidP="00EB60E4">
      <w:pPr>
        <w:tabs>
          <w:tab w:val="left" w:pos="567"/>
        </w:tabs>
        <w:spacing w:after="0" w:line="276" w:lineRule="auto"/>
        <w:jc w:val="both"/>
        <w:rPr>
          <w:rFonts w:ascii="GHEA Grapalat" w:eastAsia="Times New Roman" w:hAnsi="GHEA Grapalat" w:cs="Sylfaen"/>
          <w:b/>
          <w:sz w:val="24"/>
          <w:szCs w:val="24"/>
          <w:u w:val="single"/>
          <w:lang w:val="af-ZA"/>
        </w:rPr>
      </w:pPr>
      <w:r w:rsidRPr="00534054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  3</w:t>
      </w:r>
      <w:r w:rsidRPr="0056002E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/>
        </w:rPr>
        <w:t xml:space="preserve">.2. </w:t>
      </w:r>
      <w:r w:rsidRPr="0056002E">
        <w:rPr>
          <w:rFonts w:ascii="GHEA Grapalat" w:eastAsia="Times New Roman" w:hAnsi="GHEA Grapalat" w:cs="Sylfaen"/>
          <w:b/>
          <w:sz w:val="24"/>
          <w:szCs w:val="24"/>
          <w:u w:val="single"/>
          <w:lang w:val="af-ZA"/>
        </w:rPr>
        <w:t>Գոյություն</w:t>
      </w:r>
      <w:r w:rsidRPr="00F73434">
        <w:rPr>
          <w:rFonts w:ascii="GHEA Grapalat" w:eastAsia="Times New Roman" w:hAnsi="GHEA Grapalat" w:cs="Sylfaen"/>
          <w:b/>
          <w:sz w:val="24"/>
          <w:szCs w:val="24"/>
          <w:u w:val="single"/>
          <w:lang w:val="af-ZA"/>
        </w:rPr>
        <w:t xml:space="preserve"> ունեցող ծախսային պարտավորությունները</w:t>
      </w:r>
    </w:p>
    <w:p w:rsidR="00EB60E4" w:rsidRPr="006F5C7B" w:rsidRDefault="00EB60E4" w:rsidP="00EB60E4">
      <w:pPr>
        <w:tabs>
          <w:tab w:val="left" w:pos="567"/>
        </w:tabs>
        <w:spacing w:after="0" w:line="276" w:lineRule="auto"/>
        <w:jc w:val="both"/>
        <w:rPr>
          <w:rFonts w:ascii="GHEA Grapalat" w:eastAsia="Times New Roman" w:hAnsi="GHEA Grapalat" w:cs="Sylfaen"/>
          <w:b/>
          <w:sz w:val="16"/>
          <w:szCs w:val="16"/>
          <w:u w:val="single"/>
          <w:lang w:val="af-ZA"/>
        </w:rPr>
      </w:pPr>
    </w:p>
    <w:p w:rsidR="00EB60E4" w:rsidRDefault="00B66296" w:rsidP="00EB60E4">
      <w:pPr>
        <w:spacing w:after="0" w:line="276" w:lineRule="auto"/>
        <w:ind w:left="-142" w:firstLine="567"/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 xml:space="preserve"> </w:t>
      </w:r>
      <w:r w:rsidR="00EB60E4">
        <w:rPr>
          <w:rFonts w:ascii="GHEA Grapalat" w:hAnsi="GHEA Grapalat"/>
          <w:sz w:val="24"/>
          <w:szCs w:val="24"/>
          <w:lang w:val="pt-BR"/>
        </w:rPr>
        <w:t xml:space="preserve">Միջնաժամկետ ծախսային ծրագրի իրագործման ժամանակահատվածում </w:t>
      </w:r>
      <w:r w:rsidR="00EB60E4" w:rsidRPr="00F73434">
        <w:rPr>
          <w:rFonts w:ascii="GHEA Grapalat" w:hAnsi="GHEA Grapalat"/>
          <w:sz w:val="24"/>
          <w:szCs w:val="24"/>
          <w:lang w:val="pt-BR"/>
        </w:rPr>
        <w:t>ՀՀ ՊՆ հա</w:t>
      </w:r>
      <w:r w:rsidR="00EB60E4">
        <w:rPr>
          <w:rFonts w:ascii="GHEA Grapalat" w:hAnsi="GHEA Grapalat"/>
          <w:sz w:val="24"/>
          <w:szCs w:val="24"/>
          <w:lang w:val="pt-BR"/>
        </w:rPr>
        <w:softHyphen/>
      </w:r>
      <w:r w:rsidR="00EB60E4">
        <w:rPr>
          <w:rFonts w:ascii="GHEA Grapalat" w:hAnsi="GHEA Grapalat"/>
          <w:sz w:val="24"/>
          <w:szCs w:val="24"/>
          <w:lang w:val="pt-BR"/>
        </w:rPr>
        <w:softHyphen/>
      </w:r>
      <w:r w:rsidR="00EB60E4">
        <w:rPr>
          <w:rFonts w:ascii="GHEA Grapalat" w:hAnsi="GHEA Grapalat"/>
          <w:sz w:val="24"/>
          <w:szCs w:val="24"/>
          <w:lang w:val="pt-BR"/>
        </w:rPr>
        <w:softHyphen/>
      </w:r>
      <w:r w:rsidR="00EB60E4">
        <w:rPr>
          <w:rFonts w:ascii="GHEA Grapalat" w:hAnsi="GHEA Grapalat"/>
          <w:sz w:val="24"/>
          <w:szCs w:val="24"/>
          <w:lang w:val="pt-BR"/>
        </w:rPr>
        <w:softHyphen/>
      </w:r>
      <w:r w:rsidR="00C100C4">
        <w:rPr>
          <w:rFonts w:ascii="GHEA Grapalat" w:hAnsi="GHEA Grapalat"/>
          <w:sz w:val="24"/>
          <w:szCs w:val="24"/>
          <w:lang w:val="pt-BR"/>
        </w:rPr>
        <w:softHyphen/>
      </w:r>
      <w:r w:rsidR="00EB60E4" w:rsidRPr="00F73434">
        <w:rPr>
          <w:rFonts w:ascii="GHEA Grapalat" w:hAnsi="GHEA Grapalat"/>
          <w:sz w:val="24"/>
          <w:szCs w:val="24"/>
          <w:lang w:val="pt-BR"/>
        </w:rPr>
        <w:t>մա</w:t>
      </w:r>
      <w:r w:rsidR="00EB60E4">
        <w:rPr>
          <w:rFonts w:ascii="GHEA Grapalat" w:hAnsi="GHEA Grapalat"/>
          <w:sz w:val="24"/>
          <w:szCs w:val="24"/>
          <w:lang w:val="pt-BR"/>
        </w:rPr>
        <w:softHyphen/>
      </w:r>
      <w:r w:rsidR="00EB60E4" w:rsidRPr="00F73434">
        <w:rPr>
          <w:rFonts w:ascii="GHEA Grapalat" w:hAnsi="GHEA Grapalat"/>
          <w:sz w:val="24"/>
          <w:szCs w:val="24"/>
          <w:lang w:val="pt-BR"/>
        </w:rPr>
        <w:softHyphen/>
        <w:t>կար</w:t>
      </w:r>
      <w:r w:rsidR="00EB60E4" w:rsidRPr="00F73434">
        <w:rPr>
          <w:rFonts w:ascii="GHEA Grapalat" w:hAnsi="GHEA Grapalat"/>
          <w:sz w:val="24"/>
          <w:szCs w:val="24"/>
          <w:lang w:val="pt-BR"/>
        </w:rPr>
        <w:softHyphen/>
        <w:t>գի զոհված (մահա</w:t>
      </w:r>
      <w:r w:rsidR="00EB60E4" w:rsidRPr="00F73434">
        <w:rPr>
          <w:rFonts w:ascii="GHEA Grapalat" w:hAnsi="GHEA Grapalat"/>
          <w:sz w:val="24"/>
          <w:szCs w:val="24"/>
          <w:lang w:val="pt-BR"/>
        </w:rPr>
        <w:softHyphen/>
        <w:t>ցած</w:t>
      </w:r>
      <w:r w:rsidR="00EB60E4">
        <w:rPr>
          <w:rFonts w:ascii="GHEA Grapalat" w:hAnsi="GHEA Grapalat"/>
          <w:sz w:val="24"/>
          <w:szCs w:val="24"/>
          <w:lang w:val="pt-BR"/>
        </w:rPr>
        <w:t xml:space="preserve">), </w:t>
      </w:r>
      <w:r w:rsidR="00EB60E4" w:rsidRPr="00F73434">
        <w:rPr>
          <w:rFonts w:ascii="GHEA Grapalat" w:hAnsi="GHEA Grapalat" w:cs="Sylfaen"/>
          <w:sz w:val="24"/>
          <w:szCs w:val="24"/>
          <w:lang w:val="af-ZA"/>
        </w:rPr>
        <w:t>զին</w:t>
      </w:r>
      <w:r w:rsidR="00EB60E4" w:rsidRPr="00F73434">
        <w:rPr>
          <w:rFonts w:ascii="GHEA Grapalat" w:hAnsi="GHEA Grapalat" w:cs="Sylfaen"/>
          <w:sz w:val="24"/>
          <w:szCs w:val="24"/>
          <w:lang w:val="af-ZA"/>
        </w:rPr>
        <w:softHyphen/>
        <w:t>վո</w:t>
      </w:r>
      <w:r w:rsidR="00EB60E4" w:rsidRPr="00F73434">
        <w:rPr>
          <w:rFonts w:ascii="GHEA Grapalat" w:hAnsi="GHEA Grapalat" w:cs="Sylfaen"/>
          <w:sz w:val="24"/>
          <w:szCs w:val="24"/>
          <w:lang w:val="af-ZA"/>
        </w:rPr>
        <w:softHyphen/>
        <w:t>րա</w:t>
      </w:r>
      <w:r w:rsidR="00EB60E4" w:rsidRPr="00F73434">
        <w:rPr>
          <w:rFonts w:ascii="GHEA Grapalat" w:hAnsi="GHEA Grapalat" w:cs="Sylfaen"/>
          <w:sz w:val="24"/>
          <w:szCs w:val="24"/>
          <w:lang w:val="af-ZA"/>
        </w:rPr>
        <w:softHyphen/>
        <w:t>կան որևէ պա</w:t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t>տ</w:t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  <w:t>ճա</w:t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  <w:t>ռա</w:t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  <w:t>կան կա</w:t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  <w:t>պով հաշ</w:t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  <w:t>ման</w:t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  <w:t>դամ դար</w:t>
      </w:r>
      <w:r w:rsidR="00C100C4">
        <w:rPr>
          <w:rFonts w:ascii="GHEA Grapalat" w:hAnsi="GHEA Grapalat" w:cs="Sylfaen"/>
          <w:sz w:val="24"/>
          <w:szCs w:val="24"/>
          <w:lang w:val="af-ZA"/>
        </w:rPr>
        <w:softHyphen/>
      </w:r>
      <w:r w:rsidR="00EB60E4">
        <w:rPr>
          <w:rFonts w:ascii="GHEA Grapalat" w:hAnsi="GHEA Grapalat" w:cs="Sylfaen"/>
          <w:sz w:val="24"/>
          <w:szCs w:val="24"/>
          <w:lang w:val="af-ZA"/>
        </w:rPr>
        <w:softHyphen/>
      </w:r>
      <w:r w:rsidR="00EB60E4" w:rsidRPr="00284D35">
        <w:rPr>
          <w:rFonts w:ascii="GHEA Grapalat" w:hAnsi="GHEA Grapalat" w:cs="Sylfaen"/>
          <w:sz w:val="24"/>
          <w:szCs w:val="24"/>
          <w:lang w:val="af-ZA"/>
        </w:rPr>
        <w:softHyphen/>
        <w:t>ձած</w:t>
      </w:r>
      <w:r w:rsidR="00EB60E4" w:rsidRPr="00284D35">
        <w:rPr>
          <w:rFonts w:ascii="GHEA Grapalat" w:hAnsi="GHEA Grapalat"/>
          <w:sz w:val="24"/>
          <w:szCs w:val="24"/>
          <w:lang w:val="pt-BR"/>
        </w:rPr>
        <w:t xml:space="preserve"> զին</w:t>
      </w:r>
      <w:r w:rsidR="00EB60E4" w:rsidRPr="00284D35">
        <w:rPr>
          <w:rFonts w:ascii="GHEA Grapalat" w:hAnsi="GHEA Grapalat"/>
          <w:sz w:val="24"/>
          <w:szCs w:val="24"/>
          <w:lang w:val="pt-BR"/>
        </w:rPr>
        <w:softHyphen/>
        <w:t>ծա</w:t>
      </w:r>
      <w:r w:rsidR="00EB60E4" w:rsidRPr="00284D35">
        <w:rPr>
          <w:rFonts w:ascii="GHEA Grapalat" w:hAnsi="GHEA Grapalat"/>
          <w:sz w:val="24"/>
          <w:szCs w:val="24"/>
          <w:lang w:val="pt-BR"/>
        </w:rPr>
        <w:softHyphen/>
        <w:t>ռա</w:t>
      </w:r>
      <w:r w:rsidR="00EB60E4" w:rsidRPr="00284D35">
        <w:rPr>
          <w:rFonts w:ascii="GHEA Grapalat" w:hAnsi="GHEA Grapalat"/>
          <w:sz w:val="24"/>
          <w:szCs w:val="24"/>
          <w:lang w:val="pt-BR"/>
        </w:rPr>
        <w:softHyphen/>
        <w:t>յող</w:t>
      </w:r>
      <w:r w:rsidR="00EB60E4" w:rsidRPr="00284D35">
        <w:rPr>
          <w:rFonts w:ascii="GHEA Grapalat" w:hAnsi="GHEA Grapalat"/>
          <w:sz w:val="24"/>
          <w:szCs w:val="24"/>
          <w:lang w:val="pt-BR"/>
        </w:rPr>
        <w:softHyphen/>
      </w:r>
      <w:r w:rsidR="00EB60E4" w:rsidRPr="00284D35">
        <w:rPr>
          <w:rFonts w:ascii="GHEA Grapalat" w:hAnsi="GHEA Grapalat"/>
          <w:sz w:val="24"/>
          <w:szCs w:val="24"/>
          <w:lang w:val="pt-BR"/>
        </w:rPr>
        <w:softHyphen/>
        <w:t>ների բնակարանի կարիքավոր թվով</w:t>
      </w:r>
      <w:r w:rsidR="00EB60E4" w:rsidRPr="00B05A96">
        <w:rPr>
          <w:rFonts w:ascii="GHEA Grapalat" w:hAnsi="GHEA Grapalat"/>
          <w:sz w:val="24"/>
          <w:szCs w:val="24"/>
          <w:lang w:val="pt-BR"/>
        </w:rPr>
        <w:t xml:space="preserve"> 19</w:t>
      </w:r>
      <w:r w:rsidR="00C100C4">
        <w:rPr>
          <w:rFonts w:ascii="GHEA Grapalat" w:hAnsi="GHEA Grapalat"/>
          <w:sz w:val="24"/>
          <w:szCs w:val="24"/>
          <w:lang w:val="pt-BR"/>
        </w:rPr>
        <w:t>7</w:t>
      </w:r>
      <w:r w:rsidR="00EB60E4" w:rsidRPr="00284D35">
        <w:rPr>
          <w:rFonts w:ascii="GHEA Grapalat" w:hAnsi="GHEA Grapalat"/>
          <w:sz w:val="24"/>
          <w:szCs w:val="24"/>
          <w:lang w:val="pt-BR"/>
        </w:rPr>
        <w:t xml:space="preserve"> ըն</w:t>
      </w:r>
      <w:r w:rsidR="00EB60E4" w:rsidRPr="00284D35">
        <w:rPr>
          <w:rFonts w:ascii="GHEA Grapalat" w:hAnsi="GHEA Grapalat"/>
          <w:sz w:val="24"/>
          <w:szCs w:val="24"/>
          <w:lang w:val="pt-BR"/>
        </w:rPr>
        <w:softHyphen/>
        <w:t>տա</w:t>
      </w:r>
      <w:r w:rsidR="00EB60E4" w:rsidRPr="00284D35">
        <w:rPr>
          <w:rFonts w:ascii="GHEA Grapalat" w:hAnsi="GHEA Grapalat"/>
          <w:sz w:val="24"/>
          <w:szCs w:val="24"/>
          <w:lang w:val="pt-BR"/>
        </w:rPr>
        <w:softHyphen/>
        <w:t>նիքի</w:t>
      </w:r>
      <w:r w:rsidR="00EB60E4" w:rsidRPr="00284D35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en-US"/>
        </w:rPr>
        <w:t>բնա</w:t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af-ZA"/>
        </w:rPr>
        <w:softHyphen/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en-US"/>
        </w:rPr>
        <w:t>կա</w:t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af-ZA"/>
        </w:rPr>
        <w:softHyphen/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en-US"/>
        </w:rPr>
        <w:t>րա</w:t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af-ZA"/>
        </w:rPr>
        <w:softHyphen/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en-US"/>
        </w:rPr>
        <w:t>նային</w:t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en-US"/>
        </w:rPr>
        <w:t>ապա</w:t>
      </w:r>
      <w:r w:rsidR="00C100C4" w:rsidRPr="00C100C4">
        <w:rPr>
          <w:rFonts w:ascii="GHEA Grapalat" w:eastAsia="Times New Roman" w:hAnsi="GHEA Grapalat" w:cs="GHEA Grapalat"/>
          <w:sz w:val="24"/>
          <w:szCs w:val="24"/>
          <w:lang w:val="af-ZA"/>
        </w:rPr>
        <w:softHyphen/>
      </w:r>
      <w:r w:rsidR="00EB60E4" w:rsidRPr="00397A27">
        <w:rPr>
          <w:rFonts w:ascii="GHEA Grapalat" w:eastAsia="Times New Roman" w:hAnsi="GHEA Grapalat" w:cs="GHEA Grapalat"/>
          <w:sz w:val="24"/>
          <w:szCs w:val="24"/>
          <w:lang w:val="af-ZA"/>
        </w:rPr>
        <w:softHyphen/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af-ZA"/>
        </w:rPr>
        <w:softHyphen/>
      </w:r>
      <w:r w:rsidR="00EB60E4">
        <w:rPr>
          <w:rFonts w:ascii="GHEA Grapalat" w:eastAsia="Times New Roman" w:hAnsi="GHEA Grapalat" w:cs="GHEA Grapalat"/>
          <w:sz w:val="24"/>
          <w:szCs w:val="24"/>
          <w:lang w:val="af-ZA"/>
        </w:rPr>
        <w:softHyphen/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en-US"/>
        </w:rPr>
        <w:t>հով</w:t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af-ZA"/>
        </w:rPr>
        <w:softHyphen/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en-US"/>
        </w:rPr>
        <w:t>մանն</w:t>
      </w:r>
      <w:r w:rsidR="00EB60E4" w:rsidRPr="00F73434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="00EB60E4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արդյունքում կբարելավվի նրանց </w:t>
      </w:r>
      <w:r w:rsidR="00EB60E4" w:rsidRPr="008A61E2">
        <w:rPr>
          <w:rFonts w:ascii="GHEA Grapalat" w:hAnsi="GHEA Grapalat" w:cs="Sylfaen"/>
          <w:sz w:val="24"/>
          <w:szCs w:val="24"/>
          <w:lang w:val="hy-AM"/>
        </w:rPr>
        <w:t>սո</w:t>
      </w:r>
      <w:r w:rsidR="00EB60E4" w:rsidRPr="008A61E2">
        <w:rPr>
          <w:rFonts w:ascii="GHEA Grapalat" w:hAnsi="GHEA Grapalat" w:cs="Sylfaen"/>
          <w:sz w:val="24"/>
          <w:szCs w:val="24"/>
          <w:lang w:val="pt-BR"/>
        </w:rPr>
        <w:softHyphen/>
      </w:r>
      <w:r w:rsidR="00EB60E4" w:rsidRPr="008A61E2">
        <w:rPr>
          <w:rFonts w:ascii="GHEA Grapalat" w:hAnsi="GHEA Grapalat" w:cs="Sylfaen"/>
          <w:sz w:val="24"/>
          <w:szCs w:val="24"/>
          <w:lang w:val="hy-AM"/>
        </w:rPr>
        <w:t>ցի</w:t>
      </w:r>
      <w:r w:rsidR="00EB60E4" w:rsidRPr="008A61E2">
        <w:rPr>
          <w:rFonts w:ascii="GHEA Grapalat" w:hAnsi="GHEA Grapalat" w:cs="Sylfaen"/>
          <w:sz w:val="24"/>
          <w:szCs w:val="24"/>
          <w:lang w:val="pt-BR"/>
        </w:rPr>
        <w:softHyphen/>
      </w:r>
      <w:r w:rsidR="00EB60E4" w:rsidRPr="008A61E2">
        <w:rPr>
          <w:rFonts w:ascii="GHEA Grapalat" w:hAnsi="GHEA Grapalat" w:cs="Sylfaen"/>
          <w:sz w:val="24"/>
          <w:szCs w:val="24"/>
          <w:lang w:val="hy-AM"/>
        </w:rPr>
        <w:t>ա</w:t>
      </w:r>
      <w:r w:rsidR="00EB60E4" w:rsidRPr="008A61E2">
        <w:rPr>
          <w:rFonts w:ascii="GHEA Grapalat" w:hAnsi="GHEA Grapalat" w:cs="Sylfaen"/>
          <w:sz w:val="24"/>
          <w:szCs w:val="24"/>
          <w:lang w:val="pt-BR"/>
        </w:rPr>
        <w:softHyphen/>
      </w:r>
      <w:r w:rsidR="00EB60E4" w:rsidRPr="008A61E2">
        <w:rPr>
          <w:rFonts w:ascii="GHEA Grapalat" w:hAnsi="GHEA Grapalat" w:cs="Sylfaen"/>
          <w:sz w:val="24"/>
          <w:szCs w:val="24"/>
          <w:lang w:val="hy-AM"/>
        </w:rPr>
        <w:t>լական առ</w:t>
      </w:r>
      <w:r w:rsidR="00EB60E4" w:rsidRPr="008A61E2">
        <w:rPr>
          <w:rFonts w:ascii="GHEA Grapalat" w:hAnsi="GHEA Grapalat" w:cs="Sylfaen"/>
          <w:sz w:val="24"/>
          <w:szCs w:val="24"/>
          <w:lang w:val="pt-BR"/>
        </w:rPr>
        <w:softHyphen/>
      </w:r>
      <w:r w:rsidR="00EB60E4" w:rsidRPr="008A61E2">
        <w:rPr>
          <w:rFonts w:ascii="GHEA Grapalat" w:hAnsi="GHEA Grapalat" w:cs="Sylfaen"/>
          <w:sz w:val="24"/>
          <w:szCs w:val="24"/>
          <w:lang w:val="pt-BR"/>
        </w:rPr>
        <w:softHyphen/>
      </w:r>
      <w:r w:rsidR="00EB60E4" w:rsidRPr="008A61E2">
        <w:rPr>
          <w:rFonts w:ascii="GHEA Grapalat" w:hAnsi="GHEA Grapalat" w:cs="Sylfaen"/>
          <w:sz w:val="24"/>
          <w:szCs w:val="24"/>
          <w:lang w:val="pt-BR"/>
        </w:rPr>
        <w:softHyphen/>
      </w:r>
      <w:r w:rsidR="00EB60E4" w:rsidRPr="008A61E2">
        <w:rPr>
          <w:rFonts w:ascii="GHEA Grapalat" w:hAnsi="GHEA Grapalat" w:cs="Sylfaen"/>
          <w:sz w:val="24"/>
          <w:szCs w:val="24"/>
          <w:lang w:val="pt-BR"/>
        </w:rPr>
        <w:softHyphen/>
      </w:r>
      <w:r w:rsidR="00EB60E4" w:rsidRPr="008A61E2">
        <w:rPr>
          <w:rFonts w:ascii="GHEA Grapalat" w:hAnsi="GHEA Grapalat" w:cs="Sylfaen"/>
          <w:sz w:val="24"/>
          <w:szCs w:val="24"/>
          <w:lang w:val="hy-AM"/>
        </w:rPr>
        <w:t xml:space="preserve">կա </w:t>
      </w:r>
      <w:r w:rsidR="00EB60E4">
        <w:rPr>
          <w:rFonts w:ascii="GHEA Grapalat" w:hAnsi="GHEA Grapalat" w:cs="Sylfaen"/>
          <w:sz w:val="24"/>
          <w:szCs w:val="24"/>
          <w:lang w:val="hy-AM"/>
        </w:rPr>
        <w:t>վիճակ</w:t>
      </w:r>
      <w:r w:rsidR="00EB60E4">
        <w:rPr>
          <w:rFonts w:ascii="GHEA Grapalat" w:hAnsi="GHEA Grapalat" w:cs="Sylfaen"/>
          <w:sz w:val="24"/>
          <w:szCs w:val="24"/>
          <w:lang w:val="en-US"/>
        </w:rPr>
        <w:t>ը</w:t>
      </w:r>
      <w:r w:rsidR="00EB60E4" w:rsidRPr="005A3A05">
        <w:rPr>
          <w:rFonts w:ascii="GHEA Grapalat" w:hAnsi="GHEA Grapalat" w:cs="Sylfaen"/>
          <w:sz w:val="24"/>
          <w:szCs w:val="24"/>
          <w:lang w:val="af-ZA"/>
        </w:rPr>
        <w:t>,</w:t>
      </w:r>
      <w:r w:rsidR="00EB60E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B60E4">
        <w:rPr>
          <w:rFonts w:ascii="GHEA Grapalat" w:hAnsi="GHEA Grapalat"/>
          <w:sz w:val="24"/>
          <w:szCs w:val="24"/>
          <w:lang w:val="pt-BR"/>
        </w:rPr>
        <w:t>կթուլանա</w:t>
      </w:r>
      <w:r w:rsidR="00EB60E4" w:rsidRPr="008A61E2">
        <w:rPr>
          <w:rFonts w:ascii="GHEA Grapalat" w:hAnsi="GHEA Grapalat"/>
          <w:sz w:val="24"/>
          <w:szCs w:val="24"/>
          <w:lang w:val="pt-BR"/>
        </w:rPr>
        <w:t xml:space="preserve"> սո</w:t>
      </w:r>
      <w:r w:rsidR="00EB60E4">
        <w:rPr>
          <w:rFonts w:ascii="GHEA Grapalat" w:hAnsi="GHEA Grapalat"/>
          <w:sz w:val="24"/>
          <w:szCs w:val="24"/>
          <w:lang w:val="pt-BR"/>
        </w:rPr>
        <w:softHyphen/>
      </w:r>
      <w:r w:rsidR="00EB60E4">
        <w:rPr>
          <w:rFonts w:ascii="GHEA Grapalat" w:hAnsi="GHEA Grapalat"/>
          <w:sz w:val="24"/>
          <w:szCs w:val="24"/>
          <w:lang w:val="pt-BR"/>
        </w:rPr>
        <w:softHyphen/>
      </w:r>
      <w:r w:rsidR="00EB60E4">
        <w:rPr>
          <w:rFonts w:ascii="GHEA Grapalat" w:hAnsi="GHEA Grapalat"/>
          <w:sz w:val="24"/>
          <w:szCs w:val="24"/>
          <w:lang w:val="pt-BR"/>
        </w:rPr>
        <w:softHyphen/>
      </w:r>
      <w:r w:rsidR="00C100C4">
        <w:rPr>
          <w:rFonts w:ascii="GHEA Grapalat" w:hAnsi="GHEA Grapalat"/>
          <w:sz w:val="24"/>
          <w:szCs w:val="24"/>
          <w:lang w:val="pt-BR"/>
        </w:rPr>
        <w:softHyphen/>
      </w:r>
      <w:r w:rsidR="00EB60E4" w:rsidRPr="008A61E2">
        <w:rPr>
          <w:rFonts w:ascii="GHEA Grapalat" w:hAnsi="GHEA Grapalat"/>
          <w:sz w:val="24"/>
          <w:szCs w:val="24"/>
          <w:lang w:val="pt-BR"/>
        </w:rPr>
        <w:t xml:space="preserve">ցիալական </w:t>
      </w:r>
      <w:r w:rsidR="00EB60E4">
        <w:rPr>
          <w:rFonts w:ascii="GHEA Grapalat" w:hAnsi="GHEA Grapalat"/>
          <w:sz w:val="24"/>
          <w:szCs w:val="24"/>
          <w:lang w:val="pt-BR"/>
        </w:rPr>
        <w:t>լարվածությու</w:t>
      </w:r>
      <w:r w:rsidR="00EB60E4" w:rsidRPr="008A61E2">
        <w:rPr>
          <w:rFonts w:ascii="GHEA Grapalat" w:hAnsi="GHEA Grapalat"/>
          <w:sz w:val="24"/>
          <w:szCs w:val="24"/>
          <w:lang w:val="pt-BR"/>
        </w:rPr>
        <w:t>ն</w:t>
      </w:r>
      <w:r w:rsidR="00EB60E4">
        <w:rPr>
          <w:rFonts w:ascii="GHEA Grapalat" w:hAnsi="GHEA Grapalat"/>
          <w:sz w:val="24"/>
          <w:szCs w:val="24"/>
          <w:lang w:val="pt-BR"/>
        </w:rPr>
        <w:t>ը, որը կնպաստի ՀՀ կառավարության ծրագրով սահմանված  նպա</w:t>
      </w:r>
      <w:r w:rsidR="00EB60E4">
        <w:rPr>
          <w:rFonts w:ascii="GHEA Grapalat" w:hAnsi="GHEA Grapalat"/>
          <w:sz w:val="24"/>
          <w:szCs w:val="24"/>
          <w:lang w:val="pt-BR"/>
        </w:rPr>
        <w:softHyphen/>
      </w:r>
      <w:r w:rsidR="00C100C4">
        <w:rPr>
          <w:rFonts w:ascii="GHEA Grapalat" w:hAnsi="GHEA Grapalat"/>
          <w:sz w:val="24"/>
          <w:szCs w:val="24"/>
          <w:lang w:val="pt-BR"/>
        </w:rPr>
        <w:softHyphen/>
      </w:r>
      <w:r w:rsidR="00EB60E4">
        <w:rPr>
          <w:rFonts w:ascii="GHEA Grapalat" w:hAnsi="GHEA Grapalat"/>
          <w:sz w:val="24"/>
          <w:szCs w:val="24"/>
          <w:lang w:val="pt-BR"/>
        </w:rPr>
        <w:t>տակների և թիրախների ապահովմանը:</w:t>
      </w:r>
    </w:p>
    <w:p w:rsidR="00EB60E4" w:rsidRPr="00265484" w:rsidRDefault="00EB60E4" w:rsidP="00EB60E4">
      <w:pPr>
        <w:pStyle w:val="ListParagraph1"/>
        <w:tabs>
          <w:tab w:val="left" w:pos="284"/>
          <w:tab w:val="left" w:pos="567"/>
          <w:tab w:val="left" w:pos="709"/>
        </w:tabs>
        <w:spacing w:line="276" w:lineRule="auto"/>
        <w:ind w:left="0" w:right="140"/>
        <w:jc w:val="both"/>
        <w:rPr>
          <w:rFonts w:ascii="GHEA Grapalat" w:hAnsi="GHEA Grapalat"/>
          <w:color w:val="FF0000"/>
          <w:lang w:val="pt-BR"/>
        </w:rPr>
      </w:pP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ab/>
      </w:r>
      <w:r>
        <w:rPr>
          <w:rFonts w:ascii="GHEA Grapalat" w:hAnsi="GHEA Grapalat"/>
          <w:lang w:val="pt-BR"/>
        </w:rPr>
        <w:tab/>
      </w:r>
      <w:r w:rsidRPr="00DA3DAE">
        <w:rPr>
          <w:rFonts w:ascii="GHEA Grapalat" w:hAnsi="GHEA Grapalat"/>
          <w:bCs/>
          <w:caps/>
          <w:lang w:val="hy-AM"/>
        </w:rPr>
        <w:t>ՄԺԾԾ</w:t>
      </w:r>
      <w:r w:rsidRPr="00B15398">
        <w:rPr>
          <w:rFonts w:ascii="GHEA Grapalat" w:hAnsi="GHEA Grapalat"/>
          <w:bCs/>
          <w:caps/>
          <w:lang w:val="af-ZA"/>
        </w:rPr>
        <w:t xml:space="preserve"> </w:t>
      </w:r>
      <w:r w:rsidRPr="00DA3DAE">
        <w:rPr>
          <w:rFonts w:ascii="GHEA Grapalat" w:hAnsi="GHEA Grapalat"/>
          <w:bCs/>
          <w:lang w:val="hy-AM"/>
        </w:rPr>
        <w:t>ժամանակահատվածում</w:t>
      </w:r>
      <w:r w:rsidRPr="00B15398">
        <w:rPr>
          <w:rFonts w:ascii="GHEA Grapalat" w:hAnsi="GHEA Grapalat"/>
          <w:bCs/>
          <w:lang w:val="af-ZA"/>
        </w:rPr>
        <w:t xml:space="preserve"> </w:t>
      </w:r>
      <w:r w:rsidRPr="00DA3DAE">
        <w:rPr>
          <w:rFonts w:ascii="GHEA Grapalat" w:hAnsi="GHEA Grapalat"/>
          <w:bCs/>
          <w:lang w:val="af-ZA"/>
        </w:rPr>
        <w:t>ծ</w:t>
      </w:r>
      <w:r w:rsidRPr="00DA3DAE">
        <w:rPr>
          <w:rFonts w:ascii="GHEA Grapalat" w:hAnsi="GHEA Grapalat"/>
          <w:lang w:val="pt-BR"/>
        </w:rPr>
        <w:t>րագրի նպատակն է բարելավել զին</w:t>
      </w:r>
      <w:r w:rsidRPr="00DA3DAE">
        <w:rPr>
          <w:rFonts w:ascii="GHEA Grapalat" w:hAnsi="GHEA Grapalat"/>
          <w:lang w:val="pt-BR"/>
        </w:rPr>
        <w:softHyphen/>
        <w:t>ծա</w:t>
      </w:r>
      <w:r w:rsidRPr="00DA3DAE">
        <w:rPr>
          <w:rFonts w:ascii="GHEA Grapalat" w:hAnsi="GHEA Grapalat"/>
          <w:lang w:val="pt-BR"/>
        </w:rPr>
        <w:softHyphen/>
        <w:t>ռա</w:t>
      </w:r>
      <w:r w:rsidRPr="00DA3DAE">
        <w:rPr>
          <w:rFonts w:ascii="GHEA Grapalat" w:hAnsi="GHEA Grapalat"/>
          <w:lang w:val="pt-BR"/>
        </w:rPr>
        <w:softHyphen/>
        <w:t>յող</w:t>
      </w:r>
      <w:r w:rsidRPr="00DA3DAE"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softHyphen/>
        <w:t>նե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րի</w:t>
      </w:r>
      <w:r w:rsidR="00C100C4">
        <w:rPr>
          <w:rFonts w:ascii="GHEA Grapalat" w:hAnsi="GHEA Grapalat"/>
          <w:lang w:val="pt-BR"/>
        </w:rPr>
        <w:t xml:space="preserve"> և նրանց հավասարեցված անձանց</w:t>
      </w:r>
      <w:r w:rsidRPr="00DA3DAE">
        <w:rPr>
          <w:rFonts w:ascii="GHEA Grapalat" w:hAnsi="GHEA Grapalat"/>
          <w:lang w:val="pt-BR"/>
        </w:rPr>
        <w:t xml:space="preserve"> բնա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կա</w:t>
      </w:r>
      <w:r w:rsidRPr="00DA3DAE">
        <w:rPr>
          <w:rFonts w:ascii="GHEA Grapalat" w:hAnsi="GHEA Grapalat"/>
          <w:lang w:val="pt-BR"/>
        </w:rPr>
        <w:softHyphen/>
        <w:t>րա</w:t>
      </w:r>
      <w:r w:rsidRPr="00DA3DAE">
        <w:rPr>
          <w:rFonts w:ascii="GHEA Grapalat" w:hAnsi="GHEA Grapalat"/>
          <w:lang w:val="pt-BR"/>
        </w:rPr>
        <w:softHyphen/>
        <w:t>նի կարիքավոր ըն</w:t>
      </w:r>
      <w:r w:rsidRPr="00DA3DAE">
        <w:rPr>
          <w:rFonts w:ascii="GHEA Grapalat" w:hAnsi="GHEA Grapalat"/>
          <w:lang w:val="pt-BR"/>
        </w:rPr>
        <w:softHyphen/>
        <w:t>տա</w:t>
      </w:r>
      <w:r w:rsidRPr="00DA3DAE">
        <w:rPr>
          <w:rFonts w:ascii="GHEA Grapalat" w:hAnsi="GHEA Grapalat"/>
          <w:lang w:val="pt-BR"/>
        </w:rPr>
        <w:softHyphen/>
        <w:t>նիք</w:t>
      </w:r>
      <w:r w:rsidRPr="00DA3DAE">
        <w:rPr>
          <w:rFonts w:ascii="GHEA Grapalat" w:hAnsi="GHEA Grapalat"/>
          <w:lang w:val="pt-BR"/>
        </w:rPr>
        <w:softHyphen/>
        <w:t>նե</w:t>
      </w:r>
      <w:r w:rsidRPr="00DA3DAE">
        <w:rPr>
          <w:rFonts w:ascii="GHEA Grapalat" w:hAnsi="GHEA Grapalat"/>
          <w:lang w:val="pt-BR"/>
        </w:rPr>
        <w:softHyphen/>
        <w:t>րի բնակա</w:t>
      </w:r>
      <w:r w:rsidR="00C100C4"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րա</w:t>
      </w:r>
      <w:r w:rsidR="00C100C4"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նա</w:t>
      </w:r>
      <w:r w:rsidR="00C100C4"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յին պայմանները և թուլաց</w:t>
      </w:r>
      <w:r w:rsidRPr="00DA3DAE">
        <w:rPr>
          <w:rFonts w:ascii="GHEA Grapalat" w:hAnsi="GHEA Grapalat"/>
          <w:lang w:val="pt-BR"/>
        </w:rPr>
        <w:softHyphen/>
        <w:t>նել սո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ցի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լական լարվածությունը: Այդ նպատակով` 20</w:t>
      </w:r>
      <w:r>
        <w:rPr>
          <w:rFonts w:ascii="GHEA Grapalat" w:hAnsi="GHEA Grapalat"/>
          <w:lang w:val="pt-BR"/>
        </w:rPr>
        <w:t>2</w:t>
      </w:r>
      <w:r w:rsidR="00C100C4">
        <w:rPr>
          <w:rFonts w:ascii="GHEA Grapalat" w:hAnsi="GHEA Grapalat"/>
          <w:lang w:val="pt-BR"/>
        </w:rPr>
        <w:t>4</w:t>
      </w:r>
      <w:r w:rsidRPr="00DA3DAE">
        <w:rPr>
          <w:rFonts w:ascii="GHEA Grapalat" w:hAnsi="GHEA Grapalat"/>
          <w:lang w:val="pt-BR"/>
        </w:rPr>
        <w:t>-202</w:t>
      </w:r>
      <w:r w:rsidR="00C100C4">
        <w:rPr>
          <w:rFonts w:ascii="GHEA Grapalat" w:hAnsi="GHEA Grapalat"/>
          <w:lang w:val="pt-BR"/>
        </w:rPr>
        <w:t>6</w:t>
      </w:r>
      <w:r>
        <w:rPr>
          <w:rFonts w:ascii="GHEA Grapalat" w:hAnsi="GHEA Grapalat"/>
          <w:lang w:val="pt-BR"/>
        </w:rPr>
        <w:t xml:space="preserve">թթ. </w:t>
      </w:r>
      <w:r w:rsidRPr="00DA3DAE">
        <w:rPr>
          <w:rFonts w:ascii="GHEA Grapalat" w:hAnsi="GHEA Grapalat"/>
          <w:lang w:val="pt-BR"/>
        </w:rPr>
        <w:t>ժամանակահատվածում նա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խա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տեսվում է բնա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կա</w:t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րան</w:t>
      </w:r>
      <w:r w:rsidRPr="00DA3DAE"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>նե</w:t>
      </w:r>
      <w:r w:rsidRPr="00DA3DAE">
        <w:rPr>
          <w:rFonts w:ascii="GHEA Grapalat" w:hAnsi="GHEA Grapalat"/>
          <w:lang w:val="pt-BR"/>
        </w:rPr>
        <w:softHyphen/>
        <w:t xml:space="preserve">րի գնման վկայագրեր </w:t>
      </w:r>
      <w:r w:rsidRPr="00265484">
        <w:rPr>
          <w:rFonts w:ascii="GHEA Grapalat" w:hAnsi="GHEA Grapalat"/>
          <w:lang w:val="pt-BR"/>
        </w:rPr>
        <w:t>տրա</w:t>
      </w:r>
      <w:r w:rsidRPr="00265484"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softHyphen/>
      </w:r>
      <w:r w:rsidR="00C100C4"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>մադրել ծրագրի շա</w:t>
      </w:r>
      <w:r w:rsidRPr="00265484">
        <w:rPr>
          <w:rFonts w:ascii="GHEA Grapalat" w:hAnsi="GHEA Grapalat"/>
          <w:lang w:val="pt-BR"/>
        </w:rPr>
        <w:softHyphen/>
        <w:t>հա</w:t>
      </w:r>
      <w:r w:rsidRPr="00265484">
        <w:rPr>
          <w:rFonts w:ascii="GHEA Grapalat" w:hAnsi="GHEA Grapalat"/>
          <w:lang w:val="pt-BR"/>
        </w:rPr>
        <w:softHyphen/>
        <w:t>ռու</w:t>
      </w:r>
      <w:r w:rsidRPr="00DA3DAE">
        <w:rPr>
          <w:rFonts w:ascii="GHEA Grapalat" w:hAnsi="GHEA Grapalat"/>
          <w:lang w:val="pt-BR"/>
        </w:rPr>
        <w:t xml:space="preserve"> հան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DA3DAE">
        <w:rPr>
          <w:rFonts w:ascii="GHEA Grapalat" w:hAnsi="GHEA Grapalat"/>
          <w:lang w:val="pt-BR"/>
        </w:rPr>
        <w:t xml:space="preserve">դիսացող </w:t>
      </w:r>
      <w:r w:rsidRPr="00265484">
        <w:rPr>
          <w:rFonts w:ascii="GHEA Grapalat" w:hAnsi="GHEA Grapalat"/>
          <w:lang w:val="pt-BR"/>
        </w:rPr>
        <w:t>ՊՆ համակարգում որպես բնա</w:t>
      </w:r>
      <w:r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>կա</w:t>
      </w:r>
      <w:r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>րա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>նային պայ</w:t>
      </w:r>
      <w:r w:rsidR="00C100C4"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 xml:space="preserve">մանների բարելավման կարիքավոր հաշվառված </w:t>
      </w:r>
      <w:r w:rsidRPr="00633904">
        <w:rPr>
          <w:rFonts w:ascii="GHEA Grapalat" w:hAnsi="GHEA Grapalat"/>
          <w:lang w:val="pt-BR"/>
        </w:rPr>
        <w:t xml:space="preserve">թվով </w:t>
      </w:r>
      <w:r w:rsidR="00C100C4">
        <w:rPr>
          <w:rFonts w:ascii="GHEA Grapalat" w:hAnsi="GHEA Grapalat"/>
          <w:lang w:val="pt-BR"/>
        </w:rPr>
        <w:t>1007</w:t>
      </w:r>
      <w:r>
        <w:rPr>
          <w:rFonts w:ascii="Arial" w:hAnsi="Arial"/>
          <w:lang w:val="pt-BR"/>
        </w:rPr>
        <w:t xml:space="preserve"> </w:t>
      </w:r>
      <w:r w:rsidRPr="00633904">
        <w:rPr>
          <w:rFonts w:ascii="GHEA Grapalat" w:hAnsi="GHEA Grapalat"/>
          <w:lang w:val="pt-BR"/>
        </w:rPr>
        <w:t>պայ</w:t>
      </w:r>
      <w:r w:rsidRPr="00633904">
        <w:rPr>
          <w:rFonts w:ascii="GHEA Grapalat" w:hAnsi="GHEA Grapalat"/>
          <w:lang w:val="pt-BR"/>
        </w:rPr>
        <w:softHyphen/>
        <w:t>մա</w:t>
      </w:r>
      <w:r w:rsidRPr="00633904">
        <w:rPr>
          <w:rFonts w:ascii="GHEA Grapalat" w:hAnsi="GHEA Grapalat"/>
          <w:lang w:val="pt-BR"/>
        </w:rPr>
        <w:softHyphen/>
        <w:t>նա</w:t>
      </w:r>
      <w:r w:rsidRPr="00633904">
        <w:rPr>
          <w:rFonts w:ascii="GHEA Grapalat" w:hAnsi="GHEA Grapalat"/>
          <w:lang w:val="pt-BR"/>
        </w:rPr>
        <w:softHyphen/>
        <w:t>գրա</w:t>
      </w:r>
      <w:r w:rsidRPr="00633904">
        <w:rPr>
          <w:rFonts w:ascii="GHEA Grapalat" w:hAnsi="GHEA Grapalat"/>
          <w:lang w:val="pt-BR"/>
        </w:rPr>
        <w:softHyphen/>
        <w:t>յին</w:t>
      </w:r>
      <w:r w:rsidRPr="00265484">
        <w:rPr>
          <w:rFonts w:ascii="GHEA Grapalat" w:hAnsi="GHEA Grapalat"/>
          <w:lang w:val="pt-BR"/>
        </w:rPr>
        <w:t xml:space="preserve"> զին</w:t>
      </w:r>
      <w:r w:rsidR="00C100C4"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>ծա</w:t>
      </w:r>
      <w:r w:rsidR="00C100C4">
        <w:rPr>
          <w:rFonts w:ascii="GHEA Grapalat" w:hAnsi="GHEA Grapalat"/>
          <w:lang w:val="pt-BR"/>
        </w:rPr>
        <w:softHyphen/>
      </w:r>
      <w:r w:rsidRPr="00265484">
        <w:rPr>
          <w:rFonts w:ascii="GHEA Grapalat" w:hAnsi="GHEA Grapalat"/>
          <w:lang w:val="pt-BR"/>
        </w:rPr>
        <w:t xml:space="preserve">ռայողներին, քաղաքացիական ծառայողներին և նրանց ընտանիքների </w:t>
      </w:r>
      <w:r w:rsidRPr="00782C9F">
        <w:rPr>
          <w:rFonts w:ascii="GHEA Grapalat" w:hAnsi="GHEA Grapalat"/>
          <w:lang w:val="pt-BR"/>
        </w:rPr>
        <w:t>ան</w:t>
      </w:r>
      <w:r w:rsidRPr="00782C9F">
        <w:rPr>
          <w:rFonts w:ascii="GHEA Grapalat" w:hAnsi="GHEA Grapalat"/>
          <w:lang w:val="pt-BR"/>
        </w:rPr>
        <w:softHyphen/>
        <w:t>դամ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782C9F"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</w:r>
      <w:r w:rsidRPr="00782C9F">
        <w:rPr>
          <w:rFonts w:ascii="GHEA Grapalat" w:hAnsi="GHEA Grapalat"/>
          <w:lang w:val="pt-BR"/>
        </w:rPr>
        <w:t>ներ</w:t>
      </w:r>
      <w:r w:rsidRPr="005F4CB9">
        <w:rPr>
          <w:rFonts w:ascii="GHEA Grapalat" w:hAnsi="GHEA Grapalat"/>
          <w:lang w:val="pt-BR"/>
        </w:rPr>
        <w:t>ի:</w:t>
      </w:r>
    </w:p>
    <w:p w:rsidR="00EB60E4" w:rsidRDefault="00EB60E4" w:rsidP="00EB60E4">
      <w:pPr>
        <w:spacing w:after="0" w:line="276" w:lineRule="auto"/>
        <w:ind w:left="-142" w:firstLine="567"/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 xml:space="preserve"> </w:t>
      </w: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Հ</w:t>
      </w:r>
      <w:r w:rsidRPr="0025203B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վել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ված</w:t>
      </w:r>
      <w:r w:rsidRPr="005B0F64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>3-ի Մաս 3</w:t>
      </w:r>
      <w:r w:rsidRPr="00911BFE">
        <w:rPr>
          <w:rFonts w:ascii="GHEA Grapalat" w:hAnsi="GHEA Grapalat"/>
          <w:lang w:val="pt-BR"/>
        </w:rPr>
        <w:t xml:space="preserve"> (</w:t>
      </w:r>
      <w:r>
        <w:rPr>
          <w:rFonts w:ascii="GHEA Grapalat" w:hAnsi="GHEA Grapalat"/>
          <w:lang w:val="pt-BR"/>
        </w:rPr>
        <w:t>1</w:t>
      </w:r>
      <w:r w:rsidRPr="0025203B">
        <w:rPr>
          <w:rFonts w:ascii="GHEA Grapalat" w:hAnsi="GHEA Grapalat"/>
          <w:lang w:val="pt-BR"/>
        </w:rPr>
        <w:t>)</w:t>
      </w:r>
      <w:r>
        <w:rPr>
          <w:rFonts w:ascii="GHEA Grapalat" w:hAnsi="GHEA Grapalat"/>
          <w:lang w:val="pt-BR"/>
        </w:rPr>
        <w:t xml:space="preserve"> Մաս 3 </w:t>
      </w: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2</w:t>
      </w:r>
      <w:r w:rsidRPr="0025203B">
        <w:rPr>
          <w:rFonts w:ascii="GHEA Grapalat" w:hAnsi="GHEA Grapalat"/>
          <w:lang w:val="pt-BR"/>
        </w:rPr>
        <w:t>))</w:t>
      </w:r>
      <w:r w:rsidR="00B6629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Հ</w:t>
      </w:r>
      <w:r w:rsidRPr="0025203B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վել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ված</w:t>
      </w:r>
      <w:r w:rsidRPr="005B0F64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>3-ի Մաս 4</w:t>
      </w:r>
      <w:r w:rsidRPr="0025203B">
        <w:rPr>
          <w:rFonts w:ascii="GHEA Grapalat" w:hAnsi="GHEA Grapalat"/>
          <w:lang w:val="pt-BR"/>
        </w:rPr>
        <w:t>)</w:t>
      </w:r>
      <w:r w:rsidR="00B66296">
        <w:rPr>
          <w:rFonts w:ascii="GHEA Grapalat" w:hAnsi="GHEA Grapalat"/>
          <w:lang w:val="pt-BR"/>
        </w:rPr>
        <w:t xml:space="preserve"> </w:t>
      </w: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Հ</w:t>
      </w:r>
      <w:r w:rsidRPr="0025203B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վել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ված</w:t>
      </w:r>
      <w:r w:rsidRPr="005B0F64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>4</w:t>
      </w:r>
      <w:r w:rsidRPr="0025203B">
        <w:rPr>
          <w:rFonts w:ascii="GHEA Grapalat" w:hAnsi="GHEA Grapalat"/>
          <w:lang w:val="pt-BR"/>
        </w:rPr>
        <w:t>)</w:t>
      </w:r>
    </w:p>
    <w:p w:rsidR="00EB60E4" w:rsidRPr="00B66296" w:rsidRDefault="00EB60E4" w:rsidP="00EB60E4">
      <w:pPr>
        <w:spacing w:after="0" w:line="276" w:lineRule="auto"/>
        <w:ind w:left="-142" w:firstLine="567"/>
        <w:jc w:val="both"/>
        <w:rPr>
          <w:rFonts w:ascii="GHEA Grapalat" w:hAnsi="GHEA Grapalat"/>
          <w:sz w:val="16"/>
          <w:szCs w:val="16"/>
          <w:lang w:val="pt-BR"/>
        </w:rPr>
      </w:pPr>
    </w:p>
    <w:p w:rsidR="00EB60E4" w:rsidRPr="00BD7F8A" w:rsidRDefault="00EB60E4" w:rsidP="00EB60E4">
      <w:pPr>
        <w:spacing w:after="0" w:line="276" w:lineRule="auto"/>
        <w:ind w:left="-142" w:firstLine="567"/>
        <w:jc w:val="both"/>
        <w:rPr>
          <w:rFonts w:ascii="GHEA Grapalat" w:eastAsia="Times New Roman" w:hAnsi="GHEA Grapalat" w:cs="GHEA Grapalat"/>
          <w:b/>
          <w:sz w:val="24"/>
          <w:szCs w:val="24"/>
          <w:u w:val="single"/>
          <w:lang w:val="af-ZA"/>
        </w:rPr>
      </w:pPr>
      <w:r w:rsidRPr="00BD7F8A">
        <w:rPr>
          <w:rFonts w:ascii="GHEA Grapalat" w:eastAsia="Times New Roman" w:hAnsi="GHEA Grapalat" w:cs="GHEA Grapalat"/>
          <w:b/>
          <w:sz w:val="24"/>
          <w:szCs w:val="24"/>
          <w:u w:val="single"/>
          <w:lang w:val="af-ZA"/>
        </w:rPr>
        <w:t>5. ՏԱՐԱԾՔԱՅԻՆ ԶԱՐԳԱՑՄԱՆ ԱՌՆՉՎՈՂ ԾՐԱԳՐԵՐԸ/ՄԻՋՈՑԱՌՈՒՄՆԵՐԸ</w:t>
      </w:r>
    </w:p>
    <w:p w:rsidR="00EB60E4" w:rsidRDefault="00EB60E4" w:rsidP="00EB60E4">
      <w:pPr>
        <w:spacing w:after="0" w:line="276" w:lineRule="auto"/>
        <w:ind w:left="-142"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Հ</w:t>
      </w:r>
      <w:r w:rsidRPr="0025203B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վել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ված</w:t>
      </w:r>
      <w:r w:rsidRPr="005B0F64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>5</w:t>
      </w:r>
      <w:r w:rsidRPr="0025203B">
        <w:rPr>
          <w:rFonts w:ascii="GHEA Grapalat" w:hAnsi="GHEA Grapalat"/>
          <w:lang w:val="pt-BR"/>
        </w:rPr>
        <w:t>)</w:t>
      </w:r>
    </w:p>
    <w:p w:rsidR="00EB60E4" w:rsidRDefault="00EB60E4" w:rsidP="00EB60E4">
      <w:pPr>
        <w:spacing w:after="0" w:line="276" w:lineRule="auto"/>
        <w:ind w:left="-142" w:firstLine="567"/>
        <w:jc w:val="both"/>
        <w:rPr>
          <w:rFonts w:ascii="GHEA Grapalat" w:eastAsia="Times New Roman" w:hAnsi="GHEA Grapalat" w:cs="GHEA Grapalat"/>
          <w:sz w:val="16"/>
          <w:szCs w:val="16"/>
          <w:lang w:val="af-ZA"/>
        </w:rPr>
      </w:pPr>
    </w:p>
    <w:p w:rsidR="00EB60E4" w:rsidRDefault="00EB60E4" w:rsidP="00EB60E4">
      <w:pPr>
        <w:spacing w:after="0" w:line="276" w:lineRule="auto"/>
        <w:ind w:left="-142"/>
        <w:rPr>
          <w:rFonts w:ascii="GHEA Grapalat" w:eastAsia="Times New Roman" w:hAnsi="GHEA Grapalat" w:cs="Sylfaen"/>
          <w:b/>
          <w:kern w:val="16"/>
          <w:sz w:val="24"/>
          <w:szCs w:val="24"/>
          <w:u w:val="single"/>
          <w:lang w:val="pt-BR"/>
        </w:rPr>
      </w:pPr>
      <w:r>
        <w:rPr>
          <w:rFonts w:ascii="GHEA Grapalat" w:eastAsia="Times New Roman" w:hAnsi="GHEA Grapalat" w:cs="Times New Roman"/>
          <w:b/>
          <w:kern w:val="16"/>
          <w:sz w:val="24"/>
          <w:szCs w:val="24"/>
          <w:lang w:val="pt-BR"/>
        </w:rPr>
        <w:t xml:space="preserve">        </w:t>
      </w:r>
      <w:r w:rsidRPr="00BD7F8A">
        <w:rPr>
          <w:rFonts w:ascii="GHEA Grapalat" w:eastAsia="Times New Roman" w:hAnsi="GHEA Grapalat" w:cs="Times New Roman"/>
          <w:b/>
          <w:kern w:val="16"/>
          <w:sz w:val="24"/>
          <w:szCs w:val="24"/>
          <w:u w:val="single"/>
          <w:lang w:val="pt-BR"/>
        </w:rPr>
        <w:t xml:space="preserve">6. </w:t>
      </w:r>
      <w:r w:rsidRPr="00BD7F8A">
        <w:rPr>
          <w:rFonts w:ascii="GHEA Grapalat" w:eastAsia="Times New Roman" w:hAnsi="GHEA Grapalat" w:cs="Sylfaen"/>
          <w:b/>
          <w:kern w:val="16"/>
          <w:sz w:val="24"/>
          <w:szCs w:val="24"/>
          <w:u w:val="single"/>
          <w:lang w:val="pt-BR"/>
        </w:rPr>
        <w:t>ԱՄՓՈՓ ՖԻՆԱՆՍԱԿԱՆ ՊԱՀԱՆՋՆԵՐ ՄԺԾԾ ԺԱՄԱՆԱԿԱՀԱՏՎԱԾԻ ՀԱՄԱՐ</w:t>
      </w:r>
    </w:p>
    <w:p w:rsidR="00EB60E4" w:rsidRDefault="00EB60E4" w:rsidP="00EB60E4">
      <w:pPr>
        <w:spacing w:after="0" w:line="276" w:lineRule="auto"/>
        <w:jc w:val="both"/>
        <w:rPr>
          <w:rFonts w:ascii="GHEA Grapalat" w:hAnsi="GHEA Grapalat"/>
          <w:lang w:val="pt-BR"/>
        </w:rPr>
      </w:pPr>
      <w:r>
        <w:rPr>
          <w:rFonts w:ascii="GHEA Grapalat" w:hAnsi="GHEA Grapalat" w:cs="Sylfaen"/>
          <w:b/>
          <w:sz w:val="16"/>
          <w:szCs w:val="16"/>
          <w:lang w:val="pt-BR"/>
        </w:rPr>
        <w:t xml:space="preserve">        </w:t>
      </w: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Հ</w:t>
      </w:r>
      <w:r w:rsidRPr="0025203B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վել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ված</w:t>
      </w:r>
      <w:r w:rsidRPr="005B0F64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>8</w:t>
      </w:r>
      <w:r w:rsidRPr="0025203B">
        <w:rPr>
          <w:rFonts w:ascii="GHEA Grapalat" w:hAnsi="GHEA Grapalat"/>
          <w:lang w:val="pt-BR"/>
        </w:rPr>
        <w:t>)</w:t>
      </w:r>
    </w:p>
    <w:p w:rsidR="00EB60E4" w:rsidRDefault="00EB60E4" w:rsidP="00EB60E4">
      <w:pPr>
        <w:spacing w:after="0" w:line="276" w:lineRule="auto"/>
        <w:jc w:val="both"/>
        <w:rPr>
          <w:rFonts w:ascii="GHEA Grapalat" w:hAnsi="GHEA Grapalat"/>
          <w:lang w:val="pt-BR"/>
        </w:rPr>
      </w:pPr>
    </w:p>
    <w:p w:rsidR="00EB60E4" w:rsidRPr="0062693C" w:rsidRDefault="00EB60E4" w:rsidP="00EB60E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u w:val="single"/>
          <w:lang w:val="pt-BR"/>
        </w:rPr>
      </w:pPr>
      <w:r>
        <w:rPr>
          <w:rFonts w:ascii="GHEA Grapalat" w:hAnsi="GHEA Grapalat"/>
          <w:lang w:val="pt-BR"/>
        </w:rPr>
        <w:t xml:space="preserve">      </w:t>
      </w:r>
      <w:r w:rsidRPr="0062693C">
        <w:rPr>
          <w:rFonts w:ascii="GHEA Grapalat" w:hAnsi="GHEA Grapalat"/>
          <w:b/>
          <w:u w:val="single"/>
          <w:lang w:val="pt-BR"/>
        </w:rPr>
        <w:t>7. ՀԱՅՏԻ ՀԵՏ ԿԱՊՎԱԾ ՌԻՍԿԵՐԸ</w:t>
      </w:r>
    </w:p>
    <w:p w:rsidR="00EB60E4" w:rsidRDefault="00EB60E4" w:rsidP="00EB60E4">
      <w:pPr>
        <w:spacing w:after="0" w:line="276" w:lineRule="auto"/>
        <w:jc w:val="both"/>
        <w:rPr>
          <w:rFonts w:ascii="GHEA Grapalat" w:hAnsi="GHEA Grapalat"/>
          <w:lang w:val="pt-BR"/>
        </w:rPr>
      </w:pPr>
      <w:r>
        <w:rPr>
          <w:rFonts w:ascii="GHEA Grapalat" w:hAnsi="GHEA Grapalat" w:cs="Sylfaen"/>
          <w:b/>
          <w:sz w:val="16"/>
          <w:szCs w:val="16"/>
          <w:lang w:val="pt-BR"/>
        </w:rPr>
        <w:t xml:space="preserve">        </w:t>
      </w:r>
      <w:r w:rsidRPr="00911BFE">
        <w:rPr>
          <w:rFonts w:ascii="GHEA Grapalat" w:hAnsi="GHEA Grapalat"/>
          <w:lang w:val="pt-BR"/>
        </w:rPr>
        <w:t>(</w:t>
      </w:r>
      <w:r>
        <w:rPr>
          <w:rFonts w:ascii="GHEA Grapalat" w:hAnsi="GHEA Grapalat"/>
          <w:lang w:val="pt-BR"/>
        </w:rPr>
        <w:t>Հ</w:t>
      </w:r>
      <w:r w:rsidRPr="0025203B">
        <w:rPr>
          <w:rFonts w:ascii="GHEA Grapalat" w:hAnsi="GHEA Grapalat"/>
          <w:lang w:val="pt-BR"/>
        </w:rPr>
        <w:t>ա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վել</w:t>
      </w:r>
      <w:r>
        <w:rPr>
          <w:rFonts w:ascii="GHEA Grapalat" w:hAnsi="GHEA Grapalat"/>
          <w:lang w:val="pt-BR"/>
        </w:rPr>
        <w:softHyphen/>
      </w:r>
      <w:r w:rsidRPr="0025203B">
        <w:rPr>
          <w:rFonts w:ascii="GHEA Grapalat" w:hAnsi="GHEA Grapalat"/>
          <w:lang w:val="pt-BR"/>
        </w:rPr>
        <w:t>ված</w:t>
      </w:r>
      <w:r w:rsidRPr="005B0F64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>10</w:t>
      </w:r>
      <w:r w:rsidRPr="0025203B">
        <w:rPr>
          <w:rFonts w:ascii="GHEA Grapalat" w:hAnsi="GHEA Grapalat"/>
          <w:lang w:val="pt-BR"/>
        </w:rPr>
        <w:t>)</w:t>
      </w:r>
    </w:p>
    <w:p w:rsidR="00EB60E4" w:rsidRPr="005318A3" w:rsidRDefault="00EB60E4" w:rsidP="003F1CDA">
      <w:pPr>
        <w:spacing w:after="0" w:line="276" w:lineRule="auto"/>
        <w:rPr>
          <w:rFonts w:ascii="GHEA Grapalat" w:hAnsi="GHEA Grapalat" w:cs="Sylfaen"/>
          <w:b/>
          <w:sz w:val="16"/>
          <w:szCs w:val="16"/>
          <w:lang w:val="pt-BR"/>
        </w:rPr>
      </w:pPr>
    </w:p>
    <w:sectPr w:rsidR="00EB60E4" w:rsidRPr="005318A3" w:rsidSect="00B66296">
      <w:pgSz w:w="11906" w:h="16838" w:code="9"/>
      <w:pgMar w:top="426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AAB" w:rsidRDefault="007E0AAB" w:rsidP="007F1777">
      <w:pPr>
        <w:spacing w:after="0" w:line="240" w:lineRule="auto"/>
      </w:pPr>
      <w:r>
        <w:separator/>
      </w:r>
    </w:p>
  </w:endnote>
  <w:endnote w:type="continuationSeparator" w:id="0">
    <w:p w:rsidR="007E0AAB" w:rsidRDefault="007E0AAB" w:rsidP="007F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AAB" w:rsidRDefault="007E0AAB" w:rsidP="007F1777">
      <w:pPr>
        <w:spacing w:after="0" w:line="240" w:lineRule="auto"/>
      </w:pPr>
      <w:r>
        <w:separator/>
      </w:r>
    </w:p>
  </w:footnote>
  <w:footnote w:type="continuationSeparator" w:id="0">
    <w:p w:rsidR="007E0AAB" w:rsidRDefault="007E0AAB" w:rsidP="007F1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6F9C"/>
    <w:multiLevelType w:val="hybridMultilevel"/>
    <w:tmpl w:val="12D016C0"/>
    <w:lvl w:ilvl="0" w:tplc="FEA25660">
      <w:start w:val="2"/>
      <w:numFmt w:val="bullet"/>
      <w:lvlText w:val="-"/>
      <w:lvlJc w:val="left"/>
      <w:pPr>
        <w:ind w:left="360" w:hanging="360"/>
      </w:pPr>
      <w:rPr>
        <w:rFonts w:ascii="Sylfaen" w:eastAsia="Times New Roman" w:hAnsi="Sylfae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2F0E73"/>
    <w:multiLevelType w:val="hybridMultilevel"/>
    <w:tmpl w:val="8A684AA6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0DA77970"/>
    <w:multiLevelType w:val="hybridMultilevel"/>
    <w:tmpl w:val="1E46D4B4"/>
    <w:lvl w:ilvl="0" w:tplc="AB265BDE">
      <w:start w:val="1"/>
      <w:numFmt w:val="decimal"/>
      <w:lvlText w:val="%1."/>
      <w:lvlJc w:val="left"/>
      <w:pPr>
        <w:ind w:left="720" w:hanging="360"/>
      </w:pPr>
      <w:rPr>
        <w:rFonts w:cs="Sylfae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1654C"/>
    <w:multiLevelType w:val="hybridMultilevel"/>
    <w:tmpl w:val="AF2E24F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B70343"/>
    <w:multiLevelType w:val="hybridMultilevel"/>
    <w:tmpl w:val="7EA63392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26A6634A"/>
    <w:multiLevelType w:val="hybridMultilevel"/>
    <w:tmpl w:val="F96E8D40"/>
    <w:lvl w:ilvl="0" w:tplc="DA2EC0C0">
      <w:start w:val="1"/>
      <w:numFmt w:val="bullet"/>
      <w:lvlText w:val=""/>
      <w:lvlJc w:val="left"/>
      <w:pPr>
        <w:ind w:left="1304" w:hanging="584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A97027"/>
    <w:multiLevelType w:val="hybridMultilevel"/>
    <w:tmpl w:val="E8F45864"/>
    <w:lvl w:ilvl="0" w:tplc="21CE55B8">
      <w:start w:val="2016"/>
      <w:numFmt w:val="bullet"/>
      <w:lvlText w:val="-"/>
      <w:lvlJc w:val="left"/>
      <w:pPr>
        <w:ind w:left="420" w:hanging="360"/>
      </w:pPr>
      <w:rPr>
        <w:rFonts w:ascii="Times Armenian" w:eastAsiaTheme="minorEastAsia" w:hAnsi="Times Armenia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9AC5CF8"/>
    <w:multiLevelType w:val="hybridMultilevel"/>
    <w:tmpl w:val="DC346492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cs="Wingdings" w:hint="default"/>
      </w:rPr>
    </w:lvl>
    <w:lvl w:ilvl="1" w:tplc="042B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B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2B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2B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B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2B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2B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B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F07D6C"/>
    <w:multiLevelType w:val="hybridMultilevel"/>
    <w:tmpl w:val="D29C29BE"/>
    <w:lvl w:ilvl="0" w:tplc="04190005">
      <w:start w:val="1"/>
      <w:numFmt w:val="bullet"/>
      <w:lvlText w:val=""/>
      <w:lvlJc w:val="left"/>
      <w:pPr>
        <w:ind w:left="1395" w:hanging="360"/>
      </w:pPr>
      <w:rPr>
        <w:rFonts w:ascii="Wingdings" w:hAnsi="Wingdings" w:cs="Wingdings" w:hint="default"/>
      </w:rPr>
    </w:lvl>
    <w:lvl w:ilvl="1" w:tplc="042B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2B0005">
      <w:start w:val="1"/>
      <w:numFmt w:val="bullet"/>
      <w:lvlText w:val=""/>
      <w:lvlJc w:val="left"/>
      <w:pPr>
        <w:ind w:left="2835" w:hanging="360"/>
      </w:pPr>
      <w:rPr>
        <w:rFonts w:ascii="Wingdings" w:hAnsi="Wingdings" w:cs="Wingdings" w:hint="default"/>
      </w:rPr>
    </w:lvl>
    <w:lvl w:ilvl="3" w:tplc="042B0001">
      <w:start w:val="1"/>
      <w:numFmt w:val="bullet"/>
      <w:lvlText w:val=""/>
      <w:lvlJc w:val="left"/>
      <w:pPr>
        <w:ind w:left="3555" w:hanging="360"/>
      </w:pPr>
      <w:rPr>
        <w:rFonts w:ascii="Symbol" w:hAnsi="Symbol" w:cs="Symbol" w:hint="default"/>
      </w:rPr>
    </w:lvl>
    <w:lvl w:ilvl="4" w:tplc="042B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2B0005">
      <w:start w:val="1"/>
      <w:numFmt w:val="bullet"/>
      <w:lvlText w:val=""/>
      <w:lvlJc w:val="left"/>
      <w:pPr>
        <w:ind w:left="4995" w:hanging="360"/>
      </w:pPr>
      <w:rPr>
        <w:rFonts w:ascii="Wingdings" w:hAnsi="Wingdings" w:cs="Wingdings" w:hint="default"/>
      </w:rPr>
    </w:lvl>
    <w:lvl w:ilvl="6" w:tplc="042B0001">
      <w:start w:val="1"/>
      <w:numFmt w:val="bullet"/>
      <w:lvlText w:val=""/>
      <w:lvlJc w:val="left"/>
      <w:pPr>
        <w:ind w:left="5715" w:hanging="360"/>
      </w:pPr>
      <w:rPr>
        <w:rFonts w:ascii="Symbol" w:hAnsi="Symbol" w:cs="Symbol" w:hint="default"/>
      </w:rPr>
    </w:lvl>
    <w:lvl w:ilvl="7" w:tplc="042B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2B0005">
      <w:start w:val="1"/>
      <w:numFmt w:val="bullet"/>
      <w:lvlText w:val=""/>
      <w:lvlJc w:val="left"/>
      <w:pPr>
        <w:ind w:left="715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8A2CCB"/>
    <w:multiLevelType w:val="hybridMultilevel"/>
    <w:tmpl w:val="2F124666"/>
    <w:lvl w:ilvl="0" w:tplc="FEA25660">
      <w:start w:val="2"/>
      <w:numFmt w:val="bullet"/>
      <w:lvlText w:val="-"/>
      <w:lvlJc w:val="left"/>
      <w:pPr>
        <w:ind w:left="360" w:hanging="360"/>
      </w:pPr>
      <w:rPr>
        <w:rFonts w:ascii="Sylfaen" w:eastAsia="Times New Roman" w:hAnsi="Sylfae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5E5CD8"/>
    <w:multiLevelType w:val="hybridMultilevel"/>
    <w:tmpl w:val="0B4CBCF6"/>
    <w:lvl w:ilvl="0" w:tplc="FEA25660">
      <w:start w:val="2"/>
      <w:numFmt w:val="bullet"/>
      <w:lvlText w:val="-"/>
      <w:lvlJc w:val="left"/>
      <w:pPr>
        <w:ind w:left="360" w:hanging="360"/>
      </w:pPr>
      <w:rPr>
        <w:rFonts w:ascii="Sylfaen" w:eastAsia="Times New Roman" w:hAnsi="Sylfae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7640D2"/>
    <w:multiLevelType w:val="hybridMultilevel"/>
    <w:tmpl w:val="14AA3C2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40204F80"/>
    <w:multiLevelType w:val="hybridMultilevel"/>
    <w:tmpl w:val="04FA36A0"/>
    <w:lvl w:ilvl="0" w:tplc="4A7E347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3" w15:restartNumberingAfterBreak="0">
    <w:nsid w:val="46697703"/>
    <w:multiLevelType w:val="hybridMultilevel"/>
    <w:tmpl w:val="8E582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3810B3"/>
    <w:multiLevelType w:val="hybridMultilevel"/>
    <w:tmpl w:val="8AC410DE"/>
    <w:lvl w:ilvl="0" w:tplc="3A82ECAE">
      <w:start w:val="1"/>
      <w:numFmt w:val="bullet"/>
      <w:pStyle w:val="KLegalHeading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99141A30">
      <w:start w:val="3"/>
      <w:numFmt w:val="bullet"/>
      <w:lvlText w:val="-"/>
      <w:lvlJc w:val="left"/>
      <w:pPr>
        <w:tabs>
          <w:tab w:val="num" w:pos="1950"/>
        </w:tabs>
        <w:ind w:left="1950" w:hanging="87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2281BF9"/>
    <w:multiLevelType w:val="hybridMultilevel"/>
    <w:tmpl w:val="07F0C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B73A0"/>
    <w:multiLevelType w:val="hybridMultilevel"/>
    <w:tmpl w:val="31DC175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55D10CA4"/>
    <w:multiLevelType w:val="hybridMultilevel"/>
    <w:tmpl w:val="2B30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A562AC"/>
    <w:multiLevelType w:val="hybridMultilevel"/>
    <w:tmpl w:val="346EDC4A"/>
    <w:lvl w:ilvl="0" w:tplc="FEA25660">
      <w:start w:val="2"/>
      <w:numFmt w:val="bullet"/>
      <w:lvlText w:val="-"/>
      <w:lvlJc w:val="left"/>
      <w:pPr>
        <w:ind w:left="414" w:hanging="360"/>
      </w:pPr>
      <w:rPr>
        <w:rFonts w:ascii="Sylfaen" w:eastAsia="Times New Roman" w:hAnsi="Sylfaen" w:hint="default"/>
      </w:rPr>
    </w:lvl>
    <w:lvl w:ilvl="1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1E0D47"/>
    <w:multiLevelType w:val="hybridMultilevel"/>
    <w:tmpl w:val="A3DCC0DA"/>
    <w:lvl w:ilvl="0" w:tplc="FCAA8C7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240E8D52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B283BFC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91005452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1446264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160935E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0726F74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78C611C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924130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9400A9A"/>
    <w:multiLevelType w:val="hybridMultilevel"/>
    <w:tmpl w:val="EFD68B2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ABB4524"/>
    <w:multiLevelType w:val="hybridMultilevel"/>
    <w:tmpl w:val="831688D4"/>
    <w:lvl w:ilvl="0" w:tplc="E1423822">
      <w:start w:val="1"/>
      <w:numFmt w:val="bullet"/>
      <w:pStyle w:val="KLegalHeading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690A61"/>
    <w:multiLevelType w:val="hybridMultilevel"/>
    <w:tmpl w:val="9B7C8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7DB6D3F"/>
    <w:multiLevelType w:val="hybridMultilevel"/>
    <w:tmpl w:val="AA4EEB96"/>
    <w:lvl w:ilvl="0" w:tplc="DB248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502A27"/>
    <w:multiLevelType w:val="hybridMultilevel"/>
    <w:tmpl w:val="9D4E1EE6"/>
    <w:lvl w:ilvl="0" w:tplc="FEA25660">
      <w:start w:val="2"/>
      <w:numFmt w:val="bullet"/>
      <w:lvlText w:val="-"/>
      <w:lvlJc w:val="left"/>
      <w:pPr>
        <w:ind w:left="360" w:hanging="360"/>
      </w:pPr>
      <w:rPr>
        <w:rFonts w:ascii="Sylfaen" w:eastAsia="Times New Roman" w:hAnsi="Sylfae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ED325DE"/>
    <w:multiLevelType w:val="hybridMultilevel"/>
    <w:tmpl w:val="62B40E9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F873F3C"/>
    <w:multiLevelType w:val="hybridMultilevel"/>
    <w:tmpl w:val="61521456"/>
    <w:lvl w:ilvl="0" w:tplc="04090011">
      <w:start w:val="1"/>
      <w:numFmt w:val="decimal"/>
      <w:lvlText w:val="%1)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11"/>
  </w:num>
  <w:num w:numId="5">
    <w:abstractNumId w:val="16"/>
  </w:num>
  <w:num w:numId="6">
    <w:abstractNumId w:val="23"/>
  </w:num>
  <w:num w:numId="7">
    <w:abstractNumId w:val="6"/>
  </w:num>
  <w:num w:numId="8">
    <w:abstractNumId w:val="14"/>
  </w:num>
  <w:num w:numId="9">
    <w:abstractNumId w:val="21"/>
  </w:num>
  <w:num w:numId="10">
    <w:abstractNumId w:val="17"/>
  </w:num>
  <w:num w:numId="11">
    <w:abstractNumId w:val="8"/>
  </w:num>
  <w:num w:numId="12">
    <w:abstractNumId w:val="7"/>
  </w:num>
  <w:num w:numId="13">
    <w:abstractNumId w:val="13"/>
  </w:num>
  <w:num w:numId="14">
    <w:abstractNumId w:val="9"/>
  </w:num>
  <w:num w:numId="15">
    <w:abstractNumId w:val="24"/>
  </w:num>
  <w:num w:numId="16">
    <w:abstractNumId w:val="10"/>
  </w:num>
  <w:num w:numId="17">
    <w:abstractNumId w:val="18"/>
  </w:num>
  <w:num w:numId="18">
    <w:abstractNumId w:val="0"/>
  </w:num>
  <w:num w:numId="19">
    <w:abstractNumId w:val="25"/>
  </w:num>
  <w:num w:numId="20">
    <w:abstractNumId w:val="3"/>
  </w:num>
  <w:num w:numId="21">
    <w:abstractNumId w:val="22"/>
  </w:num>
  <w:num w:numId="22">
    <w:abstractNumId w:val="26"/>
  </w:num>
  <w:num w:numId="23">
    <w:abstractNumId w:val="1"/>
  </w:num>
  <w:num w:numId="24">
    <w:abstractNumId w:val="4"/>
  </w:num>
  <w:num w:numId="25">
    <w:abstractNumId w:val="20"/>
  </w:num>
  <w:num w:numId="26">
    <w:abstractNumId w:val="1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D81"/>
    <w:rsid w:val="00002E92"/>
    <w:rsid w:val="00003CDA"/>
    <w:rsid w:val="000057BA"/>
    <w:rsid w:val="000108DA"/>
    <w:rsid w:val="00012CB7"/>
    <w:rsid w:val="000160BE"/>
    <w:rsid w:val="000172B9"/>
    <w:rsid w:val="00017AE0"/>
    <w:rsid w:val="000219CD"/>
    <w:rsid w:val="0002512C"/>
    <w:rsid w:val="0002726D"/>
    <w:rsid w:val="000335A5"/>
    <w:rsid w:val="000368A2"/>
    <w:rsid w:val="0003702D"/>
    <w:rsid w:val="000376E7"/>
    <w:rsid w:val="000379EF"/>
    <w:rsid w:val="00040D86"/>
    <w:rsid w:val="0004145C"/>
    <w:rsid w:val="00042778"/>
    <w:rsid w:val="00045ADD"/>
    <w:rsid w:val="00050338"/>
    <w:rsid w:val="00050345"/>
    <w:rsid w:val="00050992"/>
    <w:rsid w:val="00052967"/>
    <w:rsid w:val="00052CDF"/>
    <w:rsid w:val="00054A79"/>
    <w:rsid w:val="00060EF8"/>
    <w:rsid w:val="00060FB7"/>
    <w:rsid w:val="00065436"/>
    <w:rsid w:val="00066E7C"/>
    <w:rsid w:val="000729EF"/>
    <w:rsid w:val="000737A3"/>
    <w:rsid w:val="00075CD4"/>
    <w:rsid w:val="00076815"/>
    <w:rsid w:val="00076896"/>
    <w:rsid w:val="000811FD"/>
    <w:rsid w:val="000839EE"/>
    <w:rsid w:val="00086018"/>
    <w:rsid w:val="00087BD7"/>
    <w:rsid w:val="00091E5C"/>
    <w:rsid w:val="00093BAE"/>
    <w:rsid w:val="00094C68"/>
    <w:rsid w:val="00095845"/>
    <w:rsid w:val="000979D1"/>
    <w:rsid w:val="00097A0B"/>
    <w:rsid w:val="000A0269"/>
    <w:rsid w:val="000A4128"/>
    <w:rsid w:val="000A45D9"/>
    <w:rsid w:val="000A4B34"/>
    <w:rsid w:val="000A6336"/>
    <w:rsid w:val="000A7FEF"/>
    <w:rsid w:val="000B15CC"/>
    <w:rsid w:val="000B4292"/>
    <w:rsid w:val="000B49CF"/>
    <w:rsid w:val="000B672D"/>
    <w:rsid w:val="000C1B06"/>
    <w:rsid w:val="000D4958"/>
    <w:rsid w:val="000D5838"/>
    <w:rsid w:val="000D76EE"/>
    <w:rsid w:val="000E09DB"/>
    <w:rsid w:val="000E0DF1"/>
    <w:rsid w:val="000E2650"/>
    <w:rsid w:val="000E3A0C"/>
    <w:rsid w:val="000E3DE2"/>
    <w:rsid w:val="000E430A"/>
    <w:rsid w:val="000E50F2"/>
    <w:rsid w:val="000E6612"/>
    <w:rsid w:val="000E6665"/>
    <w:rsid w:val="000E6DAE"/>
    <w:rsid w:val="000E7AFA"/>
    <w:rsid w:val="000E7D63"/>
    <w:rsid w:val="000F0738"/>
    <w:rsid w:val="0010056E"/>
    <w:rsid w:val="00103E15"/>
    <w:rsid w:val="0010569D"/>
    <w:rsid w:val="00110BCB"/>
    <w:rsid w:val="00116A6E"/>
    <w:rsid w:val="00116F43"/>
    <w:rsid w:val="00116FAB"/>
    <w:rsid w:val="001236C7"/>
    <w:rsid w:val="00124050"/>
    <w:rsid w:val="001254E2"/>
    <w:rsid w:val="00125752"/>
    <w:rsid w:val="0012737F"/>
    <w:rsid w:val="00132A47"/>
    <w:rsid w:val="0013576B"/>
    <w:rsid w:val="001462C9"/>
    <w:rsid w:val="0015227A"/>
    <w:rsid w:val="0015458D"/>
    <w:rsid w:val="00161C6C"/>
    <w:rsid w:val="0016633B"/>
    <w:rsid w:val="00166853"/>
    <w:rsid w:val="00173EC2"/>
    <w:rsid w:val="00174A2A"/>
    <w:rsid w:val="00175D39"/>
    <w:rsid w:val="00180FF8"/>
    <w:rsid w:val="00181481"/>
    <w:rsid w:val="00182CF2"/>
    <w:rsid w:val="00183AB1"/>
    <w:rsid w:val="00190B84"/>
    <w:rsid w:val="00190C91"/>
    <w:rsid w:val="00192531"/>
    <w:rsid w:val="00196009"/>
    <w:rsid w:val="0019721A"/>
    <w:rsid w:val="001A12B3"/>
    <w:rsid w:val="001A2554"/>
    <w:rsid w:val="001A53B8"/>
    <w:rsid w:val="001A5F7D"/>
    <w:rsid w:val="001A6316"/>
    <w:rsid w:val="001B0B39"/>
    <w:rsid w:val="001B4FDD"/>
    <w:rsid w:val="001B675E"/>
    <w:rsid w:val="001C04EA"/>
    <w:rsid w:val="001C11B9"/>
    <w:rsid w:val="001C1599"/>
    <w:rsid w:val="001C5E22"/>
    <w:rsid w:val="001C64EC"/>
    <w:rsid w:val="001C6F16"/>
    <w:rsid w:val="001C7CDF"/>
    <w:rsid w:val="001D2749"/>
    <w:rsid w:val="001D5C0D"/>
    <w:rsid w:val="001E25A3"/>
    <w:rsid w:val="001E361A"/>
    <w:rsid w:val="001F5227"/>
    <w:rsid w:val="00200994"/>
    <w:rsid w:val="00202229"/>
    <w:rsid w:val="00202B64"/>
    <w:rsid w:val="00202BF5"/>
    <w:rsid w:val="002035E7"/>
    <w:rsid w:val="002040F8"/>
    <w:rsid w:val="002250C1"/>
    <w:rsid w:val="002255B5"/>
    <w:rsid w:val="00225CEC"/>
    <w:rsid w:val="00232CF9"/>
    <w:rsid w:val="00234DAF"/>
    <w:rsid w:val="00237208"/>
    <w:rsid w:val="00237738"/>
    <w:rsid w:val="00241957"/>
    <w:rsid w:val="00241A34"/>
    <w:rsid w:val="002423F1"/>
    <w:rsid w:val="00244924"/>
    <w:rsid w:val="002620DD"/>
    <w:rsid w:val="002629E1"/>
    <w:rsid w:val="00263132"/>
    <w:rsid w:val="00263A2A"/>
    <w:rsid w:val="00275DA1"/>
    <w:rsid w:val="00277017"/>
    <w:rsid w:val="0028105E"/>
    <w:rsid w:val="00283097"/>
    <w:rsid w:val="00291B46"/>
    <w:rsid w:val="00294612"/>
    <w:rsid w:val="00294B6D"/>
    <w:rsid w:val="00295DE5"/>
    <w:rsid w:val="002975A0"/>
    <w:rsid w:val="002A3B6F"/>
    <w:rsid w:val="002A5EC0"/>
    <w:rsid w:val="002A6278"/>
    <w:rsid w:val="002B1999"/>
    <w:rsid w:val="002B243B"/>
    <w:rsid w:val="002B4171"/>
    <w:rsid w:val="002B65E4"/>
    <w:rsid w:val="002B6805"/>
    <w:rsid w:val="002B7784"/>
    <w:rsid w:val="002C3FFE"/>
    <w:rsid w:val="002C43F0"/>
    <w:rsid w:val="002C4E1B"/>
    <w:rsid w:val="002D2D76"/>
    <w:rsid w:val="002D550D"/>
    <w:rsid w:val="002E2A43"/>
    <w:rsid w:val="002E45CC"/>
    <w:rsid w:val="002F0FF7"/>
    <w:rsid w:val="002F1665"/>
    <w:rsid w:val="002F4576"/>
    <w:rsid w:val="002F46A5"/>
    <w:rsid w:val="00302DB1"/>
    <w:rsid w:val="00304DE8"/>
    <w:rsid w:val="00306DC2"/>
    <w:rsid w:val="00307E82"/>
    <w:rsid w:val="00314FB1"/>
    <w:rsid w:val="00320153"/>
    <w:rsid w:val="003244FD"/>
    <w:rsid w:val="00325905"/>
    <w:rsid w:val="003264FF"/>
    <w:rsid w:val="003269EF"/>
    <w:rsid w:val="00326DC9"/>
    <w:rsid w:val="00327E9E"/>
    <w:rsid w:val="00331386"/>
    <w:rsid w:val="00335184"/>
    <w:rsid w:val="0034254F"/>
    <w:rsid w:val="00343360"/>
    <w:rsid w:val="00345AD7"/>
    <w:rsid w:val="00352578"/>
    <w:rsid w:val="003569E3"/>
    <w:rsid w:val="00357B78"/>
    <w:rsid w:val="00357D0B"/>
    <w:rsid w:val="003602C4"/>
    <w:rsid w:val="003675C9"/>
    <w:rsid w:val="00373F92"/>
    <w:rsid w:val="00374729"/>
    <w:rsid w:val="003766DE"/>
    <w:rsid w:val="0037772A"/>
    <w:rsid w:val="003835AB"/>
    <w:rsid w:val="00384028"/>
    <w:rsid w:val="00386BE8"/>
    <w:rsid w:val="00392550"/>
    <w:rsid w:val="003953C9"/>
    <w:rsid w:val="0039551D"/>
    <w:rsid w:val="00397CF1"/>
    <w:rsid w:val="003A0525"/>
    <w:rsid w:val="003A095D"/>
    <w:rsid w:val="003A2DEC"/>
    <w:rsid w:val="003A37F7"/>
    <w:rsid w:val="003A646E"/>
    <w:rsid w:val="003B35F5"/>
    <w:rsid w:val="003D608D"/>
    <w:rsid w:val="003D6BDF"/>
    <w:rsid w:val="003D7215"/>
    <w:rsid w:val="003E240F"/>
    <w:rsid w:val="003E3B50"/>
    <w:rsid w:val="003E466D"/>
    <w:rsid w:val="003E4AC6"/>
    <w:rsid w:val="003E5BC9"/>
    <w:rsid w:val="003F04F9"/>
    <w:rsid w:val="003F1034"/>
    <w:rsid w:val="003F1CDA"/>
    <w:rsid w:val="003F2138"/>
    <w:rsid w:val="003F2367"/>
    <w:rsid w:val="003F260C"/>
    <w:rsid w:val="003F59AA"/>
    <w:rsid w:val="003F627C"/>
    <w:rsid w:val="003F785F"/>
    <w:rsid w:val="004056DE"/>
    <w:rsid w:val="0040747D"/>
    <w:rsid w:val="004108A3"/>
    <w:rsid w:val="004108F6"/>
    <w:rsid w:val="00410CC1"/>
    <w:rsid w:val="004114F8"/>
    <w:rsid w:val="00413800"/>
    <w:rsid w:val="00415A64"/>
    <w:rsid w:val="00415EEE"/>
    <w:rsid w:val="0041726D"/>
    <w:rsid w:val="00422EF1"/>
    <w:rsid w:val="00426F39"/>
    <w:rsid w:val="0043597B"/>
    <w:rsid w:val="004370C6"/>
    <w:rsid w:val="00442179"/>
    <w:rsid w:val="00442C95"/>
    <w:rsid w:val="004438B5"/>
    <w:rsid w:val="00444224"/>
    <w:rsid w:val="0044436D"/>
    <w:rsid w:val="00446C06"/>
    <w:rsid w:val="004519E6"/>
    <w:rsid w:val="0045728A"/>
    <w:rsid w:val="00457430"/>
    <w:rsid w:val="00471B29"/>
    <w:rsid w:val="00471EAE"/>
    <w:rsid w:val="00472A00"/>
    <w:rsid w:val="00474A17"/>
    <w:rsid w:val="00477D88"/>
    <w:rsid w:val="004809C9"/>
    <w:rsid w:val="0048378F"/>
    <w:rsid w:val="00486A4A"/>
    <w:rsid w:val="0049002B"/>
    <w:rsid w:val="00490939"/>
    <w:rsid w:val="00490E34"/>
    <w:rsid w:val="004A0651"/>
    <w:rsid w:val="004A0CED"/>
    <w:rsid w:val="004A3580"/>
    <w:rsid w:val="004A6CD1"/>
    <w:rsid w:val="004B2BF2"/>
    <w:rsid w:val="004B2D81"/>
    <w:rsid w:val="004B2D8E"/>
    <w:rsid w:val="004C1B65"/>
    <w:rsid w:val="004C4031"/>
    <w:rsid w:val="004C47EC"/>
    <w:rsid w:val="004C66E4"/>
    <w:rsid w:val="004C6BB3"/>
    <w:rsid w:val="004C7B9A"/>
    <w:rsid w:val="004D161B"/>
    <w:rsid w:val="004D1E98"/>
    <w:rsid w:val="004D406E"/>
    <w:rsid w:val="004E00AE"/>
    <w:rsid w:val="004E15AE"/>
    <w:rsid w:val="004E16AD"/>
    <w:rsid w:val="004E2E20"/>
    <w:rsid w:val="004E4DC4"/>
    <w:rsid w:val="004F05A4"/>
    <w:rsid w:val="004F093F"/>
    <w:rsid w:val="004F0D43"/>
    <w:rsid w:val="004F5433"/>
    <w:rsid w:val="004F5B3F"/>
    <w:rsid w:val="00500373"/>
    <w:rsid w:val="00505679"/>
    <w:rsid w:val="005072A0"/>
    <w:rsid w:val="00510A1C"/>
    <w:rsid w:val="00513907"/>
    <w:rsid w:val="00514537"/>
    <w:rsid w:val="00517BE6"/>
    <w:rsid w:val="00520333"/>
    <w:rsid w:val="005234DF"/>
    <w:rsid w:val="00524B04"/>
    <w:rsid w:val="005276CD"/>
    <w:rsid w:val="00532E57"/>
    <w:rsid w:val="00534FB0"/>
    <w:rsid w:val="00542368"/>
    <w:rsid w:val="00542712"/>
    <w:rsid w:val="00542F3F"/>
    <w:rsid w:val="0054376D"/>
    <w:rsid w:val="0054582D"/>
    <w:rsid w:val="0054653F"/>
    <w:rsid w:val="00551EB3"/>
    <w:rsid w:val="00554ACD"/>
    <w:rsid w:val="00555410"/>
    <w:rsid w:val="00556F7F"/>
    <w:rsid w:val="00557036"/>
    <w:rsid w:val="0056118F"/>
    <w:rsid w:val="00562388"/>
    <w:rsid w:val="00562756"/>
    <w:rsid w:val="00563418"/>
    <w:rsid w:val="00565301"/>
    <w:rsid w:val="00565E90"/>
    <w:rsid w:val="005667A4"/>
    <w:rsid w:val="00567338"/>
    <w:rsid w:val="005678E3"/>
    <w:rsid w:val="00567B50"/>
    <w:rsid w:val="00573E5B"/>
    <w:rsid w:val="00574BDE"/>
    <w:rsid w:val="0057538D"/>
    <w:rsid w:val="00576957"/>
    <w:rsid w:val="00580272"/>
    <w:rsid w:val="00585A54"/>
    <w:rsid w:val="00586091"/>
    <w:rsid w:val="00586468"/>
    <w:rsid w:val="005867CD"/>
    <w:rsid w:val="0058782A"/>
    <w:rsid w:val="00590B8A"/>
    <w:rsid w:val="00596444"/>
    <w:rsid w:val="00596A87"/>
    <w:rsid w:val="0059714F"/>
    <w:rsid w:val="005A0D7A"/>
    <w:rsid w:val="005A1E6E"/>
    <w:rsid w:val="005A5249"/>
    <w:rsid w:val="005A5E26"/>
    <w:rsid w:val="005A67D7"/>
    <w:rsid w:val="005A6D9A"/>
    <w:rsid w:val="005A7DB5"/>
    <w:rsid w:val="005B65EB"/>
    <w:rsid w:val="005B6C7D"/>
    <w:rsid w:val="005C13C9"/>
    <w:rsid w:val="005C2E1D"/>
    <w:rsid w:val="005C43F7"/>
    <w:rsid w:val="005D1CC2"/>
    <w:rsid w:val="005D2935"/>
    <w:rsid w:val="005D38C9"/>
    <w:rsid w:val="005D3BA0"/>
    <w:rsid w:val="005D5A57"/>
    <w:rsid w:val="005D7108"/>
    <w:rsid w:val="005E1AFB"/>
    <w:rsid w:val="005E33EC"/>
    <w:rsid w:val="005E39B1"/>
    <w:rsid w:val="005E7948"/>
    <w:rsid w:val="005E7FE0"/>
    <w:rsid w:val="005F047D"/>
    <w:rsid w:val="005F32A4"/>
    <w:rsid w:val="005F40C9"/>
    <w:rsid w:val="005F4117"/>
    <w:rsid w:val="005F44FA"/>
    <w:rsid w:val="005F4F11"/>
    <w:rsid w:val="005F7F36"/>
    <w:rsid w:val="00600DC4"/>
    <w:rsid w:val="00601D7E"/>
    <w:rsid w:val="006034C1"/>
    <w:rsid w:val="0060764B"/>
    <w:rsid w:val="00611376"/>
    <w:rsid w:val="00611441"/>
    <w:rsid w:val="00611716"/>
    <w:rsid w:val="00614AB2"/>
    <w:rsid w:val="00615054"/>
    <w:rsid w:val="00616177"/>
    <w:rsid w:val="00623B2D"/>
    <w:rsid w:val="0063366E"/>
    <w:rsid w:val="00633DAD"/>
    <w:rsid w:val="00636103"/>
    <w:rsid w:val="00636323"/>
    <w:rsid w:val="00637390"/>
    <w:rsid w:val="00637FD8"/>
    <w:rsid w:val="00641710"/>
    <w:rsid w:val="00641C35"/>
    <w:rsid w:val="0064248E"/>
    <w:rsid w:val="00643877"/>
    <w:rsid w:val="00643B14"/>
    <w:rsid w:val="00645C7C"/>
    <w:rsid w:val="0064634D"/>
    <w:rsid w:val="0065056F"/>
    <w:rsid w:val="006573E0"/>
    <w:rsid w:val="00661A05"/>
    <w:rsid w:val="00662932"/>
    <w:rsid w:val="006646E3"/>
    <w:rsid w:val="0066569D"/>
    <w:rsid w:val="00667144"/>
    <w:rsid w:val="00667C71"/>
    <w:rsid w:val="006702FC"/>
    <w:rsid w:val="00671058"/>
    <w:rsid w:val="00671705"/>
    <w:rsid w:val="00672D74"/>
    <w:rsid w:val="00675571"/>
    <w:rsid w:val="00675749"/>
    <w:rsid w:val="006757F3"/>
    <w:rsid w:val="006759E0"/>
    <w:rsid w:val="00676EEE"/>
    <w:rsid w:val="00681A32"/>
    <w:rsid w:val="006924B4"/>
    <w:rsid w:val="00695A82"/>
    <w:rsid w:val="006A092D"/>
    <w:rsid w:val="006A18CB"/>
    <w:rsid w:val="006A33AC"/>
    <w:rsid w:val="006A501C"/>
    <w:rsid w:val="006A627D"/>
    <w:rsid w:val="006A7209"/>
    <w:rsid w:val="006A7DB0"/>
    <w:rsid w:val="006B0EC7"/>
    <w:rsid w:val="006B3F74"/>
    <w:rsid w:val="006C0B4C"/>
    <w:rsid w:val="006C1C04"/>
    <w:rsid w:val="006D131D"/>
    <w:rsid w:val="006D1346"/>
    <w:rsid w:val="006D215A"/>
    <w:rsid w:val="006D224A"/>
    <w:rsid w:val="006D4522"/>
    <w:rsid w:val="006D58BB"/>
    <w:rsid w:val="006D746D"/>
    <w:rsid w:val="006E1AB5"/>
    <w:rsid w:val="006E2359"/>
    <w:rsid w:val="006E25D7"/>
    <w:rsid w:val="006E3243"/>
    <w:rsid w:val="006E4A89"/>
    <w:rsid w:val="006E52AA"/>
    <w:rsid w:val="006E7C77"/>
    <w:rsid w:val="006F0C78"/>
    <w:rsid w:val="006F0F35"/>
    <w:rsid w:val="006F56DC"/>
    <w:rsid w:val="006F63FD"/>
    <w:rsid w:val="00700CB7"/>
    <w:rsid w:val="00703A26"/>
    <w:rsid w:val="00703FDD"/>
    <w:rsid w:val="007059DA"/>
    <w:rsid w:val="00705B3F"/>
    <w:rsid w:val="00705F8D"/>
    <w:rsid w:val="007078CB"/>
    <w:rsid w:val="00713C6E"/>
    <w:rsid w:val="00714B56"/>
    <w:rsid w:val="00715887"/>
    <w:rsid w:val="00715F11"/>
    <w:rsid w:val="007209CA"/>
    <w:rsid w:val="00720A12"/>
    <w:rsid w:val="0072259A"/>
    <w:rsid w:val="007231A2"/>
    <w:rsid w:val="007271F9"/>
    <w:rsid w:val="00731C90"/>
    <w:rsid w:val="00732A75"/>
    <w:rsid w:val="00733877"/>
    <w:rsid w:val="00735C22"/>
    <w:rsid w:val="007379A7"/>
    <w:rsid w:val="007422E4"/>
    <w:rsid w:val="00743D1E"/>
    <w:rsid w:val="00744CCE"/>
    <w:rsid w:val="00745702"/>
    <w:rsid w:val="00745F49"/>
    <w:rsid w:val="00746911"/>
    <w:rsid w:val="007470EB"/>
    <w:rsid w:val="007500D3"/>
    <w:rsid w:val="0075054C"/>
    <w:rsid w:val="007505D8"/>
    <w:rsid w:val="00751A2E"/>
    <w:rsid w:val="0075372B"/>
    <w:rsid w:val="007569B6"/>
    <w:rsid w:val="00757B5A"/>
    <w:rsid w:val="00760441"/>
    <w:rsid w:val="00760C0B"/>
    <w:rsid w:val="007611A3"/>
    <w:rsid w:val="00763EAA"/>
    <w:rsid w:val="0076488A"/>
    <w:rsid w:val="00766173"/>
    <w:rsid w:val="007674BB"/>
    <w:rsid w:val="00771A80"/>
    <w:rsid w:val="00772C09"/>
    <w:rsid w:val="00776E99"/>
    <w:rsid w:val="00781E9B"/>
    <w:rsid w:val="00784C42"/>
    <w:rsid w:val="00784FC0"/>
    <w:rsid w:val="00790071"/>
    <w:rsid w:val="007902C5"/>
    <w:rsid w:val="00793513"/>
    <w:rsid w:val="007A1607"/>
    <w:rsid w:val="007A3D26"/>
    <w:rsid w:val="007A733F"/>
    <w:rsid w:val="007A75BD"/>
    <w:rsid w:val="007B06FE"/>
    <w:rsid w:val="007B0D51"/>
    <w:rsid w:val="007B18CF"/>
    <w:rsid w:val="007B4646"/>
    <w:rsid w:val="007C1E2A"/>
    <w:rsid w:val="007C7ED7"/>
    <w:rsid w:val="007D35C0"/>
    <w:rsid w:val="007D441D"/>
    <w:rsid w:val="007D4CAA"/>
    <w:rsid w:val="007D50C3"/>
    <w:rsid w:val="007D6846"/>
    <w:rsid w:val="007E0AAB"/>
    <w:rsid w:val="007E1CDF"/>
    <w:rsid w:val="007E6F88"/>
    <w:rsid w:val="007E71A1"/>
    <w:rsid w:val="007E75E2"/>
    <w:rsid w:val="007E780C"/>
    <w:rsid w:val="007F1777"/>
    <w:rsid w:val="007F47F4"/>
    <w:rsid w:val="007F5A3B"/>
    <w:rsid w:val="00804D7F"/>
    <w:rsid w:val="00810E96"/>
    <w:rsid w:val="008127B0"/>
    <w:rsid w:val="00813656"/>
    <w:rsid w:val="00814DAA"/>
    <w:rsid w:val="008159AE"/>
    <w:rsid w:val="00815A19"/>
    <w:rsid w:val="00820EC3"/>
    <w:rsid w:val="00822245"/>
    <w:rsid w:val="00822485"/>
    <w:rsid w:val="00824495"/>
    <w:rsid w:val="0082459A"/>
    <w:rsid w:val="008275B3"/>
    <w:rsid w:val="00827C26"/>
    <w:rsid w:val="00833517"/>
    <w:rsid w:val="00834CDE"/>
    <w:rsid w:val="00842611"/>
    <w:rsid w:val="00843AC8"/>
    <w:rsid w:val="008471BF"/>
    <w:rsid w:val="00847EE4"/>
    <w:rsid w:val="00851017"/>
    <w:rsid w:val="008553BA"/>
    <w:rsid w:val="00856563"/>
    <w:rsid w:val="0085751D"/>
    <w:rsid w:val="0086328E"/>
    <w:rsid w:val="00865E46"/>
    <w:rsid w:val="008663A7"/>
    <w:rsid w:val="00871A92"/>
    <w:rsid w:val="00880725"/>
    <w:rsid w:val="00881051"/>
    <w:rsid w:val="008850FA"/>
    <w:rsid w:val="008853F1"/>
    <w:rsid w:val="00885982"/>
    <w:rsid w:val="008927EB"/>
    <w:rsid w:val="00893607"/>
    <w:rsid w:val="00894E7F"/>
    <w:rsid w:val="008B47CB"/>
    <w:rsid w:val="008B64E4"/>
    <w:rsid w:val="008B6D78"/>
    <w:rsid w:val="008C0B91"/>
    <w:rsid w:val="008C13FB"/>
    <w:rsid w:val="008C24DD"/>
    <w:rsid w:val="008D0AC8"/>
    <w:rsid w:val="008D5225"/>
    <w:rsid w:val="008D58F5"/>
    <w:rsid w:val="008D5FDE"/>
    <w:rsid w:val="008D6462"/>
    <w:rsid w:val="008D6901"/>
    <w:rsid w:val="008D6AC8"/>
    <w:rsid w:val="008D6BBF"/>
    <w:rsid w:val="008D7D4F"/>
    <w:rsid w:val="008E5799"/>
    <w:rsid w:val="008F0992"/>
    <w:rsid w:val="008F0E9A"/>
    <w:rsid w:val="008F17CC"/>
    <w:rsid w:val="008F23A3"/>
    <w:rsid w:val="008F4BED"/>
    <w:rsid w:val="008F56E9"/>
    <w:rsid w:val="00900E8D"/>
    <w:rsid w:val="009048CC"/>
    <w:rsid w:val="00905044"/>
    <w:rsid w:val="00910BAD"/>
    <w:rsid w:val="0092405B"/>
    <w:rsid w:val="009251F8"/>
    <w:rsid w:val="009267C1"/>
    <w:rsid w:val="0092694E"/>
    <w:rsid w:val="00927432"/>
    <w:rsid w:val="009454E7"/>
    <w:rsid w:val="00952DDD"/>
    <w:rsid w:val="00954F5A"/>
    <w:rsid w:val="009610CC"/>
    <w:rsid w:val="0096219D"/>
    <w:rsid w:val="00965555"/>
    <w:rsid w:val="009663A7"/>
    <w:rsid w:val="00966FBB"/>
    <w:rsid w:val="0097095A"/>
    <w:rsid w:val="00974DE2"/>
    <w:rsid w:val="00975A92"/>
    <w:rsid w:val="00975E75"/>
    <w:rsid w:val="00980C5B"/>
    <w:rsid w:val="009814E9"/>
    <w:rsid w:val="00983408"/>
    <w:rsid w:val="009838D9"/>
    <w:rsid w:val="00986004"/>
    <w:rsid w:val="00987B21"/>
    <w:rsid w:val="0099642B"/>
    <w:rsid w:val="009A07FC"/>
    <w:rsid w:val="009A1054"/>
    <w:rsid w:val="009A1841"/>
    <w:rsid w:val="009A3DB2"/>
    <w:rsid w:val="009A6649"/>
    <w:rsid w:val="009B00A1"/>
    <w:rsid w:val="009B115E"/>
    <w:rsid w:val="009B132A"/>
    <w:rsid w:val="009B36BC"/>
    <w:rsid w:val="009C0D68"/>
    <w:rsid w:val="009C5509"/>
    <w:rsid w:val="009C6BD1"/>
    <w:rsid w:val="009C766D"/>
    <w:rsid w:val="009C778E"/>
    <w:rsid w:val="009D12D8"/>
    <w:rsid w:val="009D25CA"/>
    <w:rsid w:val="009D2E2B"/>
    <w:rsid w:val="009D4D5C"/>
    <w:rsid w:val="009D6F3C"/>
    <w:rsid w:val="009E07F2"/>
    <w:rsid w:val="009E116F"/>
    <w:rsid w:val="009F1FA5"/>
    <w:rsid w:val="009F2015"/>
    <w:rsid w:val="009F33D9"/>
    <w:rsid w:val="009F3F5D"/>
    <w:rsid w:val="009F649E"/>
    <w:rsid w:val="009F660E"/>
    <w:rsid w:val="00A021E8"/>
    <w:rsid w:val="00A02C6D"/>
    <w:rsid w:val="00A033C7"/>
    <w:rsid w:val="00A03F7D"/>
    <w:rsid w:val="00A051F9"/>
    <w:rsid w:val="00A06471"/>
    <w:rsid w:val="00A11045"/>
    <w:rsid w:val="00A17F8A"/>
    <w:rsid w:val="00A239F8"/>
    <w:rsid w:val="00A25F42"/>
    <w:rsid w:val="00A275ED"/>
    <w:rsid w:val="00A32FAF"/>
    <w:rsid w:val="00A330AE"/>
    <w:rsid w:val="00A375FB"/>
    <w:rsid w:val="00A377E1"/>
    <w:rsid w:val="00A41069"/>
    <w:rsid w:val="00A47DB6"/>
    <w:rsid w:val="00A50A81"/>
    <w:rsid w:val="00A51DD3"/>
    <w:rsid w:val="00A60163"/>
    <w:rsid w:val="00A603B1"/>
    <w:rsid w:val="00A606A5"/>
    <w:rsid w:val="00A60C4A"/>
    <w:rsid w:val="00A71D80"/>
    <w:rsid w:val="00A738B4"/>
    <w:rsid w:val="00A777A6"/>
    <w:rsid w:val="00A802B0"/>
    <w:rsid w:val="00A8246B"/>
    <w:rsid w:val="00A854AA"/>
    <w:rsid w:val="00A929F4"/>
    <w:rsid w:val="00A93D17"/>
    <w:rsid w:val="00A96C73"/>
    <w:rsid w:val="00AB470A"/>
    <w:rsid w:val="00AB4B62"/>
    <w:rsid w:val="00AB56E9"/>
    <w:rsid w:val="00AC417D"/>
    <w:rsid w:val="00AC57E1"/>
    <w:rsid w:val="00AD3951"/>
    <w:rsid w:val="00AE0C5A"/>
    <w:rsid w:val="00AE1216"/>
    <w:rsid w:val="00AE1C97"/>
    <w:rsid w:val="00AE3217"/>
    <w:rsid w:val="00AE370E"/>
    <w:rsid w:val="00AE4616"/>
    <w:rsid w:val="00AF1B0F"/>
    <w:rsid w:val="00AF34B2"/>
    <w:rsid w:val="00AF3894"/>
    <w:rsid w:val="00AF3A88"/>
    <w:rsid w:val="00B05043"/>
    <w:rsid w:val="00B07DB0"/>
    <w:rsid w:val="00B14DDC"/>
    <w:rsid w:val="00B16454"/>
    <w:rsid w:val="00B2138A"/>
    <w:rsid w:val="00B264FC"/>
    <w:rsid w:val="00B26C98"/>
    <w:rsid w:val="00B350D7"/>
    <w:rsid w:val="00B41012"/>
    <w:rsid w:val="00B41A7C"/>
    <w:rsid w:val="00B41E88"/>
    <w:rsid w:val="00B46913"/>
    <w:rsid w:val="00B47B72"/>
    <w:rsid w:val="00B503C6"/>
    <w:rsid w:val="00B5089F"/>
    <w:rsid w:val="00B51F87"/>
    <w:rsid w:val="00B545C0"/>
    <w:rsid w:val="00B54801"/>
    <w:rsid w:val="00B55612"/>
    <w:rsid w:val="00B5640D"/>
    <w:rsid w:val="00B574F2"/>
    <w:rsid w:val="00B618DE"/>
    <w:rsid w:val="00B62AC3"/>
    <w:rsid w:val="00B63F8F"/>
    <w:rsid w:val="00B64089"/>
    <w:rsid w:val="00B66296"/>
    <w:rsid w:val="00B7296B"/>
    <w:rsid w:val="00B8393A"/>
    <w:rsid w:val="00B910A8"/>
    <w:rsid w:val="00B91D9D"/>
    <w:rsid w:val="00B923E6"/>
    <w:rsid w:val="00B95805"/>
    <w:rsid w:val="00BA071D"/>
    <w:rsid w:val="00BA15A4"/>
    <w:rsid w:val="00BA436B"/>
    <w:rsid w:val="00BA589C"/>
    <w:rsid w:val="00BB2931"/>
    <w:rsid w:val="00BB4BE3"/>
    <w:rsid w:val="00BB5308"/>
    <w:rsid w:val="00BB7E95"/>
    <w:rsid w:val="00BC1EF8"/>
    <w:rsid w:val="00BC20A8"/>
    <w:rsid w:val="00BC5EE0"/>
    <w:rsid w:val="00BC6740"/>
    <w:rsid w:val="00BC6CA2"/>
    <w:rsid w:val="00BD0B7E"/>
    <w:rsid w:val="00BD1E4F"/>
    <w:rsid w:val="00BD22DD"/>
    <w:rsid w:val="00BD27D5"/>
    <w:rsid w:val="00BD31FE"/>
    <w:rsid w:val="00BD4753"/>
    <w:rsid w:val="00BD4A70"/>
    <w:rsid w:val="00BD6A5E"/>
    <w:rsid w:val="00BD7108"/>
    <w:rsid w:val="00BE0151"/>
    <w:rsid w:val="00BE3BDA"/>
    <w:rsid w:val="00BE5781"/>
    <w:rsid w:val="00BF35D4"/>
    <w:rsid w:val="00BF6899"/>
    <w:rsid w:val="00C04295"/>
    <w:rsid w:val="00C04CD1"/>
    <w:rsid w:val="00C06550"/>
    <w:rsid w:val="00C100C4"/>
    <w:rsid w:val="00C104EB"/>
    <w:rsid w:val="00C12517"/>
    <w:rsid w:val="00C12D9E"/>
    <w:rsid w:val="00C2082B"/>
    <w:rsid w:val="00C212FE"/>
    <w:rsid w:val="00C23E2C"/>
    <w:rsid w:val="00C2403B"/>
    <w:rsid w:val="00C2487D"/>
    <w:rsid w:val="00C33509"/>
    <w:rsid w:val="00C37DA1"/>
    <w:rsid w:val="00C426D5"/>
    <w:rsid w:val="00C45D94"/>
    <w:rsid w:val="00C4770A"/>
    <w:rsid w:val="00C505FC"/>
    <w:rsid w:val="00C53514"/>
    <w:rsid w:val="00C557F2"/>
    <w:rsid w:val="00C60629"/>
    <w:rsid w:val="00C60F01"/>
    <w:rsid w:val="00C74AEF"/>
    <w:rsid w:val="00C85150"/>
    <w:rsid w:val="00C861B5"/>
    <w:rsid w:val="00C869AB"/>
    <w:rsid w:val="00C904FE"/>
    <w:rsid w:val="00C956DA"/>
    <w:rsid w:val="00CA12D0"/>
    <w:rsid w:val="00CA4957"/>
    <w:rsid w:val="00CB0BB4"/>
    <w:rsid w:val="00CB1076"/>
    <w:rsid w:val="00CB221D"/>
    <w:rsid w:val="00CB4733"/>
    <w:rsid w:val="00CB6947"/>
    <w:rsid w:val="00CB72CE"/>
    <w:rsid w:val="00CC0AD3"/>
    <w:rsid w:val="00CC50CB"/>
    <w:rsid w:val="00CC552B"/>
    <w:rsid w:val="00CC5B49"/>
    <w:rsid w:val="00CC6EA2"/>
    <w:rsid w:val="00CD22C5"/>
    <w:rsid w:val="00CD3F0C"/>
    <w:rsid w:val="00CD5B88"/>
    <w:rsid w:val="00CD78E9"/>
    <w:rsid w:val="00CD7D9C"/>
    <w:rsid w:val="00CE01FB"/>
    <w:rsid w:val="00CE0A7B"/>
    <w:rsid w:val="00CE1BCE"/>
    <w:rsid w:val="00CE44EF"/>
    <w:rsid w:val="00CE5758"/>
    <w:rsid w:val="00CF3630"/>
    <w:rsid w:val="00CF5C83"/>
    <w:rsid w:val="00CF62DC"/>
    <w:rsid w:val="00D00B61"/>
    <w:rsid w:val="00D041DB"/>
    <w:rsid w:val="00D0577F"/>
    <w:rsid w:val="00D10545"/>
    <w:rsid w:val="00D1616D"/>
    <w:rsid w:val="00D1627B"/>
    <w:rsid w:val="00D16815"/>
    <w:rsid w:val="00D17A3E"/>
    <w:rsid w:val="00D20AF6"/>
    <w:rsid w:val="00D21F3B"/>
    <w:rsid w:val="00D22664"/>
    <w:rsid w:val="00D242C6"/>
    <w:rsid w:val="00D24713"/>
    <w:rsid w:val="00D26D2E"/>
    <w:rsid w:val="00D31101"/>
    <w:rsid w:val="00D32FC1"/>
    <w:rsid w:val="00D33F64"/>
    <w:rsid w:val="00D34508"/>
    <w:rsid w:val="00D359E6"/>
    <w:rsid w:val="00D410F4"/>
    <w:rsid w:val="00D42EF7"/>
    <w:rsid w:val="00D456A7"/>
    <w:rsid w:val="00D47552"/>
    <w:rsid w:val="00D55E29"/>
    <w:rsid w:val="00D605CD"/>
    <w:rsid w:val="00D61C58"/>
    <w:rsid w:val="00D62B83"/>
    <w:rsid w:val="00D639EB"/>
    <w:rsid w:val="00D63F5C"/>
    <w:rsid w:val="00D64AFE"/>
    <w:rsid w:val="00D6559A"/>
    <w:rsid w:val="00D67A30"/>
    <w:rsid w:val="00D71249"/>
    <w:rsid w:val="00D756F2"/>
    <w:rsid w:val="00D7678C"/>
    <w:rsid w:val="00D83266"/>
    <w:rsid w:val="00D83EF6"/>
    <w:rsid w:val="00D8418C"/>
    <w:rsid w:val="00D87C71"/>
    <w:rsid w:val="00D90964"/>
    <w:rsid w:val="00D92DCF"/>
    <w:rsid w:val="00D97A23"/>
    <w:rsid w:val="00DA3290"/>
    <w:rsid w:val="00DA5F3F"/>
    <w:rsid w:val="00DB03FA"/>
    <w:rsid w:val="00DB15C3"/>
    <w:rsid w:val="00DB349F"/>
    <w:rsid w:val="00DB6DD2"/>
    <w:rsid w:val="00DB784B"/>
    <w:rsid w:val="00DB7CAA"/>
    <w:rsid w:val="00DC082E"/>
    <w:rsid w:val="00DC5336"/>
    <w:rsid w:val="00DC6105"/>
    <w:rsid w:val="00DD27ED"/>
    <w:rsid w:val="00DD3C12"/>
    <w:rsid w:val="00DD4D9C"/>
    <w:rsid w:val="00DD68E4"/>
    <w:rsid w:val="00DE332F"/>
    <w:rsid w:val="00DE603F"/>
    <w:rsid w:val="00DE74FD"/>
    <w:rsid w:val="00DE785B"/>
    <w:rsid w:val="00DF62F5"/>
    <w:rsid w:val="00E013E5"/>
    <w:rsid w:val="00E03B73"/>
    <w:rsid w:val="00E04DFF"/>
    <w:rsid w:val="00E07038"/>
    <w:rsid w:val="00E07150"/>
    <w:rsid w:val="00E129F5"/>
    <w:rsid w:val="00E12A12"/>
    <w:rsid w:val="00E21926"/>
    <w:rsid w:val="00E2248F"/>
    <w:rsid w:val="00E227A3"/>
    <w:rsid w:val="00E247A8"/>
    <w:rsid w:val="00E25369"/>
    <w:rsid w:val="00E25E80"/>
    <w:rsid w:val="00E26332"/>
    <w:rsid w:val="00E40583"/>
    <w:rsid w:val="00E41A5C"/>
    <w:rsid w:val="00E43A8C"/>
    <w:rsid w:val="00E47401"/>
    <w:rsid w:val="00E47929"/>
    <w:rsid w:val="00E50830"/>
    <w:rsid w:val="00E520B6"/>
    <w:rsid w:val="00E54971"/>
    <w:rsid w:val="00E56FCC"/>
    <w:rsid w:val="00E632B9"/>
    <w:rsid w:val="00E64E33"/>
    <w:rsid w:val="00E7086B"/>
    <w:rsid w:val="00E70D59"/>
    <w:rsid w:val="00E71802"/>
    <w:rsid w:val="00E73F04"/>
    <w:rsid w:val="00E745D4"/>
    <w:rsid w:val="00E76496"/>
    <w:rsid w:val="00E77153"/>
    <w:rsid w:val="00E80467"/>
    <w:rsid w:val="00E819F3"/>
    <w:rsid w:val="00E81D17"/>
    <w:rsid w:val="00E82E2F"/>
    <w:rsid w:val="00E853A0"/>
    <w:rsid w:val="00E87F27"/>
    <w:rsid w:val="00E9097F"/>
    <w:rsid w:val="00E91543"/>
    <w:rsid w:val="00EA18D1"/>
    <w:rsid w:val="00EA3157"/>
    <w:rsid w:val="00EA4033"/>
    <w:rsid w:val="00EB3806"/>
    <w:rsid w:val="00EB60E4"/>
    <w:rsid w:val="00EC1AFB"/>
    <w:rsid w:val="00EC4F86"/>
    <w:rsid w:val="00EC5281"/>
    <w:rsid w:val="00ED2E6A"/>
    <w:rsid w:val="00ED318D"/>
    <w:rsid w:val="00ED74F1"/>
    <w:rsid w:val="00EE00FD"/>
    <w:rsid w:val="00EE13E7"/>
    <w:rsid w:val="00EE1FE7"/>
    <w:rsid w:val="00EE2CC8"/>
    <w:rsid w:val="00EE5F8C"/>
    <w:rsid w:val="00EE611F"/>
    <w:rsid w:val="00EE6223"/>
    <w:rsid w:val="00EE7612"/>
    <w:rsid w:val="00EF079F"/>
    <w:rsid w:val="00EF577D"/>
    <w:rsid w:val="00EF745D"/>
    <w:rsid w:val="00F02E1E"/>
    <w:rsid w:val="00F036D5"/>
    <w:rsid w:val="00F03CFC"/>
    <w:rsid w:val="00F107DE"/>
    <w:rsid w:val="00F21959"/>
    <w:rsid w:val="00F23E3F"/>
    <w:rsid w:val="00F25DC1"/>
    <w:rsid w:val="00F26E8F"/>
    <w:rsid w:val="00F2727C"/>
    <w:rsid w:val="00F3163F"/>
    <w:rsid w:val="00F422AC"/>
    <w:rsid w:val="00F5318B"/>
    <w:rsid w:val="00F53329"/>
    <w:rsid w:val="00F535EC"/>
    <w:rsid w:val="00F61729"/>
    <w:rsid w:val="00F62E26"/>
    <w:rsid w:val="00F70FC0"/>
    <w:rsid w:val="00F714DB"/>
    <w:rsid w:val="00F71796"/>
    <w:rsid w:val="00F72757"/>
    <w:rsid w:val="00F73C0C"/>
    <w:rsid w:val="00F73E20"/>
    <w:rsid w:val="00F75874"/>
    <w:rsid w:val="00F77110"/>
    <w:rsid w:val="00F827AC"/>
    <w:rsid w:val="00F82AB7"/>
    <w:rsid w:val="00F85C3F"/>
    <w:rsid w:val="00F85F3C"/>
    <w:rsid w:val="00F85FA5"/>
    <w:rsid w:val="00F86759"/>
    <w:rsid w:val="00F86E48"/>
    <w:rsid w:val="00F86E68"/>
    <w:rsid w:val="00F86ED3"/>
    <w:rsid w:val="00F9012F"/>
    <w:rsid w:val="00F9028C"/>
    <w:rsid w:val="00F94657"/>
    <w:rsid w:val="00F95102"/>
    <w:rsid w:val="00F95729"/>
    <w:rsid w:val="00F95B7F"/>
    <w:rsid w:val="00FA0781"/>
    <w:rsid w:val="00FA2BE4"/>
    <w:rsid w:val="00FA3759"/>
    <w:rsid w:val="00FA4D04"/>
    <w:rsid w:val="00FA6E56"/>
    <w:rsid w:val="00FA7851"/>
    <w:rsid w:val="00FB15F4"/>
    <w:rsid w:val="00FB1B4C"/>
    <w:rsid w:val="00FB244C"/>
    <w:rsid w:val="00FB2A5E"/>
    <w:rsid w:val="00FB40A7"/>
    <w:rsid w:val="00FB546D"/>
    <w:rsid w:val="00FB6E29"/>
    <w:rsid w:val="00FB6F06"/>
    <w:rsid w:val="00FB6F60"/>
    <w:rsid w:val="00FC1518"/>
    <w:rsid w:val="00FC2063"/>
    <w:rsid w:val="00FD0786"/>
    <w:rsid w:val="00FD171B"/>
    <w:rsid w:val="00FD3486"/>
    <w:rsid w:val="00FE0396"/>
    <w:rsid w:val="00FE35CD"/>
    <w:rsid w:val="00FE4B94"/>
    <w:rsid w:val="00FE5F2B"/>
    <w:rsid w:val="00FE7B9D"/>
    <w:rsid w:val="00FF3B1F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59983"/>
  <w15:docId w15:val="{E52434B6-426B-43F3-9C5E-3C6C2286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0E4"/>
    <w:pPr>
      <w:spacing w:after="160" w:line="259" w:lineRule="auto"/>
      <w:jc w:val="left"/>
    </w:pPr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next w:val="Normal"/>
    <w:link w:val="Heading1Char"/>
    <w:qFormat/>
    <w:rsid w:val="000272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Paranum"/>
    <w:basedOn w:val="Normal"/>
    <w:next w:val="Normal"/>
    <w:link w:val="Heading2Char"/>
    <w:unhideWhenUsed/>
    <w:qFormat/>
    <w:rsid w:val="000272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Centered,(text)"/>
    <w:basedOn w:val="Normal"/>
    <w:next w:val="Normal"/>
    <w:link w:val="Heading3Char"/>
    <w:unhideWhenUsed/>
    <w:qFormat/>
    <w:rsid w:val="000272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Centred"/>
    <w:basedOn w:val="Normal"/>
    <w:next w:val="Normal"/>
    <w:link w:val="Heading4Char"/>
    <w:unhideWhenUsed/>
    <w:qFormat/>
    <w:rsid w:val="000272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Side"/>
    <w:basedOn w:val="Normal"/>
    <w:next w:val="Normal"/>
    <w:link w:val="Heading5Char"/>
    <w:unhideWhenUsed/>
    <w:qFormat/>
    <w:rsid w:val="000272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0272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EB60E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hAnsi="Times New Roman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EB60E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hAnsi="Times New Roman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B60E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ADB,single space,footnote text Char,fn Char,ADB Char,single space Char Char,Footnote Text Char"/>
    <w:basedOn w:val="Normal"/>
    <w:link w:val="FootnoteTextChar1"/>
    <w:uiPriority w:val="99"/>
    <w:rsid w:val="007F1777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 Char"/>
    <w:basedOn w:val="DefaultParagraphFont"/>
    <w:link w:val="FootnoteText"/>
    <w:uiPriority w:val="99"/>
    <w:rsid w:val="007F177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7F1777"/>
    <w:rPr>
      <w:vertAlign w:val="superscript"/>
    </w:rPr>
  </w:style>
  <w:style w:type="character" w:styleId="Hyperlink">
    <w:name w:val="Hyperlink"/>
    <w:uiPriority w:val="99"/>
    <w:rsid w:val="007F1777"/>
    <w:rPr>
      <w:color w:val="0563C1"/>
      <w:u w:val="single"/>
    </w:rPr>
  </w:style>
  <w:style w:type="paragraph" w:customStyle="1" w:styleId="1">
    <w:name w:val="Абзац списка1"/>
    <w:basedOn w:val="Normal"/>
    <w:qFormat/>
    <w:rsid w:val="007F1777"/>
    <w:pPr>
      <w:spacing w:line="256" w:lineRule="auto"/>
      <w:ind w:left="720"/>
    </w:pPr>
    <w:rPr>
      <w:rFonts w:eastAsia="Times New Roman" w:cs="Times New Roman"/>
    </w:rPr>
  </w:style>
  <w:style w:type="paragraph" w:styleId="Header">
    <w:name w:val="header"/>
    <w:basedOn w:val="Normal"/>
    <w:link w:val="HeaderChar"/>
    <w:unhideWhenUsed/>
    <w:rsid w:val="00E77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77153"/>
  </w:style>
  <w:style w:type="paragraph" w:styleId="Footer">
    <w:name w:val="footer"/>
    <w:basedOn w:val="Normal"/>
    <w:link w:val="FooterChar"/>
    <w:unhideWhenUsed/>
    <w:rsid w:val="00E77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77153"/>
  </w:style>
  <w:style w:type="paragraph" w:styleId="BodyText">
    <w:name w:val="Body Text"/>
    <w:aliases w:val="(Main Text),date,Body Text (Main text)"/>
    <w:basedOn w:val="Normal"/>
    <w:link w:val="BodyTextChar"/>
    <w:rsid w:val="0056733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56733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rsid w:val="00D21F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nhideWhenUsed/>
    <w:rsid w:val="00AB470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B470A"/>
  </w:style>
  <w:style w:type="paragraph" w:styleId="NoSpacing">
    <w:name w:val="No Spacing"/>
    <w:link w:val="NoSpacingChar"/>
    <w:uiPriority w:val="1"/>
    <w:qFormat/>
    <w:rsid w:val="0002726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0272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Paranum Char"/>
    <w:basedOn w:val="DefaultParagraphFont"/>
    <w:link w:val="Heading2"/>
    <w:rsid w:val="00027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Centered Char,(text) Char"/>
    <w:basedOn w:val="DefaultParagraphFont"/>
    <w:link w:val="Heading3"/>
    <w:rsid w:val="000272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aliases w:val="Centred Char"/>
    <w:basedOn w:val="DefaultParagraphFont"/>
    <w:link w:val="Heading4"/>
    <w:rsid w:val="000272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aliases w:val="Side Char"/>
    <w:basedOn w:val="DefaultParagraphFont"/>
    <w:link w:val="Heading5"/>
    <w:rsid w:val="000272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0272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Paragraph">
    <w:name w:val="List Paragraph"/>
    <w:basedOn w:val="Normal"/>
    <w:link w:val="ListParagraphChar"/>
    <w:uiPriority w:val="34"/>
    <w:qFormat/>
    <w:rsid w:val="005276CD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Normal"/>
    <w:rsid w:val="0052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2"/>
    <w:basedOn w:val="Normal"/>
    <w:rsid w:val="005276CD"/>
    <w:pPr>
      <w:spacing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5276CD"/>
    <w:pPr>
      <w:spacing w:after="0" w:line="240" w:lineRule="auto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5276CD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rsid w:val="005276C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276CD"/>
    <w:rPr>
      <w:rFonts w:ascii="Tahoma" w:eastAsiaTheme="minorEastAsi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unhideWhenUsed/>
    <w:rsid w:val="00BC5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C5EE0"/>
    <w:rPr>
      <w:b/>
      <w:bCs/>
    </w:rPr>
  </w:style>
  <w:style w:type="character" w:customStyle="1" w:styleId="Heading7Char">
    <w:name w:val="Heading 7 Char"/>
    <w:basedOn w:val="DefaultParagraphFont"/>
    <w:link w:val="Heading7"/>
    <w:rsid w:val="00EB60E4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EB60E4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EB60E4"/>
    <w:rPr>
      <w:rFonts w:ascii="Times New Roman" w:eastAsia="Calibri" w:hAnsi="Times New Roman" w:cs="Times New Roman"/>
      <w:sz w:val="20"/>
      <w:szCs w:val="20"/>
      <w:lang w:val="en-GB"/>
    </w:rPr>
  </w:style>
  <w:style w:type="paragraph" w:styleId="Caption">
    <w:name w:val="caption"/>
    <w:basedOn w:val="Normal"/>
    <w:next w:val="Normal"/>
    <w:qFormat/>
    <w:rsid w:val="00EB60E4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FollowedHyperlink">
    <w:name w:val="FollowedHyperlink"/>
    <w:uiPriority w:val="99"/>
    <w:rsid w:val="00EB60E4"/>
    <w:rPr>
      <w:color w:val="auto"/>
      <w:u w:val="single"/>
    </w:rPr>
  </w:style>
  <w:style w:type="paragraph" w:customStyle="1" w:styleId="Text">
    <w:name w:val="Text"/>
    <w:basedOn w:val="Normal"/>
    <w:rsid w:val="00EB60E4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EB60E4"/>
  </w:style>
  <w:style w:type="paragraph" w:styleId="BlockText">
    <w:name w:val="Block Text"/>
    <w:basedOn w:val="Normal"/>
    <w:rsid w:val="00EB60E4"/>
    <w:pPr>
      <w:spacing w:after="0" w:line="240" w:lineRule="auto"/>
      <w:ind w:left="-360" w:right="-540"/>
      <w:jc w:val="both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EB60E4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EB60E4"/>
    <w:rPr>
      <w:rFonts w:ascii="Times New Roman" w:eastAsia="Calibri" w:hAnsi="Times New Roman" w:cs="Times New Roman"/>
      <w:sz w:val="16"/>
      <w:szCs w:val="16"/>
      <w:lang w:val="en-US"/>
    </w:rPr>
  </w:style>
  <w:style w:type="paragraph" w:customStyle="1" w:styleId="Tabletext">
    <w:name w:val="Tabletext"/>
    <w:basedOn w:val="Normal"/>
    <w:rsid w:val="00EB60E4"/>
    <w:pPr>
      <w:overflowPunct w:val="0"/>
      <w:autoSpaceDE w:val="0"/>
      <w:autoSpaceDN w:val="0"/>
      <w:adjustRightInd w:val="0"/>
      <w:spacing w:after="0" w:line="240" w:lineRule="auto"/>
      <w:ind w:left="153" w:hanging="153"/>
      <w:textAlignment w:val="baseline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aptionSubtitle">
    <w:name w:val="Caption: Subtitle"/>
    <w:rsid w:val="00EB60E4"/>
    <w:pPr>
      <w:spacing w:after="0" w:line="240" w:lineRule="auto"/>
      <w:jc w:val="left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Bullet">
    <w:name w:val="Bullet"/>
    <w:aliases w:val="bl,Bullet L1,bl1"/>
    <w:basedOn w:val="Normal"/>
    <w:rsid w:val="00EB60E4"/>
    <w:pPr>
      <w:tabs>
        <w:tab w:val="num" w:pos="360"/>
      </w:tabs>
      <w:overflowPunct w:val="0"/>
      <w:autoSpaceDE w:val="0"/>
      <w:autoSpaceDN w:val="0"/>
      <w:adjustRightInd w:val="0"/>
      <w:spacing w:after="130" w:line="240" w:lineRule="auto"/>
      <w:ind w:left="360" w:hanging="36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KLegalHeading3">
    <w:name w:val="KLegal Heading 3"/>
    <w:basedOn w:val="Normal"/>
    <w:next w:val="Text"/>
    <w:rsid w:val="00EB60E4"/>
    <w:pPr>
      <w:keepNext/>
      <w:numPr>
        <w:numId w:val="8"/>
      </w:numPr>
      <w:tabs>
        <w:tab w:val="num" w:pos="2160"/>
      </w:tabs>
      <w:overflowPunct w:val="0"/>
      <w:autoSpaceDE w:val="0"/>
      <w:autoSpaceDN w:val="0"/>
      <w:adjustRightInd w:val="0"/>
      <w:spacing w:after="220" w:line="240" w:lineRule="auto"/>
      <w:ind w:left="1440" w:hanging="72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KLegalHeading4">
    <w:name w:val="KLegal Heading 4"/>
    <w:basedOn w:val="Normal"/>
    <w:next w:val="Text"/>
    <w:rsid w:val="00EB60E4"/>
    <w:pPr>
      <w:keepNext/>
      <w:tabs>
        <w:tab w:val="num" w:pos="2880"/>
      </w:tabs>
      <w:overflowPunct w:val="0"/>
      <w:autoSpaceDE w:val="0"/>
      <w:autoSpaceDN w:val="0"/>
      <w:adjustRightInd w:val="0"/>
      <w:spacing w:after="220" w:line="240" w:lineRule="auto"/>
      <w:ind w:left="2160" w:hanging="720"/>
      <w:jc w:val="both"/>
      <w:textAlignment w:val="baseline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KLegalHeading1">
    <w:name w:val="KLegal Heading 1"/>
    <w:basedOn w:val="Normal"/>
    <w:next w:val="KLegalHeading2"/>
    <w:rsid w:val="00EB60E4"/>
    <w:pPr>
      <w:keepNext/>
      <w:pageBreakBefore/>
      <w:tabs>
        <w:tab w:val="num" w:pos="720"/>
      </w:tabs>
      <w:overflowPunct w:val="0"/>
      <w:autoSpaceDE w:val="0"/>
      <w:autoSpaceDN w:val="0"/>
      <w:adjustRightInd w:val="0"/>
      <w:spacing w:after="440" w:line="240" w:lineRule="auto"/>
      <w:ind w:left="851" w:hanging="851"/>
      <w:jc w:val="both"/>
      <w:textAlignment w:val="baseline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KLegalHeading2">
    <w:name w:val="KLegal Heading 2"/>
    <w:basedOn w:val="Normal"/>
    <w:next w:val="KLegalHeading3"/>
    <w:rsid w:val="00EB60E4"/>
    <w:pPr>
      <w:keepNext/>
      <w:numPr>
        <w:numId w:val="9"/>
      </w:numPr>
      <w:tabs>
        <w:tab w:val="clear" w:pos="720"/>
        <w:tab w:val="num" w:pos="1440"/>
      </w:tabs>
      <w:overflowPunct w:val="0"/>
      <w:autoSpaceDE w:val="0"/>
      <w:autoSpaceDN w:val="0"/>
      <w:adjustRightInd w:val="0"/>
      <w:spacing w:after="220" w:line="240" w:lineRule="auto"/>
      <w:ind w:left="851" w:hanging="851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CharCharCharCharCharChar">
    <w:name w:val="Heading 3 Char Char Char Char Char Char Char"/>
    <w:rsid w:val="00EB60E4"/>
    <w:rPr>
      <w:rFonts w:ascii="Times Armenian" w:hAnsi="Times Armenian" w:cs="Times Armenian"/>
      <w:b/>
      <w:bCs/>
      <w:sz w:val="24"/>
      <w:szCs w:val="24"/>
      <w:lang w:val="en-GB" w:eastAsia="en-US"/>
    </w:rPr>
  </w:style>
  <w:style w:type="paragraph" w:customStyle="1" w:styleId="font5">
    <w:name w:val="font5"/>
    <w:basedOn w:val="Normal"/>
    <w:rsid w:val="00EB60E4"/>
    <w:pPr>
      <w:spacing w:before="100" w:beforeAutospacing="1" w:after="100" w:afterAutospacing="1" w:line="240" w:lineRule="auto"/>
    </w:pPr>
    <w:rPr>
      <w:rFonts w:ascii="Times Armenian" w:eastAsia="Times New Roman" w:hAnsi="Times Armenian" w:cs="Times Armenian"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EB60E4"/>
    <w:pPr>
      <w:spacing w:before="100" w:beforeAutospacing="1" w:after="100" w:afterAutospacing="1" w:line="240" w:lineRule="auto"/>
    </w:pPr>
    <w:rPr>
      <w:rFonts w:ascii="Times Armenian" w:eastAsia="Times New Roman" w:hAnsi="Times Armenian" w:cs="Times Armenian"/>
      <w:b/>
      <w:bCs/>
      <w:color w:val="000000"/>
      <w:sz w:val="16"/>
      <w:szCs w:val="16"/>
      <w:lang w:val="en-US"/>
    </w:rPr>
  </w:style>
  <w:style w:type="paragraph" w:customStyle="1" w:styleId="font7">
    <w:name w:val="font7"/>
    <w:basedOn w:val="Normal"/>
    <w:rsid w:val="00EB60E4"/>
    <w:pPr>
      <w:spacing w:before="100" w:beforeAutospacing="1" w:after="100" w:afterAutospacing="1" w:line="240" w:lineRule="auto"/>
    </w:pPr>
    <w:rPr>
      <w:rFonts w:ascii="Times Armenian" w:eastAsia="Times New Roman" w:hAnsi="Times Armenian" w:cs="Times Armenian"/>
      <w:color w:val="000000"/>
      <w:sz w:val="20"/>
      <w:szCs w:val="20"/>
      <w:lang w:val="en-US"/>
    </w:rPr>
  </w:style>
  <w:style w:type="paragraph" w:customStyle="1" w:styleId="font8">
    <w:name w:val="font8"/>
    <w:basedOn w:val="Normal"/>
    <w:rsid w:val="00EB60E4"/>
    <w:pPr>
      <w:spacing w:before="100" w:beforeAutospacing="1" w:after="100" w:afterAutospacing="1" w:line="240" w:lineRule="auto"/>
    </w:pPr>
    <w:rPr>
      <w:rFonts w:ascii="Times Armenian" w:eastAsia="Times New Roman" w:hAnsi="Times Armenian" w:cs="Times Armenian"/>
      <w:color w:val="000000"/>
      <w:sz w:val="16"/>
      <w:szCs w:val="16"/>
      <w:lang w:val="en-US"/>
    </w:rPr>
  </w:style>
  <w:style w:type="paragraph" w:customStyle="1" w:styleId="font9">
    <w:name w:val="font9"/>
    <w:basedOn w:val="Normal"/>
    <w:rsid w:val="00EB60E4"/>
    <w:pPr>
      <w:spacing w:before="100" w:beforeAutospacing="1" w:after="100" w:afterAutospacing="1" w:line="240" w:lineRule="auto"/>
    </w:pPr>
    <w:rPr>
      <w:rFonts w:ascii="Times Armenian" w:eastAsia="Times New Roman" w:hAnsi="Times Armenian" w:cs="Times Armenian"/>
      <w:color w:val="000000"/>
      <w:lang w:val="en-US"/>
    </w:rPr>
  </w:style>
  <w:style w:type="paragraph" w:customStyle="1" w:styleId="font10">
    <w:name w:val="font10"/>
    <w:basedOn w:val="Normal"/>
    <w:rsid w:val="00EB60E4"/>
    <w:pPr>
      <w:spacing w:before="100" w:beforeAutospacing="1" w:after="100" w:afterAutospacing="1" w:line="240" w:lineRule="auto"/>
    </w:pPr>
    <w:rPr>
      <w:rFonts w:ascii="Times Armenian" w:eastAsia="Times New Roman" w:hAnsi="Times Armenian" w:cs="Times Armenian"/>
      <w:b/>
      <w:bCs/>
      <w:color w:val="000000"/>
      <w:sz w:val="16"/>
      <w:szCs w:val="16"/>
      <w:lang w:val="en-US"/>
    </w:rPr>
  </w:style>
  <w:style w:type="paragraph" w:customStyle="1" w:styleId="xl65">
    <w:name w:val="xl65"/>
    <w:basedOn w:val="Normal"/>
    <w:rsid w:val="00EB60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EB60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67">
    <w:name w:val="xl67"/>
    <w:basedOn w:val="Normal"/>
    <w:rsid w:val="00EB60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EB60E4"/>
    <w:pPr>
      <w:spacing w:before="100" w:beforeAutospacing="1" w:after="100" w:afterAutospacing="1" w:line="240" w:lineRule="auto"/>
      <w:jc w:val="right"/>
      <w:textAlignment w:val="top"/>
    </w:pPr>
    <w:rPr>
      <w:rFonts w:ascii="Times Armenian" w:eastAsia="Times New Roman" w:hAnsi="Times Armenian" w:cs="Times Armenian"/>
      <w:sz w:val="18"/>
      <w:szCs w:val="18"/>
      <w:lang w:val="en-US"/>
    </w:rPr>
  </w:style>
  <w:style w:type="paragraph" w:customStyle="1" w:styleId="xl69">
    <w:name w:val="xl69"/>
    <w:basedOn w:val="Normal"/>
    <w:rsid w:val="00EB60E4"/>
    <w:pPr>
      <w:spacing w:before="100" w:beforeAutospacing="1" w:after="100" w:afterAutospacing="1" w:line="240" w:lineRule="auto"/>
      <w:jc w:val="both"/>
      <w:textAlignment w:val="top"/>
    </w:pPr>
    <w:rPr>
      <w:rFonts w:ascii="Times Armenian" w:eastAsia="Times New Roman" w:hAnsi="Times Armenian" w:cs="Times Armenian"/>
      <w:sz w:val="18"/>
      <w:szCs w:val="18"/>
      <w:lang w:val="en-US"/>
    </w:rPr>
  </w:style>
  <w:style w:type="paragraph" w:customStyle="1" w:styleId="xl70">
    <w:name w:val="xl70"/>
    <w:basedOn w:val="Normal"/>
    <w:rsid w:val="00EB60E4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71">
    <w:name w:val="xl71"/>
    <w:basedOn w:val="Normal"/>
    <w:rsid w:val="00EB60E4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72">
    <w:name w:val="xl72"/>
    <w:basedOn w:val="Normal"/>
    <w:rsid w:val="00EB60E4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73">
    <w:name w:val="xl73"/>
    <w:basedOn w:val="Normal"/>
    <w:rsid w:val="00EB60E4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74">
    <w:name w:val="xl74"/>
    <w:basedOn w:val="Normal"/>
    <w:rsid w:val="00EB60E4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75">
    <w:name w:val="xl75"/>
    <w:basedOn w:val="Normal"/>
    <w:rsid w:val="00EB60E4"/>
    <w:pPr>
      <w:pBdr>
        <w:top w:val="double" w:sz="6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76">
    <w:name w:val="xl76"/>
    <w:basedOn w:val="Normal"/>
    <w:rsid w:val="00EB60E4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77">
    <w:name w:val="xl77"/>
    <w:basedOn w:val="Normal"/>
    <w:rsid w:val="00EB60E4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78">
    <w:name w:val="xl78"/>
    <w:basedOn w:val="Normal"/>
    <w:rsid w:val="00EB60E4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79">
    <w:name w:val="xl79"/>
    <w:basedOn w:val="Normal"/>
    <w:rsid w:val="00EB60E4"/>
    <w:pPr>
      <w:pBdr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80">
    <w:name w:val="xl80"/>
    <w:basedOn w:val="Normal"/>
    <w:rsid w:val="00EB60E4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81">
    <w:name w:val="xl81"/>
    <w:basedOn w:val="Normal"/>
    <w:rsid w:val="00EB60E4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82">
    <w:name w:val="xl82"/>
    <w:basedOn w:val="Normal"/>
    <w:rsid w:val="00EB60E4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83">
    <w:name w:val="xl83"/>
    <w:basedOn w:val="Normal"/>
    <w:rsid w:val="00EB60E4"/>
    <w:pPr>
      <w:pBdr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Armenian"/>
      <w:color w:val="FF0000"/>
      <w:sz w:val="16"/>
      <w:szCs w:val="16"/>
      <w:lang w:val="en-US"/>
    </w:rPr>
  </w:style>
  <w:style w:type="paragraph" w:customStyle="1" w:styleId="xl84">
    <w:name w:val="xl84"/>
    <w:basedOn w:val="Normal"/>
    <w:rsid w:val="00EB60E4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Armenian"/>
      <w:color w:val="FF0000"/>
      <w:sz w:val="16"/>
      <w:szCs w:val="16"/>
      <w:lang w:val="en-US"/>
    </w:rPr>
  </w:style>
  <w:style w:type="paragraph" w:customStyle="1" w:styleId="xl85">
    <w:name w:val="xl85"/>
    <w:basedOn w:val="Normal"/>
    <w:rsid w:val="00EB60E4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86">
    <w:name w:val="xl86"/>
    <w:basedOn w:val="Normal"/>
    <w:rsid w:val="00EB60E4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87">
    <w:name w:val="xl87"/>
    <w:basedOn w:val="Normal"/>
    <w:rsid w:val="00EB60E4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Armenian"/>
      <w:color w:val="FF0000"/>
      <w:sz w:val="16"/>
      <w:szCs w:val="16"/>
      <w:lang w:val="en-US"/>
    </w:rPr>
  </w:style>
  <w:style w:type="paragraph" w:customStyle="1" w:styleId="xl88">
    <w:name w:val="xl88"/>
    <w:basedOn w:val="Normal"/>
    <w:rsid w:val="00EB60E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Armenian"/>
      <w:color w:val="FF0000"/>
      <w:sz w:val="16"/>
      <w:szCs w:val="16"/>
      <w:lang w:val="en-US"/>
    </w:rPr>
  </w:style>
  <w:style w:type="paragraph" w:customStyle="1" w:styleId="xl89">
    <w:name w:val="xl89"/>
    <w:basedOn w:val="Normal"/>
    <w:rsid w:val="00EB60E4"/>
    <w:pPr>
      <w:pBdr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90">
    <w:name w:val="xl90"/>
    <w:basedOn w:val="Normal"/>
    <w:rsid w:val="00EB60E4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91">
    <w:name w:val="xl91"/>
    <w:basedOn w:val="Normal"/>
    <w:rsid w:val="00EB60E4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92">
    <w:name w:val="xl92"/>
    <w:basedOn w:val="Normal"/>
    <w:rsid w:val="00EB60E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color w:val="FF0000"/>
      <w:sz w:val="16"/>
      <w:szCs w:val="16"/>
      <w:lang w:val="en-US"/>
    </w:rPr>
  </w:style>
  <w:style w:type="paragraph" w:customStyle="1" w:styleId="xl93">
    <w:name w:val="xl93"/>
    <w:basedOn w:val="Normal"/>
    <w:rsid w:val="00EB60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color w:val="FF0000"/>
      <w:sz w:val="16"/>
      <w:szCs w:val="16"/>
      <w:lang w:val="en-US"/>
    </w:rPr>
  </w:style>
  <w:style w:type="paragraph" w:customStyle="1" w:styleId="xl94">
    <w:name w:val="xl94"/>
    <w:basedOn w:val="Normal"/>
    <w:rsid w:val="00EB60E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95">
    <w:name w:val="xl95"/>
    <w:basedOn w:val="Normal"/>
    <w:rsid w:val="00EB60E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96">
    <w:name w:val="xl96"/>
    <w:basedOn w:val="Normal"/>
    <w:rsid w:val="00EB60E4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97">
    <w:name w:val="xl97"/>
    <w:basedOn w:val="Normal"/>
    <w:rsid w:val="00EB60E4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98">
    <w:name w:val="xl98"/>
    <w:basedOn w:val="Normal"/>
    <w:rsid w:val="00EB60E4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99">
    <w:name w:val="xl99"/>
    <w:basedOn w:val="Normal"/>
    <w:rsid w:val="00EB60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00">
    <w:name w:val="xl100"/>
    <w:basedOn w:val="Normal"/>
    <w:rsid w:val="00EB60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01">
    <w:name w:val="xl101"/>
    <w:basedOn w:val="Normal"/>
    <w:rsid w:val="00EB60E4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color w:val="FF0000"/>
      <w:sz w:val="16"/>
      <w:szCs w:val="16"/>
      <w:lang w:val="en-US"/>
    </w:rPr>
  </w:style>
  <w:style w:type="paragraph" w:customStyle="1" w:styleId="xl102">
    <w:name w:val="xl102"/>
    <w:basedOn w:val="Normal"/>
    <w:rsid w:val="00EB60E4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color w:val="FF0000"/>
      <w:sz w:val="16"/>
      <w:szCs w:val="16"/>
      <w:lang w:val="en-US"/>
    </w:rPr>
  </w:style>
  <w:style w:type="paragraph" w:customStyle="1" w:styleId="xl103">
    <w:name w:val="xl103"/>
    <w:basedOn w:val="Normal"/>
    <w:rsid w:val="00EB60E4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04">
    <w:name w:val="xl104"/>
    <w:basedOn w:val="Normal"/>
    <w:rsid w:val="00EB60E4"/>
    <w:pP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val="en-US"/>
    </w:rPr>
  </w:style>
  <w:style w:type="paragraph" w:customStyle="1" w:styleId="xl105">
    <w:name w:val="xl105"/>
    <w:basedOn w:val="Normal"/>
    <w:rsid w:val="00EB60E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06">
    <w:name w:val="xl106"/>
    <w:basedOn w:val="Normal"/>
    <w:rsid w:val="00EB60E4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07">
    <w:name w:val="xl107"/>
    <w:basedOn w:val="Normal"/>
    <w:rsid w:val="00EB60E4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08">
    <w:name w:val="xl108"/>
    <w:basedOn w:val="Normal"/>
    <w:rsid w:val="00EB60E4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EB60E4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EB60E4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EB60E4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EB60E4"/>
    <w:pPr>
      <w:pBdr>
        <w:top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13">
    <w:name w:val="xl113"/>
    <w:basedOn w:val="Normal"/>
    <w:rsid w:val="00EB60E4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14">
    <w:name w:val="xl114"/>
    <w:basedOn w:val="Normal"/>
    <w:rsid w:val="00EB60E4"/>
    <w:pPr>
      <w:pBdr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15">
    <w:name w:val="xl115"/>
    <w:basedOn w:val="Normal"/>
    <w:rsid w:val="00EB60E4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16">
    <w:name w:val="xl116"/>
    <w:basedOn w:val="Normal"/>
    <w:rsid w:val="00EB60E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EB60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EB60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EB60E4"/>
    <w:pPr>
      <w:pBdr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EB60E4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21">
    <w:name w:val="xl121"/>
    <w:basedOn w:val="Normal"/>
    <w:rsid w:val="00EB60E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EB60E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EB60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EB60E4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25">
    <w:name w:val="xl125"/>
    <w:basedOn w:val="Normal"/>
    <w:rsid w:val="00EB60E4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26">
    <w:name w:val="xl126"/>
    <w:basedOn w:val="Normal"/>
    <w:rsid w:val="00EB60E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EB60E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28">
    <w:name w:val="xl128"/>
    <w:basedOn w:val="Normal"/>
    <w:rsid w:val="00EB60E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29">
    <w:name w:val="xl129"/>
    <w:basedOn w:val="Normal"/>
    <w:rsid w:val="00EB60E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30">
    <w:name w:val="xl130"/>
    <w:basedOn w:val="Normal"/>
    <w:rsid w:val="00EB60E4"/>
    <w:pPr>
      <w:pBdr>
        <w:top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31">
    <w:name w:val="xl131"/>
    <w:basedOn w:val="Normal"/>
    <w:rsid w:val="00EB60E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32">
    <w:name w:val="xl132"/>
    <w:basedOn w:val="Normal"/>
    <w:rsid w:val="00EB60E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33">
    <w:name w:val="xl133"/>
    <w:basedOn w:val="Normal"/>
    <w:rsid w:val="00EB60E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34">
    <w:name w:val="xl134"/>
    <w:basedOn w:val="Normal"/>
    <w:rsid w:val="00EB60E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35">
    <w:name w:val="xl135"/>
    <w:basedOn w:val="Normal"/>
    <w:rsid w:val="00EB60E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36">
    <w:name w:val="xl136"/>
    <w:basedOn w:val="Normal"/>
    <w:rsid w:val="00EB60E4"/>
    <w:pPr>
      <w:pBdr>
        <w:top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37">
    <w:name w:val="xl137"/>
    <w:basedOn w:val="Normal"/>
    <w:rsid w:val="00EB60E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38">
    <w:name w:val="xl138"/>
    <w:basedOn w:val="Normal"/>
    <w:rsid w:val="00EB60E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39">
    <w:name w:val="xl139"/>
    <w:basedOn w:val="Normal"/>
    <w:rsid w:val="00EB60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40">
    <w:name w:val="xl140"/>
    <w:basedOn w:val="Normal"/>
    <w:rsid w:val="00EB60E4"/>
    <w:pPr>
      <w:pBdr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41">
    <w:name w:val="xl141"/>
    <w:basedOn w:val="Normal"/>
    <w:rsid w:val="00EB60E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42">
    <w:name w:val="xl142"/>
    <w:basedOn w:val="Normal"/>
    <w:rsid w:val="00EB60E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43">
    <w:name w:val="xl143"/>
    <w:basedOn w:val="Normal"/>
    <w:rsid w:val="00EB60E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44">
    <w:name w:val="xl144"/>
    <w:basedOn w:val="Normal"/>
    <w:rsid w:val="00EB60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45">
    <w:name w:val="xl145"/>
    <w:basedOn w:val="Normal"/>
    <w:rsid w:val="00EB60E4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46">
    <w:name w:val="xl146"/>
    <w:basedOn w:val="Normal"/>
    <w:rsid w:val="00EB60E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47">
    <w:name w:val="xl147"/>
    <w:basedOn w:val="Normal"/>
    <w:rsid w:val="00EB60E4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48">
    <w:name w:val="xl148"/>
    <w:basedOn w:val="Normal"/>
    <w:rsid w:val="00EB60E4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49">
    <w:name w:val="xl149"/>
    <w:basedOn w:val="Normal"/>
    <w:rsid w:val="00EB60E4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50">
    <w:name w:val="xl150"/>
    <w:basedOn w:val="Normal"/>
    <w:rsid w:val="00EB60E4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51">
    <w:name w:val="xl151"/>
    <w:basedOn w:val="Normal"/>
    <w:rsid w:val="00EB60E4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52">
    <w:name w:val="xl152"/>
    <w:basedOn w:val="Normal"/>
    <w:rsid w:val="00EB60E4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EB60E4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54">
    <w:name w:val="xl154"/>
    <w:basedOn w:val="Normal"/>
    <w:rsid w:val="00EB60E4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US"/>
    </w:rPr>
  </w:style>
  <w:style w:type="paragraph" w:customStyle="1" w:styleId="xl155">
    <w:name w:val="xl155"/>
    <w:basedOn w:val="Normal"/>
    <w:rsid w:val="00EB60E4"/>
    <w:pP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Armenian"/>
      <w:b/>
      <w:bCs/>
      <w:sz w:val="18"/>
      <w:szCs w:val="18"/>
      <w:lang w:val="en-US"/>
    </w:rPr>
  </w:style>
  <w:style w:type="paragraph" w:customStyle="1" w:styleId="xl156">
    <w:name w:val="xl156"/>
    <w:basedOn w:val="Normal"/>
    <w:rsid w:val="00EB60E4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sz w:val="16"/>
      <w:szCs w:val="16"/>
      <w:lang w:val="en-US"/>
    </w:rPr>
  </w:style>
  <w:style w:type="paragraph" w:customStyle="1" w:styleId="xl157">
    <w:name w:val="xl157"/>
    <w:basedOn w:val="Normal"/>
    <w:rsid w:val="00EB60E4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58">
    <w:name w:val="xl158"/>
    <w:basedOn w:val="Normal"/>
    <w:rsid w:val="00EB60E4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59">
    <w:name w:val="xl159"/>
    <w:basedOn w:val="Normal"/>
    <w:rsid w:val="00EB60E4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60">
    <w:name w:val="xl160"/>
    <w:basedOn w:val="Normal"/>
    <w:rsid w:val="00EB60E4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Armenian"/>
      <w:b/>
      <w:bCs/>
      <w:sz w:val="16"/>
      <w:szCs w:val="16"/>
      <w:lang w:val="en-US"/>
    </w:rPr>
  </w:style>
  <w:style w:type="paragraph" w:customStyle="1" w:styleId="xl161">
    <w:name w:val="xl161"/>
    <w:basedOn w:val="Normal"/>
    <w:rsid w:val="00EB60E4"/>
    <w:pP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Armenian"/>
      <w:b/>
      <w:bCs/>
      <w:sz w:val="18"/>
      <w:szCs w:val="18"/>
      <w:u w:val="single"/>
      <w:lang w:val="en-US"/>
    </w:rPr>
  </w:style>
  <w:style w:type="table" w:customStyle="1" w:styleId="GridTable1Light1">
    <w:name w:val="Grid Table 1 Light1"/>
    <w:uiPriority w:val="46"/>
    <w:rsid w:val="00EB60E4"/>
    <w:pPr>
      <w:spacing w:after="0" w:line="240" w:lineRule="auto"/>
      <w:jc w:val="left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1">
    <w:name w:val="List Table 3 - Accent 11"/>
    <w:uiPriority w:val="48"/>
    <w:rsid w:val="00EB60E4"/>
    <w:pPr>
      <w:spacing w:after="0" w:line="240" w:lineRule="auto"/>
      <w:jc w:val="left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uiPriority w:val="46"/>
    <w:rsid w:val="00EB60E4"/>
    <w:pPr>
      <w:spacing w:after="0" w:line="240" w:lineRule="auto"/>
      <w:jc w:val="left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1">
    <w:name w:val="List Table 4 - Accent 11"/>
    <w:uiPriority w:val="49"/>
    <w:rsid w:val="00EB60E4"/>
    <w:pPr>
      <w:spacing w:after="0" w:line="240" w:lineRule="auto"/>
      <w:jc w:val="left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1">
    <w:name w:val="Grid Table 1 Light - Accent 51"/>
    <w:uiPriority w:val="46"/>
    <w:rsid w:val="00EB60E4"/>
    <w:pPr>
      <w:spacing w:after="0" w:line="240" w:lineRule="auto"/>
      <w:jc w:val="left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1">
    <w:name w:val="List Table 3 - Accent 51"/>
    <w:uiPriority w:val="48"/>
    <w:rsid w:val="00EB60E4"/>
    <w:pPr>
      <w:spacing w:after="0" w:line="240" w:lineRule="auto"/>
      <w:jc w:val="left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EB60E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EB60E4"/>
    <w:pPr>
      <w:spacing w:after="120" w:line="240" w:lineRule="auto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BodyText3Char">
    <w:name w:val="Body Text 3 Char"/>
    <w:basedOn w:val="DefaultParagraphFont"/>
    <w:link w:val="BodyText3"/>
    <w:rsid w:val="00EB60E4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20">
    <w:name w:val="Абзац списка2"/>
    <w:basedOn w:val="Normal"/>
    <w:qFormat/>
    <w:rsid w:val="00EB60E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locked/>
    <w:rsid w:val="00EB60E4"/>
  </w:style>
  <w:style w:type="paragraph" w:styleId="TOCHeading">
    <w:name w:val="TOC Heading"/>
    <w:basedOn w:val="Heading1"/>
    <w:next w:val="Normal"/>
    <w:uiPriority w:val="39"/>
    <w:qFormat/>
    <w:rsid w:val="00EB60E4"/>
    <w:pPr>
      <w:spacing w:line="276" w:lineRule="auto"/>
      <w:outlineLvl w:val="9"/>
    </w:pPr>
    <w:rPr>
      <w:rFonts w:ascii="Calibri Light" w:eastAsia="Calibri" w:hAnsi="Calibri Light" w:cs="Calibri Light"/>
      <w:color w:val="2E74B5"/>
    </w:rPr>
  </w:style>
  <w:style w:type="paragraph" w:styleId="TOC2">
    <w:name w:val="toc 2"/>
    <w:basedOn w:val="Normal"/>
    <w:next w:val="Normal"/>
    <w:autoRedefine/>
    <w:uiPriority w:val="39"/>
    <w:semiHidden/>
    <w:qFormat/>
    <w:rsid w:val="00EB60E4"/>
    <w:pPr>
      <w:spacing w:after="100" w:line="276" w:lineRule="auto"/>
      <w:ind w:left="220"/>
    </w:pPr>
    <w:rPr>
      <w:rFonts w:eastAsia="Times New Roman"/>
      <w:lang w:val="ru-RU"/>
    </w:rPr>
  </w:style>
  <w:style w:type="paragraph" w:styleId="TOC1">
    <w:name w:val="toc 1"/>
    <w:basedOn w:val="Normal"/>
    <w:next w:val="Normal"/>
    <w:autoRedefine/>
    <w:uiPriority w:val="39"/>
    <w:qFormat/>
    <w:rsid w:val="00EB60E4"/>
    <w:pPr>
      <w:tabs>
        <w:tab w:val="right" w:leader="hyphen" w:pos="9825"/>
      </w:tabs>
      <w:spacing w:after="100" w:line="276" w:lineRule="auto"/>
      <w:jc w:val="center"/>
    </w:pPr>
    <w:rPr>
      <w:rFonts w:ascii="GHEA Grapalat" w:eastAsia="Times New Roman" w:hAnsi="GHEA Grapalat" w:cs="GHEA Grapalat"/>
      <w:b/>
      <w:bCs/>
      <w:noProof/>
      <w:lang w:val="af-ZA"/>
    </w:rPr>
  </w:style>
  <w:style w:type="paragraph" w:styleId="TOC3">
    <w:name w:val="toc 3"/>
    <w:basedOn w:val="Normal"/>
    <w:next w:val="Normal"/>
    <w:autoRedefine/>
    <w:uiPriority w:val="39"/>
    <w:semiHidden/>
    <w:qFormat/>
    <w:rsid w:val="00EB60E4"/>
    <w:pPr>
      <w:spacing w:after="100" w:line="276" w:lineRule="auto"/>
      <w:ind w:left="440"/>
    </w:pPr>
    <w:rPr>
      <w:rFonts w:eastAsia="Times New Roman"/>
      <w:lang w:val="ru-RU"/>
    </w:rPr>
  </w:style>
  <w:style w:type="numbering" w:customStyle="1" w:styleId="NoList1">
    <w:name w:val="No List1"/>
    <w:next w:val="NoList"/>
    <w:uiPriority w:val="99"/>
    <w:semiHidden/>
    <w:unhideWhenUsed/>
    <w:rsid w:val="00EB60E4"/>
  </w:style>
  <w:style w:type="paragraph" w:customStyle="1" w:styleId="ListParagraph2">
    <w:name w:val="List Paragraph2"/>
    <w:basedOn w:val="Normal"/>
    <w:uiPriority w:val="99"/>
    <w:qFormat/>
    <w:rsid w:val="00EB60E4"/>
    <w:pPr>
      <w:ind w:left="720"/>
    </w:pPr>
  </w:style>
  <w:style w:type="paragraph" w:customStyle="1" w:styleId="xl63">
    <w:name w:val="xl63"/>
    <w:basedOn w:val="Normal"/>
    <w:rsid w:val="00EB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4">
    <w:name w:val="xl64"/>
    <w:basedOn w:val="Normal"/>
    <w:rsid w:val="00EB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">
    <w:name w:val="Абзац списка3"/>
    <w:basedOn w:val="Normal"/>
    <w:rsid w:val="00EB60E4"/>
    <w:pPr>
      <w:spacing w:line="256" w:lineRule="auto"/>
      <w:ind w:left="720"/>
    </w:pPr>
    <w:rPr>
      <w:rFonts w:eastAsia="Times New Roman" w:cs="Times New Roman"/>
    </w:rPr>
  </w:style>
  <w:style w:type="paragraph" w:customStyle="1" w:styleId="Graphic">
    <w:name w:val="Graphic"/>
    <w:basedOn w:val="Heading2"/>
    <w:rsid w:val="00EB60E4"/>
    <w:pPr>
      <w:keepLines w:val="0"/>
      <w:tabs>
        <w:tab w:val="right" w:pos="10208"/>
      </w:tabs>
      <w:overflowPunct w:val="0"/>
      <w:autoSpaceDE w:val="0"/>
      <w:autoSpaceDN w:val="0"/>
      <w:adjustRightInd w:val="0"/>
      <w:spacing w:before="0" w:after="130" w:line="240" w:lineRule="auto"/>
      <w:jc w:val="center"/>
      <w:textAlignment w:val="baseline"/>
      <w:outlineLvl w:val="9"/>
    </w:pPr>
    <w:rPr>
      <w:rFonts w:ascii="Times New Roman" w:eastAsia="Times New Roman" w:hAnsi="Times New Roman" w:cs="Garamond"/>
      <w:bCs w:val="0"/>
      <w:iCs/>
      <w:color w:val="auto"/>
      <w:kern w:val="16"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B60E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9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6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1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855C9-CF77-40BA-8C20-71315DC9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4765</TotalTime>
  <Pages>6</Pages>
  <Words>1794</Words>
  <Characters>10228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https://mul-mil.gov.am/tasks/115140/oneclick/BNAKARAN 2024-2026.docx?token=38da4d723b919822daeee916d388d612</cp:keywords>
  <dc:description/>
  <cp:lastModifiedBy>USER</cp:lastModifiedBy>
  <cp:revision>719</cp:revision>
  <cp:lastPrinted>2018-12-27T05:42:00Z</cp:lastPrinted>
  <dcterms:created xsi:type="dcterms:W3CDTF">2017-06-01T15:09:00Z</dcterms:created>
  <dcterms:modified xsi:type="dcterms:W3CDTF">2023-02-20T11:11:00Z</dcterms:modified>
</cp:coreProperties>
</file>