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AD0" w:rsidRPr="005374AD" w:rsidRDefault="00347AD0" w:rsidP="00347AD0">
      <w:pPr>
        <w:pStyle w:val="Heading2"/>
        <w:jc w:val="right"/>
        <w:rPr>
          <w:rFonts w:ascii="GHEA Grapalat" w:hAnsi="GHEA Grapalat" w:cs="Sylfaen"/>
          <w:bCs/>
          <w:lang w:val="hy-AM" w:eastAsia="en-GB"/>
        </w:rPr>
      </w:pPr>
      <w:bookmarkStart w:id="0" w:name="_Toc29473211"/>
      <w:r w:rsidRPr="005374AD">
        <w:rPr>
          <w:rFonts w:ascii="GHEA Grapalat" w:hAnsi="GHEA Grapalat" w:cs="Sylfaen"/>
          <w:bCs/>
          <w:sz w:val="22"/>
          <w:u w:val="single"/>
          <w:lang w:val="hy-AM"/>
        </w:rPr>
        <w:t>Հավելված</w:t>
      </w:r>
      <w:r w:rsidRPr="005374AD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Pr="005374AD">
        <w:rPr>
          <w:rFonts w:ascii="GHEA Grapalat" w:hAnsi="GHEA Grapalat"/>
          <w:bCs/>
          <w:sz w:val="22"/>
          <w:u w:val="single"/>
          <w:lang w:val="hy-AM"/>
        </w:rPr>
        <w:t xml:space="preserve"> 1</w:t>
      </w:r>
      <w:r w:rsidRPr="005374AD">
        <w:rPr>
          <w:rFonts w:ascii="GHEA Grapalat" w:hAnsi="GHEA Grapalat"/>
          <w:bCs/>
          <w:sz w:val="22"/>
          <w:u w:val="single"/>
          <w:lang w:val="en-US"/>
        </w:rPr>
        <w:t>3</w:t>
      </w:r>
      <w:bookmarkEnd w:id="0"/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374AD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374AD">
        <w:rPr>
          <w:rFonts w:ascii="GHEA Grapalat" w:hAnsi="GHEA Grapalat" w:cs="Sylfaen"/>
          <w:bCs/>
          <w:sz w:val="20"/>
          <w:szCs w:val="20"/>
          <w:lang w:eastAsia="en-GB"/>
        </w:rPr>
        <w:t>/ԱՆՁՆԱԳԻՐ/</w:t>
      </w: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374AD" w:rsidRDefault="005559C6" w:rsidP="005559C6">
      <w:pPr>
        <w:pBdr>
          <w:bottom w:val="single" w:sz="6" w:space="1" w:color="auto"/>
        </w:pBd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5374AD">
        <w:rPr>
          <w:rFonts w:ascii="GHEA Grapalat" w:hAnsi="GHEA Grapalat" w:cs="Sylfaen"/>
          <w:b/>
          <w:sz w:val="22"/>
          <w:szCs w:val="22"/>
          <w:lang w:val="hy-AM"/>
        </w:rPr>
        <w:t>Կենսաթոշակային ապահովության ծրագիր</w:t>
      </w: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374AD">
        <w:rPr>
          <w:rFonts w:ascii="GHEA Grapalat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:rsidR="00347AD0" w:rsidRPr="005374AD" w:rsidRDefault="00347AD0" w:rsidP="00347AD0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374AD">
        <w:rPr>
          <w:rFonts w:ascii="GHEA Grapalat" w:hAnsi="GHEA Grapalat" w:cs="Sylfaen"/>
          <w:bCs/>
          <w:sz w:val="20"/>
          <w:szCs w:val="20"/>
          <w:lang w:eastAsia="en-GB"/>
        </w:rPr>
        <w:br w:type="page"/>
      </w:r>
    </w:p>
    <w:p w:rsidR="00347AD0" w:rsidRPr="005374AD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eastAsia="en-US"/>
        </w:rPr>
      </w:pPr>
      <w:r w:rsidRPr="005374AD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47AD0" w:rsidRPr="005374AD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5374AD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47AD0" w:rsidRPr="005374AD" w:rsidTr="00BD73C6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C2" w:rsidRPr="005374AD" w:rsidRDefault="000961C2" w:rsidP="000961C2">
            <w:pPr>
              <w:pStyle w:val="ListParagraph"/>
              <w:ind w:left="0"/>
              <w:rPr>
                <w:rFonts w:ascii="GHEA Grapalat" w:hAnsi="GHEA Grapalat" w:cs="Sylfaen"/>
                <w:color w:val="000000"/>
                <w:u w:val="single"/>
              </w:rPr>
            </w:pPr>
            <w:r w:rsidRPr="005374AD">
              <w:rPr>
                <w:rFonts w:ascii="GHEA Grapalat" w:hAnsi="GHEA Grapalat" w:cs="Sylfaen"/>
                <w:sz w:val="22"/>
                <w:szCs w:val="22"/>
                <w:lang w:val="hy-AM"/>
              </w:rPr>
              <w:t>Սոցիալական ապահովության ծրագիր</w:t>
            </w:r>
          </w:p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47AD0" w:rsidRPr="005374AD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47AD0" w:rsidRPr="005374AD" w:rsidTr="00BD73C6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5559C6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1102</w:t>
            </w:r>
          </w:p>
        </w:tc>
      </w:tr>
      <w:tr w:rsidR="00347AD0" w:rsidRPr="005374AD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5374AD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47AD0" w:rsidRPr="005374AD" w:rsidTr="00BD73C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C2" w:rsidRPr="005374AD" w:rsidRDefault="000961C2" w:rsidP="000961C2">
            <w:pPr>
              <w:rPr>
                <w:rFonts w:ascii="GHEA Grapalat" w:hAnsi="GHEA Grapalat" w:cs="Sylfaen"/>
                <w:color w:val="000000"/>
              </w:rPr>
            </w:pPr>
            <w:r w:rsidRPr="005374A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Ավելի քան 5 տարի </w:t>
            </w:r>
          </w:p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347AD0" w:rsidRPr="005374AD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47AD0" w:rsidRPr="005374AD" w:rsidTr="00BD73C6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2014</w:t>
            </w:r>
          </w:p>
        </w:tc>
      </w:tr>
      <w:tr w:rsidR="00347AD0" w:rsidRPr="005374AD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47AD0" w:rsidRPr="005374AD" w:rsidTr="00BD73C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շարունակելի</w:t>
            </w:r>
          </w:p>
        </w:tc>
      </w:tr>
      <w:tr w:rsidR="00347AD0" w:rsidRPr="005374AD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47AD0" w:rsidRPr="005374AD" w:rsidTr="00BD73C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5559C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Սպայական անձնակազմի և նրանց ընտանիքների անդամների կենսաթոշակներ, </w:t>
            </w:r>
          </w:p>
          <w:p w:rsidR="005559C6" w:rsidRPr="005374AD" w:rsidRDefault="005559C6" w:rsidP="005559C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Շարքային զինծառայողների և նրանց ընտանիքների անդամների զինվորական կենսաթոշակներ,</w:t>
            </w:r>
          </w:p>
          <w:p w:rsidR="005559C6" w:rsidRPr="005374AD" w:rsidRDefault="005559C6" w:rsidP="005559C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Աշխատանքային կենսաթոշակներ,</w:t>
            </w:r>
          </w:p>
          <w:p w:rsidR="005559C6" w:rsidRPr="005374AD" w:rsidRDefault="005559C6" w:rsidP="005559C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ՀՀ օրենքով նշանակված կենսաթոշակներ,</w:t>
            </w:r>
          </w:p>
          <w:p w:rsidR="005559C6" w:rsidRPr="005374AD" w:rsidRDefault="005559C6" w:rsidP="005559C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«Կուտակային հատկացումներ մասնակցի կենսաթոշակային հաշվին», </w:t>
            </w:r>
          </w:p>
          <w:p w:rsidR="005559C6" w:rsidRPr="005374AD" w:rsidRDefault="005559C6" w:rsidP="005559C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Կենսաթոշակների և այլ դրամական վճարների տրամադրման տեղեկատվական միասնական համակարգերի սպասարկում և շահագործում, </w:t>
            </w:r>
          </w:p>
          <w:p w:rsidR="005559C6" w:rsidRPr="005374AD" w:rsidRDefault="005559C6" w:rsidP="005559C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Կենսաթոշակների և այլ դրամական վճարների իրականացման ապահովում, </w:t>
            </w:r>
          </w:p>
          <w:p w:rsidR="00347AD0" w:rsidRPr="005374AD" w:rsidRDefault="005559C6" w:rsidP="005559C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«Կենսաթոշակների ձևաթղթերի տպագրություն»</w:t>
            </w:r>
          </w:p>
        </w:tc>
      </w:tr>
    </w:tbl>
    <w:p w:rsidR="00347AD0" w:rsidRPr="005374AD" w:rsidRDefault="00347AD0" w:rsidP="00347AD0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:rsidR="00347AD0" w:rsidRPr="005374AD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347AD0" w:rsidRPr="005374AD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:rsidR="00347AD0" w:rsidRPr="005374AD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374AD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X="-455" w:tblpY="156"/>
        <w:tblW w:w="10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4"/>
        <w:gridCol w:w="2096"/>
        <w:gridCol w:w="425"/>
        <w:gridCol w:w="30"/>
        <w:gridCol w:w="11"/>
        <w:gridCol w:w="2839"/>
        <w:gridCol w:w="3386"/>
        <w:gridCol w:w="31"/>
      </w:tblGrid>
      <w:tr w:rsidR="00347AD0" w:rsidRPr="005374AD" w:rsidTr="004E44B4">
        <w:trPr>
          <w:gridAfter w:val="1"/>
          <w:wAfter w:w="31" w:type="dxa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5374AD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5374AD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47AD0" w:rsidRPr="005374AD" w:rsidTr="004E44B4">
        <w:trPr>
          <w:gridAfter w:val="1"/>
          <w:wAfter w:w="31" w:type="dxa"/>
          <w:trHeight w:val="533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4E44B4">
            <w:pPr>
              <w:pStyle w:val="ListParagraph"/>
              <w:ind w:left="67" w:firstLine="27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Ծրագիրը պետական բյուջեի միջոցների հաշվին երաշխավորում է`</w:t>
            </w:r>
          </w:p>
          <w:p w:rsidR="005559C6" w:rsidRPr="005374AD" w:rsidRDefault="005559C6" w:rsidP="004E44B4">
            <w:pPr>
              <w:pStyle w:val="ListParagraph"/>
              <w:ind w:left="67" w:firstLine="27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 միջոցների հաշվին օրենքով սահմանված դեպքերում և կարգով  սպայական անձնակազմի նախկին զինծառայողներին և նրանց ընտանիքների անդամներին զինվորական  կենսաթոշակ տրամադրելը,</w:t>
            </w:r>
          </w:p>
          <w:p w:rsidR="005559C6" w:rsidRPr="005374AD" w:rsidRDefault="005559C6" w:rsidP="004E44B4">
            <w:pPr>
              <w:pStyle w:val="ListParagraph"/>
              <w:ind w:left="67" w:firstLine="27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 միջոցների հաշվին օրենքով սահմանված դեպքերում և կարգով հաշմանդամ ճանաչված շարքային  զինծառայողներին, ծառայության ընթացքում զոհված (մահացած) շարքային զինծառայողների  ընտանիքների անդամներին կենսաթոշակ տրամադրելը,</w:t>
            </w:r>
          </w:p>
          <w:p w:rsidR="005559C6" w:rsidRPr="005374AD" w:rsidRDefault="005559C6" w:rsidP="004E44B4">
            <w:pPr>
              <w:pStyle w:val="ListParagraph"/>
              <w:ind w:left="67" w:firstLine="27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 միջոցների հաշվին օրենքով սահմանված դեպքերում և կարգով  ՀՀ  քաղաքացիներին, ՀՀ երկքաղաքացիներին, օտարերկրյա  քաղաքացիներին կամ քաղաքացիություն չունեցող  անձանց պետական աշխատանքային  կենսաթոշակ տրամադրելը,</w:t>
            </w:r>
          </w:p>
          <w:p w:rsidR="005559C6" w:rsidRPr="005374AD" w:rsidRDefault="005559C6" w:rsidP="004E44B4">
            <w:pPr>
              <w:pStyle w:val="ListParagraph"/>
              <w:ind w:left="67" w:firstLine="27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ՀՀ օրենքներով` պետական  պաշտոններ զբաղեցրած անձանց, իսկ պաշտոնեական պարտականությունները կատարելիս կամ դրանք կատարելու առնչությամբ զոհվելու դեպքում՝ նրանց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ընտանիքների անդամներին պետական բյուջեի միջոցների հաշվին օրենքներով սահմանված դեպքերում և  կարգով կենսաթոշակ տրամադրելը,</w:t>
            </w:r>
          </w:p>
          <w:p w:rsidR="005559C6" w:rsidRPr="005374AD" w:rsidRDefault="005559C6" w:rsidP="004E44B4">
            <w:pPr>
              <w:pStyle w:val="ListParagraph"/>
              <w:ind w:left="67" w:firstLine="27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պետական բյուջեի միջոցների հաշվին օրենքով սահմանված դեպքերում կարգով կատարվում են պարտադիր կուտակային համակարգի մասնակցի համար (օգտին) մինչև նրա կենսաթոշակային տարիքը լրանալը կուտակային հատկացումները: </w:t>
            </w:r>
          </w:p>
          <w:p w:rsidR="005559C6" w:rsidRPr="005374AD" w:rsidRDefault="005559C6" w:rsidP="004E44B4">
            <w:pPr>
              <w:pStyle w:val="ListParagraph"/>
              <w:ind w:left="67" w:firstLine="27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պետական բյուջեի միջոցների հաշվին ապահովվում է «Էլեկտրոնային կենսաթոշակ» տեղեկատվական համակարգի սպասարկումը,   </w:t>
            </w:r>
          </w:p>
          <w:p w:rsidR="005559C6" w:rsidRPr="005374AD" w:rsidRDefault="005559C6" w:rsidP="004E44B4">
            <w:pPr>
              <w:pStyle w:val="ListParagraph"/>
              <w:ind w:left="67" w:firstLine="27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միջոցների հաշվին ապահովվում է կենսաթոշակների, ծերության, հաշմանդամության և կերակրողին կորցնելու դեպքում նպաստների, պարգևավճարների, պատվովճարների, թաղման նպաստի և այլ գումարների կանխիկ կամ անկանխիկ եղանակով վճարման ծառայությունների ձեռք բերման ծախսերի ֆինանսավորումը,</w:t>
            </w:r>
          </w:p>
          <w:p w:rsidR="00347AD0" w:rsidRPr="005374AD" w:rsidRDefault="005559C6" w:rsidP="004E44B4">
            <w:pPr>
              <w:pStyle w:val="ListParagraph"/>
              <w:ind w:left="67" w:firstLine="27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բյուջեի  միջոցների հաշվին իրականացվում է կենսաթոշակի վկայականների տպագրության աշխատանքների կազմակերպումը:</w:t>
            </w:r>
            <w:r w:rsidR="000961C2"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</w:p>
        </w:tc>
      </w:tr>
      <w:tr w:rsidR="00347AD0" w:rsidRPr="005374AD" w:rsidTr="004E44B4">
        <w:trPr>
          <w:gridAfter w:val="1"/>
          <w:wAfter w:w="31" w:type="dxa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2.2 ԾՐԱԳՐԻ ՀԻՄՔԵՐԸ՝</w:t>
            </w:r>
          </w:p>
        </w:tc>
      </w:tr>
      <w:tr w:rsidR="00347AD0" w:rsidRPr="005374AD" w:rsidTr="004E44B4">
        <w:trPr>
          <w:gridAfter w:val="1"/>
          <w:wAfter w:w="31" w:type="dxa"/>
          <w:trHeight w:val="429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4E44B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4E44B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347AD0" w:rsidRPr="005374AD" w:rsidTr="004E44B4">
        <w:trPr>
          <w:gridAfter w:val="1"/>
          <w:wAfter w:w="31" w:type="dxa"/>
          <w:trHeight w:val="77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5559C6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1.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«Պետական կենսաթոշակների մասին» 22.12.2010թ. ՀՕ 243-Ն ՀՀ օրենք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Օրենքով սահմանված են`</w:t>
            </w:r>
          </w:p>
          <w:p w:rsidR="005559C6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կենսաթոշակի և կենսաթոշակ ստանալու իրավունք տվող պայմանները,</w:t>
            </w:r>
          </w:p>
          <w:p w:rsidR="005559C6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կենսաթոշակի տեսակները, </w:t>
            </w:r>
          </w:p>
          <w:p w:rsidR="005559C6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կենսաթոշակ նշանակելու պայմաններն ու ժամկետները,</w:t>
            </w:r>
          </w:p>
          <w:p w:rsidR="005559C6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կենսաթոշակի չափը հաշվարկելու կարգը,</w:t>
            </w:r>
          </w:p>
          <w:p w:rsidR="005559C6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կենսաթոշակի իրավունք տվող ստաժում հաշվառվող ժամանակահատվածները և ստաժը հաշվարկելու կարգը,</w:t>
            </w:r>
          </w:p>
          <w:p w:rsidR="005559C6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կենսաթոշակ նշանակելու և վճարելու կարգն ու ժամկետները,</w:t>
            </w:r>
          </w:p>
          <w:p w:rsidR="005559C6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կենսաթոշակառուի մահվան դեպքում թաղման նպաստ վճարելու կարգը և ժամկետները,</w:t>
            </w:r>
          </w:p>
          <w:p w:rsidR="005559C6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կենսաթոշակային համակարգում տվյալների շտեմարան ձևավորելու և վարելու կարգը, դրանում ներառվող տվյալների կազմը,</w:t>
            </w:r>
          </w:p>
          <w:p w:rsidR="00347AD0" w:rsidRPr="005374AD" w:rsidRDefault="005559C6" w:rsidP="004E44B4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լիազոր մարմնի լիազորությունները, կազմակերպությունների և քաղաքացիների իրավունքները և պատասխանատվությունը:</w:t>
            </w:r>
          </w:p>
        </w:tc>
      </w:tr>
      <w:tr w:rsidR="00347AD0" w:rsidRPr="004E64FA" w:rsidTr="004E44B4">
        <w:trPr>
          <w:gridAfter w:val="1"/>
          <w:wAfter w:w="31" w:type="dxa"/>
          <w:trHeight w:val="77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5559C6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2.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«Պետական կենսաթոշակների  մասին» ՀՀ օրենքի կիրակումն ապահովելու մասին»   ՀՀ կառավարության 05.05.2011 թ. N 665-Ն որոշում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4E44B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Որոշմամբ հաստատված են՝</w:t>
            </w:r>
          </w:p>
          <w:p w:rsidR="005559C6" w:rsidRPr="005374AD" w:rsidRDefault="005559C6" w:rsidP="004E44B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«Պետական կենսաթոշակների մասին» Հ օրենքով կենսաթոշակ նշանակելու համար դիմելու, կենսաթոշակ նշանակելու (վերահաշվարկելու), կենսաթոշակի տեսակը փոխելու, կենսաթոշակ վճարելու և կենսաթոշակի գործ (փաստաթղթեր) վարելու կարգը,</w:t>
            </w:r>
          </w:p>
          <w:p w:rsidR="005559C6" w:rsidRPr="005374AD" w:rsidRDefault="005559C6" w:rsidP="004E44B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կենսաթոշակ նշանակելու համար աշխատանքային ստաժը հաշվարկելու կանոնները,</w:t>
            </w:r>
          </w:p>
          <w:p w:rsidR="005559C6" w:rsidRPr="005374AD" w:rsidRDefault="005559C6" w:rsidP="004E44B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կենսաթոշակ նշանակելու համար զինվորական ծառայության ստաժը հաշվարկելու կանոնները,</w:t>
            </w:r>
          </w:p>
          <w:p w:rsidR="005559C6" w:rsidRPr="005374AD" w:rsidRDefault="005559C6" w:rsidP="004E44B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երկարամյա ծառայության, մասնակի, աշխատանքային կենսաթոշակի իրավունք տվող պաշտոնների մասնագիտությունների ցանկը,</w:t>
            </w:r>
          </w:p>
          <w:p w:rsidR="005559C6" w:rsidRPr="005374AD" w:rsidRDefault="005559C6" w:rsidP="004E44B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քրեակատարողական հիմնարկում պատիժ կրող անձին կենսաթոշակ նշանակելու, վճարելու և նրան բժշկասոցիալական փորձաքննության ենթարկելու կարգը,</w:t>
            </w:r>
          </w:p>
          <w:p w:rsidR="005559C6" w:rsidRPr="005374AD" w:rsidRDefault="005559C6" w:rsidP="004E44B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բնակչության սոցիալական պաշտպանության պետական կազմակերպությունում ապրող կենսաթոշակառուին կենսաթոշակ նշանակելու և վճարելու կարգը,</w:t>
            </w:r>
          </w:p>
          <w:p w:rsidR="005559C6" w:rsidRPr="005374AD" w:rsidRDefault="005559C6" w:rsidP="004E44B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կենսաթոշակ նշանակելու, չվճարած կենսաթոշակի գումարը և կենսաթոշակառուի մահվան դեպքում թաղման նպաստը վճարելու համար անհրաժեշտ փաստաթղթերի ցանկը,</w:t>
            </w:r>
          </w:p>
          <w:p w:rsidR="00347AD0" w:rsidRPr="005374AD" w:rsidRDefault="005559C6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կենսաթոշակի գործերի հաշվառման գլխավոր մատյանի ձևը, կենսաթոշակի վկայականի ձևը:</w:t>
            </w:r>
          </w:p>
        </w:tc>
      </w:tr>
      <w:tr w:rsidR="00347AD0" w:rsidRPr="004E64FA" w:rsidTr="004E44B4">
        <w:trPr>
          <w:gridAfter w:val="1"/>
          <w:wAfter w:w="31" w:type="dxa"/>
          <w:trHeight w:val="27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D0" w:rsidRPr="005374AD" w:rsidRDefault="005559C6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3.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ab/>
              <w:t>Կենսաթոշակ վճարելու կարգը հաստատելու մասին ՀՀ կառավարության 05.05.2011 թ.  N 670-Ն որոշում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4E44B4">
            <w:pPr>
              <w:spacing w:line="276" w:lineRule="auto"/>
              <w:ind w:left="11" w:hanging="1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Որոշմամբ հաստատված են՝</w:t>
            </w:r>
          </w:p>
          <w:p w:rsidR="005559C6" w:rsidRPr="005374AD" w:rsidRDefault="005559C6" w:rsidP="004E44B4">
            <w:pPr>
              <w:spacing w:line="276" w:lineRule="auto"/>
              <w:ind w:left="11" w:hanging="1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կենսաթոշակ վճարելու կարգը,</w:t>
            </w:r>
          </w:p>
          <w:p w:rsidR="005559C6" w:rsidRPr="005374AD" w:rsidRDefault="005559C6" w:rsidP="004E44B4">
            <w:pPr>
              <w:spacing w:line="276" w:lineRule="auto"/>
              <w:ind w:left="11" w:hanging="1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լիազոր մարմնի և բանկի միջև կնքվող` կենսաթոշակների վճարման ծառայությունների մատուցման պայմանագրի օրինակելի ձևը,</w:t>
            </w:r>
          </w:p>
          <w:p w:rsidR="005559C6" w:rsidRPr="005374AD" w:rsidRDefault="005559C6" w:rsidP="004E44B4">
            <w:pPr>
              <w:spacing w:line="276" w:lineRule="auto"/>
              <w:ind w:left="11" w:hanging="1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լիազոր մարմնի և վճարահաշվարկային կազմակերպության միջև կնքվող` կենսաթոշակները կանխիկ եղանակով վճարելու ծառայությունների մատուցման պայմանագրի օրինակելի ձևը:</w:t>
            </w:r>
          </w:p>
          <w:p w:rsidR="005559C6" w:rsidRPr="005374AD" w:rsidRDefault="005559C6" w:rsidP="004E44B4">
            <w:pPr>
              <w:spacing w:line="276" w:lineRule="auto"/>
              <w:ind w:left="11" w:hanging="1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Որոշմամբ սահմանված է, որ՝</w:t>
            </w:r>
          </w:p>
          <w:p w:rsidR="005559C6" w:rsidRPr="005374AD" w:rsidRDefault="005559C6" w:rsidP="004E44B4">
            <w:pPr>
              <w:spacing w:line="276" w:lineRule="auto"/>
              <w:ind w:left="11" w:hanging="1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կենսաթոշակների վճարման ծառայությունների մատուցման պայմանագիր կնքող լիազոր մարմինը ՀՀ աշխատանքի և սոցիալական հարցերի նախարարության սոցիալական ապահովության պետական ծառայությունն է,</w:t>
            </w:r>
          </w:p>
          <w:p w:rsidR="00347AD0" w:rsidRPr="005374AD" w:rsidRDefault="005559C6" w:rsidP="004E44B4">
            <w:pPr>
              <w:pStyle w:val="ListParagraph"/>
              <w:ind w:left="11" w:hanging="11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ծառայության կողմից վճարվում են նաև ՀՀ օրենսդրության համաձայն նշանակվող` պատվովճարի, ամենամսյա պարգևավճարի, ծերության նպաստի, հաշմանդամության նպաստի, կերակրողին կորցնելու դեպքում նպաստի և սոցիալական ապահովության այլ ծրագրերով նախատեսված դրամական վճարների գումարները:</w:t>
            </w:r>
          </w:p>
        </w:tc>
      </w:tr>
      <w:tr w:rsidR="000961C2" w:rsidRPr="004E64FA" w:rsidTr="004E44B4">
        <w:trPr>
          <w:gridAfter w:val="1"/>
          <w:wAfter w:w="31" w:type="dxa"/>
          <w:trHeight w:val="27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C2" w:rsidRPr="005374AD" w:rsidRDefault="005559C6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4.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Հիմնական կենսաթոշակի, նվազագույն կենսաթոշակի և թաղման նպաստի չափերը, ստաժի մեկ տարվա արժեքը, պարտադիր ժամկետային զինվորական ծառայության շարքային կազմի զինծառայողների հաշմանդամության եվ նրանց ընտանիքների անդամների կերակրողին կորցնելու դեպքում կենսաթոշակների չափերը սահմանելու մասին ՀՀ կառավարության 30.12.2010թ. N 1734-Ն որ</w:t>
            </w:r>
            <w:r w:rsidR="0063001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շում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630013">
            <w:pPr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Որոշմամբ սահմանված են՝</w:t>
            </w:r>
          </w:p>
          <w:p w:rsidR="005559C6" w:rsidRPr="005374AD" w:rsidRDefault="005559C6" w:rsidP="00630013">
            <w:pPr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ab/>
              <w:t>աշխատանքային կենսաթոշակի չափը հաշվարկելու համար հիմնական կենսաթոշակի չափը,</w:t>
            </w:r>
          </w:p>
          <w:p w:rsidR="005559C6" w:rsidRPr="005374AD" w:rsidRDefault="005559C6" w:rsidP="00630013">
            <w:pPr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ab/>
              <w:t>աշխատանքային ստաժի մեկ տարվա արժեքները,</w:t>
            </w:r>
          </w:p>
          <w:p w:rsidR="005559C6" w:rsidRPr="005374AD" w:rsidRDefault="005559C6" w:rsidP="00630013">
            <w:pPr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ab/>
              <w:t>նվազագույն կենսաթոշակի չափը,</w:t>
            </w:r>
          </w:p>
          <w:p w:rsidR="005559C6" w:rsidRPr="005374AD" w:rsidRDefault="005559C6" w:rsidP="00630013">
            <w:pPr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ab/>
              <w:t>թաղման նպաստի չափը,</w:t>
            </w:r>
          </w:p>
          <w:p w:rsidR="005559C6" w:rsidRPr="005374AD" w:rsidRDefault="005559C6" w:rsidP="00630013">
            <w:pPr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ab/>
              <w:t>զինվորական կենսաթոշակի չափը հաշվարկելու համար հիմնական կենսաթոշակի չափը,</w:t>
            </w:r>
          </w:p>
          <w:p w:rsidR="005559C6" w:rsidRPr="005374AD" w:rsidRDefault="005559C6" w:rsidP="00630013">
            <w:pPr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ab/>
              <w:t>զինվորական ծառայության ստաժի մեկ տարվա արժեքը,</w:t>
            </w:r>
          </w:p>
          <w:p w:rsidR="005559C6" w:rsidRPr="005374AD" w:rsidRDefault="005559C6" w:rsidP="00630013">
            <w:pPr>
              <w:ind w:firstLine="360"/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ab/>
              <w:t>պարտադիր ժամկետային զինվորական ծառայության շարքային կազմի զինծառայողի հաշմանդամության զինվորական կենսաթոշակի չափը՝ ըստ հաշմանդամության խմբի,</w:t>
            </w:r>
          </w:p>
          <w:p w:rsidR="000961C2" w:rsidRPr="005374AD" w:rsidRDefault="005559C6" w:rsidP="0063001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bCs/>
                <w:kern w:val="16"/>
                <w:sz w:val="20"/>
                <w:szCs w:val="20"/>
                <w:lang w:val="hy-AM"/>
              </w:rPr>
              <w:tab/>
              <w:t>պարտադիր ժամկետային զինվորական ծառայության շարքային կազմի մահացած (զոհված) զինծառայողի ընտանիքի անդամի կերակրողին կորցնելու դեպքում զինվորական կենսաթոշակի չափը:</w:t>
            </w:r>
          </w:p>
        </w:tc>
      </w:tr>
      <w:tr w:rsidR="000961C2" w:rsidRPr="005374AD" w:rsidTr="004E44B4">
        <w:trPr>
          <w:gridAfter w:val="1"/>
          <w:wAfter w:w="31" w:type="dxa"/>
          <w:trHeight w:val="27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4E44B4">
            <w:pPr>
              <w:pStyle w:val="ListParagraph"/>
              <w:ind w:left="0" w:firstLine="157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5.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«Պետական պաշտոններ զբաղեցրած անձանց սոցիալական երաշխիքների մասին» </w:t>
            </w:r>
          </w:p>
          <w:p w:rsidR="000961C2" w:rsidRPr="005374AD" w:rsidRDefault="005559C6" w:rsidP="004E44B4">
            <w:pPr>
              <w:pStyle w:val="ListParagraph"/>
              <w:ind w:left="0" w:firstLine="157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01.07.2014թ. ՀՕ 1-Ն ՀՀ օրենք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630013">
            <w:pPr>
              <w:ind w:left="13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Օրենքով սահմանված են`</w:t>
            </w:r>
          </w:p>
          <w:p w:rsidR="005559C6" w:rsidRPr="005374AD" w:rsidRDefault="005559C6" w:rsidP="00630013">
            <w:pPr>
              <w:ind w:left="13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պետական պաշտոն զբաղեցրած անձի կենսաթոշակային ապահովությունը և այլ սոցիալական երաշխիքները,</w:t>
            </w:r>
          </w:p>
          <w:p w:rsidR="005559C6" w:rsidRPr="005374AD" w:rsidRDefault="005559C6" w:rsidP="00630013">
            <w:pPr>
              <w:ind w:left="13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պետական պաշտոն զբաղեցրած անձի ընտանիքի անդամների սոցիալական երաշխիքները՝ պետական պաշտոն զբաղեցրած անձի մահանալու (զոհվելու) դեպքում,</w:t>
            </w:r>
          </w:p>
          <w:p w:rsidR="005559C6" w:rsidRPr="005374AD" w:rsidRDefault="005559C6" w:rsidP="00630013">
            <w:pPr>
              <w:ind w:left="13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պետական պաշտոն զբաղեցրած անձի և նրա ընտանիքի անդամների կենսաթոշակը հաշվարկելու կարգը,</w:t>
            </w:r>
          </w:p>
          <w:p w:rsidR="005559C6" w:rsidRPr="005374AD" w:rsidRDefault="005559C6" w:rsidP="00630013">
            <w:pPr>
              <w:ind w:left="13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պետական պաշտոն զբաղեցրած անձի, նրա ընտանիքի անդամների կենսաթոշակ ստանալու իրավունքը,</w:t>
            </w:r>
          </w:p>
          <w:p w:rsidR="000961C2" w:rsidRPr="005374AD" w:rsidRDefault="005559C6" w:rsidP="0063001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374AD">
              <w:rPr>
                <w:rFonts w:ascii="GHEA Grapalat" w:hAnsi="GHEA Grapalat"/>
                <w:sz w:val="20"/>
                <w:szCs w:val="20"/>
                <w:lang w:val="hy-AM"/>
              </w:rPr>
              <w:tab/>
              <w:t>թաղման նպաստի վճարումը:</w:t>
            </w:r>
          </w:p>
        </w:tc>
      </w:tr>
      <w:tr w:rsidR="000961C2" w:rsidRPr="004E64FA" w:rsidTr="004E44B4">
        <w:trPr>
          <w:gridAfter w:val="1"/>
          <w:wAfter w:w="31" w:type="dxa"/>
          <w:trHeight w:val="27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4E44B4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</w:pPr>
            <w:r w:rsidRPr="005374AD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lastRenderedPageBreak/>
              <w:t>6.</w:t>
            </w:r>
            <w:r w:rsidRPr="005374AD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ab/>
              <w:t xml:space="preserve">«Պետական պաշտոններ զբաղեցրած անձանց սոցիալական երաշխիքների մասին» ՀՀ օրենքի կիրակումն ապահովելու մասին»   </w:t>
            </w:r>
          </w:p>
          <w:p w:rsidR="000961C2" w:rsidRPr="005374AD" w:rsidRDefault="005559C6" w:rsidP="004E44B4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eastAsia="Calibri" w:hAnsi="GHEA Grapalat" w:cs="Sylfaen"/>
                <w:bCs/>
                <w:sz w:val="20"/>
                <w:szCs w:val="20"/>
                <w:lang w:val="x-none" w:eastAsia="x-none"/>
              </w:rPr>
              <w:t xml:space="preserve"> ՀՀ կառավարության 28.08.2014 թ. N 895-Ն որոշում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630013" w:rsidRDefault="005559C6" w:rsidP="00630013">
            <w:pPr>
              <w:tabs>
                <w:tab w:val="left" w:pos="191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«Պետական պաշտոններ զբաղեցրած անձանց սոցիալական երաշխիքների մասին» ՀՀ օրենքի համաձայն որոշմամբ հաստատված է՝</w:t>
            </w:r>
          </w:p>
          <w:p w:rsidR="005559C6" w:rsidRPr="00630013" w:rsidRDefault="005559C6" w:rsidP="00630013">
            <w:pPr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հուղարկավորության նպաստ, միանվագ դրամական օգնություն նշանակելու և վճարելու կարգը,</w:t>
            </w:r>
          </w:p>
          <w:p w:rsidR="005559C6" w:rsidRPr="00630013" w:rsidRDefault="005559C6" w:rsidP="00630013">
            <w:pPr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մասնագիտական ստաժը (մասնագիտական ստաժում հաշվառվող ժամանակահատվածները) հաշվարկելու կարգը,</w:t>
            </w:r>
          </w:p>
          <w:p w:rsidR="005559C6" w:rsidRPr="00630013" w:rsidRDefault="005559C6" w:rsidP="00630013">
            <w:pPr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կենսաթոշակ, թաղման նպաստ նշանակելու և վճարելու կարգը,</w:t>
            </w:r>
          </w:p>
          <w:p w:rsidR="005559C6" w:rsidRPr="00630013" w:rsidRDefault="005559C6" w:rsidP="00630013">
            <w:pPr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հաշվարկային աշխատավարձը հաշվարկելու կարգը</w:t>
            </w:r>
            <w:r w:rsidRPr="00630013">
              <w:rPr>
                <w:rFonts w:ascii="GHEA Grapalat" w:hAnsi="GHEA Grapalat"/>
                <w:sz w:val="20"/>
                <w:szCs w:val="20"/>
              </w:rPr>
              <w:t>,</w:t>
            </w:r>
          </w:p>
          <w:p w:rsidR="005559C6" w:rsidRPr="00630013" w:rsidRDefault="005559C6" w:rsidP="00630013">
            <w:pPr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պետական պաշտոն զբաղեցրած անձի` իր պաշտոնական պարտականությունները կատարելիս կամ դրանք կատարելու առնչությամբ վնասվածք, խեղում ստանալու կամ մահանալու (զոհվելու) մասին տեղեկանքի ձևը,</w:t>
            </w:r>
          </w:p>
          <w:p w:rsidR="005559C6" w:rsidRPr="00630013" w:rsidRDefault="005559C6" w:rsidP="00630013">
            <w:pPr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պետական պաշտոն զբաղեցրած անձի` իր պաշտոնական պարտականությունները կատարելիս կամ դրանք կատարելու առնչությամբ վնասվածք, խեղում ստանալու կամ մահանալու (զոհվելու) մասին տեղեկանքը լրացնելու և տրամադրելու կարգը:</w:t>
            </w:r>
          </w:p>
          <w:p w:rsidR="005559C6" w:rsidRPr="00630013" w:rsidRDefault="005559C6" w:rsidP="00630013">
            <w:pPr>
              <w:tabs>
                <w:tab w:val="left" w:pos="191"/>
              </w:tabs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</w:rPr>
              <w:t xml:space="preserve">Որոշմամբ սահմանված </w:t>
            </w: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է</w:t>
            </w:r>
            <w:r w:rsidRPr="00630013">
              <w:rPr>
                <w:rFonts w:ascii="GHEA Grapalat" w:hAnsi="GHEA Grapalat"/>
                <w:sz w:val="20"/>
                <w:szCs w:val="20"/>
              </w:rPr>
              <w:t>՝</w:t>
            </w:r>
          </w:p>
          <w:p w:rsidR="005559C6" w:rsidRPr="00630013" w:rsidRDefault="005559C6" w:rsidP="00630013">
            <w:pPr>
              <w:numPr>
                <w:ilvl w:val="0"/>
                <w:numId w:val="5"/>
              </w:numPr>
              <w:tabs>
                <w:tab w:val="left" w:pos="191"/>
              </w:tabs>
              <w:ind w:left="0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միանվագ դրամական օգնության, հիմնական կենսաթոշակի, մասնագիտական ստաժի մեկ տարվա արժեքի, հուղարկավորության նպաստի, թաղման նպաստի չափերը,</w:t>
            </w:r>
          </w:p>
          <w:p w:rsidR="000961C2" w:rsidRPr="00630013" w:rsidRDefault="005559C6" w:rsidP="00630013">
            <w:pPr>
              <w:numPr>
                <w:ilvl w:val="0"/>
                <w:numId w:val="6"/>
              </w:numPr>
              <w:tabs>
                <w:tab w:val="left" w:pos="191"/>
              </w:tabs>
              <w:ind w:left="0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30013">
              <w:rPr>
                <w:rFonts w:ascii="GHEA Grapalat" w:hAnsi="GHEA Grapalat"/>
                <w:sz w:val="20"/>
                <w:szCs w:val="20"/>
                <w:lang w:val="hy-AM"/>
              </w:rPr>
              <w:t>որ «Պետական պաշտոններ զբաղեցրած անձանց սոցիալական երաշխիքների մասին» ՀՀ օրենքով կենսաթոշակ, միանվագ դրամական օգնություն, հուղարկավորության նպաստ, թաղման նպաստ նշանակող իրավասու մարմինը ՀՀ ԱՍՀՆ ՍԱՊԾ-ն է մինչև 2017 թվականի հուլիսի 1-ը դատախազի պաշտոն զբաղեցրած անձին կենսաթոշակ նշանակող իրավասու մարմինը ՀՀ դատախազությունն է:</w:t>
            </w:r>
          </w:p>
        </w:tc>
      </w:tr>
      <w:tr w:rsidR="000961C2" w:rsidRPr="005374AD" w:rsidTr="004E44B4">
        <w:trPr>
          <w:gridAfter w:val="1"/>
          <w:wAfter w:w="31" w:type="dxa"/>
          <w:trHeight w:val="27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C2" w:rsidRPr="005374AD" w:rsidRDefault="00630013" w:rsidP="00630013">
            <w:pPr>
              <w:pStyle w:val="ListParagraph"/>
              <w:ind w:left="0" w:hanging="23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7.</w:t>
            </w:r>
            <w:r w:rsidR="005559C6" w:rsidRPr="005374AD">
              <w:rPr>
                <w:rFonts w:ascii="GHEA Grapalat" w:hAnsi="GHEA Grapalat" w:cs="Sylfaen"/>
                <w:bCs/>
                <w:sz w:val="20"/>
                <w:szCs w:val="20"/>
              </w:rPr>
              <w:t>Կուտակային կենսաթոշակների մասին 09.01.2011թ. ՀՕ-244-Ն ՀՀ օրենք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9C6" w:rsidRPr="005374AD" w:rsidRDefault="005559C6" w:rsidP="004E44B4">
            <w:pPr>
              <w:pStyle w:val="ListParagraph"/>
              <w:ind w:left="0" w:firstLine="19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Օրենքով սահմանված են` </w:t>
            </w:r>
          </w:p>
          <w:p w:rsidR="005559C6" w:rsidRPr="005374AD" w:rsidRDefault="005559C6" w:rsidP="004E44B4">
            <w:pPr>
              <w:pStyle w:val="ListParagraph"/>
              <w:ind w:left="0" w:firstLine="19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պարտադիր կուտակային համակարգի մասնակիցները,</w:t>
            </w:r>
          </w:p>
          <w:p w:rsidR="005559C6" w:rsidRPr="005374AD" w:rsidRDefault="005559C6" w:rsidP="004E44B4">
            <w:pPr>
              <w:pStyle w:val="ListParagraph"/>
              <w:ind w:left="0" w:firstLine="19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մասնակցի   համար (օգտին) մինչև նրա կենսաթոշակային տարիքը լրանալը կուտակային հատկացումները կատարելու չափը և կարգը,</w:t>
            </w:r>
          </w:p>
          <w:p w:rsidR="000961C2" w:rsidRPr="005374AD" w:rsidRDefault="005559C6" w:rsidP="004E44B4">
            <w:pPr>
              <w:pStyle w:val="ListParagraph"/>
              <w:ind w:left="0" w:firstLine="19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վճարներ կատարելու չափը և կարգը, այդ թվում` դրանց համար հաշվարկման օբյեկտի առավելագույն շեմերը:</w:t>
            </w:r>
          </w:p>
        </w:tc>
      </w:tr>
      <w:tr w:rsidR="000961C2" w:rsidRPr="005374AD" w:rsidTr="004E44B4">
        <w:trPr>
          <w:gridAfter w:val="1"/>
          <w:wAfter w:w="31" w:type="dxa"/>
          <w:trHeight w:val="27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23" w:rsidRPr="005374AD" w:rsidRDefault="00283523" w:rsidP="00630013">
            <w:pPr>
              <w:pStyle w:val="ListParagraph"/>
              <w:ind w:left="-23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8</w:t>
            </w:r>
            <w:r w:rsidR="0063001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.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Պետական ենսաթոշակային համակարգի տվյալների շտեմարան վարելու կարգը հաստատելու մասին</w:t>
            </w:r>
          </w:p>
          <w:p w:rsidR="000961C2" w:rsidRPr="005374AD" w:rsidRDefault="00283523" w:rsidP="00630013">
            <w:pPr>
              <w:pStyle w:val="ListParagraph"/>
              <w:ind w:left="-23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ՀՀ կառավարության 23.08.2012 թ. N 1081-Ն որոշում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23" w:rsidRPr="005374AD" w:rsidRDefault="00283523" w:rsidP="004E44B4">
            <w:pPr>
              <w:pStyle w:val="ListParagraph"/>
              <w:ind w:left="0" w:firstLine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Որոշմամբ հաստատված է`</w:t>
            </w:r>
          </w:p>
          <w:p w:rsidR="00283523" w:rsidRPr="005374AD" w:rsidRDefault="00283523" w:rsidP="004E44B4">
            <w:pPr>
              <w:pStyle w:val="ListParagraph"/>
              <w:ind w:left="0" w:firstLine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կենսաթոշակային համակարգի տվյալների շտեմարանը վարելու կարգը,</w:t>
            </w:r>
          </w:p>
          <w:p w:rsidR="00283523" w:rsidRPr="005374AD" w:rsidRDefault="00283523" w:rsidP="004E44B4">
            <w:pPr>
              <w:pStyle w:val="ListParagraph"/>
              <w:ind w:left="0" w:firstLine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կենսաթոշակի էլեկտրոնային գործ կազմելը,</w:t>
            </w:r>
          </w:p>
          <w:p w:rsidR="00283523" w:rsidRPr="005374AD" w:rsidRDefault="00283523" w:rsidP="004E44B4">
            <w:pPr>
              <w:pStyle w:val="ListParagraph"/>
              <w:ind w:left="0" w:firstLine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 կենսաթոշակ նշանակելուց հետո, ըստ անհարժեշտության` շտեմարանում ներառված տվյալներում փոփոխություններ կատարելը,</w:t>
            </w:r>
          </w:p>
          <w:p w:rsidR="00283523" w:rsidRPr="005374AD" w:rsidRDefault="00283523" w:rsidP="004E44B4">
            <w:pPr>
              <w:pStyle w:val="ListParagraph"/>
              <w:ind w:left="0" w:firstLine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շտեմարանում ներառված` կենսաթոշակա¬ռու¬նե-րին վերաբերվող տվյալների հիման վրա կենսաթոշակ ստանալու իրավունքը դադարեցնելը կամ վերականգնելը,  կենսաթոշակ վճարելը կամ վերսկսելը:</w:t>
            </w:r>
          </w:p>
          <w:p w:rsidR="000961C2" w:rsidRPr="005374AD" w:rsidRDefault="00283523" w:rsidP="004E44B4">
            <w:pPr>
              <w:pStyle w:val="ListParagraph"/>
              <w:ind w:left="0" w:firstLine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Որոշմամբ սահմանված է, որ շտեմարանը վարում է ՀՀ աշխատանքի և սոցիալական հարցերի նախարարության սոցիալական ապահովության պետական ծառայությունը:</w:t>
            </w:r>
          </w:p>
        </w:tc>
      </w:tr>
      <w:tr w:rsidR="00247933" w:rsidRPr="005374AD" w:rsidTr="004E44B4">
        <w:trPr>
          <w:gridAfter w:val="1"/>
          <w:wAfter w:w="31" w:type="dxa"/>
          <w:trHeight w:val="273"/>
        </w:trPr>
        <w:tc>
          <w:tcPr>
            <w:tcW w:w="3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23" w:rsidRPr="005374AD" w:rsidRDefault="00247933" w:rsidP="004E44B4">
            <w:pPr>
              <w:pStyle w:val="ListParagraph"/>
              <w:ind w:left="67" w:firstLine="9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9. </w:t>
            </w:r>
            <w:r w:rsidR="00283523" w:rsidRPr="005374AD">
              <w:rPr>
                <w:rFonts w:ascii="GHEA Grapalat" w:hAnsi="GHEA Grapalat" w:cs="Sylfaen"/>
                <w:bCs/>
                <w:sz w:val="20"/>
                <w:szCs w:val="20"/>
              </w:rPr>
              <w:t>«Պետական կենսաթոշակների մասին» ՀՀ օրենքի Հոդված 48-ի 1-ին կետի 12-րդ ենթակետ</w:t>
            </w:r>
          </w:p>
          <w:p w:rsidR="00247933" w:rsidRPr="005374AD" w:rsidRDefault="00283523" w:rsidP="004E44B4">
            <w:pPr>
              <w:pStyle w:val="ListParagraph"/>
              <w:ind w:left="67" w:firstLine="9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ՀՀ աշխատանքի և սոցիալական հարցերի նախարարության նախարարի հրաման:</w:t>
            </w:r>
            <w:r w:rsidR="00247933"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33" w:rsidRPr="005374AD" w:rsidRDefault="00283523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Լիազոր մարմինը` աշխատանքի և սոցիալական հարցերի նախարարությունը սահմանում է կենսաթոշակի վկայականի ձևը:</w:t>
            </w:r>
          </w:p>
        </w:tc>
      </w:tr>
      <w:tr w:rsidR="00347AD0" w:rsidRPr="005374AD" w:rsidTr="004E44B4">
        <w:trPr>
          <w:gridAfter w:val="1"/>
          <w:wAfter w:w="31" w:type="dxa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347AD0" w:rsidRPr="005374AD" w:rsidTr="004E44B4">
        <w:trPr>
          <w:gridAfter w:val="1"/>
          <w:wAfter w:w="31" w:type="dxa"/>
          <w:trHeight w:val="826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C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ՀՀ կառավարության 20</w:t>
            </w:r>
            <w:r w:rsidR="00C6344A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18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թվականի </w:t>
            </w:r>
            <w:r w:rsidR="00C6344A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հունիսի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1</w:t>
            </w:r>
            <w:r w:rsidR="00C6344A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-ի N </w:t>
            </w:r>
            <w:r w:rsidR="00C6344A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700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-Ն որոշմամբ հաստատված ՀՀ աշխատանքի և սոցիալական հարցերի նախարարության կանոնադրության համաձայն` նախարարությունը մշակում և իրականացնում է`</w:t>
            </w:r>
          </w:p>
          <w:p w:rsidR="009E24EC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:rsidR="009E24EC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պաշտպանության բնագավառում պետական քաղաքականության հիմնական և գերակա ուղղությունների մշակումն ու իրականացումը,</w:t>
            </w:r>
          </w:p>
          <w:p w:rsidR="009E24EC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կենսաթոշակային ապահովության քաղաքականության մշակումն ու դրա իրականացումը,</w:t>
            </w:r>
          </w:p>
          <w:p w:rsidR="009E24EC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ապահովության ոլորտի պետական նպատակային ծրագրերի մշակումը և դրանց իրականացման աշխատանքների համակարգումը,</w:t>
            </w:r>
          </w:p>
          <w:p w:rsidR="009E24EC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պաշտպանության բնագավառում Հայաստանի Հանրապետության օրենսդրության կիրառման նկատմամբ պետական վերահսկողության ապահովումը,</w:t>
            </w:r>
          </w:p>
          <w:p w:rsidR="009E24EC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Նախարարությանը վերապահված գործառույթներից են.</w:t>
            </w:r>
          </w:p>
          <w:p w:rsidR="00075534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պետական կենսաթոշակներ, պետական նպաստներ, պատվովճարներ, պարգևավճարներ</w:t>
            </w:r>
          </w:p>
          <w:p w:rsidR="00075534" w:rsidRPr="005374AD" w:rsidRDefault="00075534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և սոցիալական պաշտպանության համակարգի շրջանակներում վճարվող այլ դրամական</w:t>
            </w:r>
          </w:p>
          <w:p w:rsidR="009E24EC" w:rsidRPr="005374AD" w:rsidRDefault="00075534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վճարներ, այդ դրամական վճարների նշանակում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, հաշվարկում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(վերահաշվարկում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), վճարում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="009E24EC" w:rsidRPr="005374AD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:rsidR="00075534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ապահովում է պետական կենսաթոշակների, նպաստների, պատվովճարների,</w:t>
            </w:r>
          </w:p>
          <w:p w:rsidR="00075534" w:rsidRPr="005374AD" w:rsidRDefault="00075534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պարգևավճարների և սոցիալական պաշտպանության համակարգի շրջանակներում վճարվող</w:t>
            </w:r>
          </w:p>
          <w:p w:rsidR="009E24EC" w:rsidRPr="005374AD" w:rsidRDefault="00075534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այլ դրամական վճարների բնագավառների օրենսդրության միասնական կիրառումը</w:t>
            </w:r>
            <w:r w:rsidR="009E24EC" w:rsidRPr="005374AD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:rsidR="00075534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</w:rPr>
              <w:t>կազմակերպում և ապահովում է պետական կենսաթոշակային ապահովության</w:t>
            </w:r>
          </w:p>
          <w:p w:rsidR="009E24EC" w:rsidRPr="005374AD" w:rsidRDefault="00075534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համակարգի հիմնախնդիրներն ուսումնասիրելու (վերլուծելու) աշխատանքների իրականացումը,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մշակում է առաջարկություններ այդ հիմնախնդիրները լուծելու ուղղությամբ, ինչպես նաև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մշակում է պետական կենսաթոշակային ապահովության համակարգի զարգացման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համապատասխան պետական ծրագրեր և ապահովում է այդ ծրագրերի իրականացումը</w:t>
            </w:r>
            <w:r w:rsidR="009E24EC" w:rsidRPr="005374AD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:rsidR="00347AD0" w:rsidRPr="005374AD" w:rsidRDefault="009E24EC" w:rsidP="004E44B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5374AD">
              <w:rPr>
                <w:rFonts w:ascii="GHEA Grapalat" w:hAnsi="GHEA Grapalat"/>
              </w:rPr>
              <w:t xml:space="preserve"> </w:t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</w:rPr>
              <w:t>վերահսկում է պետական կենսաթոշակների, նպաստների, պատվովճարների,</w:t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</w:rPr>
              <w:t>պարգևավճարների և սոցիալական պաշտպանության համակարգի շրջանակներում վճարվող</w:t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</w:rPr>
              <w:t>այլ դրամական վճարների նշանակման, հաշվարկման (վերահաշվարկման), վճարման</w:t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</w:rPr>
              <w:t>գործընթացի, բժշկասոցիալական փորձաքննության գործընթացի օրինականությունը</w:t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5374AD">
              <w:rPr>
                <w:rFonts w:ascii="GHEA Grapalat" w:hAnsi="GHEA Grapalat" w:cs="Sylfaen"/>
                <w:bCs/>
                <w:sz w:val="20"/>
                <w:szCs w:val="20"/>
              </w:rPr>
              <w:t>(համապատասխանությունը օրենսդրության և այլ իրավական ակտերի պահանջներին)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:</w:t>
            </w:r>
          </w:p>
        </w:tc>
      </w:tr>
      <w:tr w:rsidR="00347AD0" w:rsidRPr="005374AD" w:rsidTr="004E44B4">
        <w:trPr>
          <w:gridAfter w:val="1"/>
          <w:wAfter w:w="31" w:type="dxa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5374AD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47AD0" w:rsidRPr="005374AD" w:rsidTr="004E44B4">
        <w:trPr>
          <w:gridAfter w:val="1"/>
          <w:wAfter w:w="31" w:type="dxa"/>
          <w:trHeight w:val="80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9614A5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Շահառուներն են՝ </w:t>
            </w:r>
          </w:p>
          <w:p w:rsidR="009614A5" w:rsidRPr="005374AD" w:rsidRDefault="00283523" w:rsidP="004E44B4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«Պետական կենսաթոշակների մասին» ՀՀ օրենքով սահմանված կենսաթոշակի իրավունք ունեցող անձիք</w:t>
            </w:r>
            <w:r w:rsidR="009614A5" w:rsidRPr="005374AD">
              <w:rPr>
                <w:rFonts w:ascii="Cambria Math" w:hAnsi="Cambria Math" w:cs="Cambria Math"/>
                <w:bCs/>
                <w:i/>
                <w:sz w:val="20"/>
                <w:szCs w:val="20"/>
                <w:lang w:val="hy-AM"/>
              </w:rPr>
              <w:t>․</w:t>
            </w:r>
          </w:p>
          <w:p w:rsidR="00283523" w:rsidRPr="005374AD" w:rsidRDefault="00283523" w:rsidP="004E44B4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«Պետական պաշտոններ զբաղեցրած անձանց սոցիալական երաշխիքների մասին» ՀՀ օրենքով կամ այլ օրենքներով)  սահմանված կենսաթոշակի իրավունք ունեցող անձիք</w:t>
            </w:r>
            <w:r w:rsidRPr="005374AD">
              <w:rPr>
                <w:rFonts w:ascii="Cambria Math" w:hAnsi="Cambria Math" w:cs="Cambria Math"/>
                <w:bCs/>
                <w:i/>
                <w:sz w:val="20"/>
                <w:szCs w:val="20"/>
                <w:lang w:val="hy-AM"/>
              </w:rPr>
              <w:t>․</w:t>
            </w:r>
          </w:p>
          <w:p w:rsidR="009614A5" w:rsidRPr="005374AD" w:rsidRDefault="00283523" w:rsidP="004E44B4">
            <w:pPr>
              <w:ind w:left="36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- </w:t>
            </w:r>
            <w:r w:rsidRPr="005374AD">
              <w:rPr>
                <w:rFonts w:ascii="GHEA Grapalat" w:hAnsi="GHEA Grapalat"/>
                <w:lang w:val="hy-AM"/>
              </w:rPr>
              <w:t xml:space="preserve">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«Կուտակային կենսաթոշակների մասին» ՀՀ օրենքով սահմնաված մասնակիցներ</w:t>
            </w:r>
          </w:p>
          <w:p w:rsidR="00283523" w:rsidRPr="005374AD" w:rsidRDefault="00283523" w:rsidP="004E44B4">
            <w:pPr>
              <w:ind w:left="36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  <w:p w:rsidR="009614A5" w:rsidRPr="005374AD" w:rsidRDefault="009614A5" w:rsidP="004E44B4">
            <w:pPr>
              <w:ind w:left="36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Հիմնական ծառայություններ՝</w:t>
            </w:r>
          </w:p>
          <w:p w:rsidR="009614A5" w:rsidRPr="005374AD" w:rsidRDefault="00283523" w:rsidP="004E44B4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կենսաթոշակների</w:t>
            </w:r>
            <w:r w:rsidR="009614A5"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նշանակում</w:t>
            </w:r>
            <w:r w:rsidR="009614A5" w:rsidRPr="005374AD">
              <w:rPr>
                <w:rFonts w:ascii="Cambria Math" w:hAnsi="Cambria Math" w:cs="Cambria Math"/>
                <w:bCs/>
                <w:i/>
                <w:sz w:val="20"/>
                <w:szCs w:val="20"/>
                <w:lang w:val="hy-AM"/>
              </w:rPr>
              <w:t>․</w:t>
            </w:r>
          </w:p>
          <w:p w:rsidR="009614A5" w:rsidRPr="005374AD" w:rsidRDefault="00011B06" w:rsidP="004E44B4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Օրենքով սահմանված կարգով պարտադիր կուտակային համակարգի մասնակցի   համար (օգտին) մինչև նրանց կենսաթոշակային տարիքը լրանալը կուտակային հատկացումները կատարելը</w:t>
            </w:r>
            <w:r w:rsidR="009614A5" w:rsidRPr="005374AD">
              <w:rPr>
                <w:rFonts w:ascii="Cambria Math" w:hAnsi="Cambria Math" w:cs="Cambria Math"/>
                <w:bCs/>
                <w:i/>
                <w:sz w:val="20"/>
                <w:szCs w:val="20"/>
                <w:lang w:val="hy-AM"/>
              </w:rPr>
              <w:t>․</w:t>
            </w:r>
          </w:p>
          <w:p w:rsidR="009614A5" w:rsidRPr="005374AD" w:rsidRDefault="00011B06" w:rsidP="004E44B4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Կենսաթոշակների և այլ դրամական վճարների տրամադրման տեղեկատվական միասնական համակարգերի սպասարկում և շահագործում.</w:t>
            </w:r>
          </w:p>
          <w:p w:rsidR="009614A5" w:rsidRPr="005374AD" w:rsidRDefault="00011B06" w:rsidP="004E44B4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Կենսաթոշակների և այլ դրամական վճարների իրականացման ապահովում</w:t>
            </w:r>
            <w:r w:rsidR="009614A5" w:rsidRPr="005374AD">
              <w:rPr>
                <w:rFonts w:ascii="Cambria Math" w:hAnsi="Cambria Math" w:cs="Cambria Math"/>
                <w:bCs/>
                <w:i/>
                <w:sz w:val="20"/>
                <w:szCs w:val="20"/>
                <w:lang w:val="hy-AM"/>
              </w:rPr>
              <w:t>․</w:t>
            </w:r>
          </w:p>
          <w:p w:rsidR="009614A5" w:rsidRPr="005374AD" w:rsidRDefault="00011B06" w:rsidP="004E44B4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Կենսաթոշակների ձևաթղթերի տպագրություն</w:t>
            </w:r>
            <w:r w:rsidR="009614A5" w:rsidRPr="005374AD">
              <w:rPr>
                <w:rFonts w:ascii="Cambria Math" w:hAnsi="Cambria Math" w:cs="Cambria Math"/>
                <w:bCs/>
                <w:i/>
                <w:sz w:val="20"/>
                <w:szCs w:val="20"/>
                <w:lang w:val="hy-AM"/>
              </w:rPr>
              <w:t>․</w:t>
            </w:r>
          </w:p>
          <w:p w:rsidR="009614A5" w:rsidRPr="005374AD" w:rsidRDefault="009614A5" w:rsidP="004E44B4">
            <w:pPr>
              <w:pStyle w:val="ListParagraph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347AD0" w:rsidRPr="005374AD" w:rsidTr="004E44B4">
        <w:trPr>
          <w:gridAfter w:val="1"/>
          <w:wAfter w:w="31" w:type="dxa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lastRenderedPageBreak/>
              <w:t>2.5 ԾՐԱԳՐԻ ԿԱՌՈՒՑՎԱԾՔԸ՝</w:t>
            </w:r>
          </w:p>
        </w:tc>
      </w:tr>
      <w:tr w:rsidR="00347AD0" w:rsidRPr="005374AD" w:rsidTr="004E44B4">
        <w:trPr>
          <w:trHeight w:val="427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4E44B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4E44B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4E44B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4E44B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347AD0" w:rsidRPr="005374AD" w:rsidTr="004E44B4">
        <w:trPr>
          <w:trHeight w:val="25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11</w:t>
            </w:r>
            <w:r w:rsidR="00505F5E"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001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Կենսաթոշակների և այլ դրամական վճարների տրամադրման տեղեկատվական միասնական համակարգերի սպասարկում և շահագործում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Կենսաթոշակների և այլ դրամական վճարների տրամադրման տեղեկատվական միասնական համակարգերի սպասարկում և շահագործում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630013">
            <w:pPr>
              <w:pStyle w:val="ListParagraph"/>
              <w:ind w:left="-4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 նշանակող մասնագետներ</w:t>
            </w:r>
          </w:p>
        </w:tc>
      </w:tr>
      <w:tr w:rsidR="00347AD0" w:rsidRPr="005374AD" w:rsidTr="004E44B4">
        <w:trPr>
          <w:trHeight w:val="127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5E" w:rsidRPr="005374AD" w:rsidRDefault="00505F5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1</w:t>
            </w:r>
            <w:r w:rsidR="004C0EBE"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002</w:t>
            </w:r>
          </w:p>
          <w:p w:rsidR="00347AD0" w:rsidRPr="005374AD" w:rsidRDefault="00347AD0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Կենսաթոշակների և այլ դրամական վճարների իրականացման ապահովում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Կենսաթոշակների և այլ դրամական վճարների վճարման ծառայությունների ձեռքբերում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 ստացող անձ</w:t>
            </w:r>
          </w:p>
        </w:tc>
      </w:tr>
      <w:tr w:rsidR="004C0EBE" w:rsidRPr="005374AD" w:rsidTr="004E44B4">
        <w:trPr>
          <w:trHeight w:val="131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11003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Կենսաթոշակների ձևաթղթերի տպագրություն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Կենսաթոշակների տրամադրման համապատասխան ձևաթղթերի տպագրության ծառայություններ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 ստացող անձ</w:t>
            </w:r>
          </w:p>
        </w:tc>
      </w:tr>
      <w:tr w:rsidR="00347AD0" w:rsidRPr="004E64FA" w:rsidTr="004E44B4">
        <w:trPr>
          <w:trHeight w:val="13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12001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Սպայական անձնակազմի և նրանց ընտանիքների անդամների կենսաթոշակներ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Սպայական անձնակազմի զինծառայողներին երկարամյա ծառայության, հաշմանդամության և զինծառայողի մահվան դեպքում նրա ընտանիքի անդամներին կերակրողին կորցնելու դեպքում զինվորական կենսաթոշակների տրամադրում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Զինվորական կենսաթոշակ ստանալու իրավունք ունեցող անձ</w:t>
            </w:r>
          </w:p>
        </w:tc>
      </w:tr>
      <w:tr w:rsidR="004C0EBE" w:rsidRPr="005374AD" w:rsidTr="004E44B4">
        <w:trPr>
          <w:trHeight w:val="13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12002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Շարքային զինծառայողների և նրանց ընտանիքների անդամների զինվորական կենսաթոշակներ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ԽՍՀՄ զինված ուժերի շարքային կազմի զինծառայողներին հաշմանդամության, նրանց մահվան դեպքում ընտանիքների անդամներին կերակրողին կորցնելու դեպքում զինվորական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կենսաթոշակների տրամադրում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Զինվորական կենսաթոշակ ստանալու իրավունք ունեցող անձ</w:t>
            </w:r>
          </w:p>
        </w:tc>
      </w:tr>
      <w:tr w:rsidR="004C0EBE" w:rsidRPr="005374AD" w:rsidTr="004E44B4">
        <w:trPr>
          <w:trHeight w:val="13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12003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Աշխատանքային կենսաթոշակներ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Աշխատանքային կենսաթոշակների (տարիքային, հաշմանդամության, արտոնյալ պայմաններով, երկարամյա ծառայության, մասնակի, կերակրողին կորցնելու դեպքում կենսաթոշակների) տրամադրու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EBE" w:rsidRPr="005374AD" w:rsidRDefault="004C0EBE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Աշխատանքային կենսաթոշակ ստանալու իրավունք ունեցող անձ</w:t>
            </w:r>
          </w:p>
        </w:tc>
      </w:tr>
      <w:tr w:rsidR="00A148C2" w:rsidRPr="005374AD" w:rsidTr="004E44B4">
        <w:trPr>
          <w:trHeight w:val="13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C2" w:rsidRPr="005374AD" w:rsidRDefault="00A148C2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12004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C2" w:rsidRPr="005374AD" w:rsidRDefault="00A148C2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օրենքով նշանակված կենսաթոշակներ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C2" w:rsidRPr="005374AD" w:rsidRDefault="00A148C2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«Պաշտոնատար անձանց գործունեության ապահովման՝ սպասարկման և սոցիալական երաշխիքների մասին» ՀՀ օրենքով սահմանված պաշտոններում պաշտոնավարած անձանց կենսաթոշակի տրամադրում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8C2" w:rsidRPr="005374AD" w:rsidRDefault="00A148C2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կենսաթոշակ ստանալու իրավունք ունեցող անձ</w:t>
            </w:r>
          </w:p>
        </w:tc>
      </w:tr>
      <w:tr w:rsidR="007A2D77" w:rsidRPr="005374AD" w:rsidTr="004E44B4">
        <w:trPr>
          <w:trHeight w:val="13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A148C2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12005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A148C2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Կուտակային հատկացումներ մասնակցի կենսաթոշակային հաշվին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A148C2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«Կուտակային կենսաթոշակների մասին» ՀՀ օրենքով սահմանված կարգով մասնակցի կենսաթոշակային հաշվին կուտակային հատկացումների կատարում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A148C2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Կուտակային համակարգի մասնակիցներ</w:t>
            </w:r>
          </w:p>
        </w:tc>
      </w:tr>
      <w:tr w:rsidR="007A2D77" w:rsidRPr="005374AD" w:rsidTr="004E44B4">
        <w:trPr>
          <w:gridAfter w:val="1"/>
          <w:wAfter w:w="31" w:type="dxa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7A2D77" w:rsidRPr="005374AD" w:rsidTr="004E44B4">
        <w:trPr>
          <w:gridAfter w:val="1"/>
          <w:wAfter w:w="31" w:type="dxa"/>
          <w:trHeight w:val="25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374AD" w:rsidRDefault="007A2D77" w:rsidP="004E44B4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374AD">
              <w:rPr>
                <w:rFonts w:ascii="GHEA Grapalat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374AD" w:rsidRDefault="007A2D77" w:rsidP="004E44B4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374AD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374AD" w:rsidRDefault="007A2D77" w:rsidP="004E44B4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374AD">
              <w:rPr>
                <w:rFonts w:ascii="GHEA Grapalat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374AD" w:rsidRDefault="007A2D77" w:rsidP="004E44B4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374AD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7A2D77" w:rsidRPr="005374AD" w:rsidTr="004E44B4">
        <w:trPr>
          <w:gridAfter w:val="1"/>
          <w:wAfter w:w="31" w:type="dxa"/>
          <w:trHeight w:val="284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374AD" w:rsidRDefault="007A2D77" w:rsidP="004E44B4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5374AD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7A2D77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Կենսաթոշակների և այլ դրամական վճարների տրամադրման տեղեկատվական միասնական համակարգերի սպասարկում և շահագործում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Կենսաթոշակների և այլ դրամական վճարների տրամադրման տեղեկատվական համակարգի վարման՝ սպասարկման և տեղեկատվության տրամադրման ծառայություններ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Սահմանում է պետական կենսաթոշակային համակարգի տվյալների շտեմարանը վարելու կարգը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4E44B4" w:rsidP="004E44B4">
            <w:pPr>
              <w:pStyle w:val="ListParagraph"/>
              <w:ind w:left="-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Կառավարության 2012 թվականի օգոստոսի 23-ի «Պետական կենսաթոշակային համակարգի տվյալների շտեմարանը վարելու կարգը հաստատելու մասին» N 1081-Ն որոշում:</w:t>
            </w:r>
          </w:p>
        </w:tc>
      </w:tr>
      <w:tr w:rsidR="007A2D77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Կենսաթոշակների և այլ դրամական վճարների իրականացման ապահովում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Կենսաթոշակների և այլ դրամական վճարների վճարման ծառայություններ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Սահմանում է կենսաթոշակ, ծերության նպաստ, հաշմանդամության նպաստ, կերակրողին կորցնելու դեպքում նպաստ, պարգևավճար, պատվովճար և այլ դրամական վճարներ վճարելու կարգը, կանխիկ կամ անկանխիկ եղանակով կենսաթոշակի վճարման ծառայություններ մատուցելու պայմանագրի օրինակելի ձևը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։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«Պետական կենսաթոշակների մասին» ՀՀ օրենք,  «Պետական նպաստների մասին» ՀՀ օրենք, </w:t>
            </w:r>
          </w:p>
          <w:p w:rsidR="007A2D77" w:rsidRPr="005374AD" w:rsidRDefault="004E44B4" w:rsidP="004E44B4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Կառավարության 2011 թվականի մայիսի 5-ի«Կենսաթոշակ վճարելու կարգը հաստատելու մասոին» N 670-Ն որոշում:</w:t>
            </w:r>
          </w:p>
        </w:tc>
      </w:tr>
      <w:tr w:rsidR="00D61064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Սպայական անձնակազմի և նրանց ընտանիքների անդամների կենսաթոշակներ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630013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Սպայական անձնակազմի զինծառայողներին երկարամյա ծառայության, հաշմանդամության և զինծառայողի մահվան դեպքում նրա ընտանիքի անդամներին կերակրողին կորցնելու դեպքում զինվորական կենսաթոշակների տրամադրում</w:t>
            </w:r>
          </w:p>
          <w:p w:rsidR="004E44B4" w:rsidRPr="005374AD" w:rsidRDefault="004E44B4" w:rsidP="004E44B4">
            <w:pPr>
              <w:pStyle w:val="ListParagraph"/>
              <w:ind w:left="-18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D61064" w:rsidRPr="005374AD" w:rsidRDefault="004E44B4" w:rsidP="00630013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Շահառուների շրջանակը (իրավունք տվող պայմանները) սահմանված է օրենքով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2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Սահմանվում է.</w:t>
            </w:r>
          </w:p>
          <w:p w:rsidR="004E44B4" w:rsidRPr="005374AD" w:rsidRDefault="004E44B4" w:rsidP="004E44B4">
            <w:pPr>
              <w:pStyle w:val="ListParagraph"/>
              <w:ind w:left="2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1.զինվորական կենսաթոշակի չափը հաշվարկելու համար հիմնական կենսաթոշակի չափը</w:t>
            </w:r>
          </w:p>
          <w:p w:rsidR="004E44B4" w:rsidRPr="005374AD" w:rsidRDefault="004E44B4" w:rsidP="004E44B4">
            <w:pPr>
              <w:pStyle w:val="ListParagraph"/>
              <w:ind w:left="2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2. զինվորական ծառայության ստաժի մեկ տարվա արժեքը.</w:t>
            </w:r>
          </w:p>
          <w:p w:rsidR="004E44B4" w:rsidRPr="005374AD" w:rsidRDefault="004E44B4" w:rsidP="004E44B4">
            <w:pPr>
              <w:pStyle w:val="ListParagraph"/>
              <w:ind w:left="2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3. պարտադիր ժամկետային զինվորական ծառայության շարքային կազմի զինծառայողի հաշմանդամության զինվորական կենսաթոշակի չափը</w:t>
            </w:r>
          </w:p>
          <w:p w:rsidR="004E44B4" w:rsidRPr="005374AD" w:rsidRDefault="004E44B4" w:rsidP="004E44B4">
            <w:pPr>
              <w:pStyle w:val="ListParagraph"/>
              <w:ind w:left="2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4. պարտադիր ժամկետային զինվորական ծառայության շարքային կազմի մահացած (զոհված) զինծառայողի ընտանիքի անդամի կերակրողին կորցնելու դեպքում զինվորական կենսաթոշակի չափը </w:t>
            </w:r>
          </w:p>
          <w:p w:rsidR="004E44B4" w:rsidRPr="005374AD" w:rsidRDefault="004E44B4" w:rsidP="004E44B4">
            <w:pPr>
              <w:pStyle w:val="ListParagraph"/>
              <w:ind w:left="2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5.  Նվազագույն կենսաթոշակի չափը,</w:t>
            </w:r>
          </w:p>
          <w:p w:rsidR="004E44B4" w:rsidRPr="005374AD" w:rsidRDefault="004E44B4" w:rsidP="004E44B4">
            <w:pPr>
              <w:pStyle w:val="ListParagraph"/>
              <w:ind w:left="2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6. զինվորական ծառայության ստաժը հաշվարկելու կանոնները,</w:t>
            </w:r>
          </w:p>
          <w:p w:rsidR="004E44B4" w:rsidRPr="005374AD" w:rsidRDefault="004E44B4" w:rsidP="004E44B4">
            <w:pPr>
              <w:pStyle w:val="ListParagraph"/>
              <w:ind w:left="2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7. կենսաթոշակ նշանակելու իրավասություն ունեցող մարմինների ցանկը, կենսաթոշակ նշանակելու համար դիմելու, կենսաթոշակ նշանակելու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(վերահաշվարկելու), կենսաթոշակի տեսակը փոխելու, կենսաթոշակ վճարելու,  և կենսաթոշակի գործ (փաստաթղթեր) վարելու կարգը,</w:t>
            </w:r>
          </w:p>
          <w:p w:rsidR="00D61064" w:rsidRPr="005374AD" w:rsidRDefault="004E44B4" w:rsidP="004E44B4">
            <w:pPr>
              <w:pStyle w:val="ListParagraph"/>
              <w:ind w:left="2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8.կենսաթոշակ նշանակելու համար անհրաժեշտ փաստաթղթերի ցանկը: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14" w:firstLine="1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«Պետական կենսաթոշակների մասին» ՀՀ օրենքի 18-րդ, 20-րդ, 22-րդ հոդվածներ,</w:t>
            </w:r>
          </w:p>
          <w:p w:rsidR="004E44B4" w:rsidRPr="005374AD" w:rsidRDefault="004E44B4" w:rsidP="004E44B4">
            <w:pPr>
              <w:pStyle w:val="ListParagraph"/>
              <w:ind w:left="-14" w:firstLine="1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Կառավարության 2010 թվականի դեկտեմբերի 30-ի Հիմնական կենսաթոշակի և թաղման նպաստի չափերը, ստաժի մեկ տարվա արժեքը,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մասին N 1734-Ն որոշում, </w:t>
            </w:r>
          </w:p>
          <w:p w:rsidR="00D61064" w:rsidRPr="005374AD" w:rsidRDefault="004E44B4" w:rsidP="004E44B4">
            <w:pPr>
              <w:pStyle w:val="ListParagraph"/>
              <w:ind w:left="-14" w:firstLine="1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Կառավարության 2011 թվականի մայիսի 5-ի «Պետական կենսաթոշակների մասին» Հայաստանի Հանրապետության օրենքի կիրարկումն ապահովելու մասին» N 665-Ն որոշում</w:t>
            </w:r>
          </w:p>
        </w:tc>
      </w:tr>
      <w:tr w:rsidR="00D61064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Շարքային զինծառայողների և նրանց ընտանիքների անդամների զինվորական կենսաթոշակներ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18" w:firstLine="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«Պետական կենսաթոշակների մասին» օրենքով  սահմանված կարգով հաշմանդամ ճանաչված ԽՍՀՄ զինված ուժերի շարքային կազմի զինծառայողներին հաշմանդամության, նրանց մահվան դեպքում ընտանիքների անդամներին կերակրողին կորցնելու դեպքում զինվորական կենսաթոշակների տրամադրում</w:t>
            </w:r>
          </w:p>
          <w:p w:rsidR="004E44B4" w:rsidRPr="005374AD" w:rsidRDefault="004E44B4" w:rsidP="004E44B4">
            <w:pPr>
              <w:pStyle w:val="ListParagraph"/>
              <w:ind w:left="-18" w:firstLine="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D61064" w:rsidRPr="005374AD" w:rsidRDefault="004E44B4" w:rsidP="004E44B4">
            <w:pPr>
              <w:pStyle w:val="ListParagraph"/>
              <w:ind w:left="-18" w:firstLine="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Շահառուների շրջանակը (իրավունք տվող պայմանները) սահմանված է օրենքով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Սահմանվում է.</w:t>
            </w:r>
          </w:p>
          <w:p w:rsidR="004E44B4" w:rsidRPr="005374AD" w:rsidRDefault="004E44B4" w:rsidP="004E44B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1.զինվորական ծառայության շարքային կազմի զինծառայողի հաշմանդամության զինվորական կենսաթոշակի չափը</w:t>
            </w:r>
          </w:p>
          <w:p w:rsidR="004E44B4" w:rsidRPr="005374AD" w:rsidRDefault="004E44B4" w:rsidP="004E44B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2. զինվորական ծառայության շարքային կազմի մահացած (զոհված) զինծառայողի ընտանիքի անդամի կերակրողին կորցնելու դեպքում զինվորական կենսաթոշակի չափը </w:t>
            </w:r>
          </w:p>
          <w:p w:rsidR="004E44B4" w:rsidRPr="005374AD" w:rsidRDefault="004E44B4" w:rsidP="004E44B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3. Նվազագույն կենսաթոշակի չափը,</w:t>
            </w:r>
          </w:p>
          <w:p w:rsidR="004E44B4" w:rsidRPr="005374AD" w:rsidRDefault="004E44B4" w:rsidP="004E44B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4. զինվորական ծառայության ստաժը հաշվարկելու կանոնները,</w:t>
            </w:r>
          </w:p>
          <w:p w:rsidR="004E44B4" w:rsidRPr="005374AD" w:rsidRDefault="004E44B4" w:rsidP="004E44B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5. կենսաթոշակ նշանակելու իրավասություն ունեցող մարմինների ցանկը, կենսաթոշակ նշանակելու համար դիմելու, կենսաթոշակ նշանակելու (վերահաշվարկելու), կենսաթոշակի տեսակը փոխելու, կենսաթոշակ վճարելու,  և կենսաթոշակի գործ (փաստաթղթեր) վարելու կարգը, </w:t>
            </w:r>
          </w:p>
          <w:p w:rsidR="00D61064" w:rsidRPr="005374AD" w:rsidRDefault="004E44B4" w:rsidP="004E44B4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6. կենսաթոշակ նշանակելու համար անհրաժեշտ փաստաթղթերի ցանկը: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1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«Պետական կենսաթոշակների մասին» ՀՀ օրենքի 18-րդ, 20-րդ, 22-րդ հոդվածներ,</w:t>
            </w:r>
          </w:p>
          <w:p w:rsidR="004E44B4" w:rsidRPr="005374AD" w:rsidRDefault="004E44B4" w:rsidP="004E44B4">
            <w:pPr>
              <w:pStyle w:val="ListParagraph"/>
              <w:ind w:left="-1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Կառավարության 2010 թվականի դեկտեմբերի 30-ի Հիմնական կենսաթոշակի և թաղման նպաստի չափերը, ստաժի մեկ տարվա արժեքը,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մասին N 1734-Ն որոշում:</w:t>
            </w:r>
          </w:p>
          <w:p w:rsidR="00D61064" w:rsidRPr="005374AD" w:rsidRDefault="004E44B4" w:rsidP="004E44B4">
            <w:pPr>
              <w:pStyle w:val="ListParagraph"/>
              <w:ind w:left="-1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Կառավարության 2011 թվականի մայիսի 5-ի «Պետական կենսաթոշակների մասին» Հայաստանի Հանրապետության օրենքի կիրարկումն ապահովելու մասին» N 665-Ն որոշում</w:t>
            </w:r>
          </w:p>
        </w:tc>
      </w:tr>
      <w:tr w:rsidR="00D61064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Աշխատանքային կենսաթոշակներ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Աշխատանքային կենսաթոշակների (տարիքային, հաշմանդամության, արտոնյալ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պայմաններով, երկարամյա ծառայության, մասնակի, կերակրողին կորցնելու դեպքում կենսաթոշակների) տրամադրում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քաղաքացի, ՀՀ երկքաղաքացի, ՀՀ-ում օտարերկյա քաղաքացի կամ քաղաքացիություն չունեցող անձ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D6106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Շահառուների շրջանակը (իրավունք տվող պայմանները) սահմանված է օրենքով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Սահմանվում է.</w:t>
            </w:r>
          </w:p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1. աշխատանքային կենսաթոշակի չափը հաշվարկելու համար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հիմնական կենսաթոշակի չափը</w:t>
            </w:r>
          </w:p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2. աշխատանքային ստաժի մեկ տարվա արժեքը</w:t>
            </w:r>
          </w:p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3. նվազագույն կենսաթոշակի չափը, </w:t>
            </w:r>
          </w:p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4. կենսաթոշակ նշանակելու իրավասություն ունեցող մարմինների ցանկը, կենսաթոշակ նշանակելու համար դիմելու, կենսաթոշակ նշանակելու (վերահաշվարկելու), կենսաթոշակի տեսակը փոխելու, կենսաթոշակ վճարելու և կենսաթոշակի գործ (փաստաթղթեր) վարելու կարգը,</w:t>
            </w:r>
          </w:p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5. կենսաթոշակի իրավունք տվող արտադրությունների, աշխատանքների, մասնագիտությունների, պաշտոնների և ցուցանիշների թիվ 1 և թիվ 2 ցուցակները, պաշտոնների թիվ 3 և թիվ 4 ցուցակները, </w:t>
            </w:r>
          </w:p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6. երկարամյա ծառայության կենսաթոշակի իրավունք տվող պաշտոնների ցանկը,</w:t>
            </w:r>
          </w:p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7. մասնակի կենսաթոշակի իրավունք տվող մասնագիտությունների և պաշտոնների ցանկը, </w:t>
            </w:r>
          </w:p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8. արխիվից հարցման համար անհրաժեշտ տվյալների ցանկը և դրանք ներկայացնելու կարգը, </w:t>
            </w:r>
          </w:p>
          <w:p w:rsidR="004E44B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9. աշխատանքային ստաժը հաշվարկելու կանոնները, </w:t>
            </w:r>
          </w:p>
          <w:p w:rsidR="00D61064" w:rsidRPr="005374AD" w:rsidRDefault="004E44B4" w:rsidP="004E44B4">
            <w:pPr>
              <w:pStyle w:val="ListParagraph"/>
              <w:ind w:left="-9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10. կենսաթոշակ նշանակելու համար անհրաժեշտ փաստաթղթերի ցանկը: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14" w:firstLine="18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«Պետական կենսաթոշակների մասին» ՀՀ օրենքի 2-րդ գլուխ,</w:t>
            </w:r>
          </w:p>
          <w:p w:rsidR="004E44B4" w:rsidRPr="005374AD" w:rsidRDefault="004E44B4" w:rsidP="004E44B4">
            <w:pPr>
              <w:pStyle w:val="ListParagraph"/>
              <w:ind w:left="-14" w:firstLine="18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Կառավարության 2010 թվականի դեկտեմբերի 30-ի Հիմնական կենսաթոշակի և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թաղման նպաստի չափերը, ստաժի մեկ տարվա արժեքը,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մասին N 1734-Ն որոշում:</w:t>
            </w:r>
          </w:p>
          <w:p w:rsidR="00D61064" w:rsidRPr="005374AD" w:rsidRDefault="004E44B4" w:rsidP="004E44B4">
            <w:pPr>
              <w:pStyle w:val="ListParagraph"/>
              <w:ind w:left="-14" w:firstLine="18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Կառավարության 2011 թվականի մայիսի 5-ի «Պետական կենսաթոշակների մասին» Հայաստանի Հանրապետության օրենքի կիրարկումն ապահովելու մասին» N 665-Ն որոշում</w:t>
            </w:r>
          </w:p>
        </w:tc>
      </w:tr>
      <w:tr w:rsidR="00D61064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6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ՀՀ օրենքով նշանակված կենսաթոշակներ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«Պաշտոնատար անձանց գործունեության ապահովման՝ սպասարկման և սոցիալական երաշխիքների մասին» ՀՀ օրենքով սահմանված պաշտոններում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պաշտոնավարած անձանց կենսաթոշակի տրամադրում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1) ՀՀ պաշտոնաթող Նախագահներ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2) նախկին դատավորներ և ՀՀ ՍԴ անդամներ,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3)նախկին դատախազներ, դատավորներ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4 Բարձրագույն դատական խորհրդի նախկին անդամներ, 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5 հատուկ քննչական ծառայության նախկին ծառայող,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6 քննչական կոմիտեի նախկին ծառայող,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7 Հայաստանի Հանրապետության մարդու իրավունքների պաշտպան զբաղեցրած անձ,</w:t>
            </w:r>
          </w:p>
          <w:p w:rsidR="004E44B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4)նախկին պատգամավորներ և օրենքի հավելվածով սահմանված պաշտոններում պաշտոնավարած այլ անձինք,</w:t>
            </w:r>
          </w:p>
          <w:p w:rsidR="00D61064" w:rsidRPr="005374AD" w:rsidRDefault="004E44B4" w:rsidP="004E44B4">
            <w:pPr>
              <w:pStyle w:val="ListParagraph"/>
              <w:ind w:left="-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5) պաշտոնեական պարտականությունները կատարելիս զոհված պաշտոնատար անձի ընտանիքների անդամներ: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Սահմանվում է.</w:t>
            </w:r>
          </w:p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1. հիմնական կենսաթոշակի չափը </w:t>
            </w:r>
          </w:p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2. մասնագիտական ստաժի մեկ տարվա արժեքը </w:t>
            </w:r>
          </w:p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3. հուղարկավորության նպաստի չափը 4. միանվագ դրամական օգնության չափը </w:t>
            </w:r>
          </w:p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5. թաղման նապստի չափը </w:t>
            </w:r>
          </w:p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6. հուղարկավորության նպաստ, միանվագ դրամական օգնություն նշանակելու և վճարելու կարգը,</w:t>
            </w:r>
          </w:p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7. մասնագիտական ստաժը (մասնագիտական ստաժում հաշվառվող ժամանակահատվածները) հաշվարկելու կարգը,</w:t>
            </w:r>
          </w:p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8. կենսաթոշակ, թաղման նպաստ նշանակելու և վճարելու, հաշվարկային աշխատավարձը հաշվարկելու կարգը:</w:t>
            </w:r>
          </w:p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4E44B4" w:rsidRPr="005374AD" w:rsidRDefault="004E44B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D61064" w:rsidRPr="005374AD" w:rsidRDefault="00D61064" w:rsidP="004E44B4">
            <w:pPr>
              <w:pStyle w:val="ListParagraph"/>
              <w:ind w:left="-65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10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«Պաշտոնատար անձանց գործունեության ապահովման, սպասարկման և սոցիալական երաշխիքների մասին» ՀՀ օրենքը,</w:t>
            </w:r>
          </w:p>
          <w:p w:rsidR="00D61064" w:rsidRPr="005374AD" w:rsidRDefault="004E44B4" w:rsidP="004E44B4">
            <w:pPr>
              <w:pStyle w:val="ListParagraph"/>
              <w:ind w:left="-104" w:firstLine="9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Կառավարության 2014 թվականի օգոստոսի 28-ի «Պետական  պաշտոններ զբաղեցրած անձանց սոցիալական երաշխիքների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մասին»  Հայաստանի Հանրապետության օրենքի կիրարկումն ապահովելու մասին»  թիվ 895-Ն որոշում</w:t>
            </w:r>
          </w:p>
        </w:tc>
      </w:tr>
      <w:tr w:rsidR="004E44B4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Կուտակային հատկացումներ մասնակցի կենսաթոշակային հաշվին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-18" w:firstLine="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«Կուտակային կենսաթոշակների մասին» ՀՀ օրենքով սահմնաված մասնակիցներ՝ </w:t>
            </w:r>
          </w:p>
          <w:p w:rsidR="004E44B4" w:rsidRPr="005374AD" w:rsidRDefault="004E44B4" w:rsidP="004E44B4">
            <w:pPr>
              <w:pStyle w:val="ListParagraph"/>
              <w:ind w:left="-18" w:firstLine="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1) 1974 թվականի հունվարի 1-ին և դրանից հետո ծնված վարձու աշխատողները, նոտարները, անհատ ձեռնարկատերերը. </w:t>
            </w:r>
          </w:p>
          <w:p w:rsidR="004E44B4" w:rsidRPr="005374AD" w:rsidRDefault="004E44B4" w:rsidP="004E44B4">
            <w:pPr>
              <w:pStyle w:val="ListParagraph"/>
              <w:ind w:left="-18" w:firstLine="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2) մինչև 1974 թվականը ծնված վարձու աշխատողները,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նոտարները, անհատ ձեռնարկատերերը, եթե սույն օրենքով սահմանված կարգով ներկայացրել են սույն օրենքի 33-րդ հոդվածի 1-ին մասով սահմանված դիմում (այսուհետ՝ կենսաթոշակային ֆոնդի ընտրության դիմում). </w:t>
            </w:r>
          </w:p>
          <w:p w:rsidR="004E44B4" w:rsidRPr="005374AD" w:rsidRDefault="004E44B4" w:rsidP="004E44B4">
            <w:pPr>
              <w:pStyle w:val="ListParagraph"/>
              <w:ind w:left="-18" w:firstLine="18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3) ինքնազբաղված անձինք` անկախ տարիքից, ովքեր սույն օրենքով սահմանված կարգով ներկայացրել են կենսաթոշակային ֆոնդի ընտրության դիմում կամ սույն մասի 1-ին կետի հիման վրա երբևիցե կատարել են սոցիալական վճար: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 xml:space="preserve">Օրենքով սահմանված է պարտադիր կուտակային համակարգի մասնակցի   համար (օգտին) մինչև նրանց կենսաթոշակային տարիքը լրանալը կուտակային հատկացումները կատարելու չափը և կարգը, հաշվի առնելով կատարված սոցիալական վճարները, այդ թվում` դրանց համար հաշվարկման օբյեկտի առավելագույն շեմերը: </w:t>
            </w:r>
          </w:p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Համատեղ հրամանով սահմանված է սոցիալական վճարի օբյեկտ հանդիսացող աշխատավարձի և դրան հավասարեցված այլ վճարումների ցանկը:</w:t>
            </w:r>
          </w:p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«Կուտակային կենսաթոշակների մասին» ՀՀ օրենքի 9-րդ հոդված</w:t>
            </w:r>
          </w:p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ֆինանսների նախարարի 2018 թվականի  սեպտեմբերի 10-ի</w:t>
            </w:r>
          </w:p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>N 416-Ն, ՀՀ աշխատանքի և սոցիալական հարցերի նախարարի 2018 թվականի  հոկտեմբերի 5-ի</w:t>
            </w:r>
          </w:p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N 107-Ն և պետական եկամուտների կոմիտեի նախագահի 2018 թվականի սեպտեմբերի 14-ի N 561-Ն </w:t>
            </w:r>
            <w:r w:rsidRPr="005374AD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«Աշխատավարձի և դրան հավասարեցված այլ վճարումների ցանկը սահմանելու մասին» համատեղ հրամանը</w:t>
            </w:r>
          </w:p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4E44B4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B4" w:rsidRPr="005374AD" w:rsidRDefault="004E44B4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A2D77" w:rsidRPr="005374AD" w:rsidTr="004E44B4">
        <w:trPr>
          <w:gridAfter w:val="1"/>
          <w:wAfter w:w="31" w:type="dxa"/>
          <w:trHeight w:val="284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374AD" w:rsidRDefault="007A2D77" w:rsidP="004E44B4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</w:rPr>
            </w:pPr>
            <w:r w:rsidRPr="005374AD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7A2D77" w:rsidRPr="005374AD" w:rsidTr="004E44B4">
        <w:trPr>
          <w:gridAfter w:val="1"/>
          <w:wAfter w:w="31" w:type="dxa"/>
          <w:trHeight w:val="284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374AD" w:rsidRDefault="007A2D77" w:rsidP="004E44B4">
            <w:pPr>
              <w:spacing w:line="276" w:lineRule="auto"/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r w:rsidRPr="005374AD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7A2D77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 w:firstLine="3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7A2D77" w:rsidRPr="005374AD" w:rsidTr="004E44B4">
        <w:trPr>
          <w:gridAfter w:val="1"/>
          <w:wAfter w:w="31" w:type="dxa"/>
          <w:trHeight w:val="284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A2D77" w:rsidRPr="005374AD" w:rsidTr="004E44B4">
        <w:trPr>
          <w:gridAfter w:val="1"/>
          <w:wAfter w:w="31" w:type="dxa"/>
          <w:trHeight w:val="284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374AD" w:rsidRDefault="007A2D77" w:rsidP="004E44B4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7A2D77" w:rsidRPr="005374AD" w:rsidTr="004E44B4">
        <w:trPr>
          <w:gridAfter w:val="1"/>
          <w:wAfter w:w="31" w:type="dxa"/>
          <w:trHeight w:val="218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7A2D77" w:rsidRPr="005374AD" w:rsidTr="004E44B4">
        <w:trPr>
          <w:gridAfter w:val="1"/>
          <w:wAfter w:w="31" w:type="dxa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7A2D77" w:rsidRPr="005374AD" w:rsidTr="004E44B4">
        <w:trPr>
          <w:gridAfter w:val="1"/>
          <w:wAfter w:w="31" w:type="dxa"/>
          <w:trHeight w:val="588"/>
        </w:trPr>
        <w:tc>
          <w:tcPr>
            <w:tcW w:w="10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77" w:rsidRPr="005374AD" w:rsidRDefault="007A2D77" w:rsidP="004E44B4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:rsidR="00347AD0" w:rsidRPr="005374AD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347AD0" w:rsidRPr="005374AD" w:rsidRDefault="00347AD0" w:rsidP="00347AD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5374AD">
        <w:rPr>
          <w:rFonts w:ascii="GHEA Grapalat" w:hAnsi="GHEA Grapalat" w:cs="Sylfaen"/>
          <w:bCs/>
          <w:sz w:val="20"/>
          <w:szCs w:val="20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47AD0" w:rsidRPr="005374AD" w:rsidTr="00BD73C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5374AD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5374AD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5374AD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347AD0" w:rsidRPr="005374AD" w:rsidTr="00BD73C6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47AD0" w:rsidRPr="005374AD" w:rsidTr="00BD73C6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533509" w:rsidP="00533509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Աշխատանքային միջին կենսաթոշակը նվազագույն սպառողական զամբյուղի արժեքի նկատմամբ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533509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տոկոս (միջին կենսաթոշակ/աղքատության վերին շեմ)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374AD" w:rsidRDefault="00C40956" w:rsidP="00C40956">
            <w:pPr>
              <w:pStyle w:val="ListParagraph"/>
              <w:ind w:left="0" w:hanging="3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"ՀՀ կառավարության ծրագրի 4.2-րդ մաս </w:t>
            </w:r>
          </w:p>
          <w:p w:rsidR="00C40956" w:rsidRPr="005374AD" w:rsidRDefault="00C40956" w:rsidP="00C40956">
            <w:pPr>
              <w:pStyle w:val="ListParagraph"/>
              <w:ind w:left="60" w:hanging="6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(</w:t>
            </w:r>
            <w:r w:rsidR="008A6E3F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պարբերաբար բարձրացվելու են պետական կենսաթոշակների չափերը՝ ապահովելով գնաճի նկատմամբ միջին կենսաթոշակի չափի առաջանցիկ աճ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)"</w:t>
            </w:r>
          </w:p>
          <w:p w:rsidR="00347AD0" w:rsidRPr="005374AD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C40956" w:rsidRPr="005374AD" w:rsidTr="00BD73C6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374AD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374AD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374AD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C40956" w:rsidRPr="005374AD" w:rsidTr="00BD73C6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56" w:rsidRPr="005374AD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374AD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374AD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C40956" w:rsidRPr="005374AD" w:rsidTr="00BD73C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40956" w:rsidRPr="005374AD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C40956" w:rsidRPr="005374AD" w:rsidTr="00BD73C6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374AD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374AD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374AD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374AD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374AD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52D58" w:rsidRPr="005374AD" w:rsidTr="00525F69">
        <w:trPr>
          <w:trHeight w:val="301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352D58" w:rsidP="00352D5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352D58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և այլ դրամական վճարների տրամադրման տեղեկատվական միասնական համակարգերի սպասարկում և շահագործում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Տեղեկատվական բազաների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թիվ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1</w:t>
            </w:r>
          </w:p>
        </w:tc>
      </w:tr>
      <w:tr w:rsidR="009532AE" w:rsidRPr="005374AD" w:rsidTr="00BD73C6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AE" w:rsidRPr="005374AD" w:rsidRDefault="00352D58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</w:t>
            </w:r>
            <w:r w:rsidR="009532AE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002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AE" w:rsidRPr="005374AD" w:rsidRDefault="00765691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և այլ դրամական վճարների իրականացման ապահովում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AE" w:rsidRPr="005374AD" w:rsidRDefault="00352D58" w:rsidP="00352D5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 ստացող անձիք, ում կենսաթոշակը վճարվում է կանխիկ եղանակով</w:t>
            </w:r>
            <w:r w:rsidR="009532AE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AE" w:rsidRPr="005374AD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AE" w:rsidRPr="005374AD" w:rsidRDefault="00847B16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2</w:t>
            </w:r>
          </w:p>
        </w:tc>
      </w:tr>
      <w:tr w:rsidR="00352D58" w:rsidRPr="005374AD" w:rsidTr="00BD73C6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D58" w:rsidRPr="005374AD" w:rsidRDefault="00352D58" w:rsidP="00352D5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D58" w:rsidRPr="005374AD" w:rsidRDefault="00352D58" w:rsidP="00352D58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352D58" w:rsidP="00352D5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Կենսաթոշակ ստացող անձիք, ում կենսաթոշակը վճարվում է անկանխիկ եղանակով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352D58" w:rsidP="00352D5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352D58" w:rsidP="00352D5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2</w:t>
            </w:r>
          </w:p>
        </w:tc>
      </w:tr>
      <w:tr w:rsidR="009532AE" w:rsidRPr="005374AD" w:rsidTr="009532AE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2AE" w:rsidRPr="005374AD" w:rsidRDefault="009532AE" w:rsidP="009532AE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2AE" w:rsidRPr="005374AD" w:rsidRDefault="009532AE" w:rsidP="009532AE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AE" w:rsidRPr="005374AD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AE" w:rsidRPr="005374AD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2AE" w:rsidRPr="005374AD" w:rsidRDefault="009532AE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52D58" w:rsidRPr="005374AD" w:rsidTr="00525F69">
        <w:trPr>
          <w:trHeight w:val="823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11003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ձևաթղթերի տպագրություն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Ձևաթղթերի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թիվ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9532A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3</w:t>
            </w:r>
          </w:p>
        </w:tc>
      </w:tr>
      <w:tr w:rsidR="00352D58" w:rsidRPr="005374AD" w:rsidTr="00525F69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D58" w:rsidRPr="005374AD" w:rsidRDefault="00352D58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Սպայական անձնակազմի և նրանց ընտանիքների անդամների կենսաթոշակներ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214380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Կենսաթոշակառուների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352D58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143105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4</w:t>
            </w:r>
          </w:p>
        </w:tc>
      </w:tr>
      <w:tr w:rsidR="00352D58" w:rsidRPr="005374AD" w:rsidTr="00525F69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352D58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352D58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214380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Ծախս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352D58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D58" w:rsidRPr="005374AD" w:rsidRDefault="00143105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4</w:t>
            </w:r>
          </w:p>
        </w:tc>
      </w:tr>
      <w:tr w:rsidR="003B50B2" w:rsidRPr="005374AD" w:rsidTr="00BD73C6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Շարքային զինծառայողների և նրանց ընտանիքների անդամների զինվորական կենսաթոշակներ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Կենսաթոշակառուների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="00143105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</w:p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B50B2" w:rsidRPr="005374AD" w:rsidTr="00BD73C6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Ծախս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="00143105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</w:p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B50B2" w:rsidRPr="005374AD" w:rsidTr="00BD73C6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Աշխատանքային կենսաթոշակներ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Կենսաթոշակառուների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B50B2" w:rsidRPr="005374AD" w:rsidTr="00BD73C6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Ծախս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B50B2" w:rsidRPr="005374AD" w:rsidTr="00BD73C6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12004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ՀՀ օրենքով նշանակված կենսաթոշակներ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Կենսաթոշակառուների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3B50B2" w:rsidRPr="005374AD" w:rsidTr="00BD73C6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Ծախս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  <w:p w:rsidR="003B50B2" w:rsidRPr="005374AD" w:rsidRDefault="003B50B2" w:rsidP="003B50B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B92F4C" w:rsidRPr="005374AD" w:rsidTr="00525F69">
        <w:trPr>
          <w:trHeight w:val="19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12005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Կուտակային հատկացումներ մասնակցի կենսաթոշակային հաշվին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մասնակիցների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</w:t>
            </w:r>
          </w:p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B92F4C" w:rsidRPr="005374AD" w:rsidTr="00525F69">
        <w:trPr>
          <w:trHeight w:val="198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Ծախս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Աղյուսակ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</w:t>
            </w:r>
          </w:p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:rsidR="00347AD0" w:rsidRPr="005374AD" w:rsidRDefault="00347AD0" w:rsidP="00347AD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:rsidR="00347AD0" w:rsidRPr="005374AD" w:rsidRDefault="00347AD0" w:rsidP="00347AD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5374AD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6021B1" w:rsidRPr="005374AD" w:rsidRDefault="006021B1" w:rsidP="006021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374AD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 w:rsidRPr="005374AD">
        <w:rPr>
          <w:rFonts w:ascii="GHEA Grapalat" w:hAnsi="GHEA Grapalat" w:cs="Sylfaen"/>
          <w:bCs/>
          <w:sz w:val="20"/>
          <w:szCs w:val="20"/>
          <w:lang w:val="hy-AM"/>
        </w:rPr>
        <w:t>1</w:t>
      </w:r>
      <w:r w:rsidRPr="005374AD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6021B1" w:rsidRPr="005374AD" w:rsidRDefault="006021B1" w:rsidP="006021B1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6021B1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76569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և այլ դրամական վճարների տրամադրման տեղեկատվական միասնական համակարգեր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76569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65691" w:rsidRPr="005374AD" w:rsidRDefault="00765691" w:rsidP="0076569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691" w:rsidRPr="005374AD" w:rsidRDefault="00765691" w:rsidP="0076569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և այլ դրամական վճարների տրամադրման տեղեկատվական միասնական համակարգերի սպասարկում և շահագործում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76569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թիվ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5374AD" w:rsidTr="005559C6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6021B1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6021B1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374AD" w:rsidRDefault="006021B1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6021B1" w:rsidRPr="005374AD" w:rsidRDefault="006021B1" w:rsidP="006021B1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6021B1" w:rsidRPr="005374AD" w:rsidRDefault="006021B1" w:rsidP="006021B1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6021B1" w:rsidRPr="005374AD" w:rsidRDefault="006021B1" w:rsidP="006021B1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847B16" w:rsidRPr="005374AD" w:rsidRDefault="006021B1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374AD">
        <w:rPr>
          <w:rFonts w:ascii="GHEA Grapalat" w:hAnsi="GHEA Grapalat"/>
          <w:sz w:val="20"/>
          <w:szCs w:val="20"/>
        </w:rPr>
        <w:lastRenderedPageBreak/>
        <w:tab/>
      </w:r>
      <w:r w:rsidR="00847B16" w:rsidRPr="005374AD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="00847B16" w:rsidRPr="005374AD">
        <w:rPr>
          <w:rFonts w:ascii="GHEA Grapalat" w:hAnsi="GHEA Grapalat" w:cs="Sylfaen"/>
          <w:bCs/>
          <w:sz w:val="20"/>
          <w:szCs w:val="20"/>
          <w:lang w:val="hy-AM"/>
        </w:rPr>
        <w:t>2</w:t>
      </w:r>
      <w:r w:rsidR="00847B16" w:rsidRPr="005374AD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847B16" w:rsidRPr="005374AD" w:rsidRDefault="00847B16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847B16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1B0DE9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Կենսաթոշակը կանխիկ կամ անկանխիկ եղանակով ստացող անձ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1B0DE9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B0DE9" w:rsidRPr="005374AD" w:rsidRDefault="001B0DE9" w:rsidP="001B0DE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E9" w:rsidRPr="005374AD" w:rsidRDefault="001B0DE9" w:rsidP="001B0DE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և այլ դրամական վճարների իրականացման ապահովում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847B16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847B16" w:rsidRPr="005374AD" w:rsidRDefault="006021B1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374AD">
        <w:rPr>
          <w:rFonts w:ascii="GHEA Grapalat" w:hAnsi="GHEA Grapalat"/>
          <w:sz w:val="20"/>
          <w:szCs w:val="20"/>
        </w:rPr>
        <w:br w:type="page"/>
      </w:r>
      <w:r w:rsidR="00847B16" w:rsidRPr="005374AD">
        <w:rPr>
          <w:rFonts w:ascii="GHEA Grapalat" w:hAnsi="GHEA Grapalat" w:cs="Sylfaen"/>
          <w:bCs/>
          <w:sz w:val="20"/>
          <w:szCs w:val="20"/>
        </w:rPr>
        <w:lastRenderedPageBreak/>
        <w:t xml:space="preserve">Աղյուսակ </w:t>
      </w:r>
      <w:r w:rsidR="00847B16" w:rsidRPr="005374AD">
        <w:rPr>
          <w:rFonts w:ascii="GHEA Grapalat" w:hAnsi="GHEA Grapalat" w:cs="Sylfaen"/>
          <w:bCs/>
          <w:sz w:val="20"/>
          <w:szCs w:val="20"/>
          <w:lang w:val="hy-AM"/>
        </w:rPr>
        <w:t>3</w:t>
      </w:r>
      <w:r w:rsidR="00847B16" w:rsidRPr="005374AD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847B16" w:rsidRPr="005374AD" w:rsidRDefault="00847B16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847B16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1B0DE9" w:rsidP="00847B1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Կենսաթոշակի համար տպվող ձևաթղթեր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1B0DE9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B0DE9" w:rsidRPr="005374AD" w:rsidRDefault="001B0DE9" w:rsidP="001B0DE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DE9" w:rsidRPr="005374AD" w:rsidRDefault="001B0DE9" w:rsidP="001B0DE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ձևաթղթերի տպագրություն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1B0DE9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թիվ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1B0DE9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Ֆինանսների նախարարություն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847B16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847B16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374AD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6021B1" w:rsidRPr="005374AD" w:rsidRDefault="006021B1" w:rsidP="006021B1">
      <w:pPr>
        <w:tabs>
          <w:tab w:val="left" w:pos="4032"/>
        </w:tabs>
        <w:rPr>
          <w:rFonts w:ascii="GHEA Grapalat" w:hAnsi="GHEA Grapalat"/>
          <w:sz w:val="20"/>
          <w:szCs w:val="20"/>
        </w:rPr>
      </w:pPr>
    </w:p>
    <w:p w:rsidR="00274E1C" w:rsidRPr="005374AD" w:rsidRDefault="00274E1C" w:rsidP="00274E1C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374AD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="00143105" w:rsidRPr="005374AD">
        <w:rPr>
          <w:rFonts w:ascii="GHEA Grapalat" w:hAnsi="GHEA Grapalat" w:cs="Sylfaen"/>
          <w:bCs/>
          <w:sz w:val="20"/>
          <w:szCs w:val="20"/>
          <w:lang w:val="hy-AM"/>
        </w:rPr>
        <w:t>4</w:t>
      </w:r>
      <w:r w:rsidRPr="005374AD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274E1C" w:rsidRPr="005374AD" w:rsidRDefault="00274E1C" w:rsidP="00274E1C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6504"/>
      </w:tblGrid>
      <w:tr w:rsidR="00274E1C" w:rsidRPr="005374AD" w:rsidTr="00274E1C"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1B0DE9" w:rsidP="005559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Զինվորական կենսաթոշակի իրավունք ունեցող սպայական անձնակազմ և նրանց ընտանիքի անդամներ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143105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43105" w:rsidRPr="005374AD" w:rsidRDefault="00143105" w:rsidP="00143105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05" w:rsidRPr="005374AD" w:rsidRDefault="00143105" w:rsidP="0014310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Սպայական անձնակազմի և նրանց ընտանիքների անդամների կենսաթոշակներ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5374AD" w:rsidTr="00274E1C">
        <w:trPr>
          <w:trHeight w:val="175"/>
        </w:trPr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մեթոդը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143105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274E1C" w:rsidRPr="005374AD" w:rsidTr="00274E1C"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274E1C" w:rsidRPr="005374AD" w:rsidTr="00274E1C"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E1C" w:rsidRPr="005374AD" w:rsidRDefault="00274E1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347AD0" w:rsidRPr="005374AD" w:rsidRDefault="00347AD0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274E1C" w:rsidRPr="005374AD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A41562" w:rsidRPr="005374AD" w:rsidRDefault="00A41562" w:rsidP="00A41562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374AD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5374AD">
        <w:rPr>
          <w:rFonts w:ascii="GHEA Grapalat" w:hAnsi="GHEA Grapalat" w:cs="Sylfaen"/>
          <w:bCs/>
          <w:sz w:val="20"/>
          <w:szCs w:val="20"/>
          <w:lang w:val="hy-AM"/>
        </w:rPr>
        <w:t>5</w:t>
      </w:r>
      <w:r w:rsidRPr="005374AD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A41562" w:rsidRPr="005374AD" w:rsidRDefault="00A41562" w:rsidP="00A41562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41562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143105" w:rsidP="0014310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Զինվորական կենսաթոշակի իրավունք ունեցող շարքային զինծառայողներ և նրանց ընտանիքի անդամներ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143105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43105" w:rsidRPr="005374AD" w:rsidRDefault="00143105" w:rsidP="00143105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05" w:rsidRPr="005374AD" w:rsidRDefault="00143105" w:rsidP="0014310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Շարքային զինծառայողների և նրանց ընտանիքների անդամների զինվորական կենսաթոշակներ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143105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143105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43105" w:rsidRPr="005374AD" w:rsidRDefault="00143105" w:rsidP="00143105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105" w:rsidRPr="005374AD" w:rsidRDefault="00143105" w:rsidP="00143105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A41562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lastRenderedPageBreak/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274E1C" w:rsidRPr="005374AD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274E1C" w:rsidRPr="005374AD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A41562" w:rsidRPr="005374AD" w:rsidRDefault="00A41562" w:rsidP="00A41562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374AD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5374AD">
        <w:rPr>
          <w:rFonts w:ascii="GHEA Grapalat" w:hAnsi="GHEA Grapalat" w:cs="Sylfaen"/>
          <w:bCs/>
          <w:sz w:val="20"/>
          <w:szCs w:val="20"/>
          <w:lang w:val="hy-AM"/>
        </w:rPr>
        <w:t>6</w:t>
      </w:r>
      <w:r w:rsidRPr="005374AD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A41562" w:rsidRPr="005374AD" w:rsidRDefault="00A41562" w:rsidP="00A41562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A41562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B92F4C" w:rsidP="005559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Օրենքներով նշանակված կենսաթոշակառուների թիվ</w:t>
            </w:r>
            <w:r w:rsidR="00A41562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,</w:t>
            </w:r>
          </w:p>
          <w:p w:rsidR="00A41562" w:rsidRPr="005374AD" w:rsidRDefault="00B92F4C" w:rsidP="005559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ծախս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B92F4C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B92F4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ՀՀ օրենքով նշանակված կենսաթոշակներ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B92F4C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A41562" w:rsidRPr="005374AD" w:rsidTr="005559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A41562" w:rsidRPr="005374AD" w:rsidTr="005559C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562" w:rsidRPr="005374AD" w:rsidRDefault="00A41562" w:rsidP="005559C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A41562" w:rsidRPr="005374AD" w:rsidRDefault="00A41562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274E1C" w:rsidRPr="005374AD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B92F4C" w:rsidRPr="005374AD" w:rsidRDefault="00B92F4C" w:rsidP="00B92F4C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374AD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5374AD">
        <w:rPr>
          <w:rFonts w:ascii="GHEA Grapalat" w:hAnsi="GHEA Grapalat" w:cs="Sylfaen"/>
          <w:bCs/>
          <w:sz w:val="20"/>
          <w:szCs w:val="20"/>
          <w:lang w:val="hy-AM"/>
        </w:rPr>
        <w:t>7</w:t>
      </w:r>
      <w:r w:rsidRPr="005374AD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B92F4C" w:rsidRPr="005374AD" w:rsidRDefault="00B92F4C" w:rsidP="00B92F4C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B92F4C" w:rsidRPr="005374AD" w:rsidTr="00525F69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Կուտակային համակարգի մասնակիցների թիվ,</w:t>
            </w:r>
          </w:p>
          <w:p w:rsidR="00B92F4C" w:rsidRPr="005374AD" w:rsidRDefault="00B92F4C" w:rsidP="00525F6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ծախս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B92F4C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lastRenderedPageBreak/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B92F4C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Կուտակային հատկացումներ մասնակցի կենսաթոշակային հաշվին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B92F4C" w:rsidRPr="005374AD" w:rsidTr="00525F69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եկամուտների կոմիտեի տեղեկատվական շտեմարան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եկամուտների կոմիտե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B92F4C" w:rsidRPr="005374AD" w:rsidTr="00525F69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B92F4C" w:rsidRPr="005374AD" w:rsidTr="00525F69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374AD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F4C" w:rsidRPr="005374AD" w:rsidRDefault="00B92F4C" w:rsidP="00525F69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B92F4C" w:rsidRPr="005374AD" w:rsidRDefault="00B92F4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274E1C" w:rsidRPr="005374AD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347AD0" w:rsidRPr="005374AD" w:rsidRDefault="00347AD0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374AD">
        <w:rPr>
          <w:rFonts w:ascii="GHEA Grapalat" w:hAnsi="GHEA Grapalat" w:cs="Sylfaen"/>
          <w:bCs/>
          <w:sz w:val="20"/>
          <w:szCs w:val="20"/>
          <w:lang w:eastAsia="en-GB"/>
        </w:rPr>
        <w:t>ՏԵՂԵԿԱՆՔ</w:t>
      </w:r>
    </w:p>
    <w:p w:rsidR="00347AD0" w:rsidRPr="005374AD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374AD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:rsidR="00347AD0" w:rsidRPr="005374AD" w:rsidRDefault="00347AD0" w:rsidP="00347AD0">
      <w:pPr>
        <w:pStyle w:val="ListParagraph"/>
        <w:ind w:left="0"/>
        <w:jc w:val="center"/>
        <w:rPr>
          <w:rFonts w:ascii="GHEA Grapalat" w:hAnsi="GHEA Grapalat" w:cs="Sylfaen"/>
          <w:sz w:val="20"/>
          <w:szCs w:val="20"/>
          <w:lang w:eastAsia="en-US"/>
        </w:rPr>
      </w:pPr>
    </w:p>
    <w:p w:rsidR="00347AD0" w:rsidRPr="005374AD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374AD">
        <w:rPr>
          <w:rFonts w:ascii="GHEA Grapalat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X="-725" w:tblpY="156"/>
        <w:tblW w:w="1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179"/>
        <w:gridCol w:w="1712"/>
        <w:gridCol w:w="900"/>
        <w:gridCol w:w="1530"/>
        <w:gridCol w:w="1440"/>
        <w:gridCol w:w="116"/>
        <w:gridCol w:w="1324"/>
        <w:gridCol w:w="1440"/>
        <w:gridCol w:w="90"/>
        <w:gridCol w:w="1170"/>
        <w:gridCol w:w="180"/>
      </w:tblGrid>
      <w:tr w:rsidR="00347AD0" w:rsidRPr="005374AD" w:rsidTr="008A57C6">
        <w:trPr>
          <w:gridAfter w:val="1"/>
          <w:wAfter w:w="180" w:type="dxa"/>
        </w:trPr>
        <w:tc>
          <w:tcPr>
            <w:tcW w:w="108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AF5AF1" w:rsidRDefault="00347AD0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5.1 </w:t>
            </w:r>
            <w:r w:rsidRPr="005374AD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5374AD">
              <w:rPr>
                <w:rFonts w:ascii="GHEA Grapalat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5374AD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347AD0" w:rsidRPr="005374AD" w:rsidTr="008A57C6">
        <w:trPr>
          <w:gridAfter w:val="1"/>
          <w:wAfter w:w="180" w:type="dxa"/>
          <w:trHeight w:val="986"/>
        </w:trPr>
        <w:tc>
          <w:tcPr>
            <w:tcW w:w="108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34" w:rsidRPr="005374AD" w:rsidRDefault="009E7834" w:rsidP="009E7834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Կենսաթոշակային ապահովության ծրագրին առնչվող հարաբերությունները կարգավորվում են՝ ՀՀ Սահմանադրությամբ, ՀՀ միջազգային պայմանագրերով, «Պետական կենսաթոշակների մասին»,  «Կ մասին»,  «Պետական պաշտոններ զբաղեցրած անձանց սոցիալական երաշխիքների մասին», ՀՀ օրենքներով, այլ օրենքներով և իրավական ակտերով: Ծրագրի շրջանակներում պետական բյուջեի միջոցների հաշվին</w:t>
            </w:r>
          </w:p>
          <w:p w:rsidR="009E7834" w:rsidRPr="005374AD" w:rsidRDefault="009E7834" w:rsidP="009E7834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երաշխավորվում է քաղաքացիների կենսաթոշակային ապահովության իրավունքի իրացումը` նրանց տրամադրելով աշխատանքային` տարիքային, հաշմանդամության, կերակրողին կորցնելու դեպքում, երկարամյա ծառայության, արտոնյալ, մասնակի կենսաթոշակներ:</w:t>
            </w:r>
          </w:p>
          <w:p w:rsidR="009E7834" w:rsidRPr="005374AD" w:rsidRDefault="009E7834" w:rsidP="009E7834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երաշխավորվում է սպայական անձնակազմի զինծառայողների և նրանց ընտանիքների անդամների կենսաթոշակային ապահովության իրավունքի իրացումը` նրանց տրամադրելով երկարամյա ծառայության, հաշմանդամության և կերակրողին կորցնելու դեպքում կենսաթոշակներ:</w:t>
            </w:r>
          </w:p>
          <w:p w:rsidR="009E7834" w:rsidRPr="005374AD" w:rsidRDefault="009E7834" w:rsidP="009E7834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երաշխավորվում է շարքային կազմի զինծառայողների և նրանց ընտանիքների անդամների կենսաթոշակային ապահովության իրավունքի իրացումը` նրանց տրամադրելով հաշմանդամության կենսաթոշակներ:</w:t>
            </w:r>
          </w:p>
          <w:p w:rsidR="009E7834" w:rsidRPr="005374AD" w:rsidRDefault="009E7834" w:rsidP="009E7834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ապահովվում է պետական պաշտոն զբաղեցրած անձանց սոցիալական երաշխիքների տրամադրումը:</w:t>
            </w:r>
          </w:p>
          <w:p w:rsidR="009E7834" w:rsidRPr="005374AD" w:rsidRDefault="009E7834" w:rsidP="009E7834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 xml:space="preserve">ապահովում է պետական բյուջեի միջոցների հաշվին օրենքով սահմանված դեպքերում կարգով պարտադիր կուտակային համակարգի մասնակցի համար (օգտին) մինչև նրա կենսաթոշակային տարիքը լրանալը կուտակային հատկացումների փոխանցումը: </w:t>
            </w:r>
          </w:p>
          <w:p w:rsidR="009E7834" w:rsidRPr="005374AD" w:rsidRDefault="009E7834" w:rsidP="009E7834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ապահովում է կենսաթոշակների, նպաստների, պարգևավճարների, պատվովճարների վճարումը:</w:t>
            </w:r>
          </w:p>
          <w:p w:rsidR="009E7834" w:rsidRPr="005374AD" w:rsidRDefault="009E7834" w:rsidP="009E7834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Ձևավորվում և վարվում է պետական  կենսաթոշակների և տեղեկատվական միասնական համակարգերի սպասարկումը</w:t>
            </w:r>
          </w:p>
          <w:p w:rsidR="00347AD0" w:rsidRPr="005374AD" w:rsidRDefault="009E7834" w:rsidP="009E7834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ab/>
              <w:t>իրականացնում է կենսաթոշակի վկայականների տպագրության աշխատանքների կազմակերպումը:</w:t>
            </w:r>
          </w:p>
        </w:tc>
      </w:tr>
      <w:tr w:rsidR="00347AD0" w:rsidRPr="005374AD" w:rsidTr="008A57C6">
        <w:trPr>
          <w:gridAfter w:val="1"/>
          <w:wAfter w:w="180" w:type="dxa"/>
        </w:trPr>
        <w:tc>
          <w:tcPr>
            <w:tcW w:w="108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5.2 ԾՐԱԳՐԻ ՎԵՐՋՆԱԿԱՆ ԱՐԴՅՈՒՆՔԻ ԹԻՐԱԽԱՅԻՆ ՑՈՒՑԱՆԻՇՆԵՐԸ ՝</w:t>
            </w:r>
          </w:p>
        </w:tc>
      </w:tr>
      <w:tr w:rsidR="006A2212" w:rsidRPr="005374AD" w:rsidTr="00564276">
        <w:trPr>
          <w:trHeight w:val="281"/>
        </w:trPr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47AD0" w:rsidRPr="005374AD" w:rsidRDefault="00347AD0" w:rsidP="009E78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9E78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4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9E78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6A2212" w:rsidRPr="005374AD" w:rsidTr="00564276">
        <w:trPr>
          <w:trHeight w:val="77"/>
        </w:trPr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9E7834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Աշխատանքային միջին կենսաթոշակը նվազագույն սպառողական զամբյուղի արժեքի նկատմամբ, տոկոս (միջին կենսաթոշակ/աղքատության վերին շեմ)*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9E7834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100</w:t>
            </w:r>
          </w:p>
        </w:tc>
        <w:tc>
          <w:tcPr>
            <w:tcW w:w="4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9E7834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2023</w:t>
            </w:r>
          </w:p>
        </w:tc>
      </w:tr>
      <w:tr w:rsidR="006A2212" w:rsidRPr="005374AD" w:rsidTr="00564276">
        <w:trPr>
          <w:trHeight w:val="77"/>
        </w:trPr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F16E37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Ծայրահեղ աղքատության գծից ցածր </w:t>
            </w:r>
            <w:r w:rsidR="009E7834"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 xml:space="preserve"> ստացողների թվաքանակ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F16E37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4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374AD" w:rsidRDefault="00F16E37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շարունակական</w:t>
            </w:r>
          </w:p>
        </w:tc>
      </w:tr>
      <w:tr w:rsidR="00347AD0" w:rsidRPr="005374AD" w:rsidTr="008A57C6">
        <w:trPr>
          <w:gridAfter w:val="1"/>
          <w:wAfter w:w="180" w:type="dxa"/>
        </w:trPr>
        <w:tc>
          <w:tcPr>
            <w:tcW w:w="108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374AD" w:rsidRDefault="00347AD0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>5.3 ԾՐԱԳՐԻ</w:t>
            </w:r>
            <w:r w:rsidRPr="005374AD">
              <w:rPr>
                <w:rFonts w:ascii="GHEA Grapalat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5374AD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6A2212" w:rsidRPr="005374AD" w:rsidTr="00A425C5">
        <w:trPr>
          <w:trHeight w:val="257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9E78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8C2E9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A425C5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A425C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A425C5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A425C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A425C5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A425C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A425C5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374AD" w:rsidRDefault="00347AD0" w:rsidP="00A425C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A425C5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</w:tr>
      <w:tr w:rsidR="005374AD" w:rsidRPr="005374AD" w:rsidTr="00A425C5">
        <w:trPr>
          <w:trHeight w:val="1372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AD" w:rsidRPr="005374AD" w:rsidRDefault="005374AD" w:rsidP="005374A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AD" w:rsidRPr="005374AD" w:rsidRDefault="005374AD" w:rsidP="005374A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և այլ դրամական վճարների տրամադրման տեղեկատվական միասնական համակարգերի սպասարկում և շահագործում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74AD" w:rsidRPr="005374AD" w:rsidRDefault="005374AD" w:rsidP="005374A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Տեղեկատվական շտեմարանների թիվ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4AD" w:rsidRDefault="00A425C5" w:rsidP="005374AD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4AD" w:rsidRDefault="00A425C5" w:rsidP="005374AD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4AD" w:rsidRDefault="00A425C5" w:rsidP="005374AD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4AD" w:rsidRDefault="00A425C5" w:rsidP="00AF5AF1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74AD" w:rsidRDefault="00A425C5" w:rsidP="005374AD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2</w:t>
            </w:r>
          </w:p>
        </w:tc>
      </w:tr>
      <w:tr w:rsidR="00A425C5" w:rsidRPr="005374AD" w:rsidTr="00A425C5">
        <w:trPr>
          <w:trHeight w:val="2470"/>
        </w:trPr>
        <w:tc>
          <w:tcPr>
            <w:tcW w:w="1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11002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և այլ դրամական վճարների իրականացման ապահովում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Կենսաթոշակը անկանխիկ եղանակով ստացող շահառուների թիվ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452,805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</w:t>
            </w:r>
          </w:p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</w:t>
            </w:r>
          </w:p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511,551 </w:t>
            </w:r>
          </w:p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</w:t>
            </w:r>
            <w:r w:rsidRPr="00A425C5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539,572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542,973 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</w:t>
            </w:r>
            <w:r w:rsidRPr="00A425C5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543,731</w:t>
            </w:r>
          </w:p>
        </w:tc>
      </w:tr>
      <w:tr w:rsidR="00A425C5" w:rsidRPr="005374AD" w:rsidTr="00A425C5">
        <w:trPr>
          <w:trHeight w:val="184"/>
        </w:trPr>
        <w:tc>
          <w:tcPr>
            <w:tcW w:w="11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Կենսաթոշակը կանխիկ </w:t>
            </w: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եղանակով ստացող շահառուների թիվ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lastRenderedPageBreak/>
              <w:t xml:space="preserve">           238,309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</w:t>
            </w:r>
            <w:r w:rsidRPr="00A425C5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85,958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</w:t>
            </w:r>
            <w:r w:rsidRPr="00A425C5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90,636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91,141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</w:t>
            </w:r>
            <w:r w:rsidRPr="00A425C5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91,238</w:t>
            </w:r>
          </w:p>
        </w:tc>
      </w:tr>
      <w:tr w:rsidR="00A425C5" w:rsidRPr="005374AD" w:rsidTr="00A425C5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11003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ձևաթղթերի տպագրություն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Անհրաժեշտ ձևաթղթերի քանակ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 90,900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50,000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</w:p>
        </w:tc>
      </w:tr>
      <w:tr w:rsidR="00A425C5" w:rsidRPr="005374AD" w:rsidTr="00A425C5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Սպայական անձնակազմի և նրանց ընտանիքների անդամների կենսաթոշակներ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Կենսաթոշակառուների թիվ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  32,036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4B0339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34,</w:t>
            </w:r>
            <w:r w:rsidR="004B0339">
              <w:rPr>
                <w:rFonts w:ascii="GHEA Grapalat" w:hAnsi="GHEA Grapalat" w:cs="Calibri"/>
                <w:color w:val="000000"/>
                <w:sz w:val="22"/>
                <w:szCs w:val="22"/>
              </w:rPr>
              <w:t>861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4B0339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 35,</w:t>
            </w:r>
            <w:r w:rsidR="004B0339">
              <w:rPr>
                <w:rFonts w:ascii="GHEA Grapalat" w:hAnsi="GHEA Grapalat" w:cs="Calibri"/>
                <w:color w:val="000000"/>
                <w:sz w:val="22"/>
                <w:szCs w:val="22"/>
              </w:rPr>
              <w:t>485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4B0339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36,</w:t>
            </w:r>
            <w:r w:rsidR="004B0339">
              <w:rPr>
                <w:rFonts w:ascii="GHEA Grapalat" w:hAnsi="GHEA Grapalat" w:cs="Calibri"/>
                <w:color w:val="000000"/>
                <w:sz w:val="22"/>
                <w:szCs w:val="22"/>
              </w:rPr>
              <w:t>804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4B0339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36,</w:t>
            </w:r>
            <w:r w:rsidR="004B0339">
              <w:rPr>
                <w:rFonts w:ascii="GHEA Grapalat" w:hAnsi="GHEA Grapalat" w:cs="Calibri"/>
                <w:color w:val="000000"/>
                <w:sz w:val="22"/>
                <w:szCs w:val="22"/>
              </w:rPr>
              <w:t>804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425C5" w:rsidRPr="005374AD" w:rsidTr="00A425C5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Շարքային զինծառայողների և նրանց ընտանիքների անդամների զինվորական կենսաթոշակներ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Կենսաթոշակառուների թիվ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    1,528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4B0339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  1,</w:t>
            </w:r>
            <w:r w:rsidR="004B0339">
              <w:rPr>
                <w:rFonts w:ascii="GHEA Grapalat" w:hAnsi="GHEA Grapalat" w:cs="Calibri"/>
                <w:color w:val="000000"/>
                <w:sz w:val="22"/>
                <w:szCs w:val="22"/>
              </w:rPr>
              <w:t>450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4B0339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   1,</w:t>
            </w:r>
            <w:r w:rsidR="004B0339">
              <w:rPr>
                <w:rFonts w:ascii="GHEA Grapalat" w:hAnsi="GHEA Grapalat" w:cs="Calibri"/>
                <w:color w:val="000000"/>
                <w:sz w:val="22"/>
                <w:szCs w:val="22"/>
              </w:rPr>
              <w:t>390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4B0339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</w:t>
            </w:r>
            <w:r w:rsidR="004B0339"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,</w:t>
            </w:r>
            <w:r w:rsidR="004B0339">
              <w:rPr>
                <w:rFonts w:ascii="GHEA Grapalat" w:hAnsi="GHEA Grapalat" w:cs="Calibri"/>
                <w:color w:val="000000"/>
                <w:sz w:val="22"/>
                <w:szCs w:val="22"/>
              </w:rPr>
              <w:t>280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4B0339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1,</w:t>
            </w:r>
            <w:r w:rsidR="004B0339">
              <w:rPr>
                <w:rFonts w:ascii="GHEA Grapalat" w:hAnsi="GHEA Grapalat" w:cs="Calibri"/>
                <w:color w:val="000000"/>
                <w:sz w:val="22"/>
                <w:szCs w:val="22"/>
              </w:rPr>
              <w:t>170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425C5" w:rsidRPr="005374AD" w:rsidTr="00A425C5">
        <w:trPr>
          <w:trHeight w:val="18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Աշխատանքային կենսաթոշակներ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Կենսաթոշակառուների թիվ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</w:t>
            </w:r>
            <w:r w:rsidR="00C137EF" w:rsidRPr="00C137E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461,112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</w:t>
            </w:r>
            <w:r w:rsidR="00C137EF" w:rsidRPr="00C137E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465,861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</w:t>
            </w:r>
            <w:r w:rsidR="00C137EF" w:rsidRPr="00C137E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465,861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</w:t>
            </w:r>
            <w:r w:rsidR="00C137EF" w:rsidRPr="00C137E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460,534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</w:t>
            </w:r>
            <w:r w:rsidR="00C137EF" w:rsidRPr="00C137EF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464,085</w:t>
            </w:r>
          </w:p>
        </w:tc>
      </w:tr>
      <w:tr w:rsidR="00A425C5" w:rsidRPr="005374AD" w:rsidTr="00A425C5">
        <w:trPr>
          <w:trHeight w:val="1214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ՀՀ օրենքով նշանակված կենսաթոշակներ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Կենսաթոշակառուների թիվ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      </w:t>
            </w:r>
          </w:p>
          <w:p w:rsidR="00C137EF" w:rsidRDefault="00C137EF" w:rsidP="00C137EF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                  745 </w:t>
            </w:r>
          </w:p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              </w:t>
            </w:r>
          </w:p>
          <w:p w:rsidR="00C137EF" w:rsidRDefault="00C137EF" w:rsidP="00C137EF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                  783 </w:t>
            </w:r>
          </w:p>
          <w:p w:rsidR="00A425C5" w:rsidRDefault="00A425C5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C137EF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               </w:t>
            </w:r>
            <w:r w:rsidR="00C137EF">
              <w:rPr>
                <w:rFonts w:ascii="GHEA Grapalat" w:hAnsi="GHEA Grapalat" w:cs="Calibri"/>
                <w:color w:val="000000"/>
                <w:sz w:val="22"/>
                <w:szCs w:val="22"/>
              </w:rPr>
              <w:t>818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C137EF" w:rsidP="00A425C5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848</w:t>
            </w:r>
            <w:r w:rsidR="00A425C5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Default="00A425C5" w:rsidP="00C137EF">
            <w:pPr>
              <w:jc w:val="right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          </w:t>
            </w:r>
            <w:r w:rsidR="00C137EF">
              <w:rPr>
                <w:rFonts w:ascii="GHEA Grapalat" w:hAnsi="GHEA Grapalat" w:cs="Calibri"/>
                <w:color w:val="000000"/>
                <w:sz w:val="22"/>
                <w:szCs w:val="22"/>
              </w:rPr>
              <w:t>876</w:t>
            </w:r>
            <w:r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</w:t>
            </w:r>
          </w:p>
        </w:tc>
      </w:tr>
      <w:tr w:rsidR="00A425C5" w:rsidRPr="005374AD" w:rsidTr="008A57C6">
        <w:trPr>
          <w:gridAfter w:val="1"/>
          <w:wAfter w:w="180" w:type="dxa"/>
        </w:trPr>
        <w:tc>
          <w:tcPr>
            <w:tcW w:w="108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A425C5" w:rsidRPr="005374AD" w:rsidRDefault="00A425C5" w:rsidP="00A425C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 xml:space="preserve">5.4 ԾՐԱԳՐԻ </w:t>
            </w:r>
            <w:r w:rsidRPr="005374AD">
              <w:rPr>
                <w:rFonts w:ascii="GHEA Grapalat" w:hAnsi="GHEA Grapalat" w:cs="Times Armenian"/>
                <w:sz w:val="20"/>
                <w:szCs w:val="20"/>
              </w:rPr>
              <w:t>ՖԻՆԱՆՍԱԿԱՆ ԱՐԺԵՔԸ (հազ.դրամ)</w:t>
            </w:r>
            <w:r w:rsidRPr="005374AD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A425C5" w:rsidRPr="005374AD" w:rsidTr="00564276">
        <w:trPr>
          <w:trHeight w:val="35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425C5" w:rsidRPr="005374AD" w:rsidRDefault="00A425C5" w:rsidP="00A425C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425C5" w:rsidRPr="005374AD" w:rsidRDefault="00A425C5" w:rsidP="00A425C5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425C5" w:rsidRPr="005374AD" w:rsidRDefault="00C137EF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425C5" w:rsidRPr="005374AD" w:rsidRDefault="00C137EF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425C5" w:rsidRPr="005374AD" w:rsidRDefault="00C137EF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425C5" w:rsidRPr="005374AD" w:rsidRDefault="00C137EF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425C5" w:rsidRPr="005374AD" w:rsidRDefault="00C137EF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2026</w:t>
            </w:r>
          </w:p>
        </w:tc>
      </w:tr>
      <w:tr w:rsidR="00C137EF" w:rsidRPr="005374AD" w:rsidTr="00564276">
        <w:trPr>
          <w:trHeight w:val="25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և այլ դրամական վճարների տրամադրման տեղեկատվական միասնական համակարգերի սպասարկում և շահագործում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374AD">
              <w:rPr>
                <w:rFonts w:ascii="GHEA Grapalat" w:hAnsi="GHEA Grapalat" w:cs="Calibri"/>
                <w:color w:val="000000"/>
                <w:sz w:val="20"/>
                <w:szCs w:val="20"/>
              </w:rPr>
              <w:t>67,560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        72,400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 99,770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 99,770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 99,770 </w:t>
            </w:r>
          </w:p>
        </w:tc>
      </w:tr>
      <w:tr w:rsidR="00C137EF" w:rsidRPr="005374AD" w:rsidTr="00564276">
        <w:trPr>
          <w:trHeight w:val="1358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11002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և այլ դրամական վճարների իրականացման ապահովում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854,452.6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      827,360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730,219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822,927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       916,715 </w:t>
            </w:r>
          </w:p>
        </w:tc>
      </w:tr>
      <w:tr w:rsidR="00C137EF" w:rsidRPr="005374AD" w:rsidTr="00564276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11003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Կենսաթոշակների ձևաթղթերի տպագրություն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374AD">
              <w:rPr>
                <w:rFonts w:ascii="GHEA Grapalat" w:hAnsi="GHEA Grapalat" w:cs="Calibri"/>
                <w:color w:val="000000"/>
                <w:sz w:val="20"/>
                <w:szCs w:val="20"/>
              </w:rPr>
              <w:t>500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</w:tr>
      <w:tr w:rsidR="00C137EF" w:rsidRPr="005374AD" w:rsidTr="00C613C6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Սպայական անձնակազմի և նրանց ընտանիքների անդամների կենսաթոշակներ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374AD">
              <w:rPr>
                <w:rFonts w:ascii="GHEA Grapalat" w:hAnsi="GHEA Grapalat" w:cs="Calibri"/>
                <w:color w:val="000000"/>
                <w:sz w:val="20"/>
                <w:szCs w:val="20"/>
              </w:rPr>
              <w:t>33,091,000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36,272,000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40,453,307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44,529,546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54,494,261 </w:t>
            </w:r>
          </w:p>
        </w:tc>
      </w:tr>
      <w:tr w:rsidR="00C137EF" w:rsidRPr="005374AD" w:rsidTr="00C613C6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12002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Շարքային զինծառայողների և նրանց ընտանիքների անդամների զինվորական կենսաթոշակներ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374AD">
              <w:rPr>
                <w:rFonts w:ascii="GHEA Grapalat" w:hAnsi="GHEA Grapalat" w:cs="Calibri"/>
                <w:color w:val="000000"/>
                <w:sz w:val="20"/>
                <w:szCs w:val="20"/>
              </w:rPr>
              <w:t>619,400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622,860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666,660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703,170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723,726 </w:t>
            </w:r>
          </w:p>
        </w:tc>
      </w:tr>
      <w:tr w:rsidR="00C137EF" w:rsidRPr="005374AD" w:rsidTr="00C613C6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Աշխատանքային կենսաթոշակներ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374AD">
              <w:rPr>
                <w:rFonts w:ascii="GHEA Grapalat" w:hAnsi="GHEA Grapalat" w:cs="Calibri"/>
                <w:color w:val="000000"/>
                <w:sz w:val="20"/>
                <w:szCs w:val="20"/>
              </w:rPr>
              <w:t>240,610,000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267,196,400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285,582,086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313,307,769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501,355,426 </w:t>
            </w:r>
          </w:p>
        </w:tc>
      </w:tr>
      <w:tr w:rsidR="00C137EF" w:rsidRPr="005374AD" w:rsidTr="00C613C6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12004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ՀՀ օրենքով նշանակված կենսաթոշակներ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374AD">
              <w:rPr>
                <w:rFonts w:ascii="GHEA Grapalat" w:hAnsi="GHEA Grapalat" w:cs="Calibri"/>
                <w:color w:val="000000"/>
                <w:sz w:val="20"/>
                <w:szCs w:val="20"/>
              </w:rPr>
              <w:t>3,009,924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3,277,366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3,417,171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3,464,400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3,565,830 </w:t>
            </w:r>
          </w:p>
        </w:tc>
      </w:tr>
      <w:tr w:rsidR="00C137EF" w:rsidRPr="005374AD" w:rsidTr="00C613C6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12005</w:t>
            </w: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5374AD" w:rsidRDefault="00C137EF" w:rsidP="00C137E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bCs/>
                <w:sz w:val="20"/>
                <w:szCs w:val="20"/>
              </w:rPr>
              <w:t>Կուտակային հատկացումներ մասնակցի կենսաթոշակային հաշվին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7EF" w:rsidRPr="005374AD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374AD">
              <w:rPr>
                <w:rFonts w:ascii="GHEA Grapalat" w:hAnsi="GHEA Grapalat" w:cs="Calibri"/>
                <w:color w:val="000000"/>
                <w:sz w:val="20"/>
                <w:szCs w:val="20"/>
              </w:rPr>
              <w:t>106,200,000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.0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C137EF" w:rsidRDefault="00C137EF" w:rsidP="00C137EF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C137EF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130,666,000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145,016,000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Pr="007100A2" w:rsidRDefault="00C137EF" w:rsidP="00C137EF">
            <w:r w:rsidRPr="007100A2">
              <w:t xml:space="preserve"> 160,956,000 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EF" w:rsidRDefault="00C137EF" w:rsidP="00C137EF">
            <w:r w:rsidRPr="007100A2">
              <w:t xml:space="preserve"> 178,658,000 </w:t>
            </w:r>
          </w:p>
        </w:tc>
      </w:tr>
      <w:tr w:rsidR="00A425C5" w:rsidRPr="005374AD" w:rsidTr="00564276">
        <w:trPr>
          <w:trHeight w:val="30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Pr="005374AD" w:rsidRDefault="00A425C5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Pr="005374AD" w:rsidRDefault="00A425C5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Pr="005374AD" w:rsidRDefault="00A425C5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Pr="005374AD" w:rsidRDefault="00A425C5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Pr="005374AD" w:rsidRDefault="00A425C5" w:rsidP="00A425C5">
            <w:pPr>
              <w:pStyle w:val="ListParagraph"/>
              <w:ind w:left="0"/>
              <w:jc w:val="right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A425C5" w:rsidRPr="005374AD" w:rsidTr="00564276">
        <w:trPr>
          <w:trHeight w:val="285"/>
        </w:trPr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425C5" w:rsidRPr="005374AD" w:rsidRDefault="00A425C5" w:rsidP="00A425C5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374AD">
              <w:rPr>
                <w:rFonts w:ascii="GHEA Grapalat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2D192F" w:rsidRDefault="00A425C5" w:rsidP="00A425C5">
            <w:pPr>
              <w:ind w:left="-194" w:right="-105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5C5" w:rsidRPr="002D192F" w:rsidRDefault="00A425C5" w:rsidP="00A425C5">
            <w:pPr>
              <w:ind w:left="-194" w:right="-105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Pr="00BA519C" w:rsidRDefault="00A425C5" w:rsidP="00A425C5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Pr="00BA519C" w:rsidRDefault="00A425C5" w:rsidP="00A425C5">
            <w:pPr>
              <w:ind w:left="-194" w:right="-105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5C5" w:rsidRPr="00BA519C" w:rsidRDefault="00A425C5" w:rsidP="00A425C5">
            <w:pPr>
              <w:ind w:right="-105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</w:tr>
    </w:tbl>
    <w:p w:rsidR="00064AB6" w:rsidRPr="005374AD" w:rsidRDefault="00064AB6" w:rsidP="00F16E37">
      <w:pPr>
        <w:spacing w:after="200" w:line="276" w:lineRule="auto"/>
        <w:jc w:val="center"/>
        <w:rPr>
          <w:rFonts w:ascii="GHEA Grapalat" w:hAnsi="GHEA Grapalat"/>
        </w:rPr>
      </w:pPr>
    </w:p>
    <w:sectPr w:rsidR="00064AB6" w:rsidRPr="005374AD" w:rsidSect="00B3583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50221"/>
    <w:multiLevelType w:val="hybridMultilevel"/>
    <w:tmpl w:val="2F2C2F26"/>
    <w:lvl w:ilvl="0" w:tplc="8EF6E4AC">
      <w:start w:val="2"/>
      <w:numFmt w:val="bullet"/>
      <w:lvlText w:val="-"/>
      <w:lvlJc w:val="left"/>
      <w:pPr>
        <w:ind w:left="720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5679D"/>
    <w:multiLevelType w:val="hybridMultilevel"/>
    <w:tmpl w:val="9E70B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8357D"/>
    <w:multiLevelType w:val="hybridMultilevel"/>
    <w:tmpl w:val="5EA66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062EB"/>
    <w:multiLevelType w:val="hybridMultilevel"/>
    <w:tmpl w:val="30E8A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C3E1C"/>
    <w:multiLevelType w:val="hybridMultilevel"/>
    <w:tmpl w:val="DF181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54F58"/>
    <w:multiLevelType w:val="hybridMultilevel"/>
    <w:tmpl w:val="B53E8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D0"/>
    <w:rsid w:val="0000679E"/>
    <w:rsid w:val="00011B06"/>
    <w:rsid w:val="00020BEC"/>
    <w:rsid w:val="00064AB6"/>
    <w:rsid w:val="0007371F"/>
    <w:rsid w:val="00075534"/>
    <w:rsid w:val="000961C2"/>
    <w:rsid w:val="000C6E41"/>
    <w:rsid w:val="000E29CD"/>
    <w:rsid w:val="00143105"/>
    <w:rsid w:val="001B0DE9"/>
    <w:rsid w:val="001E3E67"/>
    <w:rsid w:val="00214380"/>
    <w:rsid w:val="00247933"/>
    <w:rsid w:val="00274E1C"/>
    <w:rsid w:val="00283523"/>
    <w:rsid w:val="00285809"/>
    <w:rsid w:val="002B5A06"/>
    <w:rsid w:val="002D192F"/>
    <w:rsid w:val="00345DC8"/>
    <w:rsid w:val="00347AD0"/>
    <w:rsid w:val="00352D58"/>
    <w:rsid w:val="003B50B2"/>
    <w:rsid w:val="004B0339"/>
    <w:rsid w:val="004C0EBE"/>
    <w:rsid w:val="004E44B4"/>
    <w:rsid w:val="004E64FA"/>
    <w:rsid w:val="00505F5E"/>
    <w:rsid w:val="00525F69"/>
    <w:rsid w:val="00533509"/>
    <w:rsid w:val="005374AD"/>
    <w:rsid w:val="005559C6"/>
    <w:rsid w:val="00564276"/>
    <w:rsid w:val="00586865"/>
    <w:rsid w:val="006021B1"/>
    <w:rsid w:val="00602926"/>
    <w:rsid w:val="00630013"/>
    <w:rsid w:val="00693599"/>
    <w:rsid w:val="006A2212"/>
    <w:rsid w:val="0071244A"/>
    <w:rsid w:val="00716D6A"/>
    <w:rsid w:val="007301DD"/>
    <w:rsid w:val="00765691"/>
    <w:rsid w:val="007A2D77"/>
    <w:rsid w:val="007C0E6A"/>
    <w:rsid w:val="007F0154"/>
    <w:rsid w:val="007F0FA8"/>
    <w:rsid w:val="00847B16"/>
    <w:rsid w:val="008A57C6"/>
    <w:rsid w:val="008A6E3F"/>
    <w:rsid w:val="008C2E94"/>
    <w:rsid w:val="008D5A64"/>
    <w:rsid w:val="008F5FAF"/>
    <w:rsid w:val="009532AE"/>
    <w:rsid w:val="0095408C"/>
    <w:rsid w:val="00957644"/>
    <w:rsid w:val="009614A5"/>
    <w:rsid w:val="00961B1A"/>
    <w:rsid w:val="009E24EC"/>
    <w:rsid w:val="009E7834"/>
    <w:rsid w:val="00A148C2"/>
    <w:rsid w:val="00A41562"/>
    <w:rsid w:val="00A425C5"/>
    <w:rsid w:val="00A434FD"/>
    <w:rsid w:val="00A81A9C"/>
    <w:rsid w:val="00A848E2"/>
    <w:rsid w:val="00AF5AF1"/>
    <w:rsid w:val="00B13696"/>
    <w:rsid w:val="00B17D8D"/>
    <w:rsid w:val="00B35835"/>
    <w:rsid w:val="00B62FEA"/>
    <w:rsid w:val="00B7761E"/>
    <w:rsid w:val="00B92F4C"/>
    <w:rsid w:val="00BA1FC7"/>
    <w:rsid w:val="00BA519C"/>
    <w:rsid w:val="00BD41EE"/>
    <w:rsid w:val="00BD73C6"/>
    <w:rsid w:val="00BF7DEA"/>
    <w:rsid w:val="00C137EF"/>
    <w:rsid w:val="00C40956"/>
    <w:rsid w:val="00C6344A"/>
    <w:rsid w:val="00C766CE"/>
    <w:rsid w:val="00C9453D"/>
    <w:rsid w:val="00CE504F"/>
    <w:rsid w:val="00D61064"/>
    <w:rsid w:val="00D93B0E"/>
    <w:rsid w:val="00EF24ED"/>
    <w:rsid w:val="00F16E37"/>
    <w:rsid w:val="00F6515D"/>
    <w:rsid w:val="00F80458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7EBD80-1D4D-4D54-8FC6-4E1880AAD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347A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A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basedOn w:val="DefaultParagraphFont"/>
    <w:link w:val="Heading2"/>
    <w:rsid w:val="00347AD0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347A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347AD0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paragraph" w:styleId="ListParagraph">
    <w:name w:val="List Paragraph"/>
    <w:aliases w:val="Paragraphe de liste PBLH,Akapit z listą BS,Bullets,List Paragraph 1,List_Paragraph,Multilevel para_II,List Paragraph1,References,List Paragraph (numbered (a)),IBL List Paragraph,List Paragraph nowy,Numbered List Paragraph"/>
    <w:basedOn w:val="Normal"/>
    <w:link w:val="ListParagraphChar"/>
    <w:qFormat/>
    <w:rsid w:val="00347AD0"/>
    <w:pPr>
      <w:ind w:left="720"/>
    </w:pPr>
    <w:rPr>
      <w:rFonts w:eastAsia="Calibri"/>
      <w:lang w:val="x-none" w:eastAsia="x-none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List Paragraph1 Char,References Char,List Paragraph (numbered (a)) Char,IBL List Paragraph Char"/>
    <w:link w:val="ListParagraph"/>
    <w:rsid w:val="00347AD0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AD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D3286-4C22-4057-AD8C-0293571C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5444</Words>
  <Characters>31031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Anush Hayrapetyan</dc:creator>
  <cp:lastModifiedBy>Tatevik.Mikayelyan</cp:lastModifiedBy>
  <cp:revision>4</cp:revision>
  <dcterms:created xsi:type="dcterms:W3CDTF">2023-03-06T11:12:00Z</dcterms:created>
  <dcterms:modified xsi:type="dcterms:W3CDTF">2023-03-06T15:42:00Z</dcterms:modified>
</cp:coreProperties>
</file>