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1C84C8" w14:textId="6275F4B0" w:rsidR="006E5D04" w:rsidRPr="00AC2E03" w:rsidRDefault="006E5D04" w:rsidP="006E5D04">
      <w:pPr>
        <w:spacing w:after="0" w:line="360" w:lineRule="auto"/>
        <w:jc w:val="center"/>
        <w:rPr>
          <w:rFonts w:ascii="GHEA Grapalat" w:eastAsia="Times New Roman" w:hAnsi="GHEA Grapalat" w:cs="Times New Roman"/>
          <w:sz w:val="24"/>
          <w:szCs w:val="24"/>
          <w:lang w:val="hy-AM"/>
        </w:rPr>
      </w:pPr>
    </w:p>
    <w:p w14:paraId="065B88F2" w14:textId="77777777" w:rsidR="006E5D04" w:rsidRPr="00AC2E03" w:rsidRDefault="006E5D04" w:rsidP="006E5D04">
      <w:pPr>
        <w:spacing w:after="0" w:line="360" w:lineRule="auto"/>
        <w:jc w:val="center"/>
        <w:rPr>
          <w:rFonts w:ascii="GHEA Grapalat" w:eastAsia="Times New Roman" w:hAnsi="GHEA Grapalat" w:cs="Times New Roman"/>
          <w:sz w:val="24"/>
          <w:szCs w:val="24"/>
          <w:lang w:val="hy-AM"/>
        </w:rPr>
      </w:pPr>
    </w:p>
    <w:p w14:paraId="00A16936" w14:textId="77777777" w:rsidR="006E5D04" w:rsidRPr="00AC2E03" w:rsidRDefault="006E5D04" w:rsidP="006E5D04">
      <w:pPr>
        <w:spacing w:after="0" w:line="360" w:lineRule="auto"/>
        <w:jc w:val="center"/>
        <w:rPr>
          <w:rFonts w:ascii="GHEA Grapalat" w:eastAsia="Times New Roman" w:hAnsi="GHEA Grapalat" w:cs="Times New Roman"/>
          <w:sz w:val="24"/>
          <w:szCs w:val="24"/>
          <w:lang w:val="hy-AM"/>
        </w:rPr>
      </w:pPr>
    </w:p>
    <w:p w14:paraId="4B4DE00F" w14:textId="77777777" w:rsidR="006E5D04" w:rsidRPr="00AC2E03" w:rsidRDefault="005605FA" w:rsidP="006E5D04">
      <w:pPr>
        <w:spacing w:after="0" w:line="360" w:lineRule="auto"/>
        <w:jc w:val="center"/>
        <w:rPr>
          <w:rFonts w:ascii="GHEA Grapalat" w:eastAsia="Times New Roman" w:hAnsi="GHEA Grapalat" w:cs="Times New Roman"/>
          <w:sz w:val="30"/>
          <w:szCs w:val="30"/>
          <w:lang w:val="hy-AM"/>
        </w:rPr>
      </w:pPr>
      <w:r w:rsidRPr="00AC2E03">
        <w:rPr>
          <w:rFonts w:ascii="GHEA Grapalat" w:eastAsia="Times New Roman" w:hAnsi="GHEA Grapalat" w:cs="Times New Roman"/>
          <w:sz w:val="30"/>
          <w:szCs w:val="30"/>
          <w:lang w:val="hy-AM"/>
        </w:rPr>
        <w:t xml:space="preserve"> </w:t>
      </w:r>
    </w:p>
    <w:p w14:paraId="05997612" w14:textId="0849E12D" w:rsidR="006E5D04" w:rsidRPr="00AC2E03" w:rsidRDefault="00B03411" w:rsidP="006E5D04">
      <w:pPr>
        <w:overflowPunct w:val="0"/>
        <w:autoSpaceDE w:val="0"/>
        <w:autoSpaceDN w:val="0"/>
        <w:adjustRightInd w:val="0"/>
        <w:spacing w:after="0" w:line="360" w:lineRule="auto"/>
        <w:jc w:val="center"/>
        <w:textAlignment w:val="baseline"/>
        <w:rPr>
          <w:rFonts w:ascii="GHEA Grapalat" w:eastAsia="Times New Roman" w:hAnsi="GHEA Grapalat" w:cs="Times New Roman"/>
          <w:b/>
          <w:bCs/>
          <w:sz w:val="30"/>
          <w:szCs w:val="30"/>
          <w:lang w:val="hy-AM" w:eastAsia="x-none"/>
        </w:rPr>
      </w:pPr>
      <w:r w:rsidRPr="00AC2E03">
        <w:rPr>
          <w:rFonts w:ascii="GHEA Grapalat" w:eastAsia="Times New Roman" w:hAnsi="GHEA Grapalat" w:cs="Times New Roman"/>
          <w:b/>
          <w:bCs/>
          <w:sz w:val="30"/>
          <w:szCs w:val="30"/>
          <w:lang w:val="hy-AM" w:eastAsia="x-none"/>
        </w:rPr>
        <w:t>202</w:t>
      </w:r>
      <w:r w:rsidR="0070495F" w:rsidRPr="00AC2E03">
        <w:rPr>
          <w:rFonts w:ascii="GHEA Grapalat" w:eastAsia="Times New Roman" w:hAnsi="GHEA Grapalat" w:cs="Times New Roman"/>
          <w:b/>
          <w:bCs/>
          <w:sz w:val="30"/>
          <w:szCs w:val="30"/>
          <w:lang w:val="hy-AM" w:eastAsia="x-none"/>
        </w:rPr>
        <w:t>4</w:t>
      </w:r>
      <w:r w:rsidR="006E5D04" w:rsidRPr="00AC2E03">
        <w:rPr>
          <w:rFonts w:ascii="GHEA Grapalat" w:eastAsia="Times New Roman" w:hAnsi="GHEA Grapalat" w:cs="Times New Roman"/>
          <w:b/>
          <w:bCs/>
          <w:sz w:val="30"/>
          <w:szCs w:val="30"/>
          <w:lang w:val="hy-AM" w:eastAsia="x-none"/>
        </w:rPr>
        <w:t>-202</w:t>
      </w:r>
      <w:r w:rsidR="0070495F" w:rsidRPr="00AC2E03">
        <w:rPr>
          <w:rFonts w:ascii="GHEA Grapalat" w:eastAsia="Times New Roman" w:hAnsi="GHEA Grapalat" w:cs="Times New Roman"/>
          <w:b/>
          <w:bCs/>
          <w:sz w:val="30"/>
          <w:szCs w:val="30"/>
          <w:lang w:val="hy-AM" w:eastAsia="x-none"/>
        </w:rPr>
        <w:t>6</w:t>
      </w:r>
    </w:p>
    <w:p w14:paraId="6B534E94" w14:textId="77777777" w:rsidR="006E5D04" w:rsidRPr="00AC2E03" w:rsidRDefault="006E5D04" w:rsidP="006E5D04">
      <w:pPr>
        <w:overflowPunct w:val="0"/>
        <w:autoSpaceDE w:val="0"/>
        <w:autoSpaceDN w:val="0"/>
        <w:adjustRightInd w:val="0"/>
        <w:spacing w:after="0" w:line="360" w:lineRule="auto"/>
        <w:jc w:val="center"/>
        <w:textAlignment w:val="baseline"/>
        <w:rPr>
          <w:rFonts w:ascii="GHEA Grapalat" w:eastAsia="Times New Roman" w:hAnsi="GHEA Grapalat" w:cs="Times New Roman"/>
          <w:b/>
          <w:bCs/>
          <w:sz w:val="30"/>
          <w:szCs w:val="30"/>
          <w:lang w:val="hy-AM" w:eastAsia="x-none"/>
        </w:rPr>
      </w:pPr>
      <w:r w:rsidRPr="00AC2E03">
        <w:rPr>
          <w:rFonts w:ascii="GHEA Grapalat" w:eastAsia="Times New Roman" w:hAnsi="GHEA Grapalat" w:cs="Sylfaen"/>
          <w:b/>
          <w:bCs/>
          <w:sz w:val="30"/>
          <w:szCs w:val="30"/>
          <w:lang w:val="hy-AM" w:eastAsia="x-none"/>
        </w:rPr>
        <w:t>ԹՎԱԿԱՆՆԵՐԻ</w:t>
      </w:r>
      <w:r w:rsidRPr="00AC2E03">
        <w:rPr>
          <w:rFonts w:ascii="GHEA Grapalat" w:eastAsia="Times New Roman" w:hAnsi="GHEA Grapalat" w:cs="Times New Roman"/>
          <w:b/>
          <w:bCs/>
          <w:sz w:val="30"/>
          <w:szCs w:val="30"/>
          <w:lang w:val="hy-AM" w:eastAsia="x-none"/>
        </w:rPr>
        <w:t xml:space="preserve"> </w:t>
      </w:r>
      <w:r w:rsidRPr="00AC2E03">
        <w:rPr>
          <w:rFonts w:ascii="GHEA Grapalat" w:eastAsia="Times New Roman" w:hAnsi="GHEA Grapalat" w:cs="Sylfaen"/>
          <w:b/>
          <w:bCs/>
          <w:sz w:val="30"/>
          <w:szCs w:val="30"/>
          <w:lang w:val="hy-AM" w:eastAsia="x-none"/>
        </w:rPr>
        <w:t>ՄԻՋՆԱԺԱՄԿԵՏ</w:t>
      </w:r>
      <w:r w:rsidRPr="00AC2E03">
        <w:rPr>
          <w:rFonts w:ascii="GHEA Grapalat" w:eastAsia="Times New Roman" w:hAnsi="GHEA Grapalat" w:cs="Times New Roman"/>
          <w:b/>
          <w:bCs/>
          <w:sz w:val="30"/>
          <w:szCs w:val="30"/>
          <w:lang w:val="hy-AM" w:eastAsia="x-none"/>
        </w:rPr>
        <w:t xml:space="preserve"> </w:t>
      </w:r>
      <w:r w:rsidRPr="00AC2E03">
        <w:rPr>
          <w:rFonts w:ascii="GHEA Grapalat" w:eastAsia="Times New Roman" w:hAnsi="GHEA Grapalat" w:cs="Sylfaen"/>
          <w:b/>
          <w:bCs/>
          <w:sz w:val="30"/>
          <w:szCs w:val="30"/>
          <w:lang w:val="hy-AM" w:eastAsia="x-none"/>
        </w:rPr>
        <w:t>ԾԱԽՍԱՅԻՆ</w:t>
      </w:r>
      <w:r w:rsidRPr="00AC2E03">
        <w:rPr>
          <w:rFonts w:ascii="GHEA Grapalat" w:eastAsia="Times New Roman" w:hAnsi="GHEA Grapalat" w:cs="Times New Roman"/>
          <w:b/>
          <w:bCs/>
          <w:sz w:val="30"/>
          <w:szCs w:val="30"/>
          <w:lang w:val="hy-AM" w:eastAsia="x-none"/>
        </w:rPr>
        <w:t xml:space="preserve"> </w:t>
      </w:r>
      <w:r w:rsidRPr="00AC2E03">
        <w:rPr>
          <w:rFonts w:ascii="GHEA Grapalat" w:eastAsia="Times New Roman" w:hAnsi="GHEA Grapalat" w:cs="Sylfaen"/>
          <w:b/>
          <w:bCs/>
          <w:sz w:val="30"/>
          <w:szCs w:val="30"/>
          <w:lang w:val="hy-AM" w:eastAsia="x-none"/>
        </w:rPr>
        <w:t>ԾՐԱԳՐԻ</w:t>
      </w:r>
      <w:r w:rsidRPr="00AC2E03">
        <w:rPr>
          <w:rFonts w:ascii="GHEA Grapalat" w:eastAsia="Times New Roman" w:hAnsi="GHEA Grapalat" w:cs="Times New Roman"/>
          <w:b/>
          <w:bCs/>
          <w:sz w:val="30"/>
          <w:szCs w:val="30"/>
          <w:lang w:val="hy-AM" w:eastAsia="x-none"/>
        </w:rPr>
        <w:t xml:space="preserve"> </w:t>
      </w:r>
    </w:p>
    <w:p w14:paraId="75FA6CE3" w14:textId="662A5780" w:rsidR="006E5D04" w:rsidRPr="00AC2E03" w:rsidRDefault="006E5D04" w:rsidP="006E5D04">
      <w:pPr>
        <w:overflowPunct w:val="0"/>
        <w:autoSpaceDE w:val="0"/>
        <w:autoSpaceDN w:val="0"/>
        <w:adjustRightInd w:val="0"/>
        <w:spacing w:after="0" w:line="360" w:lineRule="auto"/>
        <w:jc w:val="center"/>
        <w:textAlignment w:val="baseline"/>
        <w:rPr>
          <w:rFonts w:ascii="GHEA Grapalat" w:eastAsia="Times New Roman" w:hAnsi="GHEA Grapalat" w:cs="Times New Roman"/>
          <w:b/>
          <w:bCs/>
          <w:sz w:val="30"/>
          <w:szCs w:val="30"/>
          <w:lang w:val="hy-AM" w:eastAsia="x-none"/>
        </w:rPr>
      </w:pPr>
      <w:r w:rsidRPr="00AC2E03">
        <w:rPr>
          <w:rFonts w:ascii="GHEA Grapalat" w:eastAsia="Times New Roman" w:hAnsi="GHEA Grapalat" w:cs="Times New Roman"/>
          <w:b/>
          <w:bCs/>
          <w:sz w:val="30"/>
          <w:szCs w:val="30"/>
          <w:lang w:val="hy-AM" w:eastAsia="x-none"/>
        </w:rPr>
        <w:t>ԵՎ</w:t>
      </w:r>
      <w:r w:rsidR="00B03411" w:rsidRPr="00AC2E03">
        <w:rPr>
          <w:rFonts w:ascii="GHEA Grapalat" w:eastAsia="Times New Roman" w:hAnsi="GHEA Grapalat" w:cs="Times New Roman"/>
          <w:b/>
          <w:bCs/>
          <w:sz w:val="30"/>
          <w:szCs w:val="30"/>
          <w:lang w:val="hy-AM" w:eastAsia="x-none"/>
        </w:rPr>
        <w:t xml:space="preserve"> 202</w:t>
      </w:r>
      <w:r w:rsidR="0070495F" w:rsidRPr="00AC2E03">
        <w:rPr>
          <w:rFonts w:ascii="GHEA Grapalat" w:eastAsia="Times New Roman" w:hAnsi="GHEA Grapalat" w:cs="Times New Roman"/>
          <w:b/>
          <w:bCs/>
          <w:sz w:val="30"/>
          <w:szCs w:val="30"/>
          <w:lang w:val="hy-AM" w:eastAsia="x-none"/>
        </w:rPr>
        <w:t>4</w:t>
      </w:r>
    </w:p>
    <w:p w14:paraId="23303AAD" w14:textId="357E77FB" w:rsidR="006E5D04" w:rsidRPr="00AC2E03" w:rsidRDefault="006E5D04" w:rsidP="006E5D04">
      <w:pPr>
        <w:overflowPunct w:val="0"/>
        <w:autoSpaceDE w:val="0"/>
        <w:autoSpaceDN w:val="0"/>
        <w:adjustRightInd w:val="0"/>
        <w:spacing w:after="0" w:line="360" w:lineRule="auto"/>
        <w:jc w:val="center"/>
        <w:textAlignment w:val="baseline"/>
        <w:rPr>
          <w:rFonts w:ascii="GHEA Grapalat" w:eastAsia="Times New Roman" w:hAnsi="GHEA Grapalat" w:cs="Times New Roman"/>
          <w:b/>
          <w:bCs/>
          <w:sz w:val="30"/>
          <w:szCs w:val="30"/>
          <w:lang w:val="hy-AM" w:eastAsia="x-none"/>
        </w:rPr>
      </w:pPr>
      <w:r w:rsidRPr="00AC2E03">
        <w:rPr>
          <w:rFonts w:ascii="GHEA Grapalat" w:eastAsia="Times New Roman" w:hAnsi="GHEA Grapalat" w:cs="Sylfaen"/>
          <w:b/>
          <w:bCs/>
          <w:sz w:val="30"/>
          <w:szCs w:val="30"/>
          <w:lang w:val="hy-AM" w:eastAsia="x-none"/>
        </w:rPr>
        <w:t>ԹՎԱԿԱՆԻ</w:t>
      </w:r>
      <w:r w:rsidRPr="00AC2E03">
        <w:rPr>
          <w:rFonts w:ascii="GHEA Grapalat" w:eastAsia="Times New Roman" w:hAnsi="GHEA Grapalat" w:cs="Times New Roman"/>
          <w:b/>
          <w:bCs/>
          <w:sz w:val="30"/>
          <w:szCs w:val="30"/>
          <w:lang w:val="hy-AM" w:eastAsia="x-none"/>
        </w:rPr>
        <w:t xml:space="preserve"> </w:t>
      </w:r>
      <w:r w:rsidRPr="00AC2E03">
        <w:rPr>
          <w:rFonts w:ascii="GHEA Grapalat" w:eastAsia="Times New Roman" w:hAnsi="GHEA Grapalat" w:cs="Sylfaen"/>
          <w:b/>
          <w:bCs/>
          <w:sz w:val="30"/>
          <w:szCs w:val="30"/>
          <w:lang w:val="hy-AM" w:eastAsia="x-none"/>
        </w:rPr>
        <w:t>ԲՅՈՒՋԵՏԱՅԻՆ</w:t>
      </w:r>
      <w:r w:rsidRPr="00AC2E03">
        <w:rPr>
          <w:rFonts w:ascii="GHEA Grapalat" w:eastAsia="Times New Roman" w:hAnsi="GHEA Grapalat" w:cs="Times New Roman"/>
          <w:b/>
          <w:bCs/>
          <w:sz w:val="30"/>
          <w:szCs w:val="30"/>
          <w:lang w:val="hy-AM" w:eastAsia="x-none"/>
        </w:rPr>
        <w:t xml:space="preserve"> </w:t>
      </w:r>
      <w:r w:rsidRPr="00AC2E03">
        <w:rPr>
          <w:rFonts w:ascii="GHEA Grapalat" w:eastAsia="Times New Roman" w:hAnsi="GHEA Grapalat" w:cs="Sylfaen"/>
          <w:b/>
          <w:bCs/>
          <w:sz w:val="30"/>
          <w:szCs w:val="30"/>
          <w:lang w:val="hy-AM" w:eastAsia="x-none"/>
        </w:rPr>
        <w:t>ՖԻՆԱՆՍԱՎՈՐՄԱՆ</w:t>
      </w:r>
      <w:r w:rsidRPr="00AC2E03">
        <w:rPr>
          <w:rFonts w:ascii="GHEA Grapalat" w:eastAsia="Times New Roman" w:hAnsi="GHEA Grapalat" w:cs="Times New Roman"/>
          <w:b/>
          <w:bCs/>
          <w:sz w:val="30"/>
          <w:szCs w:val="30"/>
          <w:lang w:val="hy-AM" w:eastAsia="x-none"/>
        </w:rPr>
        <w:t xml:space="preserve"> </w:t>
      </w:r>
      <w:r w:rsidRPr="00AC2E03">
        <w:rPr>
          <w:rFonts w:ascii="GHEA Grapalat" w:eastAsia="Times New Roman" w:hAnsi="GHEA Grapalat" w:cs="Sylfaen"/>
          <w:b/>
          <w:bCs/>
          <w:sz w:val="30"/>
          <w:szCs w:val="30"/>
          <w:lang w:val="hy-AM" w:eastAsia="x-none"/>
        </w:rPr>
        <w:t>ՀԱՅՏ</w:t>
      </w:r>
      <w:r w:rsidR="00D616BF">
        <w:rPr>
          <w:rFonts w:ascii="GHEA Grapalat" w:eastAsia="Times New Roman" w:hAnsi="GHEA Grapalat" w:cs="Sylfaen"/>
          <w:b/>
          <w:bCs/>
          <w:sz w:val="30"/>
          <w:szCs w:val="30"/>
          <w:lang w:val="hy-AM" w:eastAsia="x-none"/>
        </w:rPr>
        <w:t>ԵՐ</w:t>
      </w:r>
    </w:p>
    <w:p w14:paraId="68175599" w14:textId="77777777" w:rsidR="00280C50" w:rsidRPr="00AC2E03" w:rsidRDefault="00280C50" w:rsidP="00280C50">
      <w:pPr>
        <w:pStyle w:val="BodyText"/>
        <w:ind w:firstLine="567"/>
        <w:rPr>
          <w:rFonts w:ascii="GHEA Grapalat" w:hAnsi="GHEA Grapalat" w:cs="Sylfaen"/>
          <w:sz w:val="28"/>
          <w:szCs w:val="28"/>
          <w:lang w:val="hy-AM"/>
        </w:rPr>
      </w:pPr>
    </w:p>
    <w:p w14:paraId="623BBCF3" w14:textId="77777777" w:rsidR="00280C50" w:rsidRPr="00AC2E03" w:rsidRDefault="00280C50" w:rsidP="00280C50">
      <w:pPr>
        <w:pStyle w:val="BodyText"/>
        <w:ind w:firstLine="567"/>
        <w:rPr>
          <w:rFonts w:ascii="GHEA Grapalat" w:hAnsi="GHEA Grapalat"/>
          <w:sz w:val="28"/>
          <w:szCs w:val="28"/>
          <w:lang w:val="ru-RU"/>
        </w:rPr>
      </w:pPr>
      <w:r w:rsidRPr="00AC2E03">
        <w:rPr>
          <w:rFonts w:ascii="GHEA Grapalat" w:hAnsi="GHEA Grapalat"/>
          <w:sz w:val="28"/>
          <w:szCs w:val="28"/>
          <w:lang w:val="ru-RU"/>
        </w:rPr>
        <w:t xml:space="preserve">    </w:t>
      </w:r>
    </w:p>
    <w:tbl>
      <w:tblPr>
        <w:tblStyle w:val="TableGrid"/>
        <w:tblpPr w:leftFromText="180" w:rightFromText="180" w:vertAnchor="text" w:horzAnchor="margin" w:tblpY="-7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8"/>
        <w:gridCol w:w="5445"/>
      </w:tblGrid>
      <w:tr w:rsidR="00AC2E03" w:rsidRPr="006F7918" w14:paraId="459DBD44" w14:textId="77777777" w:rsidTr="00202E9E">
        <w:trPr>
          <w:trHeight w:val="2070"/>
        </w:trPr>
        <w:tc>
          <w:tcPr>
            <w:tcW w:w="3798" w:type="dxa"/>
          </w:tcPr>
          <w:p w14:paraId="28CCA579" w14:textId="77777777" w:rsidR="00280C50" w:rsidRPr="00AC2E03" w:rsidRDefault="00280C50" w:rsidP="00202E9E">
            <w:pPr>
              <w:pStyle w:val="BodyText"/>
              <w:jc w:val="left"/>
              <w:rPr>
                <w:rFonts w:ascii="GHEA Grapalat" w:hAnsi="GHEA Grapalat"/>
                <w:sz w:val="28"/>
                <w:szCs w:val="28"/>
                <w:lang w:val="hy-AM"/>
              </w:rPr>
            </w:pPr>
            <w:r w:rsidRPr="00AC2E03">
              <w:rPr>
                <w:rFonts w:ascii="GHEA Grapalat" w:hAnsi="GHEA Grapalat"/>
                <w:sz w:val="28"/>
                <w:szCs w:val="28"/>
                <w:lang w:val="hy-AM"/>
              </w:rPr>
              <w:t xml:space="preserve">Պետական մարմինը՝    </w:t>
            </w:r>
          </w:p>
        </w:tc>
        <w:tc>
          <w:tcPr>
            <w:tcW w:w="5445" w:type="dxa"/>
          </w:tcPr>
          <w:p w14:paraId="4DF4DBB6" w14:textId="714F579A" w:rsidR="00280C50" w:rsidRPr="00AC2E03" w:rsidRDefault="00280C50" w:rsidP="00202E9E">
            <w:pPr>
              <w:pStyle w:val="BodyText"/>
              <w:jc w:val="left"/>
              <w:rPr>
                <w:rFonts w:ascii="GHEA Grapalat" w:hAnsi="GHEA Grapalat"/>
                <w:b w:val="0"/>
                <w:bCs w:val="0"/>
                <w:i/>
                <w:sz w:val="22"/>
                <w:szCs w:val="22"/>
                <w:lang w:val="hy-AM"/>
              </w:rPr>
            </w:pPr>
            <w:r w:rsidRPr="00AC2E03">
              <w:rPr>
                <w:rFonts w:ascii="GHEA Grapalat" w:hAnsi="GHEA Grapalat"/>
                <w:b w:val="0"/>
                <w:bCs w:val="0"/>
                <w:i/>
                <w:sz w:val="22"/>
                <w:szCs w:val="22"/>
                <w:lang w:val="hy-AM"/>
              </w:rPr>
              <w:t>ՀՀ աշխատանքի և սոցիալական հարցերի նախարարություն</w:t>
            </w:r>
          </w:p>
        </w:tc>
      </w:tr>
      <w:tr w:rsidR="00AC2E03" w:rsidRPr="00AC2E03" w14:paraId="08CFE51E" w14:textId="77777777" w:rsidTr="00202E9E">
        <w:trPr>
          <w:trHeight w:val="1430"/>
        </w:trPr>
        <w:tc>
          <w:tcPr>
            <w:tcW w:w="3798" w:type="dxa"/>
            <w:vAlign w:val="bottom"/>
          </w:tcPr>
          <w:p w14:paraId="4F72C5F9" w14:textId="77777777" w:rsidR="00280C50" w:rsidRPr="00AC2E03" w:rsidRDefault="00280C50" w:rsidP="00202E9E">
            <w:pPr>
              <w:spacing w:before="120" w:after="120"/>
              <w:rPr>
                <w:rFonts w:ascii="GHEA Grapalat" w:hAnsi="GHEA Grapalat"/>
                <w:sz w:val="28"/>
                <w:szCs w:val="28"/>
                <w:lang w:val="hy-AM"/>
              </w:rPr>
            </w:pPr>
            <w:r w:rsidRPr="00AC2E03">
              <w:rPr>
                <w:rFonts w:ascii="GHEA Grapalat" w:hAnsi="GHEA Grapalat"/>
                <w:b/>
                <w:bCs/>
                <w:sz w:val="28"/>
                <w:szCs w:val="28"/>
                <w:lang w:val="hy-AM" w:eastAsia="x-none"/>
              </w:rPr>
              <w:t>Հայտի հաստատման ամսաթիվը</w:t>
            </w:r>
            <w:r w:rsidRPr="00AC2E03">
              <w:rPr>
                <w:rFonts w:ascii="GHEA Grapalat" w:hAnsi="GHEA Grapalat"/>
                <w:lang w:val="ru-RU"/>
              </w:rPr>
              <w:t xml:space="preserve">՝ </w:t>
            </w:r>
          </w:p>
        </w:tc>
        <w:tc>
          <w:tcPr>
            <w:tcW w:w="5445" w:type="dxa"/>
            <w:vAlign w:val="bottom"/>
          </w:tcPr>
          <w:p w14:paraId="0121CD5C" w14:textId="77777777" w:rsidR="00280C50" w:rsidRPr="00AC2E03" w:rsidRDefault="00280C50" w:rsidP="00202E9E">
            <w:pPr>
              <w:pStyle w:val="BodyText"/>
              <w:jc w:val="left"/>
              <w:rPr>
                <w:rFonts w:ascii="GHEA Grapalat" w:hAnsi="GHEA Grapalat"/>
                <w:b w:val="0"/>
                <w:bCs w:val="0"/>
                <w:i/>
                <w:sz w:val="22"/>
                <w:szCs w:val="22"/>
                <w:lang w:val="hy-AM"/>
              </w:rPr>
            </w:pPr>
            <w:r w:rsidRPr="00AC2E03">
              <w:rPr>
                <w:rFonts w:ascii="GHEA Grapalat" w:hAnsi="GHEA Grapalat"/>
                <w:b w:val="0"/>
                <w:bCs w:val="0"/>
                <w:i/>
                <w:sz w:val="22"/>
                <w:szCs w:val="22"/>
                <w:lang w:val="hy-AM"/>
              </w:rPr>
              <w:t xml:space="preserve">&lt;Լրացնել </w:t>
            </w:r>
            <w:r w:rsidRPr="00AC2E03">
              <w:rPr>
                <w:rFonts w:ascii="GHEA Grapalat" w:hAnsi="GHEA Grapalat"/>
                <w:b w:val="0"/>
                <w:bCs w:val="0"/>
                <w:i/>
                <w:sz w:val="22"/>
                <w:szCs w:val="22"/>
                <w:lang w:val="ru-RU"/>
              </w:rPr>
              <w:t xml:space="preserve">հայտի հաստատման </w:t>
            </w:r>
            <w:r w:rsidRPr="00AC2E03">
              <w:rPr>
                <w:rFonts w:ascii="GHEA Grapalat" w:hAnsi="GHEA Grapalat"/>
                <w:b w:val="0"/>
                <w:bCs w:val="0"/>
                <w:i/>
                <w:sz w:val="22"/>
                <w:szCs w:val="22"/>
                <w:lang w:val="hy-AM"/>
              </w:rPr>
              <w:t>ա</w:t>
            </w:r>
            <w:r w:rsidRPr="00AC2E03">
              <w:rPr>
                <w:rFonts w:ascii="GHEA Grapalat" w:hAnsi="GHEA Grapalat"/>
                <w:b w:val="0"/>
                <w:bCs w:val="0"/>
                <w:i/>
                <w:sz w:val="22"/>
                <w:szCs w:val="22"/>
                <w:lang w:val="ru-RU"/>
              </w:rPr>
              <w:t>մսաթիվը</w:t>
            </w:r>
            <w:r w:rsidRPr="00AC2E03">
              <w:rPr>
                <w:rFonts w:ascii="GHEA Grapalat" w:hAnsi="GHEA Grapalat"/>
                <w:b w:val="0"/>
                <w:bCs w:val="0"/>
                <w:i/>
                <w:sz w:val="22"/>
                <w:szCs w:val="22"/>
                <w:lang w:val="hy-AM"/>
              </w:rPr>
              <w:t>&gt;</w:t>
            </w:r>
          </w:p>
        </w:tc>
      </w:tr>
    </w:tbl>
    <w:p w14:paraId="0C47BC38" w14:textId="77777777" w:rsidR="006E5D04" w:rsidRPr="00AC2E03" w:rsidRDefault="006E5D04" w:rsidP="006E5D04">
      <w:pPr>
        <w:spacing w:before="120" w:after="120" w:line="240" w:lineRule="auto"/>
        <w:jc w:val="center"/>
        <w:rPr>
          <w:rFonts w:ascii="GHEA Grapalat" w:eastAsia="Times New Roman" w:hAnsi="GHEA Grapalat" w:cs="Times New Roman"/>
          <w:sz w:val="24"/>
          <w:szCs w:val="24"/>
          <w:lang w:val="hy-AM"/>
        </w:rPr>
      </w:pPr>
      <w:r w:rsidRPr="00AC2E03">
        <w:rPr>
          <w:rFonts w:ascii="GHEA Grapalat" w:eastAsia="Times New Roman" w:hAnsi="GHEA Grapalat" w:cs="Times New Roman"/>
          <w:sz w:val="24"/>
          <w:szCs w:val="24"/>
          <w:lang w:val="hy-AM"/>
        </w:rPr>
        <w:br w:type="page"/>
      </w:r>
    </w:p>
    <w:p w14:paraId="77775F10" w14:textId="77777777" w:rsidR="00762FFC" w:rsidRPr="00AC2E03" w:rsidRDefault="00762FFC" w:rsidP="00762FFC">
      <w:pPr>
        <w:pStyle w:val="Heading1"/>
        <w:shd w:val="clear" w:color="auto" w:fill="002060"/>
        <w:rPr>
          <w:rFonts w:ascii="GHEA Grapalat" w:hAnsi="GHEA Grapalat" w:cs="Sylfaen"/>
          <w:sz w:val="22"/>
          <w:szCs w:val="22"/>
          <w:lang w:val="hy-AM"/>
        </w:rPr>
      </w:pPr>
      <w:bookmarkStart w:id="0" w:name="_Toc61338400"/>
      <w:bookmarkStart w:id="1" w:name="_Toc125443007"/>
      <w:bookmarkStart w:id="2" w:name="_Toc125443416"/>
      <w:bookmarkStart w:id="3" w:name="_Toc61338401"/>
      <w:r w:rsidRPr="00AC2E03">
        <w:rPr>
          <w:rFonts w:ascii="GHEA Grapalat" w:hAnsi="GHEA Grapalat" w:cs="Sylfaen"/>
          <w:sz w:val="22"/>
          <w:szCs w:val="22"/>
          <w:lang w:val="hy-AM"/>
        </w:rPr>
        <w:lastRenderedPageBreak/>
        <w:t xml:space="preserve">1. ՆՊԱՏԱԿՆԵՐԸ ԵՎ ԹԻՐԱԽՆԵՐԸ </w:t>
      </w:r>
      <w:bookmarkEnd w:id="0"/>
      <w:r w:rsidRPr="00AC2E03">
        <w:rPr>
          <w:rFonts w:ascii="GHEA Grapalat" w:hAnsi="GHEA Grapalat" w:cs="Sylfaen"/>
          <w:sz w:val="22"/>
          <w:szCs w:val="22"/>
          <w:lang w:val="hy-AM"/>
        </w:rPr>
        <w:t>ՄԺԾԾ ԺԱՄԱՆԱԿԱՀԱՏՎԱԾՈՒՄ</w:t>
      </w:r>
      <w:bookmarkEnd w:id="1"/>
      <w:bookmarkEnd w:id="2"/>
      <w:r w:rsidRPr="00AC2E03">
        <w:rPr>
          <w:rFonts w:ascii="GHEA Grapalat" w:hAnsi="GHEA Grapalat" w:cs="Sylfaen"/>
          <w:sz w:val="22"/>
          <w:szCs w:val="22"/>
          <w:lang w:val="hy-AM"/>
        </w:rPr>
        <w:t xml:space="preserve"> </w:t>
      </w:r>
    </w:p>
    <w:p w14:paraId="5D515613" w14:textId="67BE3095" w:rsidR="0070495F" w:rsidRPr="00AC2E03" w:rsidRDefault="0042770A" w:rsidP="0069597B">
      <w:pPr>
        <w:widowControl w:val="0"/>
        <w:tabs>
          <w:tab w:val="left" w:pos="990"/>
        </w:tabs>
        <w:spacing w:after="0" w:line="240" w:lineRule="auto"/>
        <w:ind w:firstLine="630"/>
        <w:contextualSpacing/>
        <w:jc w:val="both"/>
        <w:rPr>
          <w:rFonts w:ascii="GHEA Grapalat" w:eastAsia="Times" w:hAnsi="GHEA Grapalat" w:cs="Times"/>
          <w:bCs/>
          <w:iCs/>
          <w:lang w:val="hy-AM"/>
        </w:rPr>
      </w:pPr>
      <w:r w:rsidRPr="00AC2E03">
        <w:rPr>
          <w:rFonts w:ascii="GHEA Grapalat" w:eastAsia="Times" w:hAnsi="GHEA Grapalat" w:cs="Times"/>
          <w:bCs/>
          <w:iCs/>
          <w:lang w:val="hy-AM"/>
        </w:rPr>
        <w:t xml:space="preserve">2024-2026 թթ․ ՄԺԾԾ ժամանակահատվածում ԱՍՀ նախարարության պատասխանատվության ներքո գտնվող </w:t>
      </w:r>
      <w:r w:rsidR="00EB4A67" w:rsidRPr="00AC2E03">
        <w:rPr>
          <w:rFonts w:ascii="GHEA Grapalat" w:eastAsia="Times" w:hAnsi="GHEA Grapalat" w:cs="Times"/>
          <w:bCs/>
          <w:iCs/>
          <w:lang w:val="hy-AM"/>
        </w:rPr>
        <w:t>բնագավառ</w:t>
      </w:r>
      <w:r w:rsidRPr="00AC2E03">
        <w:rPr>
          <w:rFonts w:ascii="GHEA Grapalat" w:eastAsia="Times" w:hAnsi="GHEA Grapalat" w:cs="Times"/>
          <w:bCs/>
          <w:iCs/>
          <w:lang w:val="hy-AM"/>
        </w:rPr>
        <w:t>ներում քաղաքականության հիմնական նպատակներն ու թիրախներն են․</w:t>
      </w:r>
    </w:p>
    <w:p w14:paraId="4FC19431" w14:textId="73444C43" w:rsidR="0042770A" w:rsidRPr="00D616BF" w:rsidRDefault="00D616BF" w:rsidP="00D616BF">
      <w:pPr>
        <w:pStyle w:val="ListParagraph"/>
        <w:widowControl w:val="0"/>
        <w:numPr>
          <w:ilvl w:val="0"/>
          <w:numId w:val="14"/>
        </w:numPr>
        <w:tabs>
          <w:tab w:val="left" w:pos="851"/>
        </w:tabs>
        <w:ind w:left="720" w:firstLine="450"/>
        <w:jc w:val="both"/>
        <w:rPr>
          <w:rFonts w:ascii="GHEA Grapalat" w:hAnsi="GHEA Grapalat" w:cs="Sylfaen"/>
          <w:sz w:val="22"/>
          <w:szCs w:val="22"/>
          <w:lang w:val="hy-AM"/>
        </w:rPr>
      </w:pPr>
      <w:r w:rsidRPr="00AC2E03">
        <w:rPr>
          <w:rFonts w:ascii="GHEA Grapalat" w:hAnsi="GHEA Grapalat" w:cs="Sylfaen"/>
          <w:sz w:val="22"/>
          <w:szCs w:val="22"/>
          <w:lang w:val="hy-AM"/>
        </w:rPr>
        <w:t>Նվազագույն ամսական աշխատավարձի չափը 2024-2026թթ. միջնաժամկետ ժամանակահատվածում կվերանայվի ՀՀ բյուջեի հնարավորությունների առկայության պարագայում, մասնավորապես նախատեսվում է, որ 2024 թվականին՝ կպահպանվի 75,000 դրամ չափը, 2025 թվականին 75,000 դրամից կբարձրացվի մինչև 80,000 դրամ, 2026 թվականին՝ 80,000 դրամից կբարձրացվի մինչև 85,000 դրամ (ներառված չեն աշխատավարձից վճարվող հարկերը, սոցիալական կամ օրենքով սահմանված պարտադիր այլ վճարները, հավելումները, հավելավճարները, պարգևատրումները և լրավճարները)։ Սույն նպատակադրումը կապված է ՄԱԿ-ի «Կայուն զարգացման 2030 օրակարգում» ներառված կայուն զարգացման` 8-րդ նպատակի և դրա գծով սահմանված` 8.1.1-ին, 8.2.1-ին, 8.4.1-ին, 8.4.2-րդ, 8.5.1-ին և 8.5.1.ա գլոբալ ցուցանիշների հետ:</w:t>
      </w:r>
    </w:p>
    <w:p w14:paraId="2185FC6A" w14:textId="4464E9AE" w:rsidR="0042770A" w:rsidRPr="00AC2E03" w:rsidRDefault="0042770A" w:rsidP="00D21511">
      <w:pPr>
        <w:pStyle w:val="ListParagraph"/>
        <w:numPr>
          <w:ilvl w:val="0"/>
          <w:numId w:val="3"/>
        </w:numPr>
        <w:tabs>
          <w:tab w:val="clear" w:pos="720"/>
        </w:tabs>
        <w:jc w:val="both"/>
        <w:rPr>
          <w:rFonts w:ascii="GHEA Grapalat" w:eastAsia="Times" w:hAnsi="GHEA Grapalat" w:cs="Times"/>
          <w:bCs/>
          <w:iCs/>
          <w:sz w:val="22"/>
          <w:szCs w:val="22"/>
          <w:lang w:val="hy-AM" w:eastAsia="en-US"/>
        </w:rPr>
      </w:pPr>
      <w:r w:rsidRPr="00AC2E03">
        <w:rPr>
          <w:rFonts w:ascii="GHEA Grapalat" w:eastAsia="Times" w:hAnsi="GHEA Grapalat" w:cs="Times"/>
          <w:b/>
          <w:bCs/>
          <w:iCs/>
          <w:sz w:val="22"/>
          <w:szCs w:val="22"/>
          <w:lang w:val="hy-AM" w:eastAsia="en-US"/>
        </w:rPr>
        <w:t>1005.</w:t>
      </w:r>
      <w:r w:rsidRPr="00AC2E03">
        <w:rPr>
          <w:rFonts w:ascii="GHEA Grapalat" w:eastAsia="Times" w:hAnsi="GHEA Grapalat" w:cs="Times"/>
          <w:bCs/>
          <w:iCs/>
          <w:sz w:val="22"/>
          <w:szCs w:val="22"/>
          <w:lang w:val="hy-AM" w:eastAsia="en-US"/>
        </w:rPr>
        <w:t xml:space="preserve"> </w:t>
      </w:r>
      <w:r w:rsidR="001571C9" w:rsidRPr="00AC2E03">
        <w:rPr>
          <w:rFonts w:ascii="GHEA Grapalat" w:eastAsia="Times" w:hAnsi="GHEA Grapalat" w:cs="Times"/>
          <w:b/>
          <w:bCs/>
          <w:iCs/>
          <w:sz w:val="22"/>
          <w:szCs w:val="22"/>
          <w:lang w:val="hy-AM" w:eastAsia="en-US"/>
        </w:rPr>
        <w:t>«</w:t>
      </w:r>
      <w:r w:rsidRPr="00AC2E03">
        <w:rPr>
          <w:rFonts w:ascii="GHEA Grapalat" w:eastAsia="Times" w:hAnsi="GHEA Grapalat" w:cs="Times"/>
          <w:b/>
          <w:bCs/>
          <w:iCs/>
          <w:sz w:val="22"/>
          <w:szCs w:val="22"/>
          <w:lang w:val="hy-AM" w:eastAsia="en-US"/>
        </w:rPr>
        <w:t>Պարգևավճարներ և պատվովճարներ</w:t>
      </w:r>
      <w:r w:rsidR="001571C9" w:rsidRPr="00AC2E03">
        <w:rPr>
          <w:rFonts w:ascii="GHEA Grapalat" w:eastAsia="Times" w:hAnsi="GHEA Grapalat" w:cs="Times"/>
          <w:b/>
          <w:bCs/>
          <w:iCs/>
          <w:sz w:val="22"/>
          <w:szCs w:val="22"/>
          <w:lang w:val="hy-AM" w:eastAsia="en-US"/>
        </w:rPr>
        <w:t>»</w:t>
      </w:r>
      <w:r w:rsidRPr="00AC2E03">
        <w:rPr>
          <w:rFonts w:ascii="GHEA Grapalat" w:eastAsia="Times" w:hAnsi="GHEA Grapalat" w:cs="Times"/>
          <w:bCs/>
          <w:iCs/>
          <w:sz w:val="22"/>
          <w:szCs w:val="22"/>
          <w:lang w:val="hy-AM" w:eastAsia="en-US"/>
        </w:rPr>
        <w:t xml:space="preserve"> ծրագրի հիմնական նպատակը </w:t>
      </w:r>
      <w:r w:rsidR="006F7918">
        <w:rPr>
          <w:rFonts w:ascii="GHEA Grapalat" w:eastAsia="Times" w:hAnsi="GHEA Grapalat" w:cs="Times"/>
          <w:bCs/>
          <w:iCs/>
          <w:sz w:val="22"/>
          <w:szCs w:val="22"/>
          <w:lang w:val="hy-AM" w:eastAsia="en-US"/>
        </w:rPr>
        <w:t>պ</w:t>
      </w:r>
      <w:r w:rsidRPr="00AC2E03">
        <w:rPr>
          <w:rFonts w:ascii="GHEA Grapalat" w:eastAsia="Times" w:hAnsi="GHEA Grapalat" w:cs="Times"/>
          <w:bCs/>
          <w:iCs/>
          <w:sz w:val="22"/>
          <w:szCs w:val="22"/>
          <w:lang w:val="hy-AM" w:eastAsia="en-US"/>
        </w:rPr>
        <w:t xml:space="preserve">ետական հոգածության </w:t>
      </w:r>
      <w:r w:rsidR="006F7918">
        <w:rPr>
          <w:rFonts w:ascii="GHEA Grapalat" w:eastAsia="Times" w:hAnsi="GHEA Grapalat" w:cs="Times"/>
          <w:bCs/>
          <w:iCs/>
          <w:sz w:val="22"/>
          <w:szCs w:val="22"/>
          <w:lang w:val="hy-AM" w:eastAsia="en-US"/>
        </w:rPr>
        <w:t>դրսևորում</w:t>
      </w:r>
      <w:r w:rsidRPr="00AC2E03">
        <w:rPr>
          <w:rFonts w:ascii="GHEA Grapalat" w:eastAsia="Times" w:hAnsi="GHEA Grapalat" w:cs="Times"/>
          <w:bCs/>
          <w:iCs/>
          <w:sz w:val="22"/>
          <w:szCs w:val="22"/>
          <w:lang w:val="hy-AM" w:eastAsia="en-US"/>
        </w:rPr>
        <w:t>, առանձին կատեգորիաների քաղաքացիների և նրանց ընտանիքների (զոհված` հետմահու "Հայաստանի ազգային հերոս" ՀՀ բարձրագույն կոչում ստացած կամ "Մարտական խաչ" շքանշանով պարգևատրված անձի ընտանիքին, զինծառայողներին,  ՀՄՊ մասնակիցներին, այլ պետություններում մարտական գործողությունների մասնակիցներին, զոհված (մահացած) զինծառայողի ընտանիքի անդամներին, ՀՄՊ վետերաններին) սոցիալական երաշխիքների տրամադրումն է</w:t>
      </w:r>
      <w:r w:rsidR="001571C9" w:rsidRPr="00AC2E03">
        <w:rPr>
          <w:rFonts w:ascii="GHEA Grapalat" w:eastAsia="Times" w:hAnsi="GHEA Grapalat" w:cs="Times"/>
          <w:bCs/>
          <w:iCs/>
          <w:sz w:val="22"/>
          <w:szCs w:val="22"/>
          <w:lang w:val="hy-AM" w:eastAsia="en-US"/>
        </w:rPr>
        <w:t>։</w:t>
      </w:r>
    </w:p>
    <w:p w14:paraId="56F96548" w14:textId="3FC49110" w:rsidR="00385776" w:rsidRPr="00AC2E03" w:rsidRDefault="004A06C0" w:rsidP="00D21511">
      <w:pPr>
        <w:pStyle w:val="ListParagraph"/>
        <w:numPr>
          <w:ilvl w:val="0"/>
          <w:numId w:val="3"/>
        </w:numPr>
        <w:tabs>
          <w:tab w:val="clear" w:pos="720"/>
        </w:tabs>
        <w:jc w:val="both"/>
        <w:rPr>
          <w:rFonts w:ascii="GHEA Grapalat" w:eastAsia="Times" w:hAnsi="GHEA Grapalat" w:cs="Times"/>
          <w:bCs/>
          <w:iCs/>
          <w:sz w:val="22"/>
          <w:szCs w:val="22"/>
          <w:lang w:val="hy-AM" w:eastAsia="en-US"/>
        </w:rPr>
      </w:pPr>
      <w:r w:rsidRPr="00AC2E03">
        <w:rPr>
          <w:rFonts w:ascii="GHEA Grapalat" w:eastAsia="Times" w:hAnsi="GHEA Grapalat" w:cs="Times"/>
          <w:b/>
          <w:bCs/>
          <w:iCs/>
          <w:sz w:val="22"/>
          <w:szCs w:val="22"/>
          <w:lang w:val="hy-AM" w:eastAsia="en-US"/>
        </w:rPr>
        <w:t>1011.</w:t>
      </w:r>
      <w:r w:rsidRPr="00AC2E03">
        <w:rPr>
          <w:rFonts w:ascii="GHEA Grapalat" w:eastAsia="Times" w:hAnsi="GHEA Grapalat" w:cs="Times"/>
          <w:bCs/>
          <w:iCs/>
          <w:sz w:val="22"/>
          <w:szCs w:val="22"/>
          <w:lang w:val="hy-AM" w:eastAsia="en-US"/>
        </w:rPr>
        <w:t xml:space="preserve"> «</w:t>
      </w:r>
      <w:r w:rsidRPr="00AC2E03">
        <w:rPr>
          <w:rFonts w:ascii="GHEA Grapalat" w:eastAsia="Times" w:hAnsi="GHEA Grapalat" w:cs="Times"/>
          <w:b/>
          <w:bCs/>
          <w:iCs/>
          <w:sz w:val="22"/>
          <w:szCs w:val="22"/>
          <w:lang w:val="hy-AM" w:eastAsia="en-US"/>
        </w:rPr>
        <w:t>Անապահով սոցիալական խմբերին աջակցություն»</w:t>
      </w:r>
      <w:r w:rsidRPr="00AC2E03">
        <w:rPr>
          <w:rFonts w:ascii="GHEA Grapalat" w:eastAsia="Times" w:hAnsi="GHEA Grapalat" w:cs="Times"/>
          <w:bCs/>
          <w:iCs/>
          <w:sz w:val="22"/>
          <w:szCs w:val="22"/>
          <w:lang w:val="hy-AM" w:eastAsia="en-US"/>
        </w:rPr>
        <w:t xml:space="preserve"> ծրագրի հիմնական նպատակը օժանդակել անապահով ընտանիքների կենսամակարդակի բարձրացմանը՝ մեղմելով աղքատությունը և կրճատելով ծայրահեղ աղքատությունը։ </w:t>
      </w:r>
      <w:r w:rsidR="007D5A7C" w:rsidRPr="00AC2E03">
        <w:rPr>
          <w:rFonts w:ascii="GHEA Grapalat" w:eastAsia="Times" w:hAnsi="GHEA Grapalat" w:cs="Times"/>
          <w:bCs/>
          <w:iCs/>
          <w:sz w:val="22"/>
          <w:szCs w:val="22"/>
          <w:lang w:val="hy-AM" w:eastAsia="en-US"/>
        </w:rPr>
        <w:t xml:space="preserve"> </w:t>
      </w:r>
    </w:p>
    <w:p w14:paraId="3B2B0D28" w14:textId="47D7E1BB" w:rsidR="00D12CFA" w:rsidRPr="00AC2E03" w:rsidRDefault="00D12CFA" w:rsidP="00D21511">
      <w:pPr>
        <w:pStyle w:val="ListParagraph"/>
        <w:numPr>
          <w:ilvl w:val="0"/>
          <w:numId w:val="3"/>
        </w:numPr>
        <w:tabs>
          <w:tab w:val="clear" w:pos="720"/>
        </w:tabs>
        <w:jc w:val="both"/>
        <w:rPr>
          <w:rFonts w:ascii="GHEA Grapalat" w:eastAsia="Times" w:hAnsi="GHEA Grapalat" w:cs="Times"/>
          <w:bCs/>
          <w:iCs/>
          <w:sz w:val="22"/>
          <w:szCs w:val="22"/>
          <w:lang w:val="hy-AM" w:eastAsia="en-US"/>
        </w:rPr>
      </w:pPr>
      <w:r w:rsidRPr="00AC2E03">
        <w:rPr>
          <w:rFonts w:ascii="GHEA Grapalat" w:eastAsia="Times" w:hAnsi="GHEA Grapalat" w:cs="Times"/>
          <w:b/>
          <w:bCs/>
          <w:iCs/>
          <w:sz w:val="22"/>
          <w:szCs w:val="22"/>
          <w:lang w:val="hy-AM" w:eastAsia="en-US"/>
        </w:rPr>
        <w:t xml:space="preserve">1015. «Սոցիալական փաթեթի ապահովում» </w:t>
      </w:r>
      <w:r w:rsidRPr="00AC2E03">
        <w:rPr>
          <w:rFonts w:ascii="GHEA Grapalat" w:eastAsia="Times" w:hAnsi="GHEA Grapalat" w:cs="Times"/>
          <w:bCs/>
          <w:iCs/>
          <w:sz w:val="22"/>
          <w:szCs w:val="22"/>
          <w:lang w:val="hy-AM" w:eastAsia="en-US"/>
        </w:rPr>
        <w:t>ծրագրի նպատակը Աշխատանքի, սոցիալական ապահովության և սոցիալական աջակցության ոլորտներում վարվող քաղաքականության իրականացում</w:t>
      </w:r>
      <w:r w:rsidR="00913775" w:rsidRPr="00AC2E03">
        <w:rPr>
          <w:rFonts w:ascii="GHEA Grapalat" w:eastAsia="Times" w:hAnsi="GHEA Grapalat" w:cs="Times"/>
          <w:bCs/>
          <w:iCs/>
          <w:sz w:val="22"/>
          <w:szCs w:val="22"/>
          <w:lang w:val="hy-AM" w:eastAsia="en-US"/>
        </w:rPr>
        <w:t>ն է</w:t>
      </w:r>
      <w:r w:rsidR="008840A9" w:rsidRPr="00AC2E03">
        <w:rPr>
          <w:rFonts w:ascii="GHEA Grapalat" w:eastAsia="Times" w:hAnsi="GHEA Grapalat" w:cs="Times"/>
          <w:bCs/>
          <w:iCs/>
          <w:sz w:val="22"/>
          <w:szCs w:val="22"/>
          <w:lang w:val="hy-AM" w:eastAsia="en-US"/>
        </w:rPr>
        <w:t>.</w:t>
      </w:r>
    </w:p>
    <w:p w14:paraId="2DA57EE7" w14:textId="5BE4E9A4" w:rsidR="008840A9" w:rsidRPr="00AC2E03" w:rsidRDefault="008840A9" w:rsidP="00D21511">
      <w:pPr>
        <w:pStyle w:val="ListParagraph"/>
        <w:widowControl w:val="0"/>
        <w:numPr>
          <w:ilvl w:val="0"/>
          <w:numId w:val="14"/>
        </w:numPr>
        <w:tabs>
          <w:tab w:val="left" w:pos="851"/>
        </w:tabs>
        <w:ind w:left="720" w:firstLine="450"/>
        <w:jc w:val="both"/>
        <w:rPr>
          <w:rFonts w:ascii="GHEA Grapalat" w:hAnsi="GHEA Grapalat" w:cs="Sylfaen"/>
          <w:sz w:val="22"/>
          <w:szCs w:val="22"/>
          <w:lang w:val="hy-AM"/>
        </w:rPr>
      </w:pPr>
      <w:r w:rsidRPr="00AC2E03">
        <w:rPr>
          <w:rFonts w:ascii="GHEA Grapalat" w:hAnsi="GHEA Grapalat" w:cs="Sylfaen"/>
          <w:sz w:val="22"/>
          <w:szCs w:val="22"/>
          <w:lang w:val="hy-AM"/>
        </w:rPr>
        <w:t>ՀՀ կառավարության</w:t>
      </w:r>
      <w:r w:rsidR="00913775" w:rsidRPr="00AC2E03">
        <w:rPr>
          <w:rFonts w:ascii="GHEA Grapalat" w:hAnsi="GHEA Grapalat" w:cs="Sylfaen"/>
          <w:sz w:val="22"/>
          <w:szCs w:val="22"/>
          <w:lang w:val="hy-AM"/>
        </w:rPr>
        <w:t xml:space="preserve"> 2021թ.</w:t>
      </w:r>
      <w:r w:rsidRPr="00AC2E03">
        <w:rPr>
          <w:rFonts w:ascii="GHEA Grapalat" w:hAnsi="GHEA Grapalat" w:cs="Sylfaen"/>
          <w:sz w:val="22"/>
          <w:szCs w:val="22"/>
          <w:lang w:val="hy-AM"/>
        </w:rPr>
        <w:t xml:space="preserve"> նոյեմբերի 18-ի N 1902-Լ որոշման N 1 հավելվածով հաստատված ՀՀ կառավարության 2021-2026 թվականների գործունեության միջոցառումների ծրագրի 3-րդ կետի 3.1-ին ենթակետի համաձայն՝ մինչև 2024 թվականի դեկտեմբեր ամիսը ՀՀ վարչապետի աշխատակազմ պետք է ներկայացվի «Հայաստանի Հանրապետության կառավարության 2012 թվականի դեկտեմբերի 27-ի N 1691-Ն որոշման մեջ լրացումներ և փոփոխություններ կատարելու մասին» ՀՀ կառավարության որոշման նախագիծ, որով նախատեսվելու է սոցփաթեթի շահառուների շրջանակի ընդլայնում (շուրջ 6930 շահառուով): Սույն նպատակադրումը կապված է ՄԱԿ-ի «Կայուն զարգացման 2030 օրակարգում» ներառված կայուն զարգացման` 3-րդ, 4-րդ, 8-րդ նպատակների և դրանց գծով սահմանված` 3.8.2-րդ, 3.բ.2-րդ, 4.3.1-ին, 8.բ.1-ին գլոբալ ցուցանիշների հետ</w:t>
      </w:r>
      <w:r w:rsidR="004269E2" w:rsidRPr="00AC2E03">
        <w:rPr>
          <w:rFonts w:ascii="GHEA Grapalat" w:hAnsi="GHEA Grapalat" w:cs="Sylfaen"/>
          <w:sz w:val="22"/>
          <w:szCs w:val="22"/>
          <w:lang w:val="hy-AM"/>
        </w:rPr>
        <w:t>:</w:t>
      </w:r>
    </w:p>
    <w:p w14:paraId="786AAC87" w14:textId="04B368B4" w:rsidR="003601FF" w:rsidRPr="00AC2E03" w:rsidRDefault="00D12CFA" w:rsidP="00D21511">
      <w:pPr>
        <w:pStyle w:val="ListParagraph"/>
        <w:numPr>
          <w:ilvl w:val="0"/>
          <w:numId w:val="18"/>
        </w:numPr>
        <w:tabs>
          <w:tab w:val="clear" w:pos="720"/>
        </w:tabs>
        <w:jc w:val="both"/>
        <w:rPr>
          <w:sz w:val="22"/>
          <w:szCs w:val="22"/>
        </w:rPr>
      </w:pPr>
      <w:r w:rsidRPr="00AC2E03">
        <w:rPr>
          <w:rFonts w:ascii="GHEA Grapalat" w:eastAsia="Times" w:hAnsi="GHEA Grapalat" w:cs="Times"/>
          <w:b/>
          <w:bCs/>
          <w:iCs/>
          <w:sz w:val="22"/>
          <w:szCs w:val="22"/>
          <w:lang w:val="hy-AM" w:eastAsia="en-US"/>
        </w:rPr>
        <w:t>1032. «Խնամքի ծառայություններ 18 տարեկանից բարձր տարիքի անձանց»</w:t>
      </w:r>
      <w:r w:rsidRPr="00AC2E03">
        <w:rPr>
          <w:rFonts w:ascii="GHEA Grapalat" w:eastAsia="Times" w:hAnsi="GHEA Grapalat" w:cs="Times"/>
          <w:bCs/>
          <w:iCs/>
          <w:sz w:val="22"/>
          <w:szCs w:val="22"/>
          <w:lang w:val="hy-AM" w:eastAsia="en-US"/>
        </w:rPr>
        <w:t xml:space="preserve"> ծրագրի հիմնական նպատակը </w:t>
      </w:r>
      <w:r w:rsidR="003601FF" w:rsidRPr="00AC2E03">
        <w:rPr>
          <w:rFonts w:ascii="GHEA Grapalat" w:hAnsi="GHEA Grapalat"/>
          <w:sz w:val="22"/>
          <w:szCs w:val="22"/>
          <w:lang w:val="hy-AM" w:eastAsia="en-US"/>
        </w:rPr>
        <w:t>շուրջօրյա խնամքի կենտրոններում, տնային պայմաններում, սոցիալական հոգածության ցերեկային կենտրոններում, խնամքի հետ միասին կացարանով ապահովում ճգնաժամային կենտրոններում խնամքի ծառայությունների տրամադրումն է՝</w:t>
      </w:r>
    </w:p>
    <w:p w14:paraId="06586852" w14:textId="10B18EFC" w:rsidR="00D12CFA" w:rsidRPr="00AC2E03" w:rsidRDefault="003601FF" w:rsidP="00D21511">
      <w:pPr>
        <w:pStyle w:val="ListParagraph"/>
        <w:jc w:val="both"/>
        <w:rPr>
          <w:sz w:val="22"/>
          <w:szCs w:val="22"/>
        </w:rPr>
      </w:pPr>
      <w:r w:rsidRPr="00AC2E03">
        <w:rPr>
          <w:rFonts w:ascii="GHEA Grapalat" w:hAnsi="GHEA Grapalat"/>
          <w:sz w:val="22"/>
          <w:szCs w:val="22"/>
          <w:lang w:val="hy-AM"/>
        </w:rPr>
        <w:t>ՀՀ կառավարության 2021 թ. նոյեմբերի 18-ի N 1902-Լ որոշմամբ հաստատված՝ Կառավարության ծրագրի 4.6 բաժնի 12-րդ, 25-րդ, 26-րդ և 27-րդ պարբերությունների, ՀՀ կառավարության 2021 թ. ապրիլի 8-ի N 498-Լ որոշմամբ հաստատված «Տարեցներին մատուցվող խնամքի ծառայությունների բարելավման և համայնքահեն ծառայությունների ներդրման ու զարգացման ծրագիր» իրավական ակտի, ինչպես նաև ՄԱԿ-ի կայուն զարգացման 2030 օրակարգ, 1-ին կետի 3-րդ, 8-րդ կետի 1-ին, 10-րդ կետի 4-րդ, 11-րդ կետի 2-րդ, 3-րդ, 7-րդ դրույթների համաձայն։</w:t>
      </w:r>
    </w:p>
    <w:p w14:paraId="2E27098A" w14:textId="023A3ECC" w:rsidR="004269E2" w:rsidRPr="00AC2E03" w:rsidRDefault="00D12CFA" w:rsidP="00D21511">
      <w:pPr>
        <w:pStyle w:val="ListParagraph"/>
        <w:numPr>
          <w:ilvl w:val="0"/>
          <w:numId w:val="3"/>
        </w:numPr>
        <w:tabs>
          <w:tab w:val="clear" w:pos="720"/>
        </w:tabs>
        <w:jc w:val="both"/>
        <w:rPr>
          <w:rFonts w:ascii="GHEA Grapalat" w:eastAsia="Times" w:hAnsi="GHEA Grapalat" w:cs="Times"/>
          <w:bCs/>
          <w:iCs/>
          <w:sz w:val="22"/>
          <w:szCs w:val="22"/>
          <w:lang w:val="hy-AM" w:eastAsia="en-US"/>
        </w:rPr>
      </w:pPr>
      <w:r w:rsidRPr="00AC2E03">
        <w:rPr>
          <w:rFonts w:ascii="GHEA Grapalat" w:eastAsia="Times" w:hAnsi="GHEA Grapalat" w:cs="Times"/>
          <w:b/>
          <w:bCs/>
          <w:iCs/>
          <w:sz w:val="22"/>
          <w:szCs w:val="22"/>
          <w:lang w:val="hy-AM" w:eastAsia="en-US"/>
        </w:rPr>
        <w:lastRenderedPageBreak/>
        <w:t>1068. «Ժողովրդագրական վիճակի բարելավում»</w:t>
      </w:r>
      <w:r w:rsidRPr="00AC2E03">
        <w:rPr>
          <w:rFonts w:ascii="GHEA Grapalat" w:eastAsia="Times" w:hAnsi="GHEA Grapalat" w:cs="Times"/>
          <w:bCs/>
          <w:iCs/>
          <w:sz w:val="22"/>
          <w:szCs w:val="22"/>
          <w:lang w:val="hy-AM" w:eastAsia="en-US"/>
        </w:rPr>
        <w:t xml:space="preserve"> ծրագրի հիմնական նպատակը </w:t>
      </w:r>
      <w:r w:rsidR="00E40BC1">
        <w:rPr>
          <w:rFonts w:ascii="GHEA Grapalat" w:eastAsia="Times" w:hAnsi="GHEA Grapalat" w:cs="Times"/>
          <w:bCs/>
          <w:iCs/>
          <w:sz w:val="22"/>
          <w:szCs w:val="22"/>
          <w:lang w:val="hy-AM" w:eastAsia="en-US"/>
        </w:rPr>
        <w:t>խ</w:t>
      </w:r>
      <w:r w:rsidR="005B6EE2" w:rsidRPr="00AC2E03">
        <w:rPr>
          <w:rFonts w:ascii="GHEA Grapalat" w:eastAsia="Times" w:hAnsi="GHEA Grapalat" w:cs="Times"/>
          <w:bCs/>
          <w:iCs/>
          <w:sz w:val="22"/>
          <w:szCs w:val="22"/>
          <w:lang w:val="hy-AM" w:eastAsia="en-US"/>
        </w:rPr>
        <w:t xml:space="preserve">թանել ժողովրդագրական վիճակի բարելավումը՝ բարելավելով </w:t>
      </w:r>
      <w:r w:rsidR="008415B4" w:rsidRPr="00AC2E03">
        <w:rPr>
          <w:rFonts w:ascii="GHEA Grapalat" w:eastAsia="Times" w:hAnsi="GHEA Grapalat" w:cs="Times"/>
          <w:bCs/>
          <w:iCs/>
          <w:sz w:val="22"/>
          <w:szCs w:val="22"/>
          <w:lang w:val="hy-AM" w:eastAsia="en-US"/>
        </w:rPr>
        <w:t xml:space="preserve">Ժողովրդագրական </w:t>
      </w:r>
      <w:r w:rsidR="005B6EE2" w:rsidRPr="00AC2E03">
        <w:rPr>
          <w:rFonts w:ascii="GHEA Grapalat" w:eastAsia="Times" w:hAnsi="GHEA Grapalat" w:cs="Times"/>
          <w:bCs/>
          <w:iCs/>
          <w:sz w:val="22"/>
          <w:szCs w:val="22"/>
          <w:lang w:val="hy-AM" w:eastAsia="en-US"/>
        </w:rPr>
        <w:t>վիճակը</w:t>
      </w:r>
      <w:r w:rsidR="008415B4" w:rsidRPr="00AC2E03">
        <w:rPr>
          <w:rFonts w:ascii="GHEA Grapalat" w:eastAsia="Times" w:hAnsi="GHEA Grapalat" w:cs="Times"/>
          <w:bCs/>
          <w:iCs/>
          <w:sz w:val="22"/>
          <w:szCs w:val="22"/>
          <w:lang w:val="hy-AM" w:eastAsia="en-US"/>
        </w:rPr>
        <w:t xml:space="preserve"> և </w:t>
      </w:r>
      <w:r w:rsidR="005B6EE2" w:rsidRPr="00AC2E03">
        <w:rPr>
          <w:rFonts w:ascii="GHEA Grapalat" w:eastAsia="Times" w:hAnsi="GHEA Grapalat" w:cs="Times"/>
          <w:bCs/>
          <w:iCs/>
          <w:sz w:val="22"/>
          <w:szCs w:val="22"/>
          <w:lang w:val="hy-AM" w:eastAsia="en-US"/>
        </w:rPr>
        <w:t xml:space="preserve">խթանելով </w:t>
      </w:r>
      <w:r w:rsidR="008415B4" w:rsidRPr="00AC2E03">
        <w:rPr>
          <w:rFonts w:ascii="GHEA Grapalat" w:eastAsia="Times" w:hAnsi="GHEA Grapalat" w:cs="Times"/>
          <w:bCs/>
          <w:iCs/>
          <w:sz w:val="22"/>
          <w:szCs w:val="22"/>
          <w:lang w:val="hy-AM" w:eastAsia="en-US"/>
        </w:rPr>
        <w:t>բազմազավակության աճ</w:t>
      </w:r>
      <w:r w:rsidR="005B6EE2" w:rsidRPr="00AC2E03">
        <w:rPr>
          <w:rFonts w:ascii="GHEA Grapalat" w:eastAsia="Times" w:hAnsi="GHEA Grapalat" w:cs="Times"/>
          <w:bCs/>
          <w:iCs/>
          <w:sz w:val="22"/>
          <w:szCs w:val="22"/>
          <w:lang w:val="hy-AM" w:eastAsia="en-US"/>
        </w:rPr>
        <w:t>ը։</w:t>
      </w:r>
    </w:p>
    <w:p w14:paraId="0C28E796" w14:textId="42CD11E4" w:rsidR="007B0907" w:rsidRPr="00AC2E03" w:rsidRDefault="004962E3" w:rsidP="00D21511">
      <w:pPr>
        <w:pStyle w:val="ListParagraph"/>
        <w:numPr>
          <w:ilvl w:val="0"/>
          <w:numId w:val="3"/>
        </w:numPr>
        <w:tabs>
          <w:tab w:val="clear" w:pos="720"/>
        </w:tabs>
        <w:jc w:val="both"/>
        <w:rPr>
          <w:rFonts w:ascii="GHEA Grapalat" w:eastAsia="Times" w:hAnsi="GHEA Grapalat" w:cs="Times"/>
          <w:bCs/>
          <w:iCs/>
          <w:sz w:val="22"/>
          <w:szCs w:val="22"/>
          <w:lang w:val="hy-AM" w:eastAsia="en-US"/>
        </w:rPr>
      </w:pPr>
      <w:r w:rsidRPr="00AC2E03">
        <w:rPr>
          <w:rFonts w:ascii="GHEA Grapalat" w:eastAsia="Times" w:hAnsi="GHEA Grapalat" w:cs="Times"/>
          <w:b/>
          <w:bCs/>
          <w:iCs/>
          <w:sz w:val="22"/>
          <w:szCs w:val="22"/>
          <w:lang w:val="hy-AM" w:eastAsia="en-US"/>
        </w:rPr>
        <w:t>1082. «Սոցիալական աջակցություն անաշխատունակության դեպքում»</w:t>
      </w:r>
      <w:r w:rsidRPr="00AC2E03">
        <w:rPr>
          <w:rFonts w:ascii="GHEA Grapalat" w:eastAsia="Times" w:hAnsi="GHEA Grapalat" w:cs="Times"/>
          <w:bCs/>
          <w:iCs/>
          <w:sz w:val="22"/>
          <w:szCs w:val="22"/>
          <w:lang w:val="hy-AM" w:eastAsia="en-US"/>
        </w:rPr>
        <w:t xml:space="preserve"> հիմնական նպատակը </w:t>
      </w:r>
      <w:r w:rsidR="00E40BC1">
        <w:rPr>
          <w:rFonts w:ascii="GHEA Grapalat" w:eastAsia="Times" w:hAnsi="GHEA Grapalat" w:cs="Times"/>
          <w:bCs/>
          <w:iCs/>
          <w:sz w:val="22"/>
          <w:szCs w:val="22"/>
          <w:lang w:val="hy-AM" w:eastAsia="en-US"/>
        </w:rPr>
        <w:t>կ</w:t>
      </w:r>
      <w:r w:rsidRPr="00AC2E03">
        <w:rPr>
          <w:rFonts w:ascii="GHEA Grapalat" w:eastAsia="Times" w:hAnsi="GHEA Grapalat" w:cs="Times"/>
          <w:bCs/>
          <w:iCs/>
          <w:sz w:val="22"/>
          <w:szCs w:val="22"/>
          <w:lang w:val="hy-AM" w:eastAsia="en-US"/>
        </w:rPr>
        <w:t>որցրած եկամուտների մասնակի փոխհատուցում</w:t>
      </w:r>
      <w:r w:rsidR="008415B4" w:rsidRPr="00AC2E03">
        <w:rPr>
          <w:rFonts w:ascii="GHEA Grapalat" w:eastAsia="Times" w:hAnsi="GHEA Grapalat" w:cs="Times"/>
          <w:bCs/>
          <w:iCs/>
          <w:sz w:val="22"/>
          <w:szCs w:val="22"/>
          <w:lang w:val="hy-AM" w:eastAsia="en-US"/>
        </w:rPr>
        <w:t>ն է</w:t>
      </w:r>
      <w:r w:rsidR="00506BF9" w:rsidRPr="00AC2E03">
        <w:rPr>
          <w:rFonts w:ascii="GHEA Grapalat" w:eastAsia="Times" w:hAnsi="GHEA Grapalat" w:cs="Times"/>
          <w:bCs/>
          <w:iCs/>
          <w:sz w:val="22"/>
          <w:szCs w:val="22"/>
          <w:lang w:val="hy-AM" w:eastAsia="en-US"/>
        </w:rPr>
        <w:t xml:space="preserve">, ինչպես նաև </w:t>
      </w:r>
      <w:r w:rsidR="004269E2" w:rsidRPr="00AC2E03">
        <w:rPr>
          <w:rFonts w:ascii="GHEA Grapalat" w:hAnsi="GHEA Grapalat" w:cs="GHEA Grapalat"/>
          <w:sz w:val="22"/>
          <w:szCs w:val="22"/>
          <w:lang w:val="hy-AM"/>
        </w:rPr>
        <w:t>աշխատանքի վայրում դժբախտ դեպքի արդյունքում խեղում, մասնագիտական հիվանդություն և առողջության այլ վնասման հետևանքով պատճառված վնասի հատուցման ապահովումը։</w:t>
      </w:r>
      <w:r w:rsidR="004269E2" w:rsidRPr="00AC2E03">
        <w:rPr>
          <w:rFonts w:ascii="GHEA Grapalat" w:eastAsia="Times" w:hAnsi="GHEA Grapalat" w:cs="Times"/>
          <w:bCs/>
          <w:iCs/>
          <w:sz w:val="22"/>
          <w:szCs w:val="22"/>
          <w:lang w:val="hy-AM" w:eastAsia="en-US"/>
        </w:rPr>
        <w:t xml:space="preserve"> </w:t>
      </w:r>
      <w:r w:rsidR="004269E2" w:rsidRPr="00AC2E03">
        <w:rPr>
          <w:rFonts w:ascii="GHEA Grapalat" w:hAnsi="GHEA Grapalat" w:cs="GHEA Grapalat"/>
          <w:sz w:val="22"/>
          <w:szCs w:val="22"/>
          <w:lang w:val="hy-AM"/>
        </w:rPr>
        <w:t xml:space="preserve">Սույն </w:t>
      </w:r>
      <w:r w:rsidR="00AB42E3" w:rsidRPr="00AC2E03">
        <w:rPr>
          <w:rFonts w:ascii="GHEA Grapalat" w:hAnsi="GHEA Grapalat" w:cs="GHEA Grapalat"/>
          <w:sz w:val="22"/>
          <w:szCs w:val="22"/>
          <w:lang w:val="hy-AM"/>
        </w:rPr>
        <w:t>ծրագիրը</w:t>
      </w:r>
      <w:r w:rsidR="004269E2" w:rsidRPr="00AC2E03">
        <w:rPr>
          <w:rFonts w:ascii="GHEA Grapalat" w:hAnsi="GHEA Grapalat" w:cs="GHEA Grapalat"/>
          <w:sz w:val="22"/>
          <w:szCs w:val="22"/>
          <w:lang w:val="hy-AM"/>
        </w:rPr>
        <w:t xml:space="preserve"> կապված է ՄԱԿ-ի «Կայուն զարգացման 2030 օրակարգում» ներառված կայուն զարգացման` 8-րդ նպատակի 8.8.1 գլոբալ ցուցանիշի հետ:</w:t>
      </w:r>
    </w:p>
    <w:p w14:paraId="01ACE733" w14:textId="74D1D800" w:rsidR="007B0907" w:rsidRPr="00AC2E03" w:rsidRDefault="007B0907" w:rsidP="00D21511">
      <w:pPr>
        <w:pStyle w:val="ListParagraph"/>
        <w:numPr>
          <w:ilvl w:val="0"/>
          <w:numId w:val="3"/>
        </w:numPr>
        <w:tabs>
          <w:tab w:val="clear" w:pos="720"/>
        </w:tabs>
        <w:jc w:val="both"/>
        <w:rPr>
          <w:rFonts w:ascii="GHEA Grapalat" w:eastAsia="Times" w:hAnsi="GHEA Grapalat" w:cs="Times"/>
          <w:bCs/>
          <w:iCs/>
          <w:sz w:val="22"/>
          <w:szCs w:val="22"/>
          <w:lang w:val="hy-AM" w:eastAsia="en-US"/>
        </w:rPr>
      </w:pPr>
      <w:r w:rsidRPr="00AC2E03">
        <w:rPr>
          <w:rFonts w:ascii="GHEA Grapalat" w:eastAsia="Times" w:hAnsi="GHEA Grapalat" w:cs="Times"/>
          <w:b/>
          <w:bCs/>
          <w:iCs/>
          <w:sz w:val="22"/>
          <w:szCs w:val="22"/>
          <w:lang w:val="hy-AM" w:eastAsia="en-US"/>
        </w:rPr>
        <w:t>1088. «Զբաղվածության ծրագիր»</w:t>
      </w:r>
      <w:r w:rsidR="004269E2" w:rsidRPr="00AC2E03">
        <w:rPr>
          <w:rFonts w:ascii="GHEA Grapalat" w:eastAsia="Times" w:hAnsi="GHEA Grapalat" w:cs="Times"/>
          <w:b/>
          <w:bCs/>
          <w:iCs/>
          <w:sz w:val="22"/>
          <w:szCs w:val="22"/>
          <w:lang w:val="hy-AM" w:eastAsia="en-US"/>
        </w:rPr>
        <w:t>.</w:t>
      </w:r>
      <w:r w:rsidRPr="00AC2E03">
        <w:rPr>
          <w:rFonts w:ascii="GHEA Grapalat" w:eastAsia="Times" w:hAnsi="GHEA Grapalat" w:cs="Times"/>
          <w:bCs/>
          <w:iCs/>
          <w:sz w:val="22"/>
          <w:szCs w:val="22"/>
          <w:lang w:val="hy-AM" w:eastAsia="en-US"/>
        </w:rPr>
        <w:t xml:space="preserve"> </w:t>
      </w:r>
      <w:r w:rsidR="004269E2" w:rsidRPr="00AC2E03">
        <w:rPr>
          <w:rFonts w:ascii="GHEA Grapalat" w:hAnsi="GHEA Grapalat"/>
          <w:iCs/>
          <w:sz w:val="22"/>
          <w:lang w:val="hy-AM"/>
        </w:rPr>
        <w:t>Զբաղվածության ոլորտում իրականացվող քաղաքականության հիմնական նպատակներն են բնակչության կայուն, ինչպես նաև ժամանակավոր զբաղվածության ապահովումը։ Նշված նպատակի իրականացմանն է ուղղված զբաղվածության բյուջետային 1088 ծրագիրը՝ իր միջոցառռւմներով։ Ծրագրի իրականացումը կապվում է ՀՀ-ում ՀՆԱ-ի տարեկան 7 %-ից ավել աճ ապահովվելու պարագայում՝ գործազրկության մակարդակը 10 %-ից նվազեցնելու՝ ՀՀ Կառավարության 2021-2026 թթ. ծրագրում ամրագրված հեռանկարի հետ։</w:t>
      </w:r>
      <w:r w:rsidR="004269E2" w:rsidRPr="00AC2E03">
        <w:rPr>
          <w:lang w:val="hy-AM"/>
        </w:rPr>
        <w:t xml:space="preserve"> </w:t>
      </w:r>
      <w:r w:rsidR="004269E2" w:rsidRPr="00AC2E03">
        <w:rPr>
          <w:rFonts w:ascii="GHEA Grapalat" w:hAnsi="GHEA Grapalat"/>
          <w:iCs/>
          <w:sz w:val="22"/>
          <w:lang w:val="hy-AM"/>
        </w:rPr>
        <w:t>Միաժամանակ, ծրագրի իրականացումը բխում է ՀՀ կառավարության 2021-2026 թթ. ծրագրի 4.6՝ «Աշխատանք և սոցիալական պաշտպանություն» բաժնում ամրագրված նպատակներից, որտեղ, մասնավորապես, կարևորվում են զբաղվածության կարգավորման պետական ծրագրերի հասցեականության և արդյունավետության բարձրացումը, «կրթություն-աշխատաշուկա» փոխառնչությունների բարձրացումը, կյանքի դժվարին իրավիճակում հայտնված և աղքատ ընտանիքների կարողությունների և հմտությունների զարգացման միջոցով, զբաղվածության և ինքնազբաղվածության միջոցների ապահովմամբ և աղքատության փուլային հաղթահարման մոդելների կիրառմամբ՝ ընտանիքների՝ աղքատությունից դուրս գալը։ Զբաղվածության ծրագրի իրականացումը կապվում է նաև ՄԱԿ-ի կայուն զարգացման 8-րդ՝ «Արժանապատիվ աշխատանք և տնտեսական աճ», ինչպես նաև 1-ին՝ «Աղքատության վերացում» նպատակի հետ։</w:t>
      </w:r>
      <w:r w:rsidR="004269E2" w:rsidRPr="00AC2E03">
        <w:rPr>
          <w:rFonts w:ascii="GHEA Grapalat" w:eastAsia="Times" w:hAnsi="GHEA Grapalat" w:cs="Times"/>
          <w:bCs/>
          <w:iCs/>
          <w:sz w:val="22"/>
          <w:szCs w:val="22"/>
          <w:lang w:val="hy-AM" w:eastAsia="en-US"/>
        </w:rPr>
        <w:t xml:space="preserve"> </w:t>
      </w:r>
      <w:r w:rsidR="004269E2" w:rsidRPr="00AC2E03">
        <w:rPr>
          <w:rFonts w:ascii="GHEA Grapalat" w:hAnsi="GHEA Grapalat"/>
          <w:iCs/>
          <w:sz w:val="22"/>
          <w:lang w:val="hy-AM"/>
        </w:rPr>
        <w:t>2022թ. տվյալներով՝ իրականացված զբաղվածության պետական ծրագրի արդյունքում աշխատանքով է ապահովվել շուրջ 1706 անձ կամ տարվա ընթացքում Միասնական սոցիալական ծառայության տարածքային կենտրոններում գործազուրկի կարգավիճակ ստացած անձանց թվաքանակի շուրջ 14.7 %-ը։ Ակնկալվում է զբաղվածության ապահովման պետական ծրագրերի ակտիվ իրականացմամբ՝ նշված ցուցանիշը 2026 թ. հասցնել 69.1 %-ի։</w:t>
      </w:r>
    </w:p>
    <w:p w14:paraId="5C474B85" w14:textId="3303D20A" w:rsidR="0075600C" w:rsidRPr="00AC2E03" w:rsidRDefault="007B0907" w:rsidP="00D21511">
      <w:pPr>
        <w:pStyle w:val="ListParagraph"/>
        <w:numPr>
          <w:ilvl w:val="0"/>
          <w:numId w:val="3"/>
        </w:numPr>
        <w:tabs>
          <w:tab w:val="clear" w:pos="720"/>
        </w:tabs>
        <w:jc w:val="both"/>
        <w:rPr>
          <w:rFonts w:ascii="GHEA Grapalat" w:eastAsia="Times" w:hAnsi="GHEA Grapalat" w:cs="Times"/>
          <w:bCs/>
          <w:iCs/>
          <w:sz w:val="22"/>
          <w:szCs w:val="22"/>
          <w:lang w:val="hy-AM" w:eastAsia="en-US"/>
        </w:rPr>
      </w:pPr>
      <w:r w:rsidRPr="00AC2E03">
        <w:rPr>
          <w:rFonts w:ascii="GHEA Grapalat" w:eastAsia="Times" w:hAnsi="GHEA Grapalat" w:cs="Times"/>
          <w:b/>
          <w:bCs/>
          <w:iCs/>
          <w:sz w:val="22"/>
          <w:szCs w:val="22"/>
          <w:lang w:val="hy-AM" w:eastAsia="en-US"/>
        </w:rPr>
        <w:t>1098. «Բնակարանային ապահովում»</w:t>
      </w:r>
      <w:r w:rsidRPr="00AC2E03">
        <w:rPr>
          <w:rFonts w:ascii="GHEA Grapalat" w:eastAsia="Times" w:hAnsi="GHEA Grapalat" w:cs="Times"/>
          <w:bCs/>
          <w:iCs/>
          <w:sz w:val="22"/>
          <w:szCs w:val="22"/>
          <w:lang w:val="hy-AM" w:eastAsia="en-US"/>
        </w:rPr>
        <w:t xml:space="preserve"> ծրագրի հիմնական նպատակը</w:t>
      </w:r>
      <w:r w:rsidR="004D13F8" w:rsidRPr="00AC2E03">
        <w:t xml:space="preserve"> </w:t>
      </w:r>
      <w:r w:rsidR="004D13F8" w:rsidRPr="00AC2E03">
        <w:rPr>
          <w:rFonts w:ascii="GHEA Grapalat" w:eastAsia="Times" w:hAnsi="GHEA Grapalat" w:cs="Times"/>
          <w:bCs/>
          <w:iCs/>
          <w:sz w:val="22"/>
          <w:szCs w:val="22"/>
          <w:lang w:val="hy-AM" w:eastAsia="en-US"/>
        </w:rPr>
        <w:t>Հանրապետությունում մշտական բնակության վայր չունեցող անօթևան անձանց բնակարանային ապահովմանն աջակցությունն է՝ բարելավելով շահառուներին բնակարանային ապահովվածությունը</w:t>
      </w:r>
      <w:r w:rsidR="006C3994" w:rsidRPr="00AC2E03">
        <w:rPr>
          <w:rFonts w:ascii="GHEA Grapalat" w:eastAsia="Times" w:hAnsi="GHEA Grapalat" w:cs="Times"/>
          <w:bCs/>
          <w:iCs/>
          <w:sz w:val="22"/>
          <w:szCs w:val="22"/>
          <w:lang w:val="hy-AM" w:eastAsia="en-US"/>
        </w:rPr>
        <w:t>:</w:t>
      </w:r>
    </w:p>
    <w:p w14:paraId="01EC3683" w14:textId="0FFB0D7E" w:rsidR="00EB58D9" w:rsidRPr="00AC2E03" w:rsidRDefault="00DA74E8" w:rsidP="00D21511">
      <w:pPr>
        <w:pStyle w:val="ListParagraph"/>
        <w:numPr>
          <w:ilvl w:val="0"/>
          <w:numId w:val="3"/>
        </w:numPr>
        <w:tabs>
          <w:tab w:val="clear" w:pos="720"/>
        </w:tabs>
        <w:jc w:val="both"/>
        <w:rPr>
          <w:rFonts w:ascii="GHEA Grapalat" w:eastAsia="Times" w:hAnsi="GHEA Grapalat" w:cs="Times"/>
          <w:bCs/>
          <w:iCs/>
          <w:sz w:val="22"/>
          <w:szCs w:val="22"/>
          <w:lang w:val="hy-AM" w:eastAsia="en-US"/>
        </w:rPr>
      </w:pPr>
      <w:r w:rsidRPr="00AC2E03">
        <w:rPr>
          <w:rFonts w:ascii="GHEA Grapalat" w:eastAsia="Times" w:hAnsi="GHEA Grapalat" w:cs="Times"/>
          <w:b/>
          <w:bCs/>
          <w:iCs/>
          <w:sz w:val="22"/>
          <w:szCs w:val="22"/>
          <w:lang w:val="hy-AM"/>
        </w:rPr>
        <w:t>1102.</w:t>
      </w:r>
      <w:r w:rsidR="00093223" w:rsidRPr="00AC2E03">
        <w:rPr>
          <w:rFonts w:ascii="GHEA Grapalat" w:eastAsia="Times" w:hAnsi="GHEA Grapalat" w:cs="Times"/>
          <w:b/>
          <w:bCs/>
          <w:iCs/>
          <w:sz w:val="22"/>
          <w:szCs w:val="22"/>
          <w:lang w:val="hy-AM"/>
        </w:rPr>
        <w:t xml:space="preserve"> </w:t>
      </w:r>
      <w:r w:rsidR="0075600C" w:rsidRPr="00AC2E03">
        <w:rPr>
          <w:rFonts w:ascii="GHEA Grapalat" w:eastAsia="Times" w:hAnsi="GHEA Grapalat" w:cs="Times"/>
          <w:b/>
          <w:bCs/>
          <w:iCs/>
          <w:sz w:val="22"/>
          <w:szCs w:val="22"/>
          <w:lang w:val="hy-AM"/>
        </w:rPr>
        <w:t>«</w:t>
      </w:r>
      <w:r w:rsidRPr="00AC2E03">
        <w:rPr>
          <w:rFonts w:ascii="GHEA Grapalat" w:eastAsia="Times" w:hAnsi="GHEA Grapalat" w:cs="Times"/>
          <w:b/>
          <w:bCs/>
          <w:iCs/>
          <w:sz w:val="22"/>
          <w:szCs w:val="22"/>
          <w:lang w:val="hy-AM" w:eastAsia="en-US"/>
        </w:rPr>
        <w:t>Կենսաթոշակային ապահովություն</w:t>
      </w:r>
      <w:r w:rsidR="0075600C" w:rsidRPr="00AC2E03">
        <w:rPr>
          <w:rFonts w:ascii="GHEA Grapalat" w:eastAsia="Times" w:hAnsi="GHEA Grapalat" w:cs="Times"/>
          <w:b/>
          <w:bCs/>
          <w:iCs/>
          <w:sz w:val="22"/>
          <w:szCs w:val="22"/>
          <w:lang w:val="hy-AM" w:eastAsia="en-US"/>
        </w:rPr>
        <w:t>»</w:t>
      </w:r>
      <w:r w:rsidR="00093223" w:rsidRPr="00AC2E03">
        <w:rPr>
          <w:rFonts w:ascii="GHEA Grapalat" w:eastAsia="Times" w:hAnsi="GHEA Grapalat" w:cs="Times"/>
          <w:b/>
          <w:bCs/>
          <w:iCs/>
          <w:sz w:val="22"/>
          <w:szCs w:val="22"/>
          <w:lang w:val="hy-AM" w:eastAsia="en-US"/>
        </w:rPr>
        <w:t xml:space="preserve"> </w:t>
      </w:r>
      <w:r w:rsidR="0075600C" w:rsidRPr="00AC2E03">
        <w:rPr>
          <w:rFonts w:ascii="GHEA Grapalat" w:eastAsia="Times" w:hAnsi="GHEA Grapalat" w:cs="Times"/>
          <w:b/>
          <w:bCs/>
          <w:iCs/>
          <w:sz w:val="22"/>
          <w:szCs w:val="22"/>
          <w:lang w:val="hy-AM" w:eastAsia="en-US"/>
        </w:rPr>
        <w:t>ծրագրի</w:t>
      </w:r>
      <w:r w:rsidR="0075600C" w:rsidRPr="00AC2E03">
        <w:rPr>
          <w:rFonts w:ascii="GHEA Grapalat" w:eastAsia="Times" w:hAnsi="GHEA Grapalat" w:cs="Times"/>
          <w:bCs/>
          <w:iCs/>
          <w:sz w:val="22"/>
          <w:szCs w:val="22"/>
          <w:lang w:val="hy-AM" w:eastAsia="en-US"/>
        </w:rPr>
        <w:t xml:space="preserve"> հիմնական նպատակը կենսաթոշակի իրավունքի իրացումն է՝ ապահովելով </w:t>
      </w:r>
      <w:r w:rsidR="00E40BC1">
        <w:rPr>
          <w:rFonts w:ascii="GHEA Grapalat" w:eastAsia="Times" w:hAnsi="GHEA Grapalat" w:cs="Times"/>
          <w:bCs/>
          <w:iCs/>
          <w:sz w:val="22"/>
          <w:szCs w:val="22"/>
          <w:lang w:val="hy-AM" w:eastAsia="en-US"/>
        </w:rPr>
        <w:t>կ</w:t>
      </w:r>
      <w:r w:rsidR="0075600C" w:rsidRPr="00AC2E03">
        <w:rPr>
          <w:rFonts w:ascii="GHEA Grapalat" w:eastAsia="Times" w:hAnsi="GHEA Grapalat" w:cs="Times"/>
          <w:bCs/>
          <w:iCs/>
          <w:sz w:val="22"/>
          <w:szCs w:val="22"/>
          <w:lang w:val="hy-AM" w:eastAsia="en-US"/>
        </w:rPr>
        <w:t>ենսաթոշակների նշանակման և վճարման գործընթացը։</w:t>
      </w:r>
    </w:p>
    <w:p w14:paraId="6159FE86" w14:textId="70C33C8B" w:rsidR="00751BE3" w:rsidRPr="00AC2E03" w:rsidRDefault="00DA74E8" w:rsidP="00D21511">
      <w:pPr>
        <w:pStyle w:val="ListParagraph"/>
        <w:numPr>
          <w:ilvl w:val="0"/>
          <w:numId w:val="3"/>
        </w:numPr>
        <w:tabs>
          <w:tab w:val="clear" w:pos="720"/>
        </w:tabs>
        <w:jc w:val="both"/>
        <w:rPr>
          <w:rFonts w:ascii="GHEA Grapalat" w:eastAsia="Times" w:hAnsi="GHEA Grapalat" w:cs="Times"/>
          <w:bCs/>
          <w:iCs/>
          <w:sz w:val="22"/>
          <w:szCs w:val="22"/>
          <w:lang w:val="hy-AM" w:eastAsia="en-US"/>
        </w:rPr>
      </w:pPr>
      <w:r w:rsidRPr="00AC2E03">
        <w:rPr>
          <w:rFonts w:ascii="GHEA Grapalat" w:eastAsia="Times" w:hAnsi="GHEA Grapalat" w:cs="Times"/>
          <w:b/>
          <w:bCs/>
          <w:iCs/>
          <w:sz w:val="22"/>
          <w:szCs w:val="22"/>
          <w:lang w:val="hy-AM" w:eastAsia="en-US"/>
        </w:rPr>
        <w:t>1141.</w:t>
      </w:r>
      <w:r w:rsidR="0075600C" w:rsidRPr="00AC2E03">
        <w:rPr>
          <w:rFonts w:ascii="GHEA Grapalat" w:eastAsia="Times" w:hAnsi="GHEA Grapalat" w:cs="Times"/>
          <w:b/>
          <w:bCs/>
          <w:iCs/>
          <w:sz w:val="22"/>
          <w:szCs w:val="22"/>
          <w:lang w:val="hy-AM" w:eastAsia="en-US"/>
        </w:rPr>
        <w:t>«</w:t>
      </w:r>
      <w:r w:rsidRPr="00AC2E03">
        <w:rPr>
          <w:rFonts w:ascii="GHEA Grapalat" w:eastAsia="Times" w:hAnsi="GHEA Grapalat" w:cs="Times"/>
          <w:b/>
          <w:bCs/>
          <w:iCs/>
          <w:sz w:val="22"/>
          <w:szCs w:val="22"/>
          <w:lang w:val="hy-AM" w:eastAsia="en-US"/>
        </w:rPr>
        <w:t>Ընտանիքներին, կանանց և երեխաներին աջակցություն</w:t>
      </w:r>
      <w:r w:rsidR="0075600C" w:rsidRPr="00AC2E03">
        <w:rPr>
          <w:rFonts w:ascii="GHEA Grapalat" w:eastAsia="Times" w:hAnsi="GHEA Grapalat" w:cs="Times"/>
          <w:b/>
          <w:bCs/>
          <w:iCs/>
          <w:sz w:val="22"/>
          <w:szCs w:val="22"/>
          <w:lang w:val="hy-AM" w:eastAsia="en-US"/>
        </w:rPr>
        <w:t>»</w:t>
      </w:r>
      <w:r w:rsidR="003439D2" w:rsidRPr="00AC2E03">
        <w:rPr>
          <w:rFonts w:ascii="GHEA Grapalat" w:eastAsia="Times" w:hAnsi="GHEA Grapalat" w:cs="Times"/>
          <w:b/>
          <w:bCs/>
          <w:iCs/>
          <w:sz w:val="22"/>
          <w:szCs w:val="22"/>
          <w:lang w:val="hy-AM" w:eastAsia="en-US"/>
        </w:rPr>
        <w:t xml:space="preserve"> </w:t>
      </w:r>
      <w:r w:rsidR="003439D2" w:rsidRPr="00AC2E03">
        <w:rPr>
          <w:rFonts w:ascii="GHEA Grapalat" w:eastAsia="Times" w:hAnsi="GHEA Grapalat" w:cs="Times"/>
          <w:bCs/>
          <w:iCs/>
          <w:sz w:val="22"/>
          <w:szCs w:val="22"/>
          <w:lang w:val="hy-AM" w:eastAsia="en-US"/>
        </w:rPr>
        <w:t>ծրագրի հիմնական նպատակը</w:t>
      </w:r>
      <w:r w:rsidR="0075600C" w:rsidRPr="00AC2E03">
        <w:rPr>
          <w:rFonts w:ascii="GHEA Grapalat" w:eastAsia="Times" w:hAnsi="GHEA Grapalat" w:cs="Times"/>
          <w:bCs/>
          <w:iCs/>
          <w:sz w:val="22"/>
          <w:szCs w:val="22"/>
          <w:lang w:val="hy-AM" w:eastAsia="en-US"/>
        </w:rPr>
        <w:t xml:space="preserve"> Կյանքի դժվարին իրավիճակում հայտնված երեխաների համար  ընտանիքում կամ ընտանեկան տիպի միջավայրում ապրելու իրավունքի իրացումն է</w:t>
      </w:r>
      <w:r w:rsidR="00491E4D" w:rsidRPr="00AC2E03">
        <w:rPr>
          <w:rFonts w:ascii="GHEA Grapalat" w:eastAsia="Times" w:hAnsi="GHEA Grapalat" w:cs="Times"/>
          <w:bCs/>
          <w:iCs/>
          <w:sz w:val="22"/>
          <w:szCs w:val="22"/>
          <w:lang w:val="hy-AM" w:eastAsia="en-US"/>
        </w:rPr>
        <w:t xml:space="preserve">, </w:t>
      </w:r>
      <w:r w:rsidR="00491E4D" w:rsidRPr="00AC2E03">
        <w:rPr>
          <w:rFonts w:ascii="GHEA Grapalat" w:eastAsia="Times New Roman" w:hAnsi="GHEA Grapalat"/>
          <w:bCs/>
          <w:iCs/>
          <w:sz w:val="22"/>
          <w:szCs w:val="22"/>
          <w:lang w:val="hy-AM"/>
        </w:rPr>
        <w:t>թրաֆիքինգի և շահագործման, սեռական բռնության ենթարկված անձանց աջակցության տրամադրումը, զոհի հասարակական կյանքին լիարժեք վերաինտերմանն ուղղված աշխատանքների իրականացումը, ինչպես նաև ընտանիքում բռնության ենթարկված անձանց աջակցության տրամադրումը, տնտեսական հզորացումը</w:t>
      </w:r>
      <w:r w:rsidR="00770DB4" w:rsidRPr="00AC2E03">
        <w:rPr>
          <w:rFonts w:ascii="GHEA Grapalat" w:eastAsia="Times" w:hAnsi="GHEA Grapalat" w:cs="Times"/>
          <w:bCs/>
          <w:iCs/>
          <w:sz w:val="22"/>
          <w:szCs w:val="22"/>
          <w:lang w:val="hy-AM" w:eastAsia="en-US"/>
        </w:rPr>
        <w:t>:</w:t>
      </w:r>
      <w:r w:rsidR="00751BE3" w:rsidRPr="00AC2E03">
        <w:rPr>
          <w:rFonts w:ascii="GHEA Grapalat" w:eastAsia="Times" w:hAnsi="GHEA Grapalat" w:cs="Times"/>
          <w:bCs/>
          <w:iCs/>
          <w:sz w:val="22"/>
          <w:szCs w:val="22"/>
          <w:lang w:val="hy-AM" w:eastAsia="en-US"/>
        </w:rPr>
        <w:t xml:space="preserve"> «Ընտանիքներին, կանանց և երեխաներին աջակցություն»</w:t>
      </w:r>
      <w:r w:rsidR="00751BE3" w:rsidRPr="00AC2E03">
        <w:rPr>
          <w:rFonts w:ascii="GHEA Grapalat" w:eastAsia="Times" w:hAnsi="GHEA Grapalat" w:cs="Times"/>
          <w:b/>
          <w:bCs/>
          <w:iCs/>
          <w:sz w:val="22"/>
          <w:szCs w:val="22"/>
          <w:lang w:val="hy-AM" w:eastAsia="en-US"/>
        </w:rPr>
        <w:t xml:space="preserve"> </w:t>
      </w:r>
      <w:r w:rsidR="00751BE3" w:rsidRPr="00AC2E03">
        <w:rPr>
          <w:rFonts w:ascii="GHEA Grapalat" w:eastAsia="Times" w:hAnsi="GHEA Grapalat" w:cs="Times"/>
          <w:bCs/>
          <w:iCs/>
          <w:sz w:val="22"/>
          <w:szCs w:val="22"/>
          <w:lang w:val="hy-AM" w:eastAsia="en-US"/>
        </w:rPr>
        <w:t xml:space="preserve">ծրագրի </w:t>
      </w:r>
      <w:r w:rsidR="00751BE3" w:rsidRPr="00AC2E03">
        <w:rPr>
          <w:rFonts w:ascii="GHEA Grapalat" w:hAnsi="GHEA Grapalat"/>
          <w:iCs/>
          <w:sz w:val="22"/>
          <w:szCs w:val="22"/>
          <w:lang w:val="hy-AM"/>
        </w:rPr>
        <w:t>իրականացումը կապվում է նաև</w:t>
      </w:r>
      <w:r w:rsidR="00751BE3" w:rsidRPr="00AC2E03">
        <w:rPr>
          <w:rFonts w:ascii="GHEA Grapalat" w:eastAsia="Times" w:hAnsi="GHEA Grapalat" w:cs="Times"/>
          <w:bCs/>
          <w:iCs/>
          <w:sz w:val="22"/>
          <w:szCs w:val="22"/>
          <w:lang w:val="hy-AM" w:eastAsia="en-US"/>
        </w:rPr>
        <w:t xml:space="preserve"> </w:t>
      </w:r>
      <w:r w:rsidR="003A0ABE" w:rsidRPr="00AC2E03">
        <w:rPr>
          <w:rFonts w:ascii="GHEA Grapalat" w:hAnsi="GHEA Grapalat"/>
          <w:sz w:val="20"/>
          <w:szCs w:val="20"/>
          <w:lang w:val="hy-AM"/>
        </w:rPr>
        <w:t xml:space="preserve">ՄԱԿ-ի </w:t>
      </w:r>
      <w:r w:rsidR="003A0ABE" w:rsidRPr="00AC2E03">
        <w:rPr>
          <w:rFonts w:ascii="GHEA Grapalat" w:hAnsi="GHEA Grapalat"/>
          <w:sz w:val="22"/>
          <w:szCs w:val="22"/>
          <w:lang w:val="hy-AM"/>
        </w:rPr>
        <w:t>կ</w:t>
      </w:r>
      <w:r w:rsidR="00751BE3" w:rsidRPr="00AC2E03">
        <w:rPr>
          <w:rFonts w:ascii="GHEA Grapalat" w:hAnsi="GHEA Grapalat"/>
          <w:sz w:val="22"/>
          <w:szCs w:val="22"/>
          <w:lang w:val="hy-AM"/>
        </w:rPr>
        <w:t xml:space="preserve">այուն զարգացման 5՝ «Հասնել գենդերային հավասարության և զորացնել բոլոր կանանց ու աղջիկներին», 8.7՝ «Ձեռնարկել անհապաղ և արդյունավետ միջոցառումներ՝ իսպառ վերացնելու հարկադրյալ աշխատանքը, վերջ դնելու ժամանակակից ստրկությանը և մարդկանց թրաֆիքինգին, ապահովելու երեխայի աշխատանքի վատթարագույն ձևերի, այդ թվում՝ մանուկ զինվորների հավաքագրման և օգտագործման արգելումն ու վերացումը, ինչպես նաև մինչև 2025 </w:t>
      </w:r>
      <w:r w:rsidR="00751BE3" w:rsidRPr="00AC2E03">
        <w:rPr>
          <w:rFonts w:ascii="GHEA Grapalat" w:hAnsi="GHEA Grapalat"/>
          <w:sz w:val="22"/>
          <w:szCs w:val="22"/>
          <w:lang w:val="hy-AM"/>
        </w:rPr>
        <w:lastRenderedPageBreak/>
        <w:t>թ. վերջ դնել երեխայի աշխատանքին իր բոլոր ձևերով»</w:t>
      </w:r>
      <w:r w:rsidR="00751BE3" w:rsidRPr="00AC2E03">
        <w:rPr>
          <w:rFonts w:ascii="GHEA Grapalat" w:eastAsia="Times" w:hAnsi="GHEA Grapalat" w:cs="Times"/>
          <w:bCs/>
          <w:iCs/>
          <w:sz w:val="22"/>
          <w:szCs w:val="22"/>
          <w:lang w:val="hy-AM" w:eastAsia="en-US"/>
        </w:rPr>
        <w:t xml:space="preserve">, </w:t>
      </w:r>
      <w:r w:rsidR="00751BE3" w:rsidRPr="00AC2E03">
        <w:rPr>
          <w:rFonts w:ascii="GHEA Grapalat" w:hAnsi="GHEA Grapalat"/>
          <w:sz w:val="22"/>
          <w:szCs w:val="22"/>
          <w:lang w:val="hy-AM"/>
        </w:rPr>
        <w:t>16.1՝ «Զգալիորեն նվազեցնել բռնության բոլոր ձևերը և դրանց առնչվող մահերի ցուցանիշը»</w:t>
      </w:r>
      <w:r w:rsidR="00751BE3" w:rsidRPr="00AC2E03">
        <w:rPr>
          <w:rFonts w:ascii="GHEA Grapalat" w:eastAsia="Times" w:hAnsi="GHEA Grapalat" w:cs="Times"/>
          <w:bCs/>
          <w:iCs/>
          <w:sz w:val="22"/>
          <w:szCs w:val="22"/>
          <w:lang w:val="hy-AM" w:eastAsia="en-US"/>
        </w:rPr>
        <w:t xml:space="preserve">, </w:t>
      </w:r>
      <w:r w:rsidR="00751BE3" w:rsidRPr="00AC2E03">
        <w:rPr>
          <w:rFonts w:ascii="GHEA Grapalat" w:hAnsi="GHEA Grapalat"/>
          <w:sz w:val="22"/>
          <w:szCs w:val="22"/>
          <w:lang w:val="hy-AM"/>
        </w:rPr>
        <w:t>16.2՝ «Վերջ դնել երեխաների չարաշահմանը, շահագործմանը, թրաֆիքինգին, նրանց դեմ գործադրվող բոլոր տեսակի բռնություններին և խոշտանգումներին» նպատակների հետ:</w:t>
      </w:r>
    </w:p>
    <w:p w14:paraId="4CAE707D" w14:textId="3B2DEF86" w:rsidR="00F55123" w:rsidRPr="00AC2E03" w:rsidRDefault="00F55123" w:rsidP="00D21511">
      <w:pPr>
        <w:pStyle w:val="ListParagraph"/>
        <w:numPr>
          <w:ilvl w:val="0"/>
          <w:numId w:val="3"/>
        </w:numPr>
        <w:tabs>
          <w:tab w:val="clear" w:pos="720"/>
        </w:tabs>
        <w:jc w:val="both"/>
        <w:rPr>
          <w:rFonts w:ascii="GHEA Grapalat" w:eastAsia="Times" w:hAnsi="GHEA Grapalat" w:cs="Times"/>
          <w:bCs/>
          <w:iCs/>
          <w:sz w:val="22"/>
          <w:szCs w:val="22"/>
          <w:lang w:val="hy-AM" w:eastAsia="en-US"/>
        </w:rPr>
      </w:pPr>
      <w:r w:rsidRPr="00AC2E03">
        <w:rPr>
          <w:rFonts w:ascii="GHEA Grapalat" w:eastAsia="Times" w:hAnsi="GHEA Grapalat" w:cs="Times"/>
          <w:b/>
          <w:bCs/>
          <w:iCs/>
          <w:sz w:val="22"/>
          <w:szCs w:val="22"/>
          <w:lang w:val="hy-AM" w:eastAsia="en-US"/>
        </w:rPr>
        <w:t xml:space="preserve">1153. «Սոցիալական պաշտպանության ոլորտի զարգացման ծրագիր» </w:t>
      </w:r>
      <w:r w:rsidRPr="00AC2E03">
        <w:rPr>
          <w:rFonts w:ascii="GHEA Grapalat" w:eastAsia="Times" w:hAnsi="GHEA Grapalat" w:cs="Times"/>
          <w:bCs/>
          <w:iCs/>
          <w:sz w:val="22"/>
          <w:szCs w:val="22"/>
          <w:lang w:val="hy-AM" w:eastAsia="en-US"/>
        </w:rPr>
        <w:t>ծրագրի հիմնական նպատակը Սոցիալական պաշտպանության ոլորտում քաղաքականության ու ծրագրերի մշակման համար անհրաժեշտ  հետազոտությունների ու վերլուծությունների իրականացում, ոլորտում ընդգրկված մասնագետների մասնագիտական կողմնորոշման, ինչպես նաև</w:t>
      </w:r>
      <w:r w:rsidR="00A101F2" w:rsidRPr="00AC2E03">
        <w:rPr>
          <w:rFonts w:ascii="GHEA Grapalat" w:eastAsia="Times" w:hAnsi="GHEA Grapalat" w:cs="Times"/>
          <w:bCs/>
          <w:iCs/>
          <w:sz w:val="22"/>
          <w:szCs w:val="22"/>
          <w:lang w:val="hy-AM" w:eastAsia="en-US"/>
        </w:rPr>
        <w:t xml:space="preserve"> </w:t>
      </w:r>
      <w:r w:rsidRPr="00AC2E03">
        <w:rPr>
          <w:rFonts w:ascii="GHEA Grapalat" w:eastAsia="Times" w:hAnsi="GHEA Grapalat" w:cs="Times"/>
          <w:bCs/>
          <w:iCs/>
          <w:sz w:val="22"/>
          <w:szCs w:val="22"/>
          <w:lang w:val="hy-AM" w:eastAsia="en-US"/>
        </w:rPr>
        <w:t>նրանց մասնագիտական գիտելիքների ու կարողությունների շարունակական զարգացման ապահովումն է</w:t>
      </w:r>
      <w:r w:rsidR="006C48AC" w:rsidRPr="00AC2E03">
        <w:rPr>
          <w:rFonts w:ascii="GHEA Grapalat" w:eastAsia="Times" w:hAnsi="GHEA Grapalat" w:cs="Times"/>
          <w:bCs/>
          <w:iCs/>
          <w:sz w:val="22"/>
          <w:szCs w:val="22"/>
          <w:lang w:val="hy-AM" w:eastAsia="en-US"/>
        </w:rPr>
        <w:t>:</w:t>
      </w:r>
    </w:p>
    <w:p w14:paraId="07833B86" w14:textId="51D1A4E7" w:rsidR="003439D2" w:rsidRPr="00AC2E03" w:rsidRDefault="003439D2" w:rsidP="00D21511">
      <w:pPr>
        <w:pStyle w:val="ListParagraph"/>
        <w:numPr>
          <w:ilvl w:val="0"/>
          <w:numId w:val="3"/>
        </w:numPr>
        <w:tabs>
          <w:tab w:val="clear" w:pos="720"/>
        </w:tabs>
        <w:jc w:val="both"/>
        <w:rPr>
          <w:rFonts w:ascii="GHEA Grapalat" w:eastAsia="Times" w:hAnsi="GHEA Grapalat" w:cs="Times"/>
          <w:bCs/>
          <w:iCs/>
          <w:sz w:val="22"/>
          <w:szCs w:val="22"/>
          <w:lang w:val="hy-AM"/>
        </w:rPr>
      </w:pPr>
      <w:r w:rsidRPr="00AC2E03">
        <w:rPr>
          <w:rFonts w:ascii="GHEA Grapalat" w:eastAsia="Times" w:hAnsi="GHEA Grapalat" w:cs="Times"/>
          <w:b/>
          <w:bCs/>
          <w:iCs/>
          <w:sz w:val="22"/>
          <w:szCs w:val="22"/>
          <w:lang w:val="hy-AM"/>
        </w:rPr>
        <w:t>1160.</w:t>
      </w:r>
      <w:r w:rsidR="003A0ABE" w:rsidRPr="00AC2E03">
        <w:rPr>
          <w:rFonts w:ascii="GHEA Grapalat" w:eastAsia="Times" w:hAnsi="GHEA Grapalat" w:cs="Times"/>
          <w:b/>
          <w:bCs/>
          <w:iCs/>
          <w:sz w:val="22"/>
          <w:szCs w:val="22"/>
          <w:lang w:val="hy-AM"/>
        </w:rPr>
        <w:t xml:space="preserve"> </w:t>
      </w:r>
      <w:r w:rsidRPr="00AC2E03">
        <w:rPr>
          <w:rFonts w:ascii="GHEA Grapalat" w:eastAsia="Times" w:hAnsi="GHEA Grapalat" w:cs="Times"/>
          <w:b/>
          <w:bCs/>
          <w:iCs/>
          <w:sz w:val="22"/>
          <w:szCs w:val="22"/>
          <w:lang w:val="hy-AM"/>
        </w:rPr>
        <w:t xml:space="preserve">«Հաշմանդամություն ունեցող անձանց աջակցություն» </w:t>
      </w:r>
      <w:r w:rsidRPr="00AC2E03">
        <w:rPr>
          <w:rFonts w:ascii="GHEA Grapalat" w:eastAsia="Times" w:hAnsi="GHEA Grapalat" w:cs="Times"/>
          <w:bCs/>
          <w:iCs/>
          <w:sz w:val="22"/>
          <w:szCs w:val="22"/>
          <w:lang w:val="hy-AM" w:eastAsia="en-US"/>
        </w:rPr>
        <w:t>ծրագրի հիմնական նպատակը</w:t>
      </w:r>
      <w:r w:rsidRPr="00AC2E03">
        <w:rPr>
          <w:rFonts w:ascii="GHEA Grapalat" w:eastAsia="Times" w:hAnsi="GHEA Grapalat" w:cs="Times"/>
          <w:b/>
          <w:bCs/>
          <w:iCs/>
          <w:sz w:val="22"/>
          <w:szCs w:val="22"/>
          <w:lang w:val="hy-AM"/>
        </w:rPr>
        <w:t xml:space="preserve"> </w:t>
      </w:r>
      <w:r w:rsidRPr="00AC2E03">
        <w:rPr>
          <w:rFonts w:ascii="GHEA Grapalat" w:eastAsia="Times" w:hAnsi="GHEA Grapalat" w:cs="Times"/>
          <w:bCs/>
          <w:iCs/>
          <w:sz w:val="22"/>
          <w:szCs w:val="22"/>
          <w:lang w:val="hy-AM"/>
        </w:rPr>
        <w:t>աջակցել հաշմանդամություն ունեցող անձանց սոցիալական ներառմանը հասարակություն</w:t>
      </w:r>
      <w:r w:rsidR="003A0ABE" w:rsidRPr="00AC2E03">
        <w:rPr>
          <w:rFonts w:ascii="GHEA Grapalat" w:eastAsia="Times" w:hAnsi="GHEA Grapalat" w:cs="Times"/>
          <w:bCs/>
          <w:iCs/>
          <w:sz w:val="22"/>
          <w:szCs w:val="22"/>
          <w:lang w:val="hy-AM"/>
        </w:rPr>
        <w:t xml:space="preserve">: «Հաշմանդամություն ունեցող անձանց աջակցություն» </w:t>
      </w:r>
      <w:r w:rsidR="003A0ABE" w:rsidRPr="00AC2E03">
        <w:rPr>
          <w:rFonts w:ascii="GHEA Grapalat" w:eastAsia="Times" w:hAnsi="GHEA Grapalat" w:cs="Times"/>
          <w:bCs/>
          <w:iCs/>
          <w:sz w:val="22"/>
          <w:szCs w:val="22"/>
          <w:lang w:val="hy-AM" w:eastAsia="en-US"/>
        </w:rPr>
        <w:t xml:space="preserve">ծրագրի </w:t>
      </w:r>
      <w:r w:rsidR="003A0ABE" w:rsidRPr="00AC2E03">
        <w:rPr>
          <w:rFonts w:ascii="GHEA Grapalat" w:hAnsi="GHEA Grapalat"/>
          <w:iCs/>
          <w:sz w:val="22"/>
          <w:szCs w:val="22"/>
          <w:lang w:val="hy-AM"/>
        </w:rPr>
        <w:t>իրականացումը կապվում է նաև</w:t>
      </w:r>
      <w:r w:rsidR="003A0ABE" w:rsidRPr="00AC2E03">
        <w:rPr>
          <w:rFonts w:ascii="GHEA Grapalat" w:eastAsia="Times" w:hAnsi="GHEA Grapalat" w:cs="Times"/>
          <w:bCs/>
          <w:iCs/>
          <w:sz w:val="22"/>
          <w:szCs w:val="22"/>
          <w:lang w:val="hy-AM" w:eastAsia="en-US"/>
        </w:rPr>
        <w:t xml:space="preserve"> </w:t>
      </w:r>
      <w:r w:rsidR="003A0ABE" w:rsidRPr="00AC2E03">
        <w:rPr>
          <w:rFonts w:ascii="GHEA Grapalat" w:hAnsi="GHEA Grapalat"/>
          <w:sz w:val="22"/>
          <w:szCs w:val="22"/>
          <w:lang w:val="hy-AM"/>
        </w:rPr>
        <w:t>ՄԱԿ-ի կայուն զարգացման</w:t>
      </w:r>
      <w:r w:rsidR="002B3A75" w:rsidRPr="00AC2E03">
        <w:rPr>
          <w:rFonts w:ascii="GHEA Grapalat" w:hAnsi="GHEA Grapalat"/>
          <w:sz w:val="22"/>
          <w:szCs w:val="22"/>
          <w:lang w:val="hy-AM"/>
        </w:rPr>
        <w:t xml:space="preserve"> </w:t>
      </w:r>
      <w:r w:rsidR="002B3A75" w:rsidRPr="00AC2E03">
        <w:rPr>
          <w:rFonts w:ascii="GHEA Grapalat" w:hAnsi="GHEA Grapalat" w:cs="Sylfaen"/>
          <w:sz w:val="22"/>
          <w:szCs w:val="22"/>
          <w:lang w:val="hy-AM"/>
        </w:rPr>
        <w:t>16՝ «Խաղաղություն, արդարություն և ամուր հաստատություններ:Խթանել խաղաղ և ներառական հասարակությունների կառուցումը՝ հանուն կայուն զարգացման, բոլորի համար հասանելի դարձնել արդարությունը, բոլոր մակարդակներում ստեղծել արդյունավետ, հաշվետու և ներառական հաստատություններ» նպատակի հետ։</w:t>
      </w:r>
    </w:p>
    <w:p w14:paraId="72B0162B" w14:textId="0068683F" w:rsidR="00D00754" w:rsidRPr="00AC2E03" w:rsidRDefault="00D00754" w:rsidP="00D21511">
      <w:pPr>
        <w:pStyle w:val="ListParagraph"/>
        <w:numPr>
          <w:ilvl w:val="0"/>
          <w:numId w:val="3"/>
        </w:numPr>
        <w:tabs>
          <w:tab w:val="clear" w:pos="720"/>
        </w:tabs>
        <w:jc w:val="both"/>
        <w:rPr>
          <w:rFonts w:ascii="GHEA Grapalat" w:eastAsia="Times" w:hAnsi="GHEA Grapalat" w:cs="Times"/>
          <w:bCs/>
          <w:iCs/>
          <w:sz w:val="22"/>
          <w:szCs w:val="22"/>
          <w:lang w:val="hy-AM"/>
        </w:rPr>
      </w:pPr>
      <w:r w:rsidRPr="00AC2E03">
        <w:rPr>
          <w:rFonts w:ascii="GHEA Grapalat" w:eastAsia="Times" w:hAnsi="GHEA Grapalat" w:cs="Times"/>
          <w:b/>
          <w:bCs/>
          <w:iCs/>
          <w:sz w:val="22"/>
          <w:szCs w:val="22"/>
          <w:lang w:val="hy-AM"/>
        </w:rPr>
        <w:t>1184. «</w:t>
      </w:r>
      <w:r w:rsidRPr="00AC2E03">
        <w:rPr>
          <w:rFonts w:ascii="GHEA Grapalat" w:eastAsia="Times New Roman" w:hAnsi="GHEA Grapalat"/>
          <w:b/>
          <w:kern w:val="16"/>
          <w:sz w:val="22"/>
          <w:szCs w:val="22"/>
          <w:lang w:val="hy-AM"/>
        </w:rPr>
        <w:t xml:space="preserve">Ավանդների փոխհատուցում» </w:t>
      </w:r>
      <w:r w:rsidR="005614B4" w:rsidRPr="00AC2E03">
        <w:rPr>
          <w:rFonts w:ascii="GHEA Grapalat" w:eastAsia="Times New Roman" w:hAnsi="GHEA Grapalat"/>
          <w:b/>
          <w:kern w:val="16"/>
          <w:sz w:val="22"/>
          <w:szCs w:val="22"/>
          <w:lang w:val="hy-AM"/>
        </w:rPr>
        <w:t xml:space="preserve">ծրագրի </w:t>
      </w:r>
      <w:r w:rsidR="005614B4" w:rsidRPr="00AC2E03">
        <w:rPr>
          <w:rFonts w:ascii="GHEA Grapalat" w:eastAsia="GHEA Grapalat" w:hAnsi="GHEA Grapalat" w:cs="GHEA Grapalat"/>
          <w:sz w:val="22"/>
          <w:szCs w:val="22"/>
          <w:lang w:val="hy-AM"/>
        </w:rPr>
        <w:t>նպատակն</w:t>
      </w:r>
      <w:r w:rsidR="005614B4" w:rsidRPr="00AC2E03">
        <w:rPr>
          <w:rFonts w:ascii="GHEA Grapalat" w:eastAsia="GHEA Grapalat" w:hAnsi="GHEA Grapalat" w:cs="GHEA Grapalat"/>
          <w:sz w:val="22"/>
          <w:szCs w:val="22"/>
          <w:lang w:val="pt-BR"/>
        </w:rPr>
        <w:t xml:space="preserve"> </w:t>
      </w:r>
      <w:r w:rsidR="005614B4" w:rsidRPr="00AC2E03">
        <w:rPr>
          <w:rFonts w:ascii="GHEA Grapalat" w:eastAsia="GHEA Grapalat" w:hAnsi="GHEA Grapalat" w:cs="GHEA Grapalat"/>
          <w:sz w:val="22"/>
          <w:szCs w:val="22"/>
          <w:lang w:val="hy-AM"/>
        </w:rPr>
        <w:t>է</w:t>
      </w:r>
      <w:r w:rsidR="005614B4" w:rsidRPr="00AC2E03">
        <w:rPr>
          <w:rFonts w:ascii="GHEA Grapalat" w:eastAsia="GHEA Grapalat" w:hAnsi="GHEA Grapalat" w:cs="GHEA Grapalat"/>
          <w:sz w:val="22"/>
          <w:szCs w:val="22"/>
          <w:lang w:val="pt-BR"/>
        </w:rPr>
        <w:t xml:space="preserve"> «</w:t>
      </w:r>
      <w:r w:rsidR="005614B4" w:rsidRPr="00AC2E03">
        <w:rPr>
          <w:rFonts w:ascii="GHEA Grapalat" w:eastAsia="GHEA Grapalat" w:hAnsi="GHEA Grapalat" w:cs="GHEA Grapalat"/>
          <w:sz w:val="22"/>
          <w:szCs w:val="22"/>
          <w:lang w:val="hy-AM"/>
        </w:rPr>
        <w:t>ՎՏԲ</w:t>
      </w:r>
      <w:r w:rsidR="005614B4" w:rsidRPr="00AC2E03">
        <w:rPr>
          <w:rFonts w:ascii="GHEA Grapalat" w:eastAsia="GHEA Grapalat" w:hAnsi="GHEA Grapalat" w:cs="GHEA Grapalat"/>
          <w:sz w:val="22"/>
          <w:szCs w:val="22"/>
          <w:lang w:val="pt-BR"/>
        </w:rPr>
        <w:t>-</w:t>
      </w:r>
      <w:r w:rsidR="005614B4" w:rsidRPr="00AC2E03">
        <w:rPr>
          <w:rFonts w:ascii="GHEA Grapalat" w:eastAsia="GHEA Grapalat" w:hAnsi="GHEA Grapalat" w:cs="GHEA Grapalat"/>
          <w:sz w:val="22"/>
          <w:szCs w:val="22"/>
          <w:lang w:val="hy-AM"/>
        </w:rPr>
        <w:t>Հայաստան</w:t>
      </w:r>
      <w:r w:rsidR="005614B4" w:rsidRPr="00AC2E03">
        <w:rPr>
          <w:rFonts w:ascii="GHEA Grapalat" w:eastAsia="GHEA Grapalat" w:hAnsi="GHEA Grapalat" w:cs="GHEA Grapalat"/>
          <w:sz w:val="22"/>
          <w:szCs w:val="22"/>
          <w:lang w:val="pt-BR"/>
        </w:rPr>
        <w:t xml:space="preserve">» </w:t>
      </w:r>
      <w:r w:rsidR="005614B4" w:rsidRPr="00AC2E03">
        <w:rPr>
          <w:rFonts w:ascii="GHEA Grapalat" w:eastAsia="GHEA Grapalat" w:hAnsi="GHEA Grapalat" w:cs="GHEA Grapalat"/>
          <w:sz w:val="22"/>
          <w:szCs w:val="22"/>
          <w:lang w:val="hy-AM"/>
        </w:rPr>
        <w:t>ՓԲԸ</w:t>
      </w:r>
      <w:r w:rsidR="005614B4" w:rsidRPr="00AC2E03">
        <w:rPr>
          <w:rFonts w:ascii="GHEA Grapalat" w:eastAsia="GHEA Grapalat" w:hAnsi="GHEA Grapalat" w:cs="GHEA Grapalat"/>
          <w:sz w:val="22"/>
          <w:szCs w:val="22"/>
          <w:lang w:val="pt-BR"/>
        </w:rPr>
        <w:t>-</w:t>
      </w:r>
      <w:r w:rsidR="005614B4" w:rsidRPr="00AC2E03">
        <w:rPr>
          <w:rFonts w:ascii="GHEA Grapalat" w:eastAsia="GHEA Grapalat" w:hAnsi="GHEA Grapalat" w:cs="GHEA Grapalat"/>
          <w:sz w:val="22"/>
          <w:szCs w:val="22"/>
          <w:lang w:val="hy-AM"/>
        </w:rPr>
        <w:t>ում</w:t>
      </w:r>
      <w:r w:rsidR="005614B4" w:rsidRPr="00AC2E03">
        <w:rPr>
          <w:rFonts w:ascii="GHEA Grapalat" w:eastAsia="GHEA Grapalat" w:hAnsi="GHEA Grapalat" w:cs="GHEA Grapalat"/>
          <w:sz w:val="22"/>
          <w:szCs w:val="22"/>
          <w:lang w:val="pt-BR"/>
        </w:rPr>
        <w:t xml:space="preserve"> </w:t>
      </w:r>
      <w:r w:rsidR="005614B4" w:rsidRPr="00AC2E03">
        <w:rPr>
          <w:rFonts w:ascii="GHEA Grapalat" w:eastAsia="GHEA Grapalat" w:hAnsi="GHEA Grapalat" w:cs="GHEA Grapalat"/>
          <w:sz w:val="22"/>
          <w:szCs w:val="22"/>
          <w:lang w:val="hy-AM"/>
        </w:rPr>
        <w:t>ավանդատու</w:t>
      </w:r>
      <w:r w:rsidR="005614B4" w:rsidRPr="00AC2E03">
        <w:rPr>
          <w:rFonts w:ascii="GHEA Grapalat" w:eastAsia="GHEA Grapalat" w:hAnsi="GHEA Grapalat" w:cs="GHEA Grapalat"/>
          <w:sz w:val="22"/>
          <w:szCs w:val="22"/>
          <w:lang w:val="pt-BR"/>
        </w:rPr>
        <w:t xml:space="preserve"> </w:t>
      </w:r>
      <w:r w:rsidR="005614B4" w:rsidRPr="00AC2E03">
        <w:rPr>
          <w:rFonts w:ascii="GHEA Grapalat" w:eastAsia="GHEA Grapalat" w:hAnsi="GHEA Grapalat" w:cs="GHEA Grapalat"/>
          <w:sz w:val="22"/>
          <w:szCs w:val="22"/>
          <w:lang w:val="hy-AM"/>
        </w:rPr>
        <w:t>հանդիսացող</w:t>
      </w:r>
      <w:r w:rsidR="005614B4" w:rsidRPr="00AC2E03">
        <w:rPr>
          <w:rFonts w:ascii="GHEA Grapalat" w:eastAsia="GHEA Grapalat" w:hAnsi="GHEA Grapalat" w:cs="GHEA Grapalat"/>
          <w:sz w:val="22"/>
          <w:szCs w:val="22"/>
          <w:lang w:val="pt-BR"/>
        </w:rPr>
        <w:t xml:space="preserve"> </w:t>
      </w:r>
      <w:r w:rsidR="005614B4" w:rsidRPr="00AC2E03">
        <w:rPr>
          <w:rFonts w:ascii="GHEA Grapalat" w:eastAsia="GHEA Grapalat" w:hAnsi="GHEA Grapalat" w:cs="GHEA Grapalat"/>
          <w:sz w:val="22"/>
          <w:szCs w:val="22"/>
          <w:lang w:val="hy-AM"/>
        </w:rPr>
        <w:t>և</w:t>
      </w:r>
      <w:r w:rsidR="005614B4" w:rsidRPr="00AC2E03">
        <w:rPr>
          <w:rFonts w:ascii="GHEA Grapalat" w:eastAsia="GHEA Grapalat" w:hAnsi="GHEA Grapalat" w:cs="GHEA Grapalat"/>
          <w:sz w:val="22"/>
          <w:szCs w:val="22"/>
          <w:lang w:val="pt-BR"/>
        </w:rPr>
        <w:t xml:space="preserve"> </w:t>
      </w:r>
      <w:r w:rsidR="005614B4" w:rsidRPr="00AC2E03">
        <w:rPr>
          <w:rFonts w:ascii="GHEA Grapalat" w:eastAsia="GHEA Grapalat" w:hAnsi="GHEA Grapalat" w:cs="GHEA Grapalat"/>
          <w:sz w:val="22"/>
          <w:szCs w:val="22"/>
          <w:lang w:val="hy-AM"/>
        </w:rPr>
        <w:t>նախկին</w:t>
      </w:r>
      <w:r w:rsidR="005614B4" w:rsidRPr="00AC2E03">
        <w:rPr>
          <w:rFonts w:ascii="GHEA Grapalat" w:eastAsia="GHEA Grapalat" w:hAnsi="GHEA Grapalat" w:cs="GHEA Grapalat"/>
          <w:sz w:val="22"/>
          <w:szCs w:val="22"/>
          <w:lang w:val="pt-BR"/>
        </w:rPr>
        <w:t xml:space="preserve"> </w:t>
      </w:r>
      <w:r w:rsidR="005614B4" w:rsidRPr="00AC2E03">
        <w:rPr>
          <w:rFonts w:ascii="GHEA Grapalat" w:eastAsia="GHEA Grapalat" w:hAnsi="GHEA Grapalat" w:cs="GHEA Grapalat"/>
          <w:sz w:val="22"/>
          <w:szCs w:val="22"/>
          <w:lang w:val="hy-AM"/>
        </w:rPr>
        <w:t>ԽՍՀՄ</w:t>
      </w:r>
      <w:r w:rsidR="005614B4" w:rsidRPr="00AC2E03">
        <w:rPr>
          <w:rFonts w:ascii="GHEA Grapalat" w:eastAsia="GHEA Grapalat" w:hAnsi="GHEA Grapalat" w:cs="GHEA Grapalat"/>
          <w:sz w:val="22"/>
          <w:szCs w:val="22"/>
          <w:lang w:val="pt-BR"/>
        </w:rPr>
        <w:t xml:space="preserve"> </w:t>
      </w:r>
      <w:r w:rsidR="005614B4" w:rsidRPr="00AC2E03">
        <w:rPr>
          <w:rFonts w:ascii="GHEA Grapalat" w:eastAsia="GHEA Grapalat" w:hAnsi="GHEA Grapalat" w:cs="GHEA Grapalat"/>
          <w:sz w:val="22"/>
          <w:szCs w:val="22"/>
          <w:lang w:val="hy-AM"/>
        </w:rPr>
        <w:t>Խնայբանկի</w:t>
      </w:r>
      <w:r w:rsidR="005614B4" w:rsidRPr="00AC2E03">
        <w:rPr>
          <w:rFonts w:ascii="GHEA Grapalat" w:eastAsia="GHEA Grapalat" w:hAnsi="GHEA Grapalat" w:cs="GHEA Grapalat"/>
          <w:sz w:val="22"/>
          <w:szCs w:val="22"/>
          <w:lang w:val="pt-BR"/>
        </w:rPr>
        <w:t xml:space="preserve"> </w:t>
      </w:r>
      <w:r w:rsidR="005614B4" w:rsidRPr="00AC2E03">
        <w:rPr>
          <w:rFonts w:ascii="GHEA Grapalat" w:eastAsia="GHEA Grapalat" w:hAnsi="GHEA Grapalat" w:cs="GHEA Grapalat"/>
          <w:sz w:val="22"/>
          <w:szCs w:val="22"/>
          <w:lang w:val="hy-AM"/>
        </w:rPr>
        <w:t>ՀԽՍՀ</w:t>
      </w:r>
      <w:r w:rsidR="005614B4" w:rsidRPr="00AC2E03">
        <w:rPr>
          <w:rFonts w:ascii="GHEA Grapalat" w:eastAsia="GHEA Grapalat" w:hAnsi="GHEA Grapalat" w:cs="GHEA Grapalat"/>
          <w:sz w:val="22"/>
          <w:szCs w:val="22"/>
          <w:lang w:val="pt-BR"/>
        </w:rPr>
        <w:t xml:space="preserve"> </w:t>
      </w:r>
      <w:r w:rsidR="005614B4" w:rsidRPr="00AC2E03">
        <w:rPr>
          <w:rFonts w:ascii="GHEA Grapalat" w:eastAsia="GHEA Grapalat" w:hAnsi="GHEA Grapalat" w:cs="GHEA Grapalat"/>
          <w:sz w:val="22"/>
          <w:szCs w:val="22"/>
          <w:lang w:val="hy-AM"/>
        </w:rPr>
        <w:t>հանրապետական</w:t>
      </w:r>
      <w:r w:rsidR="005614B4" w:rsidRPr="00AC2E03">
        <w:rPr>
          <w:rFonts w:ascii="GHEA Grapalat" w:eastAsia="GHEA Grapalat" w:hAnsi="GHEA Grapalat" w:cs="GHEA Grapalat"/>
          <w:sz w:val="22"/>
          <w:szCs w:val="22"/>
          <w:lang w:val="pt-BR"/>
        </w:rPr>
        <w:t xml:space="preserve"> </w:t>
      </w:r>
      <w:r w:rsidR="005614B4" w:rsidRPr="00AC2E03">
        <w:rPr>
          <w:rFonts w:ascii="GHEA Grapalat" w:eastAsia="GHEA Grapalat" w:hAnsi="GHEA Grapalat" w:cs="GHEA Grapalat"/>
          <w:sz w:val="22"/>
          <w:szCs w:val="22"/>
          <w:lang w:val="hy-AM"/>
        </w:rPr>
        <w:t>բանկում</w:t>
      </w:r>
      <w:r w:rsidR="005614B4" w:rsidRPr="00AC2E03">
        <w:rPr>
          <w:rFonts w:ascii="GHEA Grapalat" w:eastAsia="GHEA Grapalat" w:hAnsi="GHEA Grapalat" w:cs="GHEA Grapalat"/>
          <w:sz w:val="22"/>
          <w:szCs w:val="22"/>
          <w:lang w:val="pt-BR"/>
        </w:rPr>
        <w:t xml:space="preserve"> </w:t>
      </w:r>
      <w:r w:rsidR="005614B4" w:rsidRPr="00AC2E03">
        <w:rPr>
          <w:rFonts w:ascii="GHEA Grapalat" w:eastAsia="GHEA Grapalat" w:hAnsi="GHEA Grapalat" w:cs="GHEA Grapalat"/>
          <w:sz w:val="22"/>
          <w:szCs w:val="22"/>
          <w:lang w:val="hy-AM"/>
        </w:rPr>
        <w:t>մինչև</w:t>
      </w:r>
      <w:r w:rsidR="005614B4" w:rsidRPr="00AC2E03">
        <w:rPr>
          <w:rFonts w:ascii="GHEA Grapalat" w:eastAsia="GHEA Grapalat" w:hAnsi="GHEA Grapalat" w:cs="GHEA Grapalat"/>
          <w:sz w:val="22"/>
          <w:szCs w:val="22"/>
          <w:lang w:val="pt-BR"/>
        </w:rPr>
        <w:t xml:space="preserve"> 1993 </w:t>
      </w:r>
      <w:r w:rsidR="005614B4" w:rsidRPr="00AC2E03">
        <w:rPr>
          <w:rFonts w:ascii="GHEA Grapalat" w:eastAsia="GHEA Grapalat" w:hAnsi="GHEA Grapalat" w:cs="GHEA Grapalat"/>
          <w:sz w:val="22"/>
          <w:szCs w:val="22"/>
          <w:lang w:val="hy-AM"/>
        </w:rPr>
        <w:t>թվականի</w:t>
      </w:r>
      <w:r w:rsidR="005614B4" w:rsidRPr="00AC2E03">
        <w:rPr>
          <w:rFonts w:ascii="GHEA Grapalat" w:eastAsia="GHEA Grapalat" w:hAnsi="GHEA Grapalat" w:cs="GHEA Grapalat"/>
          <w:sz w:val="22"/>
          <w:szCs w:val="22"/>
          <w:lang w:val="pt-BR"/>
        </w:rPr>
        <w:t xml:space="preserve"> </w:t>
      </w:r>
      <w:r w:rsidR="005614B4" w:rsidRPr="00AC2E03">
        <w:rPr>
          <w:rFonts w:ascii="GHEA Grapalat" w:eastAsia="GHEA Grapalat" w:hAnsi="GHEA Grapalat" w:cs="GHEA Grapalat"/>
          <w:sz w:val="22"/>
          <w:szCs w:val="22"/>
          <w:lang w:val="hy-AM"/>
        </w:rPr>
        <w:t>հունիսի</w:t>
      </w:r>
      <w:r w:rsidR="005614B4" w:rsidRPr="00AC2E03">
        <w:rPr>
          <w:rFonts w:ascii="GHEA Grapalat" w:eastAsia="GHEA Grapalat" w:hAnsi="GHEA Grapalat" w:cs="GHEA Grapalat"/>
          <w:sz w:val="22"/>
          <w:szCs w:val="22"/>
          <w:lang w:val="pt-BR"/>
        </w:rPr>
        <w:t xml:space="preserve"> 10-</w:t>
      </w:r>
      <w:r w:rsidR="005614B4" w:rsidRPr="00AC2E03">
        <w:rPr>
          <w:rFonts w:ascii="GHEA Grapalat" w:eastAsia="GHEA Grapalat" w:hAnsi="GHEA Grapalat" w:cs="GHEA Grapalat"/>
          <w:sz w:val="22"/>
          <w:szCs w:val="22"/>
          <w:lang w:val="hy-AM"/>
        </w:rPr>
        <w:t>ը</w:t>
      </w:r>
      <w:r w:rsidR="005614B4" w:rsidRPr="00AC2E03">
        <w:rPr>
          <w:rFonts w:ascii="GHEA Grapalat" w:eastAsia="GHEA Grapalat" w:hAnsi="GHEA Grapalat" w:cs="GHEA Grapalat"/>
          <w:sz w:val="22"/>
          <w:szCs w:val="22"/>
          <w:lang w:val="pt-BR"/>
        </w:rPr>
        <w:t xml:space="preserve"> </w:t>
      </w:r>
      <w:r w:rsidR="005614B4" w:rsidRPr="00AC2E03">
        <w:rPr>
          <w:rFonts w:ascii="GHEA Grapalat" w:eastAsia="GHEA Grapalat" w:hAnsi="GHEA Grapalat" w:cs="GHEA Grapalat"/>
          <w:sz w:val="22"/>
          <w:szCs w:val="22"/>
          <w:lang w:val="hy-AM"/>
        </w:rPr>
        <w:t>ներդրված</w:t>
      </w:r>
      <w:r w:rsidR="005614B4" w:rsidRPr="00AC2E03">
        <w:rPr>
          <w:rFonts w:ascii="GHEA Grapalat" w:eastAsia="GHEA Grapalat" w:hAnsi="GHEA Grapalat" w:cs="GHEA Grapalat"/>
          <w:sz w:val="22"/>
          <w:szCs w:val="22"/>
          <w:lang w:val="pt-BR"/>
        </w:rPr>
        <w:t xml:space="preserve"> </w:t>
      </w:r>
      <w:r w:rsidR="005614B4" w:rsidRPr="00AC2E03">
        <w:rPr>
          <w:rFonts w:ascii="GHEA Grapalat" w:eastAsia="GHEA Grapalat" w:hAnsi="GHEA Grapalat" w:cs="GHEA Grapalat"/>
          <w:sz w:val="22"/>
          <w:szCs w:val="22"/>
          <w:lang w:val="hy-AM"/>
        </w:rPr>
        <w:t>դրամական</w:t>
      </w:r>
      <w:r w:rsidR="005614B4" w:rsidRPr="00AC2E03">
        <w:rPr>
          <w:rFonts w:ascii="GHEA Grapalat" w:eastAsia="GHEA Grapalat" w:hAnsi="GHEA Grapalat" w:cs="GHEA Grapalat"/>
          <w:sz w:val="22"/>
          <w:szCs w:val="22"/>
          <w:lang w:val="pt-BR"/>
        </w:rPr>
        <w:t xml:space="preserve"> </w:t>
      </w:r>
      <w:r w:rsidR="005614B4" w:rsidRPr="00AC2E03">
        <w:rPr>
          <w:rFonts w:ascii="GHEA Grapalat" w:eastAsia="GHEA Grapalat" w:hAnsi="GHEA Grapalat" w:cs="GHEA Grapalat"/>
          <w:sz w:val="22"/>
          <w:szCs w:val="22"/>
          <w:lang w:val="hy-AM"/>
        </w:rPr>
        <w:t>ավանդների</w:t>
      </w:r>
      <w:r w:rsidR="005614B4" w:rsidRPr="00AC2E03">
        <w:rPr>
          <w:rFonts w:ascii="GHEA Grapalat" w:eastAsia="GHEA Grapalat" w:hAnsi="GHEA Grapalat" w:cs="GHEA Grapalat"/>
          <w:sz w:val="22"/>
          <w:szCs w:val="22"/>
          <w:lang w:val="pt-BR"/>
        </w:rPr>
        <w:t xml:space="preserve"> </w:t>
      </w:r>
      <w:r w:rsidR="005614B4" w:rsidRPr="00AC2E03">
        <w:rPr>
          <w:rFonts w:ascii="GHEA Grapalat" w:eastAsia="GHEA Grapalat" w:hAnsi="GHEA Grapalat" w:cs="GHEA Grapalat"/>
          <w:sz w:val="22"/>
          <w:szCs w:val="22"/>
          <w:lang w:val="hy-AM"/>
        </w:rPr>
        <w:t>փոխհատուցումը:</w:t>
      </w:r>
    </w:p>
    <w:p w14:paraId="69C4F3B7" w14:textId="162A0DAC" w:rsidR="003439D2" w:rsidRPr="00AC2E03" w:rsidRDefault="003439D2" w:rsidP="00D21511">
      <w:pPr>
        <w:pStyle w:val="ListParagraph"/>
        <w:numPr>
          <w:ilvl w:val="0"/>
          <w:numId w:val="3"/>
        </w:numPr>
        <w:tabs>
          <w:tab w:val="clear" w:pos="720"/>
        </w:tabs>
        <w:jc w:val="both"/>
        <w:rPr>
          <w:rFonts w:ascii="GHEA Grapalat" w:eastAsia="Times" w:hAnsi="GHEA Grapalat" w:cs="Times"/>
          <w:bCs/>
          <w:iCs/>
          <w:sz w:val="22"/>
          <w:szCs w:val="22"/>
          <w:lang w:val="hy-AM"/>
        </w:rPr>
      </w:pPr>
      <w:r w:rsidRPr="00AC2E03">
        <w:rPr>
          <w:rFonts w:ascii="GHEA Grapalat" w:eastAsia="Times" w:hAnsi="GHEA Grapalat" w:cs="Times"/>
          <w:b/>
          <w:bCs/>
          <w:iCs/>
          <w:sz w:val="22"/>
          <w:szCs w:val="22"/>
          <w:lang w:val="hy-AM"/>
        </w:rPr>
        <w:t>1205.</w:t>
      </w:r>
      <w:r w:rsidR="00093223" w:rsidRPr="00AC2E03">
        <w:rPr>
          <w:rFonts w:ascii="GHEA Grapalat" w:eastAsia="Times" w:hAnsi="GHEA Grapalat" w:cs="Times"/>
          <w:b/>
          <w:bCs/>
          <w:iCs/>
          <w:sz w:val="22"/>
          <w:szCs w:val="22"/>
          <w:lang w:val="hy-AM"/>
        </w:rPr>
        <w:t xml:space="preserve"> </w:t>
      </w:r>
      <w:r w:rsidRPr="00AC2E03">
        <w:rPr>
          <w:rFonts w:ascii="GHEA Grapalat" w:eastAsia="Times" w:hAnsi="GHEA Grapalat" w:cs="Times"/>
          <w:b/>
          <w:bCs/>
          <w:iCs/>
          <w:sz w:val="22"/>
          <w:szCs w:val="22"/>
          <w:lang w:val="hy-AM"/>
        </w:rPr>
        <w:t>«Սոցիալական ապահովություն</w:t>
      </w:r>
      <w:r w:rsidR="00093223" w:rsidRPr="00AC2E03">
        <w:rPr>
          <w:rFonts w:ascii="GHEA Grapalat" w:eastAsia="Times" w:hAnsi="GHEA Grapalat" w:cs="Times"/>
          <w:b/>
          <w:bCs/>
          <w:iCs/>
          <w:sz w:val="22"/>
          <w:szCs w:val="22"/>
          <w:lang w:val="hy-AM"/>
        </w:rPr>
        <w:t xml:space="preserve">» </w:t>
      </w:r>
      <w:r w:rsidRPr="00AC2E03">
        <w:rPr>
          <w:rFonts w:ascii="GHEA Grapalat" w:eastAsia="Times" w:hAnsi="GHEA Grapalat" w:cs="Times"/>
          <w:b/>
          <w:bCs/>
          <w:iCs/>
          <w:sz w:val="22"/>
          <w:szCs w:val="22"/>
          <w:lang w:val="hy-AM" w:eastAsia="en-US"/>
        </w:rPr>
        <w:t>ծրագրի</w:t>
      </w:r>
      <w:r w:rsidRPr="00AC2E03">
        <w:rPr>
          <w:rFonts w:ascii="GHEA Grapalat" w:eastAsia="Times" w:hAnsi="GHEA Grapalat" w:cs="Times"/>
          <w:bCs/>
          <w:iCs/>
          <w:sz w:val="22"/>
          <w:szCs w:val="22"/>
          <w:lang w:val="hy-AM" w:eastAsia="en-US"/>
        </w:rPr>
        <w:t xml:space="preserve"> հիմնական նպատակը</w:t>
      </w:r>
      <w:r w:rsidRPr="00AC2E03">
        <w:rPr>
          <w:rFonts w:ascii="GHEA Grapalat" w:eastAsiaTheme="minorHAnsi" w:hAnsi="GHEA Grapalat" w:cstheme="minorBidi"/>
          <w:iCs/>
          <w:sz w:val="22"/>
          <w:szCs w:val="22"/>
          <w:lang w:val="hy-AM" w:eastAsia="en-US"/>
        </w:rPr>
        <w:t xml:space="preserve"> </w:t>
      </w:r>
      <w:r w:rsidRPr="00AC2E03">
        <w:rPr>
          <w:rFonts w:ascii="GHEA Grapalat" w:eastAsia="Times" w:hAnsi="GHEA Grapalat" w:cs="Times"/>
          <w:bCs/>
          <w:iCs/>
          <w:sz w:val="22"/>
          <w:szCs w:val="22"/>
          <w:lang w:val="hy-AM" w:eastAsia="en-US"/>
        </w:rPr>
        <w:t>Սոցիալական ապահովության իրավունքի իրացման ապահովում</w:t>
      </w:r>
      <w:r w:rsidR="006C2691" w:rsidRPr="00AC2E03">
        <w:rPr>
          <w:rFonts w:ascii="GHEA Grapalat" w:eastAsia="Times" w:hAnsi="GHEA Grapalat" w:cs="Times"/>
          <w:bCs/>
          <w:iCs/>
          <w:sz w:val="22"/>
          <w:szCs w:val="22"/>
          <w:lang w:val="hy-AM" w:eastAsia="en-US"/>
        </w:rPr>
        <w:t>ն է։</w:t>
      </w:r>
    </w:p>
    <w:p w14:paraId="665B4983" w14:textId="77777777" w:rsidR="0004194D" w:rsidRPr="00AC2E03" w:rsidRDefault="0004194D" w:rsidP="0004194D">
      <w:pPr>
        <w:pStyle w:val="ListParagraph"/>
        <w:jc w:val="both"/>
        <w:rPr>
          <w:rFonts w:ascii="GHEA Grapalat" w:eastAsia="Times" w:hAnsi="GHEA Grapalat" w:cs="Times"/>
          <w:bCs/>
          <w:iCs/>
          <w:sz w:val="22"/>
          <w:szCs w:val="22"/>
          <w:lang w:val="hy-AM"/>
        </w:rPr>
      </w:pPr>
    </w:p>
    <w:p w14:paraId="136589A6" w14:textId="5C6A96EC" w:rsidR="006D69D4" w:rsidRPr="00ED1E81" w:rsidRDefault="003439D2" w:rsidP="00ED1E81">
      <w:pPr>
        <w:ind w:firstLine="360"/>
        <w:jc w:val="both"/>
        <w:rPr>
          <w:rFonts w:ascii="GHEA Grapalat" w:eastAsia="Times" w:hAnsi="GHEA Grapalat" w:cs="Times"/>
          <w:b/>
          <w:bCs/>
          <w:i/>
          <w:iCs/>
          <w:lang w:val="hy-AM"/>
        </w:rPr>
      </w:pPr>
      <w:r w:rsidRPr="00AC2E03">
        <w:rPr>
          <w:rFonts w:ascii="GHEA Grapalat" w:eastAsia="Times" w:hAnsi="GHEA Grapalat" w:cs="Times"/>
          <w:b/>
          <w:bCs/>
          <w:i/>
          <w:iCs/>
          <w:lang w:val="hy-AM"/>
        </w:rPr>
        <w:t>Քաղաքականության նպատակների և թիրախների մասին տեղեկատվությունն ամփոփված է կից՝  Հավելված 3-ի Մաս 3-ում ներկայացված աղյուսակում (</w:t>
      </w:r>
      <w:r w:rsidR="00D616BF">
        <w:rPr>
          <w:rFonts w:ascii="GHEA Grapalat" w:eastAsia="Times" w:hAnsi="GHEA Grapalat" w:cs="Times"/>
          <w:b/>
          <w:bCs/>
          <w:i/>
          <w:iCs/>
          <w:lang w:val="hy-AM"/>
        </w:rPr>
        <w:t>ԱՍՀՆ</w:t>
      </w:r>
      <w:r w:rsidRPr="00AC2E03">
        <w:rPr>
          <w:rFonts w:ascii="GHEA Grapalat" w:eastAsia="Times" w:hAnsi="GHEA Grapalat" w:cs="Times"/>
          <w:b/>
          <w:bCs/>
          <w:i/>
          <w:iCs/>
          <w:lang w:val="hy-AM"/>
        </w:rPr>
        <w:t xml:space="preserve"> ծրագրերի գծով վերջնական արդյունքի ցուցանիշները):</w:t>
      </w:r>
    </w:p>
    <w:p w14:paraId="505D8539" w14:textId="2628C29F" w:rsidR="001B46A4" w:rsidRPr="001E4807" w:rsidRDefault="00762FFC" w:rsidP="001E4807">
      <w:pPr>
        <w:pStyle w:val="Heading1"/>
        <w:shd w:val="clear" w:color="auto" w:fill="002060"/>
        <w:rPr>
          <w:rFonts w:ascii="GHEA Grapalat" w:hAnsi="GHEA Grapalat" w:cs="Sylfaen"/>
          <w:sz w:val="22"/>
          <w:szCs w:val="22"/>
          <w:lang w:val="hy-AM"/>
        </w:rPr>
      </w:pPr>
      <w:bookmarkStart w:id="4" w:name="_Toc125443008"/>
      <w:bookmarkStart w:id="5" w:name="_Toc125443417"/>
      <w:r w:rsidRPr="00AC2E03">
        <w:rPr>
          <w:rFonts w:ascii="GHEA Grapalat" w:hAnsi="GHEA Grapalat" w:cs="Sylfaen"/>
          <w:sz w:val="22"/>
          <w:szCs w:val="22"/>
          <w:lang w:val="hy-AM"/>
        </w:rPr>
        <w:t>2. ԾԱԽՍԱՅԻՆ ԳԵՐԱԿԱՅՈՒԹՅՈՒՆՆԵՐԸ ՄԺԾԾ ԺԱՄԱՆԱԿԱՀԱՏՎԱԾՈՒՄ</w:t>
      </w:r>
      <w:bookmarkEnd w:id="4"/>
      <w:bookmarkEnd w:id="5"/>
      <w:r w:rsidRPr="00AC2E03">
        <w:rPr>
          <w:rFonts w:ascii="GHEA Grapalat" w:hAnsi="GHEA Grapalat" w:cs="Sylfaen"/>
          <w:sz w:val="22"/>
          <w:szCs w:val="22"/>
          <w:lang w:val="hy-AM"/>
        </w:rPr>
        <w:t xml:space="preserve"> </w:t>
      </w:r>
    </w:p>
    <w:p w14:paraId="33A7509A" w14:textId="77777777" w:rsidR="001E4807" w:rsidRDefault="001E4807" w:rsidP="001B46A4">
      <w:pPr>
        <w:overflowPunct w:val="0"/>
        <w:autoSpaceDE w:val="0"/>
        <w:autoSpaceDN w:val="0"/>
        <w:adjustRightInd w:val="0"/>
        <w:spacing w:after="0" w:line="240" w:lineRule="auto"/>
        <w:ind w:firstLine="720"/>
        <w:textAlignment w:val="baseline"/>
        <w:rPr>
          <w:rFonts w:ascii="GHEA Grapalat" w:hAnsi="GHEA Grapalat"/>
          <w:b/>
          <w:kern w:val="16"/>
          <w:lang w:val="hy-AM"/>
        </w:rPr>
      </w:pPr>
    </w:p>
    <w:p w14:paraId="55662941" w14:textId="3C9177A2" w:rsidR="004269E2" w:rsidRPr="00D907A0" w:rsidRDefault="00CB1EB1" w:rsidP="001B46A4">
      <w:pPr>
        <w:overflowPunct w:val="0"/>
        <w:autoSpaceDE w:val="0"/>
        <w:autoSpaceDN w:val="0"/>
        <w:adjustRightInd w:val="0"/>
        <w:spacing w:after="0" w:line="240" w:lineRule="auto"/>
        <w:ind w:firstLine="720"/>
        <w:textAlignment w:val="baseline"/>
        <w:rPr>
          <w:rFonts w:ascii="GHEA Grapalat" w:hAnsi="GHEA Grapalat"/>
          <w:b/>
          <w:kern w:val="16"/>
          <w:lang w:val="hy-AM"/>
        </w:rPr>
      </w:pPr>
      <w:r w:rsidRPr="00D907A0">
        <w:rPr>
          <w:rFonts w:ascii="GHEA Grapalat" w:hAnsi="GHEA Grapalat"/>
          <w:b/>
          <w:kern w:val="16"/>
          <w:lang w:val="hy-AM"/>
        </w:rPr>
        <w:t>Ժողովրդագրական</w:t>
      </w:r>
      <w:r w:rsidRPr="00D907A0">
        <w:rPr>
          <w:rFonts w:ascii="GHEA Grapalat" w:hAnsi="GHEA Grapalat"/>
          <w:b/>
          <w:kern w:val="16"/>
          <w:lang w:val="af-ZA"/>
        </w:rPr>
        <w:t xml:space="preserve"> </w:t>
      </w:r>
      <w:r w:rsidRPr="00D907A0">
        <w:rPr>
          <w:rFonts w:ascii="GHEA Grapalat" w:hAnsi="GHEA Grapalat"/>
          <w:b/>
          <w:kern w:val="16"/>
          <w:lang w:val="hy-AM"/>
        </w:rPr>
        <w:t>վիճակի</w:t>
      </w:r>
      <w:r w:rsidRPr="00D907A0">
        <w:rPr>
          <w:rFonts w:ascii="GHEA Grapalat" w:hAnsi="GHEA Grapalat"/>
          <w:b/>
          <w:kern w:val="16"/>
          <w:lang w:val="af-ZA"/>
        </w:rPr>
        <w:t xml:space="preserve"> </w:t>
      </w:r>
      <w:r w:rsidRPr="00D907A0">
        <w:rPr>
          <w:rFonts w:ascii="GHEA Grapalat" w:hAnsi="GHEA Grapalat"/>
          <w:b/>
          <w:kern w:val="16"/>
          <w:lang w:val="hy-AM"/>
        </w:rPr>
        <w:t>բարելավում (1068)</w:t>
      </w:r>
    </w:p>
    <w:p w14:paraId="253D186E" w14:textId="2DFD5BC7" w:rsidR="00CB1EB1" w:rsidRDefault="00D907A0" w:rsidP="001B46A4">
      <w:pPr>
        <w:pStyle w:val="BodyText"/>
        <w:spacing w:line="240" w:lineRule="auto"/>
        <w:jc w:val="both"/>
        <w:rPr>
          <w:rFonts w:ascii="GHEA Grapalat" w:hAnsi="GHEA Grapalat"/>
          <w:b w:val="0"/>
          <w:sz w:val="22"/>
          <w:szCs w:val="22"/>
          <w:lang w:val="hy-AM"/>
        </w:rPr>
      </w:pPr>
      <w:r>
        <w:rPr>
          <w:rFonts w:ascii="GHEA Grapalat" w:hAnsi="GHEA Grapalat"/>
          <w:b w:val="0"/>
          <w:sz w:val="22"/>
          <w:szCs w:val="22"/>
          <w:lang w:val="hy-AM"/>
        </w:rPr>
        <w:tab/>
      </w:r>
      <w:r w:rsidRPr="00D907A0">
        <w:rPr>
          <w:rFonts w:ascii="GHEA Grapalat" w:hAnsi="GHEA Grapalat"/>
          <w:b w:val="0"/>
          <w:sz w:val="22"/>
          <w:szCs w:val="22"/>
          <w:lang w:val="hy-AM"/>
        </w:rPr>
        <w:t xml:space="preserve">Ծրագիրը և դրանում ներառված միջոցառումները մշակվել են՝ հիմք ընդունելով ՀՀ կառավարության 2021թ. օգոստոսի 18-ի N 1363-Ա որոշմամբ հավանության արժանացած ՀՀ կառավարության ծրագրի 4-րդ՝ «Մարդկային կապիտալի զարգացում» բաժնի </w:t>
      </w:r>
      <w:r w:rsidRPr="00CB1EB1">
        <w:rPr>
          <w:rFonts w:ascii="GHEA Grapalat" w:hAnsi="GHEA Grapalat"/>
          <w:b w:val="0"/>
          <w:bCs w:val="0"/>
          <w:sz w:val="22"/>
          <w:szCs w:val="22"/>
          <w:lang w:val="hy-AM" w:eastAsia="en-US"/>
        </w:rPr>
        <w:t>4.1</w:t>
      </w:r>
      <w:r>
        <w:rPr>
          <w:rFonts w:ascii="GHEA Grapalat" w:hAnsi="GHEA Grapalat"/>
          <w:b w:val="0"/>
          <w:bCs w:val="0"/>
          <w:sz w:val="22"/>
          <w:szCs w:val="22"/>
          <w:lang w:val="hy-AM" w:eastAsia="en-US"/>
        </w:rPr>
        <w:t xml:space="preserve"> ենթաբաժնով</w:t>
      </w:r>
      <w:r w:rsidRPr="00D907A0">
        <w:rPr>
          <w:rFonts w:ascii="GHEA Grapalat" w:hAnsi="GHEA Grapalat"/>
          <w:b w:val="0"/>
          <w:sz w:val="22"/>
          <w:szCs w:val="22"/>
          <w:lang w:val="hy-AM"/>
        </w:rPr>
        <w:t xml:space="preserve"> սահմանված նպատակները</w:t>
      </w:r>
      <w:r>
        <w:rPr>
          <w:rFonts w:ascii="GHEA Grapalat" w:hAnsi="GHEA Grapalat"/>
          <w:b w:val="0"/>
          <w:sz w:val="22"/>
          <w:szCs w:val="22"/>
          <w:lang w:val="hy-AM"/>
        </w:rPr>
        <w:t>:</w:t>
      </w:r>
    </w:p>
    <w:p w14:paraId="6BB6AC98" w14:textId="77777777" w:rsidR="001E4807" w:rsidRPr="00ED1E81" w:rsidRDefault="001E4807" w:rsidP="001B46A4">
      <w:pPr>
        <w:pStyle w:val="BodyText"/>
        <w:spacing w:line="240" w:lineRule="auto"/>
        <w:jc w:val="both"/>
        <w:rPr>
          <w:rFonts w:ascii="GHEA Grapalat" w:hAnsi="GHEA Grapalat"/>
          <w:b w:val="0"/>
          <w:bCs w:val="0"/>
          <w:sz w:val="22"/>
          <w:szCs w:val="22"/>
          <w:lang w:val="hy-AM" w:eastAsia="en-US"/>
        </w:rPr>
      </w:pPr>
    </w:p>
    <w:p w14:paraId="14C1A5CC" w14:textId="77777777" w:rsidR="00F81C89" w:rsidRPr="00AC2E03" w:rsidRDefault="00F81C89" w:rsidP="001E4807">
      <w:pPr>
        <w:overflowPunct w:val="0"/>
        <w:autoSpaceDE w:val="0"/>
        <w:autoSpaceDN w:val="0"/>
        <w:adjustRightInd w:val="0"/>
        <w:spacing w:after="0" w:line="240" w:lineRule="auto"/>
        <w:ind w:firstLine="720"/>
        <w:textAlignment w:val="baseline"/>
        <w:rPr>
          <w:rFonts w:ascii="GHEA Grapalat" w:eastAsia="Times New Roman" w:hAnsi="GHEA Grapalat" w:cs="Times New Roman"/>
          <w:b/>
          <w:iCs/>
          <w:kern w:val="16"/>
          <w:lang w:val="hy-AM"/>
        </w:rPr>
      </w:pPr>
      <w:r w:rsidRPr="00AC2E03">
        <w:rPr>
          <w:rFonts w:ascii="GHEA Grapalat" w:eastAsia="Times New Roman" w:hAnsi="GHEA Grapalat" w:cs="Times New Roman"/>
          <w:b/>
          <w:iCs/>
          <w:kern w:val="16"/>
          <w:lang w:val="hy-AM"/>
        </w:rPr>
        <w:t>Անապահով սոցիալական խմբերին աջակցության ծրագիր (1011)</w:t>
      </w:r>
    </w:p>
    <w:p w14:paraId="7AB05F7F" w14:textId="629610FB" w:rsidR="000354F7" w:rsidRPr="00AC2E03" w:rsidRDefault="000354F7" w:rsidP="001E4807">
      <w:pPr>
        <w:overflowPunct w:val="0"/>
        <w:autoSpaceDE w:val="0"/>
        <w:autoSpaceDN w:val="0"/>
        <w:adjustRightInd w:val="0"/>
        <w:spacing w:after="0" w:line="240" w:lineRule="auto"/>
        <w:ind w:firstLine="720"/>
        <w:jc w:val="both"/>
        <w:textAlignment w:val="baseline"/>
        <w:rPr>
          <w:rFonts w:ascii="GHEA Grapalat" w:hAnsi="GHEA Grapalat"/>
          <w:lang w:val="hy-AM"/>
        </w:rPr>
      </w:pPr>
      <w:r w:rsidRPr="00AC2E03">
        <w:rPr>
          <w:rFonts w:ascii="GHEA Grapalat" w:hAnsi="GHEA Grapalat"/>
          <w:lang w:val="hy-AM"/>
        </w:rPr>
        <w:t>Ծրագիրը և դրանում ներառված միջոցառումները մշակվել են՝ հիմք ընդունելով ՀՀ կառավարության 2021թ. օգոստոսի 18-ի N 1363-Ա որոշմամբ հավանության արժանացած ՀՀ կառավարության ծրագրի 4-րդ՝ «Մարդկային կապիտալի զարգացում» բաժնի 4.6 ենթաբաժնի առաջին և երկրորդ պարբերություններով սահմանված նպատակները։</w:t>
      </w:r>
      <w:r w:rsidR="00187AC0">
        <w:rPr>
          <w:rFonts w:ascii="GHEA Grapalat" w:hAnsi="GHEA Grapalat"/>
          <w:lang w:val="hy-AM"/>
        </w:rPr>
        <w:t xml:space="preserve"> </w:t>
      </w:r>
      <w:r w:rsidRPr="00AC2E03">
        <w:rPr>
          <w:rFonts w:ascii="GHEA Grapalat" w:hAnsi="GHEA Grapalat"/>
          <w:lang w:val="hy-AM"/>
        </w:rPr>
        <w:t xml:space="preserve">Այն է՝ Սոցիալական աջակցության քաղաքականությունը հիմնվելու է սոցիալական կարիքի գնահատման և դրան համաչափ սոցիալական ծառայություններ տրամադրելու սկզբունքի վրա՝ խրախուսելով անձի սոցիալ-տնտեսական ակտիվացումը։ Կյանքի դժվարին իրավիճակում հայտնված և աղքատ ընտանիքների կարողությունների և հմտությունների զարգացման միջոցով, զբաղվածության և ինքնազբաղվածության միջոցների ապահովմամբ և աղքատության փուլային հաղթահարման մոդելների կիրառմամբ ընտանիքները դուրս են գալու աղքատությունից։ Նախատեսվում է ավելի շատ ընտանիքների տրամադրել սոցիալական ծառայություններ՝ ավելացնելով ինքնաբավ, արժանապատիվ և սեփական վաստակն ունեցող ընտանիքների թիվը՝ հետզհետե վերացնելով նրանց կախվածությունը պետական աջակցությունից: </w:t>
      </w:r>
      <w:r w:rsidRPr="00AC2E03">
        <w:rPr>
          <w:rFonts w:ascii="GHEA Grapalat" w:hAnsi="GHEA Grapalat"/>
          <w:lang w:val="hy-AM"/>
        </w:rPr>
        <w:lastRenderedPageBreak/>
        <w:t xml:space="preserve">Աշխատունակ յուրաքանչյուր քաղաքացու աշխատանքի քաջալերումը, խրախուսումը և այս նպատակով անձի հմտությունների ու հնարավորությունների զարգացումը պետության սոցիալական քաղաքականության առանցքն են։ </w:t>
      </w:r>
    </w:p>
    <w:p w14:paraId="5B4C95C1" w14:textId="7F394C43" w:rsidR="000354F7" w:rsidRPr="00AC2E03" w:rsidRDefault="000354F7" w:rsidP="000354F7">
      <w:pPr>
        <w:overflowPunct w:val="0"/>
        <w:autoSpaceDE w:val="0"/>
        <w:autoSpaceDN w:val="0"/>
        <w:adjustRightInd w:val="0"/>
        <w:spacing w:after="0" w:line="240" w:lineRule="auto"/>
        <w:jc w:val="both"/>
        <w:textAlignment w:val="baseline"/>
        <w:rPr>
          <w:rFonts w:ascii="GHEA Grapalat" w:hAnsi="GHEA Grapalat"/>
          <w:lang w:val="hy-AM"/>
        </w:rPr>
      </w:pPr>
      <w:r w:rsidRPr="00AC2E03">
        <w:rPr>
          <w:rFonts w:ascii="GHEA Grapalat" w:hAnsi="GHEA Grapalat"/>
          <w:lang w:val="hy-AM"/>
        </w:rPr>
        <w:tab/>
        <w:t>Ներդրվելու է անապահովության գնահատման նոր համակարգ, որի շնորհիվ սոցիալական աջակցության ծրագրերը կլինեն ավելի հասցեական: Առաջարկվող ոչ ֆինանսական ծառայությունների փաթեթներն ուղղված կլինեն մարդկանց առաջնային կարիքների բավարարմանը կրթական, առողջապահական և սոցիալական ոլորտներում: Կներդրվի սոցիալական խնդիրների լուծման հստակ ձևաչափ՝ խնդրի արձանագրումից մինչև դրա լուծումը:</w:t>
      </w:r>
    </w:p>
    <w:p w14:paraId="1F9E3E1D" w14:textId="542FA26C" w:rsidR="00F81C89" w:rsidRPr="00AC2E03" w:rsidRDefault="000354F7" w:rsidP="000354F7">
      <w:pPr>
        <w:overflowPunct w:val="0"/>
        <w:autoSpaceDE w:val="0"/>
        <w:autoSpaceDN w:val="0"/>
        <w:adjustRightInd w:val="0"/>
        <w:spacing w:after="220" w:line="240" w:lineRule="auto"/>
        <w:jc w:val="both"/>
        <w:textAlignment w:val="baseline"/>
        <w:rPr>
          <w:rFonts w:ascii="GHEA Grapalat" w:hAnsi="GHEA Grapalat" w:cs="Sylfaen"/>
          <w:b/>
          <w:lang w:val="hy-AM"/>
        </w:rPr>
      </w:pPr>
      <w:r w:rsidRPr="00AC2E03">
        <w:rPr>
          <w:rFonts w:ascii="GHEA Grapalat" w:hAnsi="GHEA Grapalat"/>
          <w:lang w:val="hy-AM"/>
        </w:rPr>
        <w:tab/>
        <w:t xml:space="preserve">Համաձայն ՀՀ կառավարության 18.11.2021թ. N 1902-Լ որոշմամբ հաստատված </w:t>
      </w:r>
      <w:r w:rsidRPr="00AC2E03">
        <w:rPr>
          <w:rFonts w:ascii="GHEA Grapalat" w:hAnsi="GHEA Grapalat" w:cs="Sylfaen"/>
          <w:lang w:val="hy-AM"/>
        </w:rPr>
        <w:t>ՀՀ</w:t>
      </w:r>
      <w:r w:rsidRPr="00AC2E03">
        <w:rPr>
          <w:rFonts w:ascii="GHEA Grapalat" w:hAnsi="GHEA Grapalat"/>
          <w:lang w:val="hy-AM"/>
        </w:rPr>
        <w:t xml:space="preserve"> </w:t>
      </w:r>
      <w:r w:rsidRPr="00AC2E03">
        <w:rPr>
          <w:rFonts w:ascii="GHEA Grapalat" w:hAnsi="GHEA Grapalat" w:cs="Sylfaen"/>
          <w:lang w:val="hy-AM"/>
        </w:rPr>
        <w:t>կառավարության</w:t>
      </w:r>
      <w:r w:rsidRPr="00AC2E03">
        <w:rPr>
          <w:rFonts w:ascii="GHEA Grapalat" w:hAnsi="GHEA Grapalat"/>
          <w:lang w:val="hy-AM"/>
        </w:rPr>
        <w:t xml:space="preserve"> 2021-2026 </w:t>
      </w:r>
      <w:r w:rsidRPr="00AC2E03">
        <w:rPr>
          <w:rFonts w:ascii="GHEA Grapalat" w:hAnsi="GHEA Grapalat" w:cs="Sylfaen"/>
          <w:lang w:val="hy-AM"/>
        </w:rPr>
        <w:t>թվականների</w:t>
      </w:r>
      <w:r w:rsidRPr="00AC2E03">
        <w:rPr>
          <w:rFonts w:ascii="GHEA Grapalat" w:hAnsi="GHEA Grapalat"/>
          <w:lang w:val="hy-AM"/>
        </w:rPr>
        <w:t xml:space="preserve"> </w:t>
      </w:r>
      <w:r w:rsidRPr="00AC2E03">
        <w:rPr>
          <w:rFonts w:ascii="GHEA Grapalat" w:hAnsi="GHEA Grapalat" w:cs="Sylfaen"/>
          <w:lang w:val="hy-AM"/>
        </w:rPr>
        <w:t>գործունեության</w:t>
      </w:r>
      <w:r w:rsidRPr="00AC2E03">
        <w:rPr>
          <w:rFonts w:ascii="GHEA Grapalat" w:hAnsi="GHEA Grapalat"/>
          <w:lang w:val="hy-AM"/>
        </w:rPr>
        <w:t xml:space="preserve"> </w:t>
      </w:r>
      <w:r w:rsidRPr="00AC2E03">
        <w:rPr>
          <w:rFonts w:ascii="GHEA Grapalat" w:hAnsi="GHEA Grapalat" w:cs="Sylfaen"/>
          <w:lang w:val="hy-AM"/>
        </w:rPr>
        <w:t xml:space="preserve">միջոցառումների ծրագրի </w:t>
      </w:r>
      <w:r w:rsidRPr="00AC2E03">
        <w:rPr>
          <w:rFonts w:ascii="GHEA Grapalat" w:hAnsi="GHEA Grapalat"/>
          <w:lang w:val="hy-AM"/>
        </w:rPr>
        <w:t>8.1-ին կետի՝ ՀՀ վարչապետի աշխատակազմ է ներկայացվել «</w:t>
      </w:r>
      <w:r w:rsidRPr="00AC2E03">
        <w:rPr>
          <w:rFonts w:ascii="GHEA Grapalat" w:hAnsi="GHEA Grapalat" w:cs="Sylfaen"/>
          <w:lang w:val="hy-AM"/>
        </w:rPr>
        <w:t>Սոցիալական</w:t>
      </w:r>
      <w:r w:rsidRPr="00AC2E03">
        <w:rPr>
          <w:rFonts w:ascii="GHEA Grapalat" w:hAnsi="GHEA Grapalat"/>
          <w:lang w:val="hy-AM"/>
        </w:rPr>
        <w:t xml:space="preserve"> </w:t>
      </w:r>
      <w:r w:rsidRPr="00AC2E03">
        <w:rPr>
          <w:rFonts w:ascii="GHEA Grapalat" w:hAnsi="GHEA Grapalat" w:cs="Sylfaen"/>
          <w:lang w:val="hy-AM"/>
        </w:rPr>
        <w:t>աջակցության</w:t>
      </w:r>
      <w:r w:rsidRPr="00AC2E03">
        <w:rPr>
          <w:rFonts w:ascii="GHEA Grapalat" w:hAnsi="GHEA Grapalat"/>
          <w:lang w:val="hy-AM"/>
        </w:rPr>
        <w:t xml:space="preserve"> </w:t>
      </w:r>
      <w:r w:rsidRPr="00AC2E03">
        <w:rPr>
          <w:rFonts w:ascii="GHEA Grapalat" w:hAnsi="GHEA Grapalat" w:cs="Sylfaen"/>
          <w:lang w:val="hy-AM"/>
        </w:rPr>
        <w:t>մասին</w:t>
      </w:r>
      <w:r w:rsidRPr="00AC2E03">
        <w:rPr>
          <w:rFonts w:ascii="GHEA Grapalat" w:hAnsi="GHEA Grapalat"/>
          <w:lang w:val="hy-AM"/>
        </w:rPr>
        <w:t xml:space="preserve">» </w:t>
      </w:r>
      <w:r w:rsidRPr="00AC2E03">
        <w:rPr>
          <w:rFonts w:ascii="GHEA Grapalat" w:hAnsi="GHEA Grapalat" w:cs="Sylfaen"/>
          <w:lang w:val="hy-AM"/>
        </w:rPr>
        <w:t>ՀՀ</w:t>
      </w:r>
      <w:r w:rsidRPr="00AC2E03">
        <w:rPr>
          <w:rFonts w:ascii="GHEA Grapalat" w:hAnsi="GHEA Grapalat"/>
          <w:lang w:val="hy-AM"/>
        </w:rPr>
        <w:t xml:space="preserve"> </w:t>
      </w:r>
      <w:r w:rsidRPr="00AC2E03">
        <w:rPr>
          <w:rFonts w:ascii="GHEA Grapalat" w:hAnsi="GHEA Grapalat" w:cs="Sylfaen"/>
          <w:lang w:val="hy-AM"/>
        </w:rPr>
        <w:t>օրենքում</w:t>
      </w:r>
      <w:r w:rsidRPr="00AC2E03">
        <w:rPr>
          <w:rFonts w:ascii="GHEA Grapalat" w:hAnsi="GHEA Grapalat"/>
          <w:lang w:val="hy-AM"/>
        </w:rPr>
        <w:t xml:space="preserve"> </w:t>
      </w:r>
      <w:r w:rsidRPr="00AC2E03">
        <w:rPr>
          <w:rFonts w:ascii="GHEA Grapalat" w:hAnsi="GHEA Grapalat" w:cs="Sylfaen"/>
          <w:lang w:val="hy-AM"/>
        </w:rPr>
        <w:t>և</w:t>
      </w:r>
      <w:r w:rsidRPr="00AC2E03">
        <w:rPr>
          <w:rFonts w:ascii="GHEA Grapalat" w:hAnsi="GHEA Grapalat"/>
          <w:lang w:val="hy-AM"/>
        </w:rPr>
        <w:t xml:space="preserve"> </w:t>
      </w:r>
      <w:r w:rsidRPr="00AC2E03">
        <w:rPr>
          <w:rFonts w:ascii="GHEA Grapalat" w:hAnsi="GHEA Grapalat" w:cs="Sylfaen"/>
          <w:lang w:val="hy-AM"/>
        </w:rPr>
        <w:t>հարակից</w:t>
      </w:r>
      <w:r w:rsidRPr="00AC2E03">
        <w:rPr>
          <w:rFonts w:ascii="GHEA Grapalat" w:hAnsi="GHEA Grapalat"/>
          <w:lang w:val="hy-AM"/>
        </w:rPr>
        <w:t xml:space="preserve">  </w:t>
      </w:r>
      <w:r w:rsidRPr="00AC2E03">
        <w:rPr>
          <w:rFonts w:ascii="GHEA Grapalat" w:hAnsi="GHEA Grapalat" w:cs="Sylfaen"/>
          <w:lang w:val="hy-AM"/>
        </w:rPr>
        <w:t>օրենքներում</w:t>
      </w:r>
      <w:r w:rsidRPr="00AC2E03">
        <w:rPr>
          <w:rFonts w:ascii="GHEA Grapalat" w:hAnsi="GHEA Grapalat"/>
          <w:lang w:val="hy-AM"/>
        </w:rPr>
        <w:t xml:space="preserve"> </w:t>
      </w:r>
      <w:r w:rsidRPr="00AC2E03">
        <w:rPr>
          <w:rFonts w:ascii="GHEA Grapalat" w:hAnsi="GHEA Grapalat" w:cs="Sylfaen"/>
          <w:lang w:val="hy-AM"/>
        </w:rPr>
        <w:t>փոփոխություններ</w:t>
      </w:r>
      <w:r w:rsidRPr="00AC2E03">
        <w:rPr>
          <w:rFonts w:ascii="GHEA Grapalat" w:hAnsi="GHEA Grapalat"/>
          <w:lang w:val="hy-AM"/>
        </w:rPr>
        <w:t xml:space="preserve"> </w:t>
      </w:r>
      <w:r w:rsidRPr="00AC2E03">
        <w:rPr>
          <w:rFonts w:ascii="GHEA Grapalat" w:hAnsi="GHEA Grapalat" w:cs="Sylfaen"/>
          <w:lang w:val="hy-AM"/>
        </w:rPr>
        <w:t>և</w:t>
      </w:r>
      <w:r w:rsidRPr="00AC2E03">
        <w:rPr>
          <w:rFonts w:ascii="GHEA Grapalat" w:hAnsi="GHEA Grapalat"/>
          <w:lang w:val="hy-AM"/>
        </w:rPr>
        <w:t xml:space="preserve"> </w:t>
      </w:r>
      <w:r w:rsidRPr="00AC2E03">
        <w:rPr>
          <w:rFonts w:ascii="GHEA Grapalat" w:hAnsi="GHEA Grapalat" w:cs="Sylfaen"/>
          <w:lang w:val="hy-AM"/>
        </w:rPr>
        <w:t>լրացումներ</w:t>
      </w:r>
      <w:r w:rsidRPr="00AC2E03">
        <w:rPr>
          <w:rFonts w:ascii="GHEA Grapalat" w:hAnsi="GHEA Grapalat"/>
          <w:lang w:val="hy-AM"/>
        </w:rPr>
        <w:t xml:space="preserve"> </w:t>
      </w:r>
      <w:r w:rsidRPr="00AC2E03">
        <w:rPr>
          <w:rFonts w:ascii="GHEA Grapalat" w:hAnsi="GHEA Grapalat" w:cs="Sylfaen"/>
          <w:lang w:val="hy-AM"/>
        </w:rPr>
        <w:t>կատարելու</w:t>
      </w:r>
      <w:r w:rsidRPr="00AC2E03">
        <w:rPr>
          <w:rFonts w:ascii="GHEA Grapalat" w:hAnsi="GHEA Grapalat"/>
          <w:lang w:val="hy-AM"/>
        </w:rPr>
        <w:t xml:space="preserve"> </w:t>
      </w:r>
      <w:r w:rsidRPr="00AC2E03">
        <w:rPr>
          <w:rFonts w:ascii="GHEA Grapalat" w:hAnsi="GHEA Grapalat" w:cs="Sylfaen"/>
          <w:lang w:val="hy-AM"/>
        </w:rPr>
        <w:t>մասին</w:t>
      </w:r>
      <w:r w:rsidRPr="00AC2E03">
        <w:rPr>
          <w:rFonts w:ascii="GHEA Grapalat" w:hAnsi="GHEA Grapalat"/>
          <w:lang w:val="hy-AM"/>
        </w:rPr>
        <w:t xml:space="preserve"> </w:t>
      </w:r>
      <w:r w:rsidRPr="00AC2E03">
        <w:rPr>
          <w:rFonts w:ascii="GHEA Grapalat" w:hAnsi="GHEA Grapalat" w:cs="Sylfaen"/>
          <w:lang w:val="hy-AM"/>
        </w:rPr>
        <w:t>ՀՀ</w:t>
      </w:r>
      <w:r w:rsidRPr="00AC2E03">
        <w:rPr>
          <w:rFonts w:ascii="GHEA Grapalat" w:hAnsi="GHEA Grapalat"/>
          <w:lang w:val="hy-AM"/>
        </w:rPr>
        <w:t xml:space="preserve"> </w:t>
      </w:r>
      <w:r w:rsidRPr="00AC2E03">
        <w:rPr>
          <w:rFonts w:ascii="GHEA Grapalat" w:hAnsi="GHEA Grapalat" w:cs="Sylfaen"/>
          <w:lang w:val="hy-AM"/>
        </w:rPr>
        <w:t>օրենքների</w:t>
      </w:r>
      <w:r w:rsidRPr="00AC2E03">
        <w:rPr>
          <w:rFonts w:ascii="GHEA Grapalat" w:hAnsi="GHEA Grapalat"/>
          <w:lang w:val="hy-AM"/>
        </w:rPr>
        <w:t xml:space="preserve"> </w:t>
      </w:r>
      <w:r w:rsidRPr="00AC2E03">
        <w:rPr>
          <w:rFonts w:ascii="GHEA Grapalat" w:hAnsi="GHEA Grapalat" w:cs="Sylfaen"/>
          <w:lang w:val="hy-AM"/>
        </w:rPr>
        <w:t>նախագծերի փաթեթը, որով կձևավորվի սոցիալապես</w:t>
      </w:r>
      <w:r w:rsidRPr="00AC2E03">
        <w:rPr>
          <w:rFonts w:ascii="GHEA Grapalat" w:hAnsi="GHEA Grapalat"/>
          <w:lang w:val="hy-AM"/>
        </w:rPr>
        <w:t xml:space="preserve"> </w:t>
      </w:r>
      <w:r w:rsidRPr="00AC2E03">
        <w:rPr>
          <w:rFonts w:ascii="GHEA Grapalat" w:hAnsi="GHEA Grapalat" w:cs="Sylfaen"/>
          <w:lang w:val="hy-AM"/>
        </w:rPr>
        <w:t>անապահով</w:t>
      </w:r>
      <w:r w:rsidRPr="00AC2E03">
        <w:rPr>
          <w:rFonts w:ascii="GHEA Grapalat" w:hAnsi="GHEA Grapalat"/>
          <w:lang w:val="hy-AM"/>
        </w:rPr>
        <w:t xml:space="preserve">, </w:t>
      </w:r>
      <w:r w:rsidRPr="00AC2E03">
        <w:rPr>
          <w:rFonts w:ascii="GHEA Grapalat" w:hAnsi="GHEA Grapalat" w:cs="Sylfaen"/>
          <w:lang w:val="hy-AM"/>
        </w:rPr>
        <w:t>աղքատ</w:t>
      </w:r>
      <w:r w:rsidRPr="00AC2E03">
        <w:rPr>
          <w:rFonts w:ascii="GHEA Grapalat" w:hAnsi="GHEA Grapalat"/>
          <w:lang w:val="hy-AM"/>
        </w:rPr>
        <w:t xml:space="preserve"> </w:t>
      </w:r>
      <w:r w:rsidRPr="00AC2E03">
        <w:rPr>
          <w:rFonts w:ascii="GHEA Grapalat" w:hAnsi="GHEA Grapalat" w:cs="Sylfaen"/>
          <w:lang w:val="hy-AM"/>
        </w:rPr>
        <w:t>ընտանիքների</w:t>
      </w:r>
      <w:r w:rsidRPr="00AC2E03">
        <w:rPr>
          <w:rFonts w:ascii="GHEA Grapalat" w:hAnsi="GHEA Grapalat"/>
          <w:lang w:val="hy-AM"/>
        </w:rPr>
        <w:t xml:space="preserve"> </w:t>
      </w:r>
      <w:r w:rsidRPr="00AC2E03">
        <w:rPr>
          <w:rFonts w:ascii="GHEA Grapalat" w:hAnsi="GHEA Grapalat" w:cs="Sylfaen"/>
          <w:lang w:val="hy-AM"/>
        </w:rPr>
        <w:t>սոցիալական</w:t>
      </w:r>
      <w:r w:rsidRPr="00AC2E03">
        <w:rPr>
          <w:rFonts w:ascii="GHEA Grapalat" w:hAnsi="GHEA Grapalat"/>
          <w:lang w:val="hy-AM"/>
        </w:rPr>
        <w:t xml:space="preserve"> </w:t>
      </w:r>
      <w:r w:rsidRPr="00AC2E03">
        <w:rPr>
          <w:rFonts w:ascii="GHEA Grapalat" w:hAnsi="GHEA Grapalat" w:cs="Sylfaen"/>
          <w:lang w:val="hy-AM"/>
        </w:rPr>
        <w:t>կարիքներին</w:t>
      </w:r>
      <w:r w:rsidRPr="00AC2E03">
        <w:rPr>
          <w:rFonts w:ascii="GHEA Grapalat" w:hAnsi="GHEA Grapalat"/>
          <w:lang w:val="hy-AM"/>
        </w:rPr>
        <w:t xml:space="preserve"> </w:t>
      </w:r>
      <w:r w:rsidRPr="00AC2E03">
        <w:rPr>
          <w:rFonts w:ascii="GHEA Grapalat" w:hAnsi="GHEA Grapalat" w:cs="Sylfaen"/>
          <w:lang w:val="hy-AM"/>
        </w:rPr>
        <w:t>համարժեք</w:t>
      </w:r>
      <w:r w:rsidRPr="00AC2E03">
        <w:rPr>
          <w:rFonts w:ascii="GHEA Grapalat" w:hAnsi="GHEA Grapalat"/>
          <w:lang w:val="hy-AM"/>
        </w:rPr>
        <w:t xml:space="preserve"> </w:t>
      </w:r>
      <w:r w:rsidRPr="00AC2E03">
        <w:rPr>
          <w:rFonts w:ascii="GHEA Grapalat" w:hAnsi="GHEA Grapalat" w:cs="Sylfaen"/>
          <w:lang w:val="hy-AM"/>
        </w:rPr>
        <w:t>սոցիալական</w:t>
      </w:r>
      <w:r w:rsidRPr="00AC2E03">
        <w:rPr>
          <w:rFonts w:ascii="GHEA Grapalat" w:hAnsi="GHEA Grapalat"/>
          <w:lang w:val="hy-AM"/>
        </w:rPr>
        <w:t xml:space="preserve"> </w:t>
      </w:r>
      <w:r w:rsidRPr="00AC2E03">
        <w:rPr>
          <w:rFonts w:ascii="GHEA Grapalat" w:hAnsi="GHEA Grapalat" w:cs="Sylfaen"/>
          <w:lang w:val="hy-AM"/>
        </w:rPr>
        <w:t>ծառայությունների</w:t>
      </w:r>
      <w:r w:rsidRPr="00AC2E03">
        <w:rPr>
          <w:rFonts w:ascii="GHEA Grapalat" w:hAnsi="GHEA Grapalat"/>
          <w:lang w:val="hy-AM"/>
        </w:rPr>
        <w:t xml:space="preserve"> </w:t>
      </w:r>
      <w:r w:rsidRPr="00AC2E03">
        <w:rPr>
          <w:rFonts w:ascii="GHEA Grapalat" w:hAnsi="GHEA Grapalat" w:cs="Sylfaen"/>
          <w:lang w:val="hy-AM"/>
        </w:rPr>
        <w:t>բազմազանության</w:t>
      </w:r>
      <w:r w:rsidRPr="00AC2E03">
        <w:rPr>
          <w:rFonts w:ascii="GHEA Grapalat" w:hAnsi="GHEA Grapalat"/>
          <w:lang w:val="hy-AM"/>
        </w:rPr>
        <w:t xml:space="preserve"> </w:t>
      </w:r>
      <w:r w:rsidRPr="00AC2E03">
        <w:rPr>
          <w:rFonts w:ascii="GHEA Grapalat" w:hAnsi="GHEA Grapalat" w:cs="Sylfaen"/>
          <w:lang w:val="hy-AM"/>
        </w:rPr>
        <w:t>և</w:t>
      </w:r>
      <w:r w:rsidRPr="00AC2E03">
        <w:rPr>
          <w:rFonts w:ascii="GHEA Grapalat" w:hAnsi="GHEA Grapalat"/>
          <w:lang w:val="hy-AM"/>
        </w:rPr>
        <w:t xml:space="preserve"> </w:t>
      </w:r>
      <w:r w:rsidRPr="00AC2E03">
        <w:rPr>
          <w:rFonts w:ascii="GHEA Grapalat" w:hAnsi="GHEA Grapalat" w:cs="Sylfaen"/>
          <w:lang w:val="hy-AM"/>
        </w:rPr>
        <w:t>դրանց</w:t>
      </w:r>
      <w:r w:rsidRPr="00AC2E03">
        <w:rPr>
          <w:rFonts w:ascii="GHEA Grapalat" w:hAnsi="GHEA Grapalat"/>
          <w:lang w:val="hy-AM"/>
        </w:rPr>
        <w:t xml:space="preserve"> </w:t>
      </w:r>
      <w:r w:rsidRPr="00AC2E03">
        <w:rPr>
          <w:rFonts w:ascii="GHEA Grapalat" w:hAnsi="GHEA Grapalat" w:cs="Sylfaen"/>
          <w:lang w:val="hy-AM"/>
        </w:rPr>
        <w:t>տրամադրման</w:t>
      </w:r>
      <w:r w:rsidRPr="00AC2E03">
        <w:rPr>
          <w:rFonts w:ascii="GHEA Grapalat" w:hAnsi="GHEA Grapalat"/>
          <w:lang w:val="hy-AM"/>
        </w:rPr>
        <w:t xml:space="preserve"> </w:t>
      </w:r>
      <w:r w:rsidRPr="00AC2E03">
        <w:rPr>
          <w:rFonts w:ascii="GHEA Grapalat" w:hAnsi="GHEA Grapalat" w:cs="Sylfaen"/>
          <w:lang w:val="hy-AM"/>
        </w:rPr>
        <w:t>համար</w:t>
      </w:r>
      <w:r w:rsidRPr="00AC2E03">
        <w:rPr>
          <w:rFonts w:ascii="GHEA Grapalat" w:hAnsi="GHEA Grapalat"/>
          <w:lang w:val="hy-AM"/>
        </w:rPr>
        <w:t xml:space="preserve"> </w:t>
      </w:r>
      <w:r w:rsidRPr="00AC2E03">
        <w:rPr>
          <w:rFonts w:ascii="GHEA Grapalat" w:hAnsi="GHEA Grapalat" w:cs="Sylfaen"/>
          <w:lang w:val="hy-AM"/>
        </w:rPr>
        <w:t>անհրաժեշտ</w:t>
      </w:r>
      <w:r w:rsidRPr="00AC2E03">
        <w:rPr>
          <w:rFonts w:ascii="GHEA Grapalat" w:hAnsi="GHEA Grapalat"/>
          <w:lang w:val="hy-AM"/>
        </w:rPr>
        <w:t xml:space="preserve"> </w:t>
      </w:r>
      <w:r w:rsidRPr="00AC2E03">
        <w:rPr>
          <w:rFonts w:ascii="GHEA Grapalat" w:hAnsi="GHEA Grapalat" w:cs="Sylfaen"/>
          <w:lang w:val="hy-AM"/>
        </w:rPr>
        <w:t>իրավական</w:t>
      </w:r>
      <w:r w:rsidRPr="00AC2E03">
        <w:rPr>
          <w:rFonts w:ascii="GHEA Grapalat" w:hAnsi="GHEA Grapalat"/>
          <w:lang w:val="hy-AM"/>
        </w:rPr>
        <w:t xml:space="preserve"> </w:t>
      </w:r>
      <w:r w:rsidRPr="00AC2E03">
        <w:rPr>
          <w:rFonts w:ascii="GHEA Grapalat" w:hAnsi="GHEA Grapalat" w:cs="Sylfaen"/>
          <w:lang w:val="hy-AM"/>
        </w:rPr>
        <w:t>հենքը</w:t>
      </w:r>
      <w:r w:rsidRPr="00AC2E03">
        <w:rPr>
          <w:rFonts w:ascii="GHEA Grapalat" w:hAnsi="GHEA Grapalat"/>
          <w:lang w:val="hy-AM"/>
        </w:rPr>
        <w:t>։ Միջոցառումների ծրագրի 8.2-րդ կետով նախատեսվում է մինչև 2023թ. մայիսի 3-րդ տասնօրյակ ընդունել «</w:t>
      </w:r>
      <w:r w:rsidRPr="00AC2E03">
        <w:rPr>
          <w:rFonts w:ascii="GHEA Grapalat" w:hAnsi="GHEA Grapalat" w:cs="Sylfaen"/>
          <w:lang w:val="hy-AM"/>
        </w:rPr>
        <w:t>Հայաստանի</w:t>
      </w:r>
      <w:r w:rsidRPr="00AC2E03">
        <w:rPr>
          <w:rFonts w:ascii="GHEA Grapalat" w:hAnsi="GHEA Grapalat"/>
          <w:lang w:val="hy-AM"/>
        </w:rPr>
        <w:t xml:space="preserve"> </w:t>
      </w:r>
      <w:r w:rsidRPr="00AC2E03">
        <w:rPr>
          <w:rFonts w:ascii="GHEA Grapalat" w:hAnsi="GHEA Grapalat" w:cs="Sylfaen"/>
          <w:lang w:val="hy-AM"/>
        </w:rPr>
        <w:t>Հանրապետության</w:t>
      </w:r>
      <w:r w:rsidRPr="00AC2E03">
        <w:rPr>
          <w:rFonts w:ascii="GHEA Grapalat" w:hAnsi="GHEA Grapalat"/>
          <w:lang w:val="hy-AM"/>
        </w:rPr>
        <w:t xml:space="preserve"> </w:t>
      </w:r>
      <w:r w:rsidRPr="00AC2E03">
        <w:rPr>
          <w:rFonts w:ascii="GHEA Grapalat" w:hAnsi="GHEA Grapalat" w:cs="Sylfaen"/>
          <w:lang w:val="hy-AM"/>
        </w:rPr>
        <w:t>կառավարության</w:t>
      </w:r>
      <w:r w:rsidRPr="00AC2E03">
        <w:rPr>
          <w:rFonts w:ascii="GHEA Grapalat" w:hAnsi="GHEA Grapalat"/>
          <w:lang w:val="hy-AM"/>
        </w:rPr>
        <w:t xml:space="preserve"> 10.05.2015 </w:t>
      </w:r>
      <w:r w:rsidRPr="00AC2E03">
        <w:rPr>
          <w:rFonts w:ascii="GHEA Grapalat" w:hAnsi="GHEA Grapalat" w:cs="Sylfaen"/>
          <w:lang w:val="hy-AM"/>
        </w:rPr>
        <w:t>թ</w:t>
      </w:r>
      <w:r w:rsidRPr="00AC2E03">
        <w:rPr>
          <w:rFonts w:ascii="GHEA Grapalat" w:hAnsi="GHEA Grapalat"/>
          <w:lang w:val="hy-AM"/>
        </w:rPr>
        <w:t>. N 1061-</w:t>
      </w:r>
      <w:r w:rsidRPr="00AC2E03">
        <w:rPr>
          <w:rFonts w:ascii="GHEA Grapalat" w:hAnsi="GHEA Grapalat" w:cs="Sylfaen"/>
          <w:lang w:val="hy-AM"/>
        </w:rPr>
        <w:t>Ն</w:t>
      </w:r>
      <w:r w:rsidRPr="00AC2E03">
        <w:rPr>
          <w:rFonts w:ascii="GHEA Grapalat" w:hAnsi="GHEA Grapalat"/>
          <w:lang w:val="hy-AM"/>
        </w:rPr>
        <w:t xml:space="preserve"> </w:t>
      </w:r>
      <w:r w:rsidRPr="00AC2E03">
        <w:rPr>
          <w:rFonts w:ascii="GHEA Grapalat" w:hAnsi="GHEA Grapalat" w:cs="Sylfaen"/>
          <w:lang w:val="hy-AM"/>
        </w:rPr>
        <w:t>և</w:t>
      </w:r>
      <w:r w:rsidRPr="00AC2E03">
        <w:rPr>
          <w:rFonts w:ascii="GHEA Grapalat" w:hAnsi="GHEA Grapalat"/>
          <w:lang w:val="hy-AM"/>
        </w:rPr>
        <w:t xml:space="preserve"> 30.01.2014 </w:t>
      </w:r>
      <w:r w:rsidRPr="00AC2E03">
        <w:rPr>
          <w:rFonts w:ascii="GHEA Grapalat" w:hAnsi="GHEA Grapalat" w:cs="Sylfaen"/>
          <w:lang w:val="hy-AM"/>
        </w:rPr>
        <w:t>թ</w:t>
      </w:r>
      <w:r w:rsidRPr="00AC2E03">
        <w:rPr>
          <w:rFonts w:ascii="GHEA Grapalat" w:hAnsi="GHEA Grapalat"/>
          <w:lang w:val="hy-AM"/>
        </w:rPr>
        <w:t>. N 145-</w:t>
      </w:r>
      <w:r w:rsidRPr="00AC2E03">
        <w:rPr>
          <w:rFonts w:ascii="GHEA Grapalat" w:hAnsi="GHEA Grapalat" w:cs="Sylfaen"/>
          <w:lang w:val="hy-AM"/>
        </w:rPr>
        <w:t>Ն</w:t>
      </w:r>
      <w:r w:rsidRPr="00AC2E03">
        <w:rPr>
          <w:rFonts w:ascii="GHEA Grapalat" w:hAnsi="GHEA Grapalat"/>
          <w:lang w:val="hy-AM"/>
        </w:rPr>
        <w:t xml:space="preserve"> </w:t>
      </w:r>
      <w:r w:rsidRPr="00AC2E03">
        <w:rPr>
          <w:rFonts w:ascii="GHEA Grapalat" w:hAnsi="GHEA Grapalat" w:cs="Sylfaen"/>
          <w:lang w:val="hy-AM"/>
        </w:rPr>
        <w:t>որոշումներում</w:t>
      </w:r>
      <w:r w:rsidRPr="00AC2E03">
        <w:rPr>
          <w:rFonts w:ascii="GHEA Grapalat" w:hAnsi="GHEA Grapalat"/>
          <w:lang w:val="hy-AM"/>
        </w:rPr>
        <w:t xml:space="preserve"> </w:t>
      </w:r>
      <w:r w:rsidRPr="00AC2E03">
        <w:rPr>
          <w:rFonts w:ascii="GHEA Grapalat" w:hAnsi="GHEA Grapalat" w:cs="Sylfaen"/>
          <w:lang w:val="hy-AM"/>
        </w:rPr>
        <w:t>փոփոխություններ</w:t>
      </w:r>
      <w:r w:rsidRPr="00AC2E03">
        <w:rPr>
          <w:rFonts w:ascii="GHEA Grapalat" w:hAnsi="GHEA Grapalat"/>
          <w:lang w:val="hy-AM"/>
        </w:rPr>
        <w:t xml:space="preserve"> </w:t>
      </w:r>
      <w:r w:rsidRPr="00AC2E03">
        <w:rPr>
          <w:rFonts w:ascii="GHEA Grapalat" w:hAnsi="GHEA Grapalat" w:cs="Sylfaen"/>
          <w:lang w:val="hy-AM"/>
        </w:rPr>
        <w:t>և</w:t>
      </w:r>
      <w:r w:rsidRPr="00AC2E03">
        <w:rPr>
          <w:rFonts w:ascii="GHEA Grapalat" w:hAnsi="GHEA Grapalat"/>
          <w:lang w:val="hy-AM"/>
        </w:rPr>
        <w:t xml:space="preserve"> </w:t>
      </w:r>
      <w:r w:rsidRPr="00AC2E03">
        <w:rPr>
          <w:rFonts w:ascii="GHEA Grapalat" w:hAnsi="GHEA Grapalat" w:cs="Sylfaen"/>
          <w:lang w:val="hy-AM"/>
        </w:rPr>
        <w:t>լրացումներ</w:t>
      </w:r>
      <w:r w:rsidRPr="00AC2E03">
        <w:rPr>
          <w:rFonts w:ascii="GHEA Grapalat" w:hAnsi="GHEA Grapalat"/>
          <w:lang w:val="hy-AM"/>
        </w:rPr>
        <w:t xml:space="preserve"> </w:t>
      </w:r>
      <w:r w:rsidRPr="00AC2E03">
        <w:rPr>
          <w:rFonts w:ascii="GHEA Grapalat" w:hAnsi="GHEA Grapalat" w:cs="Sylfaen"/>
          <w:lang w:val="hy-AM"/>
        </w:rPr>
        <w:t>կատարելու մասին» ՀՀ</w:t>
      </w:r>
      <w:r w:rsidRPr="00AC2E03">
        <w:rPr>
          <w:rFonts w:ascii="GHEA Grapalat" w:hAnsi="GHEA Grapalat"/>
          <w:lang w:val="hy-AM"/>
        </w:rPr>
        <w:t xml:space="preserve"> </w:t>
      </w:r>
      <w:r w:rsidRPr="00AC2E03">
        <w:rPr>
          <w:rFonts w:ascii="GHEA Grapalat" w:hAnsi="GHEA Grapalat" w:cs="Sylfaen"/>
          <w:lang w:val="hy-AM"/>
        </w:rPr>
        <w:t>կառավարության</w:t>
      </w:r>
      <w:r w:rsidRPr="00AC2E03">
        <w:rPr>
          <w:rFonts w:ascii="GHEA Grapalat" w:hAnsi="GHEA Grapalat"/>
          <w:lang w:val="hy-AM"/>
        </w:rPr>
        <w:t xml:space="preserve"> </w:t>
      </w:r>
      <w:r w:rsidRPr="00AC2E03">
        <w:rPr>
          <w:rFonts w:ascii="GHEA Grapalat" w:hAnsi="GHEA Grapalat" w:cs="Sylfaen"/>
          <w:lang w:val="hy-AM"/>
        </w:rPr>
        <w:t>որոշման</w:t>
      </w:r>
      <w:r w:rsidRPr="00AC2E03">
        <w:rPr>
          <w:rFonts w:ascii="GHEA Grapalat" w:hAnsi="GHEA Grapalat"/>
          <w:lang w:val="hy-AM"/>
        </w:rPr>
        <w:t xml:space="preserve"> </w:t>
      </w:r>
      <w:r w:rsidRPr="00AC2E03">
        <w:rPr>
          <w:rFonts w:ascii="GHEA Grapalat" w:hAnsi="GHEA Grapalat" w:cs="Sylfaen"/>
          <w:lang w:val="hy-AM"/>
        </w:rPr>
        <w:t>նախագիծը, որով ներդրվում է ընտանիքների անապահովության գնահատման նոր համակարգը:</w:t>
      </w:r>
    </w:p>
    <w:p w14:paraId="60416E1B" w14:textId="271EDBBC" w:rsidR="00DD2133" w:rsidRPr="00AC2E03" w:rsidRDefault="00DD2133" w:rsidP="000B20DD">
      <w:pPr>
        <w:spacing w:after="0" w:line="240" w:lineRule="auto"/>
        <w:ind w:left="720"/>
        <w:rPr>
          <w:rFonts w:ascii="GHEA Grapalat" w:hAnsi="GHEA Grapalat"/>
          <w:b/>
          <w:lang w:val="hy-AM"/>
        </w:rPr>
      </w:pPr>
      <w:r w:rsidRPr="00AC2E03">
        <w:rPr>
          <w:rFonts w:ascii="GHEA Grapalat" w:hAnsi="GHEA Grapalat"/>
          <w:b/>
          <w:lang w:val="hy-AM"/>
        </w:rPr>
        <w:t xml:space="preserve">Խնամքի ծառայություններ 18 տարեկանից բարձր տարիքի անձանց համար </w:t>
      </w:r>
      <w:r w:rsidR="008E1B98" w:rsidRPr="00AC2E03">
        <w:rPr>
          <w:rFonts w:ascii="GHEA Grapalat" w:hAnsi="GHEA Grapalat"/>
          <w:b/>
          <w:lang w:val="hy-AM"/>
        </w:rPr>
        <w:t>(1032) (</w:t>
      </w:r>
      <w:r w:rsidRPr="00AC2E03">
        <w:rPr>
          <w:rFonts w:ascii="GHEA Grapalat" w:hAnsi="GHEA Grapalat"/>
          <w:b/>
          <w:lang w:val="hy-AM"/>
        </w:rPr>
        <w:t>Տարեց և (կամ) հաշմանդամություն ունեցող անձանց խնամքի ծառայությունների տրամադրում)</w:t>
      </w:r>
    </w:p>
    <w:p w14:paraId="6AC18897" w14:textId="77777777" w:rsidR="00DD2133" w:rsidRPr="00AC2E03" w:rsidRDefault="00DD2133" w:rsidP="00D462C3">
      <w:pPr>
        <w:spacing w:after="0" w:line="240" w:lineRule="auto"/>
        <w:ind w:firstLine="720"/>
        <w:jc w:val="both"/>
        <w:rPr>
          <w:rFonts w:ascii="GHEA Grapalat" w:hAnsi="GHEA Grapalat"/>
          <w:lang w:val="hy-AM"/>
        </w:rPr>
      </w:pPr>
      <w:r w:rsidRPr="00AC2E03">
        <w:rPr>
          <w:rFonts w:ascii="GHEA Grapalat" w:hAnsi="GHEA Grapalat"/>
          <w:lang w:val="hy-AM"/>
        </w:rPr>
        <w:t xml:space="preserve">Խնամքի ծառայությունների տրամադրման գործընթացի իրականացմանը զուգընթաց` համայնքային ծառայությունների ներդրման և եղածների զարգացման ու ընդլայնման համար իրավական հիմքերի և կարգավորումների ապահովում, պետական աջակցությամբ խնամքի կարիք ունեցող տարեց և (կամ) հաշմանդամություն ունեցող անձանց խնամքի, ինչպես նաև որոշակի բնակության վայր չունեցող անօթևան անձանց կացարանով ապահովման և խնամքի տրամադրման ծառայությունների շարունակականության ապահովումը և որակի բարելավումը՝ դրամաշնորհի տրամադրման միջոցով, մրցութային կարգով պատվիրակելով ծառայությունները հասարակական կազմակերպություններին: </w:t>
      </w:r>
    </w:p>
    <w:p w14:paraId="1DA1E88B" w14:textId="77777777" w:rsidR="00DD2133" w:rsidRPr="00AC2E03" w:rsidRDefault="00DD2133" w:rsidP="00F72969">
      <w:pPr>
        <w:spacing w:after="0" w:line="240" w:lineRule="auto"/>
        <w:ind w:firstLine="720"/>
        <w:jc w:val="both"/>
        <w:rPr>
          <w:rFonts w:ascii="GHEA Grapalat" w:hAnsi="GHEA Grapalat"/>
          <w:lang w:val="hy-AM"/>
        </w:rPr>
      </w:pPr>
      <w:r w:rsidRPr="00AC2E03">
        <w:rPr>
          <w:rFonts w:ascii="GHEA Grapalat" w:hAnsi="GHEA Grapalat"/>
          <w:lang w:val="hy-AM"/>
        </w:rPr>
        <w:t xml:space="preserve">ՄԺԾԾ ժամանակահատվածում կարևորվում է խնամքի կարիք ունեցող տարեցներին, հաշմանդամություն ունեցող անձանց մատուցվող խնամքի ծառայությունների որակի բարելավումը, համայնքահեն ծառայությունների ընդլայնումն ու զարգացումը, ինչի համար իրավական հիմք են հանդիսանում՝ </w:t>
      </w:r>
    </w:p>
    <w:p w14:paraId="6762CE3F" w14:textId="44A55CDE" w:rsidR="00DD2133" w:rsidRPr="00AC2E03" w:rsidRDefault="00DD2133" w:rsidP="00F72969">
      <w:pPr>
        <w:spacing w:after="0" w:line="240" w:lineRule="auto"/>
        <w:ind w:firstLine="720"/>
        <w:jc w:val="both"/>
        <w:rPr>
          <w:rFonts w:ascii="GHEA Grapalat" w:hAnsi="GHEA Grapalat"/>
          <w:lang w:val="hy-AM"/>
        </w:rPr>
      </w:pPr>
      <w:r w:rsidRPr="00AC2E03">
        <w:rPr>
          <w:rFonts w:ascii="GHEA Grapalat" w:hAnsi="GHEA Grapalat"/>
          <w:lang w:val="hy-AM"/>
        </w:rPr>
        <w:t>•</w:t>
      </w:r>
      <w:r w:rsidRPr="00AC2E03">
        <w:rPr>
          <w:lang w:val="hy-AM"/>
        </w:rPr>
        <w:t>       </w:t>
      </w:r>
      <w:r w:rsidRPr="00AC2E03">
        <w:rPr>
          <w:rFonts w:ascii="GHEA Grapalat" w:hAnsi="GHEA Grapalat"/>
          <w:lang w:val="hy-AM"/>
        </w:rPr>
        <w:t xml:space="preserve"> ՀՀ սահմանադրության 83-րդ հոդվածը, «Սոցիալական աջակցության մասին» օրենքի 13-րդ հոդվածը և ՀՀ կառավարության 2022 թվականի նոյեմբերի 10-ի N 1744-Ն որոշումը</w:t>
      </w:r>
      <w:r w:rsidR="00F72969" w:rsidRPr="00AC2E03">
        <w:rPr>
          <w:rFonts w:ascii="GHEA Grapalat" w:hAnsi="GHEA Grapalat"/>
          <w:lang w:val="hy-AM"/>
        </w:rPr>
        <w:t>,</w:t>
      </w:r>
    </w:p>
    <w:p w14:paraId="548F381A" w14:textId="0FFA4DBA" w:rsidR="00DD2133" w:rsidRPr="00AC2E03" w:rsidRDefault="00DD2133" w:rsidP="00F72969">
      <w:pPr>
        <w:spacing w:after="0" w:line="240" w:lineRule="auto"/>
        <w:ind w:firstLine="720"/>
        <w:jc w:val="both"/>
        <w:rPr>
          <w:rFonts w:ascii="GHEA Grapalat" w:hAnsi="GHEA Grapalat"/>
          <w:lang w:val="hy-AM"/>
        </w:rPr>
      </w:pPr>
      <w:r w:rsidRPr="00AC2E03">
        <w:rPr>
          <w:rFonts w:ascii="GHEA Grapalat" w:hAnsi="GHEA Grapalat"/>
          <w:lang w:val="hy-AM"/>
        </w:rPr>
        <w:t>•</w:t>
      </w:r>
      <w:r w:rsidRPr="00AC2E03">
        <w:rPr>
          <w:lang w:val="hy-AM"/>
        </w:rPr>
        <w:t>       </w:t>
      </w:r>
      <w:r w:rsidRPr="00AC2E03">
        <w:rPr>
          <w:rFonts w:ascii="GHEA Grapalat" w:hAnsi="GHEA Grapalat"/>
          <w:lang w:val="hy-AM"/>
        </w:rPr>
        <w:t xml:space="preserve"> ՀՀ 2021 թ</w:t>
      </w:r>
      <w:r w:rsidR="00F72969" w:rsidRPr="00AC2E03">
        <w:rPr>
          <w:rFonts w:ascii="GHEA Grapalat" w:hAnsi="GHEA Grapalat"/>
          <w:lang w:val="hy-AM"/>
        </w:rPr>
        <w:t>.</w:t>
      </w:r>
      <w:r w:rsidRPr="00AC2E03">
        <w:rPr>
          <w:rFonts w:ascii="GHEA Grapalat" w:hAnsi="GHEA Grapalat"/>
          <w:lang w:val="hy-AM"/>
        </w:rPr>
        <w:t xml:space="preserve"> նոյեմբերի 25-ի N 1902-Լ որոշմամբ հաստատված՝ </w:t>
      </w:r>
      <w:r w:rsidR="00F72969" w:rsidRPr="00AC2E03">
        <w:rPr>
          <w:rFonts w:ascii="GHEA Grapalat" w:hAnsi="GHEA Grapalat"/>
          <w:lang w:val="hy-AM"/>
        </w:rPr>
        <w:t>Կ</w:t>
      </w:r>
      <w:r w:rsidRPr="00AC2E03">
        <w:rPr>
          <w:rFonts w:ascii="GHEA Grapalat" w:hAnsi="GHEA Grapalat"/>
          <w:lang w:val="hy-AM"/>
        </w:rPr>
        <w:t xml:space="preserve">առավարության ծրագրի 4.6 բաժնի 25-րդ և 26-րդ պարբերությունների դրույթները և ՀՀ կառավարության 2021 </w:t>
      </w:r>
      <w:r w:rsidR="00F72969" w:rsidRPr="00AC2E03">
        <w:rPr>
          <w:rFonts w:ascii="GHEA Grapalat" w:hAnsi="GHEA Grapalat"/>
          <w:lang w:val="hy-AM"/>
        </w:rPr>
        <w:t>թ.</w:t>
      </w:r>
      <w:r w:rsidRPr="00AC2E03">
        <w:rPr>
          <w:rFonts w:ascii="GHEA Grapalat" w:hAnsi="GHEA Grapalat"/>
          <w:lang w:val="hy-AM"/>
        </w:rPr>
        <w:t xml:space="preserve"> ապրիլի 8-ի N 498-Լ որոշման N 1 հավելվածի 2-րդ կետի </w:t>
      </w:r>
      <w:r w:rsidR="00F72969" w:rsidRPr="00AC2E03">
        <w:rPr>
          <w:rFonts w:ascii="GHEA Grapalat" w:hAnsi="GHEA Grapalat"/>
          <w:lang w:val="hy-AM"/>
        </w:rPr>
        <w:t>պահանջները,</w:t>
      </w:r>
    </w:p>
    <w:p w14:paraId="156828E5" w14:textId="10FCC5CB" w:rsidR="00DD2133" w:rsidRPr="00AC2E03" w:rsidRDefault="00DD2133" w:rsidP="00F72969">
      <w:pPr>
        <w:spacing w:after="0" w:line="240" w:lineRule="auto"/>
        <w:ind w:firstLine="720"/>
        <w:jc w:val="both"/>
        <w:rPr>
          <w:rFonts w:ascii="GHEA Grapalat" w:hAnsi="GHEA Grapalat"/>
          <w:lang w:val="hy-AM"/>
        </w:rPr>
      </w:pPr>
      <w:r w:rsidRPr="00AC2E03">
        <w:rPr>
          <w:rFonts w:ascii="GHEA Grapalat" w:hAnsi="GHEA Grapalat"/>
          <w:lang w:val="hy-AM"/>
        </w:rPr>
        <w:t>•</w:t>
      </w:r>
      <w:r w:rsidRPr="00AC2E03">
        <w:rPr>
          <w:lang w:val="hy-AM"/>
        </w:rPr>
        <w:t>       </w:t>
      </w:r>
      <w:r w:rsidRPr="00AC2E03">
        <w:rPr>
          <w:rFonts w:ascii="GHEA Grapalat" w:hAnsi="GHEA Grapalat"/>
          <w:lang w:val="hy-AM"/>
        </w:rPr>
        <w:t xml:space="preserve"> ՄԱԿ-ի 2002 թվականի «Ծերության խնդիրների վերաբերյալ Մադրիդի միջազգային գործողությունների պլանի ռեգիոնալ իրականացման ռազմավարության» 2-րդ, 7-րդ և 9-րդ հանձնառությունների </w:t>
      </w:r>
      <w:r w:rsidR="00F72969" w:rsidRPr="00AC2E03">
        <w:rPr>
          <w:rFonts w:ascii="GHEA Grapalat" w:hAnsi="GHEA Grapalat"/>
          <w:lang w:val="hy-AM"/>
        </w:rPr>
        <w:t>դրույթները,</w:t>
      </w:r>
    </w:p>
    <w:p w14:paraId="57F59ECC" w14:textId="77777777" w:rsidR="00DD2133" w:rsidRPr="00AC2E03" w:rsidRDefault="00DD2133" w:rsidP="00F72969">
      <w:pPr>
        <w:spacing w:after="0" w:line="240" w:lineRule="auto"/>
        <w:ind w:firstLine="720"/>
        <w:jc w:val="both"/>
        <w:rPr>
          <w:rFonts w:ascii="GHEA Grapalat" w:hAnsi="GHEA Grapalat"/>
          <w:lang w:val="hy-AM"/>
        </w:rPr>
      </w:pPr>
      <w:r w:rsidRPr="00AC2E03">
        <w:rPr>
          <w:rFonts w:ascii="GHEA Grapalat" w:hAnsi="GHEA Grapalat"/>
          <w:lang w:val="hy-AM"/>
        </w:rPr>
        <w:t>Պետության պարտավորությունը տարեց և (կամ) հաշմանդամություն ունեցող անձանց խնամքի ծառայությունների տրամադրման, որոշակի բնակության վայր չունեցող անօթևան անձանց ժամանակավոր կացարանով ապահովման ուղղությամբ ամրագրված է`</w:t>
      </w:r>
    </w:p>
    <w:p w14:paraId="04D9EE80" w14:textId="77777777" w:rsidR="00DD2133" w:rsidRPr="00AC2E03" w:rsidRDefault="00DD2133" w:rsidP="00F72969">
      <w:pPr>
        <w:spacing w:after="0" w:line="240" w:lineRule="auto"/>
        <w:ind w:firstLine="720"/>
        <w:jc w:val="both"/>
        <w:rPr>
          <w:rFonts w:ascii="GHEA Grapalat" w:hAnsi="GHEA Grapalat"/>
          <w:lang w:val="hy-AM"/>
        </w:rPr>
      </w:pPr>
      <w:r w:rsidRPr="00AC2E03">
        <w:rPr>
          <w:rFonts w:ascii="GHEA Grapalat" w:hAnsi="GHEA Grapalat"/>
          <w:lang w:val="hy-AM"/>
        </w:rPr>
        <w:t>•</w:t>
      </w:r>
      <w:r w:rsidRPr="00AC2E03">
        <w:rPr>
          <w:lang w:val="hy-AM"/>
        </w:rPr>
        <w:t>       </w:t>
      </w:r>
      <w:r w:rsidRPr="00AC2E03">
        <w:rPr>
          <w:rFonts w:ascii="GHEA Grapalat" w:hAnsi="GHEA Grapalat"/>
          <w:lang w:val="hy-AM"/>
        </w:rPr>
        <w:t xml:space="preserve"> ՀՀ Սահմնանադրության 48-րդ հոդվածում, «Սոցիալական աջակցության մասին» ՀՀ օրենքի 12-րդ հոդվածում և ՀՀ կառավարության 2015 թվականի սեպտեմբերի 10-ի N 1069-Ն որոշման N 4 հավելվածում,</w:t>
      </w:r>
    </w:p>
    <w:p w14:paraId="7067E082" w14:textId="77777777" w:rsidR="00F72969" w:rsidRPr="00AC2E03" w:rsidRDefault="00DD2133" w:rsidP="00F72969">
      <w:pPr>
        <w:spacing w:after="0" w:line="240" w:lineRule="auto"/>
        <w:ind w:firstLine="720"/>
        <w:jc w:val="both"/>
        <w:rPr>
          <w:rFonts w:ascii="GHEA Grapalat" w:hAnsi="GHEA Grapalat"/>
          <w:lang w:val="hy-AM"/>
        </w:rPr>
      </w:pPr>
      <w:r w:rsidRPr="00AC2E03">
        <w:rPr>
          <w:rFonts w:ascii="GHEA Grapalat" w:hAnsi="GHEA Grapalat"/>
          <w:lang w:val="hy-AM"/>
        </w:rPr>
        <w:lastRenderedPageBreak/>
        <w:t>•</w:t>
      </w:r>
      <w:r w:rsidRPr="00AC2E03">
        <w:rPr>
          <w:lang w:val="hy-AM"/>
        </w:rPr>
        <w:t>       </w:t>
      </w:r>
      <w:r w:rsidRPr="00AC2E03">
        <w:rPr>
          <w:rFonts w:ascii="GHEA Grapalat" w:hAnsi="GHEA Grapalat"/>
          <w:lang w:val="hy-AM"/>
        </w:rPr>
        <w:t xml:space="preserve"> ՀՀ կառավարության ծրագրի 4.6 բաժնի 25-րդ և 26-րդ պարբերությունների դրույթներում, 2021 թ</w:t>
      </w:r>
      <w:r w:rsidR="00F72969" w:rsidRPr="00AC2E03">
        <w:rPr>
          <w:rFonts w:ascii="GHEA Grapalat" w:hAnsi="GHEA Grapalat"/>
          <w:lang w:val="hy-AM"/>
        </w:rPr>
        <w:t>.</w:t>
      </w:r>
      <w:r w:rsidRPr="00AC2E03">
        <w:rPr>
          <w:rFonts w:ascii="GHEA Grapalat" w:hAnsi="GHEA Grapalat"/>
          <w:lang w:val="hy-AM"/>
        </w:rPr>
        <w:t xml:space="preserve"> ապրիլի 8-ի N 498-Լ որոշման N 1 հավելվածի 1-ին և 6-րդ կետերում։ </w:t>
      </w:r>
    </w:p>
    <w:p w14:paraId="2DDC6420" w14:textId="4C287D7B" w:rsidR="00C64244" w:rsidRPr="00AC2E03" w:rsidRDefault="00C64244" w:rsidP="00F72969">
      <w:pPr>
        <w:overflowPunct w:val="0"/>
        <w:autoSpaceDE w:val="0"/>
        <w:autoSpaceDN w:val="0"/>
        <w:adjustRightInd w:val="0"/>
        <w:spacing w:after="0" w:line="240" w:lineRule="auto"/>
        <w:ind w:firstLine="720"/>
        <w:jc w:val="both"/>
        <w:textAlignment w:val="baseline"/>
        <w:rPr>
          <w:rFonts w:ascii="GHEA Grapalat" w:hAnsi="GHEA Grapalat"/>
          <w:lang w:val="hy-AM"/>
        </w:rPr>
      </w:pPr>
    </w:p>
    <w:p w14:paraId="60B29F9A" w14:textId="325D9CCA" w:rsidR="00715774" w:rsidRPr="00AC2E03" w:rsidRDefault="004269E2" w:rsidP="00D462C3">
      <w:pPr>
        <w:overflowPunct w:val="0"/>
        <w:autoSpaceDE w:val="0"/>
        <w:autoSpaceDN w:val="0"/>
        <w:adjustRightInd w:val="0"/>
        <w:spacing w:after="0" w:line="240" w:lineRule="auto"/>
        <w:ind w:firstLine="567"/>
        <w:textAlignment w:val="baseline"/>
        <w:rPr>
          <w:rFonts w:ascii="GHEA Grapalat" w:eastAsia="Times New Roman" w:hAnsi="GHEA Grapalat" w:cs="Times New Roman"/>
          <w:i/>
          <w:szCs w:val="20"/>
          <w:lang w:val="hy-AM" w:eastAsia="x-none"/>
        </w:rPr>
      </w:pPr>
      <w:r w:rsidRPr="00AC2E03">
        <w:rPr>
          <w:rFonts w:ascii="GHEA Grapalat" w:hAnsi="GHEA Grapalat" w:cs="Sylfaen"/>
          <w:b/>
          <w:lang w:val="hy-AM"/>
        </w:rPr>
        <w:t>Զբաղվածության ծրագիր (1088)</w:t>
      </w:r>
    </w:p>
    <w:p w14:paraId="20877349" w14:textId="77777777" w:rsidR="004269E2" w:rsidRPr="00AC2E03" w:rsidRDefault="004269E2" w:rsidP="007F3E38">
      <w:pPr>
        <w:pStyle w:val="Text"/>
        <w:spacing w:after="0"/>
        <w:ind w:firstLine="567"/>
        <w:rPr>
          <w:rFonts w:ascii="GHEA Grapalat" w:hAnsi="GHEA Grapalat"/>
          <w:lang w:val="hy-AM" w:eastAsia="x-none"/>
        </w:rPr>
      </w:pPr>
      <w:r w:rsidRPr="00AC2E03">
        <w:rPr>
          <w:rFonts w:ascii="GHEA Grapalat" w:hAnsi="GHEA Grapalat"/>
          <w:lang w:val="hy-AM" w:eastAsia="x-none"/>
        </w:rPr>
        <w:t xml:space="preserve">Զբաղվածության բյուջետային ծրագրի շրջանակներում առաջնահերթության կարգով կիրականացվեն զբաղվածության ապահովման միջոցառումներ կյանքի դժվարին իրավիճակում հայտնված անձանց համար՝ պատերազմի մասնակիցներ, նպաստառու ընտանիքների գործազուրկներ, ինչպես նաև այլ խմբեր։ Գործազուրկների համար կիրականացվեն նաև աշխատանքային փորձի ձեռքբերման, մասնագիտական ուսուցման, ինքնազբաղվածության (անասնապահական գործունեություն), ինչպես նաև ժամանակավոր զբաղվածության ապահովմանն ուղղված՝ վարձատրվող հասարակական աշխատանքների և սեզոնային հողագործության զարգացման միջոցառումներ։ </w:t>
      </w:r>
    </w:p>
    <w:p w14:paraId="075E7ACF" w14:textId="77777777" w:rsidR="004269E2" w:rsidRPr="00AC2E03" w:rsidRDefault="004269E2" w:rsidP="004269E2">
      <w:pPr>
        <w:pStyle w:val="Text"/>
        <w:spacing w:after="0"/>
        <w:ind w:firstLine="567"/>
        <w:rPr>
          <w:rFonts w:ascii="GHEA Grapalat" w:hAnsi="GHEA Grapalat"/>
          <w:iCs/>
          <w:lang w:val="hy-AM" w:eastAsia="x-none"/>
        </w:rPr>
      </w:pPr>
      <w:r w:rsidRPr="00AC2E03">
        <w:rPr>
          <w:rFonts w:ascii="GHEA Grapalat" w:hAnsi="GHEA Grapalat"/>
          <w:lang w:val="hy-AM" w:eastAsia="x-none"/>
        </w:rPr>
        <w:t>Այսպիսով, հիմք</w:t>
      </w:r>
      <w:r w:rsidRPr="00AC2E03">
        <w:rPr>
          <w:rFonts w:ascii="GHEA Grapalat" w:hAnsi="GHEA Grapalat"/>
          <w:iCs/>
          <w:lang w:val="hy-AM" w:eastAsia="x-none"/>
        </w:rPr>
        <w:t xml:space="preserve"> ընդունելով ՀՀ կառավարության 2021-2026 թթ. ծրագրի 4.6՝ «Աշխատանք և սոցիալական պաշտպանություն» բաժնում ամրագրված նպատակները՝ զբաղվածության 1088 ծրագրի շրջանակներում կիրականացվեն հետևյալ միջոցառումները.</w:t>
      </w:r>
    </w:p>
    <w:p w14:paraId="4E9A0F05" w14:textId="42C25002" w:rsidR="004269E2" w:rsidRPr="00AC2E03" w:rsidRDefault="004269E2" w:rsidP="009433D0">
      <w:pPr>
        <w:pStyle w:val="Text"/>
        <w:numPr>
          <w:ilvl w:val="0"/>
          <w:numId w:val="10"/>
        </w:numPr>
        <w:tabs>
          <w:tab w:val="left" w:pos="810"/>
        </w:tabs>
        <w:spacing w:after="0"/>
        <w:ind w:left="0" w:firstLine="540"/>
        <w:rPr>
          <w:rFonts w:ascii="GHEA Grapalat" w:hAnsi="GHEA Grapalat"/>
          <w:bCs/>
          <w:iCs/>
          <w:lang w:val="hy-AM"/>
        </w:rPr>
      </w:pPr>
      <w:r w:rsidRPr="00AC2E03">
        <w:rPr>
          <w:rFonts w:ascii="GHEA Grapalat" w:hAnsi="GHEA Grapalat"/>
          <w:bCs/>
          <w:iCs/>
          <w:lang w:val="hy-AM"/>
        </w:rPr>
        <w:t>«Ադրբեջանի կողմից 2016 և 2020 թվականներին սանձազերծված ռազմական գործողություններին մասնակցած գործազուրկ անձանց մասնագիտական ուսուցման կազմակերպման և զբաղվածության ապահովում» (12018),</w:t>
      </w:r>
    </w:p>
    <w:p w14:paraId="073F1906" w14:textId="3384452D" w:rsidR="004269E2" w:rsidRPr="00AC2E03" w:rsidRDefault="004269E2" w:rsidP="009433D0">
      <w:pPr>
        <w:pStyle w:val="Text"/>
        <w:numPr>
          <w:ilvl w:val="0"/>
          <w:numId w:val="10"/>
        </w:numPr>
        <w:tabs>
          <w:tab w:val="left" w:pos="810"/>
        </w:tabs>
        <w:spacing w:after="0"/>
        <w:ind w:left="0" w:firstLine="540"/>
        <w:rPr>
          <w:rFonts w:ascii="GHEA Grapalat" w:hAnsi="GHEA Grapalat"/>
          <w:bCs/>
          <w:iCs/>
          <w:lang w:val="hy-AM"/>
        </w:rPr>
      </w:pPr>
      <w:r w:rsidRPr="00AC2E03">
        <w:rPr>
          <w:rFonts w:ascii="GHEA Grapalat" w:hAnsi="GHEA Grapalat"/>
          <w:bCs/>
          <w:iCs/>
          <w:lang w:val="hy-AM"/>
        </w:rPr>
        <w:t>«Գործազուրկների զբաղվածության ապահովում» (12019),</w:t>
      </w:r>
    </w:p>
    <w:p w14:paraId="1AAFA55E" w14:textId="745EB120" w:rsidR="004269E2" w:rsidRPr="00AC2E03" w:rsidRDefault="004269E2" w:rsidP="009433D0">
      <w:pPr>
        <w:pStyle w:val="Text"/>
        <w:numPr>
          <w:ilvl w:val="0"/>
          <w:numId w:val="10"/>
        </w:numPr>
        <w:tabs>
          <w:tab w:val="left" w:pos="810"/>
        </w:tabs>
        <w:spacing w:after="0"/>
        <w:ind w:left="0" w:firstLine="540"/>
        <w:rPr>
          <w:rFonts w:ascii="GHEA Grapalat" w:hAnsi="GHEA Grapalat"/>
          <w:bCs/>
          <w:iCs/>
          <w:lang w:val="hy-AM"/>
        </w:rPr>
      </w:pPr>
      <w:r w:rsidRPr="00AC2E03">
        <w:rPr>
          <w:rFonts w:ascii="GHEA Grapalat" w:hAnsi="GHEA Grapalat"/>
          <w:bCs/>
          <w:iCs/>
          <w:lang w:val="hy-AM"/>
        </w:rPr>
        <w:t>«Ձեռք բերած մասնագիտությամբ մասնագիտական աշխատանքային փորձ ձեռք բերելու համար գործազուրկներին աջակցության տրամադրում» (12004),</w:t>
      </w:r>
    </w:p>
    <w:p w14:paraId="5F67C4BD" w14:textId="6FBE1A66" w:rsidR="004269E2" w:rsidRPr="00AC2E03" w:rsidRDefault="004269E2" w:rsidP="009433D0">
      <w:pPr>
        <w:pStyle w:val="Text"/>
        <w:numPr>
          <w:ilvl w:val="0"/>
          <w:numId w:val="10"/>
        </w:numPr>
        <w:tabs>
          <w:tab w:val="left" w:pos="810"/>
        </w:tabs>
        <w:spacing w:after="0"/>
        <w:ind w:left="0" w:firstLine="540"/>
        <w:rPr>
          <w:rFonts w:ascii="GHEA Grapalat" w:hAnsi="GHEA Grapalat"/>
          <w:bCs/>
          <w:iCs/>
          <w:lang w:val="hy-AM"/>
        </w:rPr>
      </w:pPr>
      <w:r w:rsidRPr="00AC2E03">
        <w:rPr>
          <w:rFonts w:ascii="GHEA Grapalat" w:hAnsi="GHEA Grapalat"/>
          <w:bCs/>
          <w:iCs/>
          <w:lang w:val="hy-AM"/>
        </w:rPr>
        <w:t>Գործազուրկների՝ աշխատանքից ազատման ռիսկ ունեցող, ինչպես նաև ազատազրկման ձևով պատիժը կրելու ավարտին մինչև վեց ամիս մնացած աշխատանք փնտրող անձանց մասնագիտական ուսուցման կազմակերպում» (11001),</w:t>
      </w:r>
    </w:p>
    <w:p w14:paraId="2AF36C57" w14:textId="6B07ABF8" w:rsidR="004269E2" w:rsidRPr="00AC2E03" w:rsidRDefault="004269E2" w:rsidP="009433D0">
      <w:pPr>
        <w:pStyle w:val="Text"/>
        <w:numPr>
          <w:ilvl w:val="0"/>
          <w:numId w:val="10"/>
        </w:numPr>
        <w:tabs>
          <w:tab w:val="left" w:pos="810"/>
        </w:tabs>
        <w:spacing w:after="0"/>
        <w:ind w:left="0" w:firstLine="540"/>
        <w:rPr>
          <w:rFonts w:ascii="GHEA Grapalat" w:hAnsi="GHEA Grapalat"/>
          <w:bCs/>
          <w:iCs/>
          <w:lang w:val="hy-AM"/>
        </w:rPr>
      </w:pPr>
      <w:r w:rsidRPr="00AC2E03">
        <w:rPr>
          <w:rFonts w:ascii="GHEA Grapalat" w:hAnsi="GHEA Grapalat"/>
          <w:bCs/>
          <w:iCs/>
          <w:lang w:val="hy-AM"/>
        </w:rPr>
        <w:t>«Գործազուրկների, աշխատանքից ազատման ռիսկ ունեցող, ինչպես նաև ազատազրկման ձևով պատիժը կրելու ավարտին մինչև վեց ամիս մնացած աշխատանք փնտրող անձանց կրթաթոշակի տրամադրում» (12008),</w:t>
      </w:r>
    </w:p>
    <w:p w14:paraId="57900BBD" w14:textId="205D3F1C" w:rsidR="004269E2" w:rsidRPr="00AC2E03" w:rsidRDefault="004269E2" w:rsidP="009433D0">
      <w:pPr>
        <w:pStyle w:val="Text"/>
        <w:numPr>
          <w:ilvl w:val="0"/>
          <w:numId w:val="10"/>
        </w:numPr>
        <w:tabs>
          <w:tab w:val="left" w:pos="810"/>
        </w:tabs>
        <w:spacing w:after="0"/>
        <w:ind w:left="0" w:firstLine="540"/>
        <w:rPr>
          <w:rFonts w:ascii="GHEA Grapalat" w:hAnsi="GHEA Grapalat"/>
          <w:bCs/>
          <w:iCs/>
          <w:lang w:val="hy-AM"/>
        </w:rPr>
      </w:pPr>
      <w:r w:rsidRPr="00AC2E03">
        <w:rPr>
          <w:rFonts w:ascii="GHEA Grapalat" w:hAnsi="GHEA Grapalat"/>
          <w:bCs/>
          <w:iCs/>
          <w:lang w:val="hy-AM"/>
        </w:rPr>
        <w:t>«Աշխատաշուկայում անմրցունակ անձանց անասնապահությամբ զբաղվելու համար աջակցության տրամադրում» (12013),</w:t>
      </w:r>
    </w:p>
    <w:p w14:paraId="4C1F2C19" w14:textId="344ACBF2" w:rsidR="004269E2" w:rsidRPr="00AC2E03" w:rsidRDefault="004269E2" w:rsidP="009433D0">
      <w:pPr>
        <w:pStyle w:val="Text"/>
        <w:numPr>
          <w:ilvl w:val="0"/>
          <w:numId w:val="10"/>
        </w:numPr>
        <w:tabs>
          <w:tab w:val="left" w:pos="810"/>
        </w:tabs>
        <w:spacing w:after="0"/>
        <w:ind w:left="0" w:firstLine="540"/>
        <w:rPr>
          <w:rFonts w:ascii="GHEA Grapalat" w:hAnsi="GHEA Grapalat"/>
          <w:bCs/>
          <w:iCs/>
          <w:lang w:val="hy-AM"/>
        </w:rPr>
      </w:pPr>
      <w:r w:rsidRPr="00AC2E03">
        <w:rPr>
          <w:rFonts w:ascii="GHEA Grapalat" w:hAnsi="GHEA Grapalat"/>
          <w:bCs/>
          <w:iCs/>
          <w:lang w:val="hy-AM"/>
        </w:rPr>
        <w:t>«Սեզոնային զբաղվածության խթանման միջոցով գյուղացիական տնտեսությանն աջակցության տրամադրում» (12006),</w:t>
      </w:r>
    </w:p>
    <w:p w14:paraId="62EB9E23" w14:textId="00A2D867" w:rsidR="004269E2" w:rsidRPr="00AC2E03" w:rsidRDefault="004269E2" w:rsidP="009433D0">
      <w:pPr>
        <w:pStyle w:val="Text"/>
        <w:numPr>
          <w:ilvl w:val="0"/>
          <w:numId w:val="10"/>
        </w:numPr>
        <w:tabs>
          <w:tab w:val="left" w:pos="810"/>
        </w:tabs>
        <w:spacing w:after="0"/>
        <w:ind w:left="0" w:firstLine="540"/>
        <w:rPr>
          <w:rFonts w:ascii="GHEA Grapalat" w:hAnsi="GHEA Grapalat"/>
          <w:bCs/>
          <w:iCs/>
          <w:lang w:val="hy-AM"/>
        </w:rPr>
      </w:pPr>
      <w:r w:rsidRPr="00AC2E03">
        <w:rPr>
          <w:rFonts w:ascii="GHEA Grapalat" w:hAnsi="GHEA Grapalat"/>
          <w:bCs/>
          <w:iCs/>
          <w:lang w:val="hy-AM"/>
        </w:rPr>
        <w:t>Վարձատրվող հասարակական աշխատանքների իրականացման ապահովում» (11006),</w:t>
      </w:r>
    </w:p>
    <w:p w14:paraId="041E8381" w14:textId="02549FC5" w:rsidR="004269E2" w:rsidRPr="00AC2E03" w:rsidRDefault="004269E2" w:rsidP="009433D0">
      <w:pPr>
        <w:pStyle w:val="Text"/>
        <w:numPr>
          <w:ilvl w:val="0"/>
          <w:numId w:val="10"/>
        </w:numPr>
        <w:tabs>
          <w:tab w:val="left" w:pos="810"/>
        </w:tabs>
        <w:spacing w:after="0"/>
        <w:ind w:left="0" w:firstLine="540"/>
        <w:rPr>
          <w:rFonts w:ascii="GHEA Grapalat" w:hAnsi="GHEA Grapalat"/>
          <w:bCs/>
          <w:iCs/>
          <w:lang w:val="hy-AM"/>
        </w:rPr>
      </w:pPr>
      <w:r w:rsidRPr="00AC2E03">
        <w:rPr>
          <w:rFonts w:ascii="GHEA Grapalat" w:hAnsi="GHEA Grapalat"/>
          <w:bCs/>
          <w:iCs/>
          <w:lang w:val="hy-AM"/>
        </w:rPr>
        <w:t>«Վարձատրվող հասարակական աշխատանքների կազմակերպման միջոցով գործազուրկների ժամանակավոր զբաղվածության ապահովում» (12011):</w:t>
      </w:r>
    </w:p>
    <w:p w14:paraId="1758CE34" w14:textId="17CAC08B" w:rsidR="004269E2" w:rsidRPr="00AC2E03" w:rsidRDefault="00226FEB" w:rsidP="00226FEB">
      <w:pPr>
        <w:overflowPunct w:val="0"/>
        <w:autoSpaceDE w:val="0"/>
        <w:autoSpaceDN w:val="0"/>
        <w:adjustRightInd w:val="0"/>
        <w:spacing w:after="220" w:line="240" w:lineRule="auto"/>
        <w:jc w:val="both"/>
        <w:textAlignment w:val="baseline"/>
        <w:rPr>
          <w:rFonts w:ascii="GHEA Grapalat" w:eastAsia="Times New Roman" w:hAnsi="GHEA Grapalat" w:cs="Times New Roman"/>
          <w:i/>
          <w:lang w:val="hy-AM" w:eastAsia="x-none"/>
        </w:rPr>
      </w:pPr>
      <w:r w:rsidRPr="00AC2E03">
        <w:rPr>
          <w:rFonts w:ascii="GHEA Grapalat" w:hAnsi="GHEA Grapalat"/>
          <w:bCs/>
          <w:iCs/>
          <w:lang w:val="hy-AM"/>
        </w:rPr>
        <w:tab/>
      </w:r>
      <w:r w:rsidR="004269E2" w:rsidRPr="00AC2E03">
        <w:rPr>
          <w:rFonts w:ascii="GHEA Grapalat" w:hAnsi="GHEA Grapalat"/>
          <w:bCs/>
          <w:iCs/>
          <w:lang w:val="hy-AM"/>
        </w:rPr>
        <w:t>Հ</w:t>
      </w:r>
      <w:r w:rsidR="004269E2" w:rsidRPr="00AC2E03">
        <w:rPr>
          <w:rFonts w:ascii="GHEA Grapalat" w:hAnsi="GHEA Grapalat"/>
          <w:bCs/>
          <w:iCs/>
          <w:lang w:val="hy-AM" w:eastAsia="x-none"/>
        </w:rPr>
        <w:t>արկ է նշել նաև, որ ՀՀ կառավարության 2022 թ. օգոստոսի 18-ի N 1296-Լ որոշմամբ հաստատված «Գործազուրկների զբաղվածության ապահովում» ծրագրի շրջանակներում՝ 2022 թ. կնքվել են աջակցության տրամադրման թվով 23 պայմանագրեր, որոնց շրջանակներում ծագած ֆինանսական պարտավորությունները, համաձայն ծրագրի իրականացման կարգի, տեղափոխվել են 2023 թվականի պետական բյուջե՝ «Գործազուրկների զբաղվածության ապահովում» միջոցառումը դարձնելով նոր նախաձեռնություն 2023 թ. պետական բյուջեի համար։ Այսպիսով, «Գործազուրկների զբաղվածության ապահովում» ծրագրի իրականացման շարունակականությունը 2023-2026 թթ. ապահովելու նպատակով՝ ի թիվս վերը նշված միջոցառումների՝ անհրաժեշտ է 2024-2026 թթ. ՄԺԾԾ հայտում ներառել նաև «Գործազուրկների զբաղվածության ապահովում» միջոցառումը։</w:t>
      </w:r>
    </w:p>
    <w:bookmarkEnd w:id="3"/>
    <w:p w14:paraId="19645CD5" w14:textId="4FC3D8F1" w:rsidR="00187AC0" w:rsidRPr="00FB3EB4" w:rsidRDefault="00187AC0" w:rsidP="001E4807">
      <w:pPr>
        <w:spacing w:after="0" w:line="240" w:lineRule="auto"/>
        <w:ind w:firstLine="720"/>
        <w:rPr>
          <w:rFonts w:ascii="GHEA Grapalat" w:hAnsi="GHEA Grapalat"/>
          <w:b/>
          <w:kern w:val="16"/>
          <w:lang w:val="hy-AM"/>
        </w:rPr>
      </w:pPr>
      <w:r w:rsidRPr="00187AC0">
        <w:rPr>
          <w:rFonts w:ascii="GHEA Grapalat" w:hAnsi="GHEA Grapalat"/>
          <w:b/>
          <w:kern w:val="16"/>
          <w:lang w:val="hy-AM"/>
        </w:rPr>
        <w:t>Կենսաթոշակային ապահովություն (1102)</w:t>
      </w:r>
    </w:p>
    <w:p w14:paraId="07FB51F9" w14:textId="45D81C4D" w:rsidR="00187AC0" w:rsidRPr="00D907A0" w:rsidRDefault="00D907A0" w:rsidP="00187AC0">
      <w:pPr>
        <w:spacing w:after="0" w:line="240" w:lineRule="auto"/>
        <w:jc w:val="both"/>
        <w:rPr>
          <w:rFonts w:ascii="GHEA Grapalat" w:eastAsia="Times New Roman" w:hAnsi="GHEA Grapalat" w:cs="Times New Roman"/>
          <w:iCs/>
          <w:lang w:val="hy-AM"/>
        </w:rPr>
      </w:pPr>
      <w:r>
        <w:rPr>
          <w:rFonts w:ascii="GHEA Grapalat" w:hAnsi="GHEA Grapalat"/>
          <w:lang w:val="hy-AM"/>
        </w:rPr>
        <w:tab/>
      </w:r>
      <w:r w:rsidRPr="00D907A0">
        <w:rPr>
          <w:rFonts w:ascii="GHEA Grapalat" w:hAnsi="GHEA Grapalat"/>
          <w:lang w:val="hy-AM"/>
        </w:rPr>
        <w:t xml:space="preserve">Ծրագիրը և դրանում ներառված միջոցառումները մշակվել են՝ հիմք ընդունելով ՀՀ կառավարության 2021թ. օգոստոսի 18-ի N 1363-Ա որոշմամբ հավանության արժանացած ՀՀ կառավարության ծրագրի 4-րդ՝ «Մարդկային կապիտալի զարգացում» բաժնի </w:t>
      </w:r>
      <w:r w:rsidRPr="00D907A0">
        <w:rPr>
          <w:rFonts w:ascii="GHEA Grapalat" w:hAnsi="GHEA Grapalat"/>
          <w:bCs/>
          <w:lang w:val="hy-AM"/>
        </w:rPr>
        <w:t>4.6 ենթաբաժնով</w:t>
      </w:r>
      <w:r w:rsidRPr="00D907A0">
        <w:rPr>
          <w:rFonts w:ascii="GHEA Grapalat" w:hAnsi="GHEA Grapalat"/>
          <w:lang w:val="hy-AM"/>
        </w:rPr>
        <w:t xml:space="preserve"> սահմանված նպատակները:</w:t>
      </w:r>
      <w:r>
        <w:rPr>
          <w:rFonts w:ascii="GHEA Grapalat" w:eastAsia="Times New Roman" w:hAnsi="GHEA Grapalat" w:cs="Times New Roman"/>
          <w:iCs/>
          <w:lang w:val="hy-AM"/>
        </w:rPr>
        <w:t xml:space="preserve"> </w:t>
      </w:r>
      <w:r w:rsidR="003931AE">
        <w:rPr>
          <w:rFonts w:ascii="GHEA Grapalat" w:hAnsi="GHEA Grapalat"/>
          <w:b/>
          <w:kern w:val="16"/>
          <w:lang w:val="hy-AM"/>
        </w:rPr>
        <w:t>«</w:t>
      </w:r>
      <w:r w:rsidR="003931AE" w:rsidRPr="00187AC0">
        <w:rPr>
          <w:rFonts w:ascii="GHEA Grapalat" w:hAnsi="GHEA Grapalat"/>
          <w:b/>
          <w:kern w:val="16"/>
          <w:lang w:val="hy-AM"/>
        </w:rPr>
        <w:t>Կենսաթոշակային ապահովություն (1102)</w:t>
      </w:r>
      <w:r w:rsidR="003931AE">
        <w:rPr>
          <w:rFonts w:ascii="GHEA Grapalat" w:hAnsi="GHEA Grapalat"/>
          <w:b/>
          <w:kern w:val="16"/>
          <w:lang w:val="hy-AM"/>
        </w:rPr>
        <w:t>»</w:t>
      </w:r>
      <w:r w:rsidR="003931AE" w:rsidRPr="00187AC0">
        <w:rPr>
          <w:rFonts w:ascii="GHEA Grapalat" w:hAnsi="GHEA Grapalat"/>
          <w:lang w:val="hy-AM"/>
        </w:rPr>
        <w:t xml:space="preserve"> </w:t>
      </w:r>
      <w:r w:rsidR="003931AE">
        <w:rPr>
          <w:rFonts w:ascii="GHEA Grapalat" w:hAnsi="GHEA Grapalat"/>
          <w:lang w:val="hy-AM"/>
        </w:rPr>
        <w:t xml:space="preserve">ծրագրի </w:t>
      </w:r>
      <w:r w:rsidR="003931AE" w:rsidRPr="003931AE">
        <w:rPr>
          <w:rFonts w:ascii="GHEA Grapalat" w:hAnsi="GHEA Grapalat"/>
          <w:lang w:val="hy-AM"/>
        </w:rPr>
        <w:t>գերակայությունն է</w:t>
      </w:r>
      <w:r w:rsidR="003931AE" w:rsidRPr="00187AC0">
        <w:rPr>
          <w:rFonts w:ascii="GHEA Grapalat" w:hAnsi="GHEA Grapalat"/>
          <w:lang w:val="hy-AM"/>
        </w:rPr>
        <w:t xml:space="preserve"> </w:t>
      </w:r>
      <w:r w:rsidR="003931AE">
        <w:rPr>
          <w:rFonts w:ascii="GHEA Grapalat" w:hAnsi="GHEA Grapalat"/>
          <w:lang w:val="hy-AM"/>
        </w:rPr>
        <w:lastRenderedPageBreak/>
        <w:t>ն</w:t>
      </w:r>
      <w:r w:rsidR="00187AC0" w:rsidRPr="00187AC0">
        <w:rPr>
          <w:rFonts w:ascii="GHEA Grapalat" w:hAnsi="GHEA Grapalat"/>
          <w:lang w:val="hy-AM"/>
        </w:rPr>
        <w:t>վազագույն կենսաթոշակի և  կենսաթոշակի միջին չափերը հավասարեցնել, համապատասխանաբար` պարենային և  սպառողական զամբյուղների արժեքներին, վերացնել ծայրահեղ աղքատությունը</w:t>
      </w:r>
      <w:r>
        <w:rPr>
          <w:rFonts w:ascii="GHEA Grapalat" w:hAnsi="GHEA Grapalat"/>
          <w:lang w:val="hy-AM"/>
        </w:rPr>
        <w:t>:</w:t>
      </w:r>
    </w:p>
    <w:p w14:paraId="01CB7A51" w14:textId="1BB9F9A6" w:rsidR="00187AC0" w:rsidRDefault="00187AC0" w:rsidP="00187AC0">
      <w:pPr>
        <w:spacing w:after="0" w:line="240" w:lineRule="auto"/>
        <w:jc w:val="both"/>
        <w:rPr>
          <w:rFonts w:ascii="GHEA Grapalat" w:eastAsia="Times New Roman" w:hAnsi="GHEA Grapalat" w:cs="Times New Roman"/>
          <w:b/>
          <w:iCs/>
          <w:lang w:val="hy-AM"/>
        </w:rPr>
      </w:pPr>
    </w:p>
    <w:p w14:paraId="48AB093B" w14:textId="77777777" w:rsidR="00187AC0" w:rsidRPr="00187AC0" w:rsidRDefault="00187AC0" w:rsidP="00187AC0">
      <w:pPr>
        <w:spacing w:after="0" w:line="240" w:lineRule="auto"/>
        <w:jc w:val="both"/>
        <w:rPr>
          <w:rFonts w:ascii="GHEA Grapalat" w:eastAsia="Times New Roman" w:hAnsi="GHEA Grapalat" w:cs="Times New Roman"/>
          <w:b/>
          <w:iCs/>
          <w:lang w:val="hy-AM"/>
        </w:rPr>
      </w:pPr>
    </w:p>
    <w:p w14:paraId="7655D564" w14:textId="02E762F1" w:rsidR="00226FEB" w:rsidRPr="00AC2E03" w:rsidRDefault="00226FEB" w:rsidP="001E4807">
      <w:pPr>
        <w:spacing w:after="0" w:line="240" w:lineRule="auto"/>
        <w:ind w:firstLine="720"/>
        <w:rPr>
          <w:rFonts w:ascii="GHEA Grapalat" w:eastAsia="Times New Roman" w:hAnsi="GHEA Grapalat" w:cs="Times New Roman"/>
          <w:b/>
          <w:iCs/>
          <w:lang w:val="hy-AM"/>
        </w:rPr>
      </w:pPr>
      <w:r w:rsidRPr="00AC2E03">
        <w:rPr>
          <w:rFonts w:ascii="GHEA Grapalat" w:eastAsia="Times New Roman" w:hAnsi="GHEA Grapalat" w:cs="Times New Roman"/>
          <w:b/>
          <w:iCs/>
          <w:lang w:val="hy-AM"/>
        </w:rPr>
        <w:t>Ընտանիքներին, կանանց և երեխաներին աջակցություն (1141)</w:t>
      </w:r>
    </w:p>
    <w:p w14:paraId="5117043A" w14:textId="06801362" w:rsidR="00226FEB" w:rsidRPr="00FB3EB4" w:rsidRDefault="00FB3EB4" w:rsidP="001E4807">
      <w:pPr>
        <w:spacing w:after="0" w:line="240" w:lineRule="auto"/>
        <w:ind w:firstLine="720"/>
        <w:jc w:val="both"/>
        <w:rPr>
          <w:rFonts w:ascii="GHEA Grapalat" w:eastAsia="Times New Roman" w:hAnsi="GHEA Grapalat" w:cs="Times New Roman"/>
          <w:iCs/>
          <w:lang w:val="hy-AM"/>
        </w:rPr>
      </w:pPr>
      <w:r w:rsidRPr="00FB3EB4">
        <w:rPr>
          <w:rFonts w:ascii="GHEA Grapalat" w:eastAsia="Times New Roman" w:hAnsi="GHEA Grapalat" w:cs="Times New Roman"/>
          <w:iCs/>
          <w:lang w:val="hy-AM"/>
        </w:rPr>
        <w:t>Ծ</w:t>
      </w:r>
      <w:r w:rsidR="00226FEB" w:rsidRPr="00FB3EB4">
        <w:rPr>
          <w:rFonts w:ascii="GHEA Grapalat" w:eastAsia="Times New Roman" w:hAnsi="GHEA Grapalat" w:cs="Times New Roman"/>
          <w:iCs/>
          <w:lang w:val="hy-AM"/>
        </w:rPr>
        <w:t>րագրի գերակայություններն են՝</w:t>
      </w:r>
    </w:p>
    <w:p w14:paraId="55E849C0" w14:textId="77777777" w:rsidR="00226FEB" w:rsidRPr="00AC2E03" w:rsidRDefault="00226FEB" w:rsidP="00AD1C26">
      <w:pPr>
        <w:spacing w:after="0" w:line="240" w:lineRule="auto"/>
        <w:jc w:val="both"/>
        <w:rPr>
          <w:rFonts w:ascii="GHEA Grapalat" w:eastAsia="Times New Roman" w:hAnsi="GHEA Grapalat" w:cs="Times New Roman"/>
          <w:iCs/>
          <w:lang w:val="hy-AM"/>
        </w:rPr>
      </w:pPr>
      <w:r w:rsidRPr="00AC2E03">
        <w:rPr>
          <w:rFonts w:ascii="GHEA Grapalat" w:eastAsia="Times New Roman" w:hAnsi="GHEA Grapalat" w:cs="Times New Roman"/>
          <w:iCs/>
          <w:lang w:val="hy-AM"/>
        </w:rPr>
        <w:t xml:space="preserve">1. </w:t>
      </w:r>
      <w:r w:rsidRPr="00AC2E03">
        <w:rPr>
          <w:rFonts w:ascii="GHEA Grapalat" w:eastAsia="Helvetica" w:hAnsi="GHEA Grapalat" w:cs="Helvetica"/>
          <w:lang w:val="hy-AM"/>
        </w:rPr>
        <w:t xml:space="preserve">Ապահովել երեխաների իրավունքների պաշտպանության համակարգի </w:t>
      </w:r>
      <w:r w:rsidRPr="00AC2E03">
        <w:rPr>
          <w:rFonts w:ascii="GHEA Grapalat" w:eastAsia="Calibri" w:hAnsi="GHEA Grapalat" w:cs="Sylfaen"/>
          <w:lang w:val="hy-AM"/>
        </w:rPr>
        <w:t>բարելավումը:</w:t>
      </w:r>
    </w:p>
    <w:p w14:paraId="4B621E4B" w14:textId="599405A5" w:rsidR="00226FEB" w:rsidRPr="00AC2E03" w:rsidRDefault="00226FEB" w:rsidP="00AD1C26">
      <w:pPr>
        <w:spacing w:after="0" w:line="240" w:lineRule="auto"/>
        <w:jc w:val="both"/>
        <w:rPr>
          <w:rFonts w:ascii="GHEA Grapalat" w:eastAsia="Times New Roman" w:hAnsi="GHEA Grapalat" w:cs="Times New Roman"/>
          <w:iCs/>
          <w:lang w:val="hy-AM"/>
        </w:rPr>
      </w:pPr>
      <w:r w:rsidRPr="00AC2E03">
        <w:rPr>
          <w:rFonts w:ascii="GHEA Grapalat" w:eastAsia="Times New Roman" w:hAnsi="GHEA Grapalat" w:cs="Times New Roman"/>
          <w:iCs/>
          <w:lang w:val="hy-AM"/>
        </w:rPr>
        <w:t xml:space="preserve">2. </w:t>
      </w:r>
      <w:r w:rsidRPr="00AC2E03">
        <w:rPr>
          <w:rFonts w:ascii="GHEA Grapalat" w:eastAsia="Calibri" w:hAnsi="GHEA Grapalat" w:cs="Sylfaen"/>
          <w:lang w:val="hy-AM"/>
        </w:rPr>
        <w:t>Ապահովել այլընտրանքային խնամքի համաչափ և ըստ կարիքի ծառայությունների ցանցի ընդլայնումը:</w:t>
      </w:r>
    </w:p>
    <w:p w14:paraId="0E311165" w14:textId="77777777" w:rsidR="00226FEB" w:rsidRPr="00AC2E03" w:rsidRDefault="00226FEB" w:rsidP="00AD1C26">
      <w:pPr>
        <w:spacing w:after="0" w:line="240" w:lineRule="auto"/>
        <w:jc w:val="both"/>
        <w:rPr>
          <w:rFonts w:ascii="GHEA Grapalat" w:eastAsia="Calibri" w:hAnsi="GHEA Grapalat" w:cs="Sylfaen"/>
          <w:lang w:val="hy-AM"/>
        </w:rPr>
      </w:pPr>
      <w:r w:rsidRPr="00AC2E03">
        <w:rPr>
          <w:rFonts w:ascii="GHEA Grapalat" w:eastAsia="Times New Roman" w:hAnsi="GHEA Grapalat" w:cs="Times New Roman"/>
          <w:iCs/>
          <w:lang w:val="hy-AM"/>
        </w:rPr>
        <w:t xml:space="preserve">3. </w:t>
      </w:r>
      <w:r w:rsidRPr="00AC2E03">
        <w:rPr>
          <w:rFonts w:ascii="GHEA Grapalat" w:eastAsia="Calibri" w:hAnsi="GHEA Grapalat" w:cs="Sylfaen"/>
          <w:lang w:val="hy-AM"/>
        </w:rPr>
        <w:t>Համալիր աջակցություն կյանքի դժվարին իրավիճակում հայտնված երեխաներին և նրանց ընտանիքներին՝ խրախուսելով կայուն եկամտի աղբյուրների ձևավորումը և զբաղվածությունը:</w:t>
      </w:r>
    </w:p>
    <w:p w14:paraId="0B75039F" w14:textId="77777777" w:rsidR="00226FEB" w:rsidRPr="00AC2E03" w:rsidRDefault="00226FEB" w:rsidP="00AD1C26">
      <w:pPr>
        <w:spacing w:after="0" w:line="240" w:lineRule="auto"/>
        <w:jc w:val="both"/>
        <w:rPr>
          <w:rFonts w:ascii="GHEA Grapalat" w:eastAsia="Calibri" w:hAnsi="GHEA Grapalat" w:cs="Sylfaen"/>
          <w:lang w:val="hy-AM"/>
        </w:rPr>
      </w:pPr>
      <w:r w:rsidRPr="00AC2E03">
        <w:rPr>
          <w:rFonts w:ascii="GHEA Grapalat" w:eastAsia="Calibri" w:hAnsi="GHEA Grapalat" w:cs="Sylfaen"/>
          <w:lang w:val="hy-AM"/>
        </w:rPr>
        <w:t>4. Ապահովել շուրջօրյա խնամքի հաստատությունների ապաինստիտուցիոնալացումը՝ ներառյալ ոչ պետական հաստատություններն ու մասնագիտացված խնամքի հաստատությունները:</w:t>
      </w:r>
    </w:p>
    <w:p w14:paraId="23189985" w14:textId="2EF7DC03" w:rsidR="00226FEB" w:rsidRPr="00AC2E03" w:rsidRDefault="00226FEB" w:rsidP="00AD1C26">
      <w:pPr>
        <w:spacing w:after="0" w:line="240" w:lineRule="auto"/>
        <w:jc w:val="both"/>
        <w:rPr>
          <w:rFonts w:ascii="GHEA Grapalat" w:eastAsia="Calibri" w:hAnsi="GHEA Grapalat" w:cs="Sylfaen"/>
          <w:lang w:val="hy-AM"/>
        </w:rPr>
      </w:pPr>
      <w:r w:rsidRPr="00AC2E03">
        <w:rPr>
          <w:rFonts w:ascii="GHEA Grapalat" w:hAnsi="GHEA Grapalat" w:cs="Sylfaen"/>
          <w:lang w:val="hy-AM"/>
        </w:rPr>
        <w:t>5.</w:t>
      </w:r>
      <w:r w:rsidR="00BA197B" w:rsidRPr="00AC2E03">
        <w:rPr>
          <w:rFonts w:ascii="GHEA Grapalat" w:hAnsi="GHEA Grapalat" w:cs="Sylfaen"/>
          <w:lang w:val="hy-AM"/>
        </w:rPr>
        <w:t xml:space="preserve"> </w:t>
      </w:r>
      <w:r w:rsidRPr="00AC2E03">
        <w:rPr>
          <w:rFonts w:ascii="GHEA Grapalat" w:eastAsia="Calibri" w:hAnsi="GHEA Grapalat" w:cs="Sylfaen"/>
          <w:lang w:val="hy-AM"/>
        </w:rPr>
        <w:t>Մարդկանց թրաֆիքինգի և շահագործման, ընտանիքում բռնության երևույթի կանխարգելումը:</w:t>
      </w:r>
    </w:p>
    <w:p w14:paraId="356B7435" w14:textId="35331909" w:rsidR="00226FEB" w:rsidRPr="00AC2E03" w:rsidRDefault="00226FEB" w:rsidP="00AD1C26">
      <w:pPr>
        <w:spacing w:after="0" w:line="240" w:lineRule="auto"/>
        <w:jc w:val="both"/>
        <w:rPr>
          <w:rFonts w:ascii="GHEA Grapalat" w:eastAsia="Times New Roman" w:hAnsi="GHEA Grapalat" w:cs="Sylfaen"/>
          <w:lang w:val="hy-AM"/>
        </w:rPr>
      </w:pPr>
      <w:r w:rsidRPr="00AC2E03">
        <w:rPr>
          <w:rFonts w:ascii="GHEA Grapalat" w:eastAsia="Calibri" w:hAnsi="GHEA Grapalat" w:cs="Sylfaen"/>
          <w:lang w:val="hy-AM"/>
        </w:rPr>
        <w:t>6.</w:t>
      </w:r>
      <w:r w:rsidR="00BA197B" w:rsidRPr="00AC2E03">
        <w:rPr>
          <w:rFonts w:ascii="GHEA Grapalat" w:eastAsia="Calibri" w:hAnsi="GHEA Grapalat" w:cs="Sylfaen"/>
          <w:lang w:val="hy-AM"/>
        </w:rPr>
        <w:t xml:space="preserve"> </w:t>
      </w:r>
      <w:r w:rsidRPr="00AC2E03">
        <w:rPr>
          <w:rFonts w:ascii="GHEA Grapalat" w:eastAsia="Calibri" w:hAnsi="GHEA Grapalat" w:cs="Sylfaen"/>
          <w:lang w:val="hy-AM"/>
        </w:rPr>
        <w:t>Միջազգային պարտավորություններին</w:t>
      </w:r>
      <w:r w:rsidRPr="00AC2E03">
        <w:rPr>
          <w:rFonts w:ascii="GHEA Grapalat" w:eastAsia="Times New Roman" w:hAnsi="GHEA Grapalat" w:cs="Sylfaen"/>
          <w:lang w:val="hy-AM"/>
        </w:rPr>
        <w:t xml:space="preserve"> համահունչ թրաֆիքինգի և շահագործման, ընտանիքում բռնության ենթարկված անձանց աջակցության ծառայությունների ընդլայնումը:</w:t>
      </w:r>
    </w:p>
    <w:p w14:paraId="34A985B3" w14:textId="1C621181" w:rsidR="00226FEB" w:rsidRPr="00AC2E03" w:rsidRDefault="00AD1C26" w:rsidP="00AD1C26">
      <w:pPr>
        <w:spacing w:after="0" w:line="240" w:lineRule="auto"/>
        <w:jc w:val="both"/>
        <w:rPr>
          <w:rFonts w:ascii="GHEA Grapalat" w:eastAsia="Times New Roman" w:hAnsi="GHEA Grapalat" w:cs="Sylfaen"/>
          <w:lang w:val="et-EE"/>
        </w:rPr>
      </w:pPr>
      <w:r w:rsidRPr="00AC2E03">
        <w:rPr>
          <w:rFonts w:ascii="GHEA Grapalat" w:eastAsia="Times New Roman" w:hAnsi="GHEA Grapalat" w:cs="Sylfaen"/>
          <w:lang w:val="hy-AM"/>
        </w:rPr>
        <w:tab/>
      </w:r>
      <w:r w:rsidR="00226FEB" w:rsidRPr="00AC2E03">
        <w:rPr>
          <w:rFonts w:ascii="GHEA Grapalat" w:eastAsia="Times New Roman" w:hAnsi="GHEA Grapalat" w:cs="Sylfaen"/>
          <w:lang w:val="hy-AM"/>
        </w:rPr>
        <w:t>Գերակայությունները նպատակաուղղված են՝ «Երեխայի իրավունքների մասին» ՄԱԿ-ի Կոնվենցիայի, Վերանայված Եվրոպական սոցիալական խարտիայի և Հայաստանի Հանրապետության միջազգային այլ փաստաթղթերով սահմանված պարտավորությունների կատարմանը՝ ընտանիքում ապրելու և դաստիարակվելու երեխայի իրավունքի ապահովմանը, այդ թվում՝ կարևորելով հաշմանդամություն ունեցող բոլոր երեխաների ապաինստիտուցիոնալացումը և նրանց խնամքն ընտանեկան միջավայրում կազմակերպելը:</w:t>
      </w:r>
    </w:p>
    <w:p w14:paraId="66D45359" w14:textId="77777777" w:rsidR="00AD1C26" w:rsidRPr="00AC2E03" w:rsidRDefault="00226FEB" w:rsidP="00AD1C26">
      <w:pPr>
        <w:spacing w:after="0" w:line="240" w:lineRule="auto"/>
        <w:ind w:left="-54"/>
        <w:jc w:val="both"/>
        <w:rPr>
          <w:rFonts w:ascii="GHEA Grapalat" w:eastAsia="Times New Roman" w:hAnsi="GHEA Grapalat" w:cs="Times New Roman"/>
          <w:bCs/>
          <w:lang w:val="hy-AM"/>
        </w:rPr>
      </w:pPr>
      <w:r w:rsidRPr="00AC2E03">
        <w:rPr>
          <w:rFonts w:ascii="GHEA Grapalat" w:eastAsia="Times New Roman" w:hAnsi="GHEA Grapalat" w:cs="Times New Roman"/>
          <w:bCs/>
          <w:lang w:val="hy-AM"/>
        </w:rPr>
        <w:t xml:space="preserve">Երեխաների իրավունքների պաշտպանության համակարգի բարելավումը պայմանավորված է </w:t>
      </w:r>
      <w:r w:rsidRPr="00AC2E03">
        <w:rPr>
          <w:rFonts w:ascii="GHEA Grapalat" w:eastAsia="+mn-ea" w:hAnsi="GHEA Grapalat" w:cs="Sylfaen"/>
          <w:kern w:val="24"/>
          <w:lang w:val="hy-AM"/>
        </w:rPr>
        <w:t xml:space="preserve">միասնական քաղաքականության ապահովմամբ՝ բոլոր մակարդակներում՝ </w:t>
      </w:r>
      <w:r w:rsidRPr="00AC2E03">
        <w:rPr>
          <w:rFonts w:ascii="GHEA Grapalat" w:eastAsia="Times New Roman" w:hAnsi="GHEA Grapalat" w:cs="Times New Roman"/>
          <w:bCs/>
          <w:lang w:val="hy-AM"/>
        </w:rPr>
        <w:t>խնամակալության և հոգաբարձության հանձնաժողովների, մարզպետարանների ընտանիքի, կանանց և երեխաների իրավունքների պաշտպանության բաժինների և Երեխաների իրավունքների պաշտպանության ազգային հանձնաժողովի, տեղեկատվական բազայի արդյունավետութան բարձրացմամբ:</w:t>
      </w:r>
    </w:p>
    <w:p w14:paraId="594484DA" w14:textId="03CCA95E" w:rsidR="00226FEB" w:rsidRPr="00AC2E03" w:rsidRDefault="00226FEB" w:rsidP="00AD1C26">
      <w:pPr>
        <w:spacing w:after="0" w:line="240" w:lineRule="auto"/>
        <w:ind w:left="-54" w:firstLine="774"/>
        <w:jc w:val="both"/>
        <w:rPr>
          <w:rFonts w:ascii="GHEA Grapalat" w:hAnsi="GHEA Grapalat"/>
          <w:lang w:val="et-EE"/>
        </w:rPr>
      </w:pPr>
      <w:r w:rsidRPr="00AC2E03">
        <w:rPr>
          <w:rFonts w:ascii="GHEA Grapalat" w:eastAsia="Times New Roman" w:hAnsi="GHEA Grapalat" w:cs="Sylfaen"/>
          <w:lang w:val="hy-AM"/>
        </w:rPr>
        <w:t xml:space="preserve">Սույն </w:t>
      </w:r>
      <w:r w:rsidRPr="00AC2E03">
        <w:rPr>
          <w:rFonts w:ascii="GHEA Grapalat" w:eastAsia="Calibri" w:hAnsi="GHEA Grapalat" w:cs="Sylfaen"/>
          <w:lang w:val="hy-AM"/>
        </w:rPr>
        <w:t>գերակայությունները (5 և 6) նպատակաուղղված են՝ ՄԱԿ-ի. «Անդրազգային կազմակերպված հանցավորության դեմ պայքարի», «Կանանց նկատմամբ խտրականության բոլոր ձևերի</w:t>
      </w:r>
      <w:r w:rsidRPr="00AC2E03">
        <w:rPr>
          <w:rFonts w:ascii="GHEA Grapalat" w:hAnsi="GHEA Grapalat" w:cs="Sylfaen"/>
          <w:lang w:val="hy-AM"/>
        </w:rPr>
        <w:t xml:space="preserve"> վերացման մասին</w:t>
      </w:r>
      <w:r w:rsidRPr="00AC2E03">
        <w:rPr>
          <w:rFonts w:ascii="GHEA Grapalat" w:hAnsi="GHEA Grapalat" w:cs="Sylfaen"/>
          <w:lang w:val="et-EE"/>
        </w:rPr>
        <w:t xml:space="preserve">», </w:t>
      </w:r>
      <w:r w:rsidRPr="00AC2E03">
        <w:rPr>
          <w:rFonts w:ascii="GHEA Grapalat" w:hAnsi="GHEA Grapalat" w:cs="Sylfaen"/>
          <w:lang w:val="hy-AM"/>
        </w:rPr>
        <w:t>ԵԽ</w:t>
      </w:r>
      <w:r w:rsidRPr="00AC2E03">
        <w:rPr>
          <w:rFonts w:ascii="GHEA Grapalat" w:hAnsi="GHEA Grapalat" w:cs="Sylfaen"/>
          <w:lang w:val="et-EE"/>
        </w:rPr>
        <w:t>-</w:t>
      </w:r>
      <w:r w:rsidRPr="00AC2E03">
        <w:rPr>
          <w:rFonts w:ascii="GHEA Grapalat" w:hAnsi="GHEA Grapalat" w:cs="Sylfaen"/>
          <w:lang w:val="hy-AM"/>
        </w:rPr>
        <w:t xml:space="preserve">ի </w:t>
      </w:r>
      <w:r w:rsidRPr="00AC2E03">
        <w:rPr>
          <w:rFonts w:ascii="GHEA Grapalat" w:hAnsi="GHEA Grapalat" w:cs="Sylfaen"/>
          <w:lang w:val="pt-PT"/>
        </w:rPr>
        <w:t>«</w:t>
      </w:r>
      <w:r w:rsidRPr="00AC2E03">
        <w:rPr>
          <w:rFonts w:ascii="GHEA Grapalat" w:hAnsi="GHEA Grapalat" w:cs="Sylfaen"/>
          <w:lang w:val="hy-AM"/>
        </w:rPr>
        <w:t>Մարդկանց շահա</w:t>
      </w:r>
      <w:r w:rsidRPr="00AC2E03">
        <w:rPr>
          <w:rFonts w:ascii="GHEA Grapalat" w:hAnsi="GHEA Grapalat" w:cs="Times Armenian"/>
          <w:lang w:val="hy-AM"/>
        </w:rPr>
        <w:t>գ</w:t>
      </w:r>
      <w:r w:rsidRPr="00AC2E03">
        <w:rPr>
          <w:rFonts w:ascii="GHEA Grapalat" w:hAnsi="GHEA Grapalat" w:cs="Sylfaen"/>
          <w:lang w:val="hy-AM"/>
        </w:rPr>
        <w:t>ործման դեմ պայքարի մասին</w:t>
      </w:r>
      <w:r w:rsidRPr="00AC2E03">
        <w:rPr>
          <w:rFonts w:ascii="GHEA Grapalat" w:hAnsi="GHEA Grapalat" w:cs="Sylfaen"/>
          <w:lang w:val="pt-PT"/>
        </w:rPr>
        <w:t>»</w:t>
      </w:r>
      <w:r w:rsidRPr="00AC2E03">
        <w:rPr>
          <w:rFonts w:ascii="GHEA Grapalat" w:hAnsi="GHEA Grapalat" w:cs="Sylfaen"/>
          <w:lang w:val="hy-AM"/>
        </w:rPr>
        <w:t xml:space="preserve"> կոնվենցիաներով և </w:t>
      </w:r>
      <w:r w:rsidRPr="00AC2E03">
        <w:rPr>
          <w:rFonts w:ascii="GHEA Grapalat" w:eastAsia="Times New Roman" w:hAnsi="GHEA Grapalat" w:cs="Sylfaen"/>
          <w:lang w:val="hy-AM"/>
        </w:rPr>
        <w:t>Հայաստանի Հանրապետության միջազգային այլ փաստաթղթերով ստանձնած պարտավորությունների</w:t>
      </w:r>
      <w:r w:rsidRPr="00AC2E03">
        <w:rPr>
          <w:rFonts w:ascii="GHEA Grapalat" w:eastAsia="Times New Roman" w:hAnsi="GHEA Grapalat" w:cs="Sylfaen"/>
          <w:lang w:val="et-EE"/>
        </w:rPr>
        <w:t xml:space="preserve">, </w:t>
      </w:r>
      <w:r w:rsidRPr="00AC2E03">
        <w:rPr>
          <w:rFonts w:ascii="GHEA Grapalat" w:eastAsia="Times New Roman" w:hAnsi="GHEA Grapalat" w:cs="Sylfaen"/>
          <w:lang w:val="hy-AM"/>
        </w:rPr>
        <w:t xml:space="preserve">ինչպեսնաև </w:t>
      </w:r>
      <w:r w:rsidRPr="00AC2E03">
        <w:rPr>
          <w:rFonts w:ascii="GHEA Grapalat" w:hAnsi="GHEA Grapalat"/>
          <w:lang w:val="hy-AM"/>
        </w:rPr>
        <w:t>2015 թվականի դեկտեմբերի 29-ին ուժի մեջ մտած ՀՀ-ի և ԵՄ-ի միջև «Աջակցություն Հայաստանում մարդու իրավունքների պաշտպանությանը» ԵՄ բյուջետային աջակցության ֆինանսավորման համաձայնագրի հատուկ պայմանների 4</w:t>
      </w:r>
      <w:r w:rsidRPr="00AC2E03">
        <w:rPr>
          <w:rFonts w:ascii="GHEA Grapalat" w:hAnsi="GHEA Grapalat"/>
          <w:lang w:val="et-EE"/>
        </w:rPr>
        <w:t>-</w:t>
      </w:r>
      <w:r w:rsidRPr="00AC2E03">
        <w:rPr>
          <w:rFonts w:ascii="GHEA Grapalat" w:hAnsi="GHEA Grapalat"/>
          <w:lang w:val="hy-AM"/>
        </w:rPr>
        <w:t>րդ կետով ամրագրված նախապայմանի կատարմանը</w:t>
      </w:r>
      <w:r w:rsidRPr="00AC2E03">
        <w:rPr>
          <w:rFonts w:ascii="GHEA Grapalat" w:hAnsi="GHEA Grapalat"/>
          <w:lang w:val="et-EE"/>
        </w:rPr>
        <w:t>:</w:t>
      </w:r>
    </w:p>
    <w:p w14:paraId="5D8A3D9C" w14:textId="1B6A67EF" w:rsidR="009914A4" w:rsidRPr="00AC2E03" w:rsidRDefault="009914A4" w:rsidP="00AD1C26">
      <w:pPr>
        <w:spacing w:after="0" w:line="240" w:lineRule="auto"/>
        <w:ind w:left="-54" w:firstLine="774"/>
        <w:jc w:val="both"/>
        <w:rPr>
          <w:rFonts w:ascii="GHEA Grapalat" w:hAnsi="GHEA Grapalat"/>
          <w:lang w:val="et-EE"/>
        </w:rPr>
      </w:pPr>
    </w:p>
    <w:p w14:paraId="7589B4C2" w14:textId="77777777" w:rsidR="009914A4" w:rsidRPr="00AC2E03" w:rsidRDefault="009914A4" w:rsidP="001E4807">
      <w:pPr>
        <w:spacing w:after="0"/>
        <w:ind w:left="720"/>
        <w:rPr>
          <w:rFonts w:ascii="GHEA Grapalat" w:hAnsi="GHEA Grapalat"/>
          <w:b/>
          <w:lang w:val="hy-AM"/>
        </w:rPr>
      </w:pPr>
      <w:r w:rsidRPr="00AC2E03">
        <w:rPr>
          <w:rFonts w:ascii="GHEA Grapalat" w:hAnsi="GHEA Grapalat"/>
          <w:b/>
          <w:lang w:val="hy-AM"/>
        </w:rPr>
        <w:t>Հաշմանդամություն ունեցող անձանց աջակցություն (1160) (Հաշմանդամություն ունեցող անձանց սոցիալական ներառում)</w:t>
      </w:r>
    </w:p>
    <w:p w14:paraId="22561167" w14:textId="1C5928D9" w:rsidR="009914A4" w:rsidRPr="00AC2E03" w:rsidRDefault="00FB3EB4" w:rsidP="001E4807">
      <w:pPr>
        <w:pStyle w:val="BodyText"/>
        <w:spacing w:line="240" w:lineRule="auto"/>
        <w:ind w:firstLine="720"/>
        <w:jc w:val="both"/>
        <w:rPr>
          <w:rFonts w:ascii="GHEA Grapalat" w:hAnsi="GHEA Grapalat"/>
          <w:b w:val="0"/>
          <w:sz w:val="22"/>
          <w:szCs w:val="22"/>
          <w:lang w:val="hy-AM" w:eastAsia="en-US"/>
        </w:rPr>
      </w:pPr>
      <w:r>
        <w:rPr>
          <w:rFonts w:ascii="GHEA Grapalat" w:hAnsi="GHEA Grapalat"/>
          <w:b w:val="0"/>
          <w:sz w:val="22"/>
          <w:szCs w:val="22"/>
          <w:lang w:val="hy-AM"/>
        </w:rPr>
        <w:t>Ծ</w:t>
      </w:r>
      <w:r w:rsidR="008A4920" w:rsidRPr="00AC2E03">
        <w:rPr>
          <w:rFonts w:ascii="GHEA Grapalat" w:hAnsi="GHEA Grapalat"/>
          <w:b w:val="0"/>
          <w:sz w:val="22"/>
          <w:szCs w:val="22"/>
          <w:lang w:val="hy-AM"/>
        </w:rPr>
        <w:t>րագրի գերակայությունն է ա</w:t>
      </w:r>
      <w:r w:rsidR="009914A4" w:rsidRPr="00AC2E03">
        <w:rPr>
          <w:rFonts w:ascii="GHEA Grapalat" w:hAnsi="GHEA Grapalat" w:cs="Sylfaen"/>
          <w:b w:val="0"/>
          <w:kern w:val="16"/>
          <w:sz w:val="22"/>
          <w:szCs w:val="22"/>
          <w:lang w:val="hy-AM"/>
        </w:rPr>
        <w:t xml:space="preserve">նձի գնահատված կարիքին համարժեք հասցեական ծառայությունների (այդ թվում՝ աջակցող միջոցների) տրամադրումը: </w:t>
      </w:r>
      <w:r w:rsidR="009914A4" w:rsidRPr="00AC2E03">
        <w:rPr>
          <w:rFonts w:ascii="GHEA Grapalat" w:hAnsi="GHEA Grapalat"/>
          <w:b w:val="0"/>
          <w:sz w:val="22"/>
          <w:szCs w:val="22"/>
          <w:lang w:val="hy-AM" w:eastAsia="en-US"/>
        </w:rPr>
        <w:t xml:space="preserve">Հասցեական և հասանելի ծառայությունների մատուցումը սոցիալական ներառման կարևոր երաշխիքն է, ինչն ապահովում է հավասար և մատչելի պայմաններ հաշմանդամություն ունեցող անձանց համար: </w:t>
      </w:r>
    </w:p>
    <w:p w14:paraId="3EE87927" w14:textId="308E298A" w:rsidR="009914A4" w:rsidRDefault="009914A4" w:rsidP="009914A4">
      <w:pPr>
        <w:tabs>
          <w:tab w:val="left" w:pos="990"/>
        </w:tabs>
        <w:spacing w:after="0" w:line="240" w:lineRule="auto"/>
        <w:jc w:val="both"/>
        <w:rPr>
          <w:rFonts w:ascii="GHEA Grapalat" w:hAnsi="GHEA Grapalat"/>
          <w:lang w:val="hy-AM"/>
        </w:rPr>
      </w:pPr>
      <w:r w:rsidRPr="00AC2E03">
        <w:rPr>
          <w:rFonts w:ascii="GHEA Grapalat" w:hAnsi="GHEA Grapalat"/>
          <w:lang w:val="hy-AM"/>
        </w:rPr>
        <w:t>Իրավական հիմքերը՝ «Հաշմանդամություն ունեցող անձանց իրավունքների մասին» ՄԱԿ-ի կոնվենցիա, «Հաշմանդամություն ունեցող անձանց իրավունքների մասին» ՀՀ օրենք,  ՀՀ կառավարության 2015թ. սեպտեմբերի 10-ի N 1035-Ն որոշում։</w:t>
      </w:r>
    </w:p>
    <w:p w14:paraId="68CBCB03" w14:textId="30D0568B" w:rsidR="00187AC0" w:rsidRPr="00AC2E03" w:rsidRDefault="00187AC0" w:rsidP="009914A4">
      <w:pPr>
        <w:tabs>
          <w:tab w:val="left" w:pos="990"/>
        </w:tabs>
        <w:spacing w:after="0" w:line="240" w:lineRule="auto"/>
        <w:jc w:val="both"/>
        <w:rPr>
          <w:rFonts w:ascii="GHEA Grapalat" w:hAnsi="GHEA Grapalat"/>
          <w:iCs/>
          <w:kern w:val="16"/>
          <w:lang w:val="hy-AM"/>
        </w:rPr>
      </w:pPr>
    </w:p>
    <w:p w14:paraId="4147476B" w14:textId="320B3CDF" w:rsidR="00217C57" w:rsidRDefault="00217C57" w:rsidP="00FB3EB4">
      <w:pPr>
        <w:spacing w:after="0" w:line="240" w:lineRule="auto"/>
        <w:ind w:left="-54" w:firstLine="774"/>
        <w:rPr>
          <w:rFonts w:ascii="GHEA Grapalat" w:hAnsi="GHEA Grapalat"/>
          <w:b/>
          <w:kern w:val="16"/>
          <w:lang w:val="hy-AM"/>
        </w:rPr>
      </w:pPr>
      <w:r w:rsidRPr="00217C57">
        <w:rPr>
          <w:rFonts w:ascii="GHEA Grapalat" w:hAnsi="GHEA Grapalat"/>
          <w:b/>
          <w:kern w:val="16"/>
          <w:lang w:val="hy-AM"/>
        </w:rPr>
        <w:t>Սոցիալական ապահովություն (1205)</w:t>
      </w:r>
    </w:p>
    <w:p w14:paraId="0EBC6EE8" w14:textId="6DC4C377" w:rsidR="00217C57" w:rsidRDefault="00E81576" w:rsidP="002C00D2">
      <w:pPr>
        <w:spacing w:after="0" w:line="240" w:lineRule="auto"/>
        <w:jc w:val="both"/>
        <w:rPr>
          <w:rFonts w:ascii="GHEA Grapalat" w:hAnsi="GHEA Grapalat"/>
          <w:lang w:val="hy-AM"/>
        </w:rPr>
      </w:pPr>
      <w:r>
        <w:rPr>
          <w:rFonts w:ascii="GHEA Grapalat" w:hAnsi="GHEA Grapalat"/>
          <w:lang w:val="hy-AM"/>
        </w:rPr>
        <w:lastRenderedPageBreak/>
        <w:tab/>
      </w:r>
      <w:r w:rsidRPr="00D907A0">
        <w:rPr>
          <w:rFonts w:ascii="GHEA Grapalat" w:hAnsi="GHEA Grapalat"/>
          <w:lang w:val="hy-AM"/>
        </w:rPr>
        <w:t xml:space="preserve">Ծրագիրը և դրանում ներառված միջոցառումները մշակվել են՝ հիմք ընդունելով ՀՀ կառավարության 2021թ. օգոստոսի 18-ի N 1363-Ա որոշմամբ հավանության արժանացած ՀՀ կառավարության ծրագրի 4-րդ՝ «Մարդկային կապիտալի զարգացում» բաժնի </w:t>
      </w:r>
      <w:r>
        <w:rPr>
          <w:rFonts w:ascii="GHEA Grapalat" w:hAnsi="GHEA Grapalat"/>
          <w:bCs/>
          <w:lang w:val="hy-AM"/>
        </w:rPr>
        <w:t>4.2</w:t>
      </w:r>
      <w:r w:rsidRPr="00D907A0">
        <w:rPr>
          <w:rFonts w:ascii="GHEA Grapalat" w:hAnsi="GHEA Grapalat"/>
          <w:bCs/>
          <w:lang w:val="hy-AM"/>
        </w:rPr>
        <w:t xml:space="preserve"> ենթաբաժնով</w:t>
      </w:r>
      <w:r w:rsidRPr="00D907A0">
        <w:rPr>
          <w:rFonts w:ascii="GHEA Grapalat" w:hAnsi="GHEA Grapalat"/>
          <w:lang w:val="hy-AM"/>
        </w:rPr>
        <w:t xml:space="preserve"> սահմանված նպատակները:</w:t>
      </w:r>
      <w:r>
        <w:rPr>
          <w:rFonts w:ascii="GHEA Grapalat" w:eastAsia="Times New Roman" w:hAnsi="GHEA Grapalat" w:cs="Times New Roman"/>
          <w:iCs/>
          <w:lang w:val="hy-AM"/>
        </w:rPr>
        <w:t xml:space="preserve"> </w:t>
      </w:r>
      <w:r w:rsidR="00217C57" w:rsidRPr="00217C57">
        <w:rPr>
          <w:rFonts w:ascii="GHEA Grapalat" w:hAnsi="GHEA Grapalat"/>
          <w:lang w:val="hy-AM"/>
        </w:rPr>
        <w:t>Կառավարությունը նպատակադրվել է մինչև 2023 թվականը վերացնել ծայրահեղ աղքատությունը, էապես նվազեցնել աղքատությունը:</w:t>
      </w:r>
    </w:p>
    <w:p w14:paraId="308BAE4F" w14:textId="77777777" w:rsidR="00ED1E81" w:rsidRDefault="00ED1E81" w:rsidP="002C00D2">
      <w:pPr>
        <w:spacing w:after="0" w:line="240" w:lineRule="auto"/>
        <w:jc w:val="both"/>
        <w:rPr>
          <w:rFonts w:ascii="GHEA Grapalat" w:hAnsi="GHEA Grapalat"/>
          <w:lang w:val="hy-AM"/>
        </w:rPr>
      </w:pPr>
    </w:p>
    <w:p w14:paraId="6027B12C" w14:textId="77777777" w:rsidR="00ED1E81" w:rsidRDefault="00ED1E81" w:rsidP="00ED1E81">
      <w:pPr>
        <w:overflowPunct w:val="0"/>
        <w:autoSpaceDE w:val="0"/>
        <w:autoSpaceDN w:val="0"/>
        <w:adjustRightInd w:val="0"/>
        <w:spacing w:after="0"/>
        <w:ind w:firstLine="567"/>
        <w:jc w:val="both"/>
        <w:textAlignment w:val="baseline"/>
        <w:rPr>
          <w:rFonts w:ascii="GHEA Grapalat" w:eastAsia="Times New Roman" w:hAnsi="GHEA Grapalat" w:cs="Times New Roman"/>
          <w:b/>
          <w:i/>
          <w:szCs w:val="20"/>
          <w:lang w:val="hy-AM" w:eastAsia="x-none"/>
        </w:rPr>
      </w:pPr>
      <w:r>
        <w:rPr>
          <w:rFonts w:ascii="GHEA Grapalat" w:eastAsia="Times New Roman" w:hAnsi="GHEA Grapalat" w:cs="Times New Roman"/>
          <w:i/>
          <w:szCs w:val="20"/>
          <w:lang w:val="hy-AM" w:eastAsia="x-none"/>
        </w:rPr>
        <w:t>Սոցիալական պաշ</w:t>
      </w:r>
      <w:r w:rsidRPr="00AC2E03">
        <w:rPr>
          <w:rFonts w:ascii="GHEA Grapalat" w:eastAsia="Times New Roman" w:hAnsi="GHEA Grapalat" w:cs="Times New Roman"/>
          <w:i/>
          <w:szCs w:val="20"/>
          <w:lang w:val="hy-AM" w:eastAsia="x-none"/>
        </w:rPr>
        <w:t xml:space="preserve">տպանության ոլորտի ծախսային քաղաքականության հակիրճ շարադրանքը՝ </w:t>
      </w:r>
      <w:r w:rsidRPr="00AC2E03">
        <w:rPr>
          <w:rFonts w:ascii="GHEA Grapalat" w:eastAsia="Times New Roman" w:hAnsi="GHEA Grapalat" w:cs="Times New Roman"/>
          <w:b/>
          <w:i/>
          <w:szCs w:val="20"/>
          <w:lang w:val="hy-AM" w:eastAsia="x-none"/>
        </w:rPr>
        <w:t>Հավելված 11-ով ներկայացված ձևաչափին համապատասխան:</w:t>
      </w:r>
    </w:p>
    <w:p w14:paraId="0E43EA20" w14:textId="4FFE35D7" w:rsidR="00ED1E81" w:rsidRPr="00217C57" w:rsidRDefault="00ED1E81" w:rsidP="002C00D2">
      <w:pPr>
        <w:spacing w:after="0" w:line="240" w:lineRule="auto"/>
        <w:jc w:val="both"/>
        <w:rPr>
          <w:rFonts w:ascii="GHEA Grapalat" w:eastAsia="Times New Roman" w:hAnsi="GHEA Grapalat" w:cs="Times New Roman"/>
          <w:b/>
          <w:bCs/>
          <w:lang w:val="hy-AM"/>
        </w:rPr>
      </w:pPr>
    </w:p>
    <w:p w14:paraId="570D1BE3" w14:textId="7AF428C3" w:rsidR="00A72FA1" w:rsidRPr="00AC2E03" w:rsidRDefault="00A72FA1" w:rsidP="00A72FA1">
      <w:pPr>
        <w:pStyle w:val="Heading1"/>
        <w:shd w:val="clear" w:color="auto" w:fill="002060"/>
        <w:rPr>
          <w:rFonts w:ascii="GHEA Grapalat" w:hAnsi="GHEA Grapalat" w:cs="Sylfaen"/>
          <w:sz w:val="22"/>
          <w:szCs w:val="22"/>
          <w:lang w:val="hy-AM"/>
        </w:rPr>
      </w:pPr>
      <w:bookmarkStart w:id="6" w:name="_Toc468281224"/>
      <w:bookmarkStart w:id="7" w:name="_Toc125443009"/>
      <w:bookmarkStart w:id="8" w:name="_Toc125443418"/>
      <w:r w:rsidRPr="00AC2E03">
        <w:rPr>
          <w:rFonts w:ascii="GHEA Grapalat" w:hAnsi="GHEA Grapalat" w:cs="Sylfaen"/>
          <w:sz w:val="22"/>
          <w:szCs w:val="22"/>
          <w:lang w:val="hy-AM"/>
        </w:rPr>
        <w:t>3. ՄԺԾԾ ԺԱՄԱՆԱԿԱՀԱՏՎԱԾՈՒՄ ԻՐԱԿԱՆԱՑՎԵԼԻՔ ԾԱԽՍԱՅԻՆ ԾՐԱԳՐԵՐԸ</w:t>
      </w:r>
      <w:bookmarkEnd w:id="6"/>
      <w:bookmarkEnd w:id="7"/>
      <w:bookmarkEnd w:id="8"/>
    </w:p>
    <w:p w14:paraId="2CF3B1F3" w14:textId="77777777" w:rsidR="00A72FA1" w:rsidRPr="00AC2E03" w:rsidRDefault="00A72FA1" w:rsidP="00A72FA1">
      <w:pPr>
        <w:pStyle w:val="BodyText"/>
        <w:spacing w:line="240" w:lineRule="auto"/>
        <w:ind w:firstLine="567"/>
        <w:rPr>
          <w:rFonts w:ascii="GHEA Grapalat" w:hAnsi="GHEA Grapalat"/>
          <w:sz w:val="22"/>
          <w:lang w:val="hy-AM"/>
        </w:rPr>
      </w:pPr>
    </w:p>
    <w:p w14:paraId="1BFE92FE" w14:textId="77777777" w:rsidR="00A72FA1" w:rsidRPr="00AC2E03" w:rsidRDefault="00A72FA1" w:rsidP="00A72FA1">
      <w:pPr>
        <w:pStyle w:val="BodyText2"/>
        <w:pBdr>
          <w:top w:val="single" w:sz="4" w:space="1" w:color="auto"/>
          <w:bottom w:val="single" w:sz="4" w:space="1" w:color="auto"/>
        </w:pBdr>
        <w:shd w:val="clear" w:color="auto" w:fill="002060"/>
        <w:spacing w:before="120" w:after="120" w:line="240" w:lineRule="auto"/>
        <w:ind w:firstLine="142"/>
        <w:jc w:val="left"/>
        <w:rPr>
          <w:rFonts w:ascii="GHEA Grapalat" w:hAnsi="GHEA Grapalat"/>
          <w:kern w:val="16"/>
          <w:sz w:val="22"/>
          <w:szCs w:val="22"/>
          <w:lang w:val="hy-AM"/>
        </w:rPr>
      </w:pPr>
      <w:r w:rsidRPr="00AC2E03">
        <w:rPr>
          <w:rFonts w:ascii="GHEA Grapalat" w:hAnsi="GHEA Grapalat"/>
          <w:kern w:val="16"/>
          <w:sz w:val="22"/>
          <w:szCs w:val="22"/>
          <w:lang w:val="hy-AM"/>
        </w:rPr>
        <w:t>3.1. Պարտադիր և հայեցողական ծախսերը</w:t>
      </w:r>
    </w:p>
    <w:p w14:paraId="6B830DF4" w14:textId="119739DE" w:rsidR="006A0C1C" w:rsidRPr="00EF60B2" w:rsidRDefault="006A0C1C" w:rsidP="006A0C1C">
      <w:pPr>
        <w:pStyle w:val="Text"/>
        <w:spacing w:after="0" w:line="276" w:lineRule="auto"/>
        <w:ind w:firstLine="567"/>
        <w:rPr>
          <w:rFonts w:ascii="GHEA Grapalat" w:hAnsi="GHEA Grapalat" w:cs="Sylfaen"/>
          <w:i/>
          <w:iCs/>
          <w:kern w:val="16"/>
          <w:szCs w:val="22"/>
          <w:lang w:val="hy-AM"/>
        </w:rPr>
      </w:pPr>
      <w:r w:rsidRPr="00EF60B2">
        <w:rPr>
          <w:rFonts w:ascii="GHEA Grapalat" w:hAnsi="GHEA Grapalat" w:cs="Sylfaen"/>
          <w:i/>
          <w:iCs/>
          <w:kern w:val="16"/>
          <w:lang w:val="hy-AM"/>
        </w:rPr>
        <w:t>Պարտադիր և հայեցողական ծախսերի վերաբերյալ տեղեկատվությունն ամփոփված է ՄԺԾԾ 2024-2026 թթ. հայտի N 1 հավելվածի 1-ին և 2-րդ ձևաչափերում։</w:t>
      </w:r>
    </w:p>
    <w:p w14:paraId="0D1AA767" w14:textId="60083B3B" w:rsidR="00CE37BF" w:rsidRPr="00AC2E03" w:rsidRDefault="00CE37BF" w:rsidP="005E4ED2">
      <w:pPr>
        <w:overflowPunct w:val="0"/>
        <w:autoSpaceDE w:val="0"/>
        <w:autoSpaceDN w:val="0"/>
        <w:adjustRightInd w:val="0"/>
        <w:spacing w:after="0" w:line="240" w:lineRule="auto"/>
        <w:textAlignment w:val="baseline"/>
        <w:rPr>
          <w:rFonts w:ascii="GHEA Grapalat" w:eastAsia="Times New Roman" w:hAnsi="GHEA Grapalat" w:cs="Times New Roman"/>
          <w:b/>
          <w:bCs/>
          <w:szCs w:val="20"/>
          <w:lang w:val="hy-AM" w:eastAsia="x-none"/>
        </w:rPr>
      </w:pPr>
    </w:p>
    <w:p w14:paraId="5D94D334" w14:textId="77777777" w:rsidR="001275CC" w:rsidRPr="00AC2E03" w:rsidRDefault="001275CC" w:rsidP="001275CC">
      <w:pPr>
        <w:pStyle w:val="BodyText2"/>
        <w:pBdr>
          <w:top w:val="single" w:sz="4" w:space="1" w:color="auto"/>
          <w:bottom w:val="single" w:sz="4" w:space="1" w:color="auto"/>
        </w:pBdr>
        <w:shd w:val="clear" w:color="auto" w:fill="002060"/>
        <w:spacing w:before="120" w:after="120" w:line="240" w:lineRule="auto"/>
        <w:ind w:firstLine="142"/>
        <w:jc w:val="left"/>
        <w:rPr>
          <w:rFonts w:ascii="GHEA Grapalat" w:hAnsi="GHEA Grapalat"/>
          <w:kern w:val="16"/>
          <w:sz w:val="22"/>
          <w:szCs w:val="22"/>
          <w:lang w:val="hy-AM"/>
        </w:rPr>
      </w:pPr>
      <w:r w:rsidRPr="00AC2E03">
        <w:rPr>
          <w:rFonts w:ascii="GHEA Grapalat" w:hAnsi="GHEA Grapalat"/>
          <w:kern w:val="16"/>
          <w:sz w:val="22"/>
          <w:szCs w:val="22"/>
          <w:lang w:val="hy-AM"/>
        </w:rPr>
        <w:t>3.2. Գոյություն ունեցող ծախսային պարտավորությունները</w:t>
      </w:r>
    </w:p>
    <w:p w14:paraId="1236556D" w14:textId="78004753" w:rsidR="00017D8E" w:rsidRPr="00EF60B2" w:rsidRDefault="009E1C63" w:rsidP="009C1402">
      <w:pPr>
        <w:pStyle w:val="Text"/>
        <w:spacing w:after="0"/>
        <w:ind w:firstLine="567"/>
        <w:rPr>
          <w:rFonts w:ascii="GHEA Grapalat" w:hAnsi="GHEA Grapalat" w:cs="Sylfaen"/>
          <w:i/>
          <w:iCs/>
          <w:kern w:val="16"/>
          <w:lang w:val="hy-AM"/>
        </w:rPr>
      </w:pPr>
      <w:r w:rsidRPr="00EF60B2">
        <w:rPr>
          <w:rFonts w:ascii="GHEA Grapalat" w:hAnsi="GHEA Grapalat" w:cs="Sylfaen"/>
          <w:i/>
          <w:iCs/>
          <w:kern w:val="16"/>
          <w:lang w:val="hy-AM"/>
        </w:rPr>
        <w:t>ՄԺԾԾ ժ</w:t>
      </w:r>
      <w:r w:rsidR="00EF60B2" w:rsidRPr="00EF60B2">
        <w:rPr>
          <w:rFonts w:ascii="GHEA Grapalat" w:hAnsi="GHEA Grapalat" w:cs="Sylfaen"/>
          <w:i/>
          <w:iCs/>
          <w:kern w:val="16"/>
          <w:lang w:val="hy-AM"/>
        </w:rPr>
        <w:t>ամանակահատվածում իրականացվելիք ծ</w:t>
      </w:r>
      <w:r w:rsidR="00017D8E" w:rsidRPr="00EF60B2">
        <w:rPr>
          <w:rFonts w:ascii="GHEA Grapalat" w:hAnsi="GHEA Grapalat" w:cs="Sylfaen"/>
          <w:i/>
          <w:iCs/>
          <w:kern w:val="16"/>
          <w:lang w:val="hy-AM"/>
        </w:rPr>
        <w:t xml:space="preserve">րագրերից յուրաքանչյուրի գծով նպատակները և թիրախային վերջնական արդյունքները և </w:t>
      </w:r>
      <w:r w:rsidRPr="00EF60B2">
        <w:rPr>
          <w:rFonts w:ascii="GHEA Grapalat" w:hAnsi="GHEA Grapalat" w:cs="Sylfaen"/>
          <w:i/>
          <w:iCs/>
          <w:kern w:val="16"/>
          <w:lang w:val="hy-AM"/>
        </w:rPr>
        <w:t>դրանց կապը ՀՀ կառավարության ծրագրի, այլ</w:t>
      </w:r>
      <w:r w:rsidR="00017D8E" w:rsidRPr="00EF60B2">
        <w:rPr>
          <w:rFonts w:ascii="GHEA Grapalat" w:hAnsi="GHEA Grapalat" w:cs="Sylfaen"/>
          <w:i/>
          <w:iCs/>
          <w:kern w:val="16"/>
          <w:lang w:val="hy-AM"/>
        </w:rPr>
        <w:t xml:space="preserve"> </w:t>
      </w:r>
      <w:r w:rsidR="00EF60B2" w:rsidRPr="00EF60B2">
        <w:rPr>
          <w:rFonts w:ascii="GHEA Grapalat" w:hAnsi="GHEA Grapalat" w:cs="Sylfaen"/>
          <w:i/>
          <w:iCs/>
          <w:kern w:val="16"/>
          <w:lang w:val="hy-AM"/>
        </w:rPr>
        <w:t>ռ</w:t>
      </w:r>
      <w:r w:rsidRPr="00EF60B2">
        <w:rPr>
          <w:rFonts w:ascii="GHEA Grapalat" w:hAnsi="GHEA Grapalat" w:cs="Sylfaen"/>
          <w:i/>
          <w:iCs/>
          <w:kern w:val="16"/>
          <w:lang w:val="hy-AM"/>
        </w:rPr>
        <w:t>ազմավարական փաստաթղթերի, ինչպես նաև</w:t>
      </w:r>
      <w:r w:rsidR="00017D8E" w:rsidRPr="00EF60B2">
        <w:rPr>
          <w:rFonts w:ascii="GHEA Grapalat" w:hAnsi="GHEA Grapalat" w:cs="Sylfaen"/>
          <w:i/>
          <w:iCs/>
          <w:kern w:val="16"/>
          <w:lang w:val="hy-AM"/>
        </w:rPr>
        <w:t xml:space="preserve"> ՄԱԿ-ի «Կայուն զարգացման 2030 օրակարգում» ներառված կայուն զարգացման նպատակների և դրանց գծով սա</w:t>
      </w:r>
      <w:r w:rsidRPr="00EF60B2">
        <w:rPr>
          <w:rFonts w:ascii="GHEA Grapalat" w:hAnsi="GHEA Grapalat" w:cs="Sylfaen"/>
          <w:i/>
          <w:iCs/>
          <w:kern w:val="16"/>
          <w:lang w:val="hy-AM"/>
        </w:rPr>
        <w:t>հմանված գլոբալ ցուցանիշների հետ</w:t>
      </w:r>
      <w:r w:rsidR="00017D8E" w:rsidRPr="00EF60B2">
        <w:rPr>
          <w:rFonts w:ascii="GHEA Grapalat" w:hAnsi="GHEA Grapalat" w:cs="Sylfaen"/>
          <w:i/>
          <w:iCs/>
          <w:kern w:val="16"/>
          <w:lang w:val="hy-AM"/>
        </w:rPr>
        <w:t xml:space="preserve"> </w:t>
      </w:r>
      <w:r w:rsidRPr="00EF60B2">
        <w:rPr>
          <w:rFonts w:ascii="GHEA Grapalat" w:hAnsi="GHEA Grapalat" w:cs="Sylfaen"/>
          <w:i/>
          <w:iCs/>
          <w:kern w:val="16"/>
          <w:lang w:val="hy-AM"/>
        </w:rPr>
        <w:t>ամփոփ տեսքով ներկայացված է</w:t>
      </w:r>
      <w:r w:rsidR="00017D8E" w:rsidRPr="00EF60B2">
        <w:rPr>
          <w:rFonts w:ascii="GHEA Grapalat" w:hAnsi="GHEA Grapalat" w:cs="Sylfaen"/>
          <w:i/>
          <w:iCs/>
          <w:kern w:val="16"/>
          <w:lang w:val="hy-AM"/>
        </w:rPr>
        <w:t xml:space="preserve"> </w:t>
      </w:r>
      <w:r w:rsidR="00017D8E" w:rsidRPr="00EF60B2">
        <w:rPr>
          <w:rFonts w:ascii="GHEA Grapalat" w:hAnsi="GHEA Grapalat" w:cs="Sylfaen"/>
          <w:b/>
          <w:i/>
          <w:iCs/>
          <w:kern w:val="16"/>
          <w:lang w:val="hy-AM"/>
        </w:rPr>
        <w:t>Հավելված 3-ի Մաս 3-ում  ներկայացված աղյուսակում:</w:t>
      </w:r>
      <w:r w:rsidR="00017D8E" w:rsidRPr="00EF60B2">
        <w:rPr>
          <w:rFonts w:ascii="GHEA Grapalat" w:hAnsi="GHEA Grapalat" w:cs="Sylfaen"/>
          <w:i/>
          <w:iCs/>
          <w:kern w:val="16"/>
          <w:lang w:val="hy-AM"/>
        </w:rPr>
        <w:t xml:space="preserve"> </w:t>
      </w:r>
    </w:p>
    <w:p w14:paraId="1874814F" w14:textId="5FBAC1A8" w:rsidR="00B175FC" w:rsidRPr="001623E2" w:rsidRDefault="007D053D" w:rsidP="001623E2">
      <w:pPr>
        <w:pStyle w:val="Text"/>
        <w:spacing w:after="0"/>
        <w:ind w:firstLine="567"/>
        <w:rPr>
          <w:rFonts w:ascii="GHEA Grapalat" w:hAnsi="GHEA Grapalat" w:cs="Sylfaen"/>
          <w:i/>
          <w:iCs/>
          <w:kern w:val="16"/>
          <w:lang w:val="hy-AM"/>
        </w:rPr>
      </w:pPr>
      <w:r w:rsidRPr="00EF60B2">
        <w:rPr>
          <w:rFonts w:ascii="GHEA Grapalat" w:hAnsi="GHEA Grapalat"/>
          <w:i/>
          <w:lang w:val="hy-AM" w:eastAsia="x-none"/>
        </w:rPr>
        <w:t xml:space="preserve">Գոյություն ունեցող բոլոր ծրագրերի/միջոցառումների </w:t>
      </w:r>
      <w:r w:rsidRPr="00EF60B2">
        <w:rPr>
          <w:rFonts w:ascii="GHEA Grapalat" w:hAnsi="GHEA Grapalat" w:cs="Sylfaen"/>
          <w:i/>
          <w:iCs/>
          <w:kern w:val="16"/>
          <w:lang w:val="hy-AM"/>
        </w:rPr>
        <w:t>գծով ՄԺԾԾ ժամանակահատվածում իրականացվելիք ծախսերն ու ակնկալվող արդյունքներն ներկայաց</w:t>
      </w:r>
      <w:r w:rsidR="009E1C63" w:rsidRPr="00EF60B2">
        <w:rPr>
          <w:rFonts w:ascii="GHEA Grapalat" w:hAnsi="GHEA Grapalat" w:cs="Sylfaen"/>
          <w:i/>
          <w:iCs/>
          <w:kern w:val="16"/>
          <w:lang w:val="hy-AM"/>
        </w:rPr>
        <w:t>ված են</w:t>
      </w:r>
      <w:r w:rsidRPr="00EF60B2">
        <w:rPr>
          <w:rFonts w:ascii="GHEA Grapalat" w:hAnsi="GHEA Grapalat" w:cs="Sylfaen"/>
          <w:i/>
          <w:iCs/>
          <w:kern w:val="16"/>
          <w:lang w:val="hy-AM"/>
        </w:rPr>
        <w:t xml:space="preserve"> ամփոփ տեսքով</w:t>
      </w:r>
      <w:r w:rsidR="009E1C63" w:rsidRPr="00EF60B2">
        <w:rPr>
          <w:rFonts w:ascii="GHEA Grapalat" w:hAnsi="GHEA Grapalat" w:cs="Sylfaen"/>
          <w:i/>
          <w:iCs/>
          <w:kern w:val="16"/>
          <w:lang w:val="hy-AM"/>
        </w:rPr>
        <w:t xml:space="preserve"> </w:t>
      </w:r>
      <w:r w:rsidRPr="00EF60B2">
        <w:rPr>
          <w:rFonts w:ascii="GHEA Grapalat" w:hAnsi="GHEA Grapalat"/>
          <w:b/>
          <w:i/>
          <w:lang w:val="hy-AM" w:eastAsia="x-none"/>
        </w:rPr>
        <w:t>Հավելված 3-ի Մաս 4-ում</w:t>
      </w:r>
      <w:r w:rsidRPr="00EF60B2">
        <w:rPr>
          <w:rFonts w:ascii="GHEA Grapalat" w:hAnsi="GHEA Grapalat" w:cs="Sylfaen"/>
          <w:i/>
          <w:iCs/>
          <w:kern w:val="16"/>
          <w:lang w:val="hy-AM"/>
        </w:rPr>
        <w:t>: Այդ ծրագրերի/միջոցառումների գծով ծախսերն ըստ բյուջետային ծախսերի տնտեսագիտական և գործառական դասակարգումների ման</w:t>
      </w:r>
      <w:r w:rsidR="009E1C63" w:rsidRPr="00EF60B2">
        <w:rPr>
          <w:rFonts w:ascii="GHEA Grapalat" w:hAnsi="GHEA Grapalat" w:cs="Sylfaen"/>
          <w:i/>
          <w:iCs/>
          <w:kern w:val="16"/>
          <w:lang w:val="hy-AM"/>
        </w:rPr>
        <w:t>րամասների ներկայացված են</w:t>
      </w:r>
      <w:r w:rsidRPr="00EF60B2">
        <w:rPr>
          <w:rFonts w:ascii="GHEA Grapalat" w:hAnsi="GHEA Grapalat" w:cs="Sylfaen"/>
          <w:i/>
          <w:iCs/>
          <w:kern w:val="16"/>
          <w:lang w:val="hy-AM"/>
        </w:rPr>
        <w:t xml:space="preserve"> </w:t>
      </w:r>
      <w:r w:rsidRPr="00EF60B2">
        <w:rPr>
          <w:rFonts w:ascii="GHEA Grapalat" w:hAnsi="GHEA Grapalat"/>
          <w:b/>
          <w:i/>
          <w:lang w:val="hy-AM" w:eastAsia="x-none"/>
        </w:rPr>
        <w:t>Հավելված 4</w:t>
      </w:r>
      <w:r w:rsidR="009E1C63" w:rsidRPr="00EF60B2">
        <w:rPr>
          <w:rFonts w:ascii="GHEA Grapalat" w:hAnsi="GHEA Grapalat"/>
          <w:b/>
          <w:i/>
          <w:lang w:val="hy-AM" w:eastAsia="x-none"/>
        </w:rPr>
        <w:t>-</w:t>
      </w:r>
      <w:r w:rsidRPr="00EF60B2">
        <w:rPr>
          <w:rFonts w:ascii="GHEA Grapalat" w:hAnsi="GHEA Grapalat"/>
          <w:b/>
          <w:i/>
          <w:lang w:val="hy-AM" w:eastAsia="x-none"/>
        </w:rPr>
        <w:t>ում</w:t>
      </w:r>
      <w:r w:rsidRPr="00EF60B2">
        <w:rPr>
          <w:rFonts w:ascii="GHEA Grapalat" w:hAnsi="GHEA Grapalat" w:cs="Sylfaen"/>
          <w:i/>
          <w:iCs/>
          <w:kern w:val="16"/>
          <w:lang w:val="hy-AM"/>
        </w:rPr>
        <w:t>:</w:t>
      </w:r>
    </w:p>
    <w:p w14:paraId="4929D812" w14:textId="11464BF3" w:rsidR="000042C2" w:rsidRPr="00AC2E03" w:rsidRDefault="00B175FC" w:rsidP="00B175FC">
      <w:pPr>
        <w:spacing w:before="120" w:after="120"/>
        <w:jc w:val="center"/>
        <w:rPr>
          <w:rFonts w:ascii="GHEA Grapalat" w:eastAsia="GHEA Grapalat" w:hAnsi="GHEA Grapalat" w:cs="GHEA Grapalat"/>
          <w:b/>
          <w:lang w:val="hy-AM"/>
        </w:rPr>
      </w:pPr>
      <w:r w:rsidRPr="00AC2E03">
        <w:rPr>
          <w:rFonts w:ascii="GHEA Grapalat" w:eastAsia="GHEA Grapalat" w:hAnsi="GHEA Grapalat" w:cs="GHEA Grapalat"/>
          <w:b/>
          <w:lang w:val="hy-AM"/>
        </w:rPr>
        <w:t>Պարգևավճարներ և պատվովճարներ 1005</w:t>
      </w:r>
    </w:p>
    <w:p w14:paraId="025CB206" w14:textId="31BB63E0" w:rsidR="00AD7A68" w:rsidRPr="00DE2BEA" w:rsidRDefault="00AD7A68" w:rsidP="00AD7A68">
      <w:pPr>
        <w:spacing w:after="0" w:line="240" w:lineRule="auto"/>
        <w:ind w:firstLine="540"/>
        <w:jc w:val="both"/>
        <w:rPr>
          <w:rFonts w:ascii="GHEA Grapalat" w:eastAsia="GHEA Grapalat" w:hAnsi="GHEA Grapalat" w:cs="GHEA Grapalat"/>
          <w:lang w:val="hy-AM"/>
        </w:rPr>
      </w:pPr>
      <w:r w:rsidRPr="006D2EE7">
        <w:rPr>
          <w:rFonts w:ascii="GHEA Grapalat" w:eastAsia="GHEA Grapalat" w:hAnsi="GHEA Grapalat" w:cs="GHEA Grapalat"/>
          <w:lang w:val="hy-AM"/>
        </w:rPr>
        <w:t xml:space="preserve">Սույն ծրագրի վերջնական արդյունքը առանձին կատեգորիայի քաղաքացիների և նրանց ընտանիքի անդամների </w:t>
      </w:r>
      <w:r w:rsidRPr="00DE2BEA">
        <w:rPr>
          <w:rFonts w:ascii="GHEA Grapalat" w:eastAsia="GHEA Grapalat" w:hAnsi="GHEA Grapalat" w:cs="GHEA Grapalat"/>
          <w:lang w:val="hy-AM"/>
        </w:rPr>
        <w:t>սոցիալական պաշտպանվածության մակարդակի բարձրացումն ապահովելու նպատակով պարգևավճարների և պատվովճարների տրամադրումն է</w:t>
      </w:r>
      <w:r w:rsidRPr="00DE2BEA">
        <w:rPr>
          <w:rFonts w:ascii="GHEA Grapalat" w:hAnsi="GHEA Grapalat" w:cs="Sylfaen"/>
          <w:bCs/>
          <w:kern w:val="16"/>
          <w:lang w:val="hy-AM"/>
        </w:rPr>
        <w:t>: Ծրագրում</w:t>
      </w:r>
      <w:r w:rsidRPr="00DE2BEA">
        <w:rPr>
          <w:rFonts w:ascii="GHEA Grapalat" w:eastAsia="GHEA Grapalat" w:hAnsi="GHEA Grapalat" w:cs="GHEA Grapalat"/>
          <w:lang w:val="hy-AM"/>
        </w:rPr>
        <w:t xml:space="preserve"> ներառված են </w:t>
      </w:r>
      <w:r w:rsidR="003F5C90">
        <w:rPr>
          <w:rFonts w:ascii="GHEA Grapalat" w:eastAsia="GHEA Grapalat" w:hAnsi="GHEA Grapalat" w:cs="GHEA Grapalat"/>
          <w:lang w:val="hy-AM"/>
        </w:rPr>
        <w:t>հե</w:t>
      </w:r>
      <w:r w:rsidR="00D708C6">
        <w:rPr>
          <w:rFonts w:ascii="GHEA Grapalat" w:eastAsia="GHEA Grapalat" w:hAnsi="GHEA Grapalat" w:cs="GHEA Grapalat"/>
          <w:lang w:val="hy-AM"/>
        </w:rPr>
        <w:t>տևյալ</w:t>
      </w:r>
      <w:r w:rsidRPr="00DE2BEA">
        <w:rPr>
          <w:rFonts w:ascii="GHEA Grapalat" w:eastAsia="GHEA Grapalat" w:hAnsi="GHEA Grapalat" w:cs="GHEA Grapalat"/>
          <w:lang w:val="hy-AM"/>
        </w:rPr>
        <w:t xml:space="preserve"> միջոցառումներ</w:t>
      </w:r>
      <w:r w:rsidR="00D708C6">
        <w:rPr>
          <w:rFonts w:ascii="GHEA Grapalat" w:eastAsia="GHEA Grapalat" w:hAnsi="GHEA Grapalat" w:cs="GHEA Grapalat"/>
          <w:lang w:val="hy-AM"/>
        </w:rPr>
        <w:t>ը.</w:t>
      </w:r>
    </w:p>
    <w:p w14:paraId="0E097E2C" w14:textId="109929D6" w:rsidR="00AD7A68" w:rsidRPr="001E5FEA" w:rsidRDefault="00AD7A68" w:rsidP="00AD7A68">
      <w:pPr>
        <w:numPr>
          <w:ilvl w:val="0"/>
          <w:numId w:val="5"/>
        </w:numPr>
        <w:autoSpaceDE w:val="0"/>
        <w:autoSpaceDN w:val="0"/>
        <w:adjustRightInd w:val="0"/>
        <w:spacing w:after="0" w:line="240" w:lineRule="auto"/>
        <w:ind w:left="0" w:firstLine="900"/>
        <w:jc w:val="both"/>
        <w:rPr>
          <w:rFonts w:ascii="GHEA Grapalat" w:hAnsi="GHEA Grapalat" w:cs="Times Armenian"/>
          <w:bCs/>
          <w:kern w:val="16"/>
          <w:lang w:val="pt-BR"/>
        </w:rPr>
      </w:pPr>
      <w:r w:rsidRPr="001E5FEA">
        <w:rPr>
          <w:rFonts w:ascii="GHEA Grapalat" w:hAnsi="GHEA Grapalat" w:cs="Times Armenian"/>
          <w:b/>
          <w:bCs/>
          <w:kern w:val="16"/>
          <w:lang w:val="hy-AM"/>
        </w:rPr>
        <w:t xml:space="preserve">«12001 </w:t>
      </w:r>
      <w:r w:rsidRPr="001E5FEA">
        <w:rPr>
          <w:rFonts w:ascii="GHEA Grapalat" w:hAnsi="GHEA Grapalat" w:cs="Times Armenian"/>
          <w:b/>
          <w:bCs/>
          <w:kern w:val="16"/>
          <w:lang w:val="pt-BR"/>
        </w:rPr>
        <w:t>Զինծառայողներին,  ՀՄՊ մասնակիցներին, այլ պետություններում մարտական գործողությունների մասնակիցներին, զոհված (մահացած) զինծառայողի ընտանիքի անդամներին, ընտանիքներին տրվող պարգևավճարներ</w:t>
      </w:r>
      <w:r w:rsidRPr="001E5FEA">
        <w:rPr>
          <w:rFonts w:ascii="GHEA Grapalat" w:hAnsi="GHEA Grapalat" w:cs="Times Armenian"/>
          <w:b/>
          <w:bCs/>
          <w:kern w:val="16"/>
          <w:lang w:val="hy-AM"/>
        </w:rPr>
        <w:t xml:space="preserve">» </w:t>
      </w:r>
      <w:r w:rsidRPr="001E5FEA">
        <w:rPr>
          <w:rFonts w:ascii="GHEA Grapalat" w:hAnsi="GHEA Grapalat" w:cs="Times Armenian"/>
          <w:bCs/>
          <w:kern w:val="16"/>
          <w:lang w:val="hy-AM"/>
        </w:rPr>
        <w:t xml:space="preserve">միջոցառման </w:t>
      </w:r>
      <w:r w:rsidRPr="001E5FEA">
        <w:rPr>
          <w:rFonts w:ascii="GHEA Grapalat" w:hAnsi="GHEA Grapalat" w:cs="Sylfaen"/>
          <w:bCs/>
          <w:kern w:val="16"/>
          <w:lang w:val="hy-AM"/>
        </w:rPr>
        <w:t xml:space="preserve">շրջանակներում </w:t>
      </w:r>
      <w:r w:rsidRPr="001E5FEA">
        <w:rPr>
          <w:rFonts w:ascii="GHEA Grapalat" w:hAnsi="GHEA Grapalat" w:cs="Times Armenian"/>
          <w:bCs/>
          <w:kern w:val="16"/>
          <w:lang w:val="pt-BR"/>
        </w:rPr>
        <w:t>ապահովվում է պարգևավճարներ</w:t>
      </w:r>
      <w:r w:rsidRPr="001E5FEA">
        <w:rPr>
          <w:rFonts w:ascii="GHEA Grapalat" w:hAnsi="GHEA Grapalat" w:cs="Times Armenian"/>
          <w:bCs/>
          <w:kern w:val="16"/>
          <w:lang w:val="hy-AM"/>
        </w:rPr>
        <w:t>ի տրամադրումը</w:t>
      </w:r>
      <w:r w:rsidRPr="001E5FEA">
        <w:rPr>
          <w:rFonts w:ascii="GHEA Grapalat" w:hAnsi="GHEA Grapalat" w:cs="Times Armenian"/>
          <w:bCs/>
          <w:kern w:val="16"/>
          <w:lang w:val="pt-BR"/>
        </w:rPr>
        <w:t xml:space="preserve"> </w:t>
      </w:r>
      <w:r w:rsidRPr="001E5FEA">
        <w:rPr>
          <w:rFonts w:ascii="GHEA Grapalat" w:hAnsi="GHEA Grapalat" w:cs="Sylfaen"/>
          <w:bCs/>
          <w:kern w:val="16"/>
          <w:lang w:val="hy-AM"/>
        </w:rPr>
        <w:t xml:space="preserve">ՀՄՊ և այլ պետություններում մարտական  </w:t>
      </w:r>
      <w:r w:rsidRPr="001E5FEA">
        <w:rPr>
          <w:rFonts w:ascii="GHEA Grapalat" w:hAnsi="GHEA Grapalat" w:cs="Times Armenian"/>
          <w:bCs/>
          <w:kern w:val="16"/>
          <w:lang w:val="pt-BR"/>
        </w:rPr>
        <w:t xml:space="preserve">գործողությունների մասնակիցներին, Հայաստանի Հանրապետության պաշտպանության ժամանակ կամ զինվորական ծառայության ընթացքում հաշմանդամ դարձած անձանց, Մարտական խաչ շքանշանով պարգևատրված անձանց, զոհված </w:t>
      </w:r>
      <w:r w:rsidRPr="001E5FEA">
        <w:rPr>
          <w:rFonts w:ascii="GHEA Grapalat" w:hAnsi="GHEA Grapalat" w:cs="Times Armenian"/>
          <w:bCs/>
          <w:kern w:val="16"/>
          <w:lang w:val="hy-AM"/>
        </w:rPr>
        <w:t xml:space="preserve">մահացած </w:t>
      </w:r>
      <w:r w:rsidRPr="001E5FEA">
        <w:rPr>
          <w:rFonts w:ascii="GHEA Grapalat" w:hAnsi="GHEA Grapalat" w:cs="Times Armenian"/>
          <w:bCs/>
          <w:kern w:val="16"/>
          <w:lang w:val="pt-BR"/>
        </w:rPr>
        <w:t xml:space="preserve">զինծառայողների ընտանիքներին: </w:t>
      </w:r>
    </w:p>
    <w:p w14:paraId="1D3A12E3" w14:textId="77777777" w:rsidR="00AD7A68" w:rsidRPr="00D708C6" w:rsidRDefault="00AD7A68" w:rsidP="00AD7A68">
      <w:pPr>
        <w:tabs>
          <w:tab w:val="num" w:pos="900"/>
        </w:tabs>
        <w:spacing w:after="0" w:line="240" w:lineRule="auto"/>
        <w:jc w:val="both"/>
        <w:rPr>
          <w:rFonts w:ascii="GHEA Grapalat" w:hAnsi="GHEA Grapalat" w:cs="Times Armenian"/>
          <w:b/>
          <w:bCs/>
          <w:kern w:val="16"/>
        </w:rPr>
      </w:pPr>
      <w:r w:rsidRPr="001E5FEA">
        <w:rPr>
          <w:rFonts w:ascii="GHEA Grapalat" w:hAnsi="GHEA Grapalat" w:cs="Sylfaen"/>
          <w:bCs/>
          <w:kern w:val="16"/>
          <w:lang w:val="hy-AM"/>
        </w:rPr>
        <w:tab/>
      </w:r>
      <w:r w:rsidRPr="001E5FEA">
        <w:rPr>
          <w:rFonts w:ascii="GHEA Grapalat" w:hAnsi="GHEA Grapalat" w:cs="Sylfaen"/>
          <w:b/>
          <w:bCs/>
          <w:kern w:val="16"/>
          <w:lang w:val="hy-AM"/>
        </w:rPr>
        <w:t>ՀՀ</w:t>
      </w:r>
      <w:r w:rsidRPr="001E5FEA">
        <w:rPr>
          <w:rFonts w:ascii="GHEA Grapalat" w:hAnsi="GHEA Grapalat" w:cs="Sylfaen"/>
          <w:bCs/>
          <w:kern w:val="16"/>
          <w:lang w:val="hy-AM"/>
        </w:rPr>
        <w:t xml:space="preserve"> </w:t>
      </w:r>
      <w:r w:rsidRPr="001E5FEA">
        <w:rPr>
          <w:rFonts w:ascii="GHEA Grapalat" w:hAnsi="GHEA Grapalat" w:cs="Sylfaen"/>
          <w:b/>
          <w:bCs/>
          <w:kern w:val="16"/>
          <w:lang w:val="hy-AM"/>
        </w:rPr>
        <w:t xml:space="preserve">2024-2026թթ. ՄԺԾ ծրագրով յուրաքանչյուր տարվա համար </w:t>
      </w:r>
      <w:r w:rsidRPr="001E5FEA">
        <w:rPr>
          <w:rFonts w:ascii="GHEA Grapalat" w:hAnsi="GHEA Grapalat" w:cs="Times Armenian"/>
          <w:b/>
          <w:bCs/>
          <w:kern w:val="16"/>
          <w:lang w:val="pt-BR"/>
        </w:rPr>
        <w:t xml:space="preserve">նախատեսվում է </w:t>
      </w:r>
      <w:r w:rsidRPr="001E5FEA">
        <w:rPr>
          <w:rFonts w:ascii="GHEA Grapalat" w:hAnsi="GHEA Grapalat" w:cs="Times Armenian"/>
          <w:b/>
          <w:bCs/>
          <w:kern w:val="16"/>
          <w:lang w:val="hy-AM"/>
        </w:rPr>
        <w:t xml:space="preserve">՝ </w:t>
      </w:r>
      <w:r w:rsidRPr="001E5FEA">
        <w:rPr>
          <w:rFonts w:ascii="GHEA Grapalat" w:hAnsi="GHEA Grapalat" w:cs="Times Armenian"/>
          <w:b/>
          <w:bCs/>
          <w:kern w:val="16"/>
          <w:lang w:val="pt-BR"/>
        </w:rPr>
        <w:t>10.7 մլրդ դրամ:</w:t>
      </w:r>
    </w:p>
    <w:p w14:paraId="57F34B15" w14:textId="77777777" w:rsidR="00AD7A68" w:rsidRPr="001E5FEA" w:rsidRDefault="00AD7A68" w:rsidP="00AD7A68">
      <w:pPr>
        <w:numPr>
          <w:ilvl w:val="0"/>
          <w:numId w:val="5"/>
        </w:numPr>
        <w:autoSpaceDE w:val="0"/>
        <w:autoSpaceDN w:val="0"/>
        <w:adjustRightInd w:val="0"/>
        <w:spacing w:after="0" w:line="240" w:lineRule="auto"/>
        <w:ind w:left="0" w:firstLine="900"/>
        <w:jc w:val="both"/>
        <w:rPr>
          <w:rFonts w:ascii="GHEA Grapalat" w:hAnsi="GHEA Grapalat" w:cs="Times Armenian"/>
          <w:bCs/>
          <w:kern w:val="16"/>
          <w:lang w:val="pt-BR"/>
        </w:rPr>
      </w:pPr>
      <w:r w:rsidRPr="001E5FEA">
        <w:rPr>
          <w:rFonts w:ascii="GHEA Grapalat" w:hAnsi="GHEA Grapalat" w:cs="Times Armenian"/>
          <w:b/>
          <w:bCs/>
          <w:kern w:val="16"/>
          <w:lang w:val="hy-AM"/>
        </w:rPr>
        <w:t xml:space="preserve">«12002 </w:t>
      </w:r>
      <w:r w:rsidRPr="001E5FEA">
        <w:rPr>
          <w:rFonts w:ascii="GHEA Grapalat" w:hAnsi="GHEA Grapalat" w:cs="Times Armenian"/>
          <w:b/>
          <w:bCs/>
          <w:kern w:val="16"/>
          <w:lang w:val="pt-BR"/>
        </w:rPr>
        <w:t>Վետերանների պատվովճարներ»</w:t>
      </w:r>
      <w:r w:rsidRPr="001E5FEA">
        <w:rPr>
          <w:rFonts w:ascii="GHEA Grapalat" w:hAnsi="GHEA Grapalat" w:cs="Times Armenian"/>
          <w:bCs/>
          <w:kern w:val="16"/>
          <w:lang w:val="pt-BR"/>
        </w:rPr>
        <w:t xml:space="preserve"> միջոցառման շրջանակներում ՀՀ պետական բյուջեի միջոցների հաշվին ՀՄՊ մասնակիցներին տրամադրվում է պատվովճար: </w:t>
      </w:r>
    </w:p>
    <w:p w14:paraId="2B943C72" w14:textId="77777777" w:rsidR="00AD7A68" w:rsidRPr="00DE2BEA" w:rsidRDefault="00AD7A68" w:rsidP="00AD7A68">
      <w:pPr>
        <w:tabs>
          <w:tab w:val="num" w:pos="900"/>
        </w:tabs>
        <w:spacing w:after="0" w:line="240" w:lineRule="auto"/>
        <w:jc w:val="both"/>
        <w:rPr>
          <w:rFonts w:ascii="GHEA Grapalat" w:hAnsi="GHEA Grapalat" w:cs="Sylfaen"/>
          <w:bCs/>
          <w:kern w:val="16"/>
          <w:lang w:val="hy-AM"/>
        </w:rPr>
      </w:pPr>
      <w:r w:rsidRPr="001E5FEA">
        <w:rPr>
          <w:rFonts w:ascii="GHEA Grapalat" w:hAnsi="GHEA Grapalat" w:cs="Sylfaen"/>
          <w:bCs/>
          <w:kern w:val="16"/>
          <w:lang w:val="hy-AM"/>
        </w:rPr>
        <w:tab/>
      </w:r>
      <w:r w:rsidRPr="001E5FEA">
        <w:rPr>
          <w:rFonts w:ascii="GHEA Grapalat" w:hAnsi="GHEA Grapalat" w:cs="Sylfaen"/>
          <w:b/>
          <w:bCs/>
          <w:kern w:val="16"/>
          <w:lang w:val="hy-AM"/>
        </w:rPr>
        <w:t>ՀՀ 2024-2026թթ. ՄԺԾ ծրագրով յուրաքանչյուր տարի նախատեսվում է համապատասխանաբար՝ 73.2 մլն դրամ, 61.5 մլն դրամ, 31.5 մլն դրամ:</w:t>
      </w:r>
    </w:p>
    <w:p w14:paraId="5173060B" w14:textId="3BD153DB" w:rsidR="00AD7A68" w:rsidRPr="00AD7A68" w:rsidRDefault="00AD7A68" w:rsidP="00AD7A68">
      <w:pPr>
        <w:pStyle w:val="ListParagraph"/>
        <w:widowControl w:val="0"/>
        <w:numPr>
          <w:ilvl w:val="0"/>
          <w:numId w:val="6"/>
        </w:numPr>
        <w:tabs>
          <w:tab w:val="left" w:pos="900"/>
        </w:tabs>
        <w:ind w:left="0" w:firstLine="900"/>
        <w:contextualSpacing/>
        <w:jc w:val="both"/>
        <w:rPr>
          <w:rFonts w:ascii="GHEA Grapalat" w:eastAsia="GHEA Grapalat" w:hAnsi="GHEA Grapalat" w:cs="GHEA Grapalat"/>
          <w:b/>
          <w:lang w:val="hy-AM"/>
        </w:rPr>
      </w:pPr>
      <w:r w:rsidRPr="00DE2BEA" w:rsidDel="00767B8A">
        <w:rPr>
          <w:rFonts w:ascii="GHEA Grapalat" w:hAnsi="GHEA Grapalat" w:cs="Times Armenian"/>
          <w:bCs/>
          <w:kern w:val="16"/>
          <w:sz w:val="22"/>
          <w:szCs w:val="22"/>
          <w:lang w:val="hy-AM"/>
        </w:rPr>
        <w:lastRenderedPageBreak/>
        <w:t xml:space="preserve"> </w:t>
      </w:r>
      <w:r w:rsidRPr="0023682E">
        <w:rPr>
          <w:rFonts w:ascii="GHEA Grapalat" w:eastAsia="GHEA Grapalat" w:hAnsi="GHEA Grapalat" w:cs="GHEA Grapalat"/>
          <w:b/>
          <w:sz w:val="22"/>
          <w:szCs w:val="22"/>
          <w:lang w:val="hy-AM"/>
        </w:rPr>
        <w:t xml:space="preserve">«12003 Զոհված` հետմահու «Հայաստանի ազգային հերոս» ՀՀ բարձրագույն կոչում ստացած կամ «Մարտական խաչ» շքանշանով պարգևատրված անձի ընտանիքին տրվող պարգևավճար» </w:t>
      </w:r>
      <w:r w:rsidRPr="0023682E">
        <w:rPr>
          <w:rFonts w:ascii="GHEA Grapalat" w:eastAsia="GHEA Grapalat" w:hAnsi="GHEA Grapalat" w:cs="GHEA Grapalat"/>
          <w:sz w:val="22"/>
          <w:szCs w:val="22"/>
          <w:lang w:val="hy-AM"/>
        </w:rPr>
        <w:t>միջոցառման միջնաժամկետ ժամանակահատված ծախսը նախատեսվել է նույն ծրագրի «12001 Զինծառայողներին</w:t>
      </w:r>
      <w:r w:rsidR="003F5C90">
        <w:rPr>
          <w:rFonts w:ascii="GHEA Grapalat" w:eastAsia="GHEA Grapalat" w:hAnsi="GHEA Grapalat" w:cs="GHEA Grapalat"/>
          <w:sz w:val="22"/>
          <w:szCs w:val="22"/>
          <w:lang w:val="hy-AM"/>
        </w:rPr>
        <w:t xml:space="preserve">, </w:t>
      </w:r>
      <w:r w:rsidRPr="0023682E">
        <w:rPr>
          <w:rFonts w:ascii="GHEA Grapalat" w:eastAsia="GHEA Grapalat" w:hAnsi="GHEA Grapalat" w:cs="GHEA Grapalat"/>
          <w:sz w:val="22"/>
          <w:szCs w:val="22"/>
          <w:lang w:val="hy-AM"/>
        </w:rPr>
        <w:t>ՀՄՊ մասնակիցներին, այլ պետություններում մարտական գործողությունների մասնակիցներին, զոհված (մահացած) զինծառայողի ընտանիքի անդամներին, ընտանիքներին տրվող պարգևավճարներ» միջոցառման</w:t>
      </w:r>
      <w:r w:rsidR="003F5C90">
        <w:rPr>
          <w:rFonts w:ascii="GHEA Grapalat" w:eastAsia="GHEA Grapalat" w:hAnsi="GHEA Grapalat" w:cs="GHEA Grapalat"/>
          <w:sz w:val="22"/>
          <w:szCs w:val="22"/>
          <w:lang w:val="hy-AM"/>
        </w:rPr>
        <w:t xml:space="preserve"> </w:t>
      </w:r>
      <w:r w:rsidRPr="0023682E">
        <w:rPr>
          <w:rFonts w:ascii="GHEA Grapalat" w:eastAsia="GHEA Grapalat" w:hAnsi="GHEA Grapalat" w:cs="GHEA Grapalat"/>
          <w:sz w:val="22"/>
          <w:szCs w:val="22"/>
          <w:lang w:val="hy-AM"/>
        </w:rPr>
        <w:t xml:space="preserve">շրջանակներում։ </w:t>
      </w:r>
    </w:p>
    <w:p w14:paraId="042A67B3" w14:textId="44BBBE9E" w:rsidR="00906C5C" w:rsidRPr="00AC2E03" w:rsidRDefault="00AD7A68" w:rsidP="00AD7A68">
      <w:pPr>
        <w:spacing w:after="0" w:line="240" w:lineRule="auto"/>
        <w:ind w:firstLine="720"/>
        <w:jc w:val="both"/>
        <w:rPr>
          <w:rFonts w:ascii="GHEA Grapalat" w:eastAsia="GHEA Grapalat" w:hAnsi="GHEA Grapalat" w:cs="GHEA Grapalat"/>
          <w:b/>
          <w:lang w:val="hy-AM"/>
        </w:rPr>
      </w:pPr>
      <w:r w:rsidRPr="00DE2BEA">
        <w:rPr>
          <w:rFonts w:ascii="GHEA Grapalat" w:hAnsi="GHEA Grapalat" w:cs="Sylfaen"/>
          <w:bCs/>
          <w:kern w:val="16"/>
          <w:lang w:val="hy-AM"/>
        </w:rPr>
        <w:t>Պարգևավճարների և պատվովճարների նախորդ՝ ՄԺԾ ժամանակահատվածի համար սահմանված չափերը պահպանվելու են 202</w:t>
      </w:r>
      <w:r>
        <w:rPr>
          <w:rFonts w:ascii="GHEA Grapalat" w:hAnsi="GHEA Grapalat" w:cs="Sylfaen"/>
          <w:bCs/>
          <w:kern w:val="16"/>
          <w:lang w:val="hy-AM"/>
        </w:rPr>
        <w:t>4</w:t>
      </w:r>
      <w:r w:rsidRPr="00DE2BEA">
        <w:rPr>
          <w:rFonts w:ascii="GHEA Grapalat" w:hAnsi="GHEA Grapalat" w:cs="Sylfaen"/>
          <w:bCs/>
          <w:kern w:val="16"/>
          <w:lang w:val="hy-AM"/>
        </w:rPr>
        <w:t>-202</w:t>
      </w:r>
      <w:r>
        <w:rPr>
          <w:rFonts w:ascii="GHEA Grapalat" w:hAnsi="GHEA Grapalat" w:cs="Sylfaen"/>
          <w:bCs/>
          <w:kern w:val="16"/>
          <w:lang w:val="hy-AM"/>
        </w:rPr>
        <w:t>6</w:t>
      </w:r>
      <w:r w:rsidRPr="00DE2BEA">
        <w:rPr>
          <w:rFonts w:ascii="GHEA Grapalat" w:hAnsi="GHEA Grapalat" w:cs="Sylfaen"/>
          <w:bCs/>
          <w:kern w:val="16"/>
          <w:lang w:val="hy-AM"/>
        </w:rPr>
        <w:t xml:space="preserve"> թթ. ժամանակահատվածի համար:</w:t>
      </w:r>
    </w:p>
    <w:p w14:paraId="78EF5285" w14:textId="3845D6E7" w:rsidR="007C6CDB" w:rsidRPr="00AC2E03" w:rsidRDefault="007C6CDB" w:rsidP="00AD7A68">
      <w:pPr>
        <w:pStyle w:val="ListParagraph"/>
        <w:numPr>
          <w:ilvl w:val="0"/>
          <w:numId w:val="6"/>
        </w:numPr>
        <w:ind w:left="0" w:firstLine="900"/>
        <w:jc w:val="both"/>
        <w:rPr>
          <w:rFonts w:ascii="GHEA Grapalat" w:eastAsia="GHEA Grapalat" w:hAnsi="GHEA Grapalat" w:cs="GHEA Grapalat"/>
          <w:b/>
          <w:sz w:val="22"/>
          <w:szCs w:val="22"/>
          <w:lang w:val="hy-AM"/>
        </w:rPr>
      </w:pPr>
      <w:r w:rsidRPr="00AC2E03">
        <w:rPr>
          <w:rFonts w:ascii="GHEA Grapalat" w:eastAsia="GHEA Grapalat" w:hAnsi="GHEA Grapalat" w:cs="GHEA Grapalat"/>
          <w:b/>
          <w:sz w:val="22"/>
          <w:szCs w:val="22"/>
          <w:lang w:val="hy-AM"/>
        </w:rPr>
        <w:t>«12005 Ծնողական փառքի մեդալով պարգևատրված անձանց ամենամսյա պատվովճար» միջոցառում</w:t>
      </w:r>
    </w:p>
    <w:p w14:paraId="103DC08A" w14:textId="77777777" w:rsidR="007C6CDB" w:rsidRPr="00AC2E03" w:rsidRDefault="007C6CDB" w:rsidP="003A1183">
      <w:pPr>
        <w:pStyle w:val="NormalWeb"/>
        <w:shd w:val="clear" w:color="auto" w:fill="FFFFFF"/>
        <w:spacing w:before="0" w:beforeAutospacing="0" w:after="0" w:afterAutospacing="0"/>
        <w:jc w:val="both"/>
        <w:rPr>
          <w:rFonts w:ascii="GHEA Grapalat" w:hAnsi="GHEA Grapalat"/>
          <w:sz w:val="22"/>
          <w:szCs w:val="22"/>
          <w:lang w:val="hy-AM"/>
        </w:rPr>
      </w:pPr>
      <w:r w:rsidRPr="00AC2E03">
        <w:rPr>
          <w:rFonts w:ascii="GHEA Grapalat" w:hAnsi="GHEA Grapalat" w:cs="Verdana"/>
          <w:sz w:val="22"/>
          <w:szCs w:val="22"/>
          <w:shd w:val="clear" w:color="auto" w:fill="FFFFFF"/>
          <w:lang w:val="hy-AM"/>
        </w:rPr>
        <w:t>«</w:t>
      </w:r>
      <w:r w:rsidRPr="00AC2E03">
        <w:rPr>
          <w:rFonts w:ascii="GHEA Grapalat" w:hAnsi="GHEA Grapalat" w:cs="Sylfaen"/>
          <w:sz w:val="22"/>
          <w:szCs w:val="22"/>
          <w:shd w:val="clear" w:color="auto" w:fill="FFFFFF"/>
          <w:lang w:val="hy-AM"/>
        </w:rPr>
        <w:t>Հայաստանի</w:t>
      </w:r>
      <w:r w:rsidRPr="00AC2E03">
        <w:rPr>
          <w:rFonts w:ascii="GHEA Grapalat" w:hAnsi="GHEA Grapalat"/>
          <w:sz w:val="22"/>
          <w:szCs w:val="22"/>
          <w:shd w:val="clear" w:color="auto" w:fill="FFFFFF"/>
          <w:lang w:val="hy-AM"/>
        </w:rPr>
        <w:t xml:space="preserve"> </w:t>
      </w:r>
      <w:r w:rsidRPr="00AC2E03">
        <w:rPr>
          <w:rFonts w:ascii="GHEA Grapalat" w:hAnsi="GHEA Grapalat" w:cs="Sylfaen"/>
          <w:sz w:val="22"/>
          <w:szCs w:val="22"/>
          <w:shd w:val="clear" w:color="auto" w:fill="FFFFFF"/>
          <w:lang w:val="hy-AM"/>
        </w:rPr>
        <w:t>Հան</w:t>
      </w:r>
      <w:r w:rsidRPr="00AC2E03">
        <w:rPr>
          <w:rFonts w:ascii="GHEA Grapalat" w:hAnsi="GHEA Grapalat" w:cs="Verdana"/>
          <w:sz w:val="22"/>
          <w:szCs w:val="22"/>
          <w:shd w:val="clear" w:color="auto" w:fill="FFFFFF"/>
          <w:lang w:val="hy-AM"/>
        </w:rPr>
        <w:t>ր</w:t>
      </w:r>
      <w:r w:rsidRPr="00AC2E03">
        <w:rPr>
          <w:rFonts w:ascii="GHEA Grapalat" w:hAnsi="GHEA Grapalat" w:cs="Sylfaen"/>
          <w:sz w:val="22"/>
          <w:szCs w:val="22"/>
          <w:shd w:val="clear" w:color="auto" w:fill="FFFFFF"/>
          <w:lang w:val="hy-AM"/>
        </w:rPr>
        <w:t>ապետության</w:t>
      </w:r>
      <w:r w:rsidRPr="00AC2E03">
        <w:rPr>
          <w:rFonts w:ascii="GHEA Grapalat" w:hAnsi="GHEA Grapalat"/>
          <w:sz w:val="22"/>
          <w:szCs w:val="22"/>
          <w:shd w:val="clear" w:color="auto" w:fill="FFFFFF"/>
          <w:lang w:val="hy-AM"/>
        </w:rPr>
        <w:t xml:space="preserve"> </w:t>
      </w:r>
      <w:r w:rsidRPr="00AC2E03">
        <w:rPr>
          <w:rFonts w:ascii="GHEA Grapalat" w:hAnsi="GHEA Grapalat" w:cs="Sylfaen"/>
          <w:sz w:val="22"/>
          <w:szCs w:val="22"/>
          <w:shd w:val="clear" w:color="auto" w:fill="FFFFFF"/>
          <w:lang w:val="hy-AM"/>
        </w:rPr>
        <w:t>պետական</w:t>
      </w:r>
      <w:r w:rsidRPr="00AC2E03">
        <w:rPr>
          <w:rFonts w:ascii="GHEA Grapalat" w:hAnsi="GHEA Grapalat"/>
          <w:sz w:val="22"/>
          <w:szCs w:val="22"/>
          <w:shd w:val="clear" w:color="auto" w:fill="FFFFFF"/>
          <w:lang w:val="hy-AM"/>
        </w:rPr>
        <w:t xml:space="preserve"> </w:t>
      </w:r>
      <w:r w:rsidRPr="00AC2E03">
        <w:rPr>
          <w:rFonts w:ascii="GHEA Grapalat" w:hAnsi="GHEA Grapalat" w:cs="Sylfaen"/>
          <w:sz w:val="22"/>
          <w:szCs w:val="22"/>
          <w:shd w:val="clear" w:color="auto" w:fill="FFFFFF"/>
          <w:lang w:val="hy-AM"/>
        </w:rPr>
        <w:t>պա</w:t>
      </w:r>
      <w:r w:rsidRPr="00AC2E03">
        <w:rPr>
          <w:rFonts w:ascii="GHEA Grapalat" w:hAnsi="GHEA Grapalat" w:cs="Verdana"/>
          <w:sz w:val="22"/>
          <w:szCs w:val="22"/>
          <w:shd w:val="clear" w:color="auto" w:fill="FFFFFF"/>
          <w:lang w:val="hy-AM"/>
        </w:rPr>
        <w:t>ր</w:t>
      </w:r>
      <w:r w:rsidRPr="00AC2E03">
        <w:rPr>
          <w:rFonts w:ascii="GHEA Grapalat" w:hAnsi="GHEA Grapalat" w:cs="Sylfaen"/>
          <w:sz w:val="22"/>
          <w:szCs w:val="22"/>
          <w:shd w:val="clear" w:color="auto" w:fill="FFFFFF"/>
          <w:lang w:val="hy-AM"/>
        </w:rPr>
        <w:t>գևնե</w:t>
      </w:r>
      <w:r w:rsidRPr="00AC2E03">
        <w:rPr>
          <w:rFonts w:ascii="GHEA Grapalat" w:hAnsi="GHEA Grapalat" w:cs="Verdana"/>
          <w:sz w:val="22"/>
          <w:szCs w:val="22"/>
          <w:shd w:val="clear" w:color="auto" w:fill="FFFFFF"/>
          <w:lang w:val="hy-AM"/>
        </w:rPr>
        <w:t>ր</w:t>
      </w:r>
      <w:r w:rsidRPr="00AC2E03">
        <w:rPr>
          <w:rFonts w:ascii="GHEA Grapalat" w:hAnsi="GHEA Grapalat" w:cs="Sylfaen"/>
          <w:sz w:val="22"/>
          <w:szCs w:val="22"/>
          <w:shd w:val="clear" w:color="auto" w:fill="FFFFFF"/>
          <w:lang w:val="hy-AM"/>
        </w:rPr>
        <w:t>ի</w:t>
      </w:r>
      <w:r w:rsidRPr="00AC2E03">
        <w:rPr>
          <w:rFonts w:ascii="GHEA Grapalat" w:hAnsi="GHEA Grapalat"/>
          <w:sz w:val="22"/>
          <w:szCs w:val="22"/>
          <w:shd w:val="clear" w:color="auto" w:fill="FFFFFF"/>
          <w:lang w:val="hy-AM"/>
        </w:rPr>
        <w:t xml:space="preserve"> </w:t>
      </w:r>
      <w:r w:rsidRPr="00AC2E03">
        <w:rPr>
          <w:rFonts w:ascii="GHEA Grapalat" w:hAnsi="GHEA Grapalat" w:cs="Sylfaen"/>
          <w:sz w:val="22"/>
          <w:szCs w:val="22"/>
          <w:shd w:val="clear" w:color="auto" w:fill="FFFFFF"/>
          <w:lang w:val="hy-AM"/>
        </w:rPr>
        <w:t>և</w:t>
      </w:r>
      <w:r w:rsidRPr="00AC2E03">
        <w:rPr>
          <w:rFonts w:ascii="GHEA Grapalat" w:hAnsi="GHEA Grapalat"/>
          <w:sz w:val="22"/>
          <w:szCs w:val="22"/>
          <w:shd w:val="clear" w:color="auto" w:fill="FFFFFF"/>
          <w:lang w:val="hy-AM"/>
        </w:rPr>
        <w:t xml:space="preserve"> </w:t>
      </w:r>
      <w:r w:rsidRPr="00AC2E03">
        <w:rPr>
          <w:rFonts w:ascii="GHEA Grapalat" w:hAnsi="GHEA Grapalat" w:cs="Sylfaen"/>
          <w:sz w:val="22"/>
          <w:szCs w:val="22"/>
          <w:shd w:val="clear" w:color="auto" w:fill="FFFFFF"/>
          <w:lang w:val="hy-AM"/>
        </w:rPr>
        <w:t>պատվավո</w:t>
      </w:r>
      <w:r w:rsidRPr="00AC2E03">
        <w:rPr>
          <w:rFonts w:ascii="GHEA Grapalat" w:hAnsi="GHEA Grapalat" w:cs="Verdana"/>
          <w:sz w:val="22"/>
          <w:szCs w:val="22"/>
          <w:shd w:val="clear" w:color="auto" w:fill="FFFFFF"/>
          <w:lang w:val="hy-AM"/>
        </w:rPr>
        <w:t>ր</w:t>
      </w:r>
      <w:r w:rsidRPr="00AC2E03">
        <w:rPr>
          <w:rFonts w:ascii="GHEA Grapalat" w:hAnsi="GHEA Grapalat"/>
          <w:sz w:val="22"/>
          <w:szCs w:val="22"/>
          <w:shd w:val="clear" w:color="auto" w:fill="FFFFFF"/>
          <w:lang w:val="hy-AM"/>
        </w:rPr>
        <w:t xml:space="preserve"> </w:t>
      </w:r>
      <w:r w:rsidRPr="00AC2E03">
        <w:rPr>
          <w:rFonts w:ascii="GHEA Grapalat" w:hAnsi="GHEA Grapalat" w:cs="Sylfaen"/>
          <w:sz w:val="22"/>
          <w:szCs w:val="22"/>
          <w:shd w:val="clear" w:color="auto" w:fill="FFFFFF"/>
          <w:lang w:val="hy-AM"/>
        </w:rPr>
        <w:t>կոչումնե</w:t>
      </w:r>
      <w:r w:rsidRPr="00AC2E03">
        <w:rPr>
          <w:rFonts w:ascii="GHEA Grapalat" w:hAnsi="GHEA Grapalat" w:cs="Verdana"/>
          <w:sz w:val="22"/>
          <w:szCs w:val="22"/>
          <w:shd w:val="clear" w:color="auto" w:fill="FFFFFF"/>
          <w:lang w:val="hy-AM"/>
        </w:rPr>
        <w:t>ր</w:t>
      </w:r>
      <w:r w:rsidRPr="00AC2E03">
        <w:rPr>
          <w:rFonts w:ascii="GHEA Grapalat" w:hAnsi="GHEA Grapalat" w:cs="Sylfaen"/>
          <w:sz w:val="22"/>
          <w:szCs w:val="22"/>
          <w:shd w:val="clear" w:color="auto" w:fill="FFFFFF"/>
          <w:lang w:val="hy-AM"/>
        </w:rPr>
        <w:t>ի</w:t>
      </w:r>
      <w:r w:rsidRPr="00AC2E03">
        <w:rPr>
          <w:rFonts w:ascii="GHEA Grapalat" w:hAnsi="GHEA Grapalat"/>
          <w:sz w:val="22"/>
          <w:szCs w:val="22"/>
          <w:shd w:val="clear" w:color="auto" w:fill="FFFFFF"/>
          <w:lang w:val="hy-AM"/>
        </w:rPr>
        <w:t xml:space="preserve"> </w:t>
      </w:r>
      <w:r w:rsidRPr="00AC2E03">
        <w:rPr>
          <w:rFonts w:ascii="GHEA Grapalat" w:hAnsi="GHEA Grapalat" w:cs="Sylfaen"/>
          <w:sz w:val="22"/>
          <w:szCs w:val="22"/>
          <w:shd w:val="clear" w:color="auto" w:fill="FFFFFF"/>
          <w:lang w:val="hy-AM"/>
        </w:rPr>
        <w:t>մասին</w:t>
      </w:r>
      <w:r w:rsidRPr="00AC2E03">
        <w:rPr>
          <w:rFonts w:ascii="GHEA Grapalat" w:hAnsi="GHEA Grapalat" w:cs="Verdana"/>
          <w:sz w:val="22"/>
          <w:szCs w:val="22"/>
          <w:shd w:val="clear" w:color="auto" w:fill="FFFFFF"/>
          <w:lang w:val="hy-AM"/>
        </w:rPr>
        <w:t>»</w:t>
      </w:r>
      <w:r w:rsidRPr="00AC2E03">
        <w:rPr>
          <w:rFonts w:ascii="GHEA Grapalat" w:hAnsi="GHEA Grapalat"/>
          <w:sz w:val="22"/>
          <w:szCs w:val="22"/>
          <w:shd w:val="clear" w:color="auto" w:fill="FFFFFF"/>
          <w:lang w:val="hy-AM"/>
        </w:rPr>
        <w:t xml:space="preserve"> </w:t>
      </w:r>
      <w:r w:rsidRPr="00AC2E03">
        <w:rPr>
          <w:rFonts w:ascii="GHEA Grapalat" w:hAnsi="GHEA Grapalat" w:cs="Sylfaen"/>
          <w:sz w:val="22"/>
          <w:szCs w:val="22"/>
          <w:shd w:val="clear" w:color="auto" w:fill="FFFFFF"/>
          <w:lang w:val="hy-AM"/>
        </w:rPr>
        <w:t>օ</w:t>
      </w:r>
      <w:r w:rsidRPr="00AC2E03">
        <w:rPr>
          <w:rFonts w:ascii="GHEA Grapalat" w:hAnsi="GHEA Grapalat" w:cs="Verdana"/>
          <w:sz w:val="22"/>
          <w:szCs w:val="22"/>
          <w:shd w:val="clear" w:color="auto" w:fill="FFFFFF"/>
          <w:lang w:val="hy-AM"/>
        </w:rPr>
        <w:t>ր</w:t>
      </w:r>
      <w:r w:rsidRPr="00AC2E03">
        <w:rPr>
          <w:rFonts w:ascii="GHEA Grapalat" w:hAnsi="GHEA Grapalat" w:cs="Sylfaen"/>
          <w:sz w:val="22"/>
          <w:szCs w:val="22"/>
          <w:shd w:val="clear" w:color="auto" w:fill="FFFFFF"/>
          <w:lang w:val="hy-AM"/>
        </w:rPr>
        <w:t>ենքի (այսուհետ՝ Օրենք) 27-րդ հոդվածի 1-ին և 2-րդ մասերի</w:t>
      </w:r>
      <w:r w:rsidRPr="00AC2E03">
        <w:rPr>
          <w:rFonts w:ascii="GHEA Grapalat" w:hAnsi="GHEA Grapalat"/>
          <w:sz w:val="22"/>
          <w:szCs w:val="22"/>
          <w:shd w:val="clear" w:color="auto" w:fill="FFFFFF"/>
          <w:lang w:val="hy-AM"/>
        </w:rPr>
        <w:t xml:space="preserve"> </w:t>
      </w:r>
      <w:r w:rsidRPr="00AC2E03">
        <w:rPr>
          <w:rFonts w:ascii="GHEA Grapalat" w:hAnsi="GHEA Grapalat" w:cs="Sylfaen"/>
          <w:sz w:val="22"/>
          <w:szCs w:val="22"/>
          <w:shd w:val="clear" w:color="auto" w:fill="FFFFFF"/>
          <w:lang w:val="hy-AM"/>
        </w:rPr>
        <w:t>համաձայն՝</w:t>
      </w:r>
      <w:r w:rsidRPr="00AC2E03">
        <w:rPr>
          <w:rFonts w:ascii="GHEA Grapalat" w:hAnsi="GHEA Grapalat"/>
          <w:sz w:val="22"/>
          <w:szCs w:val="22"/>
          <w:shd w:val="clear" w:color="auto" w:fill="FFFFFF"/>
          <w:lang w:val="hy-AM"/>
        </w:rPr>
        <w:t xml:space="preserve"> «</w:t>
      </w:r>
      <w:r w:rsidRPr="00AC2E03">
        <w:rPr>
          <w:rFonts w:ascii="GHEA Grapalat" w:hAnsi="GHEA Grapalat" w:cs="Sylfaen"/>
          <w:sz w:val="22"/>
          <w:szCs w:val="22"/>
          <w:shd w:val="clear" w:color="auto" w:fill="FFFFFF"/>
          <w:lang w:val="hy-AM"/>
        </w:rPr>
        <w:t>Ծնողական</w:t>
      </w:r>
      <w:r w:rsidRPr="00AC2E03">
        <w:rPr>
          <w:rFonts w:ascii="GHEA Grapalat" w:hAnsi="GHEA Grapalat"/>
          <w:sz w:val="22"/>
          <w:szCs w:val="22"/>
          <w:shd w:val="clear" w:color="auto" w:fill="FFFFFF"/>
          <w:lang w:val="hy-AM"/>
        </w:rPr>
        <w:t xml:space="preserve"> </w:t>
      </w:r>
      <w:r w:rsidRPr="00AC2E03">
        <w:rPr>
          <w:rFonts w:ascii="GHEA Grapalat" w:hAnsi="GHEA Grapalat" w:cs="Sylfaen"/>
          <w:sz w:val="22"/>
          <w:szCs w:val="22"/>
          <w:shd w:val="clear" w:color="auto" w:fill="FFFFFF"/>
          <w:lang w:val="hy-AM"/>
        </w:rPr>
        <w:t>փառքի</w:t>
      </w:r>
      <w:r w:rsidRPr="00AC2E03">
        <w:rPr>
          <w:rFonts w:ascii="GHEA Grapalat" w:hAnsi="GHEA Grapalat"/>
          <w:sz w:val="22"/>
          <w:szCs w:val="22"/>
          <w:shd w:val="clear" w:color="auto" w:fill="FFFFFF"/>
          <w:lang w:val="hy-AM"/>
        </w:rPr>
        <w:t xml:space="preserve"> </w:t>
      </w:r>
      <w:r w:rsidRPr="00AC2E03">
        <w:rPr>
          <w:rFonts w:ascii="GHEA Grapalat" w:hAnsi="GHEA Grapalat" w:cs="Sylfaen"/>
          <w:sz w:val="22"/>
          <w:szCs w:val="22"/>
          <w:shd w:val="clear" w:color="auto" w:fill="FFFFFF"/>
          <w:lang w:val="hy-AM"/>
        </w:rPr>
        <w:t>մե</w:t>
      </w:r>
      <w:r w:rsidRPr="00AC2E03">
        <w:rPr>
          <w:rFonts w:ascii="GHEA Grapalat" w:hAnsi="GHEA Grapalat" w:cs="Verdana"/>
          <w:sz w:val="22"/>
          <w:szCs w:val="22"/>
          <w:shd w:val="clear" w:color="auto" w:fill="FFFFFF"/>
          <w:lang w:val="hy-AM"/>
        </w:rPr>
        <w:t>դ</w:t>
      </w:r>
      <w:r w:rsidRPr="00AC2E03">
        <w:rPr>
          <w:rFonts w:ascii="GHEA Grapalat" w:hAnsi="GHEA Grapalat" w:cs="Sylfaen"/>
          <w:sz w:val="22"/>
          <w:szCs w:val="22"/>
          <w:shd w:val="clear" w:color="auto" w:fill="FFFFFF"/>
          <w:lang w:val="hy-AM"/>
        </w:rPr>
        <w:t>ալը»</w:t>
      </w:r>
      <w:r w:rsidRPr="00AC2E03">
        <w:rPr>
          <w:rFonts w:ascii="GHEA Grapalat" w:hAnsi="GHEA Grapalat"/>
          <w:sz w:val="22"/>
          <w:szCs w:val="22"/>
          <w:shd w:val="clear" w:color="auto" w:fill="FFFFFF"/>
          <w:lang w:val="hy-AM"/>
        </w:rPr>
        <w:t xml:space="preserve"> </w:t>
      </w:r>
      <w:r w:rsidRPr="00AC2E03">
        <w:rPr>
          <w:rFonts w:ascii="GHEA Grapalat" w:hAnsi="GHEA Grapalat" w:cs="Sylfaen"/>
          <w:sz w:val="22"/>
          <w:szCs w:val="22"/>
          <w:shd w:val="clear" w:color="auto" w:fill="FFFFFF"/>
          <w:lang w:val="hy-AM"/>
        </w:rPr>
        <w:t>Հայաստանի</w:t>
      </w:r>
      <w:r w:rsidRPr="00AC2E03">
        <w:rPr>
          <w:rFonts w:ascii="GHEA Grapalat" w:hAnsi="GHEA Grapalat"/>
          <w:sz w:val="22"/>
          <w:szCs w:val="22"/>
          <w:shd w:val="clear" w:color="auto" w:fill="FFFFFF"/>
          <w:lang w:val="hy-AM"/>
        </w:rPr>
        <w:t xml:space="preserve"> </w:t>
      </w:r>
      <w:r w:rsidRPr="00AC2E03">
        <w:rPr>
          <w:rFonts w:ascii="GHEA Grapalat" w:hAnsi="GHEA Grapalat" w:cs="Sylfaen"/>
          <w:sz w:val="22"/>
          <w:szCs w:val="22"/>
          <w:shd w:val="clear" w:color="auto" w:fill="FFFFFF"/>
          <w:lang w:val="hy-AM"/>
        </w:rPr>
        <w:t>Հան</w:t>
      </w:r>
      <w:r w:rsidRPr="00AC2E03">
        <w:rPr>
          <w:rFonts w:ascii="GHEA Grapalat" w:hAnsi="GHEA Grapalat" w:cs="Verdana"/>
          <w:sz w:val="22"/>
          <w:szCs w:val="22"/>
          <w:shd w:val="clear" w:color="auto" w:fill="FFFFFF"/>
          <w:lang w:val="hy-AM"/>
        </w:rPr>
        <w:t>ր</w:t>
      </w:r>
      <w:r w:rsidRPr="00AC2E03">
        <w:rPr>
          <w:rFonts w:ascii="GHEA Grapalat" w:hAnsi="GHEA Grapalat" w:cs="Sylfaen"/>
          <w:sz w:val="22"/>
          <w:szCs w:val="22"/>
          <w:shd w:val="clear" w:color="auto" w:fill="FFFFFF"/>
          <w:lang w:val="hy-AM"/>
        </w:rPr>
        <w:t>ապետության</w:t>
      </w:r>
      <w:r w:rsidRPr="00AC2E03">
        <w:rPr>
          <w:rFonts w:ascii="GHEA Grapalat" w:hAnsi="GHEA Grapalat"/>
          <w:sz w:val="22"/>
          <w:szCs w:val="22"/>
          <w:shd w:val="clear" w:color="auto" w:fill="FFFFFF"/>
          <w:lang w:val="hy-AM"/>
        </w:rPr>
        <w:t xml:space="preserve"> </w:t>
      </w:r>
      <w:r w:rsidRPr="00AC2E03">
        <w:rPr>
          <w:rFonts w:ascii="GHEA Grapalat" w:hAnsi="GHEA Grapalat" w:cs="Sylfaen"/>
          <w:sz w:val="22"/>
          <w:szCs w:val="22"/>
          <w:shd w:val="clear" w:color="auto" w:fill="FFFFFF"/>
          <w:lang w:val="hy-AM"/>
        </w:rPr>
        <w:t>պետական</w:t>
      </w:r>
      <w:r w:rsidRPr="00AC2E03">
        <w:rPr>
          <w:rFonts w:ascii="GHEA Grapalat" w:hAnsi="GHEA Grapalat"/>
          <w:sz w:val="22"/>
          <w:szCs w:val="22"/>
          <w:shd w:val="clear" w:color="auto" w:fill="FFFFFF"/>
          <w:lang w:val="hy-AM"/>
        </w:rPr>
        <w:t xml:space="preserve"> </w:t>
      </w:r>
      <w:r w:rsidRPr="00AC2E03">
        <w:rPr>
          <w:rFonts w:ascii="GHEA Grapalat" w:hAnsi="GHEA Grapalat" w:cs="Sylfaen"/>
          <w:sz w:val="22"/>
          <w:szCs w:val="22"/>
          <w:shd w:val="clear" w:color="auto" w:fill="FFFFFF"/>
          <w:lang w:val="hy-AM"/>
        </w:rPr>
        <w:t>պա</w:t>
      </w:r>
      <w:r w:rsidRPr="00AC2E03">
        <w:rPr>
          <w:rFonts w:ascii="GHEA Grapalat" w:hAnsi="GHEA Grapalat" w:cs="Verdana"/>
          <w:sz w:val="22"/>
          <w:szCs w:val="22"/>
          <w:shd w:val="clear" w:color="auto" w:fill="FFFFFF"/>
          <w:lang w:val="hy-AM"/>
        </w:rPr>
        <w:t>ր</w:t>
      </w:r>
      <w:r w:rsidRPr="00AC2E03">
        <w:rPr>
          <w:rFonts w:ascii="GHEA Grapalat" w:hAnsi="GHEA Grapalat" w:cs="Sylfaen"/>
          <w:sz w:val="22"/>
          <w:szCs w:val="22"/>
          <w:shd w:val="clear" w:color="auto" w:fill="FFFFFF"/>
          <w:lang w:val="hy-AM"/>
        </w:rPr>
        <w:t>գև</w:t>
      </w:r>
      <w:r w:rsidRPr="00AC2E03">
        <w:rPr>
          <w:rFonts w:ascii="GHEA Grapalat" w:hAnsi="GHEA Grapalat"/>
          <w:sz w:val="22"/>
          <w:szCs w:val="22"/>
          <w:shd w:val="clear" w:color="auto" w:fill="FFFFFF"/>
          <w:lang w:val="hy-AM"/>
        </w:rPr>
        <w:t xml:space="preserve"> </w:t>
      </w:r>
      <w:r w:rsidRPr="00AC2E03">
        <w:rPr>
          <w:rFonts w:ascii="GHEA Grapalat" w:hAnsi="GHEA Grapalat" w:cs="Sylfaen"/>
          <w:sz w:val="22"/>
          <w:szCs w:val="22"/>
          <w:shd w:val="clear" w:color="auto" w:fill="FFFFFF"/>
          <w:lang w:val="hy-AM"/>
        </w:rPr>
        <w:t>է</w:t>
      </w:r>
      <w:r w:rsidRPr="00AC2E03">
        <w:rPr>
          <w:rFonts w:ascii="GHEA Grapalat" w:hAnsi="GHEA Grapalat"/>
          <w:sz w:val="22"/>
          <w:szCs w:val="22"/>
          <w:shd w:val="clear" w:color="auto" w:fill="FFFFFF"/>
          <w:lang w:val="hy-AM"/>
        </w:rPr>
        <w:t xml:space="preserve">, </w:t>
      </w:r>
      <w:r w:rsidRPr="00AC2E03">
        <w:rPr>
          <w:rFonts w:ascii="GHEA Grapalat" w:hAnsi="GHEA Grapalat" w:cs="Sylfaen"/>
          <w:sz w:val="22"/>
          <w:szCs w:val="22"/>
          <w:shd w:val="clear" w:color="auto" w:fill="FFFFFF"/>
          <w:lang w:val="hy-AM"/>
        </w:rPr>
        <w:t>ո</w:t>
      </w:r>
      <w:r w:rsidRPr="00AC2E03">
        <w:rPr>
          <w:rFonts w:ascii="GHEA Grapalat" w:hAnsi="GHEA Grapalat" w:cs="Verdana"/>
          <w:sz w:val="22"/>
          <w:szCs w:val="22"/>
          <w:shd w:val="clear" w:color="auto" w:fill="FFFFFF"/>
          <w:lang w:val="hy-AM"/>
        </w:rPr>
        <w:t>ր</w:t>
      </w:r>
      <w:r w:rsidRPr="00AC2E03">
        <w:rPr>
          <w:rFonts w:ascii="GHEA Grapalat" w:hAnsi="GHEA Grapalat" w:cs="Sylfaen"/>
          <w:sz w:val="22"/>
          <w:szCs w:val="22"/>
          <w:shd w:val="clear" w:color="auto" w:fill="FFFFFF"/>
          <w:lang w:val="hy-AM"/>
        </w:rPr>
        <w:t>ը</w:t>
      </w:r>
      <w:r w:rsidRPr="00AC2E03">
        <w:rPr>
          <w:rFonts w:ascii="GHEA Grapalat" w:hAnsi="GHEA Grapalat"/>
          <w:sz w:val="22"/>
          <w:szCs w:val="22"/>
          <w:shd w:val="clear" w:color="auto" w:fill="FFFFFF"/>
          <w:lang w:val="hy-AM"/>
        </w:rPr>
        <w:t xml:space="preserve"> </w:t>
      </w:r>
      <w:r w:rsidRPr="00AC2E03">
        <w:rPr>
          <w:rFonts w:ascii="GHEA Grapalat" w:hAnsi="GHEA Grapalat" w:cs="Sylfaen"/>
          <w:sz w:val="22"/>
          <w:szCs w:val="22"/>
          <w:shd w:val="clear" w:color="auto" w:fill="FFFFFF"/>
          <w:lang w:val="hy-AM"/>
        </w:rPr>
        <w:t>շնո</w:t>
      </w:r>
      <w:r w:rsidRPr="00AC2E03">
        <w:rPr>
          <w:rFonts w:ascii="GHEA Grapalat" w:hAnsi="GHEA Grapalat" w:cs="Verdana"/>
          <w:sz w:val="22"/>
          <w:szCs w:val="22"/>
          <w:shd w:val="clear" w:color="auto" w:fill="FFFFFF"/>
          <w:lang w:val="hy-AM"/>
        </w:rPr>
        <w:t>ր</w:t>
      </w:r>
      <w:r w:rsidRPr="00AC2E03">
        <w:rPr>
          <w:rFonts w:ascii="GHEA Grapalat" w:hAnsi="GHEA Grapalat" w:cs="Sylfaen"/>
          <w:sz w:val="22"/>
          <w:szCs w:val="22"/>
          <w:shd w:val="clear" w:color="auto" w:fill="FFFFFF"/>
          <w:lang w:val="hy-AM"/>
        </w:rPr>
        <w:t>հվում</w:t>
      </w:r>
      <w:r w:rsidRPr="00AC2E03">
        <w:rPr>
          <w:rFonts w:ascii="GHEA Grapalat" w:hAnsi="GHEA Grapalat"/>
          <w:sz w:val="22"/>
          <w:szCs w:val="22"/>
          <w:shd w:val="clear" w:color="auto" w:fill="FFFFFF"/>
          <w:lang w:val="hy-AM"/>
        </w:rPr>
        <w:t xml:space="preserve"> </w:t>
      </w:r>
      <w:r w:rsidRPr="00AC2E03">
        <w:rPr>
          <w:rFonts w:ascii="GHEA Grapalat" w:hAnsi="GHEA Grapalat" w:cs="Sylfaen"/>
          <w:sz w:val="22"/>
          <w:szCs w:val="22"/>
          <w:shd w:val="clear" w:color="auto" w:fill="FFFFFF"/>
          <w:lang w:val="hy-AM"/>
        </w:rPr>
        <w:t>է</w:t>
      </w:r>
      <w:r w:rsidRPr="00AC2E03">
        <w:rPr>
          <w:rFonts w:ascii="GHEA Grapalat" w:hAnsi="GHEA Grapalat"/>
          <w:sz w:val="22"/>
          <w:szCs w:val="22"/>
          <w:shd w:val="clear" w:color="auto" w:fill="FFFFFF"/>
          <w:lang w:val="hy-AM"/>
        </w:rPr>
        <w:t xml:space="preserve"> </w:t>
      </w:r>
      <w:r w:rsidRPr="00AC2E03">
        <w:rPr>
          <w:rFonts w:ascii="GHEA Grapalat" w:hAnsi="GHEA Grapalat" w:cs="Sylfaen"/>
          <w:sz w:val="22"/>
          <w:szCs w:val="22"/>
          <w:shd w:val="clear" w:color="auto" w:fill="FFFFFF"/>
          <w:lang w:val="hy-AM"/>
        </w:rPr>
        <w:t>այն</w:t>
      </w:r>
      <w:r w:rsidRPr="00AC2E03">
        <w:rPr>
          <w:rFonts w:ascii="GHEA Grapalat" w:hAnsi="GHEA Grapalat"/>
          <w:sz w:val="22"/>
          <w:szCs w:val="22"/>
          <w:shd w:val="clear" w:color="auto" w:fill="FFFFFF"/>
          <w:lang w:val="hy-AM"/>
        </w:rPr>
        <w:t xml:space="preserve"> </w:t>
      </w:r>
      <w:r w:rsidRPr="00AC2E03">
        <w:rPr>
          <w:rFonts w:ascii="GHEA Grapalat" w:hAnsi="GHEA Grapalat" w:cs="Sylfaen"/>
          <w:sz w:val="22"/>
          <w:szCs w:val="22"/>
          <w:shd w:val="clear" w:color="auto" w:fill="FFFFFF"/>
          <w:lang w:val="hy-AM"/>
        </w:rPr>
        <w:t>ծնողնե</w:t>
      </w:r>
      <w:r w:rsidRPr="00AC2E03">
        <w:rPr>
          <w:rFonts w:ascii="GHEA Grapalat" w:hAnsi="GHEA Grapalat" w:cs="Verdana"/>
          <w:sz w:val="22"/>
          <w:szCs w:val="22"/>
          <w:shd w:val="clear" w:color="auto" w:fill="FFFFFF"/>
          <w:lang w:val="hy-AM"/>
        </w:rPr>
        <w:t>ր</w:t>
      </w:r>
      <w:r w:rsidRPr="00AC2E03">
        <w:rPr>
          <w:rFonts w:ascii="GHEA Grapalat" w:hAnsi="GHEA Grapalat" w:cs="Sylfaen"/>
          <w:sz w:val="22"/>
          <w:szCs w:val="22"/>
          <w:shd w:val="clear" w:color="auto" w:fill="FFFFFF"/>
          <w:lang w:val="hy-AM"/>
        </w:rPr>
        <w:t>ին</w:t>
      </w:r>
      <w:r w:rsidRPr="00AC2E03">
        <w:rPr>
          <w:rFonts w:ascii="GHEA Grapalat" w:hAnsi="GHEA Grapalat"/>
          <w:sz w:val="22"/>
          <w:szCs w:val="22"/>
          <w:shd w:val="clear" w:color="auto" w:fill="FFFFFF"/>
          <w:lang w:val="hy-AM"/>
        </w:rPr>
        <w:t xml:space="preserve"> (</w:t>
      </w:r>
      <w:r w:rsidRPr="00AC2E03">
        <w:rPr>
          <w:rFonts w:ascii="GHEA Grapalat" w:hAnsi="GHEA Grapalat" w:cs="Sylfaen"/>
          <w:sz w:val="22"/>
          <w:szCs w:val="22"/>
          <w:shd w:val="clear" w:color="auto" w:fill="FFFFFF"/>
          <w:lang w:val="hy-AM"/>
        </w:rPr>
        <w:t>ծնողին</w:t>
      </w:r>
      <w:r w:rsidRPr="00AC2E03">
        <w:rPr>
          <w:rFonts w:ascii="GHEA Grapalat" w:hAnsi="GHEA Grapalat"/>
          <w:sz w:val="22"/>
          <w:szCs w:val="22"/>
          <w:shd w:val="clear" w:color="auto" w:fill="FFFFFF"/>
          <w:lang w:val="hy-AM"/>
        </w:rPr>
        <w:t xml:space="preserve">), </w:t>
      </w:r>
      <w:r w:rsidRPr="00AC2E03">
        <w:rPr>
          <w:rFonts w:ascii="GHEA Grapalat" w:hAnsi="GHEA Grapalat" w:cs="Sylfaen"/>
          <w:sz w:val="22"/>
          <w:szCs w:val="22"/>
          <w:shd w:val="clear" w:color="auto" w:fill="FFFFFF"/>
          <w:lang w:val="hy-AM"/>
        </w:rPr>
        <w:t>ո</w:t>
      </w:r>
      <w:r w:rsidRPr="00AC2E03">
        <w:rPr>
          <w:rFonts w:ascii="GHEA Grapalat" w:hAnsi="GHEA Grapalat" w:cs="Verdana"/>
          <w:sz w:val="22"/>
          <w:szCs w:val="22"/>
          <w:shd w:val="clear" w:color="auto" w:fill="FFFFFF"/>
          <w:lang w:val="hy-AM"/>
        </w:rPr>
        <w:t>րդ</w:t>
      </w:r>
      <w:r w:rsidRPr="00AC2E03">
        <w:rPr>
          <w:rFonts w:ascii="GHEA Grapalat" w:hAnsi="GHEA Grapalat" w:cs="Sylfaen"/>
          <w:sz w:val="22"/>
          <w:szCs w:val="22"/>
          <w:shd w:val="clear" w:color="auto" w:fill="FFFFFF"/>
          <w:lang w:val="hy-AM"/>
        </w:rPr>
        <w:t>եգ</w:t>
      </w:r>
      <w:r w:rsidRPr="00AC2E03">
        <w:rPr>
          <w:rFonts w:ascii="GHEA Grapalat" w:hAnsi="GHEA Grapalat" w:cs="Verdana"/>
          <w:sz w:val="22"/>
          <w:szCs w:val="22"/>
          <w:shd w:val="clear" w:color="auto" w:fill="FFFFFF"/>
          <w:lang w:val="hy-AM"/>
        </w:rPr>
        <w:t>ր</w:t>
      </w:r>
      <w:r w:rsidRPr="00AC2E03">
        <w:rPr>
          <w:rFonts w:ascii="GHEA Grapalat" w:hAnsi="GHEA Grapalat" w:cs="Sylfaen"/>
          <w:sz w:val="22"/>
          <w:szCs w:val="22"/>
          <w:shd w:val="clear" w:color="auto" w:fill="FFFFFF"/>
          <w:lang w:val="hy-AM"/>
        </w:rPr>
        <w:t>ողնե</w:t>
      </w:r>
      <w:r w:rsidRPr="00AC2E03">
        <w:rPr>
          <w:rFonts w:ascii="GHEA Grapalat" w:hAnsi="GHEA Grapalat" w:cs="Verdana"/>
          <w:sz w:val="22"/>
          <w:szCs w:val="22"/>
          <w:shd w:val="clear" w:color="auto" w:fill="FFFFFF"/>
          <w:lang w:val="hy-AM"/>
        </w:rPr>
        <w:t>ր</w:t>
      </w:r>
      <w:r w:rsidRPr="00AC2E03">
        <w:rPr>
          <w:rFonts w:ascii="GHEA Grapalat" w:hAnsi="GHEA Grapalat" w:cs="Sylfaen"/>
          <w:sz w:val="22"/>
          <w:szCs w:val="22"/>
          <w:shd w:val="clear" w:color="auto" w:fill="FFFFFF"/>
          <w:lang w:val="hy-AM"/>
        </w:rPr>
        <w:t>ին</w:t>
      </w:r>
      <w:r w:rsidRPr="00AC2E03">
        <w:rPr>
          <w:rFonts w:ascii="GHEA Grapalat" w:hAnsi="GHEA Grapalat"/>
          <w:sz w:val="22"/>
          <w:szCs w:val="22"/>
          <w:shd w:val="clear" w:color="auto" w:fill="FFFFFF"/>
          <w:lang w:val="hy-AM"/>
        </w:rPr>
        <w:t xml:space="preserve"> (</w:t>
      </w:r>
      <w:r w:rsidRPr="00AC2E03">
        <w:rPr>
          <w:rFonts w:ascii="GHEA Grapalat" w:hAnsi="GHEA Grapalat" w:cs="Sylfaen"/>
          <w:sz w:val="22"/>
          <w:szCs w:val="22"/>
          <w:shd w:val="clear" w:color="auto" w:fill="FFFFFF"/>
          <w:lang w:val="hy-AM"/>
        </w:rPr>
        <w:t>ո</w:t>
      </w:r>
      <w:r w:rsidRPr="00AC2E03">
        <w:rPr>
          <w:rFonts w:ascii="GHEA Grapalat" w:hAnsi="GHEA Grapalat" w:cs="Verdana"/>
          <w:sz w:val="22"/>
          <w:szCs w:val="22"/>
          <w:shd w:val="clear" w:color="auto" w:fill="FFFFFF"/>
          <w:lang w:val="hy-AM"/>
        </w:rPr>
        <w:t>րդ</w:t>
      </w:r>
      <w:r w:rsidRPr="00AC2E03">
        <w:rPr>
          <w:rFonts w:ascii="GHEA Grapalat" w:hAnsi="GHEA Grapalat" w:cs="Sylfaen"/>
          <w:sz w:val="22"/>
          <w:szCs w:val="22"/>
          <w:shd w:val="clear" w:color="auto" w:fill="FFFFFF"/>
          <w:lang w:val="hy-AM"/>
        </w:rPr>
        <w:t>եգ</w:t>
      </w:r>
      <w:r w:rsidRPr="00AC2E03">
        <w:rPr>
          <w:rFonts w:ascii="GHEA Grapalat" w:hAnsi="GHEA Grapalat" w:cs="Verdana"/>
          <w:sz w:val="22"/>
          <w:szCs w:val="22"/>
          <w:shd w:val="clear" w:color="auto" w:fill="FFFFFF"/>
          <w:lang w:val="hy-AM"/>
        </w:rPr>
        <w:t>ր</w:t>
      </w:r>
      <w:r w:rsidRPr="00AC2E03">
        <w:rPr>
          <w:rFonts w:ascii="GHEA Grapalat" w:hAnsi="GHEA Grapalat" w:cs="Sylfaen"/>
          <w:sz w:val="22"/>
          <w:szCs w:val="22"/>
          <w:shd w:val="clear" w:color="auto" w:fill="FFFFFF"/>
          <w:lang w:val="hy-AM"/>
        </w:rPr>
        <w:t>ողին</w:t>
      </w:r>
      <w:r w:rsidRPr="00AC2E03">
        <w:rPr>
          <w:rFonts w:ascii="GHEA Grapalat" w:hAnsi="GHEA Grapalat"/>
          <w:sz w:val="22"/>
          <w:szCs w:val="22"/>
          <w:shd w:val="clear" w:color="auto" w:fill="FFFFFF"/>
          <w:lang w:val="hy-AM"/>
        </w:rPr>
        <w:t xml:space="preserve">), </w:t>
      </w:r>
      <w:r w:rsidRPr="00AC2E03">
        <w:rPr>
          <w:rFonts w:ascii="GHEA Grapalat" w:hAnsi="GHEA Grapalat" w:cs="Sylfaen"/>
          <w:sz w:val="22"/>
          <w:szCs w:val="22"/>
          <w:shd w:val="clear" w:color="auto" w:fill="FFFFFF"/>
          <w:lang w:val="hy-AM"/>
        </w:rPr>
        <w:t>ո</w:t>
      </w:r>
      <w:r w:rsidRPr="00AC2E03">
        <w:rPr>
          <w:rFonts w:ascii="GHEA Grapalat" w:hAnsi="GHEA Grapalat" w:cs="Verdana"/>
          <w:sz w:val="22"/>
          <w:szCs w:val="22"/>
          <w:shd w:val="clear" w:color="auto" w:fill="FFFFFF"/>
          <w:lang w:val="hy-AM"/>
        </w:rPr>
        <w:t>ր</w:t>
      </w:r>
      <w:r w:rsidRPr="00AC2E03">
        <w:rPr>
          <w:rFonts w:ascii="GHEA Grapalat" w:hAnsi="GHEA Grapalat" w:cs="Sylfaen"/>
          <w:sz w:val="22"/>
          <w:szCs w:val="22"/>
          <w:shd w:val="clear" w:color="auto" w:fill="FFFFFF"/>
          <w:lang w:val="hy-AM"/>
        </w:rPr>
        <w:t>ոնք</w:t>
      </w:r>
      <w:r w:rsidRPr="00AC2E03">
        <w:rPr>
          <w:rFonts w:ascii="GHEA Grapalat" w:hAnsi="GHEA Grapalat"/>
          <w:sz w:val="22"/>
          <w:szCs w:val="22"/>
          <w:shd w:val="clear" w:color="auto" w:fill="FFFFFF"/>
          <w:lang w:val="hy-AM"/>
        </w:rPr>
        <w:t xml:space="preserve"> </w:t>
      </w:r>
      <w:r w:rsidRPr="00AC2E03">
        <w:rPr>
          <w:rFonts w:ascii="GHEA Grapalat" w:hAnsi="GHEA Grapalat" w:cs="Verdana"/>
          <w:sz w:val="22"/>
          <w:szCs w:val="22"/>
          <w:shd w:val="clear" w:color="auto" w:fill="FFFFFF"/>
          <w:lang w:val="hy-AM"/>
        </w:rPr>
        <w:t>դ</w:t>
      </w:r>
      <w:r w:rsidRPr="00AC2E03">
        <w:rPr>
          <w:rFonts w:ascii="GHEA Grapalat" w:hAnsi="GHEA Grapalat" w:cs="Sylfaen"/>
          <w:sz w:val="22"/>
          <w:szCs w:val="22"/>
          <w:shd w:val="clear" w:color="auto" w:fill="FFFFFF"/>
          <w:lang w:val="hy-AM"/>
        </w:rPr>
        <w:t>աստիա</w:t>
      </w:r>
      <w:r w:rsidRPr="00AC2E03">
        <w:rPr>
          <w:rFonts w:ascii="GHEA Grapalat" w:hAnsi="GHEA Grapalat" w:cs="Verdana"/>
          <w:sz w:val="22"/>
          <w:szCs w:val="22"/>
          <w:shd w:val="clear" w:color="auto" w:fill="FFFFFF"/>
          <w:lang w:val="hy-AM"/>
        </w:rPr>
        <w:t>ր</w:t>
      </w:r>
      <w:r w:rsidRPr="00AC2E03">
        <w:rPr>
          <w:rFonts w:ascii="GHEA Grapalat" w:hAnsi="GHEA Grapalat" w:cs="Sylfaen"/>
          <w:sz w:val="22"/>
          <w:szCs w:val="22"/>
          <w:shd w:val="clear" w:color="auto" w:fill="FFFFFF"/>
          <w:lang w:val="hy-AM"/>
        </w:rPr>
        <w:t>ակել</w:t>
      </w:r>
      <w:r w:rsidRPr="00AC2E03">
        <w:rPr>
          <w:rFonts w:ascii="GHEA Grapalat" w:hAnsi="GHEA Grapalat"/>
          <w:sz w:val="22"/>
          <w:szCs w:val="22"/>
          <w:shd w:val="clear" w:color="auto" w:fill="FFFFFF"/>
          <w:lang w:val="hy-AM"/>
        </w:rPr>
        <w:t xml:space="preserve"> </w:t>
      </w:r>
      <w:r w:rsidRPr="00AC2E03">
        <w:rPr>
          <w:rFonts w:ascii="GHEA Grapalat" w:hAnsi="GHEA Grapalat" w:cs="Sylfaen"/>
          <w:sz w:val="22"/>
          <w:szCs w:val="22"/>
          <w:shd w:val="clear" w:color="auto" w:fill="FFFFFF"/>
          <w:lang w:val="hy-AM"/>
        </w:rPr>
        <w:t>և</w:t>
      </w:r>
      <w:r w:rsidRPr="00AC2E03">
        <w:rPr>
          <w:rFonts w:ascii="GHEA Grapalat" w:hAnsi="GHEA Grapalat"/>
          <w:sz w:val="22"/>
          <w:szCs w:val="22"/>
          <w:shd w:val="clear" w:color="auto" w:fill="FFFFFF"/>
          <w:lang w:val="hy-AM"/>
        </w:rPr>
        <w:t xml:space="preserve"> դ</w:t>
      </w:r>
      <w:r w:rsidRPr="00AC2E03">
        <w:rPr>
          <w:rFonts w:ascii="GHEA Grapalat" w:hAnsi="GHEA Grapalat" w:cs="Sylfaen"/>
          <w:sz w:val="22"/>
          <w:szCs w:val="22"/>
          <w:shd w:val="clear" w:color="auto" w:fill="FFFFFF"/>
          <w:lang w:val="hy-AM"/>
        </w:rPr>
        <w:t>աստիա</w:t>
      </w:r>
      <w:r w:rsidRPr="00AC2E03">
        <w:rPr>
          <w:rFonts w:ascii="GHEA Grapalat" w:hAnsi="GHEA Grapalat" w:cs="Verdana"/>
          <w:sz w:val="22"/>
          <w:szCs w:val="22"/>
          <w:shd w:val="clear" w:color="auto" w:fill="FFFFFF"/>
          <w:lang w:val="hy-AM"/>
        </w:rPr>
        <w:t>ր</w:t>
      </w:r>
      <w:r w:rsidRPr="00AC2E03">
        <w:rPr>
          <w:rFonts w:ascii="GHEA Grapalat" w:hAnsi="GHEA Grapalat" w:cs="Sylfaen"/>
          <w:sz w:val="22"/>
          <w:szCs w:val="22"/>
          <w:shd w:val="clear" w:color="auto" w:fill="FFFFFF"/>
          <w:lang w:val="hy-AM"/>
        </w:rPr>
        <w:t>ակում</w:t>
      </w:r>
      <w:r w:rsidRPr="00AC2E03">
        <w:rPr>
          <w:rFonts w:ascii="GHEA Grapalat" w:hAnsi="GHEA Grapalat"/>
          <w:sz w:val="22"/>
          <w:szCs w:val="22"/>
          <w:shd w:val="clear" w:color="auto" w:fill="FFFFFF"/>
          <w:lang w:val="hy-AM"/>
        </w:rPr>
        <w:t xml:space="preserve"> </w:t>
      </w:r>
      <w:r w:rsidRPr="00AC2E03">
        <w:rPr>
          <w:rFonts w:ascii="GHEA Grapalat" w:hAnsi="GHEA Grapalat" w:cs="Sylfaen"/>
          <w:sz w:val="22"/>
          <w:szCs w:val="22"/>
          <w:shd w:val="clear" w:color="auto" w:fill="FFFFFF"/>
          <w:lang w:val="hy-AM"/>
        </w:rPr>
        <w:t>են</w:t>
      </w:r>
      <w:r w:rsidRPr="00AC2E03">
        <w:rPr>
          <w:rFonts w:ascii="GHEA Grapalat" w:hAnsi="GHEA Grapalat"/>
          <w:sz w:val="22"/>
          <w:szCs w:val="22"/>
          <w:shd w:val="clear" w:color="auto" w:fill="FFFFFF"/>
          <w:lang w:val="hy-AM"/>
        </w:rPr>
        <w:t xml:space="preserve"> 6 </w:t>
      </w:r>
      <w:r w:rsidRPr="00AC2E03">
        <w:rPr>
          <w:rFonts w:ascii="GHEA Grapalat" w:hAnsi="GHEA Grapalat" w:cs="Sylfaen"/>
          <w:sz w:val="22"/>
          <w:szCs w:val="22"/>
          <w:shd w:val="clear" w:color="auto" w:fill="FFFFFF"/>
          <w:lang w:val="hy-AM"/>
        </w:rPr>
        <w:t>և</w:t>
      </w:r>
      <w:r w:rsidRPr="00AC2E03">
        <w:rPr>
          <w:rFonts w:ascii="GHEA Grapalat" w:hAnsi="GHEA Grapalat"/>
          <w:sz w:val="22"/>
          <w:szCs w:val="22"/>
          <w:shd w:val="clear" w:color="auto" w:fill="FFFFFF"/>
          <w:lang w:val="hy-AM"/>
        </w:rPr>
        <w:t xml:space="preserve"> </w:t>
      </w:r>
      <w:r w:rsidRPr="00AC2E03">
        <w:rPr>
          <w:rFonts w:ascii="GHEA Grapalat" w:hAnsi="GHEA Grapalat" w:cs="Sylfaen"/>
          <w:sz w:val="22"/>
          <w:szCs w:val="22"/>
          <w:shd w:val="clear" w:color="auto" w:fill="FFFFFF"/>
          <w:lang w:val="hy-AM"/>
        </w:rPr>
        <w:t>ավելի</w:t>
      </w:r>
      <w:r w:rsidRPr="00AC2E03">
        <w:rPr>
          <w:rFonts w:ascii="GHEA Grapalat" w:hAnsi="GHEA Grapalat"/>
          <w:sz w:val="22"/>
          <w:szCs w:val="22"/>
          <w:shd w:val="clear" w:color="auto" w:fill="FFFFFF"/>
          <w:lang w:val="hy-AM"/>
        </w:rPr>
        <w:t xml:space="preserve"> </w:t>
      </w:r>
      <w:r w:rsidRPr="00AC2E03">
        <w:rPr>
          <w:rFonts w:ascii="GHEA Grapalat" w:hAnsi="GHEA Grapalat" w:cs="Sylfaen"/>
          <w:sz w:val="22"/>
          <w:szCs w:val="22"/>
          <w:shd w:val="clear" w:color="auto" w:fill="FFFFFF"/>
          <w:lang w:val="hy-AM"/>
        </w:rPr>
        <w:t>զավակ</w:t>
      </w:r>
      <w:r w:rsidRPr="00AC2E03">
        <w:rPr>
          <w:rFonts w:ascii="GHEA Grapalat" w:hAnsi="GHEA Grapalat"/>
          <w:sz w:val="22"/>
          <w:szCs w:val="22"/>
          <w:shd w:val="clear" w:color="auto" w:fill="FFFFFF"/>
          <w:lang w:val="hy-AM"/>
        </w:rPr>
        <w:t>: «</w:t>
      </w:r>
      <w:r w:rsidRPr="00AC2E03">
        <w:rPr>
          <w:rFonts w:ascii="GHEA Grapalat" w:hAnsi="GHEA Grapalat" w:cs="Sylfaen"/>
          <w:sz w:val="22"/>
          <w:szCs w:val="22"/>
          <w:shd w:val="clear" w:color="auto" w:fill="FFFFFF"/>
          <w:lang w:val="hy-AM"/>
        </w:rPr>
        <w:t>Ծնողական</w:t>
      </w:r>
      <w:r w:rsidRPr="00AC2E03">
        <w:rPr>
          <w:rFonts w:ascii="GHEA Grapalat" w:hAnsi="GHEA Grapalat"/>
          <w:sz w:val="22"/>
          <w:szCs w:val="22"/>
          <w:shd w:val="clear" w:color="auto" w:fill="FFFFFF"/>
          <w:lang w:val="hy-AM"/>
        </w:rPr>
        <w:t xml:space="preserve"> </w:t>
      </w:r>
      <w:r w:rsidRPr="00AC2E03">
        <w:rPr>
          <w:rFonts w:ascii="GHEA Grapalat" w:hAnsi="GHEA Grapalat" w:cs="Sylfaen"/>
          <w:sz w:val="22"/>
          <w:szCs w:val="22"/>
          <w:shd w:val="clear" w:color="auto" w:fill="FFFFFF"/>
          <w:lang w:val="hy-AM"/>
        </w:rPr>
        <w:t>փառքի</w:t>
      </w:r>
      <w:r w:rsidRPr="00AC2E03">
        <w:rPr>
          <w:rFonts w:ascii="GHEA Grapalat" w:hAnsi="GHEA Grapalat"/>
          <w:sz w:val="22"/>
          <w:szCs w:val="22"/>
          <w:shd w:val="clear" w:color="auto" w:fill="FFFFFF"/>
          <w:lang w:val="hy-AM"/>
        </w:rPr>
        <w:t xml:space="preserve"> </w:t>
      </w:r>
      <w:r w:rsidRPr="00AC2E03">
        <w:rPr>
          <w:rFonts w:ascii="GHEA Grapalat" w:hAnsi="GHEA Grapalat" w:cs="Sylfaen"/>
          <w:sz w:val="22"/>
          <w:szCs w:val="22"/>
          <w:shd w:val="clear" w:color="auto" w:fill="FFFFFF"/>
          <w:lang w:val="hy-AM"/>
        </w:rPr>
        <w:t>մե</w:t>
      </w:r>
      <w:r w:rsidRPr="00AC2E03">
        <w:rPr>
          <w:rFonts w:ascii="GHEA Grapalat" w:hAnsi="GHEA Grapalat" w:cs="Verdana"/>
          <w:sz w:val="22"/>
          <w:szCs w:val="22"/>
          <w:shd w:val="clear" w:color="auto" w:fill="FFFFFF"/>
          <w:lang w:val="hy-AM"/>
        </w:rPr>
        <w:t>դ</w:t>
      </w:r>
      <w:r w:rsidRPr="00AC2E03">
        <w:rPr>
          <w:rFonts w:ascii="GHEA Grapalat" w:hAnsi="GHEA Grapalat" w:cs="Sylfaen"/>
          <w:sz w:val="22"/>
          <w:szCs w:val="22"/>
          <w:shd w:val="clear" w:color="auto" w:fill="FFFFFF"/>
          <w:lang w:val="hy-AM"/>
        </w:rPr>
        <w:t>ալով»</w:t>
      </w:r>
      <w:r w:rsidRPr="00AC2E03">
        <w:rPr>
          <w:rFonts w:ascii="GHEA Grapalat" w:hAnsi="GHEA Grapalat"/>
          <w:sz w:val="22"/>
          <w:szCs w:val="22"/>
          <w:shd w:val="clear" w:color="auto" w:fill="FFFFFF"/>
          <w:lang w:val="hy-AM"/>
        </w:rPr>
        <w:t xml:space="preserve"> </w:t>
      </w:r>
      <w:r w:rsidRPr="00AC2E03">
        <w:rPr>
          <w:rFonts w:ascii="GHEA Grapalat" w:hAnsi="GHEA Grapalat" w:cs="Sylfaen"/>
          <w:sz w:val="22"/>
          <w:szCs w:val="22"/>
          <w:shd w:val="clear" w:color="auto" w:fill="FFFFFF"/>
          <w:lang w:val="hy-AM"/>
        </w:rPr>
        <w:t>պա</w:t>
      </w:r>
      <w:r w:rsidRPr="00AC2E03">
        <w:rPr>
          <w:rFonts w:ascii="GHEA Grapalat" w:hAnsi="GHEA Grapalat" w:cs="Verdana"/>
          <w:sz w:val="22"/>
          <w:szCs w:val="22"/>
          <w:shd w:val="clear" w:color="auto" w:fill="FFFFFF"/>
          <w:lang w:val="hy-AM"/>
        </w:rPr>
        <w:t>ր</w:t>
      </w:r>
      <w:r w:rsidRPr="00AC2E03">
        <w:rPr>
          <w:rFonts w:ascii="GHEA Grapalat" w:hAnsi="GHEA Grapalat" w:cs="Sylfaen"/>
          <w:sz w:val="22"/>
          <w:szCs w:val="22"/>
          <w:shd w:val="clear" w:color="auto" w:fill="FFFFFF"/>
          <w:lang w:val="hy-AM"/>
        </w:rPr>
        <w:t>գևատ</w:t>
      </w:r>
      <w:r w:rsidRPr="00AC2E03">
        <w:rPr>
          <w:rFonts w:ascii="GHEA Grapalat" w:hAnsi="GHEA Grapalat" w:cs="Verdana"/>
          <w:sz w:val="22"/>
          <w:szCs w:val="22"/>
          <w:shd w:val="clear" w:color="auto" w:fill="FFFFFF"/>
          <w:lang w:val="hy-AM"/>
        </w:rPr>
        <w:t>ր</w:t>
      </w:r>
      <w:r w:rsidRPr="00AC2E03">
        <w:rPr>
          <w:rFonts w:ascii="GHEA Grapalat" w:hAnsi="GHEA Grapalat" w:cs="Sylfaen"/>
          <w:sz w:val="22"/>
          <w:szCs w:val="22"/>
          <w:shd w:val="clear" w:color="auto" w:fill="FFFFFF"/>
          <w:lang w:val="hy-AM"/>
        </w:rPr>
        <w:t>վում</w:t>
      </w:r>
      <w:r w:rsidRPr="00AC2E03">
        <w:rPr>
          <w:rFonts w:ascii="GHEA Grapalat" w:hAnsi="GHEA Grapalat"/>
          <w:sz w:val="22"/>
          <w:szCs w:val="22"/>
          <w:shd w:val="clear" w:color="auto" w:fill="FFFFFF"/>
          <w:lang w:val="hy-AM"/>
        </w:rPr>
        <w:t xml:space="preserve"> </w:t>
      </w:r>
      <w:r w:rsidRPr="00AC2E03">
        <w:rPr>
          <w:rFonts w:ascii="GHEA Grapalat" w:hAnsi="GHEA Grapalat" w:cs="Sylfaen"/>
          <w:sz w:val="22"/>
          <w:szCs w:val="22"/>
          <w:shd w:val="clear" w:color="auto" w:fill="FFFFFF"/>
          <w:lang w:val="hy-AM"/>
        </w:rPr>
        <w:t>են</w:t>
      </w:r>
      <w:r w:rsidRPr="00AC2E03">
        <w:rPr>
          <w:rFonts w:ascii="GHEA Grapalat" w:hAnsi="GHEA Grapalat"/>
          <w:sz w:val="22"/>
          <w:szCs w:val="22"/>
          <w:shd w:val="clear" w:color="auto" w:fill="FFFFFF"/>
          <w:lang w:val="hy-AM"/>
        </w:rPr>
        <w:t xml:space="preserve"> </w:t>
      </w:r>
      <w:r w:rsidRPr="00AC2E03">
        <w:rPr>
          <w:rFonts w:ascii="GHEA Grapalat" w:hAnsi="GHEA Grapalat" w:cs="Sylfaen"/>
          <w:sz w:val="22"/>
          <w:szCs w:val="22"/>
          <w:shd w:val="clear" w:color="auto" w:fill="FFFFFF"/>
          <w:lang w:val="hy-AM"/>
        </w:rPr>
        <w:t>այն</w:t>
      </w:r>
      <w:r w:rsidRPr="00AC2E03">
        <w:rPr>
          <w:rFonts w:ascii="GHEA Grapalat" w:hAnsi="GHEA Grapalat"/>
          <w:sz w:val="22"/>
          <w:szCs w:val="22"/>
          <w:shd w:val="clear" w:color="auto" w:fill="FFFFFF"/>
          <w:lang w:val="hy-AM"/>
        </w:rPr>
        <w:t xml:space="preserve"> </w:t>
      </w:r>
      <w:r w:rsidRPr="00AC2E03">
        <w:rPr>
          <w:rFonts w:ascii="GHEA Grapalat" w:hAnsi="GHEA Grapalat" w:cs="Sylfaen"/>
          <w:sz w:val="22"/>
          <w:szCs w:val="22"/>
          <w:shd w:val="clear" w:color="auto" w:fill="FFFFFF"/>
          <w:lang w:val="hy-AM"/>
        </w:rPr>
        <w:t>ծնողնե</w:t>
      </w:r>
      <w:r w:rsidRPr="00AC2E03">
        <w:rPr>
          <w:rFonts w:ascii="GHEA Grapalat" w:hAnsi="GHEA Grapalat" w:cs="Verdana"/>
          <w:sz w:val="22"/>
          <w:szCs w:val="22"/>
          <w:shd w:val="clear" w:color="auto" w:fill="FFFFFF"/>
          <w:lang w:val="hy-AM"/>
        </w:rPr>
        <w:t>ր</w:t>
      </w:r>
      <w:r w:rsidRPr="00AC2E03">
        <w:rPr>
          <w:rFonts w:ascii="GHEA Grapalat" w:hAnsi="GHEA Grapalat" w:cs="Sylfaen"/>
          <w:sz w:val="22"/>
          <w:szCs w:val="22"/>
          <w:shd w:val="clear" w:color="auto" w:fill="FFFFFF"/>
          <w:lang w:val="hy-AM"/>
        </w:rPr>
        <w:t>ը</w:t>
      </w:r>
      <w:r w:rsidRPr="00AC2E03">
        <w:rPr>
          <w:rFonts w:ascii="GHEA Grapalat" w:hAnsi="GHEA Grapalat"/>
          <w:sz w:val="22"/>
          <w:szCs w:val="22"/>
          <w:shd w:val="clear" w:color="auto" w:fill="FFFFFF"/>
          <w:lang w:val="hy-AM"/>
        </w:rPr>
        <w:t xml:space="preserve"> (</w:t>
      </w:r>
      <w:r w:rsidRPr="00AC2E03">
        <w:rPr>
          <w:rFonts w:ascii="GHEA Grapalat" w:hAnsi="GHEA Grapalat" w:cs="Sylfaen"/>
          <w:sz w:val="22"/>
          <w:szCs w:val="22"/>
          <w:shd w:val="clear" w:color="auto" w:fill="FFFFFF"/>
          <w:lang w:val="hy-AM"/>
        </w:rPr>
        <w:t>ո</w:t>
      </w:r>
      <w:r w:rsidRPr="00AC2E03">
        <w:rPr>
          <w:rFonts w:ascii="GHEA Grapalat" w:hAnsi="GHEA Grapalat" w:cs="Verdana"/>
          <w:sz w:val="22"/>
          <w:szCs w:val="22"/>
          <w:shd w:val="clear" w:color="auto" w:fill="FFFFFF"/>
          <w:lang w:val="hy-AM"/>
        </w:rPr>
        <w:t>րդ</w:t>
      </w:r>
      <w:r w:rsidRPr="00AC2E03">
        <w:rPr>
          <w:rFonts w:ascii="GHEA Grapalat" w:hAnsi="GHEA Grapalat" w:cs="Sylfaen"/>
          <w:sz w:val="22"/>
          <w:szCs w:val="22"/>
          <w:shd w:val="clear" w:color="auto" w:fill="FFFFFF"/>
          <w:lang w:val="hy-AM"/>
        </w:rPr>
        <w:t>եգ</w:t>
      </w:r>
      <w:r w:rsidRPr="00AC2E03">
        <w:rPr>
          <w:rFonts w:ascii="GHEA Grapalat" w:hAnsi="GHEA Grapalat" w:cs="Verdana"/>
          <w:sz w:val="22"/>
          <w:szCs w:val="22"/>
          <w:shd w:val="clear" w:color="auto" w:fill="FFFFFF"/>
          <w:lang w:val="hy-AM"/>
        </w:rPr>
        <w:t>ր</w:t>
      </w:r>
      <w:r w:rsidRPr="00AC2E03">
        <w:rPr>
          <w:rFonts w:ascii="GHEA Grapalat" w:hAnsi="GHEA Grapalat" w:cs="Sylfaen"/>
          <w:sz w:val="22"/>
          <w:szCs w:val="22"/>
          <w:shd w:val="clear" w:color="auto" w:fill="FFFFFF"/>
          <w:lang w:val="hy-AM"/>
        </w:rPr>
        <w:t>ողնե</w:t>
      </w:r>
      <w:r w:rsidRPr="00AC2E03">
        <w:rPr>
          <w:rFonts w:ascii="GHEA Grapalat" w:hAnsi="GHEA Grapalat" w:cs="Verdana"/>
          <w:sz w:val="22"/>
          <w:szCs w:val="22"/>
          <w:shd w:val="clear" w:color="auto" w:fill="FFFFFF"/>
          <w:lang w:val="hy-AM"/>
        </w:rPr>
        <w:t>ր</w:t>
      </w:r>
      <w:r w:rsidRPr="00AC2E03">
        <w:rPr>
          <w:rFonts w:ascii="GHEA Grapalat" w:hAnsi="GHEA Grapalat" w:cs="Sylfaen"/>
          <w:sz w:val="22"/>
          <w:szCs w:val="22"/>
          <w:shd w:val="clear" w:color="auto" w:fill="FFFFFF"/>
          <w:lang w:val="hy-AM"/>
        </w:rPr>
        <w:t>ը</w:t>
      </w:r>
      <w:r w:rsidRPr="00AC2E03">
        <w:rPr>
          <w:rFonts w:ascii="GHEA Grapalat" w:hAnsi="GHEA Grapalat"/>
          <w:sz w:val="22"/>
          <w:szCs w:val="22"/>
          <w:shd w:val="clear" w:color="auto" w:fill="FFFFFF"/>
          <w:lang w:val="hy-AM"/>
        </w:rPr>
        <w:t xml:space="preserve">), </w:t>
      </w:r>
      <w:r w:rsidRPr="00AC2E03">
        <w:rPr>
          <w:rFonts w:ascii="GHEA Grapalat" w:hAnsi="GHEA Grapalat" w:cs="Sylfaen"/>
          <w:sz w:val="22"/>
          <w:szCs w:val="22"/>
          <w:shd w:val="clear" w:color="auto" w:fill="FFFFFF"/>
          <w:lang w:val="hy-AM"/>
        </w:rPr>
        <w:t>ո</w:t>
      </w:r>
      <w:r w:rsidRPr="00AC2E03">
        <w:rPr>
          <w:rFonts w:ascii="GHEA Grapalat" w:hAnsi="GHEA Grapalat" w:cs="Verdana"/>
          <w:sz w:val="22"/>
          <w:szCs w:val="22"/>
          <w:shd w:val="clear" w:color="auto" w:fill="FFFFFF"/>
          <w:lang w:val="hy-AM"/>
        </w:rPr>
        <w:t>ր</w:t>
      </w:r>
      <w:r w:rsidRPr="00AC2E03">
        <w:rPr>
          <w:rFonts w:ascii="GHEA Grapalat" w:hAnsi="GHEA Grapalat" w:cs="Sylfaen"/>
          <w:sz w:val="22"/>
          <w:szCs w:val="22"/>
          <w:shd w:val="clear" w:color="auto" w:fill="FFFFFF"/>
          <w:lang w:val="hy-AM"/>
        </w:rPr>
        <w:t>ոնք</w:t>
      </w:r>
      <w:r w:rsidRPr="00AC2E03">
        <w:rPr>
          <w:rFonts w:ascii="GHEA Grapalat" w:hAnsi="GHEA Grapalat"/>
          <w:sz w:val="22"/>
          <w:szCs w:val="22"/>
          <w:shd w:val="clear" w:color="auto" w:fill="FFFFFF"/>
          <w:lang w:val="hy-AM"/>
        </w:rPr>
        <w:t xml:space="preserve"> </w:t>
      </w:r>
      <w:r w:rsidRPr="00AC2E03">
        <w:rPr>
          <w:rFonts w:ascii="GHEA Grapalat" w:hAnsi="GHEA Grapalat" w:cs="Sylfaen"/>
          <w:sz w:val="22"/>
          <w:szCs w:val="22"/>
          <w:shd w:val="clear" w:color="auto" w:fill="FFFFFF"/>
          <w:lang w:val="hy-AM"/>
        </w:rPr>
        <w:t>կազմում</w:t>
      </w:r>
      <w:r w:rsidRPr="00AC2E03">
        <w:rPr>
          <w:rFonts w:ascii="GHEA Grapalat" w:hAnsi="GHEA Grapalat"/>
          <w:sz w:val="22"/>
          <w:szCs w:val="22"/>
          <w:shd w:val="clear" w:color="auto" w:fill="FFFFFF"/>
          <w:lang w:val="hy-AM"/>
        </w:rPr>
        <w:t xml:space="preserve"> </w:t>
      </w:r>
      <w:r w:rsidRPr="00AC2E03">
        <w:rPr>
          <w:rFonts w:ascii="GHEA Grapalat" w:hAnsi="GHEA Grapalat" w:cs="Sylfaen"/>
          <w:sz w:val="22"/>
          <w:szCs w:val="22"/>
          <w:shd w:val="clear" w:color="auto" w:fill="FFFFFF"/>
          <w:lang w:val="hy-AM"/>
        </w:rPr>
        <w:t>են</w:t>
      </w:r>
      <w:r w:rsidRPr="00AC2E03">
        <w:rPr>
          <w:rFonts w:ascii="GHEA Grapalat" w:hAnsi="GHEA Grapalat"/>
          <w:sz w:val="22"/>
          <w:szCs w:val="22"/>
          <w:shd w:val="clear" w:color="auto" w:fill="FFFFFF"/>
          <w:lang w:val="hy-AM"/>
        </w:rPr>
        <w:t xml:space="preserve"> </w:t>
      </w:r>
      <w:r w:rsidRPr="00AC2E03">
        <w:rPr>
          <w:rFonts w:ascii="GHEA Grapalat" w:hAnsi="GHEA Grapalat" w:cs="Sylfaen"/>
          <w:sz w:val="22"/>
          <w:szCs w:val="22"/>
          <w:shd w:val="clear" w:color="auto" w:fill="FFFFFF"/>
          <w:lang w:val="hy-AM"/>
        </w:rPr>
        <w:t>ընտանիք</w:t>
      </w:r>
      <w:r w:rsidRPr="00AC2E03">
        <w:rPr>
          <w:rFonts w:ascii="GHEA Grapalat" w:hAnsi="GHEA Grapalat"/>
          <w:sz w:val="22"/>
          <w:szCs w:val="22"/>
          <w:shd w:val="clear" w:color="auto" w:fill="FFFFFF"/>
          <w:lang w:val="hy-AM"/>
        </w:rPr>
        <w:t xml:space="preserve">, </w:t>
      </w:r>
      <w:r w:rsidRPr="00AC2E03">
        <w:rPr>
          <w:rFonts w:ascii="GHEA Grapalat" w:hAnsi="GHEA Grapalat" w:cs="Sylfaen"/>
          <w:sz w:val="22"/>
          <w:szCs w:val="22"/>
          <w:shd w:val="clear" w:color="auto" w:fill="FFFFFF"/>
          <w:lang w:val="hy-AM"/>
        </w:rPr>
        <w:t>վա</w:t>
      </w:r>
      <w:r w:rsidRPr="00AC2E03">
        <w:rPr>
          <w:rFonts w:ascii="GHEA Grapalat" w:hAnsi="GHEA Grapalat" w:cs="Verdana"/>
          <w:sz w:val="22"/>
          <w:szCs w:val="22"/>
          <w:shd w:val="clear" w:color="auto" w:fill="FFFFFF"/>
          <w:lang w:val="hy-AM"/>
        </w:rPr>
        <w:t>ր</w:t>
      </w:r>
      <w:r w:rsidRPr="00AC2E03">
        <w:rPr>
          <w:rFonts w:ascii="GHEA Grapalat" w:hAnsi="GHEA Grapalat" w:cs="Sylfaen"/>
          <w:sz w:val="22"/>
          <w:szCs w:val="22"/>
          <w:shd w:val="clear" w:color="auto" w:fill="FFFFFF"/>
          <w:lang w:val="hy-AM"/>
        </w:rPr>
        <w:t>ում</w:t>
      </w:r>
      <w:r w:rsidRPr="00AC2E03">
        <w:rPr>
          <w:rFonts w:ascii="GHEA Grapalat" w:hAnsi="GHEA Grapalat"/>
          <w:sz w:val="22"/>
          <w:szCs w:val="22"/>
          <w:shd w:val="clear" w:color="auto" w:fill="FFFFFF"/>
          <w:lang w:val="hy-AM"/>
        </w:rPr>
        <w:t xml:space="preserve"> </w:t>
      </w:r>
      <w:r w:rsidRPr="00AC2E03">
        <w:rPr>
          <w:rFonts w:ascii="GHEA Grapalat" w:hAnsi="GHEA Grapalat" w:cs="Sylfaen"/>
          <w:sz w:val="22"/>
          <w:szCs w:val="22"/>
          <w:shd w:val="clear" w:color="auto" w:fill="FFFFFF"/>
          <w:lang w:val="hy-AM"/>
        </w:rPr>
        <w:t>են</w:t>
      </w:r>
      <w:r w:rsidRPr="00AC2E03">
        <w:rPr>
          <w:rFonts w:ascii="GHEA Grapalat" w:hAnsi="GHEA Grapalat"/>
          <w:sz w:val="22"/>
          <w:szCs w:val="22"/>
          <w:shd w:val="clear" w:color="auto" w:fill="FFFFFF"/>
          <w:lang w:val="hy-AM"/>
        </w:rPr>
        <w:t xml:space="preserve"> </w:t>
      </w:r>
      <w:r w:rsidRPr="00AC2E03">
        <w:rPr>
          <w:rFonts w:ascii="GHEA Grapalat" w:hAnsi="GHEA Grapalat" w:cs="Sylfaen"/>
          <w:sz w:val="22"/>
          <w:szCs w:val="22"/>
          <w:shd w:val="clear" w:color="auto" w:fill="FFFFFF"/>
          <w:lang w:val="hy-AM"/>
        </w:rPr>
        <w:t>առողջ</w:t>
      </w:r>
      <w:r w:rsidRPr="00AC2E03">
        <w:rPr>
          <w:rFonts w:ascii="GHEA Grapalat" w:hAnsi="GHEA Grapalat"/>
          <w:sz w:val="22"/>
          <w:szCs w:val="22"/>
          <w:shd w:val="clear" w:color="auto" w:fill="FFFFFF"/>
          <w:lang w:val="hy-AM"/>
        </w:rPr>
        <w:t xml:space="preserve"> </w:t>
      </w:r>
      <w:r w:rsidRPr="00AC2E03">
        <w:rPr>
          <w:rFonts w:ascii="GHEA Grapalat" w:hAnsi="GHEA Grapalat" w:cs="Sylfaen"/>
          <w:sz w:val="22"/>
          <w:szCs w:val="22"/>
          <w:shd w:val="clear" w:color="auto" w:fill="FFFFFF"/>
          <w:lang w:val="hy-AM"/>
        </w:rPr>
        <w:t>ապ</w:t>
      </w:r>
      <w:r w:rsidRPr="00AC2E03">
        <w:rPr>
          <w:rFonts w:ascii="GHEA Grapalat" w:hAnsi="GHEA Grapalat" w:cs="Verdana"/>
          <w:sz w:val="22"/>
          <w:szCs w:val="22"/>
          <w:shd w:val="clear" w:color="auto" w:fill="FFFFFF"/>
          <w:lang w:val="hy-AM"/>
        </w:rPr>
        <w:t>ր</w:t>
      </w:r>
      <w:r w:rsidRPr="00AC2E03">
        <w:rPr>
          <w:rFonts w:ascii="GHEA Grapalat" w:hAnsi="GHEA Grapalat" w:cs="Sylfaen"/>
          <w:sz w:val="22"/>
          <w:szCs w:val="22"/>
          <w:shd w:val="clear" w:color="auto" w:fill="FFFFFF"/>
          <w:lang w:val="hy-AM"/>
        </w:rPr>
        <w:t>ելակե</w:t>
      </w:r>
      <w:r w:rsidRPr="00AC2E03">
        <w:rPr>
          <w:rFonts w:ascii="GHEA Grapalat" w:hAnsi="GHEA Grapalat" w:cs="Verdana"/>
          <w:sz w:val="22"/>
          <w:szCs w:val="22"/>
          <w:shd w:val="clear" w:color="auto" w:fill="FFFFFF"/>
          <w:lang w:val="hy-AM"/>
        </w:rPr>
        <w:t>ր</w:t>
      </w:r>
      <w:r w:rsidRPr="00AC2E03">
        <w:rPr>
          <w:rFonts w:ascii="GHEA Grapalat" w:hAnsi="GHEA Grapalat" w:cs="Sylfaen"/>
          <w:sz w:val="22"/>
          <w:szCs w:val="22"/>
          <w:shd w:val="clear" w:color="auto" w:fill="FFFFFF"/>
          <w:lang w:val="hy-AM"/>
        </w:rPr>
        <w:t>պ</w:t>
      </w:r>
      <w:r w:rsidRPr="00AC2E03">
        <w:rPr>
          <w:rFonts w:ascii="GHEA Grapalat" w:hAnsi="GHEA Grapalat"/>
          <w:sz w:val="22"/>
          <w:szCs w:val="22"/>
          <w:shd w:val="clear" w:color="auto" w:fill="FFFFFF"/>
          <w:lang w:val="hy-AM"/>
        </w:rPr>
        <w:t xml:space="preserve">, </w:t>
      </w:r>
      <w:r w:rsidRPr="00AC2E03">
        <w:rPr>
          <w:rFonts w:ascii="GHEA Grapalat" w:hAnsi="GHEA Grapalat" w:cs="Sylfaen"/>
          <w:sz w:val="22"/>
          <w:szCs w:val="22"/>
          <w:shd w:val="clear" w:color="auto" w:fill="FFFFFF"/>
          <w:lang w:val="hy-AM"/>
        </w:rPr>
        <w:t>ապահովում</w:t>
      </w:r>
      <w:r w:rsidRPr="00AC2E03">
        <w:rPr>
          <w:rFonts w:ascii="GHEA Grapalat" w:hAnsi="GHEA Grapalat"/>
          <w:sz w:val="22"/>
          <w:szCs w:val="22"/>
          <w:shd w:val="clear" w:color="auto" w:fill="FFFFFF"/>
          <w:lang w:val="hy-AM"/>
        </w:rPr>
        <w:t xml:space="preserve"> </w:t>
      </w:r>
      <w:r w:rsidRPr="00AC2E03">
        <w:rPr>
          <w:rFonts w:ascii="GHEA Grapalat" w:hAnsi="GHEA Grapalat" w:cs="Sylfaen"/>
          <w:sz w:val="22"/>
          <w:szCs w:val="22"/>
          <w:shd w:val="clear" w:color="auto" w:fill="FFFFFF"/>
          <w:lang w:val="hy-AM"/>
        </w:rPr>
        <w:t>են</w:t>
      </w:r>
      <w:r w:rsidRPr="00AC2E03">
        <w:rPr>
          <w:rFonts w:ascii="GHEA Grapalat" w:hAnsi="GHEA Grapalat"/>
          <w:sz w:val="22"/>
          <w:szCs w:val="22"/>
          <w:shd w:val="clear" w:color="auto" w:fill="FFFFFF"/>
          <w:lang w:val="hy-AM"/>
        </w:rPr>
        <w:t xml:space="preserve"> </w:t>
      </w:r>
      <w:r w:rsidRPr="00AC2E03">
        <w:rPr>
          <w:rFonts w:ascii="GHEA Grapalat" w:hAnsi="GHEA Grapalat" w:cs="Sylfaen"/>
          <w:sz w:val="22"/>
          <w:szCs w:val="22"/>
          <w:shd w:val="clear" w:color="auto" w:fill="FFFFFF"/>
          <w:lang w:val="hy-AM"/>
        </w:rPr>
        <w:t>զավակնե</w:t>
      </w:r>
      <w:r w:rsidRPr="00AC2E03">
        <w:rPr>
          <w:rFonts w:ascii="GHEA Grapalat" w:hAnsi="GHEA Grapalat" w:cs="Verdana"/>
          <w:sz w:val="22"/>
          <w:szCs w:val="22"/>
          <w:shd w:val="clear" w:color="auto" w:fill="FFFFFF"/>
          <w:lang w:val="hy-AM"/>
        </w:rPr>
        <w:t>ր</w:t>
      </w:r>
      <w:r w:rsidRPr="00AC2E03">
        <w:rPr>
          <w:rFonts w:ascii="GHEA Grapalat" w:hAnsi="GHEA Grapalat" w:cs="Sylfaen"/>
          <w:sz w:val="22"/>
          <w:szCs w:val="22"/>
          <w:shd w:val="clear" w:color="auto" w:fill="FFFFFF"/>
          <w:lang w:val="hy-AM"/>
        </w:rPr>
        <w:t>ի</w:t>
      </w:r>
      <w:r w:rsidRPr="00AC2E03">
        <w:rPr>
          <w:rFonts w:ascii="GHEA Grapalat" w:hAnsi="GHEA Grapalat"/>
          <w:sz w:val="22"/>
          <w:szCs w:val="22"/>
          <w:shd w:val="clear" w:color="auto" w:fill="FFFFFF"/>
          <w:lang w:val="hy-AM"/>
        </w:rPr>
        <w:t xml:space="preserve"> </w:t>
      </w:r>
      <w:r w:rsidRPr="00AC2E03">
        <w:rPr>
          <w:rFonts w:ascii="GHEA Grapalat" w:hAnsi="GHEA Grapalat" w:cs="Sylfaen"/>
          <w:sz w:val="22"/>
          <w:szCs w:val="22"/>
          <w:shd w:val="clear" w:color="auto" w:fill="FFFFFF"/>
          <w:lang w:val="hy-AM"/>
        </w:rPr>
        <w:t>առողջության</w:t>
      </w:r>
      <w:r w:rsidRPr="00AC2E03">
        <w:rPr>
          <w:rFonts w:ascii="GHEA Grapalat" w:hAnsi="GHEA Grapalat"/>
          <w:sz w:val="22"/>
          <w:szCs w:val="22"/>
          <w:shd w:val="clear" w:color="auto" w:fill="FFFFFF"/>
          <w:lang w:val="hy-AM"/>
        </w:rPr>
        <w:t xml:space="preserve">, </w:t>
      </w:r>
      <w:r w:rsidRPr="00AC2E03">
        <w:rPr>
          <w:rFonts w:ascii="GHEA Grapalat" w:hAnsi="GHEA Grapalat" w:cs="Sylfaen"/>
          <w:sz w:val="22"/>
          <w:szCs w:val="22"/>
          <w:shd w:val="clear" w:color="auto" w:fill="FFFFFF"/>
          <w:lang w:val="hy-AM"/>
        </w:rPr>
        <w:t>կ</w:t>
      </w:r>
      <w:r w:rsidRPr="00AC2E03">
        <w:rPr>
          <w:rFonts w:ascii="GHEA Grapalat" w:hAnsi="GHEA Grapalat" w:cs="Verdana"/>
          <w:sz w:val="22"/>
          <w:szCs w:val="22"/>
          <w:shd w:val="clear" w:color="auto" w:fill="FFFFFF"/>
          <w:lang w:val="hy-AM"/>
        </w:rPr>
        <w:t>ր</w:t>
      </w:r>
      <w:r w:rsidRPr="00AC2E03">
        <w:rPr>
          <w:rFonts w:ascii="GHEA Grapalat" w:hAnsi="GHEA Grapalat" w:cs="Sylfaen"/>
          <w:sz w:val="22"/>
          <w:szCs w:val="22"/>
          <w:shd w:val="clear" w:color="auto" w:fill="FFFFFF"/>
          <w:lang w:val="hy-AM"/>
        </w:rPr>
        <w:t>թության</w:t>
      </w:r>
      <w:r w:rsidRPr="00AC2E03">
        <w:rPr>
          <w:rFonts w:ascii="GHEA Grapalat" w:hAnsi="GHEA Grapalat"/>
          <w:sz w:val="22"/>
          <w:szCs w:val="22"/>
          <w:shd w:val="clear" w:color="auto" w:fill="FFFFFF"/>
          <w:lang w:val="hy-AM"/>
        </w:rPr>
        <w:t xml:space="preserve">, </w:t>
      </w:r>
      <w:r w:rsidRPr="00AC2E03">
        <w:rPr>
          <w:rFonts w:ascii="GHEA Grapalat" w:hAnsi="GHEA Grapalat" w:cs="Sylfaen"/>
          <w:sz w:val="22"/>
          <w:szCs w:val="22"/>
          <w:shd w:val="clear" w:color="auto" w:fill="FFFFFF"/>
          <w:lang w:val="hy-AM"/>
        </w:rPr>
        <w:t>ֆիզիկական</w:t>
      </w:r>
      <w:r w:rsidRPr="00AC2E03">
        <w:rPr>
          <w:rFonts w:ascii="GHEA Grapalat" w:hAnsi="GHEA Grapalat"/>
          <w:sz w:val="22"/>
          <w:szCs w:val="22"/>
          <w:shd w:val="clear" w:color="auto" w:fill="FFFFFF"/>
          <w:lang w:val="hy-AM"/>
        </w:rPr>
        <w:t xml:space="preserve">, </w:t>
      </w:r>
      <w:r w:rsidRPr="00AC2E03">
        <w:rPr>
          <w:rFonts w:ascii="GHEA Grapalat" w:hAnsi="GHEA Grapalat" w:cs="Sylfaen"/>
          <w:sz w:val="22"/>
          <w:szCs w:val="22"/>
          <w:shd w:val="clear" w:color="auto" w:fill="FFFFFF"/>
          <w:lang w:val="hy-AM"/>
        </w:rPr>
        <w:t>հոգևո</w:t>
      </w:r>
      <w:r w:rsidRPr="00AC2E03">
        <w:rPr>
          <w:rFonts w:ascii="GHEA Grapalat" w:hAnsi="GHEA Grapalat" w:cs="Verdana"/>
          <w:sz w:val="22"/>
          <w:szCs w:val="22"/>
          <w:shd w:val="clear" w:color="auto" w:fill="FFFFFF"/>
          <w:lang w:val="hy-AM"/>
        </w:rPr>
        <w:t>ր</w:t>
      </w:r>
      <w:r w:rsidRPr="00AC2E03">
        <w:rPr>
          <w:rFonts w:ascii="GHEA Grapalat" w:hAnsi="GHEA Grapalat"/>
          <w:sz w:val="22"/>
          <w:szCs w:val="22"/>
          <w:shd w:val="clear" w:color="auto" w:fill="FFFFFF"/>
          <w:lang w:val="hy-AM"/>
        </w:rPr>
        <w:t xml:space="preserve"> </w:t>
      </w:r>
      <w:r w:rsidRPr="00AC2E03">
        <w:rPr>
          <w:rFonts w:ascii="GHEA Grapalat" w:hAnsi="GHEA Grapalat" w:cs="Sylfaen"/>
          <w:sz w:val="22"/>
          <w:szCs w:val="22"/>
          <w:shd w:val="clear" w:color="auto" w:fill="FFFFFF"/>
          <w:lang w:val="hy-AM"/>
        </w:rPr>
        <w:t>և</w:t>
      </w:r>
      <w:r w:rsidRPr="00AC2E03">
        <w:rPr>
          <w:rFonts w:ascii="GHEA Grapalat" w:hAnsi="GHEA Grapalat"/>
          <w:sz w:val="22"/>
          <w:szCs w:val="22"/>
          <w:shd w:val="clear" w:color="auto" w:fill="FFFFFF"/>
          <w:lang w:val="hy-AM"/>
        </w:rPr>
        <w:t xml:space="preserve"> </w:t>
      </w:r>
      <w:r w:rsidRPr="00AC2E03">
        <w:rPr>
          <w:rFonts w:ascii="GHEA Grapalat" w:hAnsi="GHEA Grapalat" w:cs="Sylfaen"/>
          <w:sz w:val="22"/>
          <w:szCs w:val="22"/>
          <w:shd w:val="clear" w:color="auto" w:fill="FFFFFF"/>
          <w:lang w:val="hy-AM"/>
        </w:rPr>
        <w:t>բա</w:t>
      </w:r>
      <w:r w:rsidRPr="00AC2E03">
        <w:rPr>
          <w:rFonts w:ascii="GHEA Grapalat" w:hAnsi="GHEA Grapalat" w:cs="Verdana"/>
          <w:sz w:val="22"/>
          <w:szCs w:val="22"/>
          <w:shd w:val="clear" w:color="auto" w:fill="FFFFFF"/>
          <w:lang w:val="hy-AM"/>
        </w:rPr>
        <w:t>ր</w:t>
      </w:r>
      <w:r w:rsidRPr="00AC2E03">
        <w:rPr>
          <w:rFonts w:ascii="GHEA Grapalat" w:hAnsi="GHEA Grapalat" w:cs="Sylfaen"/>
          <w:sz w:val="22"/>
          <w:szCs w:val="22"/>
          <w:shd w:val="clear" w:color="auto" w:fill="FFFFFF"/>
          <w:lang w:val="hy-AM"/>
        </w:rPr>
        <w:t>ոյական</w:t>
      </w:r>
      <w:r w:rsidRPr="00AC2E03">
        <w:rPr>
          <w:rFonts w:ascii="GHEA Grapalat" w:hAnsi="GHEA Grapalat"/>
          <w:sz w:val="22"/>
          <w:szCs w:val="22"/>
          <w:shd w:val="clear" w:color="auto" w:fill="FFFFFF"/>
          <w:lang w:val="hy-AM"/>
        </w:rPr>
        <w:t xml:space="preserve"> </w:t>
      </w:r>
      <w:r w:rsidRPr="00AC2E03">
        <w:rPr>
          <w:rFonts w:ascii="GHEA Grapalat" w:hAnsi="GHEA Grapalat" w:cs="Sylfaen"/>
          <w:sz w:val="22"/>
          <w:szCs w:val="22"/>
          <w:shd w:val="clear" w:color="auto" w:fill="FFFFFF"/>
          <w:lang w:val="hy-AM"/>
        </w:rPr>
        <w:t>լիա</w:t>
      </w:r>
      <w:r w:rsidRPr="00AC2E03">
        <w:rPr>
          <w:rFonts w:ascii="GHEA Grapalat" w:hAnsi="GHEA Grapalat" w:cs="Verdana"/>
          <w:sz w:val="22"/>
          <w:szCs w:val="22"/>
          <w:shd w:val="clear" w:color="auto" w:fill="FFFFFF"/>
          <w:lang w:val="hy-AM"/>
        </w:rPr>
        <w:t>ր</w:t>
      </w:r>
      <w:r w:rsidRPr="00AC2E03">
        <w:rPr>
          <w:rFonts w:ascii="GHEA Grapalat" w:hAnsi="GHEA Grapalat" w:cs="Sylfaen"/>
          <w:sz w:val="22"/>
          <w:szCs w:val="22"/>
          <w:shd w:val="clear" w:color="auto" w:fill="FFFFFF"/>
          <w:lang w:val="hy-AM"/>
        </w:rPr>
        <w:t>ժեք</w:t>
      </w:r>
      <w:r w:rsidRPr="00AC2E03">
        <w:rPr>
          <w:rFonts w:ascii="GHEA Grapalat" w:hAnsi="GHEA Grapalat"/>
          <w:sz w:val="22"/>
          <w:szCs w:val="22"/>
          <w:shd w:val="clear" w:color="auto" w:fill="FFFFFF"/>
          <w:lang w:val="hy-AM"/>
        </w:rPr>
        <w:t xml:space="preserve"> </w:t>
      </w:r>
      <w:r w:rsidRPr="00AC2E03">
        <w:rPr>
          <w:rFonts w:ascii="GHEA Grapalat" w:hAnsi="GHEA Grapalat" w:cs="Sylfaen"/>
          <w:sz w:val="22"/>
          <w:szCs w:val="22"/>
          <w:shd w:val="clear" w:color="auto" w:fill="FFFFFF"/>
          <w:lang w:val="hy-AM"/>
        </w:rPr>
        <w:t>ու</w:t>
      </w:r>
      <w:r w:rsidRPr="00AC2E03">
        <w:rPr>
          <w:rFonts w:ascii="GHEA Grapalat" w:hAnsi="GHEA Grapalat"/>
          <w:sz w:val="22"/>
          <w:szCs w:val="22"/>
          <w:shd w:val="clear" w:color="auto" w:fill="FFFFFF"/>
          <w:lang w:val="hy-AM"/>
        </w:rPr>
        <w:t xml:space="preserve"> </w:t>
      </w:r>
      <w:r w:rsidRPr="00AC2E03">
        <w:rPr>
          <w:rFonts w:ascii="GHEA Grapalat" w:hAnsi="GHEA Grapalat" w:cs="Sylfaen"/>
          <w:sz w:val="22"/>
          <w:szCs w:val="22"/>
          <w:shd w:val="clear" w:color="auto" w:fill="FFFFFF"/>
          <w:lang w:val="hy-AM"/>
        </w:rPr>
        <w:t>նե</w:t>
      </w:r>
      <w:r w:rsidRPr="00AC2E03">
        <w:rPr>
          <w:rFonts w:ascii="GHEA Grapalat" w:hAnsi="GHEA Grapalat" w:cs="Verdana"/>
          <w:sz w:val="22"/>
          <w:szCs w:val="22"/>
          <w:shd w:val="clear" w:color="auto" w:fill="FFFFFF"/>
          <w:lang w:val="hy-AM"/>
        </w:rPr>
        <w:t>րդ</w:t>
      </w:r>
      <w:r w:rsidRPr="00AC2E03">
        <w:rPr>
          <w:rFonts w:ascii="GHEA Grapalat" w:hAnsi="GHEA Grapalat" w:cs="Sylfaen"/>
          <w:sz w:val="22"/>
          <w:szCs w:val="22"/>
          <w:shd w:val="clear" w:color="auto" w:fill="FFFFFF"/>
          <w:lang w:val="hy-AM"/>
        </w:rPr>
        <w:t>աշնակ</w:t>
      </w:r>
      <w:r w:rsidRPr="00AC2E03">
        <w:rPr>
          <w:rFonts w:ascii="GHEA Grapalat" w:hAnsi="GHEA Grapalat"/>
          <w:sz w:val="22"/>
          <w:szCs w:val="22"/>
          <w:shd w:val="clear" w:color="auto" w:fill="FFFFFF"/>
          <w:lang w:val="hy-AM"/>
        </w:rPr>
        <w:t xml:space="preserve"> </w:t>
      </w:r>
      <w:r w:rsidRPr="00AC2E03">
        <w:rPr>
          <w:rFonts w:ascii="GHEA Grapalat" w:hAnsi="GHEA Grapalat" w:cs="Sylfaen"/>
          <w:sz w:val="22"/>
          <w:szCs w:val="22"/>
          <w:shd w:val="clear" w:color="auto" w:fill="FFFFFF"/>
          <w:lang w:val="hy-AM"/>
        </w:rPr>
        <w:t>զա</w:t>
      </w:r>
      <w:r w:rsidRPr="00AC2E03">
        <w:rPr>
          <w:rFonts w:ascii="GHEA Grapalat" w:hAnsi="GHEA Grapalat" w:cs="Verdana"/>
          <w:sz w:val="22"/>
          <w:szCs w:val="22"/>
          <w:shd w:val="clear" w:color="auto" w:fill="FFFFFF"/>
          <w:lang w:val="hy-AM"/>
        </w:rPr>
        <w:t>ր</w:t>
      </w:r>
      <w:r w:rsidRPr="00AC2E03">
        <w:rPr>
          <w:rFonts w:ascii="GHEA Grapalat" w:hAnsi="GHEA Grapalat" w:cs="Sylfaen"/>
          <w:sz w:val="22"/>
          <w:szCs w:val="22"/>
          <w:shd w:val="clear" w:color="auto" w:fill="FFFFFF"/>
          <w:lang w:val="hy-AM"/>
        </w:rPr>
        <w:t>գացման</w:t>
      </w:r>
      <w:r w:rsidRPr="00AC2E03">
        <w:rPr>
          <w:rFonts w:ascii="GHEA Grapalat" w:hAnsi="GHEA Grapalat"/>
          <w:sz w:val="22"/>
          <w:szCs w:val="22"/>
          <w:shd w:val="clear" w:color="auto" w:fill="FFFFFF"/>
          <w:lang w:val="hy-AM"/>
        </w:rPr>
        <w:t xml:space="preserve"> </w:t>
      </w:r>
      <w:r w:rsidRPr="00AC2E03">
        <w:rPr>
          <w:rFonts w:ascii="GHEA Grapalat" w:hAnsi="GHEA Grapalat" w:cs="Sylfaen"/>
          <w:sz w:val="22"/>
          <w:szCs w:val="22"/>
          <w:shd w:val="clear" w:color="auto" w:fill="FFFFFF"/>
          <w:lang w:val="hy-AM"/>
        </w:rPr>
        <w:t>համա</w:t>
      </w:r>
      <w:r w:rsidRPr="00AC2E03">
        <w:rPr>
          <w:rFonts w:ascii="GHEA Grapalat" w:hAnsi="GHEA Grapalat" w:cs="Verdana"/>
          <w:sz w:val="22"/>
          <w:szCs w:val="22"/>
          <w:shd w:val="clear" w:color="auto" w:fill="FFFFFF"/>
          <w:lang w:val="hy-AM"/>
        </w:rPr>
        <w:t>ր</w:t>
      </w:r>
      <w:r w:rsidRPr="00AC2E03">
        <w:rPr>
          <w:rFonts w:ascii="GHEA Grapalat" w:hAnsi="GHEA Grapalat"/>
          <w:sz w:val="22"/>
          <w:szCs w:val="22"/>
          <w:shd w:val="clear" w:color="auto" w:fill="FFFFFF"/>
          <w:lang w:val="hy-AM"/>
        </w:rPr>
        <w:t xml:space="preserve"> </w:t>
      </w:r>
      <w:r w:rsidRPr="00AC2E03">
        <w:rPr>
          <w:rFonts w:ascii="GHEA Grapalat" w:hAnsi="GHEA Grapalat" w:cs="Sylfaen"/>
          <w:sz w:val="22"/>
          <w:szCs w:val="22"/>
          <w:shd w:val="clear" w:color="auto" w:fill="FFFFFF"/>
          <w:lang w:val="hy-AM"/>
        </w:rPr>
        <w:t>անհ</w:t>
      </w:r>
      <w:r w:rsidRPr="00AC2E03">
        <w:rPr>
          <w:rFonts w:ascii="GHEA Grapalat" w:hAnsi="GHEA Grapalat" w:cs="Verdana"/>
          <w:sz w:val="22"/>
          <w:szCs w:val="22"/>
          <w:shd w:val="clear" w:color="auto" w:fill="FFFFFF"/>
          <w:lang w:val="hy-AM"/>
        </w:rPr>
        <w:t>ր</w:t>
      </w:r>
      <w:r w:rsidRPr="00AC2E03">
        <w:rPr>
          <w:rFonts w:ascii="GHEA Grapalat" w:hAnsi="GHEA Grapalat" w:cs="Sylfaen"/>
          <w:sz w:val="22"/>
          <w:szCs w:val="22"/>
          <w:shd w:val="clear" w:color="auto" w:fill="FFFFFF"/>
          <w:lang w:val="hy-AM"/>
        </w:rPr>
        <w:t>աժեշտ</w:t>
      </w:r>
      <w:r w:rsidRPr="00AC2E03">
        <w:rPr>
          <w:rFonts w:ascii="GHEA Grapalat" w:hAnsi="GHEA Grapalat"/>
          <w:sz w:val="22"/>
          <w:szCs w:val="22"/>
          <w:shd w:val="clear" w:color="auto" w:fill="FFFFFF"/>
          <w:lang w:val="hy-AM"/>
        </w:rPr>
        <w:t xml:space="preserve"> </w:t>
      </w:r>
      <w:r w:rsidRPr="00AC2E03">
        <w:rPr>
          <w:rFonts w:ascii="GHEA Grapalat" w:hAnsi="GHEA Grapalat" w:cs="Sylfaen"/>
          <w:sz w:val="22"/>
          <w:szCs w:val="22"/>
          <w:shd w:val="clear" w:color="auto" w:fill="FFFFFF"/>
          <w:lang w:val="hy-AM"/>
        </w:rPr>
        <w:t>պայմաննե</w:t>
      </w:r>
      <w:r w:rsidRPr="00AC2E03">
        <w:rPr>
          <w:rFonts w:ascii="GHEA Grapalat" w:hAnsi="GHEA Grapalat" w:cs="Verdana"/>
          <w:sz w:val="22"/>
          <w:szCs w:val="22"/>
          <w:shd w:val="clear" w:color="auto" w:fill="FFFFFF"/>
          <w:lang w:val="hy-AM"/>
        </w:rPr>
        <w:t>ր</w:t>
      </w:r>
      <w:r w:rsidRPr="00AC2E03">
        <w:rPr>
          <w:rFonts w:ascii="GHEA Grapalat" w:hAnsi="GHEA Grapalat"/>
          <w:sz w:val="22"/>
          <w:szCs w:val="22"/>
          <w:shd w:val="clear" w:color="auto" w:fill="FFFFFF"/>
          <w:lang w:val="hy-AM"/>
        </w:rPr>
        <w:t xml:space="preserve">, </w:t>
      </w:r>
      <w:r w:rsidRPr="00AC2E03">
        <w:rPr>
          <w:rFonts w:ascii="GHEA Grapalat" w:hAnsi="GHEA Grapalat" w:cs="Sylfaen"/>
          <w:sz w:val="22"/>
          <w:szCs w:val="22"/>
          <w:shd w:val="clear" w:color="auto" w:fill="FFFFFF"/>
          <w:lang w:val="hy-AM"/>
        </w:rPr>
        <w:t>օ</w:t>
      </w:r>
      <w:r w:rsidRPr="00AC2E03">
        <w:rPr>
          <w:rFonts w:ascii="GHEA Grapalat" w:hAnsi="GHEA Grapalat" w:cs="Verdana"/>
          <w:sz w:val="22"/>
          <w:szCs w:val="22"/>
          <w:shd w:val="clear" w:color="auto" w:fill="FFFFFF"/>
          <w:lang w:val="hy-AM"/>
        </w:rPr>
        <w:t>ր</w:t>
      </w:r>
      <w:r w:rsidRPr="00AC2E03">
        <w:rPr>
          <w:rFonts w:ascii="GHEA Grapalat" w:hAnsi="GHEA Grapalat" w:cs="Sylfaen"/>
          <w:sz w:val="22"/>
          <w:szCs w:val="22"/>
          <w:shd w:val="clear" w:color="auto" w:fill="FFFFFF"/>
          <w:lang w:val="hy-AM"/>
        </w:rPr>
        <w:t>ինակ</w:t>
      </w:r>
      <w:r w:rsidRPr="00AC2E03">
        <w:rPr>
          <w:rFonts w:ascii="GHEA Grapalat" w:hAnsi="GHEA Grapalat"/>
          <w:sz w:val="22"/>
          <w:szCs w:val="22"/>
          <w:shd w:val="clear" w:color="auto" w:fill="FFFFFF"/>
          <w:lang w:val="hy-AM"/>
        </w:rPr>
        <w:t xml:space="preserve"> </w:t>
      </w:r>
      <w:r w:rsidRPr="00AC2E03">
        <w:rPr>
          <w:rFonts w:ascii="GHEA Grapalat" w:hAnsi="GHEA Grapalat" w:cs="Sylfaen"/>
          <w:sz w:val="22"/>
          <w:szCs w:val="22"/>
          <w:shd w:val="clear" w:color="auto" w:fill="FFFFFF"/>
          <w:lang w:val="hy-AM"/>
        </w:rPr>
        <w:t>են</w:t>
      </w:r>
      <w:r w:rsidRPr="00AC2E03">
        <w:rPr>
          <w:rFonts w:ascii="GHEA Grapalat" w:hAnsi="GHEA Grapalat"/>
          <w:sz w:val="22"/>
          <w:szCs w:val="22"/>
          <w:shd w:val="clear" w:color="auto" w:fill="FFFFFF"/>
          <w:lang w:val="hy-AM"/>
        </w:rPr>
        <w:t xml:space="preserve"> </w:t>
      </w:r>
      <w:r w:rsidRPr="00AC2E03">
        <w:rPr>
          <w:rFonts w:ascii="GHEA Grapalat" w:hAnsi="GHEA Grapalat" w:cs="Sylfaen"/>
          <w:sz w:val="22"/>
          <w:szCs w:val="22"/>
          <w:shd w:val="clear" w:color="auto" w:fill="FFFFFF"/>
          <w:lang w:val="hy-AM"/>
        </w:rPr>
        <w:t>ծառայում</w:t>
      </w:r>
      <w:r w:rsidRPr="00AC2E03">
        <w:rPr>
          <w:rFonts w:ascii="GHEA Grapalat" w:hAnsi="GHEA Grapalat"/>
          <w:sz w:val="22"/>
          <w:szCs w:val="22"/>
          <w:shd w:val="clear" w:color="auto" w:fill="FFFFFF"/>
          <w:lang w:val="hy-AM"/>
        </w:rPr>
        <w:t xml:space="preserve"> </w:t>
      </w:r>
      <w:r w:rsidRPr="00AC2E03">
        <w:rPr>
          <w:rFonts w:ascii="GHEA Grapalat" w:hAnsi="GHEA Grapalat" w:cs="Sylfaen"/>
          <w:sz w:val="22"/>
          <w:szCs w:val="22"/>
          <w:shd w:val="clear" w:color="auto" w:fill="FFFFFF"/>
          <w:lang w:val="hy-AM"/>
        </w:rPr>
        <w:t>զավակնե</w:t>
      </w:r>
      <w:r w:rsidRPr="00AC2E03">
        <w:rPr>
          <w:rFonts w:ascii="GHEA Grapalat" w:hAnsi="GHEA Grapalat" w:cs="Verdana"/>
          <w:sz w:val="22"/>
          <w:szCs w:val="22"/>
          <w:shd w:val="clear" w:color="auto" w:fill="FFFFFF"/>
          <w:lang w:val="hy-AM"/>
        </w:rPr>
        <w:t>ր</w:t>
      </w:r>
      <w:r w:rsidRPr="00AC2E03">
        <w:rPr>
          <w:rFonts w:ascii="GHEA Grapalat" w:hAnsi="GHEA Grapalat" w:cs="Sylfaen"/>
          <w:sz w:val="22"/>
          <w:szCs w:val="22"/>
          <w:shd w:val="clear" w:color="auto" w:fill="FFFFFF"/>
          <w:lang w:val="hy-AM"/>
        </w:rPr>
        <w:t>ի</w:t>
      </w:r>
      <w:r w:rsidRPr="00AC2E03">
        <w:rPr>
          <w:rFonts w:ascii="GHEA Grapalat" w:hAnsi="GHEA Grapalat"/>
          <w:sz w:val="22"/>
          <w:szCs w:val="22"/>
          <w:shd w:val="clear" w:color="auto" w:fill="FFFFFF"/>
          <w:lang w:val="hy-AM"/>
        </w:rPr>
        <w:t xml:space="preserve"> </w:t>
      </w:r>
      <w:r w:rsidRPr="00AC2E03">
        <w:rPr>
          <w:rFonts w:ascii="GHEA Grapalat" w:hAnsi="GHEA Grapalat" w:cs="Verdana"/>
          <w:sz w:val="22"/>
          <w:szCs w:val="22"/>
          <w:shd w:val="clear" w:color="auto" w:fill="FFFFFF"/>
          <w:lang w:val="hy-AM"/>
        </w:rPr>
        <w:t>դ</w:t>
      </w:r>
      <w:r w:rsidRPr="00AC2E03">
        <w:rPr>
          <w:rFonts w:ascii="GHEA Grapalat" w:hAnsi="GHEA Grapalat" w:cs="Sylfaen"/>
          <w:sz w:val="22"/>
          <w:szCs w:val="22"/>
          <w:shd w:val="clear" w:color="auto" w:fill="FFFFFF"/>
          <w:lang w:val="hy-AM"/>
        </w:rPr>
        <w:t>աստիա</w:t>
      </w:r>
      <w:r w:rsidRPr="00AC2E03">
        <w:rPr>
          <w:rFonts w:ascii="GHEA Grapalat" w:hAnsi="GHEA Grapalat" w:cs="Verdana"/>
          <w:sz w:val="22"/>
          <w:szCs w:val="22"/>
          <w:shd w:val="clear" w:color="auto" w:fill="FFFFFF"/>
          <w:lang w:val="hy-AM"/>
        </w:rPr>
        <w:t>ր</w:t>
      </w:r>
      <w:r w:rsidRPr="00AC2E03">
        <w:rPr>
          <w:rFonts w:ascii="GHEA Grapalat" w:hAnsi="GHEA Grapalat" w:cs="Sylfaen"/>
          <w:sz w:val="22"/>
          <w:szCs w:val="22"/>
          <w:shd w:val="clear" w:color="auto" w:fill="FFFFFF"/>
          <w:lang w:val="hy-AM"/>
        </w:rPr>
        <w:t>ակության</w:t>
      </w:r>
      <w:r w:rsidRPr="00AC2E03">
        <w:rPr>
          <w:rFonts w:ascii="GHEA Grapalat" w:hAnsi="GHEA Grapalat"/>
          <w:sz w:val="22"/>
          <w:szCs w:val="22"/>
          <w:shd w:val="clear" w:color="auto" w:fill="FFFFFF"/>
          <w:lang w:val="hy-AM"/>
        </w:rPr>
        <w:t xml:space="preserve"> </w:t>
      </w:r>
      <w:r w:rsidRPr="00AC2E03">
        <w:rPr>
          <w:rFonts w:ascii="GHEA Grapalat" w:hAnsi="GHEA Grapalat" w:cs="Sylfaen"/>
          <w:sz w:val="22"/>
          <w:szCs w:val="22"/>
          <w:shd w:val="clear" w:color="auto" w:fill="FFFFFF"/>
          <w:lang w:val="hy-AM"/>
        </w:rPr>
        <w:t>և</w:t>
      </w:r>
      <w:r w:rsidRPr="00AC2E03">
        <w:rPr>
          <w:rFonts w:ascii="GHEA Grapalat" w:hAnsi="GHEA Grapalat"/>
          <w:sz w:val="22"/>
          <w:szCs w:val="22"/>
          <w:shd w:val="clear" w:color="auto" w:fill="FFFFFF"/>
          <w:lang w:val="hy-AM"/>
        </w:rPr>
        <w:t xml:space="preserve"> </w:t>
      </w:r>
      <w:r w:rsidRPr="00AC2E03">
        <w:rPr>
          <w:rFonts w:ascii="GHEA Grapalat" w:hAnsi="GHEA Grapalat" w:cs="Sylfaen"/>
          <w:sz w:val="22"/>
          <w:szCs w:val="22"/>
          <w:shd w:val="clear" w:color="auto" w:fill="FFFFFF"/>
          <w:lang w:val="hy-AM"/>
        </w:rPr>
        <w:t>ընտանիքի</w:t>
      </w:r>
      <w:r w:rsidRPr="00AC2E03">
        <w:rPr>
          <w:rFonts w:ascii="GHEA Grapalat" w:hAnsi="GHEA Grapalat"/>
          <w:sz w:val="22"/>
          <w:szCs w:val="22"/>
          <w:shd w:val="clear" w:color="auto" w:fill="FFFFFF"/>
          <w:lang w:val="hy-AM"/>
        </w:rPr>
        <w:t xml:space="preserve"> </w:t>
      </w:r>
      <w:r w:rsidRPr="00AC2E03">
        <w:rPr>
          <w:rFonts w:ascii="GHEA Grapalat" w:hAnsi="GHEA Grapalat" w:cs="Sylfaen"/>
          <w:sz w:val="22"/>
          <w:szCs w:val="22"/>
          <w:shd w:val="clear" w:color="auto" w:fill="FFFFFF"/>
          <w:lang w:val="hy-AM"/>
        </w:rPr>
        <w:t>ամ</w:t>
      </w:r>
      <w:r w:rsidRPr="00AC2E03">
        <w:rPr>
          <w:rFonts w:ascii="GHEA Grapalat" w:hAnsi="GHEA Grapalat" w:cs="Verdana"/>
          <w:sz w:val="22"/>
          <w:szCs w:val="22"/>
          <w:shd w:val="clear" w:color="auto" w:fill="FFFFFF"/>
          <w:lang w:val="hy-AM"/>
        </w:rPr>
        <w:t>ր</w:t>
      </w:r>
      <w:r w:rsidRPr="00AC2E03">
        <w:rPr>
          <w:rFonts w:ascii="GHEA Grapalat" w:hAnsi="GHEA Grapalat" w:cs="Sylfaen"/>
          <w:sz w:val="22"/>
          <w:szCs w:val="22"/>
          <w:shd w:val="clear" w:color="auto" w:fill="FFFFFF"/>
          <w:lang w:val="hy-AM"/>
        </w:rPr>
        <w:t>ապն</w:t>
      </w:r>
      <w:r w:rsidRPr="00AC2E03">
        <w:rPr>
          <w:rFonts w:ascii="GHEA Grapalat" w:hAnsi="GHEA Grapalat" w:cs="Verdana"/>
          <w:sz w:val="22"/>
          <w:szCs w:val="22"/>
          <w:shd w:val="clear" w:color="auto" w:fill="FFFFFF"/>
          <w:lang w:val="hy-AM"/>
        </w:rPr>
        <w:t>դ</w:t>
      </w:r>
      <w:r w:rsidRPr="00AC2E03">
        <w:rPr>
          <w:rFonts w:ascii="GHEA Grapalat" w:hAnsi="GHEA Grapalat" w:cs="Sylfaen"/>
          <w:sz w:val="22"/>
          <w:szCs w:val="22"/>
          <w:shd w:val="clear" w:color="auto" w:fill="FFFFFF"/>
          <w:lang w:val="hy-AM"/>
        </w:rPr>
        <w:t>ման</w:t>
      </w:r>
      <w:r w:rsidRPr="00AC2E03">
        <w:rPr>
          <w:rFonts w:ascii="GHEA Grapalat" w:hAnsi="GHEA Grapalat"/>
          <w:sz w:val="22"/>
          <w:szCs w:val="22"/>
          <w:shd w:val="clear" w:color="auto" w:fill="FFFFFF"/>
          <w:lang w:val="hy-AM"/>
        </w:rPr>
        <w:t xml:space="preserve"> </w:t>
      </w:r>
      <w:r w:rsidRPr="00AC2E03">
        <w:rPr>
          <w:rFonts w:ascii="GHEA Grapalat" w:hAnsi="GHEA Grapalat" w:cs="Sylfaen"/>
          <w:sz w:val="22"/>
          <w:szCs w:val="22"/>
          <w:shd w:val="clear" w:color="auto" w:fill="FFFFFF"/>
          <w:lang w:val="hy-AM"/>
        </w:rPr>
        <w:t>գո</w:t>
      </w:r>
      <w:r w:rsidRPr="00AC2E03">
        <w:rPr>
          <w:rFonts w:ascii="GHEA Grapalat" w:hAnsi="GHEA Grapalat" w:cs="Verdana"/>
          <w:sz w:val="22"/>
          <w:szCs w:val="22"/>
          <w:shd w:val="clear" w:color="auto" w:fill="FFFFFF"/>
          <w:lang w:val="hy-AM"/>
        </w:rPr>
        <w:t>ր</w:t>
      </w:r>
      <w:r w:rsidRPr="00AC2E03">
        <w:rPr>
          <w:rFonts w:ascii="GHEA Grapalat" w:hAnsi="GHEA Grapalat" w:cs="Sylfaen"/>
          <w:sz w:val="22"/>
          <w:szCs w:val="22"/>
          <w:shd w:val="clear" w:color="auto" w:fill="FFFFFF"/>
          <w:lang w:val="hy-AM"/>
        </w:rPr>
        <w:t>ծում</w:t>
      </w:r>
      <w:r w:rsidRPr="00AC2E03">
        <w:rPr>
          <w:rFonts w:ascii="GHEA Grapalat" w:hAnsi="GHEA Grapalat"/>
          <w:sz w:val="22"/>
          <w:szCs w:val="22"/>
          <w:shd w:val="clear" w:color="auto" w:fill="FFFFFF"/>
          <w:lang w:val="hy-AM"/>
        </w:rPr>
        <w:t xml:space="preserve">: </w:t>
      </w:r>
      <w:r w:rsidRPr="00AC2E03">
        <w:rPr>
          <w:rFonts w:ascii="GHEA Grapalat" w:hAnsi="GHEA Grapalat" w:cs="Sylfaen"/>
          <w:sz w:val="22"/>
          <w:szCs w:val="22"/>
          <w:shd w:val="clear" w:color="auto" w:fill="FFFFFF"/>
          <w:lang w:val="hy-AM"/>
        </w:rPr>
        <w:t>Ո</w:t>
      </w:r>
      <w:r w:rsidRPr="00AC2E03">
        <w:rPr>
          <w:rFonts w:ascii="GHEA Grapalat" w:hAnsi="GHEA Grapalat" w:cs="Verdana"/>
          <w:sz w:val="22"/>
          <w:szCs w:val="22"/>
          <w:shd w:val="clear" w:color="auto" w:fill="FFFFFF"/>
          <w:lang w:val="hy-AM"/>
        </w:rPr>
        <w:t>ր</w:t>
      </w:r>
      <w:r w:rsidRPr="00AC2E03">
        <w:rPr>
          <w:rFonts w:ascii="GHEA Grapalat" w:hAnsi="GHEA Grapalat" w:cs="Sylfaen"/>
          <w:sz w:val="22"/>
          <w:szCs w:val="22"/>
          <w:shd w:val="clear" w:color="auto" w:fill="FFFFFF"/>
          <w:lang w:val="hy-AM"/>
        </w:rPr>
        <w:t>պես</w:t>
      </w:r>
      <w:r w:rsidRPr="00AC2E03">
        <w:rPr>
          <w:rFonts w:ascii="GHEA Grapalat" w:hAnsi="GHEA Grapalat"/>
          <w:sz w:val="22"/>
          <w:szCs w:val="22"/>
          <w:shd w:val="clear" w:color="auto" w:fill="FFFFFF"/>
          <w:lang w:val="hy-AM"/>
        </w:rPr>
        <w:t xml:space="preserve"> </w:t>
      </w:r>
      <w:r w:rsidRPr="00AC2E03">
        <w:rPr>
          <w:rFonts w:ascii="GHEA Grapalat" w:hAnsi="GHEA Grapalat" w:cs="Sylfaen"/>
          <w:sz w:val="22"/>
          <w:szCs w:val="22"/>
          <w:shd w:val="clear" w:color="auto" w:fill="FFFFFF"/>
          <w:lang w:val="hy-AM"/>
        </w:rPr>
        <w:t>պետական</w:t>
      </w:r>
      <w:r w:rsidRPr="00AC2E03">
        <w:rPr>
          <w:rFonts w:ascii="GHEA Grapalat" w:hAnsi="GHEA Grapalat"/>
          <w:sz w:val="22"/>
          <w:szCs w:val="22"/>
          <w:shd w:val="clear" w:color="auto" w:fill="FFFFFF"/>
          <w:lang w:val="hy-AM"/>
        </w:rPr>
        <w:t xml:space="preserve"> </w:t>
      </w:r>
      <w:r w:rsidRPr="00AC2E03">
        <w:rPr>
          <w:rFonts w:ascii="GHEA Grapalat" w:hAnsi="GHEA Grapalat" w:cs="Sylfaen"/>
          <w:sz w:val="22"/>
          <w:szCs w:val="22"/>
          <w:shd w:val="clear" w:color="auto" w:fill="FFFFFF"/>
          <w:lang w:val="hy-AM"/>
        </w:rPr>
        <w:t>պա</w:t>
      </w:r>
      <w:r w:rsidRPr="00AC2E03">
        <w:rPr>
          <w:rFonts w:ascii="GHEA Grapalat" w:hAnsi="GHEA Grapalat" w:cs="Verdana"/>
          <w:sz w:val="22"/>
          <w:szCs w:val="22"/>
          <w:shd w:val="clear" w:color="auto" w:fill="FFFFFF"/>
          <w:lang w:val="hy-AM"/>
        </w:rPr>
        <w:t>ր</w:t>
      </w:r>
      <w:r w:rsidRPr="00AC2E03">
        <w:rPr>
          <w:rFonts w:ascii="GHEA Grapalat" w:hAnsi="GHEA Grapalat" w:cs="Sylfaen"/>
          <w:sz w:val="22"/>
          <w:szCs w:val="22"/>
          <w:shd w:val="clear" w:color="auto" w:fill="FFFFFF"/>
          <w:lang w:val="hy-AM"/>
        </w:rPr>
        <w:t>գև՝</w:t>
      </w:r>
      <w:r w:rsidRPr="00AC2E03">
        <w:rPr>
          <w:rFonts w:ascii="GHEA Grapalat" w:hAnsi="GHEA Grapalat"/>
          <w:sz w:val="22"/>
          <w:szCs w:val="22"/>
          <w:shd w:val="clear" w:color="auto" w:fill="FFFFFF"/>
          <w:lang w:val="hy-AM"/>
        </w:rPr>
        <w:t xml:space="preserve"> «</w:t>
      </w:r>
      <w:r w:rsidRPr="00AC2E03">
        <w:rPr>
          <w:rFonts w:ascii="GHEA Grapalat" w:hAnsi="GHEA Grapalat" w:cs="Sylfaen"/>
          <w:sz w:val="22"/>
          <w:szCs w:val="22"/>
          <w:shd w:val="clear" w:color="auto" w:fill="FFFFFF"/>
          <w:lang w:val="hy-AM"/>
        </w:rPr>
        <w:t>Ծնողական</w:t>
      </w:r>
      <w:r w:rsidRPr="00AC2E03">
        <w:rPr>
          <w:rFonts w:ascii="GHEA Grapalat" w:hAnsi="GHEA Grapalat"/>
          <w:sz w:val="22"/>
          <w:szCs w:val="22"/>
          <w:shd w:val="clear" w:color="auto" w:fill="FFFFFF"/>
          <w:lang w:val="hy-AM"/>
        </w:rPr>
        <w:t xml:space="preserve"> </w:t>
      </w:r>
      <w:r w:rsidRPr="00AC2E03">
        <w:rPr>
          <w:rFonts w:ascii="GHEA Grapalat" w:hAnsi="GHEA Grapalat" w:cs="Sylfaen"/>
          <w:sz w:val="22"/>
          <w:szCs w:val="22"/>
          <w:shd w:val="clear" w:color="auto" w:fill="FFFFFF"/>
          <w:lang w:val="hy-AM"/>
        </w:rPr>
        <w:t>փառքի</w:t>
      </w:r>
      <w:r w:rsidRPr="00AC2E03">
        <w:rPr>
          <w:rFonts w:ascii="GHEA Grapalat" w:hAnsi="GHEA Grapalat"/>
          <w:sz w:val="22"/>
          <w:szCs w:val="22"/>
          <w:shd w:val="clear" w:color="auto" w:fill="FFFFFF"/>
          <w:lang w:val="hy-AM"/>
        </w:rPr>
        <w:t xml:space="preserve"> </w:t>
      </w:r>
      <w:r w:rsidRPr="00AC2E03">
        <w:rPr>
          <w:rFonts w:ascii="GHEA Grapalat" w:hAnsi="GHEA Grapalat" w:cs="Sylfaen"/>
          <w:sz w:val="22"/>
          <w:szCs w:val="22"/>
          <w:shd w:val="clear" w:color="auto" w:fill="FFFFFF"/>
          <w:lang w:val="hy-AM"/>
        </w:rPr>
        <w:t>մե</w:t>
      </w:r>
      <w:r w:rsidRPr="00AC2E03">
        <w:rPr>
          <w:rFonts w:ascii="GHEA Grapalat" w:hAnsi="GHEA Grapalat" w:cs="Verdana"/>
          <w:sz w:val="22"/>
          <w:szCs w:val="22"/>
          <w:shd w:val="clear" w:color="auto" w:fill="FFFFFF"/>
          <w:lang w:val="hy-AM"/>
        </w:rPr>
        <w:t>դ</w:t>
      </w:r>
      <w:r w:rsidRPr="00AC2E03">
        <w:rPr>
          <w:rFonts w:ascii="GHEA Grapalat" w:hAnsi="GHEA Grapalat" w:cs="Sylfaen"/>
          <w:sz w:val="22"/>
          <w:szCs w:val="22"/>
          <w:shd w:val="clear" w:color="auto" w:fill="FFFFFF"/>
          <w:lang w:val="hy-AM"/>
        </w:rPr>
        <w:t>ալը»</w:t>
      </w:r>
      <w:r w:rsidRPr="00AC2E03">
        <w:rPr>
          <w:rFonts w:ascii="GHEA Grapalat" w:hAnsi="GHEA Grapalat"/>
          <w:sz w:val="22"/>
          <w:szCs w:val="22"/>
          <w:shd w:val="clear" w:color="auto" w:fill="FFFFFF"/>
          <w:lang w:val="hy-AM"/>
        </w:rPr>
        <w:t xml:space="preserve"> </w:t>
      </w:r>
      <w:r w:rsidRPr="00AC2E03">
        <w:rPr>
          <w:rFonts w:ascii="GHEA Grapalat" w:hAnsi="GHEA Grapalat" w:cs="Sylfaen"/>
          <w:sz w:val="22"/>
          <w:szCs w:val="22"/>
          <w:shd w:val="clear" w:color="auto" w:fill="FFFFFF"/>
          <w:lang w:val="hy-AM"/>
        </w:rPr>
        <w:t>շնո</w:t>
      </w:r>
      <w:r w:rsidRPr="00AC2E03">
        <w:rPr>
          <w:rFonts w:ascii="GHEA Grapalat" w:hAnsi="GHEA Grapalat" w:cs="Verdana"/>
          <w:sz w:val="22"/>
          <w:szCs w:val="22"/>
          <w:shd w:val="clear" w:color="auto" w:fill="FFFFFF"/>
          <w:lang w:val="hy-AM"/>
        </w:rPr>
        <w:t>ր</w:t>
      </w:r>
      <w:r w:rsidRPr="00AC2E03">
        <w:rPr>
          <w:rFonts w:ascii="GHEA Grapalat" w:hAnsi="GHEA Grapalat" w:cs="Sylfaen"/>
          <w:sz w:val="22"/>
          <w:szCs w:val="22"/>
          <w:shd w:val="clear" w:color="auto" w:fill="FFFFFF"/>
          <w:lang w:val="hy-AM"/>
        </w:rPr>
        <w:t>հում</w:t>
      </w:r>
      <w:r w:rsidRPr="00AC2E03">
        <w:rPr>
          <w:rFonts w:ascii="GHEA Grapalat" w:hAnsi="GHEA Grapalat"/>
          <w:sz w:val="22"/>
          <w:szCs w:val="22"/>
          <w:shd w:val="clear" w:color="auto" w:fill="FFFFFF"/>
          <w:lang w:val="hy-AM"/>
        </w:rPr>
        <w:t xml:space="preserve"> </w:t>
      </w:r>
      <w:r w:rsidRPr="00AC2E03">
        <w:rPr>
          <w:rFonts w:ascii="GHEA Grapalat" w:hAnsi="GHEA Grapalat" w:cs="Sylfaen"/>
          <w:sz w:val="22"/>
          <w:szCs w:val="22"/>
          <w:shd w:val="clear" w:color="auto" w:fill="FFFFFF"/>
          <w:lang w:val="hy-AM"/>
        </w:rPr>
        <w:t>է</w:t>
      </w:r>
      <w:r w:rsidRPr="00AC2E03">
        <w:rPr>
          <w:rFonts w:ascii="GHEA Grapalat" w:hAnsi="GHEA Grapalat"/>
          <w:sz w:val="22"/>
          <w:szCs w:val="22"/>
          <w:shd w:val="clear" w:color="auto" w:fill="FFFFFF"/>
          <w:lang w:val="hy-AM"/>
        </w:rPr>
        <w:t xml:space="preserve"> </w:t>
      </w:r>
      <w:r w:rsidRPr="00AC2E03">
        <w:rPr>
          <w:rFonts w:ascii="GHEA Grapalat" w:hAnsi="GHEA Grapalat" w:cs="Sylfaen"/>
          <w:sz w:val="22"/>
          <w:szCs w:val="22"/>
          <w:shd w:val="clear" w:color="auto" w:fill="FFFFFF"/>
          <w:lang w:val="hy-AM"/>
        </w:rPr>
        <w:t>Հան</w:t>
      </w:r>
      <w:r w:rsidRPr="00AC2E03">
        <w:rPr>
          <w:rFonts w:ascii="GHEA Grapalat" w:hAnsi="GHEA Grapalat" w:cs="Verdana"/>
          <w:sz w:val="22"/>
          <w:szCs w:val="22"/>
          <w:shd w:val="clear" w:color="auto" w:fill="FFFFFF"/>
          <w:lang w:val="hy-AM"/>
        </w:rPr>
        <w:t>ր</w:t>
      </w:r>
      <w:r w:rsidRPr="00AC2E03">
        <w:rPr>
          <w:rFonts w:ascii="GHEA Grapalat" w:hAnsi="GHEA Grapalat" w:cs="Sylfaen"/>
          <w:sz w:val="22"/>
          <w:szCs w:val="22"/>
          <w:shd w:val="clear" w:color="auto" w:fill="FFFFFF"/>
          <w:lang w:val="hy-AM"/>
        </w:rPr>
        <w:t>ապետության</w:t>
      </w:r>
      <w:r w:rsidRPr="00AC2E03">
        <w:rPr>
          <w:rFonts w:ascii="GHEA Grapalat" w:hAnsi="GHEA Grapalat"/>
          <w:sz w:val="22"/>
          <w:szCs w:val="22"/>
          <w:shd w:val="clear" w:color="auto" w:fill="FFFFFF"/>
          <w:lang w:val="hy-AM"/>
        </w:rPr>
        <w:t xml:space="preserve"> </w:t>
      </w:r>
      <w:r w:rsidRPr="00AC2E03">
        <w:rPr>
          <w:rFonts w:ascii="GHEA Grapalat" w:hAnsi="GHEA Grapalat" w:cs="Sylfaen"/>
          <w:sz w:val="22"/>
          <w:szCs w:val="22"/>
          <w:shd w:val="clear" w:color="auto" w:fill="FFFFFF"/>
          <w:lang w:val="hy-AM"/>
        </w:rPr>
        <w:t>նախագահը</w:t>
      </w:r>
      <w:r w:rsidRPr="00AC2E03">
        <w:rPr>
          <w:rFonts w:ascii="GHEA Grapalat" w:hAnsi="GHEA Grapalat"/>
          <w:sz w:val="22"/>
          <w:szCs w:val="22"/>
          <w:shd w:val="clear" w:color="auto" w:fill="FFFFFF"/>
          <w:lang w:val="hy-AM"/>
        </w:rPr>
        <w:t xml:space="preserve">` </w:t>
      </w:r>
      <w:r w:rsidRPr="00AC2E03">
        <w:rPr>
          <w:rFonts w:ascii="GHEA Grapalat" w:hAnsi="GHEA Grapalat" w:cs="Sylfaen"/>
          <w:sz w:val="22"/>
          <w:szCs w:val="22"/>
          <w:shd w:val="clear" w:color="auto" w:fill="FFFFFF"/>
          <w:lang w:val="hy-AM"/>
        </w:rPr>
        <w:t>համապատասխան</w:t>
      </w:r>
      <w:r w:rsidRPr="00AC2E03">
        <w:rPr>
          <w:rFonts w:ascii="GHEA Grapalat" w:hAnsi="GHEA Grapalat"/>
          <w:sz w:val="22"/>
          <w:szCs w:val="22"/>
          <w:shd w:val="clear" w:color="auto" w:fill="FFFFFF"/>
          <w:lang w:val="hy-AM"/>
        </w:rPr>
        <w:t xml:space="preserve"> </w:t>
      </w:r>
      <w:r w:rsidRPr="00AC2E03">
        <w:rPr>
          <w:rFonts w:ascii="GHEA Grapalat" w:hAnsi="GHEA Grapalat" w:cs="Sylfaen"/>
          <w:sz w:val="22"/>
          <w:szCs w:val="22"/>
          <w:shd w:val="clear" w:color="auto" w:fill="FFFFFF"/>
          <w:lang w:val="hy-AM"/>
        </w:rPr>
        <w:t>միջնո</w:t>
      </w:r>
      <w:r w:rsidRPr="00AC2E03">
        <w:rPr>
          <w:rFonts w:ascii="GHEA Grapalat" w:hAnsi="GHEA Grapalat" w:cs="Verdana"/>
          <w:sz w:val="22"/>
          <w:szCs w:val="22"/>
          <w:shd w:val="clear" w:color="auto" w:fill="FFFFFF"/>
          <w:lang w:val="hy-AM"/>
        </w:rPr>
        <w:t>րդ</w:t>
      </w:r>
      <w:r w:rsidRPr="00AC2E03">
        <w:rPr>
          <w:rFonts w:ascii="GHEA Grapalat" w:hAnsi="GHEA Grapalat" w:cs="Sylfaen"/>
          <w:sz w:val="22"/>
          <w:szCs w:val="22"/>
          <w:shd w:val="clear" w:color="auto" w:fill="FFFFFF"/>
          <w:lang w:val="hy-AM"/>
        </w:rPr>
        <w:t>ության</w:t>
      </w:r>
      <w:r w:rsidRPr="00AC2E03">
        <w:rPr>
          <w:rFonts w:ascii="GHEA Grapalat" w:hAnsi="GHEA Grapalat"/>
          <w:sz w:val="22"/>
          <w:szCs w:val="22"/>
          <w:shd w:val="clear" w:color="auto" w:fill="FFFFFF"/>
          <w:lang w:val="hy-AM"/>
        </w:rPr>
        <w:t xml:space="preserve"> </w:t>
      </w:r>
      <w:r w:rsidRPr="00AC2E03">
        <w:rPr>
          <w:rFonts w:ascii="GHEA Grapalat" w:hAnsi="GHEA Grapalat" w:cs="Sylfaen"/>
          <w:sz w:val="22"/>
          <w:szCs w:val="22"/>
          <w:shd w:val="clear" w:color="auto" w:fill="FFFFFF"/>
          <w:lang w:val="hy-AM"/>
        </w:rPr>
        <w:t>հիման</w:t>
      </w:r>
      <w:r w:rsidRPr="00AC2E03">
        <w:rPr>
          <w:rFonts w:ascii="GHEA Grapalat" w:hAnsi="GHEA Grapalat"/>
          <w:sz w:val="22"/>
          <w:szCs w:val="22"/>
          <w:shd w:val="clear" w:color="auto" w:fill="FFFFFF"/>
          <w:lang w:val="hy-AM"/>
        </w:rPr>
        <w:t xml:space="preserve"> </w:t>
      </w:r>
      <w:r w:rsidRPr="00AC2E03">
        <w:rPr>
          <w:rFonts w:ascii="GHEA Grapalat" w:hAnsi="GHEA Grapalat" w:cs="Sylfaen"/>
          <w:sz w:val="22"/>
          <w:szCs w:val="22"/>
          <w:shd w:val="clear" w:color="auto" w:fill="FFFFFF"/>
          <w:lang w:val="hy-AM"/>
        </w:rPr>
        <w:t>վ</w:t>
      </w:r>
      <w:r w:rsidRPr="00AC2E03">
        <w:rPr>
          <w:rFonts w:ascii="GHEA Grapalat" w:hAnsi="GHEA Grapalat" w:cs="Verdana"/>
          <w:sz w:val="22"/>
          <w:szCs w:val="22"/>
          <w:shd w:val="clear" w:color="auto" w:fill="FFFFFF"/>
          <w:lang w:val="hy-AM"/>
        </w:rPr>
        <w:t>ր</w:t>
      </w:r>
      <w:r w:rsidRPr="00AC2E03">
        <w:rPr>
          <w:rFonts w:ascii="GHEA Grapalat" w:hAnsi="GHEA Grapalat" w:cs="Sylfaen"/>
          <w:sz w:val="22"/>
          <w:szCs w:val="22"/>
          <w:shd w:val="clear" w:color="auto" w:fill="FFFFFF"/>
          <w:lang w:val="hy-AM"/>
        </w:rPr>
        <w:t>ա</w:t>
      </w:r>
      <w:r w:rsidRPr="00AC2E03">
        <w:rPr>
          <w:rFonts w:ascii="GHEA Grapalat" w:hAnsi="GHEA Grapalat"/>
          <w:sz w:val="22"/>
          <w:szCs w:val="22"/>
          <w:shd w:val="clear" w:color="auto" w:fill="FFFFFF"/>
          <w:lang w:val="hy-AM"/>
        </w:rPr>
        <w:t>:</w:t>
      </w:r>
    </w:p>
    <w:p w14:paraId="2C102A4D" w14:textId="77777777" w:rsidR="007C6CDB" w:rsidRPr="00AC2E03" w:rsidRDefault="007C6CDB" w:rsidP="003A1183">
      <w:pPr>
        <w:pStyle w:val="NormalWeb"/>
        <w:shd w:val="clear" w:color="auto" w:fill="FFFFFF"/>
        <w:spacing w:before="0" w:beforeAutospacing="0" w:after="0" w:afterAutospacing="0"/>
        <w:jc w:val="both"/>
        <w:rPr>
          <w:rFonts w:ascii="GHEA Grapalat" w:hAnsi="GHEA Grapalat"/>
          <w:sz w:val="22"/>
          <w:szCs w:val="22"/>
          <w:lang w:val="hy-AM"/>
        </w:rPr>
      </w:pPr>
      <w:r w:rsidRPr="00AC2E03">
        <w:rPr>
          <w:rFonts w:ascii="GHEA Grapalat" w:hAnsi="GHEA Grapalat"/>
          <w:sz w:val="22"/>
          <w:szCs w:val="22"/>
          <w:shd w:val="clear" w:color="auto" w:fill="FFFFFF"/>
          <w:lang w:val="hy-AM"/>
        </w:rPr>
        <w:tab/>
        <w:t xml:space="preserve">Օրենքի 5.1 հոդվածի 1-ին և 2-րդ մասերի համաձայն, </w:t>
      </w:r>
      <w:r w:rsidRPr="00AC2E03">
        <w:rPr>
          <w:rFonts w:ascii="GHEA Grapalat" w:hAnsi="GHEA Grapalat"/>
          <w:sz w:val="22"/>
          <w:szCs w:val="22"/>
          <w:lang w:val="hy-AM"/>
        </w:rPr>
        <w:t>Վարչապետը Հայաստանի Հանրապետության պետական պարգևներով պարգևատրելու կամ պատվավոր կոչումներ շնորհելու վերաբերյալ միջնորդությամբ դիմում է սեփական նախաձեռնությամբ և Սահմանադրությամբ նախատեսված մարմինների, քաղաքացիների և իրավաբանական անձանց առաջարկությունների հիման վրա: Կառավարութունը և վարչապետին ենթակա մարմինները, ինչպես նաև Սահմանադրությամբ նախատեսված այլ մարմինների և համայնքների ղեկավարները առաջարկությունը ՀՀ վարչապետին ներկայացնում են անմիջականորեն, իսկ նախարարություններին ենթակա մարմինների ղեկավարները` համապատասխան նախարարի միջոցով:</w:t>
      </w:r>
    </w:p>
    <w:p w14:paraId="0333A059" w14:textId="77777777" w:rsidR="007C6CDB" w:rsidRPr="00AC2E03" w:rsidRDefault="007C6CDB" w:rsidP="003A1183">
      <w:pPr>
        <w:pStyle w:val="NormalWeb"/>
        <w:shd w:val="clear" w:color="auto" w:fill="FFFFFF"/>
        <w:spacing w:before="0" w:beforeAutospacing="0" w:after="0" w:afterAutospacing="0"/>
        <w:jc w:val="both"/>
        <w:rPr>
          <w:rFonts w:ascii="GHEA Grapalat" w:hAnsi="GHEA Grapalat" w:cs="Sylfaen"/>
          <w:sz w:val="22"/>
          <w:szCs w:val="22"/>
          <w:shd w:val="clear" w:color="auto" w:fill="FFFFFF"/>
          <w:lang w:val="hy-AM"/>
        </w:rPr>
      </w:pPr>
      <w:r w:rsidRPr="00AC2E03">
        <w:rPr>
          <w:rFonts w:ascii="GHEA Grapalat" w:hAnsi="GHEA Grapalat"/>
          <w:sz w:val="22"/>
          <w:szCs w:val="22"/>
          <w:lang w:val="hy-AM"/>
        </w:rPr>
        <w:t xml:space="preserve">Այսպիսով, եթե քաղաքացու ընտանիքի նկարագիրը բավարարի օրենքով սահմանված պահանջներին և վերոնշյալ պաշտոնյաներն ու պետական մարմինները Ձեր ընտանիքի թեկնածությունը՝ որպես </w:t>
      </w:r>
      <w:r w:rsidRPr="00AC2E03">
        <w:rPr>
          <w:rFonts w:ascii="GHEA Grapalat" w:hAnsi="GHEA Grapalat"/>
          <w:sz w:val="22"/>
          <w:szCs w:val="22"/>
          <w:shd w:val="clear" w:color="auto" w:fill="FFFFFF"/>
          <w:lang w:val="hy-AM"/>
        </w:rPr>
        <w:t>«</w:t>
      </w:r>
      <w:r w:rsidRPr="00AC2E03">
        <w:rPr>
          <w:rFonts w:ascii="GHEA Grapalat" w:hAnsi="GHEA Grapalat" w:cs="Sylfaen"/>
          <w:sz w:val="22"/>
          <w:szCs w:val="22"/>
          <w:shd w:val="clear" w:color="auto" w:fill="FFFFFF"/>
          <w:lang w:val="hy-AM"/>
        </w:rPr>
        <w:t>Ծնողական</w:t>
      </w:r>
      <w:r w:rsidRPr="00AC2E03">
        <w:rPr>
          <w:rFonts w:ascii="GHEA Grapalat" w:hAnsi="GHEA Grapalat"/>
          <w:sz w:val="22"/>
          <w:szCs w:val="22"/>
          <w:shd w:val="clear" w:color="auto" w:fill="FFFFFF"/>
          <w:lang w:val="hy-AM"/>
        </w:rPr>
        <w:t xml:space="preserve"> </w:t>
      </w:r>
      <w:r w:rsidRPr="00AC2E03">
        <w:rPr>
          <w:rFonts w:ascii="GHEA Grapalat" w:hAnsi="GHEA Grapalat" w:cs="Sylfaen"/>
          <w:sz w:val="22"/>
          <w:szCs w:val="22"/>
          <w:shd w:val="clear" w:color="auto" w:fill="FFFFFF"/>
          <w:lang w:val="hy-AM"/>
        </w:rPr>
        <w:t>փառքի</w:t>
      </w:r>
      <w:r w:rsidRPr="00AC2E03">
        <w:rPr>
          <w:rFonts w:ascii="GHEA Grapalat" w:hAnsi="GHEA Grapalat"/>
          <w:sz w:val="22"/>
          <w:szCs w:val="22"/>
          <w:shd w:val="clear" w:color="auto" w:fill="FFFFFF"/>
          <w:lang w:val="hy-AM"/>
        </w:rPr>
        <w:t xml:space="preserve"> </w:t>
      </w:r>
      <w:r w:rsidRPr="00AC2E03">
        <w:rPr>
          <w:rFonts w:ascii="GHEA Grapalat" w:hAnsi="GHEA Grapalat" w:cs="Sylfaen"/>
          <w:sz w:val="22"/>
          <w:szCs w:val="22"/>
          <w:shd w:val="clear" w:color="auto" w:fill="FFFFFF"/>
          <w:lang w:val="hy-AM"/>
        </w:rPr>
        <w:t>մե</w:t>
      </w:r>
      <w:r w:rsidRPr="00AC2E03">
        <w:rPr>
          <w:rFonts w:ascii="GHEA Grapalat" w:hAnsi="GHEA Grapalat" w:cs="Verdana"/>
          <w:sz w:val="22"/>
          <w:szCs w:val="22"/>
          <w:shd w:val="clear" w:color="auto" w:fill="FFFFFF"/>
          <w:lang w:val="hy-AM"/>
        </w:rPr>
        <w:t>դ</w:t>
      </w:r>
      <w:r w:rsidRPr="00AC2E03">
        <w:rPr>
          <w:rFonts w:ascii="GHEA Grapalat" w:hAnsi="GHEA Grapalat" w:cs="Sylfaen"/>
          <w:sz w:val="22"/>
          <w:szCs w:val="22"/>
          <w:shd w:val="clear" w:color="auto" w:fill="FFFFFF"/>
          <w:lang w:val="hy-AM"/>
        </w:rPr>
        <w:t>ալի» արժանի</w:t>
      </w:r>
      <w:r w:rsidRPr="00AC2E03">
        <w:rPr>
          <w:rFonts w:ascii="GHEA Grapalat" w:hAnsi="GHEA Grapalat"/>
          <w:sz w:val="22"/>
          <w:szCs w:val="22"/>
          <w:shd w:val="clear" w:color="auto" w:fill="FFFFFF"/>
          <w:lang w:val="hy-AM"/>
        </w:rPr>
        <w:t xml:space="preserve"> </w:t>
      </w:r>
      <w:r w:rsidRPr="00AC2E03">
        <w:rPr>
          <w:rFonts w:ascii="GHEA Grapalat" w:hAnsi="GHEA Grapalat"/>
          <w:sz w:val="22"/>
          <w:szCs w:val="22"/>
          <w:lang w:val="hy-AM"/>
        </w:rPr>
        <w:t xml:space="preserve">թեկնածու, ներկայացնեն ՀՀ վարչապետին, իսկ վարչապետի միջնորդությամբ՝ Հանրապետության նախագահին, ապա Հանրապետության նախագահի որոշմամբ կարող է քաղաքացուն շնորհվել </w:t>
      </w:r>
      <w:r w:rsidRPr="00AC2E03">
        <w:rPr>
          <w:rFonts w:ascii="GHEA Grapalat" w:hAnsi="GHEA Grapalat"/>
          <w:sz w:val="22"/>
          <w:szCs w:val="22"/>
          <w:shd w:val="clear" w:color="auto" w:fill="FFFFFF"/>
          <w:lang w:val="hy-AM"/>
        </w:rPr>
        <w:t>«</w:t>
      </w:r>
      <w:r w:rsidRPr="00AC2E03">
        <w:rPr>
          <w:rFonts w:ascii="GHEA Grapalat" w:hAnsi="GHEA Grapalat" w:cs="Sylfaen"/>
          <w:sz w:val="22"/>
          <w:szCs w:val="22"/>
          <w:shd w:val="clear" w:color="auto" w:fill="FFFFFF"/>
          <w:lang w:val="hy-AM"/>
        </w:rPr>
        <w:t>Ծնողական</w:t>
      </w:r>
      <w:r w:rsidRPr="00AC2E03">
        <w:rPr>
          <w:rFonts w:ascii="GHEA Grapalat" w:hAnsi="GHEA Grapalat"/>
          <w:sz w:val="22"/>
          <w:szCs w:val="22"/>
          <w:shd w:val="clear" w:color="auto" w:fill="FFFFFF"/>
          <w:lang w:val="hy-AM"/>
        </w:rPr>
        <w:t xml:space="preserve"> </w:t>
      </w:r>
      <w:r w:rsidRPr="00AC2E03">
        <w:rPr>
          <w:rFonts w:ascii="GHEA Grapalat" w:hAnsi="GHEA Grapalat" w:cs="Sylfaen"/>
          <w:sz w:val="22"/>
          <w:szCs w:val="22"/>
          <w:shd w:val="clear" w:color="auto" w:fill="FFFFFF"/>
          <w:lang w:val="hy-AM"/>
        </w:rPr>
        <w:t>փառքի</w:t>
      </w:r>
      <w:r w:rsidRPr="00AC2E03">
        <w:rPr>
          <w:rFonts w:ascii="GHEA Grapalat" w:hAnsi="GHEA Grapalat"/>
          <w:sz w:val="22"/>
          <w:szCs w:val="22"/>
          <w:shd w:val="clear" w:color="auto" w:fill="FFFFFF"/>
          <w:lang w:val="hy-AM"/>
        </w:rPr>
        <w:t xml:space="preserve"> </w:t>
      </w:r>
      <w:r w:rsidRPr="00AC2E03">
        <w:rPr>
          <w:rFonts w:ascii="GHEA Grapalat" w:hAnsi="GHEA Grapalat" w:cs="Sylfaen"/>
          <w:sz w:val="22"/>
          <w:szCs w:val="22"/>
          <w:shd w:val="clear" w:color="auto" w:fill="FFFFFF"/>
          <w:lang w:val="hy-AM"/>
        </w:rPr>
        <w:t>մե</w:t>
      </w:r>
      <w:r w:rsidRPr="00AC2E03">
        <w:rPr>
          <w:rFonts w:ascii="GHEA Grapalat" w:hAnsi="GHEA Grapalat" w:cs="Verdana"/>
          <w:sz w:val="22"/>
          <w:szCs w:val="22"/>
          <w:shd w:val="clear" w:color="auto" w:fill="FFFFFF"/>
          <w:lang w:val="hy-AM"/>
        </w:rPr>
        <w:t>դ</w:t>
      </w:r>
      <w:r w:rsidRPr="00AC2E03">
        <w:rPr>
          <w:rFonts w:ascii="GHEA Grapalat" w:hAnsi="GHEA Grapalat" w:cs="Sylfaen"/>
          <w:sz w:val="22"/>
          <w:szCs w:val="22"/>
          <w:shd w:val="clear" w:color="auto" w:fill="FFFFFF"/>
          <w:lang w:val="hy-AM"/>
        </w:rPr>
        <w:t>ալ»։</w:t>
      </w:r>
    </w:p>
    <w:p w14:paraId="6E9B17AC" w14:textId="7CF5088A" w:rsidR="007C6CDB" w:rsidRPr="00AC2E03" w:rsidRDefault="003A1183" w:rsidP="003A1183">
      <w:pPr>
        <w:pStyle w:val="NormalWeb"/>
        <w:shd w:val="clear" w:color="auto" w:fill="FFFFFF"/>
        <w:spacing w:before="0" w:beforeAutospacing="0" w:after="0" w:afterAutospacing="0"/>
        <w:jc w:val="both"/>
        <w:rPr>
          <w:rFonts w:ascii="GHEA Grapalat" w:hAnsi="GHEA Grapalat" w:cs="Sylfaen"/>
          <w:sz w:val="22"/>
          <w:szCs w:val="22"/>
          <w:shd w:val="clear" w:color="auto" w:fill="FFFFFF"/>
          <w:lang w:val="hy-AM"/>
        </w:rPr>
      </w:pPr>
      <w:r w:rsidRPr="00AC2E03">
        <w:rPr>
          <w:rFonts w:ascii="GHEA Grapalat" w:hAnsi="GHEA Grapalat" w:cs="Sylfaen"/>
          <w:sz w:val="22"/>
          <w:szCs w:val="22"/>
          <w:shd w:val="clear" w:color="auto" w:fill="FFFFFF"/>
          <w:lang w:val="hy-AM"/>
        </w:rPr>
        <w:tab/>
      </w:r>
      <w:r w:rsidR="007C6CDB" w:rsidRPr="00AC2E03">
        <w:rPr>
          <w:rFonts w:ascii="GHEA Grapalat" w:hAnsi="GHEA Grapalat" w:cs="Sylfaen"/>
          <w:sz w:val="22"/>
          <w:szCs w:val="22"/>
          <w:shd w:val="clear" w:color="auto" w:fill="FFFFFF"/>
          <w:lang w:val="hy-AM"/>
        </w:rPr>
        <w:t>Միաժամանակ</w:t>
      </w:r>
      <w:r w:rsidR="007C6CDB" w:rsidRPr="00AC2E03">
        <w:rPr>
          <w:rFonts w:ascii="GHEA Grapalat" w:hAnsi="GHEA Grapalat"/>
          <w:sz w:val="22"/>
          <w:szCs w:val="22"/>
          <w:shd w:val="clear" w:color="auto" w:fill="FFFFFF"/>
          <w:lang w:val="hy-AM"/>
        </w:rPr>
        <w:t xml:space="preserve">, </w:t>
      </w:r>
      <w:r w:rsidR="007C6CDB" w:rsidRPr="00AC2E03">
        <w:rPr>
          <w:rFonts w:ascii="GHEA Grapalat" w:hAnsi="GHEA Grapalat" w:cs="Sylfaen"/>
          <w:sz w:val="22"/>
          <w:szCs w:val="22"/>
          <w:shd w:val="clear" w:color="auto" w:fill="FFFFFF"/>
          <w:lang w:val="hy-AM"/>
        </w:rPr>
        <w:t>համաձայն ՀՀ կառավարության 2022 թվականի ապրիլի 28-ի «Ծնողական փառքի մեդալով պարգևատրված անձանց ամենամսյա պատվովճար տալու կարգը և դրա չափը սահմանելու մասին» որոշման, պատվովճարը նշանակվում է</w:t>
      </w:r>
      <w:r w:rsidR="007C6CDB" w:rsidRPr="00AC2E03">
        <w:rPr>
          <w:rFonts w:ascii="GHEA Grapalat" w:hAnsi="GHEA Grapalat"/>
          <w:sz w:val="22"/>
          <w:szCs w:val="22"/>
          <w:shd w:val="clear" w:color="auto" w:fill="FFFFFF"/>
          <w:lang w:val="hy-AM"/>
        </w:rPr>
        <w:t xml:space="preserve"> «</w:t>
      </w:r>
      <w:r w:rsidR="007C6CDB" w:rsidRPr="00AC2E03">
        <w:rPr>
          <w:rFonts w:ascii="GHEA Grapalat" w:hAnsi="GHEA Grapalat" w:cs="Sylfaen"/>
          <w:sz w:val="22"/>
          <w:szCs w:val="22"/>
          <w:shd w:val="clear" w:color="auto" w:fill="FFFFFF"/>
          <w:lang w:val="hy-AM"/>
        </w:rPr>
        <w:t>Ծնողական</w:t>
      </w:r>
      <w:r w:rsidR="007C6CDB" w:rsidRPr="00AC2E03">
        <w:rPr>
          <w:rFonts w:ascii="GHEA Grapalat" w:hAnsi="GHEA Grapalat"/>
          <w:sz w:val="22"/>
          <w:szCs w:val="22"/>
          <w:shd w:val="clear" w:color="auto" w:fill="FFFFFF"/>
          <w:lang w:val="hy-AM"/>
        </w:rPr>
        <w:t xml:space="preserve"> </w:t>
      </w:r>
      <w:r w:rsidR="007C6CDB" w:rsidRPr="00AC2E03">
        <w:rPr>
          <w:rFonts w:ascii="GHEA Grapalat" w:hAnsi="GHEA Grapalat" w:cs="Sylfaen"/>
          <w:sz w:val="22"/>
          <w:szCs w:val="22"/>
          <w:shd w:val="clear" w:color="auto" w:fill="FFFFFF"/>
          <w:lang w:val="hy-AM"/>
        </w:rPr>
        <w:t>փառքի</w:t>
      </w:r>
      <w:r w:rsidR="007C6CDB" w:rsidRPr="00AC2E03">
        <w:rPr>
          <w:rFonts w:ascii="GHEA Grapalat" w:hAnsi="GHEA Grapalat"/>
          <w:sz w:val="22"/>
          <w:szCs w:val="22"/>
          <w:shd w:val="clear" w:color="auto" w:fill="FFFFFF"/>
          <w:lang w:val="hy-AM"/>
        </w:rPr>
        <w:t xml:space="preserve"> </w:t>
      </w:r>
      <w:r w:rsidR="007C6CDB" w:rsidRPr="00AC2E03">
        <w:rPr>
          <w:rFonts w:ascii="GHEA Grapalat" w:hAnsi="GHEA Grapalat" w:cs="Sylfaen"/>
          <w:sz w:val="22"/>
          <w:szCs w:val="22"/>
          <w:shd w:val="clear" w:color="auto" w:fill="FFFFFF"/>
          <w:lang w:val="hy-AM"/>
        </w:rPr>
        <w:t>մե</w:t>
      </w:r>
      <w:r w:rsidR="007C6CDB" w:rsidRPr="00AC2E03">
        <w:rPr>
          <w:rFonts w:ascii="GHEA Grapalat" w:hAnsi="GHEA Grapalat" w:cs="Verdana"/>
          <w:sz w:val="22"/>
          <w:szCs w:val="22"/>
          <w:shd w:val="clear" w:color="auto" w:fill="FFFFFF"/>
          <w:lang w:val="hy-AM"/>
        </w:rPr>
        <w:t>դ</w:t>
      </w:r>
      <w:r w:rsidR="007C6CDB" w:rsidRPr="00AC2E03">
        <w:rPr>
          <w:rFonts w:ascii="GHEA Grapalat" w:hAnsi="GHEA Grapalat" w:cs="Sylfaen"/>
          <w:sz w:val="22"/>
          <w:szCs w:val="22"/>
          <w:shd w:val="clear" w:color="auto" w:fill="FFFFFF"/>
          <w:lang w:val="hy-AM"/>
        </w:rPr>
        <w:t>ալով» պարգևատրված ընտանիքներին</w:t>
      </w:r>
      <w:r w:rsidR="007C6CDB" w:rsidRPr="00AC2E03">
        <w:rPr>
          <w:rFonts w:ascii="GHEA Grapalat" w:hAnsi="GHEA Grapalat" w:cs="Tahoma"/>
          <w:sz w:val="22"/>
          <w:szCs w:val="22"/>
          <w:shd w:val="clear" w:color="auto" w:fill="FFFFFF"/>
          <w:lang w:val="hy-AM"/>
        </w:rPr>
        <w:t>։</w:t>
      </w:r>
    </w:p>
    <w:p w14:paraId="0348842F" w14:textId="7FC13DC9" w:rsidR="007C6CDB" w:rsidRDefault="007C6CDB" w:rsidP="002E4250">
      <w:pPr>
        <w:spacing w:after="0" w:line="240" w:lineRule="auto"/>
        <w:jc w:val="both"/>
        <w:rPr>
          <w:rFonts w:ascii="GHEA Grapalat" w:eastAsia="GHEA Grapalat" w:hAnsi="GHEA Grapalat" w:cs="GHEA Grapalat"/>
          <w:b/>
          <w:lang w:val="hy-AM"/>
        </w:rPr>
      </w:pPr>
      <w:r w:rsidRPr="00AC2E03">
        <w:rPr>
          <w:rFonts w:ascii="GHEA Grapalat" w:hAnsi="GHEA Grapalat"/>
          <w:lang w:val="hy-AM"/>
        </w:rPr>
        <w:tab/>
        <w:t xml:space="preserve">Ելնելով վերոգրյալից՝ </w:t>
      </w:r>
      <w:r w:rsidRPr="00AC2E03">
        <w:rPr>
          <w:rFonts w:ascii="GHEA Grapalat" w:eastAsia="GHEA Grapalat" w:hAnsi="GHEA Grapalat" w:cs="GHEA Grapalat"/>
          <w:b/>
          <w:lang w:val="hy-AM"/>
        </w:rPr>
        <w:t>ՀՀ 2023թ. պետական բյուջեով հատկացվել է 12,000.0 հազ</w:t>
      </w:r>
      <w:r w:rsidRPr="00AC2E03">
        <w:rPr>
          <w:rFonts w:ascii="MS Mincho" w:eastAsia="MS Mincho" w:hAnsi="MS Mincho" w:cs="MS Mincho" w:hint="eastAsia"/>
          <w:b/>
          <w:lang w:val="hy-AM"/>
        </w:rPr>
        <w:t>․</w:t>
      </w:r>
      <w:r w:rsidRPr="00AC2E03">
        <w:rPr>
          <w:rFonts w:ascii="GHEA Grapalat" w:eastAsia="GHEA Grapalat" w:hAnsi="GHEA Grapalat" w:cs="GHEA Grapalat"/>
          <w:b/>
          <w:lang w:val="hy-AM"/>
        </w:rPr>
        <w:t xml:space="preserve"> դրամ: ՀՀ ՄԺԾ 2024-2026թթ. ծրագրով նախատեսվում է  յուրաքանչյուր տարվա  համար հատկացնել </w:t>
      </w:r>
      <w:r w:rsidRPr="00AC2E03">
        <w:rPr>
          <w:rFonts w:ascii="GHEA Grapalat" w:hAnsi="GHEA Grapalat"/>
          <w:b/>
          <w:bCs/>
          <w:lang w:val="hy-AM"/>
        </w:rPr>
        <w:t>12,000.0 հազ.</w:t>
      </w:r>
      <w:r w:rsidRPr="00AC2E03">
        <w:rPr>
          <w:rFonts w:ascii="GHEA Grapalat" w:eastAsia="GHEA Grapalat" w:hAnsi="GHEA Grapalat" w:cs="GHEA Grapalat"/>
          <w:b/>
          <w:lang w:val="hy-AM"/>
        </w:rPr>
        <w:t>դրամ:</w:t>
      </w:r>
    </w:p>
    <w:p w14:paraId="336C36FD" w14:textId="77777777" w:rsidR="002E4250" w:rsidRPr="002E4250" w:rsidRDefault="002E4250" w:rsidP="002E4250">
      <w:pPr>
        <w:spacing w:after="0" w:line="240" w:lineRule="auto"/>
        <w:jc w:val="both"/>
        <w:rPr>
          <w:rFonts w:ascii="GHEA Grapalat" w:eastAsia="GHEA Grapalat" w:hAnsi="GHEA Grapalat" w:cs="GHEA Grapalat"/>
          <w:b/>
          <w:lang w:val="hy-AM"/>
        </w:rPr>
      </w:pPr>
    </w:p>
    <w:p w14:paraId="69D8F4F3" w14:textId="5762C5BB" w:rsidR="00797C12" w:rsidRPr="00AC2E03" w:rsidRDefault="00715774" w:rsidP="00E57F03">
      <w:pPr>
        <w:overflowPunct w:val="0"/>
        <w:autoSpaceDE w:val="0"/>
        <w:autoSpaceDN w:val="0"/>
        <w:adjustRightInd w:val="0"/>
        <w:spacing w:before="120" w:after="120" w:line="240" w:lineRule="auto"/>
        <w:jc w:val="center"/>
        <w:textAlignment w:val="baseline"/>
        <w:rPr>
          <w:rFonts w:ascii="GHEA Grapalat" w:eastAsia="Times New Roman" w:hAnsi="GHEA Grapalat" w:cs="Times New Roman"/>
          <w:b/>
          <w:iCs/>
          <w:kern w:val="16"/>
          <w:szCs w:val="20"/>
          <w:lang w:val="hy-AM"/>
        </w:rPr>
      </w:pPr>
      <w:r w:rsidRPr="00AC2E03">
        <w:rPr>
          <w:rFonts w:ascii="GHEA Grapalat" w:eastAsia="Times New Roman" w:hAnsi="GHEA Grapalat" w:cs="Times New Roman"/>
          <w:b/>
          <w:iCs/>
          <w:kern w:val="16"/>
          <w:szCs w:val="20"/>
          <w:lang w:val="hy-AM"/>
        </w:rPr>
        <w:t>Անապահով սոցիալական խմբերին աջակցության ծրագիր (1011)</w:t>
      </w:r>
    </w:p>
    <w:p w14:paraId="4339ED96" w14:textId="7084DC1A" w:rsidR="005F6126" w:rsidRPr="00AC2E03" w:rsidRDefault="00D60804" w:rsidP="005F6126">
      <w:pPr>
        <w:spacing w:after="0" w:line="240" w:lineRule="auto"/>
        <w:ind w:firstLine="630"/>
        <w:jc w:val="both"/>
        <w:rPr>
          <w:rFonts w:ascii="GHEA Grapalat" w:eastAsia="GHEA Grapalat" w:hAnsi="GHEA Grapalat" w:cs="GHEA Grapalat"/>
          <w:lang w:val="hy-AM"/>
        </w:rPr>
      </w:pPr>
      <w:r w:rsidRPr="00AC2E03">
        <w:rPr>
          <w:rFonts w:ascii="GHEA Grapalat" w:eastAsia="GHEA Grapalat" w:hAnsi="GHEA Grapalat" w:cs="GHEA Grapalat"/>
          <w:lang w:val="hy-AM"/>
        </w:rPr>
        <w:t>Սույն ծրագրի նպատակն է օժանդակել անապահով ընտանիքների կենսամակարդակի բարձրացմանը, որին նպաստում են հետևյալ միջոցառումները</w:t>
      </w:r>
      <w:r w:rsidR="00224232" w:rsidRPr="00AC2E03">
        <w:rPr>
          <w:rFonts w:ascii="GHEA Grapalat" w:eastAsia="GHEA Grapalat" w:hAnsi="GHEA Grapalat" w:cs="GHEA Grapalat"/>
          <w:lang w:val="hy-AM"/>
        </w:rPr>
        <w:t>`</w:t>
      </w:r>
    </w:p>
    <w:p w14:paraId="205C6F22" w14:textId="77777777" w:rsidR="00822B9D" w:rsidRPr="00AC2E03" w:rsidRDefault="00822B9D" w:rsidP="005F6126">
      <w:pPr>
        <w:spacing w:after="0" w:line="240" w:lineRule="auto"/>
        <w:ind w:firstLine="630"/>
        <w:jc w:val="both"/>
        <w:rPr>
          <w:rFonts w:ascii="GHEA Grapalat" w:eastAsia="GHEA Grapalat" w:hAnsi="GHEA Grapalat" w:cs="GHEA Grapalat"/>
          <w:lang w:val="hy-AM"/>
        </w:rPr>
      </w:pPr>
    </w:p>
    <w:p w14:paraId="15202473" w14:textId="77777777" w:rsidR="005F6126" w:rsidRPr="00AC2E03" w:rsidRDefault="00CE1914" w:rsidP="00822B9D">
      <w:pPr>
        <w:spacing w:after="0" w:line="240" w:lineRule="auto"/>
        <w:jc w:val="both"/>
        <w:rPr>
          <w:rFonts w:ascii="GHEA Grapalat" w:eastAsia="GHEA Grapalat" w:hAnsi="GHEA Grapalat" w:cs="GHEA Grapalat"/>
          <w:b/>
          <w:u w:val="single"/>
          <w:lang w:val="hy-AM"/>
        </w:rPr>
      </w:pPr>
      <w:r w:rsidRPr="00AC2E03">
        <w:rPr>
          <w:rFonts w:ascii="GHEA Grapalat" w:eastAsia="GHEA Grapalat" w:hAnsi="GHEA Grapalat" w:cs="GHEA Grapalat"/>
          <w:b/>
          <w:u w:val="single"/>
          <w:lang w:val="hy-AM"/>
        </w:rPr>
        <w:t>1.</w:t>
      </w:r>
      <w:r w:rsidR="00822B9D" w:rsidRPr="00AC2E03">
        <w:rPr>
          <w:rFonts w:ascii="GHEA Grapalat" w:eastAsia="GHEA Grapalat" w:hAnsi="GHEA Grapalat" w:cs="GHEA Grapalat"/>
          <w:b/>
          <w:u w:val="single"/>
          <w:lang w:val="hy-AM"/>
        </w:rPr>
        <w:t xml:space="preserve"> </w:t>
      </w:r>
      <w:r w:rsidRPr="00AC2E03">
        <w:rPr>
          <w:rFonts w:ascii="GHEA Grapalat" w:eastAsia="GHEA Grapalat" w:hAnsi="GHEA Grapalat" w:cs="GHEA Grapalat"/>
          <w:b/>
          <w:u w:val="single"/>
          <w:lang w:val="hy-AM"/>
        </w:rPr>
        <w:t>Ընտանիքի կենսամակարդակի բարձրացմանն ուղղված նպաստների ծրագրի իրականացման ապահովում</w:t>
      </w:r>
      <w:r w:rsidR="00822B9D" w:rsidRPr="00AC2E03">
        <w:rPr>
          <w:rFonts w:ascii="GHEA Grapalat" w:eastAsia="GHEA Grapalat" w:hAnsi="GHEA Grapalat" w:cs="GHEA Grapalat"/>
          <w:b/>
          <w:u w:val="single"/>
          <w:lang w:val="hy-AM"/>
        </w:rPr>
        <w:t xml:space="preserve"> 11001</w:t>
      </w:r>
    </w:p>
    <w:p w14:paraId="0F7EDDA4" w14:textId="77777777" w:rsidR="00093223" w:rsidRPr="00AC2E03" w:rsidRDefault="00093223" w:rsidP="00093223">
      <w:pPr>
        <w:spacing w:after="0" w:line="240" w:lineRule="auto"/>
        <w:ind w:firstLine="630"/>
        <w:jc w:val="both"/>
        <w:rPr>
          <w:rFonts w:ascii="GHEA Grapalat" w:eastAsia="GHEA Grapalat" w:hAnsi="GHEA Grapalat" w:cs="GHEA Grapalat"/>
          <w:b/>
          <w:u w:val="single"/>
          <w:lang w:val="hy-AM"/>
        </w:rPr>
      </w:pPr>
      <w:r w:rsidRPr="00AC2E03">
        <w:rPr>
          <w:rFonts w:ascii="GHEA Grapalat" w:eastAsia="GHEA Grapalat" w:hAnsi="GHEA Grapalat" w:cs="GHEA Grapalat"/>
          <w:lang w:val="hy-AM"/>
        </w:rPr>
        <w:lastRenderedPageBreak/>
        <w:t xml:space="preserve">ԸԿԲՈՒ նպաստի վճարման ծառայությունը ձեռք է բերվում համաձայն ՀՀ կառավարության 23.04.2014 թ. N 495-Ն որոշման, նպաստի փաստացի վճարման գումարի մեկ տոկոսի չափով: </w:t>
      </w:r>
    </w:p>
    <w:p w14:paraId="1109911B" w14:textId="77777777" w:rsidR="00093223" w:rsidRPr="00AC2E03" w:rsidRDefault="00093223" w:rsidP="00093223">
      <w:pPr>
        <w:spacing w:after="0"/>
        <w:ind w:firstLine="630"/>
        <w:jc w:val="both"/>
        <w:rPr>
          <w:rFonts w:ascii="GHEA Grapalat" w:eastAsia="Times New Roman" w:hAnsi="GHEA Grapalat" w:cs="Calibri"/>
          <w:i/>
          <w:iCs/>
          <w:lang w:val="hy-AM"/>
        </w:rPr>
      </w:pPr>
      <w:r w:rsidRPr="00AC2E03">
        <w:rPr>
          <w:rFonts w:ascii="GHEA Grapalat" w:eastAsia="GHEA Grapalat" w:hAnsi="GHEA Grapalat" w:cs="GHEA Grapalat"/>
          <w:b/>
          <w:lang w:val="hy-AM"/>
        </w:rPr>
        <w:t>ՀՀ 2023 թ. պետական բյուջեով հատկացվել է 257,342.7 հազ. դրամ:</w:t>
      </w:r>
    </w:p>
    <w:p w14:paraId="6193DE73" w14:textId="55292364" w:rsidR="00D06C4D" w:rsidRPr="00AC2E03" w:rsidRDefault="00093223" w:rsidP="00093223">
      <w:pPr>
        <w:spacing w:after="0" w:line="240" w:lineRule="auto"/>
        <w:ind w:firstLine="634"/>
        <w:jc w:val="both"/>
        <w:rPr>
          <w:rFonts w:ascii="GHEA Grapalat" w:eastAsia="GHEA Grapalat" w:hAnsi="GHEA Grapalat" w:cs="GHEA Grapalat"/>
          <w:b/>
          <w:lang w:val="hy-AM"/>
        </w:rPr>
      </w:pPr>
      <w:r w:rsidRPr="00AC2E03">
        <w:rPr>
          <w:rFonts w:ascii="GHEA Grapalat" w:eastAsia="GHEA Grapalat" w:hAnsi="GHEA Grapalat" w:cs="GHEA Grapalat"/>
          <w:b/>
          <w:lang w:val="hy-AM"/>
        </w:rPr>
        <w:t>ՀՀ ՄԺԾ 2024-2026 թթ. ծրագրով նախատեսվում է՝ 2024թ. 337.753.0 հազ դրամ , 2025թ. 319.573.0  հազ դրամ իսկ 2026թ. 306,240.0 հազ. դրամ:</w:t>
      </w:r>
    </w:p>
    <w:p w14:paraId="390436D1" w14:textId="77777777" w:rsidR="00AA26D2" w:rsidRPr="00AC2E03" w:rsidRDefault="00AA26D2" w:rsidP="00AA26D2">
      <w:pPr>
        <w:spacing w:after="0" w:line="240" w:lineRule="auto"/>
        <w:jc w:val="both"/>
        <w:rPr>
          <w:rFonts w:ascii="GHEA Grapalat" w:eastAsia="GHEA Grapalat" w:hAnsi="GHEA Grapalat" w:cs="GHEA Grapalat"/>
          <w:b/>
          <w:lang w:val="hy-AM"/>
        </w:rPr>
      </w:pPr>
    </w:p>
    <w:p w14:paraId="00C9C942" w14:textId="77777777" w:rsidR="00243CCE" w:rsidRPr="00AC2E03" w:rsidRDefault="00D676F4" w:rsidP="009B016C">
      <w:pPr>
        <w:spacing w:after="0" w:line="240" w:lineRule="auto"/>
        <w:jc w:val="both"/>
        <w:rPr>
          <w:rFonts w:ascii="GHEA Grapalat" w:eastAsia="Times New Roman" w:hAnsi="GHEA Grapalat" w:cs="Calibri"/>
          <w:b/>
          <w:iCs/>
          <w:u w:val="single"/>
          <w:lang w:val="hy-AM"/>
        </w:rPr>
      </w:pPr>
      <w:r w:rsidRPr="00AC2E03">
        <w:rPr>
          <w:rFonts w:ascii="GHEA Grapalat" w:eastAsia="GHEA Grapalat" w:hAnsi="GHEA Grapalat" w:cs="GHEA Grapalat"/>
          <w:b/>
          <w:u w:val="single"/>
          <w:lang w:val="hy-AM"/>
        </w:rPr>
        <w:t>2</w:t>
      </w:r>
      <w:r w:rsidR="00243CCE" w:rsidRPr="00AC2E03">
        <w:rPr>
          <w:rFonts w:ascii="GHEA Grapalat" w:eastAsia="GHEA Grapalat" w:hAnsi="GHEA Grapalat" w:cs="GHEA Grapalat"/>
          <w:b/>
          <w:u w:val="single"/>
          <w:lang w:val="hy-AM"/>
        </w:rPr>
        <w:t xml:space="preserve">. </w:t>
      </w:r>
      <w:r w:rsidR="00243CCE" w:rsidRPr="00AC2E03">
        <w:rPr>
          <w:rFonts w:ascii="GHEA Grapalat" w:eastAsia="Times New Roman" w:hAnsi="GHEA Grapalat" w:cs="Calibri"/>
          <w:b/>
          <w:iCs/>
          <w:u w:val="single"/>
          <w:lang w:val="hy-AM"/>
        </w:rPr>
        <w:t>Սոցիալական դեպքի վարման ծառայության ձեռք բերում</w:t>
      </w:r>
      <w:r w:rsidRPr="00AC2E03">
        <w:rPr>
          <w:rFonts w:ascii="GHEA Grapalat" w:eastAsia="Times New Roman" w:hAnsi="GHEA Grapalat" w:cs="Calibri"/>
          <w:b/>
          <w:iCs/>
          <w:u w:val="single"/>
          <w:lang w:val="hy-AM"/>
        </w:rPr>
        <w:t xml:space="preserve"> 11003</w:t>
      </w:r>
    </w:p>
    <w:p w14:paraId="142AFA07" w14:textId="07DDA2AC" w:rsidR="002E09B6" w:rsidRPr="00AC2E03" w:rsidRDefault="002E09B6" w:rsidP="002E09B6">
      <w:pPr>
        <w:pStyle w:val="ListParagraph"/>
        <w:ind w:left="0"/>
        <w:jc w:val="both"/>
        <w:rPr>
          <w:rFonts w:ascii="GHEA Grapalat" w:eastAsia="GHEA Grapalat" w:hAnsi="GHEA Grapalat" w:cs="GHEA Grapalat"/>
          <w:sz w:val="22"/>
          <w:szCs w:val="22"/>
          <w:lang w:val="hy-AM"/>
        </w:rPr>
      </w:pPr>
      <w:r w:rsidRPr="00AC2E03">
        <w:rPr>
          <w:rFonts w:ascii="GHEA Grapalat" w:eastAsia="Times New Roman" w:hAnsi="GHEA Grapalat" w:cs="Calibri"/>
          <w:iCs/>
          <w:sz w:val="22"/>
          <w:szCs w:val="22"/>
          <w:lang w:val="hy-AM"/>
        </w:rPr>
        <w:tab/>
        <w:t xml:space="preserve">«Սոցիալական աջակցության մասին» օրենքի փոփոխություններով պայմանավորված ապրիլի 1-ից գործարկվել է Միասնական սոցիալական ծառայությունը, որի տարածքային կենտրոններին է վերապահված օրենսդրությամբ սահմանված սոցիալական դեպքի վարման մեթոդաբանությամբ աշխատանքների կազմակերպումը։ Այս ծառայությունը նախատեսում է անմիջական աշխատանք շահառուի հետ, թե տունայցի, թե շահառուի սոցիալական խնդիրներով պայմանավորված տարբեր կառույցների հետ աշխատանքների, հեռախոսակապի միջոցով, միաժամանակ տունայցի ընթացքում հավաքագրված տվյալները՝ հարցազրուցի և դիտարկման մեթոդով, առցանց իրական ժամանակի ռեժիմով տեղեկատվական համակարգ ներառման ապահովում։ </w:t>
      </w:r>
    </w:p>
    <w:p w14:paraId="0460A50E" w14:textId="77777777" w:rsidR="002E09B6" w:rsidRPr="00AC2E03" w:rsidRDefault="002E09B6" w:rsidP="002E09B6">
      <w:pPr>
        <w:spacing w:after="0" w:line="240" w:lineRule="auto"/>
        <w:jc w:val="both"/>
        <w:rPr>
          <w:rFonts w:ascii="GHEA Grapalat" w:eastAsia="GHEA Grapalat" w:hAnsi="GHEA Grapalat" w:cs="GHEA Grapalat"/>
          <w:b/>
          <w:lang w:val="hy-AM"/>
        </w:rPr>
      </w:pPr>
      <w:r w:rsidRPr="00AC2E03">
        <w:rPr>
          <w:rFonts w:ascii="GHEA Grapalat" w:eastAsia="GHEA Grapalat" w:hAnsi="GHEA Grapalat" w:cs="GHEA Grapalat"/>
          <w:b/>
          <w:lang w:val="hy-AM"/>
        </w:rPr>
        <w:tab/>
        <w:t>ՀՀ 2023թ. պետական բյուջեով հատկացվել է 130.763.0 հազ.դրամ:</w:t>
      </w:r>
    </w:p>
    <w:p w14:paraId="582C660D" w14:textId="454F8C4A" w:rsidR="009B016C" w:rsidRPr="00AC2E03" w:rsidRDefault="002E09B6" w:rsidP="002E09B6">
      <w:pPr>
        <w:spacing w:after="0" w:line="240" w:lineRule="auto"/>
        <w:jc w:val="both"/>
        <w:rPr>
          <w:rFonts w:ascii="GHEA Grapalat" w:eastAsia="GHEA Grapalat" w:hAnsi="GHEA Grapalat" w:cs="GHEA Grapalat"/>
          <w:b/>
          <w:lang w:val="hy-AM"/>
        </w:rPr>
      </w:pPr>
      <w:r w:rsidRPr="00AC2E03">
        <w:rPr>
          <w:rFonts w:ascii="GHEA Grapalat" w:eastAsia="GHEA Grapalat" w:hAnsi="GHEA Grapalat" w:cs="GHEA Grapalat"/>
          <w:b/>
          <w:lang w:val="hy-AM"/>
        </w:rPr>
        <w:tab/>
        <w:t>ՀՀ ՄԺԾ 2024-2026 թթ. ծրագրով  նախատեսվում է հատկացնել տարեկան 152,361</w:t>
      </w:r>
      <w:r w:rsidR="00C157DF" w:rsidRPr="00AC2E03">
        <w:rPr>
          <w:rFonts w:ascii="GHEA Grapalat" w:eastAsia="GHEA Grapalat" w:hAnsi="GHEA Grapalat" w:cs="GHEA Grapalat"/>
          <w:b/>
          <w:lang w:val="hy-AM"/>
        </w:rPr>
        <w:t>.</w:t>
      </w:r>
      <w:r w:rsidRPr="00AC2E03">
        <w:rPr>
          <w:rFonts w:ascii="GHEA Grapalat" w:eastAsia="GHEA Grapalat" w:hAnsi="GHEA Grapalat" w:cs="GHEA Grapalat"/>
          <w:b/>
          <w:lang w:val="hy-AM"/>
        </w:rPr>
        <w:t>3 հազ.դրամ՝ պայմանավորված ՀՀ կառավարության ծրագրով նախատեսված՝</w:t>
      </w:r>
      <w:r w:rsidR="00C157DF" w:rsidRPr="00AC2E03">
        <w:rPr>
          <w:rFonts w:ascii="GHEA Grapalat" w:eastAsia="GHEA Grapalat" w:hAnsi="GHEA Grapalat" w:cs="GHEA Grapalat"/>
          <w:b/>
          <w:lang w:val="hy-AM"/>
        </w:rPr>
        <w:t xml:space="preserve"> </w:t>
      </w:r>
      <w:r w:rsidRPr="00AC2E03">
        <w:rPr>
          <w:rFonts w:ascii="GHEA Grapalat" w:eastAsia="GHEA Grapalat" w:hAnsi="GHEA Grapalat" w:cs="GHEA Grapalat"/>
          <w:b/>
          <w:lang w:val="hy-AM"/>
        </w:rPr>
        <w:t>սոցիալական աջակցության և հաշմանդամության ոլորտներում իրականացվող բարեփոխումներով:</w:t>
      </w:r>
    </w:p>
    <w:p w14:paraId="59F90DFC" w14:textId="37969708" w:rsidR="00243CCE" w:rsidRPr="00AC2E03" w:rsidRDefault="00243CCE" w:rsidP="00E653AB">
      <w:pPr>
        <w:spacing w:after="0" w:line="240" w:lineRule="auto"/>
        <w:jc w:val="both"/>
        <w:rPr>
          <w:rFonts w:ascii="GHEA Grapalat" w:eastAsia="GHEA Grapalat" w:hAnsi="GHEA Grapalat" w:cs="GHEA Grapalat"/>
          <w:b/>
          <w:lang w:val="hy-AM"/>
        </w:rPr>
      </w:pPr>
    </w:p>
    <w:p w14:paraId="429A514A" w14:textId="5EC7F1DD" w:rsidR="006E47A4" w:rsidRPr="00AC2E03" w:rsidRDefault="00093223" w:rsidP="009B016C">
      <w:pPr>
        <w:pStyle w:val="Text"/>
        <w:spacing w:after="0"/>
        <w:rPr>
          <w:rFonts w:ascii="GHEA Grapalat" w:hAnsi="GHEA Grapalat" w:cs="Sylfaen"/>
          <w:b/>
          <w:szCs w:val="22"/>
          <w:u w:val="single"/>
          <w:lang w:val="hy-AM" w:eastAsia="x-none"/>
        </w:rPr>
      </w:pPr>
      <w:r w:rsidRPr="00AC2E03">
        <w:rPr>
          <w:rFonts w:ascii="GHEA Grapalat" w:hAnsi="GHEA Grapalat"/>
          <w:b/>
          <w:szCs w:val="22"/>
          <w:lang w:val="hy-AM" w:eastAsia="x-none"/>
        </w:rPr>
        <w:t>3</w:t>
      </w:r>
      <w:r w:rsidR="00EB42E4" w:rsidRPr="00AC2E03">
        <w:rPr>
          <w:rFonts w:ascii="GHEA Grapalat" w:hAnsi="GHEA Grapalat"/>
          <w:b/>
          <w:szCs w:val="22"/>
          <w:lang w:val="hy-AM" w:eastAsia="x-none"/>
        </w:rPr>
        <w:t xml:space="preserve">. </w:t>
      </w:r>
      <w:r w:rsidR="00EB42E4" w:rsidRPr="00AC2E03">
        <w:rPr>
          <w:rFonts w:ascii="GHEA Grapalat" w:hAnsi="GHEA Grapalat" w:cs="Sylfaen"/>
          <w:b/>
          <w:szCs w:val="22"/>
          <w:u w:val="single"/>
          <w:lang w:val="hy-AM" w:eastAsia="x-none"/>
        </w:rPr>
        <w:t>Սոցիալական</w:t>
      </w:r>
      <w:r w:rsidR="00EB42E4" w:rsidRPr="00AC2E03">
        <w:rPr>
          <w:rFonts w:ascii="GHEA Grapalat" w:hAnsi="GHEA Grapalat"/>
          <w:b/>
          <w:szCs w:val="22"/>
          <w:u w:val="single"/>
          <w:lang w:val="hy-AM" w:eastAsia="x-none"/>
        </w:rPr>
        <w:t xml:space="preserve"> </w:t>
      </w:r>
      <w:r w:rsidR="00EB42E4" w:rsidRPr="00AC2E03">
        <w:rPr>
          <w:rFonts w:ascii="GHEA Grapalat" w:hAnsi="GHEA Grapalat" w:cs="Sylfaen"/>
          <w:b/>
          <w:szCs w:val="22"/>
          <w:u w:val="single"/>
          <w:lang w:val="hy-AM" w:eastAsia="x-none"/>
        </w:rPr>
        <w:t>շտապ</w:t>
      </w:r>
      <w:r w:rsidR="00EB42E4" w:rsidRPr="00AC2E03">
        <w:rPr>
          <w:rFonts w:ascii="GHEA Grapalat" w:hAnsi="GHEA Grapalat"/>
          <w:b/>
          <w:szCs w:val="22"/>
          <w:u w:val="single"/>
          <w:lang w:val="hy-AM" w:eastAsia="x-none"/>
        </w:rPr>
        <w:t xml:space="preserve"> </w:t>
      </w:r>
      <w:r w:rsidR="009B016C" w:rsidRPr="00AC2E03">
        <w:rPr>
          <w:rFonts w:ascii="GHEA Grapalat" w:hAnsi="GHEA Grapalat" w:cs="Sylfaen"/>
          <w:b/>
          <w:szCs w:val="22"/>
          <w:u w:val="single"/>
          <w:lang w:val="hy-AM" w:eastAsia="x-none"/>
        </w:rPr>
        <w:t>օգնություն 11005</w:t>
      </w:r>
    </w:p>
    <w:p w14:paraId="34B03BCB" w14:textId="4320997D" w:rsidR="00C157DF" w:rsidRPr="00AC2E03" w:rsidRDefault="00C157DF" w:rsidP="00C157DF">
      <w:pPr>
        <w:tabs>
          <w:tab w:val="left" w:pos="630"/>
          <w:tab w:val="left" w:pos="1080"/>
        </w:tabs>
        <w:spacing w:after="0" w:line="240" w:lineRule="auto"/>
        <w:jc w:val="both"/>
        <w:rPr>
          <w:rFonts w:ascii="GHEA Grapalat" w:eastAsia="Times" w:hAnsi="GHEA Grapalat" w:cs="Sylfaen"/>
          <w:lang w:val="hy-AM"/>
        </w:rPr>
      </w:pPr>
      <w:r w:rsidRPr="00AC2E03">
        <w:rPr>
          <w:rFonts w:ascii="GHEA Grapalat" w:eastAsia="Times" w:hAnsi="GHEA Grapalat" w:cs="Sylfaen"/>
          <w:lang w:val="af-ZA"/>
        </w:rPr>
        <w:tab/>
        <w:t xml:space="preserve">Սույն միջոցառումը </w:t>
      </w:r>
      <w:r w:rsidRPr="00AC2E03">
        <w:rPr>
          <w:rFonts w:ascii="GHEA Grapalat" w:eastAsia="Times" w:hAnsi="GHEA Grapalat" w:cs="Sylfaen"/>
          <w:lang w:val="hy-AM"/>
        </w:rPr>
        <w:t>հայեցողական</w:t>
      </w:r>
      <w:r w:rsidRPr="00AC2E03">
        <w:rPr>
          <w:rFonts w:ascii="GHEA Grapalat" w:eastAsia="Times" w:hAnsi="GHEA Grapalat" w:cs="Sylfaen"/>
          <w:lang w:val="af-ZA"/>
        </w:rPr>
        <w:t xml:space="preserve"> </w:t>
      </w:r>
      <w:r w:rsidRPr="00AC2E03">
        <w:rPr>
          <w:rFonts w:ascii="GHEA Grapalat" w:eastAsia="Times" w:hAnsi="GHEA Grapalat" w:cs="Sylfaen"/>
          <w:lang w:val="hy-AM"/>
        </w:rPr>
        <w:t>է</w:t>
      </w:r>
      <w:r w:rsidRPr="00AC2E03">
        <w:rPr>
          <w:rFonts w:ascii="GHEA Grapalat" w:eastAsia="Times" w:hAnsi="GHEA Grapalat" w:cs="Sylfaen"/>
          <w:lang w:val="af-ZA"/>
        </w:rPr>
        <w:t>. իրականացվում են ս</w:t>
      </w:r>
      <w:r w:rsidRPr="00AC2E03">
        <w:rPr>
          <w:rFonts w:ascii="GHEA Grapalat" w:eastAsia="Times" w:hAnsi="GHEA Grapalat" w:cs="Arial"/>
          <w:lang w:val="af-ZA"/>
        </w:rPr>
        <w:t>ոցիալական պաշտպանության համակարգի կողմից համընդհանուր և թիրախային հասցեական ծրագրեր՝ որոշակի սոցիալական կարգավիճակ կամ գնահատված սոցիալական կարիք ունեցող ընտանիքների ու անձանց համար:</w:t>
      </w:r>
      <w:r w:rsidRPr="00AC2E03">
        <w:rPr>
          <w:rFonts w:ascii="GHEA Grapalat" w:eastAsia="Times" w:hAnsi="GHEA Grapalat" w:cs="Sylfaen"/>
          <w:lang w:val="hy-AM"/>
        </w:rPr>
        <w:t xml:space="preserve"> «Սոցիալական</w:t>
      </w:r>
      <w:r w:rsidRPr="00AC2E03">
        <w:rPr>
          <w:rFonts w:ascii="GHEA Grapalat" w:eastAsia="Times" w:hAnsi="GHEA Grapalat" w:cs="Sylfaen"/>
          <w:lang w:val="af-ZA"/>
        </w:rPr>
        <w:t xml:space="preserve"> </w:t>
      </w:r>
      <w:r w:rsidRPr="00AC2E03">
        <w:rPr>
          <w:rFonts w:ascii="GHEA Grapalat" w:eastAsia="Times" w:hAnsi="GHEA Grapalat" w:cs="Sylfaen"/>
          <w:lang w:val="hy-AM"/>
        </w:rPr>
        <w:t>շտապ</w:t>
      </w:r>
      <w:r w:rsidRPr="00AC2E03">
        <w:rPr>
          <w:rFonts w:ascii="GHEA Grapalat" w:eastAsia="Times" w:hAnsi="GHEA Grapalat" w:cs="Sylfaen"/>
          <w:lang w:val="af-ZA"/>
        </w:rPr>
        <w:t xml:space="preserve"> </w:t>
      </w:r>
      <w:r w:rsidRPr="00AC2E03">
        <w:rPr>
          <w:rFonts w:ascii="GHEA Grapalat" w:eastAsia="Times" w:hAnsi="GHEA Grapalat" w:cs="Sylfaen"/>
          <w:lang w:val="hy-AM"/>
        </w:rPr>
        <w:t>օգնություն»</w:t>
      </w:r>
      <w:r w:rsidRPr="00AC2E03">
        <w:rPr>
          <w:rFonts w:ascii="GHEA Grapalat" w:eastAsia="Times" w:hAnsi="GHEA Grapalat" w:cs="Sylfaen"/>
          <w:lang w:val="af-ZA"/>
        </w:rPr>
        <w:t xml:space="preserve"> </w:t>
      </w:r>
      <w:r w:rsidRPr="00AC2E03">
        <w:rPr>
          <w:rFonts w:ascii="GHEA Grapalat" w:eastAsia="Times" w:hAnsi="GHEA Grapalat" w:cs="Sylfaen"/>
          <w:lang w:val="hy-AM"/>
        </w:rPr>
        <w:t xml:space="preserve">միջացառման շրջանակը ընդլայնելու նպատակով (ավելի շատ հասարակական կազմակերպություններ, բարեգործներ ընդգրկելու համար) նախատեսվում </w:t>
      </w:r>
      <w:r w:rsidRPr="00AC2E03">
        <w:rPr>
          <w:rFonts w:ascii="GHEA Grapalat" w:eastAsia="Times" w:hAnsi="GHEA Grapalat" w:cs="Sylfaen"/>
          <w:lang w:val="af-ZA"/>
        </w:rPr>
        <w:t xml:space="preserve"> </w:t>
      </w:r>
      <w:r w:rsidRPr="00AC2E03">
        <w:rPr>
          <w:rFonts w:ascii="GHEA Grapalat" w:eastAsia="Times" w:hAnsi="GHEA Grapalat" w:cs="Sylfaen"/>
          <w:lang w:val="hy-AM"/>
        </w:rPr>
        <w:t>են</w:t>
      </w:r>
      <w:r w:rsidRPr="00AC2E03">
        <w:rPr>
          <w:rFonts w:ascii="GHEA Grapalat" w:eastAsia="Times" w:hAnsi="GHEA Grapalat" w:cs="Sylfaen"/>
          <w:lang w:val="af-ZA"/>
        </w:rPr>
        <w:t xml:space="preserve"> </w:t>
      </w:r>
      <w:r w:rsidRPr="00AC2E03">
        <w:rPr>
          <w:rFonts w:ascii="GHEA Grapalat" w:eastAsia="Times" w:hAnsi="GHEA Grapalat" w:cs="Sylfaen"/>
          <w:lang w:val="hy-AM"/>
        </w:rPr>
        <w:t>կազմակերպական</w:t>
      </w:r>
      <w:r w:rsidRPr="00AC2E03">
        <w:rPr>
          <w:rFonts w:ascii="GHEA Grapalat" w:eastAsia="Times" w:hAnsi="GHEA Grapalat" w:cs="Sylfaen"/>
          <w:lang w:val="af-ZA"/>
        </w:rPr>
        <w:t xml:space="preserve"> </w:t>
      </w:r>
      <w:r w:rsidRPr="00AC2E03">
        <w:rPr>
          <w:rFonts w:ascii="GHEA Grapalat" w:eastAsia="Times" w:hAnsi="GHEA Grapalat" w:cs="Sylfaen"/>
          <w:lang w:val="hy-AM"/>
        </w:rPr>
        <w:t>բնույթի</w:t>
      </w:r>
      <w:r w:rsidRPr="00AC2E03">
        <w:rPr>
          <w:rFonts w:ascii="GHEA Grapalat" w:eastAsia="Times" w:hAnsi="GHEA Grapalat" w:cs="Sylfaen"/>
          <w:lang w:val="af-ZA"/>
        </w:rPr>
        <w:t xml:space="preserve"> </w:t>
      </w:r>
      <w:r w:rsidRPr="00AC2E03">
        <w:rPr>
          <w:rFonts w:ascii="GHEA Grapalat" w:eastAsia="Times" w:hAnsi="GHEA Grapalat" w:cs="Sylfaen"/>
          <w:lang w:val="hy-AM"/>
        </w:rPr>
        <w:t>լայնածավալ</w:t>
      </w:r>
      <w:r w:rsidRPr="00AC2E03">
        <w:rPr>
          <w:rFonts w:ascii="GHEA Grapalat" w:eastAsia="Times" w:hAnsi="GHEA Grapalat" w:cs="Sylfaen"/>
          <w:lang w:val="af-ZA"/>
        </w:rPr>
        <w:t xml:space="preserve"> </w:t>
      </w:r>
      <w:r w:rsidRPr="00AC2E03">
        <w:rPr>
          <w:rFonts w:ascii="GHEA Grapalat" w:eastAsia="Times" w:hAnsi="GHEA Grapalat" w:cs="Sylfaen"/>
          <w:lang w:val="hy-AM"/>
        </w:rPr>
        <w:t>աշխատանքներ՝</w:t>
      </w:r>
      <w:r w:rsidRPr="00AC2E03">
        <w:rPr>
          <w:rFonts w:ascii="GHEA Grapalat" w:eastAsia="Times" w:hAnsi="GHEA Grapalat" w:cs="Sylfaen"/>
          <w:lang w:val="af-ZA"/>
        </w:rPr>
        <w:t xml:space="preserve"> </w:t>
      </w:r>
      <w:r w:rsidRPr="00AC2E03">
        <w:rPr>
          <w:rFonts w:ascii="GHEA Grapalat" w:eastAsia="Times" w:hAnsi="GHEA Grapalat" w:cs="Sylfaen"/>
          <w:lang w:val="hy-AM"/>
        </w:rPr>
        <w:t>իրազեկում</w:t>
      </w:r>
      <w:r w:rsidRPr="00AC2E03">
        <w:rPr>
          <w:rFonts w:ascii="GHEA Grapalat" w:eastAsia="Times" w:hAnsi="GHEA Grapalat" w:cs="Sylfaen"/>
          <w:lang w:val="af-ZA"/>
        </w:rPr>
        <w:t xml:space="preserve"> </w:t>
      </w:r>
      <w:r w:rsidRPr="00AC2E03">
        <w:rPr>
          <w:rFonts w:ascii="GHEA Grapalat" w:eastAsia="Times" w:hAnsi="GHEA Grapalat" w:cs="Sylfaen"/>
          <w:lang w:val="hy-AM"/>
        </w:rPr>
        <w:t>բնակչությանը</w:t>
      </w:r>
      <w:r w:rsidRPr="00AC2E03">
        <w:rPr>
          <w:rFonts w:ascii="GHEA Grapalat" w:eastAsia="Times" w:hAnsi="GHEA Grapalat" w:cs="Sylfaen"/>
          <w:lang w:val="af-ZA"/>
        </w:rPr>
        <w:t xml:space="preserve">, </w:t>
      </w:r>
      <w:r w:rsidRPr="00AC2E03">
        <w:rPr>
          <w:rFonts w:ascii="GHEA Grapalat" w:eastAsia="Times" w:hAnsi="GHEA Grapalat" w:cs="Sylfaen"/>
          <w:lang w:val="hy-AM"/>
        </w:rPr>
        <w:t>որոնք</w:t>
      </w:r>
      <w:r w:rsidRPr="00AC2E03">
        <w:rPr>
          <w:rFonts w:ascii="GHEA Grapalat" w:eastAsia="Times" w:hAnsi="GHEA Grapalat" w:cs="Sylfaen"/>
          <w:lang w:val="af-ZA"/>
        </w:rPr>
        <w:t xml:space="preserve"> </w:t>
      </w:r>
      <w:r w:rsidRPr="00AC2E03">
        <w:rPr>
          <w:rFonts w:ascii="GHEA Grapalat" w:eastAsia="Times" w:hAnsi="GHEA Grapalat" w:cs="Sylfaen"/>
          <w:lang w:val="hy-AM"/>
        </w:rPr>
        <w:t>ոչ</w:t>
      </w:r>
      <w:r w:rsidRPr="00AC2E03">
        <w:rPr>
          <w:rFonts w:ascii="GHEA Grapalat" w:eastAsia="Times" w:hAnsi="GHEA Grapalat" w:cs="Sylfaen"/>
          <w:lang w:val="af-ZA"/>
        </w:rPr>
        <w:t xml:space="preserve"> </w:t>
      </w:r>
      <w:r w:rsidRPr="00AC2E03">
        <w:rPr>
          <w:rFonts w:ascii="GHEA Grapalat" w:eastAsia="Times" w:hAnsi="GHEA Grapalat" w:cs="Sylfaen"/>
          <w:lang w:val="hy-AM"/>
        </w:rPr>
        <w:t>անհրաժեշտ</w:t>
      </w:r>
      <w:r w:rsidRPr="00AC2E03">
        <w:rPr>
          <w:rFonts w:ascii="GHEA Grapalat" w:eastAsia="Times" w:hAnsi="GHEA Grapalat" w:cs="Sylfaen"/>
          <w:lang w:val="af-ZA"/>
        </w:rPr>
        <w:t xml:space="preserve">, </w:t>
      </w:r>
      <w:r w:rsidRPr="00AC2E03">
        <w:rPr>
          <w:rFonts w:ascii="GHEA Grapalat" w:eastAsia="Times" w:hAnsi="GHEA Grapalat" w:cs="Sylfaen"/>
          <w:lang w:val="hy-AM"/>
        </w:rPr>
        <w:t>բայց</w:t>
      </w:r>
      <w:r w:rsidRPr="00AC2E03">
        <w:rPr>
          <w:rFonts w:ascii="GHEA Grapalat" w:eastAsia="Times" w:hAnsi="GHEA Grapalat" w:cs="Sylfaen"/>
          <w:lang w:val="af-ZA"/>
        </w:rPr>
        <w:t xml:space="preserve"> </w:t>
      </w:r>
      <w:r w:rsidRPr="00AC2E03">
        <w:rPr>
          <w:rFonts w:ascii="GHEA Grapalat" w:eastAsia="Times" w:hAnsi="GHEA Grapalat" w:cs="Sylfaen"/>
          <w:lang w:val="hy-AM"/>
        </w:rPr>
        <w:t>օգտագործման</w:t>
      </w:r>
      <w:r w:rsidRPr="00AC2E03">
        <w:rPr>
          <w:rFonts w:ascii="GHEA Grapalat" w:eastAsia="Times" w:hAnsi="GHEA Grapalat" w:cs="Sylfaen"/>
          <w:lang w:val="af-ZA"/>
        </w:rPr>
        <w:t xml:space="preserve"> </w:t>
      </w:r>
      <w:r w:rsidRPr="00AC2E03">
        <w:rPr>
          <w:rFonts w:ascii="GHEA Grapalat" w:eastAsia="Times" w:hAnsi="GHEA Grapalat" w:cs="Sylfaen"/>
          <w:lang w:val="hy-AM"/>
        </w:rPr>
        <w:t>համար</w:t>
      </w:r>
      <w:r w:rsidRPr="00AC2E03">
        <w:rPr>
          <w:rFonts w:ascii="GHEA Grapalat" w:eastAsia="Times" w:hAnsi="GHEA Grapalat" w:cs="Sylfaen"/>
          <w:lang w:val="af-ZA"/>
        </w:rPr>
        <w:t xml:space="preserve"> </w:t>
      </w:r>
      <w:r w:rsidRPr="00AC2E03">
        <w:rPr>
          <w:rFonts w:ascii="GHEA Grapalat" w:eastAsia="Times" w:hAnsi="GHEA Grapalat" w:cs="Sylfaen"/>
          <w:lang w:val="hy-AM"/>
        </w:rPr>
        <w:t>պիտանի</w:t>
      </w:r>
      <w:r w:rsidRPr="00AC2E03">
        <w:rPr>
          <w:rFonts w:ascii="GHEA Grapalat" w:eastAsia="Times" w:hAnsi="GHEA Grapalat" w:cs="Sylfaen"/>
          <w:lang w:val="af-ZA"/>
        </w:rPr>
        <w:t xml:space="preserve"> </w:t>
      </w:r>
      <w:r w:rsidRPr="00AC2E03">
        <w:rPr>
          <w:rFonts w:ascii="GHEA Grapalat" w:eastAsia="Times" w:hAnsi="GHEA Grapalat" w:cs="Sylfaen"/>
          <w:lang w:val="hy-AM"/>
        </w:rPr>
        <w:t>իրերը</w:t>
      </w:r>
      <w:r w:rsidRPr="00AC2E03">
        <w:rPr>
          <w:rFonts w:ascii="GHEA Grapalat" w:eastAsia="Times" w:hAnsi="GHEA Grapalat" w:cs="Sylfaen"/>
          <w:lang w:val="af-ZA"/>
        </w:rPr>
        <w:t xml:space="preserve"> </w:t>
      </w:r>
      <w:r w:rsidRPr="00AC2E03">
        <w:rPr>
          <w:rFonts w:ascii="GHEA Grapalat" w:eastAsia="Times" w:hAnsi="GHEA Grapalat" w:cs="Sylfaen"/>
          <w:lang w:val="hy-AM"/>
        </w:rPr>
        <w:t>կարող</w:t>
      </w:r>
      <w:r w:rsidRPr="00AC2E03">
        <w:rPr>
          <w:rFonts w:ascii="GHEA Grapalat" w:eastAsia="Times" w:hAnsi="GHEA Grapalat" w:cs="Sylfaen"/>
          <w:lang w:val="af-ZA"/>
        </w:rPr>
        <w:t xml:space="preserve"> </w:t>
      </w:r>
      <w:r w:rsidRPr="00AC2E03">
        <w:rPr>
          <w:rFonts w:ascii="GHEA Grapalat" w:eastAsia="Times" w:hAnsi="GHEA Grapalat" w:cs="Sylfaen"/>
          <w:lang w:val="hy-AM"/>
        </w:rPr>
        <w:t>են</w:t>
      </w:r>
      <w:r w:rsidRPr="00AC2E03">
        <w:rPr>
          <w:rFonts w:ascii="GHEA Grapalat" w:eastAsia="Times" w:hAnsi="GHEA Grapalat" w:cs="Sylfaen"/>
          <w:lang w:val="af-ZA"/>
        </w:rPr>
        <w:t xml:space="preserve"> </w:t>
      </w:r>
      <w:r w:rsidRPr="00AC2E03">
        <w:rPr>
          <w:rFonts w:ascii="GHEA Grapalat" w:eastAsia="Times" w:hAnsi="GHEA Grapalat" w:cs="Sylfaen"/>
          <w:lang w:val="hy-AM"/>
        </w:rPr>
        <w:t>հանձնել</w:t>
      </w:r>
      <w:r w:rsidRPr="00AC2E03">
        <w:rPr>
          <w:rFonts w:ascii="GHEA Grapalat" w:eastAsia="Times" w:hAnsi="GHEA Grapalat" w:cs="Sylfaen"/>
          <w:lang w:val="af-ZA"/>
        </w:rPr>
        <w:t xml:space="preserve"> </w:t>
      </w:r>
      <w:r w:rsidRPr="00AC2E03">
        <w:rPr>
          <w:rFonts w:ascii="GHEA Grapalat" w:eastAsia="Times" w:hAnsi="GHEA Grapalat" w:cs="Sylfaen"/>
          <w:lang w:val="hy-AM"/>
        </w:rPr>
        <w:t>այլ՝</w:t>
      </w:r>
      <w:r w:rsidRPr="00AC2E03">
        <w:rPr>
          <w:rFonts w:ascii="GHEA Grapalat" w:eastAsia="Times" w:hAnsi="GHEA Grapalat" w:cs="Sylfaen"/>
          <w:lang w:val="af-ZA"/>
        </w:rPr>
        <w:t xml:space="preserve"> </w:t>
      </w:r>
      <w:r w:rsidRPr="00AC2E03">
        <w:rPr>
          <w:rFonts w:ascii="GHEA Grapalat" w:eastAsia="Times" w:hAnsi="GHEA Grapalat" w:cs="Sylfaen"/>
          <w:lang w:val="hy-AM"/>
        </w:rPr>
        <w:t>դրա</w:t>
      </w:r>
      <w:r w:rsidRPr="00AC2E03">
        <w:rPr>
          <w:rFonts w:ascii="GHEA Grapalat" w:eastAsia="Times" w:hAnsi="GHEA Grapalat" w:cs="Sylfaen"/>
          <w:lang w:val="af-ZA"/>
        </w:rPr>
        <w:t xml:space="preserve"> </w:t>
      </w:r>
      <w:r w:rsidRPr="00AC2E03">
        <w:rPr>
          <w:rFonts w:ascii="GHEA Grapalat" w:eastAsia="Times" w:hAnsi="GHEA Grapalat" w:cs="Sylfaen"/>
          <w:lang w:val="hy-AM"/>
        </w:rPr>
        <w:t>կարիքն</w:t>
      </w:r>
      <w:r w:rsidRPr="00AC2E03">
        <w:rPr>
          <w:rFonts w:ascii="GHEA Grapalat" w:eastAsia="Times" w:hAnsi="GHEA Grapalat" w:cs="Sylfaen"/>
          <w:lang w:val="af-ZA"/>
        </w:rPr>
        <w:t xml:space="preserve"> </w:t>
      </w:r>
      <w:r w:rsidRPr="00AC2E03">
        <w:rPr>
          <w:rFonts w:ascii="GHEA Grapalat" w:eastAsia="Times" w:hAnsi="GHEA Grapalat" w:cs="Sylfaen"/>
          <w:lang w:val="hy-AM"/>
        </w:rPr>
        <w:t>ունեցող</w:t>
      </w:r>
      <w:r w:rsidRPr="00AC2E03">
        <w:rPr>
          <w:rFonts w:ascii="GHEA Grapalat" w:eastAsia="Times" w:hAnsi="GHEA Grapalat" w:cs="Sylfaen"/>
          <w:lang w:val="af-ZA"/>
        </w:rPr>
        <w:t xml:space="preserve"> </w:t>
      </w:r>
      <w:r w:rsidRPr="00AC2E03">
        <w:rPr>
          <w:rFonts w:ascii="GHEA Grapalat" w:eastAsia="Times" w:hAnsi="GHEA Grapalat" w:cs="Sylfaen"/>
          <w:lang w:val="hy-AM"/>
        </w:rPr>
        <w:t>ընտանիքին</w:t>
      </w:r>
      <w:r w:rsidRPr="00AC2E03">
        <w:rPr>
          <w:rFonts w:ascii="GHEA Grapalat" w:eastAsia="Times" w:hAnsi="GHEA Grapalat" w:cs="Sylfaen"/>
          <w:lang w:val="af-ZA"/>
        </w:rPr>
        <w:t xml:space="preserve"> </w:t>
      </w:r>
      <w:r w:rsidRPr="00AC2E03">
        <w:rPr>
          <w:rFonts w:ascii="GHEA Grapalat" w:eastAsia="Times" w:hAnsi="GHEA Grapalat" w:cs="Sylfaen"/>
          <w:lang w:val="hy-AM"/>
        </w:rPr>
        <w:t>տրամադրելու</w:t>
      </w:r>
      <w:r w:rsidRPr="00AC2E03">
        <w:rPr>
          <w:rFonts w:ascii="GHEA Grapalat" w:eastAsia="Times" w:hAnsi="GHEA Grapalat" w:cs="Sylfaen"/>
          <w:lang w:val="af-ZA"/>
        </w:rPr>
        <w:t xml:space="preserve"> </w:t>
      </w:r>
      <w:r w:rsidRPr="00AC2E03">
        <w:rPr>
          <w:rFonts w:ascii="GHEA Grapalat" w:eastAsia="Times" w:hAnsi="GHEA Grapalat" w:cs="Sylfaen"/>
          <w:lang w:val="hy-AM"/>
        </w:rPr>
        <w:t>նպատակով</w:t>
      </w:r>
      <w:r w:rsidRPr="00AC2E03">
        <w:rPr>
          <w:rFonts w:ascii="GHEA Grapalat" w:eastAsia="Times" w:hAnsi="GHEA Grapalat" w:cs="Sylfaen"/>
          <w:lang w:val="af-ZA"/>
        </w:rPr>
        <w:t xml:space="preserve">, </w:t>
      </w:r>
      <w:r w:rsidRPr="00AC2E03">
        <w:rPr>
          <w:rFonts w:ascii="GHEA Grapalat" w:eastAsia="Times" w:hAnsi="GHEA Grapalat" w:cs="Sylfaen"/>
          <w:lang w:val="hy-AM"/>
        </w:rPr>
        <w:t>անհրաժեշտ</w:t>
      </w:r>
      <w:r w:rsidRPr="00AC2E03">
        <w:rPr>
          <w:rFonts w:ascii="GHEA Grapalat" w:eastAsia="Times" w:hAnsi="GHEA Grapalat" w:cs="Sylfaen"/>
          <w:lang w:val="af-ZA"/>
        </w:rPr>
        <w:t xml:space="preserve"> </w:t>
      </w:r>
      <w:r w:rsidRPr="00AC2E03">
        <w:rPr>
          <w:rFonts w:ascii="GHEA Grapalat" w:eastAsia="Times" w:hAnsi="GHEA Grapalat" w:cs="Sylfaen"/>
          <w:lang w:val="hy-AM"/>
        </w:rPr>
        <w:t>ապրանքատեսականու</w:t>
      </w:r>
      <w:r w:rsidRPr="00AC2E03">
        <w:rPr>
          <w:rFonts w:ascii="GHEA Grapalat" w:eastAsia="Times" w:hAnsi="GHEA Grapalat" w:cs="Sylfaen"/>
          <w:lang w:val="af-ZA"/>
        </w:rPr>
        <w:t xml:space="preserve"> </w:t>
      </w:r>
      <w:r w:rsidRPr="00AC2E03">
        <w:rPr>
          <w:rFonts w:ascii="GHEA Grapalat" w:eastAsia="Times" w:hAnsi="GHEA Grapalat" w:cs="Sylfaen"/>
          <w:lang w:val="hy-AM"/>
        </w:rPr>
        <w:t>հավաքագրում</w:t>
      </w:r>
      <w:r w:rsidRPr="00AC2E03">
        <w:rPr>
          <w:rFonts w:ascii="GHEA Grapalat" w:eastAsia="Times" w:hAnsi="GHEA Grapalat" w:cs="Sylfaen"/>
          <w:lang w:val="af-ZA"/>
        </w:rPr>
        <w:t xml:space="preserve">, </w:t>
      </w:r>
      <w:r w:rsidRPr="00AC2E03">
        <w:rPr>
          <w:rFonts w:ascii="GHEA Grapalat" w:eastAsia="Times" w:hAnsi="GHEA Grapalat" w:cs="Sylfaen"/>
          <w:lang w:val="hy-AM"/>
        </w:rPr>
        <w:t>դրա</w:t>
      </w:r>
      <w:r w:rsidRPr="00AC2E03">
        <w:rPr>
          <w:rFonts w:ascii="GHEA Grapalat" w:eastAsia="Times" w:hAnsi="GHEA Grapalat" w:cs="Sylfaen"/>
          <w:lang w:val="af-ZA"/>
        </w:rPr>
        <w:t xml:space="preserve"> </w:t>
      </w:r>
      <w:r w:rsidRPr="00AC2E03">
        <w:rPr>
          <w:rFonts w:ascii="GHEA Grapalat" w:eastAsia="Times" w:hAnsi="GHEA Grapalat" w:cs="Sylfaen"/>
          <w:lang w:val="hy-AM"/>
        </w:rPr>
        <w:t>պահեստավորում</w:t>
      </w:r>
      <w:r w:rsidRPr="00AC2E03">
        <w:rPr>
          <w:rFonts w:ascii="GHEA Grapalat" w:eastAsia="Times" w:hAnsi="GHEA Grapalat" w:cs="Sylfaen"/>
          <w:lang w:val="af-ZA"/>
        </w:rPr>
        <w:t xml:space="preserve">, </w:t>
      </w:r>
      <w:r w:rsidRPr="00AC2E03">
        <w:rPr>
          <w:rFonts w:ascii="GHEA Grapalat" w:eastAsia="Times" w:hAnsi="GHEA Grapalat" w:cs="Sylfaen"/>
          <w:lang w:val="hy-AM"/>
        </w:rPr>
        <w:t>հաշվառում</w:t>
      </w:r>
      <w:r w:rsidRPr="00AC2E03">
        <w:rPr>
          <w:rFonts w:ascii="GHEA Grapalat" w:eastAsia="Times" w:hAnsi="GHEA Grapalat" w:cs="Sylfaen"/>
          <w:lang w:val="af-ZA"/>
        </w:rPr>
        <w:t xml:space="preserve">, </w:t>
      </w:r>
      <w:r w:rsidRPr="00AC2E03">
        <w:rPr>
          <w:rFonts w:ascii="GHEA Grapalat" w:eastAsia="Times" w:hAnsi="GHEA Grapalat" w:cs="Sylfaen"/>
          <w:lang w:val="hy-AM"/>
        </w:rPr>
        <w:t>տեղափոխում և այդ աշխատանքները կատարող անձինք:</w:t>
      </w:r>
      <w:r w:rsidRPr="00AC2E03">
        <w:rPr>
          <w:rFonts w:ascii="GHEA Grapalat" w:eastAsia="Times" w:hAnsi="GHEA Grapalat" w:cs="Sylfaen"/>
          <w:lang w:val="af-ZA"/>
        </w:rPr>
        <w:t xml:space="preserve"> </w:t>
      </w:r>
      <w:r w:rsidRPr="00AC2E03">
        <w:rPr>
          <w:rFonts w:ascii="GHEA Grapalat" w:eastAsia="Times" w:hAnsi="GHEA Grapalat" w:cs="Sylfaen"/>
          <w:lang w:val="hy-AM"/>
        </w:rPr>
        <w:t>2020</w:t>
      </w:r>
      <w:r w:rsidR="00C476DA" w:rsidRPr="00AC2E03">
        <w:rPr>
          <w:rFonts w:ascii="GHEA Grapalat" w:eastAsia="Times" w:hAnsi="GHEA Grapalat" w:cs="Sylfaen"/>
          <w:lang w:val="hy-AM"/>
        </w:rPr>
        <w:t>թ.</w:t>
      </w:r>
      <w:r w:rsidRPr="00AC2E03">
        <w:rPr>
          <w:rFonts w:ascii="GHEA Grapalat" w:eastAsia="Times" w:hAnsi="GHEA Grapalat" w:cs="Sylfaen"/>
          <w:lang w:val="hy-AM"/>
        </w:rPr>
        <w:t xml:space="preserve"> նոր կորնավիրուսային համավարակով, ապա սեպտեմբերի 27-ից Ադրբեջանի կողմից սանձազերծված պատերազմի ընթացքում և դրանից հետո ընկած ժամանակահատվածը ապացուցեց այս ծրագրի կարևորությունը, նմանատիպ միջոցառումներ կազմակերպեցին տարբեր հասարակական կազմակերպություններ և անհատ բարեգործներ։ 2020</w:t>
      </w:r>
      <w:r w:rsidR="00C476DA" w:rsidRPr="00AC2E03">
        <w:rPr>
          <w:rFonts w:ascii="GHEA Grapalat" w:eastAsia="Times" w:hAnsi="GHEA Grapalat" w:cs="Sylfaen"/>
          <w:lang w:val="hy-AM"/>
        </w:rPr>
        <w:t>թ.</w:t>
      </w:r>
      <w:r w:rsidRPr="00AC2E03">
        <w:rPr>
          <w:rFonts w:ascii="GHEA Grapalat" w:eastAsia="Times" w:hAnsi="GHEA Grapalat" w:cs="Sylfaen"/>
          <w:lang w:val="hy-AM"/>
        </w:rPr>
        <w:t xml:space="preserve"> ընթացքում սույն ծրագրով հայտարարված մրցույթի հաղթող կազմակերպության հետ պայմանագիրը տարվա կեսին լուծվեց, քանի որ ծրագրի իրականացման արդյունավետությունը շատ ցածր էր, որը բացատրվում էր նախատեսված ֆինանսական միջոցների ոչ բավարար լինելով։ </w:t>
      </w:r>
      <w:r w:rsidRPr="00AC2E03">
        <w:rPr>
          <w:rFonts w:ascii="GHEA Grapalat" w:hAnsi="GHEA Grapalat"/>
          <w:shd w:val="clear" w:color="auto" w:fill="FFFFFF"/>
          <w:lang w:val="hy-AM"/>
        </w:rPr>
        <w:t xml:space="preserve">2021թ. </w:t>
      </w:r>
      <w:r w:rsidRPr="00AC2E03">
        <w:rPr>
          <w:rFonts w:ascii="GHEA Grapalat" w:hAnsi="GHEA Grapalat" w:cs="GHEA Grapalat"/>
          <w:shd w:val="clear" w:color="auto" w:fill="FFFFFF"/>
          <w:lang w:val="hy-AM"/>
        </w:rPr>
        <w:t>ընթացքում</w:t>
      </w:r>
      <w:r w:rsidRPr="00AC2E03">
        <w:rPr>
          <w:rFonts w:ascii="GHEA Grapalat" w:hAnsi="GHEA Grapalat"/>
          <w:shd w:val="clear" w:color="auto" w:fill="FFFFFF"/>
          <w:lang w:val="hy-AM"/>
        </w:rPr>
        <w:t xml:space="preserve"> </w:t>
      </w:r>
      <w:r w:rsidRPr="00AC2E03">
        <w:rPr>
          <w:rFonts w:ascii="GHEA Grapalat" w:hAnsi="GHEA Grapalat" w:cs="GHEA Grapalat"/>
          <w:shd w:val="clear" w:color="auto" w:fill="FFFFFF"/>
          <w:lang w:val="hy-AM"/>
        </w:rPr>
        <w:t>հայտարարվել</w:t>
      </w:r>
      <w:r w:rsidRPr="00AC2E03">
        <w:rPr>
          <w:rFonts w:ascii="GHEA Grapalat" w:hAnsi="GHEA Grapalat"/>
          <w:shd w:val="clear" w:color="auto" w:fill="FFFFFF"/>
          <w:lang w:val="hy-AM"/>
        </w:rPr>
        <w:t xml:space="preserve"> </w:t>
      </w:r>
      <w:r w:rsidRPr="00AC2E03">
        <w:rPr>
          <w:rFonts w:ascii="GHEA Grapalat" w:hAnsi="GHEA Grapalat" w:cs="GHEA Grapalat"/>
          <w:shd w:val="clear" w:color="auto" w:fill="FFFFFF"/>
          <w:lang w:val="hy-AM"/>
        </w:rPr>
        <w:t>է</w:t>
      </w:r>
      <w:r w:rsidRPr="00AC2E03">
        <w:rPr>
          <w:rFonts w:ascii="GHEA Grapalat" w:hAnsi="GHEA Grapalat"/>
          <w:shd w:val="clear" w:color="auto" w:fill="FFFFFF"/>
          <w:lang w:val="hy-AM"/>
        </w:rPr>
        <w:t xml:space="preserve"> </w:t>
      </w:r>
      <w:r w:rsidRPr="00AC2E03">
        <w:rPr>
          <w:rFonts w:ascii="GHEA Grapalat" w:eastAsia="GHEA Grapalat" w:hAnsi="GHEA Grapalat" w:cs="GHEA Grapalat"/>
          <w:lang w:val="hy-AM"/>
        </w:rPr>
        <w:t xml:space="preserve">սոցիալական պաշտպանության ոլորտում ծառայություններ մատուցող իրավաբանական անձանց դրամաշնորհների հատկացման նպատակով անկացվող 5 մրցույթ, որից 4-ի դեպքում դիմող կամ հաղթող չի եղել, իսկ վերջին մրցույթի հաղթողն իր ֆինանսական ներդրումն է բերել ծրագրի իրականացումն ապահովելու համար։ Ծրագրի իրականացման ընթացքում իհայտ են եկել մի շարք խնդիրներ կապված </w:t>
      </w:r>
      <w:r w:rsidRPr="00AC2E03">
        <w:rPr>
          <w:rFonts w:ascii="GHEA Grapalat" w:eastAsia="Times" w:hAnsi="GHEA Grapalat" w:cs="Sylfaen"/>
          <w:lang w:val="hy-AM"/>
        </w:rPr>
        <w:t>պետական բյուջեով նախատեսված միջոցների ոչ բավարար լինելու հետ: Հաշվի առնելով թե ծրագրի կարևորությունը, թե նոր կորնավիրուսային համավարակի, ապա սեպտեմբերի 27-ից Ադրբեջանի կողմից սանձազերծված պատերազմի սոցիալ-տնտեսական հետևանքները՝ առաջարկվում է սույն ծրագրի համար ֆինանսական միջոցներն ավելացնել։</w:t>
      </w:r>
    </w:p>
    <w:p w14:paraId="67F2B2C9" w14:textId="72CDE64D" w:rsidR="00C157DF" w:rsidRPr="00AC2E03" w:rsidRDefault="00C157DF" w:rsidP="00C157DF">
      <w:pPr>
        <w:spacing w:after="0" w:line="240" w:lineRule="auto"/>
        <w:jc w:val="both"/>
        <w:rPr>
          <w:rFonts w:ascii="GHEA Grapalat" w:eastAsia="GHEA Grapalat" w:hAnsi="GHEA Grapalat" w:cs="GHEA Grapalat"/>
          <w:b/>
          <w:lang w:val="hy-AM"/>
        </w:rPr>
      </w:pPr>
      <w:r w:rsidRPr="00AC2E03">
        <w:rPr>
          <w:rFonts w:ascii="GHEA Grapalat" w:eastAsia="GHEA Grapalat" w:hAnsi="GHEA Grapalat" w:cs="GHEA Grapalat"/>
          <w:b/>
          <w:lang w:val="hy-AM"/>
        </w:rPr>
        <w:tab/>
        <w:t xml:space="preserve">ՀՀ 2022թ. պետական բյուջեով հատկացվել է 23,206.6 հազ.դրամ, սակայն հաշվի առնելով հատկացված նվազ միջոցների պատճառով հայտարարված 4 մրցույթներին հաղթող չճանաչվելու </w:t>
      </w:r>
      <w:r w:rsidRPr="00AC2E03">
        <w:rPr>
          <w:rFonts w:ascii="GHEA Grapalat" w:eastAsia="GHEA Grapalat" w:hAnsi="GHEA Grapalat" w:cs="GHEA Grapalat"/>
          <w:b/>
          <w:lang w:val="hy-AM"/>
        </w:rPr>
        <w:lastRenderedPageBreak/>
        <w:t>հանգամանքը՝ ՀՀ պետական բյուջեում կատարվել է վերաբաշխում և ծրագրի համար հատկացվել է ևս 18 մլն դրամ:</w:t>
      </w:r>
    </w:p>
    <w:p w14:paraId="1F3DB6B0" w14:textId="18E3ED94" w:rsidR="00572639" w:rsidRPr="00AC2E03" w:rsidRDefault="00C157DF" w:rsidP="00C157DF">
      <w:pPr>
        <w:spacing w:after="0" w:line="240" w:lineRule="auto"/>
        <w:ind w:firstLine="634"/>
        <w:jc w:val="both"/>
        <w:rPr>
          <w:rFonts w:ascii="GHEA Grapalat" w:eastAsia="Times New Roman" w:hAnsi="GHEA Grapalat" w:cs="Times New Roman"/>
          <w:b/>
          <w:bCs/>
          <w:lang w:val="hy-AM"/>
        </w:rPr>
      </w:pPr>
      <w:r w:rsidRPr="00AC2E03">
        <w:rPr>
          <w:rFonts w:ascii="GHEA Grapalat" w:eastAsia="GHEA Grapalat" w:hAnsi="GHEA Grapalat" w:cs="GHEA Grapalat"/>
          <w:b/>
          <w:lang w:val="hy-AM"/>
        </w:rPr>
        <w:t xml:space="preserve">ՀՀ ՄԺԾ 2024-2026թթ. ծրագրով նախատեսվում է յուրաքանչյուր տարի հատկացնել </w:t>
      </w:r>
      <w:r w:rsidRPr="00AC2E03">
        <w:rPr>
          <w:rFonts w:ascii="GHEA Grapalat" w:eastAsia="Times New Roman" w:hAnsi="GHEA Grapalat" w:cs="Calibri"/>
          <w:b/>
          <w:lang w:val="hy-AM"/>
        </w:rPr>
        <w:t>46,413.5</w:t>
      </w:r>
      <w:r w:rsidRPr="00AC2E03">
        <w:rPr>
          <w:rFonts w:ascii="GHEA Grapalat" w:eastAsia="Times New Roman" w:hAnsi="GHEA Grapalat" w:cs="Times New Roman"/>
          <w:b/>
          <w:bCs/>
          <w:lang w:val="hy-AM"/>
        </w:rPr>
        <w:t xml:space="preserve"> </w:t>
      </w:r>
      <w:r w:rsidRPr="00AC2E03">
        <w:rPr>
          <w:rFonts w:ascii="GHEA Grapalat" w:eastAsia="GHEA Grapalat" w:hAnsi="GHEA Grapalat" w:cs="GHEA Grapalat"/>
          <w:b/>
          <w:lang w:val="hy-AM"/>
        </w:rPr>
        <w:t>հազ.դրամ՝ պայմանավորված ծայ</w:t>
      </w:r>
      <w:r w:rsidR="00C476DA" w:rsidRPr="00AC2E03">
        <w:rPr>
          <w:rFonts w:ascii="GHEA Grapalat" w:eastAsia="GHEA Grapalat" w:hAnsi="GHEA Grapalat" w:cs="GHEA Grapalat"/>
          <w:b/>
          <w:lang w:val="hy-AM"/>
        </w:rPr>
        <w:t>ր</w:t>
      </w:r>
      <w:r w:rsidRPr="00AC2E03">
        <w:rPr>
          <w:rFonts w:ascii="GHEA Grapalat" w:eastAsia="GHEA Grapalat" w:hAnsi="GHEA Grapalat" w:cs="GHEA Grapalat"/>
          <w:b/>
          <w:lang w:val="hy-AM"/>
        </w:rPr>
        <w:t>ահեղ աղքատության մակարդակի կրկնակի աճով (0.7 տոկոսից բարձրացել և կազմել է 1.5 տոկոս):</w:t>
      </w:r>
    </w:p>
    <w:p w14:paraId="1D963E87" w14:textId="77777777" w:rsidR="00572639" w:rsidRPr="00AC2E03" w:rsidRDefault="00572639" w:rsidP="00572639">
      <w:pPr>
        <w:pBdr>
          <w:top w:val="nil"/>
          <w:left w:val="nil"/>
          <w:bottom w:val="nil"/>
          <w:right w:val="nil"/>
          <w:between w:val="nil"/>
          <w:bar w:val="nil"/>
        </w:pBdr>
        <w:tabs>
          <w:tab w:val="left" w:pos="630"/>
          <w:tab w:val="left" w:pos="1080"/>
        </w:tabs>
        <w:spacing w:after="0" w:line="240" w:lineRule="auto"/>
        <w:ind w:firstLine="567"/>
        <w:jc w:val="both"/>
        <w:rPr>
          <w:rFonts w:ascii="GHEA Grapalat" w:eastAsia="Times" w:hAnsi="GHEA Grapalat" w:cs="Sylfaen"/>
          <w:lang w:val="af-ZA"/>
        </w:rPr>
      </w:pPr>
    </w:p>
    <w:p w14:paraId="27E98A8D" w14:textId="51BDB5B0" w:rsidR="00572639" w:rsidRPr="00AC2E03" w:rsidRDefault="00093223" w:rsidP="00572639">
      <w:pPr>
        <w:spacing w:after="0" w:line="240" w:lineRule="auto"/>
        <w:rPr>
          <w:rFonts w:ascii="GHEA Grapalat" w:eastAsia="GHEA Grapalat" w:hAnsi="GHEA Grapalat" w:cs="GHEA Grapalat"/>
          <w:u w:val="single"/>
          <w:lang w:val="hy-AM"/>
        </w:rPr>
      </w:pPr>
      <w:r w:rsidRPr="00AC2E03">
        <w:rPr>
          <w:rFonts w:ascii="GHEA Grapalat" w:eastAsia="GHEA Grapalat" w:hAnsi="GHEA Grapalat" w:cs="GHEA Grapalat"/>
          <w:b/>
          <w:u w:val="single"/>
          <w:lang w:val="hy-AM"/>
        </w:rPr>
        <w:t>4</w:t>
      </w:r>
      <w:r w:rsidR="00572639" w:rsidRPr="00AC2E03">
        <w:rPr>
          <w:rFonts w:ascii="GHEA Grapalat" w:eastAsia="GHEA Grapalat" w:hAnsi="GHEA Grapalat" w:cs="GHEA Grapalat"/>
          <w:b/>
          <w:u w:val="single"/>
          <w:lang w:val="hy-AM"/>
        </w:rPr>
        <w:t>. Սոցիալական բնակարանային ֆոնդի սպասարկման ծառայությունների տրամադրում (11007)</w:t>
      </w:r>
    </w:p>
    <w:p w14:paraId="48D9481C" w14:textId="7362480D" w:rsidR="00C476DA" w:rsidRPr="00AC2E03" w:rsidRDefault="00C476DA" w:rsidP="00C476DA">
      <w:pPr>
        <w:spacing w:after="0" w:line="240" w:lineRule="auto"/>
        <w:jc w:val="both"/>
        <w:rPr>
          <w:rFonts w:ascii="GHEA Grapalat" w:eastAsia="GHEA Grapalat" w:hAnsi="GHEA Grapalat" w:cs="GHEA Grapalat"/>
          <w:lang w:val="hy-AM"/>
        </w:rPr>
      </w:pPr>
      <w:r w:rsidRPr="00AC2E03">
        <w:rPr>
          <w:rFonts w:ascii="GHEA Grapalat" w:eastAsia="GHEA Grapalat" w:hAnsi="GHEA Grapalat" w:cs="GHEA Grapalat"/>
          <w:lang w:val="hy-AM"/>
        </w:rPr>
        <w:tab/>
        <w:t>Սույն միջոցառումն իրականացվում էր «Թիվ 1 տուն-ինտերնատ» ՊՈԱԿ-ի միջոցով:</w:t>
      </w:r>
    </w:p>
    <w:p w14:paraId="52B0374F" w14:textId="77777777" w:rsidR="00C476DA" w:rsidRPr="00AC2E03" w:rsidRDefault="00C476DA" w:rsidP="00C476DA">
      <w:pPr>
        <w:spacing w:after="0" w:line="240" w:lineRule="auto"/>
        <w:jc w:val="both"/>
        <w:rPr>
          <w:rFonts w:ascii="GHEA Grapalat" w:eastAsia="GHEA Grapalat" w:hAnsi="GHEA Grapalat" w:cs="GHEA Grapalat"/>
          <w:lang w:val="hy-AM"/>
        </w:rPr>
      </w:pPr>
      <w:r w:rsidRPr="00AC2E03">
        <w:rPr>
          <w:rFonts w:ascii="GHEA Grapalat" w:eastAsia="GHEA Grapalat" w:hAnsi="GHEA Grapalat" w:cs="GHEA Grapalat"/>
          <w:lang w:val="hy-AM"/>
        </w:rPr>
        <w:t>2012-2014թթ. Նախարարությանը տրամադրվեցին Մարալիկում 5 բազմաբնակարան շենք, Երևանում Թբիլիսյան խճուղի 3/14 հասցեում գտնվող բազմաբնակարան շենք, 1 առանձին բնակարան և Սպիտակում՝ 9 առանձնատուն:</w:t>
      </w:r>
    </w:p>
    <w:p w14:paraId="29EACD6C" w14:textId="371FDB3E" w:rsidR="00C476DA" w:rsidRPr="00AC2E03" w:rsidRDefault="00C476DA" w:rsidP="00C476DA">
      <w:pPr>
        <w:spacing w:after="0" w:line="240" w:lineRule="auto"/>
        <w:jc w:val="both"/>
        <w:rPr>
          <w:rFonts w:ascii="GHEA Grapalat" w:eastAsia="GHEA Grapalat" w:hAnsi="GHEA Grapalat" w:cs="GHEA Grapalat"/>
          <w:lang w:val="hy-AM"/>
        </w:rPr>
      </w:pPr>
      <w:r w:rsidRPr="00AC2E03">
        <w:rPr>
          <w:rFonts w:ascii="GHEA Grapalat" w:eastAsia="GHEA Grapalat" w:hAnsi="GHEA Grapalat" w:cs="GHEA Grapalat"/>
          <w:lang w:val="hy-AM"/>
        </w:rPr>
        <w:tab/>
        <w:t>Բնակելի տարածություն ստանալու իրավունք ունեցող սոցիալապես անապահով և հատուկ խմբերին դասված անձանց ցանկը, հաշվառման, հերթացուցակի ձևավորման, կացարանի և այլ սոցիալական ծառայությունների տրամադրման կարգերը հաստատվել են ՀՀ կառավարության 2015թ. սեպտեմբերի 10-ի N 1069-Ն որոշմամբ: Կացարանները տրամադրվում են սեփականության իրավունքով բնակելի տարածություն չունեցող առանց ծնողական խնամքի մնացած անձանց, մանկատների նախկին շրջանավարտներին, սոցիալապես անապահով միայնակ կենսաթոշակառուներին, միածնող ընտանիքներին:</w:t>
      </w:r>
    </w:p>
    <w:p w14:paraId="2FD76095" w14:textId="5C2AB875" w:rsidR="00C476DA" w:rsidRPr="00AC2E03" w:rsidRDefault="00C476DA" w:rsidP="00C476DA">
      <w:pPr>
        <w:spacing w:after="0" w:line="240" w:lineRule="auto"/>
        <w:jc w:val="both"/>
        <w:rPr>
          <w:rFonts w:ascii="GHEA Grapalat" w:eastAsia="GHEA Grapalat" w:hAnsi="GHEA Grapalat" w:cs="GHEA Grapalat"/>
          <w:lang w:val="hy-AM"/>
        </w:rPr>
      </w:pPr>
      <w:r w:rsidRPr="00AC2E03">
        <w:rPr>
          <w:rFonts w:ascii="GHEA Grapalat" w:eastAsia="GHEA Grapalat" w:hAnsi="GHEA Grapalat" w:cs="GHEA Grapalat"/>
          <w:lang w:val="hy-AM"/>
        </w:rPr>
        <w:tab/>
        <w:t>Սոցիալական տանը բնակիչներին տրամադրվում են նաև այլ սոցիալական ծառայություններ սոցիալական աշխատողի կողմից:</w:t>
      </w:r>
    </w:p>
    <w:p w14:paraId="74A0FE61" w14:textId="77777777" w:rsidR="00C476DA" w:rsidRPr="00AC2E03" w:rsidRDefault="00C476DA" w:rsidP="00C476DA">
      <w:pPr>
        <w:spacing w:after="0" w:line="240" w:lineRule="auto"/>
        <w:jc w:val="both"/>
        <w:rPr>
          <w:rFonts w:ascii="GHEA Grapalat" w:eastAsia="GHEA Grapalat" w:hAnsi="GHEA Grapalat" w:cs="GHEA Grapalat"/>
          <w:lang w:val="hy-AM"/>
        </w:rPr>
      </w:pPr>
      <w:r w:rsidRPr="00AC2E03">
        <w:rPr>
          <w:rFonts w:ascii="GHEA Grapalat" w:eastAsia="GHEA Grapalat" w:hAnsi="GHEA Grapalat" w:cs="GHEA Grapalat"/>
          <w:lang w:val="hy-AM"/>
        </w:rPr>
        <w:t>Սոցիալապես անապահով ընտանիքներին կացարանի տրամադրման ծառայությունն իր մեջ ներառում է բնակարանի և համալիր սոցիալական ծառայությունների փաթեթի տրամադրում՝ ըստ յուրաքանչյուր ընտանիքի սոցիալական կարիքի:</w:t>
      </w:r>
    </w:p>
    <w:p w14:paraId="6D1E80F6" w14:textId="77777777" w:rsidR="00C476DA" w:rsidRPr="00AC2E03" w:rsidRDefault="00C476DA" w:rsidP="00C476DA">
      <w:pPr>
        <w:spacing w:after="0" w:line="240" w:lineRule="auto"/>
        <w:jc w:val="both"/>
        <w:rPr>
          <w:rFonts w:ascii="GHEA Grapalat" w:eastAsia="GHEA Grapalat" w:hAnsi="GHEA Grapalat" w:cs="GHEA Grapalat"/>
          <w:lang w:val="hy-AM"/>
        </w:rPr>
      </w:pPr>
      <w:r w:rsidRPr="00AC2E03">
        <w:rPr>
          <w:rFonts w:ascii="GHEA Grapalat" w:eastAsia="GHEA Grapalat" w:hAnsi="GHEA Grapalat" w:cs="GHEA Grapalat"/>
          <w:b/>
          <w:lang w:val="hy-AM"/>
        </w:rPr>
        <w:tab/>
        <w:t>ՀՀ 2023թ. պետական բյուջեով հատկացվել է 18,704.3</w:t>
      </w:r>
      <w:r w:rsidRPr="00AC2E03">
        <w:rPr>
          <w:rFonts w:ascii="GHEA Grapalat" w:eastAsia="Times New Roman" w:hAnsi="GHEA Grapalat" w:cs="Calibri"/>
          <w:iCs/>
          <w:lang w:val="hy-AM"/>
        </w:rPr>
        <w:t xml:space="preserve"> </w:t>
      </w:r>
      <w:r w:rsidRPr="00AC2E03">
        <w:rPr>
          <w:rFonts w:ascii="GHEA Grapalat" w:eastAsia="GHEA Grapalat" w:hAnsi="GHEA Grapalat" w:cs="GHEA Grapalat"/>
          <w:b/>
          <w:lang w:val="hy-AM"/>
        </w:rPr>
        <w:t xml:space="preserve">հազ.դրամ: </w:t>
      </w:r>
    </w:p>
    <w:p w14:paraId="2E01F5BF" w14:textId="3938B30A" w:rsidR="00C4558F" w:rsidRPr="00AC2E03" w:rsidRDefault="00C476DA" w:rsidP="00C476DA">
      <w:pPr>
        <w:spacing w:after="0" w:line="240" w:lineRule="auto"/>
        <w:jc w:val="both"/>
        <w:rPr>
          <w:rFonts w:ascii="GHEA Grapalat" w:eastAsia="GHEA Grapalat" w:hAnsi="GHEA Grapalat" w:cs="GHEA Grapalat"/>
          <w:b/>
          <w:lang w:val="hy-AM"/>
        </w:rPr>
      </w:pPr>
      <w:r w:rsidRPr="00AC2E03">
        <w:rPr>
          <w:rFonts w:ascii="GHEA Grapalat" w:eastAsia="GHEA Grapalat" w:hAnsi="GHEA Grapalat" w:cs="GHEA Grapalat"/>
          <w:lang w:val="hy-AM"/>
        </w:rPr>
        <w:tab/>
      </w:r>
      <w:r w:rsidRPr="00AC2E03">
        <w:rPr>
          <w:rFonts w:ascii="GHEA Grapalat" w:eastAsia="GHEA Grapalat" w:hAnsi="GHEA Grapalat" w:cs="GHEA Grapalat"/>
          <w:b/>
          <w:lang w:val="hy-AM"/>
        </w:rPr>
        <w:t xml:space="preserve">ՀՀ ՄԺԾ 2024-2026թթ. ծրագրով նախատեսվում է յուրաքանչյուր տարի </w:t>
      </w:r>
      <w:r w:rsidRPr="00AC2E03">
        <w:rPr>
          <w:rFonts w:ascii="GHEA Grapalat" w:eastAsia="Times New Roman" w:hAnsi="GHEA Grapalat" w:cs="Calibri"/>
          <w:b/>
          <w:iCs/>
          <w:lang w:val="hy-AM"/>
        </w:rPr>
        <w:t>85,834.0</w:t>
      </w:r>
      <w:r w:rsidRPr="00AC2E03">
        <w:rPr>
          <w:rFonts w:ascii="GHEA Grapalat" w:eastAsia="Times New Roman" w:hAnsi="GHEA Grapalat" w:cs="Calibri"/>
          <w:iCs/>
          <w:lang w:val="hy-AM"/>
        </w:rPr>
        <w:t xml:space="preserve"> </w:t>
      </w:r>
      <w:r w:rsidRPr="00AC2E03">
        <w:rPr>
          <w:rFonts w:ascii="GHEA Grapalat" w:eastAsia="GHEA Grapalat" w:hAnsi="GHEA Grapalat" w:cs="GHEA Grapalat"/>
          <w:b/>
          <w:lang w:val="hy-AM"/>
        </w:rPr>
        <w:t>հազ.դրամ՝ պայմանավորված երկու ՊՈԱԿ-ների միավորմամբ, որպես սոցիալական բնակարանային ֆոնդ ևս 3 շենքերի հատկացմամբ և սոցիալական բնակարանային ֆոնդում սոցիալական ծառայությունների մատուցման ընդլայնման վերաբերյալ ՀՀ վարչապետի հանձնարարությամբ</w:t>
      </w:r>
      <w:r w:rsidR="002A4FB6" w:rsidRPr="00AC2E03">
        <w:rPr>
          <w:rFonts w:ascii="GHEA Grapalat" w:eastAsia="GHEA Grapalat" w:hAnsi="GHEA Grapalat" w:cs="GHEA Grapalat"/>
          <w:b/>
          <w:lang w:val="hy-AM"/>
        </w:rPr>
        <w:t>:</w:t>
      </w:r>
    </w:p>
    <w:p w14:paraId="4F395861" w14:textId="66006198" w:rsidR="00E65326" w:rsidRPr="00AC2E03" w:rsidRDefault="00E65326" w:rsidP="00C476DA">
      <w:pPr>
        <w:spacing w:after="0" w:line="240" w:lineRule="auto"/>
        <w:jc w:val="both"/>
        <w:rPr>
          <w:rFonts w:ascii="GHEA Grapalat" w:eastAsia="GHEA Grapalat" w:hAnsi="GHEA Grapalat" w:cs="GHEA Grapalat"/>
          <w:b/>
          <w:lang w:val="hy-AM"/>
        </w:rPr>
      </w:pPr>
    </w:p>
    <w:p w14:paraId="3BC1E4A2" w14:textId="7B21E594" w:rsidR="00E65326" w:rsidRPr="00AC2E03" w:rsidRDefault="00093223" w:rsidP="004D045D">
      <w:pPr>
        <w:spacing w:after="0" w:line="240" w:lineRule="auto"/>
        <w:jc w:val="both"/>
        <w:rPr>
          <w:rFonts w:ascii="GHEA Grapalat" w:eastAsia="Times New Roman" w:hAnsi="GHEA Grapalat" w:cs="Calibri"/>
          <w:b/>
          <w:iCs/>
          <w:u w:val="single"/>
          <w:lang w:val="hy-AM"/>
        </w:rPr>
      </w:pPr>
      <w:r w:rsidRPr="00AC2E03">
        <w:rPr>
          <w:rFonts w:ascii="GHEA Grapalat" w:eastAsia="Times New Roman" w:hAnsi="GHEA Grapalat" w:cs="Sylfaen"/>
          <w:b/>
          <w:iCs/>
          <w:u w:val="single"/>
          <w:lang w:val="hy-AM"/>
        </w:rPr>
        <w:t>5</w:t>
      </w:r>
      <w:r w:rsidR="00E65326" w:rsidRPr="00AC2E03">
        <w:rPr>
          <w:rFonts w:ascii="GHEA Grapalat" w:eastAsia="Times New Roman" w:hAnsi="GHEA Grapalat" w:cs="Sylfaen"/>
          <w:b/>
          <w:iCs/>
          <w:u w:val="single"/>
          <w:lang w:val="hy-AM"/>
        </w:rPr>
        <w:t>. Անապահով</w:t>
      </w:r>
      <w:r w:rsidR="00E65326" w:rsidRPr="00AC2E03">
        <w:rPr>
          <w:rFonts w:ascii="GHEA Grapalat" w:eastAsia="Times New Roman" w:hAnsi="GHEA Grapalat" w:cs="Calibri"/>
          <w:b/>
          <w:iCs/>
          <w:u w:val="single"/>
          <w:lang w:val="hy-AM"/>
        </w:rPr>
        <w:t xml:space="preserve"> </w:t>
      </w:r>
      <w:r w:rsidR="00E65326" w:rsidRPr="00AC2E03">
        <w:rPr>
          <w:rFonts w:ascii="GHEA Grapalat" w:eastAsia="Times New Roman" w:hAnsi="GHEA Grapalat" w:cs="Sylfaen"/>
          <w:b/>
          <w:iCs/>
          <w:u w:val="single"/>
          <w:lang w:val="hy-AM"/>
        </w:rPr>
        <w:t>ընտանիքներին</w:t>
      </w:r>
      <w:r w:rsidR="00E65326" w:rsidRPr="00AC2E03">
        <w:rPr>
          <w:rFonts w:ascii="GHEA Grapalat" w:eastAsia="Times New Roman" w:hAnsi="GHEA Grapalat" w:cs="Calibri"/>
          <w:b/>
          <w:iCs/>
          <w:u w:val="single"/>
          <w:lang w:val="hy-AM"/>
        </w:rPr>
        <w:t xml:space="preserve"> </w:t>
      </w:r>
      <w:r w:rsidR="00E65326" w:rsidRPr="00AC2E03">
        <w:rPr>
          <w:rFonts w:ascii="GHEA Grapalat" w:eastAsia="Times New Roman" w:hAnsi="GHEA Grapalat" w:cs="Sylfaen"/>
          <w:b/>
          <w:iCs/>
          <w:u w:val="single"/>
          <w:lang w:val="hy-AM"/>
        </w:rPr>
        <w:t>սննդի</w:t>
      </w:r>
      <w:r w:rsidR="00E65326" w:rsidRPr="00AC2E03">
        <w:rPr>
          <w:rFonts w:ascii="GHEA Grapalat" w:eastAsia="Times New Roman" w:hAnsi="GHEA Grapalat" w:cs="Calibri"/>
          <w:b/>
          <w:iCs/>
          <w:u w:val="single"/>
          <w:lang w:val="hy-AM"/>
        </w:rPr>
        <w:t xml:space="preserve"> </w:t>
      </w:r>
      <w:r w:rsidR="00E65326" w:rsidRPr="00AC2E03">
        <w:rPr>
          <w:rFonts w:ascii="GHEA Grapalat" w:eastAsia="Times New Roman" w:hAnsi="GHEA Grapalat" w:cs="Sylfaen"/>
          <w:b/>
          <w:iCs/>
          <w:u w:val="single"/>
          <w:lang w:val="hy-AM"/>
        </w:rPr>
        <w:t>տրամադրման</w:t>
      </w:r>
      <w:r w:rsidR="00E65326" w:rsidRPr="00AC2E03">
        <w:rPr>
          <w:rFonts w:ascii="GHEA Grapalat" w:eastAsia="Times New Roman" w:hAnsi="GHEA Grapalat" w:cs="Calibri"/>
          <w:b/>
          <w:iCs/>
          <w:u w:val="single"/>
          <w:lang w:val="hy-AM"/>
        </w:rPr>
        <w:t xml:space="preserve"> </w:t>
      </w:r>
      <w:r w:rsidR="00E65326" w:rsidRPr="00AC2E03">
        <w:rPr>
          <w:rFonts w:ascii="GHEA Grapalat" w:eastAsia="Times New Roman" w:hAnsi="GHEA Grapalat" w:cs="Sylfaen"/>
          <w:b/>
          <w:iCs/>
          <w:u w:val="single"/>
          <w:lang w:val="hy-AM"/>
        </w:rPr>
        <w:t>ծառայություններ</w:t>
      </w:r>
      <w:r w:rsidR="00E65326" w:rsidRPr="00AC2E03">
        <w:rPr>
          <w:rFonts w:ascii="GHEA Grapalat" w:eastAsia="Times New Roman" w:hAnsi="GHEA Grapalat" w:cs="Calibri"/>
          <w:b/>
          <w:iCs/>
          <w:u w:val="single"/>
          <w:lang w:val="hy-AM"/>
        </w:rPr>
        <w:t xml:space="preserve"> </w:t>
      </w:r>
      <w:r w:rsidR="00141C49" w:rsidRPr="00AC2E03">
        <w:rPr>
          <w:rFonts w:ascii="GHEA Grapalat" w:eastAsia="Times New Roman" w:hAnsi="GHEA Grapalat" w:cs="Calibri"/>
          <w:b/>
          <w:iCs/>
          <w:u w:val="single"/>
          <w:lang w:val="hy-AM"/>
        </w:rPr>
        <w:t>11003</w:t>
      </w:r>
    </w:p>
    <w:p w14:paraId="186CE722" w14:textId="0480D856" w:rsidR="00E65326" w:rsidRPr="00AC2E03" w:rsidRDefault="00E65326" w:rsidP="004D045D">
      <w:pPr>
        <w:spacing w:after="0" w:line="240" w:lineRule="auto"/>
        <w:jc w:val="both"/>
        <w:rPr>
          <w:rFonts w:ascii="GHEA Grapalat" w:hAnsi="GHEA Grapalat" w:cs="Sylfaen"/>
          <w:iCs/>
          <w:kern w:val="16"/>
          <w:lang w:val="hy-AM"/>
        </w:rPr>
      </w:pPr>
      <w:r w:rsidRPr="00AC2E03">
        <w:rPr>
          <w:rFonts w:ascii="GHEA Grapalat" w:hAnsi="GHEA Grapalat" w:cs="Sylfaen"/>
          <w:iCs/>
          <w:kern w:val="16"/>
          <w:lang w:val="hy-AM"/>
        </w:rPr>
        <w:tab/>
        <w:t xml:space="preserve">Միջոցառման շրջանակում 2023 թվականին նախատեսվել է խնամքի ծառայություններ տրամադրել 1200 անձի, այդ թվում՝ սոցիալական հոգածության ցերեկային կենտրոններում խնամքի տրամադրման համար տարեց և (կամ) հաշմանդամություն ունեցող 300 անձի և ճաշարաններում սննդի կազմակերպման համար սոցիալակապես անապահով 900 անձի համար։ Ֆինանսական պլանավորված չափաքանակը </w:t>
      </w:r>
      <w:r w:rsidRPr="00AC2E03">
        <w:rPr>
          <w:rFonts w:ascii="GHEA Grapalat" w:eastAsia="Times New Roman" w:hAnsi="GHEA Grapalat" w:cs="Calibri"/>
          <w:iCs/>
          <w:lang w:val="hy-AM"/>
        </w:rPr>
        <w:t>229788.0</w:t>
      </w:r>
      <w:r w:rsidRPr="00AC2E03">
        <w:rPr>
          <w:rFonts w:ascii="GHEA Grapalat" w:hAnsi="GHEA Grapalat" w:cs="Sylfaen"/>
          <w:iCs/>
          <w:kern w:val="16"/>
          <w:lang w:val="hy-AM"/>
        </w:rPr>
        <w:t xml:space="preserve"> հազար դրամ է։</w:t>
      </w:r>
    </w:p>
    <w:p w14:paraId="24EBBED9" w14:textId="365F0D0A" w:rsidR="00E65326" w:rsidRPr="00AC2E03" w:rsidRDefault="00E65326" w:rsidP="004D045D">
      <w:pPr>
        <w:spacing w:after="0" w:line="240" w:lineRule="auto"/>
        <w:jc w:val="both"/>
        <w:rPr>
          <w:rFonts w:ascii="GHEA Grapalat" w:eastAsia="Times New Roman" w:hAnsi="GHEA Grapalat" w:cs="Calibri"/>
          <w:iCs/>
          <w:lang w:val="hy-AM"/>
        </w:rPr>
      </w:pPr>
      <w:r w:rsidRPr="00AC2E03">
        <w:rPr>
          <w:rFonts w:ascii="GHEA Grapalat" w:eastAsia="Times New Roman" w:hAnsi="GHEA Grapalat" w:cs="Calibri"/>
          <w:iCs/>
          <w:lang w:val="hy-AM"/>
        </w:rPr>
        <w:tab/>
        <w:t>Նախատեսվում է անապահով 900 ընտանիքների (անձանց) սննդի տրամադրման ծառայություններ՝ բարեգործական ճաշարաններում։ Միջոցառումն առանձնացվել է 1032 ծրագրի (խնամքի ծառայություններ 18 տարեկանից բարձր տարիքի անձանց) 11003 միջոցառումից (18 տարին լրացած անձանց ցերեկային կենտրոններում խնամքի և սննդի տրամադրման ծառայություններ)։</w:t>
      </w:r>
    </w:p>
    <w:p w14:paraId="37ACF4B0" w14:textId="581CD679" w:rsidR="00E65326" w:rsidRPr="00AC2E03" w:rsidRDefault="004D045D" w:rsidP="004D045D">
      <w:pPr>
        <w:spacing w:after="0" w:line="240" w:lineRule="auto"/>
        <w:jc w:val="both"/>
        <w:rPr>
          <w:rFonts w:ascii="GHEA Grapalat" w:eastAsia="GHEA Grapalat" w:hAnsi="GHEA Grapalat" w:cs="GHEA Grapalat"/>
          <w:lang w:val="hy-AM"/>
        </w:rPr>
      </w:pPr>
      <w:r w:rsidRPr="00AC2E03">
        <w:rPr>
          <w:rFonts w:ascii="GHEA Grapalat" w:eastAsia="GHEA Grapalat" w:hAnsi="GHEA Grapalat" w:cs="GHEA Grapalat"/>
          <w:b/>
          <w:lang w:val="hy-AM"/>
        </w:rPr>
        <w:tab/>
      </w:r>
      <w:r w:rsidR="00E65326" w:rsidRPr="00AC2E03">
        <w:rPr>
          <w:rFonts w:ascii="GHEA Grapalat" w:eastAsia="GHEA Grapalat" w:hAnsi="GHEA Grapalat" w:cs="GHEA Grapalat"/>
          <w:b/>
          <w:lang w:val="hy-AM"/>
        </w:rPr>
        <w:t xml:space="preserve">ՀՀ ՄԺԾ 2024-2026թթ. ծրագրով նախատեսվում է յուրաքանչյուր տարի </w:t>
      </w:r>
      <w:r w:rsidR="00E65326" w:rsidRPr="00AC2E03">
        <w:rPr>
          <w:rFonts w:ascii="GHEA Grapalat" w:eastAsia="Times New Roman" w:hAnsi="GHEA Grapalat" w:cs="Calibri"/>
          <w:b/>
          <w:iCs/>
          <w:lang w:val="hy-AM"/>
        </w:rPr>
        <w:t>229</w:t>
      </w:r>
      <w:r w:rsidRPr="00AC2E03">
        <w:rPr>
          <w:rFonts w:ascii="GHEA Grapalat" w:eastAsia="Times New Roman" w:hAnsi="GHEA Grapalat" w:cs="Calibri"/>
          <w:b/>
          <w:iCs/>
          <w:lang w:val="hy-AM"/>
        </w:rPr>
        <w:t>,</w:t>
      </w:r>
      <w:r w:rsidR="00E65326" w:rsidRPr="00AC2E03">
        <w:rPr>
          <w:rFonts w:ascii="GHEA Grapalat" w:eastAsia="Times New Roman" w:hAnsi="GHEA Grapalat" w:cs="Calibri"/>
          <w:b/>
          <w:iCs/>
          <w:lang w:val="hy-AM"/>
        </w:rPr>
        <w:t>788.0</w:t>
      </w:r>
      <w:r w:rsidR="00E65326" w:rsidRPr="00AC2E03">
        <w:rPr>
          <w:rFonts w:ascii="GHEA Grapalat" w:hAnsi="GHEA Grapalat" w:cs="Sylfaen"/>
          <w:b/>
          <w:iCs/>
          <w:kern w:val="16"/>
          <w:lang w:val="hy-AM"/>
        </w:rPr>
        <w:t xml:space="preserve"> </w:t>
      </w:r>
      <w:r w:rsidR="00E65326" w:rsidRPr="00AC2E03">
        <w:rPr>
          <w:rFonts w:ascii="GHEA Grapalat" w:eastAsia="Times New Roman" w:hAnsi="GHEA Grapalat" w:cs="Calibri"/>
          <w:i/>
          <w:iCs/>
          <w:lang w:val="hy-AM"/>
        </w:rPr>
        <w:t xml:space="preserve"> </w:t>
      </w:r>
      <w:r w:rsidR="00E65326" w:rsidRPr="00AC2E03">
        <w:rPr>
          <w:rFonts w:ascii="GHEA Grapalat" w:eastAsia="GHEA Grapalat" w:hAnsi="GHEA Grapalat" w:cs="GHEA Grapalat"/>
          <w:b/>
          <w:lang w:val="hy-AM"/>
        </w:rPr>
        <w:t>հազ.դրամ՝ յուրաքանչյուր տարի 900 անապահով ընտանիքներին սննդի տրամադրման համար։</w:t>
      </w:r>
    </w:p>
    <w:p w14:paraId="127E95BC" w14:textId="076AB5DA" w:rsidR="000C5689" w:rsidRPr="00AC2E03" w:rsidRDefault="000C5689" w:rsidP="00AE4503">
      <w:pPr>
        <w:pBdr>
          <w:top w:val="nil"/>
          <w:left w:val="nil"/>
          <w:bottom w:val="nil"/>
          <w:right w:val="nil"/>
          <w:between w:val="nil"/>
          <w:bar w:val="nil"/>
        </w:pBdr>
        <w:tabs>
          <w:tab w:val="left" w:pos="630"/>
          <w:tab w:val="left" w:pos="1080"/>
        </w:tabs>
        <w:spacing w:after="0" w:line="240" w:lineRule="auto"/>
        <w:ind w:firstLine="567"/>
        <w:jc w:val="both"/>
        <w:rPr>
          <w:rFonts w:ascii="GHEA Grapalat" w:eastAsia="Times" w:hAnsi="GHEA Grapalat" w:cs="Sylfaen"/>
          <w:lang w:val="af-ZA"/>
        </w:rPr>
      </w:pPr>
    </w:p>
    <w:p w14:paraId="4BA8652E" w14:textId="4F2440F2" w:rsidR="000C5689" w:rsidRPr="00AC2E03" w:rsidRDefault="00093223" w:rsidP="000C5689">
      <w:pPr>
        <w:pStyle w:val="Text"/>
        <w:spacing w:after="0"/>
        <w:rPr>
          <w:rFonts w:ascii="GHEA Grapalat" w:hAnsi="GHEA Grapalat" w:cs="Sylfaen"/>
          <w:b/>
          <w:iCs/>
          <w:kern w:val="16"/>
          <w:szCs w:val="22"/>
          <w:u w:val="single"/>
          <w:lang w:val="hy-AM"/>
        </w:rPr>
      </w:pPr>
      <w:r w:rsidRPr="00AC2E03">
        <w:rPr>
          <w:rFonts w:ascii="GHEA Grapalat" w:hAnsi="GHEA Grapalat" w:cs="Sylfaen"/>
          <w:b/>
          <w:szCs w:val="22"/>
          <w:u w:val="single"/>
          <w:lang w:val="hy-AM"/>
        </w:rPr>
        <w:t>6</w:t>
      </w:r>
      <w:r w:rsidR="006F0DD3" w:rsidRPr="00AC2E03">
        <w:rPr>
          <w:rFonts w:ascii="GHEA Grapalat" w:hAnsi="GHEA Grapalat" w:cs="Sylfaen"/>
          <w:b/>
          <w:szCs w:val="22"/>
          <w:u w:val="single"/>
          <w:lang w:val="hy-AM"/>
        </w:rPr>
        <w:t xml:space="preserve">. </w:t>
      </w:r>
      <w:r w:rsidR="000C5689" w:rsidRPr="00AC2E03">
        <w:rPr>
          <w:rFonts w:ascii="GHEA Grapalat" w:hAnsi="GHEA Grapalat" w:cs="Sylfaen"/>
          <w:b/>
          <w:szCs w:val="22"/>
          <w:u w:val="single"/>
          <w:lang w:val="hy-AM"/>
        </w:rPr>
        <w:t>Հայաստանի</w:t>
      </w:r>
      <w:r w:rsidR="000C5689" w:rsidRPr="00AC2E03">
        <w:rPr>
          <w:rFonts w:ascii="GHEA Grapalat" w:hAnsi="GHEA Grapalat" w:cs="Calibri"/>
          <w:b/>
          <w:szCs w:val="22"/>
          <w:u w:val="single"/>
          <w:lang w:val="hy-AM"/>
        </w:rPr>
        <w:t xml:space="preserve"> </w:t>
      </w:r>
      <w:r w:rsidR="000C5689" w:rsidRPr="00AC2E03">
        <w:rPr>
          <w:rFonts w:ascii="GHEA Grapalat" w:hAnsi="GHEA Grapalat" w:cs="Sylfaen"/>
          <w:b/>
          <w:szCs w:val="22"/>
          <w:u w:val="single"/>
          <w:lang w:val="hy-AM"/>
        </w:rPr>
        <w:t>Հանրապետությունում</w:t>
      </w:r>
      <w:r w:rsidR="000C5689" w:rsidRPr="00AC2E03">
        <w:rPr>
          <w:rFonts w:ascii="GHEA Grapalat" w:hAnsi="GHEA Grapalat" w:cs="Calibri"/>
          <w:b/>
          <w:szCs w:val="22"/>
          <w:u w:val="single"/>
          <w:lang w:val="hy-AM"/>
        </w:rPr>
        <w:t xml:space="preserve">  </w:t>
      </w:r>
      <w:r w:rsidR="000C5689" w:rsidRPr="00AC2E03">
        <w:rPr>
          <w:rFonts w:ascii="GHEA Grapalat" w:hAnsi="GHEA Grapalat" w:cs="Sylfaen"/>
          <w:b/>
          <w:szCs w:val="22"/>
          <w:u w:val="single"/>
          <w:lang w:val="hy-AM"/>
        </w:rPr>
        <w:t>գործող</w:t>
      </w:r>
      <w:r w:rsidR="000C5689" w:rsidRPr="00AC2E03">
        <w:rPr>
          <w:rFonts w:ascii="GHEA Grapalat" w:hAnsi="GHEA Grapalat" w:cs="Calibri"/>
          <w:b/>
          <w:szCs w:val="22"/>
          <w:u w:val="single"/>
          <w:lang w:val="hy-AM"/>
        </w:rPr>
        <w:t xml:space="preserve"> </w:t>
      </w:r>
      <w:r w:rsidR="000C5689" w:rsidRPr="00AC2E03">
        <w:rPr>
          <w:rFonts w:ascii="GHEA Grapalat" w:hAnsi="GHEA Grapalat" w:cs="Sylfaen"/>
          <w:b/>
          <w:szCs w:val="22"/>
          <w:u w:val="single"/>
          <w:lang w:val="hy-AM"/>
        </w:rPr>
        <w:t>երեխաներին</w:t>
      </w:r>
      <w:r w:rsidR="000C5689" w:rsidRPr="00AC2E03">
        <w:rPr>
          <w:rFonts w:ascii="GHEA Grapalat" w:hAnsi="GHEA Grapalat" w:cs="Calibri"/>
          <w:b/>
          <w:szCs w:val="22"/>
          <w:u w:val="single"/>
          <w:lang w:val="hy-AM"/>
        </w:rPr>
        <w:t xml:space="preserve"> </w:t>
      </w:r>
      <w:r w:rsidR="000C5689" w:rsidRPr="00AC2E03">
        <w:rPr>
          <w:rFonts w:ascii="GHEA Grapalat" w:hAnsi="GHEA Grapalat" w:cs="Sylfaen"/>
          <w:b/>
          <w:szCs w:val="22"/>
          <w:u w:val="single"/>
          <w:lang w:val="hy-AM"/>
        </w:rPr>
        <w:t>շուրջօրյա</w:t>
      </w:r>
      <w:r w:rsidR="000C5689" w:rsidRPr="00AC2E03">
        <w:rPr>
          <w:rFonts w:ascii="GHEA Grapalat" w:hAnsi="GHEA Grapalat" w:cs="Calibri"/>
          <w:b/>
          <w:szCs w:val="22"/>
          <w:u w:val="single"/>
          <w:lang w:val="hy-AM"/>
        </w:rPr>
        <w:t xml:space="preserve"> </w:t>
      </w:r>
      <w:r w:rsidR="000C5689" w:rsidRPr="00AC2E03">
        <w:rPr>
          <w:rFonts w:ascii="GHEA Grapalat" w:hAnsi="GHEA Grapalat" w:cs="Sylfaen"/>
          <w:b/>
          <w:szCs w:val="22"/>
          <w:u w:val="single"/>
          <w:lang w:val="hy-AM"/>
        </w:rPr>
        <w:t>խնամք</w:t>
      </w:r>
      <w:r w:rsidR="000C5689" w:rsidRPr="00AC2E03">
        <w:rPr>
          <w:rFonts w:ascii="GHEA Grapalat" w:hAnsi="GHEA Grapalat" w:cs="Calibri"/>
          <w:b/>
          <w:szCs w:val="22"/>
          <w:u w:val="single"/>
          <w:lang w:val="hy-AM"/>
        </w:rPr>
        <w:t xml:space="preserve"> </w:t>
      </w:r>
      <w:r w:rsidR="000C5689" w:rsidRPr="00AC2E03">
        <w:rPr>
          <w:rFonts w:ascii="GHEA Grapalat" w:hAnsi="GHEA Grapalat" w:cs="Sylfaen"/>
          <w:b/>
          <w:szCs w:val="22"/>
          <w:u w:val="single"/>
          <w:lang w:val="hy-AM"/>
        </w:rPr>
        <w:t>տրամադրող</w:t>
      </w:r>
      <w:r w:rsidR="000C5689" w:rsidRPr="00AC2E03">
        <w:rPr>
          <w:rFonts w:ascii="GHEA Grapalat" w:hAnsi="GHEA Grapalat" w:cs="Calibri"/>
          <w:b/>
          <w:szCs w:val="22"/>
          <w:u w:val="single"/>
          <w:lang w:val="hy-AM"/>
        </w:rPr>
        <w:t xml:space="preserve"> </w:t>
      </w:r>
      <w:r w:rsidR="000C5689" w:rsidRPr="00AC2E03">
        <w:rPr>
          <w:rFonts w:ascii="GHEA Grapalat" w:hAnsi="GHEA Grapalat" w:cs="Sylfaen"/>
          <w:b/>
          <w:szCs w:val="22"/>
          <w:u w:val="single"/>
          <w:lang w:val="hy-AM"/>
        </w:rPr>
        <w:t>բնակչության</w:t>
      </w:r>
      <w:r w:rsidR="000C5689" w:rsidRPr="00AC2E03">
        <w:rPr>
          <w:rFonts w:ascii="GHEA Grapalat" w:hAnsi="GHEA Grapalat" w:cs="Calibri"/>
          <w:b/>
          <w:szCs w:val="22"/>
          <w:u w:val="single"/>
          <w:lang w:val="hy-AM"/>
        </w:rPr>
        <w:t xml:space="preserve"> </w:t>
      </w:r>
      <w:r w:rsidR="000C5689" w:rsidRPr="00AC2E03">
        <w:rPr>
          <w:rFonts w:ascii="GHEA Grapalat" w:hAnsi="GHEA Grapalat" w:cs="Sylfaen"/>
          <w:b/>
          <w:szCs w:val="22"/>
          <w:u w:val="single"/>
          <w:lang w:val="hy-AM"/>
        </w:rPr>
        <w:t>սոցիալական</w:t>
      </w:r>
      <w:r w:rsidR="000C5689" w:rsidRPr="00AC2E03">
        <w:rPr>
          <w:rFonts w:ascii="GHEA Grapalat" w:hAnsi="GHEA Grapalat" w:cs="Calibri"/>
          <w:b/>
          <w:szCs w:val="22"/>
          <w:u w:val="single"/>
          <w:lang w:val="hy-AM"/>
        </w:rPr>
        <w:t xml:space="preserve"> </w:t>
      </w:r>
      <w:r w:rsidR="000C5689" w:rsidRPr="00AC2E03">
        <w:rPr>
          <w:rFonts w:ascii="GHEA Grapalat" w:hAnsi="GHEA Grapalat" w:cs="Sylfaen"/>
          <w:b/>
          <w:szCs w:val="22"/>
          <w:u w:val="single"/>
          <w:lang w:val="hy-AM"/>
        </w:rPr>
        <w:t>պաշտպանության</w:t>
      </w:r>
      <w:r w:rsidR="000C5689" w:rsidRPr="00AC2E03">
        <w:rPr>
          <w:rFonts w:ascii="GHEA Grapalat" w:hAnsi="GHEA Grapalat" w:cs="Calibri"/>
          <w:b/>
          <w:szCs w:val="22"/>
          <w:u w:val="single"/>
          <w:lang w:val="hy-AM"/>
        </w:rPr>
        <w:t xml:space="preserve"> </w:t>
      </w:r>
      <w:r w:rsidR="000C5689" w:rsidRPr="00AC2E03">
        <w:rPr>
          <w:rFonts w:ascii="GHEA Grapalat" w:hAnsi="GHEA Grapalat" w:cs="Sylfaen"/>
          <w:b/>
          <w:szCs w:val="22"/>
          <w:u w:val="single"/>
          <w:lang w:val="hy-AM"/>
        </w:rPr>
        <w:t>պետական</w:t>
      </w:r>
      <w:r w:rsidR="000C5689" w:rsidRPr="00AC2E03">
        <w:rPr>
          <w:rFonts w:ascii="GHEA Grapalat" w:hAnsi="GHEA Grapalat" w:cs="Calibri"/>
          <w:b/>
          <w:szCs w:val="22"/>
          <w:u w:val="single"/>
          <w:lang w:val="hy-AM"/>
        </w:rPr>
        <w:t xml:space="preserve"> </w:t>
      </w:r>
      <w:r w:rsidR="000C5689" w:rsidRPr="00AC2E03">
        <w:rPr>
          <w:rFonts w:ascii="GHEA Grapalat" w:hAnsi="GHEA Grapalat" w:cs="Sylfaen"/>
          <w:b/>
          <w:szCs w:val="22"/>
          <w:u w:val="single"/>
          <w:lang w:val="hy-AM"/>
        </w:rPr>
        <w:t>հաստատությունների</w:t>
      </w:r>
      <w:r w:rsidR="000C5689" w:rsidRPr="00AC2E03">
        <w:rPr>
          <w:rFonts w:ascii="GHEA Grapalat" w:hAnsi="GHEA Grapalat" w:cs="Calibri"/>
          <w:b/>
          <w:szCs w:val="22"/>
          <w:u w:val="single"/>
          <w:lang w:val="hy-AM"/>
        </w:rPr>
        <w:t xml:space="preserve"> (</w:t>
      </w:r>
      <w:r w:rsidR="000C5689" w:rsidRPr="00AC2E03">
        <w:rPr>
          <w:rFonts w:ascii="GHEA Grapalat" w:hAnsi="GHEA Grapalat" w:cs="Sylfaen"/>
          <w:b/>
          <w:szCs w:val="22"/>
          <w:u w:val="single"/>
          <w:lang w:val="hy-AM"/>
        </w:rPr>
        <w:t>մանկատների</w:t>
      </w:r>
      <w:r w:rsidR="000C5689" w:rsidRPr="00AC2E03">
        <w:rPr>
          <w:rFonts w:ascii="GHEA Grapalat" w:hAnsi="GHEA Grapalat" w:cs="Calibri"/>
          <w:b/>
          <w:szCs w:val="22"/>
          <w:u w:val="single"/>
          <w:lang w:val="hy-AM"/>
        </w:rPr>
        <w:t xml:space="preserve">) 18 </w:t>
      </w:r>
      <w:r w:rsidR="000C5689" w:rsidRPr="00AC2E03">
        <w:rPr>
          <w:rFonts w:ascii="GHEA Grapalat" w:hAnsi="GHEA Grapalat" w:cs="Sylfaen"/>
          <w:b/>
          <w:szCs w:val="22"/>
          <w:u w:val="single"/>
          <w:lang w:val="hy-AM"/>
        </w:rPr>
        <w:t>տարին</w:t>
      </w:r>
      <w:r w:rsidR="000C5689" w:rsidRPr="00AC2E03">
        <w:rPr>
          <w:rFonts w:ascii="GHEA Grapalat" w:hAnsi="GHEA Grapalat" w:cs="Calibri"/>
          <w:b/>
          <w:szCs w:val="22"/>
          <w:u w:val="single"/>
          <w:lang w:val="hy-AM"/>
        </w:rPr>
        <w:t xml:space="preserve"> </w:t>
      </w:r>
      <w:r w:rsidR="000C5689" w:rsidRPr="00AC2E03">
        <w:rPr>
          <w:rFonts w:ascii="GHEA Grapalat" w:hAnsi="GHEA Grapalat" w:cs="Sylfaen"/>
          <w:b/>
          <w:szCs w:val="22"/>
          <w:u w:val="single"/>
          <w:lang w:val="hy-AM"/>
        </w:rPr>
        <w:t>լրացած</w:t>
      </w:r>
      <w:r w:rsidR="000C5689" w:rsidRPr="00AC2E03">
        <w:rPr>
          <w:rFonts w:ascii="GHEA Grapalat" w:hAnsi="GHEA Grapalat" w:cs="Calibri"/>
          <w:b/>
          <w:szCs w:val="22"/>
          <w:u w:val="single"/>
          <w:lang w:val="hy-AM"/>
        </w:rPr>
        <w:t xml:space="preserve"> </w:t>
      </w:r>
      <w:r w:rsidR="000C5689" w:rsidRPr="00AC2E03">
        <w:rPr>
          <w:rFonts w:ascii="GHEA Grapalat" w:hAnsi="GHEA Grapalat" w:cs="Sylfaen"/>
          <w:b/>
          <w:szCs w:val="22"/>
          <w:u w:val="single"/>
          <w:lang w:val="hy-AM"/>
        </w:rPr>
        <w:t>և</w:t>
      </w:r>
      <w:r w:rsidR="000C5689" w:rsidRPr="00AC2E03">
        <w:rPr>
          <w:rFonts w:ascii="GHEA Grapalat" w:hAnsi="GHEA Grapalat" w:cs="Calibri"/>
          <w:b/>
          <w:szCs w:val="22"/>
          <w:u w:val="single"/>
          <w:lang w:val="hy-AM"/>
        </w:rPr>
        <w:t xml:space="preserve"> </w:t>
      </w:r>
      <w:r w:rsidR="000C5689" w:rsidRPr="00AC2E03">
        <w:rPr>
          <w:rFonts w:ascii="GHEA Grapalat" w:hAnsi="GHEA Grapalat" w:cs="Sylfaen"/>
          <w:b/>
          <w:szCs w:val="22"/>
          <w:u w:val="single"/>
          <w:lang w:val="hy-AM"/>
        </w:rPr>
        <w:t>հաստատությունից</w:t>
      </w:r>
      <w:r w:rsidR="000C5689" w:rsidRPr="00AC2E03">
        <w:rPr>
          <w:rFonts w:ascii="GHEA Grapalat" w:hAnsi="GHEA Grapalat" w:cs="Calibri"/>
          <w:b/>
          <w:szCs w:val="22"/>
          <w:u w:val="single"/>
          <w:lang w:val="hy-AM"/>
        </w:rPr>
        <w:t xml:space="preserve"> </w:t>
      </w:r>
      <w:r w:rsidR="000C5689" w:rsidRPr="00AC2E03">
        <w:rPr>
          <w:rFonts w:ascii="GHEA Grapalat" w:hAnsi="GHEA Grapalat" w:cs="Sylfaen"/>
          <w:b/>
          <w:szCs w:val="22"/>
          <w:u w:val="single"/>
          <w:lang w:val="hy-AM"/>
        </w:rPr>
        <w:t>դուրսգրված</w:t>
      </w:r>
      <w:r w:rsidR="000C5689" w:rsidRPr="00AC2E03">
        <w:rPr>
          <w:rFonts w:ascii="GHEA Grapalat" w:hAnsi="GHEA Grapalat" w:cs="Calibri"/>
          <w:b/>
          <w:szCs w:val="22"/>
          <w:u w:val="single"/>
          <w:lang w:val="hy-AM"/>
        </w:rPr>
        <w:t xml:space="preserve"> </w:t>
      </w:r>
      <w:r w:rsidR="000C5689" w:rsidRPr="00AC2E03">
        <w:rPr>
          <w:rFonts w:ascii="GHEA Grapalat" w:hAnsi="GHEA Grapalat" w:cs="Sylfaen"/>
          <w:b/>
          <w:szCs w:val="22"/>
          <w:u w:val="single"/>
          <w:lang w:val="hy-AM"/>
        </w:rPr>
        <w:t>շրջանավարտների</w:t>
      </w:r>
      <w:r w:rsidR="000C5689" w:rsidRPr="00AC2E03">
        <w:rPr>
          <w:rFonts w:ascii="GHEA Grapalat" w:hAnsi="GHEA Grapalat" w:cs="Calibri"/>
          <w:b/>
          <w:szCs w:val="22"/>
          <w:u w:val="single"/>
          <w:lang w:val="hy-AM"/>
        </w:rPr>
        <w:t xml:space="preserve"> </w:t>
      </w:r>
      <w:r w:rsidR="000C5689" w:rsidRPr="00AC2E03">
        <w:rPr>
          <w:rFonts w:ascii="GHEA Grapalat" w:hAnsi="GHEA Grapalat" w:cs="Sylfaen"/>
          <w:b/>
          <w:szCs w:val="22"/>
          <w:u w:val="single"/>
          <w:lang w:val="hy-AM"/>
        </w:rPr>
        <w:t>դրամական</w:t>
      </w:r>
      <w:r w:rsidR="000C5689" w:rsidRPr="00AC2E03">
        <w:rPr>
          <w:rFonts w:ascii="GHEA Grapalat" w:hAnsi="GHEA Grapalat" w:cs="Calibri"/>
          <w:b/>
          <w:szCs w:val="22"/>
          <w:u w:val="single"/>
          <w:lang w:val="hy-AM"/>
        </w:rPr>
        <w:t xml:space="preserve"> </w:t>
      </w:r>
      <w:r w:rsidR="000C5689" w:rsidRPr="00AC2E03">
        <w:rPr>
          <w:rFonts w:ascii="GHEA Grapalat" w:hAnsi="GHEA Grapalat" w:cs="Sylfaen"/>
          <w:b/>
          <w:szCs w:val="22"/>
          <w:u w:val="single"/>
          <w:lang w:val="hy-AM"/>
        </w:rPr>
        <w:t>աջակցություն</w:t>
      </w:r>
      <w:r w:rsidR="000C5689" w:rsidRPr="00AC2E03">
        <w:rPr>
          <w:rFonts w:ascii="GHEA Grapalat" w:hAnsi="GHEA Grapalat" w:cs="Sylfaen"/>
          <w:b/>
          <w:iCs/>
          <w:kern w:val="16"/>
          <w:szCs w:val="22"/>
          <w:u w:val="single"/>
          <w:lang w:val="hy-AM"/>
        </w:rPr>
        <w:t xml:space="preserve"> </w:t>
      </w:r>
    </w:p>
    <w:p w14:paraId="163E8415" w14:textId="14890F48" w:rsidR="000C5689" w:rsidRPr="00AC2E03" w:rsidRDefault="006F0DD3" w:rsidP="000C5689">
      <w:pPr>
        <w:pStyle w:val="Text"/>
        <w:spacing w:after="0"/>
        <w:rPr>
          <w:rFonts w:ascii="GHEA Grapalat" w:hAnsi="GHEA Grapalat" w:cs="Sylfaen"/>
          <w:iCs/>
          <w:kern w:val="16"/>
          <w:szCs w:val="22"/>
          <w:lang w:val="hy-AM"/>
        </w:rPr>
      </w:pPr>
      <w:r w:rsidRPr="00AC2E03">
        <w:rPr>
          <w:rFonts w:ascii="GHEA Grapalat" w:hAnsi="GHEA Grapalat" w:cs="Calibri"/>
          <w:iCs/>
          <w:szCs w:val="22"/>
          <w:lang w:val="hy-AM"/>
        </w:rPr>
        <w:tab/>
      </w:r>
      <w:r w:rsidR="000C5689" w:rsidRPr="00AC2E03">
        <w:rPr>
          <w:rFonts w:ascii="GHEA Grapalat" w:hAnsi="GHEA Grapalat" w:cs="Calibri"/>
          <w:iCs/>
          <w:szCs w:val="22"/>
          <w:lang w:val="hy-AM"/>
        </w:rPr>
        <w:t xml:space="preserve">Միջոցառումը տեղափոխվել է 1141 ծրագրի (ընտանիքներին, կանանց և երեխաներին աջակցություն) 12003 միջոցառումից (երեխաների շուրջօրյա խնամքի բնակչության սոցիալական </w:t>
      </w:r>
      <w:r w:rsidR="000C5689" w:rsidRPr="00AC2E03">
        <w:rPr>
          <w:rFonts w:ascii="GHEA Grapalat" w:hAnsi="GHEA Grapalat" w:cs="Calibri"/>
          <w:iCs/>
          <w:szCs w:val="22"/>
          <w:lang w:val="hy-AM"/>
        </w:rPr>
        <w:lastRenderedPageBreak/>
        <w:t>պաշտպանության հաստատությունների շրջանավարտներին յուրաքանչյուր ամիս սպառողական զամբյուղին համարժեք դրամական օգնություն)։</w:t>
      </w:r>
    </w:p>
    <w:p w14:paraId="217068FD" w14:textId="2A555E80" w:rsidR="000C5689" w:rsidRPr="00AC2E03" w:rsidRDefault="006F0DD3" w:rsidP="006F0DD3">
      <w:pPr>
        <w:spacing w:after="0" w:line="240" w:lineRule="auto"/>
        <w:jc w:val="both"/>
        <w:rPr>
          <w:rFonts w:ascii="GHEA Grapalat" w:hAnsi="GHEA Grapalat" w:cs="Sylfaen"/>
          <w:b/>
          <w:iCs/>
          <w:kern w:val="16"/>
          <w:lang w:val="hy-AM"/>
        </w:rPr>
      </w:pPr>
      <w:r w:rsidRPr="00AC2E03">
        <w:rPr>
          <w:rFonts w:ascii="GHEA Grapalat" w:hAnsi="GHEA Grapalat" w:cs="Sylfaen"/>
          <w:b/>
          <w:iCs/>
          <w:kern w:val="16"/>
          <w:lang w:val="hy-AM"/>
        </w:rPr>
        <w:tab/>
      </w:r>
      <w:r w:rsidR="000C5689" w:rsidRPr="00AC2E03">
        <w:rPr>
          <w:rFonts w:ascii="GHEA Grapalat" w:hAnsi="GHEA Grapalat" w:cs="Sylfaen"/>
          <w:b/>
          <w:iCs/>
          <w:kern w:val="16"/>
          <w:lang w:val="hy-AM"/>
        </w:rPr>
        <w:t xml:space="preserve">ՀՀ ՄԺԾ ծրագրով 2024-2026թթ. նախատեսվում է համապատասխանաբար՝ </w:t>
      </w:r>
      <w:r w:rsidR="000C5689" w:rsidRPr="00AC2E03">
        <w:rPr>
          <w:rFonts w:ascii="GHEA Grapalat" w:eastAsia="Times New Roman" w:hAnsi="GHEA Grapalat" w:cs="Calibri"/>
          <w:b/>
          <w:iCs/>
          <w:lang w:val="hy-AM"/>
        </w:rPr>
        <w:t xml:space="preserve">27900.0 </w:t>
      </w:r>
      <w:r w:rsidR="000C5689" w:rsidRPr="00AC2E03">
        <w:rPr>
          <w:rFonts w:ascii="GHEA Grapalat" w:hAnsi="GHEA Grapalat" w:cs="Sylfaen"/>
          <w:b/>
          <w:iCs/>
          <w:kern w:val="16"/>
          <w:lang w:val="hy-AM"/>
        </w:rPr>
        <w:t xml:space="preserve">հազ.դրամ, </w:t>
      </w:r>
      <w:r w:rsidR="000C5689" w:rsidRPr="00AC2E03">
        <w:rPr>
          <w:rFonts w:ascii="GHEA Grapalat" w:eastAsia="Times New Roman" w:hAnsi="GHEA Grapalat" w:cs="Calibri"/>
          <w:b/>
          <w:iCs/>
          <w:lang w:val="hy-AM"/>
        </w:rPr>
        <w:t>27</w:t>
      </w:r>
      <w:r w:rsidRPr="00AC2E03">
        <w:rPr>
          <w:rFonts w:ascii="GHEA Grapalat" w:eastAsia="Times New Roman" w:hAnsi="GHEA Grapalat" w:cs="Calibri"/>
          <w:b/>
          <w:iCs/>
          <w:lang w:val="hy-AM"/>
        </w:rPr>
        <w:t>,</w:t>
      </w:r>
      <w:r w:rsidR="000C5689" w:rsidRPr="00AC2E03">
        <w:rPr>
          <w:rFonts w:ascii="GHEA Grapalat" w:eastAsia="Times New Roman" w:hAnsi="GHEA Grapalat" w:cs="Calibri"/>
          <w:b/>
          <w:iCs/>
          <w:lang w:val="hy-AM"/>
        </w:rPr>
        <w:t xml:space="preserve">900.0 </w:t>
      </w:r>
      <w:r w:rsidR="000C5689" w:rsidRPr="00AC2E03">
        <w:rPr>
          <w:rFonts w:ascii="GHEA Grapalat" w:hAnsi="GHEA Grapalat" w:cs="Sylfaen"/>
          <w:b/>
          <w:iCs/>
          <w:kern w:val="16"/>
          <w:lang w:val="hy-AM"/>
        </w:rPr>
        <w:t xml:space="preserve">հազ.դրամ և </w:t>
      </w:r>
      <w:r w:rsidR="000C5689" w:rsidRPr="00AC2E03">
        <w:rPr>
          <w:rFonts w:ascii="GHEA Grapalat" w:eastAsia="Times New Roman" w:hAnsi="GHEA Grapalat" w:cs="Calibri"/>
          <w:b/>
          <w:iCs/>
          <w:lang w:val="hy-AM"/>
        </w:rPr>
        <w:t>38</w:t>
      </w:r>
      <w:r w:rsidRPr="00AC2E03">
        <w:rPr>
          <w:rFonts w:ascii="GHEA Grapalat" w:eastAsia="Times New Roman" w:hAnsi="GHEA Grapalat" w:cs="Calibri"/>
          <w:b/>
          <w:iCs/>
          <w:lang w:val="hy-AM"/>
        </w:rPr>
        <w:t>,</w:t>
      </w:r>
      <w:r w:rsidR="000C5689" w:rsidRPr="00AC2E03">
        <w:rPr>
          <w:rFonts w:ascii="GHEA Grapalat" w:eastAsia="Times New Roman" w:hAnsi="GHEA Grapalat" w:cs="Calibri"/>
          <w:b/>
          <w:iCs/>
          <w:lang w:val="hy-AM"/>
        </w:rPr>
        <w:t>700.0</w:t>
      </w:r>
      <w:r w:rsidR="000C5689" w:rsidRPr="00AC2E03">
        <w:rPr>
          <w:rFonts w:ascii="GHEA Grapalat" w:eastAsia="Times New Roman" w:hAnsi="GHEA Grapalat" w:cs="Calibri"/>
          <w:iCs/>
          <w:lang w:val="hy-AM"/>
        </w:rPr>
        <w:t xml:space="preserve"> </w:t>
      </w:r>
      <w:r w:rsidR="000C5689" w:rsidRPr="00AC2E03">
        <w:rPr>
          <w:rFonts w:ascii="GHEA Grapalat" w:hAnsi="GHEA Grapalat" w:cs="Sylfaen"/>
          <w:b/>
          <w:iCs/>
          <w:kern w:val="16"/>
          <w:lang w:val="hy-AM"/>
        </w:rPr>
        <w:t>հազ.դրամ՝ համապատասխանաբար 31, 31, 43 շրջանավարտներին նվազագույն ամսական աշխատավարձին համարժեք գումարի չափով աջակցություն տրամադրելու նպատակով:</w:t>
      </w:r>
    </w:p>
    <w:p w14:paraId="2817195C" w14:textId="77777777" w:rsidR="006F0DD3" w:rsidRPr="00AC2E03" w:rsidRDefault="006F0DD3" w:rsidP="006F0DD3">
      <w:pPr>
        <w:spacing w:after="0" w:line="240" w:lineRule="auto"/>
        <w:jc w:val="both"/>
        <w:rPr>
          <w:rFonts w:ascii="GHEA Grapalat" w:eastAsia="Times New Roman" w:hAnsi="GHEA Grapalat" w:cs="Calibri"/>
          <w:b/>
          <w:iCs/>
          <w:lang w:val="hy-AM"/>
        </w:rPr>
      </w:pPr>
    </w:p>
    <w:p w14:paraId="70787EC9" w14:textId="7DD38372" w:rsidR="000C5689" w:rsidRPr="00AC2E03" w:rsidRDefault="00093223" w:rsidP="006F0DD3">
      <w:pPr>
        <w:overflowPunct w:val="0"/>
        <w:autoSpaceDE w:val="0"/>
        <w:autoSpaceDN w:val="0"/>
        <w:adjustRightInd w:val="0"/>
        <w:spacing w:after="0" w:line="240" w:lineRule="auto"/>
        <w:jc w:val="both"/>
        <w:textAlignment w:val="baseline"/>
        <w:rPr>
          <w:rFonts w:ascii="GHEA Grapalat" w:eastAsia="Times New Roman" w:hAnsi="GHEA Grapalat" w:cs="Sylfaen"/>
          <w:b/>
          <w:u w:val="single"/>
          <w:lang w:val="hy-AM"/>
        </w:rPr>
      </w:pPr>
      <w:r w:rsidRPr="00AC2E03">
        <w:rPr>
          <w:rFonts w:ascii="GHEA Grapalat" w:eastAsia="Times New Roman" w:hAnsi="GHEA Grapalat" w:cs="Times New Roman"/>
          <w:b/>
          <w:kern w:val="16"/>
          <w:u w:val="single"/>
          <w:lang w:val="hy-AM"/>
        </w:rPr>
        <w:t>7</w:t>
      </w:r>
      <w:r w:rsidR="000C5689" w:rsidRPr="00AC2E03">
        <w:rPr>
          <w:rFonts w:ascii="GHEA Grapalat" w:eastAsia="Times New Roman" w:hAnsi="GHEA Grapalat" w:cs="Times New Roman"/>
          <w:b/>
          <w:kern w:val="16"/>
          <w:u w:val="single"/>
          <w:lang w:val="hy-AM"/>
        </w:rPr>
        <w:t xml:space="preserve">. </w:t>
      </w:r>
      <w:r w:rsidR="000C5689" w:rsidRPr="00AC2E03">
        <w:rPr>
          <w:rFonts w:ascii="GHEA Grapalat" w:eastAsia="Times New Roman" w:hAnsi="GHEA Grapalat" w:cs="Sylfaen"/>
          <w:b/>
          <w:u w:val="single"/>
          <w:lang w:val="hy-AM"/>
        </w:rPr>
        <w:t>Հայաստանի</w:t>
      </w:r>
      <w:r w:rsidR="000C5689" w:rsidRPr="00AC2E03">
        <w:rPr>
          <w:rFonts w:ascii="GHEA Grapalat" w:eastAsia="Times New Roman" w:hAnsi="GHEA Grapalat" w:cs="Calibri"/>
          <w:b/>
          <w:u w:val="single"/>
          <w:lang w:val="hy-AM"/>
        </w:rPr>
        <w:t xml:space="preserve"> </w:t>
      </w:r>
      <w:r w:rsidR="000C5689" w:rsidRPr="00AC2E03">
        <w:rPr>
          <w:rFonts w:ascii="GHEA Grapalat" w:eastAsia="Times New Roman" w:hAnsi="GHEA Grapalat" w:cs="Sylfaen"/>
          <w:b/>
          <w:u w:val="single"/>
          <w:lang w:val="hy-AM"/>
        </w:rPr>
        <w:t>Հանրապետությունում</w:t>
      </w:r>
      <w:r w:rsidR="000C5689" w:rsidRPr="00AC2E03">
        <w:rPr>
          <w:rFonts w:ascii="GHEA Grapalat" w:eastAsia="Times New Roman" w:hAnsi="GHEA Grapalat" w:cs="Calibri"/>
          <w:b/>
          <w:u w:val="single"/>
          <w:lang w:val="hy-AM"/>
        </w:rPr>
        <w:t xml:space="preserve">  </w:t>
      </w:r>
      <w:r w:rsidR="000C5689" w:rsidRPr="00AC2E03">
        <w:rPr>
          <w:rFonts w:ascii="GHEA Grapalat" w:eastAsia="Times New Roman" w:hAnsi="GHEA Grapalat" w:cs="Sylfaen"/>
          <w:b/>
          <w:u w:val="single"/>
          <w:lang w:val="hy-AM"/>
        </w:rPr>
        <w:t>գործող</w:t>
      </w:r>
      <w:r w:rsidR="000C5689" w:rsidRPr="00AC2E03">
        <w:rPr>
          <w:rFonts w:ascii="GHEA Grapalat" w:eastAsia="Times New Roman" w:hAnsi="GHEA Grapalat" w:cs="Calibri"/>
          <w:b/>
          <w:u w:val="single"/>
          <w:lang w:val="hy-AM"/>
        </w:rPr>
        <w:t xml:space="preserve"> </w:t>
      </w:r>
      <w:r w:rsidR="000C5689" w:rsidRPr="00AC2E03">
        <w:rPr>
          <w:rFonts w:ascii="GHEA Grapalat" w:eastAsia="Times New Roman" w:hAnsi="GHEA Grapalat" w:cs="Sylfaen"/>
          <w:b/>
          <w:u w:val="single"/>
          <w:lang w:val="hy-AM"/>
        </w:rPr>
        <w:t>երեխաներին</w:t>
      </w:r>
      <w:r w:rsidR="000C5689" w:rsidRPr="00AC2E03">
        <w:rPr>
          <w:rFonts w:ascii="GHEA Grapalat" w:eastAsia="Times New Roman" w:hAnsi="GHEA Grapalat" w:cs="Calibri"/>
          <w:b/>
          <w:u w:val="single"/>
          <w:lang w:val="hy-AM"/>
        </w:rPr>
        <w:t xml:space="preserve"> </w:t>
      </w:r>
      <w:r w:rsidR="000C5689" w:rsidRPr="00AC2E03">
        <w:rPr>
          <w:rFonts w:ascii="GHEA Grapalat" w:eastAsia="Times New Roman" w:hAnsi="GHEA Grapalat" w:cs="Sylfaen"/>
          <w:b/>
          <w:u w:val="single"/>
          <w:lang w:val="hy-AM"/>
        </w:rPr>
        <w:t>շուրջօրյա</w:t>
      </w:r>
      <w:r w:rsidR="000C5689" w:rsidRPr="00AC2E03">
        <w:rPr>
          <w:rFonts w:ascii="GHEA Grapalat" w:eastAsia="Times New Roman" w:hAnsi="GHEA Grapalat" w:cs="Calibri"/>
          <w:b/>
          <w:u w:val="single"/>
          <w:lang w:val="hy-AM"/>
        </w:rPr>
        <w:t xml:space="preserve"> </w:t>
      </w:r>
      <w:r w:rsidR="000C5689" w:rsidRPr="00AC2E03">
        <w:rPr>
          <w:rFonts w:ascii="GHEA Grapalat" w:eastAsia="Times New Roman" w:hAnsi="GHEA Grapalat" w:cs="Sylfaen"/>
          <w:b/>
          <w:u w:val="single"/>
          <w:lang w:val="hy-AM"/>
        </w:rPr>
        <w:t>խնամք</w:t>
      </w:r>
      <w:r w:rsidR="000C5689" w:rsidRPr="00AC2E03">
        <w:rPr>
          <w:rFonts w:ascii="GHEA Grapalat" w:eastAsia="Times New Roman" w:hAnsi="GHEA Grapalat" w:cs="Calibri"/>
          <w:b/>
          <w:u w:val="single"/>
          <w:lang w:val="hy-AM"/>
        </w:rPr>
        <w:t xml:space="preserve"> </w:t>
      </w:r>
      <w:r w:rsidR="000C5689" w:rsidRPr="00AC2E03">
        <w:rPr>
          <w:rFonts w:ascii="GHEA Grapalat" w:eastAsia="Times New Roman" w:hAnsi="GHEA Grapalat" w:cs="Sylfaen"/>
          <w:b/>
          <w:u w:val="single"/>
          <w:lang w:val="hy-AM"/>
        </w:rPr>
        <w:t>տրամադրող</w:t>
      </w:r>
      <w:r w:rsidR="000C5689" w:rsidRPr="00AC2E03">
        <w:rPr>
          <w:rFonts w:ascii="GHEA Grapalat" w:eastAsia="Times New Roman" w:hAnsi="GHEA Grapalat" w:cs="Calibri"/>
          <w:b/>
          <w:u w:val="single"/>
          <w:lang w:val="hy-AM"/>
        </w:rPr>
        <w:t xml:space="preserve"> </w:t>
      </w:r>
      <w:r w:rsidR="000C5689" w:rsidRPr="00AC2E03">
        <w:rPr>
          <w:rFonts w:ascii="GHEA Grapalat" w:eastAsia="Times New Roman" w:hAnsi="GHEA Grapalat" w:cs="Sylfaen"/>
          <w:b/>
          <w:u w:val="single"/>
          <w:lang w:val="hy-AM"/>
        </w:rPr>
        <w:t>բնակչության</w:t>
      </w:r>
      <w:r w:rsidR="000C5689" w:rsidRPr="00AC2E03">
        <w:rPr>
          <w:rFonts w:ascii="GHEA Grapalat" w:eastAsia="Times New Roman" w:hAnsi="GHEA Grapalat" w:cs="Calibri"/>
          <w:b/>
          <w:u w:val="single"/>
          <w:lang w:val="hy-AM"/>
        </w:rPr>
        <w:t xml:space="preserve"> </w:t>
      </w:r>
      <w:r w:rsidR="000C5689" w:rsidRPr="00AC2E03">
        <w:rPr>
          <w:rFonts w:ascii="GHEA Grapalat" w:eastAsia="Times New Roman" w:hAnsi="GHEA Grapalat" w:cs="Sylfaen"/>
          <w:b/>
          <w:u w:val="single"/>
          <w:lang w:val="hy-AM"/>
        </w:rPr>
        <w:t>սոցիալական</w:t>
      </w:r>
      <w:r w:rsidR="000C5689" w:rsidRPr="00AC2E03">
        <w:rPr>
          <w:rFonts w:ascii="GHEA Grapalat" w:eastAsia="Times New Roman" w:hAnsi="GHEA Grapalat" w:cs="Calibri"/>
          <w:b/>
          <w:u w:val="single"/>
          <w:lang w:val="hy-AM"/>
        </w:rPr>
        <w:t xml:space="preserve"> </w:t>
      </w:r>
      <w:r w:rsidR="000C5689" w:rsidRPr="00AC2E03">
        <w:rPr>
          <w:rFonts w:ascii="GHEA Grapalat" w:eastAsia="Times New Roman" w:hAnsi="GHEA Grapalat" w:cs="Sylfaen"/>
          <w:b/>
          <w:u w:val="single"/>
          <w:lang w:val="hy-AM"/>
        </w:rPr>
        <w:t>պաշտպանության</w:t>
      </w:r>
      <w:r w:rsidR="000C5689" w:rsidRPr="00AC2E03">
        <w:rPr>
          <w:rFonts w:ascii="GHEA Grapalat" w:eastAsia="Times New Roman" w:hAnsi="GHEA Grapalat" w:cs="Calibri"/>
          <w:b/>
          <w:u w:val="single"/>
          <w:lang w:val="hy-AM"/>
        </w:rPr>
        <w:t xml:space="preserve"> </w:t>
      </w:r>
      <w:r w:rsidR="000C5689" w:rsidRPr="00AC2E03">
        <w:rPr>
          <w:rFonts w:ascii="GHEA Grapalat" w:eastAsia="Times New Roman" w:hAnsi="GHEA Grapalat" w:cs="Sylfaen"/>
          <w:b/>
          <w:u w:val="single"/>
          <w:lang w:val="hy-AM"/>
        </w:rPr>
        <w:t>պետական</w:t>
      </w:r>
      <w:r w:rsidR="000C5689" w:rsidRPr="00AC2E03">
        <w:rPr>
          <w:rFonts w:ascii="GHEA Grapalat" w:eastAsia="Times New Roman" w:hAnsi="GHEA Grapalat" w:cs="Calibri"/>
          <w:b/>
          <w:u w:val="single"/>
          <w:lang w:val="hy-AM"/>
        </w:rPr>
        <w:t xml:space="preserve"> </w:t>
      </w:r>
      <w:r w:rsidR="000C5689" w:rsidRPr="00AC2E03">
        <w:rPr>
          <w:rFonts w:ascii="GHEA Grapalat" w:eastAsia="Times New Roman" w:hAnsi="GHEA Grapalat" w:cs="Sylfaen"/>
          <w:b/>
          <w:u w:val="single"/>
          <w:lang w:val="hy-AM"/>
        </w:rPr>
        <w:t>հաստատությունների</w:t>
      </w:r>
      <w:r w:rsidR="000C5689" w:rsidRPr="00AC2E03">
        <w:rPr>
          <w:rFonts w:ascii="GHEA Grapalat" w:eastAsia="Times New Roman" w:hAnsi="GHEA Grapalat" w:cs="Calibri"/>
          <w:b/>
          <w:u w:val="single"/>
          <w:lang w:val="hy-AM"/>
        </w:rPr>
        <w:t xml:space="preserve"> (</w:t>
      </w:r>
      <w:r w:rsidR="000C5689" w:rsidRPr="00AC2E03">
        <w:rPr>
          <w:rFonts w:ascii="GHEA Grapalat" w:eastAsia="Times New Roman" w:hAnsi="GHEA Grapalat" w:cs="Sylfaen"/>
          <w:b/>
          <w:u w:val="single"/>
          <w:lang w:val="hy-AM"/>
        </w:rPr>
        <w:t>մանկատների</w:t>
      </w:r>
      <w:r w:rsidR="000C5689" w:rsidRPr="00AC2E03">
        <w:rPr>
          <w:rFonts w:ascii="GHEA Grapalat" w:eastAsia="Times New Roman" w:hAnsi="GHEA Grapalat" w:cs="Calibri"/>
          <w:b/>
          <w:u w:val="single"/>
          <w:lang w:val="hy-AM"/>
        </w:rPr>
        <w:t xml:space="preserve">) 18 </w:t>
      </w:r>
      <w:r w:rsidR="000C5689" w:rsidRPr="00AC2E03">
        <w:rPr>
          <w:rFonts w:ascii="GHEA Grapalat" w:eastAsia="Times New Roman" w:hAnsi="GHEA Grapalat" w:cs="Sylfaen"/>
          <w:b/>
          <w:u w:val="single"/>
          <w:lang w:val="hy-AM"/>
        </w:rPr>
        <w:t>տարին</w:t>
      </w:r>
      <w:r w:rsidR="000C5689" w:rsidRPr="00AC2E03">
        <w:rPr>
          <w:rFonts w:ascii="GHEA Grapalat" w:eastAsia="Times New Roman" w:hAnsi="GHEA Grapalat" w:cs="Calibri"/>
          <w:b/>
          <w:u w:val="single"/>
          <w:lang w:val="hy-AM"/>
        </w:rPr>
        <w:t xml:space="preserve"> </w:t>
      </w:r>
      <w:r w:rsidR="000C5689" w:rsidRPr="00AC2E03">
        <w:rPr>
          <w:rFonts w:ascii="GHEA Grapalat" w:eastAsia="Times New Roman" w:hAnsi="GHEA Grapalat" w:cs="Sylfaen"/>
          <w:b/>
          <w:u w:val="single"/>
          <w:lang w:val="hy-AM"/>
        </w:rPr>
        <w:t>լրացած</w:t>
      </w:r>
      <w:r w:rsidR="000C5689" w:rsidRPr="00AC2E03">
        <w:rPr>
          <w:rFonts w:ascii="GHEA Grapalat" w:eastAsia="Times New Roman" w:hAnsi="GHEA Grapalat" w:cs="Calibri"/>
          <w:b/>
          <w:u w:val="single"/>
          <w:lang w:val="hy-AM"/>
        </w:rPr>
        <w:t xml:space="preserve"> </w:t>
      </w:r>
      <w:r w:rsidR="000C5689" w:rsidRPr="00AC2E03">
        <w:rPr>
          <w:rFonts w:ascii="GHEA Grapalat" w:eastAsia="Times New Roman" w:hAnsi="GHEA Grapalat" w:cs="Sylfaen"/>
          <w:b/>
          <w:u w:val="single"/>
          <w:lang w:val="hy-AM"/>
        </w:rPr>
        <w:t>և</w:t>
      </w:r>
      <w:r w:rsidR="000C5689" w:rsidRPr="00AC2E03">
        <w:rPr>
          <w:rFonts w:ascii="GHEA Grapalat" w:eastAsia="Times New Roman" w:hAnsi="GHEA Grapalat" w:cs="Calibri"/>
          <w:b/>
          <w:u w:val="single"/>
          <w:lang w:val="hy-AM"/>
        </w:rPr>
        <w:t xml:space="preserve"> </w:t>
      </w:r>
      <w:r w:rsidR="000C5689" w:rsidRPr="00AC2E03">
        <w:rPr>
          <w:rFonts w:ascii="GHEA Grapalat" w:eastAsia="Times New Roman" w:hAnsi="GHEA Grapalat" w:cs="Sylfaen"/>
          <w:b/>
          <w:u w:val="single"/>
          <w:lang w:val="hy-AM"/>
        </w:rPr>
        <w:t>հաստատությունից</w:t>
      </w:r>
      <w:r w:rsidR="000C5689" w:rsidRPr="00AC2E03">
        <w:rPr>
          <w:rFonts w:ascii="GHEA Grapalat" w:eastAsia="Times New Roman" w:hAnsi="GHEA Grapalat" w:cs="Calibri"/>
          <w:b/>
          <w:u w:val="single"/>
          <w:lang w:val="hy-AM"/>
        </w:rPr>
        <w:t xml:space="preserve"> </w:t>
      </w:r>
      <w:r w:rsidR="000C5689" w:rsidRPr="00AC2E03">
        <w:rPr>
          <w:rFonts w:ascii="GHEA Grapalat" w:eastAsia="Times New Roman" w:hAnsi="GHEA Grapalat" w:cs="Sylfaen"/>
          <w:b/>
          <w:u w:val="single"/>
          <w:lang w:val="hy-AM"/>
        </w:rPr>
        <w:t>դուրսգրված</w:t>
      </w:r>
      <w:r w:rsidR="000C5689" w:rsidRPr="00AC2E03">
        <w:rPr>
          <w:rFonts w:ascii="GHEA Grapalat" w:eastAsia="Times New Roman" w:hAnsi="GHEA Grapalat" w:cs="Calibri"/>
          <w:b/>
          <w:u w:val="single"/>
          <w:lang w:val="hy-AM"/>
        </w:rPr>
        <w:t xml:space="preserve"> </w:t>
      </w:r>
      <w:r w:rsidR="000C5689" w:rsidRPr="00AC2E03">
        <w:rPr>
          <w:rFonts w:ascii="GHEA Grapalat" w:eastAsia="Times New Roman" w:hAnsi="GHEA Grapalat" w:cs="Sylfaen"/>
          <w:b/>
          <w:u w:val="single"/>
          <w:lang w:val="hy-AM"/>
        </w:rPr>
        <w:t>շրջանավարտների</w:t>
      </w:r>
      <w:r w:rsidR="000C5689" w:rsidRPr="00AC2E03">
        <w:rPr>
          <w:rFonts w:ascii="GHEA Grapalat" w:eastAsia="Times New Roman" w:hAnsi="GHEA Grapalat" w:cs="Calibri"/>
          <w:b/>
          <w:u w:val="single"/>
          <w:lang w:val="hy-AM"/>
        </w:rPr>
        <w:t xml:space="preserve"> </w:t>
      </w:r>
      <w:r w:rsidR="000C5689" w:rsidRPr="00AC2E03">
        <w:rPr>
          <w:rFonts w:ascii="GHEA Grapalat" w:eastAsia="Times New Roman" w:hAnsi="GHEA Grapalat" w:cs="Sylfaen"/>
          <w:b/>
          <w:u w:val="single"/>
          <w:lang w:val="hy-AM"/>
        </w:rPr>
        <w:t>բնակելի</w:t>
      </w:r>
      <w:r w:rsidR="000C5689" w:rsidRPr="00AC2E03">
        <w:rPr>
          <w:rFonts w:ascii="GHEA Grapalat" w:eastAsia="Times New Roman" w:hAnsi="GHEA Grapalat" w:cs="Calibri"/>
          <w:b/>
          <w:u w:val="single"/>
          <w:lang w:val="hy-AM"/>
        </w:rPr>
        <w:t xml:space="preserve"> </w:t>
      </w:r>
      <w:r w:rsidR="000C5689" w:rsidRPr="00AC2E03">
        <w:rPr>
          <w:rFonts w:ascii="GHEA Grapalat" w:eastAsia="Times New Roman" w:hAnsi="GHEA Grapalat" w:cs="Sylfaen"/>
          <w:b/>
          <w:u w:val="single"/>
          <w:lang w:val="hy-AM"/>
        </w:rPr>
        <w:t>տարածության</w:t>
      </w:r>
      <w:r w:rsidR="000C5689" w:rsidRPr="00AC2E03">
        <w:rPr>
          <w:rFonts w:ascii="GHEA Grapalat" w:eastAsia="Times New Roman" w:hAnsi="GHEA Grapalat" w:cs="Calibri"/>
          <w:b/>
          <w:u w:val="single"/>
          <w:lang w:val="hy-AM"/>
        </w:rPr>
        <w:t xml:space="preserve"> </w:t>
      </w:r>
      <w:r w:rsidR="000C5689" w:rsidRPr="00AC2E03">
        <w:rPr>
          <w:rFonts w:ascii="GHEA Grapalat" w:eastAsia="Times New Roman" w:hAnsi="GHEA Grapalat" w:cs="Sylfaen"/>
          <w:b/>
          <w:u w:val="single"/>
          <w:lang w:val="hy-AM"/>
        </w:rPr>
        <w:t>վարձավճարի</w:t>
      </w:r>
      <w:r w:rsidR="000C5689" w:rsidRPr="00AC2E03">
        <w:rPr>
          <w:rFonts w:ascii="GHEA Grapalat" w:eastAsia="Times New Roman" w:hAnsi="GHEA Grapalat" w:cs="Calibri"/>
          <w:b/>
          <w:u w:val="single"/>
          <w:lang w:val="hy-AM"/>
        </w:rPr>
        <w:t xml:space="preserve"> </w:t>
      </w:r>
      <w:r w:rsidR="000C5689" w:rsidRPr="00AC2E03">
        <w:rPr>
          <w:rFonts w:ascii="GHEA Grapalat" w:eastAsia="Times New Roman" w:hAnsi="GHEA Grapalat" w:cs="Sylfaen"/>
          <w:b/>
          <w:u w:val="single"/>
          <w:lang w:val="hy-AM"/>
        </w:rPr>
        <w:t>հատուցում</w:t>
      </w:r>
    </w:p>
    <w:p w14:paraId="59A4CCCB" w14:textId="2BE4B947" w:rsidR="000C5689" w:rsidRPr="00AC2E03" w:rsidRDefault="006F0DD3" w:rsidP="006F0DD3">
      <w:pPr>
        <w:pStyle w:val="Text"/>
        <w:spacing w:after="0"/>
        <w:rPr>
          <w:rFonts w:ascii="GHEA Grapalat" w:hAnsi="GHEA Grapalat" w:cs="Sylfaen"/>
          <w:iCs/>
          <w:kern w:val="16"/>
          <w:szCs w:val="22"/>
          <w:lang w:val="hy-AM"/>
        </w:rPr>
      </w:pPr>
      <w:r w:rsidRPr="00AC2E03">
        <w:rPr>
          <w:rFonts w:ascii="GHEA Grapalat" w:hAnsi="GHEA Grapalat" w:cs="Calibri"/>
          <w:iCs/>
          <w:szCs w:val="22"/>
          <w:lang w:val="hy-AM"/>
        </w:rPr>
        <w:tab/>
      </w:r>
      <w:r w:rsidR="000C5689" w:rsidRPr="00AC2E03">
        <w:rPr>
          <w:rFonts w:ascii="GHEA Grapalat" w:hAnsi="GHEA Grapalat" w:cs="Calibri"/>
          <w:iCs/>
          <w:szCs w:val="22"/>
          <w:lang w:val="hy-AM"/>
        </w:rPr>
        <w:t>Միջոցառումը տեղափոխվել է 1141 ծրագրի (ընտանիքներին, կանանց և երեխաներին աջակցություն) 12007 միջոցառումից (բնակչության սոցիալական պաշտպանության հաստատությունների շրջանավարտների համար բնակարանների վարձակալություն)։</w:t>
      </w:r>
    </w:p>
    <w:p w14:paraId="3E8D8581" w14:textId="0BEB6B5A" w:rsidR="000C5689" w:rsidRPr="00AC2E03" w:rsidRDefault="006F0DD3" w:rsidP="00C3776C">
      <w:pPr>
        <w:pStyle w:val="Text"/>
        <w:spacing w:after="0"/>
        <w:rPr>
          <w:rFonts w:ascii="GHEA Grapalat" w:hAnsi="GHEA Grapalat" w:cs="Sylfaen"/>
          <w:b/>
          <w:iCs/>
          <w:kern w:val="16"/>
          <w:szCs w:val="22"/>
          <w:lang w:val="hy-AM"/>
        </w:rPr>
      </w:pPr>
      <w:r w:rsidRPr="00AC2E03">
        <w:rPr>
          <w:rFonts w:ascii="GHEA Grapalat" w:hAnsi="GHEA Grapalat" w:cs="Sylfaen"/>
          <w:b/>
          <w:iCs/>
          <w:kern w:val="16"/>
          <w:szCs w:val="22"/>
          <w:lang w:val="hy-AM"/>
        </w:rPr>
        <w:tab/>
      </w:r>
      <w:r w:rsidR="000C5689" w:rsidRPr="00AC2E03">
        <w:rPr>
          <w:rFonts w:ascii="GHEA Grapalat" w:hAnsi="GHEA Grapalat" w:cs="Sylfaen"/>
          <w:b/>
          <w:iCs/>
          <w:kern w:val="16"/>
          <w:szCs w:val="22"/>
          <w:lang w:val="hy-AM"/>
        </w:rPr>
        <w:t xml:space="preserve">ՀՀ ՄԺԾ ծրագրով 2024-2026թթ. նախատեսվում է համապատասխանաբար՝ </w:t>
      </w:r>
      <w:r w:rsidR="000C5689" w:rsidRPr="00AC2E03">
        <w:rPr>
          <w:rFonts w:ascii="GHEA Grapalat" w:hAnsi="GHEA Grapalat" w:cs="Calibri"/>
          <w:b/>
          <w:iCs/>
          <w:szCs w:val="22"/>
          <w:lang w:val="hy-AM"/>
        </w:rPr>
        <w:t>37</w:t>
      </w:r>
      <w:r w:rsidRPr="00AC2E03">
        <w:rPr>
          <w:rFonts w:ascii="GHEA Grapalat" w:hAnsi="GHEA Grapalat" w:cs="Calibri"/>
          <w:b/>
          <w:iCs/>
          <w:szCs w:val="22"/>
          <w:lang w:val="hy-AM"/>
        </w:rPr>
        <w:t>,</w:t>
      </w:r>
      <w:r w:rsidR="000C5689" w:rsidRPr="00AC2E03">
        <w:rPr>
          <w:rFonts w:ascii="GHEA Grapalat" w:hAnsi="GHEA Grapalat" w:cs="Calibri"/>
          <w:b/>
          <w:iCs/>
          <w:szCs w:val="22"/>
          <w:lang w:val="hy-AM"/>
        </w:rPr>
        <w:t xml:space="preserve">200.0 </w:t>
      </w:r>
      <w:r w:rsidR="000C5689" w:rsidRPr="00AC2E03">
        <w:rPr>
          <w:rFonts w:ascii="GHEA Grapalat" w:hAnsi="GHEA Grapalat" w:cs="Sylfaen"/>
          <w:b/>
          <w:iCs/>
          <w:kern w:val="16"/>
          <w:szCs w:val="22"/>
          <w:lang w:val="hy-AM"/>
        </w:rPr>
        <w:t xml:space="preserve">հազ.դրամ, </w:t>
      </w:r>
      <w:r w:rsidR="000C5689" w:rsidRPr="00AC2E03">
        <w:rPr>
          <w:rFonts w:ascii="GHEA Grapalat" w:hAnsi="GHEA Grapalat" w:cs="Calibri"/>
          <w:b/>
          <w:iCs/>
          <w:szCs w:val="22"/>
          <w:lang w:val="hy-AM"/>
        </w:rPr>
        <w:t>37</w:t>
      </w:r>
      <w:r w:rsidRPr="00AC2E03">
        <w:rPr>
          <w:rFonts w:ascii="GHEA Grapalat" w:hAnsi="GHEA Grapalat" w:cs="Calibri"/>
          <w:b/>
          <w:iCs/>
          <w:szCs w:val="22"/>
          <w:lang w:val="hy-AM"/>
        </w:rPr>
        <w:t>,</w:t>
      </w:r>
      <w:r w:rsidR="000C5689" w:rsidRPr="00AC2E03">
        <w:rPr>
          <w:rFonts w:ascii="GHEA Grapalat" w:hAnsi="GHEA Grapalat" w:cs="Calibri"/>
          <w:b/>
          <w:iCs/>
          <w:szCs w:val="22"/>
          <w:lang w:val="hy-AM"/>
        </w:rPr>
        <w:t xml:space="preserve">200.0 </w:t>
      </w:r>
      <w:r w:rsidR="000C5689" w:rsidRPr="00AC2E03">
        <w:rPr>
          <w:rFonts w:ascii="GHEA Grapalat" w:hAnsi="GHEA Grapalat" w:cs="Sylfaen"/>
          <w:b/>
          <w:iCs/>
          <w:kern w:val="16"/>
          <w:szCs w:val="22"/>
          <w:lang w:val="hy-AM"/>
        </w:rPr>
        <w:t xml:space="preserve">հազ.դրամ և </w:t>
      </w:r>
      <w:r w:rsidR="000C5689" w:rsidRPr="00AC2E03">
        <w:rPr>
          <w:rFonts w:ascii="GHEA Grapalat" w:hAnsi="GHEA Grapalat" w:cs="Calibri"/>
          <w:b/>
          <w:iCs/>
          <w:szCs w:val="22"/>
          <w:lang w:val="hy-AM"/>
        </w:rPr>
        <w:t>51</w:t>
      </w:r>
      <w:r w:rsidRPr="00AC2E03">
        <w:rPr>
          <w:rFonts w:ascii="GHEA Grapalat" w:hAnsi="GHEA Grapalat" w:cs="Calibri"/>
          <w:b/>
          <w:iCs/>
          <w:szCs w:val="22"/>
          <w:lang w:val="hy-AM"/>
        </w:rPr>
        <w:t>,</w:t>
      </w:r>
      <w:r w:rsidR="000C5689" w:rsidRPr="00AC2E03">
        <w:rPr>
          <w:rFonts w:ascii="GHEA Grapalat" w:hAnsi="GHEA Grapalat" w:cs="Calibri"/>
          <w:b/>
          <w:iCs/>
          <w:szCs w:val="22"/>
          <w:lang w:val="hy-AM"/>
        </w:rPr>
        <w:t>600.0</w:t>
      </w:r>
      <w:r w:rsidR="000C5689" w:rsidRPr="00AC2E03">
        <w:rPr>
          <w:rFonts w:ascii="GHEA Grapalat" w:hAnsi="GHEA Grapalat" w:cs="Calibri"/>
          <w:iCs/>
          <w:szCs w:val="22"/>
          <w:lang w:val="hy-AM"/>
        </w:rPr>
        <w:t xml:space="preserve"> </w:t>
      </w:r>
      <w:r w:rsidR="000C5689" w:rsidRPr="00AC2E03">
        <w:rPr>
          <w:rFonts w:ascii="GHEA Grapalat" w:hAnsi="GHEA Grapalat" w:cs="Sylfaen"/>
          <w:b/>
          <w:iCs/>
          <w:kern w:val="16"/>
          <w:szCs w:val="22"/>
          <w:lang w:val="hy-AM"/>
        </w:rPr>
        <w:t>հազ.դրամ՝ համապատասխանաբար 31, 31, 43 շրջանավարտներին նվազագույն ամսական աշխատավարձին համարժեք գումարի չափով աջակցություն տրամադրելու նպատակով:</w:t>
      </w:r>
    </w:p>
    <w:p w14:paraId="61821A2F" w14:textId="77777777" w:rsidR="00C3776C" w:rsidRPr="00AC2E03" w:rsidRDefault="00C3776C" w:rsidP="00C3776C">
      <w:pPr>
        <w:pStyle w:val="Text"/>
        <w:spacing w:after="0"/>
        <w:rPr>
          <w:rFonts w:ascii="GHEA Grapalat" w:hAnsi="GHEA Grapalat" w:cs="Sylfaen"/>
          <w:iCs/>
          <w:kern w:val="16"/>
          <w:szCs w:val="22"/>
          <w:lang w:val="hy-AM"/>
        </w:rPr>
      </w:pPr>
    </w:p>
    <w:p w14:paraId="0D7FAAA6" w14:textId="1692A8CC" w:rsidR="000C5689" w:rsidRPr="00AC2E03" w:rsidRDefault="00093223" w:rsidP="000C5689">
      <w:pPr>
        <w:overflowPunct w:val="0"/>
        <w:autoSpaceDE w:val="0"/>
        <w:autoSpaceDN w:val="0"/>
        <w:adjustRightInd w:val="0"/>
        <w:spacing w:after="0" w:line="240" w:lineRule="auto"/>
        <w:jc w:val="both"/>
        <w:textAlignment w:val="baseline"/>
        <w:rPr>
          <w:rFonts w:ascii="GHEA Grapalat" w:eastAsia="Times New Roman" w:hAnsi="GHEA Grapalat" w:cs="Sylfaen"/>
          <w:b/>
          <w:iCs/>
          <w:u w:val="single"/>
          <w:lang w:val="hy-AM"/>
        </w:rPr>
      </w:pPr>
      <w:r w:rsidRPr="00AC2E03">
        <w:rPr>
          <w:rFonts w:ascii="GHEA Grapalat" w:hAnsi="GHEA Grapalat"/>
          <w:b/>
          <w:u w:val="single"/>
          <w:lang w:val="hy-AM"/>
        </w:rPr>
        <w:t>8</w:t>
      </w:r>
      <w:r w:rsidR="006F0DD3" w:rsidRPr="00AC2E03">
        <w:rPr>
          <w:rFonts w:ascii="GHEA Grapalat" w:hAnsi="GHEA Grapalat"/>
          <w:b/>
          <w:u w:val="single"/>
          <w:lang w:val="hy-AM"/>
        </w:rPr>
        <w:t xml:space="preserve">. </w:t>
      </w:r>
      <w:r w:rsidR="000C5689" w:rsidRPr="00AC2E03">
        <w:rPr>
          <w:rFonts w:ascii="GHEA Grapalat" w:eastAsia="Times New Roman" w:hAnsi="GHEA Grapalat" w:cs="Sylfaen"/>
          <w:b/>
          <w:iCs/>
          <w:u w:val="single"/>
          <w:lang w:val="hy-AM"/>
        </w:rPr>
        <w:t>Սոցիալական</w:t>
      </w:r>
      <w:r w:rsidR="000C5689" w:rsidRPr="00AC2E03">
        <w:rPr>
          <w:rFonts w:ascii="GHEA Grapalat" w:eastAsia="Times New Roman" w:hAnsi="GHEA Grapalat" w:cs="Calibri"/>
          <w:b/>
          <w:iCs/>
          <w:u w:val="single"/>
          <w:lang w:val="hy-AM"/>
        </w:rPr>
        <w:t xml:space="preserve"> </w:t>
      </w:r>
      <w:r w:rsidR="000C5689" w:rsidRPr="00AC2E03">
        <w:rPr>
          <w:rFonts w:ascii="GHEA Grapalat" w:eastAsia="Times New Roman" w:hAnsi="GHEA Grapalat" w:cs="Sylfaen"/>
          <w:b/>
          <w:iCs/>
          <w:u w:val="single"/>
          <w:lang w:val="hy-AM"/>
        </w:rPr>
        <w:t>բնակարանային</w:t>
      </w:r>
      <w:r w:rsidR="000C5689" w:rsidRPr="00AC2E03">
        <w:rPr>
          <w:rFonts w:ascii="GHEA Grapalat" w:eastAsia="Times New Roman" w:hAnsi="GHEA Grapalat" w:cs="Calibri"/>
          <w:b/>
          <w:iCs/>
          <w:u w:val="single"/>
          <w:lang w:val="hy-AM"/>
        </w:rPr>
        <w:t xml:space="preserve"> </w:t>
      </w:r>
      <w:r w:rsidR="000C5689" w:rsidRPr="00AC2E03">
        <w:rPr>
          <w:rFonts w:ascii="GHEA Grapalat" w:eastAsia="Times New Roman" w:hAnsi="GHEA Grapalat" w:cs="Sylfaen"/>
          <w:b/>
          <w:iCs/>
          <w:u w:val="single"/>
          <w:lang w:val="hy-AM"/>
        </w:rPr>
        <w:t>ֆոնդի</w:t>
      </w:r>
      <w:r w:rsidR="000C5689" w:rsidRPr="00AC2E03">
        <w:rPr>
          <w:rFonts w:ascii="GHEA Grapalat" w:eastAsia="Times New Roman" w:hAnsi="GHEA Grapalat" w:cs="Calibri"/>
          <w:b/>
          <w:iCs/>
          <w:u w:val="single"/>
          <w:lang w:val="hy-AM"/>
        </w:rPr>
        <w:t xml:space="preserve"> </w:t>
      </w:r>
      <w:r w:rsidR="000C5689" w:rsidRPr="00AC2E03">
        <w:rPr>
          <w:rFonts w:ascii="GHEA Grapalat" w:eastAsia="Times New Roman" w:hAnsi="GHEA Grapalat" w:cs="Sylfaen"/>
          <w:b/>
          <w:iCs/>
          <w:u w:val="single"/>
          <w:lang w:val="hy-AM"/>
        </w:rPr>
        <w:t>կացարաններում</w:t>
      </w:r>
      <w:r w:rsidR="000C5689" w:rsidRPr="00AC2E03">
        <w:rPr>
          <w:rFonts w:ascii="GHEA Grapalat" w:eastAsia="Times New Roman" w:hAnsi="GHEA Grapalat" w:cs="Calibri"/>
          <w:b/>
          <w:iCs/>
          <w:u w:val="single"/>
          <w:lang w:val="hy-AM"/>
        </w:rPr>
        <w:t xml:space="preserve"> </w:t>
      </w:r>
      <w:r w:rsidR="000C5689" w:rsidRPr="00AC2E03">
        <w:rPr>
          <w:rFonts w:ascii="GHEA Grapalat" w:eastAsia="Times New Roman" w:hAnsi="GHEA Grapalat" w:cs="Sylfaen"/>
          <w:b/>
          <w:iCs/>
          <w:u w:val="single"/>
          <w:lang w:val="hy-AM"/>
        </w:rPr>
        <w:t>բնակվող</w:t>
      </w:r>
      <w:r w:rsidR="000C5689" w:rsidRPr="00AC2E03">
        <w:rPr>
          <w:rFonts w:ascii="GHEA Grapalat" w:eastAsia="Times New Roman" w:hAnsi="GHEA Grapalat" w:cs="Calibri"/>
          <w:b/>
          <w:iCs/>
          <w:u w:val="single"/>
          <w:lang w:val="hy-AM"/>
        </w:rPr>
        <w:t xml:space="preserve"> </w:t>
      </w:r>
      <w:r w:rsidR="000C5689" w:rsidRPr="00AC2E03">
        <w:rPr>
          <w:rFonts w:ascii="GHEA Grapalat" w:eastAsia="Times New Roman" w:hAnsi="GHEA Grapalat" w:cs="Sylfaen"/>
          <w:b/>
          <w:iCs/>
          <w:u w:val="single"/>
          <w:lang w:val="hy-AM"/>
        </w:rPr>
        <w:t>միայնակ</w:t>
      </w:r>
      <w:r w:rsidR="000C5689" w:rsidRPr="00AC2E03">
        <w:rPr>
          <w:rFonts w:ascii="GHEA Grapalat" w:eastAsia="Times New Roman" w:hAnsi="GHEA Grapalat" w:cs="Calibri"/>
          <w:b/>
          <w:iCs/>
          <w:u w:val="single"/>
          <w:lang w:val="hy-AM"/>
        </w:rPr>
        <w:t xml:space="preserve"> </w:t>
      </w:r>
      <w:r w:rsidR="000C5689" w:rsidRPr="00AC2E03">
        <w:rPr>
          <w:rFonts w:ascii="GHEA Grapalat" w:eastAsia="Times New Roman" w:hAnsi="GHEA Grapalat" w:cs="Sylfaen"/>
          <w:b/>
          <w:iCs/>
          <w:u w:val="single"/>
          <w:lang w:val="hy-AM"/>
        </w:rPr>
        <w:t>կենսաթոշակառուներին</w:t>
      </w:r>
      <w:r w:rsidR="000C5689" w:rsidRPr="00AC2E03">
        <w:rPr>
          <w:rFonts w:ascii="GHEA Grapalat" w:eastAsia="Times New Roman" w:hAnsi="GHEA Grapalat" w:cs="Calibri"/>
          <w:b/>
          <w:iCs/>
          <w:u w:val="single"/>
          <w:lang w:val="hy-AM"/>
        </w:rPr>
        <w:t xml:space="preserve"> </w:t>
      </w:r>
      <w:r w:rsidR="000C5689" w:rsidRPr="00AC2E03">
        <w:rPr>
          <w:rFonts w:ascii="GHEA Grapalat" w:eastAsia="Times New Roman" w:hAnsi="GHEA Grapalat" w:cs="Sylfaen"/>
          <w:b/>
          <w:iCs/>
          <w:u w:val="single"/>
          <w:lang w:val="hy-AM"/>
        </w:rPr>
        <w:t>սպառած</w:t>
      </w:r>
      <w:r w:rsidR="000C5689" w:rsidRPr="00AC2E03">
        <w:rPr>
          <w:rFonts w:ascii="GHEA Grapalat" w:eastAsia="Times New Roman" w:hAnsi="GHEA Grapalat" w:cs="Calibri"/>
          <w:b/>
          <w:iCs/>
          <w:u w:val="single"/>
          <w:lang w:val="hy-AM"/>
        </w:rPr>
        <w:t xml:space="preserve"> </w:t>
      </w:r>
      <w:r w:rsidR="000C5689" w:rsidRPr="00AC2E03">
        <w:rPr>
          <w:rFonts w:ascii="GHEA Grapalat" w:eastAsia="Times New Roman" w:hAnsi="GHEA Grapalat" w:cs="Sylfaen"/>
          <w:b/>
          <w:iCs/>
          <w:u w:val="single"/>
          <w:lang w:val="hy-AM"/>
        </w:rPr>
        <w:t>բնական</w:t>
      </w:r>
      <w:r w:rsidR="000C5689" w:rsidRPr="00AC2E03">
        <w:rPr>
          <w:rFonts w:ascii="GHEA Grapalat" w:eastAsia="Times New Roman" w:hAnsi="GHEA Grapalat" w:cs="Calibri"/>
          <w:b/>
          <w:iCs/>
          <w:u w:val="single"/>
          <w:lang w:val="hy-AM"/>
        </w:rPr>
        <w:t xml:space="preserve"> </w:t>
      </w:r>
      <w:r w:rsidR="000C5689" w:rsidRPr="00AC2E03">
        <w:rPr>
          <w:rFonts w:ascii="GHEA Grapalat" w:eastAsia="Times New Roman" w:hAnsi="GHEA Grapalat" w:cs="Sylfaen"/>
          <w:b/>
          <w:iCs/>
          <w:u w:val="single"/>
          <w:lang w:val="hy-AM"/>
        </w:rPr>
        <w:t>գազի</w:t>
      </w:r>
      <w:r w:rsidR="000C5689" w:rsidRPr="00AC2E03">
        <w:rPr>
          <w:rFonts w:ascii="GHEA Grapalat" w:eastAsia="Times New Roman" w:hAnsi="GHEA Grapalat" w:cs="Calibri"/>
          <w:b/>
          <w:iCs/>
          <w:u w:val="single"/>
          <w:lang w:val="hy-AM"/>
        </w:rPr>
        <w:t xml:space="preserve">, </w:t>
      </w:r>
      <w:r w:rsidR="000C5689" w:rsidRPr="00AC2E03">
        <w:rPr>
          <w:rFonts w:ascii="GHEA Grapalat" w:eastAsia="Times New Roman" w:hAnsi="GHEA Grapalat" w:cs="Sylfaen"/>
          <w:b/>
          <w:iCs/>
          <w:u w:val="single"/>
          <w:lang w:val="hy-AM"/>
        </w:rPr>
        <w:t>էլեկտրական</w:t>
      </w:r>
      <w:r w:rsidR="000C5689" w:rsidRPr="00AC2E03">
        <w:rPr>
          <w:rFonts w:ascii="GHEA Grapalat" w:eastAsia="Times New Roman" w:hAnsi="GHEA Grapalat" w:cs="Calibri"/>
          <w:b/>
          <w:iCs/>
          <w:u w:val="single"/>
          <w:lang w:val="hy-AM"/>
        </w:rPr>
        <w:t xml:space="preserve"> </w:t>
      </w:r>
      <w:r w:rsidR="000C5689" w:rsidRPr="00AC2E03">
        <w:rPr>
          <w:rFonts w:ascii="GHEA Grapalat" w:eastAsia="Times New Roman" w:hAnsi="GHEA Grapalat" w:cs="Sylfaen"/>
          <w:b/>
          <w:iCs/>
          <w:u w:val="single"/>
          <w:lang w:val="hy-AM"/>
        </w:rPr>
        <w:t>էներգիայի</w:t>
      </w:r>
      <w:r w:rsidR="000C5689" w:rsidRPr="00AC2E03">
        <w:rPr>
          <w:rFonts w:ascii="GHEA Grapalat" w:eastAsia="Times New Roman" w:hAnsi="GHEA Grapalat" w:cs="Calibri"/>
          <w:b/>
          <w:iCs/>
          <w:u w:val="single"/>
          <w:lang w:val="hy-AM"/>
        </w:rPr>
        <w:t xml:space="preserve"> </w:t>
      </w:r>
      <w:r w:rsidR="000C5689" w:rsidRPr="00AC2E03">
        <w:rPr>
          <w:rFonts w:ascii="GHEA Grapalat" w:eastAsia="Times New Roman" w:hAnsi="GHEA Grapalat" w:cs="Sylfaen"/>
          <w:b/>
          <w:iCs/>
          <w:u w:val="single"/>
          <w:lang w:val="hy-AM"/>
        </w:rPr>
        <w:t>և</w:t>
      </w:r>
      <w:r w:rsidR="000C5689" w:rsidRPr="00AC2E03">
        <w:rPr>
          <w:rFonts w:ascii="GHEA Grapalat" w:eastAsia="Times New Roman" w:hAnsi="GHEA Grapalat" w:cs="Calibri"/>
          <w:b/>
          <w:iCs/>
          <w:u w:val="single"/>
          <w:lang w:val="hy-AM"/>
        </w:rPr>
        <w:t xml:space="preserve"> </w:t>
      </w:r>
      <w:r w:rsidR="000C5689" w:rsidRPr="00AC2E03">
        <w:rPr>
          <w:rFonts w:ascii="GHEA Grapalat" w:eastAsia="Times New Roman" w:hAnsi="GHEA Grapalat" w:cs="Sylfaen"/>
          <w:b/>
          <w:iCs/>
          <w:u w:val="single"/>
          <w:lang w:val="hy-AM"/>
        </w:rPr>
        <w:t>ջրամատակարարման</w:t>
      </w:r>
      <w:r w:rsidR="000C5689" w:rsidRPr="00AC2E03">
        <w:rPr>
          <w:rFonts w:ascii="GHEA Grapalat" w:eastAsia="Times New Roman" w:hAnsi="GHEA Grapalat" w:cs="Calibri"/>
          <w:b/>
          <w:iCs/>
          <w:u w:val="single"/>
          <w:lang w:val="hy-AM"/>
        </w:rPr>
        <w:t xml:space="preserve"> </w:t>
      </w:r>
      <w:r w:rsidR="000C5689" w:rsidRPr="00AC2E03">
        <w:rPr>
          <w:rFonts w:ascii="GHEA Grapalat" w:eastAsia="Times New Roman" w:hAnsi="GHEA Grapalat" w:cs="Sylfaen"/>
          <w:b/>
          <w:iCs/>
          <w:u w:val="single"/>
          <w:lang w:val="hy-AM"/>
        </w:rPr>
        <w:t>վարձավճարների</w:t>
      </w:r>
      <w:r w:rsidR="000C5689" w:rsidRPr="00AC2E03">
        <w:rPr>
          <w:rFonts w:ascii="GHEA Grapalat" w:eastAsia="Times New Roman" w:hAnsi="GHEA Grapalat" w:cs="Calibri"/>
          <w:b/>
          <w:iCs/>
          <w:u w:val="single"/>
          <w:lang w:val="hy-AM"/>
        </w:rPr>
        <w:t xml:space="preserve"> </w:t>
      </w:r>
      <w:r w:rsidR="000C5689" w:rsidRPr="00AC2E03">
        <w:rPr>
          <w:rFonts w:ascii="GHEA Grapalat" w:eastAsia="Times New Roman" w:hAnsi="GHEA Grapalat" w:cs="Sylfaen"/>
          <w:b/>
          <w:iCs/>
          <w:u w:val="single"/>
          <w:lang w:val="hy-AM"/>
        </w:rPr>
        <w:t>փոխհատուցում</w:t>
      </w:r>
    </w:p>
    <w:p w14:paraId="75C24B5D" w14:textId="6A865763" w:rsidR="000C5689" w:rsidRPr="00AC2E03" w:rsidRDefault="006F0DD3" w:rsidP="000C5689">
      <w:pPr>
        <w:pStyle w:val="Text"/>
        <w:spacing w:after="0"/>
        <w:rPr>
          <w:rFonts w:ascii="GHEA Grapalat" w:hAnsi="GHEA Grapalat" w:cs="Calibri"/>
          <w:iCs/>
          <w:szCs w:val="22"/>
          <w:lang w:val="hy-AM"/>
        </w:rPr>
      </w:pPr>
      <w:r w:rsidRPr="00AC2E03">
        <w:rPr>
          <w:rFonts w:ascii="GHEA Grapalat" w:hAnsi="GHEA Grapalat" w:cs="Calibri"/>
          <w:iCs/>
          <w:szCs w:val="22"/>
          <w:lang w:val="hy-AM"/>
        </w:rPr>
        <w:tab/>
      </w:r>
      <w:r w:rsidR="000C5689" w:rsidRPr="00AC2E03">
        <w:rPr>
          <w:rFonts w:ascii="GHEA Grapalat" w:hAnsi="GHEA Grapalat" w:cs="Calibri"/>
          <w:iCs/>
          <w:szCs w:val="22"/>
          <w:lang w:val="hy-AM"/>
        </w:rPr>
        <w:t>Միջոցառումը տեղափոխվել է 1205 ծրագրի (սոցիալական ապահովություն) 12028 միջոցառումից (</w:t>
      </w:r>
      <w:r w:rsidR="000C5689" w:rsidRPr="00AC2E03">
        <w:rPr>
          <w:rFonts w:ascii="GHEA Grapalat" w:hAnsi="GHEA Grapalat" w:cs="Sylfaen"/>
          <w:i/>
          <w:iCs/>
          <w:szCs w:val="22"/>
          <w:lang w:val="hy-AM"/>
        </w:rPr>
        <w:t>Սոցիալական</w:t>
      </w:r>
      <w:r w:rsidR="000C5689" w:rsidRPr="00AC2E03">
        <w:rPr>
          <w:rFonts w:ascii="GHEA Grapalat" w:hAnsi="GHEA Grapalat" w:cs="Calibri"/>
          <w:i/>
          <w:iCs/>
          <w:szCs w:val="22"/>
          <w:lang w:val="hy-AM"/>
        </w:rPr>
        <w:t xml:space="preserve"> </w:t>
      </w:r>
      <w:r w:rsidR="000C5689" w:rsidRPr="00AC2E03">
        <w:rPr>
          <w:rFonts w:ascii="GHEA Grapalat" w:hAnsi="GHEA Grapalat" w:cs="Sylfaen"/>
          <w:i/>
          <w:iCs/>
          <w:szCs w:val="22"/>
          <w:lang w:val="hy-AM"/>
        </w:rPr>
        <w:t>բնակարանային</w:t>
      </w:r>
      <w:r w:rsidR="000C5689" w:rsidRPr="00AC2E03">
        <w:rPr>
          <w:rFonts w:ascii="GHEA Grapalat" w:hAnsi="GHEA Grapalat" w:cs="Calibri"/>
          <w:i/>
          <w:iCs/>
          <w:szCs w:val="22"/>
          <w:lang w:val="hy-AM"/>
        </w:rPr>
        <w:t xml:space="preserve"> </w:t>
      </w:r>
      <w:r w:rsidR="000C5689" w:rsidRPr="00AC2E03">
        <w:rPr>
          <w:rFonts w:ascii="GHEA Grapalat" w:hAnsi="GHEA Grapalat" w:cs="Sylfaen"/>
          <w:i/>
          <w:iCs/>
          <w:szCs w:val="22"/>
          <w:lang w:val="hy-AM"/>
        </w:rPr>
        <w:t>ֆոնդի</w:t>
      </w:r>
      <w:r w:rsidR="000C5689" w:rsidRPr="00AC2E03">
        <w:rPr>
          <w:rFonts w:ascii="GHEA Grapalat" w:hAnsi="GHEA Grapalat" w:cs="Calibri"/>
          <w:i/>
          <w:iCs/>
          <w:szCs w:val="22"/>
          <w:lang w:val="hy-AM"/>
        </w:rPr>
        <w:t xml:space="preserve"> </w:t>
      </w:r>
      <w:r w:rsidR="000C5689" w:rsidRPr="00AC2E03">
        <w:rPr>
          <w:rFonts w:ascii="GHEA Grapalat" w:hAnsi="GHEA Grapalat" w:cs="Sylfaen"/>
          <w:i/>
          <w:iCs/>
          <w:szCs w:val="22"/>
          <w:lang w:val="hy-AM"/>
        </w:rPr>
        <w:t>կացարաններում</w:t>
      </w:r>
      <w:r w:rsidR="000C5689" w:rsidRPr="00AC2E03">
        <w:rPr>
          <w:rFonts w:ascii="GHEA Grapalat" w:hAnsi="GHEA Grapalat" w:cs="Calibri"/>
          <w:i/>
          <w:iCs/>
          <w:szCs w:val="22"/>
          <w:lang w:val="hy-AM"/>
        </w:rPr>
        <w:t xml:space="preserve"> </w:t>
      </w:r>
      <w:r w:rsidR="000C5689" w:rsidRPr="00AC2E03">
        <w:rPr>
          <w:rFonts w:ascii="GHEA Grapalat" w:hAnsi="GHEA Grapalat" w:cs="Sylfaen"/>
          <w:i/>
          <w:iCs/>
          <w:szCs w:val="22"/>
          <w:lang w:val="hy-AM"/>
        </w:rPr>
        <w:t>բնակվող</w:t>
      </w:r>
      <w:r w:rsidR="000C5689" w:rsidRPr="00AC2E03">
        <w:rPr>
          <w:rFonts w:ascii="GHEA Grapalat" w:hAnsi="GHEA Grapalat" w:cs="Calibri"/>
          <w:i/>
          <w:iCs/>
          <w:szCs w:val="22"/>
          <w:lang w:val="hy-AM"/>
        </w:rPr>
        <w:t xml:space="preserve"> </w:t>
      </w:r>
      <w:r w:rsidR="000C5689" w:rsidRPr="00AC2E03">
        <w:rPr>
          <w:rFonts w:ascii="GHEA Grapalat" w:hAnsi="GHEA Grapalat" w:cs="Sylfaen"/>
          <w:i/>
          <w:iCs/>
          <w:szCs w:val="22"/>
          <w:lang w:val="hy-AM"/>
        </w:rPr>
        <w:t>միայնակ</w:t>
      </w:r>
      <w:r w:rsidR="000C5689" w:rsidRPr="00AC2E03">
        <w:rPr>
          <w:rFonts w:ascii="GHEA Grapalat" w:hAnsi="GHEA Grapalat" w:cs="Calibri"/>
          <w:i/>
          <w:iCs/>
          <w:szCs w:val="22"/>
          <w:lang w:val="hy-AM"/>
        </w:rPr>
        <w:t xml:space="preserve"> </w:t>
      </w:r>
      <w:r w:rsidR="000C5689" w:rsidRPr="00AC2E03">
        <w:rPr>
          <w:rFonts w:ascii="GHEA Grapalat" w:hAnsi="GHEA Grapalat" w:cs="Sylfaen"/>
          <w:i/>
          <w:iCs/>
          <w:szCs w:val="22"/>
          <w:lang w:val="hy-AM"/>
        </w:rPr>
        <w:t>կենսաթոշակառուներին</w:t>
      </w:r>
      <w:r w:rsidR="000C5689" w:rsidRPr="00AC2E03">
        <w:rPr>
          <w:rFonts w:ascii="GHEA Grapalat" w:hAnsi="GHEA Grapalat" w:cs="Calibri"/>
          <w:i/>
          <w:iCs/>
          <w:szCs w:val="22"/>
          <w:lang w:val="hy-AM"/>
        </w:rPr>
        <w:t xml:space="preserve"> </w:t>
      </w:r>
      <w:r w:rsidR="000C5689" w:rsidRPr="00AC2E03">
        <w:rPr>
          <w:rFonts w:ascii="GHEA Grapalat" w:hAnsi="GHEA Grapalat" w:cs="Sylfaen"/>
          <w:i/>
          <w:iCs/>
          <w:szCs w:val="22"/>
          <w:lang w:val="hy-AM"/>
        </w:rPr>
        <w:t>սպառած</w:t>
      </w:r>
      <w:r w:rsidR="000C5689" w:rsidRPr="00AC2E03">
        <w:rPr>
          <w:rFonts w:ascii="GHEA Grapalat" w:hAnsi="GHEA Grapalat" w:cs="Calibri"/>
          <w:i/>
          <w:iCs/>
          <w:szCs w:val="22"/>
          <w:lang w:val="hy-AM"/>
        </w:rPr>
        <w:t xml:space="preserve"> </w:t>
      </w:r>
      <w:r w:rsidR="000C5689" w:rsidRPr="00AC2E03">
        <w:rPr>
          <w:rFonts w:ascii="GHEA Grapalat" w:hAnsi="GHEA Grapalat" w:cs="Sylfaen"/>
          <w:i/>
          <w:iCs/>
          <w:szCs w:val="22"/>
          <w:lang w:val="hy-AM"/>
        </w:rPr>
        <w:t>բնական</w:t>
      </w:r>
      <w:r w:rsidR="000C5689" w:rsidRPr="00AC2E03">
        <w:rPr>
          <w:rFonts w:ascii="GHEA Grapalat" w:hAnsi="GHEA Grapalat" w:cs="Calibri"/>
          <w:i/>
          <w:iCs/>
          <w:szCs w:val="22"/>
          <w:lang w:val="hy-AM"/>
        </w:rPr>
        <w:t xml:space="preserve"> </w:t>
      </w:r>
      <w:r w:rsidR="000C5689" w:rsidRPr="00AC2E03">
        <w:rPr>
          <w:rFonts w:ascii="GHEA Grapalat" w:hAnsi="GHEA Grapalat" w:cs="Sylfaen"/>
          <w:i/>
          <w:iCs/>
          <w:szCs w:val="22"/>
          <w:lang w:val="hy-AM"/>
        </w:rPr>
        <w:t>գազի</w:t>
      </w:r>
      <w:r w:rsidR="000C5689" w:rsidRPr="00AC2E03">
        <w:rPr>
          <w:rFonts w:ascii="GHEA Grapalat" w:hAnsi="GHEA Grapalat" w:cs="Calibri"/>
          <w:i/>
          <w:iCs/>
          <w:szCs w:val="22"/>
          <w:lang w:val="hy-AM"/>
        </w:rPr>
        <w:t xml:space="preserve">, </w:t>
      </w:r>
      <w:r w:rsidR="000C5689" w:rsidRPr="00AC2E03">
        <w:rPr>
          <w:rFonts w:ascii="GHEA Grapalat" w:hAnsi="GHEA Grapalat" w:cs="Sylfaen"/>
          <w:i/>
          <w:iCs/>
          <w:szCs w:val="22"/>
          <w:lang w:val="hy-AM"/>
        </w:rPr>
        <w:t>էլեկտրական</w:t>
      </w:r>
      <w:r w:rsidR="000C5689" w:rsidRPr="00AC2E03">
        <w:rPr>
          <w:rFonts w:ascii="GHEA Grapalat" w:hAnsi="GHEA Grapalat" w:cs="Calibri"/>
          <w:i/>
          <w:iCs/>
          <w:szCs w:val="22"/>
          <w:lang w:val="hy-AM"/>
        </w:rPr>
        <w:t xml:space="preserve"> </w:t>
      </w:r>
      <w:r w:rsidR="000C5689" w:rsidRPr="00AC2E03">
        <w:rPr>
          <w:rFonts w:ascii="GHEA Grapalat" w:hAnsi="GHEA Grapalat" w:cs="Sylfaen"/>
          <w:i/>
          <w:iCs/>
          <w:szCs w:val="22"/>
          <w:lang w:val="hy-AM"/>
        </w:rPr>
        <w:t>էներգիայի</w:t>
      </w:r>
      <w:r w:rsidR="000C5689" w:rsidRPr="00AC2E03">
        <w:rPr>
          <w:rFonts w:ascii="GHEA Grapalat" w:hAnsi="GHEA Grapalat" w:cs="Calibri"/>
          <w:i/>
          <w:iCs/>
          <w:szCs w:val="22"/>
          <w:lang w:val="hy-AM"/>
        </w:rPr>
        <w:t xml:space="preserve"> </w:t>
      </w:r>
      <w:r w:rsidR="000C5689" w:rsidRPr="00AC2E03">
        <w:rPr>
          <w:rFonts w:ascii="GHEA Grapalat" w:hAnsi="GHEA Grapalat" w:cs="Sylfaen"/>
          <w:i/>
          <w:iCs/>
          <w:szCs w:val="22"/>
          <w:lang w:val="hy-AM"/>
        </w:rPr>
        <w:t>և</w:t>
      </w:r>
      <w:r w:rsidR="000C5689" w:rsidRPr="00AC2E03">
        <w:rPr>
          <w:rFonts w:ascii="GHEA Grapalat" w:hAnsi="GHEA Grapalat" w:cs="Calibri"/>
          <w:i/>
          <w:iCs/>
          <w:szCs w:val="22"/>
          <w:lang w:val="hy-AM"/>
        </w:rPr>
        <w:t xml:space="preserve"> </w:t>
      </w:r>
      <w:r w:rsidR="000C5689" w:rsidRPr="00AC2E03">
        <w:rPr>
          <w:rFonts w:ascii="GHEA Grapalat" w:hAnsi="GHEA Grapalat" w:cs="Sylfaen"/>
          <w:i/>
          <w:iCs/>
          <w:szCs w:val="22"/>
          <w:lang w:val="hy-AM"/>
        </w:rPr>
        <w:t>ջրամատակարարման</w:t>
      </w:r>
      <w:r w:rsidR="000C5689" w:rsidRPr="00AC2E03">
        <w:rPr>
          <w:rFonts w:ascii="GHEA Grapalat" w:hAnsi="GHEA Grapalat" w:cs="Calibri"/>
          <w:i/>
          <w:iCs/>
          <w:szCs w:val="22"/>
          <w:lang w:val="hy-AM"/>
        </w:rPr>
        <w:t xml:space="preserve"> </w:t>
      </w:r>
      <w:r w:rsidR="000C5689" w:rsidRPr="00AC2E03">
        <w:rPr>
          <w:rFonts w:ascii="GHEA Grapalat" w:hAnsi="GHEA Grapalat" w:cs="Sylfaen"/>
          <w:i/>
          <w:iCs/>
          <w:szCs w:val="22"/>
          <w:lang w:val="hy-AM"/>
        </w:rPr>
        <w:t>վարձավճարների</w:t>
      </w:r>
      <w:r w:rsidR="000C5689" w:rsidRPr="00AC2E03">
        <w:rPr>
          <w:rFonts w:ascii="GHEA Grapalat" w:hAnsi="GHEA Grapalat" w:cs="Calibri"/>
          <w:i/>
          <w:iCs/>
          <w:szCs w:val="22"/>
          <w:lang w:val="hy-AM"/>
        </w:rPr>
        <w:t xml:space="preserve"> </w:t>
      </w:r>
      <w:r w:rsidR="000C5689" w:rsidRPr="00AC2E03">
        <w:rPr>
          <w:rFonts w:ascii="GHEA Grapalat" w:hAnsi="GHEA Grapalat" w:cs="Sylfaen"/>
          <w:i/>
          <w:iCs/>
          <w:szCs w:val="22"/>
          <w:lang w:val="hy-AM"/>
        </w:rPr>
        <w:t>փոխհատուցում</w:t>
      </w:r>
      <w:r w:rsidR="000C5689" w:rsidRPr="00AC2E03">
        <w:rPr>
          <w:rFonts w:ascii="GHEA Grapalat" w:hAnsi="GHEA Grapalat" w:cs="Calibri"/>
          <w:iCs/>
          <w:szCs w:val="22"/>
          <w:lang w:val="hy-AM"/>
        </w:rPr>
        <w:t>)։</w:t>
      </w:r>
    </w:p>
    <w:p w14:paraId="39D21D4E" w14:textId="00A49A6F" w:rsidR="000C5689" w:rsidRPr="00AC2E03" w:rsidRDefault="006F0DD3" w:rsidP="000C5689">
      <w:pPr>
        <w:pStyle w:val="Text"/>
        <w:spacing w:after="0"/>
        <w:rPr>
          <w:rFonts w:ascii="GHEA Grapalat" w:hAnsi="GHEA Grapalat"/>
          <w:iCs/>
          <w:kern w:val="16"/>
          <w:szCs w:val="22"/>
          <w:lang w:val="hy-AM"/>
        </w:rPr>
      </w:pPr>
      <w:r w:rsidRPr="00AC2E03">
        <w:rPr>
          <w:rFonts w:ascii="GHEA Grapalat" w:hAnsi="GHEA Grapalat"/>
          <w:iCs/>
          <w:kern w:val="16"/>
          <w:szCs w:val="22"/>
          <w:lang w:val="hy-AM"/>
        </w:rPr>
        <w:tab/>
      </w:r>
      <w:r w:rsidR="000C5689" w:rsidRPr="00AC2E03">
        <w:rPr>
          <w:rFonts w:ascii="GHEA Grapalat" w:hAnsi="GHEA Grapalat"/>
          <w:iCs/>
          <w:kern w:val="16"/>
          <w:szCs w:val="22"/>
          <w:lang w:val="hy-AM"/>
        </w:rPr>
        <w:t>Սույն միջոցառման շրջանակում նախատեսվում է փոխհատուցել սոցիալական բնակարանային ֆոնդի կացարաններում բնակվող միայնակ կենսաթոշակառուների կողմից սպառած գազի, էլեկտրաէներգիայի և ջրի վարձավճարները` համագործակցող բանկի կողմից առցանց եղանակով, բանկի հետ կնքված երկկողմանի պայմանագրի հիման վրա: Յուրաքանչյուր կենսաթոշակառուի համար նախատեսված է տարեկան 144,0 հազ.դրամ:</w:t>
      </w:r>
    </w:p>
    <w:p w14:paraId="4CBB102D" w14:textId="45C54C4C" w:rsidR="000C5689" w:rsidRPr="00AC2E03" w:rsidRDefault="006F0DD3" w:rsidP="000C5689">
      <w:pPr>
        <w:pStyle w:val="Text"/>
        <w:spacing w:after="0"/>
        <w:rPr>
          <w:rFonts w:ascii="GHEA Grapalat" w:hAnsi="GHEA Grapalat"/>
          <w:b/>
          <w:iCs/>
          <w:kern w:val="16"/>
          <w:szCs w:val="22"/>
          <w:lang w:val="hy-AM"/>
        </w:rPr>
      </w:pPr>
      <w:r w:rsidRPr="00AC2E03">
        <w:rPr>
          <w:rFonts w:ascii="GHEA Grapalat" w:hAnsi="GHEA Grapalat"/>
          <w:iCs/>
          <w:kern w:val="16"/>
          <w:szCs w:val="22"/>
          <w:lang w:val="hy-AM"/>
        </w:rPr>
        <w:tab/>
      </w:r>
      <w:r w:rsidR="000C5689" w:rsidRPr="00AC2E03">
        <w:rPr>
          <w:rFonts w:ascii="GHEA Grapalat" w:hAnsi="GHEA Grapalat"/>
          <w:iCs/>
          <w:kern w:val="16"/>
          <w:szCs w:val="22"/>
          <w:lang w:val="hy-AM"/>
        </w:rPr>
        <w:t xml:space="preserve">Միջոցառման իրավական հիմքը «Հայաստանի Հանրապետությունում սոցիալական բնակարանային ֆոնդի կացարաններում բնակվող միայնակ կենսաթոշակառուներին նպատակային սոցիալական աջակցություն ցուցաբերելու մասին» ՀՀ օրենքն է (2019թ.) և ՀՀ </w:t>
      </w:r>
      <w:r w:rsidR="000C5689" w:rsidRPr="00AC2E03">
        <w:rPr>
          <w:rFonts w:ascii="GHEA Grapalat" w:hAnsi="GHEA Grapalat"/>
          <w:b/>
          <w:iCs/>
          <w:kern w:val="16"/>
          <w:szCs w:val="22"/>
          <w:lang w:val="hy-AM"/>
        </w:rPr>
        <w:t>կառավարության 2021թ. մայիսի 13-ի N 669-Ն որոշումը:</w:t>
      </w:r>
    </w:p>
    <w:p w14:paraId="3F687C31" w14:textId="3D0CCD63" w:rsidR="000C5689" w:rsidRPr="00AC2E03" w:rsidRDefault="006F0DD3" w:rsidP="000C5689">
      <w:pPr>
        <w:pStyle w:val="Text"/>
        <w:spacing w:after="0"/>
        <w:rPr>
          <w:rFonts w:ascii="GHEA Grapalat" w:hAnsi="GHEA Grapalat"/>
          <w:b/>
          <w:iCs/>
          <w:kern w:val="16"/>
          <w:szCs w:val="22"/>
          <w:lang w:val="hy-AM"/>
        </w:rPr>
      </w:pPr>
      <w:r w:rsidRPr="00AC2E03">
        <w:rPr>
          <w:rFonts w:ascii="GHEA Grapalat" w:hAnsi="GHEA Grapalat"/>
          <w:b/>
          <w:iCs/>
          <w:kern w:val="16"/>
          <w:szCs w:val="22"/>
          <w:lang w:val="hy-AM"/>
        </w:rPr>
        <w:tab/>
      </w:r>
      <w:r w:rsidR="000C5689" w:rsidRPr="00AC2E03">
        <w:rPr>
          <w:rFonts w:ascii="GHEA Grapalat" w:hAnsi="GHEA Grapalat"/>
          <w:b/>
          <w:iCs/>
          <w:kern w:val="16"/>
          <w:szCs w:val="22"/>
          <w:lang w:val="hy-AM"/>
        </w:rPr>
        <w:t>ՀՀ 2023թ. պետական բյուջեով նախատեսվել է հաստատվել է 15.840,0 հազ.դրամ՝ 110 շահառուի հաշվարկով:</w:t>
      </w:r>
    </w:p>
    <w:p w14:paraId="388EE4A0" w14:textId="042F2B7A" w:rsidR="000C5689" w:rsidRPr="00AC2E03" w:rsidRDefault="000C5689" w:rsidP="00CB0AC8">
      <w:pPr>
        <w:pBdr>
          <w:top w:val="nil"/>
          <w:left w:val="nil"/>
          <w:bottom w:val="nil"/>
          <w:right w:val="nil"/>
          <w:between w:val="nil"/>
          <w:bar w:val="nil"/>
        </w:pBdr>
        <w:tabs>
          <w:tab w:val="left" w:pos="630"/>
          <w:tab w:val="left" w:pos="1080"/>
        </w:tabs>
        <w:spacing w:after="0" w:line="240" w:lineRule="auto"/>
        <w:ind w:firstLine="567"/>
        <w:jc w:val="both"/>
        <w:rPr>
          <w:rFonts w:ascii="GHEA Grapalat" w:eastAsia="Times" w:hAnsi="GHEA Grapalat" w:cs="Sylfaen"/>
          <w:lang w:val="hy-AM"/>
        </w:rPr>
      </w:pPr>
      <w:r w:rsidRPr="00AC2E03">
        <w:rPr>
          <w:rFonts w:ascii="GHEA Grapalat" w:hAnsi="GHEA Grapalat"/>
          <w:b/>
          <w:iCs/>
          <w:kern w:val="16"/>
          <w:lang w:val="hy-AM"/>
        </w:rPr>
        <w:t>ՀՀ 2024-2026 թվականների ՄԺԾԾ ժամանակահատվածում նախատեսվում է տարեկան 15.840,0 հազ. դրամ</w:t>
      </w:r>
      <w:r w:rsidRPr="00AC2E03">
        <w:rPr>
          <w:rFonts w:ascii="GHEA Grapalat" w:hAnsi="GHEA Grapalat"/>
          <w:iCs/>
          <w:kern w:val="16"/>
          <w:lang w:val="hy-AM"/>
        </w:rPr>
        <w:t xml:space="preserve">` 110 շահառուի կոմունալ ծառայությունների ծախսերը փոխհատուցելու համար (ելնելով փաստացի թվաքանակից՝ «Տնային պայմաններում միայնակ տարեցների և հաշմանդամների սոցիալական սպասարկման կենտրոն» ՊՈԱԿ-ի հատուկ կհատուկ խմբերին դասված որոշակի կատեգորիայի անձանց կացարան՝ 21 շահառու, «Երևանի Թիվ 1 տուն-ինտերնատ» ՊՈԱԿ-ի Թբիլիսյան խճուղու, Մարալիկի սոցիալական բնակարաններ՝ 30 շահառու, Գորիսի համայնքապետարանի սոցիալական բնակարաններ՝ 13 շահառու, Գյումրու համայնքապետարանի սոցիալական բնակարաններ՝ 24 շահառու, «Առաքելություն Հայաստան» ԲՀԿ Նորքի, Զվարթնոցի և Նռնենի սոցիալական բնակարաններ՝ 16 շահառու): ՄԺԾԾ 2024 և 2025 թվականների համար նախնական նախատեսվում է պահպանել նույն` 15.840,0 հազ.դրամ չափաքանակը՝ հետագայում, անհրաժեշտությունից ելնելով, փոփոխություն կատարելու հնարավորությամբ։ Օրենքով նախատեսված է, որ Կառավարությունը </w:t>
      </w:r>
      <w:r w:rsidRPr="00AC2E03">
        <w:rPr>
          <w:rFonts w:ascii="GHEA Grapalat" w:hAnsi="GHEA Grapalat"/>
          <w:iCs/>
          <w:kern w:val="16"/>
          <w:lang w:val="hy-AM"/>
        </w:rPr>
        <w:lastRenderedPageBreak/>
        <w:t>յուրաքանչյուր տարի սահմանում է փոխհատուցում ստացող շահառուների թիվը և փոխհատուցման չափը:</w:t>
      </w:r>
    </w:p>
    <w:p w14:paraId="7132F9DC" w14:textId="77777777" w:rsidR="000C5689" w:rsidRPr="00AC2E03" w:rsidRDefault="000C5689" w:rsidP="00CB0AC8">
      <w:pPr>
        <w:pBdr>
          <w:top w:val="nil"/>
          <w:left w:val="nil"/>
          <w:bottom w:val="nil"/>
          <w:right w:val="nil"/>
          <w:between w:val="nil"/>
          <w:bar w:val="nil"/>
        </w:pBdr>
        <w:tabs>
          <w:tab w:val="left" w:pos="630"/>
          <w:tab w:val="left" w:pos="1080"/>
        </w:tabs>
        <w:spacing w:after="0" w:line="240" w:lineRule="auto"/>
        <w:ind w:firstLine="567"/>
        <w:jc w:val="both"/>
        <w:rPr>
          <w:rFonts w:ascii="GHEA Grapalat" w:eastAsia="Times" w:hAnsi="GHEA Grapalat" w:cs="Sylfaen"/>
          <w:lang w:val="af-ZA"/>
        </w:rPr>
      </w:pPr>
    </w:p>
    <w:p w14:paraId="35020C26" w14:textId="3C3672D0" w:rsidR="0069724D" w:rsidRPr="00AC2E03" w:rsidRDefault="00093223" w:rsidP="00662251">
      <w:pPr>
        <w:spacing w:after="0" w:line="240" w:lineRule="auto"/>
        <w:jc w:val="both"/>
        <w:rPr>
          <w:rFonts w:ascii="GHEA Grapalat" w:eastAsia="GHEA Grapalat" w:hAnsi="GHEA Grapalat" w:cs="GHEA Grapalat"/>
          <w:b/>
          <w:u w:val="single"/>
          <w:lang w:val="hy-AM"/>
        </w:rPr>
      </w:pPr>
      <w:r w:rsidRPr="00AC2E03">
        <w:rPr>
          <w:rFonts w:ascii="GHEA Grapalat" w:eastAsia="GHEA Grapalat" w:hAnsi="GHEA Grapalat" w:cs="GHEA Grapalat"/>
          <w:b/>
          <w:u w:val="single"/>
          <w:lang w:val="af-ZA"/>
        </w:rPr>
        <w:t>9</w:t>
      </w:r>
      <w:r w:rsidR="009A5D60" w:rsidRPr="00AC2E03">
        <w:rPr>
          <w:rFonts w:ascii="GHEA Grapalat" w:eastAsia="GHEA Grapalat" w:hAnsi="GHEA Grapalat" w:cs="GHEA Grapalat"/>
          <w:b/>
          <w:u w:val="single"/>
          <w:lang w:val="hy-AM"/>
        </w:rPr>
        <w:t>. Ընտանիքի կենսամակարդակի բարձրացմանն ուղղված նպաստներ 12001</w:t>
      </w:r>
    </w:p>
    <w:p w14:paraId="25B5C65C" w14:textId="77777777" w:rsidR="00FB2D9D" w:rsidRPr="00AC2E03" w:rsidRDefault="00FB2D9D" w:rsidP="00FB2D9D">
      <w:pPr>
        <w:spacing w:after="0" w:line="240" w:lineRule="auto"/>
        <w:ind w:firstLine="634"/>
        <w:jc w:val="both"/>
        <w:rPr>
          <w:rFonts w:ascii="GHEA Grapalat" w:eastAsia="GHEA Grapalat" w:hAnsi="GHEA Grapalat" w:cs="GHEA Grapalat"/>
          <w:lang w:val="hy-AM"/>
        </w:rPr>
      </w:pPr>
      <w:r w:rsidRPr="00AC2E03">
        <w:rPr>
          <w:rFonts w:ascii="GHEA Grapalat" w:eastAsia="GHEA Grapalat" w:hAnsi="GHEA Grapalat" w:cs="GHEA Grapalat"/>
          <w:lang w:val="hy-AM"/>
        </w:rPr>
        <w:t>Միջոցառումը ներառում է հետևյալ բաղադրիչները</w:t>
      </w:r>
      <w:r w:rsidRPr="00AC2E03">
        <w:rPr>
          <w:rFonts w:ascii="GHEA Grapalat" w:eastAsia="GHEA Grapalat" w:hAnsi="GHEA Grapalat" w:cs="GHEA Grapalat"/>
          <w:b/>
          <w:lang w:val="hy-AM"/>
        </w:rPr>
        <w:t>` «Ընտանեկան նպաստ», «Սոցիալական նպաստ» և «միանվագ դրամական օգնություն»</w:t>
      </w:r>
      <w:r w:rsidRPr="00AC2E03">
        <w:rPr>
          <w:rFonts w:ascii="GHEA Grapalat" w:eastAsia="GHEA Grapalat" w:hAnsi="GHEA Grapalat" w:cs="GHEA Grapalat"/>
          <w:lang w:val="hy-AM"/>
        </w:rPr>
        <w:t xml:space="preserve">: </w:t>
      </w:r>
    </w:p>
    <w:p w14:paraId="498790D0" w14:textId="77777777" w:rsidR="00FB2D9D" w:rsidRPr="00AC2E03" w:rsidRDefault="00FB2D9D" w:rsidP="00FB2D9D">
      <w:pPr>
        <w:spacing w:after="0" w:line="240" w:lineRule="auto"/>
        <w:ind w:firstLine="720"/>
        <w:jc w:val="both"/>
        <w:rPr>
          <w:rFonts w:ascii="GHEA Grapalat" w:hAnsi="GHEA Grapalat"/>
          <w:lang w:val="hy-AM"/>
        </w:rPr>
      </w:pPr>
      <w:r w:rsidRPr="00AC2E03">
        <w:rPr>
          <w:rFonts w:ascii="GHEA Grapalat" w:hAnsi="GHEA Grapalat" w:cs="Times Armenian"/>
          <w:lang w:val="hy-AM"/>
        </w:rPr>
        <w:t xml:space="preserve">ՀՀ 2023-2025 թթ. պետական միջնաժամկետ ծախսերի ծրագրի և ՀՀ 2023 թվականի պետական բյուջեի նախագծերի մշակման աշխատանքների իրականացման համար առաջարկվում է ավելացնել կենսամակարդակի բարձրացմանն ուղղված նպաստների համար հատկացվող գումարը՝ հիմք ընդունելով ՀՀ կառավարության </w:t>
      </w:r>
      <w:r w:rsidRPr="00AC2E03">
        <w:rPr>
          <w:rFonts w:ascii="GHEA Grapalat" w:hAnsi="GHEA Grapalat"/>
          <w:lang w:val="hy-AM"/>
        </w:rPr>
        <w:t>2021-2026թթ</w:t>
      </w:r>
      <w:r w:rsidRPr="00AC2E03">
        <w:rPr>
          <w:rFonts w:ascii="GHEA Grapalat" w:hAnsi="GHEA Grapalat" w:cs="Times New Roman"/>
          <w:lang w:val="hy-AM"/>
        </w:rPr>
        <w:t>.</w:t>
      </w:r>
      <w:r w:rsidRPr="00AC2E03">
        <w:rPr>
          <w:rFonts w:ascii="GHEA Grapalat" w:hAnsi="GHEA Grapalat"/>
          <w:lang w:val="hy-AM"/>
        </w:rPr>
        <w:t xml:space="preserve"> հնգամյա ծրագիրը, որը նպատակադրում է ծայրահեղ աղքատության վերացումը և անապահովության գնահատման նոր համակարգի ներդրումը, որի շնորհիվ սոցիալական աջակցության ծրագրերը կլինեն ավելի հասցեական: Տվյալ դեպքում, այդ հասցեականությունն ուղղված է ծայրահեղ աղքատների առավելագույն ներգրավվածությանը անապահովության նպաստների համակարգում՝ երկրում ծայրահեղ աղքատության վերացման նպատակով։</w:t>
      </w:r>
    </w:p>
    <w:p w14:paraId="70CB49C9" w14:textId="46735E5D" w:rsidR="00FB2D9D" w:rsidRPr="00AC2E03" w:rsidRDefault="00FB2D9D" w:rsidP="00FB2D9D">
      <w:pPr>
        <w:spacing w:after="0" w:line="240" w:lineRule="auto"/>
        <w:ind w:firstLine="720"/>
        <w:jc w:val="both"/>
        <w:rPr>
          <w:rFonts w:ascii="GHEA Grapalat" w:hAnsi="GHEA Grapalat" w:cs="Sylfaen"/>
          <w:lang w:val="hy-AM"/>
        </w:rPr>
      </w:pPr>
      <w:r w:rsidRPr="00AC2E03">
        <w:rPr>
          <w:rFonts w:ascii="GHEA Grapalat" w:hAnsi="GHEA Grapalat" w:cs="Times Armenian"/>
          <w:lang w:val="hy-AM"/>
        </w:rPr>
        <w:t xml:space="preserve">Համաձայն ՀՀ կառավարության </w:t>
      </w:r>
      <w:r w:rsidRPr="00AC2E03">
        <w:rPr>
          <w:rFonts w:ascii="GHEA Grapalat" w:hAnsi="GHEA Grapalat"/>
          <w:lang w:val="hy-AM"/>
        </w:rPr>
        <w:t>2021-2026թթ</w:t>
      </w:r>
      <w:r w:rsidRPr="00AC2E03">
        <w:rPr>
          <w:rFonts w:ascii="GHEA Grapalat" w:hAnsi="GHEA Grapalat" w:cs="Times New Roman"/>
          <w:lang w:val="hy-AM"/>
        </w:rPr>
        <w:t>.</w:t>
      </w:r>
      <w:r w:rsidRPr="00AC2E03">
        <w:rPr>
          <w:rFonts w:ascii="GHEA Grapalat" w:hAnsi="GHEA Grapalat"/>
          <w:lang w:val="hy-AM"/>
        </w:rPr>
        <w:t xml:space="preserve"> հնգամյա ծրագրի՝ ՀՀ կառավարության 18.11.2021</w:t>
      </w:r>
      <w:r w:rsidR="00CB0AC8" w:rsidRPr="00AC2E03">
        <w:rPr>
          <w:rFonts w:ascii="GHEA Grapalat" w:hAnsi="GHEA Grapalat"/>
          <w:lang w:val="hy-AM"/>
        </w:rPr>
        <w:t>թ.</w:t>
      </w:r>
      <w:r w:rsidRPr="00AC2E03">
        <w:rPr>
          <w:rFonts w:ascii="GHEA Grapalat" w:hAnsi="GHEA Grapalat"/>
          <w:lang w:val="hy-AM"/>
        </w:rPr>
        <w:t xml:space="preserve"> N 1902-Լ որոշմամբ հաստատված </w:t>
      </w:r>
      <w:r w:rsidRPr="00AC2E03">
        <w:rPr>
          <w:rFonts w:ascii="GHEA Grapalat" w:hAnsi="GHEA Grapalat" w:cs="Sylfaen"/>
          <w:lang w:val="hy-AM"/>
        </w:rPr>
        <w:t>ՀՀ</w:t>
      </w:r>
      <w:r w:rsidRPr="00AC2E03">
        <w:rPr>
          <w:rFonts w:ascii="GHEA Grapalat" w:hAnsi="GHEA Grapalat"/>
          <w:lang w:val="hy-AM"/>
        </w:rPr>
        <w:t xml:space="preserve"> </w:t>
      </w:r>
      <w:r w:rsidRPr="00AC2E03">
        <w:rPr>
          <w:rFonts w:ascii="GHEA Grapalat" w:hAnsi="GHEA Grapalat" w:cs="Sylfaen"/>
          <w:lang w:val="hy-AM"/>
        </w:rPr>
        <w:t>կառավարության</w:t>
      </w:r>
      <w:r w:rsidRPr="00AC2E03">
        <w:rPr>
          <w:rFonts w:ascii="GHEA Grapalat" w:hAnsi="GHEA Grapalat"/>
          <w:lang w:val="hy-AM"/>
        </w:rPr>
        <w:t xml:space="preserve"> 2021-2026 </w:t>
      </w:r>
      <w:r w:rsidRPr="00AC2E03">
        <w:rPr>
          <w:rFonts w:ascii="GHEA Grapalat" w:hAnsi="GHEA Grapalat" w:cs="Sylfaen"/>
          <w:lang w:val="hy-AM"/>
        </w:rPr>
        <w:t>թվականների</w:t>
      </w:r>
      <w:r w:rsidRPr="00AC2E03">
        <w:rPr>
          <w:rFonts w:ascii="GHEA Grapalat" w:hAnsi="GHEA Grapalat"/>
          <w:lang w:val="hy-AM"/>
        </w:rPr>
        <w:t xml:space="preserve"> </w:t>
      </w:r>
      <w:r w:rsidRPr="00AC2E03">
        <w:rPr>
          <w:rFonts w:ascii="GHEA Grapalat" w:hAnsi="GHEA Grapalat" w:cs="Sylfaen"/>
          <w:lang w:val="hy-AM"/>
        </w:rPr>
        <w:t>գործունեության</w:t>
      </w:r>
      <w:r w:rsidRPr="00AC2E03">
        <w:rPr>
          <w:rFonts w:ascii="GHEA Grapalat" w:hAnsi="GHEA Grapalat"/>
          <w:lang w:val="hy-AM"/>
        </w:rPr>
        <w:t xml:space="preserve"> </w:t>
      </w:r>
      <w:r w:rsidRPr="00AC2E03">
        <w:rPr>
          <w:rFonts w:ascii="GHEA Grapalat" w:hAnsi="GHEA Grapalat" w:cs="Sylfaen"/>
          <w:lang w:val="hy-AM"/>
        </w:rPr>
        <w:t xml:space="preserve">միջոցառումների ծրագրի </w:t>
      </w:r>
      <w:r w:rsidRPr="00AC2E03">
        <w:rPr>
          <w:rFonts w:ascii="GHEA Grapalat" w:hAnsi="GHEA Grapalat"/>
          <w:lang w:val="hy-AM"/>
        </w:rPr>
        <w:t>8.1-ին կետով նախատեսվում է մինչև 2022 թվականի սեպտեմբերի 3-րդ տասնօրյակ ՀՀ վարչապետի աշխատակազմ է ներկայացվել «</w:t>
      </w:r>
      <w:r w:rsidRPr="00AC2E03">
        <w:rPr>
          <w:rFonts w:ascii="GHEA Grapalat" w:hAnsi="GHEA Grapalat" w:cs="Sylfaen"/>
          <w:lang w:val="hy-AM"/>
        </w:rPr>
        <w:t>Սոցիալական</w:t>
      </w:r>
      <w:r w:rsidRPr="00AC2E03">
        <w:rPr>
          <w:rFonts w:ascii="GHEA Grapalat" w:hAnsi="GHEA Grapalat"/>
          <w:lang w:val="hy-AM"/>
        </w:rPr>
        <w:t xml:space="preserve"> </w:t>
      </w:r>
      <w:r w:rsidRPr="00AC2E03">
        <w:rPr>
          <w:rFonts w:ascii="GHEA Grapalat" w:hAnsi="GHEA Grapalat" w:cs="Sylfaen"/>
          <w:lang w:val="hy-AM"/>
        </w:rPr>
        <w:t>աջակցության</w:t>
      </w:r>
      <w:r w:rsidRPr="00AC2E03">
        <w:rPr>
          <w:rFonts w:ascii="GHEA Grapalat" w:hAnsi="GHEA Grapalat"/>
          <w:lang w:val="hy-AM"/>
        </w:rPr>
        <w:t xml:space="preserve"> </w:t>
      </w:r>
      <w:r w:rsidRPr="00AC2E03">
        <w:rPr>
          <w:rFonts w:ascii="GHEA Grapalat" w:hAnsi="GHEA Grapalat" w:cs="Sylfaen"/>
          <w:lang w:val="hy-AM"/>
        </w:rPr>
        <w:t>մասին</w:t>
      </w:r>
      <w:r w:rsidRPr="00AC2E03">
        <w:rPr>
          <w:rFonts w:ascii="GHEA Grapalat" w:hAnsi="GHEA Grapalat"/>
          <w:lang w:val="hy-AM"/>
        </w:rPr>
        <w:t xml:space="preserve">» </w:t>
      </w:r>
      <w:r w:rsidRPr="00AC2E03">
        <w:rPr>
          <w:rFonts w:ascii="GHEA Grapalat" w:hAnsi="GHEA Grapalat" w:cs="Sylfaen"/>
          <w:lang w:val="hy-AM"/>
        </w:rPr>
        <w:t>ՀՀ</w:t>
      </w:r>
      <w:r w:rsidRPr="00AC2E03">
        <w:rPr>
          <w:rFonts w:ascii="GHEA Grapalat" w:hAnsi="GHEA Grapalat"/>
          <w:lang w:val="hy-AM"/>
        </w:rPr>
        <w:t xml:space="preserve"> </w:t>
      </w:r>
      <w:r w:rsidRPr="00AC2E03">
        <w:rPr>
          <w:rFonts w:ascii="GHEA Grapalat" w:hAnsi="GHEA Grapalat" w:cs="Sylfaen"/>
          <w:lang w:val="hy-AM"/>
        </w:rPr>
        <w:t>օրենքում</w:t>
      </w:r>
      <w:r w:rsidRPr="00AC2E03">
        <w:rPr>
          <w:rFonts w:ascii="GHEA Grapalat" w:hAnsi="GHEA Grapalat"/>
          <w:lang w:val="hy-AM"/>
        </w:rPr>
        <w:t xml:space="preserve"> </w:t>
      </w:r>
      <w:r w:rsidRPr="00AC2E03">
        <w:rPr>
          <w:rFonts w:ascii="GHEA Grapalat" w:hAnsi="GHEA Grapalat" w:cs="Sylfaen"/>
          <w:lang w:val="hy-AM"/>
        </w:rPr>
        <w:t>և</w:t>
      </w:r>
      <w:r w:rsidRPr="00AC2E03">
        <w:rPr>
          <w:rFonts w:ascii="GHEA Grapalat" w:hAnsi="GHEA Grapalat"/>
          <w:lang w:val="hy-AM"/>
        </w:rPr>
        <w:t xml:space="preserve"> </w:t>
      </w:r>
      <w:r w:rsidRPr="00AC2E03">
        <w:rPr>
          <w:rFonts w:ascii="GHEA Grapalat" w:hAnsi="GHEA Grapalat" w:cs="Sylfaen"/>
          <w:lang w:val="hy-AM"/>
        </w:rPr>
        <w:t>հարակից</w:t>
      </w:r>
      <w:r w:rsidRPr="00AC2E03">
        <w:rPr>
          <w:rFonts w:ascii="GHEA Grapalat" w:hAnsi="GHEA Grapalat"/>
          <w:lang w:val="hy-AM"/>
        </w:rPr>
        <w:t xml:space="preserve"> </w:t>
      </w:r>
      <w:r w:rsidRPr="00AC2E03">
        <w:rPr>
          <w:rFonts w:ascii="GHEA Grapalat" w:hAnsi="GHEA Grapalat" w:cs="Sylfaen"/>
          <w:lang w:val="hy-AM"/>
        </w:rPr>
        <w:t>օրենքներում</w:t>
      </w:r>
      <w:r w:rsidRPr="00AC2E03">
        <w:rPr>
          <w:rFonts w:ascii="GHEA Grapalat" w:hAnsi="GHEA Grapalat"/>
          <w:lang w:val="hy-AM"/>
        </w:rPr>
        <w:t xml:space="preserve"> </w:t>
      </w:r>
      <w:r w:rsidRPr="00AC2E03">
        <w:rPr>
          <w:rFonts w:ascii="GHEA Grapalat" w:hAnsi="GHEA Grapalat" w:cs="Sylfaen"/>
          <w:lang w:val="hy-AM"/>
        </w:rPr>
        <w:t>փոփոխություններ</w:t>
      </w:r>
      <w:r w:rsidRPr="00AC2E03">
        <w:rPr>
          <w:rFonts w:ascii="GHEA Grapalat" w:hAnsi="GHEA Grapalat"/>
          <w:lang w:val="hy-AM"/>
        </w:rPr>
        <w:t xml:space="preserve"> </w:t>
      </w:r>
      <w:r w:rsidRPr="00AC2E03">
        <w:rPr>
          <w:rFonts w:ascii="GHEA Grapalat" w:hAnsi="GHEA Grapalat" w:cs="Sylfaen"/>
          <w:lang w:val="hy-AM"/>
        </w:rPr>
        <w:t>և</w:t>
      </w:r>
      <w:r w:rsidRPr="00AC2E03">
        <w:rPr>
          <w:rFonts w:ascii="GHEA Grapalat" w:hAnsi="GHEA Grapalat"/>
          <w:lang w:val="hy-AM"/>
        </w:rPr>
        <w:t xml:space="preserve"> </w:t>
      </w:r>
      <w:r w:rsidRPr="00AC2E03">
        <w:rPr>
          <w:rFonts w:ascii="GHEA Grapalat" w:hAnsi="GHEA Grapalat" w:cs="Sylfaen"/>
          <w:lang w:val="hy-AM"/>
        </w:rPr>
        <w:t>լրացումներ</w:t>
      </w:r>
      <w:r w:rsidRPr="00AC2E03">
        <w:rPr>
          <w:rFonts w:ascii="GHEA Grapalat" w:hAnsi="GHEA Grapalat"/>
          <w:lang w:val="hy-AM"/>
        </w:rPr>
        <w:t xml:space="preserve"> </w:t>
      </w:r>
      <w:r w:rsidRPr="00AC2E03">
        <w:rPr>
          <w:rFonts w:ascii="GHEA Grapalat" w:hAnsi="GHEA Grapalat" w:cs="Sylfaen"/>
          <w:lang w:val="hy-AM"/>
        </w:rPr>
        <w:t>կատարելու</w:t>
      </w:r>
      <w:r w:rsidRPr="00AC2E03">
        <w:rPr>
          <w:rFonts w:ascii="GHEA Grapalat" w:hAnsi="GHEA Grapalat"/>
          <w:lang w:val="hy-AM"/>
        </w:rPr>
        <w:t xml:space="preserve"> </w:t>
      </w:r>
      <w:r w:rsidRPr="00AC2E03">
        <w:rPr>
          <w:rFonts w:ascii="GHEA Grapalat" w:hAnsi="GHEA Grapalat" w:cs="Sylfaen"/>
          <w:lang w:val="hy-AM"/>
        </w:rPr>
        <w:t>մասին</w:t>
      </w:r>
      <w:r w:rsidRPr="00AC2E03">
        <w:rPr>
          <w:rFonts w:ascii="GHEA Grapalat" w:hAnsi="GHEA Grapalat"/>
          <w:lang w:val="hy-AM"/>
        </w:rPr>
        <w:t xml:space="preserve"> </w:t>
      </w:r>
      <w:r w:rsidRPr="00AC2E03">
        <w:rPr>
          <w:rFonts w:ascii="GHEA Grapalat" w:hAnsi="GHEA Grapalat" w:cs="Sylfaen"/>
          <w:lang w:val="hy-AM"/>
        </w:rPr>
        <w:t>ՀՀ</w:t>
      </w:r>
      <w:r w:rsidRPr="00AC2E03">
        <w:rPr>
          <w:rFonts w:ascii="GHEA Grapalat" w:hAnsi="GHEA Grapalat"/>
          <w:lang w:val="hy-AM"/>
        </w:rPr>
        <w:t xml:space="preserve"> </w:t>
      </w:r>
      <w:r w:rsidRPr="00AC2E03">
        <w:rPr>
          <w:rFonts w:ascii="GHEA Grapalat" w:hAnsi="GHEA Grapalat" w:cs="Sylfaen"/>
          <w:lang w:val="hy-AM"/>
        </w:rPr>
        <w:t>օրենքների</w:t>
      </w:r>
      <w:r w:rsidRPr="00AC2E03">
        <w:rPr>
          <w:rFonts w:ascii="GHEA Grapalat" w:hAnsi="GHEA Grapalat"/>
          <w:lang w:val="hy-AM"/>
        </w:rPr>
        <w:t xml:space="preserve"> </w:t>
      </w:r>
      <w:r w:rsidRPr="00AC2E03">
        <w:rPr>
          <w:rFonts w:ascii="GHEA Grapalat" w:hAnsi="GHEA Grapalat" w:cs="Sylfaen"/>
          <w:lang w:val="hy-AM"/>
        </w:rPr>
        <w:t>նախագծերը, որով կձևավորվի սոցիալապես</w:t>
      </w:r>
      <w:r w:rsidRPr="00AC2E03">
        <w:rPr>
          <w:rFonts w:ascii="GHEA Grapalat" w:hAnsi="GHEA Grapalat"/>
          <w:lang w:val="hy-AM"/>
        </w:rPr>
        <w:t xml:space="preserve"> </w:t>
      </w:r>
      <w:r w:rsidRPr="00AC2E03">
        <w:rPr>
          <w:rFonts w:ascii="GHEA Grapalat" w:hAnsi="GHEA Grapalat" w:cs="Sylfaen"/>
          <w:lang w:val="hy-AM"/>
        </w:rPr>
        <w:t>անապահով</w:t>
      </w:r>
      <w:r w:rsidRPr="00AC2E03">
        <w:rPr>
          <w:rFonts w:ascii="GHEA Grapalat" w:hAnsi="GHEA Grapalat"/>
          <w:lang w:val="hy-AM"/>
        </w:rPr>
        <w:t xml:space="preserve">, </w:t>
      </w:r>
      <w:r w:rsidRPr="00AC2E03">
        <w:rPr>
          <w:rFonts w:ascii="GHEA Grapalat" w:hAnsi="GHEA Grapalat" w:cs="Sylfaen"/>
          <w:lang w:val="hy-AM"/>
        </w:rPr>
        <w:t>աղքատ</w:t>
      </w:r>
      <w:r w:rsidRPr="00AC2E03">
        <w:rPr>
          <w:rFonts w:ascii="GHEA Grapalat" w:hAnsi="GHEA Grapalat"/>
          <w:lang w:val="hy-AM"/>
        </w:rPr>
        <w:t xml:space="preserve"> </w:t>
      </w:r>
      <w:r w:rsidRPr="00AC2E03">
        <w:rPr>
          <w:rFonts w:ascii="GHEA Grapalat" w:hAnsi="GHEA Grapalat" w:cs="Sylfaen"/>
          <w:lang w:val="hy-AM"/>
        </w:rPr>
        <w:t>ընտանիքների</w:t>
      </w:r>
      <w:r w:rsidRPr="00AC2E03">
        <w:rPr>
          <w:rFonts w:ascii="GHEA Grapalat" w:hAnsi="GHEA Grapalat"/>
          <w:lang w:val="hy-AM"/>
        </w:rPr>
        <w:t xml:space="preserve"> </w:t>
      </w:r>
      <w:r w:rsidRPr="00AC2E03">
        <w:rPr>
          <w:rFonts w:ascii="GHEA Grapalat" w:hAnsi="GHEA Grapalat" w:cs="Sylfaen"/>
          <w:lang w:val="hy-AM"/>
        </w:rPr>
        <w:t>սոցիալական</w:t>
      </w:r>
      <w:r w:rsidRPr="00AC2E03">
        <w:rPr>
          <w:rFonts w:ascii="GHEA Grapalat" w:hAnsi="GHEA Grapalat"/>
          <w:lang w:val="hy-AM"/>
        </w:rPr>
        <w:t xml:space="preserve"> </w:t>
      </w:r>
      <w:r w:rsidRPr="00AC2E03">
        <w:rPr>
          <w:rFonts w:ascii="GHEA Grapalat" w:hAnsi="GHEA Grapalat" w:cs="Sylfaen"/>
          <w:lang w:val="hy-AM"/>
        </w:rPr>
        <w:t>կարիքներին</w:t>
      </w:r>
      <w:r w:rsidRPr="00AC2E03">
        <w:rPr>
          <w:rFonts w:ascii="GHEA Grapalat" w:hAnsi="GHEA Grapalat"/>
          <w:lang w:val="hy-AM"/>
        </w:rPr>
        <w:t xml:space="preserve"> </w:t>
      </w:r>
      <w:r w:rsidRPr="00AC2E03">
        <w:rPr>
          <w:rFonts w:ascii="GHEA Grapalat" w:hAnsi="GHEA Grapalat" w:cs="Sylfaen"/>
          <w:lang w:val="hy-AM"/>
        </w:rPr>
        <w:t>համարժեք</w:t>
      </w:r>
      <w:r w:rsidRPr="00AC2E03">
        <w:rPr>
          <w:rFonts w:ascii="GHEA Grapalat" w:hAnsi="GHEA Grapalat"/>
          <w:lang w:val="hy-AM"/>
        </w:rPr>
        <w:t xml:space="preserve"> </w:t>
      </w:r>
      <w:r w:rsidRPr="00AC2E03">
        <w:rPr>
          <w:rFonts w:ascii="GHEA Grapalat" w:hAnsi="GHEA Grapalat" w:cs="Sylfaen"/>
          <w:lang w:val="hy-AM"/>
        </w:rPr>
        <w:t>սոցիալական</w:t>
      </w:r>
      <w:r w:rsidRPr="00AC2E03">
        <w:rPr>
          <w:rFonts w:ascii="GHEA Grapalat" w:hAnsi="GHEA Grapalat"/>
          <w:lang w:val="hy-AM"/>
        </w:rPr>
        <w:t xml:space="preserve"> </w:t>
      </w:r>
      <w:r w:rsidRPr="00AC2E03">
        <w:rPr>
          <w:rFonts w:ascii="GHEA Grapalat" w:hAnsi="GHEA Grapalat" w:cs="Sylfaen"/>
          <w:lang w:val="hy-AM"/>
        </w:rPr>
        <w:t>ծառայությունների</w:t>
      </w:r>
      <w:r w:rsidRPr="00AC2E03">
        <w:rPr>
          <w:rFonts w:ascii="GHEA Grapalat" w:hAnsi="GHEA Grapalat"/>
          <w:lang w:val="hy-AM"/>
        </w:rPr>
        <w:t xml:space="preserve"> </w:t>
      </w:r>
      <w:r w:rsidRPr="00AC2E03">
        <w:rPr>
          <w:rFonts w:ascii="GHEA Grapalat" w:hAnsi="GHEA Grapalat" w:cs="Sylfaen"/>
          <w:lang w:val="hy-AM"/>
        </w:rPr>
        <w:t>բազմազանության</w:t>
      </w:r>
      <w:r w:rsidRPr="00AC2E03">
        <w:rPr>
          <w:rFonts w:ascii="GHEA Grapalat" w:hAnsi="GHEA Grapalat"/>
          <w:lang w:val="hy-AM"/>
        </w:rPr>
        <w:t xml:space="preserve"> </w:t>
      </w:r>
      <w:r w:rsidRPr="00AC2E03">
        <w:rPr>
          <w:rFonts w:ascii="GHEA Grapalat" w:hAnsi="GHEA Grapalat" w:cs="Sylfaen"/>
          <w:lang w:val="hy-AM"/>
        </w:rPr>
        <w:t>և</w:t>
      </w:r>
      <w:r w:rsidRPr="00AC2E03">
        <w:rPr>
          <w:rFonts w:ascii="GHEA Grapalat" w:hAnsi="GHEA Grapalat"/>
          <w:lang w:val="hy-AM"/>
        </w:rPr>
        <w:t xml:space="preserve"> </w:t>
      </w:r>
      <w:r w:rsidRPr="00AC2E03">
        <w:rPr>
          <w:rFonts w:ascii="GHEA Grapalat" w:hAnsi="GHEA Grapalat" w:cs="Sylfaen"/>
          <w:lang w:val="hy-AM"/>
        </w:rPr>
        <w:t>դրանց</w:t>
      </w:r>
      <w:r w:rsidRPr="00AC2E03">
        <w:rPr>
          <w:rFonts w:ascii="GHEA Grapalat" w:hAnsi="GHEA Grapalat"/>
          <w:lang w:val="hy-AM"/>
        </w:rPr>
        <w:t xml:space="preserve"> </w:t>
      </w:r>
      <w:r w:rsidRPr="00AC2E03">
        <w:rPr>
          <w:rFonts w:ascii="GHEA Grapalat" w:hAnsi="GHEA Grapalat" w:cs="Sylfaen"/>
          <w:lang w:val="hy-AM"/>
        </w:rPr>
        <w:t>տրամադրման</w:t>
      </w:r>
      <w:r w:rsidRPr="00AC2E03">
        <w:rPr>
          <w:rFonts w:ascii="GHEA Grapalat" w:hAnsi="GHEA Grapalat"/>
          <w:lang w:val="hy-AM"/>
        </w:rPr>
        <w:t xml:space="preserve"> </w:t>
      </w:r>
      <w:r w:rsidRPr="00AC2E03">
        <w:rPr>
          <w:rFonts w:ascii="GHEA Grapalat" w:hAnsi="GHEA Grapalat" w:cs="Sylfaen"/>
          <w:lang w:val="hy-AM"/>
        </w:rPr>
        <w:t>համար</w:t>
      </w:r>
      <w:r w:rsidRPr="00AC2E03">
        <w:rPr>
          <w:rFonts w:ascii="GHEA Grapalat" w:hAnsi="GHEA Grapalat"/>
          <w:lang w:val="hy-AM"/>
        </w:rPr>
        <w:t xml:space="preserve"> </w:t>
      </w:r>
      <w:r w:rsidRPr="00AC2E03">
        <w:rPr>
          <w:rFonts w:ascii="GHEA Grapalat" w:hAnsi="GHEA Grapalat" w:cs="Sylfaen"/>
          <w:lang w:val="hy-AM"/>
        </w:rPr>
        <w:t>անհրաժեշտ</w:t>
      </w:r>
      <w:r w:rsidRPr="00AC2E03">
        <w:rPr>
          <w:rFonts w:ascii="GHEA Grapalat" w:hAnsi="GHEA Grapalat"/>
          <w:lang w:val="hy-AM"/>
        </w:rPr>
        <w:t xml:space="preserve"> </w:t>
      </w:r>
      <w:r w:rsidRPr="00AC2E03">
        <w:rPr>
          <w:rFonts w:ascii="GHEA Grapalat" w:hAnsi="GHEA Grapalat" w:cs="Sylfaen"/>
          <w:lang w:val="hy-AM"/>
        </w:rPr>
        <w:t>իրավական</w:t>
      </w:r>
      <w:r w:rsidRPr="00AC2E03">
        <w:rPr>
          <w:rFonts w:ascii="GHEA Grapalat" w:hAnsi="GHEA Grapalat"/>
          <w:lang w:val="hy-AM"/>
        </w:rPr>
        <w:t xml:space="preserve"> </w:t>
      </w:r>
      <w:r w:rsidRPr="00AC2E03">
        <w:rPr>
          <w:rFonts w:ascii="GHEA Grapalat" w:hAnsi="GHEA Grapalat" w:cs="Sylfaen"/>
          <w:lang w:val="hy-AM"/>
        </w:rPr>
        <w:t>հենքը</w:t>
      </w:r>
      <w:r w:rsidRPr="00AC2E03">
        <w:rPr>
          <w:rFonts w:ascii="GHEA Grapalat" w:hAnsi="GHEA Grapalat"/>
          <w:lang w:val="hy-AM"/>
        </w:rPr>
        <w:t>։ Միջոցառումների ծրագրի 8.2-րդ կետով նախատեսվում է մինչև 2023 թվականի մայիսի 3-րդ տասնօրյակ ընդունել «</w:t>
      </w:r>
      <w:r w:rsidRPr="00AC2E03">
        <w:rPr>
          <w:rFonts w:ascii="GHEA Grapalat" w:hAnsi="GHEA Grapalat" w:cs="Sylfaen"/>
          <w:lang w:val="hy-AM"/>
        </w:rPr>
        <w:t>Հայաստանի</w:t>
      </w:r>
      <w:r w:rsidRPr="00AC2E03">
        <w:rPr>
          <w:rFonts w:ascii="GHEA Grapalat" w:hAnsi="GHEA Grapalat"/>
          <w:lang w:val="hy-AM"/>
        </w:rPr>
        <w:t xml:space="preserve"> </w:t>
      </w:r>
      <w:r w:rsidRPr="00AC2E03">
        <w:rPr>
          <w:rFonts w:ascii="GHEA Grapalat" w:hAnsi="GHEA Grapalat" w:cs="Sylfaen"/>
          <w:lang w:val="hy-AM"/>
        </w:rPr>
        <w:t>Հանրապետության</w:t>
      </w:r>
      <w:r w:rsidRPr="00AC2E03">
        <w:rPr>
          <w:rFonts w:ascii="GHEA Grapalat" w:hAnsi="GHEA Grapalat"/>
          <w:lang w:val="hy-AM"/>
        </w:rPr>
        <w:t xml:space="preserve"> </w:t>
      </w:r>
      <w:r w:rsidRPr="00AC2E03">
        <w:rPr>
          <w:rFonts w:ascii="GHEA Grapalat" w:hAnsi="GHEA Grapalat" w:cs="Sylfaen"/>
          <w:lang w:val="hy-AM"/>
        </w:rPr>
        <w:t>կառավարության</w:t>
      </w:r>
      <w:r w:rsidRPr="00AC2E03">
        <w:rPr>
          <w:rFonts w:ascii="GHEA Grapalat" w:hAnsi="GHEA Grapalat"/>
          <w:lang w:val="hy-AM"/>
        </w:rPr>
        <w:t xml:space="preserve"> 10.05.2015 </w:t>
      </w:r>
      <w:r w:rsidRPr="00AC2E03">
        <w:rPr>
          <w:rFonts w:ascii="GHEA Grapalat" w:hAnsi="GHEA Grapalat" w:cs="Sylfaen"/>
          <w:lang w:val="hy-AM"/>
        </w:rPr>
        <w:t>թ</w:t>
      </w:r>
      <w:r w:rsidRPr="00AC2E03">
        <w:rPr>
          <w:rFonts w:ascii="GHEA Grapalat" w:hAnsi="GHEA Grapalat"/>
          <w:lang w:val="hy-AM"/>
        </w:rPr>
        <w:t>. N 1061-</w:t>
      </w:r>
      <w:r w:rsidRPr="00AC2E03">
        <w:rPr>
          <w:rFonts w:ascii="GHEA Grapalat" w:hAnsi="GHEA Grapalat" w:cs="Sylfaen"/>
          <w:lang w:val="hy-AM"/>
        </w:rPr>
        <w:t>Ն</w:t>
      </w:r>
      <w:r w:rsidRPr="00AC2E03">
        <w:rPr>
          <w:rFonts w:ascii="GHEA Grapalat" w:hAnsi="GHEA Grapalat"/>
          <w:lang w:val="hy-AM"/>
        </w:rPr>
        <w:t xml:space="preserve"> </w:t>
      </w:r>
      <w:r w:rsidRPr="00AC2E03">
        <w:rPr>
          <w:rFonts w:ascii="GHEA Grapalat" w:hAnsi="GHEA Grapalat" w:cs="Sylfaen"/>
          <w:lang w:val="hy-AM"/>
        </w:rPr>
        <w:t>և</w:t>
      </w:r>
      <w:r w:rsidRPr="00AC2E03">
        <w:rPr>
          <w:rFonts w:ascii="GHEA Grapalat" w:hAnsi="GHEA Grapalat"/>
          <w:lang w:val="hy-AM"/>
        </w:rPr>
        <w:t xml:space="preserve"> 30.01.2014 </w:t>
      </w:r>
      <w:r w:rsidRPr="00AC2E03">
        <w:rPr>
          <w:rFonts w:ascii="GHEA Grapalat" w:hAnsi="GHEA Grapalat" w:cs="Sylfaen"/>
          <w:lang w:val="hy-AM"/>
        </w:rPr>
        <w:t>թ</w:t>
      </w:r>
      <w:r w:rsidRPr="00AC2E03">
        <w:rPr>
          <w:rFonts w:ascii="GHEA Grapalat" w:hAnsi="GHEA Grapalat"/>
          <w:lang w:val="hy-AM"/>
        </w:rPr>
        <w:t>. N 145-</w:t>
      </w:r>
      <w:r w:rsidRPr="00AC2E03">
        <w:rPr>
          <w:rFonts w:ascii="GHEA Grapalat" w:hAnsi="GHEA Grapalat" w:cs="Sylfaen"/>
          <w:lang w:val="hy-AM"/>
        </w:rPr>
        <w:t>Ն</w:t>
      </w:r>
      <w:r w:rsidRPr="00AC2E03">
        <w:rPr>
          <w:rFonts w:ascii="GHEA Grapalat" w:hAnsi="GHEA Grapalat"/>
          <w:lang w:val="hy-AM"/>
        </w:rPr>
        <w:t xml:space="preserve"> </w:t>
      </w:r>
      <w:r w:rsidRPr="00AC2E03">
        <w:rPr>
          <w:rFonts w:ascii="GHEA Grapalat" w:hAnsi="GHEA Grapalat" w:cs="Sylfaen"/>
          <w:lang w:val="hy-AM"/>
        </w:rPr>
        <w:t>որոշումներում</w:t>
      </w:r>
      <w:r w:rsidRPr="00AC2E03">
        <w:rPr>
          <w:rFonts w:ascii="GHEA Grapalat" w:hAnsi="GHEA Grapalat"/>
          <w:lang w:val="hy-AM"/>
        </w:rPr>
        <w:t xml:space="preserve"> </w:t>
      </w:r>
      <w:r w:rsidRPr="00AC2E03">
        <w:rPr>
          <w:rFonts w:ascii="GHEA Grapalat" w:hAnsi="GHEA Grapalat" w:cs="Sylfaen"/>
          <w:lang w:val="hy-AM"/>
        </w:rPr>
        <w:t>փոփոխություններ</w:t>
      </w:r>
      <w:r w:rsidRPr="00AC2E03">
        <w:rPr>
          <w:rFonts w:ascii="GHEA Grapalat" w:hAnsi="GHEA Grapalat"/>
          <w:lang w:val="hy-AM"/>
        </w:rPr>
        <w:t xml:space="preserve"> </w:t>
      </w:r>
      <w:r w:rsidRPr="00AC2E03">
        <w:rPr>
          <w:rFonts w:ascii="GHEA Grapalat" w:hAnsi="GHEA Grapalat" w:cs="Sylfaen"/>
          <w:lang w:val="hy-AM"/>
        </w:rPr>
        <w:t>և</w:t>
      </w:r>
      <w:r w:rsidRPr="00AC2E03">
        <w:rPr>
          <w:rFonts w:ascii="GHEA Grapalat" w:hAnsi="GHEA Grapalat"/>
          <w:lang w:val="hy-AM"/>
        </w:rPr>
        <w:t xml:space="preserve"> </w:t>
      </w:r>
      <w:r w:rsidRPr="00AC2E03">
        <w:rPr>
          <w:rFonts w:ascii="GHEA Grapalat" w:hAnsi="GHEA Grapalat" w:cs="Sylfaen"/>
          <w:lang w:val="hy-AM"/>
        </w:rPr>
        <w:t>լրացումներ</w:t>
      </w:r>
      <w:r w:rsidRPr="00AC2E03">
        <w:rPr>
          <w:rFonts w:ascii="GHEA Grapalat" w:hAnsi="GHEA Grapalat"/>
          <w:lang w:val="hy-AM"/>
        </w:rPr>
        <w:t xml:space="preserve"> </w:t>
      </w:r>
      <w:r w:rsidRPr="00AC2E03">
        <w:rPr>
          <w:rFonts w:ascii="GHEA Grapalat" w:hAnsi="GHEA Grapalat" w:cs="Sylfaen"/>
          <w:lang w:val="hy-AM"/>
        </w:rPr>
        <w:t>կատարելու մասին» ՀՀ</w:t>
      </w:r>
      <w:r w:rsidRPr="00AC2E03">
        <w:rPr>
          <w:rFonts w:ascii="GHEA Grapalat" w:hAnsi="GHEA Grapalat"/>
          <w:lang w:val="hy-AM"/>
        </w:rPr>
        <w:t xml:space="preserve"> </w:t>
      </w:r>
      <w:r w:rsidRPr="00AC2E03">
        <w:rPr>
          <w:rFonts w:ascii="GHEA Grapalat" w:hAnsi="GHEA Grapalat" w:cs="Sylfaen"/>
          <w:lang w:val="hy-AM"/>
        </w:rPr>
        <w:t>կառավարության</w:t>
      </w:r>
      <w:r w:rsidRPr="00AC2E03">
        <w:rPr>
          <w:rFonts w:ascii="GHEA Grapalat" w:hAnsi="GHEA Grapalat"/>
          <w:lang w:val="hy-AM"/>
        </w:rPr>
        <w:t xml:space="preserve"> </w:t>
      </w:r>
      <w:r w:rsidRPr="00AC2E03">
        <w:rPr>
          <w:rFonts w:ascii="GHEA Grapalat" w:hAnsi="GHEA Grapalat" w:cs="Sylfaen"/>
          <w:lang w:val="hy-AM"/>
        </w:rPr>
        <w:t>որոշման</w:t>
      </w:r>
      <w:r w:rsidRPr="00AC2E03">
        <w:rPr>
          <w:rFonts w:ascii="GHEA Grapalat" w:hAnsi="GHEA Grapalat"/>
          <w:lang w:val="hy-AM"/>
        </w:rPr>
        <w:t xml:space="preserve"> </w:t>
      </w:r>
      <w:r w:rsidRPr="00AC2E03">
        <w:rPr>
          <w:rFonts w:ascii="GHEA Grapalat" w:hAnsi="GHEA Grapalat" w:cs="Sylfaen"/>
          <w:lang w:val="hy-AM"/>
        </w:rPr>
        <w:t>նախագիծը, որով 2023 թվականի հոկտեմբերի 1-ից գործարկվելու է ընտանիքի</w:t>
      </w:r>
      <w:r w:rsidRPr="00AC2E03">
        <w:rPr>
          <w:rFonts w:ascii="GHEA Grapalat" w:hAnsi="GHEA Grapalat"/>
          <w:lang w:val="hy-AM"/>
        </w:rPr>
        <w:t xml:space="preserve"> </w:t>
      </w:r>
      <w:r w:rsidRPr="00AC2E03">
        <w:rPr>
          <w:rFonts w:ascii="GHEA Grapalat" w:hAnsi="GHEA Grapalat" w:cs="Sylfaen"/>
          <w:lang w:val="hy-AM"/>
        </w:rPr>
        <w:t>սոցիալական</w:t>
      </w:r>
      <w:r w:rsidRPr="00AC2E03">
        <w:rPr>
          <w:rFonts w:ascii="GHEA Grapalat" w:hAnsi="GHEA Grapalat"/>
          <w:lang w:val="hy-AM"/>
        </w:rPr>
        <w:t xml:space="preserve"> (</w:t>
      </w:r>
      <w:r w:rsidRPr="00AC2E03">
        <w:rPr>
          <w:rFonts w:ascii="GHEA Grapalat" w:hAnsi="GHEA Grapalat" w:cs="Sylfaen"/>
          <w:lang w:val="hy-AM"/>
        </w:rPr>
        <w:t>անապահովության</w:t>
      </w:r>
      <w:r w:rsidRPr="00AC2E03">
        <w:rPr>
          <w:rFonts w:ascii="GHEA Grapalat" w:hAnsi="GHEA Grapalat"/>
          <w:lang w:val="hy-AM"/>
        </w:rPr>
        <w:t xml:space="preserve">) </w:t>
      </w:r>
      <w:r w:rsidRPr="00AC2E03">
        <w:rPr>
          <w:rFonts w:ascii="GHEA Grapalat" w:hAnsi="GHEA Grapalat" w:cs="Sylfaen"/>
          <w:lang w:val="hy-AM"/>
        </w:rPr>
        <w:t>գնահատման</w:t>
      </w:r>
      <w:r w:rsidRPr="00AC2E03">
        <w:rPr>
          <w:rFonts w:ascii="GHEA Grapalat" w:hAnsi="GHEA Grapalat"/>
          <w:lang w:val="hy-AM"/>
        </w:rPr>
        <w:t xml:space="preserve"> </w:t>
      </w:r>
      <w:r w:rsidRPr="00AC2E03">
        <w:rPr>
          <w:rFonts w:ascii="GHEA Grapalat" w:hAnsi="GHEA Grapalat" w:cs="Sylfaen"/>
          <w:lang w:val="hy-AM"/>
        </w:rPr>
        <w:t>նոր</w:t>
      </w:r>
      <w:r w:rsidRPr="00AC2E03">
        <w:rPr>
          <w:rFonts w:ascii="GHEA Grapalat" w:hAnsi="GHEA Grapalat"/>
          <w:lang w:val="hy-AM"/>
        </w:rPr>
        <w:t xml:space="preserve"> </w:t>
      </w:r>
      <w:r w:rsidRPr="00AC2E03">
        <w:rPr>
          <w:rFonts w:ascii="GHEA Grapalat" w:hAnsi="GHEA Grapalat" w:cs="Sylfaen"/>
          <w:lang w:val="hy-AM"/>
        </w:rPr>
        <w:t>համակարգը (գնահատման</w:t>
      </w:r>
      <w:r w:rsidRPr="00AC2E03">
        <w:rPr>
          <w:rFonts w:ascii="GHEA Grapalat" w:hAnsi="GHEA Grapalat"/>
          <w:lang w:val="hy-AM"/>
        </w:rPr>
        <w:t xml:space="preserve"> </w:t>
      </w:r>
      <w:r w:rsidRPr="00AC2E03">
        <w:rPr>
          <w:rFonts w:ascii="GHEA Grapalat" w:hAnsi="GHEA Grapalat" w:cs="Sylfaen"/>
          <w:lang w:val="hy-AM"/>
        </w:rPr>
        <w:t>բնութագրիչները</w:t>
      </w:r>
      <w:r w:rsidRPr="00AC2E03">
        <w:rPr>
          <w:rFonts w:ascii="GHEA Grapalat" w:hAnsi="GHEA Grapalat"/>
          <w:lang w:val="hy-AM"/>
        </w:rPr>
        <w:t xml:space="preserve"> </w:t>
      </w:r>
      <w:r w:rsidRPr="00AC2E03">
        <w:rPr>
          <w:rFonts w:ascii="GHEA Grapalat" w:hAnsi="GHEA Grapalat" w:cs="Sylfaen"/>
          <w:lang w:val="hy-AM"/>
        </w:rPr>
        <w:t>վերանայված</w:t>
      </w:r>
      <w:r w:rsidRPr="00AC2E03">
        <w:rPr>
          <w:rFonts w:ascii="GHEA Grapalat" w:hAnsi="GHEA Grapalat"/>
          <w:lang w:val="hy-AM"/>
        </w:rPr>
        <w:t xml:space="preserve"> </w:t>
      </w:r>
      <w:r w:rsidRPr="00AC2E03">
        <w:rPr>
          <w:rFonts w:ascii="GHEA Grapalat" w:hAnsi="GHEA Grapalat" w:cs="Sylfaen"/>
          <w:lang w:val="hy-AM"/>
        </w:rPr>
        <w:t>են</w:t>
      </w:r>
      <w:r w:rsidRPr="00AC2E03">
        <w:rPr>
          <w:rFonts w:ascii="GHEA Grapalat" w:hAnsi="GHEA Grapalat"/>
          <w:lang w:val="hy-AM"/>
        </w:rPr>
        <w:t xml:space="preserve">, </w:t>
      </w:r>
      <w:r w:rsidRPr="00AC2E03">
        <w:rPr>
          <w:rFonts w:ascii="GHEA Grapalat" w:hAnsi="GHEA Grapalat" w:cs="Sylfaen"/>
          <w:lang w:val="hy-AM"/>
        </w:rPr>
        <w:t>ընտանիքների կենսամակարդակի</w:t>
      </w:r>
      <w:r w:rsidRPr="00AC2E03">
        <w:rPr>
          <w:rFonts w:ascii="GHEA Grapalat" w:hAnsi="GHEA Grapalat"/>
          <w:lang w:val="hy-AM"/>
        </w:rPr>
        <w:t xml:space="preserve"> </w:t>
      </w:r>
      <w:r w:rsidRPr="00AC2E03">
        <w:rPr>
          <w:rFonts w:ascii="GHEA Grapalat" w:hAnsi="GHEA Grapalat" w:cs="Sylfaen"/>
          <w:lang w:val="hy-AM"/>
        </w:rPr>
        <w:t>բարձրացմանն</w:t>
      </w:r>
      <w:r w:rsidRPr="00AC2E03">
        <w:rPr>
          <w:rFonts w:ascii="GHEA Grapalat" w:hAnsi="GHEA Grapalat"/>
          <w:lang w:val="hy-AM"/>
        </w:rPr>
        <w:t xml:space="preserve"> </w:t>
      </w:r>
      <w:r w:rsidRPr="00AC2E03">
        <w:rPr>
          <w:rFonts w:ascii="GHEA Grapalat" w:hAnsi="GHEA Grapalat" w:cs="Sylfaen"/>
          <w:lang w:val="hy-AM"/>
        </w:rPr>
        <w:t>ուղղված</w:t>
      </w:r>
      <w:r w:rsidRPr="00AC2E03">
        <w:rPr>
          <w:rFonts w:ascii="GHEA Grapalat" w:hAnsi="GHEA Grapalat"/>
          <w:lang w:val="hy-AM"/>
        </w:rPr>
        <w:t xml:space="preserve"> </w:t>
      </w:r>
      <w:r w:rsidRPr="00AC2E03">
        <w:rPr>
          <w:rFonts w:ascii="GHEA Grapalat" w:hAnsi="GHEA Grapalat" w:cs="Sylfaen"/>
          <w:lang w:val="hy-AM"/>
        </w:rPr>
        <w:t>նպաստների</w:t>
      </w:r>
      <w:r w:rsidRPr="00AC2E03">
        <w:rPr>
          <w:rFonts w:ascii="GHEA Grapalat" w:hAnsi="GHEA Grapalat"/>
          <w:lang w:val="hy-AM"/>
        </w:rPr>
        <w:t xml:space="preserve"> </w:t>
      </w:r>
      <w:r w:rsidRPr="00AC2E03">
        <w:rPr>
          <w:rFonts w:ascii="GHEA Grapalat" w:hAnsi="GHEA Grapalat" w:cs="Sylfaen"/>
          <w:lang w:val="hy-AM"/>
        </w:rPr>
        <w:t>նշանակման</w:t>
      </w:r>
      <w:r w:rsidRPr="00AC2E03">
        <w:rPr>
          <w:rFonts w:ascii="GHEA Grapalat" w:hAnsi="GHEA Grapalat"/>
          <w:lang w:val="hy-AM"/>
        </w:rPr>
        <w:t xml:space="preserve"> </w:t>
      </w:r>
      <w:r w:rsidRPr="00AC2E03">
        <w:rPr>
          <w:rFonts w:ascii="GHEA Grapalat" w:hAnsi="GHEA Grapalat" w:cs="Sylfaen"/>
          <w:lang w:val="hy-AM"/>
        </w:rPr>
        <w:t>և</w:t>
      </w:r>
      <w:r w:rsidRPr="00AC2E03">
        <w:rPr>
          <w:rFonts w:ascii="GHEA Grapalat" w:hAnsi="GHEA Grapalat"/>
          <w:lang w:val="hy-AM"/>
        </w:rPr>
        <w:t xml:space="preserve"> </w:t>
      </w:r>
      <w:r w:rsidRPr="00AC2E03">
        <w:rPr>
          <w:rFonts w:ascii="GHEA Grapalat" w:hAnsi="GHEA Grapalat" w:cs="Sylfaen"/>
          <w:lang w:val="hy-AM"/>
        </w:rPr>
        <w:t>վճարման</w:t>
      </w:r>
      <w:r w:rsidRPr="00AC2E03">
        <w:rPr>
          <w:rFonts w:ascii="GHEA Grapalat" w:hAnsi="GHEA Grapalat"/>
          <w:lang w:val="hy-AM"/>
        </w:rPr>
        <w:t xml:space="preserve"> </w:t>
      </w:r>
      <w:r w:rsidRPr="00AC2E03">
        <w:rPr>
          <w:rFonts w:ascii="GHEA Grapalat" w:hAnsi="GHEA Grapalat" w:cs="Sylfaen"/>
          <w:lang w:val="hy-AM"/>
        </w:rPr>
        <w:t>ընթացակարգերը</w:t>
      </w:r>
      <w:r w:rsidRPr="00AC2E03">
        <w:rPr>
          <w:rFonts w:ascii="GHEA Grapalat" w:hAnsi="GHEA Grapalat"/>
          <w:lang w:val="hy-AM"/>
        </w:rPr>
        <w:t xml:space="preserve"> </w:t>
      </w:r>
      <w:r w:rsidRPr="00AC2E03">
        <w:rPr>
          <w:rFonts w:ascii="GHEA Grapalat" w:hAnsi="GHEA Grapalat" w:cs="Sylfaen"/>
          <w:lang w:val="hy-AM"/>
        </w:rPr>
        <w:t>հստակեցված</w:t>
      </w:r>
      <w:r w:rsidRPr="00AC2E03">
        <w:rPr>
          <w:rFonts w:ascii="GHEA Grapalat" w:hAnsi="GHEA Grapalat"/>
          <w:lang w:val="hy-AM"/>
        </w:rPr>
        <w:t xml:space="preserve"> </w:t>
      </w:r>
      <w:r w:rsidRPr="00AC2E03">
        <w:rPr>
          <w:rFonts w:ascii="GHEA Grapalat" w:hAnsi="GHEA Grapalat" w:cs="Sylfaen"/>
          <w:lang w:val="hy-AM"/>
        </w:rPr>
        <w:t>են</w:t>
      </w:r>
      <w:r w:rsidRPr="00AC2E03">
        <w:rPr>
          <w:rFonts w:ascii="GHEA Grapalat" w:hAnsi="GHEA Grapalat"/>
          <w:lang w:val="hy-AM"/>
        </w:rPr>
        <w:t xml:space="preserve">, </w:t>
      </w:r>
      <w:r w:rsidRPr="00AC2E03">
        <w:rPr>
          <w:rFonts w:ascii="GHEA Grapalat" w:hAnsi="GHEA Grapalat" w:cs="Sylfaen"/>
          <w:lang w:val="hy-AM"/>
        </w:rPr>
        <w:t>ներդրված</w:t>
      </w:r>
      <w:r w:rsidRPr="00AC2E03">
        <w:rPr>
          <w:rFonts w:ascii="GHEA Grapalat" w:hAnsi="GHEA Grapalat"/>
          <w:lang w:val="hy-AM"/>
        </w:rPr>
        <w:t xml:space="preserve"> </w:t>
      </w:r>
      <w:r w:rsidRPr="00AC2E03">
        <w:rPr>
          <w:rFonts w:ascii="GHEA Grapalat" w:hAnsi="GHEA Grapalat" w:cs="Sylfaen"/>
          <w:lang w:val="hy-AM"/>
        </w:rPr>
        <w:t>են</w:t>
      </w:r>
      <w:r w:rsidRPr="00AC2E03">
        <w:rPr>
          <w:rFonts w:ascii="GHEA Grapalat" w:hAnsi="GHEA Grapalat"/>
          <w:lang w:val="hy-AM"/>
        </w:rPr>
        <w:t xml:space="preserve"> </w:t>
      </w:r>
      <w:r w:rsidRPr="00AC2E03">
        <w:rPr>
          <w:rFonts w:ascii="GHEA Grapalat" w:hAnsi="GHEA Grapalat" w:cs="Sylfaen"/>
          <w:lang w:val="hy-AM"/>
        </w:rPr>
        <w:t>աղքատության</w:t>
      </w:r>
      <w:r w:rsidRPr="00AC2E03">
        <w:rPr>
          <w:rFonts w:ascii="GHEA Grapalat" w:hAnsi="GHEA Grapalat"/>
          <w:lang w:val="hy-AM"/>
        </w:rPr>
        <w:t xml:space="preserve"> </w:t>
      </w:r>
      <w:r w:rsidRPr="00AC2E03">
        <w:rPr>
          <w:rFonts w:ascii="GHEA Grapalat" w:hAnsi="GHEA Grapalat" w:cs="Sylfaen"/>
          <w:lang w:val="hy-AM"/>
        </w:rPr>
        <w:t>փուլային</w:t>
      </w:r>
      <w:r w:rsidRPr="00AC2E03">
        <w:rPr>
          <w:rFonts w:ascii="GHEA Grapalat" w:hAnsi="GHEA Grapalat"/>
          <w:lang w:val="hy-AM"/>
        </w:rPr>
        <w:t xml:space="preserve"> </w:t>
      </w:r>
      <w:r w:rsidRPr="00AC2E03">
        <w:rPr>
          <w:rFonts w:ascii="GHEA Grapalat" w:hAnsi="GHEA Grapalat" w:cs="Sylfaen"/>
          <w:lang w:val="hy-AM"/>
        </w:rPr>
        <w:t>հաղթահարման</w:t>
      </w:r>
      <w:r w:rsidRPr="00AC2E03">
        <w:rPr>
          <w:rFonts w:ascii="GHEA Grapalat" w:hAnsi="GHEA Grapalat"/>
          <w:lang w:val="hy-AM"/>
        </w:rPr>
        <w:t xml:space="preserve"> </w:t>
      </w:r>
      <w:r w:rsidRPr="00AC2E03">
        <w:rPr>
          <w:rFonts w:ascii="GHEA Grapalat" w:hAnsi="GHEA Grapalat" w:cs="Sylfaen"/>
          <w:lang w:val="hy-AM"/>
        </w:rPr>
        <w:t xml:space="preserve">մոդելներ)։ </w:t>
      </w:r>
    </w:p>
    <w:p w14:paraId="41DA9623" w14:textId="6CB4BFED" w:rsidR="00FB2D9D" w:rsidRPr="00AC2E03" w:rsidRDefault="00FB2D9D" w:rsidP="00FB2D9D">
      <w:pPr>
        <w:spacing w:after="0" w:line="240" w:lineRule="auto"/>
        <w:ind w:firstLine="720"/>
        <w:jc w:val="both"/>
        <w:rPr>
          <w:rFonts w:ascii="GHEA Grapalat" w:hAnsi="GHEA Grapalat"/>
          <w:bCs/>
          <w:lang w:val="hy-AM"/>
        </w:rPr>
      </w:pPr>
      <w:r w:rsidRPr="00AC2E03">
        <w:rPr>
          <w:rFonts w:ascii="GHEA Grapalat" w:hAnsi="GHEA Grapalat"/>
          <w:bCs/>
          <w:lang w:val="hy-AM"/>
        </w:rPr>
        <w:t>ՀՀ վարչապետի 29.09.2021</w:t>
      </w:r>
      <w:r w:rsidR="00CB0AC8" w:rsidRPr="00AC2E03">
        <w:rPr>
          <w:rFonts w:ascii="GHEA Grapalat" w:hAnsi="GHEA Grapalat"/>
          <w:bCs/>
          <w:lang w:val="hy-AM"/>
        </w:rPr>
        <w:t>թ.</w:t>
      </w:r>
      <w:r w:rsidRPr="00AC2E03">
        <w:rPr>
          <w:rFonts w:ascii="GHEA Grapalat" w:hAnsi="GHEA Grapalat"/>
          <w:bCs/>
          <w:lang w:val="hy-AM"/>
        </w:rPr>
        <w:t xml:space="preserve"> N 1082-Ա որոշմամբ, </w:t>
      </w:r>
      <w:r w:rsidRPr="00AC2E03">
        <w:rPr>
          <w:rFonts w:ascii="GHEA Grapalat" w:hAnsi="GHEA Grapalat" w:cs="Sylfaen"/>
          <w:shd w:val="clear" w:color="auto" w:fill="FFFFFF"/>
          <w:lang w:val="hy-AM"/>
        </w:rPr>
        <w:t>անապահովության</w:t>
      </w:r>
      <w:r w:rsidRPr="00AC2E03">
        <w:rPr>
          <w:rFonts w:ascii="GHEA Grapalat" w:hAnsi="GHEA Grapalat"/>
          <w:shd w:val="clear" w:color="auto" w:fill="FFFFFF"/>
          <w:lang w:val="hy-AM"/>
        </w:rPr>
        <w:t xml:space="preserve"> (</w:t>
      </w:r>
      <w:r w:rsidRPr="00AC2E03">
        <w:rPr>
          <w:rFonts w:ascii="GHEA Grapalat" w:hAnsi="GHEA Grapalat" w:cs="Sylfaen"/>
          <w:shd w:val="clear" w:color="auto" w:fill="FFFFFF"/>
          <w:lang w:val="hy-AM"/>
        </w:rPr>
        <w:t>սոցիալական</w:t>
      </w:r>
      <w:r w:rsidRPr="00AC2E03">
        <w:rPr>
          <w:rFonts w:ascii="GHEA Grapalat" w:hAnsi="GHEA Grapalat"/>
          <w:shd w:val="clear" w:color="auto" w:fill="FFFFFF"/>
          <w:lang w:val="hy-AM"/>
        </w:rPr>
        <w:t xml:space="preserve">) </w:t>
      </w:r>
      <w:r w:rsidRPr="00AC2E03">
        <w:rPr>
          <w:rFonts w:ascii="GHEA Grapalat" w:hAnsi="GHEA Grapalat" w:cs="Sylfaen"/>
          <w:shd w:val="clear" w:color="auto" w:fill="FFFFFF"/>
          <w:lang w:val="hy-AM"/>
        </w:rPr>
        <w:t>գնահատման</w:t>
      </w:r>
      <w:r w:rsidRPr="00AC2E03">
        <w:rPr>
          <w:rFonts w:ascii="GHEA Grapalat" w:hAnsi="GHEA Grapalat"/>
          <w:shd w:val="clear" w:color="auto" w:fill="FFFFFF"/>
          <w:lang w:val="hy-AM"/>
        </w:rPr>
        <w:t xml:space="preserve"> </w:t>
      </w:r>
      <w:r w:rsidRPr="00AC2E03">
        <w:rPr>
          <w:rFonts w:ascii="GHEA Grapalat" w:hAnsi="GHEA Grapalat" w:cs="Sylfaen"/>
          <w:shd w:val="clear" w:color="auto" w:fill="FFFFFF"/>
          <w:lang w:val="hy-AM"/>
        </w:rPr>
        <w:t>համակարգում</w:t>
      </w:r>
      <w:r w:rsidRPr="00AC2E03">
        <w:rPr>
          <w:rFonts w:ascii="GHEA Grapalat" w:hAnsi="GHEA Grapalat"/>
          <w:shd w:val="clear" w:color="auto" w:fill="FFFFFF"/>
          <w:lang w:val="hy-AM"/>
        </w:rPr>
        <w:t xml:space="preserve"> </w:t>
      </w:r>
      <w:r w:rsidRPr="00AC2E03">
        <w:rPr>
          <w:rFonts w:ascii="GHEA Grapalat" w:hAnsi="GHEA Grapalat" w:cs="Sylfaen"/>
          <w:shd w:val="clear" w:color="auto" w:fill="FFFFFF"/>
          <w:lang w:val="hy-AM"/>
        </w:rPr>
        <w:t>առկա</w:t>
      </w:r>
      <w:r w:rsidRPr="00AC2E03">
        <w:rPr>
          <w:rFonts w:ascii="GHEA Grapalat" w:hAnsi="GHEA Grapalat"/>
          <w:shd w:val="clear" w:color="auto" w:fill="FFFFFF"/>
          <w:lang w:val="hy-AM"/>
        </w:rPr>
        <w:t xml:space="preserve"> </w:t>
      </w:r>
      <w:r w:rsidRPr="00AC2E03">
        <w:rPr>
          <w:rFonts w:ascii="GHEA Grapalat" w:hAnsi="GHEA Grapalat" w:cs="Sylfaen"/>
          <w:shd w:val="clear" w:color="auto" w:fill="FFFFFF"/>
          <w:lang w:val="hy-AM"/>
        </w:rPr>
        <w:t>խնդիրների</w:t>
      </w:r>
      <w:r w:rsidRPr="00AC2E03">
        <w:rPr>
          <w:rFonts w:ascii="GHEA Grapalat" w:hAnsi="GHEA Grapalat"/>
          <w:shd w:val="clear" w:color="auto" w:fill="FFFFFF"/>
          <w:lang w:val="hy-AM"/>
        </w:rPr>
        <w:t xml:space="preserve"> </w:t>
      </w:r>
      <w:r w:rsidRPr="00AC2E03">
        <w:rPr>
          <w:rFonts w:ascii="GHEA Grapalat" w:hAnsi="GHEA Grapalat" w:cs="Sylfaen"/>
          <w:shd w:val="clear" w:color="auto" w:fill="FFFFFF"/>
          <w:lang w:val="hy-AM"/>
        </w:rPr>
        <w:t>բացահայտման</w:t>
      </w:r>
      <w:r w:rsidRPr="00AC2E03">
        <w:rPr>
          <w:rFonts w:ascii="GHEA Grapalat" w:hAnsi="GHEA Grapalat"/>
          <w:shd w:val="clear" w:color="auto" w:fill="FFFFFF"/>
          <w:lang w:val="hy-AM"/>
        </w:rPr>
        <w:t xml:space="preserve">, </w:t>
      </w:r>
      <w:r w:rsidRPr="00AC2E03">
        <w:rPr>
          <w:rFonts w:ascii="GHEA Grapalat" w:hAnsi="GHEA Grapalat" w:cs="Sylfaen"/>
          <w:shd w:val="clear" w:color="auto" w:fill="FFFFFF"/>
          <w:lang w:val="hy-AM"/>
        </w:rPr>
        <w:t>համակարգի</w:t>
      </w:r>
      <w:r w:rsidRPr="00AC2E03">
        <w:rPr>
          <w:rFonts w:ascii="GHEA Grapalat" w:hAnsi="GHEA Grapalat"/>
          <w:shd w:val="clear" w:color="auto" w:fill="FFFFFF"/>
          <w:lang w:val="hy-AM"/>
        </w:rPr>
        <w:t xml:space="preserve"> </w:t>
      </w:r>
      <w:r w:rsidRPr="00AC2E03">
        <w:rPr>
          <w:rFonts w:ascii="GHEA Grapalat" w:hAnsi="GHEA Grapalat" w:cs="Sylfaen"/>
          <w:shd w:val="clear" w:color="auto" w:fill="FFFFFF"/>
          <w:lang w:val="hy-AM"/>
        </w:rPr>
        <w:t>հասցեականության</w:t>
      </w:r>
      <w:r w:rsidRPr="00AC2E03">
        <w:rPr>
          <w:rFonts w:ascii="GHEA Grapalat" w:hAnsi="GHEA Grapalat"/>
          <w:shd w:val="clear" w:color="auto" w:fill="FFFFFF"/>
          <w:lang w:val="hy-AM"/>
        </w:rPr>
        <w:t xml:space="preserve"> </w:t>
      </w:r>
      <w:r w:rsidRPr="00AC2E03">
        <w:rPr>
          <w:rFonts w:ascii="GHEA Grapalat" w:hAnsi="GHEA Grapalat" w:cs="Sylfaen"/>
          <w:shd w:val="clear" w:color="auto" w:fill="FFFFFF"/>
          <w:lang w:val="hy-AM"/>
        </w:rPr>
        <w:t>և</w:t>
      </w:r>
      <w:r w:rsidRPr="00AC2E03">
        <w:rPr>
          <w:rFonts w:ascii="GHEA Grapalat" w:hAnsi="GHEA Grapalat"/>
          <w:shd w:val="clear" w:color="auto" w:fill="FFFFFF"/>
          <w:lang w:val="hy-AM"/>
        </w:rPr>
        <w:t xml:space="preserve"> </w:t>
      </w:r>
      <w:r w:rsidRPr="00AC2E03">
        <w:rPr>
          <w:rFonts w:ascii="GHEA Grapalat" w:hAnsi="GHEA Grapalat" w:cs="Sylfaen"/>
          <w:shd w:val="clear" w:color="auto" w:fill="FFFFFF"/>
          <w:lang w:val="hy-AM"/>
        </w:rPr>
        <w:t>արդյունավետության</w:t>
      </w:r>
      <w:r w:rsidRPr="00AC2E03">
        <w:rPr>
          <w:rFonts w:ascii="GHEA Grapalat" w:hAnsi="GHEA Grapalat"/>
          <w:shd w:val="clear" w:color="auto" w:fill="FFFFFF"/>
          <w:lang w:val="hy-AM"/>
        </w:rPr>
        <w:t xml:space="preserve"> </w:t>
      </w:r>
      <w:r w:rsidRPr="00AC2E03">
        <w:rPr>
          <w:rFonts w:ascii="GHEA Grapalat" w:hAnsi="GHEA Grapalat" w:cs="Sylfaen"/>
          <w:shd w:val="clear" w:color="auto" w:fill="FFFFFF"/>
          <w:lang w:val="hy-AM"/>
        </w:rPr>
        <w:t>բարձրացման</w:t>
      </w:r>
      <w:r w:rsidRPr="00AC2E03">
        <w:rPr>
          <w:rFonts w:ascii="GHEA Grapalat" w:hAnsi="GHEA Grapalat"/>
          <w:shd w:val="clear" w:color="auto" w:fill="FFFFFF"/>
          <w:lang w:val="hy-AM"/>
        </w:rPr>
        <w:t xml:space="preserve">, </w:t>
      </w:r>
      <w:r w:rsidRPr="00AC2E03">
        <w:rPr>
          <w:rFonts w:ascii="GHEA Grapalat" w:hAnsi="GHEA Grapalat" w:cs="Sylfaen"/>
          <w:shd w:val="clear" w:color="auto" w:fill="FFFFFF"/>
          <w:lang w:val="hy-AM"/>
        </w:rPr>
        <w:t>նոր</w:t>
      </w:r>
      <w:r w:rsidRPr="00AC2E03">
        <w:rPr>
          <w:rFonts w:ascii="GHEA Grapalat" w:hAnsi="GHEA Grapalat"/>
          <w:shd w:val="clear" w:color="auto" w:fill="FFFFFF"/>
          <w:lang w:val="hy-AM"/>
        </w:rPr>
        <w:t xml:space="preserve"> </w:t>
      </w:r>
      <w:r w:rsidRPr="00AC2E03">
        <w:rPr>
          <w:rFonts w:ascii="GHEA Grapalat" w:hAnsi="GHEA Grapalat" w:cs="Sylfaen"/>
          <w:shd w:val="clear" w:color="auto" w:fill="FFFFFF"/>
          <w:lang w:val="hy-AM"/>
        </w:rPr>
        <w:t>համակարգի</w:t>
      </w:r>
      <w:r w:rsidRPr="00AC2E03">
        <w:rPr>
          <w:rFonts w:ascii="GHEA Grapalat" w:hAnsi="GHEA Grapalat"/>
          <w:shd w:val="clear" w:color="auto" w:fill="FFFFFF"/>
          <w:lang w:val="hy-AM"/>
        </w:rPr>
        <w:t xml:space="preserve"> </w:t>
      </w:r>
      <w:r w:rsidRPr="00AC2E03">
        <w:rPr>
          <w:rFonts w:ascii="GHEA Grapalat" w:hAnsi="GHEA Grapalat" w:cs="Sylfaen"/>
          <w:shd w:val="clear" w:color="auto" w:fill="FFFFFF"/>
          <w:lang w:val="hy-AM"/>
        </w:rPr>
        <w:t>ներդրման</w:t>
      </w:r>
      <w:r w:rsidRPr="00AC2E03">
        <w:rPr>
          <w:rFonts w:ascii="GHEA Grapalat" w:hAnsi="GHEA Grapalat"/>
          <w:shd w:val="clear" w:color="auto" w:fill="FFFFFF"/>
          <w:lang w:val="hy-AM"/>
        </w:rPr>
        <w:t xml:space="preserve"> </w:t>
      </w:r>
      <w:r w:rsidRPr="00AC2E03">
        <w:rPr>
          <w:rFonts w:ascii="GHEA Grapalat" w:hAnsi="GHEA Grapalat" w:cs="Sylfaen"/>
          <w:shd w:val="clear" w:color="auto" w:fill="FFFFFF"/>
          <w:lang w:val="hy-AM"/>
        </w:rPr>
        <w:t>նպատակով,</w:t>
      </w:r>
      <w:r w:rsidRPr="00AC2E03">
        <w:rPr>
          <w:rFonts w:ascii="GHEA Grapalat" w:hAnsi="GHEA Grapalat"/>
          <w:bCs/>
          <w:lang w:val="hy-AM"/>
        </w:rPr>
        <w:t xml:space="preserve"> ստեղծված հանձնաժողովի կողմից որպես անապահովության գնահատման նոր համակարգի հիմք ընտրվել է ընտանիքի միջոցների հիբրիդային ստուգման մեթոդը, որը </w:t>
      </w:r>
      <w:r w:rsidRPr="00AC2E03">
        <w:rPr>
          <w:rFonts w:ascii="GHEA Grapalat" w:hAnsi="GHEA Grapalat" w:cs="Arial"/>
          <w:bCs/>
          <w:lang w:val="hy-AM"/>
        </w:rPr>
        <w:t>ենթադրում է անցում ընտանիքի  տնօրինվող եկամուտների հիման վրա նպաստի իրավունքի որոշմանը (հեշտ ստուգվող եկամուտների ստուգման, իսկ  դժվար ստուգվող եկամուտների ներմուծման միջոցով)</w:t>
      </w:r>
      <w:r w:rsidRPr="00AC2E03">
        <w:rPr>
          <w:rFonts w:ascii="GHEA Grapalat" w:hAnsi="GHEA Grapalat"/>
          <w:bCs/>
          <w:lang w:val="hy-AM"/>
        </w:rPr>
        <w:t xml:space="preserve">։ Որպես  անապահովության գնահատման նոր համակարգի թիրախ վերցվում են մեկ չափահաս անդամին հավասարեցված անդամի հաշվով՝ նվազագույն պարենային զամբյուղից ցածր տնօրինվող ամսական եկամուտներ ունեցող՝ եկամտային (և ունեցվածքի) հիմքով ծայրահեղ աղքատ ընտանիքները։ Նոր համակարգը նախատեսում է երաշխավորված նվազագույն եկամտի ապահովման քաղաքականությունը, որտեղ երաշխավորված նվազագույն եկամուտ կամ նպաստի իրավունքի շեմ է սահմանվում նվազագույն պարենային զամբյուղի արժեքը, ինչը թույլ կտա հաղթահարել ծայրահեղ աղքատությունը։ </w:t>
      </w:r>
    </w:p>
    <w:p w14:paraId="79BE88C4" w14:textId="77777777" w:rsidR="00FB2D9D" w:rsidRPr="00AC2E03" w:rsidRDefault="00FB2D9D" w:rsidP="00FB2D9D">
      <w:pPr>
        <w:spacing w:after="0" w:line="240" w:lineRule="auto"/>
        <w:ind w:firstLine="720"/>
        <w:jc w:val="both"/>
        <w:rPr>
          <w:rFonts w:ascii="GHEA Grapalat" w:hAnsi="GHEA Grapalat"/>
          <w:bCs/>
          <w:lang w:val="hy-AM"/>
        </w:rPr>
      </w:pPr>
      <w:r w:rsidRPr="00AC2E03">
        <w:rPr>
          <w:rFonts w:ascii="GHEA Grapalat" w:hAnsi="GHEA Grapalat"/>
          <w:bCs/>
          <w:lang w:val="hy-AM"/>
        </w:rPr>
        <w:t>Այսպիսով, անապահովության գնահատման նոր համակարգի թիրախը՝ նոր համակարգում նպաստի իրավունք ունեցողները, ըստ նվազագույն պարենային շեմի ծայրահեղ աղքատ բնակչությունն է, նպաստի իրավունքի շեմը մեկ չափահաս անդամին հավասարեցված անդամի հաշվով նվազագույն պարենային զամբյուղի արժեքն է, իսկ երաշխավորված նվազագույն եկամուտը չափահաս անդամին հավասարեցված անդամի հաշվով կհաշվարկվի ընտանիքի խնամառության ինդեքսից կախված։</w:t>
      </w:r>
    </w:p>
    <w:p w14:paraId="1D91AF0E" w14:textId="77777777" w:rsidR="00FB2D9D" w:rsidRPr="00AC2E03" w:rsidRDefault="00FB2D9D" w:rsidP="00FB2D9D">
      <w:pPr>
        <w:spacing w:after="0" w:line="240" w:lineRule="auto"/>
        <w:ind w:firstLine="720"/>
        <w:jc w:val="both"/>
        <w:rPr>
          <w:rFonts w:ascii="GHEA Grapalat" w:eastAsia="Times New Roman" w:hAnsi="GHEA Grapalat" w:cs="Calibri"/>
          <w:lang w:val="hy-AM"/>
        </w:rPr>
      </w:pPr>
      <w:r w:rsidRPr="00AC2E03">
        <w:rPr>
          <w:rFonts w:ascii="GHEA Grapalat" w:eastAsia="Times New Roman" w:hAnsi="GHEA Grapalat" w:cs="Calibri"/>
          <w:lang w:val="hy-AM"/>
        </w:rPr>
        <w:lastRenderedPageBreak/>
        <w:t>Ելնելով վերոգրյալից՝</w:t>
      </w:r>
    </w:p>
    <w:p w14:paraId="78F57CA1" w14:textId="38710FAB" w:rsidR="00FB2D9D" w:rsidRPr="00AC2E03" w:rsidRDefault="00662251" w:rsidP="00FB2D9D">
      <w:pPr>
        <w:spacing w:after="0" w:line="240" w:lineRule="auto"/>
        <w:ind w:firstLine="720"/>
        <w:jc w:val="both"/>
        <w:rPr>
          <w:rFonts w:ascii="GHEA Grapalat" w:eastAsia="Times New Roman" w:hAnsi="GHEA Grapalat" w:cs="Calibri"/>
          <w:lang w:val="hy-AM"/>
        </w:rPr>
      </w:pPr>
      <w:r w:rsidRPr="00AC2E03">
        <w:rPr>
          <w:rFonts w:ascii="GHEA Grapalat" w:eastAsia="Times New Roman" w:hAnsi="GHEA Grapalat" w:cs="Calibri"/>
          <w:lang w:val="hy-AM"/>
        </w:rPr>
        <w:t>1.</w:t>
      </w:r>
      <w:r w:rsidR="00FB2D9D" w:rsidRPr="00AC2E03">
        <w:rPr>
          <w:rFonts w:ascii="GHEA Grapalat" w:eastAsia="Times New Roman" w:hAnsi="GHEA Grapalat" w:cs="Calibri"/>
          <w:lang w:val="hy-AM"/>
        </w:rPr>
        <w:t xml:space="preserve"> 2024 թվականի համար անհրաժեշտ կլինի </w:t>
      </w:r>
      <w:r w:rsidR="00FB2D9D" w:rsidRPr="00AC2E03">
        <w:rPr>
          <w:rFonts w:ascii="GHEA Grapalat" w:eastAsia="Times New Roman" w:hAnsi="GHEA Grapalat" w:cs="GHEA Grapalat"/>
          <w:bCs/>
          <w:iCs/>
          <w:lang w:val="hy-AM"/>
        </w:rPr>
        <w:t>պարենային</w:t>
      </w:r>
      <w:r w:rsidR="00FB2D9D" w:rsidRPr="00AC2E03">
        <w:rPr>
          <w:rFonts w:ascii="GHEA Grapalat" w:eastAsia="Times New Roman" w:hAnsi="GHEA Grapalat" w:cs="Calibri"/>
          <w:bCs/>
          <w:iCs/>
          <w:lang w:val="hy-AM"/>
        </w:rPr>
        <w:t xml:space="preserve"> </w:t>
      </w:r>
      <w:r w:rsidR="00FB2D9D" w:rsidRPr="00AC2E03">
        <w:rPr>
          <w:rFonts w:ascii="GHEA Grapalat" w:eastAsia="Times New Roman" w:hAnsi="GHEA Grapalat" w:cs="GHEA Grapalat"/>
          <w:bCs/>
          <w:iCs/>
          <w:lang w:val="hy-AM"/>
        </w:rPr>
        <w:t>աղքատության</w:t>
      </w:r>
      <w:r w:rsidR="00FB2D9D" w:rsidRPr="00AC2E03">
        <w:rPr>
          <w:rFonts w:ascii="GHEA Grapalat" w:eastAsia="Times New Roman" w:hAnsi="GHEA Grapalat" w:cs="Calibri"/>
          <w:bCs/>
          <w:iCs/>
          <w:lang w:val="hy-AM"/>
        </w:rPr>
        <w:t xml:space="preserve"> </w:t>
      </w:r>
      <w:r w:rsidR="00FB2D9D" w:rsidRPr="00AC2E03">
        <w:rPr>
          <w:rFonts w:ascii="GHEA Grapalat" w:eastAsia="Times New Roman" w:hAnsi="GHEA Grapalat" w:cs="GHEA Grapalat"/>
          <w:bCs/>
          <w:iCs/>
          <w:lang w:val="hy-AM"/>
        </w:rPr>
        <w:t>մեկ</w:t>
      </w:r>
      <w:r w:rsidR="00FB2D9D" w:rsidRPr="00AC2E03">
        <w:rPr>
          <w:rFonts w:ascii="GHEA Grapalat" w:eastAsia="Times New Roman" w:hAnsi="GHEA Grapalat" w:cs="Calibri"/>
          <w:bCs/>
          <w:iCs/>
          <w:lang w:val="hy-AM"/>
        </w:rPr>
        <w:t xml:space="preserve"> </w:t>
      </w:r>
      <w:r w:rsidR="00FB2D9D" w:rsidRPr="00AC2E03">
        <w:rPr>
          <w:rFonts w:ascii="GHEA Grapalat" w:eastAsia="Times New Roman" w:hAnsi="GHEA Grapalat" w:cs="GHEA Grapalat"/>
          <w:bCs/>
          <w:iCs/>
          <w:lang w:val="hy-AM"/>
        </w:rPr>
        <w:t>չափահասին</w:t>
      </w:r>
      <w:r w:rsidR="00FB2D9D" w:rsidRPr="00AC2E03">
        <w:rPr>
          <w:rFonts w:ascii="GHEA Grapalat" w:eastAsia="Times New Roman" w:hAnsi="GHEA Grapalat" w:cs="Calibri"/>
          <w:bCs/>
          <w:iCs/>
          <w:lang w:val="hy-AM"/>
        </w:rPr>
        <w:t xml:space="preserve"> </w:t>
      </w:r>
      <w:r w:rsidR="00FB2D9D" w:rsidRPr="00AC2E03">
        <w:rPr>
          <w:rFonts w:ascii="GHEA Grapalat" w:eastAsia="Times New Roman" w:hAnsi="GHEA Grapalat" w:cs="GHEA Grapalat"/>
          <w:bCs/>
          <w:iCs/>
          <w:lang w:val="hy-AM"/>
        </w:rPr>
        <w:t>համարժեք</w:t>
      </w:r>
      <w:r w:rsidR="00FB2D9D" w:rsidRPr="00AC2E03">
        <w:rPr>
          <w:rFonts w:ascii="GHEA Grapalat" w:eastAsia="Times New Roman" w:hAnsi="GHEA Grapalat" w:cs="Calibri"/>
          <w:bCs/>
          <w:iCs/>
          <w:lang w:val="hy-AM"/>
        </w:rPr>
        <w:t xml:space="preserve"> շեմից (2024թ-ին՝ 7</w:t>
      </w:r>
      <w:r w:rsidRPr="00AC2E03">
        <w:rPr>
          <w:rFonts w:ascii="GHEA Grapalat" w:eastAsia="Times New Roman" w:hAnsi="GHEA Grapalat" w:cs="Calibri"/>
          <w:bCs/>
          <w:iCs/>
          <w:lang w:val="hy-AM"/>
        </w:rPr>
        <w:t>% տնտ.</w:t>
      </w:r>
      <w:r w:rsidR="00FB2D9D" w:rsidRPr="00AC2E03">
        <w:rPr>
          <w:rFonts w:ascii="GHEA Grapalat" w:eastAsia="Times New Roman" w:hAnsi="GHEA Grapalat" w:cs="Calibri"/>
          <w:bCs/>
          <w:iCs/>
          <w:lang w:val="hy-AM"/>
        </w:rPr>
        <w:t xml:space="preserve"> </w:t>
      </w:r>
      <w:r w:rsidR="00FB2D9D" w:rsidRPr="00AC2E03">
        <w:rPr>
          <w:rFonts w:ascii="GHEA Grapalat" w:eastAsia="Times New Roman" w:hAnsi="GHEA Grapalat" w:cs="GHEA Grapalat"/>
          <w:bCs/>
          <w:iCs/>
          <w:lang w:val="hy-AM"/>
        </w:rPr>
        <w:t>աճի</w:t>
      </w:r>
      <w:r w:rsidR="00FB2D9D" w:rsidRPr="00AC2E03">
        <w:rPr>
          <w:rFonts w:ascii="GHEA Grapalat" w:eastAsia="Times New Roman" w:hAnsi="GHEA Grapalat" w:cs="Calibri"/>
          <w:bCs/>
          <w:iCs/>
          <w:lang w:val="hy-AM"/>
        </w:rPr>
        <w:t xml:space="preserve"> </w:t>
      </w:r>
      <w:r w:rsidR="00FB2D9D" w:rsidRPr="00AC2E03">
        <w:rPr>
          <w:rFonts w:ascii="GHEA Grapalat" w:eastAsia="Times New Roman" w:hAnsi="GHEA Grapalat" w:cs="GHEA Grapalat"/>
          <w:bCs/>
          <w:iCs/>
          <w:lang w:val="hy-AM"/>
        </w:rPr>
        <w:t>և</w:t>
      </w:r>
      <w:r w:rsidR="00FB2D9D" w:rsidRPr="00AC2E03">
        <w:rPr>
          <w:rFonts w:ascii="GHEA Grapalat" w:eastAsia="Times New Roman" w:hAnsi="GHEA Grapalat" w:cs="Calibri"/>
          <w:bCs/>
          <w:iCs/>
          <w:lang w:val="hy-AM"/>
        </w:rPr>
        <w:t xml:space="preserve"> 4% </w:t>
      </w:r>
      <w:r w:rsidR="00FB2D9D" w:rsidRPr="00AC2E03">
        <w:rPr>
          <w:rFonts w:ascii="GHEA Grapalat" w:eastAsia="Times New Roman" w:hAnsi="GHEA Grapalat" w:cs="GHEA Grapalat"/>
          <w:bCs/>
          <w:iCs/>
          <w:lang w:val="hy-AM"/>
        </w:rPr>
        <w:t>գնաճի</w:t>
      </w:r>
      <w:r w:rsidR="00FB2D9D" w:rsidRPr="00AC2E03">
        <w:rPr>
          <w:rFonts w:ascii="GHEA Grapalat" w:eastAsia="Times New Roman" w:hAnsi="GHEA Grapalat" w:cs="Calibri"/>
          <w:bCs/>
          <w:iCs/>
          <w:lang w:val="hy-AM"/>
        </w:rPr>
        <w:t xml:space="preserve"> </w:t>
      </w:r>
      <w:r w:rsidR="00FB2D9D" w:rsidRPr="00AC2E03">
        <w:rPr>
          <w:rFonts w:ascii="GHEA Grapalat" w:eastAsia="Times New Roman" w:hAnsi="GHEA Grapalat" w:cs="GHEA Grapalat"/>
          <w:bCs/>
          <w:iCs/>
          <w:lang w:val="hy-AM"/>
        </w:rPr>
        <w:t>հաշվառմամբ</w:t>
      </w:r>
      <w:r w:rsidR="00FB2D9D" w:rsidRPr="00AC2E03">
        <w:rPr>
          <w:rFonts w:ascii="GHEA Grapalat" w:eastAsia="Times New Roman" w:hAnsi="GHEA Grapalat" w:cs="Calibri"/>
          <w:bCs/>
          <w:iCs/>
          <w:lang w:val="hy-AM"/>
        </w:rPr>
        <w:t xml:space="preserve">)` 40587 դրամից, ցածր 63666 ընտանիքների (235263 անդամներ) </w:t>
      </w:r>
      <w:r w:rsidR="00FB2D9D" w:rsidRPr="00AC2E03">
        <w:rPr>
          <w:rFonts w:ascii="GHEA Grapalat" w:eastAsia="Times New Roman" w:hAnsi="GHEA Grapalat" w:cs="Calibri"/>
          <w:lang w:val="hy-AM"/>
        </w:rPr>
        <w:t>չափահասին հավասարեցված 184658 անդամների համար նախատեսել պահանջվող միջին լրացուցիչ եկամուտ՝ 17920 դրամ,</w:t>
      </w:r>
    </w:p>
    <w:p w14:paraId="7CBB36CD" w14:textId="5C868DF3" w:rsidR="00FB2D9D" w:rsidRPr="00AC2E03" w:rsidRDefault="00662251" w:rsidP="00FB2D9D">
      <w:pPr>
        <w:spacing w:after="0" w:line="240" w:lineRule="auto"/>
        <w:ind w:firstLine="720"/>
        <w:jc w:val="both"/>
        <w:rPr>
          <w:rFonts w:ascii="GHEA Grapalat" w:hAnsi="GHEA Grapalat"/>
          <w:lang w:val="hy-AM"/>
        </w:rPr>
      </w:pPr>
      <w:r w:rsidRPr="00AC2E03">
        <w:rPr>
          <w:rFonts w:ascii="GHEA Grapalat" w:eastAsia="Times New Roman" w:hAnsi="GHEA Grapalat" w:cs="Cambria Math"/>
          <w:lang w:val="hy-AM"/>
        </w:rPr>
        <w:t>2.</w:t>
      </w:r>
      <w:r w:rsidR="00FB2D9D" w:rsidRPr="00AC2E03">
        <w:rPr>
          <w:rFonts w:ascii="GHEA Grapalat" w:eastAsia="Times New Roman" w:hAnsi="GHEA Grapalat" w:cs="Calibri"/>
          <w:lang w:val="hy-AM"/>
        </w:rPr>
        <w:t xml:space="preserve"> 2025 </w:t>
      </w:r>
      <w:r w:rsidR="00FB2D9D" w:rsidRPr="00AC2E03">
        <w:rPr>
          <w:rFonts w:ascii="GHEA Grapalat" w:hAnsi="GHEA Grapalat"/>
          <w:lang w:val="hy-AM"/>
        </w:rPr>
        <w:t xml:space="preserve">թվականի համար անհրաժեշտ կլինի պարենային աղքատության մեկ չափահասին համարժեք շեմից (2025թ-ին՝ 7% </w:t>
      </w:r>
      <w:r w:rsidRPr="00AC2E03">
        <w:rPr>
          <w:rFonts w:ascii="GHEA Grapalat" w:hAnsi="GHEA Grapalat"/>
          <w:lang w:val="hy-AM"/>
        </w:rPr>
        <w:t>տնտ.</w:t>
      </w:r>
      <w:r w:rsidR="00FB2D9D" w:rsidRPr="00AC2E03">
        <w:rPr>
          <w:rFonts w:ascii="GHEA Grapalat" w:hAnsi="GHEA Grapalat"/>
          <w:lang w:val="hy-AM"/>
        </w:rPr>
        <w:t xml:space="preserve"> աճի և 4% գնաճի հաշվառմամբ)` 42210 դրամից, ցածր 58630 ընտանիքների (214382 անդամներ) չափահասին հավասարեցված 169890 անդամների համար նախատեսել պահանջվող միջին լրացուցիչ եկամուտ՝ 18612 դրամ,</w:t>
      </w:r>
    </w:p>
    <w:p w14:paraId="353262AA" w14:textId="2B8BBA9F" w:rsidR="00FB2D9D" w:rsidRPr="00AC2E03" w:rsidRDefault="00662251" w:rsidP="00FB2D9D">
      <w:pPr>
        <w:spacing w:after="0" w:line="240" w:lineRule="auto"/>
        <w:ind w:firstLine="720"/>
        <w:jc w:val="both"/>
        <w:rPr>
          <w:rFonts w:ascii="GHEA Grapalat" w:hAnsi="GHEA Grapalat"/>
          <w:lang w:val="hy-AM"/>
        </w:rPr>
      </w:pPr>
      <w:r w:rsidRPr="00AC2E03">
        <w:rPr>
          <w:rFonts w:ascii="GHEA Grapalat" w:hAnsi="GHEA Grapalat"/>
          <w:lang w:val="hy-AM"/>
        </w:rPr>
        <w:t>3.</w:t>
      </w:r>
      <w:r w:rsidR="00FB2D9D" w:rsidRPr="00AC2E03">
        <w:rPr>
          <w:rFonts w:ascii="GHEA Grapalat" w:hAnsi="GHEA Grapalat"/>
          <w:lang w:val="hy-AM"/>
        </w:rPr>
        <w:t xml:space="preserve"> 2026 թվականի համար անհրաժեշտ կլինի պարենային աղքատության մեկ չափահասին համարժեք շեմից (2026թ-ին՝ 7% </w:t>
      </w:r>
      <w:r w:rsidRPr="00AC2E03">
        <w:rPr>
          <w:rFonts w:ascii="GHEA Grapalat" w:hAnsi="GHEA Grapalat"/>
          <w:lang w:val="hy-AM"/>
        </w:rPr>
        <w:t>տնտ.</w:t>
      </w:r>
      <w:r w:rsidR="00FB2D9D" w:rsidRPr="00AC2E03">
        <w:rPr>
          <w:rFonts w:ascii="GHEA Grapalat" w:hAnsi="GHEA Grapalat"/>
          <w:lang w:val="hy-AM"/>
        </w:rPr>
        <w:t xml:space="preserve"> աճի և 4% գնաճի հաշվառմամբ)` 43899 դրամից, ցածր 54577 ընտանիքների (198662 անդամներ) չափահասին հավասարեցված 160226 անդամների համար նախատեսել պահանջվող միջին լրացուցիչ եկամուտ՝ 19061 դրամ,</w:t>
      </w:r>
    </w:p>
    <w:p w14:paraId="68FFE7E6" w14:textId="6030A33B" w:rsidR="00FB2D9D" w:rsidRPr="00AC2E03" w:rsidRDefault="00662251" w:rsidP="00662251">
      <w:pPr>
        <w:spacing w:after="0" w:line="240" w:lineRule="auto"/>
        <w:ind w:firstLine="720"/>
        <w:jc w:val="both"/>
        <w:rPr>
          <w:rFonts w:ascii="GHEA Grapalat" w:hAnsi="GHEA Grapalat"/>
          <w:lang w:val="hy-AM"/>
        </w:rPr>
      </w:pPr>
      <w:r w:rsidRPr="00AC2E03">
        <w:rPr>
          <w:rFonts w:ascii="GHEA Grapalat" w:hAnsi="GHEA Grapalat"/>
          <w:lang w:val="hy-AM"/>
        </w:rPr>
        <w:t xml:space="preserve">4. </w:t>
      </w:r>
      <w:r w:rsidR="00FB2D9D" w:rsidRPr="00AC2E03">
        <w:rPr>
          <w:rFonts w:ascii="GHEA Grapalat" w:hAnsi="GHEA Grapalat"/>
          <w:lang w:val="hy-AM"/>
        </w:rPr>
        <w:t xml:space="preserve">Միաժամանակ, կշարունակվեն նաև հրատապ դրամական օգնությունների վճարումները (եռամսյա դրամական օգնության և երեխայի առաջին դասարան ընդունվելու դեպքում), եռամսյա հրատապ դրամական օգնության համար 2024-2026 թվականների նախատեսելով ընտանիքի կենսամակարդակի բարձրացմանն ուղղված նպաստների համար հատկացվող գումարի 3 տոկոսի չափով՝ համապատասխանաբար՝ 2024թ. 4964 ընտանիքների համար  1,191,257.7 հազ. դրամ  և երեխայի առաջին դասարան ընդունվելու  կապակցությամբ 7020 երեխայի համար 175,500.0 հազ դրամ՝ ընդամենը 1366758.0 հազ դրամ, 2025թ. 4743 ընտանիքների համար  1,138,307.0 հազ. դրամ  և երեխայի առաջին դասարան ընդունվելու  կապակցությամբ 7020 երեխայի համար 175,500.0 հազ դրամ՝ ընդամենը 1313807.0 հազ դրամ և 2026թ. 4581 ընտանիքների համար  1,099,471.1 հազ. դրամ  և երեխայի առաջին դասարան ընդունվելու  կապակցությամբ 7020 երեխայի համար 175,500.0 հազ դրամ՝ ընդամենը 1,274,971.1 հազ դրամ։ </w:t>
      </w:r>
    </w:p>
    <w:p w14:paraId="3C706215" w14:textId="77777777" w:rsidR="00FB2D9D" w:rsidRPr="00AC2E03" w:rsidRDefault="00FB2D9D" w:rsidP="00FB2D9D">
      <w:pPr>
        <w:spacing w:after="0" w:line="240" w:lineRule="auto"/>
        <w:ind w:firstLine="720"/>
        <w:jc w:val="both"/>
        <w:rPr>
          <w:rFonts w:ascii="GHEA Grapalat" w:hAnsi="GHEA Grapalat" w:cs="Times Armenian"/>
          <w:lang w:val="hy-AM"/>
        </w:rPr>
      </w:pPr>
      <w:r w:rsidRPr="00AC2E03">
        <w:rPr>
          <w:rFonts w:ascii="GHEA Grapalat" w:hAnsi="GHEA Grapalat"/>
          <w:lang w:val="hy-AM"/>
        </w:rPr>
        <w:t>Նախատեսվում է ընտանիքներին դուրս բերել աղքատությունից զբաղվածության և ինքնազբաղվածության</w:t>
      </w:r>
      <w:r w:rsidRPr="00AC2E03">
        <w:rPr>
          <w:rFonts w:ascii="GHEA Grapalat" w:hAnsi="GHEA Grapalat" w:cs="Times Armenian"/>
          <w:lang w:val="hy-AM"/>
        </w:rPr>
        <w:t xml:space="preserve"> միջոցների ապահովմամբ և աղքատության փուլային հաղթահարման մոդելների կիրառմամբ։  </w:t>
      </w:r>
    </w:p>
    <w:p w14:paraId="65BA47D6" w14:textId="47F9F21F" w:rsidR="00662251" w:rsidRPr="00AC2E03" w:rsidRDefault="00FB2D9D" w:rsidP="00662251">
      <w:pPr>
        <w:spacing w:after="0" w:line="240" w:lineRule="auto"/>
        <w:ind w:firstLine="720"/>
        <w:jc w:val="both"/>
        <w:rPr>
          <w:rFonts w:ascii="GHEA Grapalat" w:hAnsi="GHEA Grapalat"/>
          <w:lang w:val="hy-AM"/>
        </w:rPr>
      </w:pPr>
      <w:r w:rsidRPr="00AC2E03">
        <w:rPr>
          <w:rFonts w:ascii="GHEA Grapalat" w:hAnsi="GHEA Grapalat"/>
          <w:lang w:val="hy-AM"/>
        </w:rPr>
        <w:t xml:space="preserve">Համաձայն նախնական հաշվարկների, նոր համակարգը կապահովի ներառման և բացառման սխալների կրաճատում և հասցեականության բարձրացում: Մասնավորապես ըստ դրամական եկամուտների նախանպաստային ամենաաղքատ 20 տոկոս բնակչության նկատմամաբ նոր համակարգի հասցեականությունը կկազմի 75 տոկոս՝ գործող համակարգի </w:t>
      </w:r>
      <w:r w:rsidRPr="00AC2E03">
        <w:rPr>
          <w:rFonts w:ascii="Calibri" w:hAnsi="Calibri" w:cs="Calibri"/>
          <w:lang w:val="hy-AM"/>
        </w:rPr>
        <w:t> </w:t>
      </w:r>
      <w:r w:rsidR="00662251" w:rsidRPr="00AC2E03">
        <w:rPr>
          <w:rFonts w:ascii="GHEA Grapalat" w:hAnsi="GHEA Grapalat"/>
          <w:lang w:val="hy-AM"/>
        </w:rPr>
        <w:t>50.</w:t>
      </w:r>
      <w:r w:rsidRPr="00AC2E03">
        <w:rPr>
          <w:rFonts w:ascii="GHEA Grapalat" w:hAnsi="GHEA Grapalat"/>
          <w:lang w:val="hy-AM"/>
        </w:rPr>
        <w:t>3 տոկոսի համեմատ։</w:t>
      </w:r>
    </w:p>
    <w:p w14:paraId="31BDE791" w14:textId="054290D1" w:rsidR="00FB2D9D" w:rsidRPr="00AC2E03" w:rsidRDefault="00FB2D9D" w:rsidP="00662251">
      <w:pPr>
        <w:spacing w:after="0" w:line="240" w:lineRule="auto"/>
        <w:ind w:firstLine="720"/>
        <w:jc w:val="both"/>
        <w:rPr>
          <w:rFonts w:ascii="GHEA Grapalat" w:hAnsi="GHEA Grapalat"/>
          <w:lang w:val="hy-AM"/>
        </w:rPr>
      </w:pPr>
      <w:r w:rsidRPr="00AC2E03">
        <w:rPr>
          <w:rFonts w:ascii="GHEA Grapalat" w:eastAsia="GHEA Grapalat" w:hAnsi="GHEA Grapalat" w:cs="GHEA Grapalat"/>
          <w:b/>
          <w:lang w:val="hy-AM"/>
        </w:rPr>
        <w:t xml:space="preserve">ՀՀ 2023թ. պետական բյուջեով հատկացվել է </w:t>
      </w:r>
      <w:r w:rsidRPr="00AC2E03">
        <w:rPr>
          <w:rFonts w:ascii="GHEA Grapalat" w:eastAsia="Times New Roman" w:hAnsi="GHEA Grapalat" w:cs="Times New Roman"/>
          <w:b/>
          <w:lang w:val="hy-AM"/>
        </w:rPr>
        <w:t xml:space="preserve">32,974,206.0 </w:t>
      </w:r>
      <w:r w:rsidRPr="00AC2E03">
        <w:rPr>
          <w:rFonts w:ascii="GHEA Grapalat" w:eastAsia="GHEA Grapalat" w:hAnsi="GHEA Grapalat" w:cs="GHEA Grapalat"/>
          <w:b/>
          <w:lang w:val="hy-AM"/>
        </w:rPr>
        <w:t>հազ. դրամ:</w:t>
      </w:r>
    </w:p>
    <w:p w14:paraId="2C124878" w14:textId="1A6887F8" w:rsidR="001D4F98" w:rsidRDefault="00662251" w:rsidP="002E4250">
      <w:pPr>
        <w:overflowPunct w:val="0"/>
        <w:autoSpaceDE w:val="0"/>
        <w:autoSpaceDN w:val="0"/>
        <w:adjustRightInd w:val="0"/>
        <w:spacing w:after="0" w:line="240" w:lineRule="auto"/>
        <w:jc w:val="both"/>
        <w:textAlignment w:val="baseline"/>
        <w:rPr>
          <w:rFonts w:ascii="GHEA Grapalat" w:eastAsia="Times New Roman" w:hAnsi="GHEA Grapalat" w:cs="Times New Roman"/>
          <w:b/>
          <w:iCs/>
          <w:kern w:val="16"/>
          <w:lang w:val="hy-AM"/>
        </w:rPr>
      </w:pPr>
      <w:r w:rsidRPr="00AC2E03">
        <w:rPr>
          <w:rFonts w:ascii="GHEA Grapalat" w:eastAsia="GHEA Grapalat" w:hAnsi="GHEA Grapalat" w:cs="GHEA Grapalat"/>
          <w:b/>
          <w:lang w:val="hy-AM"/>
        </w:rPr>
        <w:tab/>
      </w:r>
      <w:r w:rsidR="00FB2D9D" w:rsidRPr="00AC2E03">
        <w:rPr>
          <w:rFonts w:ascii="GHEA Grapalat" w:eastAsia="GHEA Grapalat" w:hAnsi="GHEA Grapalat" w:cs="GHEA Grapalat"/>
          <w:b/>
          <w:lang w:val="hy-AM"/>
        </w:rPr>
        <w:t>ՀՀ ՄԺԾ 2024-202</w:t>
      </w:r>
      <w:r w:rsidRPr="00AC2E03">
        <w:rPr>
          <w:rFonts w:ascii="GHEA Grapalat" w:eastAsia="GHEA Grapalat" w:hAnsi="GHEA Grapalat" w:cs="GHEA Grapalat"/>
          <w:b/>
          <w:lang w:val="hy-AM"/>
        </w:rPr>
        <w:t>6</w:t>
      </w:r>
      <w:r w:rsidR="00FB2D9D" w:rsidRPr="00AC2E03">
        <w:rPr>
          <w:rFonts w:ascii="GHEA Grapalat" w:eastAsia="GHEA Grapalat" w:hAnsi="GHEA Grapalat" w:cs="GHEA Grapalat"/>
          <w:b/>
          <w:lang w:val="hy-AM"/>
        </w:rPr>
        <w:t xml:space="preserve"> թթ. ծրագրով նախատեսվում է` 2024թ.</w:t>
      </w:r>
      <w:r w:rsidRPr="00AC2E03">
        <w:rPr>
          <w:rFonts w:ascii="GHEA Grapalat" w:eastAsia="GHEA Grapalat" w:hAnsi="GHEA Grapalat" w:cs="GHEA Grapalat"/>
          <w:b/>
          <w:lang w:val="hy-AM"/>
        </w:rPr>
        <w:t>՝</w:t>
      </w:r>
      <w:r w:rsidR="00FB2D9D" w:rsidRPr="00AC2E03">
        <w:rPr>
          <w:rFonts w:ascii="GHEA Grapalat" w:eastAsia="GHEA Grapalat" w:hAnsi="GHEA Grapalat" w:cs="GHEA Grapalat"/>
          <w:b/>
          <w:lang w:val="hy-AM"/>
        </w:rPr>
        <w:t xml:space="preserve"> 41,075,348.6 հազ.</w:t>
      </w:r>
      <w:r w:rsidRPr="00AC2E03">
        <w:rPr>
          <w:rFonts w:ascii="GHEA Grapalat" w:eastAsia="GHEA Grapalat" w:hAnsi="GHEA Grapalat" w:cs="GHEA Grapalat"/>
          <w:b/>
          <w:lang w:val="hy-AM"/>
        </w:rPr>
        <w:t>դ</w:t>
      </w:r>
      <w:r w:rsidR="00FB2D9D" w:rsidRPr="00AC2E03">
        <w:rPr>
          <w:rFonts w:ascii="GHEA Grapalat" w:eastAsia="GHEA Grapalat" w:hAnsi="GHEA Grapalat" w:cs="GHEA Grapalat"/>
          <w:b/>
          <w:lang w:val="hy-AM"/>
        </w:rPr>
        <w:t>րամ, 2025թ.</w:t>
      </w:r>
      <w:r w:rsidRPr="00AC2E03">
        <w:rPr>
          <w:rFonts w:ascii="GHEA Grapalat" w:eastAsia="GHEA Grapalat" w:hAnsi="GHEA Grapalat" w:cs="GHEA Grapalat"/>
          <w:b/>
          <w:lang w:val="hy-AM"/>
        </w:rPr>
        <w:t>՝</w:t>
      </w:r>
      <w:r w:rsidR="00FB2D9D" w:rsidRPr="00AC2E03">
        <w:rPr>
          <w:rFonts w:ascii="GHEA Grapalat" w:eastAsia="GHEA Grapalat" w:hAnsi="GHEA Grapalat" w:cs="GHEA Grapalat"/>
          <w:b/>
          <w:lang w:val="hy-AM"/>
        </w:rPr>
        <w:t xml:space="preserve"> 39,257,361.0 հազ.դրամ և 2026թ. համար </w:t>
      </w:r>
      <w:r w:rsidR="00FB2D9D" w:rsidRPr="00AC2E03">
        <w:rPr>
          <w:rFonts w:ascii="GHEA Grapalat" w:eastAsia="Times New Roman" w:hAnsi="GHEA Grapalat" w:cs="Times New Roman"/>
          <w:b/>
          <w:lang w:val="hy-AM"/>
        </w:rPr>
        <w:t xml:space="preserve">37,924,009.0 </w:t>
      </w:r>
      <w:r w:rsidR="00FB2D9D" w:rsidRPr="00AC2E03">
        <w:rPr>
          <w:rFonts w:ascii="GHEA Grapalat" w:eastAsia="GHEA Grapalat" w:hAnsi="GHEA Grapalat" w:cs="GHEA Grapalat"/>
          <w:b/>
          <w:lang w:val="hy-AM"/>
        </w:rPr>
        <w:t>հազ.դրամ</w:t>
      </w:r>
      <w:r w:rsidR="001D4F98" w:rsidRPr="00AC2E03">
        <w:rPr>
          <w:rFonts w:ascii="GHEA Grapalat" w:hAnsi="GHEA Grapalat"/>
          <w:lang w:val="hy-AM"/>
        </w:rPr>
        <w:t>։</w:t>
      </w:r>
    </w:p>
    <w:p w14:paraId="37350591" w14:textId="77777777" w:rsidR="002E4250" w:rsidRPr="002E4250" w:rsidRDefault="002E4250" w:rsidP="002E4250">
      <w:pPr>
        <w:overflowPunct w:val="0"/>
        <w:autoSpaceDE w:val="0"/>
        <w:autoSpaceDN w:val="0"/>
        <w:adjustRightInd w:val="0"/>
        <w:spacing w:after="0" w:line="240" w:lineRule="auto"/>
        <w:jc w:val="both"/>
        <w:textAlignment w:val="baseline"/>
        <w:rPr>
          <w:rFonts w:ascii="GHEA Grapalat" w:eastAsia="Times New Roman" w:hAnsi="GHEA Grapalat" w:cs="Times New Roman"/>
          <w:b/>
          <w:iCs/>
          <w:kern w:val="16"/>
          <w:lang w:val="hy-AM"/>
        </w:rPr>
      </w:pPr>
    </w:p>
    <w:p w14:paraId="47407382" w14:textId="55DC46DF" w:rsidR="00715774" w:rsidRPr="00AC2E03" w:rsidRDefault="00715774" w:rsidP="00752208">
      <w:pPr>
        <w:overflowPunct w:val="0"/>
        <w:autoSpaceDE w:val="0"/>
        <w:autoSpaceDN w:val="0"/>
        <w:adjustRightInd w:val="0"/>
        <w:spacing w:after="0" w:line="240" w:lineRule="auto"/>
        <w:jc w:val="center"/>
        <w:textAlignment w:val="baseline"/>
        <w:rPr>
          <w:rFonts w:ascii="GHEA Grapalat" w:eastAsia="Times New Roman" w:hAnsi="GHEA Grapalat" w:cs="Times New Roman"/>
          <w:b/>
          <w:iCs/>
          <w:kern w:val="16"/>
          <w:szCs w:val="20"/>
          <w:lang w:val="hy-AM"/>
        </w:rPr>
      </w:pPr>
      <w:r w:rsidRPr="00AC2E03">
        <w:rPr>
          <w:rFonts w:ascii="GHEA Grapalat" w:eastAsia="Times New Roman" w:hAnsi="GHEA Grapalat" w:cs="Times New Roman"/>
          <w:b/>
          <w:iCs/>
          <w:kern w:val="16"/>
          <w:szCs w:val="20"/>
          <w:lang w:val="hy-AM"/>
        </w:rPr>
        <w:t>Սոցիալական փաթեթների ապահովում</w:t>
      </w:r>
      <w:r w:rsidR="009C274F" w:rsidRPr="00AC2E03">
        <w:rPr>
          <w:rFonts w:ascii="GHEA Grapalat" w:eastAsia="Times New Roman" w:hAnsi="GHEA Grapalat" w:cs="Times New Roman"/>
          <w:b/>
          <w:iCs/>
          <w:kern w:val="16"/>
          <w:szCs w:val="20"/>
          <w:lang w:val="hy-AM"/>
        </w:rPr>
        <w:t xml:space="preserve"> </w:t>
      </w:r>
      <w:r w:rsidRPr="00AC2E03">
        <w:rPr>
          <w:rFonts w:ascii="GHEA Grapalat" w:eastAsia="Times New Roman" w:hAnsi="GHEA Grapalat" w:cs="Times New Roman"/>
          <w:b/>
          <w:iCs/>
          <w:kern w:val="16"/>
          <w:szCs w:val="20"/>
          <w:lang w:val="hy-AM"/>
        </w:rPr>
        <w:t>(1015)</w:t>
      </w:r>
    </w:p>
    <w:p w14:paraId="7E97C8A7" w14:textId="77777777" w:rsidR="00752208" w:rsidRPr="00AC2E03" w:rsidRDefault="00752208" w:rsidP="00752208">
      <w:pPr>
        <w:overflowPunct w:val="0"/>
        <w:autoSpaceDE w:val="0"/>
        <w:autoSpaceDN w:val="0"/>
        <w:adjustRightInd w:val="0"/>
        <w:spacing w:after="0" w:line="240" w:lineRule="auto"/>
        <w:jc w:val="center"/>
        <w:textAlignment w:val="baseline"/>
        <w:rPr>
          <w:rFonts w:ascii="GHEA Grapalat" w:eastAsia="Times New Roman" w:hAnsi="GHEA Grapalat" w:cs="Times New Roman"/>
          <w:b/>
          <w:iCs/>
          <w:kern w:val="16"/>
          <w:szCs w:val="20"/>
          <w:lang w:val="hy-AM"/>
        </w:rPr>
      </w:pPr>
    </w:p>
    <w:p w14:paraId="15E4CC5D" w14:textId="344E14BC" w:rsidR="00752208" w:rsidRPr="00AC2E03" w:rsidRDefault="00752208" w:rsidP="00752208">
      <w:pPr>
        <w:widowControl w:val="0"/>
        <w:spacing w:after="0" w:line="240" w:lineRule="auto"/>
        <w:ind w:firstLine="540"/>
        <w:jc w:val="both"/>
        <w:rPr>
          <w:rFonts w:ascii="GHEA Grapalat" w:hAnsi="GHEA Grapalat"/>
          <w:lang w:val="hy-AM"/>
        </w:rPr>
      </w:pPr>
      <w:r w:rsidRPr="00AC2E03">
        <w:rPr>
          <w:rFonts w:ascii="GHEA Grapalat" w:hAnsi="GHEA Grapalat" w:cs="Sylfaen"/>
          <w:lang w:val="hy-AM"/>
        </w:rPr>
        <w:t>Սույն</w:t>
      </w:r>
      <w:r w:rsidRPr="00AC2E03">
        <w:rPr>
          <w:rFonts w:ascii="GHEA Grapalat" w:hAnsi="GHEA Grapalat"/>
          <w:lang w:val="hy-AM"/>
        </w:rPr>
        <w:t xml:space="preserve"> </w:t>
      </w:r>
      <w:r w:rsidRPr="00AC2E03">
        <w:rPr>
          <w:rFonts w:ascii="GHEA Grapalat" w:hAnsi="GHEA Grapalat" w:cs="Sylfaen"/>
          <w:lang w:val="hy-AM"/>
        </w:rPr>
        <w:t>ծրագրի</w:t>
      </w:r>
      <w:r w:rsidRPr="00AC2E03">
        <w:rPr>
          <w:rFonts w:ascii="GHEA Grapalat" w:hAnsi="GHEA Grapalat"/>
          <w:lang w:val="hy-AM"/>
        </w:rPr>
        <w:t xml:space="preserve"> </w:t>
      </w:r>
      <w:r w:rsidRPr="00AC2E03">
        <w:rPr>
          <w:rFonts w:ascii="GHEA Grapalat" w:hAnsi="GHEA Grapalat" w:cs="Sylfaen"/>
          <w:lang w:val="hy-AM"/>
        </w:rPr>
        <w:t>շրջանակում</w:t>
      </w:r>
      <w:r w:rsidRPr="00AC2E03">
        <w:rPr>
          <w:rFonts w:ascii="GHEA Grapalat" w:hAnsi="GHEA Grapalat"/>
          <w:lang w:val="hy-AM"/>
        </w:rPr>
        <w:t xml:space="preserve"> </w:t>
      </w:r>
      <w:r w:rsidRPr="00AC2E03">
        <w:rPr>
          <w:rFonts w:ascii="GHEA Grapalat" w:hAnsi="GHEA Grapalat" w:cs="Sylfaen"/>
          <w:lang w:val="hy-AM"/>
        </w:rPr>
        <w:t>իրականացվում</w:t>
      </w:r>
      <w:r w:rsidRPr="00AC2E03">
        <w:rPr>
          <w:rFonts w:ascii="GHEA Grapalat" w:hAnsi="GHEA Grapalat"/>
          <w:lang w:val="hy-AM"/>
        </w:rPr>
        <w:t xml:space="preserve"> </w:t>
      </w:r>
      <w:r w:rsidRPr="00AC2E03">
        <w:rPr>
          <w:rFonts w:ascii="GHEA Grapalat" w:hAnsi="GHEA Grapalat" w:cs="Sylfaen"/>
          <w:lang w:val="hy-AM"/>
        </w:rPr>
        <w:t>է</w:t>
      </w:r>
      <w:r w:rsidRPr="00AC2E03">
        <w:rPr>
          <w:rFonts w:ascii="GHEA Grapalat" w:hAnsi="GHEA Grapalat"/>
          <w:lang w:val="hy-AM"/>
        </w:rPr>
        <w:t xml:space="preserve"> «</w:t>
      </w:r>
      <w:r w:rsidRPr="00AC2E03">
        <w:rPr>
          <w:rFonts w:ascii="GHEA Grapalat" w:hAnsi="GHEA Grapalat" w:cs="Sylfaen"/>
          <w:lang w:val="hy-AM"/>
        </w:rPr>
        <w:t>Պետական</w:t>
      </w:r>
      <w:r w:rsidRPr="00AC2E03">
        <w:rPr>
          <w:rFonts w:ascii="GHEA Grapalat" w:hAnsi="GHEA Grapalat"/>
          <w:lang w:val="hy-AM"/>
        </w:rPr>
        <w:t xml:space="preserve"> </w:t>
      </w:r>
      <w:r w:rsidRPr="00AC2E03">
        <w:rPr>
          <w:rFonts w:ascii="GHEA Grapalat" w:hAnsi="GHEA Grapalat" w:cs="Sylfaen"/>
          <w:lang w:val="hy-AM"/>
        </w:rPr>
        <w:t>հիմնարկների</w:t>
      </w:r>
      <w:r w:rsidRPr="00AC2E03">
        <w:rPr>
          <w:rFonts w:ascii="GHEA Grapalat" w:hAnsi="GHEA Grapalat"/>
          <w:lang w:val="hy-AM"/>
        </w:rPr>
        <w:t xml:space="preserve"> </w:t>
      </w:r>
      <w:r w:rsidRPr="00AC2E03">
        <w:rPr>
          <w:rFonts w:ascii="GHEA Grapalat" w:hAnsi="GHEA Grapalat" w:cs="Sylfaen"/>
          <w:lang w:val="hy-AM"/>
        </w:rPr>
        <w:t>և</w:t>
      </w:r>
      <w:r w:rsidRPr="00AC2E03">
        <w:rPr>
          <w:rFonts w:ascii="GHEA Grapalat" w:hAnsi="GHEA Grapalat"/>
          <w:lang w:val="hy-AM"/>
        </w:rPr>
        <w:t xml:space="preserve"> </w:t>
      </w:r>
      <w:r w:rsidRPr="00AC2E03">
        <w:rPr>
          <w:rFonts w:ascii="GHEA Grapalat" w:hAnsi="GHEA Grapalat" w:cs="Sylfaen"/>
          <w:lang w:val="hy-AM"/>
        </w:rPr>
        <w:t>կազմակերպությունների</w:t>
      </w:r>
      <w:r w:rsidRPr="00AC2E03">
        <w:rPr>
          <w:rFonts w:ascii="GHEA Grapalat" w:hAnsi="GHEA Grapalat"/>
          <w:lang w:val="hy-AM"/>
        </w:rPr>
        <w:t xml:space="preserve"> </w:t>
      </w:r>
      <w:r w:rsidRPr="00AC2E03">
        <w:rPr>
          <w:rFonts w:ascii="GHEA Grapalat" w:hAnsi="GHEA Grapalat" w:cs="Sylfaen"/>
          <w:lang w:val="hy-AM"/>
        </w:rPr>
        <w:t>աշխատողների</w:t>
      </w:r>
      <w:r w:rsidRPr="00AC2E03">
        <w:rPr>
          <w:rFonts w:ascii="GHEA Grapalat" w:hAnsi="GHEA Grapalat"/>
          <w:lang w:val="hy-AM"/>
        </w:rPr>
        <w:t xml:space="preserve"> </w:t>
      </w:r>
      <w:r w:rsidRPr="00AC2E03">
        <w:rPr>
          <w:rFonts w:ascii="GHEA Grapalat" w:hAnsi="GHEA Grapalat" w:cs="Sylfaen"/>
          <w:lang w:val="hy-AM"/>
        </w:rPr>
        <w:t>սոցիալական</w:t>
      </w:r>
      <w:r w:rsidRPr="00AC2E03">
        <w:rPr>
          <w:rFonts w:ascii="GHEA Grapalat" w:hAnsi="GHEA Grapalat"/>
          <w:lang w:val="hy-AM"/>
        </w:rPr>
        <w:t xml:space="preserve"> </w:t>
      </w:r>
      <w:r w:rsidRPr="00AC2E03">
        <w:rPr>
          <w:rFonts w:ascii="GHEA Grapalat" w:hAnsi="GHEA Grapalat" w:cs="Sylfaen"/>
          <w:lang w:val="hy-AM"/>
        </w:rPr>
        <w:t>փաթեթով</w:t>
      </w:r>
      <w:r w:rsidRPr="00AC2E03">
        <w:rPr>
          <w:rFonts w:ascii="GHEA Grapalat" w:hAnsi="GHEA Grapalat"/>
          <w:lang w:val="hy-AM"/>
        </w:rPr>
        <w:t xml:space="preserve"> </w:t>
      </w:r>
      <w:r w:rsidRPr="00AC2E03">
        <w:rPr>
          <w:rFonts w:ascii="GHEA Grapalat" w:hAnsi="GHEA Grapalat" w:cs="Sylfaen"/>
          <w:lang w:val="hy-AM"/>
        </w:rPr>
        <w:t>ապահովում</w:t>
      </w:r>
      <w:r w:rsidRPr="00AC2E03">
        <w:rPr>
          <w:rFonts w:ascii="GHEA Grapalat" w:hAnsi="GHEA Grapalat"/>
          <w:lang w:val="hy-AM"/>
        </w:rPr>
        <w:t xml:space="preserve">» </w:t>
      </w:r>
      <w:r w:rsidRPr="00AC2E03">
        <w:rPr>
          <w:rFonts w:ascii="GHEA Grapalat" w:hAnsi="GHEA Grapalat" w:cs="Sylfaen"/>
          <w:lang w:val="hy-AM"/>
        </w:rPr>
        <w:t>միջոցառումը</w:t>
      </w:r>
      <w:r w:rsidRPr="00AC2E03">
        <w:rPr>
          <w:rFonts w:ascii="GHEA Grapalat" w:hAnsi="GHEA Grapalat"/>
          <w:lang w:val="hy-AM"/>
        </w:rPr>
        <w:t xml:space="preserve"> (12001), </w:t>
      </w:r>
      <w:r w:rsidRPr="00AC2E03">
        <w:rPr>
          <w:rFonts w:ascii="GHEA Grapalat" w:hAnsi="GHEA Grapalat" w:cs="Sylfaen"/>
          <w:lang w:val="hy-AM"/>
        </w:rPr>
        <w:t>որի</w:t>
      </w:r>
      <w:r w:rsidRPr="00AC2E03">
        <w:rPr>
          <w:rFonts w:ascii="GHEA Grapalat" w:hAnsi="GHEA Grapalat"/>
          <w:lang w:val="hy-AM"/>
        </w:rPr>
        <w:t xml:space="preserve"> </w:t>
      </w:r>
      <w:r w:rsidRPr="00AC2E03">
        <w:rPr>
          <w:rFonts w:ascii="GHEA Grapalat" w:hAnsi="GHEA Grapalat" w:cs="Sylfaen"/>
          <w:lang w:val="hy-AM"/>
        </w:rPr>
        <w:t>համար</w:t>
      </w:r>
      <w:r w:rsidRPr="00AC2E03">
        <w:rPr>
          <w:rFonts w:ascii="GHEA Grapalat" w:hAnsi="GHEA Grapalat"/>
          <w:lang w:val="hy-AM"/>
        </w:rPr>
        <w:t xml:space="preserve"> </w:t>
      </w:r>
      <w:r w:rsidRPr="00AC2E03">
        <w:rPr>
          <w:rFonts w:ascii="GHEA Grapalat" w:hAnsi="GHEA Grapalat" w:cs="Sylfaen"/>
          <w:lang w:val="hy-AM"/>
        </w:rPr>
        <w:t>շահառուներին</w:t>
      </w:r>
      <w:r w:rsidRPr="00AC2E03">
        <w:rPr>
          <w:rFonts w:ascii="GHEA Grapalat" w:hAnsi="GHEA Grapalat"/>
          <w:lang w:val="hy-AM"/>
        </w:rPr>
        <w:t xml:space="preserve"> </w:t>
      </w:r>
      <w:r w:rsidRPr="00AC2E03">
        <w:rPr>
          <w:rFonts w:ascii="GHEA Grapalat" w:hAnsi="GHEA Grapalat" w:cs="Sylfaen"/>
          <w:lang w:val="hy-AM"/>
        </w:rPr>
        <w:t>տրամադրվող</w:t>
      </w:r>
      <w:r w:rsidRPr="00AC2E03">
        <w:rPr>
          <w:rFonts w:ascii="GHEA Grapalat" w:hAnsi="GHEA Grapalat"/>
          <w:lang w:val="hy-AM"/>
        </w:rPr>
        <w:t xml:space="preserve"> </w:t>
      </w:r>
      <w:r w:rsidRPr="00AC2E03">
        <w:rPr>
          <w:rFonts w:ascii="GHEA Grapalat" w:hAnsi="GHEA Grapalat" w:cs="Sylfaen"/>
          <w:lang w:val="hy-AM"/>
        </w:rPr>
        <w:t>միջոցները</w:t>
      </w:r>
      <w:r w:rsidRPr="00AC2E03">
        <w:rPr>
          <w:rFonts w:ascii="GHEA Grapalat" w:hAnsi="GHEA Grapalat"/>
          <w:lang w:val="hy-AM"/>
        </w:rPr>
        <w:t xml:space="preserve"> 2015 </w:t>
      </w:r>
      <w:r w:rsidRPr="00AC2E03">
        <w:rPr>
          <w:rFonts w:ascii="GHEA Grapalat" w:hAnsi="GHEA Grapalat" w:cs="Sylfaen"/>
          <w:lang w:val="hy-AM"/>
        </w:rPr>
        <w:t>թ</w:t>
      </w:r>
      <w:r w:rsidRPr="00AC2E03">
        <w:rPr>
          <w:rFonts w:ascii="GHEA Grapalat" w:hAnsi="GHEA Grapalat"/>
          <w:lang w:val="hy-AM"/>
        </w:rPr>
        <w:t xml:space="preserve">. </w:t>
      </w:r>
      <w:r w:rsidRPr="00AC2E03">
        <w:rPr>
          <w:rFonts w:ascii="GHEA Grapalat" w:hAnsi="GHEA Grapalat" w:cs="Sylfaen"/>
          <w:lang w:val="hy-AM"/>
        </w:rPr>
        <w:t>հունվարի</w:t>
      </w:r>
      <w:r w:rsidRPr="00AC2E03">
        <w:rPr>
          <w:rFonts w:ascii="GHEA Grapalat" w:hAnsi="GHEA Grapalat"/>
          <w:lang w:val="hy-AM"/>
        </w:rPr>
        <w:t xml:space="preserve"> 1-</w:t>
      </w:r>
      <w:r w:rsidRPr="00AC2E03">
        <w:rPr>
          <w:rFonts w:ascii="GHEA Grapalat" w:hAnsi="GHEA Grapalat" w:cs="Sylfaen"/>
          <w:lang w:val="hy-AM"/>
        </w:rPr>
        <w:t>ից</w:t>
      </w:r>
      <w:r w:rsidRPr="00AC2E03">
        <w:rPr>
          <w:rFonts w:ascii="GHEA Grapalat" w:hAnsi="GHEA Grapalat"/>
          <w:lang w:val="hy-AM"/>
        </w:rPr>
        <w:t xml:space="preserve"> </w:t>
      </w:r>
      <w:r w:rsidRPr="00AC2E03">
        <w:rPr>
          <w:rFonts w:ascii="GHEA Grapalat" w:hAnsi="GHEA Grapalat" w:cs="Sylfaen"/>
          <w:lang w:val="hy-AM"/>
        </w:rPr>
        <w:t>կազմում</w:t>
      </w:r>
      <w:r w:rsidRPr="00AC2E03">
        <w:rPr>
          <w:rFonts w:ascii="GHEA Grapalat" w:hAnsi="GHEA Grapalat"/>
          <w:lang w:val="hy-AM"/>
        </w:rPr>
        <w:t xml:space="preserve"> </w:t>
      </w:r>
      <w:r w:rsidRPr="00AC2E03">
        <w:rPr>
          <w:rFonts w:ascii="GHEA Grapalat" w:hAnsi="GHEA Grapalat" w:cs="Sylfaen"/>
          <w:lang w:val="hy-AM"/>
        </w:rPr>
        <w:t>են</w:t>
      </w:r>
      <w:r w:rsidRPr="00AC2E03">
        <w:rPr>
          <w:rFonts w:ascii="GHEA Grapalat" w:hAnsi="GHEA Grapalat"/>
          <w:lang w:val="hy-AM"/>
        </w:rPr>
        <w:t xml:space="preserve"> 72,000 </w:t>
      </w:r>
      <w:r w:rsidRPr="00AC2E03">
        <w:rPr>
          <w:rFonts w:ascii="GHEA Grapalat" w:hAnsi="GHEA Grapalat" w:cs="Sylfaen"/>
          <w:lang w:val="hy-AM"/>
        </w:rPr>
        <w:t>դրամ</w:t>
      </w:r>
      <w:r w:rsidRPr="00AC2E03">
        <w:rPr>
          <w:rFonts w:ascii="GHEA Grapalat" w:hAnsi="GHEA Grapalat"/>
          <w:lang w:val="hy-AM"/>
        </w:rPr>
        <w:t xml:space="preserve"> (</w:t>
      </w:r>
      <w:r w:rsidRPr="00AC2E03">
        <w:rPr>
          <w:rFonts w:ascii="GHEA Grapalat" w:hAnsi="GHEA Grapalat" w:cs="Sylfaen"/>
          <w:lang w:val="hy-AM"/>
        </w:rPr>
        <w:t>աշխատաժամանակի</w:t>
      </w:r>
      <w:r w:rsidRPr="00AC2E03">
        <w:rPr>
          <w:rFonts w:ascii="GHEA Grapalat" w:hAnsi="GHEA Grapalat"/>
          <w:lang w:val="hy-AM"/>
        </w:rPr>
        <w:t xml:space="preserve"> </w:t>
      </w:r>
      <w:r w:rsidRPr="00AC2E03">
        <w:rPr>
          <w:rFonts w:ascii="GHEA Grapalat" w:hAnsi="GHEA Grapalat" w:cs="Sylfaen"/>
          <w:lang w:val="hy-AM"/>
        </w:rPr>
        <w:t>լրիվ</w:t>
      </w:r>
      <w:r w:rsidRPr="00AC2E03">
        <w:rPr>
          <w:rFonts w:ascii="GHEA Grapalat" w:hAnsi="GHEA Grapalat"/>
          <w:lang w:val="hy-AM"/>
        </w:rPr>
        <w:t xml:space="preserve"> </w:t>
      </w:r>
      <w:r w:rsidRPr="00AC2E03">
        <w:rPr>
          <w:rFonts w:ascii="GHEA Grapalat" w:hAnsi="GHEA Grapalat" w:cs="Sylfaen"/>
          <w:lang w:val="hy-AM"/>
        </w:rPr>
        <w:t>ծանրաբեռնվածություն</w:t>
      </w:r>
      <w:r w:rsidRPr="00AC2E03">
        <w:rPr>
          <w:rFonts w:ascii="GHEA Grapalat" w:hAnsi="GHEA Grapalat"/>
          <w:lang w:val="hy-AM"/>
        </w:rPr>
        <w:t xml:space="preserve"> </w:t>
      </w:r>
      <w:r w:rsidRPr="00AC2E03">
        <w:rPr>
          <w:rFonts w:ascii="GHEA Grapalat" w:hAnsi="GHEA Grapalat" w:cs="Sylfaen"/>
          <w:lang w:val="hy-AM"/>
        </w:rPr>
        <w:t>ունեցող</w:t>
      </w:r>
      <w:r w:rsidRPr="00AC2E03">
        <w:rPr>
          <w:rFonts w:ascii="GHEA Grapalat" w:hAnsi="GHEA Grapalat"/>
          <w:lang w:val="hy-AM"/>
        </w:rPr>
        <w:t xml:space="preserve"> </w:t>
      </w:r>
      <w:r w:rsidRPr="00AC2E03">
        <w:rPr>
          <w:rFonts w:ascii="GHEA Grapalat" w:hAnsi="GHEA Grapalat" w:cs="Sylfaen"/>
          <w:lang w:val="hy-AM"/>
        </w:rPr>
        <w:t>աշխատողի</w:t>
      </w:r>
      <w:r w:rsidRPr="00AC2E03">
        <w:rPr>
          <w:rFonts w:ascii="GHEA Grapalat" w:hAnsi="GHEA Grapalat"/>
          <w:lang w:val="hy-AM"/>
        </w:rPr>
        <w:t xml:space="preserve"> </w:t>
      </w:r>
      <w:r w:rsidRPr="00AC2E03">
        <w:rPr>
          <w:rFonts w:ascii="GHEA Grapalat" w:hAnsi="GHEA Grapalat" w:cs="Sylfaen"/>
          <w:lang w:val="hy-AM"/>
        </w:rPr>
        <w:t>համար</w:t>
      </w:r>
      <w:r w:rsidRPr="00AC2E03">
        <w:rPr>
          <w:rFonts w:ascii="GHEA Grapalat" w:hAnsi="GHEA Grapalat"/>
          <w:lang w:val="hy-AM"/>
        </w:rPr>
        <w:t>):</w:t>
      </w:r>
    </w:p>
    <w:p w14:paraId="0580D572" w14:textId="77777777" w:rsidR="00752208" w:rsidRPr="00AC2E03" w:rsidRDefault="00752208" w:rsidP="00752208">
      <w:pPr>
        <w:spacing w:after="0" w:line="240" w:lineRule="auto"/>
        <w:ind w:firstLine="540"/>
        <w:jc w:val="both"/>
        <w:rPr>
          <w:rFonts w:ascii="GHEA Grapalat" w:eastAsia="Calibri" w:hAnsi="GHEA Grapalat" w:cs="Sylfaen"/>
          <w:bCs/>
          <w:lang w:val="hy-AM"/>
        </w:rPr>
      </w:pPr>
      <w:r w:rsidRPr="00AC2E03">
        <w:rPr>
          <w:rFonts w:ascii="GHEA Grapalat" w:eastAsia="Calibri" w:hAnsi="GHEA Grapalat" w:cs="Sylfaen"/>
          <w:bCs/>
          <w:lang w:val="hy-AM"/>
        </w:rPr>
        <w:t xml:space="preserve">1015-12001 միջոցառման գծով, օրինակ, ՀՀ 2020, 2021 թթ., ինչպես նաև 2023 թ, բյուջեներով նախատեսվել է 10,619,496.0 հազ. դրամ (147,493 շահառուի համար), իսկ 2022 թ. բյուջեով 9,949,828.4 հազ. դրամ (138192 շահառուի) համար։ </w:t>
      </w:r>
    </w:p>
    <w:p w14:paraId="3A8918BB" w14:textId="6708B302" w:rsidR="00752208" w:rsidRPr="00AC2E03" w:rsidRDefault="00752208" w:rsidP="00752208">
      <w:pPr>
        <w:spacing w:after="0" w:line="240" w:lineRule="auto"/>
        <w:ind w:firstLine="540"/>
        <w:jc w:val="both"/>
        <w:rPr>
          <w:rFonts w:ascii="GHEA Grapalat" w:eastAsia="Calibri" w:hAnsi="GHEA Grapalat" w:cs="Sylfaen"/>
          <w:bCs/>
          <w:lang w:val="hy-AM"/>
        </w:rPr>
      </w:pPr>
      <w:r w:rsidRPr="00AC2E03">
        <w:rPr>
          <w:rFonts w:ascii="GHEA Grapalat" w:eastAsia="Calibri" w:hAnsi="GHEA Grapalat" w:cs="Sylfaen"/>
          <w:bCs/>
          <w:lang w:val="hy-AM"/>
        </w:rPr>
        <w:t>Տարվա ընթացքում ճշտումների արդյունքում` 2022 թ. համար նախատեսված է եղել 137,873 գծով 9,926,828.4 հազ. դրամ, իսկ 2023 թվականի համար` 147493 շահառուի գծով 10,600,653.0 հազ. դրամ:</w:t>
      </w:r>
    </w:p>
    <w:p w14:paraId="38869F1E" w14:textId="311AE025" w:rsidR="00752208" w:rsidRPr="00AC2E03" w:rsidRDefault="00752208" w:rsidP="00752208">
      <w:pPr>
        <w:spacing w:after="0" w:line="240" w:lineRule="auto"/>
        <w:ind w:firstLine="540"/>
        <w:jc w:val="both"/>
        <w:rPr>
          <w:rFonts w:ascii="GHEA Grapalat" w:eastAsia="Calibri" w:hAnsi="GHEA Grapalat" w:cs="Sylfaen"/>
          <w:bCs/>
          <w:lang w:val="hy-AM"/>
        </w:rPr>
      </w:pPr>
      <w:r w:rsidRPr="00AC2E03">
        <w:rPr>
          <w:rFonts w:ascii="GHEA Grapalat" w:eastAsia="Calibri" w:hAnsi="GHEA Grapalat" w:cs="Sylfaen"/>
          <w:bCs/>
          <w:lang w:val="hy-AM"/>
        </w:rPr>
        <w:t xml:space="preserve">2023 թվականի ճշտումը պայմանավորված է եղել ՀՀ կառավարության 29.12.2022 N 2074-Ն որոշմամբ սոցփաթեթի հատկացման կարգում (սահմանված է ՀՀ կառավարության 27.12.2012 N 1691-Ն </w:t>
      </w:r>
      <w:r w:rsidRPr="00AC2E03">
        <w:rPr>
          <w:rFonts w:ascii="GHEA Grapalat" w:eastAsia="Calibri" w:hAnsi="GHEA Grapalat" w:cs="Sylfaen"/>
          <w:bCs/>
          <w:lang w:val="hy-AM"/>
        </w:rPr>
        <w:lastRenderedPageBreak/>
        <w:t>որոշմամբ) կատարված լրացման արդյունքում, 539-ը նոր սոցփաթեթի շահառուների առողջապահական փաթեթն ապահովելու նպատակով 1015 «Սոցիալական փաթեթի ապահովում» ծրագրից 1207 «Սոցիալապես անապահով և առանձին խմբերի անձանց բժշկական օգնություն» ծրագրի 11004 «Պետական հիմնարկների և կազմակերպությունների աշխատողների բժշկական օգնության և սպասարկման ծառայություններ» միջոցառմանը 18.8 մլն դրամ տրամադրելու անհրաժեշտությամբ:</w:t>
      </w:r>
    </w:p>
    <w:p w14:paraId="1F930BEE" w14:textId="77777777" w:rsidR="00752208" w:rsidRPr="00AC2E03" w:rsidRDefault="00752208" w:rsidP="00752208">
      <w:pPr>
        <w:widowControl w:val="0"/>
        <w:spacing w:after="0" w:line="240" w:lineRule="auto"/>
        <w:ind w:firstLine="540"/>
        <w:jc w:val="both"/>
        <w:rPr>
          <w:rFonts w:ascii="GHEA Grapalat" w:hAnsi="GHEA Grapalat" w:cs="Sylfaen"/>
          <w:lang w:val="hy-AM"/>
        </w:rPr>
      </w:pPr>
      <w:r w:rsidRPr="00AC2E03">
        <w:rPr>
          <w:rFonts w:ascii="GHEA Grapalat" w:hAnsi="GHEA Grapalat" w:cs="Sylfaen"/>
          <w:lang w:val="hy-AM"/>
        </w:rPr>
        <w:t xml:space="preserve">2024-2026 թթ. միջնաժամկետ ժամանակահատվածում յուրաքանչյուր տարվա համար առաջարկվում է </w:t>
      </w:r>
      <w:r w:rsidRPr="00AC2E03">
        <w:rPr>
          <w:rFonts w:ascii="GHEA Grapalat" w:hAnsi="GHEA Grapalat" w:cs="Sylfaen"/>
          <w:bCs/>
          <w:lang w:val="hy-AM"/>
        </w:rPr>
        <w:t xml:space="preserve">1015-12001 </w:t>
      </w:r>
      <w:r w:rsidRPr="00AC2E03">
        <w:rPr>
          <w:rFonts w:ascii="GHEA Grapalat" w:hAnsi="GHEA Grapalat" w:cs="Sylfaen"/>
          <w:lang w:val="hy-AM"/>
        </w:rPr>
        <w:t>միջոցառման համար նախատեսել 10,619,496.0 հազ. դրամ (147,493 շահառուի համար):</w:t>
      </w:r>
    </w:p>
    <w:p w14:paraId="673D6E9E" w14:textId="77777777" w:rsidR="00752208" w:rsidRPr="00AC2E03" w:rsidRDefault="00752208" w:rsidP="00752208">
      <w:pPr>
        <w:widowControl w:val="0"/>
        <w:spacing w:after="0" w:line="240" w:lineRule="auto"/>
        <w:ind w:firstLine="540"/>
        <w:jc w:val="both"/>
        <w:rPr>
          <w:rFonts w:ascii="GHEA Grapalat" w:hAnsi="GHEA Grapalat" w:cs="Sylfaen"/>
          <w:lang w:val="hy-AM"/>
        </w:rPr>
      </w:pPr>
      <w:r w:rsidRPr="00AC2E03">
        <w:rPr>
          <w:rFonts w:ascii="GHEA Grapalat" w:hAnsi="GHEA Grapalat" w:cs="Sylfaen"/>
          <w:lang w:val="hy-AM"/>
        </w:rPr>
        <w:t>Սույն ծրագրի իրացումը կապված է ՄԱԿ-ի «Կայուն զարգացման 2030 օրակարգում» ներառված կայուն զարգացման` 3-րդ, 4-րդ, 8-րդ նպատակների և դրանց գծով սահմանված` 3.4.1-ին, 3.8.1-ին, 3.8.2-րդ, 3.բ.2-րդ, 4.4.-ին, 4.3.1-ին, 8.9.1-ին, 8.բ.1-ին և 8.10.2-րդ գլոբալ ցուցանիշների հետ: Միջոցառումը հավասարապես ուղղված է նշված նպատակների և ցուցանիշների իրացմանը, այնուամենայնիվ՝ որպես հիմնական նպատակ, կարելի է կայուն զարգացման նպատակներից անուղղակի ձևով առանձնացնել 3.4. նպատակը։</w:t>
      </w:r>
    </w:p>
    <w:p w14:paraId="6FA2BB10" w14:textId="3AC99657" w:rsidR="00A02A9E" w:rsidRPr="00AC2E03" w:rsidRDefault="00752208" w:rsidP="00752208">
      <w:pPr>
        <w:widowControl w:val="0"/>
        <w:spacing w:after="0" w:line="240" w:lineRule="auto"/>
        <w:ind w:firstLine="540"/>
        <w:jc w:val="both"/>
        <w:rPr>
          <w:rFonts w:ascii="GHEA Grapalat" w:hAnsi="GHEA Grapalat" w:cs="Sylfaen"/>
          <w:lang w:val="hy-AM"/>
        </w:rPr>
      </w:pPr>
      <w:r w:rsidRPr="00AC2E03">
        <w:rPr>
          <w:rFonts w:ascii="GHEA Grapalat" w:hAnsi="GHEA Grapalat" w:cs="Sylfaen"/>
          <w:lang w:val="hy-AM"/>
        </w:rPr>
        <w:t>Սույն ծրագրի՝ գոյություն ունեցող ծախսային պարտավորությունների գծով ՄԺԾԾ ժամանակահատվածում իրականացվելիք ծախսերը, այդ թվում՝ ըստ բյուջետային ծախսերի տնտեսագիտական և գործառական դասակարգումների, ներկայացված են հայտին կից հավելվածներով</w:t>
      </w:r>
      <w:r w:rsidR="00234FF6" w:rsidRPr="00AC2E03">
        <w:rPr>
          <w:rFonts w:ascii="GHEA Grapalat" w:hAnsi="GHEA Grapalat" w:cs="GHEA Grapalat"/>
          <w:lang w:val="hy-AM"/>
        </w:rPr>
        <w:t>:</w:t>
      </w:r>
    </w:p>
    <w:p w14:paraId="3733B610" w14:textId="5D87CC00" w:rsidR="00752208" w:rsidRPr="00AC2E03" w:rsidRDefault="00752208" w:rsidP="00A02A9E">
      <w:pPr>
        <w:widowControl w:val="0"/>
        <w:spacing w:after="0" w:line="240" w:lineRule="auto"/>
        <w:jc w:val="both"/>
        <w:rPr>
          <w:rFonts w:ascii="GHEA Grapalat" w:hAnsi="GHEA Grapalat" w:cs="Sylfaen"/>
          <w:lang w:val="hy-AM"/>
        </w:rPr>
      </w:pPr>
    </w:p>
    <w:p w14:paraId="7DDFE3A7" w14:textId="77777777" w:rsidR="003256D7" w:rsidRPr="00AC2E03" w:rsidRDefault="003256D7" w:rsidP="001C4E2A">
      <w:pPr>
        <w:spacing w:after="0" w:line="240" w:lineRule="auto"/>
        <w:jc w:val="center"/>
        <w:rPr>
          <w:rFonts w:ascii="GHEA Grapalat" w:hAnsi="GHEA Grapalat" w:cs="Sylfaen"/>
          <w:b/>
          <w:bCs/>
          <w:iCs/>
          <w:lang w:val="de-AT"/>
        </w:rPr>
      </w:pPr>
    </w:p>
    <w:p w14:paraId="0DC393A8" w14:textId="3CD4869C" w:rsidR="001C4E2A" w:rsidRPr="00AC2E03" w:rsidRDefault="001C4E2A" w:rsidP="009916F0">
      <w:pPr>
        <w:spacing w:after="0" w:line="240" w:lineRule="auto"/>
        <w:jc w:val="center"/>
        <w:rPr>
          <w:rFonts w:ascii="GHEA Grapalat" w:eastAsia="Times New Roman" w:hAnsi="GHEA Grapalat" w:cs="Times New Roman"/>
          <w:i/>
          <w:kern w:val="16"/>
          <w:szCs w:val="20"/>
          <w:lang w:val="hy-AM"/>
        </w:rPr>
      </w:pPr>
      <w:r w:rsidRPr="00AC2E03">
        <w:rPr>
          <w:rFonts w:ascii="GHEA Grapalat" w:hAnsi="GHEA Grapalat" w:cs="Sylfaen"/>
          <w:b/>
          <w:bCs/>
          <w:iCs/>
          <w:lang w:val="de-AT"/>
        </w:rPr>
        <w:t>Խնամքի</w:t>
      </w:r>
      <w:r w:rsidRPr="00AC2E03">
        <w:rPr>
          <w:rFonts w:ascii="GHEA Grapalat" w:hAnsi="GHEA Grapalat"/>
          <w:b/>
          <w:bCs/>
          <w:iCs/>
          <w:lang w:val="de-AT"/>
        </w:rPr>
        <w:t xml:space="preserve"> </w:t>
      </w:r>
      <w:r w:rsidRPr="00AC2E03">
        <w:rPr>
          <w:rFonts w:ascii="GHEA Grapalat" w:hAnsi="GHEA Grapalat" w:cs="Sylfaen"/>
          <w:b/>
          <w:lang w:val="de-AT"/>
        </w:rPr>
        <w:t>ծառայություններ 18 տարեկանից բարձր տարիքի անձանց</w:t>
      </w:r>
      <w:r w:rsidRPr="00AC2E03">
        <w:rPr>
          <w:rFonts w:ascii="GHEA Grapalat" w:hAnsi="GHEA Grapalat" w:cs="Sylfaen"/>
          <w:b/>
          <w:lang w:val="hy-AM"/>
        </w:rPr>
        <w:t xml:space="preserve"> </w:t>
      </w:r>
      <w:r w:rsidRPr="00AC2E03">
        <w:rPr>
          <w:rFonts w:ascii="GHEA Grapalat" w:hAnsi="GHEA Grapalat"/>
          <w:b/>
          <w:lang w:val="de-AT"/>
        </w:rPr>
        <w:t>(1032</w:t>
      </w:r>
      <w:r w:rsidRPr="00AC2E03">
        <w:rPr>
          <w:rFonts w:ascii="GHEA Grapalat" w:hAnsi="GHEA Grapalat"/>
          <w:b/>
          <w:lang w:val="hy-AM"/>
        </w:rPr>
        <w:t>)</w:t>
      </w:r>
      <w:r w:rsidR="00031773" w:rsidRPr="00AC2E03">
        <w:rPr>
          <w:rFonts w:ascii="GHEA Grapalat" w:hAnsi="GHEA Grapalat"/>
          <w:b/>
          <w:lang w:val="de-AT"/>
        </w:rPr>
        <w:t xml:space="preserve"> (</w:t>
      </w:r>
      <w:r w:rsidR="00031773" w:rsidRPr="00AC2E03">
        <w:rPr>
          <w:rFonts w:ascii="GHEA Grapalat" w:hAnsi="GHEA Grapalat" w:cs="Sylfaen"/>
          <w:b/>
          <w:iCs/>
          <w:kern w:val="16"/>
          <w:lang w:val="hy-AM"/>
        </w:rPr>
        <w:t>Տարեց և (կամ) հաշմանդամություն ունեցող անձանց խնամքի ծառայությունների տրամադրում)</w:t>
      </w:r>
    </w:p>
    <w:p w14:paraId="01499C46" w14:textId="45E99EA2" w:rsidR="000E5216" w:rsidRPr="00AC2E03" w:rsidRDefault="000E5216" w:rsidP="000E5216">
      <w:pPr>
        <w:spacing w:after="0" w:line="240" w:lineRule="auto"/>
        <w:ind w:firstLine="720"/>
        <w:jc w:val="both"/>
        <w:rPr>
          <w:rFonts w:ascii="GHEA Grapalat" w:hAnsi="GHEA Grapalat" w:cs="Times Armenian"/>
          <w:b/>
          <w:noProof/>
          <w:lang w:val="hy-AM"/>
        </w:rPr>
      </w:pPr>
    </w:p>
    <w:p w14:paraId="3048A82F" w14:textId="4BB72A95" w:rsidR="00031773" w:rsidRPr="00AC2E03" w:rsidRDefault="00031773" w:rsidP="00031773">
      <w:pPr>
        <w:pStyle w:val="Text"/>
        <w:spacing w:after="0"/>
        <w:ind w:firstLine="720"/>
        <w:rPr>
          <w:rFonts w:ascii="GHEA Grapalat" w:hAnsi="GHEA Grapalat" w:cs="Sylfaen"/>
          <w:b/>
          <w:iCs/>
          <w:kern w:val="16"/>
          <w:szCs w:val="22"/>
          <w:lang w:val="hy-AM"/>
        </w:rPr>
      </w:pPr>
      <w:r w:rsidRPr="00AC2E03">
        <w:rPr>
          <w:rFonts w:ascii="GHEA Grapalat" w:hAnsi="GHEA Grapalat" w:cs="Sylfaen"/>
          <w:b/>
          <w:iCs/>
          <w:kern w:val="16"/>
          <w:szCs w:val="22"/>
          <w:lang w:val="hy-AM"/>
        </w:rPr>
        <w:t xml:space="preserve">1. </w:t>
      </w:r>
      <w:r w:rsidR="009916F0" w:rsidRPr="00AC2E03">
        <w:rPr>
          <w:rFonts w:ascii="GHEA Grapalat" w:hAnsi="GHEA Grapalat" w:cs="Sylfaen"/>
          <w:b/>
          <w:iCs/>
          <w:kern w:val="16"/>
          <w:szCs w:val="22"/>
          <w:lang w:val="hy-AM"/>
        </w:rPr>
        <w:t>Տարեցների և հաշմանդամություն ունեցող 18 տարին լրացած անձանց շուրջօրյա խնամքի ծառայություններ 11001 (</w:t>
      </w:r>
      <w:r w:rsidRPr="00AC2E03">
        <w:rPr>
          <w:rFonts w:ascii="GHEA Grapalat" w:hAnsi="GHEA Grapalat" w:cs="Sylfaen"/>
          <w:b/>
          <w:iCs/>
          <w:kern w:val="16"/>
          <w:szCs w:val="22"/>
          <w:lang w:val="hy-AM"/>
        </w:rPr>
        <w:t>Տարեց և (կամ) հաշմանդամություն ունեցող անձանց շուրջօրյա խնամքի ծառայություններ</w:t>
      </w:r>
      <w:r w:rsidR="009916F0" w:rsidRPr="00AC2E03">
        <w:rPr>
          <w:rFonts w:ascii="GHEA Grapalat" w:hAnsi="GHEA Grapalat" w:cs="Sylfaen"/>
          <w:b/>
          <w:iCs/>
          <w:kern w:val="16"/>
          <w:szCs w:val="22"/>
          <w:lang w:val="hy-AM"/>
        </w:rPr>
        <w:t xml:space="preserve">) </w:t>
      </w:r>
    </w:p>
    <w:p w14:paraId="51B96794" w14:textId="7AB0262D" w:rsidR="00031773" w:rsidRPr="00AC2E03" w:rsidRDefault="00031773" w:rsidP="00031773">
      <w:pPr>
        <w:pStyle w:val="Text"/>
        <w:spacing w:after="0"/>
        <w:ind w:firstLine="720"/>
        <w:rPr>
          <w:rFonts w:ascii="GHEA Grapalat" w:hAnsi="GHEA Grapalat" w:cs="Sylfaen"/>
          <w:iCs/>
          <w:kern w:val="16"/>
          <w:szCs w:val="22"/>
          <w:lang w:val="hy-AM"/>
        </w:rPr>
      </w:pPr>
      <w:r w:rsidRPr="00AC2E03">
        <w:rPr>
          <w:rFonts w:ascii="GHEA Grapalat" w:hAnsi="GHEA Grapalat" w:cs="Sylfaen"/>
          <w:iCs/>
          <w:kern w:val="16"/>
          <w:szCs w:val="22"/>
          <w:lang w:val="hy-AM"/>
        </w:rPr>
        <w:t>Միջոցառման նպատակն է շուրջօրյա խնամքի ծառայությունների տրամադրումը, որն իրականացվում է 2 բաղադրիչով՝</w:t>
      </w:r>
    </w:p>
    <w:p w14:paraId="50C78D0E" w14:textId="3D7C6362" w:rsidR="00031773" w:rsidRPr="00AC2E03" w:rsidRDefault="00031773" w:rsidP="00031773">
      <w:pPr>
        <w:pStyle w:val="Text"/>
        <w:spacing w:after="0"/>
        <w:ind w:firstLine="720"/>
        <w:rPr>
          <w:rFonts w:ascii="GHEA Grapalat" w:hAnsi="GHEA Grapalat" w:cs="Sylfaen"/>
          <w:iCs/>
          <w:kern w:val="16"/>
          <w:szCs w:val="22"/>
          <w:lang w:val="hy-AM"/>
        </w:rPr>
      </w:pPr>
      <w:r w:rsidRPr="00AC2E03">
        <w:rPr>
          <w:rFonts w:ascii="GHEA Grapalat" w:hAnsi="GHEA Grapalat" w:cs="Sylfaen"/>
          <w:iCs/>
          <w:kern w:val="16"/>
          <w:szCs w:val="22"/>
          <w:lang w:val="hy-AM"/>
        </w:rPr>
        <w:t>1)</w:t>
      </w:r>
      <w:r w:rsidRPr="00AC2E03">
        <w:rPr>
          <w:rFonts w:ascii="GHEA Grapalat" w:hAnsi="GHEA Grapalat" w:cs="Sylfaen"/>
          <w:iCs/>
          <w:kern w:val="16"/>
          <w:szCs w:val="22"/>
          <w:lang w:val="hy-AM"/>
        </w:rPr>
        <w:tab/>
        <w:t>Նախարարության ենթակայության պետական ոչ առևտրային չորս կազմակերպությունների (երկուսը ընդհանուր տիպի, երկուսը՝ հատուկ (մասնագիտացված)) կողմից, որոնց շահառու էր 977 անձ (2022 թվականի պլանային 1000 չափաքանակից)</w:t>
      </w:r>
      <w:r w:rsidR="00987858" w:rsidRPr="00AC2E03">
        <w:rPr>
          <w:rFonts w:ascii="GHEA Grapalat" w:hAnsi="GHEA Grapalat" w:cs="Sylfaen"/>
          <w:iCs/>
          <w:kern w:val="16"/>
          <w:szCs w:val="22"/>
          <w:lang w:val="hy-AM"/>
        </w:rPr>
        <w:t>,</w:t>
      </w:r>
    </w:p>
    <w:p w14:paraId="127B2855" w14:textId="77777777" w:rsidR="00031773" w:rsidRPr="00AC2E03" w:rsidRDefault="00031773" w:rsidP="00031773">
      <w:pPr>
        <w:pStyle w:val="Text"/>
        <w:spacing w:after="0"/>
        <w:ind w:firstLine="720"/>
        <w:rPr>
          <w:rFonts w:ascii="GHEA Grapalat" w:hAnsi="GHEA Grapalat" w:cs="Sylfaen"/>
          <w:iCs/>
          <w:kern w:val="16"/>
          <w:szCs w:val="22"/>
          <w:lang w:val="hy-AM"/>
        </w:rPr>
      </w:pPr>
      <w:r w:rsidRPr="00AC2E03">
        <w:rPr>
          <w:rFonts w:ascii="GHEA Grapalat" w:hAnsi="GHEA Grapalat" w:cs="Sylfaen"/>
          <w:iCs/>
          <w:kern w:val="16"/>
          <w:szCs w:val="22"/>
          <w:lang w:val="hy-AM"/>
        </w:rPr>
        <w:t>2)</w:t>
      </w:r>
      <w:r w:rsidRPr="00AC2E03">
        <w:rPr>
          <w:rFonts w:ascii="GHEA Grapalat" w:hAnsi="GHEA Grapalat" w:cs="Sylfaen"/>
          <w:iCs/>
          <w:kern w:val="16"/>
          <w:szCs w:val="22"/>
          <w:lang w:val="hy-AM"/>
        </w:rPr>
        <w:tab/>
        <w:t>Հայկական Կարմիր խաչի ընկերության Գյումրու շուրջօրյա խնամքի կենտրոնի կողմից՝ ծառայությունների պատվիրակման միջոցով, որի շահառու էր 152 անձ (2022 թվականի պլանային 160 չափաքանակից)։</w:t>
      </w:r>
    </w:p>
    <w:p w14:paraId="19C6FAFB" w14:textId="77777777" w:rsidR="00031773" w:rsidRPr="00AC2E03" w:rsidRDefault="00031773" w:rsidP="00031773">
      <w:pPr>
        <w:pStyle w:val="Text"/>
        <w:spacing w:after="0"/>
        <w:ind w:firstLine="720"/>
        <w:rPr>
          <w:rFonts w:ascii="GHEA Grapalat" w:hAnsi="GHEA Grapalat" w:cs="Sylfaen"/>
          <w:iCs/>
          <w:kern w:val="16"/>
          <w:szCs w:val="22"/>
          <w:lang w:val="hy-AM"/>
        </w:rPr>
      </w:pPr>
      <w:r w:rsidRPr="00AC2E03">
        <w:rPr>
          <w:rFonts w:ascii="GHEA Grapalat" w:hAnsi="GHEA Grapalat" w:cs="Sylfaen"/>
          <w:iCs/>
          <w:kern w:val="16"/>
          <w:szCs w:val="22"/>
          <w:lang w:val="hy-AM"/>
        </w:rPr>
        <w:t>Միջոցառման շրջանակում 2023 թվականին խնամքի ծառայություններ է տրամադրվելու 1205 անձի, այդ թվում՝ առաջին բաղադրիչի շահառուների քանակն ավելացնելով 45 անձով՝ հոգեկան առողջության խնդիր ունեցող հատուկ (մասնագիտացված) խնամքի համար։ Ֆինանսական պլանավորված չափաքանակը 3,152,381.0 հազար դրամ է։</w:t>
      </w:r>
    </w:p>
    <w:p w14:paraId="01972835" w14:textId="543188C2" w:rsidR="00031773" w:rsidRPr="00AC2E03" w:rsidRDefault="00031773" w:rsidP="00031773">
      <w:pPr>
        <w:pStyle w:val="Text"/>
        <w:spacing w:after="0"/>
        <w:ind w:firstLine="720"/>
        <w:rPr>
          <w:rFonts w:ascii="GHEA Grapalat" w:hAnsi="GHEA Grapalat" w:cs="Sylfaen"/>
          <w:iCs/>
          <w:kern w:val="16"/>
          <w:szCs w:val="22"/>
          <w:lang w:val="hy-AM"/>
        </w:rPr>
      </w:pPr>
      <w:r w:rsidRPr="00AC2E03">
        <w:rPr>
          <w:rFonts w:ascii="GHEA Grapalat" w:hAnsi="GHEA Grapalat" w:cs="Sylfaen"/>
          <w:iCs/>
          <w:kern w:val="16"/>
          <w:szCs w:val="22"/>
          <w:lang w:val="hy-AM"/>
        </w:rPr>
        <w:t>Միջոցառման իրականացման նպատակով ՀՀ 2024-2026 թվականների ՄԺԾ 2024 թվականի ծրագրի համար նախատեսվում է շահառուների թվաքանակն ավելացնել ևս 15-ով՝ անկողնային խնամքի կարիք ունեցող անձանց համար, դարձնելով 1220՝ համապատասխանաբար ավելացնելով պահանջվող տարեկան ֆինանս</w:t>
      </w:r>
      <w:r w:rsidR="00987858" w:rsidRPr="00AC2E03">
        <w:rPr>
          <w:rFonts w:ascii="GHEA Grapalat" w:hAnsi="GHEA Grapalat" w:cs="Sylfaen"/>
          <w:iCs/>
          <w:kern w:val="16"/>
          <w:szCs w:val="22"/>
          <w:lang w:val="hy-AM"/>
        </w:rPr>
        <w:t>ավորման չափը՝ 3,531,258.7 հազ.</w:t>
      </w:r>
      <w:r w:rsidRPr="00AC2E03">
        <w:rPr>
          <w:rFonts w:ascii="GHEA Grapalat" w:hAnsi="GHEA Grapalat" w:cs="Sylfaen"/>
          <w:iCs/>
          <w:kern w:val="16"/>
          <w:szCs w:val="22"/>
          <w:lang w:val="hy-AM"/>
        </w:rPr>
        <w:t>դրամ: ՄԺԾԾ 2025 թվականի համար նախատեսվում է հոգեկան առողջության խնդիրներ ունեցող անձանց համար ավելացնել 25 տեղ, իսկ 2026 թվականի համար՝ ևս 50 տեղ՝ այդ տարիների ֆինանսավորումը հասցնելով համ</w:t>
      </w:r>
      <w:r w:rsidR="00987858" w:rsidRPr="00AC2E03">
        <w:rPr>
          <w:rFonts w:ascii="GHEA Grapalat" w:hAnsi="GHEA Grapalat" w:cs="Sylfaen"/>
          <w:iCs/>
          <w:kern w:val="16"/>
          <w:szCs w:val="22"/>
          <w:lang w:val="hy-AM"/>
        </w:rPr>
        <w:t>ապատասխանաբար 3,625,763.5 հազ.դրամ և 3,783,622.9 հազ.</w:t>
      </w:r>
      <w:r w:rsidRPr="00AC2E03">
        <w:rPr>
          <w:rFonts w:ascii="GHEA Grapalat" w:hAnsi="GHEA Grapalat" w:cs="Sylfaen"/>
          <w:iCs/>
          <w:kern w:val="16"/>
          <w:szCs w:val="22"/>
          <w:lang w:val="hy-AM"/>
        </w:rPr>
        <w:t>դրամ:</w:t>
      </w:r>
    </w:p>
    <w:p w14:paraId="1EEE3580" w14:textId="77777777" w:rsidR="00031773" w:rsidRPr="00AC2E03" w:rsidRDefault="00031773" w:rsidP="00031773">
      <w:pPr>
        <w:pStyle w:val="Text"/>
        <w:spacing w:after="0"/>
        <w:ind w:firstLine="720"/>
        <w:rPr>
          <w:rFonts w:ascii="GHEA Grapalat" w:hAnsi="GHEA Grapalat" w:cs="Sylfaen"/>
          <w:iCs/>
          <w:kern w:val="16"/>
          <w:szCs w:val="22"/>
          <w:lang w:val="hy-AM"/>
        </w:rPr>
      </w:pPr>
      <w:r w:rsidRPr="00AC2E03">
        <w:rPr>
          <w:rFonts w:ascii="GHEA Grapalat" w:hAnsi="GHEA Grapalat" w:cs="Sylfaen"/>
          <w:iCs/>
          <w:kern w:val="16"/>
          <w:szCs w:val="22"/>
          <w:lang w:val="hy-AM"/>
        </w:rPr>
        <w:t xml:space="preserve">Խնամքի կենտրոնում շահառուների թվի ավելացման հրատապությունը անկողնային խնամքի կարիք ունեցող տարեց, ինչպես նաև հոգեկան և մտավոր առողջության խնդիրներ ունեցող` հաշվառված անձանց շուրջօրյա խնամքի կենտրոն ընդունելու անհրաժեշտությունն է: Հերթագրված շուրջ 90 անձանց մեջ կան մարդիկ, որոնք չունեն մշտական կացարան, չունեն ընտանիք, խնամող, երբեմն նույնիսկ՝ </w:t>
      </w:r>
      <w:r w:rsidRPr="00AC2E03">
        <w:rPr>
          <w:rFonts w:ascii="GHEA Grapalat" w:hAnsi="GHEA Grapalat" w:cs="Sylfaen"/>
          <w:iCs/>
          <w:kern w:val="16"/>
          <w:szCs w:val="22"/>
          <w:lang w:val="hy-AM"/>
        </w:rPr>
        <w:lastRenderedPageBreak/>
        <w:t>կացարան, ծանր սոցիալ-հոգեբանական վիճակում են: Այդ մարդկանց տանը մնալը (ստացիոնար հաստատությունները չեն ընդունում, քանի որ նրանց ախտորոշումը քրոնիկ է, նրանք ունեն ոչ թե բուժման, այլ միայն խնամքի կարիք) հղի է անդառնալի հետևանքներով:</w:t>
      </w:r>
    </w:p>
    <w:p w14:paraId="3387247A" w14:textId="77777777" w:rsidR="00031773" w:rsidRPr="00AC2E03" w:rsidRDefault="00031773" w:rsidP="00031773">
      <w:pPr>
        <w:pStyle w:val="Text"/>
        <w:spacing w:after="0"/>
        <w:ind w:firstLine="720"/>
        <w:rPr>
          <w:rFonts w:ascii="GHEA Grapalat" w:hAnsi="GHEA Grapalat" w:cs="Sylfaen"/>
          <w:iCs/>
          <w:kern w:val="16"/>
          <w:szCs w:val="22"/>
          <w:lang w:val="hy-AM"/>
        </w:rPr>
      </w:pPr>
    </w:p>
    <w:p w14:paraId="51B32CA9" w14:textId="0D97712A" w:rsidR="005D048D" w:rsidRPr="00AC2E03" w:rsidRDefault="00031773" w:rsidP="00031773">
      <w:pPr>
        <w:pStyle w:val="Text"/>
        <w:spacing w:after="0"/>
        <w:ind w:firstLine="720"/>
        <w:rPr>
          <w:rFonts w:ascii="GHEA Grapalat" w:hAnsi="GHEA Grapalat" w:cs="Sylfaen"/>
          <w:b/>
          <w:iCs/>
          <w:kern w:val="16"/>
          <w:szCs w:val="22"/>
          <w:lang w:val="hy-AM"/>
        </w:rPr>
      </w:pPr>
      <w:r w:rsidRPr="00AC2E03">
        <w:rPr>
          <w:rFonts w:ascii="GHEA Grapalat" w:hAnsi="GHEA Grapalat" w:cs="Sylfaen"/>
          <w:b/>
          <w:iCs/>
          <w:kern w:val="16"/>
          <w:szCs w:val="22"/>
          <w:lang w:val="hy-AM"/>
        </w:rPr>
        <w:t xml:space="preserve">2. </w:t>
      </w:r>
      <w:r w:rsidR="005D048D" w:rsidRPr="00AC2E03">
        <w:rPr>
          <w:rFonts w:ascii="GHEA Grapalat" w:hAnsi="GHEA Grapalat" w:cs="Sylfaen"/>
          <w:b/>
          <w:iCs/>
          <w:kern w:val="16"/>
          <w:szCs w:val="22"/>
          <w:lang w:val="hy-AM"/>
        </w:rPr>
        <w:t>Տարեցներին և հաշմանդամություն ունեցող անձանց տնային պայմաններում խնամքի ծառայություններ 11002 (</w:t>
      </w:r>
      <w:r w:rsidRPr="00AC2E03">
        <w:rPr>
          <w:rFonts w:ascii="GHEA Grapalat" w:hAnsi="GHEA Grapalat" w:cs="Sylfaen"/>
          <w:b/>
          <w:iCs/>
          <w:kern w:val="16"/>
          <w:szCs w:val="22"/>
          <w:lang w:val="hy-AM"/>
        </w:rPr>
        <w:t xml:space="preserve">Տարեց և (կամ) հաշմանդամություն ունեցող անձանց տնային պայմաններում խնամքի ծառայություններ) </w:t>
      </w:r>
    </w:p>
    <w:p w14:paraId="628F2B68" w14:textId="32571451" w:rsidR="00031773" w:rsidRPr="00AC2E03" w:rsidRDefault="00031773" w:rsidP="00031773">
      <w:pPr>
        <w:pStyle w:val="Text"/>
        <w:spacing w:after="0"/>
        <w:ind w:firstLine="720"/>
        <w:rPr>
          <w:rFonts w:ascii="GHEA Grapalat" w:hAnsi="GHEA Grapalat" w:cs="Sylfaen"/>
          <w:iCs/>
          <w:kern w:val="16"/>
          <w:szCs w:val="22"/>
          <w:lang w:val="hy-AM"/>
        </w:rPr>
      </w:pPr>
      <w:r w:rsidRPr="00AC2E03">
        <w:rPr>
          <w:rFonts w:ascii="GHEA Grapalat" w:hAnsi="GHEA Grapalat" w:cs="Sylfaen"/>
          <w:iCs/>
          <w:kern w:val="16"/>
          <w:szCs w:val="22"/>
          <w:lang w:val="hy-AM"/>
        </w:rPr>
        <w:t>Միջոցառման նպատակն է տնային պայմաններում խնամքի ծառայությունների տրամադրումը 2 բաղադրիչով՝</w:t>
      </w:r>
    </w:p>
    <w:p w14:paraId="29811720" w14:textId="45D66ACA" w:rsidR="00031773" w:rsidRPr="00AC2E03" w:rsidRDefault="00031773" w:rsidP="00031773">
      <w:pPr>
        <w:pStyle w:val="Text"/>
        <w:spacing w:after="0"/>
        <w:ind w:firstLine="720"/>
        <w:rPr>
          <w:rFonts w:ascii="GHEA Grapalat" w:hAnsi="GHEA Grapalat" w:cs="Sylfaen"/>
          <w:iCs/>
          <w:kern w:val="16"/>
          <w:szCs w:val="22"/>
          <w:lang w:val="hy-AM"/>
        </w:rPr>
      </w:pPr>
      <w:r w:rsidRPr="00AC2E03">
        <w:rPr>
          <w:rFonts w:ascii="GHEA Grapalat" w:hAnsi="GHEA Grapalat" w:cs="Sylfaen"/>
          <w:iCs/>
          <w:kern w:val="16"/>
          <w:szCs w:val="22"/>
          <w:lang w:val="hy-AM"/>
        </w:rPr>
        <w:t>1)</w:t>
      </w:r>
      <w:r w:rsidRPr="00AC2E03">
        <w:rPr>
          <w:rFonts w:ascii="GHEA Grapalat" w:hAnsi="GHEA Grapalat" w:cs="Sylfaen"/>
          <w:iCs/>
          <w:kern w:val="16"/>
          <w:szCs w:val="22"/>
          <w:lang w:val="hy-AM"/>
        </w:rPr>
        <w:tab/>
        <w:t>նախարարության ենթակայության պետական ոչ առևտրային մեկ կազմակերպության կողմից, որի շահառու էր 200 անձ՝ 140-ը՝ տնային խնամքի և 60-ը՝ կացարանով ապահովման համար (2022 թվականի պլանային 240 չափաքանակից)</w:t>
      </w:r>
      <w:r w:rsidR="006E2E1F" w:rsidRPr="00AC2E03">
        <w:rPr>
          <w:rFonts w:ascii="GHEA Grapalat" w:hAnsi="GHEA Grapalat" w:cs="Sylfaen"/>
          <w:iCs/>
          <w:kern w:val="16"/>
          <w:szCs w:val="22"/>
          <w:lang w:val="hy-AM"/>
        </w:rPr>
        <w:t>,</w:t>
      </w:r>
    </w:p>
    <w:p w14:paraId="5860FCCB" w14:textId="77777777" w:rsidR="00031773" w:rsidRPr="00AC2E03" w:rsidRDefault="00031773" w:rsidP="00031773">
      <w:pPr>
        <w:pStyle w:val="Text"/>
        <w:spacing w:after="0"/>
        <w:ind w:firstLine="720"/>
        <w:rPr>
          <w:rFonts w:ascii="GHEA Grapalat" w:hAnsi="GHEA Grapalat" w:cs="Sylfaen"/>
          <w:iCs/>
          <w:kern w:val="16"/>
          <w:szCs w:val="22"/>
          <w:lang w:val="hy-AM"/>
        </w:rPr>
      </w:pPr>
      <w:r w:rsidRPr="00AC2E03">
        <w:rPr>
          <w:rFonts w:ascii="GHEA Grapalat" w:hAnsi="GHEA Grapalat" w:cs="Sylfaen"/>
          <w:iCs/>
          <w:kern w:val="16"/>
          <w:szCs w:val="22"/>
          <w:lang w:val="hy-AM"/>
        </w:rPr>
        <w:t>2)</w:t>
      </w:r>
      <w:r w:rsidRPr="00AC2E03">
        <w:rPr>
          <w:rFonts w:ascii="GHEA Grapalat" w:hAnsi="GHEA Grapalat" w:cs="Sylfaen"/>
          <w:iCs/>
          <w:kern w:val="16"/>
          <w:szCs w:val="22"/>
          <w:lang w:val="hy-AM"/>
        </w:rPr>
        <w:tab/>
        <w:t>հասարակական կազմակերպությունների կողմից՝ մրցութային դրամաշնորհի տրամադրման միջոցով, որի շահառու էր 1656 անձ (2022 թվականի պլանային 1700 չափաքանակից)։</w:t>
      </w:r>
    </w:p>
    <w:p w14:paraId="1BCECD3E" w14:textId="77777777" w:rsidR="00031773" w:rsidRPr="00AC2E03" w:rsidRDefault="00031773" w:rsidP="00031773">
      <w:pPr>
        <w:pStyle w:val="Text"/>
        <w:spacing w:after="0"/>
        <w:ind w:firstLine="720"/>
        <w:rPr>
          <w:rFonts w:ascii="GHEA Grapalat" w:hAnsi="GHEA Grapalat" w:cs="Sylfaen"/>
          <w:iCs/>
          <w:kern w:val="16"/>
          <w:szCs w:val="22"/>
          <w:lang w:val="hy-AM"/>
        </w:rPr>
      </w:pPr>
      <w:r w:rsidRPr="00AC2E03">
        <w:rPr>
          <w:rFonts w:ascii="GHEA Grapalat" w:hAnsi="GHEA Grapalat" w:cs="Sylfaen"/>
          <w:iCs/>
          <w:kern w:val="16"/>
          <w:szCs w:val="22"/>
          <w:lang w:val="hy-AM"/>
        </w:rPr>
        <w:t>Միջոցառման շրջանակում 2023 թվականին խնամքի ծառայություններ է տրամադրվելու 1250 անձի, այդ թվում՝ առաջին բաղադրիչի շահառուների քանակն իջեցնելով փաստացի 200-ի, իսկ երկրորդ բաղադրիչի շահառուների թիվը հասցնելով 1050-ի՝ մեծացնելով հասցեականությունը։ Հարկ է նշել, որ 1050 անձի շրջանակում 50 անձ կստանան հատուկ (մասնագիտացված) խնամք՝ ներառելով նախկին 11011 միջոցառումը։ Ֆինանսական պլանավորված չափաքանակը 230,817.3 հազար դրամ է։</w:t>
      </w:r>
    </w:p>
    <w:p w14:paraId="67A480AA" w14:textId="2476AA4C" w:rsidR="00031773" w:rsidRPr="00AC2E03" w:rsidRDefault="00031773" w:rsidP="00031773">
      <w:pPr>
        <w:pStyle w:val="Text"/>
        <w:spacing w:after="0"/>
        <w:ind w:firstLine="720"/>
        <w:rPr>
          <w:rFonts w:ascii="GHEA Grapalat" w:hAnsi="GHEA Grapalat" w:cs="Sylfaen"/>
          <w:iCs/>
          <w:kern w:val="16"/>
          <w:szCs w:val="22"/>
          <w:lang w:val="hy-AM"/>
        </w:rPr>
      </w:pPr>
      <w:r w:rsidRPr="00AC2E03">
        <w:rPr>
          <w:rFonts w:ascii="GHEA Grapalat" w:hAnsi="GHEA Grapalat" w:cs="Sylfaen"/>
          <w:iCs/>
          <w:kern w:val="16"/>
          <w:szCs w:val="22"/>
          <w:lang w:val="hy-AM"/>
        </w:rPr>
        <w:t xml:space="preserve">Միջոցառման իրականացման նպատակով ՀՀ 2024-2026 թվականների ՄԺԾ 2024 թվականի ծրագրի համար նախատեսվում է շահառուների թվաքանակը պակասեցնել 50-ով՝ կացարանով ապահովման ծառայությունը բացառելով այս միջոցառումից, միաժամանակ ամբողջն իրականացնելով հասարակական կազմակերպությունների կողմից։ 1200 շահառուի համար, սակայն, պահանջվող ֆինանսավորման չափն ավելանում է՝ հասնելով 277,930.6 </w:t>
      </w:r>
      <w:r w:rsidR="006E2E1F" w:rsidRPr="00AC2E03">
        <w:rPr>
          <w:rFonts w:ascii="GHEA Grapalat" w:hAnsi="GHEA Grapalat" w:cs="Sylfaen"/>
          <w:iCs/>
          <w:kern w:val="16"/>
          <w:szCs w:val="22"/>
          <w:lang w:val="hy-AM"/>
        </w:rPr>
        <w:t>հազ.</w:t>
      </w:r>
      <w:r w:rsidRPr="00AC2E03">
        <w:rPr>
          <w:rFonts w:ascii="GHEA Grapalat" w:hAnsi="GHEA Grapalat" w:cs="Sylfaen"/>
          <w:iCs/>
          <w:kern w:val="16"/>
          <w:szCs w:val="22"/>
          <w:lang w:val="hy-AM"/>
        </w:rPr>
        <w:t>դրամի: ՄԺԾԾ 2025 թվականի համար նախատեսվում է հոգեկան առողջության խնդիրներ ունեցող անձանց համար ավելացնել 25 և տարեցների համար՝ ևս 50 տեղ, իսկ 2026 թվականի համար՝ տարեցների ևս 50 տեղ՝ այդ տարիների ֆինանսավորումը հասցնելով համապատասխանա</w:t>
      </w:r>
      <w:r w:rsidR="00EF3726" w:rsidRPr="00AC2E03">
        <w:rPr>
          <w:rFonts w:ascii="GHEA Grapalat" w:hAnsi="GHEA Grapalat" w:cs="Sylfaen"/>
          <w:iCs/>
          <w:kern w:val="16"/>
          <w:szCs w:val="22"/>
          <w:lang w:val="hy-AM"/>
        </w:rPr>
        <w:t>բար 289,062.6 և 300,194.6 հազ.</w:t>
      </w:r>
      <w:r w:rsidRPr="00AC2E03">
        <w:rPr>
          <w:rFonts w:ascii="GHEA Grapalat" w:hAnsi="GHEA Grapalat" w:cs="Sylfaen"/>
          <w:iCs/>
          <w:kern w:val="16"/>
          <w:szCs w:val="22"/>
          <w:lang w:val="hy-AM"/>
        </w:rPr>
        <w:t>դրամ:</w:t>
      </w:r>
    </w:p>
    <w:p w14:paraId="2CE8DBFE" w14:textId="2F75A8D2" w:rsidR="00031773" w:rsidRPr="00AC2E03" w:rsidRDefault="00031773" w:rsidP="00031773">
      <w:pPr>
        <w:pStyle w:val="Text"/>
        <w:spacing w:after="0"/>
        <w:ind w:firstLine="720"/>
        <w:rPr>
          <w:rFonts w:ascii="GHEA Grapalat" w:hAnsi="GHEA Grapalat" w:cs="Sylfaen"/>
          <w:iCs/>
          <w:kern w:val="16"/>
          <w:szCs w:val="22"/>
          <w:lang w:val="hy-AM"/>
        </w:rPr>
      </w:pPr>
      <w:r w:rsidRPr="00AC2E03">
        <w:rPr>
          <w:rFonts w:ascii="GHEA Grapalat" w:hAnsi="GHEA Grapalat" w:cs="Sylfaen"/>
          <w:iCs/>
          <w:kern w:val="16"/>
          <w:szCs w:val="22"/>
          <w:lang w:val="hy-AM"/>
        </w:rPr>
        <w:t>Ֆինանսական չափաքանակի 47,113.3 հազար դրամով ավելացման հրատապությունը մի կողմից անկողնային խնամքի կարիք ունեցող տարեց, ինչպես նաև հոգեկան առողջության խնդիրներ ունեցող անձանց խնամքի տրամադրման անհրաժեշտությունն է, որն ամրագրված է ՀՀ կառավարության 2021 թվականի նոյեմբերի 18-ի N 1902-Լ որոշման հավելվածի 9.1-ին կետով: Մյուս կողմից, հաշվարկի հիմքում են դրվել ոչ թե նվազագույն աշխատավարձերը, այլ սոցիալական աշխատողի համար 149000, բուժքրոջ համար 131000, իսկ սոցիալական սպասարկողի համար 124000 դրամը, ինչը բխում է պահանջարկից և շուրջօրյա խնամքի կենտրոնների աշխատավարձերի չափից՝ ՀՀ աշխատանքի և սոցիալական հարցերի նախարարի 2014 թվականի N 81 Ա/1 հրամանի համաձայն։ Դրա պակասը լրացվում էր միջազգային դոնորների միջոցով, սակայն աշխարհաքաղաքական հանգամանքներով պայմանավորված՝ երկիրն այլևս առաջնահերթ ֆինանսավորվողների շարքում չէ։ Որպես ժամանակավոր լուծում՝ 2022-</w:t>
      </w:r>
      <w:r w:rsidR="005F32A7" w:rsidRPr="00AC2E03">
        <w:rPr>
          <w:rFonts w:ascii="GHEA Grapalat" w:hAnsi="GHEA Grapalat" w:cs="Sylfaen"/>
          <w:iCs/>
          <w:kern w:val="16"/>
          <w:szCs w:val="22"/>
          <w:lang w:val="hy-AM"/>
        </w:rPr>
        <w:t>20</w:t>
      </w:r>
      <w:r w:rsidRPr="00AC2E03">
        <w:rPr>
          <w:rFonts w:ascii="GHEA Grapalat" w:hAnsi="GHEA Grapalat" w:cs="Sylfaen"/>
          <w:iCs/>
          <w:kern w:val="16"/>
          <w:szCs w:val="22"/>
          <w:lang w:val="hy-AM"/>
        </w:rPr>
        <w:t>23 թվականներին մասամբ օգնել են համայնքները և ձեռնարկատիրությունները, սակայն հետագայում կարող է հանգել ծառայության չիրացում և փակում։</w:t>
      </w:r>
    </w:p>
    <w:p w14:paraId="7C4C57C4" w14:textId="77777777" w:rsidR="00031773" w:rsidRPr="00AC2E03" w:rsidRDefault="00031773" w:rsidP="00031773">
      <w:pPr>
        <w:pStyle w:val="Text"/>
        <w:spacing w:after="0"/>
        <w:ind w:firstLine="720"/>
        <w:rPr>
          <w:rFonts w:ascii="GHEA Grapalat" w:hAnsi="GHEA Grapalat" w:cs="Sylfaen"/>
          <w:iCs/>
          <w:kern w:val="16"/>
          <w:szCs w:val="22"/>
          <w:lang w:val="hy-AM"/>
        </w:rPr>
      </w:pPr>
    </w:p>
    <w:p w14:paraId="04A40DFA" w14:textId="5EBA05CD" w:rsidR="005F32A7" w:rsidRPr="00AC2E03" w:rsidRDefault="00031773" w:rsidP="00031773">
      <w:pPr>
        <w:pStyle w:val="Text"/>
        <w:spacing w:after="0"/>
        <w:ind w:firstLine="720"/>
        <w:rPr>
          <w:rFonts w:ascii="GHEA Grapalat" w:hAnsi="GHEA Grapalat" w:cs="Sylfaen"/>
          <w:b/>
          <w:iCs/>
          <w:kern w:val="16"/>
          <w:szCs w:val="22"/>
          <w:lang w:val="hy-AM"/>
        </w:rPr>
      </w:pPr>
      <w:r w:rsidRPr="00AC2E03">
        <w:rPr>
          <w:rFonts w:ascii="GHEA Grapalat" w:hAnsi="GHEA Grapalat" w:cs="Sylfaen"/>
          <w:b/>
          <w:iCs/>
          <w:kern w:val="16"/>
          <w:szCs w:val="22"/>
          <w:lang w:val="hy-AM"/>
        </w:rPr>
        <w:t xml:space="preserve">3. </w:t>
      </w:r>
      <w:r w:rsidR="005F32A7" w:rsidRPr="00AC2E03">
        <w:rPr>
          <w:rFonts w:ascii="GHEA Grapalat" w:hAnsi="GHEA Grapalat" w:cs="Sylfaen"/>
          <w:b/>
          <w:iCs/>
          <w:kern w:val="16"/>
          <w:szCs w:val="22"/>
          <w:lang w:val="hy-AM"/>
        </w:rPr>
        <w:t>Տարեցներին, հաշմանդամություն ունեցող անձանց ցերեկային խնամքի ծառայություններ (սննդի տրամադրման գծով) 11003 (</w:t>
      </w:r>
      <w:r w:rsidRPr="00AC2E03">
        <w:rPr>
          <w:rFonts w:ascii="GHEA Grapalat" w:hAnsi="GHEA Grapalat" w:cs="Sylfaen"/>
          <w:b/>
          <w:iCs/>
          <w:kern w:val="16"/>
          <w:szCs w:val="22"/>
          <w:lang w:val="hy-AM"/>
        </w:rPr>
        <w:t xml:space="preserve">Տարեց և (կամ) հաշմանդամություն ունեցող անձանց ցերեկային խնամքի ծառայություններ)։ </w:t>
      </w:r>
    </w:p>
    <w:p w14:paraId="17CFF8C3" w14:textId="4FDA4C0A" w:rsidR="00031773" w:rsidRPr="00AC2E03" w:rsidRDefault="00031773" w:rsidP="00031773">
      <w:pPr>
        <w:pStyle w:val="Text"/>
        <w:spacing w:after="0"/>
        <w:ind w:firstLine="720"/>
        <w:rPr>
          <w:rFonts w:ascii="GHEA Grapalat" w:hAnsi="GHEA Grapalat" w:cs="Sylfaen"/>
          <w:iCs/>
          <w:kern w:val="16"/>
          <w:szCs w:val="22"/>
          <w:lang w:val="hy-AM"/>
        </w:rPr>
      </w:pPr>
      <w:r w:rsidRPr="00AC2E03">
        <w:rPr>
          <w:rFonts w:ascii="GHEA Grapalat" w:hAnsi="GHEA Grapalat" w:cs="Sylfaen"/>
          <w:iCs/>
          <w:kern w:val="16"/>
          <w:szCs w:val="22"/>
          <w:lang w:val="hy-AM"/>
        </w:rPr>
        <w:t>Միջոցառման նպատակն է ցերեկային խնամքի ծառայությունների տրամադրումը հասարակական կազմակերպությունների կողմից՝ մրցութային դրամաշնորհի տրամադրման միջոցով՝ 1244 շահառուի համար (2022 թվականի պլանային 1600 չափաքանակից)։</w:t>
      </w:r>
    </w:p>
    <w:p w14:paraId="2086FC60" w14:textId="3B262E7B" w:rsidR="00031773" w:rsidRPr="00AC2E03" w:rsidRDefault="00031773" w:rsidP="00031773">
      <w:pPr>
        <w:pStyle w:val="Text"/>
        <w:spacing w:after="0"/>
        <w:ind w:firstLine="720"/>
        <w:rPr>
          <w:rFonts w:ascii="GHEA Grapalat" w:hAnsi="GHEA Grapalat" w:cs="Sylfaen"/>
          <w:iCs/>
          <w:kern w:val="16"/>
          <w:szCs w:val="22"/>
          <w:lang w:val="hy-AM"/>
        </w:rPr>
      </w:pPr>
      <w:r w:rsidRPr="00AC2E03">
        <w:rPr>
          <w:rFonts w:ascii="GHEA Grapalat" w:hAnsi="GHEA Grapalat" w:cs="Sylfaen"/>
          <w:iCs/>
          <w:kern w:val="16"/>
          <w:szCs w:val="22"/>
          <w:lang w:val="hy-AM"/>
        </w:rPr>
        <w:t xml:space="preserve">Միջոցառման շրջանակում 2023 թվականին խնամքի ծառայություններ է տրամադրվելու 1200 անձի, այդ թվում՝ սոցիալական հոգածության ցերեկային կենտրոններում խնամքի տրամադրման համար </w:t>
      </w:r>
      <w:r w:rsidRPr="00AC2E03">
        <w:rPr>
          <w:rFonts w:ascii="GHEA Grapalat" w:hAnsi="GHEA Grapalat" w:cs="Sylfaen"/>
          <w:iCs/>
          <w:kern w:val="16"/>
          <w:szCs w:val="22"/>
          <w:lang w:val="hy-AM"/>
        </w:rPr>
        <w:lastRenderedPageBreak/>
        <w:t>տարեց և (կամ) հաշմանդամություն ունեցող 300 անձի և ճաշարաններում սննդի կազմակերպման համար սոցիալակապես անապահով 900 անձի համար։ Ֆինանսական պլանավորված չափաքանակը 155,915.3</w:t>
      </w:r>
      <w:r w:rsidR="00C61802" w:rsidRPr="00AC2E03">
        <w:rPr>
          <w:rFonts w:ascii="GHEA Grapalat" w:hAnsi="GHEA Grapalat" w:cs="Sylfaen"/>
          <w:iCs/>
          <w:kern w:val="16"/>
          <w:szCs w:val="22"/>
          <w:lang w:val="hy-AM"/>
        </w:rPr>
        <w:t xml:space="preserve"> հազ.</w:t>
      </w:r>
      <w:r w:rsidRPr="00AC2E03">
        <w:rPr>
          <w:rFonts w:ascii="GHEA Grapalat" w:hAnsi="GHEA Grapalat" w:cs="Sylfaen"/>
          <w:iCs/>
          <w:kern w:val="16"/>
          <w:szCs w:val="22"/>
          <w:lang w:val="hy-AM"/>
        </w:rPr>
        <w:t>դրամ է։</w:t>
      </w:r>
    </w:p>
    <w:p w14:paraId="758CB6CE" w14:textId="2EF2B9BF" w:rsidR="00031773" w:rsidRPr="00AC2E03" w:rsidRDefault="00031773" w:rsidP="00031773">
      <w:pPr>
        <w:pStyle w:val="Text"/>
        <w:spacing w:after="0"/>
        <w:ind w:firstLine="720"/>
        <w:rPr>
          <w:rFonts w:ascii="GHEA Grapalat" w:hAnsi="GHEA Grapalat" w:cs="Sylfaen"/>
          <w:iCs/>
          <w:kern w:val="16"/>
          <w:szCs w:val="22"/>
          <w:lang w:val="hy-AM"/>
        </w:rPr>
      </w:pPr>
      <w:r w:rsidRPr="00AC2E03">
        <w:rPr>
          <w:rFonts w:ascii="GHEA Grapalat" w:hAnsi="GHEA Grapalat" w:cs="Sylfaen"/>
          <w:iCs/>
          <w:kern w:val="16"/>
          <w:szCs w:val="22"/>
          <w:lang w:val="hy-AM"/>
        </w:rPr>
        <w:t xml:space="preserve">Միջոցառման իրականացման նպատակով ՀՀ 2024-2026 թվականների ՄԺԾ 2024 թվականի ծրագրի համար նախատեսվում է շահառուների թվաքանակը պակասեցնել և դարձնել 600՝ ճաշարաններում սննդի կազմակերպման ծառայությունը տեղափոխելով այլ ծրագիր։ Պահանջվող ֆինանսավորման չափն ավելանում է՝ հասնելով 157,944.0 </w:t>
      </w:r>
      <w:r w:rsidR="00C61802" w:rsidRPr="00AC2E03">
        <w:rPr>
          <w:rFonts w:ascii="GHEA Grapalat" w:hAnsi="GHEA Grapalat" w:cs="Sylfaen"/>
          <w:iCs/>
          <w:kern w:val="16"/>
          <w:szCs w:val="22"/>
          <w:lang w:val="hy-AM"/>
        </w:rPr>
        <w:t>հազ.</w:t>
      </w:r>
      <w:r w:rsidRPr="00AC2E03">
        <w:rPr>
          <w:rFonts w:ascii="GHEA Grapalat" w:hAnsi="GHEA Grapalat" w:cs="Sylfaen"/>
          <w:iCs/>
          <w:kern w:val="16"/>
          <w:szCs w:val="22"/>
          <w:lang w:val="hy-AM"/>
        </w:rPr>
        <w:t>դրամի: ՄԺԾԾ 2025 և 2026 թվականների համար չի նախատեսվում ավելացնել շահառուներ</w:t>
      </w:r>
      <w:r w:rsidR="00C61802" w:rsidRPr="00AC2E03">
        <w:rPr>
          <w:rFonts w:ascii="GHEA Grapalat" w:hAnsi="GHEA Grapalat" w:cs="Sylfaen"/>
          <w:iCs/>
          <w:kern w:val="16"/>
          <w:szCs w:val="22"/>
          <w:lang w:val="hy-AM"/>
        </w:rPr>
        <w:t xml:space="preserve">՝ </w:t>
      </w:r>
      <w:r w:rsidRPr="00AC2E03">
        <w:rPr>
          <w:rFonts w:ascii="GHEA Grapalat" w:hAnsi="GHEA Grapalat" w:cs="Sylfaen"/>
          <w:iCs/>
          <w:kern w:val="16"/>
          <w:szCs w:val="22"/>
          <w:lang w:val="hy-AM"/>
        </w:rPr>
        <w:t xml:space="preserve">ֆինանսավորումը դարձնելով 157,644.0 </w:t>
      </w:r>
      <w:r w:rsidR="00C61802" w:rsidRPr="00AC2E03">
        <w:rPr>
          <w:rFonts w:ascii="GHEA Grapalat" w:hAnsi="GHEA Grapalat" w:cs="Sylfaen"/>
          <w:iCs/>
          <w:kern w:val="16"/>
          <w:szCs w:val="22"/>
          <w:lang w:val="hy-AM"/>
        </w:rPr>
        <w:t>հազ.</w:t>
      </w:r>
      <w:r w:rsidRPr="00AC2E03">
        <w:rPr>
          <w:rFonts w:ascii="GHEA Grapalat" w:hAnsi="GHEA Grapalat" w:cs="Sylfaen"/>
          <w:iCs/>
          <w:kern w:val="16"/>
          <w:szCs w:val="22"/>
          <w:lang w:val="hy-AM"/>
        </w:rPr>
        <w:t xml:space="preserve">դրամ՝ կապված այդ տարիների ոչ նահանջ լինելու և 365 օր ունենալու հետ: Միաժամանակ, հարկ է նշել, </w:t>
      </w:r>
      <w:r w:rsidR="00C61802" w:rsidRPr="00AC2E03">
        <w:rPr>
          <w:rFonts w:ascii="GHEA Grapalat" w:hAnsi="GHEA Grapalat" w:cs="Sylfaen"/>
          <w:iCs/>
          <w:kern w:val="16"/>
          <w:szCs w:val="22"/>
          <w:lang w:val="hy-AM"/>
        </w:rPr>
        <w:t>որ ՀՀ կառավարության 2022 թ.</w:t>
      </w:r>
      <w:r w:rsidRPr="00AC2E03">
        <w:rPr>
          <w:rFonts w:ascii="GHEA Grapalat" w:hAnsi="GHEA Grapalat" w:cs="Sylfaen"/>
          <w:iCs/>
          <w:kern w:val="16"/>
          <w:szCs w:val="22"/>
          <w:lang w:val="hy-AM"/>
        </w:rPr>
        <w:t xml:space="preserve"> հունվարի 30-ի N 1010-Ն որոշմամբ նախատեսվում էր 170,000.0 հազար</w:t>
      </w:r>
      <w:r w:rsidR="00C61802" w:rsidRPr="00AC2E03">
        <w:rPr>
          <w:rFonts w:ascii="GHEA Grapalat" w:hAnsi="GHEA Grapalat" w:cs="Sylfaen"/>
          <w:iCs/>
          <w:kern w:val="16"/>
          <w:szCs w:val="22"/>
          <w:lang w:val="hy-AM"/>
        </w:rPr>
        <w:t xml:space="preserve"> դրամ՝ ավելի քան 13,000.0 հազ.</w:t>
      </w:r>
      <w:r w:rsidRPr="00AC2E03">
        <w:rPr>
          <w:rFonts w:ascii="GHEA Grapalat" w:hAnsi="GHEA Grapalat" w:cs="Sylfaen"/>
          <w:iCs/>
          <w:kern w:val="16"/>
          <w:szCs w:val="22"/>
          <w:lang w:val="hy-AM"/>
        </w:rPr>
        <w:t>դրամով ավելի։</w:t>
      </w:r>
    </w:p>
    <w:p w14:paraId="324DE510" w14:textId="347B6E9F" w:rsidR="00031773" w:rsidRPr="00AC2E03" w:rsidRDefault="00031773" w:rsidP="00031773">
      <w:pPr>
        <w:pStyle w:val="Text"/>
        <w:spacing w:after="0"/>
        <w:ind w:firstLine="720"/>
        <w:rPr>
          <w:rFonts w:ascii="GHEA Grapalat" w:hAnsi="GHEA Grapalat" w:cs="Sylfaen"/>
          <w:iCs/>
          <w:kern w:val="16"/>
          <w:szCs w:val="22"/>
          <w:lang w:val="hy-AM"/>
        </w:rPr>
      </w:pPr>
      <w:r w:rsidRPr="00AC2E03">
        <w:rPr>
          <w:rFonts w:ascii="GHEA Grapalat" w:hAnsi="GHEA Grapalat" w:cs="Sylfaen"/>
          <w:iCs/>
          <w:kern w:val="16"/>
          <w:szCs w:val="22"/>
          <w:lang w:val="hy-AM"/>
        </w:rPr>
        <w:t>Ֆինանսական չափաքանակի, ըստ էության, կրկնապատկումը կապված է նոր ցերեկային կենտրոնների բացմամբ, որն ամրագրված է ՀՀ կառավարության 2021 թ</w:t>
      </w:r>
      <w:r w:rsidR="00C61802" w:rsidRPr="00AC2E03">
        <w:rPr>
          <w:rFonts w:ascii="GHEA Grapalat" w:hAnsi="GHEA Grapalat" w:cs="Sylfaen"/>
          <w:iCs/>
          <w:kern w:val="16"/>
          <w:szCs w:val="22"/>
          <w:lang w:val="hy-AM"/>
        </w:rPr>
        <w:t>.</w:t>
      </w:r>
      <w:r w:rsidRPr="00AC2E03">
        <w:rPr>
          <w:rFonts w:ascii="GHEA Grapalat" w:hAnsi="GHEA Grapalat" w:cs="Sylfaen"/>
          <w:iCs/>
          <w:kern w:val="16"/>
          <w:szCs w:val="22"/>
          <w:lang w:val="hy-AM"/>
        </w:rPr>
        <w:t xml:space="preserve"> նոյեմբերի 18-ի N 1902-Լ որոշման հավելվածի 9.1-ին կետով: Մյուս կողմից, հաշվարկի հիմքում են դրվել ոչ թե նվազագույն աշխատավարձերը, այլ սոցիալական աշխատողի համար 149000, խմբավարի համար ևս 149000, իսկ սոցիալական սպասարկողի համար 124000 դրամը, ինչը բխում է պահանջարկից և շուրջօրյա խնամքի կենտրոնների աշխատավարձերի չափից՝ ՀՀ աշխատանքի և սոցիալական հարցերի նախարարի 2014 թվականի N 81 Ա/1 հրամանի համաձայն։ Մեկանգամյա սննդով ապահովման գումար է սահմանվել 500 դրամը, ինչը բխում է շուրջօրյա խնամքի կենտրոններում սննդի համար տրամադրվող 1500 դրամ գումարի 1/3-ից։ Դրա պակասը լրացվում էր միջազգային դոնորների միջոցով, սակայն աշխարհաքաղաքական հանգամանքներով պայմանավորված՝ երկիրն այլևս առաջնահերթ ֆինանսավորվողների շարքում չէ, դիրքերն ամրապնդել է հայկական դրամը և տեղի է ունեցել գնաճ։ Որպես ժամանակավոր լուծում՝ 2022-</w:t>
      </w:r>
      <w:r w:rsidR="00C61802" w:rsidRPr="00AC2E03">
        <w:rPr>
          <w:rFonts w:ascii="GHEA Grapalat" w:hAnsi="GHEA Grapalat" w:cs="Sylfaen"/>
          <w:iCs/>
          <w:kern w:val="16"/>
          <w:szCs w:val="22"/>
          <w:lang w:val="hy-AM"/>
        </w:rPr>
        <w:t>20</w:t>
      </w:r>
      <w:r w:rsidRPr="00AC2E03">
        <w:rPr>
          <w:rFonts w:ascii="GHEA Grapalat" w:hAnsi="GHEA Grapalat" w:cs="Sylfaen"/>
          <w:iCs/>
          <w:kern w:val="16"/>
          <w:szCs w:val="22"/>
          <w:lang w:val="hy-AM"/>
        </w:rPr>
        <w:t>23 թվականներին մասամբ օգնել են համայնքները և ձեռնարկատիրությունները, սակայն հետագայում կարող է հանգել ծառայության չիրացում և փակում։</w:t>
      </w:r>
    </w:p>
    <w:p w14:paraId="715963C3" w14:textId="77777777" w:rsidR="00031773" w:rsidRPr="00AC2E03" w:rsidRDefault="00031773" w:rsidP="00031773">
      <w:pPr>
        <w:pStyle w:val="Text"/>
        <w:spacing w:after="0"/>
        <w:ind w:firstLine="720"/>
        <w:rPr>
          <w:rFonts w:ascii="GHEA Grapalat" w:hAnsi="GHEA Grapalat" w:cs="Sylfaen"/>
          <w:iCs/>
          <w:kern w:val="16"/>
          <w:szCs w:val="22"/>
          <w:lang w:val="hy-AM"/>
        </w:rPr>
      </w:pPr>
    </w:p>
    <w:p w14:paraId="43742C0B" w14:textId="042B9AA5" w:rsidR="005320B6" w:rsidRPr="00AC2E03" w:rsidRDefault="00031773" w:rsidP="00031773">
      <w:pPr>
        <w:pStyle w:val="Text"/>
        <w:spacing w:after="0"/>
        <w:ind w:firstLine="720"/>
        <w:rPr>
          <w:rFonts w:ascii="GHEA Grapalat" w:hAnsi="GHEA Grapalat" w:cs="Sylfaen"/>
          <w:iCs/>
          <w:kern w:val="16"/>
          <w:szCs w:val="22"/>
          <w:lang w:val="hy-AM"/>
        </w:rPr>
      </w:pPr>
      <w:r w:rsidRPr="00AC2E03">
        <w:rPr>
          <w:rFonts w:ascii="GHEA Grapalat" w:hAnsi="GHEA Grapalat" w:cs="Sylfaen"/>
          <w:b/>
          <w:iCs/>
          <w:kern w:val="16"/>
          <w:szCs w:val="22"/>
          <w:lang w:val="hy-AM"/>
        </w:rPr>
        <w:t xml:space="preserve">4. </w:t>
      </w:r>
      <w:r w:rsidR="005320B6" w:rsidRPr="00AC2E03">
        <w:rPr>
          <w:rFonts w:ascii="GHEA Grapalat" w:hAnsi="GHEA Grapalat" w:cs="Sylfaen"/>
          <w:b/>
          <w:iCs/>
          <w:kern w:val="16"/>
          <w:szCs w:val="22"/>
          <w:lang w:val="hy-AM"/>
        </w:rPr>
        <w:t>Տարեցների շուրջօրյա խնամքի ծառայություններ 11004 (</w:t>
      </w:r>
      <w:r w:rsidRPr="00AC2E03">
        <w:rPr>
          <w:rFonts w:ascii="GHEA Grapalat" w:hAnsi="GHEA Grapalat" w:cs="Sylfaen"/>
          <w:b/>
          <w:iCs/>
          <w:kern w:val="16"/>
          <w:szCs w:val="22"/>
          <w:lang w:val="hy-AM"/>
        </w:rPr>
        <w:t>Տարեց և (կամ) հաշմանդամություն ունեցող անձանց շուրջօրյա խնամքի ծառայություններ Լոռու մարզում</w:t>
      </w:r>
      <w:r w:rsidR="005320B6" w:rsidRPr="00AC2E03">
        <w:rPr>
          <w:rFonts w:ascii="GHEA Grapalat" w:hAnsi="GHEA Grapalat" w:cs="Sylfaen"/>
          <w:b/>
          <w:iCs/>
          <w:kern w:val="16"/>
          <w:szCs w:val="22"/>
          <w:lang w:val="hy-AM"/>
        </w:rPr>
        <w:t>)</w:t>
      </w:r>
      <w:r w:rsidRPr="00AC2E03">
        <w:rPr>
          <w:rFonts w:ascii="GHEA Grapalat" w:hAnsi="GHEA Grapalat" w:cs="Sylfaen"/>
          <w:iCs/>
          <w:kern w:val="16"/>
          <w:szCs w:val="22"/>
          <w:lang w:val="hy-AM"/>
        </w:rPr>
        <w:t xml:space="preserve"> </w:t>
      </w:r>
    </w:p>
    <w:p w14:paraId="0D551E96" w14:textId="178E26D3" w:rsidR="00031773" w:rsidRPr="00AC2E03" w:rsidRDefault="00031773" w:rsidP="00031773">
      <w:pPr>
        <w:pStyle w:val="Text"/>
        <w:spacing w:after="0"/>
        <w:ind w:firstLine="720"/>
        <w:rPr>
          <w:rFonts w:ascii="GHEA Grapalat" w:hAnsi="GHEA Grapalat" w:cs="Sylfaen"/>
          <w:iCs/>
          <w:kern w:val="16"/>
          <w:szCs w:val="22"/>
          <w:lang w:val="hy-AM"/>
        </w:rPr>
      </w:pPr>
      <w:r w:rsidRPr="00AC2E03">
        <w:rPr>
          <w:rFonts w:ascii="GHEA Grapalat" w:hAnsi="GHEA Grapalat" w:cs="Sylfaen"/>
          <w:iCs/>
          <w:kern w:val="16"/>
          <w:szCs w:val="22"/>
          <w:lang w:val="hy-AM"/>
        </w:rPr>
        <w:t>Միջոցառման նպատակն է շուրջօրյա խնամքի ծառայությունների տրամադրումը, որը 2009 թվականից իրականացնում է «Վանաձորի տարեցների տուն» հիմնադրամը՝ 54 անձի համար (2022 թվականի պլանային 55 չափաքանակից)։</w:t>
      </w:r>
    </w:p>
    <w:p w14:paraId="158325F4" w14:textId="77777777" w:rsidR="00031773" w:rsidRPr="00AC2E03" w:rsidRDefault="00031773" w:rsidP="00031773">
      <w:pPr>
        <w:pStyle w:val="Text"/>
        <w:spacing w:after="0"/>
        <w:ind w:firstLine="720"/>
        <w:rPr>
          <w:rFonts w:ascii="GHEA Grapalat" w:hAnsi="GHEA Grapalat" w:cs="Sylfaen"/>
          <w:iCs/>
          <w:kern w:val="16"/>
          <w:szCs w:val="22"/>
          <w:lang w:val="hy-AM"/>
        </w:rPr>
      </w:pPr>
      <w:r w:rsidRPr="00AC2E03">
        <w:rPr>
          <w:rFonts w:ascii="GHEA Grapalat" w:hAnsi="GHEA Grapalat" w:cs="Sylfaen"/>
          <w:iCs/>
          <w:kern w:val="16"/>
          <w:szCs w:val="22"/>
          <w:lang w:val="hy-AM"/>
        </w:rPr>
        <w:t>Միջոցառման շրջանակում 2023 թվականին խնամքի ծառայություններ է տրամադրվելու 55 անձի,  ֆինանսական պլանավորված չափաքանակը 35,263.2 հազար դրամ է։</w:t>
      </w:r>
    </w:p>
    <w:p w14:paraId="6353C3BA" w14:textId="230EC1AF" w:rsidR="00031773" w:rsidRPr="00AC2E03" w:rsidRDefault="00031773" w:rsidP="00031773">
      <w:pPr>
        <w:pStyle w:val="Text"/>
        <w:spacing w:after="0"/>
        <w:ind w:firstLine="720"/>
        <w:rPr>
          <w:rFonts w:ascii="GHEA Grapalat" w:hAnsi="GHEA Grapalat" w:cs="Sylfaen"/>
          <w:iCs/>
          <w:kern w:val="16"/>
          <w:szCs w:val="22"/>
          <w:lang w:val="hy-AM"/>
        </w:rPr>
      </w:pPr>
      <w:r w:rsidRPr="00AC2E03">
        <w:rPr>
          <w:rFonts w:ascii="GHEA Grapalat" w:hAnsi="GHEA Grapalat" w:cs="Sylfaen"/>
          <w:iCs/>
          <w:kern w:val="16"/>
          <w:szCs w:val="22"/>
          <w:lang w:val="hy-AM"/>
        </w:rPr>
        <w:t>Միջոցառման իրականացման նպատակով ՀՀ 2024-2026 թվականների ՄԺԾ 2024 թվականի ծրագրի համար նախատեսվում է շահառուների թվաքանակը պակասեցնել 5-ով, քանի որ նոր չափորոշիչներով սահմանված է երկու սենյակի առանձնացում որպես մեկուսարան և մանիպուլացիոն սենյակ։ Պահանջվող ֆինանսավորման չ</w:t>
      </w:r>
      <w:r w:rsidR="00491DF8" w:rsidRPr="00AC2E03">
        <w:rPr>
          <w:rFonts w:ascii="GHEA Grapalat" w:hAnsi="GHEA Grapalat" w:cs="Sylfaen"/>
          <w:iCs/>
          <w:kern w:val="16"/>
          <w:szCs w:val="22"/>
          <w:lang w:val="hy-AM"/>
        </w:rPr>
        <w:t>ափն ավելանում է՝ 51,168.0 հազ.</w:t>
      </w:r>
      <w:r w:rsidRPr="00AC2E03">
        <w:rPr>
          <w:rFonts w:ascii="GHEA Grapalat" w:hAnsi="GHEA Grapalat" w:cs="Sylfaen"/>
          <w:iCs/>
          <w:kern w:val="16"/>
          <w:szCs w:val="22"/>
          <w:lang w:val="hy-AM"/>
        </w:rPr>
        <w:t>դրամ: ՄԺԾԾ 2025 և 2026 թվականների համար չի նախատեսվում ավելացնել շահառուներ՝ ֆինանսավորումը թողնելով նույնը:</w:t>
      </w:r>
    </w:p>
    <w:p w14:paraId="1F88985B" w14:textId="18BE3354" w:rsidR="00031773" w:rsidRPr="00AC2E03" w:rsidRDefault="00031773" w:rsidP="00031773">
      <w:pPr>
        <w:pStyle w:val="Text"/>
        <w:spacing w:after="0"/>
        <w:ind w:firstLine="720"/>
        <w:rPr>
          <w:rFonts w:ascii="GHEA Grapalat" w:hAnsi="GHEA Grapalat" w:cs="Sylfaen"/>
          <w:iCs/>
          <w:kern w:val="16"/>
          <w:szCs w:val="22"/>
          <w:lang w:val="hy-AM"/>
        </w:rPr>
      </w:pPr>
      <w:r w:rsidRPr="00AC2E03">
        <w:rPr>
          <w:rFonts w:ascii="GHEA Grapalat" w:hAnsi="GHEA Grapalat" w:cs="Sylfaen"/>
          <w:iCs/>
          <w:kern w:val="16"/>
          <w:szCs w:val="22"/>
          <w:lang w:val="hy-AM"/>
        </w:rPr>
        <w:t>Ֆինանսական չափաքանակի, ավելացումը կապված է նոր չափորոշիչներով հաստիքների ավելացմամբ (ընդամենը 41 հաստիքային միավոր), որն ամրագրված է ՀՀ կառավարության 2021 թվականի նոյեմբերի 18-ի N 1902-Լ որոշման հավելվածի 9.2-րդ կետով: Մյուս կողմից, հաշվարկի հիմքում են դրվել նվազագույն աշխատավարձի չափը, որը բարձրացել է (</w:t>
      </w:r>
      <w:r w:rsidR="00491DF8" w:rsidRPr="00AC2E03">
        <w:rPr>
          <w:rFonts w:ascii="GHEA Grapalat" w:hAnsi="GHEA Grapalat" w:cs="Sylfaen"/>
          <w:iCs/>
          <w:kern w:val="16"/>
          <w:szCs w:val="22"/>
          <w:lang w:val="hy-AM"/>
        </w:rPr>
        <w:t>104.0 հազ.</w:t>
      </w:r>
      <w:r w:rsidRPr="00AC2E03">
        <w:rPr>
          <w:rFonts w:ascii="GHEA Grapalat" w:hAnsi="GHEA Grapalat" w:cs="Sylfaen"/>
          <w:iCs/>
          <w:kern w:val="16"/>
          <w:szCs w:val="22"/>
          <w:lang w:val="hy-AM"/>
        </w:rPr>
        <w:t>դրամ) 2023 թվականի հունվարի 1-ից։ Հարկ է նշել, որ բոլոր հարցերով շարունակում է զբաղվել հիմնադրամը, որի ֆինանսավորման համար յուրաքանչյուր տարի ընդունվում են համապատասխան իրավական ակտեր, վերջինը՝ ՀՀ փոխվարչապետի 2023 թվականի ««Վանաձորի տարեցների տուն» հիմնադրամի կողմից իրականացվող «տարեցների խնամք» ծրագրի մասին» N 52-Ա որոշում</w:t>
      </w:r>
      <w:r w:rsidR="0085531F" w:rsidRPr="00AC2E03">
        <w:rPr>
          <w:rFonts w:ascii="GHEA Grapalat" w:hAnsi="GHEA Grapalat" w:cs="Sylfaen"/>
          <w:iCs/>
          <w:kern w:val="16"/>
          <w:szCs w:val="22"/>
          <w:lang w:val="hy-AM"/>
        </w:rPr>
        <w:t>ն է</w:t>
      </w:r>
      <w:r w:rsidRPr="00AC2E03">
        <w:rPr>
          <w:rFonts w:ascii="GHEA Grapalat" w:hAnsi="GHEA Grapalat" w:cs="Sylfaen"/>
          <w:iCs/>
          <w:kern w:val="16"/>
          <w:szCs w:val="22"/>
          <w:lang w:val="hy-AM"/>
        </w:rPr>
        <w:t>։</w:t>
      </w:r>
    </w:p>
    <w:p w14:paraId="5649901B" w14:textId="77777777" w:rsidR="00031773" w:rsidRPr="00AC2E03" w:rsidRDefault="00031773" w:rsidP="00031773">
      <w:pPr>
        <w:pStyle w:val="Text"/>
        <w:spacing w:after="0"/>
        <w:ind w:firstLine="720"/>
        <w:rPr>
          <w:rFonts w:ascii="GHEA Grapalat" w:hAnsi="GHEA Grapalat" w:cs="Sylfaen"/>
          <w:iCs/>
          <w:kern w:val="16"/>
          <w:szCs w:val="22"/>
          <w:lang w:val="hy-AM"/>
        </w:rPr>
      </w:pPr>
    </w:p>
    <w:p w14:paraId="5F2A4CB9" w14:textId="3E329280" w:rsidR="00031773" w:rsidRPr="00AC2E03" w:rsidRDefault="00031773" w:rsidP="00031773">
      <w:pPr>
        <w:pStyle w:val="Text"/>
        <w:spacing w:after="0"/>
        <w:ind w:firstLine="720"/>
        <w:rPr>
          <w:rFonts w:ascii="GHEA Grapalat" w:hAnsi="GHEA Grapalat" w:cs="Sylfaen"/>
          <w:iCs/>
          <w:kern w:val="16"/>
          <w:szCs w:val="22"/>
          <w:lang w:val="hy-AM"/>
        </w:rPr>
      </w:pPr>
      <w:r w:rsidRPr="00AC2E03">
        <w:rPr>
          <w:rFonts w:ascii="GHEA Grapalat" w:hAnsi="GHEA Grapalat" w:cs="Sylfaen"/>
          <w:b/>
          <w:iCs/>
          <w:kern w:val="16"/>
          <w:szCs w:val="22"/>
          <w:lang w:val="hy-AM"/>
        </w:rPr>
        <w:t xml:space="preserve">5. </w:t>
      </w:r>
      <w:r w:rsidR="00A01654" w:rsidRPr="00AC2E03">
        <w:rPr>
          <w:rFonts w:ascii="GHEA Grapalat" w:hAnsi="GHEA Grapalat" w:cs="Sylfaen"/>
          <w:b/>
          <w:iCs/>
          <w:kern w:val="16"/>
          <w:szCs w:val="22"/>
          <w:lang w:val="hy-AM"/>
        </w:rPr>
        <w:t>Անօթևան մարդկանց համար ժամանակավոր օթևանի տրամադրման ծառայություններ 11005 (</w:t>
      </w:r>
      <w:r w:rsidRPr="00AC2E03">
        <w:rPr>
          <w:rFonts w:ascii="GHEA Grapalat" w:hAnsi="GHEA Grapalat" w:cs="Sylfaen"/>
          <w:b/>
          <w:iCs/>
          <w:kern w:val="16"/>
          <w:szCs w:val="22"/>
          <w:lang w:val="hy-AM"/>
        </w:rPr>
        <w:t xml:space="preserve">Անօթևան անձանց կացարանով ապահովման և խնամքի տրամադրման ծառայություններ) </w:t>
      </w:r>
      <w:r w:rsidR="00A01654" w:rsidRPr="00AC2E03">
        <w:rPr>
          <w:rFonts w:ascii="GHEA Grapalat" w:hAnsi="GHEA Grapalat" w:cs="Sylfaen"/>
          <w:b/>
          <w:iCs/>
          <w:kern w:val="16"/>
          <w:szCs w:val="22"/>
          <w:lang w:val="hy-AM"/>
        </w:rPr>
        <w:lastRenderedPageBreak/>
        <w:tab/>
      </w:r>
      <w:r w:rsidRPr="00AC2E03">
        <w:rPr>
          <w:rFonts w:ascii="GHEA Grapalat" w:hAnsi="GHEA Grapalat" w:cs="Sylfaen"/>
          <w:iCs/>
          <w:kern w:val="16"/>
          <w:szCs w:val="22"/>
          <w:lang w:val="hy-AM"/>
        </w:rPr>
        <w:t>Միջոցառման նպատակն է կացարանով ապահովման ծառայության տրամադրումը, որը 2014 թվականից մինչև 2021 թվականն իրականացնում էր «Հանս Քրիստիան Կոֆոեդ» բարեգործական հիմնադրամը, որի գործունեության հիմքում դրված է անօթևանների խնդիրներով զբաղվող` Դանիայի Կոֆոեդի դպրոցի մոդելը: 2022 թվականին ծառայությունը կազմակերպել է «Երևանի Թիվ 1 տուն-ինտերնատ» ՊՈԱԿ-ը՝ 76 անձի համար (2022 թվականի պլանային 80 չափաքանակից)։</w:t>
      </w:r>
    </w:p>
    <w:p w14:paraId="74CE4B24" w14:textId="0B8ABD57" w:rsidR="00031773" w:rsidRPr="00AC2E03" w:rsidRDefault="00031773" w:rsidP="00031773">
      <w:pPr>
        <w:pStyle w:val="Text"/>
        <w:spacing w:after="0"/>
        <w:ind w:firstLine="720"/>
        <w:rPr>
          <w:rFonts w:ascii="GHEA Grapalat" w:hAnsi="GHEA Grapalat" w:cs="Sylfaen"/>
          <w:iCs/>
          <w:kern w:val="16"/>
          <w:szCs w:val="22"/>
          <w:lang w:val="hy-AM"/>
        </w:rPr>
      </w:pPr>
      <w:r w:rsidRPr="00AC2E03">
        <w:rPr>
          <w:rFonts w:ascii="GHEA Grapalat" w:hAnsi="GHEA Grapalat" w:cs="Sylfaen"/>
          <w:iCs/>
          <w:kern w:val="16"/>
          <w:szCs w:val="22"/>
          <w:lang w:val="hy-AM"/>
        </w:rPr>
        <w:t>Միջոցառման շրջանակում 2023 թվականին կացարանով ապահովման ծառայություններ է տրամադրվելու 100 անձի,  ֆինանսական պլանավորված չափաքանակը 70,762.4</w:t>
      </w:r>
      <w:r w:rsidR="004C6218" w:rsidRPr="00AC2E03">
        <w:rPr>
          <w:rFonts w:ascii="GHEA Grapalat" w:hAnsi="GHEA Grapalat" w:cs="Sylfaen"/>
          <w:iCs/>
          <w:kern w:val="16"/>
          <w:szCs w:val="22"/>
          <w:lang w:val="hy-AM"/>
        </w:rPr>
        <w:t xml:space="preserve"> հազ.</w:t>
      </w:r>
      <w:r w:rsidRPr="00AC2E03">
        <w:rPr>
          <w:rFonts w:ascii="GHEA Grapalat" w:hAnsi="GHEA Grapalat" w:cs="Sylfaen"/>
          <w:iCs/>
          <w:kern w:val="16"/>
          <w:szCs w:val="22"/>
          <w:lang w:val="hy-AM"/>
        </w:rPr>
        <w:t>դրամ է։</w:t>
      </w:r>
    </w:p>
    <w:p w14:paraId="2925A089" w14:textId="21030CA1" w:rsidR="00031773" w:rsidRPr="00AC2E03" w:rsidRDefault="00031773" w:rsidP="00031773">
      <w:pPr>
        <w:pStyle w:val="Text"/>
        <w:spacing w:after="0"/>
        <w:ind w:firstLine="720"/>
        <w:rPr>
          <w:rFonts w:ascii="GHEA Grapalat" w:hAnsi="GHEA Grapalat" w:cs="Sylfaen"/>
          <w:iCs/>
          <w:kern w:val="16"/>
          <w:szCs w:val="22"/>
          <w:lang w:val="hy-AM"/>
        </w:rPr>
      </w:pPr>
      <w:r w:rsidRPr="00AC2E03">
        <w:rPr>
          <w:rFonts w:ascii="GHEA Grapalat" w:hAnsi="GHEA Grapalat" w:cs="Sylfaen"/>
          <w:iCs/>
          <w:kern w:val="16"/>
          <w:szCs w:val="22"/>
          <w:lang w:val="hy-AM"/>
        </w:rPr>
        <w:t>Միջոցառման իրականացման նպատակով ՀՀ 2024-2026 թվականների ՄԺԾ 2024 թվականի ծրագրի համար նախատեսվում է շահառուների թվաքանակը ավելացնել 130-ով, քանի որ անհրաժեշտ է ստեղծել ժամանակավոր օթևանի 4 տեսակ՝ ընդհանուր տիպի օթևան (18 տարին լրացած մշտական կամ մշտական կամ փաստացի բնակության վայր չունեցող, հոգեկան առողջության ակնհայտ խնդիրներ չունեցող անօթևան 100 անձի համար), հատուկ (մասնագիտացված) օթևան (հոգեկան առողջության խնդիրներ ունեցող անօթևան 50 անձի համար), ընդունիչ-ախտորոշիչ կենտրոն (անձի ինքնությունը չպարզված անօթևան 20 անձի անհետաձգելի սոցիալական աջակցություն տրամադրելու համար) և ճգնաժամային 3 կենտրոններ (տարեց և (կամ) հաշմանդամություն ունեցող 20-ական անձի համար), որոնցից մեկը պետական ոչ առևտրային, մյուս երկուսը՝ մրցույթով ընտրված հասարակական կազմակերպությունների կողմից։ Պահանջվող ֆինանսավորման չափն ավելանում է՝ 222,024.5</w:t>
      </w:r>
      <w:r w:rsidR="004C6218" w:rsidRPr="00AC2E03">
        <w:rPr>
          <w:rFonts w:ascii="GHEA Grapalat" w:hAnsi="GHEA Grapalat" w:cs="Sylfaen"/>
          <w:iCs/>
          <w:kern w:val="16"/>
          <w:szCs w:val="22"/>
          <w:lang w:val="hy-AM"/>
        </w:rPr>
        <w:t xml:space="preserve"> հազ.</w:t>
      </w:r>
      <w:r w:rsidRPr="00AC2E03">
        <w:rPr>
          <w:rFonts w:ascii="GHEA Grapalat" w:hAnsi="GHEA Grapalat" w:cs="Sylfaen"/>
          <w:iCs/>
          <w:kern w:val="16"/>
          <w:szCs w:val="22"/>
          <w:lang w:val="hy-AM"/>
        </w:rPr>
        <w:t>դրամ: ՄԺԾԾ 2025 և 2026 թվականների համար չի նախատեսվում ավելացնել շահառուներ՝ ֆինանսավորումը թողնելով նույնը:</w:t>
      </w:r>
    </w:p>
    <w:p w14:paraId="238C765F" w14:textId="28B67280" w:rsidR="00031773" w:rsidRPr="00AC2E03" w:rsidRDefault="00031773" w:rsidP="00031773">
      <w:pPr>
        <w:pStyle w:val="Text"/>
        <w:spacing w:after="0"/>
        <w:ind w:firstLine="720"/>
        <w:rPr>
          <w:rFonts w:ascii="GHEA Grapalat" w:hAnsi="GHEA Grapalat" w:cs="Sylfaen"/>
          <w:iCs/>
          <w:kern w:val="16"/>
          <w:szCs w:val="22"/>
          <w:lang w:val="hy-AM"/>
        </w:rPr>
      </w:pPr>
      <w:r w:rsidRPr="00AC2E03">
        <w:rPr>
          <w:rFonts w:ascii="GHEA Grapalat" w:hAnsi="GHEA Grapalat" w:cs="Sylfaen"/>
          <w:iCs/>
          <w:kern w:val="16"/>
          <w:szCs w:val="22"/>
          <w:lang w:val="hy-AM"/>
        </w:rPr>
        <w:t>Ֆինանսական չափաքանակի, ավելացումը կապված է շահառուների և նոր կենտրոնների ավելացմամբ, որն ամրագրված է ՀՀ կառավարության 2021 թվականի նոյեմբերի 18-ի N 1902-Լ որոշման հավելվածի 9.2-րդ կետով: Մյուս կողմից, հաշվարկի հիմքում են դրվել նվազագույն աշխատավարձերը, որը բարձրացել է (</w:t>
      </w:r>
      <w:r w:rsidR="004C6218" w:rsidRPr="00AC2E03">
        <w:rPr>
          <w:rFonts w:ascii="GHEA Grapalat" w:hAnsi="GHEA Grapalat" w:cs="Sylfaen"/>
          <w:iCs/>
          <w:kern w:val="16"/>
          <w:szCs w:val="22"/>
          <w:lang w:val="hy-AM"/>
        </w:rPr>
        <w:t>104.0 հազ.</w:t>
      </w:r>
      <w:r w:rsidRPr="00AC2E03">
        <w:rPr>
          <w:rFonts w:ascii="GHEA Grapalat" w:hAnsi="GHEA Grapalat" w:cs="Sylfaen"/>
          <w:iCs/>
          <w:kern w:val="16"/>
          <w:szCs w:val="22"/>
          <w:lang w:val="hy-AM"/>
        </w:rPr>
        <w:t>դրամ) 2023 թվականի հունվարի 1-ից։</w:t>
      </w:r>
    </w:p>
    <w:p w14:paraId="5EA5E2BE" w14:textId="77777777" w:rsidR="00031773" w:rsidRPr="00AC2E03" w:rsidRDefault="00031773" w:rsidP="00031773">
      <w:pPr>
        <w:pStyle w:val="Text"/>
        <w:spacing w:after="0"/>
        <w:ind w:firstLine="720"/>
        <w:rPr>
          <w:rFonts w:ascii="GHEA Grapalat" w:hAnsi="GHEA Grapalat" w:cs="Sylfaen"/>
          <w:iCs/>
          <w:kern w:val="16"/>
          <w:szCs w:val="22"/>
          <w:lang w:val="hy-AM"/>
        </w:rPr>
      </w:pPr>
    </w:p>
    <w:p w14:paraId="15F31B9D" w14:textId="77777777" w:rsidR="00374A80" w:rsidRPr="00AC2E03" w:rsidRDefault="00031773" w:rsidP="00031773">
      <w:pPr>
        <w:pStyle w:val="Text"/>
        <w:spacing w:after="0"/>
        <w:ind w:firstLine="720"/>
        <w:rPr>
          <w:rFonts w:ascii="GHEA Grapalat" w:hAnsi="GHEA Grapalat" w:cs="Sylfaen"/>
          <w:b/>
          <w:iCs/>
          <w:kern w:val="16"/>
          <w:szCs w:val="22"/>
          <w:lang w:val="hy-AM"/>
        </w:rPr>
      </w:pPr>
      <w:r w:rsidRPr="00AC2E03">
        <w:rPr>
          <w:rFonts w:ascii="GHEA Grapalat" w:hAnsi="GHEA Grapalat" w:cs="Sylfaen"/>
          <w:b/>
          <w:iCs/>
          <w:kern w:val="16"/>
          <w:szCs w:val="22"/>
          <w:lang w:val="hy-AM"/>
        </w:rPr>
        <w:t xml:space="preserve">6. «Տարեց և (կամ) հաշմանդամություն ունեցող անձանց շուրջօրյա խնամք մատուցող պետական ոչ առևտրային կազմակերպությունների շենքային պայմանների բարելավում» (32007) </w:t>
      </w:r>
    </w:p>
    <w:p w14:paraId="1CF870C3" w14:textId="1439382C" w:rsidR="00031773" w:rsidRPr="00AC2E03" w:rsidRDefault="00031773" w:rsidP="00031773">
      <w:pPr>
        <w:pStyle w:val="Text"/>
        <w:spacing w:after="0"/>
        <w:ind w:firstLine="720"/>
        <w:rPr>
          <w:rFonts w:ascii="GHEA Grapalat" w:hAnsi="GHEA Grapalat" w:cs="Sylfaen"/>
          <w:iCs/>
          <w:kern w:val="16"/>
          <w:szCs w:val="22"/>
          <w:lang w:val="hy-AM"/>
        </w:rPr>
      </w:pPr>
      <w:r w:rsidRPr="00AC2E03">
        <w:rPr>
          <w:rFonts w:ascii="GHEA Grapalat" w:hAnsi="GHEA Grapalat" w:cs="Sylfaen"/>
          <w:iCs/>
          <w:kern w:val="16"/>
          <w:szCs w:val="22"/>
          <w:lang w:val="hy-AM"/>
        </w:rPr>
        <w:t xml:space="preserve">Միջոցառման նպատակն է խնամքի բոլոր չորս կենտրոնների («Երևանի թիվ 1 տուն-ինտերնատ», «Նորքի տուն-ինտերնատ», «Ձորակ» հոգեկան առողջության խնդիրներ ունեցող անձանց շուրջօրյա խնամքի կենտրոն», «Վարդենիսի նյարդահոգեբանական </w:t>
      </w:r>
      <w:r w:rsidR="004E3409" w:rsidRPr="00AC2E03">
        <w:rPr>
          <w:rFonts w:ascii="GHEA Grapalat" w:hAnsi="GHEA Grapalat" w:cs="Sylfaen"/>
          <w:iCs/>
          <w:kern w:val="16"/>
          <w:szCs w:val="22"/>
          <w:lang w:val="hy-AM"/>
        </w:rPr>
        <w:t xml:space="preserve">տուն-ինտերնատ» </w:t>
      </w:r>
      <w:r w:rsidRPr="00AC2E03">
        <w:rPr>
          <w:rFonts w:ascii="GHEA Grapalat" w:hAnsi="GHEA Grapalat" w:cs="Sylfaen"/>
          <w:iCs/>
          <w:kern w:val="16"/>
          <w:szCs w:val="22"/>
          <w:lang w:val="hy-AM"/>
        </w:rPr>
        <w:t>ՊՈԱԿ-ներ) վերակառուցումն ու հիմնանորոգումը։</w:t>
      </w:r>
    </w:p>
    <w:p w14:paraId="020AA53C" w14:textId="4854F105" w:rsidR="00031773" w:rsidRPr="00AC2E03" w:rsidRDefault="00031773" w:rsidP="00031773">
      <w:pPr>
        <w:pStyle w:val="Text"/>
        <w:spacing w:after="0"/>
        <w:ind w:firstLine="720"/>
        <w:rPr>
          <w:rFonts w:ascii="GHEA Grapalat" w:hAnsi="GHEA Grapalat" w:cs="Sylfaen"/>
          <w:iCs/>
          <w:kern w:val="16"/>
          <w:szCs w:val="22"/>
          <w:lang w:val="hy-AM"/>
        </w:rPr>
      </w:pPr>
      <w:r w:rsidRPr="00AC2E03">
        <w:rPr>
          <w:rFonts w:ascii="GHEA Grapalat" w:hAnsi="GHEA Grapalat" w:cs="Sylfaen"/>
          <w:iCs/>
          <w:kern w:val="16"/>
          <w:szCs w:val="22"/>
          <w:lang w:val="hy-AM"/>
        </w:rPr>
        <w:t>Միջոցառման շրջանակում 2023 թվականին կատարվելու է նախագծանախահաշվային փաստաթղթերի ձեռքբերում, ֆինանսական պլանավո</w:t>
      </w:r>
      <w:r w:rsidR="00374A80" w:rsidRPr="00AC2E03">
        <w:rPr>
          <w:rFonts w:ascii="GHEA Grapalat" w:hAnsi="GHEA Grapalat" w:cs="Sylfaen"/>
          <w:iCs/>
          <w:kern w:val="16"/>
          <w:szCs w:val="22"/>
          <w:lang w:val="hy-AM"/>
        </w:rPr>
        <w:t>րված չափաքանակը 118,241.5 հազ.</w:t>
      </w:r>
      <w:r w:rsidRPr="00AC2E03">
        <w:rPr>
          <w:rFonts w:ascii="GHEA Grapalat" w:hAnsi="GHEA Grapalat" w:cs="Sylfaen"/>
          <w:iCs/>
          <w:kern w:val="16"/>
          <w:szCs w:val="22"/>
          <w:lang w:val="hy-AM"/>
        </w:rPr>
        <w:t>դրամ է։</w:t>
      </w:r>
    </w:p>
    <w:p w14:paraId="2E777888" w14:textId="63FB6599" w:rsidR="00031773" w:rsidRPr="00AC2E03" w:rsidRDefault="00031773" w:rsidP="00031773">
      <w:pPr>
        <w:spacing w:after="0" w:line="240" w:lineRule="auto"/>
        <w:ind w:firstLine="720"/>
        <w:jc w:val="both"/>
        <w:rPr>
          <w:rFonts w:ascii="GHEA Grapalat" w:hAnsi="GHEA Grapalat" w:cs="Times Armenian"/>
          <w:b/>
          <w:noProof/>
          <w:lang w:val="hy-AM"/>
        </w:rPr>
      </w:pPr>
      <w:r w:rsidRPr="00AC2E03">
        <w:rPr>
          <w:rFonts w:ascii="GHEA Grapalat" w:hAnsi="GHEA Grapalat" w:cs="Sylfaen"/>
          <w:iCs/>
          <w:kern w:val="16"/>
          <w:lang w:val="hy-AM"/>
        </w:rPr>
        <w:t>Միջոցառման իրականացման նպատակով ՀՀ 2024-2026 թվականների ՄԺԾ 2024 թվականի միջոցառման համար նախատեսվում է հատկացնել</w:t>
      </w:r>
      <w:r w:rsidR="0029698B" w:rsidRPr="00AC2E03">
        <w:rPr>
          <w:rFonts w:ascii="GHEA Grapalat" w:hAnsi="GHEA Grapalat" w:cs="Sylfaen"/>
          <w:iCs/>
          <w:kern w:val="16"/>
          <w:lang w:val="hy-AM"/>
        </w:rPr>
        <w:t xml:space="preserve"> 1,323,</w:t>
      </w:r>
      <w:r w:rsidRPr="00AC2E03">
        <w:rPr>
          <w:rFonts w:ascii="GHEA Grapalat" w:hAnsi="GHEA Grapalat" w:cs="Sylfaen"/>
          <w:iCs/>
          <w:kern w:val="16"/>
          <w:lang w:val="hy-AM"/>
        </w:rPr>
        <w:t>0</w:t>
      </w:r>
      <w:r w:rsidR="0029698B" w:rsidRPr="00AC2E03">
        <w:rPr>
          <w:rFonts w:ascii="GHEA Grapalat" w:hAnsi="GHEA Grapalat" w:cs="Sylfaen"/>
          <w:iCs/>
          <w:kern w:val="16"/>
          <w:lang w:val="hy-AM"/>
        </w:rPr>
        <w:t>00.0</w:t>
      </w:r>
      <w:r w:rsidRPr="00AC2E03">
        <w:rPr>
          <w:rFonts w:ascii="GHEA Grapalat" w:hAnsi="GHEA Grapalat" w:cs="Sylfaen"/>
          <w:iCs/>
          <w:kern w:val="16"/>
          <w:lang w:val="hy-AM"/>
        </w:rPr>
        <w:t xml:space="preserve"> </w:t>
      </w:r>
      <w:r w:rsidR="00D746A7" w:rsidRPr="00AC2E03">
        <w:rPr>
          <w:rFonts w:ascii="GHEA Grapalat" w:hAnsi="GHEA Grapalat" w:cs="Sylfaen"/>
          <w:iCs/>
          <w:kern w:val="16"/>
          <w:lang w:val="hy-AM"/>
        </w:rPr>
        <w:t>հազ. դրամ</w:t>
      </w:r>
      <w:r w:rsidRPr="00AC2E03">
        <w:rPr>
          <w:rFonts w:ascii="GHEA Grapalat" w:hAnsi="GHEA Grapalat" w:cs="Sylfaen"/>
          <w:iCs/>
          <w:kern w:val="16"/>
          <w:lang w:val="hy-AM"/>
        </w:rPr>
        <w:t>, 2025 թվականին՝</w:t>
      </w:r>
      <w:r w:rsidR="0029698B" w:rsidRPr="00AC2E03">
        <w:rPr>
          <w:rFonts w:ascii="GHEA Grapalat" w:hAnsi="GHEA Grapalat" w:cs="Sylfaen"/>
          <w:iCs/>
          <w:kern w:val="16"/>
          <w:lang w:val="hy-AM"/>
        </w:rPr>
        <w:t xml:space="preserve"> 1,008,</w:t>
      </w:r>
      <w:r w:rsidRPr="00AC2E03">
        <w:rPr>
          <w:rFonts w:ascii="GHEA Grapalat" w:hAnsi="GHEA Grapalat" w:cs="Sylfaen"/>
          <w:iCs/>
          <w:kern w:val="16"/>
          <w:lang w:val="hy-AM"/>
        </w:rPr>
        <w:t>0</w:t>
      </w:r>
      <w:r w:rsidR="0029698B" w:rsidRPr="00AC2E03">
        <w:rPr>
          <w:rFonts w:ascii="GHEA Grapalat" w:hAnsi="GHEA Grapalat" w:cs="Sylfaen"/>
          <w:iCs/>
          <w:kern w:val="16"/>
          <w:lang w:val="hy-AM"/>
        </w:rPr>
        <w:t>00.0</w:t>
      </w:r>
      <w:r w:rsidRPr="00AC2E03">
        <w:rPr>
          <w:rFonts w:ascii="GHEA Grapalat" w:hAnsi="GHEA Grapalat" w:cs="Sylfaen"/>
          <w:iCs/>
          <w:kern w:val="16"/>
          <w:lang w:val="hy-AM"/>
        </w:rPr>
        <w:t xml:space="preserve"> </w:t>
      </w:r>
      <w:r w:rsidR="00D746A7" w:rsidRPr="00AC2E03">
        <w:rPr>
          <w:rFonts w:ascii="GHEA Grapalat" w:hAnsi="GHEA Grapalat" w:cs="Sylfaen"/>
          <w:iCs/>
          <w:kern w:val="16"/>
          <w:lang w:val="hy-AM"/>
        </w:rPr>
        <w:t>հազ.դրամ</w:t>
      </w:r>
      <w:r w:rsidRPr="00AC2E03">
        <w:rPr>
          <w:rFonts w:ascii="GHEA Grapalat" w:hAnsi="GHEA Grapalat" w:cs="Sylfaen"/>
          <w:iCs/>
          <w:kern w:val="16"/>
          <w:lang w:val="hy-AM"/>
        </w:rPr>
        <w:t>, իսկ 2026 թվականին՝</w:t>
      </w:r>
      <w:r w:rsidR="0029698B" w:rsidRPr="00AC2E03">
        <w:rPr>
          <w:rFonts w:ascii="GHEA Grapalat" w:hAnsi="GHEA Grapalat" w:cs="Sylfaen"/>
          <w:iCs/>
          <w:kern w:val="16"/>
          <w:lang w:val="hy-AM"/>
        </w:rPr>
        <w:t xml:space="preserve"> 1,165,</w:t>
      </w:r>
      <w:r w:rsidRPr="00AC2E03">
        <w:rPr>
          <w:rFonts w:ascii="GHEA Grapalat" w:hAnsi="GHEA Grapalat" w:cs="Sylfaen"/>
          <w:iCs/>
          <w:kern w:val="16"/>
          <w:lang w:val="hy-AM"/>
        </w:rPr>
        <w:t>0</w:t>
      </w:r>
      <w:r w:rsidR="0029698B" w:rsidRPr="00AC2E03">
        <w:rPr>
          <w:rFonts w:ascii="GHEA Grapalat" w:hAnsi="GHEA Grapalat" w:cs="Sylfaen"/>
          <w:iCs/>
          <w:kern w:val="16"/>
          <w:lang w:val="hy-AM"/>
        </w:rPr>
        <w:t>00.0</w:t>
      </w:r>
      <w:r w:rsidRPr="00AC2E03">
        <w:rPr>
          <w:rFonts w:ascii="GHEA Grapalat" w:hAnsi="GHEA Grapalat" w:cs="Sylfaen"/>
          <w:iCs/>
          <w:kern w:val="16"/>
          <w:lang w:val="hy-AM"/>
        </w:rPr>
        <w:t xml:space="preserve"> </w:t>
      </w:r>
      <w:r w:rsidR="00D746A7" w:rsidRPr="00AC2E03">
        <w:rPr>
          <w:rFonts w:ascii="GHEA Grapalat" w:hAnsi="GHEA Grapalat" w:cs="Sylfaen"/>
          <w:iCs/>
          <w:kern w:val="16"/>
          <w:lang w:val="hy-AM"/>
        </w:rPr>
        <w:t>հազ.</w:t>
      </w:r>
      <w:r w:rsidRPr="00AC2E03">
        <w:rPr>
          <w:rFonts w:ascii="GHEA Grapalat" w:hAnsi="GHEA Grapalat" w:cs="Sylfaen"/>
          <w:iCs/>
          <w:kern w:val="16"/>
          <w:lang w:val="hy-AM"/>
        </w:rPr>
        <w:t>դրամ։ Վերանորոգումը կատարվելու է փուլային եղանակով՝ բոլոր կազմակերպությունները միասին՝ աստիճանաբար։ Այս չափաքանակները, կապված նախագծանախահաշվային փաստաթղթերի վերջնարժեքի հետ, կարող են փոփոխվել, սակայն փոփոխությունը կնախատեսվի 2025 և 2026 թվականներին։</w:t>
      </w:r>
    </w:p>
    <w:p w14:paraId="2F1103B3" w14:textId="71ADA3EA" w:rsidR="00FE3EA2" w:rsidRPr="00AC2E03" w:rsidRDefault="001C4E2A" w:rsidP="00D562B3">
      <w:pPr>
        <w:spacing w:after="0" w:line="240" w:lineRule="auto"/>
        <w:rPr>
          <w:rFonts w:ascii="GHEA Grapalat" w:hAnsi="GHEA Grapalat" w:cs="Calibri"/>
          <w:lang w:val="hy-AM"/>
        </w:rPr>
      </w:pPr>
      <w:r w:rsidRPr="00AC2E03">
        <w:rPr>
          <w:rFonts w:ascii="GHEA Grapalat" w:hAnsi="GHEA Grapalat" w:cs="Calibri"/>
          <w:lang w:val="hy-AM"/>
        </w:rPr>
        <w:t xml:space="preserve">    </w:t>
      </w:r>
    </w:p>
    <w:p w14:paraId="3AC7B315" w14:textId="77777777" w:rsidR="00715774" w:rsidRPr="00AC2E03" w:rsidRDefault="00715774" w:rsidP="00B94E66">
      <w:pPr>
        <w:overflowPunct w:val="0"/>
        <w:autoSpaceDE w:val="0"/>
        <w:autoSpaceDN w:val="0"/>
        <w:adjustRightInd w:val="0"/>
        <w:spacing w:after="0" w:line="240" w:lineRule="auto"/>
        <w:jc w:val="center"/>
        <w:textAlignment w:val="baseline"/>
        <w:rPr>
          <w:rFonts w:ascii="GHEA Grapalat" w:eastAsia="Times New Roman" w:hAnsi="GHEA Grapalat" w:cs="Times New Roman"/>
          <w:b/>
          <w:iCs/>
          <w:kern w:val="16"/>
          <w:szCs w:val="20"/>
          <w:lang w:val="hy-AM"/>
        </w:rPr>
      </w:pPr>
      <w:r w:rsidRPr="00AC2E03">
        <w:rPr>
          <w:rFonts w:ascii="GHEA Grapalat" w:eastAsia="Times New Roman" w:hAnsi="GHEA Grapalat" w:cs="Times New Roman"/>
          <w:b/>
          <w:iCs/>
          <w:kern w:val="16"/>
          <w:szCs w:val="20"/>
          <w:lang w:val="hy-AM"/>
        </w:rPr>
        <w:t xml:space="preserve"> Ժողովրդագրական իրավիճակի բարելավման ծրագիր (1068)</w:t>
      </w:r>
    </w:p>
    <w:p w14:paraId="488C96A7" w14:textId="0D8C28D3" w:rsidR="00B26B11" w:rsidRDefault="00B26B11" w:rsidP="002245C3">
      <w:pPr>
        <w:spacing w:after="0" w:line="240" w:lineRule="auto"/>
        <w:ind w:firstLine="540"/>
        <w:jc w:val="both"/>
        <w:rPr>
          <w:rFonts w:ascii="GHEA Grapalat" w:hAnsi="GHEA Grapalat" w:cs="Sylfaen"/>
          <w:b/>
          <w:bCs/>
          <w:kern w:val="16"/>
          <w:lang w:val="hy-AM"/>
        </w:rPr>
      </w:pPr>
    </w:p>
    <w:p w14:paraId="05B0F5B8" w14:textId="3D110E8D" w:rsidR="00BB5FD6" w:rsidRDefault="00BB5FD6" w:rsidP="00BB5FD6">
      <w:pPr>
        <w:spacing w:after="0" w:line="240" w:lineRule="auto"/>
        <w:ind w:firstLine="540"/>
        <w:jc w:val="both"/>
        <w:rPr>
          <w:rFonts w:ascii="GHEA Grapalat" w:eastAsia="GHEA Grapalat" w:hAnsi="GHEA Grapalat" w:cs="GHEA Grapalat"/>
          <w:lang w:val="hy-AM"/>
        </w:rPr>
      </w:pPr>
      <w:r w:rsidRPr="00BB5FD6">
        <w:rPr>
          <w:rFonts w:ascii="GHEA Grapalat" w:eastAsia="GHEA Grapalat" w:hAnsi="GHEA Grapalat" w:cs="GHEA Grapalat"/>
          <w:lang w:val="hy-AM"/>
        </w:rPr>
        <w:t xml:space="preserve">Ժողովրդագրական իրավիճակի բարելավման ծրագրի վերջնական արդյունքը  </w:t>
      </w:r>
      <w:r w:rsidR="00976B69">
        <w:rPr>
          <w:rFonts w:ascii="GHEA Grapalat" w:eastAsia="GHEA Grapalat" w:hAnsi="GHEA Grapalat" w:cs="GHEA Grapalat"/>
          <w:lang w:val="hy-AM"/>
        </w:rPr>
        <w:t>ժ</w:t>
      </w:r>
      <w:r w:rsidRPr="00BB5FD6">
        <w:rPr>
          <w:rFonts w:ascii="GHEA Grapalat" w:eastAsia="GHEA Grapalat" w:hAnsi="GHEA Grapalat" w:cs="GHEA Grapalat"/>
          <w:lang w:val="hy-AM"/>
        </w:rPr>
        <w:t>ողովրդագրական վիճակի բարելավմանը և բազմազավակության աճին նպաստելն է:</w:t>
      </w:r>
      <w:r w:rsidRPr="00BB5FD6">
        <w:rPr>
          <w:rFonts w:ascii="GHEA Grapalat" w:hAnsi="GHEA Grapalat" w:cs="Sylfaen"/>
          <w:bCs/>
          <w:kern w:val="16"/>
          <w:lang w:val="hy-AM"/>
        </w:rPr>
        <w:t xml:space="preserve"> Ծրագրում</w:t>
      </w:r>
      <w:r w:rsidRPr="00BB5FD6">
        <w:rPr>
          <w:rFonts w:ascii="GHEA Grapalat" w:eastAsia="GHEA Grapalat" w:hAnsi="GHEA Grapalat" w:cs="GHEA Grapalat"/>
          <w:lang w:val="hy-AM"/>
        </w:rPr>
        <w:t xml:space="preserve"> ներառված են 1 ծառայությունների մատուցման և</w:t>
      </w:r>
      <w:r w:rsidR="00976B69">
        <w:rPr>
          <w:rFonts w:ascii="GHEA Grapalat" w:eastAsia="GHEA Grapalat" w:hAnsi="GHEA Grapalat" w:cs="GHEA Grapalat"/>
          <w:lang w:val="hy-AM"/>
        </w:rPr>
        <w:t xml:space="preserve"> 4</w:t>
      </w:r>
      <w:r w:rsidRPr="00BB5FD6">
        <w:rPr>
          <w:rFonts w:ascii="GHEA Grapalat" w:eastAsia="GHEA Grapalat" w:hAnsi="GHEA Grapalat" w:cs="GHEA Grapalat"/>
          <w:lang w:val="hy-AM"/>
        </w:rPr>
        <w:t xml:space="preserve"> տրանսֆերտների տրամադրման միջոցառումներ: </w:t>
      </w:r>
    </w:p>
    <w:p w14:paraId="7BB437E1" w14:textId="77777777" w:rsidR="007E5601" w:rsidRPr="00E06043" w:rsidRDefault="007E5601" w:rsidP="007E5601">
      <w:pPr>
        <w:pStyle w:val="ListParagraph"/>
        <w:widowControl w:val="0"/>
        <w:numPr>
          <w:ilvl w:val="0"/>
          <w:numId w:val="6"/>
        </w:numPr>
        <w:ind w:left="0" w:firstLine="450"/>
        <w:contextualSpacing/>
        <w:jc w:val="both"/>
        <w:rPr>
          <w:rFonts w:ascii="GHEA Grapalat" w:eastAsia="GHEA Grapalat" w:hAnsi="GHEA Grapalat" w:cs="GHEA Grapalat"/>
          <w:sz w:val="22"/>
          <w:szCs w:val="22"/>
          <w:lang w:val="hy-AM"/>
        </w:rPr>
      </w:pPr>
      <w:r w:rsidRPr="00E06043">
        <w:rPr>
          <w:rFonts w:ascii="GHEA Grapalat" w:eastAsia="GHEA Grapalat" w:hAnsi="GHEA Grapalat" w:cs="GHEA Grapalat"/>
          <w:b/>
          <w:sz w:val="22"/>
          <w:szCs w:val="22"/>
          <w:lang w:val="hy-AM"/>
        </w:rPr>
        <w:t xml:space="preserve">«11001 Մինչև 2 տարեկան երեխայի խնամքի նպաստի տրամադրման ապահովում» </w:t>
      </w:r>
      <w:r w:rsidRPr="00E06043">
        <w:rPr>
          <w:rFonts w:ascii="GHEA Grapalat" w:hAnsi="GHEA Grapalat" w:cs="Sylfaen"/>
          <w:bCs/>
          <w:kern w:val="16"/>
          <w:sz w:val="22"/>
          <w:szCs w:val="22"/>
          <w:lang w:val="hy-AM"/>
        </w:rPr>
        <w:t xml:space="preserve">միջոցառման իրականացմամբ ՀՀ պետական բյուջեի միջոցների հաշվին ապահովվում է մինչև 2 տարեկան երեխայի խնամքի նպաստի կանխիկ կամ անկանխիկ եղանակով վճարման ծառայությունների ձեռք բերման ծախսերի ֆինանսավորումը: </w:t>
      </w:r>
      <w:r>
        <w:rPr>
          <w:rFonts w:ascii="GHEA Grapalat" w:hAnsi="GHEA Grapalat" w:cs="Sylfaen"/>
          <w:bCs/>
          <w:kern w:val="16"/>
          <w:sz w:val="22"/>
          <w:szCs w:val="22"/>
          <w:lang w:val="hy-AM"/>
        </w:rPr>
        <w:t>Նպաստի</w:t>
      </w:r>
      <w:r w:rsidRPr="00E06043">
        <w:rPr>
          <w:rFonts w:ascii="GHEA Grapalat" w:hAnsi="GHEA Grapalat" w:cs="Sylfaen"/>
          <w:bCs/>
          <w:kern w:val="16"/>
          <w:sz w:val="22"/>
          <w:szCs w:val="22"/>
          <w:lang w:val="hy-AM"/>
        </w:rPr>
        <w:t xml:space="preserve"> կանխիկ եղանակով վճարումը կատարվում է </w:t>
      </w:r>
      <w:r w:rsidRPr="00E06043">
        <w:rPr>
          <w:rFonts w:ascii="GHEA Grapalat" w:hAnsi="GHEA Grapalat" w:cs="Sylfaen"/>
          <w:bCs/>
          <w:kern w:val="16"/>
          <w:sz w:val="22"/>
          <w:szCs w:val="22"/>
          <w:lang w:val="hy-AM"/>
        </w:rPr>
        <w:lastRenderedPageBreak/>
        <w:t>Հայփոստի միջոցով, իսկ անկանխիկ եղանակով վճարումը</w:t>
      </w:r>
      <w:r>
        <w:rPr>
          <w:rFonts w:ascii="GHEA Grapalat" w:hAnsi="GHEA Grapalat" w:cs="Sylfaen"/>
          <w:bCs/>
          <w:kern w:val="16"/>
          <w:sz w:val="22"/>
          <w:szCs w:val="22"/>
          <w:lang w:val="hy-AM"/>
        </w:rPr>
        <w:t xml:space="preserve">` </w:t>
      </w:r>
      <w:r w:rsidRPr="00E06043">
        <w:rPr>
          <w:rFonts w:ascii="GHEA Grapalat" w:hAnsi="GHEA Grapalat" w:cs="Sylfaen"/>
          <w:bCs/>
          <w:kern w:val="16"/>
          <w:sz w:val="22"/>
          <w:szCs w:val="22"/>
          <w:lang w:val="hy-AM"/>
        </w:rPr>
        <w:t xml:space="preserve">համապատասխան ծառայությունների պայմանագիր կնքած </w:t>
      </w:r>
      <w:r>
        <w:rPr>
          <w:rFonts w:ascii="GHEA Grapalat" w:hAnsi="GHEA Grapalat" w:cs="Sylfaen"/>
          <w:bCs/>
          <w:kern w:val="16"/>
          <w:sz w:val="22"/>
          <w:szCs w:val="22"/>
          <w:lang w:val="hy-AM"/>
        </w:rPr>
        <w:t>բանկերի</w:t>
      </w:r>
      <w:r w:rsidRPr="00E06043">
        <w:rPr>
          <w:rFonts w:ascii="GHEA Grapalat" w:hAnsi="GHEA Grapalat" w:cs="Sylfaen"/>
          <w:bCs/>
          <w:kern w:val="16"/>
          <w:sz w:val="22"/>
          <w:szCs w:val="22"/>
          <w:lang w:val="hy-AM"/>
        </w:rPr>
        <w:t>:</w:t>
      </w:r>
    </w:p>
    <w:p w14:paraId="526805D2" w14:textId="0DEC5B49" w:rsidR="007E5601" w:rsidRPr="007E5601" w:rsidRDefault="007E5601" w:rsidP="007E5601">
      <w:pPr>
        <w:widowControl w:val="0"/>
        <w:spacing w:after="0" w:line="240" w:lineRule="auto"/>
        <w:contextualSpacing/>
        <w:jc w:val="both"/>
        <w:rPr>
          <w:rFonts w:ascii="GHEA Grapalat" w:eastAsia="GHEA Grapalat" w:hAnsi="GHEA Grapalat" w:cs="GHEA Grapalat"/>
          <w:b/>
          <w:lang w:val="hy-AM" w:eastAsia="x-none"/>
        </w:rPr>
      </w:pPr>
      <w:r>
        <w:rPr>
          <w:rFonts w:ascii="GHEA Grapalat" w:hAnsi="GHEA Grapalat" w:cs="Sylfaen"/>
          <w:b/>
          <w:bCs/>
          <w:kern w:val="16"/>
          <w:lang w:val="hy-AM"/>
        </w:rPr>
        <w:tab/>
      </w:r>
      <w:r w:rsidRPr="0035178C">
        <w:rPr>
          <w:rFonts w:ascii="GHEA Grapalat" w:hAnsi="GHEA Grapalat" w:cs="Sylfaen"/>
          <w:b/>
          <w:bCs/>
          <w:kern w:val="16"/>
          <w:lang w:val="hy-AM"/>
        </w:rPr>
        <w:t>ՀՀ 2024-2026թթ. ՄԺԾ ծրագրով յուրաքանչյուր տարվա համար նախատեսվում է համապատասխանաբար՝ 12.8 մլն դրամ, 10.0 մլն դրամ և 10.0 մլն դրամ:</w:t>
      </w:r>
    </w:p>
    <w:p w14:paraId="70CF58C6" w14:textId="28BA3C7F" w:rsidR="00BB5FD6" w:rsidRPr="00BB5FD6" w:rsidRDefault="00BB5FD6" w:rsidP="00BB5FD6">
      <w:pPr>
        <w:pStyle w:val="ListParagraph"/>
        <w:widowControl w:val="0"/>
        <w:numPr>
          <w:ilvl w:val="0"/>
          <w:numId w:val="6"/>
        </w:numPr>
        <w:ind w:left="0" w:firstLine="360"/>
        <w:contextualSpacing/>
        <w:jc w:val="both"/>
        <w:rPr>
          <w:rFonts w:ascii="GHEA Grapalat" w:eastAsia="GHEA Grapalat" w:hAnsi="GHEA Grapalat" w:cs="GHEA Grapalat"/>
          <w:sz w:val="22"/>
          <w:szCs w:val="22"/>
          <w:lang w:val="hy-AM"/>
        </w:rPr>
      </w:pPr>
      <w:r w:rsidRPr="00BB5FD6">
        <w:rPr>
          <w:rFonts w:ascii="GHEA Grapalat" w:eastAsia="GHEA Grapalat" w:hAnsi="GHEA Grapalat" w:cs="GHEA Grapalat"/>
          <w:b/>
          <w:sz w:val="22"/>
          <w:szCs w:val="22"/>
          <w:lang w:val="hy-AM"/>
        </w:rPr>
        <w:t>«12001</w:t>
      </w:r>
      <w:r w:rsidRPr="00BB5FD6">
        <w:rPr>
          <w:rFonts w:ascii="GHEA Grapalat" w:eastAsia="GHEA Grapalat" w:hAnsi="GHEA Grapalat" w:cs="GHEA Grapalat"/>
          <w:sz w:val="22"/>
          <w:szCs w:val="22"/>
          <w:lang w:val="hy-AM"/>
        </w:rPr>
        <w:t xml:space="preserve"> </w:t>
      </w:r>
      <w:r w:rsidRPr="00BB5FD6">
        <w:rPr>
          <w:rFonts w:ascii="GHEA Grapalat" w:eastAsia="GHEA Grapalat" w:hAnsi="GHEA Grapalat" w:cs="GHEA Grapalat"/>
          <w:b/>
          <w:sz w:val="22"/>
          <w:szCs w:val="22"/>
          <w:lang w:val="hy-AM"/>
        </w:rPr>
        <w:t xml:space="preserve">Մինչև 2 տարեկան երեխայի խնամքի նպաստ» միջոցառման շրջանակներում </w:t>
      </w:r>
      <w:r w:rsidRPr="00BB5FD6">
        <w:rPr>
          <w:rFonts w:ascii="GHEA Grapalat" w:eastAsia="GHEA Grapalat" w:hAnsi="GHEA Grapalat" w:cs="GHEA Grapalat"/>
          <w:sz w:val="22"/>
          <w:szCs w:val="22"/>
          <w:lang w:val="hy-AM"/>
        </w:rPr>
        <w:t>ապահովվում է</w:t>
      </w:r>
      <w:r w:rsidRPr="00BB5FD6">
        <w:rPr>
          <w:rFonts w:ascii="GHEA Grapalat" w:hAnsi="GHEA Grapalat" w:cs="Times Armenian"/>
          <w:sz w:val="22"/>
          <w:szCs w:val="22"/>
          <w:lang w:val="hy-AM"/>
        </w:rPr>
        <w:t xml:space="preserve"> </w:t>
      </w:r>
      <w:r w:rsidRPr="00BB5FD6">
        <w:rPr>
          <w:rFonts w:ascii="GHEA Grapalat" w:hAnsi="GHEA Grapalat" w:cs="Sylfaen"/>
          <w:sz w:val="22"/>
          <w:szCs w:val="22"/>
          <w:lang w:val="hy-AM"/>
        </w:rPr>
        <w:t>պետական</w:t>
      </w:r>
      <w:r w:rsidRPr="00BB5FD6">
        <w:rPr>
          <w:rFonts w:ascii="GHEA Grapalat" w:hAnsi="GHEA Grapalat" w:cs="Times Armenian"/>
          <w:sz w:val="22"/>
          <w:szCs w:val="22"/>
          <w:lang w:val="hy-AM"/>
        </w:rPr>
        <w:t xml:space="preserve"> </w:t>
      </w:r>
      <w:r w:rsidRPr="00BB5FD6">
        <w:rPr>
          <w:rFonts w:ascii="GHEA Grapalat" w:hAnsi="GHEA Grapalat" w:cs="Sylfaen"/>
          <w:sz w:val="22"/>
          <w:szCs w:val="22"/>
          <w:lang w:val="hy-AM"/>
        </w:rPr>
        <w:t>բյուջեի</w:t>
      </w:r>
      <w:r w:rsidRPr="00BB5FD6">
        <w:rPr>
          <w:rFonts w:ascii="GHEA Grapalat" w:hAnsi="GHEA Grapalat" w:cs="Times Armenian"/>
          <w:sz w:val="22"/>
          <w:szCs w:val="22"/>
          <w:lang w:val="hy-AM"/>
        </w:rPr>
        <w:t xml:space="preserve"> </w:t>
      </w:r>
      <w:r w:rsidRPr="00BB5FD6">
        <w:rPr>
          <w:rFonts w:ascii="GHEA Grapalat" w:hAnsi="GHEA Grapalat" w:cs="Sylfaen"/>
          <w:sz w:val="22"/>
          <w:szCs w:val="22"/>
          <w:lang w:val="hy-AM"/>
        </w:rPr>
        <w:t>միջոցների</w:t>
      </w:r>
      <w:r w:rsidRPr="00BB5FD6">
        <w:rPr>
          <w:rFonts w:ascii="GHEA Grapalat" w:hAnsi="GHEA Grapalat" w:cs="Times Armenian"/>
          <w:sz w:val="22"/>
          <w:szCs w:val="22"/>
          <w:lang w:val="hy-AM"/>
        </w:rPr>
        <w:t xml:space="preserve"> </w:t>
      </w:r>
      <w:r w:rsidRPr="00BB5FD6">
        <w:rPr>
          <w:rFonts w:ascii="GHEA Grapalat" w:hAnsi="GHEA Grapalat" w:cs="Sylfaen"/>
          <w:sz w:val="22"/>
          <w:szCs w:val="22"/>
          <w:lang w:val="hy-AM"/>
        </w:rPr>
        <w:t>հաշվին</w:t>
      </w:r>
      <w:r w:rsidRPr="00BB5FD6">
        <w:rPr>
          <w:rFonts w:ascii="GHEA Grapalat" w:hAnsi="GHEA Grapalat" w:cs="Times Armenian"/>
          <w:sz w:val="22"/>
          <w:szCs w:val="22"/>
          <w:lang w:val="hy-AM"/>
        </w:rPr>
        <w:t xml:space="preserve">  </w:t>
      </w:r>
      <w:r w:rsidRPr="00BB5FD6">
        <w:rPr>
          <w:rFonts w:ascii="GHEA Grapalat" w:hAnsi="GHEA Grapalat" w:cs="Sylfaen"/>
          <w:sz w:val="22"/>
          <w:szCs w:val="22"/>
          <w:lang w:val="hy-AM"/>
        </w:rPr>
        <w:t>«Պետական նպաստների մասին» ՀՀ</w:t>
      </w:r>
      <w:r w:rsidRPr="00BB5FD6">
        <w:rPr>
          <w:rFonts w:ascii="GHEA Grapalat" w:hAnsi="GHEA Grapalat" w:cs="Times Armenian"/>
          <w:sz w:val="22"/>
          <w:szCs w:val="22"/>
          <w:lang w:val="hy-AM"/>
        </w:rPr>
        <w:t xml:space="preserve"> </w:t>
      </w:r>
      <w:r w:rsidRPr="00BB5FD6">
        <w:rPr>
          <w:rFonts w:ascii="GHEA Grapalat" w:hAnsi="GHEA Grapalat" w:cs="Sylfaen"/>
          <w:sz w:val="22"/>
          <w:szCs w:val="22"/>
          <w:lang w:val="hy-AM"/>
        </w:rPr>
        <w:t>օրենքի համաձայն</w:t>
      </w:r>
      <w:r w:rsidRPr="00BB5FD6">
        <w:rPr>
          <w:rFonts w:ascii="GHEA Grapalat" w:hAnsi="GHEA Grapalat"/>
          <w:sz w:val="22"/>
          <w:szCs w:val="22"/>
          <w:lang w:val="af-ZA"/>
        </w:rPr>
        <w:t xml:space="preserve"> </w:t>
      </w:r>
      <w:r w:rsidRPr="00BB5FD6">
        <w:rPr>
          <w:rFonts w:ascii="GHEA Grapalat" w:hAnsi="GHEA Grapalat"/>
          <w:sz w:val="22"/>
          <w:szCs w:val="22"/>
          <w:lang w:val="hy-AM"/>
        </w:rPr>
        <w:t>ՀՀ</w:t>
      </w:r>
      <w:r w:rsidRPr="00BB5FD6">
        <w:rPr>
          <w:rFonts w:ascii="GHEA Grapalat" w:hAnsi="GHEA Grapalat"/>
          <w:sz w:val="22"/>
          <w:szCs w:val="22"/>
          <w:lang w:val="af-ZA"/>
        </w:rPr>
        <w:t xml:space="preserve"> </w:t>
      </w:r>
      <w:r w:rsidRPr="00BB5FD6">
        <w:rPr>
          <w:rFonts w:ascii="GHEA Grapalat" w:hAnsi="GHEA Grapalat"/>
          <w:sz w:val="22"/>
          <w:szCs w:val="22"/>
          <w:lang w:val="hy-AM"/>
        </w:rPr>
        <w:t>աշխատանքային</w:t>
      </w:r>
      <w:r w:rsidRPr="00BB5FD6">
        <w:rPr>
          <w:rFonts w:ascii="GHEA Grapalat" w:hAnsi="GHEA Grapalat"/>
          <w:sz w:val="22"/>
          <w:szCs w:val="22"/>
          <w:lang w:val="af-ZA"/>
        </w:rPr>
        <w:t xml:space="preserve"> </w:t>
      </w:r>
      <w:r w:rsidRPr="00BB5FD6">
        <w:rPr>
          <w:rFonts w:ascii="GHEA Grapalat" w:hAnsi="GHEA Grapalat"/>
          <w:sz w:val="22"/>
          <w:szCs w:val="22"/>
          <w:lang w:val="hy-AM"/>
        </w:rPr>
        <w:t>օրենսգրքով</w:t>
      </w:r>
      <w:r w:rsidRPr="00BB5FD6">
        <w:rPr>
          <w:rFonts w:ascii="GHEA Grapalat" w:hAnsi="GHEA Grapalat"/>
          <w:sz w:val="22"/>
          <w:szCs w:val="22"/>
          <w:lang w:val="af-ZA"/>
        </w:rPr>
        <w:t xml:space="preserve"> </w:t>
      </w:r>
      <w:r w:rsidRPr="00BB5FD6">
        <w:rPr>
          <w:rFonts w:ascii="GHEA Grapalat" w:hAnsi="GHEA Grapalat"/>
          <w:sz w:val="22"/>
          <w:szCs w:val="22"/>
          <w:lang w:val="hy-AM"/>
        </w:rPr>
        <w:t>սահմանված</w:t>
      </w:r>
      <w:r w:rsidRPr="00BB5FD6">
        <w:rPr>
          <w:rFonts w:ascii="GHEA Grapalat" w:hAnsi="GHEA Grapalat"/>
          <w:sz w:val="22"/>
          <w:szCs w:val="22"/>
          <w:lang w:val="af-ZA"/>
        </w:rPr>
        <w:t xml:space="preserve"> </w:t>
      </w:r>
      <w:r w:rsidRPr="00BB5FD6">
        <w:rPr>
          <w:rFonts w:ascii="GHEA Grapalat" w:hAnsi="GHEA Grapalat"/>
          <w:sz w:val="22"/>
          <w:szCs w:val="22"/>
          <w:lang w:val="hy-AM"/>
        </w:rPr>
        <w:t>կարգով</w:t>
      </w:r>
      <w:r w:rsidRPr="00BB5FD6">
        <w:rPr>
          <w:rFonts w:ascii="GHEA Grapalat" w:hAnsi="GHEA Grapalat"/>
          <w:sz w:val="22"/>
          <w:szCs w:val="22"/>
          <w:lang w:val="af-ZA"/>
        </w:rPr>
        <w:t xml:space="preserve"> </w:t>
      </w:r>
      <w:r w:rsidRPr="00BB5FD6">
        <w:rPr>
          <w:rFonts w:ascii="GHEA Grapalat" w:hAnsi="GHEA Grapalat"/>
          <w:sz w:val="22"/>
          <w:szCs w:val="22"/>
          <w:lang w:val="hy-AM"/>
        </w:rPr>
        <w:t>մինչև</w:t>
      </w:r>
      <w:r w:rsidRPr="00BB5FD6">
        <w:rPr>
          <w:rFonts w:ascii="GHEA Grapalat" w:hAnsi="GHEA Grapalat"/>
          <w:sz w:val="22"/>
          <w:szCs w:val="22"/>
          <w:lang w:val="af-ZA"/>
        </w:rPr>
        <w:t xml:space="preserve"> </w:t>
      </w:r>
      <w:r w:rsidRPr="00BB5FD6">
        <w:rPr>
          <w:rFonts w:ascii="GHEA Grapalat" w:hAnsi="GHEA Grapalat"/>
          <w:sz w:val="22"/>
          <w:szCs w:val="22"/>
          <w:lang w:val="hy-AM"/>
        </w:rPr>
        <w:t>երեք</w:t>
      </w:r>
      <w:r w:rsidRPr="00BB5FD6">
        <w:rPr>
          <w:rFonts w:ascii="GHEA Grapalat" w:hAnsi="GHEA Grapalat"/>
          <w:sz w:val="22"/>
          <w:szCs w:val="22"/>
          <w:lang w:val="af-ZA"/>
        </w:rPr>
        <w:t xml:space="preserve"> </w:t>
      </w:r>
      <w:r w:rsidRPr="00BB5FD6">
        <w:rPr>
          <w:rFonts w:ascii="GHEA Grapalat" w:hAnsi="GHEA Grapalat"/>
          <w:sz w:val="22"/>
          <w:szCs w:val="22"/>
          <w:lang w:val="hy-AM"/>
        </w:rPr>
        <w:t>տարեկան</w:t>
      </w:r>
      <w:r w:rsidRPr="00BB5FD6">
        <w:rPr>
          <w:rFonts w:ascii="GHEA Grapalat" w:hAnsi="GHEA Grapalat"/>
          <w:sz w:val="22"/>
          <w:szCs w:val="22"/>
          <w:lang w:val="af-ZA"/>
        </w:rPr>
        <w:t xml:space="preserve"> </w:t>
      </w:r>
      <w:r w:rsidRPr="00BB5FD6">
        <w:rPr>
          <w:rFonts w:ascii="GHEA Grapalat" w:hAnsi="GHEA Grapalat"/>
          <w:sz w:val="22"/>
          <w:szCs w:val="22"/>
          <w:lang w:val="hy-AM"/>
        </w:rPr>
        <w:t>երեխայի</w:t>
      </w:r>
      <w:r w:rsidRPr="00BB5FD6">
        <w:rPr>
          <w:rFonts w:ascii="GHEA Grapalat" w:hAnsi="GHEA Grapalat"/>
          <w:sz w:val="22"/>
          <w:szCs w:val="22"/>
          <w:lang w:val="af-ZA"/>
        </w:rPr>
        <w:t xml:space="preserve"> </w:t>
      </w:r>
      <w:r w:rsidRPr="00BB5FD6">
        <w:rPr>
          <w:rFonts w:ascii="GHEA Grapalat" w:hAnsi="GHEA Grapalat"/>
          <w:sz w:val="22"/>
          <w:szCs w:val="22"/>
          <w:lang w:val="hy-AM"/>
        </w:rPr>
        <w:t>խնամքի</w:t>
      </w:r>
      <w:r w:rsidRPr="00BB5FD6">
        <w:rPr>
          <w:rFonts w:ascii="GHEA Grapalat" w:hAnsi="GHEA Grapalat"/>
          <w:sz w:val="22"/>
          <w:szCs w:val="22"/>
          <w:lang w:val="af-ZA"/>
        </w:rPr>
        <w:t xml:space="preserve"> </w:t>
      </w:r>
      <w:r w:rsidRPr="00BB5FD6">
        <w:rPr>
          <w:rFonts w:ascii="GHEA Grapalat" w:hAnsi="GHEA Grapalat"/>
          <w:sz w:val="22"/>
          <w:szCs w:val="22"/>
          <w:lang w:val="hy-AM"/>
        </w:rPr>
        <w:t>արձակուրդում</w:t>
      </w:r>
      <w:r w:rsidRPr="00BB5FD6">
        <w:rPr>
          <w:rFonts w:ascii="GHEA Grapalat" w:hAnsi="GHEA Grapalat"/>
          <w:sz w:val="22"/>
          <w:szCs w:val="22"/>
          <w:lang w:val="af-ZA"/>
        </w:rPr>
        <w:t xml:space="preserve"> </w:t>
      </w:r>
      <w:r w:rsidRPr="00BB5FD6">
        <w:rPr>
          <w:rFonts w:ascii="GHEA Grapalat" w:hAnsi="GHEA Grapalat"/>
          <w:sz w:val="22"/>
          <w:szCs w:val="22"/>
          <w:lang w:val="hy-AM"/>
        </w:rPr>
        <w:t>գտնվող</w:t>
      </w:r>
      <w:r w:rsidRPr="00BB5FD6">
        <w:rPr>
          <w:rFonts w:ascii="GHEA Grapalat" w:hAnsi="GHEA Grapalat"/>
          <w:sz w:val="22"/>
          <w:szCs w:val="22"/>
          <w:lang w:val="af-ZA"/>
        </w:rPr>
        <w:t xml:space="preserve"> </w:t>
      </w:r>
      <w:r w:rsidRPr="00BB5FD6">
        <w:rPr>
          <w:rFonts w:ascii="GHEA Grapalat" w:hAnsi="GHEA Grapalat"/>
          <w:sz w:val="22"/>
          <w:szCs w:val="22"/>
          <w:lang w:val="hy-AM"/>
        </w:rPr>
        <w:t>ծնողին</w:t>
      </w:r>
      <w:r w:rsidRPr="00BB5FD6">
        <w:rPr>
          <w:rFonts w:ascii="GHEA Grapalat" w:hAnsi="GHEA Grapalat"/>
          <w:sz w:val="22"/>
          <w:szCs w:val="22"/>
          <w:lang w:val="af-ZA"/>
        </w:rPr>
        <w:t xml:space="preserve"> </w:t>
      </w:r>
      <w:r w:rsidRPr="00BB5FD6">
        <w:rPr>
          <w:rFonts w:ascii="GHEA Grapalat" w:hAnsi="GHEA Grapalat"/>
          <w:sz w:val="22"/>
          <w:szCs w:val="22"/>
          <w:lang w:val="hy-AM"/>
        </w:rPr>
        <w:t>մինչև</w:t>
      </w:r>
      <w:r w:rsidRPr="00BB5FD6">
        <w:rPr>
          <w:rFonts w:ascii="GHEA Grapalat" w:hAnsi="GHEA Grapalat"/>
          <w:sz w:val="22"/>
          <w:szCs w:val="22"/>
          <w:lang w:val="af-ZA"/>
        </w:rPr>
        <w:t xml:space="preserve"> </w:t>
      </w:r>
      <w:r w:rsidRPr="00BB5FD6">
        <w:rPr>
          <w:rFonts w:ascii="GHEA Grapalat" w:hAnsi="GHEA Grapalat"/>
          <w:sz w:val="22"/>
          <w:szCs w:val="22"/>
          <w:lang w:val="hy-AM"/>
        </w:rPr>
        <w:t>երկու</w:t>
      </w:r>
      <w:r w:rsidRPr="00BB5FD6">
        <w:rPr>
          <w:rFonts w:ascii="GHEA Grapalat" w:hAnsi="GHEA Grapalat"/>
          <w:sz w:val="22"/>
          <w:szCs w:val="22"/>
          <w:lang w:val="af-ZA"/>
        </w:rPr>
        <w:t xml:space="preserve"> </w:t>
      </w:r>
      <w:r w:rsidRPr="00BB5FD6">
        <w:rPr>
          <w:rFonts w:ascii="GHEA Grapalat" w:hAnsi="GHEA Grapalat"/>
          <w:sz w:val="22"/>
          <w:szCs w:val="22"/>
          <w:lang w:val="hy-AM"/>
        </w:rPr>
        <w:t>տարեկան</w:t>
      </w:r>
      <w:r w:rsidRPr="00BB5FD6">
        <w:rPr>
          <w:rFonts w:ascii="GHEA Grapalat" w:hAnsi="GHEA Grapalat"/>
          <w:sz w:val="22"/>
          <w:szCs w:val="22"/>
          <w:lang w:val="af-ZA"/>
        </w:rPr>
        <w:t xml:space="preserve"> </w:t>
      </w:r>
      <w:r w:rsidRPr="00BB5FD6">
        <w:rPr>
          <w:rFonts w:ascii="GHEA Grapalat" w:hAnsi="GHEA Grapalat"/>
          <w:sz w:val="22"/>
          <w:szCs w:val="22"/>
          <w:lang w:val="hy-AM"/>
        </w:rPr>
        <w:t>երեխայի</w:t>
      </w:r>
      <w:r w:rsidRPr="00BB5FD6">
        <w:rPr>
          <w:rFonts w:ascii="GHEA Grapalat" w:hAnsi="GHEA Grapalat"/>
          <w:sz w:val="22"/>
          <w:szCs w:val="22"/>
          <w:lang w:val="af-ZA"/>
        </w:rPr>
        <w:t xml:space="preserve"> </w:t>
      </w:r>
      <w:r w:rsidRPr="00BB5FD6">
        <w:rPr>
          <w:rFonts w:ascii="GHEA Grapalat" w:hAnsi="GHEA Grapalat"/>
          <w:sz w:val="22"/>
          <w:szCs w:val="22"/>
          <w:lang w:val="hy-AM"/>
        </w:rPr>
        <w:t>խնամքի</w:t>
      </w:r>
      <w:r w:rsidRPr="00BB5FD6">
        <w:rPr>
          <w:rFonts w:ascii="GHEA Grapalat" w:hAnsi="GHEA Grapalat"/>
          <w:sz w:val="22"/>
          <w:szCs w:val="22"/>
          <w:lang w:val="af-ZA"/>
        </w:rPr>
        <w:t xml:space="preserve"> </w:t>
      </w:r>
      <w:r w:rsidRPr="00BB5FD6">
        <w:rPr>
          <w:rFonts w:ascii="GHEA Grapalat" w:hAnsi="GHEA Grapalat"/>
          <w:sz w:val="22"/>
          <w:szCs w:val="22"/>
          <w:lang w:val="hy-AM"/>
        </w:rPr>
        <w:t>նպաստի</w:t>
      </w:r>
      <w:r w:rsidRPr="00BB5FD6">
        <w:rPr>
          <w:rFonts w:ascii="GHEA Grapalat" w:hAnsi="GHEA Grapalat"/>
          <w:sz w:val="22"/>
          <w:szCs w:val="22"/>
          <w:lang w:val="af-ZA"/>
        </w:rPr>
        <w:t xml:space="preserve"> </w:t>
      </w:r>
      <w:r w:rsidRPr="00BB5FD6">
        <w:rPr>
          <w:rFonts w:ascii="GHEA Grapalat" w:hAnsi="GHEA Grapalat"/>
          <w:sz w:val="22"/>
          <w:szCs w:val="22"/>
          <w:lang w:val="hy-AM"/>
        </w:rPr>
        <w:t>վճարումը</w:t>
      </w:r>
      <w:r w:rsidRPr="00BB5FD6">
        <w:rPr>
          <w:rFonts w:ascii="GHEA Grapalat" w:hAnsi="GHEA Grapalat"/>
          <w:sz w:val="22"/>
          <w:szCs w:val="22"/>
          <w:lang w:val="af-ZA"/>
        </w:rPr>
        <w:t>:</w:t>
      </w:r>
      <w:r w:rsidRPr="00BB5FD6">
        <w:rPr>
          <w:rFonts w:ascii="GHEA Grapalat" w:hAnsi="GHEA Grapalat"/>
          <w:sz w:val="22"/>
          <w:szCs w:val="22"/>
          <w:lang w:val="hy-AM"/>
        </w:rPr>
        <w:t xml:space="preserve">  2020 թ. հուլիսի 1-ից գյուղական բնակավայրերում մինչև երեխայի 2 տարեկան դառնալը խնամքի նպաստ են ստանալու նաև վարձու աշխատող չհանդիսացող մայրերը: Բացի այդ, ի կատարումն Կառավարության 2021 </w:t>
      </w:r>
      <w:r w:rsidR="00976B69">
        <w:rPr>
          <w:rFonts w:ascii="GHEA Grapalat" w:hAnsi="GHEA Grapalat"/>
          <w:sz w:val="22"/>
          <w:szCs w:val="22"/>
          <w:lang w:val="hy-AM"/>
        </w:rPr>
        <w:t>թ.</w:t>
      </w:r>
      <w:r w:rsidRPr="00BB5FD6">
        <w:rPr>
          <w:rFonts w:ascii="GHEA Grapalat" w:hAnsi="GHEA Grapalat"/>
          <w:sz w:val="22"/>
          <w:szCs w:val="22"/>
          <w:lang w:val="hy-AM"/>
        </w:rPr>
        <w:t xml:space="preserve"> նոյեմբերի 18-ի N 1902 որոշման N 1 հավելվածով հաստատված՝ ՀՀ կառավարության 2021-2026 թվականների գործունեության միջոցառումների ծրագրի «Աշխատանքի և սոցիալական հարցերի նախարարություն» բաժնի 17.2-րդ կետի՝ 2023թ. հունվարի 1-ից մինչև 2 տարեկան երեխայի խնամքի նպաստ նշանակվելու է բոլոր մայրերին՝ անկախ նրանց հաշվառման (բնակության) վայրի։ Արդյունքում շահառուների թիվը կավելանա ի հաշիվ շուրջ 10000 չաշխատող, քաղաքաբնակ մայրերի՝ 2023թ. հունվարի 1-ին և դրանից հետո ծնված երեխաների խնամքի կապակցությամբ։</w:t>
      </w:r>
    </w:p>
    <w:p w14:paraId="5D8DA854" w14:textId="77777777" w:rsidR="00BB5FD6" w:rsidRPr="00BB5FD6" w:rsidRDefault="00BB5FD6" w:rsidP="00BB5FD6">
      <w:pPr>
        <w:pStyle w:val="ListParagraph"/>
        <w:widowControl w:val="0"/>
        <w:tabs>
          <w:tab w:val="left" w:pos="630"/>
          <w:tab w:val="left" w:pos="810"/>
        </w:tabs>
        <w:ind w:left="0" w:firstLine="360"/>
        <w:contextualSpacing/>
        <w:jc w:val="both"/>
        <w:rPr>
          <w:rFonts w:ascii="GHEA Grapalat" w:eastAsia="GHEA Grapalat" w:hAnsi="GHEA Grapalat" w:cs="GHEA Grapalat"/>
          <w:sz w:val="22"/>
          <w:szCs w:val="22"/>
          <w:highlight w:val="yellow"/>
          <w:lang w:val="hy-AM"/>
        </w:rPr>
      </w:pPr>
      <w:r w:rsidRPr="00BB5FD6">
        <w:rPr>
          <w:rFonts w:ascii="GHEA Grapalat" w:eastAsia="GHEA Grapalat" w:hAnsi="GHEA Grapalat" w:cs="GHEA Grapalat"/>
          <w:sz w:val="22"/>
          <w:szCs w:val="22"/>
          <w:lang w:val="hy-AM"/>
        </w:rPr>
        <w:t>Ընդ որում, օրենսդրական փոփոխության արդյունքում խնամքի արձակուրդում գտնվող ծնողի համար խնամքի նպաստի չափը սահմանվել է նվազագույն ամսական աշխատավարձի 50 տոկոսի չափով, իսկ խնամքի արձակուրդում չգտնվողի համար վերը նշված չափի 85 տոկոսից ոչ պակաս, իսկ գյուղաբնակ և խնամքի արձակուրդում գտնվող ծնողի դեպքում՝ երկու չափերի հանրագումարի չափով։</w:t>
      </w:r>
    </w:p>
    <w:p w14:paraId="1E7F76DC" w14:textId="77777777" w:rsidR="00BB5FD6" w:rsidRPr="00BB5FD6" w:rsidRDefault="00BB5FD6" w:rsidP="00BB5FD6">
      <w:pPr>
        <w:widowControl w:val="0"/>
        <w:spacing w:after="0" w:line="240" w:lineRule="auto"/>
        <w:ind w:firstLine="720"/>
        <w:contextualSpacing/>
        <w:jc w:val="both"/>
        <w:rPr>
          <w:rFonts w:ascii="GHEA Grapalat" w:eastAsia="GHEA Grapalat" w:hAnsi="GHEA Grapalat" w:cs="GHEA Grapalat"/>
          <w:lang w:val="hy-AM"/>
        </w:rPr>
      </w:pPr>
      <w:r w:rsidRPr="00BB5FD6">
        <w:rPr>
          <w:rFonts w:ascii="GHEA Grapalat" w:eastAsia="GHEA Grapalat" w:hAnsi="GHEA Grapalat" w:cs="GHEA Grapalat"/>
          <w:lang w:val="hy-AM"/>
        </w:rPr>
        <w:t xml:space="preserve">Միջնաժամկետ ժամանակահատվածում սահմանվելու են նպաստի՝ ըստ տարիների հետևյալ չափերը՝ </w:t>
      </w:r>
    </w:p>
    <w:p w14:paraId="1AFF8F52" w14:textId="7D7A4894" w:rsidR="00BB5FD6" w:rsidRPr="00BB5FD6" w:rsidRDefault="00BB5FD6" w:rsidP="00BB5FD6">
      <w:pPr>
        <w:pStyle w:val="ListParagraph"/>
        <w:widowControl w:val="0"/>
        <w:numPr>
          <w:ilvl w:val="0"/>
          <w:numId w:val="19"/>
        </w:numPr>
        <w:ind w:left="-90" w:firstLine="540"/>
        <w:contextualSpacing/>
        <w:jc w:val="both"/>
        <w:rPr>
          <w:rFonts w:ascii="GHEA Grapalat" w:eastAsia="GHEA Grapalat" w:hAnsi="GHEA Grapalat" w:cs="GHEA Grapalat"/>
          <w:sz w:val="22"/>
          <w:szCs w:val="22"/>
          <w:lang w:val="hy-AM"/>
        </w:rPr>
      </w:pPr>
      <w:r w:rsidRPr="00BB5FD6">
        <w:rPr>
          <w:rFonts w:ascii="GHEA Grapalat" w:eastAsia="GHEA Grapalat" w:hAnsi="GHEA Grapalat" w:cs="GHEA Grapalat"/>
          <w:sz w:val="22"/>
          <w:szCs w:val="22"/>
          <w:lang w:val="hy-AM"/>
        </w:rPr>
        <w:t xml:space="preserve">2023 </w:t>
      </w:r>
      <w:r w:rsidR="00976B69">
        <w:rPr>
          <w:rFonts w:ascii="GHEA Grapalat" w:eastAsia="GHEA Grapalat" w:hAnsi="GHEA Grapalat" w:cs="GHEA Grapalat"/>
          <w:sz w:val="22"/>
          <w:szCs w:val="22"/>
          <w:lang w:val="hy-AM"/>
        </w:rPr>
        <w:t>թ.</w:t>
      </w:r>
      <w:r w:rsidRPr="00BB5FD6">
        <w:rPr>
          <w:rFonts w:ascii="GHEA Grapalat" w:eastAsia="GHEA Grapalat" w:hAnsi="GHEA Grapalat" w:cs="GHEA Grapalat"/>
          <w:sz w:val="22"/>
          <w:szCs w:val="22"/>
          <w:lang w:val="hy-AM"/>
        </w:rPr>
        <w:t xml:space="preserve"> հունվարի 1-ից հետո ծնված երեխաների խնամքի կապակցությամբ՝ խնամքի արձակուրդում գտնվող ծնողի դեպքում՝ 38600 դրամ, 40100 դրամ և 41800 դրամ, խնամքի արձակուրդում չգտնվող ծնողի դեպքում՝ 32800 դրամ, 34100 դրամ, 35500 դրամ, խնամքի արձակուրդում գտնվող գյուղաբնակ ծնողի դեպքում՝ 71400 դրամ, 74200 դրամ և 77300 դրամ</w:t>
      </w:r>
      <w:r w:rsidR="007E5601">
        <w:rPr>
          <w:rFonts w:ascii="GHEA Grapalat" w:eastAsia="GHEA Grapalat" w:hAnsi="GHEA Grapalat" w:cs="GHEA Grapalat"/>
          <w:sz w:val="22"/>
          <w:szCs w:val="22"/>
          <w:lang w:val="hy-AM"/>
        </w:rPr>
        <w:t>,</w:t>
      </w:r>
    </w:p>
    <w:p w14:paraId="5929F582" w14:textId="5B3AA1F7" w:rsidR="00BB5FD6" w:rsidRPr="00BB5FD6" w:rsidRDefault="00BB5FD6" w:rsidP="00BB5FD6">
      <w:pPr>
        <w:pStyle w:val="ListParagraph"/>
        <w:widowControl w:val="0"/>
        <w:numPr>
          <w:ilvl w:val="0"/>
          <w:numId w:val="19"/>
        </w:numPr>
        <w:ind w:left="-90" w:firstLine="540"/>
        <w:contextualSpacing/>
        <w:jc w:val="both"/>
        <w:rPr>
          <w:rFonts w:ascii="GHEA Grapalat" w:eastAsia="GHEA Grapalat" w:hAnsi="GHEA Grapalat" w:cs="GHEA Grapalat"/>
          <w:sz w:val="22"/>
          <w:szCs w:val="22"/>
          <w:lang w:val="hy-AM"/>
        </w:rPr>
      </w:pPr>
      <w:r w:rsidRPr="00BB5FD6">
        <w:rPr>
          <w:rFonts w:ascii="GHEA Grapalat" w:eastAsia="GHEA Grapalat" w:hAnsi="GHEA Grapalat" w:cs="GHEA Grapalat"/>
          <w:sz w:val="22"/>
          <w:szCs w:val="22"/>
          <w:lang w:val="hy-AM"/>
        </w:rPr>
        <w:t xml:space="preserve">Մինչև 2023 </w:t>
      </w:r>
      <w:r w:rsidR="007E5601">
        <w:rPr>
          <w:rFonts w:ascii="GHEA Grapalat" w:eastAsia="GHEA Grapalat" w:hAnsi="GHEA Grapalat" w:cs="GHEA Grapalat"/>
          <w:sz w:val="22"/>
          <w:szCs w:val="22"/>
          <w:lang w:val="hy-AM"/>
        </w:rPr>
        <w:t>թ.</w:t>
      </w:r>
      <w:r w:rsidRPr="00BB5FD6">
        <w:rPr>
          <w:rFonts w:ascii="GHEA Grapalat" w:eastAsia="GHEA Grapalat" w:hAnsi="GHEA Grapalat" w:cs="GHEA Grapalat"/>
          <w:sz w:val="22"/>
          <w:szCs w:val="22"/>
          <w:lang w:val="hy-AM"/>
        </w:rPr>
        <w:t xml:space="preserve"> հունվարի 1-ը ծնված երեխաների խնամքի կապակցությամբ՝ 32800 դրամ, 34100 դրամ, 35500 </w:t>
      </w:r>
      <w:r w:rsidR="007E5601">
        <w:rPr>
          <w:rFonts w:ascii="GHEA Grapalat" w:eastAsia="GHEA Grapalat" w:hAnsi="GHEA Grapalat" w:cs="GHEA Grapalat"/>
          <w:sz w:val="22"/>
          <w:szCs w:val="22"/>
          <w:lang w:val="hy-AM"/>
        </w:rPr>
        <w:t>դրամ:</w:t>
      </w:r>
    </w:p>
    <w:p w14:paraId="39BC6953" w14:textId="73646D26" w:rsidR="00BB5FD6" w:rsidRPr="00BB5FD6" w:rsidRDefault="00BB5FD6" w:rsidP="00BB5FD6">
      <w:pPr>
        <w:tabs>
          <w:tab w:val="num" w:pos="900"/>
        </w:tabs>
        <w:spacing w:after="0" w:line="240" w:lineRule="auto"/>
        <w:ind w:firstLine="540"/>
        <w:jc w:val="both"/>
        <w:rPr>
          <w:rFonts w:ascii="GHEA Grapalat" w:hAnsi="GHEA Grapalat" w:cs="Sylfaen"/>
          <w:b/>
          <w:bCs/>
          <w:kern w:val="16"/>
          <w:lang w:val="hy-AM"/>
        </w:rPr>
      </w:pPr>
      <w:r w:rsidRPr="00BB5FD6">
        <w:rPr>
          <w:rFonts w:ascii="GHEA Grapalat" w:hAnsi="GHEA Grapalat" w:cs="Sylfaen"/>
          <w:b/>
          <w:bCs/>
          <w:kern w:val="16"/>
          <w:lang w:val="hy-AM"/>
        </w:rPr>
        <w:t>ՀՀ 2024-2026թթ. ՄԺԾ ծրագրով յուրաքանչյուր տարվա համար նախատեսվում է համապատասխանաբար՝ 28.0 մլրդ դրամ, 31.6 մլրդ դրամ, 33.1 մլրդ դրամ, իսկ շահառուների թիվը՝ 61600, 67328, 67590 անձ։</w:t>
      </w:r>
    </w:p>
    <w:p w14:paraId="0C215A9D" w14:textId="77777777" w:rsidR="00BB5FD6" w:rsidRPr="00BB5FD6" w:rsidRDefault="00BB5FD6" w:rsidP="00BB5FD6">
      <w:pPr>
        <w:pStyle w:val="ListParagraph"/>
        <w:widowControl w:val="0"/>
        <w:numPr>
          <w:ilvl w:val="0"/>
          <w:numId w:val="6"/>
        </w:numPr>
        <w:ind w:left="0" w:firstLine="360"/>
        <w:contextualSpacing/>
        <w:jc w:val="both"/>
        <w:rPr>
          <w:rFonts w:ascii="GHEA Grapalat" w:eastAsia="GHEA Grapalat" w:hAnsi="GHEA Grapalat" w:cs="GHEA Grapalat"/>
          <w:sz w:val="22"/>
          <w:szCs w:val="22"/>
          <w:lang w:val="hy-AM"/>
        </w:rPr>
      </w:pPr>
      <w:r w:rsidRPr="00BB5FD6">
        <w:rPr>
          <w:rFonts w:ascii="GHEA Grapalat" w:eastAsia="GHEA Grapalat" w:hAnsi="GHEA Grapalat" w:cs="GHEA Grapalat"/>
          <w:b/>
          <w:sz w:val="22"/>
          <w:szCs w:val="22"/>
          <w:lang w:val="hy-AM"/>
        </w:rPr>
        <w:t xml:space="preserve">«12002 Երեխայի ծննդյան միանվագ նպաստ» միջոցառման շրջանակներում </w:t>
      </w:r>
      <w:r w:rsidRPr="00BB5FD6">
        <w:rPr>
          <w:rFonts w:ascii="GHEA Grapalat" w:eastAsia="GHEA Grapalat" w:hAnsi="GHEA Grapalat" w:cs="GHEA Grapalat"/>
          <w:sz w:val="22"/>
          <w:szCs w:val="22"/>
          <w:lang w:val="hy-AM"/>
        </w:rPr>
        <w:t>ապահովվում է պետական բյուջեի միջոցների հաշվին «Պետական նպաստների մասին» ՀՀ օրենքի համաձայն երեխայի ծննդյան միանվագ վճարի տրամադրումը նոր ծնված երեխայի ծնողին (որդեգրողին, խնամակալին): Նպաստի իրավունքը փոխկապակցված չէ ծնողի` վարձու աշխատող հանդիսանալու հանգամանքին: Նպաստի չափերը տարբերակված են ըստ նոր ծնված երեխայի կարգաթվի:</w:t>
      </w:r>
    </w:p>
    <w:p w14:paraId="769DFB1E" w14:textId="77777777" w:rsidR="00BB5FD6" w:rsidRPr="00BB5FD6" w:rsidRDefault="00BB5FD6" w:rsidP="00BB5FD6">
      <w:pPr>
        <w:widowControl w:val="0"/>
        <w:spacing w:line="240" w:lineRule="auto"/>
        <w:ind w:firstLine="709"/>
        <w:contextualSpacing/>
        <w:jc w:val="both"/>
        <w:rPr>
          <w:rFonts w:ascii="GHEA Grapalat" w:eastAsia="GHEA Grapalat" w:hAnsi="GHEA Grapalat" w:cs="GHEA Grapalat"/>
          <w:lang w:val="hy-AM"/>
        </w:rPr>
      </w:pPr>
      <w:r w:rsidRPr="00BB5FD6">
        <w:rPr>
          <w:rFonts w:ascii="GHEA Grapalat" w:eastAsia="GHEA Grapalat" w:hAnsi="GHEA Grapalat" w:cs="GHEA Grapalat"/>
          <w:lang w:val="hy-AM"/>
        </w:rPr>
        <w:t>Միջնաժամկետ ժամանակահատվածում պահպանվելու են 2022թ. համար սահմանված նպաստի չափերը՝ 1-ին կամ 2-րդ երեխայի ծննդյան դեպքում՝ 300 հազ. դրամ, 3-րդ կամ 4-րդ երեխայի ծննդյան դեպքում՝ 1 մլն դրամ, 5-րդ և յուրաքանչյուր հաջորդ երեխայի ծննդյան դեպքում 1.5 մլն դրամ:</w:t>
      </w:r>
    </w:p>
    <w:p w14:paraId="5506ECA2" w14:textId="25B7B60C" w:rsidR="00BB5FD6" w:rsidRPr="00BB5FD6" w:rsidRDefault="00BB5FD6" w:rsidP="00BB5FD6">
      <w:pPr>
        <w:spacing w:after="0" w:line="240" w:lineRule="auto"/>
        <w:ind w:firstLine="540"/>
        <w:jc w:val="both"/>
        <w:rPr>
          <w:rFonts w:ascii="GHEA Grapalat" w:hAnsi="GHEA Grapalat" w:cs="Sylfaen"/>
          <w:b/>
          <w:bCs/>
          <w:kern w:val="16"/>
          <w:lang w:val="hy-AM"/>
        </w:rPr>
      </w:pPr>
      <w:r w:rsidRPr="00BB5FD6">
        <w:rPr>
          <w:rFonts w:ascii="GHEA Grapalat" w:hAnsi="GHEA Grapalat" w:cs="Sylfaen"/>
          <w:b/>
          <w:bCs/>
          <w:kern w:val="16"/>
          <w:lang w:val="hy-AM"/>
        </w:rPr>
        <w:t>ՀՀ 2024-2026թթ. ՄԺԾ ծրագրով յուրաքանչյուր տարվա համար նախատեսվում է 20.7 մլրդ դրամ, 21.6 մլրդ դրամ և 22.6 մլրդ դրամ, յուրաքանչյուր տարի նոր ծնված երեխաների թիվը կանխատեսվել է 36570, 37190, 37910 երեխա:</w:t>
      </w:r>
    </w:p>
    <w:p w14:paraId="289672C5" w14:textId="798B920B" w:rsidR="00FF471D" w:rsidRPr="00AC2E03" w:rsidRDefault="00642520" w:rsidP="009433D0">
      <w:pPr>
        <w:pStyle w:val="ListParagraph"/>
        <w:numPr>
          <w:ilvl w:val="0"/>
          <w:numId w:val="6"/>
        </w:numPr>
        <w:ind w:left="0" w:firstLine="450"/>
        <w:jc w:val="both"/>
        <w:rPr>
          <w:rFonts w:ascii="GHEA Grapalat" w:eastAsia="GHEA Grapalat" w:hAnsi="GHEA Grapalat" w:cs="GHEA Grapalat"/>
          <w:b/>
          <w:sz w:val="22"/>
          <w:szCs w:val="22"/>
          <w:lang w:val="hy-AM"/>
        </w:rPr>
      </w:pPr>
      <w:r w:rsidRPr="00AC2E03">
        <w:rPr>
          <w:rFonts w:ascii="GHEA Grapalat" w:eastAsia="GHEA Grapalat" w:hAnsi="GHEA Grapalat" w:cs="GHEA Grapalat"/>
          <w:b/>
          <w:sz w:val="22"/>
          <w:szCs w:val="22"/>
          <w:lang w:val="hy-AM"/>
        </w:rPr>
        <w:t>«</w:t>
      </w:r>
      <w:r w:rsidR="00C801AF" w:rsidRPr="00AC2E03">
        <w:rPr>
          <w:rFonts w:ascii="GHEA Grapalat" w:eastAsia="GHEA Grapalat" w:hAnsi="GHEA Grapalat" w:cs="GHEA Grapalat"/>
          <w:b/>
          <w:sz w:val="22"/>
          <w:szCs w:val="22"/>
          <w:lang w:val="hy-AM"/>
        </w:rPr>
        <w:t xml:space="preserve">12003 </w:t>
      </w:r>
      <w:r w:rsidR="003C3964" w:rsidRPr="00AC2E03">
        <w:rPr>
          <w:rFonts w:ascii="GHEA Grapalat" w:hAnsi="GHEA Grapalat"/>
          <w:b/>
          <w:sz w:val="22"/>
          <w:szCs w:val="22"/>
          <w:lang w:val="hy-AM"/>
        </w:rPr>
        <w:t>Երեխա ունեցող ընտանիքների բնակարանային ապահովման պետական աջակցություն</w:t>
      </w:r>
      <w:r w:rsidR="00C801AF" w:rsidRPr="00AC2E03">
        <w:rPr>
          <w:rFonts w:ascii="GHEA Grapalat" w:eastAsia="GHEA Grapalat" w:hAnsi="GHEA Grapalat" w:cs="GHEA Grapalat"/>
          <w:b/>
          <w:sz w:val="22"/>
          <w:szCs w:val="22"/>
          <w:lang w:val="hy-AM"/>
        </w:rPr>
        <w:t xml:space="preserve">» </w:t>
      </w:r>
    </w:p>
    <w:p w14:paraId="1CC5C45F" w14:textId="7A6EBAAF" w:rsidR="00FF471D" w:rsidRPr="00AC2E03" w:rsidRDefault="00FF471D" w:rsidP="00FF471D">
      <w:pPr>
        <w:pStyle w:val="ListParagraph"/>
        <w:ind w:left="0"/>
        <w:jc w:val="both"/>
        <w:rPr>
          <w:rFonts w:ascii="GHEA Grapalat" w:hAnsi="GHEA Grapalat"/>
          <w:sz w:val="22"/>
          <w:szCs w:val="22"/>
          <w:shd w:val="clear" w:color="auto" w:fill="FFFFFF"/>
          <w:lang w:val="hy-AM"/>
        </w:rPr>
      </w:pPr>
      <w:r w:rsidRPr="00AC2E03">
        <w:rPr>
          <w:rFonts w:ascii="GHEA Grapalat" w:eastAsia="GHEA Grapalat" w:hAnsi="GHEA Grapalat" w:cs="GHEA Grapalat"/>
          <w:sz w:val="22"/>
          <w:szCs w:val="22"/>
          <w:lang w:val="hy-AM"/>
        </w:rPr>
        <w:tab/>
        <w:t xml:space="preserve">Սույն միջոցառումը նպաստում է </w:t>
      </w:r>
      <w:r w:rsidRPr="00AC2E03">
        <w:rPr>
          <w:rFonts w:ascii="GHEA Grapalat" w:hAnsi="GHEA Grapalat"/>
          <w:sz w:val="22"/>
          <w:szCs w:val="22"/>
          <w:shd w:val="clear" w:color="auto" w:fill="FFFFFF"/>
          <w:lang w:val="hy-AM"/>
        </w:rPr>
        <w:t xml:space="preserve">ծնելիության և բազմազավակության խթանմանը։ </w:t>
      </w:r>
    </w:p>
    <w:p w14:paraId="42238AB2" w14:textId="5B08D832" w:rsidR="00FF471D" w:rsidRPr="00AC2E03" w:rsidRDefault="00FF471D" w:rsidP="00FF471D">
      <w:pPr>
        <w:pStyle w:val="ListParagraph"/>
        <w:ind w:left="0"/>
        <w:jc w:val="both"/>
        <w:rPr>
          <w:rFonts w:ascii="GHEA Grapalat" w:eastAsiaTheme="minorHAnsi" w:hAnsi="GHEA Grapalat" w:cs="Sylfaen"/>
          <w:bCs/>
          <w:kern w:val="16"/>
          <w:sz w:val="22"/>
          <w:szCs w:val="22"/>
          <w:lang w:val="hy-AM" w:eastAsia="en-US"/>
        </w:rPr>
      </w:pPr>
      <w:r w:rsidRPr="00AC2E03">
        <w:rPr>
          <w:rFonts w:ascii="GHEA Grapalat" w:hAnsi="GHEA Grapalat"/>
          <w:sz w:val="22"/>
          <w:szCs w:val="22"/>
          <w:shd w:val="clear" w:color="auto" w:fill="FFFFFF"/>
          <w:lang w:val="hy-AM"/>
        </w:rPr>
        <w:tab/>
        <w:t xml:space="preserve">Միջոցառումն ուղղված է երեխա ունեցող, այդ թվում՝ բազմազավակ ընտանիքներին անհրաժեշտ և համալիր աջակցություն տրամադրելուն։ </w:t>
      </w:r>
      <w:r w:rsidRPr="00AC2E03">
        <w:rPr>
          <w:rFonts w:ascii="GHEA Grapalat" w:eastAsia="GHEA Grapalat" w:hAnsi="GHEA Grapalat" w:cs="GHEA Grapalat"/>
          <w:sz w:val="22"/>
          <w:szCs w:val="22"/>
          <w:lang w:val="hy-AM"/>
        </w:rPr>
        <w:t>Միջոցառման շրջանակներում</w:t>
      </w:r>
      <w:r w:rsidRPr="00AC2E03">
        <w:rPr>
          <w:rFonts w:ascii="GHEA Grapalat" w:hAnsi="GHEA Grapalat"/>
          <w:sz w:val="22"/>
          <w:szCs w:val="22"/>
          <w:shd w:val="clear" w:color="auto" w:fill="FFFFFF"/>
          <w:lang w:val="hy-AM"/>
        </w:rPr>
        <w:t xml:space="preserve"> տրամադրվում է </w:t>
      </w:r>
      <w:r w:rsidRPr="00AC2E03">
        <w:rPr>
          <w:rFonts w:ascii="GHEA Grapalat" w:hAnsi="GHEA Grapalat" w:cs="Sylfaen"/>
          <w:sz w:val="22"/>
          <w:szCs w:val="22"/>
          <w:lang w:val="hy-AM"/>
        </w:rPr>
        <w:t xml:space="preserve">երեխա ունեցող ընտանիքների բնակարանային ապահովում: Երեխա ունեցող ընտանիքների բնակարանային </w:t>
      </w:r>
      <w:r w:rsidRPr="00AC2E03">
        <w:rPr>
          <w:rFonts w:ascii="GHEA Grapalat" w:hAnsi="GHEA Grapalat" w:cs="Sylfaen"/>
          <w:sz w:val="22"/>
          <w:szCs w:val="22"/>
          <w:lang w:val="hy-AM"/>
        </w:rPr>
        <w:lastRenderedPageBreak/>
        <w:t xml:space="preserve">ապահովման ծրագիրն արդեն գործարկվել է 2020թ. հուլիսի 1-ից և 2020թ. համար պետական բյուջեով նախատեսվել էր </w:t>
      </w:r>
      <w:r w:rsidRPr="00AC2E03">
        <w:rPr>
          <w:rFonts w:ascii="GHEA Grapalat" w:hAnsi="GHEA Grapalat" w:cs="Sylfaen"/>
          <w:sz w:val="22"/>
          <w:szCs w:val="22"/>
          <w:lang w:val="af-ZA"/>
        </w:rPr>
        <w:t>526.</w:t>
      </w:r>
      <w:r w:rsidRPr="00AC2E03">
        <w:rPr>
          <w:rFonts w:ascii="GHEA Grapalat" w:hAnsi="GHEA Grapalat" w:cs="Sylfaen"/>
          <w:sz w:val="22"/>
          <w:szCs w:val="22"/>
          <w:lang w:val="hy-AM"/>
        </w:rPr>
        <w:t>8 մլն դրամ:</w:t>
      </w:r>
      <w:r w:rsidRPr="00AC2E03">
        <w:rPr>
          <w:rFonts w:ascii="GHEA Grapalat" w:hAnsi="GHEA Grapalat"/>
          <w:bCs/>
          <w:sz w:val="22"/>
          <w:szCs w:val="22"/>
          <w:lang w:val="hy-AM"/>
        </w:rPr>
        <w:t xml:space="preserve"> </w:t>
      </w:r>
    </w:p>
    <w:p w14:paraId="7E2FA802" w14:textId="77777777" w:rsidR="00FF471D" w:rsidRPr="00AC2E03" w:rsidRDefault="00FF471D" w:rsidP="00FF471D">
      <w:pPr>
        <w:spacing w:after="0" w:line="240" w:lineRule="auto"/>
        <w:jc w:val="both"/>
        <w:rPr>
          <w:rFonts w:ascii="GHEA Grapalat" w:eastAsia="GHEA Grapalat" w:hAnsi="GHEA Grapalat" w:cs="GHEA Grapalat"/>
          <w:b/>
          <w:lang w:val="hy-AM"/>
        </w:rPr>
      </w:pPr>
      <w:r w:rsidRPr="00AC2E03">
        <w:rPr>
          <w:rFonts w:ascii="GHEA Grapalat" w:eastAsia="GHEA Grapalat" w:hAnsi="GHEA Grapalat" w:cs="GHEA Grapalat"/>
          <w:b/>
          <w:lang w:val="hy-AM"/>
        </w:rPr>
        <w:tab/>
        <w:t>ՀՀ 2023թ. պետական բյուջեով հատկացվել է 1,</w:t>
      </w:r>
      <w:r w:rsidRPr="00AC2E03">
        <w:rPr>
          <w:rFonts w:ascii="GHEA Grapalat" w:eastAsia="Times New Roman" w:hAnsi="GHEA Grapalat"/>
          <w:b/>
          <w:bCs/>
          <w:lang w:val="hy-AM"/>
        </w:rPr>
        <w:t xml:space="preserve">290,755.0 </w:t>
      </w:r>
      <w:r w:rsidRPr="00AC2E03">
        <w:rPr>
          <w:rFonts w:ascii="GHEA Grapalat" w:eastAsia="GHEA Grapalat" w:hAnsi="GHEA Grapalat" w:cs="GHEA Grapalat"/>
          <w:b/>
          <w:lang w:val="hy-AM"/>
        </w:rPr>
        <w:t xml:space="preserve">հազ.դրամ: </w:t>
      </w:r>
    </w:p>
    <w:p w14:paraId="18A869C9" w14:textId="5F6BE499" w:rsidR="00FF6BD7" w:rsidRPr="007E5601" w:rsidRDefault="00FF471D" w:rsidP="007E5601">
      <w:pPr>
        <w:spacing w:after="0" w:line="240" w:lineRule="auto"/>
        <w:jc w:val="both"/>
        <w:rPr>
          <w:rFonts w:ascii="GHEA Grapalat" w:eastAsia="GHEA Grapalat" w:hAnsi="GHEA Grapalat" w:cs="GHEA Grapalat"/>
          <w:lang w:val="hy-AM"/>
        </w:rPr>
      </w:pPr>
      <w:r w:rsidRPr="00AC2E03">
        <w:rPr>
          <w:rFonts w:ascii="GHEA Grapalat" w:eastAsia="GHEA Grapalat" w:hAnsi="GHEA Grapalat" w:cs="GHEA Grapalat"/>
          <w:b/>
          <w:lang w:val="hy-AM"/>
        </w:rPr>
        <w:tab/>
        <w:t xml:space="preserve">ՀՀ ՄԺԾ 2024-2026թթ. ծրագրով նախատեսվում է 2024 թվականի համար հատկացնել </w:t>
      </w:r>
      <w:r w:rsidRPr="00AC2E03">
        <w:rPr>
          <w:rFonts w:ascii="GHEA Grapalat" w:eastAsia="Times New Roman" w:hAnsi="GHEA Grapalat"/>
          <w:b/>
          <w:bCs/>
          <w:lang w:val="hy-AM"/>
        </w:rPr>
        <w:t xml:space="preserve">207,00.0 </w:t>
      </w:r>
      <w:r w:rsidRPr="00AC2E03">
        <w:rPr>
          <w:rFonts w:ascii="GHEA Grapalat" w:eastAsia="GHEA Grapalat" w:hAnsi="GHEA Grapalat" w:cs="GHEA Grapalat"/>
          <w:b/>
          <w:lang w:val="hy-AM"/>
        </w:rPr>
        <w:t xml:space="preserve">հազ.դրամ, 2025 թվականի համար՝ </w:t>
      </w:r>
      <w:r w:rsidRPr="00AC2E03">
        <w:rPr>
          <w:rFonts w:ascii="GHEA Grapalat" w:eastAsia="Times New Roman" w:hAnsi="GHEA Grapalat"/>
          <w:b/>
          <w:bCs/>
          <w:lang w:val="hy-AM"/>
        </w:rPr>
        <w:t xml:space="preserve">81,000.0 </w:t>
      </w:r>
      <w:r w:rsidRPr="00AC2E03">
        <w:rPr>
          <w:rFonts w:ascii="GHEA Grapalat" w:eastAsia="GHEA Grapalat" w:hAnsi="GHEA Grapalat" w:cs="GHEA Grapalat"/>
          <w:b/>
          <w:lang w:val="hy-AM"/>
        </w:rPr>
        <w:t xml:space="preserve">հազ.դրամ, իսկ 2026 թվականի համար՝ </w:t>
      </w:r>
      <w:r w:rsidRPr="00AC2E03">
        <w:rPr>
          <w:rFonts w:ascii="GHEA Grapalat" w:eastAsia="Times New Roman" w:hAnsi="GHEA Grapalat"/>
          <w:b/>
          <w:bCs/>
          <w:lang w:val="hy-AM"/>
        </w:rPr>
        <w:t xml:space="preserve">65,000.0 </w:t>
      </w:r>
      <w:r w:rsidRPr="00AC2E03">
        <w:rPr>
          <w:rFonts w:ascii="GHEA Grapalat" w:eastAsia="GHEA Grapalat" w:hAnsi="GHEA Grapalat" w:cs="GHEA Grapalat"/>
          <w:b/>
          <w:lang w:val="hy-AM"/>
        </w:rPr>
        <w:t>հազ.դրամ:</w:t>
      </w:r>
    </w:p>
    <w:p w14:paraId="568ECC7D" w14:textId="6645E2A3" w:rsidR="007E5601" w:rsidRPr="00642520" w:rsidRDefault="007E5601" w:rsidP="007E5601">
      <w:pPr>
        <w:pStyle w:val="ListParagraph"/>
        <w:widowControl w:val="0"/>
        <w:numPr>
          <w:ilvl w:val="0"/>
          <w:numId w:val="6"/>
        </w:numPr>
        <w:ind w:left="0" w:firstLine="450"/>
        <w:contextualSpacing/>
        <w:jc w:val="both"/>
        <w:rPr>
          <w:rFonts w:ascii="GHEA Grapalat" w:eastAsia="GHEA Grapalat" w:hAnsi="GHEA Grapalat" w:cs="GHEA Grapalat"/>
          <w:sz w:val="22"/>
          <w:szCs w:val="22"/>
          <w:lang w:val="hy-AM"/>
        </w:rPr>
      </w:pPr>
      <w:r>
        <w:rPr>
          <w:rFonts w:ascii="GHEA Grapalat" w:eastAsia="GHEA Grapalat" w:hAnsi="GHEA Grapalat" w:cs="GHEA Grapalat"/>
          <w:b/>
          <w:sz w:val="22"/>
          <w:szCs w:val="22"/>
          <w:lang w:val="hy-AM"/>
        </w:rPr>
        <w:t>«12004</w:t>
      </w:r>
      <w:r w:rsidRPr="00642520">
        <w:rPr>
          <w:rFonts w:ascii="GHEA Grapalat" w:eastAsia="GHEA Grapalat" w:hAnsi="GHEA Grapalat" w:cs="GHEA Grapalat"/>
          <w:b/>
          <w:sz w:val="22"/>
          <w:szCs w:val="22"/>
          <w:lang w:val="hy-AM"/>
        </w:rPr>
        <w:t xml:space="preserve"> </w:t>
      </w:r>
      <w:r>
        <w:rPr>
          <w:rFonts w:ascii="GHEA Grapalat" w:eastAsia="GHEA Grapalat" w:hAnsi="GHEA Grapalat" w:cs="GHEA Grapalat"/>
          <w:b/>
          <w:sz w:val="22"/>
          <w:szCs w:val="22"/>
          <w:lang w:val="hy-AM"/>
        </w:rPr>
        <w:t>Դ</w:t>
      </w:r>
      <w:r w:rsidRPr="00642520">
        <w:rPr>
          <w:rFonts w:ascii="GHEA Grapalat" w:eastAsia="GHEA Grapalat" w:hAnsi="GHEA Grapalat" w:cs="GHEA Grapalat"/>
          <w:b/>
          <w:sz w:val="22"/>
          <w:szCs w:val="22"/>
          <w:lang w:val="hy-AM"/>
        </w:rPr>
        <w:t>րամական աջակցություն ընտանիքում</w:t>
      </w:r>
      <w:r>
        <w:rPr>
          <w:rFonts w:ascii="GHEA Grapalat" w:eastAsia="GHEA Grapalat" w:hAnsi="GHEA Grapalat" w:cs="GHEA Grapalat"/>
          <w:b/>
          <w:sz w:val="22"/>
          <w:szCs w:val="22"/>
          <w:lang w:val="hy-AM"/>
        </w:rPr>
        <w:t xml:space="preserve"> 3</w:t>
      </w:r>
      <w:r w:rsidRPr="00642520">
        <w:rPr>
          <w:rFonts w:ascii="GHEA Grapalat" w:eastAsia="GHEA Grapalat" w:hAnsi="GHEA Grapalat" w:cs="GHEA Grapalat"/>
          <w:b/>
          <w:sz w:val="22"/>
          <w:szCs w:val="22"/>
          <w:lang w:val="hy-AM"/>
        </w:rPr>
        <w:t xml:space="preserve"> և </w:t>
      </w:r>
      <w:r>
        <w:rPr>
          <w:rFonts w:ascii="GHEA Grapalat" w:eastAsia="GHEA Grapalat" w:hAnsi="GHEA Grapalat" w:cs="GHEA Grapalat"/>
          <w:b/>
          <w:sz w:val="22"/>
          <w:szCs w:val="22"/>
          <w:lang w:val="hy-AM"/>
        </w:rPr>
        <w:t>ավելի երեխա ունեցող ընտանիքներին</w:t>
      </w:r>
      <w:r w:rsidRPr="00642520">
        <w:rPr>
          <w:rFonts w:ascii="GHEA Grapalat" w:eastAsia="GHEA Grapalat" w:hAnsi="GHEA Grapalat" w:cs="GHEA Grapalat"/>
          <w:b/>
          <w:sz w:val="22"/>
          <w:szCs w:val="22"/>
          <w:lang w:val="hy-AM"/>
        </w:rPr>
        <w:t xml:space="preserve">» միջոցառման շրջանակներում </w:t>
      </w:r>
      <w:r w:rsidRPr="00642520">
        <w:rPr>
          <w:rFonts w:ascii="GHEA Grapalat" w:eastAsia="GHEA Grapalat" w:hAnsi="GHEA Grapalat" w:cs="GHEA Grapalat"/>
          <w:sz w:val="22"/>
          <w:szCs w:val="22"/>
          <w:lang w:val="hy-AM"/>
        </w:rPr>
        <w:t>ապահովվում է Կառավարության 2021 թ</w:t>
      </w:r>
      <w:r>
        <w:rPr>
          <w:rFonts w:ascii="GHEA Grapalat" w:eastAsia="GHEA Grapalat" w:hAnsi="GHEA Grapalat" w:cs="GHEA Grapalat"/>
          <w:sz w:val="22"/>
          <w:szCs w:val="22"/>
          <w:lang w:val="hy-AM"/>
        </w:rPr>
        <w:t>.</w:t>
      </w:r>
      <w:r w:rsidRPr="00642520">
        <w:rPr>
          <w:rFonts w:ascii="GHEA Grapalat" w:eastAsia="GHEA Grapalat" w:hAnsi="GHEA Grapalat" w:cs="GHEA Grapalat"/>
          <w:sz w:val="22"/>
          <w:szCs w:val="22"/>
          <w:lang w:val="hy-AM"/>
        </w:rPr>
        <w:t xml:space="preserve"> դեկտեմբերի 23-ի N 2167-Ն որոշմամբ սահմանված՝ ընտանիքում 3-րդ և յուրաքանչյուր հաջորդ նոր ծնված երեխայի ծննդյան կապակցությամբ դրամական աջակցության տրամադրումը պետական բյուջեի միջոցների հաշվին: Աջակցությունը տրամադրվում է ընտանիքում 3-րդ և յուրաքանչյուր հաջորդ երեխայի ծննդյան կապակցությամբ՝ ամսական 50000 դրամի չափով, մինչև երեխայի 6 տարեկանը լրանալու ամիսը ներառյալ։ Աջակցություն նշանակվում է, եթե երեխան ծնվել է 2022 </w:t>
      </w:r>
      <w:r>
        <w:rPr>
          <w:rFonts w:ascii="GHEA Grapalat" w:eastAsia="GHEA Grapalat" w:hAnsi="GHEA Grapalat" w:cs="GHEA Grapalat"/>
          <w:sz w:val="22"/>
          <w:szCs w:val="22"/>
          <w:lang w:val="hy-AM"/>
        </w:rPr>
        <w:t>թ.</w:t>
      </w:r>
      <w:r w:rsidRPr="00642520">
        <w:rPr>
          <w:rFonts w:ascii="GHEA Grapalat" w:eastAsia="GHEA Grapalat" w:hAnsi="GHEA Grapalat" w:cs="GHEA Grapalat"/>
          <w:sz w:val="22"/>
          <w:szCs w:val="22"/>
          <w:lang w:val="hy-AM"/>
        </w:rPr>
        <w:t xml:space="preserve"> հունվարի 1-ին կամ դրանից հետո՝ մինչև 2026 թվականի դեկտեմբերի 31-ը ներառյալ։</w:t>
      </w:r>
    </w:p>
    <w:p w14:paraId="3F47B406" w14:textId="088206B6" w:rsidR="007E5601" w:rsidRPr="00E06043" w:rsidRDefault="007E5601" w:rsidP="007E5601">
      <w:pPr>
        <w:pStyle w:val="ListParagraph"/>
        <w:widowControl w:val="0"/>
        <w:ind w:left="0" w:firstLine="450"/>
        <w:contextualSpacing/>
        <w:jc w:val="both"/>
        <w:rPr>
          <w:rFonts w:ascii="GHEA Grapalat" w:eastAsia="GHEA Grapalat" w:hAnsi="GHEA Grapalat" w:cs="GHEA Grapalat"/>
          <w:b/>
          <w:sz w:val="22"/>
          <w:szCs w:val="22"/>
          <w:lang w:val="hy-AM"/>
        </w:rPr>
      </w:pPr>
      <w:r w:rsidRPr="0035178C">
        <w:rPr>
          <w:rFonts w:ascii="GHEA Grapalat" w:hAnsi="GHEA Grapalat" w:cs="Sylfaen"/>
          <w:b/>
          <w:bCs/>
          <w:kern w:val="16"/>
          <w:sz w:val="22"/>
          <w:szCs w:val="22"/>
          <w:lang w:val="hy-AM"/>
        </w:rPr>
        <w:t>ՀՀ 2024-2026թթ. ՄԺԾ ծրագրով յուրաքանչյուր տարվա համար նախատեսվում է 17.0 մլրդ դրամ, 24.9 մլրդ դրամ, 33.4 մլրդ դրամ, իսկ յուրաքանչյուր տարի նոր ծնված երեխաների թիվը կանխատեսվել է 28389, 41535</w:t>
      </w:r>
      <w:r>
        <w:rPr>
          <w:rFonts w:ascii="GHEA Grapalat" w:hAnsi="GHEA Grapalat" w:cs="Sylfaen"/>
          <w:b/>
          <w:bCs/>
          <w:kern w:val="16"/>
          <w:sz w:val="22"/>
          <w:szCs w:val="22"/>
          <w:lang w:val="hy-AM"/>
        </w:rPr>
        <w:t>, 55</w:t>
      </w:r>
      <w:r w:rsidRPr="0035178C">
        <w:rPr>
          <w:rFonts w:ascii="GHEA Grapalat" w:hAnsi="GHEA Grapalat" w:cs="Sylfaen"/>
          <w:b/>
          <w:bCs/>
          <w:kern w:val="16"/>
          <w:sz w:val="22"/>
          <w:szCs w:val="22"/>
          <w:lang w:val="hy-AM"/>
        </w:rPr>
        <w:t>735 երեխա:</w:t>
      </w:r>
    </w:p>
    <w:p w14:paraId="27F46CC7" w14:textId="77777777" w:rsidR="007E5601" w:rsidRDefault="007E5601" w:rsidP="00E06043">
      <w:pPr>
        <w:overflowPunct w:val="0"/>
        <w:autoSpaceDE w:val="0"/>
        <w:autoSpaceDN w:val="0"/>
        <w:adjustRightInd w:val="0"/>
        <w:spacing w:before="120" w:after="120" w:line="240" w:lineRule="auto"/>
        <w:jc w:val="center"/>
        <w:textAlignment w:val="baseline"/>
        <w:rPr>
          <w:rFonts w:ascii="GHEA Grapalat" w:eastAsia="Times New Roman" w:hAnsi="GHEA Grapalat" w:cs="Times New Roman"/>
          <w:b/>
          <w:iCs/>
          <w:kern w:val="16"/>
          <w:szCs w:val="20"/>
          <w:lang w:val="hy-AM"/>
        </w:rPr>
      </w:pPr>
    </w:p>
    <w:p w14:paraId="5D3D98F2" w14:textId="24CB57CF" w:rsidR="001D47D3" w:rsidRPr="00AC2E03" w:rsidRDefault="00715774" w:rsidP="00E06043">
      <w:pPr>
        <w:overflowPunct w:val="0"/>
        <w:autoSpaceDE w:val="0"/>
        <w:autoSpaceDN w:val="0"/>
        <w:adjustRightInd w:val="0"/>
        <w:spacing w:before="120" w:after="120" w:line="240" w:lineRule="auto"/>
        <w:jc w:val="center"/>
        <w:textAlignment w:val="baseline"/>
        <w:rPr>
          <w:rFonts w:ascii="GHEA Grapalat" w:eastAsia="Times New Roman" w:hAnsi="GHEA Grapalat" w:cs="Times New Roman"/>
          <w:b/>
          <w:iCs/>
          <w:kern w:val="16"/>
          <w:szCs w:val="20"/>
          <w:lang w:val="hy-AM"/>
        </w:rPr>
      </w:pPr>
      <w:r w:rsidRPr="00AC2E03">
        <w:rPr>
          <w:rFonts w:ascii="GHEA Grapalat" w:eastAsia="Times New Roman" w:hAnsi="GHEA Grapalat" w:cs="Times New Roman"/>
          <w:b/>
          <w:iCs/>
          <w:kern w:val="16"/>
          <w:szCs w:val="20"/>
          <w:lang w:val="hy-AM"/>
        </w:rPr>
        <w:t>Սոցիալական աջակցություն ան</w:t>
      </w:r>
      <w:r w:rsidR="00E06043" w:rsidRPr="00AC2E03">
        <w:rPr>
          <w:rFonts w:ascii="GHEA Grapalat" w:eastAsia="Times New Roman" w:hAnsi="GHEA Grapalat" w:cs="Times New Roman"/>
          <w:b/>
          <w:iCs/>
          <w:kern w:val="16"/>
          <w:szCs w:val="20"/>
          <w:lang w:val="hy-AM"/>
        </w:rPr>
        <w:t>աշխատունակության դեպքում (1082)</w:t>
      </w:r>
    </w:p>
    <w:p w14:paraId="1B750E49" w14:textId="0C651ABF" w:rsidR="00681C11" w:rsidRDefault="00681C11" w:rsidP="00F148D0">
      <w:pPr>
        <w:spacing w:after="0" w:line="240" w:lineRule="auto"/>
        <w:ind w:firstLine="540"/>
        <w:jc w:val="both"/>
        <w:rPr>
          <w:rFonts w:ascii="GHEA Grapalat" w:hAnsi="GHEA Grapalat" w:cs="Sylfaen"/>
          <w:b/>
          <w:bCs/>
          <w:kern w:val="16"/>
          <w:lang w:val="hy-AM"/>
        </w:rPr>
      </w:pPr>
    </w:p>
    <w:p w14:paraId="5FD0B0E3" w14:textId="77777777" w:rsidR="007E5601" w:rsidRPr="006D2EE7" w:rsidRDefault="007E5601" w:rsidP="007E5601">
      <w:pPr>
        <w:spacing w:after="0" w:line="240" w:lineRule="auto"/>
        <w:ind w:firstLine="540"/>
        <w:jc w:val="both"/>
        <w:rPr>
          <w:rFonts w:ascii="GHEA Grapalat" w:eastAsia="GHEA Grapalat" w:hAnsi="GHEA Grapalat" w:cs="GHEA Grapalat"/>
          <w:lang w:val="hy-AM"/>
        </w:rPr>
      </w:pPr>
      <w:r w:rsidRPr="006D2EE7">
        <w:rPr>
          <w:rFonts w:ascii="GHEA Grapalat" w:eastAsia="GHEA Grapalat" w:hAnsi="GHEA Grapalat" w:cs="GHEA Grapalat"/>
          <w:lang w:val="hy-AM"/>
        </w:rPr>
        <w:t>Սույն ծրագրի վերջնական արդյունքը ժամանակավոր անաշխատունակության հետևանքով եկամտի կորստի մասնակի փոխհատուցումն ապահովելն է</w:t>
      </w:r>
      <w:r w:rsidRPr="006D2EE7">
        <w:rPr>
          <w:rFonts w:ascii="GHEA Grapalat" w:hAnsi="GHEA Grapalat" w:cs="Sylfaen"/>
          <w:bCs/>
          <w:kern w:val="16"/>
          <w:lang w:val="hy-AM"/>
        </w:rPr>
        <w:t>: Ծրագրում</w:t>
      </w:r>
      <w:r w:rsidRPr="006D2EE7">
        <w:rPr>
          <w:rFonts w:ascii="GHEA Grapalat" w:eastAsia="GHEA Grapalat" w:hAnsi="GHEA Grapalat" w:cs="GHEA Grapalat"/>
          <w:lang w:val="hy-AM"/>
        </w:rPr>
        <w:t xml:space="preserve"> ներառված են 4 միջոցառումներ` 1-ը ծառայությունների մատուցման և 3-ը` տրանսֆերտների տրամադրման: </w:t>
      </w:r>
    </w:p>
    <w:p w14:paraId="641EEA53" w14:textId="6007CD1E" w:rsidR="007E5601" w:rsidRPr="006D2EE7" w:rsidRDefault="007E5601" w:rsidP="007E5601">
      <w:pPr>
        <w:spacing w:after="0" w:line="240" w:lineRule="auto"/>
        <w:ind w:firstLine="540"/>
        <w:jc w:val="both"/>
        <w:rPr>
          <w:rFonts w:ascii="GHEA Grapalat" w:eastAsia="GHEA Grapalat" w:hAnsi="GHEA Grapalat" w:cs="GHEA Grapalat"/>
          <w:lang w:val="hy-AM"/>
        </w:rPr>
      </w:pPr>
      <w:r w:rsidRPr="006D2EE7">
        <w:rPr>
          <w:rFonts w:ascii="GHEA Grapalat" w:eastAsia="GHEA Grapalat" w:hAnsi="GHEA Grapalat" w:cs="GHEA Grapalat"/>
          <w:lang w:val="hy-AM"/>
        </w:rPr>
        <w:tab/>
        <w:t xml:space="preserve">Տրանսֆերտների տրամադրման միջոցառումներով ապահովվում են ժամանակավոր անաշխատունակության հետևանքով ՀՀ պետական բյուջեից պետական նպաստների` </w:t>
      </w:r>
      <w:r>
        <w:rPr>
          <w:rFonts w:ascii="GHEA Grapalat" w:eastAsia="GHEA Grapalat" w:hAnsi="GHEA Grapalat" w:cs="GHEA Grapalat"/>
          <w:lang w:val="hy-AM"/>
        </w:rPr>
        <w:t>ժ</w:t>
      </w:r>
      <w:r w:rsidRPr="006D2EE7">
        <w:rPr>
          <w:rFonts w:ascii="GHEA Grapalat" w:eastAsia="GHEA Grapalat" w:hAnsi="GHEA Grapalat" w:cs="GHEA Grapalat"/>
          <w:lang w:val="hy-AM"/>
        </w:rPr>
        <w:t>ամանակավոր անաշխատունակության և մայրության նպաստների տրամադրման համար անհրաժեշտ ծախսերի կատարումը: Տրանսֆերտների տրամադրման միջոցառումներն են`</w:t>
      </w:r>
    </w:p>
    <w:p w14:paraId="111067A5" w14:textId="77777777" w:rsidR="007E5601" w:rsidRPr="00FD6AF8" w:rsidRDefault="007E5601" w:rsidP="007E5601">
      <w:pPr>
        <w:numPr>
          <w:ilvl w:val="0"/>
          <w:numId w:val="8"/>
        </w:numPr>
        <w:tabs>
          <w:tab w:val="clear" w:pos="1260"/>
        </w:tabs>
        <w:autoSpaceDE w:val="0"/>
        <w:autoSpaceDN w:val="0"/>
        <w:adjustRightInd w:val="0"/>
        <w:spacing w:after="0" w:line="240" w:lineRule="auto"/>
        <w:ind w:left="0" w:firstLine="540"/>
        <w:jc w:val="both"/>
        <w:rPr>
          <w:rFonts w:ascii="GHEA Grapalat" w:hAnsi="GHEA Grapalat" w:cs="Sylfaen"/>
          <w:bCs/>
          <w:kern w:val="16"/>
          <w:lang w:val="hy-AM"/>
        </w:rPr>
      </w:pPr>
      <w:r w:rsidRPr="006D2EE7">
        <w:rPr>
          <w:rFonts w:ascii="GHEA Grapalat" w:hAnsi="GHEA Grapalat" w:cs="Times Armenian"/>
          <w:b/>
          <w:bCs/>
          <w:kern w:val="16"/>
          <w:lang w:val="pt-BR"/>
        </w:rPr>
        <w:t>«</w:t>
      </w:r>
      <w:r w:rsidRPr="006D2EE7">
        <w:rPr>
          <w:rFonts w:ascii="GHEA Grapalat" w:hAnsi="GHEA Grapalat" w:cs="Times Armenian"/>
          <w:b/>
          <w:bCs/>
          <w:kern w:val="16"/>
          <w:lang w:val="hy-AM"/>
        </w:rPr>
        <w:t xml:space="preserve">12001 </w:t>
      </w:r>
      <w:r w:rsidRPr="006D2EE7">
        <w:rPr>
          <w:rFonts w:ascii="GHEA Grapalat" w:hAnsi="GHEA Grapalat" w:cs="Times Armenian"/>
          <w:b/>
          <w:bCs/>
          <w:kern w:val="16"/>
          <w:lang w:val="pt-BR"/>
        </w:rPr>
        <w:t>Ժամանակավոր անաշխատունակության դեպքում նպաստ»</w:t>
      </w:r>
      <w:r w:rsidRPr="006D2EE7">
        <w:rPr>
          <w:rFonts w:ascii="GHEA Grapalat" w:hAnsi="GHEA Grapalat" w:cs="Times Armenian"/>
          <w:b/>
          <w:bCs/>
          <w:kern w:val="16"/>
          <w:lang w:val="hy-AM"/>
        </w:rPr>
        <w:t xml:space="preserve"> </w:t>
      </w:r>
      <w:r w:rsidRPr="006D2EE7">
        <w:rPr>
          <w:rFonts w:ascii="GHEA Grapalat" w:hAnsi="GHEA Grapalat" w:cs="Sylfaen"/>
          <w:bCs/>
          <w:kern w:val="16"/>
          <w:lang w:val="hy-AM"/>
        </w:rPr>
        <w:t>միջոցառման շրջանակներում</w:t>
      </w:r>
      <w:r w:rsidRPr="006D2EE7">
        <w:rPr>
          <w:rFonts w:ascii="GHEA Grapalat" w:hAnsi="GHEA Grapalat" w:cs="Times Armenian"/>
          <w:bCs/>
          <w:kern w:val="16"/>
          <w:lang w:val="pt-BR"/>
        </w:rPr>
        <w:t xml:space="preserve"> ապահով</w:t>
      </w:r>
      <w:r w:rsidRPr="006D2EE7">
        <w:rPr>
          <w:rFonts w:ascii="GHEA Grapalat" w:hAnsi="GHEA Grapalat" w:cs="Times Armenian"/>
          <w:bCs/>
          <w:kern w:val="16"/>
          <w:lang w:val="hy-AM"/>
        </w:rPr>
        <w:t>վ</w:t>
      </w:r>
      <w:r w:rsidRPr="006D2EE7">
        <w:rPr>
          <w:rFonts w:ascii="GHEA Grapalat" w:hAnsi="GHEA Grapalat" w:cs="Times Armenian"/>
          <w:bCs/>
          <w:kern w:val="16"/>
          <w:lang w:val="pt-BR"/>
        </w:rPr>
        <w:t xml:space="preserve">ում է ժամանակավոր անաշխատունակության  </w:t>
      </w:r>
      <w:r w:rsidRPr="006D2EE7">
        <w:rPr>
          <w:rFonts w:ascii="GHEA Grapalat" w:hAnsi="GHEA Grapalat" w:cs="Sylfaen"/>
          <w:bCs/>
          <w:kern w:val="16"/>
          <w:lang w:val="pt-BR"/>
        </w:rPr>
        <w:t>նպա</w:t>
      </w:r>
      <w:r w:rsidRPr="006D2EE7">
        <w:rPr>
          <w:rFonts w:ascii="GHEA Grapalat" w:hAnsi="GHEA Grapalat" w:cs="Times Armenian"/>
          <w:bCs/>
          <w:kern w:val="16"/>
          <w:lang w:val="pt-BR"/>
        </w:rPr>
        <w:t>u</w:t>
      </w:r>
      <w:r w:rsidRPr="006D2EE7">
        <w:rPr>
          <w:rFonts w:ascii="GHEA Grapalat" w:hAnsi="GHEA Grapalat" w:cs="Sylfaen"/>
          <w:bCs/>
          <w:kern w:val="16"/>
          <w:lang w:val="pt-BR"/>
        </w:rPr>
        <w:t>տներ</w:t>
      </w:r>
      <w:r w:rsidRPr="006D2EE7">
        <w:rPr>
          <w:rFonts w:ascii="GHEA Grapalat" w:hAnsi="GHEA Grapalat" w:cs="Sylfaen"/>
          <w:bCs/>
          <w:kern w:val="16"/>
          <w:lang w:val="hy-AM"/>
        </w:rPr>
        <w:t xml:space="preserve">ի տրամադրումը </w:t>
      </w:r>
      <w:r w:rsidRPr="006D2EE7">
        <w:rPr>
          <w:rFonts w:ascii="GHEA Grapalat" w:hAnsi="GHEA Grapalat" w:cs="Sylfaen"/>
          <w:bCs/>
          <w:kern w:val="16"/>
          <w:lang w:val="pt-BR"/>
        </w:rPr>
        <w:t>հիվանդության</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և</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օրենքով</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սահմանված</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այլ</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դեպքերում</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առաջացած</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ժամանակավոր</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անաշխատունակության</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դեպքում</w:t>
      </w:r>
      <w:r w:rsidRPr="006D2EE7">
        <w:rPr>
          <w:rFonts w:ascii="GHEA Grapalat" w:hAnsi="GHEA Grapalat" w:cs="Times Armenian"/>
          <w:bCs/>
          <w:kern w:val="16"/>
          <w:lang w:val="pt-BR"/>
        </w:rPr>
        <w:t xml:space="preserve"> </w:t>
      </w:r>
      <w:r w:rsidRPr="006D2EE7">
        <w:rPr>
          <w:rFonts w:ascii="GHEA Grapalat" w:hAnsi="GHEA Grapalat" w:cs="Times Armenian"/>
          <w:bCs/>
          <w:kern w:val="16"/>
          <w:lang w:val="hy-AM"/>
        </w:rPr>
        <w:t xml:space="preserve">(բացառությամբ հղիության և ծննդաբերության հետևանքով </w:t>
      </w:r>
      <w:r w:rsidRPr="00FD6AF8">
        <w:rPr>
          <w:rFonts w:ascii="GHEA Grapalat" w:hAnsi="GHEA Grapalat" w:cs="Sylfaen"/>
          <w:bCs/>
          <w:kern w:val="16"/>
          <w:lang w:val="hy-AM"/>
        </w:rPr>
        <w:t xml:space="preserve">առաջացած) վարձու աշխատողներին, նոտարներին ու անհատ ձեռնարկատերերին: </w:t>
      </w:r>
    </w:p>
    <w:p w14:paraId="3D64D139" w14:textId="77777777" w:rsidR="007E5601" w:rsidRPr="0047292B" w:rsidRDefault="007E5601" w:rsidP="00DD04E4">
      <w:pPr>
        <w:spacing w:after="0" w:line="240" w:lineRule="auto"/>
        <w:jc w:val="both"/>
        <w:rPr>
          <w:rFonts w:ascii="GHEA Grapalat" w:hAnsi="GHEA Grapalat" w:cs="Sylfaen"/>
          <w:b/>
          <w:bCs/>
          <w:kern w:val="16"/>
          <w:lang w:val="hy-AM"/>
        </w:rPr>
      </w:pPr>
      <w:r w:rsidRPr="00FD6AF8">
        <w:rPr>
          <w:rFonts w:ascii="GHEA Grapalat" w:hAnsi="GHEA Grapalat" w:cs="Sylfaen"/>
          <w:bCs/>
          <w:kern w:val="16"/>
          <w:lang w:val="hy-AM"/>
        </w:rPr>
        <w:tab/>
      </w:r>
      <w:r w:rsidRPr="00FD6AF8">
        <w:rPr>
          <w:rFonts w:ascii="GHEA Grapalat" w:hAnsi="GHEA Grapalat" w:cs="Sylfaen"/>
          <w:b/>
          <w:bCs/>
          <w:kern w:val="16"/>
          <w:lang w:val="hy-AM"/>
        </w:rPr>
        <w:t>ՀՀ</w:t>
      </w:r>
      <w:r w:rsidRPr="00FD6AF8">
        <w:rPr>
          <w:rFonts w:ascii="GHEA Grapalat" w:hAnsi="GHEA Grapalat" w:cs="Sylfaen"/>
          <w:bCs/>
          <w:kern w:val="16"/>
          <w:lang w:val="hy-AM"/>
        </w:rPr>
        <w:t xml:space="preserve"> </w:t>
      </w:r>
      <w:r w:rsidRPr="00FD6AF8">
        <w:rPr>
          <w:rFonts w:ascii="GHEA Grapalat" w:hAnsi="GHEA Grapalat" w:cs="Sylfaen"/>
          <w:b/>
          <w:bCs/>
          <w:kern w:val="16"/>
          <w:lang w:val="hy-AM"/>
        </w:rPr>
        <w:t>2024-2026թթ. ՄԺԾ ծրագրով յուրաքանչյուր տարվա համար նախատեսվում է համապատասխանաբար՝ 6.7 մլրդ դրամ, 7.1 մլրդ դրամ և 7.6 մլրդ դրամ:</w:t>
      </w:r>
    </w:p>
    <w:p w14:paraId="5FBB5EF5" w14:textId="77777777" w:rsidR="007E5601" w:rsidRDefault="007E5601" w:rsidP="007E5601">
      <w:pPr>
        <w:numPr>
          <w:ilvl w:val="0"/>
          <w:numId w:val="8"/>
        </w:numPr>
        <w:tabs>
          <w:tab w:val="clear" w:pos="1260"/>
        </w:tabs>
        <w:autoSpaceDE w:val="0"/>
        <w:autoSpaceDN w:val="0"/>
        <w:adjustRightInd w:val="0"/>
        <w:spacing w:after="0" w:line="240" w:lineRule="auto"/>
        <w:ind w:left="0" w:firstLine="540"/>
        <w:jc w:val="both"/>
        <w:rPr>
          <w:rFonts w:ascii="GHEA Grapalat" w:hAnsi="GHEA Grapalat" w:cs="Sylfaen"/>
          <w:bCs/>
          <w:kern w:val="16"/>
          <w:lang w:val="hy-AM"/>
        </w:rPr>
      </w:pPr>
      <w:r w:rsidRPr="006D2EE7">
        <w:rPr>
          <w:rFonts w:ascii="GHEA Grapalat" w:hAnsi="GHEA Grapalat" w:cs="Sylfaen"/>
          <w:b/>
          <w:bCs/>
          <w:kern w:val="16"/>
          <w:lang w:val="hy-AM"/>
        </w:rPr>
        <w:t>«12002 Մայրության նպաստի վճարում»</w:t>
      </w:r>
      <w:r w:rsidRPr="006D2EE7">
        <w:rPr>
          <w:rFonts w:ascii="GHEA Grapalat" w:hAnsi="GHEA Grapalat" w:cs="Sylfaen"/>
          <w:bCs/>
          <w:kern w:val="16"/>
          <w:lang w:val="hy-AM"/>
        </w:rPr>
        <w:t xml:space="preserve">  միջոցառման շրջանակներում ՀՀ պետական բյուջեի միջոցների հաշվին ապահովվում է մայրության նպաստի տրամադրումը վարձու աշխատողներին, նոտարներին, անհատ ձեռնարկատարերին և չաշխատող մայրերին: </w:t>
      </w:r>
    </w:p>
    <w:p w14:paraId="1DBFBD5F" w14:textId="3236C262" w:rsidR="007E5601" w:rsidRPr="00AC2E03" w:rsidRDefault="007E5601" w:rsidP="007E5601">
      <w:pPr>
        <w:spacing w:after="0" w:line="240" w:lineRule="auto"/>
        <w:ind w:firstLine="540"/>
        <w:jc w:val="both"/>
        <w:rPr>
          <w:rFonts w:ascii="GHEA Grapalat" w:hAnsi="GHEA Grapalat" w:cs="Sylfaen"/>
          <w:b/>
          <w:bCs/>
          <w:kern w:val="16"/>
          <w:lang w:val="hy-AM"/>
        </w:rPr>
      </w:pPr>
      <w:r w:rsidRPr="00FD6AF8">
        <w:rPr>
          <w:rFonts w:ascii="GHEA Grapalat" w:hAnsi="GHEA Grapalat" w:cs="Sylfaen"/>
          <w:b/>
          <w:bCs/>
          <w:kern w:val="16"/>
          <w:lang w:val="hy-AM"/>
        </w:rPr>
        <w:t>ՀՀ 2024-2026թթ. ՄԺԾ ծրագրով յուրաքանչյուր տարվա համար նախատեսվում է համապատասխանաբար՝ 14.9 մլրդ դրամ, 15.6 մլրդ դրամ, 16.5 մլրդ դրամ:</w:t>
      </w:r>
    </w:p>
    <w:p w14:paraId="78AB0C80" w14:textId="77777777" w:rsidR="008D72B4" w:rsidRPr="00AC2E03" w:rsidRDefault="002D5E7A" w:rsidP="009433D0">
      <w:pPr>
        <w:pStyle w:val="ListParagraph"/>
        <w:numPr>
          <w:ilvl w:val="0"/>
          <w:numId w:val="8"/>
        </w:numPr>
        <w:tabs>
          <w:tab w:val="clear" w:pos="1260"/>
        </w:tabs>
        <w:ind w:left="0" w:firstLine="540"/>
        <w:contextualSpacing/>
        <w:jc w:val="both"/>
        <w:rPr>
          <w:rFonts w:ascii="GHEA Grapalat" w:hAnsi="GHEA Grapalat" w:cs="GHEA Grapalat"/>
          <w:sz w:val="22"/>
          <w:szCs w:val="22"/>
          <w:lang w:val="hy-AM"/>
        </w:rPr>
      </w:pPr>
      <w:r w:rsidRPr="00AC2E03">
        <w:rPr>
          <w:rFonts w:ascii="GHEA Grapalat" w:hAnsi="GHEA Grapalat" w:cs="Sylfaen"/>
          <w:b/>
          <w:bCs/>
          <w:kern w:val="16"/>
          <w:sz w:val="22"/>
          <w:szCs w:val="22"/>
          <w:lang w:val="hy-AM"/>
        </w:rPr>
        <w:t></w:t>
      </w:r>
      <w:r w:rsidRPr="00AC2E03">
        <w:rPr>
          <w:rFonts w:ascii="GHEA Grapalat" w:hAnsi="GHEA Grapalat" w:cs="Sylfaen"/>
          <w:b/>
          <w:bCs/>
          <w:kern w:val="16"/>
          <w:sz w:val="22"/>
          <w:szCs w:val="22"/>
          <w:lang w:val="pt-BR"/>
        </w:rPr>
        <w:t xml:space="preserve">12003 </w:t>
      </w:r>
      <w:r w:rsidRPr="00AC2E03">
        <w:rPr>
          <w:rFonts w:ascii="GHEA Grapalat" w:hAnsi="GHEA Grapalat" w:cs="Sylfaen"/>
          <w:b/>
          <w:bCs/>
          <w:kern w:val="16"/>
          <w:sz w:val="22"/>
          <w:szCs w:val="22"/>
          <w:lang w:val="hy-AM"/>
        </w:rPr>
        <w:t>Աշխատողների աշխատանքային պարտականությունների կատարման հետ կապված խեղման, մասնագիտական հիվանդության և առողջության այլ վնասման հետևանքով պատճառված վնասի փոխհատուցում</w:t>
      </w:r>
      <w:r w:rsidRPr="00AC2E03">
        <w:rPr>
          <w:rFonts w:ascii="GHEA Grapalat" w:hAnsi="GHEA Grapalat" w:cs="Sylfaen"/>
          <w:b/>
          <w:bCs/>
          <w:kern w:val="16"/>
          <w:sz w:val="22"/>
          <w:szCs w:val="22"/>
          <w:lang w:val="pt-BR"/>
        </w:rPr>
        <w:t xml:space="preserve"> </w:t>
      </w:r>
      <w:r w:rsidRPr="00AC2E03">
        <w:rPr>
          <w:rFonts w:ascii="GHEA Grapalat" w:hAnsi="GHEA Grapalat" w:cs="GHEA Grapalat"/>
          <w:sz w:val="22"/>
          <w:szCs w:val="22"/>
          <w:lang w:val="hy-AM"/>
        </w:rPr>
        <w:t xml:space="preserve">միջոցառման շրջանակներում </w:t>
      </w:r>
      <w:r w:rsidR="008D72B4" w:rsidRPr="00AC2E03">
        <w:rPr>
          <w:rFonts w:ascii="GHEA Grapalat" w:hAnsi="GHEA Grapalat" w:cs="GHEA Grapalat"/>
          <w:sz w:val="22"/>
          <w:szCs w:val="22"/>
          <w:lang w:val="hy-AM"/>
        </w:rPr>
        <w:t xml:space="preserve">ՀՀ պետական բյուջեի միջոցների հաշվին ապահովվում է աշխատանքային պարտականությունների կատարման հետ կապված խեղման, մասնագիտական հիվանդության և առողջության այլ վնասման հետևանքով պատճառված վնասի փոխհատուցումը: </w:t>
      </w:r>
    </w:p>
    <w:p w14:paraId="550B87EE" w14:textId="77777777" w:rsidR="008D72B4" w:rsidRPr="00AC2E03" w:rsidRDefault="008D72B4" w:rsidP="008D72B4">
      <w:pPr>
        <w:pStyle w:val="ListParagraph"/>
        <w:ind w:left="0" w:firstLine="630"/>
        <w:contextualSpacing/>
        <w:jc w:val="both"/>
        <w:rPr>
          <w:rFonts w:ascii="GHEA Grapalat" w:hAnsi="GHEA Grapalat" w:cs="GHEA Grapalat"/>
          <w:bCs/>
          <w:sz w:val="22"/>
          <w:szCs w:val="22"/>
          <w:lang w:val="pt-BR"/>
        </w:rPr>
      </w:pPr>
      <w:r w:rsidRPr="00AC2E03">
        <w:rPr>
          <w:rFonts w:ascii="GHEA Grapalat" w:hAnsi="GHEA Grapalat" w:cs="GHEA Grapalat"/>
          <w:bCs/>
          <w:sz w:val="22"/>
          <w:szCs w:val="22"/>
          <w:lang w:val="pt-BR"/>
        </w:rPr>
        <w:t>«Նվազագույն ամսական աշխատավարձի մասին» ՀՀ օրենքի 1-ին հոդվածի համաձայն՝ ՀՀ-ում նվազագույն ամսական աշխատավարձը 2023 թ. հունվարի 1-ից սահմանվել է 75,000 դրամ:</w:t>
      </w:r>
    </w:p>
    <w:p w14:paraId="366A9200" w14:textId="77777777" w:rsidR="008D72B4" w:rsidRPr="00AC2E03" w:rsidRDefault="008D72B4" w:rsidP="008D72B4">
      <w:pPr>
        <w:pStyle w:val="ListParagraph"/>
        <w:ind w:left="0" w:firstLine="630"/>
        <w:contextualSpacing/>
        <w:jc w:val="both"/>
        <w:rPr>
          <w:rFonts w:ascii="GHEA Grapalat" w:hAnsi="GHEA Grapalat" w:cs="GHEA Grapalat"/>
          <w:bCs/>
          <w:sz w:val="22"/>
          <w:szCs w:val="22"/>
          <w:lang w:val="hy-AM"/>
        </w:rPr>
      </w:pPr>
      <w:r w:rsidRPr="00AC2E03">
        <w:rPr>
          <w:rFonts w:ascii="GHEA Grapalat" w:hAnsi="GHEA Grapalat" w:cs="GHEA Grapalat"/>
          <w:bCs/>
          <w:sz w:val="22"/>
          <w:szCs w:val="22"/>
          <w:lang w:val="hy-AM"/>
        </w:rPr>
        <w:lastRenderedPageBreak/>
        <w:t xml:space="preserve">Կանխատեսվում է </w:t>
      </w:r>
      <w:r w:rsidRPr="00AC2E03">
        <w:rPr>
          <w:rFonts w:ascii="GHEA Grapalat" w:hAnsi="GHEA Grapalat" w:cs="GHEA Grapalat"/>
          <w:bCs/>
          <w:sz w:val="22"/>
          <w:szCs w:val="22"/>
          <w:lang w:val="pt-BR"/>
        </w:rPr>
        <w:t>նվազագույն ամսական աշխատավարձը</w:t>
      </w:r>
      <w:r w:rsidRPr="00AC2E03">
        <w:rPr>
          <w:rFonts w:ascii="GHEA Grapalat" w:hAnsi="GHEA Grapalat" w:cs="GHEA Grapalat"/>
          <w:bCs/>
          <w:sz w:val="22"/>
          <w:szCs w:val="22"/>
          <w:lang w:val="hy-AM"/>
        </w:rPr>
        <w:t xml:space="preserve"> 2024 թվականին թողնել անփոփոխ՝ 75,000 դրամ, 2025 թվականին՝ 80,000 դրամ, 2026 թվականին՝ 85,000 դրամ։</w:t>
      </w:r>
    </w:p>
    <w:p w14:paraId="316FC9FD" w14:textId="77777777" w:rsidR="008D72B4" w:rsidRPr="00AC2E03" w:rsidRDefault="008D72B4" w:rsidP="008D72B4">
      <w:pPr>
        <w:pStyle w:val="ListParagraph"/>
        <w:ind w:left="0" w:firstLine="630"/>
        <w:contextualSpacing/>
        <w:jc w:val="both"/>
        <w:rPr>
          <w:rFonts w:ascii="GHEA Grapalat" w:hAnsi="GHEA Grapalat" w:cs="GHEA Grapalat"/>
          <w:sz w:val="22"/>
          <w:szCs w:val="22"/>
          <w:lang w:val="hy-AM"/>
        </w:rPr>
      </w:pPr>
      <w:r w:rsidRPr="00AC2E03">
        <w:rPr>
          <w:rFonts w:ascii="GHEA Grapalat" w:hAnsi="GHEA Grapalat" w:cs="GHEA Grapalat"/>
          <w:bCs/>
          <w:sz w:val="22"/>
          <w:szCs w:val="22"/>
          <w:lang w:val="hy-AM"/>
        </w:rPr>
        <w:t>Ուստի, ՀՀ 2024-2026 թթ. ՄԺԾ ծրագրով 2024 թվականին նախատեսվում է</w:t>
      </w:r>
      <w:r w:rsidRPr="00AC2E03">
        <w:rPr>
          <w:rFonts w:ascii="GHEA Grapalat" w:hAnsi="GHEA Grapalat" w:cs="GHEA Grapalat"/>
          <w:bCs/>
          <w:sz w:val="22"/>
          <w:szCs w:val="22"/>
          <w:lang w:val="pt-BR"/>
        </w:rPr>
        <w:t xml:space="preserve"> </w:t>
      </w:r>
      <w:r w:rsidRPr="00AC2E03">
        <w:rPr>
          <w:rFonts w:ascii="GHEA Grapalat" w:hAnsi="GHEA Grapalat" w:cs="GHEA Grapalat"/>
          <w:bCs/>
          <w:sz w:val="22"/>
          <w:szCs w:val="22"/>
          <w:lang w:val="hy-AM"/>
        </w:rPr>
        <w:t>249</w:t>
      </w:r>
      <w:r w:rsidRPr="00AC2E03">
        <w:rPr>
          <w:rFonts w:ascii="GHEA Grapalat" w:hAnsi="GHEA Grapalat" w:cs="GHEA Grapalat"/>
          <w:sz w:val="22"/>
          <w:szCs w:val="22"/>
          <w:lang w:val="hy-AM"/>
        </w:rPr>
        <w:t xml:space="preserve"> շահառուների համար 67,826.2 հազ.դրամ, 2025 թվականին՝ 225 շահառուների համար</w:t>
      </w:r>
      <w:r w:rsidRPr="00AC2E03">
        <w:rPr>
          <w:rFonts w:ascii="GHEA Grapalat" w:hAnsi="GHEA Grapalat" w:cs="GHEA Grapalat"/>
          <w:sz w:val="22"/>
          <w:szCs w:val="22"/>
          <w:lang w:val="pt-BR"/>
        </w:rPr>
        <w:t xml:space="preserve"> </w:t>
      </w:r>
      <w:r w:rsidRPr="00AC2E03">
        <w:rPr>
          <w:rFonts w:ascii="GHEA Grapalat" w:hAnsi="GHEA Grapalat" w:cs="GHEA Grapalat"/>
          <w:sz w:val="22"/>
          <w:szCs w:val="22"/>
          <w:lang w:val="hy-AM"/>
        </w:rPr>
        <w:t>65,113.1  հազ.դրամ, 2026 թվականին՝ 225 շահառուների համար</w:t>
      </w:r>
      <w:r w:rsidRPr="00AC2E03">
        <w:rPr>
          <w:rFonts w:ascii="GHEA Grapalat" w:hAnsi="GHEA Grapalat" w:cs="GHEA Grapalat"/>
          <w:sz w:val="22"/>
          <w:szCs w:val="22"/>
          <w:lang w:val="pt-BR"/>
        </w:rPr>
        <w:t xml:space="preserve"> </w:t>
      </w:r>
      <w:r w:rsidRPr="00AC2E03">
        <w:rPr>
          <w:rFonts w:ascii="GHEA Grapalat" w:hAnsi="GHEA Grapalat" w:cs="GHEA Grapalat"/>
          <w:sz w:val="22"/>
          <w:szCs w:val="22"/>
          <w:lang w:val="hy-AM"/>
        </w:rPr>
        <w:t xml:space="preserve">69,182.7  հազ.դրամ։ </w:t>
      </w:r>
    </w:p>
    <w:p w14:paraId="28A4CD65" w14:textId="77777777" w:rsidR="008D72B4" w:rsidRPr="00AC2E03" w:rsidRDefault="008D72B4" w:rsidP="008D72B4">
      <w:pPr>
        <w:pStyle w:val="ListParagraph"/>
        <w:tabs>
          <w:tab w:val="left" w:pos="810"/>
        </w:tabs>
        <w:ind w:left="0" w:firstLine="630"/>
        <w:contextualSpacing/>
        <w:jc w:val="both"/>
        <w:rPr>
          <w:rFonts w:ascii="GHEA Grapalat" w:hAnsi="GHEA Grapalat" w:cs="GHEA Grapalat"/>
          <w:sz w:val="22"/>
          <w:szCs w:val="22"/>
          <w:lang w:val="hy-AM"/>
        </w:rPr>
      </w:pPr>
      <w:r w:rsidRPr="00AC2E03">
        <w:rPr>
          <w:rFonts w:ascii="GHEA Grapalat" w:hAnsi="GHEA Grapalat" w:cs="GHEA Grapalat"/>
          <w:sz w:val="22"/>
          <w:szCs w:val="22"/>
          <w:lang w:val="hy-AM"/>
        </w:rPr>
        <w:t>Նախատեսվում է նաև, որ 2024-2026թթ. միջոցառման շրջանակներում հատուցվելու են նաև ՀՀ կառավարության 1992թ. նոյեմբերի 15-ի N 579 որոշման 16-րդ կետը ուժը կորցրած ճանաչվելուց հետո դժբախտ դեպքերի և մասնագիտական հիվանդությունների արդյունքում վնասի փոխհատուցման իրավունք ունեցող շուրջ 250 անձինք:</w:t>
      </w:r>
    </w:p>
    <w:p w14:paraId="55687767" w14:textId="77777777" w:rsidR="008D72B4" w:rsidRPr="00AC2E03" w:rsidRDefault="008D72B4" w:rsidP="008D72B4">
      <w:pPr>
        <w:pStyle w:val="ListParagraph"/>
        <w:ind w:left="0" w:firstLine="630"/>
        <w:contextualSpacing/>
        <w:jc w:val="both"/>
        <w:rPr>
          <w:rFonts w:ascii="GHEA Grapalat" w:hAnsi="GHEA Grapalat" w:cs="GHEA Grapalat"/>
          <w:i/>
          <w:sz w:val="22"/>
          <w:szCs w:val="22"/>
          <w:lang w:val="hy-AM"/>
        </w:rPr>
      </w:pPr>
      <w:r w:rsidRPr="00AC2E03">
        <w:rPr>
          <w:rFonts w:ascii="GHEA Grapalat" w:hAnsi="GHEA Grapalat" w:cs="GHEA Grapalat"/>
          <w:sz w:val="22"/>
          <w:szCs w:val="22"/>
          <w:lang w:val="hy-AM"/>
        </w:rPr>
        <w:t xml:space="preserve">Մարդու իրավունքների պաշտպանի դիմումի հիման վրա՝ ՀՀ քաղաքացիական օրենսգրքի 1086-րդ հոդվածի, ՀՀ աշխատանքային օրենսգրքի 236-րդ հոդվածի, ՀՀ կառավարության 1992 թվականի նոյեմբերի 15-ի «Ձեռնարկությունների, հիմնարկների ու կազմակերպությունների (անկախ սեփականության ձևից) աշխատողներին աշխատանքային պարտականությունների կատարման հետ կապված խեղման, մասնագիտական հիվանդության և առողջության այլ վնասման հետևանքով պատճառված վնասի փոխհատուցման կարգի մասին կանոնները հաստատելու մասին» թիվ 579 որոշման, ՀՀ կառավարության 2009 թվականի հուլիսի 23-ի «Կյանքին կամ առողջությանը պատճառված վնասի համար՝ սահմանված կարգով պատասխանատու ճանաչված իրավաբանական անձի լուծարման կամ սնանկ ճանաչման դեպքում համապատասխան վճարների կապիտալացման և դրանք տուժողին վճարելու կարգը հաստատելու մասին» թիվ 914-Ն որոշման՝ Սահմանադրությանը համապատասխանության հարցը որոշելու վերաբերյալ գործով Սահմանադրական դատարանի 2021 թվականի նոյեմբերի 30-ի ՍԴՈ-1618 որոշման 3-րդ կետի համաձայն՝ </w:t>
      </w:r>
      <w:r w:rsidRPr="00AC2E03">
        <w:rPr>
          <w:rFonts w:ascii="GHEA Grapalat" w:hAnsi="GHEA Grapalat" w:cs="GHEA Grapalat"/>
          <w:i/>
          <w:sz w:val="22"/>
          <w:szCs w:val="22"/>
          <w:lang w:val="hy-AM"/>
        </w:rPr>
        <w:t>ՀՀ կառավարության 1992 թվականի նոյեմբերի 15-ի «Ձեռնարկությունների, հիմնարկների ու կազմակերպությունների (անկախ սեփականության ձևից) աշխատողներին աշխատանքային պարտականությունների կատարման հետ կապված խեղման, մասնագիտական հիվանդության և առողջության այլ վնասման հետևանքով պատճառված վնասի փոխհատուցման կարգի մասին կանոնները հաստատելու մասին» թիվ 579 որոշմամբ ամրագրված իրավակարգավորումները համապատասխանում են Սահմանադրությանն այնպիսի մեկնաբանությամբ, համաձայն որի՝ մինչև ՀՀ կառավարության 2004 թվականի հուլիսի 22-ի թիվ 1094-Ն որոշմամբ կատարված փոփոխությունն ուժի մեջ մտնելը աշխատանքային պարտականությունների կատարման հետ կապված խեղման, մասնագիտական հիվանդության և առողջության այլ վնաս կրած անձինք կազմակերպության գործունեության դադարեցման դեպքում կապիտալացված միջոցների բացակայության կամ անբավարար լինելու պարագայում պահպանում են պետական բյուջեի հաշվին փոխհատուցում ստանալու իրավունքը:</w:t>
      </w:r>
    </w:p>
    <w:p w14:paraId="23B990D9" w14:textId="77777777" w:rsidR="008D72B4" w:rsidRPr="00AC2E03" w:rsidRDefault="008D72B4" w:rsidP="008D72B4">
      <w:pPr>
        <w:pStyle w:val="ListParagraph"/>
        <w:tabs>
          <w:tab w:val="left" w:pos="0"/>
        </w:tabs>
        <w:ind w:left="0" w:firstLine="630"/>
        <w:contextualSpacing/>
        <w:jc w:val="both"/>
        <w:rPr>
          <w:rFonts w:ascii="GHEA Grapalat" w:hAnsi="GHEA Grapalat" w:cs="GHEA Grapalat"/>
          <w:sz w:val="22"/>
          <w:szCs w:val="22"/>
          <w:lang w:val="pt-BR"/>
        </w:rPr>
      </w:pPr>
      <w:r w:rsidRPr="00AC2E03">
        <w:rPr>
          <w:rFonts w:ascii="GHEA Grapalat" w:hAnsi="GHEA Grapalat" w:cs="GHEA Grapalat"/>
          <w:sz w:val="22"/>
          <w:szCs w:val="22"/>
          <w:lang w:val="hy-AM"/>
        </w:rPr>
        <w:tab/>
        <w:t>Վերոգրյալով պայմանավորված նախատեսվում է</w:t>
      </w:r>
      <w:r w:rsidRPr="00AC2E03">
        <w:rPr>
          <w:rFonts w:ascii="GHEA Grapalat" w:hAnsi="GHEA Grapalat" w:cs="GHEA Grapalat"/>
          <w:sz w:val="22"/>
          <w:szCs w:val="22"/>
          <w:lang w:val="pt-BR"/>
        </w:rPr>
        <w:t xml:space="preserve"> 2024-2026</w:t>
      </w:r>
      <w:r w:rsidRPr="00AC2E03">
        <w:rPr>
          <w:rFonts w:ascii="GHEA Grapalat" w:hAnsi="GHEA Grapalat" w:cs="GHEA Grapalat"/>
          <w:sz w:val="22"/>
          <w:szCs w:val="22"/>
          <w:lang w:val="hy-AM"/>
        </w:rPr>
        <w:t>թթ</w:t>
      </w:r>
      <w:r w:rsidRPr="00AC2E03">
        <w:rPr>
          <w:rFonts w:ascii="GHEA Grapalat" w:hAnsi="GHEA Grapalat" w:cs="GHEA Grapalat"/>
          <w:sz w:val="22"/>
          <w:szCs w:val="22"/>
          <w:lang w:val="pt-BR"/>
        </w:rPr>
        <w:t xml:space="preserve">. </w:t>
      </w:r>
      <w:r w:rsidRPr="00AC2E03">
        <w:rPr>
          <w:rFonts w:ascii="GHEA Grapalat" w:hAnsi="GHEA Grapalat" w:cs="GHEA Grapalat"/>
          <w:sz w:val="22"/>
          <w:szCs w:val="22"/>
          <w:lang w:val="hy-AM"/>
        </w:rPr>
        <w:t>միջոցառման</w:t>
      </w:r>
      <w:r w:rsidRPr="00AC2E03">
        <w:rPr>
          <w:rFonts w:ascii="GHEA Grapalat" w:hAnsi="GHEA Grapalat" w:cs="GHEA Grapalat"/>
          <w:sz w:val="22"/>
          <w:szCs w:val="22"/>
          <w:lang w:val="pt-BR"/>
        </w:rPr>
        <w:t xml:space="preserve"> </w:t>
      </w:r>
      <w:r w:rsidRPr="00AC2E03">
        <w:rPr>
          <w:rFonts w:ascii="GHEA Grapalat" w:hAnsi="GHEA Grapalat" w:cs="GHEA Grapalat"/>
          <w:sz w:val="22"/>
          <w:szCs w:val="22"/>
          <w:lang w:val="hy-AM"/>
        </w:rPr>
        <w:t>շրջանակներում</w:t>
      </w:r>
      <w:r w:rsidRPr="00AC2E03">
        <w:rPr>
          <w:rFonts w:ascii="GHEA Grapalat" w:hAnsi="GHEA Grapalat" w:cs="GHEA Grapalat"/>
          <w:sz w:val="22"/>
          <w:szCs w:val="22"/>
          <w:lang w:val="pt-BR"/>
        </w:rPr>
        <w:t xml:space="preserve"> </w:t>
      </w:r>
      <w:r w:rsidRPr="00AC2E03">
        <w:rPr>
          <w:rFonts w:ascii="GHEA Grapalat" w:hAnsi="GHEA Grapalat" w:cs="GHEA Grapalat"/>
          <w:sz w:val="22"/>
          <w:szCs w:val="22"/>
          <w:lang w:val="hy-AM"/>
        </w:rPr>
        <w:t>հատուցել</w:t>
      </w:r>
      <w:r w:rsidRPr="00AC2E03">
        <w:rPr>
          <w:rFonts w:ascii="GHEA Grapalat" w:hAnsi="GHEA Grapalat" w:cs="GHEA Grapalat"/>
          <w:sz w:val="22"/>
          <w:szCs w:val="22"/>
          <w:lang w:val="pt-BR"/>
        </w:rPr>
        <w:t xml:space="preserve"> </w:t>
      </w:r>
      <w:r w:rsidRPr="00AC2E03">
        <w:rPr>
          <w:rFonts w:ascii="GHEA Grapalat" w:hAnsi="GHEA Grapalat" w:cs="GHEA Grapalat"/>
          <w:sz w:val="22"/>
          <w:szCs w:val="22"/>
          <w:lang w:val="hy-AM"/>
        </w:rPr>
        <w:t>նաև</w:t>
      </w:r>
      <w:r w:rsidRPr="00AC2E03">
        <w:rPr>
          <w:rFonts w:ascii="GHEA Grapalat" w:hAnsi="GHEA Grapalat" w:cs="GHEA Grapalat"/>
          <w:sz w:val="22"/>
          <w:szCs w:val="22"/>
          <w:lang w:val="pt-BR"/>
        </w:rPr>
        <w:t xml:space="preserve"> </w:t>
      </w:r>
      <w:r w:rsidRPr="00AC2E03">
        <w:rPr>
          <w:rFonts w:ascii="GHEA Grapalat" w:hAnsi="GHEA Grapalat" w:cs="GHEA Grapalat"/>
          <w:sz w:val="22"/>
          <w:szCs w:val="22"/>
          <w:lang w:val="hy-AM"/>
        </w:rPr>
        <w:t>մինչև ՀՀ</w:t>
      </w:r>
      <w:r w:rsidRPr="00AC2E03">
        <w:rPr>
          <w:rFonts w:ascii="GHEA Grapalat" w:hAnsi="GHEA Grapalat" w:cs="GHEA Grapalat"/>
          <w:sz w:val="22"/>
          <w:szCs w:val="22"/>
          <w:lang w:val="pt-BR"/>
        </w:rPr>
        <w:t xml:space="preserve"> </w:t>
      </w:r>
      <w:r w:rsidRPr="00AC2E03">
        <w:rPr>
          <w:rFonts w:ascii="GHEA Grapalat" w:hAnsi="GHEA Grapalat" w:cs="GHEA Grapalat"/>
          <w:sz w:val="22"/>
          <w:szCs w:val="22"/>
          <w:lang w:val="hy-AM"/>
        </w:rPr>
        <w:t>կառավարության</w:t>
      </w:r>
      <w:r w:rsidRPr="00AC2E03">
        <w:rPr>
          <w:rFonts w:ascii="GHEA Grapalat" w:hAnsi="GHEA Grapalat" w:cs="GHEA Grapalat"/>
          <w:sz w:val="22"/>
          <w:szCs w:val="22"/>
          <w:lang w:val="pt-BR"/>
        </w:rPr>
        <w:t xml:space="preserve"> 1992</w:t>
      </w:r>
      <w:r w:rsidRPr="00AC2E03">
        <w:rPr>
          <w:rFonts w:ascii="GHEA Grapalat" w:hAnsi="GHEA Grapalat" w:cs="GHEA Grapalat"/>
          <w:sz w:val="22"/>
          <w:szCs w:val="22"/>
          <w:lang w:val="hy-AM"/>
        </w:rPr>
        <w:t>թ</w:t>
      </w:r>
      <w:r w:rsidRPr="00AC2E03">
        <w:rPr>
          <w:rFonts w:ascii="GHEA Grapalat" w:hAnsi="GHEA Grapalat" w:cs="GHEA Grapalat"/>
          <w:sz w:val="22"/>
          <w:szCs w:val="22"/>
          <w:lang w:val="pt-BR"/>
        </w:rPr>
        <w:t xml:space="preserve">. </w:t>
      </w:r>
      <w:r w:rsidRPr="00AC2E03">
        <w:rPr>
          <w:rFonts w:ascii="GHEA Grapalat" w:hAnsi="GHEA Grapalat" w:cs="GHEA Grapalat"/>
          <w:sz w:val="22"/>
          <w:szCs w:val="22"/>
          <w:lang w:val="hy-AM"/>
        </w:rPr>
        <w:t>նոյեմբերի</w:t>
      </w:r>
      <w:r w:rsidRPr="00AC2E03">
        <w:rPr>
          <w:rFonts w:ascii="GHEA Grapalat" w:hAnsi="GHEA Grapalat" w:cs="GHEA Grapalat"/>
          <w:sz w:val="22"/>
          <w:szCs w:val="22"/>
          <w:lang w:val="pt-BR"/>
        </w:rPr>
        <w:t xml:space="preserve"> 15-</w:t>
      </w:r>
      <w:r w:rsidRPr="00AC2E03">
        <w:rPr>
          <w:rFonts w:ascii="GHEA Grapalat" w:hAnsi="GHEA Grapalat" w:cs="GHEA Grapalat"/>
          <w:sz w:val="22"/>
          <w:szCs w:val="22"/>
          <w:lang w:val="hy-AM"/>
        </w:rPr>
        <w:t>ի</w:t>
      </w:r>
      <w:r w:rsidRPr="00AC2E03">
        <w:rPr>
          <w:rFonts w:ascii="GHEA Grapalat" w:hAnsi="GHEA Grapalat" w:cs="GHEA Grapalat"/>
          <w:sz w:val="22"/>
          <w:szCs w:val="22"/>
          <w:lang w:val="pt-BR"/>
        </w:rPr>
        <w:t xml:space="preserve"> N 579 </w:t>
      </w:r>
      <w:r w:rsidRPr="00AC2E03">
        <w:rPr>
          <w:rFonts w:ascii="GHEA Grapalat" w:hAnsi="GHEA Grapalat" w:cs="GHEA Grapalat"/>
          <w:sz w:val="22"/>
          <w:szCs w:val="22"/>
          <w:lang w:val="hy-AM"/>
        </w:rPr>
        <w:t>որոշման</w:t>
      </w:r>
      <w:r w:rsidRPr="00AC2E03">
        <w:rPr>
          <w:rFonts w:ascii="GHEA Grapalat" w:hAnsi="GHEA Grapalat" w:cs="GHEA Grapalat"/>
          <w:sz w:val="22"/>
          <w:szCs w:val="22"/>
          <w:lang w:val="pt-BR"/>
        </w:rPr>
        <w:t xml:space="preserve"> 16-</w:t>
      </w:r>
      <w:r w:rsidRPr="00AC2E03">
        <w:rPr>
          <w:rFonts w:ascii="GHEA Grapalat" w:hAnsi="GHEA Grapalat" w:cs="GHEA Grapalat"/>
          <w:sz w:val="22"/>
          <w:szCs w:val="22"/>
          <w:lang w:val="hy-AM"/>
        </w:rPr>
        <w:t>րդ</w:t>
      </w:r>
      <w:r w:rsidRPr="00AC2E03">
        <w:rPr>
          <w:rFonts w:ascii="GHEA Grapalat" w:hAnsi="GHEA Grapalat" w:cs="GHEA Grapalat"/>
          <w:sz w:val="22"/>
          <w:szCs w:val="22"/>
          <w:lang w:val="pt-BR"/>
        </w:rPr>
        <w:t xml:space="preserve"> </w:t>
      </w:r>
      <w:r w:rsidRPr="00AC2E03">
        <w:rPr>
          <w:rFonts w:ascii="GHEA Grapalat" w:hAnsi="GHEA Grapalat" w:cs="GHEA Grapalat"/>
          <w:sz w:val="22"/>
          <w:szCs w:val="22"/>
          <w:lang w:val="hy-AM"/>
        </w:rPr>
        <w:t>կետը</w:t>
      </w:r>
      <w:r w:rsidRPr="00AC2E03">
        <w:rPr>
          <w:rFonts w:ascii="GHEA Grapalat" w:hAnsi="GHEA Grapalat" w:cs="GHEA Grapalat"/>
          <w:sz w:val="22"/>
          <w:szCs w:val="22"/>
          <w:lang w:val="pt-BR"/>
        </w:rPr>
        <w:t xml:space="preserve"> </w:t>
      </w:r>
      <w:r w:rsidRPr="00AC2E03">
        <w:rPr>
          <w:rFonts w:ascii="GHEA Grapalat" w:hAnsi="GHEA Grapalat" w:cs="GHEA Grapalat"/>
          <w:sz w:val="22"/>
          <w:szCs w:val="22"/>
          <w:lang w:val="hy-AM"/>
        </w:rPr>
        <w:t>ուժը</w:t>
      </w:r>
      <w:r w:rsidRPr="00AC2E03">
        <w:rPr>
          <w:rFonts w:ascii="GHEA Grapalat" w:hAnsi="GHEA Grapalat" w:cs="GHEA Grapalat"/>
          <w:sz w:val="22"/>
          <w:szCs w:val="22"/>
          <w:lang w:val="pt-BR"/>
        </w:rPr>
        <w:t xml:space="preserve"> </w:t>
      </w:r>
      <w:r w:rsidRPr="00AC2E03">
        <w:rPr>
          <w:rFonts w:ascii="GHEA Grapalat" w:hAnsi="GHEA Grapalat" w:cs="GHEA Grapalat"/>
          <w:sz w:val="22"/>
          <w:szCs w:val="22"/>
          <w:lang w:val="hy-AM"/>
        </w:rPr>
        <w:t>կորցրած</w:t>
      </w:r>
      <w:r w:rsidRPr="00AC2E03">
        <w:rPr>
          <w:rFonts w:ascii="GHEA Grapalat" w:hAnsi="GHEA Grapalat" w:cs="GHEA Grapalat"/>
          <w:sz w:val="22"/>
          <w:szCs w:val="22"/>
          <w:lang w:val="pt-BR"/>
        </w:rPr>
        <w:t xml:space="preserve"> </w:t>
      </w:r>
      <w:r w:rsidRPr="00AC2E03">
        <w:rPr>
          <w:rFonts w:ascii="GHEA Grapalat" w:hAnsi="GHEA Grapalat" w:cs="GHEA Grapalat"/>
          <w:sz w:val="22"/>
          <w:szCs w:val="22"/>
          <w:lang w:val="hy-AM"/>
        </w:rPr>
        <w:t>ճանաչելը դժբախտ</w:t>
      </w:r>
      <w:r w:rsidRPr="00AC2E03">
        <w:rPr>
          <w:rFonts w:ascii="GHEA Grapalat" w:hAnsi="GHEA Grapalat" w:cs="GHEA Grapalat"/>
          <w:sz w:val="22"/>
          <w:szCs w:val="22"/>
          <w:lang w:val="pt-BR"/>
        </w:rPr>
        <w:t xml:space="preserve"> </w:t>
      </w:r>
      <w:r w:rsidRPr="00AC2E03">
        <w:rPr>
          <w:rFonts w:ascii="GHEA Grapalat" w:hAnsi="GHEA Grapalat" w:cs="GHEA Grapalat"/>
          <w:sz w:val="22"/>
          <w:szCs w:val="22"/>
          <w:lang w:val="hy-AM"/>
        </w:rPr>
        <w:t>դեպքերի</w:t>
      </w:r>
      <w:r w:rsidRPr="00AC2E03">
        <w:rPr>
          <w:rFonts w:ascii="GHEA Grapalat" w:hAnsi="GHEA Grapalat" w:cs="GHEA Grapalat"/>
          <w:sz w:val="22"/>
          <w:szCs w:val="22"/>
          <w:lang w:val="pt-BR"/>
        </w:rPr>
        <w:t xml:space="preserve"> </w:t>
      </w:r>
      <w:r w:rsidRPr="00AC2E03">
        <w:rPr>
          <w:rFonts w:ascii="GHEA Grapalat" w:hAnsi="GHEA Grapalat" w:cs="GHEA Grapalat"/>
          <w:sz w:val="22"/>
          <w:szCs w:val="22"/>
          <w:lang w:val="hy-AM"/>
        </w:rPr>
        <w:t>և</w:t>
      </w:r>
      <w:r w:rsidRPr="00AC2E03">
        <w:rPr>
          <w:rFonts w:ascii="GHEA Grapalat" w:hAnsi="GHEA Grapalat" w:cs="GHEA Grapalat"/>
          <w:sz w:val="22"/>
          <w:szCs w:val="22"/>
          <w:lang w:val="pt-BR"/>
        </w:rPr>
        <w:t xml:space="preserve"> </w:t>
      </w:r>
      <w:r w:rsidRPr="00AC2E03">
        <w:rPr>
          <w:rFonts w:ascii="GHEA Grapalat" w:hAnsi="GHEA Grapalat" w:cs="GHEA Grapalat"/>
          <w:sz w:val="22"/>
          <w:szCs w:val="22"/>
          <w:lang w:val="hy-AM"/>
        </w:rPr>
        <w:t>մասնագիտական</w:t>
      </w:r>
      <w:r w:rsidRPr="00AC2E03">
        <w:rPr>
          <w:rFonts w:ascii="GHEA Grapalat" w:hAnsi="GHEA Grapalat" w:cs="GHEA Grapalat"/>
          <w:sz w:val="22"/>
          <w:szCs w:val="22"/>
          <w:lang w:val="pt-BR"/>
        </w:rPr>
        <w:t xml:space="preserve"> </w:t>
      </w:r>
      <w:r w:rsidRPr="00AC2E03">
        <w:rPr>
          <w:rFonts w:ascii="GHEA Grapalat" w:hAnsi="GHEA Grapalat" w:cs="GHEA Grapalat"/>
          <w:sz w:val="22"/>
          <w:szCs w:val="22"/>
          <w:lang w:val="hy-AM"/>
        </w:rPr>
        <w:t>հիվանդությունների</w:t>
      </w:r>
      <w:r w:rsidRPr="00AC2E03">
        <w:rPr>
          <w:rFonts w:ascii="GHEA Grapalat" w:hAnsi="GHEA Grapalat" w:cs="GHEA Grapalat"/>
          <w:sz w:val="22"/>
          <w:szCs w:val="22"/>
          <w:lang w:val="pt-BR"/>
        </w:rPr>
        <w:t xml:space="preserve"> </w:t>
      </w:r>
      <w:r w:rsidRPr="00AC2E03">
        <w:rPr>
          <w:rFonts w:ascii="GHEA Grapalat" w:hAnsi="GHEA Grapalat" w:cs="GHEA Grapalat"/>
          <w:sz w:val="22"/>
          <w:szCs w:val="22"/>
          <w:lang w:val="hy-AM"/>
        </w:rPr>
        <w:t>արդյունքում</w:t>
      </w:r>
      <w:r w:rsidRPr="00AC2E03">
        <w:rPr>
          <w:rFonts w:ascii="GHEA Grapalat" w:hAnsi="GHEA Grapalat" w:cs="GHEA Grapalat"/>
          <w:sz w:val="22"/>
          <w:szCs w:val="22"/>
          <w:lang w:val="pt-BR"/>
        </w:rPr>
        <w:t xml:space="preserve"> </w:t>
      </w:r>
      <w:r w:rsidRPr="00AC2E03">
        <w:rPr>
          <w:rFonts w:ascii="GHEA Grapalat" w:hAnsi="GHEA Grapalat" w:cs="GHEA Grapalat"/>
          <w:sz w:val="22"/>
          <w:szCs w:val="22"/>
          <w:lang w:val="hy-AM"/>
        </w:rPr>
        <w:t>վնասի</w:t>
      </w:r>
      <w:r w:rsidRPr="00AC2E03">
        <w:rPr>
          <w:rFonts w:ascii="GHEA Grapalat" w:hAnsi="GHEA Grapalat" w:cs="GHEA Grapalat"/>
          <w:sz w:val="22"/>
          <w:szCs w:val="22"/>
          <w:lang w:val="pt-BR"/>
        </w:rPr>
        <w:t xml:space="preserve"> </w:t>
      </w:r>
      <w:r w:rsidRPr="00AC2E03">
        <w:rPr>
          <w:rFonts w:ascii="GHEA Grapalat" w:hAnsi="GHEA Grapalat" w:cs="GHEA Grapalat"/>
          <w:sz w:val="22"/>
          <w:szCs w:val="22"/>
          <w:lang w:val="hy-AM"/>
        </w:rPr>
        <w:t>փոխհատուցման</w:t>
      </w:r>
      <w:r w:rsidRPr="00AC2E03">
        <w:rPr>
          <w:rFonts w:ascii="GHEA Grapalat" w:hAnsi="GHEA Grapalat" w:cs="GHEA Grapalat"/>
          <w:sz w:val="22"/>
          <w:szCs w:val="22"/>
          <w:lang w:val="pt-BR"/>
        </w:rPr>
        <w:t xml:space="preserve"> </w:t>
      </w:r>
      <w:r w:rsidRPr="00AC2E03">
        <w:rPr>
          <w:rFonts w:ascii="GHEA Grapalat" w:hAnsi="GHEA Grapalat" w:cs="GHEA Grapalat"/>
          <w:sz w:val="22"/>
          <w:szCs w:val="22"/>
          <w:lang w:val="hy-AM"/>
        </w:rPr>
        <w:t>իրավունք</w:t>
      </w:r>
      <w:r w:rsidRPr="00AC2E03">
        <w:rPr>
          <w:rFonts w:ascii="GHEA Grapalat" w:hAnsi="GHEA Grapalat" w:cs="GHEA Grapalat"/>
          <w:sz w:val="22"/>
          <w:szCs w:val="22"/>
          <w:lang w:val="pt-BR"/>
        </w:rPr>
        <w:t xml:space="preserve"> </w:t>
      </w:r>
      <w:r w:rsidRPr="00AC2E03">
        <w:rPr>
          <w:rFonts w:ascii="GHEA Grapalat" w:hAnsi="GHEA Grapalat" w:cs="GHEA Grapalat"/>
          <w:sz w:val="22"/>
          <w:szCs w:val="22"/>
          <w:lang w:val="hy-AM"/>
        </w:rPr>
        <w:t>ունեցող</w:t>
      </w:r>
      <w:r w:rsidRPr="00AC2E03">
        <w:rPr>
          <w:rFonts w:ascii="GHEA Grapalat" w:hAnsi="GHEA Grapalat" w:cs="GHEA Grapalat"/>
          <w:sz w:val="22"/>
          <w:szCs w:val="22"/>
          <w:lang w:val="pt-BR"/>
        </w:rPr>
        <w:t xml:space="preserve"> </w:t>
      </w:r>
      <w:r w:rsidRPr="00AC2E03">
        <w:rPr>
          <w:rFonts w:ascii="GHEA Grapalat" w:hAnsi="GHEA Grapalat" w:cs="GHEA Grapalat"/>
          <w:sz w:val="22"/>
          <w:szCs w:val="22"/>
          <w:lang w:val="hy-AM"/>
        </w:rPr>
        <w:t>շուրջ</w:t>
      </w:r>
      <w:r w:rsidRPr="00AC2E03">
        <w:rPr>
          <w:rFonts w:ascii="GHEA Grapalat" w:hAnsi="GHEA Grapalat" w:cs="GHEA Grapalat"/>
          <w:sz w:val="22"/>
          <w:szCs w:val="22"/>
          <w:lang w:val="pt-BR"/>
        </w:rPr>
        <w:t xml:space="preserve"> 2</w:t>
      </w:r>
      <w:r w:rsidRPr="00AC2E03">
        <w:rPr>
          <w:rFonts w:ascii="GHEA Grapalat" w:hAnsi="GHEA Grapalat" w:cs="GHEA Grapalat"/>
          <w:sz w:val="22"/>
          <w:szCs w:val="22"/>
          <w:lang w:val="hy-AM"/>
        </w:rPr>
        <w:t>5</w:t>
      </w:r>
      <w:r w:rsidRPr="00AC2E03">
        <w:rPr>
          <w:rFonts w:ascii="GHEA Grapalat" w:hAnsi="GHEA Grapalat" w:cs="GHEA Grapalat"/>
          <w:sz w:val="22"/>
          <w:szCs w:val="22"/>
          <w:lang w:val="pt-BR"/>
        </w:rPr>
        <w:t xml:space="preserve">0 </w:t>
      </w:r>
      <w:r w:rsidRPr="00AC2E03">
        <w:rPr>
          <w:rFonts w:ascii="GHEA Grapalat" w:hAnsi="GHEA Grapalat" w:cs="GHEA Grapalat"/>
          <w:sz w:val="22"/>
          <w:szCs w:val="22"/>
          <w:lang w:val="hy-AM"/>
        </w:rPr>
        <w:t>անձանց գումարները</w:t>
      </w:r>
      <w:r w:rsidRPr="00AC2E03">
        <w:rPr>
          <w:rFonts w:ascii="GHEA Grapalat" w:hAnsi="GHEA Grapalat" w:cs="GHEA Grapalat"/>
          <w:sz w:val="22"/>
          <w:szCs w:val="22"/>
          <w:lang w:val="pt-BR"/>
        </w:rPr>
        <w:t>:</w:t>
      </w:r>
    </w:p>
    <w:p w14:paraId="20F693ED" w14:textId="77777777" w:rsidR="008D72B4" w:rsidRPr="00AC2E03" w:rsidRDefault="008D72B4" w:rsidP="008D72B4">
      <w:pPr>
        <w:pStyle w:val="ListParagraph"/>
        <w:ind w:left="0" w:firstLine="630"/>
        <w:contextualSpacing/>
        <w:jc w:val="both"/>
        <w:rPr>
          <w:rFonts w:ascii="GHEA Grapalat" w:hAnsi="GHEA Grapalat" w:cs="GHEA Grapalat"/>
          <w:sz w:val="22"/>
          <w:szCs w:val="22"/>
          <w:lang w:val="hy-AM"/>
        </w:rPr>
      </w:pPr>
      <w:r w:rsidRPr="00AC2E03">
        <w:rPr>
          <w:rFonts w:ascii="GHEA Grapalat" w:hAnsi="GHEA Grapalat" w:cs="GHEA Grapalat"/>
          <w:sz w:val="22"/>
          <w:szCs w:val="22"/>
          <w:lang w:val="hy-AM"/>
        </w:rPr>
        <w:t xml:space="preserve">Ստորև ներկայացվում են կազմակերպություններում դժբախտ դեպքերի և մասնագիտական հիվանդությունների արդյունքում </w:t>
      </w:r>
      <w:r w:rsidRPr="00AC2E03">
        <w:rPr>
          <w:rFonts w:ascii="GHEA Grapalat" w:hAnsi="GHEA Grapalat" w:cs="GHEA Grapalat"/>
          <w:sz w:val="22"/>
          <w:szCs w:val="22"/>
          <w:lang w:val="pt-BR"/>
        </w:rPr>
        <w:t xml:space="preserve">250 </w:t>
      </w:r>
      <w:r w:rsidRPr="00AC2E03">
        <w:rPr>
          <w:rFonts w:ascii="GHEA Grapalat" w:hAnsi="GHEA Grapalat" w:cs="GHEA Grapalat"/>
          <w:sz w:val="22"/>
          <w:szCs w:val="22"/>
        </w:rPr>
        <w:t>անձանց</w:t>
      </w:r>
      <w:r w:rsidRPr="00AC2E03">
        <w:rPr>
          <w:rFonts w:ascii="GHEA Grapalat" w:hAnsi="GHEA Grapalat" w:cs="GHEA Grapalat"/>
          <w:sz w:val="22"/>
          <w:szCs w:val="22"/>
          <w:lang w:val="pt-BR"/>
        </w:rPr>
        <w:t xml:space="preserve"> </w:t>
      </w:r>
      <w:r w:rsidRPr="00AC2E03">
        <w:rPr>
          <w:rFonts w:ascii="GHEA Grapalat" w:hAnsi="GHEA Grapalat" w:cs="GHEA Grapalat"/>
          <w:sz w:val="22"/>
          <w:szCs w:val="22"/>
          <w:lang w:val="hy-AM"/>
        </w:rPr>
        <w:t>վնասի հատուցման հետ կապված համապատասխան օրենսդրական կարգավորումներն ու վերջիններիս համաձայն հաշվարկները:</w:t>
      </w:r>
    </w:p>
    <w:p w14:paraId="2E959C54" w14:textId="77777777" w:rsidR="008D72B4" w:rsidRPr="00AC2E03" w:rsidRDefault="008D72B4" w:rsidP="008D72B4">
      <w:pPr>
        <w:pStyle w:val="ListParagraph"/>
        <w:ind w:left="0" w:firstLine="630"/>
        <w:contextualSpacing/>
        <w:jc w:val="both"/>
        <w:rPr>
          <w:rFonts w:ascii="GHEA Grapalat" w:hAnsi="GHEA Grapalat" w:cs="GHEA Grapalat"/>
          <w:sz w:val="22"/>
          <w:szCs w:val="22"/>
          <w:lang w:val="hy-AM"/>
        </w:rPr>
      </w:pPr>
      <w:r w:rsidRPr="00AC2E03">
        <w:rPr>
          <w:rFonts w:ascii="GHEA Grapalat" w:hAnsi="GHEA Grapalat" w:cs="GHEA Grapalat"/>
          <w:sz w:val="22"/>
          <w:szCs w:val="22"/>
          <w:lang w:val="hy-AM"/>
        </w:rPr>
        <w:t>ՀՀ կառավարության N 579 որոշման 6-րդ կետի համաձայն՝ աշխատանքային խեղման, մասնագիտական հիվանդության և առողջության այլ վնասման հետևանքով պատճառված վնասի փոխհատուցման չափը որոշվում է աշխատողի` մինչև խեղումը, մասնագիտական հիվանդությունը կամ առողջության այլ վնասում ստանալն ստացած միջին ամսական վաստակից ելնելով` մասնագիտական աշխատունակության կորստի աստիճանին համապատասխան տոկոսաչափով, որը չի կարող պակաս լինել ՀՀ-ում նվազագույն ամսական աշխատավարձի 20 տոկոս գումարի և դրա նկատմամբ հաշվարկված աշխատողի աշխատունակության կորստի աստիճանով հաշվարկված գումարի հանրագումարից:</w:t>
      </w:r>
    </w:p>
    <w:p w14:paraId="3C9B02F4" w14:textId="77777777" w:rsidR="008D72B4" w:rsidRPr="00AC2E03" w:rsidRDefault="008D72B4" w:rsidP="008D72B4">
      <w:pPr>
        <w:pStyle w:val="ListParagraph"/>
        <w:ind w:left="0" w:firstLine="630"/>
        <w:contextualSpacing/>
        <w:jc w:val="both"/>
        <w:rPr>
          <w:rFonts w:ascii="GHEA Grapalat" w:hAnsi="GHEA Grapalat" w:cs="GHEA Grapalat"/>
          <w:sz w:val="22"/>
          <w:szCs w:val="22"/>
          <w:lang w:val="hy-AM"/>
        </w:rPr>
      </w:pPr>
      <w:r w:rsidRPr="00AC2E03">
        <w:rPr>
          <w:rFonts w:ascii="GHEA Grapalat" w:hAnsi="GHEA Grapalat" w:cs="GHEA Grapalat"/>
          <w:sz w:val="22"/>
          <w:szCs w:val="22"/>
          <w:lang w:val="hy-AM"/>
        </w:rPr>
        <w:lastRenderedPageBreak/>
        <w:t>«Նվազագույն ամսական աշխատավարձի մասին» ՀՀ օրենքի 1-ին հոդվածի համաձայն՝ ՀՀ-ում նվազագույն</w:t>
      </w:r>
      <w:r w:rsidRPr="00AC2E03">
        <w:rPr>
          <w:rFonts w:ascii="Calibri" w:hAnsi="Calibri" w:cs="Calibri"/>
          <w:sz w:val="22"/>
          <w:szCs w:val="22"/>
          <w:lang w:val="hy-AM"/>
        </w:rPr>
        <w:t> </w:t>
      </w:r>
      <w:r w:rsidRPr="00AC2E03">
        <w:rPr>
          <w:rFonts w:ascii="GHEA Grapalat" w:hAnsi="GHEA Grapalat" w:cs="GHEA Grapalat"/>
          <w:sz w:val="22"/>
          <w:szCs w:val="22"/>
          <w:lang w:val="hy-AM"/>
        </w:rPr>
        <w:t>ամսական աշխատավարձը</w:t>
      </w:r>
      <w:r w:rsidRPr="00AC2E03">
        <w:rPr>
          <w:rFonts w:ascii="Calibri" w:hAnsi="Calibri" w:cs="Calibri"/>
          <w:sz w:val="22"/>
          <w:szCs w:val="22"/>
          <w:lang w:val="hy-AM"/>
        </w:rPr>
        <w:t> </w:t>
      </w:r>
      <w:r w:rsidRPr="00AC2E03">
        <w:rPr>
          <w:rFonts w:ascii="GHEA Grapalat" w:hAnsi="GHEA Grapalat" w:cs="GHEA Grapalat"/>
          <w:sz w:val="22"/>
          <w:szCs w:val="22"/>
          <w:lang w:val="hy-AM"/>
        </w:rPr>
        <w:t>75.000 ՀՀ դրամ է:</w:t>
      </w:r>
    </w:p>
    <w:p w14:paraId="21CD2C93" w14:textId="77777777" w:rsidR="008D72B4" w:rsidRPr="00AC2E03" w:rsidRDefault="008D72B4" w:rsidP="008D72B4">
      <w:pPr>
        <w:pStyle w:val="ListParagraph"/>
        <w:shd w:val="clear" w:color="auto" w:fill="FFFFFF"/>
        <w:ind w:left="0" w:firstLine="630"/>
        <w:contextualSpacing/>
        <w:jc w:val="both"/>
        <w:rPr>
          <w:rFonts w:ascii="GHEA Grapalat" w:hAnsi="GHEA Grapalat"/>
          <w:sz w:val="22"/>
          <w:szCs w:val="22"/>
          <w:lang w:val="hy-AM"/>
        </w:rPr>
      </w:pPr>
      <w:r w:rsidRPr="00AC2E03">
        <w:rPr>
          <w:rFonts w:ascii="GHEA Grapalat" w:hAnsi="GHEA Grapalat" w:cs="GHEA Grapalat"/>
          <w:sz w:val="22"/>
          <w:szCs w:val="22"/>
          <w:lang w:val="hy-AM"/>
        </w:rPr>
        <w:t xml:space="preserve">Նախատեսվում է, որ 2024 թվականին նվազագույն ամսական աշխատավարձը </w:t>
      </w:r>
      <w:r w:rsidRPr="00AC2E03">
        <w:rPr>
          <w:rFonts w:ascii="GHEA Grapalat" w:hAnsi="GHEA Grapalat"/>
          <w:sz w:val="22"/>
          <w:szCs w:val="22"/>
          <w:lang w:val="hy-AM"/>
        </w:rPr>
        <w:t>կպահպանվի 75,000 դրամի չափը, 2025 թվականին 75,000 դրամից կբարձրացվի մինչև 80,000 դրամ, 2026 թվականին՝ 80,000 դրամից կբարձրացվի մինչև 85,000 դրամ (ներառված չեն աշխատավարձից վճարվող հարկերը, սոցիալական կամ օրենքով սահմանված պարտադիր այլ վճարները, հավելումները, հավելավճարները, պարգևատրումները և լրավճարները)։</w:t>
      </w:r>
    </w:p>
    <w:p w14:paraId="5733C663" w14:textId="77777777" w:rsidR="008D72B4" w:rsidRPr="00AC2E03" w:rsidRDefault="008D72B4" w:rsidP="008D72B4">
      <w:pPr>
        <w:pStyle w:val="ListParagraph"/>
        <w:ind w:left="0" w:firstLine="630"/>
        <w:contextualSpacing/>
        <w:jc w:val="both"/>
        <w:rPr>
          <w:rFonts w:ascii="GHEA Grapalat" w:hAnsi="GHEA Grapalat" w:cs="GHEA Grapalat"/>
          <w:sz w:val="22"/>
          <w:szCs w:val="22"/>
          <w:lang w:val="hy-AM"/>
        </w:rPr>
      </w:pPr>
      <w:r w:rsidRPr="00AC2E03">
        <w:rPr>
          <w:rFonts w:ascii="GHEA Grapalat" w:hAnsi="GHEA Grapalat" w:cs="GHEA Grapalat"/>
          <w:sz w:val="22"/>
          <w:szCs w:val="22"/>
          <w:lang w:val="hy-AM"/>
        </w:rPr>
        <w:t>Հաշվի առնելով վերը բերված ՀՀ օրենսդրական կարգավորումները և ֆինանսական հաշվարկների հիմքում դնելով վերը նշված աշխատավարձերի չափերը և այն ենթադրությունը, որ ներկայումս վնասի հատուցում չստացող անձանց աշխատունակության կորստի աստիճանը միջինում կկազմի 50%` ստորև ներկայացվում է վնասի հատուցումը ՀՀ պետական բյուջեի միջոցների հաշվին իրականացնելու դեպքում 2024թ. և 2025-2026թթ. համար լրացուցիչ պահանջվող ֆինանսական միջոցների գնահատականը՝ համապատասխան հաշվարկներով:</w:t>
      </w:r>
    </w:p>
    <w:p w14:paraId="7D41DFE6" w14:textId="45609531" w:rsidR="008D72B4" w:rsidRPr="00AC2E03" w:rsidRDefault="008D72B4" w:rsidP="008D72B4">
      <w:pPr>
        <w:pStyle w:val="ListParagraph"/>
        <w:ind w:left="0" w:firstLine="810"/>
        <w:contextualSpacing/>
        <w:jc w:val="both"/>
        <w:rPr>
          <w:rFonts w:ascii="GHEA Grapalat" w:hAnsi="GHEA Grapalat" w:cs="GHEA Grapalat"/>
          <w:sz w:val="22"/>
          <w:szCs w:val="22"/>
          <w:lang w:val="hy-AM"/>
        </w:rPr>
      </w:pPr>
      <w:r w:rsidRPr="00AC2E03">
        <w:rPr>
          <w:rFonts w:ascii="GHEA Grapalat" w:hAnsi="GHEA Grapalat" w:cs="GHEA Grapalat"/>
          <w:sz w:val="22"/>
          <w:szCs w:val="22"/>
          <w:lang w:val="hy-AM"/>
        </w:rPr>
        <w:t>Այսպիսով  2024-2026 թթ. վնասի հատուցման իրավունք ունեցող  ավելացած 250 շահառուների մասով հետագա հատուցման համար կպահանջվի ընդամենը`</w:t>
      </w:r>
    </w:p>
    <w:p w14:paraId="63376FF7" w14:textId="77777777" w:rsidR="008D72B4" w:rsidRPr="00AC2E03" w:rsidRDefault="008D72B4" w:rsidP="008D72B4">
      <w:pPr>
        <w:pStyle w:val="ListParagraph"/>
        <w:ind w:left="0" w:firstLine="810"/>
        <w:contextualSpacing/>
        <w:jc w:val="both"/>
        <w:rPr>
          <w:rFonts w:ascii="GHEA Grapalat" w:hAnsi="GHEA Grapalat" w:cs="GHEA Grapalat"/>
          <w:b/>
          <w:sz w:val="22"/>
          <w:szCs w:val="22"/>
          <w:lang w:val="hy-AM"/>
        </w:rPr>
      </w:pPr>
      <w:r w:rsidRPr="00AC2E03">
        <w:rPr>
          <w:rFonts w:ascii="GHEA Grapalat" w:hAnsi="GHEA Grapalat" w:cs="GHEA Grapalat"/>
          <w:b/>
          <w:sz w:val="22"/>
          <w:szCs w:val="22"/>
          <w:lang w:val="hy-AM"/>
        </w:rPr>
        <w:t>202</w:t>
      </w:r>
      <w:r w:rsidRPr="00AC2E03">
        <w:rPr>
          <w:rFonts w:ascii="GHEA Grapalat" w:hAnsi="GHEA Grapalat" w:cs="GHEA Grapalat"/>
          <w:b/>
          <w:sz w:val="22"/>
          <w:szCs w:val="22"/>
          <w:lang w:val="pt-BR"/>
        </w:rPr>
        <w:t>4</w:t>
      </w:r>
      <w:r w:rsidRPr="00AC2E03">
        <w:rPr>
          <w:rFonts w:ascii="GHEA Grapalat" w:hAnsi="GHEA Grapalat" w:cs="GHEA Grapalat"/>
          <w:b/>
          <w:sz w:val="22"/>
          <w:szCs w:val="22"/>
          <w:lang w:val="hy-AM"/>
        </w:rPr>
        <w:t>թ.՝ ((</w:t>
      </w:r>
      <w:r w:rsidRPr="00AC2E03">
        <w:rPr>
          <w:rFonts w:ascii="GHEA Grapalat" w:hAnsi="GHEA Grapalat" w:cs="GHEA Grapalat"/>
          <w:b/>
          <w:sz w:val="22"/>
          <w:szCs w:val="22"/>
          <w:lang w:val="pt-BR"/>
        </w:rPr>
        <w:t>75</w:t>
      </w:r>
      <w:r w:rsidRPr="00AC2E03">
        <w:rPr>
          <w:rFonts w:ascii="GHEA Grapalat" w:hAnsi="GHEA Grapalat" w:cs="GHEA Grapalat"/>
          <w:b/>
          <w:sz w:val="22"/>
          <w:szCs w:val="22"/>
          <w:lang w:val="hy-AM"/>
        </w:rPr>
        <w:t>.000x20%)+(</w:t>
      </w:r>
      <w:r w:rsidRPr="00AC2E03">
        <w:rPr>
          <w:rFonts w:ascii="GHEA Grapalat" w:hAnsi="GHEA Grapalat" w:cs="GHEA Grapalat"/>
          <w:b/>
          <w:sz w:val="22"/>
          <w:szCs w:val="22"/>
          <w:lang w:val="pt-BR"/>
        </w:rPr>
        <w:t>75</w:t>
      </w:r>
      <w:r w:rsidRPr="00AC2E03">
        <w:rPr>
          <w:rFonts w:ascii="GHEA Grapalat" w:hAnsi="GHEA Grapalat" w:cs="GHEA Grapalat"/>
          <w:b/>
          <w:sz w:val="22"/>
          <w:szCs w:val="22"/>
          <w:lang w:val="hy-AM"/>
        </w:rPr>
        <w:t xml:space="preserve">.000x20%x50%))x12x250= </w:t>
      </w:r>
      <w:r w:rsidRPr="00AC2E03">
        <w:rPr>
          <w:rFonts w:ascii="GHEA Grapalat" w:hAnsi="GHEA Grapalat" w:cs="GHEA Grapalat"/>
          <w:b/>
          <w:sz w:val="22"/>
          <w:szCs w:val="22"/>
          <w:lang w:val="pt-BR"/>
        </w:rPr>
        <w:t>67</w:t>
      </w:r>
      <w:r w:rsidRPr="00AC2E03">
        <w:rPr>
          <w:rFonts w:ascii="GHEA Grapalat" w:hAnsi="GHEA Grapalat" w:cs="GHEA Grapalat"/>
          <w:b/>
          <w:sz w:val="22"/>
          <w:szCs w:val="22"/>
          <w:lang w:val="hy-AM"/>
        </w:rPr>
        <w:t>,</w:t>
      </w:r>
      <w:r w:rsidRPr="00AC2E03">
        <w:rPr>
          <w:rFonts w:ascii="GHEA Grapalat" w:hAnsi="GHEA Grapalat" w:cs="GHEA Grapalat"/>
          <w:b/>
          <w:sz w:val="22"/>
          <w:szCs w:val="22"/>
          <w:lang w:val="pt-BR"/>
        </w:rPr>
        <w:t>500</w:t>
      </w:r>
      <w:r w:rsidRPr="00AC2E03">
        <w:rPr>
          <w:rFonts w:ascii="GHEA Grapalat" w:hAnsi="GHEA Grapalat" w:cs="GHEA Grapalat"/>
          <w:b/>
          <w:sz w:val="22"/>
          <w:szCs w:val="22"/>
          <w:lang w:val="hy-AM"/>
        </w:rPr>
        <w:t>.0 հազ.դրամ։</w:t>
      </w:r>
    </w:p>
    <w:p w14:paraId="60CF48D8" w14:textId="77777777" w:rsidR="008D72B4" w:rsidRPr="00AC2E03" w:rsidRDefault="008D72B4" w:rsidP="008D72B4">
      <w:pPr>
        <w:pStyle w:val="ListParagraph"/>
        <w:ind w:left="0" w:firstLine="810"/>
        <w:contextualSpacing/>
        <w:jc w:val="both"/>
        <w:rPr>
          <w:rFonts w:ascii="GHEA Grapalat" w:hAnsi="GHEA Grapalat" w:cs="GHEA Grapalat"/>
          <w:b/>
          <w:sz w:val="22"/>
          <w:szCs w:val="22"/>
          <w:lang w:val="hy-AM"/>
        </w:rPr>
      </w:pPr>
      <w:r w:rsidRPr="00AC2E03">
        <w:rPr>
          <w:rFonts w:ascii="GHEA Grapalat" w:hAnsi="GHEA Grapalat" w:cs="GHEA Grapalat"/>
          <w:b/>
          <w:sz w:val="22"/>
          <w:szCs w:val="22"/>
          <w:lang w:val="hy-AM"/>
        </w:rPr>
        <w:t>202</w:t>
      </w:r>
      <w:r w:rsidRPr="00AC2E03">
        <w:rPr>
          <w:rFonts w:ascii="GHEA Grapalat" w:hAnsi="GHEA Grapalat" w:cs="GHEA Grapalat"/>
          <w:b/>
          <w:sz w:val="22"/>
          <w:szCs w:val="22"/>
          <w:lang w:val="pt-BR"/>
        </w:rPr>
        <w:t>5</w:t>
      </w:r>
      <w:r w:rsidRPr="00AC2E03">
        <w:rPr>
          <w:rFonts w:ascii="GHEA Grapalat" w:hAnsi="GHEA Grapalat" w:cs="GHEA Grapalat"/>
          <w:b/>
          <w:sz w:val="22"/>
          <w:szCs w:val="22"/>
          <w:lang w:val="hy-AM"/>
        </w:rPr>
        <w:t>թ.՝ ((</w:t>
      </w:r>
      <w:r w:rsidRPr="00AC2E03">
        <w:rPr>
          <w:rFonts w:ascii="GHEA Grapalat" w:hAnsi="GHEA Grapalat" w:cs="GHEA Grapalat"/>
          <w:b/>
          <w:sz w:val="22"/>
          <w:szCs w:val="22"/>
          <w:lang w:val="pt-BR"/>
        </w:rPr>
        <w:t>80</w:t>
      </w:r>
      <w:r w:rsidRPr="00AC2E03">
        <w:rPr>
          <w:rFonts w:ascii="GHEA Grapalat" w:hAnsi="GHEA Grapalat" w:cs="GHEA Grapalat"/>
          <w:b/>
          <w:sz w:val="22"/>
          <w:szCs w:val="22"/>
          <w:lang w:val="hy-AM"/>
        </w:rPr>
        <w:t>.000x20%)+(</w:t>
      </w:r>
      <w:r w:rsidRPr="00AC2E03">
        <w:rPr>
          <w:rFonts w:ascii="GHEA Grapalat" w:hAnsi="GHEA Grapalat" w:cs="GHEA Grapalat"/>
          <w:b/>
          <w:sz w:val="22"/>
          <w:szCs w:val="22"/>
          <w:lang w:val="pt-BR"/>
        </w:rPr>
        <w:t>80</w:t>
      </w:r>
      <w:r w:rsidRPr="00AC2E03">
        <w:rPr>
          <w:rFonts w:ascii="GHEA Grapalat" w:hAnsi="GHEA Grapalat" w:cs="GHEA Grapalat"/>
          <w:b/>
          <w:sz w:val="22"/>
          <w:szCs w:val="22"/>
          <w:lang w:val="hy-AM"/>
        </w:rPr>
        <w:t xml:space="preserve">.000x20%x50%))x12x250= </w:t>
      </w:r>
      <w:r w:rsidRPr="00AC2E03">
        <w:rPr>
          <w:rFonts w:ascii="GHEA Grapalat" w:hAnsi="GHEA Grapalat" w:cs="GHEA Grapalat"/>
          <w:b/>
          <w:sz w:val="22"/>
          <w:szCs w:val="22"/>
          <w:lang w:val="pt-BR"/>
        </w:rPr>
        <w:t>72</w:t>
      </w:r>
      <w:r w:rsidRPr="00AC2E03">
        <w:rPr>
          <w:rFonts w:ascii="GHEA Grapalat" w:hAnsi="GHEA Grapalat" w:cs="GHEA Grapalat"/>
          <w:b/>
          <w:sz w:val="22"/>
          <w:szCs w:val="22"/>
          <w:lang w:val="hy-AM"/>
        </w:rPr>
        <w:t>,</w:t>
      </w:r>
      <w:r w:rsidRPr="00AC2E03">
        <w:rPr>
          <w:rFonts w:ascii="GHEA Grapalat" w:hAnsi="GHEA Grapalat" w:cs="GHEA Grapalat"/>
          <w:b/>
          <w:sz w:val="22"/>
          <w:szCs w:val="22"/>
          <w:lang w:val="pt-BR"/>
        </w:rPr>
        <w:t>000</w:t>
      </w:r>
      <w:r w:rsidRPr="00AC2E03">
        <w:rPr>
          <w:rFonts w:ascii="GHEA Grapalat" w:hAnsi="GHEA Grapalat" w:cs="GHEA Grapalat"/>
          <w:b/>
          <w:sz w:val="22"/>
          <w:szCs w:val="22"/>
          <w:lang w:val="hy-AM"/>
        </w:rPr>
        <w:t>.0 հազ.դրամ։</w:t>
      </w:r>
    </w:p>
    <w:p w14:paraId="77697E14" w14:textId="3F5B69EF" w:rsidR="008D72B4" w:rsidRPr="00AC2E03" w:rsidRDefault="008D72B4" w:rsidP="00F41705">
      <w:pPr>
        <w:pStyle w:val="ListParagraph"/>
        <w:ind w:left="0" w:firstLine="810"/>
        <w:contextualSpacing/>
        <w:jc w:val="both"/>
        <w:rPr>
          <w:rFonts w:ascii="GHEA Grapalat" w:hAnsi="GHEA Grapalat" w:cs="GHEA Grapalat"/>
          <w:b/>
          <w:sz w:val="22"/>
          <w:szCs w:val="22"/>
          <w:lang w:val="hy-AM"/>
        </w:rPr>
      </w:pPr>
      <w:r w:rsidRPr="00AC2E03">
        <w:rPr>
          <w:rFonts w:ascii="GHEA Grapalat" w:hAnsi="GHEA Grapalat" w:cs="GHEA Grapalat"/>
          <w:b/>
          <w:sz w:val="22"/>
          <w:szCs w:val="22"/>
          <w:lang w:val="hy-AM"/>
        </w:rPr>
        <w:t xml:space="preserve">2026թ.՝ ((85.000x20%)+(85.000x20%x50%))x12x250= 76,500.0 հազ. դրամ: </w:t>
      </w:r>
    </w:p>
    <w:p w14:paraId="2516C026" w14:textId="77777777" w:rsidR="008D72B4" w:rsidRPr="00AC2E03" w:rsidRDefault="008D72B4" w:rsidP="008D72B4">
      <w:pPr>
        <w:spacing w:after="0" w:line="240" w:lineRule="auto"/>
        <w:ind w:firstLine="810"/>
        <w:contextualSpacing/>
        <w:jc w:val="both"/>
        <w:rPr>
          <w:rFonts w:ascii="GHEA Grapalat" w:hAnsi="GHEA Grapalat"/>
          <w:b/>
          <w:bCs/>
          <w:lang w:val="hy-AM"/>
        </w:rPr>
      </w:pPr>
      <w:r w:rsidRPr="00AC2E03">
        <w:rPr>
          <w:rFonts w:ascii="GHEA Grapalat" w:hAnsi="GHEA Grapalat"/>
          <w:b/>
          <w:bCs/>
          <w:lang w:val="hy-AM"/>
        </w:rPr>
        <w:t>Ամփոփելով, 1082-12003 միջոցառման գծով ներառյալ վերոնշյալ 250 շահառուի գումարներն ընդհանուր առմամբ անհրաժեշտ կլինի.</w:t>
      </w:r>
    </w:p>
    <w:p w14:paraId="74D64772" w14:textId="77777777" w:rsidR="008D72B4" w:rsidRPr="00AC2E03" w:rsidRDefault="008D72B4" w:rsidP="009433D0">
      <w:pPr>
        <w:numPr>
          <w:ilvl w:val="0"/>
          <w:numId w:val="17"/>
        </w:numPr>
        <w:spacing w:after="0" w:line="240" w:lineRule="auto"/>
        <w:ind w:left="0" w:firstLine="810"/>
        <w:contextualSpacing/>
        <w:jc w:val="both"/>
        <w:rPr>
          <w:rFonts w:ascii="GHEA Grapalat" w:hAnsi="GHEA Grapalat"/>
          <w:b/>
          <w:bCs/>
          <w:lang w:val="hy-AM"/>
        </w:rPr>
      </w:pPr>
      <w:r w:rsidRPr="00AC2E03">
        <w:rPr>
          <w:rFonts w:ascii="GHEA Grapalat" w:hAnsi="GHEA Grapalat"/>
          <w:b/>
          <w:bCs/>
          <w:lang w:val="hy-AM"/>
        </w:rPr>
        <w:t>Պարբերական ամսական վճարումների համար՝</w:t>
      </w:r>
    </w:p>
    <w:p w14:paraId="5B7FD1DB" w14:textId="77777777" w:rsidR="008D72B4" w:rsidRPr="00AC2E03" w:rsidRDefault="008D72B4" w:rsidP="008D72B4">
      <w:pPr>
        <w:pStyle w:val="ListParagraph"/>
        <w:ind w:left="0" w:firstLine="810"/>
        <w:contextualSpacing/>
        <w:jc w:val="both"/>
        <w:rPr>
          <w:rFonts w:ascii="GHEA Grapalat" w:hAnsi="GHEA Grapalat" w:cs="GHEA Grapalat"/>
          <w:b/>
          <w:sz w:val="22"/>
          <w:szCs w:val="22"/>
          <w:lang w:val="hy-AM"/>
        </w:rPr>
      </w:pPr>
      <w:r w:rsidRPr="00AC2E03">
        <w:rPr>
          <w:rFonts w:ascii="GHEA Grapalat" w:hAnsi="GHEA Grapalat"/>
          <w:sz w:val="22"/>
          <w:szCs w:val="22"/>
          <w:lang w:val="hy-AM"/>
        </w:rPr>
        <w:t xml:space="preserve">2024 թ.` </w:t>
      </w:r>
      <w:r w:rsidRPr="00AC2E03">
        <w:rPr>
          <w:rFonts w:ascii="GHEA Grapalat" w:hAnsi="GHEA Grapalat" w:cs="GHEA Grapalat"/>
          <w:b/>
          <w:sz w:val="22"/>
          <w:szCs w:val="22"/>
          <w:lang w:val="hy-AM"/>
        </w:rPr>
        <w:t>135,326.2 հազ. դրամ 499 շահառուի համար</w:t>
      </w:r>
      <w:r w:rsidRPr="00AC2E03">
        <w:rPr>
          <w:rFonts w:ascii="GHEA Grapalat" w:hAnsi="GHEA Grapalat"/>
          <w:sz w:val="22"/>
          <w:szCs w:val="22"/>
          <w:lang w:val="hy-AM"/>
        </w:rPr>
        <w:t xml:space="preserve">, </w:t>
      </w:r>
      <w:r w:rsidRPr="00AC2E03">
        <w:rPr>
          <w:rFonts w:ascii="GHEA Grapalat" w:hAnsi="GHEA Grapalat" w:cs="GHEA Grapalat"/>
          <w:b/>
          <w:sz w:val="22"/>
          <w:szCs w:val="22"/>
          <w:lang w:val="hy-AM"/>
        </w:rPr>
        <w:t>2025թ.` 137,113.1 հազ. դրամ 475 շահառուի համար, 2026թ.` 145,682.7 հազ. դրամ 475 շահառուի համար:</w:t>
      </w:r>
    </w:p>
    <w:p w14:paraId="51A298B2" w14:textId="77777777" w:rsidR="008D72B4" w:rsidRPr="00AC2E03" w:rsidRDefault="008D72B4" w:rsidP="009433D0">
      <w:pPr>
        <w:numPr>
          <w:ilvl w:val="0"/>
          <w:numId w:val="17"/>
        </w:numPr>
        <w:spacing w:after="0" w:line="240" w:lineRule="auto"/>
        <w:ind w:left="0" w:firstLine="810"/>
        <w:contextualSpacing/>
        <w:jc w:val="both"/>
        <w:rPr>
          <w:rFonts w:ascii="GHEA Grapalat" w:hAnsi="GHEA Grapalat"/>
          <w:b/>
          <w:bCs/>
          <w:lang w:val="hy-AM"/>
        </w:rPr>
      </w:pPr>
      <w:r w:rsidRPr="00AC2E03">
        <w:rPr>
          <w:rFonts w:ascii="GHEA Grapalat" w:hAnsi="GHEA Grapalat"/>
          <w:b/>
          <w:bCs/>
          <w:lang w:val="hy-AM"/>
        </w:rPr>
        <w:t>2024 թվականի տարեսկզբին միանվագ վճարելու համար՝</w:t>
      </w:r>
    </w:p>
    <w:p w14:paraId="65C8D235" w14:textId="77777777" w:rsidR="008D72B4" w:rsidRPr="00AC2E03" w:rsidRDefault="008D72B4" w:rsidP="008D72B4">
      <w:pPr>
        <w:spacing w:after="0" w:line="240" w:lineRule="auto"/>
        <w:ind w:firstLine="810"/>
        <w:contextualSpacing/>
        <w:jc w:val="both"/>
        <w:rPr>
          <w:rFonts w:ascii="GHEA Grapalat" w:hAnsi="GHEA Grapalat"/>
          <w:lang w:val="hy-AM"/>
        </w:rPr>
      </w:pPr>
      <w:r w:rsidRPr="00AC2E03">
        <w:rPr>
          <w:rFonts w:ascii="GHEA Grapalat" w:hAnsi="GHEA Grapalat"/>
          <w:lang w:val="hy-AM"/>
        </w:rPr>
        <w:t>Սահմանադրական դատարանի 2021թ. նոյեմբերի 30-ի ՍԴՈ-1618 որոշման կատարման շրջանակներում, կուտակված պարտքերը մարելու համար վնասի հատուցման ծախսերը պետական բյուջեից միանվագ մարելու համար կպահանջվի շուրջ 100,000.0 հազ. դրամ</w:t>
      </w:r>
      <w:r w:rsidRPr="00AC2E03">
        <w:rPr>
          <w:rFonts w:ascii="GHEA Grapalat" w:hAnsi="GHEA Grapalat"/>
          <w:vertAlign w:val="superscript"/>
          <w:lang w:val="hy-AM"/>
        </w:rPr>
        <w:footnoteReference w:customMarkFollows="1" w:id="1"/>
        <w:t>[1]</w:t>
      </w:r>
      <w:r w:rsidRPr="00AC2E03">
        <w:rPr>
          <w:rFonts w:ascii="GHEA Grapalat" w:hAnsi="GHEA Grapalat"/>
          <w:lang w:val="hy-AM"/>
        </w:rPr>
        <w:t>, որը կներառվի գումարի մեջ։</w:t>
      </w:r>
    </w:p>
    <w:p w14:paraId="64352A85" w14:textId="77777777" w:rsidR="008D72B4" w:rsidRPr="00AC2E03" w:rsidRDefault="008D72B4" w:rsidP="008D72B4">
      <w:pPr>
        <w:spacing w:after="0" w:line="240" w:lineRule="auto"/>
        <w:ind w:firstLine="810"/>
        <w:contextualSpacing/>
        <w:jc w:val="both"/>
        <w:rPr>
          <w:rFonts w:ascii="GHEA Grapalat" w:hAnsi="GHEA Grapalat"/>
          <w:b/>
          <w:bCs/>
          <w:lang w:val="hy-AM" w:eastAsia="ru-RU"/>
        </w:rPr>
      </w:pPr>
      <w:r w:rsidRPr="00AC2E03">
        <w:rPr>
          <w:rFonts w:ascii="GHEA Grapalat" w:hAnsi="GHEA Grapalat"/>
          <w:b/>
          <w:bCs/>
          <w:lang w:val="hy-AM" w:eastAsia="ru-RU"/>
        </w:rPr>
        <w:t>Արդյունքում՝ 1082-12003 միջոցառման գծով ընդհանուր առմամբ անհրաժեշտ կլինի՝</w:t>
      </w:r>
    </w:p>
    <w:p w14:paraId="055D43A2" w14:textId="201E5975" w:rsidR="002620B2" w:rsidRDefault="008D72B4" w:rsidP="0071102F">
      <w:pPr>
        <w:pStyle w:val="ListParagraph"/>
        <w:ind w:left="0" w:firstLine="810"/>
        <w:contextualSpacing/>
        <w:jc w:val="both"/>
        <w:rPr>
          <w:rFonts w:ascii="GHEA Grapalat" w:hAnsi="GHEA Grapalat" w:cs="GHEA Grapalat"/>
          <w:sz w:val="22"/>
          <w:szCs w:val="22"/>
          <w:lang w:val="hy-AM"/>
        </w:rPr>
      </w:pPr>
      <w:r w:rsidRPr="00AC2E03">
        <w:rPr>
          <w:rFonts w:ascii="GHEA Grapalat" w:hAnsi="GHEA Grapalat"/>
          <w:sz w:val="22"/>
          <w:szCs w:val="22"/>
          <w:lang w:val="hy-AM"/>
        </w:rPr>
        <w:t xml:space="preserve">2024 թ.` </w:t>
      </w:r>
      <w:r w:rsidRPr="00AC2E03">
        <w:rPr>
          <w:rFonts w:ascii="GHEA Grapalat" w:hAnsi="GHEA Grapalat" w:cs="GHEA Grapalat"/>
          <w:b/>
          <w:sz w:val="22"/>
          <w:szCs w:val="22"/>
          <w:lang w:val="hy-AM"/>
        </w:rPr>
        <w:t>235,326.2 հազ. դրամ 499 շահառուի համար</w:t>
      </w:r>
      <w:r w:rsidRPr="00AC2E03">
        <w:rPr>
          <w:rFonts w:ascii="GHEA Grapalat" w:hAnsi="GHEA Grapalat"/>
          <w:sz w:val="22"/>
          <w:szCs w:val="22"/>
          <w:lang w:val="hy-AM"/>
        </w:rPr>
        <w:t xml:space="preserve">, </w:t>
      </w:r>
      <w:r w:rsidRPr="00AC2E03">
        <w:rPr>
          <w:rFonts w:ascii="GHEA Grapalat" w:hAnsi="GHEA Grapalat" w:cs="GHEA Grapalat"/>
          <w:b/>
          <w:sz w:val="22"/>
          <w:szCs w:val="22"/>
          <w:lang w:val="hy-AM"/>
        </w:rPr>
        <w:t>2025թ.` 137,113.1 հազ. դրամ 475 շահառուի համար, 2026թ.` 145,682.7 հազ. դրամ 475 շահառուի համար:</w:t>
      </w:r>
      <w:r w:rsidR="0071102F" w:rsidRPr="00AC2E03">
        <w:rPr>
          <w:rFonts w:ascii="GHEA Grapalat" w:hAnsi="GHEA Grapalat" w:cs="GHEA Grapalat"/>
          <w:b/>
          <w:sz w:val="22"/>
          <w:szCs w:val="22"/>
          <w:lang w:val="hy-AM"/>
        </w:rPr>
        <w:t xml:space="preserve"> </w:t>
      </w:r>
      <w:r w:rsidRPr="00AC2E03">
        <w:rPr>
          <w:rFonts w:ascii="GHEA Grapalat" w:hAnsi="GHEA Grapalat" w:cs="GHEA Grapalat"/>
          <w:sz w:val="22"/>
          <w:szCs w:val="22"/>
          <w:lang w:val="hy-AM"/>
        </w:rPr>
        <w:t>Սույն ծրագրի իրացումը կապված է ՄԱԿ-ի «Կայուն զարգացման 2030 օրակարգում» ներառված կայուն զարգացման` 8-րդ նպատակի 8.8.1 գլոբալ ցուցանիշի հետ:</w:t>
      </w:r>
    </w:p>
    <w:p w14:paraId="7C21D4B1" w14:textId="7565C8A5" w:rsidR="00DD04E4" w:rsidRPr="009C5650" w:rsidRDefault="00DD04E4" w:rsidP="00DD04E4">
      <w:pPr>
        <w:numPr>
          <w:ilvl w:val="0"/>
          <w:numId w:val="8"/>
        </w:numPr>
        <w:tabs>
          <w:tab w:val="clear" w:pos="1260"/>
        </w:tabs>
        <w:autoSpaceDE w:val="0"/>
        <w:autoSpaceDN w:val="0"/>
        <w:adjustRightInd w:val="0"/>
        <w:spacing w:after="0" w:line="240" w:lineRule="auto"/>
        <w:ind w:left="0" w:firstLine="360"/>
        <w:jc w:val="both"/>
        <w:rPr>
          <w:rFonts w:ascii="GHEA Grapalat" w:hAnsi="GHEA Grapalat" w:cs="Sylfaen"/>
          <w:bCs/>
          <w:kern w:val="16"/>
          <w:lang w:val="hy-AM"/>
        </w:rPr>
      </w:pPr>
      <w:r w:rsidRPr="00FE36E6">
        <w:rPr>
          <w:rFonts w:ascii="GHEA Grapalat" w:hAnsi="GHEA Grapalat" w:cs="Sylfaen"/>
          <w:b/>
          <w:bCs/>
          <w:kern w:val="16"/>
          <w:lang w:val="hy-AM"/>
        </w:rPr>
        <w:t>«11001 Ժամանակավոր անաշխատունակության թերթիկների տպագրություն»</w:t>
      </w:r>
      <w:r w:rsidRPr="00FE36E6">
        <w:rPr>
          <w:rFonts w:ascii="GHEA Grapalat" w:hAnsi="GHEA Grapalat" w:cs="Sylfaen"/>
          <w:bCs/>
          <w:kern w:val="16"/>
          <w:lang w:val="hy-AM"/>
        </w:rPr>
        <w:t xml:space="preserve"> միջոցառման </w:t>
      </w:r>
      <w:r w:rsidRPr="00DD04E4">
        <w:rPr>
          <w:rFonts w:ascii="GHEA Grapalat" w:hAnsi="GHEA Grapalat" w:cs="Sylfaen"/>
          <w:bCs/>
          <w:kern w:val="16"/>
          <w:lang w:val="hy-AM"/>
        </w:rPr>
        <w:t xml:space="preserve">շրջանակներում ՀՀ պետական բյուջեի միջոցների հաշվին ապահովվում է օրենքով նախատեսված դեպքերում այդ թվում` ժամանակավոր անաշխատունակության բժշկական հաuտատության կողմից տրվող ժամանակավոր </w:t>
      </w:r>
      <w:r w:rsidRPr="009C5650">
        <w:rPr>
          <w:rFonts w:ascii="GHEA Grapalat" w:hAnsi="GHEA Grapalat" w:cs="Sylfaen"/>
          <w:bCs/>
          <w:kern w:val="16"/>
          <w:lang w:val="hy-AM"/>
        </w:rPr>
        <w:t xml:space="preserve">անաշխատունակության թերթիկների ձևաթղթերի տպագրումը: Ժամանակավոր անաշխատունակության և մայրության </w:t>
      </w:r>
      <w:r w:rsidR="00EF48AF" w:rsidRPr="009C5650">
        <w:rPr>
          <w:rFonts w:ascii="GHEA Grapalat" w:hAnsi="GHEA Grapalat" w:cs="Sylfaen"/>
          <w:bCs/>
          <w:kern w:val="16"/>
          <w:lang w:val="hy-AM"/>
        </w:rPr>
        <w:t>նպաստներ</w:t>
      </w:r>
      <w:r w:rsidRPr="009C5650">
        <w:rPr>
          <w:rFonts w:ascii="GHEA Grapalat" w:hAnsi="GHEA Grapalat" w:cs="Sylfaen"/>
          <w:bCs/>
          <w:kern w:val="16"/>
          <w:lang w:val="hy-AM"/>
        </w:rPr>
        <w:t xml:space="preserve"> նշանակվում են` ժամանակավոր անաշխատունակության թերթիկների հիման վրա, որի լրացման կարգը սահմանում է </w:t>
      </w:r>
      <w:r w:rsidR="00EF48AF" w:rsidRPr="009C5650">
        <w:rPr>
          <w:rFonts w:ascii="GHEA Grapalat" w:hAnsi="GHEA Grapalat" w:cs="Sylfaen"/>
          <w:bCs/>
          <w:kern w:val="16"/>
          <w:lang w:val="hy-AM"/>
        </w:rPr>
        <w:t>Կառավա</w:t>
      </w:r>
      <w:r w:rsidRPr="009C5650">
        <w:rPr>
          <w:rFonts w:ascii="GHEA Grapalat" w:hAnsi="GHEA Grapalat" w:cs="Sylfaen"/>
          <w:bCs/>
          <w:kern w:val="16"/>
          <w:lang w:val="hy-AM"/>
        </w:rPr>
        <w:t>րությունը:</w:t>
      </w:r>
    </w:p>
    <w:p w14:paraId="475AA968" w14:textId="2117CA8A" w:rsidR="00DD04E4" w:rsidRPr="009C5650" w:rsidRDefault="00DD04E4" w:rsidP="00DD04E4">
      <w:pPr>
        <w:pStyle w:val="ListParagraph"/>
        <w:ind w:left="0" w:firstLine="810"/>
        <w:contextualSpacing/>
        <w:jc w:val="both"/>
        <w:rPr>
          <w:rFonts w:ascii="GHEA Grapalat" w:hAnsi="GHEA Grapalat" w:cs="Sylfaen"/>
          <w:bCs/>
          <w:kern w:val="16"/>
          <w:sz w:val="22"/>
          <w:szCs w:val="22"/>
          <w:lang w:val="hy-AM"/>
        </w:rPr>
      </w:pPr>
      <w:r w:rsidRPr="009C5650">
        <w:rPr>
          <w:rFonts w:ascii="GHEA Grapalat" w:hAnsi="GHEA Grapalat" w:cs="Sylfaen"/>
          <w:b/>
          <w:bCs/>
          <w:kern w:val="16"/>
          <w:sz w:val="22"/>
          <w:szCs w:val="22"/>
          <w:lang w:val="hy-AM"/>
        </w:rPr>
        <w:t>ՀՀ 2024-2026թթ. ՄԺԾ ծրագրով 2023թ. համար նախատեսվում է 13.5 մլն դրամ</w:t>
      </w:r>
      <w:r w:rsidRPr="009C5650">
        <w:rPr>
          <w:rFonts w:ascii="GHEA Grapalat" w:hAnsi="GHEA Grapalat" w:cs="Sylfaen"/>
          <w:bCs/>
          <w:kern w:val="16"/>
          <w:sz w:val="22"/>
          <w:szCs w:val="22"/>
          <w:lang w:val="hy-AM"/>
        </w:rPr>
        <w:t>:</w:t>
      </w:r>
    </w:p>
    <w:p w14:paraId="28C1E16F" w14:textId="30F215E0" w:rsidR="005A3943" w:rsidRPr="005A3943" w:rsidRDefault="005A3943" w:rsidP="00DD04E4">
      <w:pPr>
        <w:pStyle w:val="ListParagraph"/>
        <w:ind w:left="0" w:firstLine="810"/>
        <w:contextualSpacing/>
        <w:jc w:val="both"/>
        <w:rPr>
          <w:rFonts w:ascii="GHEA Grapalat" w:hAnsi="GHEA Grapalat" w:cs="GHEA Grapalat"/>
          <w:b/>
          <w:sz w:val="22"/>
          <w:szCs w:val="22"/>
          <w:lang w:val="hy-AM"/>
        </w:rPr>
      </w:pPr>
      <w:r w:rsidRPr="009C5650">
        <w:rPr>
          <w:rFonts w:ascii="GHEA Grapalat" w:hAnsi="GHEA Grapalat" w:cs="Sylfaen"/>
          <w:b/>
          <w:bCs/>
          <w:kern w:val="16"/>
          <w:sz w:val="22"/>
          <w:szCs w:val="22"/>
          <w:lang w:val="hy-AM"/>
        </w:rPr>
        <w:t>ՀՀ 2024-2026թթ. ՄԺԾ ծրագրով նախատեսվում է 2024թ համար՝ 13.5 մլն դրամ և 2025թ. համար՝ 13.5 մլն դրամ:</w:t>
      </w:r>
    </w:p>
    <w:p w14:paraId="0B55281C" w14:textId="77777777" w:rsidR="00147299" w:rsidRPr="00AC2E03" w:rsidRDefault="00147299" w:rsidP="00EC3A73">
      <w:pPr>
        <w:overflowPunct w:val="0"/>
        <w:autoSpaceDE w:val="0"/>
        <w:autoSpaceDN w:val="0"/>
        <w:adjustRightInd w:val="0"/>
        <w:spacing w:before="120" w:after="120" w:line="240" w:lineRule="auto"/>
        <w:jc w:val="center"/>
        <w:textAlignment w:val="baseline"/>
        <w:rPr>
          <w:rFonts w:ascii="GHEA Grapalat" w:eastAsia="Times New Roman" w:hAnsi="GHEA Grapalat" w:cs="Times New Roman"/>
          <w:b/>
          <w:iCs/>
          <w:kern w:val="16"/>
          <w:lang w:val="hy-AM"/>
        </w:rPr>
      </w:pPr>
    </w:p>
    <w:p w14:paraId="75F574A7" w14:textId="1B684CC0" w:rsidR="000826D4" w:rsidRPr="00AC2E03" w:rsidRDefault="00EC3A73" w:rsidP="00EC3A73">
      <w:pPr>
        <w:overflowPunct w:val="0"/>
        <w:autoSpaceDE w:val="0"/>
        <w:autoSpaceDN w:val="0"/>
        <w:adjustRightInd w:val="0"/>
        <w:spacing w:before="120" w:after="120" w:line="240" w:lineRule="auto"/>
        <w:jc w:val="center"/>
        <w:textAlignment w:val="baseline"/>
        <w:rPr>
          <w:rFonts w:ascii="GHEA Grapalat" w:eastAsia="Times New Roman" w:hAnsi="GHEA Grapalat" w:cs="Times New Roman"/>
          <w:b/>
          <w:iCs/>
          <w:kern w:val="16"/>
          <w:lang w:val="hy-AM"/>
        </w:rPr>
      </w:pPr>
      <w:r w:rsidRPr="00AC2E03">
        <w:rPr>
          <w:rFonts w:ascii="GHEA Grapalat" w:eastAsia="Times New Roman" w:hAnsi="GHEA Grapalat" w:cs="Times New Roman"/>
          <w:b/>
          <w:iCs/>
          <w:kern w:val="16"/>
          <w:lang w:val="hy-AM"/>
        </w:rPr>
        <w:t>Զբաղվածության ծրագիր (1088)</w:t>
      </w:r>
    </w:p>
    <w:p w14:paraId="114F911E" w14:textId="4A8DC294" w:rsidR="00E91F25" w:rsidRPr="00AC2E03" w:rsidRDefault="00752208" w:rsidP="00E91F25">
      <w:pPr>
        <w:spacing w:line="240" w:lineRule="auto"/>
        <w:ind w:firstLine="720"/>
        <w:jc w:val="both"/>
        <w:rPr>
          <w:rFonts w:ascii="GHEA Grapalat" w:hAnsi="GHEA Grapalat" w:cs="GHEA Grapalat"/>
          <w:lang w:val="af-ZA"/>
        </w:rPr>
      </w:pPr>
      <w:r w:rsidRPr="00AC2E03">
        <w:rPr>
          <w:rFonts w:ascii="GHEA Grapalat" w:hAnsi="GHEA Grapalat"/>
          <w:iCs/>
          <w:kern w:val="16"/>
          <w:lang w:val="hy-AM"/>
        </w:rPr>
        <w:lastRenderedPageBreak/>
        <w:t>ՀՀ կառավարության ծրագրից, ինչպես նաև ՄԱԿ-ի կայուն զարգացման նպատակներից բխող՝ ՄԺԾԾ 2024-2026 թթ. հայտի N 3 հավելվածի 3-րդ մասում սահմանված վերջնական արդյունքային ցուցանիշին հասնելու նպատակով՝ զբաղվածության բյուջետային ծրագրի շրջանակում՝ 2024-2026 թթ. կիրականացվեն գործող հետևյալ միջոցառումները.</w:t>
      </w:r>
    </w:p>
    <w:p w14:paraId="122BC05A" w14:textId="71707AEB" w:rsidR="00752208" w:rsidRPr="00AC2E03" w:rsidRDefault="00752208" w:rsidP="009433D0">
      <w:pPr>
        <w:pStyle w:val="Text"/>
        <w:numPr>
          <w:ilvl w:val="0"/>
          <w:numId w:val="16"/>
        </w:numPr>
        <w:tabs>
          <w:tab w:val="left" w:pos="450"/>
          <w:tab w:val="left" w:pos="630"/>
          <w:tab w:val="left" w:pos="810"/>
        </w:tabs>
        <w:spacing w:before="120" w:after="0"/>
        <w:ind w:left="0" w:firstLine="540"/>
        <w:contextualSpacing/>
        <w:rPr>
          <w:rFonts w:ascii="GHEA Grapalat" w:hAnsi="GHEA Grapalat"/>
          <w:b/>
          <w:iCs/>
          <w:kern w:val="16"/>
          <w:lang w:val="hy-AM"/>
        </w:rPr>
      </w:pPr>
      <w:r w:rsidRPr="00AC2E03">
        <w:rPr>
          <w:rFonts w:ascii="GHEA Grapalat" w:hAnsi="GHEA Grapalat"/>
          <w:b/>
          <w:bCs/>
          <w:iCs/>
          <w:kern w:val="16"/>
          <w:lang w:val="hy-AM"/>
        </w:rPr>
        <w:t>Ադրբեջանի կողմից 2016 և 2020 թվականներին սանձազերծված ռազմական գործողություններին մասնակցած գործազուրկ անձանց մասնագիտական ուսուցման կազմակերպում և զբաղվածության ապահովում (12018)</w:t>
      </w:r>
    </w:p>
    <w:p w14:paraId="337EE874" w14:textId="77777777" w:rsidR="00752208" w:rsidRPr="00AC2E03" w:rsidRDefault="00752208" w:rsidP="00752208">
      <w:pPr>
        <w:pStyle w:val="Text"/>
        <w:tabs>
          <w:tab w:val="left" w:pos="450"/>
          <w:tab w:val="left" w:pos="810"/>
        </w:tabs>
        <w:spacing w:before="120" w:after="0"/>
        <w:ind w:firstLine="630"/>
        <w:contextualSpacing/>
        <w:rPr>
          <w:rFonts w:ascii="GHEA Grapalat" w:hAnsi="GHEA Grapalat"/>
          <w:iCs/>
          <w:kern w:val="16"/>
          <w:lang w:val="hy-AM"/>
        </w:rPr>
      </w:pPr>
      <w:r w:rsidRPr="00AC2E03">
        <w:rPr>
          <w:rFonts w:ascii="GHEA Grapalat" w:hAnsi="GHEA Grapalat"/>
          <w:iCs/>
          <w:kern w:val="16"/>
          <w:lang w:val="hy-AM"/>
        </w:rPr>
        <w:t>Միջոցառման նպատակն է աջակցել Ադրբեջանի կողմից 2016 և 2020 թվականներին սանձազերծված ռազմական գործողություններին մասնակցած գործազուրկ անձանց՝ ձեռք բերելու գործատուի կողմից ներկայացված պահանջներին համապատասխան մասնագիտական հմտություններ և կարողություններ՝ գործատուի մոտ առկա թափուր աշխատատեղը համալրելու համար։ Միջոցառումը իրականացվում է 3 ուղղություններով.</w:t>
      </w:r>
    </w:p>
    <w:p w14:paraId="26A886FB" w14:textId="77777777" w:rsidR="00752208" w:rsidRPr="00AC2E03" w:rsidRDefault="00752208" w:rsidP="009433D0">
      <w:pPr>
        <w:pStyle w:val="Text"/>
        <w:numPr>
          <w:ilvl w:val="0"/>
          <w:numId w:val="15"/>
        </w:numPr>
        <w:tabs>
          <w:tab w:val="left" w:pos="450"/>
          <w:tab w:val="left" w:pos="810"/>
        </w:tabs>
        <w:spacing w:before="120" w:after="0"/>
        <w:ind w:left="0" w:firstLine="630"/>
        <w:contextualSpacing/>
        <w:rPr>
          <w:rFonts w:ascii="GHEA Grapalat" w:hAnsi="GHEA Grapalat"/>
          <w:iCs/>
          <w:kern w:val="16"/>
          <w:lang w:val="hy-AM"/>
        </w:rPr>
      </w:pPr>
      <w:r w:rsidRPr="00AC2E03">
        <w:rPr>
          <w:rFonts w:ascii="GHEA Grapalat" w:hAnsi="GHEA Grapalat"/>
          <w:b/>
          <w:iCs/>
          <w:kern w:val="16"/>
          <w:lang w:val="hy-AM"/>
        </w:rPr>
        <w:t>շահառուի մասնագիտական ուսուցում</w:t>
      </w:r>
      <w:r w:rsidRPr="00AC2E03">
        <w:rPr>
          <w:rFonts w:ascii="GHEA Grapalat" w:hAnsi="GHEA Grapalat"/>
          <w:iCs/>
          <w:kern w:val="16"/>
          <w:lang w:val="hy-AM"/>
        </w:rPr>
        <w:t>՝ մինչև 5 ամիս տևողությամբ, և աշխատանքի տեղավորում (պետության կողմից փոխհատուցվում է շահառուի ուսման վարձը՝ ամսական 50.0 դրամի չափով, տրամադրվում է կրթաթոշակ՝ ամսական 37.5 հազ. դրամի չափով, ինչպես նաև տրամադրվում է հարկերի փոխհատուցում՝ ամսական առավելագույնը 50.0 հազ. դրամի չափով, 1 տարի ժամկետով),</w:t>
      </w:r>
    </w:p>
    <w:p w14:paraId="2A4F00AF" w14:textId="77777777" w:rsidR="00752208" w:rsidRPr="00AC2E03" w:rsidRDefault="00752208" w:rsidP="009433D0">
      <w:pPr>
        <w:pStyle w:val="Text"/>
        <w:numPr>
          <w:ilvl w:val="0"/>
          <w:numId w:val="15"/>
        </w:numPr>
        <w:tabs>
          <w:tab w:val="left" w:pos="450"/>
          <w:tab w:val="left" w:pos="810"/>
        </w:tabs>
        <w:spacing w:before="120" w:after="0"/>
        <w:ind w:left="0" w:firstLine="630"/>
        <w:contextualSpacing/>
        <w:rPr>
          <w:rFonts w:ascii="GHEA Grapalat" w:hAnsi="GHEA Grapalat"/>
          <w:iCs/>
          <w:kern w:val="16"/>
          <w:lang w:val="hy-AM"/>
        </w:rPr>
      </w:pPr>
      <w:r w:rsidRPr="00AC2E03">
        <w:rPr>
          <w:rFonts w:ascii="GHEA Grapalat" w:hAnsi="GHEA Grapalat"/>
          <w:b/>
          <w:iCs/>
          <w:kern w:val="16"/>
          <w:lang w:val="hy-AM"/>
        </w:rPr>
        <w:t>շահառուի համար աշխատանքային փորձառության կազմակերպում</w:t>
      </w:r>
      <w:r w:rsidRPr="00AC2E03">
        <w:rPr>
          <w:rFonts w:ascii="GHEA Grapalat" w:hAnsi="GHEA Grapalat"/>
          <w:iCs/>
          <w:kern w:val="16"/>
          <w:lang w:val="hy-AM"/>
        </w:rPr>
        <w:t>, աշխատանքի տեղավորում (պետության կողմից փոխհատուցվում է շահառուին վճարվող աշխատավարձը՝ ամսական առավելագույնը 75.0 հազ. դրամի չափով, շահառուի աշխատավարձից հաշվարկվող հարկային և սոցիալական վճարները՝ առաջին 3 ամսում ամսական առավելագույնը 25.0 հազ. դրամի չափով, հաջորդ 9 ամիսներին՝ ամսական առավելագույնը 50.0 հազ. դրամի չափով),</w:t>
      </w:r>
    </w:p>
    <w:p w14:paraId="33DA0793" w14:textId="77777777" w:rsidR="00752208" w:rsidRPr="00AC2E03" w:rsidRDefault="00752208" w:rsidP="009433D0">
      <w:pPr>
        <w:pStyle w:val="Text"/>
        <w:numPr>
          <w:ilvl w:val="0"/>
          <w:numId w:val="15"/>
        </w:numPr>
        <w:tabs>
          <w:tab w:val="left" w:pos="450"/>
          <w:tab w:val="left" w:pos="810"/>
        </w:tabs>
        <w:spacing w:before="120" w:after="0"/>
        <w:ind w:left="0" w:firstLine="630"/>
        <w:contextualSpacing/>
        <w:rPr>
          <w:rFonts w:ascii="GHEA Grapalat" w:hAnsi="GHEA Grapalat"/>
          <w:iCs/>
          <w:kern w:val="16"/>
          <w:lang w:val="hy-AM"/>
        </w:rPr>
      </w:pPr>
      <w:r w:rsidRPr="00AC2E03">
        <w:rPr>
          <w:rFonts w:ascii="GHEA Grapalat" w:hAnsi="GHEA Grapalat"/>
          <w:b/>
          <w:iCs/>
          <w:kern w:val="16"/>
          <w:lang w:val="hy-AM"/>
        </w:rPr>
        <w:t>գործատուին միանվագ աջակցության տրամադրում</w:t>
      </w:r>
      <w:r w:rsidRPr="00AC2E03">
        <w:rPr>
          <w:rFonts w:ascii="GHEA Grapalat" w:hAnsi="GHEA Grapalat"/>
          <w:iCs/>
          <w:kern w:val="16"/>
          <w:lang w:val="hy-AM"/>
        </w:rPr>
        <w:t xml:space="preserve"> (300.0 հազ. դրամի չափով)՝ շահառուի հետ առնվազն մեկ տարի ժամկետով աշխատանքային պայմանագիր կնքելու պարագայում։</w:t>
      </w:r>
    </w:p>
    <w:p w14:paraId="6B01E01F" w14:textId="13BF307F" w:rsidR="00752208" w:rsidRPr="00AC2E03" w:rsidRDefault="00752208" w:rsidP="00752208">
      <w:pPr>
        <w:spacing w:line="240" w:lineRule="auto"/>
        <w:ind w:firstLine="630"/>
        <w:jc w:val="both"/>
        <w:rPr>
          <w:rFonts w:ascii="GHEA Grapalat" w:hAnsi="GHEA Grapalat"/>
          <w:b/>
          <w:iCs/>
          <w:kern w:val="16"/>
          <w:lang w:val="hy-AM"/>
        </w:rPr>
      </w:pPr>
      <w:r w:rsidRPr="00AC2E03">
        <w:rPr>
          <w:rFonts w:ascii="GHEA Grapalat" w:hAnsi="GHEA Grapalat"/>
          <w:b/>
          <w:iCs/>
          <w:kern w:val="16"/>
          <w:lang w:val="hy-AM"/>
        </w:rPr>
        <w:t>2024-2026 թթ. միջնաժամկետ հատվածում նախատեսվում է միջոցառման իրականացման արդյունքում՝ 2024 թվականին զբաղվածությամբ ապահովել շուրջ 1000 անձի (անհրաժեշտ ֆինանսական միջոցները՝ 556,875.0 հազ. դրամ), 2025 թվականին՝ 1050 անձի (անհրաժեշտ ֆինանսական միջոցները՝ 586,125.0 հազ. դրամ), 2026 թվականին՝ 1120 անձի (անհրաժեշտ ֆինանսական միջոցները՝ 626,250.0 հազ. դրամ)։</w:t>
      </w:r>
    </w:p>
    <w:p w14:paraId="26BCEC62" w14:textId="3A22BB0B" w:rsidR="00752208" w:rsidRPr="00AC2E03" w:rsidRDefault="00752208" w:rsidP="009433D0">
      <w:pPr>
        <w:pStyle w:val="Text"/>
        <w:numPr>
          <w:ilvl w:val="0"/>
          <w:numId w:val="16"/>
        </w:numPr>
        <w:tabs>
          <w:tab w:val="left" w:pos="450"/>
          <w:tab w:val="left" w:pos="630"/>
          <w:tab w:val="left" w:pos="810"/>
          <w:tab w:val="left" w:pos="990"/>
        </w:tabs>
        <w:spacing w:before="120" w:after="0"/>
        <w:ind w:left="720"/>
        <w:contextualSpacing/>
        <w:rPr>
          <w:rFonts w:ascii="GHEA Grapalat" w:hAnsi="GHEA Grapalat"/>
          <w:b/>
          <w:iCs/>
          <w:kern w:val="16"/>
          <w:lang w:val="hy-AM"/>
        </w:rPr>
      </w:pPr>
      <w:r w:rsidRPr="00AC2E03">
        <w:rPr>
          <w:rFonts w:ascii="GHEA Grapalat" w:hAnsi="GHEA Grapalat"/>
          <w:b/>
          <w:bCs/>
          <w:iCs/>
          <w:kern w:val="16"/>
          <w:lang w:val="hy-AM"/>
        </w:rPr>
        <w:t>Գործազուրկների զբաղվածության ապահովում (12019)</w:t>
      </w:r>
    </w:p>
    <w:p w14:paraId="38C54584" w14:textId="77777777" w:rsidR="00752208" w:rsidRPr="00AC2E03" w:rsidRDefault="00752208" w:rsidP="00752208">
      <w:pPr>
        <w:pStyle w:val="Text"/>
        <w:tabs>
          <w:tab w:val="left" w:pos="450"/>
          <w:tab w:val="left" w:pos="810"/>
        </w:tabs>
        <w:spacing w:before="120" w:after="0"/>
        <w:ind w:firstLine="630"/>
        <w:contextualSpacing/>
        <w:rPr>
          <w:rFonts w:ascii="GHEA Grapalat" w:hAnsi="GHEA Grapalat"/>
          <w:iCs/>
          <w:kern w:val="16"/>
          <w:lang w:val="hy-AM"/>
        </w:rPr>
      </w:pPr>
      <w:r w:rsidRPr="00AC2E03">
        <w:rPr>
          <w:rFonts w:ascii="GHEA Grapalat" w:hAnsi="GHEA Grapalat"/>
          <w:iCs/>
          <w:kern w:val="16"/>
          <w:lang w:val="hy-AM"/>
        </w:rPr>
        <w:t xml:space="preserve">Միջոցառման նպատակն է մեծացնել գործազուրկի աշխատանքի տեղավորման հնարավորությունները և նպաստել նրա ընտանիքի աղքատության հաղթահարմանը։ Միջոցառման շրջանակներում նպաստառու ընտանիքի գործազուրկ անդամին առնվազն 1 տարի ժամկետով աշխատանքի ընդունելու պարագայում՝ ժակետի ավարտից հետո գործատուին տրվում է միանվագ փոխհատուցում 350.0 հազ. դրամի չափով, իսկ ոչ նպաստառու ընտանիքի գործազուրկ անդամի պարագայում՝ 250.0 հազ. դրամի չափով։  </w:t>
      </w:r>
    </w:p>
    <w:p w14:paraId="0308B199" w14:textId="77777777" w:rsidR="00752208" w:rsidRPr="00AC2E03" w:rsidRDefault="00752208" w:rsidP="00752208">
      <w:pPr>
        <w:pStyle w:val="Text"/>
        <w:tabs>
          <w:tab w:val="left" w:pos="450"/>
          <w:tab w:val="left" w:pos="810"/>
        </w:tabs>
        <w:spacing w:before="120" w:after="0"/>
        <w:ind w:firstLine="630"/>
        <w:contextualSpacing/>
        <w:rPr>
          <w:rFonts w:ascii="GHEA Grapalat" w:hAnsi="GHEA Grapalat"/>
          <w:iCs/>
          <w:kern w:val="16"/>
          <w:lang w:val="hy-AM"/>
        </w:rPr>
      </w:pPr>
      <w:r w:rsidRPr="00AC2E03">
        <w:rPr>
          <w:rFonts w:ascii="GHEA Grapalat" w:hAnsi="GHEA Grapalat"/>
          <w:iCs/>
          <w:kern w:val="16"/>
          <w:lang w:val="hy-AM"/>
        </w:rPr>
        <w:t>Հարկ է նշել, որ համաձայն միջոցառման իրականացման կարգի՝ գործազուրկ անձին աշխատանքի ընդունելու համար՝ գործատուին միանվագ աջակցություն է տրվոււմ առնվազն մեկ տարի կնքված պայմանագրի ժամկետի ավարտից հետո։ Ուստի, 2023 թ. նախատեսված, կնքվող թվով 177 պայմանագրերի շրջանակներում ծագած ֆինանսական պարտավորությունները փոխանցվելու են 2024 թ. պետական բյուջե։ Հետևապես, 2023-2026 թթ. համար հաշվարկը կատարվել է նշված տրամաբանությամբ։</w:t>
      </w:r>
    </w:p>
    <w:p w14:paraId="67E42D35" w14:textId="51AB28C4" w:rsidR="00E91F25" w:rsidRPr="00AC2E03" w:rsidRDefault="00752208" w:rsidP="00891C9E">
      <w:pPr>
        <w:spacing w:after="0" w:line="240" w:lineRule="auto"/>
        <w:ind w:firstLine="720"/>
        <w:jc w:val="both"/>
        <w:rPr>
          <w:rFonts w:ascii="GHEA Grapalat" w:hAnsi="GHEA Grapalat"/>
          <w:b/>
          <w:iCs/>
          <w:kern w:val="16"/>
          <w:lang w:val="hy-AM"/>
        </w:rPr>
      </w:pPr>
      <w:r w:rsidRPr="00AC2E03">
        <w:rPr>
          <w:rFonts w:ascii="GHEA Grapalat" w:hAnsi="GHEA Grapalat"/>
          <w:b/>
          <w:iCs/>
          <w:kern w:val="16"/>
          <w:lang w:val="hy-AM"/>
        </w:rPr>
        <w:t>2024 թ. նախատեսվում է միջոցառման մեջ ընդգրկել 352 շահառու (անհրաժեշտ ֆինանսական միջոցները՝ 103,200.0 հազ. դրամ), 2025 թ.՝ 370 շահառու (անհրաժեշտ ֆինանսական միջոցները՝ 108,500.0 հազ. դրամ), 2026 թ.՝ 390 շահառու (անհրաժեշտ ֆինանսական միջոցները՝ 114,500.0 հազ. դրամ)։</w:t>
      </w:r>
    </w:p>
    <w:p w14:paraId="59A90A9D" w14:textId="0D24B0FC" w:rsidR="00CC5F9A" w:rsidRPr="00AC2E03" w:rsidRDefault="00CC5F9A" w:rsidP="009433D0">
      <w:pPr>
        <w:pStyle w:val="Text"/>
        <w:numPr>
          <w:ilvl w:val="0"/>
          <w:numId w:val="16"/>
        </w:numPr>
        <w:tabs>
          <w:tab w:val="left" w:pos="450"/>
          <w:tab w:val="left" w:pos="810"/>
          <w:tab w:val="left" w:pos="990"/>
        </w:tabs>
        <w:spacing w:after="0"/>
        <w:ind w:left="0" w:firstLine="720"/>
        <w:contextualSpacing/>
        <w:rPr>
          <w:rFonts w:ascii="GHEA Grapalat" w:hAnsi="GHEA Grapalat"/>
          <w:b/>
          <w:iCs/>
          <w:kern w:val="16"/>
          <w:lang w:val="hy-AM"/>
        </w:rPr>
      </w:pPr>
      <w:r w:rsidRPr="00AC2E03">
        <w:rPr>
          <w:rFonts w:ascii="GHEA Grapalat" w:hAnsi="GHEA Grapalat"/>
          <w:b/>
          <w:iCs/>
          <w:kern w:val="16"/>
          <w:lang w:val="hy-AM"/>
        </w:rPr>
        <w:t>Ձեռք բերած մասնագիտությամբ մասնագիտական աշխատանքային փորձ ձեռք բերելու համար գործազուրկներին աջակցության տրամադրում (12004)</w:t>
      </w:r>
    </w:p>
    <w:p w14:paraId="6C1DAF34" w14:textId="77777777" w:rsidR="00CC5F9A" w:rsidRPr="00AC2E03" w:rsidRDefault="00CC5F9A" w:rsidP="00870471">
      <w:pPr>
        <w:pStyle w:val="Text"/>
        <w:tabs>
          <w:tab w:val="left" w:pos="450"/>
          <w:tab w:val="left" w:pos="810"/>
        </w:tabs>
        <w:spacing w:after="0"/>
        <w:ind w:firstLine="630"/>
        <w:contextualSpacing/>
        <w:rPr>
          <w:rFonts w:ascii="GHEA Grapalat" w:hAnsi="GHEA Grapalat"/>
          <w:iCs/>
          <w:kern w:val="16"/>
          <w:lang w:val="af-ZA"/>
        </w:rPr>
      </w:pPr>
      <w:r w:rsidRPr="00AC2E03">
        <w:rPr>
          <w:rFonts w:ascii="GHEA Grapalat" w:hAnsi="GHEA Grapalat"/>
          <w:iCs/>
          <w:kern w:val="16"/>
          <w:lang w:val="hy-AM"/>
        </w:rPr>
        <w:lastRenderedPageBreak/>
        <w:t>Սույն միջոցառմամբ՝ աշխատաշուկայում</w:t>
      </w:r>
      <w:r w:rsidRPr="00AC2E03">
        <w:rPr>
          <w:rFonts w:ascii="GHEA Grapalat" w:hAnsi="GHEA Grapalat"/>
          <w:iCs/>
          <w:kern w:val="16"/>
          <w:lang w:val="af-ZA"/>
        </w:rPr>
        <w:t xml:space="preserve"> </w:t>
      </w:r>
      <w:r w:rsidRPr="00AC2E03">
        <w:rPr>
          <w:rFonts w:ascii="GHEA Grapalat" w:hAnsi="GHEA Grapalat"/>
          <w:iCs/>
          <w:kern w:val="16"/>
          <w:lang w:val="hy-AM"/>
        </w:rPr>
        <w:t>երիտասարդների</w:t>
      </w:r>
      <w:r w:rsidRPr="00AC2E03">
        <w:rPr>
          <w:rFonts w:ascii="GHEA Grapalat" w:hAnsi="GHEA Grapalat"/>
          <w:iCs/>
          <w:kern w:val="16"/>
          <w:lang w:val="af-ZA"/>
        </w:rPr>
        <w:t xml:space="preserve"> </w:t>
      </w:r>
      <w:r w:rsidRPr="00AC2E03">
        <w:rPr>
          <w:rFonts w:ascii="GHEA Grapalat" w:hAnsi="GHEA Grapalat"/>
          <w:iCs/>
          <w:kern w:val="16"/>
          <w:lang w:val="hy-AM"/>
        </w:rPr>
        <w:t>մրցունակության</w:t>
      </w:r>
      <w:r w:rsidRPr="00AC2E03">
        <w:rPr>
          <w:rFonts w:ascii="GHEA Grapalat" w:hAnsi="GHEA Grapalat"/>
          <w:iCs/>
          <w:kern w:val="16"/>
          <w:lang w:val="af-ZA"/>
        </w:rPr>
        <w:t xml:space="preserve"> </w:t>
      </w:r>
      <w:r w:rsidRPr="00AC2E03">
        <w:rPr>
          <w:rFonts w:ascii="GHEA Grapalat" w:hAnsi="GHEA Grapalat"/>
          <w:iCs/>
          <w:kern w:val="16"/>
          <w:lang w:val="hy-AM"/>
        </w:rPr>
        <w:t>բարձրացման</w:t>
      </w:r>
      <w:r w:rsidRPr="00AC2E03">
        <w:rPr>
          <w:rFonts w:ascii="GHEA Grapalat" w:hAnsi="GHEA Grapalat"/>
          <w:iCs/>
          <w:kern w:val="16"/>
          <w:lang w:val="af-ZA"/>
        </w:rPr>
        <w:t xml:space="preserve"> </w:t>
      </w:r>
      <w:r w:rsidRPr="00AC2E03">
        <w:rPr>
          <w:rFonts w:ascii="GHEA Grapalat" w:hAnsi="GHEA Grapalat"/>
          <w:iCs/>
          <w:kern w:val="16"/>
          <w:lang w:val="hy-AM"/>
        </w:rPr>
        <w:t>նպատակով՝</w:t>
      </w:r>
      <w:r w:rsidRPr="00AC2E03">
        <w:rPr>
          <w:rFonts w:ascii="GHEA Grapalat" w:hAnsi="GHEA Grapalat"/>
          <w:iCs/>
          <w:kern w:val="16"/>
          <w:lang w:val="af-ZA"/>
        </w:rPr>
        <w:t xml:space="preserve"> </w:t>
      </w:r>
      <w:r w:rsidRPr="00AC2E03">
        <w:rPr>
          <w:rFonts w:ascii="GHEA Grapalat" w:hAnsi="GHEA Grapalat"/>
          <w:iCs/>
          <w:kern w:val="16"/>
          <w:lang w:val="hy-AM"/>
        </w:rPr>
        <w:t>մասնագիտական աշխատանքային փորձ ձեռք բերելու համար գործազուրկին տրվում է աշխատավարձ` նվազագույն ամսական աշխատավարձի չափով, իսկ գործատուին գումար` շահառուի եկամտային հարկը, դրոշմանիշային վճարը,  նպատակային սոցվճարը վճարելու, ինչպես նաև աշխատանքային պայմանագիրը լուծվելու դեպքում՝ աշխատողի հետ վերջնահաշվարկ կատարելու համար: Բացի այդ՝ աշխատանքային փորձի ձեռքբերման գործընթացը կազմակերպող մասնագետին տրվում է ամսական կտրվածքով վճար՝ նվազագույն աշխատավարձի 50% չափով</w:t>
      </w:r>
      <w:r w:rsidRPr="00AC2E03">
        <w:rPr>
          <w:rFonts w:ascii="GHEA Grapalat" w:hAnsi="GHEA Grapalat"/>
          <w:iCs/>
          <w:kern w:val="16"/>
          <w:lang w:val="af-ZA"/>
        </w:rPr>
        <w:t>:</w:t>
      </w:r>
    </w:p>
    <w:p w14:paraId="1E329F2E" w14:textId="49D760DD" w:rsidR="00E91F25" w:rsidRPr="00AC2E03" w:rsidRDefault="00CC5F9A" w:rsidP="00870471">
      <w:pPr>
        <w:pStyle w:val="Text"/>
        <w:tabs>
          <w:tab w:val="left" w:pos="450"/>
          <w:tab w:val="left" w:pos="810"/>
        </w:tabs>
        <w:spacing w:before="120" w:after="0"/>
        <w:ind w:firstLine="630"/>
        <w:contextualSpacing/>
        <w:rPr>
          <w:rFonts w:ascii="GHEA Grapalat" w:hAnsi="GHEA Grapalat"/>
          <w:iCs/>
          <w:kern w:val="16"/>
          <w:lang w:val="hy-AM"/>
        </w:rPr>
      </w:pPr>
      <w:r w:rsidRPr="00AC2E03">
        <w:rPr>
          <w:rFonts w:ascii="GHEA Grapalat" w:hAnsi="GHEA Grapalat"/>
          <w:b/>
          <w:iCs/>
          <w:kern w:val="16"/>
          <w:lang w:val="hy-AM"/>
        </w:rPr>
        <w:t>Միջոցառման արդյունքում՝ աշխատանքային փորձ ձեռք կբերի և զբաղված կդառնա 2024 թ. 450 շահառու (անհրաժեշտ ֆինանսական միջոցները՝ 202,257.0 հազ. դրամ), 2025 թ.՝ 500 շահառու (անհրաժեշտ ֆինանսական միջոցները՝ 224,730.0 հազ. դրամ), 2026 թ.՝ 550 շահառու (անհրաժեշտ ֆինանսական միջոցները՝ 247,203.0 հազ. դրամ)</w:t>
      </w:r>
      <w:r w:rsidR="00E91F25" w:rsidRPr="00AC2E03">
        <w:rPr>
          <w:rFonts w:ascii="GHEA Grapalat" w:hAnsi="GHEA Grapalat" w:cs="GHEA Grapalat"/>
          <w:b/>
          <w:bCs/>
          <w:lang w:val="hy-AM"/>
        </w:rPr>
        <w:t>։</w:t>
      </w:r>
    </w:p>
    <w:p w14:paraId="16356218" w14:textId="2E4F769A" w:rsidR="00891C9E" w:rsidRPr="00AC2E03" w:rsidRDefault="00891C9E" w:rsidP="009433D0">
      <w:pPr>
        <w:pStyle w:val="Text"/>
        <w:numPr>
          <w:ilvl w:val="0"/>
          <w:numId w:val="16"/>
        </w:numPr>
        <w:tabs>
          <w:tab w:val="left" w:pos="360"/>
          <w:tab w:val="left" w:pos="450"/>
          <w:tab w:val="left" w:pos="720"/>
          <w:tab w:val="left" w:pos="810"/>
          <w:tab w:val="left" w:pos="900"/>
        </w:tabs>
        <w:spacing w:before="120" w:after="120"/>
        <w:ind w:left="0" w:firstLine="540"/>
        <w:contextualSpacing/>
        <w:rPr>
          <w:rFonts w:ascii="GHEA Grapalat" w:hAnsi="GHEA Grapalat"/>
          <w:b/>
          <w:bCs/>
          <w:iCs/>
          <w:kern w:val="16"/>
          <w:lang w:val="hy-AM"/>
        </w:rPr>
      </w:pPr>
      <w:r w:rsidRPr="00AC2E03">
        <w:rPr>
          <w:rFonts w:ascii="GHEA Grapalat" w:hAnsi="GHEA Grapalat"/>
          <w:b/>
          <w:bCs/>
          <w:iCs/>
          <w:kern w:val="16"/>
          <w:lang w:val="hy-AM"/>
        </w:rPr>
        <w:t xml:space="preserve">Գործազուրկների, աշխատանքից ազատման ռիսկ ունեցող, ինչպես նաև ազատազրկման ձևով պատիժը կրելու ավարտին </w:t>
      </w:r>
      <w:r w:rsidRPr="00AC2E03">
        <w:rPr>
          <w:rFonts w:ascii="GHEA Grapalat" w:hAnsi="GHEA Grapalat"/>
          <w:b/>
          <w:bCs/>
          <w:iCs/>
          <w:kern w:val="16"/>
          <w:lang w:val="x-none"/>
        </w:rPr>
        <w:t>մինչև</w:t>
      </w:r>
      <w:r w:rsidRPr="00AC2E03">
        <w:rPr>
          <w:rFonts w:ascii="GHEA Grapalat" w:hAnsi="GHEA Grapalat"/>
          <w:b/>
          <w:bCs/>
          <w:iCs/>
          <w:kern w:val="16"/>
          <w:lang w:val="af-ZA"/>
        </w:rPr>
        <w:t xml:space="preserve"> </w:t>
      </w:r>
      <w:r w:rsidRPr="00AC2E03">
        <w:rPr>
          <w:rFonts w:ascii="GHEA Grapalat" w:hAnsi="GHEA Grapalat"/>
          <w:b/>
          <w:bCs/>
          <w:iCs/>
          <w:kern w:val="16"/>
          <w:lang w:val="hy-AM"/>
        </w:rPr>
        <w:t xml:space="preserve">վեց ամիս մնացած աշխատանք փնտրող անձանց մասնագիտական ուսուցման կազմակերպում </w:t>
      </w:r>
      <w:r w:rsidRPr="00AC2E03">
        <w:rPr>
          <w:rFonts w:ascii="GHEA Grapalat" w:hAnsi="GHEA Grapalat"/>
          <w:b/>
          <w:iCs/>
          <w:kern w:val="16"/>
          <w:lang w:val="hy-AM"/>
        </w:rPr>
        <w:t>(11001)</w:t>
      </w:r>
    </w:p>
    <w:p w14:paraId="1900E60C" w14:textId="76D4A11C" w:rsidR="00891C9E" w:rsidRPr="00AC2E03" w:rsidRDefault="00891C9E" w:rsidP="00870471">
      <w:pPr>
        <w:pStyle w:val="Text"/>
        <w:tabs>
          <w:tab w:val="left" w:pos="450"/>
          <w:tab w:val="left" w:pos="810"/>
        </w:tabs>
        <w:spacing w:before="120" w:after="120"/>
        <w:ind w:firstLine="630"/>
        <w:contextualSpacing/>
        <w:rPr>
          <w:rFonts w:ascii="GHEA Grapalat" w:hAnsi="GHEA Grapalat"/>
          <w:iCs/>
          <w:kern w:val="16"/>
          <w:lang w:val="hy-AM"/>
        </w:rPr>
      </w:pPr>
      <w:r w:rsidRPr="00AC2E03">
        <w:rPr>
          <w:rFonts w:ascii="GHEA Grapalat" w:hAnsi="GHEA Grapalat"/>
          <w:iCs/>
          <w:kern w:val="16"/>
          <w:lang w:val="hy-AM"/>
        </w:rPr>
        <w:t>Սույն միջոցառման</w:t>
      </w:r>
      <w:r w:rsidRPr="00AC2E03">
        <w:rPr>
          <w:rFonts w:ascii="GHEA Grapalat" w:hAnsi="GHEA Grapalat"/>
          <w:iCs/>
          <w:kern w:val="16"/>
          <w:lang w:val="pt-BR"/>
        </w:rPr>
        <w:t xml:space="preserve"> </w:t>
      </w:r>
      <w:r w:rsidRPr="00AC2E03">
        <w:rPr>
          <w:rFonts w:ascii="GHEA Grapalat" w:hAnsi="GHEA Grapalat"/>
          <w:iCs/>
          <w:kern w:val="16"/>
          <w:lang w:val="hy-AM"/>
        </w:rPr>
        <w:t>նպատակը</w:t>
      </w:r>
      <w:r w:rsidRPr="00AC2E03">
        <w:rPr>
          <w:rFonts w:ascii="GHEA Grapalat" w:hAnsi="GHEA Grapalat"/>
          <w:iCs/>
          <w:kern w:val="16"/>
          <w:lang w:val="pt-BR"/>
        </w:rPr>
        <w:t xml:space="preserve"> </w:t>
      </w:r>
      <w:r w:rsidR="00870471" w:rsidRPr="00AC2E03">
        <w:rPr>
          <w:rFonts w:ascii="GHEA Grapalat" w:hAnsi="GHEA Grapalat"/>
          <w:iCs/>
          <w:kern w:val="16"/>
          <w:lang w:val="hy-AM"/>
        </w:rPr>
        <w:t xml:space="preserve">գործազուրկների, </w:t>
      </w:r>
      <w:r w:rsidRPr="00AC2E03">
        <w:rPr>
          <w:rFonts w:ascii="GHEA Grapalat" w:hAnsi="GHEA Grapalat"/>
          <w:iCs/>
          <w:kern w:val="16"/>
          <w:lang w:val="hy-AM"/>
        </w:rPr>
        <w:t xml:space="preserve">աշխատանքից ազատման ռիսկ ունեցող անձանց, </w:t>
      </w:r>
      <w:r w:rsidRPr="00AC2E03">
        <w:rPr>
          <w:rFonts w:ascii="GHEA Grapalat" w:hAnsi="GHEA Grapalat"/>
          <w:bCs/>
          <w:iCs/>
          <w:kern w:val="16"/>
          <w:lang w:val="hy-AM"/>
        </w:rPr>
        <w:t>ինչպես նաև ազատազրկման ձևով պատիժը կրելու ավարտին մինչև վեց ամիս մնացած աշխատանք փնտրողների մասնագիտական ուսուցման կազմակերպումն է</w:t>
      </w:r>
      <w:r w:rsidRPr="00AC2E03">
        <w:rPr>
          <w:rFonts w:ascii="GHEA Grapalat" w:hAnsi="GHEA Grapalat"/>
          <w:iCs/>
          <w:kern w:val="16"/>
          <w:lang w:val="hy-AM"/>
        </w:rPr>
        <w:t>:</w:t>
      </w:r>
    </w:p>
    <w:p w14:paraId="52861E18" w14:textId="77777777" w:rsidR="00891C9E" w:rsidRPr="00AC2E03" w:rsidRDefault="00891C9E" w:rsidP="00870471">
      <w:pPr>
        <w:pStyle w:val="Text"/>
        <w:tabs>
          <w:tab w:val="left" w:pos="450"/>
          <w:tab w:val="left" w:pos="810"/>
        </w:tabs>
        <w:spacing w:after="0"/>
        <w:ind w:firstLine="630"/>
        <w:contextualSpacing/>
        <w:rPr>
          <w:rFonts w:ascii="GHEA Grapalat" w:hAnsi="GHEA Grapalat"/>
          <w:bCs/>
          <w:iCs/>
          <w:kern w:val="16"/>
          <w:lang w:val="hy-AM"/>
        </w:rPr>
      </w:pPr>
      <w:r w:rsidRPr="00AC2E03">
        <w:rPr>
          <w:rFonts w:ascii="GHEA Grapalat" w:hAnsi="GHEA Grapalat"/>
          <w:bCs/>
          <w:iCs/>
          <w:kern w:val="16"/>
          <w:lang w:val="hy-AM"/>
        </w:rPr>
        <w:t>Մեկ շահառուի ծախսը, հաշվի առնելով  նախորդ տարիների միջին ծախսը, կազմում է 91.25 հազ. դրամ: Ուսուցումն իրականացվում է մրցույթով ընտրված կազմակերպության կողմից։</w:t>
      </w:r>
    </w:p>
    <w:p w14:paraId="51F566D9" w14:textId="4353ECB2" w:rsidR="00870471" w:rsidRPr="00AC2E03" w:rsidRDefault="00891C9E" w:rsidP="00870471">
      <w:pPr>
        <w:spacing w:after="0" w:line="240" w:lineRule="auto"/>
        <w:ind w:firstLine="630"/>
        <w:jc w:val="both"/>
        <w:rPr>
          <w:rFonts w:ascii="GHEA Grapalat" w:hAnsi="GHEA Grapalat" w:cs="GHEA Grapalat"/>
          <w:b/>
          <w:bCs/>
          <w:lang w:val="hy-AM"/>
        </w:rPr>
      </w:pPr>
      <w:r w:rsidRPr="00AC2E03">
        <w:rPr>
          <w:rFonts w:ascii="GHEA Grapalat" w:hAnsi="GHEA Grapalat"/>
          <w:b/>
          <w:bCs/>
          <w:iCs/>
          <w:kern w:val="16"/>
          <w:lang w:val="af-ZA"/>
        </w:rPr>
        <w:t xml:space="preserve">2024 </w:t>
      </w:r>
      <w:r w:rsidRPr="00AC2E03">
        <w:rPr>
          <w:rFonts w:ascii="GHEA Grapalat" w:hAnsi="GHEA Grapalat"/>
          <w:b/>
          <w:bCs/>
          <w:iCs/>
          <w:kern w:val="16"/>
          <w:lang w:val="hy-AM"/>
        </w:rPr>
        <w:t>թ. նախատեսվում է միջոցառման մեջ ընդգրկել</w:t>
      </w:r>
      <w:r w:rsidRPr="00AC2E03">
        <w:rPr>
          <w:rFonts w:ascii="GHEA Grapalat" w:hAnsi="GHEA Grapalat"/>
          <w:b/>
          <w:bCs/>
          <w:iCs/>
          <w:kern w:val="16"/>
          <w:lang w:val="af-ZA"/>
        </w:rPr>
        <w:t xml:space="preserve"> </w:t>
      </w:r>
      <w:r w:rsidRPr="00AC2E03">
        <w:rPr>
          <w:rFonts w:ascii="GHEA Grapalat" w:hAnsi="GHEA Grapalat"/>
          <w:b/>
          <w:bCs/>
          <w:iCs/>
          <w:kern w:val="16"/>
          <w:lang w:val="hy-AM"/>
        </w:rPr>
        <w:t>650 շահառու (անհրաժեշտ ֆինանսական միջոցները՝ 59,312.5 հազ. դրամ),</w:t>
      </w:r>
      <w:r w:rsidRPr="00AC2E03">
        <w:rPr>
          <w:rFonts w:ascii="GHEA Grapalat" w:hAnsi="GHEA Grapalat"/>
          <w:b/>
          <w:bCs/>
          <w:iCs/>
          <w:kern w:val="16"/>
          <w:lang w:val="af-ZA"/>
        </w:rPr>
        <w:t xml:space="preserve"> 2025 </w:t>
      </w:r>
      <w:r w:rsidRPr="00AC2E03">
        <w:rPr>
          <w:rFonts w:ascii="GHEA Grapalat" w:hAnsi="GHEA Grapalat"/>
          <w:b/>
          <w:bCs/>
          <w:iCs/>
          <w:kern w:val="16"/>
          <w:lang w:val="hy-AM"/>
        </w:rPr>
        <w:t>թ.՝ 800 շահառու (անհրաժեշտ ֆինանսական միջոցները՝ 73,000.0 հազ. դրամ),</w:t>
      </w:r>
      <w:r w:rsidRPr="00AC2E03">
        <w:rPr>
          <w:rFonts w:ascii="GHEA Grapalat" w:hAnsi="GHEA Grapalat"/>
          <w:b/>
          <w:bCs/>
          <w:iCs/>
          <w:kern w:val="16"/>
          <w:lang w:val="af-ZA"/>
        </w:rPr>
        <w:t xml:space="preserve"> 2026 </w:t>
      </w:r>
      <w:r w:rsidRPr="00AC2E03">
        <w:rPr>
          <w:rFonts w:ascii="GHEA Grapalat" w:hAnsi="GHEA Grapalat"/>
          <w:b/>
          <w:bCs/>
          <w:iCs/>
          <w:kern w:val="16"/>
          <w:lang w:val="hy-AM"/>
        </w:rPr>
        <w:t>թ.՝ 1000 շահառու (անհրաժեշտ ֆինանսական միջոցները՝ 91,250.0 հազ. դրամ)</w:t>
      </w:r>
      <w:r w:rsidR="00E91F25" w:rsidRPr="00AC2E03">
        <w:rPr>
          <w:rFonts w:ascii="GHEA Grapalat" w:hAnsi="GHEA Grapalat" w:cs="GHEA Grapalat"/>
          <w:b/>
          <w:bCs/>
          <w:lang w:val="hy-AM"/>
        </w:rPr>
        <w:t>։</w:t>
      </w:r>
    </w:p>
    <w:p w14:paraId="0F02DA60" w14:textId="6B4B983F" w:rsidR="00870471" w:rsidRPr="00AC2E03" w:rsidRDefault="00870471" w:rsidP="009433D0">
      <w:pPr>
        <w:pStyle w:val="Text"/>
        <w:numPr>
          <w:ilvl w:val="0"/>
          <w:numId w:val="16"/>
        </w:numPr>
        <w:tabs>
          <w:tab w:val="left" w:pos="450"/>
          <w:tab w:val="left" w:pos="540"/>
          <w:tab w:val="left" w:pos="810"/>
          <w:tab w:val="left" w:pos="900"/>
        </w:tabs>
        <w:spacing w:after="0"/>
        <w:ind w:left="0" w:firstLine="540"/>
        <w:contextualSpacing/>
        <w:rPr>
          <w:rFonts w:ascii="GHEA Grapalat" w:hAnsi="GHEA Grapalat"/>
          <w:b/>
          <w:bCs/>
          <w:iCs/>
          <w:kern w:val="16"/>
          <w:lang w:val="hy-AM"/>
        </w:rPr>
      </w:pPr>
      <w:r w:rsidRPr="00AC2E03">
        <w:rPr>
          <w:rFonts w:ascii="GHEA Grapalat" w:hAnsi="GHEA Grapalat"/>
          <w:b/>
          <w:bCs/>
          <w:iCs/>
          <w:kern w:val="16"/>
          <w:lang w:val="hy-AM"/>
        </w:rPr>
        <w:t>Գործազուրկների, աշխատանքից ազատման ռիսկ ունեցող, ինչպես նաև ազատազրկման ձևով պատիժը կրելու ավարտին մինչև վեց ամիս մնացած աշխատանք փնտրող անձանց կրթաթոշակի տրամադրում (12008)</w:t>
      </w:r>
    </w:p>
    <w:p w14:paraId="7B803F48" w14:textId="10499A1D" w:rsidR="00870471" w:rsidRPr="00AC2E03" w:rsidRDefault="00870471" w:rsidP="00870471">
      <w:pPr>
        <w:pStyle w:val="Text"/>
        <w:tabs>
          <w:tab w:val="left" w:pos="450"/>
          <w:tab w:val="left" w:pos="810"/>
        </w:tabs>
        <w:spacing w:after="0"/>
        <w:ind w:firstLine="630"/>
        <w:contextualSpacing/>
        <w:rPr>
          <w:rFonts w:ascii="GHEA Grapalat" w:hAnsi="GHEA Grapalat"/>
          <w:b/>
          <w:bCs/>
          <w:iCs/>
          <w:kern w:val="16"/>
          <w:lang w:val="hy-AM"/>
        </w:rPr>
      </w:pPr>
      <w:r w:rsidRPr="00AC2E03">
        <w:rPr>
          <w:rFonts w:ascii="GHEA Grapalat" w:hAnsi="GHEA Grapalat"/>
          <w:bCs/>
          <w:iCs/>
          <w:kern w:val="16"/>
          <w:lang w:val="hy-AM"/>
        </w:rPr>
        <w:t>Սույն մ</w:t>
      </w:r>
      <w:r w:rsidR="00A42DD3" w:rsidRPr="00AC2E03">
        <w:rPr>
          <w:rFonts w:ascii="GHEA Grapalat" w:hAnsi="GHEA Grapalat"/>
          <w:bCs/>
          <w:iCs/>
          <w:kern w:val="16"/>
          <w:lang w:val="hy-AM"/>
        </w:rPr>
        <w:t>իջոցառման նպատակը մասնագիտական ու</w:t>
      </w:r>
      <w:r w:rsidRPr="00AC2E03">
        <w:rPr>
          <w:rFonts w:ascii="GHEA Grapalat" w:hAnsi="GHEA Grapalat"/>
          <w:bCs/>
          <w:iCs/>
          <w:kern w:val="16"/>
          <w:lang w:val="hy-AM"/>
        </w:rPr>
        <w:t xml:space="preserve">սուցման դասընթացում ընդգրկված գործազուրկին կրթաթոշակի տրամադրումն է։ Մասնագիտական ուսուցման դասընթացների տևողությունը չի կարող գերազանցել հինգ ամիսը։ 1 շահառուի ծախսը, յուրաքանչյուր ամսվա համար, կազմում է նվազագույն ամսական աշխատավարձի 50 %-ը: </w:t>
      </w:r>
      <w:r w:rsidRPr="00AC2E03">
        <w:rPr>
          <w:rFonts w:ascii="GHEA Grapalat" w:hAnsi="GHEA Grapalat"/>
          <w:b/>
          <w:bCs/>
          <w:iCs/>
          <w:kern w:val="16"/>
          <w:lang w:val="hy-AM"/>
        </w:rPr>
        <w:t xml:space="preserve"> </w:t>
      </w:r>
    </w:p>
    <w:p w14:paraId="11381AA2" w14:textId="41D4E693" w:rsidR="00E91F25" w:rsidRPr="00AC2E03" w:rsidRDefault="00870471" w:rsidP="008C0A6F">
      <w:pPr>
        <w:spacing w:after="0" w:line="240" w:lineRule="auto"/>
        <w:ind w:firstLine="720"/>
        <w:jc w:val="both"/>
        <w:rPr>
          <w:rFonts w:ascii="GHEA Grapalat" w:hAnsi="GHEA Grapalat" w:cs="GHEA Grapalat"/>
          <w:b/>
          <w:bCs/>
          <w:lang w:val="hy-AM"/>
        </w:rPr>
      </w:pPr>
      <w:r w:rsidRPr="00AC2E03">
        <w:rPr>
          <w:rFonts w:ascii="GHEA Grapalat" w:hAnsi="GHEA Grapalat"/>
          <w:b/>
          <w:bCs/>
          <w:iCs/>
          <w:kern w:val="16"/>
          <w:lang w:val="af-ZA"/>
        </w:rPr>
        <w:t xml:space="preserve">2024 </w:t>
      </w:r>
      <w:r w:rsidRPr="00AC2E03">
        <w:rPr>
          <w:rFonts w:ascii="GHEA Grapalat" w:hAnsi="GHEA Grapalat"/>
          <w:b/>
          <w:bCs/>
          <w:iCs/>
          <w:kern w:val="16"/>
          <w:lang w:val="hy-AM"/>
        </w:rPr>
        <w:t>թ. նախատեսվում է մասնագիտական ուսուցման դասընթացներում ընդգրկված</w:t>
      </w:r>
      <w:r w:rsidRPr="00AC2E03">
        <w:rPr>
          <w:rFonts w:ascii="GHEA Grapalat" w:hAnsi="GHEA Grapalat"/>
          <w:b/>
          <w:bCs/>
          <w:iCs/>
          <w:kern w:val="16"/>
          <w:lang w:val="af-ZA"/>
        </w:rPr>
        <w:t xml:space="preserve"> </w:t>
      </w:r>
      <w:r w:rsidRPr="00AC2E03">
        <w:rPr>
          <w:rFonts w:ascii="GHEA Grapalat" w:hAnsi="GHEA Grapalat"/>
          <w:b/>
          <w:bCs/>
          <w:iCs/>
          <w:kern w:val="16"/>
          <w:lang w:val="hy-AM"/>
        </w:rPr>
        <w:t>650 գործազուրկի տրամադրել կրթաթոշակ՝ 73,125.0 հազ. դրամի չափով, 2025 թ.</w:t>
      </w:r>
      <w:r w:rsidR="00A42DD3" w:rsidRPr="00AC2E03">
        <w:rPr>
          <w:rFonts w:ascii="GHEA Grapalat" w:hAnsi="GHEA Grapalat"/>
          <w:b/>
          <w:bCs/>
          <w:iCs/>
          <w:kern w:val="16"/>
          <w:lang w:val="hy-AM"/>
        </w:rPr>
        <w:t>՝</w:t>
      </w:r>
      <w:r w:rsidRPr="00AC2E03">
        <w:rPr>
          <w:rFonts w:ascii="GHEA Grapalat" w:hAnsi="GHEA Grapalat"/>
          <w:b/>
          <w:bCs/>
          <w:iCs/>
          <w:kern w:val="16"/>
          <w:lang w:val="hy-AM"/>
        </w:rPr>
        <w:t xml:space="preserve"> 800 </w:t>
      </w:r>
      <w:r w:rsidR="00A42DD3" w:rsidRPr="00AC2E03">
        <w:rPr>
          <w:rFonts w:ascii="GHEA Grapalat" w:hAnsi="GHEA Grapalat"/>
          <w:b/>
          <w:bCs/>
          <w:iCs/>
          <w:kern w:val="16"/>
          <w:lang w:val="hy-AM"/>
        </w:rPr>
        <w:t xml:space="preserve">գործազուրկի </w:t>
      </w:r>
      <w:r w:rsidRPr="00AC2E03">
        <w:rPr>
          <w:rFonts w:ascii="GHEA Grapalat" w:hAnsi="GHEA Grapalat"/>
          <w:b/>
          <w:bCs/>
          <w:iCs/>
          <w:kern w:val="16"/>
          <w:lang w:val="hy-AM"/>
        </w:rPr>
        <w:t>90,000.0 հազ. դրամի չափով, 2026 թ.</w:t>
      </w:r>
      <w:r w:rsidR="00A42DD3" w:rsidRPr="00AC2E03">
        <w:rPr>
          <w:rFonts w:ascii="GHEA Grapalat" w:hAnsi="GHEA Grapalat"/>
          <w:b/>
          <w:bCs/>
          <w:iCs/>
          <w:kern w:val="16"/>
          <w:lang w:val="hy-AM"/>
        </w:rPr>
        <w:t>՝</w:t>
      </w:r>
      <w:r w:rsidRPr="00AC2E03">
        <w:rPr>
          <w:rFonts w:ascii="GHEA Grapalat" w:hAnsi="GHEA Grapalat"/>
          <w:b/>
          <w:bCs/>
          <w:iCs/>
          <w:kern w:val="16"/>
          <w:lang w:val="hy-AM"/>
        </w:rPr>
        <w:t xml:space="preserve"> 1000 </w:t>
      </w:r>
      <w:r w:rsidR="00A42DD3" w:rsidRPr="00AC2E03">
        <w:rPr>
          <w:rFonts w:ascii="GHEA Grapalat" w:hAnsi="GHEA Grapalat"/>
          <w:b/>
          <w:bCs/>
          <w:iCs/>
          <w:kern w:val="16"/>
          <w:lang w:val="hy-AM"/>
        </w:rPr>
        <w:t>գործազուրկի</w:t>
      </w:r>
      <w:r w:rsidRPr="00AC2E03">
        <w:rPr>
          <w:rFonts w:ascii="GHEA Grapalat" w:hAnsi="GHEA Grapalat"/>
          <w:b/>
          <w:bCs/>
          <w:iCs/>
          <w:kern w:val="16"/>
          <w:lang w:val="hy-AM"/>
        </w:rPr>
        <w:t xml:space="preserve"> 112,500.0 հազ. դրամի չափով</w:t>
      </w:r>
      <w:r w:rsidR="00E91F25" w:rsidRPr="00AC2E03">
        <w:rPr>
          <w:rFonts w:ascii="GHEA Grapalat" w:hAnsi="GHEA Grapalat" w:cs="GHEA Grapalat"/>
          <w:b/>
          <w:bCs/>
          <w:lang w:val="hy-AM"/>
        </w:rPr>
        <w:t>։</w:t>
      </w:r>
    </w:p>
    <w:p w14:paraId="7D326CED" w14:textId="2CB505EA" w:rsidR="00721991" w:rsidRPr="00AC2E03" w:rsidRDefault="00721991" w:rsidP="009433D0">
      <w:pPr>
        <w:pStyle w:val="Text"/>
        <w:numPr>
          <w:ilvl w:val="0"/>
          <w:numId w:val="16"/>
        </w:numPr>
        <w:tabs>
          <w:tab w:val="left" w:pos="450"/>
          <w:tab w:val="left" w:pos="810"/>
          <w:tab w:val="left" w:pos="900"/>
          <w:tab w:val="left" w:pos="1080"/>
        </w:tabs>
        <w:spacing w:after="0"/>
        <w:ind w:left="0" w:firstLine="450"/>
        <w:contextualSpacing/>
        <w:rPr>
          <w:rFonts w:ascii="GHEA Grapalat" w:hAnsi="GHEA Grapalat"/>
          <w:b/>
          <w:bCs/>
          <w:iCs/>
          <w:kern w:val="16"/>
          <w:lang w:val="hy-AM"/>
        </w:rPr>
      </w:pPr>
      <w:r w:rsidRPr="00AC2E03">
        <w:rPr>
          <w:rFonts w:ascii="GHEA Grapalat" w:hAnsi="GHEA Grapalat"/>
          <w:b/>
          <w:bCs/>
          <w:iCs/>
          <w:kern w:val="16"/>
          <w:lang w:val="hy-AM"/>
        </w:rPr>
        <w:t>Աշխատաշուկայում անմրցունակ անձանց անասնապահությամբ զբաղվելու համար աջակցության տրամադրում</w:t>
      </w:r>
    </w:p>
    <w:p w14:paraId="1289B0F1" w14:textId="77777777" w:rsidR="00721991" w:rsidRPr="00AC2E03" w:rsidRDefault="00721991" w:rsidP="008C0A6F">
      <w:pPr>
        <w:pStyle w:val="Text"/>
        <w:tabs>
          <w:tab w:val="left" w:pos="450"/>
          <w:tab w:val="left" w:pos="810"/>
          <w:tab w:val="left" w:pos="900"/>
          <w:tab w:val="left" w:pos="1080"/>
        </w:tabs>
        <w:spacing w:after="0"/>
        <w:ind w:firstLine="630"/>
        <w:contextualSpacing/>
        <w:rPr>
          <w:rFonts w:ascii="GHEA Grapalat" w:hAnsi="GHEA Grapalat"/>
          <w:bCs/>
          <w:iCs/>
          <w:kern w:val="16"/>
          <w:lang w:val="hy-AM"/>
        </w:rPr>
      </w:pPr>
      <w:r w:rsidRPr="00AC2E03">
        <w:rPr>
          <w:rFonts w:ascii="GHEA Grapalat" w:hAnsi="GHEA Grapalat"/>
          <w:bCs/>
          <w:iCs/>
          <w:kern w:val="16"/>
          <w:lang w:val="hy-AM"/>
        </w:rPr>
        <w:t xml:space="preserve">Միջոցառման նպատակը աշխատաշուկայում անմրցունակ անձանց ինքնազբաղվածության խթանումն է, ինչպես նաև գյուղացիական տնտեսությունների զարգացումը։ </w:t>
      </w:r>
    </w:p>
    <w:p w14:paraId="4755D64E" w14:textId="77777777" w:rsidR="00721991" w:rsidRPr="00AC2E03" w:rsidRDefault="00721991" w:rsidP="008C0A6F">
      <w:pPr>
        <w:pStyle w:val="Text"/>
        <w:tabs>
          <w:tab w:val="left" w:pos="450"/>
          <w:tab w:val="left" w:pos="810"/>
          <w:tab w:val="left" w:pos="900"/>
          <w:tab w:val="left" w:pos="1080"/>
        </w:tabs>
        <w:spacing w:after="0"/>
        <w:ind w:firstLine="630"/>
        <w:contextualSpacing/>
        <w:rPr>
          <w:rFonts w:ascii="GHEA Grapalat" w:hAnsi="GHEA Grapalat"/>
          <w:bCs/>
          <w:iCs/>
          <w:kern w:val="16"/>
          <w:lang w:val="hy-AM"/>
        </w:rPr>
      </w:pPr>
      <w:r w:rsidRPr="00AC2E03">
        <w:rPr>
          <w:rFonts w:ascii="GHEA Grapalat" w:hAnsi="GHEA Grapalat"/>
          <w:bCs/>
          <w:iCs/>
          <w:kern w:val="16"/>
          <w:lang w:val="hy-AM"/>
        </w:rPr>
        <w:t>Աշխատաշուկայում անմրցունակ անձանց անասնապահությամբ զբաղվելու համար տրվում է գումար` նվազագույն ամսական աշխատավարձի 50%-ի չափով՝ մեկ տարի ժամկետով, ամսական կտրվածքով, ներառյալ՝ եկամտային հարկը և օրենքով սահմանված դեպքերում` նպատակային սոցիալական վճարը: Անմրցունակ անձի կողմից կենդանիների ձեռքբերման համար միանվագ փոխհատուցման առավելագույն չափը 350.0 հազ. դրամ է, անասնակերի ձեռքբերման համար միանվագ փոխհատուցման առավելագույն չափը՝ 230.0 հազ. դրամ։ Միջոցառման շրջանակներում՝ անասնաբույժին նույնպես տրվում է ամսական գումար:</w:t>
      </w:r>
    </w:p>
    <w:p w14:paraId="07DD4846" w14:textId="24F9BBBE" w:rsidR="008C0A6F" w:rsidRPr="00AC2E03" w:rsidRDefault="00721991" w:rsidP="008C0A6F">
      <w:pPr>
        <w:spacing w:after="0" w:line="240" w:lineRule="auto"/>
        <w:ind w:firstLine="634"/>
        <w:contextualSpacing/>
        <w:jc w:val="both"/>
        <w:rPr>
          <w:rFonts w:ascii="GHEA Grapalat" w:hAnsi="GHEA Grapalat" w:cs="GHEA Grapalat"/>
          <w:b/>
          <w:bCs/>
          <w:lang w:val="hy-AM"/>
        </w:rPr>
      </w:pPr>
      <w:r w:rsidRPr="00AC2E03">
        <w:rPr>
          <w:rFonts w:ascii="GHEA Grapalat" w:hAnsi="GHEA Grapalat"/>
          <w:b/>
          <w:bCs/>
          <w:iCs/>
          <w:kern w:val="16"/>
          <w:lang w:val="hy-AM"/>
        </w:rPr>
        <w:t>Նախատեսվում է 2024 թ. միջոցառման մեջ ընդգրկել 710 շահառու (անհրաժեշտ ֆինանսական միջոցները՝ 852,000.0 հազ. դրամ), 2025 թ.՝ 800 շահառու (անհրաժեշտ ֆինանսական միջոցները՝ 960,000.0 հազ. դրամ), 2026 թ.՝ 900 շահառու (անհրաժեշտ ֆինանսական միջոցները՝ 852,000.0 հազ. դրամ)</w:t>
      </w:r>
      <w:r w:rsidR="00E91F25" w:rsidRPr="00AC2E03">
        <w:rPr>
          <w:rFonts w:ascii="GHEA Grapalat" w:hAnsi="GHEA Grapalat" w:cs="GHEA Grapalat"/>
          <w:b/>
          <w:bCs/>
          <w:lang w:val="hy-AM"/>
        </w:rPr>
        <w:t>։</w:t>
      </w:r>
    </w:p>
    <w:p w14:paraId="06E21190" w14:textId="59C348CC" w:rsidR="008C0A6F" w:rsidRPr="00AC2E03" w:rsidRDefault="008C0A6F" w:rsidP="009433D0">
      <w:pPr>
        <w:pStyle w:val="Text"/>
        <w:numPr>
          <w:ilvl w:val="0"/>
          <w:numId w:val="16"/>
        </w:numPr>
        <w:tabs>
          <w:tab w:val="left" w:pos="450"/>
          <w:tab w:val="left" w:pos="810"/>
          <w:tab w:val="left" w:pos="1080"/>
        </w:tabs>
        <w:spacing w:before="120" w:after="120"/>
        <w:ind w:left="0" w:firstLine="540"/>
        <w:contextualSpacing/>
        <w:rPr>
          <w:rFonts w:ascii="GHEA Grapalat" w:hAnsi="GHEA Grapalat"/>
          <w:b/>
          <w:bCs/>
          <w:iCs/>
          <w:kern w:val="16"/>
          <w:lang w:val="hy-AM"/>
        </w:rPr>
      </w:pPr>
      <w:r w:rsidRPr="00AC2E03">
        <w:rPr>
          <w:rFonts w:ascii="GHEA Grapalat" w:hAnsi="GHEA Grapalat"/>
          <w:b/>
          <w:bCs/>
          <w:iCs/>
          <w:kern w:val="16"/>
          <w:lang w:val="af-ZA"/>
        </w:rPr>
        <w:lastRenderedPageBreak/>
        <w:t>Սեզոնային զբաղվածության խթանման միջոցով գյուղացիական տնտեսության</w:t>
      </w:r>
      <w:r w:rsidRPr="00AC2E03">
        <w:rPr>
          <w:rFonts w:ascii="GHEA Grapalat" w:hAnsi="GHEA Grapalat"/>
          <w:b/>
          <w:bCs/>
          <w:iCs/>
          <w:kern w:val="16"/>
          <w:lang w:val="hy-AM"/>
        </w:rPr>
        <w:t>ն</w:t>
      </w:r>
      <w:r w:rsidRPr="00AC2E03">
        <w:rPr>
          <w:rFonts w:ascii="GHEA Grapalat" w:hAnsi="GHEA Grapalat"/>
          <w:b/>
          <w:bCs/>
          <w:iCs/>
          <w:kern w:val="16"/>
          <w:lang w:val="af-ZA"/>
        </w:rPr>
        <w:t xml:space="preserve"> աջակցության </w:t>
      </w:r>
      <w:r w:rsidRPr="00AC2E03">
        <w:rPr>
          <w:rFonts w:ascii="GHEA Grapalat" w:hAnsi="GHEA Grapalat"/>
          <w:b/>
          <w:bCs/>
          <w:iCs/>
          <w:kern w:val="16"/>
          <w:lang w:val="hy-AM"/>
        </w:rPr>
        <w:t xml:space="preserve">տրամադրում </w:t>
      </w:r>
      <w:r w:rsidRPr="00AC2E03">
        <w:rPr>
          <w:rFonts w:ascii="GHEA Grapalat" w:hAnsi="GHEA Grapalat"/>
          <w:b/>
          <w:iCs/>
          <w:kern w:val="16"/>
          <w:lang w:val="lt-LT"/>
        </w:rPr>
        <w:t>(12006)</w:t>
      </w:r>
    </w:p>
    <w:p w14:paraId="29C884C0" w14:textId="77777777" w:rsidR="008C0A6F" w:rsidRPr="00AC2E03" w:rsidRDefault="008C0A6F" w:rsidP="008C0A6F">
      <w:pPr>
        <w:pStyle w:val="Text"/>
        <w:tabs>
          <w:tab w:val="left" w:pos="450"/>
          <w:tab w:val="left" w:pos="810"/>
          <w:tab w:val="left" w:pos="900"/>
          <w:tab w:val="left" w:pos="1080"/>
        </w:tabs>
        <w:spacing w:before="120" w:after="120"/>
        <w:ind w:firstLine="630"/>
        <w:contextualSpacing/>
        <w:rPr>
          <w:rFonts w:ascii="GHEA Grapalat" w:hAnsi="GHEA Grapalat"/>
          <w:bCs/>
          <w:iCs/>
          <w:kern w:val="16"/>
          <w:lang w:val="hy-AM"/>
        </w:rPr>
      </w:pPr>
      <w:r w:rsidRPr="00AC2E03">
        <w:rPr>
          <w:rFonts w:ascii="GHEA Grapalat" w:hAnsi="GHEA Grapalat"/>
          <w:bCs/>
          <w:iCs/>
          <w:kern w:val="16"/>
          <w:lang w:val="hy-AM"/>
        </w:rPr>
        <w:t xml:space="preserve">Միջոցառումը նպաստում է գործազուրկների ժամանակավոր զբաղվածության ապահովմանը, հողագործության զարգացմանը և աշխատուժի միգրացիայի նվազեցմանը: </w:t>
      </w:r>
    </w:p>
    <w:p w14:paraId="0C997F83" w14:textId="77777777" w:rsidR="008C0A6F" w:rsidRPr="00AC2E03" w:rsidRDefault="008C0A6F" w:rsidP="008C0A6F">
      <w:pPr>
        <w:pStyle w:val="Text"/>
        <w:tabs>
          <w:tab w:val="left" w:pos="450"/>
          <w:tab w:val="left" w:pos="810"/>
          <w:tab w:val="left" w:pos="900"/>
          <w:tab w:val="left" w:pos="1080"/>
        </w:tabs>
        <w:spacing w:before="120" w:after="120"/>
        <w:ind w:firstLine="630"/>
        <w:contextualSpacing/>
        <w:rPr>
          <w:rFonts w:ascii="GHEA Grapalat" w:hAnsi="GHEA Grapalat"/>
          <w:bCs/>
          <w:iCs/>
          <w:kern w:val="16"/>
          <w:lang w:val="hy-AM"/>
        </w:rPr>
      </w:pPr>
      <w:r w:rsidRPr="00AC2E03">
        <w:rPr>
          <w:rFonts w:ascii="GHEA Grapalat" w:hAnsi="GHEA Grapalat"/>
          <w:bCs/>
          <w:iCs/>
          <w:kern w:val="16"/>
          <w:lang w:val="hy-AM"/>
        </w:rPr>
        <w:t xml:space="preserve">Միջոցառումն առաջնահերթության կարգով իրականացվում է սահմանամերձ, բարձրլեռնային և լեռնային տարածքների անմրցունակ անձանց համար: </w:t>
      </w:r>
      <w:r w:rsidRPr="00AC2E03">
        <w:rPr>
          <w:rFonts w:ascii="Calibri" w:hAnsi="Calibri" w:cs="Calibri"/>
          <w:bCs/>
          <w:iCs/>
          <w:kern w:val="16"/>
          <w:lang w:val="hy-AM"/>
        </w:rPr>
        <w:t> </w:t>
      </w:r>
      <w:r w:rsidRPr="00AC2E03">
        <w:rPr>
          <w:rFonts w:ascii="GHEA Grapalat" w:hAnsi="GHEA Grapalat"/>
          <w:bCs/>
          <w:iCs/>
          <w:kern w:val="16"/>
          <w:lang w:val="hy-AM"/>
        </w:rPr>
        <w:t>Միջոցառման մեջ ընդգրկված հողօգտագործողին մեկ մարդ/օր աշխատանքային ծավալի համար նախատեսվում է ֆինանսական օժանդակություն` չորս հազար դրամի չափով: Մեկ միջոցառման արժեքը  չի կարող ցածր լինել 50.0 հազ. դրամից, և գերազանցել 350.0 հազար դրամը:</w:t>
      </w:r>
    </w:p>
    <w:p w14:paraId="77BD7C2F" w14:textId="77777777" w:rsidR="008C0A6F" w:rsidRPr="00AC2E03" w:rsidRDefault="008C0A6F" w:rsidP="008C0A6F">
      <w:pPr>
        <w:pStyle w:val="Text"/>
        <w:tabs>
          <w:tab w:val="left" w:pos="450"/>
          <w:tab w:val="left" w:pos="810"/>
          <w:tab w:val="left" w:pos="900"/>
          <w:tab w:val="left" w:pos="1080"/>
        </w:tabs>
        <w:spacing w:after="0"/>
        <w:ind w:firstLine="630"/>
        <w:contextualSpacing/>
        <w:rPr>
          <w:rFonts w:ascii="GHEA Grapalat" w:hAnsi="GHEA Grapalat"/>
          <w:bCs/>
          <w:iCs/>
          <w:kern w:val="16"/>
          <w:lang w:val="hy-AM"/>
        </w:rPr>
      </w:pPr>
      <w:r w:rsidRPr="00AC2E03">
        <w:rPr>
          <w:rFonts w:ascii="GHEA Grapalat" w:hAnsi="GHEA Grapalat"/>
          <w:bCs/>
          <w:iCs/>
          <w:kern w:val="16"/>
          <w:lang w:val="hy-AM"/>
        </w:rPr>
        <w:t>Մեկ միջոցառման ծախսը, հաշվի առնելով  նախորդ տարիների միջին ծախսը, հաշվարկվել է՝ 252.3 հազ. դրամ:</w:t>
      </w:r>
    </w:p>
    <w:p w14:paraId="4A2CBF26" w14:textId="1E21EA1F" w:rsidR="008C0A6F" w:rsidRPr="00AC2E03" w:rsidRDefault="008C0A6F" w:rsidP="008C0A6F">
      <w:pPr>
        <w:spacing w:after="0" w:line="240" w:lineRule="auto"/>
        <w:ind w:firstLine="634"/>
        <w:contextualSpacing/>
        <w:jc w:val="both"/>
        <w:rPr>
          <w:rFonts w:ascii="GHEA Grapalat" w:hAnsi="GHEA Grapalat"/>
          <w:b/>
          <w:bCs/>
          <w:iCs/>
          <w:kern w:val="16"/>
          <w:lang w:val="hy-AM"/>
        </w:rPr>
      </w:pPr>
      <w:r w:rsidRPr="00AC2E03">
        <w:rPr>
          <w:rFonts w:ascii="GHEA Grapalat" w:hAnsi="GHEA Grapalat"/>
          <w:b/>
          <w:bCs/>
          <w:iCs/>
          <w:kern w:val="16"/>
          <w:lang w:val="hy-AM"/>
        </w:rPr>
        <w:t>Միջոցառման իրականացման արդյունքում՝ 2024 թ. ժամանակավոր զբաղվածություն ձեռք կբերի 2300 շահառու (անհրաժեշտ ֆինանսական միջոցները՝ 580,401.47 հազ. դրամ), 2025 թ.՝ 2500 շահառու (անհրաժեշտ ֆինանսական միջոցները՝ 630,871.16 հազ. դրամ), 2026 թ.՝ 2700 շահառու (անհրաժեշտ ֆինանսական միջոցները՝ 681,340.85 հազ. դրամ)։</w:t>
      </w:r>
    </w:p>
    <w:p w14:paraId="528CED0A" w14:textId="69BE6FDF" w:rsidR="007C291C" w:rsidRPr="00AC2E03" w:rsidRDefault="007C291C" w:rsidP="009433D0">
      <w:pPr>
        <w:pStyle w:val="Text"/>
        <w:numPr>
          <w:ilvl w:val="0"/>
          <w:numId w:val="16"/>
        </w:numPr>
        <w:tabs>
          <w:tab w:val="left" w:pos="450"/>
          <w:tab w:val="left" w:pos="810"/>
          <w:tab w:val="left" w:pos="900"/>
          <w:tab w:val="left" w:pos="1080"/>
        </w:tabs>
        <w:spacing w:after="0"/>
        <w:ind w:left="0" w:firstLine="630"/>
        <w:contextualSpacing/>
        <w:rPr>
          <w:rFonts w:ascii="GHEA Grapalat" w:hAnsi="GHEA Grapalat"/>
          <w:b/>
          <w:iCs/>
          <w:kern w:val="16"/>
          <w:lang w:val="af-ZA"/>
        </w:rPr>
      </w:pPr>
      <w:r w:rsidRPr="00AC2E03">
        <w:rPr>
          <w:rFonts w:ascii="GHEA Grapalat" w:hAnsi="GHEA Grapalat"/>
          <w:b/>
          <w:iCs/>
          <w:kern w:val="16"/>
          <w:lang w:val="hy-AM"/>
        </w:rPr>
        <w:t>Վարձատրվող հասարակական աշխատանքների կազմակերպման միջոցով գործազուրկների ժամանակավոր զբաղվածության ապահովում</w:t>
      </w:r>
      <w:r w:rsidRPr="00AC2E03">
        <w:rPr>
          <w:rFonts w:ascii="GHEA Grapalat" w:hAnsi="GHEA Grapalat"/>
          <w:iCs/>
          <w:kern w:val="16"/>
          <w:lang w:val="hy-AM"/>
        </w:rPr>
        <w:t xml:space="preserve"> </w:t>
      </w:r>
      <w:r w:rsidRPr="00AC2E03">
        <w:rPr>
          <w:rFonts w:ascii="GHEA Grapalat" w:hAnsi="GHEA Grapalat"/>
          <w:b/>
          <w:iCs/>
          <w:kern w:val="16"/>
          <w:lang w:val="af-ZA"/>
        </w:rPr>
        <w:t>(12011)</w:t>
      </w:r>
    </w:p>
    <w:p w14:paraId="036E8C07" w14:textId="77777777" w:rsidR="007C291C" w:rsidRPr="00AC2E03" w:rsidRDefault="007C291C" w:rsidP="007C291C">
      <w:pPr>
        <w:pStyle w:val="Text"/>
        <w:tabs>
          <w:tab w:val="left" w:pos="450"/>
          <w:tab w:val="left" w:pos="810"/>
        </w:tabs>
        <w:spacing w:after="0"/>
        <w:ind w:firstLine="540"/>
        <w:contextualSpacing/>
        <w:rPr>
          <w:rFonts w:ascii="GHEA Grapalat" w:hAnsi="GHEA Grapalat"/>
          <w:iCs/>
          <w:kern w:val="16"/>
          <w:lang w:val="af-ZA"/>
        </w:rPr>
      </w:pPr>
      <w:r w:rsidRPr="00AC2E03">
        <w:rPr>
          <w:rFonts w:ascii="GHEA Grapalat" w:hAnsi="GHEA Grapalat"/>
          <w:iCs/>
          <w:kern w:val="16"/>
          <w:lang w:val="hy-AM"/>
        </w:rPr>
        <w:t>Վարձատրվող հասարակական աշխատանքների կազմակերպման նպատակը</w:t>
      </w:r>
      <w:r w:rsidRPr="00AC2E03">
        <w:rPr>
          <w:rFonts w:ascii="GHEA Grapalat" w:hAnsi="GHEA Grapalat"/>
          <w:iCs/>
          <w:kern w:val="16"/>
          <w:lang w:val="af-ZA"/>
        </w:rPr>
        <w:t xml:space="preserve"> </w:t>
      </w:r>
      <w:r w:rsidRPr="00AC2E03">
        <w:rPr>
          <w:rFonts w:ascii="GHEA Grapalat" w:hAnsi="GHEA Grapalat"/>
          <w:iCs/>
          <w:kern w:val="16"/>
          <w:lang w:val="hy-AM"/>
        </w:rPr>
        <w:t>գործազուրկների</w:t>
      </w:r>
      <w:r w:rsidRPr="00AC2E03">
        <w:rPr>
          <w:rFonts w:ascii="GHEA Grapalat" w:hAnsi="GHEA Grapalat"/>
          <w:iCs/>
          <w:kern w:val="16"/>
          <w:lang w:val="lt-LT"/>
        </w:rPr>
        <w:t xml:space="preserve"> </w:t>
      </w:r>
      <w:r w:rsidRPr="00AC2E03">
        <w:rPr>
          <w:rFonts w:ascii="GHEA Grapalat" w:hAnsi="GHEA Grapalat"/>
          <w:iCs/>
          <w:kern w:val="16"/>
          <w:lang w:val="hy-AM"/>
        </w:rPr>
        <w:t>ժամանակավոր</w:t>
      </w:r>
      <w:r w:rsidRPr="00AC2E03">
        <w:rPr>
          <w:rFonts w:ascii="GHEA Grapalat" w:hAnsi="GHEA Grapalat"/>
          <w:iCs/>
          <w:kern w:val="16"/>
          <w:lang w:val="lt-LT"/>
        </w:rPr>
        <w:t xml:space="preserve"> </w:t>
      </w:r>
      <w:r w:rsidRPr="00AC2E03">
        <w:rPr>
          <w:rFonts w:ascii="GHEA Grapalat" w:hAnsi="GHEA Grapalat"/>
          <w:iCs/>
          <w:kern w:val="16"/>
          <w:lang w:val="hy-AM"/>
        </w:rPr>
        <w:t>զբաղվածության</w:t>
      </w:r>
      <w:r w:rsidRPr="00AC2E03">
        <w:rPr>
          <w:rFonts w:ascii="GHEA Grapalat" w:hAnsi="GHEA Grapalat"/>
          <w:iCs/>
          <w:kern w:val="16"/>
          <w:lang w:val="lt-LT"/>
        </w:rPr>
        <w:t xml:space="preserve"> ապահովման </w:t>
      </w:r>
      <w:r w:rsidRPr="00AC2E03">
        <w:rPr>
          <w:rFonts w:ascii="GHEA Grapalat" w:hAnsi="GHEA Grapalat"/>
          <w:iCs/>
          <w:kern w:val="16"/>
          <w:lang w:val="hy-AM"/>
        </w:rPr>
        <w:t>միջոցով</w:t>
      </w:r>
      <w:r w:rsidRPr="00AC2E03">
        <w:rPr>
          <w:rFonts w:ascii="GHEA Grapalat" w:hAnsi="GHEA Grapalat"/>
          <w:iCs/>
          <w:kern w:val="16"/>
          <w:lang w:val="lt-LT"/>
        </w:rPr>
        <w:t xml:space="preserve"> </w:t>
      </w:r>
      <w:r w:rsidRPr="00AC2E03">
        <w:rPr>
          <w:rFonts w:ascii="GHEA Grapalat" w:hAnsi="GHEA Grapalat"/>
          <w:iCs/>
          <w:kern w:val="16"/>
          <w:lang w:val="hy-AM"/>
        </w:rPr>
        <w:t>հանրապետությունում սոցիա</w:t>
      </w:r>
      <w:r w:rsidRPr="00AC2E03">
        <w:rPr>
          <w:rFonts w:ascii="GHEA Grapalat" w:hAnsi="GHEA Grapalat"/>
          <w:iCs/>
          <w:kern w:val="16"/>
          <w:lang w:val="hy-AM"/>
        </w:rPr>
        <w:softHyphen/>
        <w:t>լական</w:t>
      </w:r>
      <w:r w:rsidRPr="00AC2E03">
        <w:rPr>
          <w:rFonts w:ascii="GHEA Grapalat" w:hAnsi="GHEA Grapalat"/>
          <w:iCs/>
          <w:kern w:val="16"/>
          <w:lang w:val="lt-LT"/>
        </w:rPr>
        <w:t xml:space="preserve"> </w:t>
      </w:r>
      <w:r w:rsidRPr="00AC2E03">
        <w:rPr>
          <w:rFonts w:ascii="GHEA Grapalat" w:hAnsi="GHEA Grapalat"/>
          <w:iCs/>
          <w:kern w:val="16"/>
          <w:lang w:val="hy-AM"/>
        </w:rPr>
        <w:t>լարվածության</w:t>
      </w:r>
      <w:r w:rsidRPr="00AC2E03">
        <w:rPr>
          <w:rFonts w:ascii="GHEA Grapalat" w:hAnsi="GHEA Grapalat"/>
          <w:iCs/>
          <w:kern w:val="16"/>
          <w:lang w:val="af-ZA"/>
        </w:rPr>
        <w:t xml:space="preserve"> </w:t>
      </w:r>
      <w:r w:rsidRPr="00AC2E03">
        <w:rPr>
          <w:rFonts w:ascii="GHEA Grapalat" w:hAnsi="GHEA Grapalat"/>
          <w:iCs/>
          <w:kern w:val="16"/>
          <w:lang w:val="hy-AM"/>
        </w:rPr>
        <w:t>մեղմումն է</w:t>
      </w:r>
      <w:r w:rsidRPr="00AC2E03">
        <w:rPr>
          <w:rFonts w:ascii="GHEA Grapalat" w:hAnsi="GHEA Grapalat"/>
          <w:iCs/>
          <w:kern w:val="16"/>
          <w:lang w:val="af-ZA"/>
        </w:rPr>
        <w:t xml:space="preserve">, իրավիճակից բխող մարտահրավերներին արագ արձագանքող միջոցներով </w:t>
      </w:r>
      <w:r w:rsidRPr="00AC2E03">
        <w:rPr>
          <w:rFonts w:ascii="GHEA Grapalat" w:hAnsi="GHEA Grapalat"/>
          <w:iCs/>
          <w:kern w:val="16"/>
          <w:lang w:val="hy-AM"/>
        </w:rPr>
        <w:t>համայնքներին</w:t>
      </w:r>
      <w:r w:rsidRPr="00AC2E03">
        <w:rPr>
          <w:rFonts w:ascii="GHEA Grapalat" w:hAnsi="GHEA Grapalat"/>
          <w:iCs/>
          <w:kern w:val="16"/>
          <w:lang w:val="af-ZA"/>
        </w:rPr>
        <w:t xml:space="preserve"> աջակցելը</w:t>
      </w:r>
      <w:r w:rsidRPr="00AC2E03">
        <w:rPr>
          <w:rFonts w:ascii="GHEA Grapalat" w:hAnsi="GHEA Grapalat"/>
          <w:iCs/>
          <w:kern w:val="16"/>
          <w:lang w:val="hy-AM"/>
        </w:rPr>
        <w:t>:</w:t>
      </w:r>
    </w:p>
    <w:p w14:paraId="3B21CF98" w14:textId="5DF5D185" w:rsidR="007C291C" w:rsidRPr="00AC2E03" w:rsidRDefault="007C291C" w:rsidP="007C291C">
      <w:pPr>
        <w:pStyle w:val="Text"/>
        <w:tabs>
          <w:tab w:val="left" w:pos="450"/>
          <w:tab w:val="left" w:pos="810"/>
        </w:tabs>
        <w:spacing w:after="0"/>
        <w:ind w:firstLine="540"/>
        <w:contextualSpacing/>
        <w:rPr>
          <w:rFonts w:ascii="GHEA Grapalat" w:hAnsi="GHEA Grapalat"/>
          <w:iCs/>
          <w:kern w:val="16"/>
          <w:lang w:val="af-ZA"/>
        </w:rPr>
      </w:pPr>
      <w:r w:rsidRPr="00AC2E03">
        <w:rPr>
          <w:rFonts w:ascii="GHEA Grapalat" w:hAnsi="GHEA Grapalat"/>
          <w:iCs/>
          <w:kern w:val="16"/>
          <w:lang w:val="hy-AM"/>
        </w:rPr>
        <w:t>Միջոցառումն իրականացվում է</w:t>
      </w:r>
      <w:r w:rsidRPr="00AC2E03">
        <w:rPr>
          <w:rFonts w:ascii="GHEA Grapalat" w:hAnsi="GHEA Grapalat"/>
          <w:iCs/>
          <w:kern w:val="16"/>
          <w:lang w:val="en-US"/>
        </w:rPr>
        <w:t>՝</w:t>
      </w:r>
      <w:r w:rsidRPr="00AC2E03">
        <w:rPr>
          <w:rFonts w:ascii="GHEA Grapalat" w:hAnsi="GHEA Grapalat"/>
          <w:iCs/>
          <w:kern w:val="16"/>
          <w:lang w:val="hy-AM"/>
        </w:rPr>
        <w:t xml:space="preserve"> ապահովելով հավասար հնարավորություններ կանանց և տղամարդկանց համար: Վարձատրվող հասարակական աշխատանքներում</w:t>
      </w:r>
      <w:r w:rsidRPr="00AC2E03">
        <w:rPr>
          <w:rFonts w:ascii="GHEA Grapalat" w:hAnsi="GHEA Grapalat"/>
          <w:iCs/>
          <w:kern w:val="16"/>
          <w:lang w:val="af-ZA"/>
        </w:rPr>
        <w:t xml:space="preserve"> </w:t>
      </w:r>
      <w:r w:rsidRPr="00AC2E03">
        <w:rPr>
          <w:rFonts w:ascii="GHEA Grapalat" w:hAnsi="GHEA Grapalat"/>
          <w:iCs/>
          <w:kern w:val="16"/>
          <w:lang w:val="hy-AM"/>
        </w:rPr>
        <w:t>ընդգրկված</w:t>
      </w:r>
      <w:r w:rsidRPr="00AC2E03">
        <w:rPr>
          <w:rFonts w:ascii="GHEA Grapalat" w:hAnsi="GHEA Grapalat"/>
          <w:iCs/>
          <w:kern w:val="16"/>
          <w:lang w:val="af-ZA"/>
        </w:rPr>
        <w:t xml:space="preserve"> </w:t>
      </w:r>
      <w:r w:rsidRPr="00AC2E03">
        <w:rPr>
          <w:rFonts w:ascii="GHEA Grapalat" w:hAnsi="GHEA Grapalat"/>
          <w:iCs/>
          <w:kern w:val="16"/>
          <w:lang w:val="hy-AM"/>
        </w:rPr>
        <w:t>գործազուրկին՝ օժանդակ աշխատանքներ կատարելու համար մեկ</w:t>
      </w:r>
      <w:r w:rsidRPr="00AC2E03">
        <w:rPr>
          <w:rFonts w:ascii="GHEA Grapalat" w:hAnsi="GHEA Grapalat"/>
          <w:iCs/>
          <w:kern w:val="16"/>
          <w:lang w:val="af-ZA"/>
        </w:rPr>
        <w:t xml:space="preserve"> </w:t>
      </w:r>
      <w:r w:rsidRPr="00AC2E03">
        <w:rPr>
          <w:rFonts w:ascii="GHEA Grapalat" w:hAnsi="GHEA Grapalat"/>
          <w:iCs/>
          <w:kern w:val="16"/>
          <w:lang w:val="hy-AM"/>
        </w:rPr>
        <w:t>աշխատանքային</w:t>
      </w:r>
      <w:r w:rsidRPr="00AC2E03">
        <w:rPr>
          <w:rFonts w:ascii="GHEA Grapalat" w:hAnsi="GHEA Grapalat"/>
          <w:iCs/>
          <w:kern w:val="16"/>
          <w:lang w:val="af-ZA"/>
        </w:rPr>
        <w:t xml:space="preserve"> </w:t>
      </w:r>
      <w:r w:rsidRPr="00AC2E03">
        <w:rPr>
          <w:rFonts w:ascii="GHEA Grapalat" w:hAnsi="GHEA Grapalat"/>
          <w:iCs/>
          <w:kern w:val="16"/>
          <w:lang w:val="hy-AM"/>
        </w:rPr>
        <w:t>օրվա</w:t>
      </w:r>
      <w:r w:rsidRPr="00AC2E03">
        <w:rPr>
          <w:rFonts w:ascii="GHEA Grapalat" w:hAnsi="GHEA Grapalat"/>
          <w:iCs/>
          <w:kern w:val="16"/>
          <w:lang w:val="af-ZA"/>
        </w:rPr>
        <w:t xml:space="preserve"> </w:t>
      </w:r>
      <w:r w:rsidRPr="00AC2E03">
        <w:rPr>
          <w:rFonts w:ascii="GHEA Grapalat" w:hAnsi="GHEA Grapalat"/>
          <w:iCs/>
          <w:kern w:val="16"/>
          <w:lang w:val="hy-AM"/>
        </w:rPr>
        <w:t>համար</w:t>
      </w:r>
      <w:r w:rsidRPr="00AC2E03">
        <w:rPr>
          <w:rFonts w:ascii="GHEA Grapalat" w:hAnsi="GHEA Grapalat"/>
          <w:iCs/>
          <w:kern w:val="16"/>
          <w:lang w:val="af-ZA"/>
        </w:rPr>
        <w:t xml:space="preserve"> </w:t>
      </w:r>
      <w:r w:rsidRPr="00AC2E03">
        <w:rPr>
          <w:rFonts w:ascii="GHEA Grapalat" w:hAnsi="GHEA Grapalat"/>
          <w:iCs/>
          <w:kern w:val="16"/>
          <w:lang w:val="hy-AM"/>
        </w:rPr>
        <w:t>վճարվում է 5.0</w:t>
      </w:r>
      <w:r w:rsidRPr="00AC2E03">
        <w:rPr>
          <w:rFonts w:ascii="GHEA Grapalat" w:hAnsi="GHEA Grapalat"/>
          <w:iCs/>
          <w:kern w:val="16"/>
          <w:lang w:val="af-ZA"/>
        </w:rPr>
        <w:t xml:space="preserve"> հազ. </w:t>
      </w:r>
      <w:r w:rsidRPr="00AC2E03">
        <w:rPr>
          <w:rFonts w:ascii="GHEA Grapalat" w:hAnsi="GHEA Grapalat"/>
          <w:iCs/>
          <w:kern w:val="16"/>
          <w:lang w:val="hy-AM"/>
        </w:rPr>
        <w:t>դրամ՝ ներառյալ</w:t>
      </w:r>
      <w:r w:rsidRPr="00AC2E03">
        <w:rPr>
          <w:rFonts w:ascii="GHEA Grapalat" w:hAnsi="GHEA Grapalat"/>
          <w:iCs/>
          <w:kern w:val="16"/>
          <w:lang w:val="af-ZA"/>
        </w:rPr>
        <w:t xml:space="preserve"> </w:t>
      </w:r>
      <w:r w:rsidRPr="00AC2E03">
        <w:rPr>
          <w:rFonts w:ascii="GHEA Grapalat" w:hAnsi="GHEA Grapalat"/>
          <w:iCs/>
          <w:kern w:val="16"/>
          <w:lang w:val="hy-AM"/>
        </w:rPr>
        <w:t>եկամտային</w:t>
      </w:r>
      <w:r w:rsidRPr="00AC2E03">
        <w:rPr>
          <w:rFonts w:ascii="GHEA Grapalat" w:hAnsi="GHEA Grapalat"/>
          <w:iCs/>
          <w:kern w:val="16"/>
          <w:lang w:val="af-ZA"/>
        </w:rPr>
        <w:t xml:space="preserve"> </w:t>
      </w:r>
      <w:r w:rsidRPr="00AC2E03">
        <w:rPr>
          <w:rFonts w:ascii="GHEA Grapalat" w:hAnsi="GHEA Grapalat"/>
          <w:iCs/>
          <w:kern w:val="16"/>
          <w:lang w:val="hy-AM"/>
        </w:rPr>
        <w:t>հարկը, ինչպես նաև օրենքով</w:t>
      </w:r>
      <w:r w:rsidRPr="00AC2E03">
        <w:rPr>
          <w:rFonts w:ascii="GHEA Grapalat" w:hAnsi="GHEA Grapalat"/>
          <w:iCs/>
          <w:kern w:val="16"/>
          <w:lang w:val="af-ZA"/>
        </w:rPr>
        <w:t xml:space="preserve"> </w:t>
      </w:r>
      <w:r w:rsidRPr="00AC2E03">
        <w:rPr>
          <w:rFonts w:ascii="GHEA Grapalat" w:hAnsi="GHEA Grapalat"/>
          <w:iCs/>
          <w:kern w:val="16"/>
          <w:lang w:val="hy-AM"/>
        </w:rPr>
        <w:t>սահմանված</w:t>
      </w:r>
      <w:r w:rsidRPr="00AC2E03">
        <w:rPr>
          <w:rFonts w:ascii="GHEA Grapalat" w:hAnsi="GHEA Grapalat"/>
          <w:iCs/>
          <w:kern w:val="16"/>
          <w:lang w:val="af-ZA"/>
        </w:rPr>
        <w:t xml:space="preserve"> </w:t>
      </w:r>
      <w:r w:rsidRPr="00AC2E03">
        <w:rPr>
          <w:rFonts w:ascii="GHEA Grapalat" w:hAnsi="GHEA Grapalat"/>
          <w:iCs/>
          <w:kern w:val="16"/>
          <w:lang w:val="hy-AM"/>
        </w:rPr>
        <w:t xml:space="preserve">դեպքում` նպատակային սոցիալական վճարը: Մեկ միջոցառման արժեքը չի կարող գերազանցել 1,500.0 հազ. դրամը։ </w:t>
      </w:r>
    </w:p>
    <w:p w14:paraId="71B82F42" w14:textId="77777777" w:rsidR="007C291C" w:rsidRPr="00AC2E03" w:rsidRDefault="007C291C" w:rsidP="007C291C">
      <w:pPr>
        <w:spacing w:after="0" w:line="240" w:lineRule="auto"/>
        <w:ind w:firstLine="540"/>
        <w:contextualSpacing/>
        <w:jc w:val="both"/>
        <w:rPr>
          <w:rFonts w:ascii="GHEA Grapalat" w:hAnsi="GHEA Grapalat"/>
          <w:b/>
          <w:bCs/>
          <w:iCs/>
          <w:kern w:val="16"/>
          <w:lang w:val="hy-AM"/>
        </w:rPr>
      </w:pPr>
      <w:r w:rsidRPr="00AC2E03">
        <w:rPr>
          <w:rFonts w:ascii="GHEA Grapalat" w:hAnsi="GHEA Grapalat"/>
          <w:b/>
          <w:bCs/>
          <w:iCs/>
          <w:kern w:val="16"/>
          <w:lang w:val="hy-AM"/>
        </w:rPr>
        <w:t>ՀՀ 20</w:t>
      </w:r>
      <w:r w:rsidRPr="00AC2E03">
        <w:rPr>
          <w:rFonts w:ascii="GHEA Grapalat" w:hAnsi="GHEA Grapalat"/>
          <w:b/>
          <w:bCs/>
          <w:iCs/>
          <w:kern w:val="16"/>
          <w:lang w:val="af-ZA"/>
        </w:rPr>
        <w:t>2</w:t>
      </w:r>
      <w:r w:rsidRPr="00AC2E03">
        <w:rPr>
          <w:rFonts w:ascii="GHEA Grapalat" w:hAnsi="GHEA Grapalat"/>
          <w:b/>
          <w:bCs/>
          <w:iCs/>
          <w:kern w:val="16"/>
          <w:lang w:val="hy-AM"/>
        </w:rPr>
        <w:t>4-2026 թթ. ՄԺԾ ծրագրով՝</w:t>
      </w:r>
      <w:r w:rsidRPr="00AC2E03">
        <w:rPr>
          <w:rFonts w:ascii="GHEA Grapalat" w:hAnsi="GHEA Grapalat"/>
          <w:b/>
          <w:bCs/>
          <w:iCs/>
          <w:kern w:val="16"/>
          <w:lang w:val="af-ZA"/>
        </w:rPr>
        <w:t xml:space="preserve"> </w:t>
      </w:r>
      <w:r w:rsidRPr="00AC2E03">
        <w:rPr>
          <w:rFonts w:ascii="GHEA Grapalat" w:hAnsi="GHEA Grapalat"/>
          <w:b/>
          <w:bCs/>
          <w:iCs/>
          <w:kern w:val="16"/>
          <w:lang w:val="hy-AM"/>
        </w:rPr>
        <w:t xml:space="preserve">յուրաքանչյուր տարի նախատեսվում է իրականացնել </w:t>
      </w:r>
      <w:r w:rsidRPr="00AC2E03">
        <w:rPr>
          <w:rFonts w:ascii="GHEA Grapalat" w:hAnsi="GHEA Grapalat"/>
          <w:b/>
          <w:bCs/>
          <w:iCs/>
          <w:kern w:val="16"/>
          <w:lang w:val="af-ZA"/>
        </w:rPr>
        <w:t>100</w:t>
      </w:r>
      <w:r w:rsidRPr="00AC2E03">
        <w:rPr>
          <w:rFonts w:ascii="GHEA Grapalat" w:hAnsi="GHEA Grapalat"/>
          <w:b/>
          <w:bCs/>
          <w:iCs/>
          <w:kern w:val="16"/>
          <w:lang w:val="hy-AM"/>
        </w:rPr>
        <w:t xml:space="preserve"> միջոցառում՝ 600 շահառուի ընդգրկմամբ։ Յուրաքանչյուր տարվա համար ֆ</w:t>
      </w:r>
      <w:r w:rsidRPr="00AC2E03">
        <w:rPr>
          <w:rFonts w:ascii="GHEA Grapalat" w:hAnsi="GHEA Grapalat"/>
          <w:b/>
          <w:bCs/>
          <w:iCs/>
          <w:kern w:val="16"/>
          <w:lang w:val="af-ZA"/>
        </w:rPr>
        <w:t>ինանսական միջոցները կկազմեն</w:t>
      </w:r>
      <w:r w:rsidRPr="00AC2E03">
        <w:rPr>
          <w:rFonts w:ascii="GHEA Grapalat" w:hAnsi="GHEA Grapalat"/>
          <w:b/>
          <w:bCs/>
          <w:iCs/>
          <w:kern w:val="16"/>
          <w:lang w:val="hy-AM"/>
        </w:rPr>
        <w:t xml:space="preserve"> 150,000.00 հազ. դրամ:</w:t>
      </w:r>
    </w:p>
    <w:p w14:paraId="52EF59B5" w14:textId="730CF4BE" w:rsidR="007C291C" w:rsidRPr="00AC2E03" w:rsidRDefault="007C291C" w:rsidP="009433D0">
      <w:pPr>
        <w:pStyle w:val="ListParagraph"/>
        <w:numPr>
          <w:ilvl w:val="0"/>
          <w:numId w:val="16"/>
        </w:numPr>
        <w:ind w:left="630"/>
        <w:contextualSpacing/>
        <w:jc w:val="both"/>
        <w:rPr>
          <w:rFonts w:ascii="GHEA Grapalat" w:hAnsi="GHEA Grapalat"/>
          <w:b/>
          <w:bCs/>
          <w:iCs/>
          <w:kern w:val="16"/>
          <w:sz w:val="22"/>
          <w:szCs w:val="22"/>
          <w:lang w:val="hy-AM"/>
        </w:rPr>
      </w:pPr>
      <w:r w:rsidRPr="00AC2E03">
        <w:rPr>
          <w:rFonts w:ascii="GHEA Grapalat" w:hAnsi="GHEA Grapalat" w:cs="Sylfaen"/>
          <w:b/>
          <w:iCs/>
          <w:kern w:val="16"/>
          <w:sz w:val="22"/>
          <w:szCs w:val="22"/>
          <w:lang w:val="hy-AM"/>
        </w:rPr>
        <w:t>Վարձատրվող</w:t>
      </w:r>
      <w:r w:rsidRPr="00AC2E03">
        <w:rPr>
          <w:rFonts w:ascii="GHEA Grapalat" w:hAnsi="GHEA Grapalat"/>
          <w:b/>
          <w:iCs/>
          <w:kern w:val="16"/>
          <w:sz w:val="22"/>
          <w:szCs w:val="22"/>
          <w:lang w:val="hy-AM"/>
        </w:rPr>
        <w:t xml:space="preserve"> հասարակական աշխատանքների իրականացման ապահովում</w:t>
      </w:r>
      <w:r w:rsidRPr="00AC2E03">
        <w:rPr>
          <w:rFonts w:ascii="GHEA Grapalat" w:hAnsi="GHEA Grapalat"/>
          <w:iCs/>
          <w:kern w:val="16"/>
          <w:sz w:val="22"/>
          <w:szCs w:val="22"/>
          <w:lang w:val="hy-AM"/>
        </w:rPr>
        <w:t xml:space="preserve"> </w:t>
      </w:r>
      <w:r w:rsidRPr="00AC2E03">
        <w:rPr>
          <w:rFonts w:ascii="GHEA Grapalat" w:hAnsi="GHEA Grapalat"/>
          <w:b/>
          <w:iCs/>
          <w:kern w:val="16"/>
          <w:sz w:val="22"/>
          <w:szCs w:val="22"/>
          <w:lang w:val="hy-AM"/>
        </w:rPr>
        <w:t>(11006)</w:t>
      </w:r>
    </w:p>
    <w:p w14:paraId="435156FC" w14:textId="77777777" w:rsidR="007C291C" w:rsidRPr="00AC2E03" w:rsidRDefault="007C291C" w:rsidP="0078641F">
      <w:pPr>
        <w:pStyle w:val="Text"/>
        <w:tabs>
          <w:tab w:val="left" w:pos="450"/>
          <w:tab w:val="left" w:pos="810"/>
        </w:tabs>
        <w:spacing w:after="0"/>
        <w:ind w:firstLine="547"/>
        <w:contextualSpacing/>
        <w:rPr>
          <w:rFonts w:ascii="GHEA Grapalat" w:hAnsi="GHEA Grapalat"/>
          <w:iCs/>
          <w:kern w:val="16"/>
          <w:lang w:val="hy-AM"/>
        </w:rPr>
      </w:pPr>
      <w:r w:rsidRPr="00AC2E03">
        <w:rPr>
          <w:rFonts w:ascii="GHEA Grapalat" w:hAnsi="GHEA Grapalat"/>
          <w:iCs/>
          <w:kern w:val="16"/>
          <w:lang w:val="hy-AM"/>
        </w:rPr>
        <w:t>Միջոցառման նպատակը «Վարձատրվող հասարակական աշխատանքների կազմակերպման միջոցով գործազուրկների ժամանակավոր զբաղվածության ապահովում» միջոցառման ուղեկցման աշխատանքների (ներքին գործուղումներ, գրասենյակային և տրանսպորտային նյութեր) կազմակերպումն ու ֆինանսավորման ապահովումն է։</w:t>
      </w:r>
    </w:p>
    <w:p w14:paraId="3B7A03C4" w14:textId="2282E069" w:rsidR="007C291C" w:rsidRPr="00AC2E03" w:rsidRDefault="007C291C" w:rsidP="0078641F">
      <w:pPr>
        <w:spacing w:after="0" w:line="240" w:lineRule="auto"/>
        <w:ind w:firstLine="547"/>
        <w:contextualSpacing/>
        <w:jc w:val="both"/>
        <w:rPr>
          <w:rFonts w:ascii="GHEA Grapalat" w:hAnsi="GHEA Grapalat"/>
          <w:b/>
          <w:bCs/>
          <w:iCs/>
          <w:kern w:val="16"/>
          <w:lang w:val="hy-AM"/>
        </w:rPr>
      </w:pPr>
      <w:r w:rsidRPr="00AC2E03">
        <w:rPr>
          <w:rFonts w:ascii="GHEA Grapalat" w:hAnsi="GHEA Grapalat"/>
          <w:b/>
          <w:bCs/>
          <w:iCs/>
          <w:kern w:val="16"/>
          <w:lang w:val="hy-AM"/>
        </w:rPr>
        <w:t>ՀՀ 20</w:t>
      </w:r>
      <w:r w:rsidRPr="00AC2E03">
        <w:rPr>
          <w:rFonts w:ascii="GHEA Grapalat" w:hAnsi="GHEA Grapalat"/>
          <w:b/>
          <w:bCs/>
          <w:iCs/>
          <w:kern w:val="16"/>
          <w:lang w:val="af-ZA"/>
        </w:rPr>
        <w:t>2</w:t>
      </w:r>
      <w:r w:rsidRPr="00AC2E03">
        <w:rPr>
          <w:rFonts w:ascii="GHEA Grapalat" w:hAnsi="GHEA Grapalat"/>
          <w:b/>
          <w:bCs/>
          <w:iCs/>
          <w:kern w:val="16"/>
          <w:lang w:val="hy-AM"/>
        </w:rPr>
        <w:t>4-2025 թթ. ՄԺԾ ծրագրով</w:t>
      </w:r>
      <w:r w:rsidRPr="00AC2E03">
        <w:rPr>
          <w:rFonts w:ascii="GHEA Grapalat" w:hAnsi="GHEA Grapalat"/>
          <w:b/>
          <w:bCs/>
          <w:iCs/>
          <w:kern w:val="16"/>
          <w:lang w:val="af-ZA"/>
        </w:rPr>
        <w:t xml:space="preserve"> </w:t>
      </w:r>
      <w:r w:rsidRPr="00AC2E03">
        <w:rPr>
          <w:rFonts w:ascii="GHEA Grapalat" w:hAnsi="GHEA Grapalat"/>
          <w:b/>
          <w:bCs/>
          <w:iCs/>
          <w:kern w:val="16"/>
          <w:lang w:val="hy-AM"/>
        </w:rPr>
        <w:t>նախատեսվում է յուրաքանչյուր տարի շուրջ</w:t>
      </w:r>
      <w:r w:rsidRPr="00AC2E03">
        <w:rPr>
          <w:rFonts w:ascii="GHEA Grapalat" w:hAnsi="GHEA Grapalat"/>
          <w:b/>
          <w:bCs/>
          <w:iCs/>
          <w:kern w:val="16"/>
          <w:lang w:val="af-ZA"/>
        </w:rPr>
        <w:t xml:space="preserve"> </w:t>
      </w:r>
      <w:r w:rsidRPr="00AC2E03">
        <w:rPr>
          <w:rFonts w:ascii="GHEA Grapalat" w:hAnsi="GHEA Grapalat"/>
          <w:b/>
          <w:bCs/>
          <w:iCs/>
          <w:kern w:val="16"/>
          <w:lang w:val="hy-AM"/>
        </w:rPr>
        <w:t>600 շահառուի ընդգրկմամբ՝ 100 միջոցառում իրականացնելու համար հատկացնել գումար՝ 1,500.00 հազ. դրամի չափով։</w:t>
      </w:r>
    </w:p>
    <w:p w14:paraId="171E66A4" w14:textId="5914D3D2" w:rsidR="00EC704F" w:rsidRPr="00AC2E03" w:rsidRDefault="00461327" w:rsidP="00715774">
      <w:pPr>
        <w:overflowPunct w:val="0"/>
        <w:autoSpaceDE w:val="0"/>
        <w:autoSpaceDN w:val="0"/>
        <w:adjustRightInd w:val="0"/>
        <w:spacing w:before="120" w:after="120" w:line="240" w:lineRule="auto"/>
        <w:jc w:val="both"/>
        <w:textAlignment w:val="baseline"/>
        <w:rPr>
          <w:rFonts w:ascii="GHEA Grapalat" w:eastAsia="Times New Roman" w:hAnsi="GHEA Grapalat" w:cs="Times New Roman"/>
          <w:i/>
          <w:iCs/>
          <w:kern w:val="16"/>
          <w:szCs w:val="20"/>
          <w:lang w:val="hy-AM"/>
        </w:rPr>
      </w:pPr>
      <w:r w:rsidRPr="00AC2E03">
        <w:rPr>
          <w:rFonts w:ascii="GHEA Grapalat" w:eastAsia="Times New Roman" w:hAnsi="GHEA Grapalat" w:cs="Times New Roman"/>
          <w:i/>
          <w:iCs/>
          <w:kern w:val="16"/>
          <w:szCs w:val="20"/>
          <w:lang w:val="hy-AM"/>
        </w:rPr>
        <w:t xml:space="preserve">    </w:t>
      </w:r>
    </w:p>
    <w:p w14:paraId="28F4E6DA" w14:textId="15FC9075" w:rsidR="00461327" w:rsidRPr="00AC2E03" w:rsidRDefault="00756E22" w:rsidP="00756E22">
      <w:pPr>
        <w:overflowPunct w:val="0"/>
        <w:autoSpaceDE w:val="0"/>
        <w:autoSpaceDN w:val="0"/>
        <w:adjustRightInd w:val="0"/>
        <w:spacing w:before="120" w:after="120" w:line="240" w:lineRule="auto"/>
        <w:jc w:val="center"/>
        <w:textAlignment w:val="baseline"/>
        <w:rPr>
          <w:rFonts w:ascii="GHEA Grapalat" w:eastAsia="Times New Roman" w:hAnsi="GHEA Grapalat" w:cs="Times New Roman"/>
          <w:b/>
          <w:kern w:val="16"/>
          <w:szCs w:val="20"/>
          <w:lang w:val="hy-AM"/>
        </w:rPr>
      </w:pPr>
      <w:r w:rsidRPr="00AC2E03">
        <w:rPr>
          <w:rFonts w:ascii="GHEA Grapalat" w:eastAsia="Times New Roman" w:hAnsi="GHEA Grapalat" w:cs="Times New Roman"/>
          <w:b/>
          <w:kern w:val="16"/>
          <w:szCs w:val="20"/>
          <w:lang w:val="hy-AM"/>
        </w:rPr>
        <w:t>Բնակարանային ապահովում (1098)</w:t>
      </w:r>
    </w:p>
    <w:p w14:paraId="0B9A4615" w14:textId="77777777" w:rsidR="00EC3A73" w:rsidRPr="00AC2E03" w:rsidRDefault="00EC3A73" w:rsidP="00EC3A73">
      <w:pPr>
        <w:overflowPunct w:val="0"/>
        <w:autoSpaceDE w:val="0"/>
        <w:autoSpaceDN w:val="0"/>
        <w:adjustRightInd w:val="0"/>
        <w:spacing w:after="0" w:line="240" w:lineRule="auto"/>
        <w:ind w:firstLine="720"/>
        <w:jc w:val="both"/>
        <w:textAlignment w:val="baseline"/>
        <w:rPr>
          <w:rFonts w:ascii="GHEA Grapalat" w:hAnsi="GHEA Grapalat"/>
          <w:lang w:val="pt-BR"/>
        </w:rPr>
      </w:pPr>
    </w:p>
    <w:p w14:paraId="609ADF5C" w14:textId="78FC7CC5" w:rsidR="00CF7C9E" w:rsidRPr="00AC2E03" w:rsidRDefault="00CF7C9E" w:rsidP="00CF7C9E">
      <w:pPr>
        <w:spacing w:after="0" w:line="240" w:lineRule="auto"/>
        <w:jc w:val="both"/>
        <w:rPr>
          <w:rFonts w:ascii="GHEA Grapalat" w:eastAsia="Times New Roman" w:hAnsi="GHEA Grapalat" w:cs="Calibri"/>
          <w:lang w:val="hy-AM"/>
        </w:rPr>
      </w:pPr>
      <w:r w:rsidRPr="00AC2E03">
        <w:rPr>
          <w:rFonts w:ascii="GHEA Grapalat" w:eastAsia="GHEA Grapalat" w:hAnsi="GHEA Grapalat" w:cs="GHEA Grapalat"/>
          <w:lang w:val="hy-AM"/>
        </w:rPr>
        <w:tab/>
        <w:t xml:space="preserve">Սույն ծրագրի շրջանակներում իրականացվում են հետևյալ միջոցառումները` «12002  </w:t>
      </w:r>
      <w:r w:rsidRPr="00AC2E03">
        <w:rPr>
          <w:rFonts w:ascii="GHEA Grapalat" w:hAnsi="GHEA Grapalat" w:cs="Sylfaen"/>
          <w:lang w:val="hy-AM"/>
        </w:rPr>
        <w:t>Զոհված</w:t>
      </w:r>
      <w:r w:rsidRPr="00AC2E03">
        <w:rPr>
          <w:rFonts w:ascii="GHEA Grapalat" w:hAnsi="GHEA Grapalat"/>
          <w:lang w:val="pt-BR"/>
        </w:rPr>
        <w:t xml:space="preserve"> (</w:t>
      </w:r>
      <w:r w:rsidRPr="00AC2E03">
        <w:rPr>
          <w:rFonts w:ascii="GHEA Grapalat" w:hAnsi="GHEA Grapalat" w:cs="Sylfaen"/>
          <w:lang w:val="hy-AM"/>
        </w:rPr>
        <w:t>մահացած</w:t>
      </w:r>
      <w:r w:rsidRPr="00AC2E03">
        <w:rPr>
          <w:rFonts w:ascii="GHEA Grapalat" w:hAnsi="GHEA Grapalat"/>
          <w:lang w:val="pt-BR"/>
        </w:rPr>
        <w:t xml:space="preserve">) </w:t>
      </w:r>
      <w:r w:rsidRPr="00AC2E03">
        <w:rPr>
          <w:rFonts w:ascii="GHEA Grapalat" w:hAnsi="GHEA Grapalat" w:cs="Sylfaen"/>
          <w:lang w:val="hy-AM"/>
        </w:rPr>
        <w:t>առաջին</w:t>
      </w:r>
      <w:r w:rsidRPr="00AC2E03">
        <w:rPr>
          <w:rFonts w:ascii="GHEA Grapalat" w:hAnsi="GHEA Grapalat"/>
          <w:lang w:val="pt-BR"/>
        </w:rPr>
        <w:t xml:space="preserve">, </w:t>
      </w:r>
      <w:r w:rsidRPr="00AC2E03">
        <w:rPr>
          <w:rFonts w:ascii="GHEA Grapalat" w:hAnsi="GHEA Grapalat" w:cs="Sylfaen"/>
          <w:lang w:val="hy-AM"/>
        </w:rPr>
        <w:t>երկրորդ</w:t>
      </w:r>
      <w:r w:rsidRPr="00AC2E03">
        <w:rPr>
          <w:rFonts w:ascii="GHEA Grapalat" w:hAnsi="GHEA Grapalat"/>
          <w:lang w:val="pt-BR"/>
        </w:rPr>
        <w:t xml:space="preserve"> </w:t>
      </w:r>
      <w:r w:rsidRPr="00AC2E03">
        <w:rPr>
          <w:rFonts w:ascii="GHEA Grapalat" w:hAnsi="GHEA Grapalat" w:cs="Sylfaen"/>
          <w:lang w:val="hy-AM"/>
        </w:rPr>
        <w:t>և</w:t>
      </w:r>
      <w:r w:rsidRPr="00AC2E03">
        <w:rPr>
          <w:rFonts w:ascii="GHEA Grapalat" w:hAnsi="GHEA Grapalat"/>
          <w:lang w:val="pt-BR"/>
        </w:rPr>
        <w:t xml:space="preserve"> </w:t>
      </w:r>
      <w:r w:rsidRPr="00AC2E03">
        <w:rPr>
          <w:rFonts w:ascii="GHEA Grapalat" w:hAnsi="GHEA Grapalat" w:cs="Sylfaen"/>
          <w:lang w:val="hy-AM"/>
        </w:rPr>
        <w:t>երրորդ</w:t>
      </w:r>
      <w:r w:rsidRPr="00AC2E03">
        <w:rPr>
          <w:rFonts w:ascii="GHEA Grapalat" w:hAnsi="GHEA Grapalat"/>
          <w:lang w:val="pt-BR"/>
        </w:rPr>
        <w:t xml:space="preserve"> </w:t>
      </w:r>
      <w:r w:rsidRPr="00AC2E03">
        <w:rPr>
          <w:rFonts w:ascii="GHEA Grapalat" w:hAnsi="GHEA Grapalat" w:cs="Sylfaen"/>
          <w:lang w:val="hy-AM"/>
        </w:rPr>
        <w:t>կարգի</w:t>
      </w:r>
      <w:r w:rsidRPr="00AC2E03">
        <w:rPr>
          <w:rFonts w:ascii="GHEA Grapalat" w:hAnsi="GHEA Grapalat"/>
          <w:lang w:val="pt-BR"/>
        </w:rPr>
        <w:t xml:space="preserve"> </w:t>
      </w:r>
      <w:r w:rsidRPr="00AC2E03">
        <w:rPr>
          <w:rFonts w:ascii="GHEA Grapalat" w:hAnsi="GHEA Grapalat" w:cs="Sylfaen"/>
          <w:lang w:val="hy-AM"/>
        </w:rPr>
        <w:t>հաշմանդամ</w:t>
      </w:r>
      <w:r w:rsidRPr="00AC2E03">
        <w:rPr>
          <w:rFonts w:ascii="GHEA Grapalat" w:hAnsi="GHEA Grapalat"/>
          <w:lang w:val="pt-BR"/>
        </w:rPr>
        <w:t xml:space="preserve"> </w:t>
      </w:r>
      <w:r w:rsidRPr="00AC2E03">
        <w:rPr>
          <w:rFonts w:ascii="GHEA Grapalat" w:hAnsi="GHEA Grapalat" w:cs="Sylfaen"/>
          <w:lang w:val="hy-AM"/>
        </w:rPr>
        <w:t>զինծառայողների</w:t>
      </w:r>
      <w:r w:rsidRPr="00AC2E03">
        <w:rPr>
          <w:rFonts w:ascii="GHEA Grapalat" w:hAnsi="GHEA Grapalat"/>
          <w:lang w:val="pt-BR"/>
        </w:rPr>
        <w:t xml:space="preserve"> </w:t>
      </w:r>
      <w:r w:rsidRPr="00AC2E03">
        <w:rPr>
          <w:rFonts w:ascii="GHEA Grapalat" w:hAnsi="GHEA Grapalat" w:cs="Sylfaen"/>
          <w:lang w:val="hy-AM"/>
        </w:rPr>
        <w:t>անօթևան</w:t>
      </w:r>
      <w:r w:rsidRPr="00AC2E03">
        <w:rPr>
          <w:rFonts w:ascii="GHEA Grapalat" w:hAnsi="GHEA Grapalat"/>
          <w:lang w:val="pt-BR"/>
        </w:rPr>
        <w:t xml:space="preserve"> </w:t>
      </w:r>
      <w:r w:rsidRPr="00AC2E03">
        <w:rPr>
          <w:rFonts w:ascii="GHEA Grapalat" w:hAnsi="GHEA Grapalat" w:cs="Sylfaen"/>
          <w:lang w:val="hy-AM"/>
        </w:rPr>
        <w:t>ընտանիքներին</w:t>
      </w:r>
      <w:r w:rsidRPr="00AC2E03">
        <w:rPr>
          <w:rFonts w:ascii="GHEA Grapalat" w:hAnsi="GHEA Grapalat"/>
          <w:lang w:val="pt-BR"/>
        </w:rPr>
        <w:t xml:space="preserve"> </w:t>
      </w:r>
      <w:r w:rsidRPr="00AC2E03">
        <w:rPr>
          <w:rFonts w:ascii="GHEA Grapalat" w:hAnsi="GHEA Grapalat" w:cs="Sylfaen"/>
          <w:lang w:val="pt-BR"/>
        </w:rPr>
        <w:t>բ</w:t>
      </w:r>
      <w:r w:rsidRPr="00AC2E03">
        <w:rPr>
          <w:rFonts w:ascii="GHEA Grapalat" w:hAnsi="GHEA Grapalat" w:cs="Sylfaen"/>
          <w:lang w:val="hy-AM"/>
        </w:rPr>
        <w:t>նակարանով</w:t>
      </w:r>
      <w:r w:rsidRPr="00AC2E03">
        <w:rPr>
          <w:rFonts w:ascii="GHEA Grapalat" w:hAnsi="GHEA Grapalat"/>
          <w:lang w:val="pt-BR"/>
        </w:rPr>
        <w:t xml:space="preserve"> </w:t>
      </w:r>
      <w:r w:rsidRPr="00AC2E03">
        <w:rPr>
          <w:rFonts w:ascii="GHEA Grapalat" w:hAnsi="GHEA Grapalat" w:cs="Sylfaen"/>
          <w:lang w:val="hy-AM"/>
        </w:rPr>
        <w:t>ապահովում</w:t>
      </w:r>
      <w:r w:rsidRPr="00AC2E03">
        <w:rPr>
          <w:rFonts w:ascii="GHEA Grapalat" w:hAnsi="GHEA Grapalat"/>
          <w:lang w:val="pt-BR"/>
        </w:rPr>
        <w:t xml:space="preserve"> </w:t>
      </w:r>
      <w:r w:rsidRPr="00AC2E03">
        <w:rPr>
          <w:rFonts w:ascii="GHEA Grapalat" w:hAnsi="GHEA Grapalat" w:cs="Sylfaen"/>
          <w:lang w:val="hy-AM"/>
        </w:rPr>
        <w:t>և</w:t>
      </w:r>
      <w:r w:rsidRPr="00AC2E03">
        <w:rPr>
          <w:rFonts w:ascii="GHEA Grapalat" w:hAnsi="GHEA Grapalat"/>
          <w:lang w:val="pt-BR"/>
        </w:rPr>
        <w:t xml:space="preserve"> </w:t>
      </w:r>
      <w:r w:rsidRPr="00AC2E03">
        <w:rPr>
          <w:rFonts w:ascii="GHEA Grapalat" w:hAnsi="GHEA Grapalat" w:cs="Sylfaen"/>
          <w:lang w:val="hy-AM"/>
        </w:rPr>
        <w:t>բնակարանային</w:t>
      </w:r>
      <w:r w:rsidRPr="00AC2E03">
        <w:rPr>
          <w:rFonts w:ascii="GHEA Grapalat" w:hAnsi="GHEA Grapalat"/>
          <w:lang w:val="pt-BR"/>
        </w:rPr>
        <w:t xml:space="preserve"> </w:t>
      </w:r>
      <w:r w:rsidRPr="00AC2E03">
        <w:rPr>
          <w:rFonts w:ascii="GHEA Grapalat" w:hAnsi="GHEA Grapalat" w:cs="Sylfaen"/>
          <w:lang w:val="hy-AM"/>
        </w:rPr>
        <w:t>պայմանների</w:t>
      </w:r>
      <w:r w:rsidRPr="00AC2E03">
        <w:rPr>
          <w:rFonts w:ascii="GHEA Grapalat" w:hAnsi="GHEA Grapalat"/>
          <w:lang w:val="pt-BR"/>
        </w:rPr>
        <w:t xml:space="preserve"> </w:t>
      </w:r>
      <w:r w:rsidRPr="00AC2E03">
        <w:rPr>
          <w:rFonts w:ascii="GHEA Grapalat" w:hAnsi="GHEA Grapalat" w:cs="Sylfaen"/>
          <w:lang w:val="pt-BR"/>
        </w:rPr>
        <w:t>բ</w:t>
      </w:r>
      <w:r w:rsidRPr="00AC2E03">
        <w:rPr>
          <w:rFonts w:ascii="GHEA Grapalat" w:hAnsi="GHEA Grapalat" w:cs="Sylfaen"/>
          <w:lang w:val="hy-AM"/>
        </w:rPr>
        <w:t>արելավում»,</w:t>
      </w:r>
      <w:r w:rsidRPr="00AC2E03">
        <w:rPr>
          <w:rFonts w:ascii="GHEA Grapalat" w:eastAsia="GHEA Grapalat" w:hAnsi="GHEA Grapalat" w:cs="GHEA Grapalat"/>
          <w:lang w:val="hy-AM"/>
        </w:rPr>
        <w:t xml:space="preserve"> «12006 </w:t>
      </w:r>
      <w:r w:rsidRPr="00AC2E03">
        <w:rPr>
          <w:rFonts w:ascii="GHEA Grapalat" w:hAnsi="GHEA Grapalat" w:cs="Sylfaen"/>
          <w:kern w:val="16"/>
          <w:lang w:val="hy-AM"/>
        </w:rPr>
        <w:t>ՀՀ</w:t>
      </w:r>
      <w:r w:rsidRPr="00AC2E03">
        <w:rPr>
          <w:rFonts w:ascii="GHEA Grapalat" w:hAnsi="GHEA Grapalat" w:cs="Sylfaen"/>
          <w:kern w:val="16"/>
          <w:lang w:val="af-ZA"/>
        </w:rPr>
        <w:t xml:space="preserve"> </w:t>
      </w:r>
      <w:r w:rsidRPr="00AC2E03">
        <w:rPr>
          <w:rFonts w:ascii="GHEA Grapalat" w:hAnsi="GHEA Grapalat" w:cs="Sylfaen"/>
          <w:kern w:val="16"/>
          <w:lang w:val="hy-AM"/>
        </w:rPr>
        <w:t>ՊՆ համակար</w:t>
      </w:r>
      <w:r w:rsidRPr="00AC2E03">
        <w:rPr>
          <w:rFonts w:ascii="GHEA Grapalat" w:hAnsi="GHEA Grapalat" w:cs="Sylfaen"/>
          <w:kern w:val="16"/>
          <w:lang w:val="af-ZA"/>
        </w:rPr>
        <w:softHyphen/>
      </w:r>
      <w:r w:rsidRPr="00AC2E03">
        <w:rPr>
          <w:rFonts w:ascii="GHEA Grapalat" w:hAnsi="GHEA Grapalat" w:cs="Sylfaen"/>
          <w:kern w:val="16"/>
          <w:lang w:val="hy-AM"/>
        </w:rPr>
        <w:t>գի` բնակարանային պայմանների բարե</w:t>
      </w:r>
      <w:r w:rsidRPr="00AC2E03">
        <w:rPr>
          <w:rFonts w:ascii="GHEA Grapalat" w:hAnsi="GHEA Grapalat" w:cs="Sylfaen"/>
          <w:kern w:val="16"/>
          <w:lang w:val="af-ZA"/>
        </w:rPr>
        <w:softHyphen/>
      </w:r>
      <w:r w:rsidRPr="00AC2E03">
        <w:rPr>
          <w:rFonts w:ascii="GHEA Grapalat" w:hAnsi="GHEA Grapalat" w:cs="Sylfaen"/>
          <w:kern w:val="16"/>
          <w:lang w:val="hy-AM"/>
        </w:rPr>
        <w:t>լավ</w:t>
      </w:r>
      <w:r w:rsidRPr="00AC2E03">
        <w:rPr>
          <w:rFonts w:ascii="GHEA Grapalat" w:hAnsi="GHEA Grapalat" w:cs="Sylfaen"/>
          <w:kern w:val="16"/>
          <w:lang w:val="af-ZA"/>
        </w:rPr>
        <w:softHyphen/>
      </w:r>
      <w:r w:rsidRPr="00AC2E03">
        <w:rPr>
          <w:rFonts w:ascii="GHEA Grapalat" w:hAnsi="GHEA Grapalat" w:cs="Sylfaen"/>
          <w:kern w:val="16"/>
          <w:lang w:val="hy-AM"/>
        </w:rPr>
        <w:t>ման կարիք ունե</w:t>
      </w:r>
      <w:r w:rsidRPr="00AC2E03">
        <w:rPr>
          <w:rFonts w:ascii="GHEA Grapalat" w:hAnsi="GHEA Grapalat" w:cs="Sylfaen"/>
          <w:kern w:val="16"/>
          <w:lang w:val="af-ZA"/>
        </w:rPr>
        <w:softHyphen/>
      </w:r>
      <w:r w:rsidRPr="00AC2E03">
        <w:rPr>
          <w:rFonts w:ascii="GHEA Grapalat" w:hAnsi="GHEA Grapalat" w:cs="Sylfaen"/>
          <w:kern w:val="16"/>
          <w:lang w:val="hy-AM"/>
        </w:rPr>
        <w:t>ցող զինծառայող</w:t>
      </w:r>
      <w:r w:rsidRPr="00AC2E03">
        <w:rPr>
          <w:rFonts w:ascii="GHEA Grapalat" w:hAnsi="GHEA Grapalat" w:cs="Sylfaen"/>
          <w:kern w:val="16"/>
          <w:lang w:val="af-ZA"/>
        </w:rPr>
        <w:softHyphen/>
      </w:r>
      <w:r w:rsidRPr="00AC2E03">
        <w:rPr>
          <w:rFonts w:ascii="GHEA Grapalat" w:hAnsi="GHEA Grapalat" w:cs="Sylfaen"/>
          <w:kern w:val="16"/>
          <w:lang w:val="hy-AM"/>
        </w:rPr>
        <w:t>նե</w:t>
      </w:r>
      <w:r w:rsidRPr="00AC2E03">
        <w:rPr>
          <w:rFonts w:ascii="GHEA Grapalat" w:hAnsi="GHEA Grapalat" w:cs="Sylfaen"/>
          <w:kern w:val="16"/>
          <w:lang w:val="af-ZA"/>
        </w:rPr>
        <w:softHyphen/>
      </w:r>
      <w:r w:rsidRPr="00AC2E03">
        <w:rPr>
          <w:rFonts w:ascii="GHEA Grapalat" w:hAnsi="GHEA Grapalat" w:cs="Sylfaen"/>
          <w:kern w:val="16"/>
          <w:lang w:val="hy-AM"/>
        </w:rPr>
        <w:t>րին, նրանց հավա</w:t>
      </w:r>
      <w:r w:rsidRPr="00AC2E03">
        <w:rPr>
          <w:rFonts w:ascii="GHEA Grapalat" w:hAnsi="GHEA Grapalat" w:cs="Sylfaen"/>
          <w:kern w:val="16"/>
          <w:lang w:val="af-ZA"/>
        </w:rPr>
        <w:softHyphen/>
      </w:r>
      <w:r w:rsidRPr="00AC2E03">
        <w:rPr>
          <w:rFonts w:ascii="GHEA Grapalat" w:hAnsi="GHEA Grapalat" w:cs="Sylfaen"/>
          <w:kern w:val="16"/>
          <w:lang w:val="hy-AM"/>
        </w:rPr>
        <w:t>սա</w:t>
      </w:r>
      <w:r w:rsidRPr="00AC2E03">
        <w:rPr>
          <w:rFonts w:ascii="GHEA Grapalat" w:hAnsi="GHEA Grapalat" w:cs="Sylfaen"/>
          <w:kern w:val="16"/>
          <w:lang w:val="af-ZA"/>
        </w:rPr>
        <w:softHyphen/>
      </w:r>
      <w:r w:rsidRPr="00AC2E03">
        <w:rPr>
          <w:rFonts w:ascii="GHEA Grapalat" w:hAnsi="GHEA Grapalat" w:cs="Sylfaen"/>
          <w:kern w:val="16"/>
          <w:lang w:val="hy-AM"/>
        </w:rPr>
        <w:t>րեցված անձանց և նրանց ընտա</w:t>
      </w:r>
      <w:r w:rsidRPr="00AC2E03">
        <w:rPr>
          <w:rFonts w:ascii="GHEA Grapalat" w:hAnsi="GHEA Grapalat" w:cs="Sylfaen"/>
          <w:kern w:val="16"/>
          <w:lang w:val="af-ZA"/>
        </w:rPr>
        <w:softHyphen/>
      </w:r>
      <w:r w:rsidRPr="00AC2E03">
        <w:rPr>
          <w:rFonts w:ascii="GHEA Grapalat" w:hAnsi="GHEA Grapalat" w:cs="Sylfaen"/>
          <w:kern w:val="16"/>
          <w:lang w:val="hy-AM"/>
        </w:rPr>
        <w:t>նիք</w:t>
      </w:r>
      <w:r w:rsidRPr="00AC2E03">
        <w:rPr>
          <w:rFonts w:ascii="GHEA Grapalat" w:hAnsi="GHEA Grapalat" w:cs="Sylfaen"/>
          <w:kern w:val="16"/>
          <w:lang w:val="af-ZA"/>
        </w:rPr>
        <w:softHyphen/>
      </w:r>
      <w:r w:rsidRPr="00AC2E03">
        <w:rPr>
          <w:rFonts w:ascii="GHEA Grapalat" w:hAnsi="GHEA Grapalat" w:cs="Sylfaen"/>
          <w:kern w:val="16"/>
          <w:lang w:val="hy-AM"/>
        </w:rPr>
        <w:t>ների անդամներին բնակարան ձեռք բե</w:t>
      </w:r>
      <w:r w:rsidRPr="00AC2E03">
        <w:rPr>
          <w:rFonts w:ascii="GHEA Grapalat" w:hAnsi="GHEA Grapalat" w:cs="Sylfaen"/>
          <w:kern w:val="16"/>
          <w:lang w:val="af-ZA"/>
        </w:rPr>
        <w:softHyphen/>
      </w:r>
      <w:r w:rsidRPr="00AC2E03">
        <w:rPr>
          <w:rFonts w:ascii="GHEA Grapalat" w:hAnsi="GHEA Grapalat" w:cs="Sylfaen"/>
          <w:kern w:val="16"/>
          <w:lang w:val="hy-AM"/>
        </w:rPr>
        <w:t>րե</w:t>
      </w:r>
      <w:r w:rsidRPr="00AC2E03">
        <w:rPr>
          <w:rFonts w:ascii="GHEA Grapalat" w:hAnsi="GHEA Grapalat" w:cs="Sylfaen"/>
          <w:kern w:val="16"/>
          <w:lang w:val="af-ZA"/>
        </w:rPr>
        <w:softHyphen/>
      </w:r>
      <w:r w:rsidRPr="00AC2E03">
        <w:rPr>
          <w:rFonts w:ascii="GHEA Grapalat" w:hAnsi="GHEA Grapalat" w:cs="Sylfaen"/>
          <w:kern w:val="16"/>
          <w:lang w:val="hy-AM"/>
        </w:rPr>
        <w:t>լու նպատակով անհատույց պետա</w:t>
      </w:r>
      <w:r w:rsidRPr="00AC2E03">
        <w:rPr>
          <w:rFonts w:ascii="GHEA Grapalat" w:hAnsi="GHEA Grapalat" w:cs="Sylfaen"/>
          <w:kern w:val="16"/>
          <w:lang w:val="af-ZA"/>
        </w:rPr>
        <w:softHyphen/>
      </w:r>
      <w:r w:rsidRPr="00AC2E03">
        <w:rPr>
          <w:rFonts w:ascii="GHEA Grapalat" w:hAnsi="GHEA Grapalat" w:cs="Sylfaen"/>
          <w:kern w:val="16"/>
          <w:lang w:val="hy-AM"/>
        </w:rPr>
        <w:t>կան ֆինանսական աջակցության տրա</w:t>
      </w:r>
      <w:r w:rsidRPr="00AC2E03">
        <w:rPr>
          <w:rFonts w:ascii="GHEA Grapalat" w:hAnsi="GHEA Grapalat" w:cs="Sylfaen"/>
          <w:kern w:val="16"/>
          <w:lang w:val="af-ZA"/>
        </w:rPr>
        <w:softHyphen/>
      </w:r>
      <w:r w:rsidRPr="00AC2E03">
        <w:rPr>
          <w:rFonts w:ascii="GHEA Grapalat" w:hAnsi="GHEA Grapalat" w:cs="Sylfaen"/>
          <w:kern w:val="16"/>
          <w:lang w:val="hy-AM"/>
        </w:rPr>
        <w:t>մա</w:t>
      </w:r>
      <w:r w:rsidRPr="00AC2E03">
        <w:rPr>
          <w:rFonts w:ascii="GHEA Grapalat" w:hAnsi="GHEA Grapalat" w:cs="Sylfaen"/>
          <w:kern w:val="16"/>
          <w:lang w:val="af-ZA"/>
        </w:rPr>
        <w:softHyphen/>
      </w:r>
      <w:r w:rsidRPr="00AC2E03">
        <w:rPr>
          <w:rFonts w:ascii="GHEA Grapalat" w:hAnsi="GHEA Grapalat" w:cs="Sylfaen"/>
          <w:kern w:val="16"/>
          <w:lang w:val="hy-AM"/>
        </w:rPr>
        <w:t>դրում</w:t>
      </w:r>
      <w:r w:rsidRPr="00AC2E03">
        <w:rPr>
          <w:rFonts w:ascii="GHEA Grapalat" w:eastAsia="GHEA Grapalat" w:hAnsi="GHEA Grapalat" w:cs="GHEA Grapalat"/>
          <w:lang w:val="hy-AM"/>
        </w:rPr>
        <w:t xml:space="preserve">»,  «12007 </w:t>
      </w:r>
      <w:r w:rsidRPr="00AC2E03">
        <w:rPr>
          <w:rFonts w:ascii="GHEA Grapalat" w:hAnsi="GHEA Grapalat"/>
          <w:lang w:val="hy-AM"/>
        </w:rPr>
        <w:t xml:space="preserve">Արցախի Հանրապետության առանձին շրջաններից տեղահանված ընտանիքների համար բնակարանային մատչելիության </w:t>
      </w:r>
      <w:r w:rsidRPr="00AC2E03">
        <w:rPr>
          <w:rFonts w:ascii="GHEA Grapalat" w:hAnsi="GHEA Grapalat"/>
          <w:lang w:val="hy-AM"/>
        </w:rPr>
        <w:lastRenderedPageBreak/>
        <w:t>ապահովման պետական աջակցության տրամադրում</w:t>
      </w:r>
      <w:r w:rsidRPr="00AC2E03">
        <w:rPr>
          <w:rFonts w:ascii="GHEA Grapalat" w:eastAsia="GHEA Grapalat" w:hAnsi="GHEA Grapalat" w:cs="GHEA Grapalat"/>
          <w:lang w:val="hy-AM"/>
        </w:rPr>
        <w:t xml:space="preserve">», «12008 </w:t>
      </w:r>
      <w:r w:rsidRPr="00AC2E03">
        <w:rPr>
          <w:rFonts w:ascii="GHEA Grapalat" w:eastAsia="Times New Roman" w:hAnsi="GHEA Grapalat" w:cs="Calibri"/>
          <w:iCs/>
          <w:lang w:val="hy-AM"/>
        </w:rPr>
        <w:t>Սահմանամերձ բնակավայրերում ընտանիքների բնակարանային մատչելիության ապահովման պետական աջակցություն</w:t>
      </w:r>
      <w:r w:rsidRPr="00AC2E03">
        <w:rPr>
          <w:rFonts w:ascii="GHEA Grapalat" w:eastAsia="GHEA Grapalat" w:hAnsi="GHEA Grapalat" w:cs="GHEA Grapalat"/>
          <w:lang w:val="hy-AM"/>
        </w:rPr>
        <w:t>»:</w:t>
      </w:r>
    </w:p>
    <w:p w14:paraId="3077BB8B" w14:textId="77777777" w:rsidR="00CF7C9E" w:rsidRPr="00AC2E03" w:rsidRDefault="00CF7C9E" w:rsidP="00CF7C9E">
      <w:pPr>
        <w:overflowPunct w:val="0"/>
        <w:autoSpaceDE w:val="0"/>
        <w:autoSpaceDN w:val="0"/>
        <w:adjustRightInd w:val="0"/>
        <w:spacing w:after="0" w:line="240" w:lineRule="auto"/>
        <w:jc w:val="both"/>
        <w:textAlignment w:val="baseline"/>
        <w:rPr>
          <w:rFonts w:ascii="GHEA Grapalat" w:hAnsi="GHEA Grapalat"/>
          <w:b/>
          <w:lang w:val="hy-AM"/>
        </w:rPr>
      </w:pPr>
      <w:r w:rsidRPr="00AC2E03">
        <w:rPr>
          <w:rFonts w:ascii="GHEA Grapalat" w:hAnsi="GHEA Grapalat"/>
          <w:b/>
          <w:lang w:val="pt-BR"/>
        </w:rPr>
        <w:t>1.«</w:t>
      </w:r>
      <w:r w:rsidRPr="00AC2E03">
        <w:rPr>
          <w:rFonts w:ascii="GHEA Grapalat" w:hAnsi="GHEA Grapalat" w:cs="Sylfaen"/>
          <w:b/>
          <w:lang w:val="hy-AM"/>
        </w:rPr>
        <w:t>Զոհված</w:t>
      </w:r>
      <w:r w:rsidRPr="00AC2E03">
        <w:rPr>
          <w:rFonts w:ascii="GHEA Grapalat" w:hAnsi="GHEA Grapalat"/>
          <w:b/>
          <w:lang w:val="pt-BR"/>
        </w:rPr>
        <w:t xml:space="preserve"> (</w:t>
      </w:r>
      <w:r w:rsidRPr="00AC2E03">
        <w:rPr>
          <w:rFonts w:ascii="GHEA Grapalat" w:hAnsi="GHEA Grapalat" w:cs="Sylfaen"/>
          <w:b/>
          <w:lang w:val="hy-AM"/>
        </w:rPr>
        <w:t>մահացած</w:t>
      </w:r>
      <w:r w:rsidRPr="00AC2E03">
        <w:rPr>
          <w:rFonts w:ascii="GHEA Grapalat" w:hAnsi="GHEA Grapalat"/>
          <w:b/>
          <w:lang w:val="pt-BR"/>
        </w:rPr>
        <w:t xml:space="preserve">) </w:t>
      </w:r>
      <w:r w:rsidRPr="00AC2E03">
        <w:rPr>
          <w:rFonts w:ascii="GHEA Grapalat" w:hAnsi="GHEA Grapalat" w:cs="Sylfaen"/>
          <w:b/>
          <w:lang w:val="hy-AM"/>
        </w:rPr>
        <w:t>առաջին</w:t>
      </w:r>
      <w:r w:rsidRPr="00AC2E03">
        <w:rPr>
          <w:rFonts w:ascii="GHEA Grapalat" w:hAnsi="GHEA Grapalat"/>
          <w:b/>
          <w:lang w:val="pt-BR"/>
        </w:rPr>
        <w:t xml:space="preserve">, </w:t>
      </w:r>
      <w:r w:rsidRPr="00AC2E03">
        <w:rPr>
          <w:rFonts w:ascii="GHEA Grapalat" w:hAnsi="GHEA Grapalat" w:cs="Sylfaen"/>
          <w:b/>
          <w:lang w:val="hy-AM"/>
        </w:rPr>
        <w:t>երկրորդ</w:t>
      </w:r>
      <w:r w:rsidRPr="00AC2E03">
        <w:rPr>
          <w:rFonts w:ascii="GHEA Grapalat" w:hAnsi="GHEA Grapalat"/>
          <w:b/>
          <w:lang w:val="pt-BR"/>
        </w:rPr>
        <w:t xml:space="preserve"> </w:t>
      </w:r>
      <w:r w:rsidRPr="00AC2E03">
        <w:rPr>
          <w:rFonts w:ascii="GHEA Grapalat" w:hAnsi="GHEA Grapalat" w:cs="Sylfaen"/>
          <w:b/>
          <w:lang w:val="hy-AM"/>
        </w:rPr>
        <w:t>և</w:t>
      </w:r>
      <w:r w:rsidRPr="00AC2E03">
        <w:rPr>
          <w:rFonts w:ascii="GHEA Grapalat" w:hAnsi="GHEA Grapalat"/>
          <w:b/>
          <w:lang w:val="pt-BR"/>
        </w:rPr>
        <w:t xml:space="preserve"> </w:t>
      </w:r>
      <w:r w:rsidRPr="00AC2E03">
        <w:rPr>
          <w:rFonts w:ascii="GHEA Grapalat" w:hAnsi="GHEA Grapalat" w:cs="Sylfaen"/>
          <w:b/>
          <w:lang w:val="hy-AM"/>
        </w:rPr>
        <w:t>երրորդ</w:t>
      </w:r>
      <w:r w:rsidRPr="00AC2E03">
        <w:rPr>
          <w:rFonts w:ascii="GHEA Grapalat" w:hAnsi="GHEA Grapalat"/>
          <w:b/>
          <w:lang w:val="pt-BR"/>
        </w:rPr>
        <w:t xml:space="preserve"> </w:t>
      </w:r>
      <w:r w:rsidRPr="00AC2E03">
        <w:rPr>
          <w:rFonts w:ascii="GHEA Grapalat" w:hAnsi="GHEA Grapalat" w:cs="Sylfaen"/>
          <w:b/>
          <w:lang w:val="hy-AM"/>
        </w:rPr>
        <w:t>կարգի</w:t>
      </w:r>
      <w:r w:rsidRPr="00AC2E03">
        <w:rPr>
          <w:rFonts w:ascii="GHEA Grapalat" w:hAnsi="GHEA Grapalat"/>
          <w:b/>
          <w:lang w:val="pt-BR"/>
        </w:rPr>
        <w:t xml:space="preserve"> </w:t>
      </w:r>
      <w:r w:rsidRPr="00AC2E03">
        <w:rPr>
          <w:rFonts w:ascii="GHEA Grapalat" w:hAnsi="GHEA Grapalat" w:cs="Sylfaen"/>
          <w:b/>
          <w:lang w:val="hy-AM"/>
        </w:rPr>
        <w:t>հաշմանդամ</w:t>
      </w:r>
      <w:r w:rsidRPr="00AC2E03">
        <w:rPr>
          <w:rFonts w:ascii="GHEA Grapalat" w:hAnsi="GHEA Grapalat"/>
          <w:b/>
          <w:lang w:val="pt-BR"/>
        </w:rPr>
        <w:t xml:space="preserve"> </w:t>
      </w:r>
      <w:r w:rsidRPr="00AC2E03">
        <w:rPr>
          <w:rFonts w:ascii="GHEA Grapalat" w:hAnsi="GHEA Grapalat" w:cs="Sylfaen"/>
          <w:b/>
          <w:lang w:val="hy-AM"/>
        </w:rPr>
        <w:t>զինծառայողների</w:t>
      </w:r>
      <w:r w:rsidRPr="00AC2E03">
        <w:rPr>
          <w:rFonts w:ascii="GHEA Grapalat" w:hAnsi="GHEA Grapalat"/>
          <w:b/>
          <w:lang w:val="pt-BR"/>
        </w:rPr>
        <w:t xml:space="preserve"> </w:t>
      </w:r>
      <w:r w:rsidRPr="00AC2E03">
        <w:rPr>
          <w:rFonts w:ascii="GHEA Grapalat" w:hAnsi="GHEA Grapalat" w:cs="Sylfaen"/>
          <w:b/>
          <w:lang w:val="hy-AM"/>
        </w:rPr>
        <w:t>անօթևան</w:t>
      </w:r>
      <w:r w:rsidRPr="00AC2E03">
        <w:rPr>
          <w:rFonts w:ascii="GHEA Grapalat" w:hAnsi="GHEA Grapalat"/>
          <w:b/>
          <w:lang w:val="pt-BR"/>
        </w:rPr>
        <w:t xml:space="preserve"> </w:t>
      </w:r>
      <w:r w:rsidRPr="00AC2E03">
        <w:rPr>
          <w:rFonts w:ascii="GHEA Grapalat" w:hAnsi="GHEA Grapalat" w:cs="Sylfaen"/>
          <w:b/>
          <w:lang w:val="hy-AM"/>
        </w:rPr>
        <w:t>ընտանիքներին</w:t>
      </w:r>
      <w:r w:rsidRPr="00AC2E03">
        <w:rPr>
          <w:rFonts w:ascii="GHEA Grapalat" w:hAnsi="GHEA Grapalat"/>
          <w:b/>
          <w:lang w:val="pt-BR"/>
        </w:rPr>
        <w:t xml:space="preserve"> </w:t>
      </w:r>
      <w:r w:rsidRPr="00AC2E03">
        <w:rPr>
          <w:rFonts w:ascii="GHEA Grapalat" w:hAnsi="GHEA Grapalat" w:cs="Sylfaen"/>
          <w:b/>
          <w:lang w:val="pt-BR"/>
        </w:rPr>
        <w:t>բ</w:t>
      </w:r>
      <w:r w:rsidRPr="00AC2E03">
        <w:rPr>
          <w:rFonts w:ascii="GHEA Grapalat" w:hAnsi="GHEA Grapalat" w:cs="Sylfaen"/>
          <w:b/>
          <w:lang w:val="hy-AM"/>
        </w:rPr>
        <w:t>նակարանով</w:t>
      </w:r>
      <w:r w:rsidRPr="00AC2E03">
        <w:rPr>
          <w:rFonts w:ascii="GHEA Grapalat" w:hAnsi="GHEA Grapalat"/>
          <w:b/>
          <w:lang w:val="pt-BR"/>
        </w:rPr>
        <w:t xml:space="preserve"> </w:t>
      </w:r>
      <w:r w:rsidRPr="00AC2E03">
        <w:rPr>
          <w:rFonts w:ascii="GHEA Grapalat" w:hAnsi="GHEA Grapalat" w:cs="Sylfaen"/>
          <w:b/>
          <w:lang w:val="hy-AM"/>
        </w:rPr>
        <w:t>ապահովում</w:t>
      </w:r>
      <w:r w:rsidRPr="00AC2E03">
        <w:rPr>
          <w:rFonts w:ascii="GHEA Grapalat" w:hAnsi="GHEA Grapalat"/>
          <w:b/>
          <w:lang w:val="pt-BR"/>
        </w:rPr>
        <w:t xml:space="preserve"> </w:t>
      </w:r>
      <w:r w:rsidRPr="00AC2E03">
        <w:rPr>
          <w:rFonts w:ascii="GHEA Grapalat" w:hAnsi="GHEA Grapalat" w:cs="Sylfaen"/>
          <w:b/>
          <w:lang w:val="hy-AM"/>
        </w:rPr>
        <w:t>և</w:t>
      </w:r>
      <w:r w:rsidRPr="00AC2E03">
        <w:rPr>
          <w:rFonts w:ascii="GHEA Grapalat" w:hAnsi="GHEA Grapalat"/>
          <w:b/>
          <w:lang w:val="pt-BR"/>
        </w:rPr>
        <w:t xml:space="preserve"> </w:t>
      </w:r>
      <w:r w:rsidRPr="00AC2E03">
        <w:rPr>
          <w:rFonts w:ascii="GHEA Grapalat" w:hAnsi="GHEA Grapalat" w:cs="Sylfaen"/>
          <w:b/>
          <w:lang w:val="hy-AM"/>
        </w:rPr>
        <w:t>բնակարանային</w:t>
      </w:r>
      <w:r w:rsidRPr="00AC2E03">
        <w:rPr>
          <w:rFonts w:ascii="GHEA Grapalat" w:hAnsi="GHEA Grapalat"/>
          <w:b/>
          <w:lang w:val="pt-BR"/>
        </w:rPr>
        <w:t xml:space="preserve"> </w:t>
      </w:r>
      <w:r w:rsidRPr="00AC2E03">
        <w:rPr>
          <w:rFonts w:ascii="GHEA Grapalat" w:hAnsi="GHEA Grapalat" w:cs="Sylfaen"/>
          <w:b/>
          <w:lang w:val="hy-AM"/>
        </w:rPr>
        <w:t>պայմանների</w:t>
      </w:r>
      <w:r w:rsidRPr="00AC2E03">
        <w:rPr>
          <w:rFonts w:ascii="GHEA Grapalat" w:hAnsi="GHEA Grapalat"/>
          <w:b/>
          <w:lang w:val="pt-BR"/>
        </w:rPr>
        <w:t xml:space="preserve"> </w:t>
      </w:r>
      <w:r w:rsidRPr="00AC2E03">
        <w:rPr>
          <w:rFonts w:ascii="GHEA Grapalat" w:hAnsi="GHEA Grapalat" w:cs="Sylfaen"/>
          <w:b/>
          <w:lang w:val="pt-BR"/>
        </w:rPr>
        <w:t>բ</w:t>
      </w:r>
      <w:r w:rsidRPr="00AC2E03">
        <w:rPr>
          <w:rFonts w:ascii="GHEA Grapalat" w:hAnsi="GHEA Grapalat" w:cs="Sylfaen"/>
          <w:b/>
          <w:lang w:val="hy-AM"/>
        </w:rPr>
        <w:t>արելավում 12002</w:t>
      </w:r>
      <w:r w:rsidRPr="00AC2E03">
        <w:rPr>
          <w:rFonts w:ascii="GHEA Grapalat" w:hAnsi="GHEA Grapalat"/>
          <w:b/>
          <w:lang w:val="pt-BR"/>
        </w:rPr>
        <w:t>»</w:t>
      </w:r>
      <w:r w:rsidRPr="00AC2E03">
        <w:rPr>
          <w:rFonts w:ascii="GHEA Grapalat" w:hAnsi="GHEA Grapalat"/>
          <w:b/>
          <w:lang w:val="hy-AM"/>
        </w:rPr>
        <w:t xml:space="preserve"> միջոցառում </w:t>
      </w:r>
    </w:p>
    <w:p w14:paraId="7C628548" w14:textId="094B7B4B" w:rsidR="00CF7C9E" w:rsidRPr="00AC2E03" w:rsidRDefault="00CF7C9E" w:rsidP="00CF7C9E">
      <w:pPr>
        <w:overflowPunct w:val="0"/>
        <w:autoSpaceDE w:val="0"/>
        <w:autoSpaceDN w:val="0"/>
        <w:adjustRightInd w:val="0"/>
        <w:spacing w:after="0" w:line="240" w:lineRule="auto"/>
        <w:jc w:val="both"/>
        <w:textAlignment w:val="baseline"/>
        <w:rPr>
          <w:rFonts w:ascii="GHEA Grapalat" w:hAnsi="GHEA Grapalat"/>
          <w:lang w:val="pt-BR"/>
        </w:rPr>
      </w:pPr>
      <w:r w:rsidRPr="00AC2E03">
        <w:rPr>
          <w:rFonts w:ascii="GHEA Grapalat" w:hAnsi="GHEA Grapalat"/>
          <w:lang w:val="pt-BR"/>
        </w:rPr>
        <w:tab/>
        <w:t>Միջնաժամկետ ծախսային ծրագրի իրագործման ժամանակահատվածում ՀՀ ՊՆ հա</w:t>
      </w:r>
      <w:r w:rsidRPr="00AC2E03">
        <w:rPr>
          <w:rFonts w:ascii="GHEA Grapalat" w:hAnsi="GHEA Grapalat"/>
          <w:lang w:val="pt-BR"/>
        </w:rPr>
        <w:softHyphen/>
      </w:r>
      <w:r w:rsidRPr="00AC2E03">
        <w:rPr>
          <w:rFonts w:ascii="GHEA Grapalat" w:hAnsi="GHEA Grapalat"/>
          <w:lang w:val="pt-BR"/>
        </w:rPr>
        <w:softHyphen/>
      </w:r>
      <w:r w:rsidRPr="00AC2E03">
        <w:rPr>
          <w:rFonts w:ascii="GHEA Grapalat" w:hAnsi="GHEA Grapalat"/>
          <w:lang w:val="pt-BR"/>
        </w:rPr>
        <w:softHyphen/>
      </w:r>
      <w:r w:rsidRPr="00AC2E03">
        <w:rPr>
          <w:rFonts w:ascii="GHEA Grapalat" w:hAnsi="GHEA Grapalat"/>
          <w:lang w:val="pt-BR"/>
        </w:rPr>
        <w:softHyphen/>
        <w:t>մա</w:t>
      </w:r>
      <w:r w:rsidRPr="00AC2E03">
        <w:rPr>
          <w:rFonts w:ascii="GHEA Grapalat" w:hAnsi="GHEA Grapalat"/>
          <w:lang w:val="pt-BR"/>
        </w:rPr>
        <w:softHyphen/>
      </w:r>
      <w:r w:rsidRPr="00AC2E03">
        <w:rPr>
          <w:rFonts w:ascii="GHEA Grapalat" w:hAnsi="GHEA Grapalat"/>
          <w:lang w:val="pt-BR"/>
        </w:rPr>
        <w:softHyphen/>
        <w:t>կար</w:t>
      </w:r>
      <w:r w:rsidRPr="00AC2E03">
        <w:rPr>
          <w:rFonts w:ascii="GHEA Grapalat" w:hAnsi="GHEA Grapalat"/>
          <w:lang w:val="pt-BR"/>
        </w:rPr>
        <w:softHyphen/>
        <w:t>գի զոհված (մահա</w:t>
      </w:r>
      <w:r w:rsidRPr="00AC2E03">
        <w:rPr>
          <w:rFonts w:ascii="GHEA Grapalat" w:hAnsi="GHEA Grapalat"/>
          <w:lang w:val="pt-BR"/>
        </w:rPr>
        <w:softHyphen/>
        <w:t xml:space="preserve">ցած), </w:t>
      </w:r>
      <w:r w:rsidRPr="00AC2E03">
        <w:rPr>
          <w:rFonts w:ascii="GHEA Grapalat" w:hAnsi="GHEA Grapalat" w:cs="Sylfaen"/>
          <w:lang w:val="af-ZA"/>
        </w:rPr>
        <w:t>զին</w:t>
      </w:r>
      <w:r w:rsidRPr="00AC2E03">
        <w:rPr>
          <w:rFonts w:ascii="GHEA Grapalat" w:hAnsi="GHEA Grapalat" w:cs="Sylfaen"/>
          <w:lang w:val="af-ZA"/>
        </w:rPr>
        <w:softHyphen/>
        <w:t>վո</w:t>
      </w:r>
      <w:r w:rsidRPr="00AC2E03">
        <w:rPr>
          <w:rFonts w:ascii="GHEA Grapalat" w:hAnsi="GHEA Grapalat" w:cs="Sylfaen"/>
          <w:lang w:val="af-ZA"/>
        </w:rPr>
        <w:softHyphen/>
        <w:t>րա</w:t>
      </w:r>
      <w:r w:rsidRPr="00AC2E03">
        <w:rPr>
          <w:rFonts w:ascii="GHEA Grapalat" w:hAnsi="GHEA Grapalat" w:cs="Sylfaen"/>
          <w:lang w:val="af-ZA"/>
        </w:rPr>
        <w:softHyphen/>
        <w:t>կան որևէ պատ</w:t>
      </w:r>
      <w:r w:rsidRPr="00AC2E03">
        <w:rPr>
          <w:rFonts w:ascii="GHEA Grapalat" w:hAnsi="GHEA Grapalat" w:cs="Sylfaen"/>
          <w:lang w:val="af-ZA"/>
        </w:rPr>
        <w:softHyphen/>
        <w:t>ճա</w:t>
      </w:r>
      <w:r w:rsidRPr="00AC2E03">
        <w:rPr>
          <w:rFonts w:ascii="GHEA Grapalat" w:hAnsi="GHEA Grapalat" w:cs="Sylfaen"/>
          <w:lang w:val="af-ZA"/>
        </w:rPr>
        <w:softHyphen/>
        <w:t>ռա</w:t>
      </w:r>
      <w:r w:rsidRPr="00AC2E03">
        <w:rPr>
          <w:rFonts w:ascii="GHEA Grapalat" w:hAnsi="GHEA Grapalat" w:cs="Sylfaen"/>
          <w:lang w:val="af-ZA"/>
        </w:rPr>
        <w:softHyphen/>
      </w:r>
      <w:r w:rsidRPr="00AC2E03">
        <w:rPr>
          <w:rFonts w:ascii="GHEA Grapalat" w:hAnsi="GHEA Grapalat" w:cs="Sylfaen"/>
          <w:lang w:val="af-ZA"/>
        </w:rPr>
        <w:softHyphen/>
        <w:t>կան կա</w:t>
      </w:r>
      <w:r w:rsidRPr="00AC2E03">
        <w:rPr>
          <w:rFonts w:ascii="GHEA Grapalat" w:hAnsi="GHEA Grapalat" w:cs="Sylfaen"/>
          <w:lang w:val="af-ZA"/>
        </w:rPr>
        <w:softHyphen/>
        <w:t>պով հաշ</w:t>
      </w:r>
      <w:r w:rsidRPr="00AC2E03">
        <w:rPr>
          <w:rFonts w:ascii="GHEA Grapalat" w:hAnsi="GHEA Grapalat" w:cs="Sylfaen"/>
          <w:lang w:val="af-ZA"/>
        </w:rPr>
        <w:softHyphen/>
      </w:r>
      <w:r w:rsidRPr="00AC2E03">
        <w:rPr>
          <w:rFonts w:ascii="GHEA Grapalat" w:hAnsi="GHEA Grapalat" w:cs="Sylfaen"/>
          <w:lang w:val="af-ZA"/>
        </w:rPr>
        <w:softHyphen/>
      </w:r>
      <w:r w:rsidRPr="00AC2E03">
        <w:rPr>
          <w:rFonts w:ascii="GHEA Grapalat" w:hAnsi="GHEA Grapalat" w:cs="Sylfaen"/>
          <w:lang w:val="af-ZA"/>
        </w:rPr>
        <w:softHyphen/>
        <w:t>ման</w:t>
      </w:r>
      <w:r w:rsidRPr="00AC2E03">
        <w:rPr>
          <w:rFonts w:ascii="GHEA Grapalat" w:hAnsi="GHEA Grapalat" w:cs="Sylfaen"/>
          <w:lang w:val="af-ZA"/>
        </w:rPr>
        <w:softHyphen/>
        <w:t>դամ դար</w:t>
      </w:r>
      <w:r w:rsidRPr="00AC2E03">
        <w:rPr>
          <w:rFonts w:ascii="GHEA Grapalat" w:hAnsi="GHEA Grapalat" w:cs="Sylfaen"/>
          <w:lang w:val="af-ZA"/>
        </w:rPr>
        <w:softHyphen/>
      </w:r>
      <w:r w:rsidRPr="00AC2E03">
        <w:rPr>
          <w:rFonts w:ascii="GHEA Grapalat" w:hAnsi="GHEA Grapalat" w:cs="Sylfaen"/>
          <w:lang w:val="af-ZA"/>
        </w:rPr>
        <w:softHyphen/>
        <w:t>ձած</w:t>
      </w:r>
      <w:r w:rsidRPr="00AC2E03">
        <w:rPr>
          <w:rFonts w:ascii="GHEA Grapalat" w:hAnsi="GHEA Grapalat"/>
          <w:lang w:val="pt-BR"/>
        </w:rPr>
        <w:t xml:space="preserve"> զին</w:t>
      </w:r>
      <w:r w:rsidRPr="00AC2E03">
        <w:rPr>
          <w:rFonts w:ascii="GHEA Grapalat" w:hAnsi="GHEA Grapalat"/>
          <w:lang w:val="pt-BR"/>
        </w:rPr>
        <w:softHyphen/>
        <w:t>ծա</w:t>
      </w:r>
      <w:r w:rsidRPr="00AC2E03">
        <w:rPr>
          <w:rFonts w:ascii="GHEA Grapalat" w:hAnsi="GHEA Grapalat"/>
          <w:lang w:val="pt-BR"/>
        </w:rPr>
        <w:softHyphen/>
        <w:t>ռա</w:t>
      </w:r>
      <w:r w:rsidRPr="00AC2E03">
        <w:rPr>
          <w:rFonts w:ascii="GHEA Grapalat" w:hAnsi="GHEA Grapalat"/>
          <w:lang w:val="pt-BR"/>
        </w:rPr>
        <w:softHyphen/>
        <w:t>յող</w:t>
      </w:r>
      <w:r w:rsidRPr="00AC2E03">
        <w:rPr>
          <w:rFonts w:ascii="GHEA Grapalat" w:hAnsi="GHEA Grapalat"/>
          <w:lang w:val="pt-BR"/>
        </w:rPr>
        <w:softHyphen/>
      </w:r>
      <w:r w:rsidRPr="00AC2E03">
        <w:rPr>
          <w:rFonts w:ascii="GHEA Grapalat" w:hAnsi="GHEA Grapalat"/>
          <w:lang w:val="pt-BR"/>
        </w:rPr>
        <w:softHyphen/>
        <w:t>ների բնակարանի կարիքավոր թվով 197 ըն</w:t>
      </w:r>
      <w:r w:rsidRPr="00AC2E03">
        <w:rPr>
          <w:rFonts w:ascii="GHEA Grapalat" w:hAnsi="GHEA Grapalat"/>
          <w:lang w:val="pt-BR"/>
        </w:rPr>
        <w:softHyphen/>
        <w:t>տա</w:t>
      </w:r>
      <w:r w:rsidRPr="00AC2E03">
        <w:rPr>
          <w:rFonts w:ascii="GHEA Grapalat" w:hAnsi="GHEA Grapalat"/>
          <w:lang w:val="pt-BR"/>
        </w:rPr>
        <w:softHyphen/>
        <w:t>նիքի</w:t>
      </w:r>
      <w:r w:rsidRPr="00AC2E03">
        <w:rPr>
          <w:rFonts w:ascii="GHEA Grapalat" w:eastAsia="Times New Roman" w:hAnsi="GHEA Grapalat" w:cs="GHEA Grapalat"/>
          <w:lang w:val="af-ZA"/>
        </w:rPr>
        <w:t xml:space="preserve"> </w:t>
      </w:r>
      <w:r w:rsidRPr="00AC2E03">
        <w:rPr>
          <w:rFonts w:ascii="GHEA Grapalat" w:eastAsia="Times New Roman" w:hAnsi="GHEA Grapalat" w:cs="GHEA Grapalat"/>
          <w:lang w:val="hy-AM"/>
        </w:rPr>
        <w:t>բնա</w:t>
      </w:r>
      <w:r w:rsidRPr="00AC2E03">
        <w:rPr>
          <w:rFonts w:ascii="GHEA Grapalat" w:eastAsia="Times New Roman" w:hAnsi="GHEA Grapalat" w:cs="GHEA Grapalat"/>
          <w:lang w:val="af-ZA"/>
        </w:rPr>
        <w:softHyphen/>
      </w:r>
      <w:r w:rsidRPr="00AC2E03">
        <w:rPr>
          <w:rFonts w:ascii="GHEA Grapalat" w:eastAsia="Times New Roman" w:hAnsi="GHEA Grapalat" w:cs="GHEA Grapalat"/>
          <w:lang w:val="hy-AM"/>
        </w:rPr>
        <w:t>կա</w:t>
      </w:r>
      <w:r w:rsidRPr="00AC2E03">
        <w:rPr>
          <w:rFonts w:ascii="GHEA Grapalat" w:eastAsia="Times New Roman" w:hAnsi="GHEA Grapalat" w:cs="GHEA Grapalat"/>
          <w:lang w:val="af-ZA"/>
        </w:rPr>
        <w:softHyphen/>
      </w:r>
      <w:r w:rsidRPr="00AC2E03">
        <w:rPr>
          <w:rFonts w:ascii="GHEA Grapalat" w:eastAsia="Times New Roman" w:hAnsi="GHEA Grapalat" w:cs="GHEA Grapalat"/>
          <w:lang w:val="hy-AM"/>
        </w:rPr>
        <w:t>րա</w:t>
      </w:r>
      <w:r w:rsidRPr="00AC2E03">
        <w:rPr>
          <w:rFonts w:ascii="GHEA Grapalat" w:eastAsia="Times New Roman" w:hAnsi="GHEA Grapalat" w:cs="GHEA Grapalat"/>
          <w:lang w:val="af-ZA"/>
        </w:rPr>
        <w:softHyphen/>
      </w:r>
      <w:r w:rsidRPr="00AC2E03">
        <w:rPr>
          <w:rFonts w:ascii="GHEA Grapalat" w:eastAsia="Times New Roman" w:hAnsi="GHEA Grapalat" w:cs="GHEA Grapalat"/>
          <w:lang w:val="hy-AM"/>
        </w:rPr>
        <w:t>նային</w:t>
      </w:r>
      <w:r w:rsidRPr="00AC2E03">
        <w:rPr>
          <w:rFonts w:ascii="GHEA Grapalat" w:eastAsia="Times New Roman" w:hAnsi="GHEA Grapalat" w:cs="GHEA Grapalat"/>
          <w:lang w:val="af-ZA"/>
        </w:rPr>
        <w:t xml:space="preserve"> </w:t>
      </w:r>
      <w:r w:rsidRPr="00AC2E03">
        <w:rPr>
          <w:rFonts w:ascii="GHEA Grapalat" w:eastAsia="Times New Roman" w:hAnsi="GHEA Grapalat" w:cs="GHEA Grapalat"/>
          <w:lang w:val="hy-AM"/>
        </w:rPr>
        <w:t>ապա</w:t>
      </w:r>
      <w:r w:rsidRPr="00AC2E03">
        <w:rPr>
          <w:rFonts w:ascii="GHEA Grapalat" w:eastAsia="Times New Roman" w:hAnsi="GHEA Grapalat" w:cs="GHEA Grapalat"/>
          <w:lang w:val="af-ZA"/>
        </w:rPr>
        <w:softHyphen/>
      </w:r>
      <w:r w:rsidRPr="00AC2E03">
        <w:rPr>
          <w:rFonts w:ascii="GHEA Grapalat" w:eastAsia="Times New Roman" w:hAnsi="GHEA Grapalat" w:cs="GHEA Grapalat"/>
          <w:lang w:val="af-ZA"/>
        </w:rPr>
        <w:softHyphen/>
      </w:r>
      <w:r w:rsidRPr="00AC2E03">
        <w:rPr>
          <w:rFonts w:ascii="GHEA Grapalat" w:eastAsia="Times New Roman" w:hAnsi="GHEA Grapalat" w:cs="GHEA Grapalat"/>
          <w:lang w:val="af-ZA"/>
        </w:rPr>
        <w:softHyphen/>
      </w:r>
      <w:r w:rsidRPr="00AC2E03">
        <w:rPr>
          <w:rFonts w:ascii="GHEA Grapalat" w:eastAsia="Times New Roman" w:hAnsi="GHEA Grapalat" w:cs="GHEA Grapalat"/>
          <w:lang w:val="hy-AM"/>
        </w:rPr>
        <w:t>հով</w:t>
      </w:r>
      <w:r w:rsidRPr="00AC2E03">
        <w:rPr>
          <w:rFonts w:ascii="GHEA Grapalat" w:eastAsia="Times New Roman" w:hAnsi="GHEA Grapalat" w:cs="GHEA Grapalat"/>
          <w:lang w:val="af-ZA"/>
        </w:rPr>
        <w:softHyphen/>
      </w:r>
      <w:r w:rsidRPr="00AC2E03">
        <w:rPr>
          <w:rFonts w:ascii="GHEA Grapalat" w:eastAsia="Times New Roman" w:hAnsi="GHEA Grapalat" w:cs="GHEA Grapalat"/>
          <w:lang w:val="hy-AM"/>
        </w:rPr>
        <w:t>ման</w:t>
      </w:r>
      <w:r w:rsidRPr="00AC2E03">
        <w:rPr>
          <w:rFonts w:ascii="GHEA Grapalat" w:eastAsia="Times New Roman" w:hAnsi="GHEA Grapalat" w:cs="GHEA Grapalat"/>
          <w:lang w:val="af-ZA"/>
        </w:rPr>
        <w:t xml:space="preserve"> արդյունքում կբարելավվի նրանց </w:t>
      </w:r>
      <w:r w:rsidRPr="00AC2E03">
        <w:rPr>
          <w:rFonts w:ascii="GHEA Grapalat" w:hAnsi="GHEA Grapalat" w:cs="Sylfaen"/>
          <w:lang w:val="hy-AM"/>
        </w:rPr>
        <w:t>սո</w:t>
      </w:r>
      <w:r w:rsidRPr="00AC2E03">
        <w:rPr>
          <w:rFonts w:ascii="GHEA Grapalat" w:hAnsi="GHEA Grapalat" w:cs="Sylfaen"/>
          <w:lang w:val="pt-BR"/>
        </w:rPr>
        <w:softHyphen/>
      </w:r>
      <w:r w:rsidRPr="00AC2E03">
        <w:rPr>
          <w:rFonts w:ascii="GHEA Grapalat" w:hAnsi="GHEA Grapalat" w:cs="Sylfaen"/>
          <w:lang w:val="hy-AM"/>
        </w:rPr>
        <w:t>ցի</w:t>
      </w:r>
      <w:r w:rsidRPr="00AC2E03">
        <w:rPr>
          <w:rFonts w:ascii="GHEA Grapalat" w:hAnsi="GHEA Grapalat" w:cs="Sylfaen"/>
          <w:lang w:val="pt-BR"/>
        </w:rPr>
        <w:softHyphen/>
      </w:r>
      <w:r w:rsidRPr="00AC2E03">
        <w:rPr>
          <w:rFonts w:ascii="GHEA Grapalat" w:hAnsi="GHEA Grapalat" w:cs="Sylfaen"/>
          <w:lang w:val="hy-AM"/>
        </w:rPr>
        <w:t>ա</w:t>
      </w:r>
      <w:r w:rsidRPr="00AC2E03">
        <w:rPr>
          <w:rFonts w:ascii="GHEA Grapalat" w:hAnsi="GHEA Grapalat" w:cs="Sylfaen"/>
          <w:lang w:val="pt-BR"/>
        </w:rPr>
        <w:softHyphen/>
      </w:r>
      <w:r w:rsidRPr="00AC2E03">
        <w:rPr>
          <w:rFonts w:ascii="GHEA Grapalat" w:hAnsi="GHEA Grapalat" w:cs="Sylfaen"/>
          <w:lang w:val="hy-AM"/>
        </w:rPr>
        <w:t>լական առ</w:t>
      </w:r>
      <w:r w:rsidRPr="00AC2E03">
        <w:rPr>
          <w:rFonts w:ascii="GHEA Grapalat" w:hAnsi="GHEA Grapalat" w:cs="Sylfaen"/>
          <w:lang w:val="pt-BR"/>
        </w:rPr>
        <w:softHyphen/>
      </w:r>
      <w:r w:rsidRPr="00AC2E03">
        <w:rPr>
          <w:rFonts w:ascii="GHEA Grapalat" w:hAnsi="GHEA Grapalat" w:cs="Sylfaen"/>
          <w:lang w:val="pt-BR"/>
        </w:rPr>
        <w:softHyphen/>
      </w:r>
      <w:r w:rsidRPr="00AC2E03">
        <w:rPr>
          <w:rFonts w:ascii="GHEA Grapalat" w:hAnsi="GHEA Grapalat" w:cs="Sylfaen"/>
          <w:lang w:val="pt-BR"/>
        </w:rPr>
        <w:softHyphen/>
      </w:r>
      <w:r w:rsidRPr="00AC2E03">
        <w:rPr>
          <w:rFonts w:ascii="GHEA Grapalat" w:hAnsi="GHEA Grapalat" w:cs="Sylfaen"/>
          <w:lang w:val="pt-BR"/>
        </w:rPr>
        <w:softHyphen/>
      </w:r>
      <w:r w:rsidRPr="00AC2E03">
        <w:rPr>
          <w:rFonts w:ascii="GHEA Grapalat" w:hAnsi="GHEA Grapalat" w:cs="Sylfaen"/>
          <w:lang w:val="hy-AM"/>
        </w:rPr>
        <w:t>կա վիճակը</w:t>
      </w:r>
      <w:r w:rsidRPr="00AC2E03">
        <w:rPr>
          <w:rFonts w:ascii="GHEA Grapalat" w:hAnsi="GHEA Grapalat" w:cs="Sylfaen"/>
          <w:lang w:val="af-ZA"/>
        </w:rPr>
        <w:t>,</w:t>
      </w:r>
      <w:r w:rsidRPr="00AC2E03">
        <w:rPr>
          <w:rFonts w:ascii="GHEA Grapalat" w:hAnsi="GHEA Grapalat" w:cs="Sylfaen"/>
          <w:lang w:val="hy-AM"/>
        </w:rPr>
        <w:t xml:space="preserve"> </w:t>
      </w:r>
      <w:r w:rsidRPr="00AC2E03">
        <w:rPr>
          <w:rFonts w:ascii="GHEA Grapalat" w:hAnsi="GHEA Grapalat"/>
          <w:lang w:val="pt-BR"/>
        </w:rPr>
        <w:t>կթուլանա սո</w:t>
      </w:r>
      <w:r w:rsidRPr="00AC2E03">
        <w:rPr>
          <w:rFonts w:ascii="GHEA Grapalat" w:hAnsi="GHEA Grapalat"/>
          <w:lang w:val="pt-BR"/>
        </w:rPr>
        <w:softHyphen/>
      </w:r>
      <w:r w:rsidRPr="00AC2E03">
        <w:rPr>
          <w:rFonts w:ascii="GHEA Grapalat" w:hAnsi="GHEA Grapalat"/>
          <w:lang w:val="pt-BR"/>
        </w:rPr>
        <w:softHyphen/>
      </w:r>
      <w:r w:rsidRPr="00AC2E03">
        <w:rPr>
          <w:rFonts w:ascii="GHEA Grapalat" w:hAnsi="GHEA Grapalat"/>
          <w:lang w:val="pt-BR"/>
        </w:rPr>
        <w:softHyphen/>
        <w:t>ցիալական լարվածությունը, որը կնպաստի ՀՀ կառավարության ծրագրով սահմանված  նպա</w:t>
      </w:r>
      <w:r w:rsidRPr="00AC2E03">
        <w:rPr>
          <w:rFonts w:ascii="GHEA Grapalat" w:hAnsi="GHEA Grapalat"/>
          <w:lang w:val="pt-BR"/>
        </w:rPr>
        <w:softHyphen/>
        <w:t>տակների և թիրախների ապահովմանը:</w:t>
      </w:r>
    </w:p>
    <w:p w14:paraId="6AA0076D" w14:textId="3C8DC426" w:rsidR="00CF7C9E" w:rsidRPr="00AC2E03" w:rsidRDefault="00CF7C9E" w:rsidP="00CF7C9E">
      <w:pPr>
        <w:overflowPunct w:val="0"/>
        <w:autoSpaceDE w:val="0"/>
        <w:autoSpaceDN w:val="0"/>
        <w:adjustRightInd w:val="0"/>
        <w:spacing w:after="0" w:line="240" w:lineRule="auto"/>
        <w:jc w:val="both"/>
        <w:textAlignment w:val="baseline"/>
        <w:rPr>
          <w:rFonts w:ascii="GHEA Grapalat" w:hAnsi="GHEA Grapalat"/>
          <w:b/>
          <w:bCs/>
          <w:kern w:val="16"/>
          <w:lang w:val="hy-AM"/>
        </w:rPr>
      </w:pPr>
      <w:r w:rsidRPr="00AC2E03">
        <w:rPr>
          <w:rFonts w:ascii="GHEA Grapalat" w:hAnsi="GHEA Grapalat"/>
          <w:b/>
          <w:bCs/>
          <w:kern w:val="16"/>
          <w:lang w:val="hy-AM"/>
        </w:rPr>
        <w:tab/>
        <w:t>ՀՀ 2023</w:t>
      </w:r>
      <w:r w:rsidRPr="00AC2E03">
        <w:rPr>
          <w:rFonts w:ascii="GHEA Grapalat" w:hAnsi="GHEA Grapalat"/>
          <w:b/>
          <w:bCs/>
          <w:kern w:val="16"/>
          <w:lang w:val="pt-BR"/>
        </w:rPr>
        <w:t xml:space="preserve">թ. </w:t>
      </w:r>
      <w:r w:rsidRPr="00AC2E03">
        <w:rPr>
          <w:rFonts w:ascii="GHEA Grapalat" w:hAnsi="GHEA Grapalat"/>
          <w:b/>
          <w:bCs/>
          <w:kern w:val="16"/>
          <w:lang w:val="hy-AM"/>
        </w:rPr>
        <w:t>պետական բյուջեով նախատեսվել է 494,000.0 հազ.դրամ։</w:t>
      </w:r>
    </w:p>
    <w:p w14:paraId="1849CC92" w14:textId="14E127F3" w:rsidR="00CF7C9E" w:rsidRPr="00AC2E03" w:rsidRDefault="00CF7C9E" w:rsidP="00CF7C9E">
      <w:pPr>
        <w:overflowPunct w:val="0"/>
        <w:autoSpaceDE w:val="0"/>
        <w:autoSpaceDN w:val="0"/>
        <w:adjustRightInd w:val="0"/>
        <w:spacing w:after="0" w:line="240" w:lineRule="auto"/>
        <w:jc w:val="both"/>
        <w:textAlignment w:val="baseline"/>
        <w:rPr>
          <w:rFonts w:ascii="GHEA Grapalat" w:eastAsia="Times New Roman" w:hAnsi="GHEA Grapalat" w:cs="Times New Roman"/>
          <w:i/>
          <w:iCs/>
          <w:kern w:val="16"/>
          <w:lang w:val="hy-AM"/>
        </w:rPr>
      </w:pPr>
      <w:r w:rsidRPr="00AC2E03">
        <w:rPr>
          <w:rFonts w:ascii="GHEA Grapalat" w:hAnsi="GHEA Grapalat"/>
          <w:b/>
          <w:bCs/>
          <w:kern w:val="16"/>
          <w:lang w:val="hy-AM"/>
        </w:rPr>
        <w:tab/>
        <w:t xml:space="preserve">ՀՀ </w:t>
      </w:r>
      <w:r w:rsidRPr="00AC2E03">
        <w:rPr>
          <w:rFonts w:ascii="GHEA Grapalat" w:hAnsi="GHEA Grapalat"/>
          <w:b/>
          <w:bCs/>
          <w:kern w:val="16"/>
          <w:lang w:val="pt-BR"/>
        </w:rPr>
        <w:t xml:space="preserve">2024-2026թթ. ՄԺԾ ծրագրով 2024-2026 </w:t>
      </w:r>
      <w:r w:rsidRPr="00AC2E03">
        <w:rPr>
          <w:rFonts w:ascii="GHEA Grapalat" w:hAnsi="GHEA Grapalat"/>
          <w:b/>
          <w:bCs/>
          <w:kern w:val="16"/>
          <w:lang w:val="hy-AM"/>
        </w:rPr>
        <w:t xml:space="preserve">թվականներին 2024 թ. համար </w:t>
      </w:r>
      <w:r w:rsidRPr="00AC2E03">
        <w:rPr>
          <w:rFonts w:ascii="GHEA Grapalat" w:hAnsi="GHEA Grapalat"/>
          <w:b/>
          <w:bCs/>
          <w:kern w:val="16"/>
          <w:lang w:val="pt-BR"/>
        </w:rPr>
        <w:t>նախատեսվում է</w:t>
      </w:r>
      <w:r w:rsidRPr="00AC2E03">
        <w:rPr>
          <w:rFonts w:ascii="GHEA Grapalat" w:hAnsi="GHEA Grapalat"/>
          <w:b/>
          <w:bCs/>
          <w:kern w:val="16"/>
          <w:lang w:val="hy-AM"/>
        </w:rPr>
        <w:t xml:space="preserve"> 494,000.0 հազ.դրամ, իսկ 2025</w:t>
      </w:r>
      <w:r w:rsidRPr="00AC2E03">
        <w:rPr>
          <w:rFonts w:ascii="GHEA Grapalat" w:hAnsi="GHEA Grapalat"/>
          <w:b/>
          <w:bCs/>
          <w:kern w:val="16"/>
          <w:lang w:val="pt-BR"/>
        </w:rPr>
        <w:t xml:space="preserve"> </w:t>
      </w:r>
      <w:r w:rsidRPr="00AC2E03">
        <w:rPr>
          <w:rFonts w:ascii="GHEA Grapalat" w:hAnsi="GHEA Grapalat"/>
          <w:b/>
          <w:bCs/>
          <w:kern w:val="16"/>
          <w:lang w:val="hy-AM"/>
        </w:rPr>
        <w:t>և</w:t>
      </w:r>
      <w:r w:rsidRPr="00AC2E03">
        <w:rPr>
          <w:rFonts w:ascii="GHEA Grapalat" w:hAnsi="GHEA Grapalat"/>
          <w:b/>
          <w:bCs/>
          <w:kern w:val="16"/>
          <w:lang w:val="pt-BR"/>
        </w:rPr>
        <w:t xml:space="preserve"> 2026</w:t>
      </w:r>
      <w:r w:rsidRPr="00AC2E03">
        <w:rPr>
          <w:rFonts w:ascii="GHEA Grapalat" w:hAnsi="GHEA Grapalat"/>
          <w:b/>
          <w:bCs/>
          <w:kern w:val="16"/>
          <w:lang w:val="hy-AM"/>
        </w:rPr>
        <w:t xml:space="preserve"> թվականին՝ 500,000.0 հազ.դրամ:</w:t>
      </w:r>
    </w:p>
    <w:p w14:paraId="6239CD10" w14:textId="77777777" w:rsidR="00CF7C9E" w:rsidRPr="00AC2E03" w:rsidRDefault="00CF7C9E" w:rsidP="00CF7C9E">
      <w:pPr>
        <w:spacing w:after="0" w:line="240" w:lineRule="auto"/>
        <w:jc w:val="both"/>
        <w:rPr>
          <w:rFonts w:ascii="GHEA Grapalat" w:hAnsi="GHEA Grapalat" w:cs="Sylfaen"/>
          <w:b/>
          <w:kern w:val="16"/>
          <w:lang w:val="pt-BR"/>
        </w:rPr>
      </w:pPr>
    </w:p>
    <w:p w14:paraId="5E7CB85A" w14:textId="77777777" w:rsidR="00CF7C9E" w:rsidRPr="00AC2E03" w:rsidRDefault="00CF7C9E" w:rsidP="00CF7C9E">
      <w:pPr>
        <w:spacing w:after="0" w:line="240" w:lineRule="auto"/>
        <w:jc w:val="both"/>
        <w:rPr>
          <w:rFonts w:ascii="GHEA Grapalat" w:hAnsi="GHEA Grapalat"/>
          <w:b/>
          <w:lang w:val="pt-BR"/>
        </w:rPr>
      </w:pPr>
      <w:r w:rsidRPr="00AC2E03">
        <w:rPr>
          <w:rFonts w:ascii="GHEA Grapalat" w:hAnsi="GHEA Grapalat" w:cs="Sylfaen"/>
          <w:b/>
          <w:kern w:val="16"/>
          <w:lang w:val="pt-BR"/>
        </w:rPr>
        <w:t xml:space="preserve">2. </w:t>
      </w:r>
      <w:r w:rsidRPr="00AC2E03">
        <w:rPr>
          <w:rFonts w:ascii="GHEA Grapalat" w:hAnsi="GHEA Grapalat" w:cs="Sylfaen"/>
          <w:b/>
          <w:kern w:val="16"/>
          <w:lang w:val="hy-AM"/>
        </w:rPr>
        <w:t>ՀՀ</w:t>
      </w:r>
      <w:r w:rsidRPr="00AC2E03">
        <w:rPr>
          <w:rFonts w:ascii="GHEA Grapalat" w:hAnsi="GHEA Grapalat" w:cs="Sylfaen"/>
          <w:b/>
          <w:kern w:val="16"/>
          <w:lang w:val="af-ZA"/>
        </w:rPr>
        <w:t xml:space="preserve"> </w:t>
      </w:r>
      <w:r w:rsidRPr="00AC2E03">
        <w:rPr>
          <w:rFonts w:ascii="GHEA Grapalat" w:hAnsi="GHEA Grapalat" w:cs="Sylfaen"/>
          <w:b/>
          <w:kern w:val="16"/>
          <w:lang w:val="hy-AM"/>
        </w:rPr>
        <w:t>ՊՆ համակար</w:t>
      </w:r>
      <w:r w:rsidRPr="00AC2E03">
        <w:rPr>
          <w:rFonts w:ascii="GHEA Grapalat" w:hAnsi="GHEA Grapalat" w:cs="Sylfaen"/>
          <w:b/>
          <w:kern w:val="16"/>
          <w:lang w:val="af-ZA"/>
        </w:rPr>
        <w:softHyphen/>
      </w:r>
      <w:r w:rsidRPr="00AC2E03">
        <w:rPr>
          <w:rFonts w:ascii="GHEA Grapalat" w:hAnsi="GHEA Grapalat" w:cs="Sylfaen"/>
          <w:b/>
          <w:kern w:val="16"/>
          <w:lang w:val="hy-AM"/>
        </w:rPr>
        <w:t>գի` բնակարանային պայմանների բարե</w:t>
      </w:r>
      <w:r w:rsidRPr="00AC2E03">
        <w:rPr>
          <w:rFonts w:ascii="GHEA Grapalat" w:hAnsi="GHEA Grapalat" w:cs="Sylfaen"/>
          <w:b/>
          <w:kern w:val="16"/>
          <w:lang w:val="af-ZA"/>
        </w:rPr>
        <w:softHyphen/>
      </w:r>
      <w:r w:rsidRPr="00AC2E03">
        <w:rPr>
          <w:rFonts w:ascii="GHEA Grapalat" w:hAnsi="GHEA Grapalat" w:cs="Sylfaen"/>
          <w:b/>
          <w:kern w:val="16"/>
          <w:lang w:val="hy-AM"/>
        </w:rPr>
        <w:t>լավ</w:t>
      </w:r>
      <w:r w:rsidRPr="00AC2E03">
        <w:rPr>
          <w:rFonts w:ascii="GHEA Grapalat" w:hAnsi="GHEA Grapalat" w:cs="Sylfaen"/>
          <w:b/>
          <w:kern w:val="16"/>
          <w:lang w:val="af-ZA"/>
        </w:rPr>
        <w:softHyphen/>
      </w:r>
      <w:r w:rsidRPr="00AC2E03">
        <w:rPr>
          <w:rFonts w:ascii="GHEA Grapalat" w:hAnsi="GHEA Grapalat" w:cs="Sylfaen"/>
          <w:b/>
          <w:kern w:val="16"/>
          <w:lang w:val="hy-AM"/>
        </w:rPr>
        <w:t>ման կարիք ունե</w:t>
      </w:r>
      <w:r w:rsidRPr="00AC2E03">
        <w:rPr>
          <w:rFonts w:ascii="GHEA Grapalat" w:hAnsi="GHEA Grapalat" w:cs="Sylfaen"/>
          <w:b/>
          <w:kern w:val="16"/>
          <w:lang w:val="af-ZA"/>
        </w:rPr>
        <w:softHyphen/>
      </w:r>
      <w:r w:rsidRPr="00AC2E03">
        <w:rPr>
          <w:rFonts w:ascii="GHEA Grapalat" w:hAnsi="GHEA Grapalat" w:cs="Sylfaen"/>
          <w:b/>
          <w:kern w:val="16"/>
          <w:lang w:val="hy-AM"/>
        </w:rPr>
        <w:t>ցող զինծառայող</w:t>
      </w:r>
      <w:r w:rsidRPr="00AC2E03">
        <w:rPr>
          <w:rFonts w:ascii="GHEA Grapalat" w:hAnsi="GHEA Grapalat" w:cs="Sylfaen"/>
          <w:b/>
          <w:kern w:val="16"/>
          <w:lang w:val="af-ZA"/>
        </w:rPr>
        <w:softHyphen/>
      </w:r>
      <w:r w:rsidRPr="00AC2E03">
        <w:rPr>
          <w:rFonts w:ascii="GHEA Grapalat" w:hAnsi="GHEA Grapalat" w:cs="Sylfaen"/>
          <w:b/>
          <w:kern w:val="16"/>
          <w:lang w:val="hy-AM"/>
        </w:rPr>
        <w:t>նե</w:t>
      </w:r>
      <w:r w:rsidRPr="00AC2E03">
        <w:rPr>
          <w:rFonts w:ascii="GHEA Grapalat" w:hAnsi="GHEA Grapalat" w:cs="Sylfaen"/>
          <w:b/>
          <w:kern w:val="16"/>
          <w:lang w:val="af-ZA"/>
        </w:rPr>
        <w:softHyphen/>
      </w:r>
      <w:r w:rsidRPr="00AC2E03">
        <w:rPr>
          <w:rFonts w:ascii="GHEA Grapalat" w:hAnsi="GHEA Grapalat" w:cs="Sylfaen"/>
          <w:b/>
          <w:kern w:val="16"/>
          <w:lang w:val="hy-AM"/>
        </w:rPr>
        <w:t>րին, նրանց հավա</w:t>
      </w:r>
      <w:r w:rsidRPr="00AC2E03">
        <w:rPr>
          <w:rFonts w:ascii="GHEA Grapalat" w:hAnsi="GHEA Grapalat" w:cs="Sylfaen"/>
          <w:b/>
          <w:kern w:val="16"/>
          <w:lang w:val="af-ZA"/>
        </w:rPr>
        <w:softHyphen/>
      </w:r>
      <w:r w:rsidRPr="00AC2E03">
        <w:rPr>
          <w:rFonts w:ascii="GHEA Grapalat" w:hAnsi="GHEA Grapalat" w:cs="Sylfaen"/>
          <w:b/>
          <w:kern w:val="16"/>
          <w:lang w:val="hy-AM"/>
        </w:rPr>
        <w:t>սա</w:t>
      </w:r>
      <w:r w:rsidRPr="00AC2E03">
        <w:rPr>
          <w:rFonts w:ascii="GHEA Grapalat" w:hAnsi="GHEA Grapalat" w:cs="Sylfaen"/>
          <w:b/>
          <w:kern w:val="16"/>
          <w:lang w:val="af-ZA"/>
        </w:rPr>
        <w:softHyphen/>
      </w:r>
      <w:r w:rsidRPr="00AC2E03">
        <w:rPr>
          <w:rFonts w:ascii="GHEA Grapalat" w:hAnsi="GHEA Grapalat" w:cs="Sylfaen"/>
          <w:b/>
          <w:kern w:val="16"/>
          <w:lang w:val="hy-AM"/>
        </w:rPr>
        <w:t>րեցված անձանց և նրանց ընտա</w:t>
      </w:r>
      <w:r w:rsidRPr="00AC2E03">
        <w:rPr>
          <w:rFonts w:ascii="GHEA Grapalat" w:hAnsi="GHEA Grapalat" w:cs="Sylfaen"/>
          <w:b/>
          <w:kern w:val="16"/>
          <w:lang w:val="af-ZA"/>
        </w:rPr>
        <w:softHyphen/>
      </w:r>
      <w:r w:rsidRPr="00AC2E03">
        <w:rPr>
          <w:rFonts w:ascii="GHEA Grapalat" w:hAnsi="GHEA Grapalat" w:cs="Sylfaen"/>
          <w:b/>
          <w:kern w:val="16"/>
          <w:lang w:val="hy-AM"/>
        </w:rPr>
        <w:t>նիք</w:t>
      </w:r>
      <w:r w:rsidRPr="00AC2E03">
        <w:rPr>
          <w:rFonts w:ascii="GHEA Grapalat" w:hAnsi="GHEA Grapalat" w:cs="Sylfaen"/>
          <w:b/>
          <w:kern w:val="16"/>
          <w:lang w:val="af-ZA"/>
        </w:rPr>
        <w:softHyphen/>
      </w:r>
      <w:r w:rsidRPr="00AC2E03">
        <w:rPr>
          <w:rFonts w:ascii="GHEA Grapalat" w:hAnsi="GHEA Grapalat" w:cs="Sylfaen"/>
          <w:b/>
          <w:kern w:val="16"/>
          <w:lang w:val="hy-AM"/>
        </w:rPr>
        <w:t>ների անդամներին բնակարան ձեռք բե</w:t>
      </w:r>
      <w:r w:rsidRPr="00AC2E03">
        <w:rPr>
          <w:rFonts w:ascii="GHEA Grapalat" w:hAnsi="GHEA Grapalat" w:cs="Sylfaen"/>
          <w:b/>
          <w:kern w:val="16"/>
          <w:lang w:val="af-ZA"/>
        </w:rPr>
        <w:softHyphen/>
      </w:r>
      <w:r w:rsidRPr="00AC2E03">
        <w:rPr>
          <w:rFonts w:ascii="GHEA Grapalat" w:hAnsi="GHEA Grapalat" w:cs="Sylfaen"/>
          <w:b/>
          <w:kern w:val="16"/>
          <w:lang w:val="hy-AM"/>
        </w:rPr>
        <w:t>րե</w:t>
      </w:r>
      <w:r w:rsidRPr="00AC2E03">
        <w:rPr>
          <w:rFonts w:ascii="GHEA Grapalat" w:hAnsi="GHEA Grapalat" w:cs="Sylfaen"/>
          <w:b/>
          <w:kern w:val="16"/>
          <w:lang w:val="af-ZA"/>
        </w:rPr>
        <w:softHyphen/>
      </w:r>
      <w:r w:rsidRPr="00AC2E03">
        <w:rPr>
          <w:rFonts w:ascii="GHEA Grapalat" w:hAnsi="GHEA Grapalat" w:cs="Sylfaen"/>
          <w:b/>
          <w:kern w:val="16"/>
          <w:lang w:val="hy-AM"/>
        </w:rPr>
        <w:t>լու նպատակով անհատույց պետա</w:t>
      </w:r>
      <w:r w:rsidRPr="00AC2E03">
        <w:rPr>
          <w:rFonts w:ascii="GHEA Grapalat" w:hAnsi="GHEA Grapalat" w:cs="Sylfaen"/>
          <w:b/>
          <w:kern w:val="16"/>
          <w:lang w:val="af-ZA"/>
        </w:rPr>
        <w:softHyphen/>
      </w:r>
      <w:r w:rsidRPr="00AC2E03">
        <w:rPr>
          <w:rFonts w:ascii="GHEA Grapalat" w:hAnsi="GHEA Grapalat" w:cs="Sylfaen"/>
          <w:b/>
          <w:kern w:val="16"/>
          <w:lang w:val="hy-AM"/>
        </w:rPr>
        <w:t>կան ֆինանսական աջակցության</w:t>
      </w:r>
      <w:r w:rsidRPr="00AC2E03">
        <w:rPr>
          <w:rFonts w:ascii="GHEA Grapalat" w:hAnsi="GHEA Grapalat" w:cs="Sylfaen"/>
          <w:kern w:val="16"/>
          <w:lang w:val="hy-AM"/>
        </w:rPr>
        <w:t xml:space="preserve"> </w:t>
      </w:r>
      <w:r w:rsidRPr="00AC2E03">
        <w:rPr>
          <w:rFonts w:ascii="GHEA Grapalat" w:hAnsi="GHEA Grapalat" w:cs="Sylfaen"/>
          <w:b/>
          <w:kern w:val="16"/>
          <w:lang w:val="hy-AM"/>
        </w:rPr>
        <w:t>տրա</w:t>
      </w:r>
      <w:r w:rsidRPr="00AC2E03">
        <w:rPr>
          <w:rFonts w:ascii="GHEA Grapalat" w:hAnsi="GHEA Grapalat" w:cs="Sylfaen"/>
          <w:b/>
          <w:kern w:val="16"/>
          <w:lang w:val="af-ZA"/>
        </w:rPr>
        <w:softHyphen/>
      </w:r>
      <w:r w:rsidRPr="00AC2E03">
        <w:rPr>
          <w:rFonts w:ascii="GHEA Grapalat" w:hAnsi="GHEA Grapalat" w:cs="Sylfaen"/>
          <w:b/>
          <w:kern w:val="16"/>
          <w:lang w:val="hy-AM"/>
        </w:rPr>
        <w:t>մա</w:t>
      </w:r>
      <w:r w:rsidRPr="00AC2E03">
        <w:rPr>
          <w:rFonts w:ascii="GHEA Grapalat" w:hAnsi="GHEA Grapalat" w:cs="Sylfaen"/>
          <w:b/>
          <w:kern w:val="16"/>
          <w:lang w:val="af-ZA"/>
        </w:rPr>
        <w:softHyphen/>
      </w:r>
      <w:r w:rsidRPr="00AC2E03">
        <w:rPr>
          <w:rFonts w:ascii="GHEA Grapalat" w:hAnsi="GHEA Grapalat" w:cs="Sylfaen"/>
          <w:b/>
          <w:kern w:val="16"/>
          <w:lang w:val="hy-AM"/>
        </w:rPr>
        <w:t>դրում</w:t>
      </w:r>
      <w:r w:rsidRPr="00AC2E03">
        <w:rPr>
          <w:rFonts w:ascii="GHEA Grapalat" w:hAnsi="GHEA Grapalat" w:cs="Sylfaen"/>
          <w:kern w:val="16"/>
          <w:lang w:val="hy-AM"/>
        </w:rPr>
        <w:t xml:space="preserve"> </w:t>
      </w:r>
      <w:r w:rsidRPr="00AC2E03">
        <w:rPr>
          <w:rFonts w:ascii="GHEA Grapalat" w:hAnsi="GHEA Grapalat"/>
          <w:lang w:val="hy-AM"/>
        </w:rPr>
        <w:t>(</w:t>
      </w:r>
      <w:r w:rsidRPr="00AC2E03">
        <w:rPr>
          <w:rFonts w:ascii="GHEA Grapalat" w:hAnsi="GHEA Grapalat"/>
          <w:b/>
          <w:lang w:val="pt-BR"/>
        </w:rPr>
        <w:t>12006</w:t>
      </w:r>
      <w:r w:rsidRPr="00AC2E03">
        <w:rPr>
          <w:rFonts w:ascii="GHEA Grapalat" w:hAnsi="GHEA Grapalat"/>
          <w:lang w:val="hy-AM"/>
        </w:rPr>
        <w:t>)</w:t>
      </w:r>
      <w:r w:rsidRPr="00AC2E03">
        <w:rPr>
          <w:rFonts w:ascii="GHEA Grapalat" w:hAnsi="GHEA Grapalat"/>
          <w:b/>
          <w:lang w:val="hy-AM"/>
        </w:rPr>
        <w:t xml:space="preserve"> </w:t>
      </w:r>
    </w:p>
    <w:p w14:paraId="71B930DB" w14:textId="25AAB442" w:rsidR="00CF7C9E" w:rsidRPr="00AC2E03" w:rsidRDefault="00CF7C9E" w:rsidP="00CF7C9E">
      <w:pPr>
        <w:pStyle w:val="BodyText"/>
        <w:spacing w:line="240" w:lineRule="auto"/>
        <w:jc w:val="both"/>
        <w:rPr>
          <w:rFonts w:ascii="GHEA Grapalat" w:hAnsi="GHEA Grapalat"/>
          <w:b w:val="0"/>
          <w:sz w:val="22"/>
          <w:szCs w:val="22"/>
          <w:lang w:val="hy-AM"/>
        </w:rPr>
      </w:pPr>
      <w:r w:rsidRPr="00AC2E03">
        <w:rPr>
          <w:rFonts w:ascii="GHEA Grapalat" w:hAnsi="GHEA Grapalat"/>
          <w:b w:val="0"/>
          <w:caps/>
          <w:sz w:val="22"/>
          <w:szCs w:val="22"/>
          <w:lang w:val="hy-AM"/>
        </w:rPr>
        <w:tab/>
        <w:t>ՄԺԾԾ</w:t>
      </w:r>
      <w:r w:rsidRPr="00AC2E03">
        <w:rPr>
          <w:rFonts w:ascii="GHEA Grapalat" w:hAnsi="GHEA Grapalat"/>
          <w:b w:val="0"/>
          <w:caps/>
          <w:sz w:val="22"/>
          <w:szCs w:val="22"/>
          <w:lang w:val="af-ZA"/>
        </w:rPr>
        <w:t xml:space="preserve"> </w:t>
      </w:r>
      <w:r w:rsidRPr="00AC2E03">
        <w:rPr>
          <w:rFonts w:ascii="GHEA Grapalat" w:hAnsi="GHEA Grapalat"/>
          <w:b w:val="0"/>
          <w:sz w:val="22"/>
          <w:szCs w:val="22"/>
          <w:lang w:val="hy-AM"/>
        </w:rPr>
        <w:t>ժամանակահատվածում</w:t>
      </w:r>
      <w:r w:rsidRPr="00AC2E03">
        <w:rPr>
          <w:rFonts w:ascii="GHEA Grapalat" w:hAnsi="GHEA Grapalat"/>
          <w:b w:val="0"/>
          <w:sz w:val="22"/>
          <w:szCs w:val="22"/>
          <w:lang w:val="af-ZA"/>
        </w:rPr>
        <w:t xml:space="preserve"> ծ</w:t>
      </w:r>
      <w:r w:rsidRPr="00AC2E03">
        <w:rPr>
          <w:rFonts w:ascii="GHEA Grapalat" w:hAnsi="GHEA Grapalat"/>
          <w:b w:val="0"/>
          <w:sz w:val="22"/>
          <w:szCs w:val="22"/>
          <w:lang w:val="pt-BR"/>
        </w:rPr>
        <w:t>րագրի նպատակն է բարելավել զին</w:t>
      </w:r>
      <w:r w:rsidRPr="00AC2E03">
        <w:rPr>
          <w:rFonts w:ascii="GHEA Grapalat" w:hAnsi="GHEA Grapalat"/>
          <w:b w:val="0"/>
          <w:sz w:val="22"/>
          <w:szCs w:val="22"/>
          <w:lang w:val="pt-BR"/>
        </w:rPr>
        <w:softHyphen/>
        <w:t>ծա</w:t>
      </w:r>
      <w:r w:rsidRPr="00AC2E03">
        <w:rPr>
          <w:rFonts w:ascii="GHEA Grapalat" w:hAnsi="GHEA Grapalat"/>
          <w:b w:val="0"/>
          <w:sz w:val="22"/>
          <w:szCs w:val="22"/>
          <w:lang w:val="pt-BR"/>
        </w:rPr>
        <w:softHyphen/>
        <w:t>ռա</w:t>
      </w:r>
      <w:r w:rsidRPr="00AC2E03">
        <w:rPr>
          <w:rFonts w:ascii="GHEA Grapalat" w:hAnsi="GHEA Grapalat"/>
          <w:b w:val="0"/>
          <w:sz w:val="22"/>
          <w:szCs w:val="22"/>
          <w:lang w:val="pt-BR"/>
        </w:rPr>
        <w:softHyphen/>
        <w:t>յող</w:t>
      </w:r>
      <w:r w:rsidRPr="00AC2E03">
        <w:rPr>
          <w:rFonts w:ascii="GHEA Grapalat" w:hAnsi="GHEA Grapalat"/>
          <w:b w:val="0"/>
          <w:sz w:val="22"/>
          <w:szCs w:val="22"/>
          <w:lang w:val="pt-BR"/>
        </w:rPr>
        <w:softHyphen/>
      </w:r>
      <w:r w:rsidRPr="00AC2E03">
        <w:rPr>
          <w:rFonts w:ascii="GHEA Grapalat" w:hAnsi="GHEA Grapalat"/>
          <w:b w:val="0"/>
          <w:sz w:val="22"/>
          <w:szCs w:val="22"/>
          <w:lang w:val="pt-BR"/>
        </w:rPr>
        <w:softHyphen/>
        <w:t>նե</w:t>
      </w:r>
      <w:r w:rsidRPr="00AC2E03">
        <w:rPr>
          <w:rFonts w:ascii="GHEA Grapalat" w:hAnsi="GHEA Grapalat"/>
          <w:b w:val="0"/>
          <w:sz w:val="22"/>
          <w:szCs w:val="22"/>
          <w:lang w:val="pt-BR"/>
        </w:rPr>
        <w:softHyphen/>
        <w:t>րի բնա</w:t>
      </w:r>
      <w:r w:rsidRPr="00AC2E03">
        <w:rPr>
          <w:rFonts w:ascii="GHEA Grapalat" w:hAnsi="GHEA Grapalat"/>
          <w:b w:val="0"/>
          <w:sz w:val="22"/>
          <w:szCs w:val="22"/>
          <w:lang w:val="pt-BR"/>
        </w:rPr>
        <w:softHyphen/>
      </w:r>
      <w:r w:rsidRPr="00AC2E03">
        <w:rPr>
          <w:rFonts w:ascii="GHEA Grapalat" w:hAnsi="GHEA Grapalat"/>
          <w:b w:val="0"/>
          <w:sz w:val="22"/>
          <w:szCs w:val="22"/>
          <w:lang w:val="pt-BR"/>
        </w:rPr>
        <w:softHyphen/>
      </w:r>
      <w:r w:rsidRPr="00AC2E03">
        <w:rPr>
          <w:rFonts w:ascii="GHEA Grapalat" w:hAnsi="GHEA Grapalat"/>
          <w:b w:val="0"/>
          <w:sz w:val="22"/>
          <w:szCs w:val="22"/>
          <w:lang w:val="pt-BR"/>
        </w:rPr>
        <w:softHyphen/>
      </w:r>
      <w:r w:rsidRPr="00AC2E03">
        <w:rPr>
          <w:rFonts w:ascii="GHEA Grapalat" w:hAnsi="GHEA Grapalat"/>
          <w:b w:val="0"/>
          <w:sz w:val="22"/>
          <w:szCs w:val="22"/>
          <w:lang w:val="pt-BR"/>
        </w:rPr>
        <w:softHyphen/>
      </w:r>
      <w:r w:rsidRPr="00AC2E03">
        <w:rPr>
          <w:rFonts w:ascii="GHEA Grapalat" w:hAnsi="GHEA Grapalat"/>
          <w:b w:val="0"/>
          <w:sz w:val="22"/>
          <w:szCs w:val="22"/>
          <w:lang w:val="pt-BR"/>
        </w:rPr>
        <w:softHyphen/>
      </w:r>
      <w:r w:rsidRPr="00AC2E03">
        <w:rPr>
          <w:rFonts w:ascii="GHEA Grapalat" w:hAnsi="GHEA Grapalat"/>
          <w:b w:val="0"/>
          <w:sz w:val="22"/>
          <w:szCs w:val="22"/>
          <w:lang w:val="pt-BR"/>
        </w:rPr>
        <w:softHyphen/>
        <w:t>կա</w:t>
      </w:r>
      <w:r w:rsidRPr="00AC2E03">
        <w:rPr>
          <w:rFonts w:ascii="GHEA Grapalat" w:hAnsi="GHEA Grapalat"/>
          <w:b w:val="0"/>
          <w:sz w:val="22"/>
          <w:szCs w:val="22"/>
          <w:lang w:val="pt-BR"/>
        </w:rPr>
        <w:softHyphen/>
        <w:t>րա</w:t>
      </w:r>
      <w:r w:rsidRPr="00AC2E03">
        <w:rPr>
          <w:rFonts w:ascii="GHEA Grapalat" w:hAnsi="GHEA Grapalat"/>
          <w:b w:val="0"/>
          <w:sz w:val="22"/>
          <w:szCs w:val="22"/>
          <w:lang w:val="pt-BR"/>
        </w:rPr>
        <w:softHyphen/>
        <w:t>նի կարիքավոր ըն</w:t>
      </w:r>
      <w:r w:rsidRPr="00AC2E03">
        <w:rPr>
          <w:rFonts w:ascii="GHEA Grapalat" w:hAnsi="GHEA Grapalat"/>
          <w:b w:val="0"/>
          <w:sz w:val="22"/>
          <w:szCs w:val="22"/>
          <w:lang w:val="pt-BR"/>
        </w:rPr>
        <w:softHyphen/>
        <w:t>տա</w:t>
      </w:r>
      <w:r w:rsidRPr="00AC2E03">
        <w:rPr>
          <w:rFonts w:ascii="GHEA Grapalat" w:hAnsi="GHEA Grapalat"/>
          <w:b w:val="0"/>
          <w:sz w:val="22"/>
          <w:szCs w:val="22"/>
          <w:lang w:val="pt-BR"/>
        </w:rPr>
        <w:softHyphen/>
        <w:t>նիք</w:t>
      </w:r>
      <w:r w:rsidRPr="00AC2E03">
        <w:rPr>
          <w:rFonts w:ascii="GHEA Grapalat" w:hAnsi="GHEA Grapalat"/>
          <w:b w:val="0"/>
          <w:sz w:val="22"/>
          <w:szCs w:val="22"/>
          <w:lang w:val="pt-BR"/>
        </w:rPr>
        <w:softHyphen/>
        <w:t>նե</w:t>
      </w:r>
      <w:r w:rsidRPr="00AC2E03">
        <w:rPr>
          <w:rFonts w:ascii="GHEA Grapalat" w:hAnsi="GHEA Grapalat"/>
          <w:b w:val="0"/>
          <w:sz w:val="22"/>
          <w:szCs w:val="22"/>
          <w:lang w:val="pt-BR"/>
        </w:rPr>
        <w:softHyphen/>
        <w:t>րի բնակարանային պայմանները և թուլաց</w:t>
      </w:r>
      <w:r w:rsidRPr="00AC2E03">
        <w:rPr>
          <w:rFonts w:ascii="GHEA Grapalat" w:hAnsi="GHEA Grapalat"/>
          <w:b w:val="0"/>
          <w:sz w:val="22"/>
          <w:szCs w:val="22"/>
          <w:lang w:val="pt-BR"/>
        </w:rPr>
        <w:softHyphen/>
        <w:t>նել սո</w:t>
      </w:r>
      <w:r w:rsidRPr="00AC2E03">
        <w:rPr>
          <w:rFonts w:ascii="GHEA Grapalat" w:hAnsi="GHEA Grapalat"/>
          <w:b w:val="0"/>
          <w:sz w:val="22"/>
          <w:szCs w:val="22"/>
          <w:lang w:val="pt-BR"/>
        </w:rPr>
        <w:softHyphen/>
      </w:r>
      <w:r w:rsidRPr="00AC2E03">
        <w:rPr>
          <w:rFonts w:ascii="GHEA Grapalat" w:hAnsi="GHEA Grapalat"/>
          <w:b w:val="0"/>
          <w:sz w:val="22"/>
          <w:szCs w:val="22"/>
          <w:lang w:val="pt-BR"/>
        </w:rPr>
        <w:softHyphen/>
      </w:r>
      <w:r w:rsidRPr="00AC2E03">
        <w:rPr>
          <w:rFonts w:ascii="GHEA Grapalat" w:hAnsi="GHEA Grapalat"/>
          <w:b w:val="0"/>
          <w:sz w:val="22"/>
          <w:szCs w:val="22"/>
          <w:lang w:val="pt-BR"/>
        </w:rPr>
        <w:softHyphen/>
      </w:r>
      <w:r w:rsidRPr="00AC2E03">
        <w:rPr>
          <w:rFonts w:ascii="GHEA Grapalat" w:hAnsi="GHEA Grapalat"/>
          <w:b w:val="0"/>
          <w:sz w:val="22"/>
          <w:szCs w:val="22"/>
          <w:lang w:val="pt-BR"/>
        </w:rPr>
        <w:softHyphen/>
        <w:t>ցի</w:t>
      </w:r>
      <w:r w:rsidRPr="00AC2E03">
        <w:rPr>
          <w:rFonts w:ascii="GHEA Grapalat" w:hAnsi="GHEA Grapalat"/>
          <w:b w:val="0"/>
          <w:sz w:val="22"/>
          <w:szCs w:val="22"/>
          <w:lang w:val="pt-BR"/>
        </w:rPr>
        <w:softHyphen/>
      </w:r>
      <w:r w:rsidRPr="00AC2E03">
        <w:rPr>
          <w:rFonts w:ascii="GHEA Grapalat" w:hAnsi="GHEA Grapalat"/>
          <w:b w:val="0"/>
          <w:sz w:val="22"/>
          <w:szCs w:val="22"/>
          <w:lang w:val="pt-BR"/>
        </w:rPr>
        <w:softHyphen/>
        <w:t>ա</w:t>
      </w:r>
      <w:r w:rsidRPr="00AC2E03">
        <w:rPr>
          <w:rFonts w:ascii="GHEA Grapalat" w:hAnsi="GHEA Grapalat"/>
          <w:b w:val="0"/>
          <w:sz w:val="22"/>
          <w:szCs w:val="22"/>
          <w:lang w:val="pt-BR"/>
        </w:rPr>
        <w:softHyphen/>
      </w:r>
      <w:r w:rsidRPr="00AC2E03">
        <w:rPr>
          <w:rFonts w:ascii="GHEA Grapalat" w:hAnsi="GHEA Grapalat"/>
          <w:b w:val="0"/>
          <w:sz w:val="22"/>
          <w:szCs w:val="22"/>
          <w:lang w:val="pt-BR"/>
        </w:rPr>
        <w:softHyphen/>
      </w:r>
      <w:r w:rsidRPr="00AC2E03">
        <w:rPr>
          <w:rFonts w:ascii="GHEA Grapalat" w:hAnsi="GHEA Grapalat"/>
          <w:b w:val="0"/>
          <w:sz w:val="22"/>
          <w:szCs w:val="22"/>
          <w:lang w:val="pt-BR"/>
        </w:rPr>
        <w:softHyphen/>
      </w:r>
      <w:r w:rsidRPr="00AC2E03">
        <w:rPr>
          <w:rFonts w:ascii="GHEA Grapalat" w:hAnsi="GHEA Grapalat"/>
          <w:b w:val="0"/>
          <w:sz w:val="22"/>
          <w:szCs w:val="22"/>
          <w:lang w:val="pt-BR"/>
        </w:rPr>
        <w:softHyphen/>
        <w:t>լական լարվածությունը: Այդ նպատակով` 2024-2026թթ. ժամանակահատվածում նա</w:t>
      </w:r>
      <w:r w:rsidRPr="00AC2E03">
        <w:rPr>
          <w:rFonts w:ascii="GHEA Grapalat" w:hAnsi="GHEA Grapalat"/>
          <w:b w:val="0"/>
          <w:sz w:val="22"/>
          <w:szCs w:val="22"/>
          <w:lang w:val="pt-BR"/>
        </w:rPr>
        <w:softHyphen/>
      </w:r>
      <w:r w:rsidRPr="00AC2E03">
        <w:rPr>
          <w:rFonts w:ascii="GHEA Grapalat" w:hAnsi="GHEA Grapalat"/>
          <w:b w:val="0"/>
          <w:sz w:val="22"/>
          <w:szCs w:val="22"/>
          <w:lang w:val="pt-BR"/>
        </w:rPr>
        <w:softHyphen/>
      </w:r>
      <w:r w:rsidRPr="00AC2E03">
        <w:rPr>
          <w:rFonts w:ascii="GHEA Grapalat" w:hAnsi="GHEA Grapalat"/>
          <w:b w:val="0"/>
          <w:sz w:val="22"/>
          <w:szCs w:val="22"/>
          <w:lang w:val="pt-BR"/>
        </w:rPr>
        <w:softHyphen/>
      </w:r>
      <w:r w:rsidRPr="00AC2E03">
        <w:rPr>
          <w:rFonts w:ascii="GHEA Grapalat" w:hAnsi="GHEA Grapalat"/>
          <w:b w:val="0"/>
          <w:sz w:val="22"/>
          <w:szCs w:val="22"/>
          <w:lang w:val="pt-BR"/>
        </w:rPr>
        <w:softHyphen/>
      </w:r>
      <w:r w:rsidRPr="00AC2E03">
        <w:rPr>
          <w:rFonts w:ascii="GHEA Grapalat" w:hAnsi="GHEA Grapalat"/>
          <w:b w:val="0"/>
          <w:sz w:val="22"/>
          <w:szCs w:val="22"/>
          <w:lang w:val="pt-BR"/>
        </w:rPr>
        <w:softHyphen/>
      </w:r>
      <w:r w:rsidRPr="00AC2E03">
        <w:rPr>
          <w:rFonts w:ascii="GHEA Grapalat" w:hAnsi="GHEA Grapalat"/>
          <w:b w:val="0"/>
          <w:sz w:val="22"/>
          <w:szCs w:val="22"/>
          <w:lang w:val="pt-BR"/>
        </w:rPr>
        <w:softHyphen/>
      </w:r>
      <w:r w:rsidRPr="00AC2E03">
        <w:rPr>
          <w:rFonts w:ascii="GHEA Grapalat" w:hAnsi="GHEA Grapalat"/>
          <w:b w:val="0"/>
          <w:sz w:val="22"/>
          <w:szCs w:val="22"/>
          <w:lang w:val="pt-BR"/>
        </w:rPr>
        <w:softHyphen/>
      </w:r>
      <w:r w:rsidRPr="00AC2E03">
        <w:rPr>
          <w:rFonts w:ascii="GHEA Grapalat" w:hAnsi="GHEA Grapalat"/>
          <w:b w:val="0"/>
          <w:sz w:val="22"/>
          <w:szCs w:val="22"/>
          <w:lang w:val="pt-BR"/>
        </w:rPr>
        <w:softHyphen/>
      </w:r>
      <w:r w:rsidRPr="00AC2E03">
        <w:rPr>
          <w:rFonts w:ascii="GHEA Grapalat" w:hAnsi="GHEA Grapalat"/>
          <w:b w:val="0"/>
          <w:sz w:val="22"/>
          <w:szCs w:val="22"/>
          <w:lang w:val="pt-BR"/>
        </w:rPr>
        <w:softHyphen/>
      </w:r>
      <w:r w:rsidRPr="00AC2E03">
        <w:rPr>
          <w:rFonts w:ascii="GHEA Grapalat" w:hAnsi="GHEA Grapalat"/>
          <w:b w:val="0"/>
          <w:sz w:val="22"/>
          <w:szCs w:val="22"/>
          <w:lang w:val="pt-BR"/>
        </w:rPr>
        <w:softHyphen/>
        <w:t>խա</w:t>
      </w:r>
      <w:r w:rsidRPr="00AC2E03">
        <w:rPr>
          <w:rFonts w:ascii="GHEA Grapalat" w:hAnsi="GHEA Grapalat"/>
          <w:b w:val="0"/>
          <w:sz w:val="22"/>
          <w:szCs w:val="22"/>
          <w:lang w:val="pt-BR"/>
        </w:rPr>
        <w:softHyphen/>
        <w:t>տեսվում է բնա</w:t>
      </w:r>
      <w:r w:rsidRPr="00AC2E03">
        <w:rPr>
          <w:rFonts w:ascii="GHEA Grapalat" w:hAnsi="GHEA Grapalat"/>
          <w:b w:val="0"/>
          <w:sz w:val="22"/>
          <w:szCs w:val="22"/>
          <w:lang w:val="pt-BR"/>
        </w:rPr>
        <w:softHyphen/>
        <w:t>կա</w:t>
      </w:r>
      <w:r w:rsidRPr="00AC2E03">
        <w:rPr>
          <w:rFonts w:ascii="GHEA Grapalat" w:hAnsi="GHEA Grapalat"/>
          <w:b w:val="0"/>
          <w:sz w:val="22"/>
          <w:szCs w:val="22"/>
          <w:lang w:val="pt-BR"/>
        </w:rPr>
        <w:softHyphen/>
        <w:t>րան</w:t>
      </w:r>
      <w:r w:rsidRPr="00AC2E03">
        <w:rPr>
          <w:rFonts w:ascii="GHEA Grapalat" w:hAnsi="GHEA Grapalat"/>
          <w:b w:val="0"/>
          <w:sz w:val="22"/>
          <w:szCs w:val="22"/>
          <w:lang w:val="pt-BR"/>
        </w:rPr>
        <w:softHyphen/>
      </w:r>
      <w:r w:rsidRPr="00AC2E03">
        <w:rPr>
          <w:rFonts w:ascii="GHEA Grapalat" w:hAnsi="GHEA Grapalat"/>
          <w:b w:val="0"/>
          <w:sz w:val="22"/>
          <w:szCs w:val="22"/>
          <w:lang w:val="pt-BR"/>
        </w:rPr>
        <w:softHyphen/>
        <w:t>նե</w:t>
      </w:r>
      <w:r w:rsidRPr="00AC2E03">
        <w:rPr>
          <w:rFonts w:ascii="GHEA Grapalat" w:hAnsi="GHEA Grapalat"/>
          <w:b w:val="0"/>
          <w:sz w:val="22"/>
          <w:szCs w:val="22"/>
          <w:lang w:val="pt-BR"/>
        </w:rPr>
        <w:softHyphen/>
        <w:t>րի գնման վկայագրեր տրա</w:t>
      </w:r>
      <w:r w:rsidRPr="00AC2E03">
        <w:rPr>
          <w:rFonts w:ascii="GHEA Grapalat" w:hAnsi="GHEA Grapalat"/>
          <w:b w:val="0"/>
          <w:sz w:val="22"/>
          <w:szCs w:val="22"/>
          <w:lang w:val="pt-BR"/>
        </w:rPr>
        <w:softHyphen/>
      </w:r>
      <w:r w:rsidRPr="00AC2E03">
        <w:rPr>
          <w:rFonts w:ascii="GHEA Grapalat" w:hAnsi="GHEA Grapalat"/>
          <w:b w:val="0"/>
          <w:sz w:val="22"/>
          <w:szCs w:val="22"/>
          <w:lang w:val="pt-BR"/>
        </w:rPr>
        <w:softHyphen/>
        <w:t>մադրել ծրագրի շա</w:t>
      </w:r>
      <w:r w:rsidRPr="00AC2E03">
        <w:rPr>
          <w:rFonts w:ascii="GHEA Grapalat" w:hAnsi="GHEA Grapalat"/>
          <w:b w:val="0"/>
          <w:sz w:val="22"/>
          <w:szCs w:val="22"/>
          <w:lang w:val="pt-BR"/>
        </w:rPr>
        <w:softHyphen/>
        <w:t>հա</w:t>
      </w:r>
      <w:r w:rsidRPr="00AC2E03">
        <w:rPr>
          <w:rFonts w:ascii="GHEA Grapalat" w:hAnsi="GHEA Grapalat"/>
          <w:b w:val="0"/>
          <w:sz w:val="22"/>
          <w:szCs w:val="22"/>
          <w:lang w:val="pt-BR"/>
        </w:rPr>
        <w:softHyphen/>
        <w:t>ռու հան</w:t>
      </w:r>
      <w:r w:rsidRPr="00AC2E03">
        <w:rPr>
          <w:rFonts w:ascii="GHEA Grapalat" w:hAnsi="GHEA Grapalat"/>
          <w:b w:val="0"/>
          <w:sz w:val="22"/>
          <w:szCs w:val="22"/>
          <w:lang w:val="pt-BR"/>
        </w:rPr>
        <w:softHyphen/>
      </w:r>
      <w:r w:rsidRPr="00AC2E03">
        <w:rPr>
          <w:rFonts w:ascii="GHEA Grapalat" w:hAnsi="GHEA Grapalat"/>
          <w:b w:val="0"/>
          <w:sz w:val="22"/>
          <w:szCs w:val="22"/>
          <w:lang w:val="pt-BR"/>
        </w:rPr>
        <w:softHyphen/>
      </w:r>
      <w:r w:rsidRPr="00AC2E03">
        <w:rPr>
          <w:rFonts w:ascii="GHEA Grapalat" w:hAnsi="GHEA Grapalat"/>
          <w:b w:val="0"/>
          <w:sz w:val="22"/>
          <w:szCs w:val="22"/>
          <w:lang w:val="pt-BR"/>
        </w:rPr>
        <w:softHyphen/>
      </w:r>
      <w:r w:rsidRPr="00AC2E03">
        <w:rPr>
          <w:rFonts w:ascii="GHEA Grapalat" w:hAnsi="GHEA Grapalat"/>
          <w:b w:val="0"/>
          <w:sz w:val="22"/>
          <w:szCs w:val="22"/>
          <w:lang w:val="pt-BR"/>
        </w:rPr>
        <w:softHyphen/>
      </w:r>
      <w:r w:rsidRPr="00AC2E03">
        <w:rPr>
          <w:rFonts w:ascii="GHEA Grapalat" w:hAnsi="GHEA Grapalat"/>
          <w:b w:val="0"/>
          <w:sz w:val="22"/>
          <w:szCs w:val="22"/>
          <w:lang w:val="pt-BR"/>
        </w:rPr>
        <w:softHyphen/>
      </w:r>
      <w:r w:rsidRPr="00AC2E03">
        <w:rPr>
          <w:rFonts w:ascii="GHEA Grapalat" w:hAnsi="GHEA Grapalat"/>
          <w:b w:val="0"/>
          <w:sz w:val="22"/>
          <w:szCs w:val="22"/>
          <w:lang w:val="pt-BR"/>
        </w:rPr>
        <w:softHyphen/>
      </w:r>
      <w:r w:rsidRPr="00AC2E03">
        <w:rPr>
          <w:rFonts w:ascii="GHEA Grapalat" w:hAnsi="GHEA Grapalat"/>
          <w:b w:val="0"/>
          <w:sz w:val="22"/>
          <w:szCs w:val="22"/>
          <w:lang w:val="pt-BR"/>
        </w:rPr>
        <w:softHyphen/>
        <w:t>դիսացող ՊՆ համակարգում զինվորական ծառայության ընթացքում որպես բնա</w:t>
      </w:r>
      <w:r w:rsidRPr="00AC2E03">
        <w:rPr>
          <w:rFonts w:ascii="GHEA Grapalat" w:hAnsi="GHEA Grapalat"/>
          <w:b w:val="0"/>
          <w:sz w:val="22"/>
          <w:szCs w:val="22"/>
          <w:lang w:val="pt-BR"/>
        </w:rPr>
        <w:softHyphen/>
        <w:t>կա</w:t>
      </w:r>
      <w:r w:rsidRPr="00AC2E03">
        <w:rPr>
          <w:rFonts w:ascii="GHEA Grapalat" w:hAnsi="GHEA Grapalat"/>
          <w:b w:val="0"/>
          <w:sz w:val="22"/>
          <w:szCs w:val="22"/>
          <w:lang w:val="pt-BR"/>
        </w:rPr>
        <w:softHyphen/>
        <w:t>րա</w:t>
      </w:r>
      <w:r w:rsidRPr="00AC2E03">
        <w:rPr>
          <w:rFonts w:ascii="GHEA Grapalat" w:hAnsi="GHEA Grapalat"/>
          <w:b w:val="0"/>
          <w:sz w:val="22"/>
          <w:szCs w:val="22"/>
          <w:lang w:val="pt-BR"/>
        </w:rPr>
        <w:softHyphen/>
      </w:r>
      <w:r w:rsidRPr="00AC2E03">
        <w:rPr>
          <w:rFonts w:ascii="GHEA Grapalat" w:hAnsi="GHEA Grapalat"/>
          <w:b w:val="0"/>
          <w:sz w:val="22"/>
          <w:szCs w:val="22"/>
          <w:lang w:val="pt-BR"/>
        </w:rPr>
        <w:softHyphen/>
        <w:t xml:space="preserve">նային պայմանների բարելավման կարիքավոր հաշվառված թվով </w:t>
      </w:r>
      <w:r w:rsidRPr="00AC2E03">
        <w:rPr>
          <w:rFonts w:ascii="GHEA Grapalat" w:hAnsi="GHEA Grapalat"/>
          <w:b w:val="0"/>
          <w:sz w:val="22"/>
          <w:szCs w:val="22"/>
          <w:lang w:val="hy-AM"/>
        </w:rPr>
        <w:t>1007</w:t>
      </w:r>
      <w:r w:rsidRPr="00AC2E03">
        <w:rPr>
          <w:rFonts w:ascii="GHEA Grapalat" w:hAnsi="GHEA Grapalat"/>
          <w:b w:val="0"/>
          <w:sz w:val="22"/>
          <w:szCs w:val="22"/>
          <w:lang w:val="pt-BR"/>
        </w:rPr>
        <w:t xml:space="preserve"> պայ</w:t>
      </w:r>
      <w:r w:rsidRPr="00AC2E03">
        <w:rPr>
          <w:rFonts w:ascii="GHEA Grapalat" w:hAnsi="GHEA Grapalat"/>
          <w:b w:val="0"/>
          <w:sz w:val="22"/>
          <w:szCs w:val="22"/>
          <w:lang w:val="pt-BR"/>
        </w:rPr>
        <w:softHyphen/>
        <w:t>մա</w:t>
      </w:r>
      <w:r w:rsidRPr="00AC2E03">
        <w:rPr>
          <w:rFonts w:ascii="GHEA Grapalat" w:hAnsi="GHEA Grapalat"/>
          <w:b w:val="0"/>
          <w:sz w:val="22"/>
          <w:szCs w:val="22"/>
          <w:lang w:val="pt-BR"/>
        </w:rPr>
        <w:softHyphen/>
        <w:t>նա</w:t>
      </w:r>
      <w:r w:rsidRPr="00AC2E03">
        <w:rPr>
          <w:rFonts w:ascii="GHEA Grapalat" w:hAnsi="GHEA Grapalat"/>
          <w:b w:val="0"/>
          <w:sz w:val="22"/>
          <w:szCs w:val="22"/>
          <w:lang w:val="pt-BR"/>
        </w:rPr>
        <w:softHyphen/>
        <w:t>գրա</w:t>
      </w:r>
      <w:r w:rsidRPr="00AC2E03">
        <w:rPr>
          <w:rFonts w:ascii="GHEA Grapalat" w:hAnsi="GHEA Grapalat"/>
          <w:b w:val="0"/>
          <w:sz w:val="22"/>
          <w:szCs w:val="22"/>
          <w:lang w:val="pt-BR"/>
        </w:rPr>
        <w:softHyphen/>
        <w:t>յին զինծառայողներին, քաղաքացիական ծառայողներին և նրանց ընտանիքների ան</w:t>
      </w:r>
      <w:r w:rsidRPr="00AC2E03">
        <w:rPr>
          <w:rFonts w:ascii="GHEA Grapalat" w:hAnsi="GHEA Grapalat"/>
          <w:b w:val="0"/>
          <w:sz w:val="22"/>
          <w:szCs w:val="22"/>
          <w:lang w:val="pt-BR"/>
        </w:rPr>
        <w:softHyphen/>
        <w:t>դամ</w:t>
      </w:r>
      <w:r w:rsidRPr="00AC2E03">
        <w:rPr>
          <w:rFonts w:ascii="GHEA Grapalat" w:hAnsi="GHEA Grapalat"/>
          <w:b w:val="0"/>
          <w:sz w:val="22"/>
          <w:szCs w:val="22"/>
          <w:lang w:val="pt-BR"/>
        </w:rPr>
        <w:softHyphen/>
      </w:r>
      <w:r w:rsidRPr="00AC2E03">
        <w:rPr>
          <w:rFonts w:ascii="GHEA Grapalat" w:hAnsi="GHEA Grapalat"/>
          <w:b w:val="0"/>
          <w:sz w:val="22"/>
          <w:szCs w:val="22"/>
          <w:lang w:val="pt-BR"/>
        </w:rPr>
        <w:softHyphen/>
        <w:t>ների</w:t>
      </w:r>
      <w:r w:rsidRPr="00AC2E03">
        <w:rPr>
          <w:rFonts w:ascii="GHEA Grapalat" w:hAnsi="GHEA Grapalat"/>
          <w:b w:val="0"/>
          <w:sz w:val="22"/>
          <w:szCs w:val="22"/>
          <w:lang w:val="hy-AM"/>
        </w:rPr>
        <w:t>ն։</w:t>
      </w:r>
    </w:p>
    <w:p w14:paraId="68942B6E" w14:textId="4C932CF9" w:rsidR="00CF7C9E" w:rsidRPr="00AC2E03" w:rsidRDefault="00CF7C9E" w:rsidP="00CF7C9E">
      <w:pPr>
        <w:spacing w:after="0" w:line="240" w:lineRule="auto"/>
        <w:jc w:val="both"/>
        <w:rPr>
          <w:rFonts w:ascii="GHEA Grapalat" w:hAnsi="GHEA Grapalat"/>
          <w:b/>
          <w:bCs/>
          <w:kern w:val="16"/>
          <w:lang w:val="hy-AM"/>
        </w:rPr>
      </w:pPr>
      <w:r w:rsidRPr="00AC2E03">
        <w:rPr>
          <w:rFonts w:ascii="GHEA Grapalat" w:hAnsi="GHEA Grapalat"/>
          <w:b/>
          <w:bCs/>
          <w:kern w:val="16"/>
          <w:lang w:val="hy-AM"/>
        </w:rPr>
        <w:tab/>
        <w:t>ՀՀ 2023</w:t>
      </w:r>
      <w:r w:rsidRPr="00AC2E03">
        <w:rPr>
          <w:rFonts w:ascii="GHEA Grapalat" w:hAnsi="GHEA Grapalat"/>
          <w:b/>
          <w:bCs/>
          <w:kern w:val="16"/>
          <w:lang w:val="pt-BR"/>
        </w:rPr>
        <w:t xml:space="preserve">թ. </w:t>
      </w:r>
      <w:r w:rsidRPr="00AC2E03">
        <w:rPr>
          <w:rFonts w:ascii="GHEA Grapalat" w:hAnsi="GHEA Grapalat"/>
          <w:b/>
          <w:bCs/>
          <w:kern w:val="16"/>
          <w:lang w:val="hy-AM"/>
        </w:rPr>
        <w:t xml:space="preserve">պետական բյուջեով նախատեսվել է </w:t>
      </w:r>
      <w:r w:rsidRPr="00AC2E03">
        <w:rPr>
          <w:rFonts w:ascii="GHEA Grapalat" w:hAnsi="GHEA Grapalat"/>
          <w:b/>
          <w:lang w:val="hy-AM"/>
        </w:rPr>
        <w:t>920,994.5</w:t>
      </w:r>
      <w:r w:rsidRPr="00AC2E03">
        <w:rPr>
          <w:rFonts w:ascii="GHEA Grapalat" w:hAnsi="GHEA Grapalat"/>
          <w:b/>
          <w:bCs/>
          <w:kern w:val="16"/>
          <w:lang w:val="hy-AM"/>
        </w:rPr>
        <w:t xml:space="preserve"> հազ.դրամ։</w:t>
      </w:r>
    </w:p>
    <w:p w14:paraId="17530E21" w14:textId="5554EE8D" w:rsidR="00CF7C9E" w:rsidRPr="00AC2E03" w:rsidRDefault="00CF7C9E" w:rsidP="00CF7C9E">
      <w:pPr>
        <w:spacing w:after="0" w:line="240" w:lineRule="auto"/>
        <w:jc w:val="both"/>
        <w:rPr>
          <w:rFonts w:ascii="GHEA Grapalat" w:eastAsia="Times New Roman" w:hAnsi="GHEA Grapalat" w:cs="Calibri"/>
          <w:b/>
          <w:iCs/>
          <w:lang w:val="hy-AM"/>
        </w:rPr>
      </w:pPr>
      <w:r w:rsidRPr="00AC2E03">
        <w:rPr>
          <w:rFonts w:ascii="GHEA Grapalat" w:hAnsi="GHEA Grapalat"/>
          <w:b/>
          <w:lang w:val="hy-AM"/>
        </w:rPr>
        <w:tab/>
        <w:t>ՀՀ 2024-2026թթ. ՄԺԾԾ ծրագրով առաջարկվում է 2024-2025</w:t>
      </w:r>
      <w:r w:rsidRPr="00AC2E03">
        <w:rPr>
          <w:rFonts w:ascii="GHEA Grapalat" w:hAnsi="GHEA Grapalat" w:cs="GHEA Grapalat"/>
          <w:b/>
          <w:lang w:val="hy-AM"/>
        </w:rPr>
        <w:t>թթ</w:t>
      </w:r>
      <w:r w:rsidRPr="00AC2E03">
        <w:rPr>
          <w:rFonts w:ascii="GHEA Grapalat" w:hAnsi="GHEA Grapalat"/>
          <w:b/>
          <w:lang w:val="hy-AM"/>
        </w:rPr>
        <w:t xml:space="preserve">. </w:t>
      </w:r>
      <w:r w:rsidRPr="00AC2E03">
        <w:rPr>
          <w:rFonts w:ascii="GHEA Grapalat" w:hAnsi="GHEA Grapalat" w:cs="GHEA Grapalat"/>
          <w:b/>
          <w:lang w:val="hy-AM"/>
        </w:rPr>
        <w:t>յուրաքանչյուր</w:t>
      </w:r>
      <w:r w:rsidRPr="00AC2E03">
        <w:rPr>
          <w:rFonts w:ascii="GHEA Grapalat" w:hAnsi="GHEA Grapalat"/>
          <w:b/>
          <w:lang w:val="hy-AM"/>
        </w:rPr>
        <w:t xml:space="preserve"> </w:t>
      </w:r>
      <w:r w:rsidRPr="00AC2E03">
        <w:rPr>
          <w:rFonts w:ascii="GHEA Grapalat" w:hAnsi="GHEA Grapalat" w:cs="GHEA Grapalat"/>
          <w:b/>
          <w:lang w:val="hy-AM"/>
        </w:rPr>
        <w:t>տարվա</w:t>
      </w:r>
      <w:r w:rsidRPr="00AC2E03">
        <w:rPr>
          <w:rFonts w:ascii="GHEA Grapalat" w:hAnsi="GHEA Grapalat"/>
          <w:b/>
          <w:lang w:val="hy-AM"/>
        </w:rPr>
        <w:t xml:space="preserve"> </w:t>
      </w:r>
      <w:r w:rsidRPr="00AC2E03">
        <w:rPr>
          <w:rFonts w:ascii="GHEA Grapalat" w:hAnsi="GHEA Grapalat" w:cs="GHEA Grapalat"/>
          <w:b/>
          <w:lang w:val="hy-AM"/>
        </w:rPr>
        <w:t>համար</w:t>
      </w:r>
      <w:r w:rsidRPr="00AC2E03">
        <w:rPr>
          <w:rFonts w:ascii="GHEA Grapalat" w:hAnsi="GHEA Grapalat"/>
          <w:b/>
          <w:lang w:val="hy-AM"/>
        </w:rPr>
        <w:t xml:space="preserve"> </w:t>
      </w:r>
      <w:r w:rsidRPr="00AC2E03">
        <w:rPr>
          <w:rFonts w:ascii="GHEA Grapalat" w:hAnsi="GHEA Grapalat" w:cs="GHEA Grapalat"/>
          <w:b/>
          <w:lang w:val="hy-AM"/>
        </w:rPr>
        <w:t>նախատեսել</w:t>
      </w:r>
      <w:r w:rsidRPr="00AC2E03">
        <w:rPr>
          <w:rFonts w:ascii="GHEA Grapalat" w:hAnsi="GHEA Grapalat"/>
          <w:b/>
          <w:lang w:val="hy-AM"/>
        </w:rPr>
        <w:t xml:space="preserve"> 2,8 </w:t>
      </w:r>
      <w:r w:rsidRPr="00AC2E03">
        <w:rPr>
          <w:rFonts w:ascii="GHEA Grapalat" w:hAnsi="GHEA Grapalat" w:cs="GHEA Grapalat"/>
          <w:b/>
          <w:lang w:val="hy-AM"/>
        </w:rPr>
        <w:t>մլրդ</w:t>
      </w:r>
      <w:r w:rsidRPr="00AC2E03">
        <w:rPr>
          <w:rFonts w:ascii="GHEA Grapalat" w:hAnsi="GHEA Grapalat"/>
          <w:b/>
          <w:lang w:val="hy-AM"/>
        </w:rPr>
        <w:t xml:space="preserve"> </w:t>
      </w:r>
      <w:r w:rsidRPr="00AC2E03">
        <w:rPr>
          <w:rFonts w:ascii="GHEA Grapalat" w:hAnsi="GHEA Grapalat" w:cs="GHEA Grapalat"/>
          <w:b/>
          <w:lang w:val="hy-AM"/>
        </w:rPr>
        <w:t>դրամ,</w:t>
      </w:r>
      <w:r w:rsidRPr="00AC2E03">
        <w:rPr>
          <w:rFonts w:ascii="GHEA Grapalat" w:hAnsi="GHEA Grapalat"/>
          <w:b/>
          <w:lang w:val="hy-AM"/>
        </w:rPr>
        <w:t xml:space="preserve"> իսկ 2026թ. համար՝ </w:t>
      </w:r>
      <w:r w:rsidRPr="00AC2E03">
        <w:rPr>
          <w:rFonts w:ascii="GHEA Grapalat" w:eastAsia="Times New Roman" w:hAnsi="GHEA Grapalat" w:cs="Calibri"/>
          <w:b/>
          <w:iCs/>
          <w:lang w:val="hy-AM"/>
        </w:rPr>
        <w:t>3,675,000.0</w:t>
      </w:r>
      <w:r w:rsidRPr="00AC2E03">
        <w:rPr>
          <w:rFonts w:ascii="GHEA Grapalat" w:hAnsi="GHEA Grapalat" w:cs="GHEA Grapalat"/>
          <w:b/>
          <w:lang w:val="hy-AM"/>
        </w:rPr>
        <w:t xml:space="preserve"> հազ.դրամ՝ </w:t>
      </w:r>
      <w:r w:rsidRPr="00AC2E03">
        <w:rPr>
          <w:rFonts w:ascii="GHEA Grapalat" w:hAnsi="GHEA Grapalat"/>
          <w:b/>
          <w:lang w:val="pt-BR"/>
        </w:rPr>
        <w:t>1007</w:t>
      </w:r>
      <w:r w:rsidRPr="00AC2E03">
        <w:rPr>
          <w:rFonts w:ascii="GHEA Grapalat" w:hAnsi="GHEA Grapalat"/>
          <w:b/>
          <w:lang w:val="hy-AM"/>
        </w:rPr>
        <w:t xml:space="preserve"> շահառուի աջակցություն տրամադրելու նպատակով:</w:t>
      </w:r>
    </w:p>
    <w:p w14:paraId="239CE9E1" w14:textId="1A4737F0" w:rsidR="00CF7C9E" w:rsidRPr="00AC2E03" w:rsidRDefault="00CF7C9E" w:rsidP="00CF7C9E">
      <w:pPr>
        <w:spacing w:after="0" w:line="240" w:lineRule="auto"/>
        <w:jc w:val="both"/>
        <w:rPr>
          <w:rStyle w:val="Strong"/>
          <w:rFonts w:ascii="GHEA Grapalat" w:hAnsi="GHEA Grapalat"/>
          <w:shd w:val="clear" w:color="auto" w:fill="FFFFFF"/>
          <w:lang w:val="hy-AM"/>
        </w:rPr>
      </w:pPr>
    </w:p>
    <w:p w14:paraId="0408FFC9" w14:textId="58575A58" w:rsidR="00CF7C9E" w:rsidRPr="00AC2E03" w:rsidRDefault="00CF7C9E" w:rsidP="00860CAA">
      <w:pPr>
        <w:pStyle w:val="BodyText"/>
        <w:spacing w:line="240" w:lineRule="auto"/>
        <w:jc w:val="both"/>
        <w:rPr>
          <w:rFonts w:ascii="GHEA Grapalat" w:hAnsi="GHEA Grapalat"/>
          <w:sz w:val="22"/>
          <w:szCs w:val="22"/>
          <w:lang w:val="hy-AM"/>
        </w:rPr>
      </w:pPr>
      <w:r w:rsidRPr="00AC2E03">
        <w:rPr>
          <w:rFonts w:ascii="GHEA Grapalat" w:hAnsi="GHEA Grapalat"/>
          <w:sz w:val="22"/>
          <w:szCs w:val="22"/>
          <w:lang w:val="hy-AM"/>
        </w:rPr>
        <w:t>3. Արցախի Հանրապետության առանձին շրջաններից տեղահանված ընտանիքների համար բնակարանային մատչելիության ապահովման պետական աջակցության տրամադրում (12007)</w:t>
      </w:r>
    </w:p>
    <w:p w14:paraId="6849792A" w14:textId="2A31CE3E" w:rsidR="00CF7C9E" w:rsidRPr="00AC2E03" w:rsidRDefault="00860CAA" w:rsidP="00860CAA">
      <w:pPr>
        <w:spacing w:after="0" w:line="240" w:lineRule="auto"/>
        <w:jc w:val="both"/>
        <w:rPr>
          <w:rFonts w:ascii="GHEA Grapalat" w:hAnsi="GHEA Grapalat"/>
          <w:lang w:val="hy-AM"/>
        </w:rPr>
      </w:pPr>
      <w:r w:rsidRPr="00AC2E03">
        <w:rPr>
          <w:rFonts w:ascii="GHEA Grapalat" w:hAnsi="GHEA Grapalat"/>
          <w:lang w:val="hy-AM"/>
        </w:rPr>
        <w:tab/>
      </w:r>
      <w:r w:rsidR="00CF7C9E" w:rsidRPr="00AC2E03">
        <w:rPr>
          <w:rFonts w:ascii="GHEA Grapalat" w:hAnsi="GHEA Grapalat"/>
          <w:lang w:val="hy-AM"/>
        </w:rPr>
        <w:t xml:space="preserve">2022թ. փետրվարի 17-ի N 169-Լ որոշմամբ ՀՀ կառավարությունը հաստատել է «Արցախի Հանրապետության առանձին շրջաններից տեղահանված ընտանիքների համար բնակարանային մատչելիության ապահովման պետական աջակցության ծրագիրը», որը հնարավորություն կտա տեղահանված շուրջ 3000 ընտանիքների (շուրջ </w:t>
      </w:r>
      <w:r w:rsidR="00CF7C9E" w:rsidRPr="00AC2E03">
        <w:rPr>
          <w:rFonts w:ascii="GHEA Grapalat" w:eastAsia="Times New Roman" w:hAnsi="GHEA Grapalat" w:cs="Times New Roman"/>
          <w:lang w:val="hy-AM"/>
        </w:rPr>
        <w:t>12,500 անձանց)</w:t>
      </w:r>
      <w:r w:rsidR="00CF7C9E" w:rsidRPr="00AC2E03">
        <w:rPr>
          <w:rFonts w:ascii="GHEA Grapalat" w:hAnsi="GHEA Grapalat"/>
          <w:lang w:val="hy-AM"/>
        </w:rPr>
        <w:t xml:space="preserve"> ձեռք բերել բնակելի անշարժ գույք կամ կառուցել անհատական բնակելի տուն։ Շահառուներն Արցախի Հանրապետության առանձին շրջաններում 2020թ. սեպտեմբերի 27-ի դրությամբ բնակված կամ Արցախի Հանրապետությունում հաշվառված, առնվազն վերջին երեք ամիսներին փաստացի բնակված կամ վերջին երեք տարում փաստացի բնակված և Ադրբեջանի կողմից 2020թ. սեպտեմբերի 27-ին սանձազերծված պատերազմի հետևանքով տեղահանված ընտանիքներն են (այդ թվում՝ մեկ անձից բաղկացած), այդ թվում՝ 2020թ. սեպտեմբերի 27-ից հետո տվյալ ընտանիքում ծնված երեխան՝ բացառությամբ այն ընտանիքների, որոնք որևէ ծրագրի շրջանակում գործուղվել են Արցախի Հանրապետություն մինչև 2020թ. սեպտեմբերի 27-ը և վերջին երեք ամիսներին բնակվել են այնտեղ։</w:t>
      </w:r>
    </w:p>
    <w:p w14:paraId="65BA3478" w14:textId="525B62B7" w:rsidR="00CF7C9E" w:rsidRPr="00AC2E03" w:rsidRDefault="00860CAA" w:rsidP="00CF7C9E">
      <w:pPr>
        <w:spacing w:after="0" w:line="240" w:lineRule="auto"/>
        <w:jc w:val="both"/>
        <w:rPr>
          <w:rFonts w:ascii="GHEA Grapalat" w:hAnsi="GHEA Grapalat"/>
          <w:lang w:val="hy-AM"/>
        </w:rPr>
      </w:pPr>
      <w:r w:rsidRPr="00AC2E03">
        <w:rPr>
          <w:rFonts w:ascii="GHEA Grapalat" w:hAnsi="GHEA Grapalat"/>
          <w:lang w:val="hy-AM"/>
        </w:rPr>
        <w:tab/>
      </w:r>
      <w:r w:rsidR="00CF7C9E" w:rsidRPr="00AC2E03">
        <w:rPr>
          <w:rFonts w:ascii="GHEA Grapalat" w:hAnsi="GHEA Grapalat"/>
          <w:lang w:val="hy-AM"/>
        </w:rPr>
        <w:t xml:space="preserve">Սույն միջոցառման շրջանակներում նախատեսվում է Միասնական սոցիալական ծառայության հետ համագործակցող բանկից կամ վարկային կազմակերպությունից հիփոթեքային վարկ ստանալու պարագայում համապատասխան սերտիֆիկատի միջոցով, վարկային ժամանակացույցին համապատասխան իրականացնել հիփոթեքային վարկի մայր գումարի և տոկոսագումարի սուբսիդավորում, մասնավորապես՝ </w:t>
      </w:r>
    </w:p>
    <w:p w14:paraId="337BD53B" w14:textId="77777777" w:rsidR="00CF7C9E" w:rsidRPr="00AC2E03" w:rsidRDefault="00CF7C9E" w:rsidP="009433D0">
      <w:pPr>
        <w:pStyle w:val="ListParagraph"/>
        <w:numPr>
          <w:ilvl w:val="0"/>
          <w:numId w:val="11"/>
        </w:numPr>
        <w:ind w:left="0" w:firstLine="0"/>
        <w:jc w:val="both"/>
        <w:rPr>
          <w:rFonts w:ascii="GHEA Grapalat" w:hAnsi="GHEA Grapalat"/>
          <w:sz w:val="22"/>
          <w:szCs w:val="22"/>
          <w:lang w:val="hy-AM"/>
        </w:rPr>
      </w:pPr>
      <w:r w:rsidRPr="00AC2E03">
        <w:rPr>
          <w:rFonts w:ascii="GHEA Grapalat" w:hAnsi="GHEA Grapalat"/>
          <w:sz w:val="22"/>
          <w:szCs w:val="22"/>
          <w:lang w:val="hy-AM"/>
        </w:rPr>
        <w:lastRenderedPageBreak/>
        <w:t>Երևանում գույք ձեռք բերելու դեպքում ամսական վճարների մարման համար հանրագումարային մինչև 8 մլն դրամ մայր գումարի և դրա նկատմամբ հաշվեգրվող մինչև 8% տոկոսագումարի գծով,</w:t>
      </w:r>
    </w:p>
    <w:p w14:paraId="30B01904" w14:textId="77777777" w:rsidR="00CF7C9E" w:rsidRPr="00AC2E03" w:rsidRDefault="00CF7C9E" w:rsidP="009433D0">
      <w:pPr>
        <w:pStyle w:val="ListParagraph"/>
        <w:numPr>
          <w:ilvl w:val="0"/>
          <w:numId w:val="11"/>
        </w:numPr>
        <w:ind w:left="0" w:firstLine="0"/>
        <w:contextualSpacing/>
        <w:jc w:val="both"/>
        <w:rPr>
          <w:rFonts w:ascii="GHEA Grapalat" w:hAnsi="GHEA Grapalat"/>
          <w:sz w:val="22"/>
          <w:szCs w:val="22"/>
          <w:lang w:val="hy-AM"/>
        </w:rPr>
      </w:pPr>
      <w:r w:rsidRPr="00AC2E03">
        <w:rPr>
          <w:rFonts w:ascii="GHEA Grapalat" w:hAnsi="GHEA Grapalat"/>
          <w:sz w:val="22"/>
          <w:szCs w:val="22"/>
          <w:lang w:val="hy-AM"/>
        </w:rPr>
        <w:t>ՀՀ մարզային բնակավայրում գույք ձեռք բերելու դեպքում ամսական վճարների մարման համար հանրագումարային մինչև 10 մլն դրամ մայր գումարի և դրա նկատմամբ հաշվեգրվող մինչև 10% տոկոսագումարի գծով,</w:t>
      </w:r>
    </w:p>
    <w:p w14:paraId="6EBC8D76" w14:textId="77777777" w:rsidR="00CF7C9E" w:rsidRPr="00AC2E03" w:rsidRDefault="00CF7C9E" w:rsidP="009433D0">
      <w:pPr>
        <w:pStyle w:val="ListParagraph"/>
        <w:numPr>
          <w:ilvl w:val="0"/>
          <w:numId w:val="11"/>
        </w:numPr>
        <w:ind w:left="0" w:firstLine="0"/>
        <w:jc w:val="both"/>
        <w:rPr>
          <w:rFonts w:ascii="GHEA Grapalat" w:hAnsi="GHEA Grapalat"/>
          <w:sz w:val="22"/>
          <w:szCs w:val="22"/>
          <w:lang w:val="hy-AM"/>
        </w:rPr>
      </w:pPr>
      <w:r w:rsidRPr="00AC2E03">
        <w:rPr>
          <w:rFonts w:ascii="GHEA Grapalat" w:hAnsi="GHEA Grapalat"/>
          <w:sz w:val="22"/>
          <w:szCs w:val="22"/>
          <w:lang w:val="hy-AM"/>
        </w:rPr>
        <w:t xml:space="preserve">Արցախի Հանրապետությունում գույք ձեռք բերելու դեպքում ամսական վճարների մարման համար հանրագումարային մինչև 12 մլն դրամ մայր գումարի և դրա նկատմամբ հաշվեգրվող մինչև 12% տոկոսագումարի գծով։ </w:t>
      </w:r>
    </w:p>
    <w:p w14:paraId="528BCDFE" w14:textId="68F89E9D" w:rsidR="00CF7C9E" w:rsidRPr="00AC2E03" w:rsidRDefault="00860CAA" w:rsidP="00CF7C9E">
      <w:pPr>
        <w:spacing w:after="0" w:line="240" w:lineRule="auto"/>
        <w:jc w:val="both"/>
        <w:rPr>
          <w:rFonts w:ascii="GHEA Grapalat" w:hAnsi="GHEA Grapalat"/>
          <w:b/>
          <w:lang w:val="hy-AM"/>
        </w:rPr>
      </w:pPr>
      <w:r w:rsidRPr="00AC2E03">
        <w:rPr>
          <w:rFonts w:ascii="GHEA Grapalat" w:hAnsi="GHEA Grapalat"/>
          <w:b/>
          <w:lang w:val="hy-AM"/>
        </w:rPr>
        <w:tab/>
      </w:r>
      <w:r w:rsidR="00CF7C9E" w:rsidRPr="00AC2E03">
        <w:rPr>
          <w:rFonts w:ascii="GHEA Grapalat" w:hAnsi="GHEA Grapalat"/>
          <w:b/>
          <w:lang w:val="hy-AM"/>
        </w:rPr>
        <w:t>ՀՀ 2023 թվականի պետական բյուջեով 1283 շահառուի աջակցություն տրամադրելու համար նախատես</w:t>
      </w:r>
      <w:r w:rsidR="00552072" w:rsidRPr="00AC2E03">
        <w:rPr>
          <w:rFonts w:ascii="GHEA Grapalat" w:hAnsi="GHEA Grapalat"/>
          <w:b/>
          <w:lang w:val="hy-AM"/>
        </w:rPr>
        <w:t>վ</w:t>
      </w:r>
      <w:r w:rsidR="00CF7C9E" w:rsidRPr="00AC2E03">
        <w:rPr>
          <w:rFonts w:ascii="GHEA Grapalat" w:hAnsi="GHEA Grapalat"/>
          <w:b/>
          <w:lang w:val="hy-AM"/>
        </w:rPr>
        <w:t xml:space="preserve">ել </w:t>
      </w:r>
      <w:r w:rsidR="00552072" w:rsidRPr="00AC2E03">
        <w:rPr>
          <w:rFonts w:ascii="GHEA Grapalat" w:hAnsi="GHEA Grapalat"/>
          <w:b/>
          <w:lang w:val="hy-AM"/>
        </w:rPr>
        <w:t xml:space="preserve">է </w:t>
      </w:r>
      <w:r w:rsidR="00CF7C9E" w:rsidRPr="00AC2E03">
        <w:rPr>
          <w:rFonts w:ascii="GHEA Grapalat" w:hAnsi="GHEA Grapalat"/>
          <w:b/>
          <w:lang w:val="hy-AM"/>
        </w:rPr>
        <w:t xml:space="preserve">2,000,000.0 </w:t>
      </w:r>
      <w:r w:rsidR="00134179" w:rsidRPr="00AC2E03">
        <w:rPr>
          <w:rFonts w:ascii="GHEA Grapalat" w:hAnsi="GHEA Grapalat"/>
          <w:b/>
          <w:lang w:val="hy-AM"/>
        </w:rPr>
        <w:t>հազ.</w:t>
      </w:r>
      <w:r w:rsidR="00CF7C9E" w:rsidRPr="00AC2E03">
        <w:rPr>
          <w:rFonts w:ascii="GHEA Grapalat" w:hAnsi="GHEA Grapalat"/>
          <w:b/>
          <w:lang w:val="hy-AM"/>
        </w:rPr>
        <w:t>դրամ։</w:t>
      </w:r>
    </w:p>
    <w:p w14:paraId="586A794A" w14:textId="6F64AAF9" w:rsidR="00CF7C9E" w:rsidRPr="00AC2E03" w:rsidRDefault="00860CAA" w:rsidP="00CF7C9E">
      <w:pPr>
        <w:spacing w:after="0" w:line="240" w:lineRule="auto"/>
        <w:jc w:val="both"/>
        <w:rPr>
          <w:rFonts w:ascii="GHEA Grapalat" w:hAnsi="GHEA Grapalat"/>
          <w:lang w:val="hy-AM"/>
        </w:rPr>
      </w:pPr>
      <w:r w:rsidRPr="00AC2E03">
        <w:rPr>
          <w:rFonts w:ascii="GHEA Grapalat" w:hAnsi="GHEA Grapalat"/>
          <w:b/>
          <w:lang w:val="hy-AM"/>
        </w:rPr>
        <w:tab/>
      </w:r>
      <w:r w:rsidR="00CF7C9E" w:rsidRPr="00AC2E03">
        <w:rPr>
          <w:rFonts w:ascii="GHEA Grapalat" w:hAnsi="GHEA Grapalat"/>
          <w:b/>
          <w:lang w:val="hy-AM"/>
        </w:rPr>
        <w:t xml:space="preserve">ՀՀ 2024-2026թթ. ՄԺԾԾ-ով 2024 թվականին նախատեսվում </w:t>
      </w:r>
      <w:r w:rsidR="00CF7C9E" w:rsidRPr="00AC2E03">
        <w:rPr>
          <w:rFonts w:ascii="GHEA Grapalat" w:eastAsia="Times New Roman" w:hAnsi="GHEA Grapalat" w:cs="Calibri"/>
          <w:b/>
          <w:lang w:val="hy-AM"/>
        </w:rPr>
        <w:t>5,408,927.2</w:t>
      </w:r>
      <w:r w:rsidR="00134179" w:rsidRPr="00AC2E03">
        <w:rPr>
          <w:rFonts w:ascii="GHEA Grapalat" w:eastAsia="Times New Roman" w:hAnsi="GHEA Grapalat" w:cs="Calibri"/>
          <w:b/>
          <w:lang w:val="hy-AM"/>
        </w:rPr>
        <w:t xml:space="preserve"> հազ.</w:t>
      </w:r>
      <w:r w:rsidR="00CF7C9E" w:rsidRPr="00AC2E03">
        <w:rPr>
          <w:rFonts w:ascii="GHEA Grapalat" w:eastAsia="Times New Roman" w:hAnsi="GHEA Grapalat" w:cs="GHEA Grapalat"/>
          <w:b/>
          <w:lang w:val="hy-AM"/>
        </w:rPr>
        <w:t>դրամ՝</w:t>
      </w:r>
      <w:r w:rsidR="00D008CA" w:rsidRPr="00AC2E03">
        <w:rPr>
          <w:rFonts w:ascii="GHEA Grapalat" w:eastAsia="Times New Roman" w:hAnsi="GHEA Grapalat" w:cs="GHEA Grapalat"/>
          <w:b/>
          <w:lang w:val="hy-AM"/>
        </w:rPr>
        <w:t xml:space="preserve"> </w:t>
      </w:r>
      <w:r w:rsidR="00CF7C9E" w:rsidRPr="00AC2E03">
        <w:rPr>
          <w:rFonts w:ascii="GHEA Grapalat" w:eastAsia="Times New Roman" w:hAnsi="GHEA Grapalat" w:cs="Calibri"/>
          <w:b/>
          <w:lang w:val="hy-AM"/>
        </w:rPr>
        <w:t xml:space="preserve">4032 </w:t>
      </w:r>
      <w:r w:rsidR="00CF7C9E" w:rsidRPr="00AC2E03">
        <w:rPr>
          <w:rFonts w:ascii="GHEA Grapalat" w:eastAsia="Times New Roman" w:hAnsi="GHEA Grapalat" w:cs="GHEA Grapalat"/>
          <w:b/>
          <w:lang w:val="hy-AM"/>
        </w:rPr>
        <w:t>շահառուի</w:t>
      </w:r>
      <w:r w:rsidR="00CF7C9E" w:rsidRPr="00AC2E03">
        <w:rPr>
          <w:rFonts w:ascii="GHEA Grapalat" w:eastAsia="Times New Roman" w:hAnsi="GHEA Grapalat" w:cs="Calibri"/>
          <w:b/>
          <w:lang w:val="hy-AM"/>
        </w:rPr>
        <w:t xml:space="preserve"> </w:t>
      </w:r>
      <w:r w:rsidR="00CF7C9E" w:rsidRPr="00AC2E03">
        <w:rPr>
          <w:rFonts w:ascii="GHEA Grapalat" w:eastAsia="Times New Roman" w:hAnsi="GHEA Grapalat" w:cs="GHEA Grapalat"/>
          <w:b/>
          <w:lang w:val="hy-AM"/>
        </w:rPr>
        <w:t>համար</w:t>
      </w:r>
      <w:r w:rsidR="00CF7C9E" w:rsidRPr="00AC2E03">
        <w:rPr>
          <w:rFonts w:ascii="GHEA Grapalat" w:eastAsia="Times New Roman" w:hAnsi="GHEA Grapalat" w:cs="Calibri"/>
          <w:b/>
          <w:lang w:val="hy-AM"/>
        </w:rPr>
        <w:t xml:space="preserve">, </w:t>
      </w:r>
      <w:r w:rsidR="00CF7C9E" w:rsidRPr="00AC2E03">
        <w:rPr>
          <w:rFonts w:ascii="GHEA Grapalat" w:hAnsi="GHEA Grapalat"/>
          <w:b/>
          <w:lang w:val="hy-AM"/>
        </w:rPr>
        <w:t>2025 թվականին նախատեսվում 7</w:t>
      </w:r>
      <w:r w:rsidR="00CF7C9E" w:rsidRPr="00AC2E03">
        <w:rPr>
          <w:rFonts w:ascii="GHEA Grapalat" w:eastAsia="Times New Roman" w:hAnsi="GHEA Grapalat" w:cs="Calibri"/>
          <w:b/>
          <w:lang w:val="hy-AM"/>
        </w:rPr>
        <w:t>,067,451.1 հազ</w:t>
      </w:r>
      <w:r w:rsidR="00673856" w:rsidRPr="00AC2E03">
        <w:rPr>
          <w:rFonts w:ascii="GHEA Grapalat" w:eastAsia="Times New Roman" w:hAnsi="GHEA Grapalat" w:cs="Calibri"/>
          <w:b/>
          <w:lang w:val="hy-AM"/>
        </w:rPr>
        <w:t>.</w:t>
      </w:r>
      <w:r w:rsidR="00CF7C9E" w:rsidRPr="00AC2E03">
        <w:rPr>
          <w:rFonts w:ascii="GHEA Grapalat" w:eastAsia="Times New Roman" w:hAnsi="GHEA Grapalat" w:cs="GHEA Grapalat"/>
          <w:b/>
          <w:lang w:val="hy-AM"/>
        </w:rPr>
        <w:t>դրամ՝</w:t>
      </w:r>
      <w:r w:rsidR="00CF7C9E" w:rsidRPr="00AC2E03">
        <w:rPr>
          <w:rFonts w:ascii="GHEA Grapalat" w:eastAsia="Times New Roman" w:hAnsi="GHEA Grapalat" w:cs="Calibri"/>
          <w:b/>
          <w:lang w:val="hy-AM"/>
        </w:rPr>
        <w:t xml:space="preserve"> 4167 </w:t>
      </w:r>
      <w:r w:rsidR="00CF7C9E" w:rsidRPr="00AC2E03">
        <w:rPr>
          <w:rFonts w:ascii="GHEA Grapalat" w:eastAsia="Times New Roman" w:hAnsi="GHEA Grapalat" w:cs="GHEA Grapalat"/>
          <w:b/>
          <w:lang w:val="hy-AM"/>
        </w:rPr>
        <w:t>շահառուի</w:t>
      </w:r>
      <w:r w:rsidR="00CF7C9E" w:rsidRPr="00AC2E03">
        <w:rPr>
          <w:rFonts w:ascii="GHEA Grapalat" w:eastAsia="Times New Roman" w:hAnsi="GHEA Grapalat" w:cs="Calibri"/>
          <w:b/>
          <w:lang w:val="hy-AM"/>
        </w:rPr>
        <w:t xml:space="preserve"> </w:t>
      </w:r>
      <w:r w:rsidR="00CF7C9E" w:rsidRPr="00AC2E03">
        <w:rPr>
          <w:rFonts w:ascii="GHEA Grapalat" w:eastAsia="Times New Roman" w:hAnsi="GHEA Grapalat" w:cs="GHEA Grapalat"/>
          <w:b/>
          <w:lang w:val="hy-AM"/>
        </w:rPr>
        <w:t>համա</w:t>
      </w:r>
      <w:r w:rsidR="00CF7C9E" w:rsidRPr="00AC2E03">
        <w:rPr>
          <w:rFonts w:ascii="GHEA Grapalat" w:eastAsia="Times New Roman" w:hAnsi="GHEA Grapalat" w:cs="Calibri"/>
          <w:b/>
          <w:lang w:val="hy-AM"/>
        </w:rPr>
        <w:t xml:space="preserve">ր, իսկ </w:t>
      </w:r>
      <w:r w:rsidR="00CF7C9E" w:rsidRPr="00AC2E03">
        <w:rPr>
          <w:rFonts w:ascii="GHEA Grapalat" w:hAnsi="GHEA Grapalat"/>
          <w:b/>
          <w:lang w:val="hy-AM"/>
        </w:rPr>
        <w:t>2025 թվականին նախատեսվում 7</w:t>
      </w:r>
      <w:r w:rsidR="00CF7C9E" w:rsidRPr="00AC2E03">
        <w:rPr>
          <w:rFonts w:ascii="GHEA Grapalat" w:eastAsia="Times New Roman" w:hAnsi="GHEA Grapalat" w:cs="Calibri"/>
          <w:b/>
          <w:lang w:val="hy-AM"/>
        </w:rPr>
        <w:t>,057,752.</w:t>
      </w:r>
      <w:r w:rsidR="00552072" w:rsidRPr="00AC2E03">
        <w:rPr>
          <w:rFonts w:ascii="GHEA Grapalat" w:eastAsia="Times New Roman" w:hAnsi="GHEA Grapalat" w:cs="Calibri"/>
          <w:b/>
          <w:lang w:val="hy-AM"/>
        </w:rPr>
        <w:t>6 հազ.</w:t>
      </w:r>
      <w:r w:rsidR="00CF7C9E" w:rsidRPr="00AC2E03">
        <w:rPr>
          <w:rFonts w:ascii="GHEA Grapalat" w:eastAsia="Times New Roman" w:hAnsi="GHEA Grapalat" w:cs="GHEA Grapalat"/>
          <w:b/>
          <w:lang w:val="hy-AM"/>
        </w:rPr>
        <w:t>դրամ՝</w:t>
      </w:r>
      <w:r w:rsidR="00CF7C9E" w:rsidRPr="00AC2E03">
        <w:rPr>
          <w:rFonts w:ascii="GHEA Grapalat" w:eastAsia="Times New Roman" w:hAnsi="GHEA Grapalat" w:cs="Calibri"/>
          <w:b/>
          <w:lang w:val="hy-AM"/>
        </w:rPr>
        <w:t xml:space="preserve"> 4167 </w:t>
      </w:r>
      <w:r w:rsidR="00CF7C9E" w:rsidRPr="00AC2E03">
        <w:rPr>
          <w:rFonts w:ascii="GHEA Grapalat" w:eastAsia="Times New Roman" w:hAnsi="GHEA Grapalat" w:cs="GHEA Grapalat"/>
          <w:b/>
          <w:lang w:val="hy-AM"/>
        </w:rPr>
        <w:t>շահառուի</w:t>
      </w:r>
      <w:r w:rsidR="00CF7C9E" w:rsidRPr="00AC2E03">
        <w:rPr>
          <w:rFonts w:ascii="GHEA Grapalat" w:eastAsia="Times New Roman" w:hAnsi="GHEA Grapalat" w:cs="Calibri"/>
          <w:b/>
          <w:lang w:val="hy-AM"/>
        </w:rPr>
        <w:t xml:space="preserve"> </w:t>
      </w:r>
      <w:r w:rsidR="00CF7C9E" w:rsidRPr="00AC2E03">
        <w:rPr>
          <w:rFonts w:ascii="GHEA Grapalat" w:eastAsia="Times New Roman" w:hAnsi="GHEA Grapalat" w:cs="GHEA Grapalat"/>
          <w:b/>
          <w:lang w:val="hy-AM"/>
        </w:rPr>
        <w:t>համա</w:t>
      </w:r>
      <w:r w:rsidR="00CF7C9E" w:rsidRPr="00AC2E03">
        <w:rPr>
          <w:rFonts w:ascii="GHEA Grapalat" w:eastAsia="Times New Roman" w:hAnsi="GHEA Grapalat" w:cs="Calibri"/>
          <w:b/>
          <w:lang w:val="hy-AM"/>
        </w:rPr>
        <w:t>ր</w:t>
      </w:r>
      <w:r w:rsidR="00CF7C9E" w:rsidRPr="00AC2E03">
        <w:rPr>
          <w:rFonts w:ascii="GHEA Grapalat" w:hAnsi="GHEA Grapalat"/>
          <w:lang w:val="hy-AM"/>
        </w:rPr>
        <w:t>:</w:t>
      </w:r>
    </w:p>
    <w:p w14:paraId="07BBFAEE" w14:textId="77777777" w:rsidR="00CF7C9E" w:rsidRPr="00AC2E03" w:rsidRDefault="00CF7C9E" w:rsidP="00CF7C9E">
      <w:pPr>
        <w:spacing w:after="0" w:line="240" w:lineRule="auto"/>
        <w:jc w:val="both"/>
        <w:rPr>
          <w:rFonts w:ascii="GHEA Grapalat" w:hAnsi="GHEA Grapalat"/>
          <w:lang w:val="hy-AM"/>
        </w:rPr>
      </w:pPr>
    </w:p>
    <w:p w14:paraId="51963747" w14:textId="6EBFCAF0" w:rsidR="00CF7C9E" w:rsidRPr="00AC2E03" w:rsidRDefault="00CF7C9E" w:rsidP="00CF7C9E">
      <w:pPr>
        <w:spacing w:after="0" w:line="240" w:lineRule="auto"/>
        <w:jc w:val="both"/>
        <w:rPr>
          <w:rFonts w:ascii="GHEA Grapalat" w:eastAsia="Times New Roman" w:hAnsi="GHEA Grapalat" w:cs="Calibri"/>
          <w:b/>
          <w:iCs/>
          <w:lang w:val="hy-AM"/>
        </w:rPr>
      </w:pPr>
      <w:r w:rsidRPr="00AC2E03">
        <w:rPr>
          <w:rFonts w:ascii="GHEA Grapalat" w:eastAsia="Times New Roman" w:hAnsi="GHEA Grapalat" w:cs="Calibri"/>
          <w:b/>
          <w:iCs/>
          <w:lang w:val="hy-AM"/>
        </w:rPr>
        <w:t>4.</w:t>
      </w:r>
      <w:r w:rsidR="00134179" w:rsidRPr="00AC2E03">
        <w:rPr>
          <w:rFonts w:ascii="GHEA Grapalat" w:eastAsia="Times New Roman" w:hAnsi="GHEA Grapalat" w:cs="Calibri"/>
          <w:b/>
          <w:iCs/>
          <w:lang w:val="hy-AM"/>
        </w:rPr>
        <w:t xml:space="preserve"> </w:t>
      </w:r>
      <w:r w:rsidRPr="00AC2E03">
        <w:rPr>
          <w:rFonts w:ascii="GHEA Grapalat" w:eastAsia="Times New Roman" w:hAnsi="GHEA Grapalat" w:cs="Calibri"/>
          <w:b/>
          <w:iCs/>
          <w:lang w:val="hy-AM"/>
        </w:rPr>
        <w:t>Սահմանամերձ բնակավայրերում ընտանիքների բնակարանային մատչելիության ապահովման պետական աջակցություն (12008)</w:t>
      </w:r>
    </w:p>
    <w:p w14:paraId="7128E998" w14:textId="38B58F2F" w:rsidR="00CF7C9E" w:rsidRPr="00AC2E03" w:rsidRDefault="00CF7C9E" w:rsidP="00CF7C9E">
      <w:pPr>
        <w:spacing w:after="0" w:line="240" w:lineRule="auto"/>
        <w:jc w:val="both"/>
        <w:rPr>
          <w:rFonts w:ascii="GHEA Grapalat" w:eastAsia="Times New Roman" w:hAnsi="GHEA Grapalat" w:cs="Calibri"/>
          <w:i/>
          <w:iCs/>
          <w:lang w:val="hy-AM"/>
        </w:rPr>
      </w:pPr>
      <w:r w:rsidRPr="00AC2E03">
        <w:rPr>
          <w:rFonts w:ascii="GHEA Grapalat" w:eastAsia="Times New Roman" w:hAnsi="GHEA Grapalat" w:cs="Calibri"/>
          <w:i/>
          <w:iCs/>
          <w:lang w:val="hy-AM"/>
        </w:rPr>
        <w:t>ՀՀ սահմանամերձ գյուղական բնակավայրում անհատական բնակելի տուն կառուցելու նպատակով գործընկեր կազմակերպությունների կողմից տրամադրված հիփոթեքային վարկ ստացած շահառուին աջակցություն</w:t>
      </w:r>
      <w:r w:rsidR="00D008CA" w:rsidRPr="00AC2E03">
        <w:rPr>
          <w:rFonts w:ascii="GHEA Grapalat" w:eastAsia="Times New Roman" w:hAnsi="GHEA Grapalat" w:cs="Calibri"/>
          <w:i/>
          <w:iCs/>
          <w:lang w:val="hy-AM"/>
        </w:rPr>
        <w:t>:</w:t>
      </w:r>
      <w:r w:rsidRPr="00AC2E03">
        <w:rPr>
          <w:rFonts w:ascii="GHEA Grapalat" w:eastAsia="Times New Roman" w:hAnsi="GHEA Grapalat" w:cs="Calibri"/>
          <w:i/>
          <w:iCs/>
          <w:lang w:val="hy-AM"/>
        </w:rPr>
        <w:t xml:space="preserve"> </w:t>
      </w:r>
    </w:p>
    <w:p w14:paraId="49965F29" w14:textId="610AFCB3" w:rsidR="00CF7C9E" w:rsidRPr="00AC2E03" w:rsidRDefault="00D008CA" w:rsidP="00CF7C9E">
      <w:pPr>
        <w:spacing w:after="0" w:line="240" w:lineRule="auto"/>
        <w:jc w:val="both"/>
        <w:rPr>
          <w:rFonts w:ascii="GHEA Grapalat" w:hAnsi="GHEA Grapalat"/>
          <w:lang w:val="hy-AM"/>
        </w:rPr>
      </w:pPr>
      <w:r w:rsidRPr="00AC2E03">
        <w:rPr>
          <w:rFonts w:ascii="GHEA Grapalat" w:hAnsi="GHEA Grapalat"/>
          <w:lang w:val="hy-AM"/>
        </w:rPr>
        <w:tab/>
      </w:r>
      <w:r w:rsidR="00CF7C9E" w:rsidRPr="00AC2E03">
        <w:rPr>
          <w:rFonts w:ascii="GHEA Grapalat" w:hAnsi="GHEA Grapalat"/>
          <w:lang w:val="hy-AM"/>
        </w:rPr>
        <w:t xml:space="preserve">2022 </w:t>
      </w:r>
      <w:r w:rsidR="00CF7C9E" w:rsidRPr="00AC2E03">
        <w:rPr>
          <w:rFonts w:ascii="GHEA Grapalat" w:hAnsi="GHEA Grapalat" w:cs="Sylfaen"/>
          <w:lang w:val="hy-AM"/>
        </w:rPr>
        <w:t>թվականի</w:t>
      </w:r>
      <w:r w:rsidR="00CF7C9E" w:rsidRPr="00AC2E03">
        <w:rPr>
          <w:rFonts w:ascii="GHEA Grapalat" w:hAnsi="GHEA Grapalat"/>
          <w:lang w:val="hy-AM"/>
        </w:rPr>
        <w:t xml:space="preserve"> </w:t>
      </w:r>
      <w:r w:rsidR="00CF7C9E" w:rsidRPr="00AC2E03">
        <w:rPr>
          <w:rFonts w:ascii="GHEA Grapalat" w:hAnsi="GHEA Grapalat" w:cs="Sylfaen"/>
          <w:lang w:val="hy-AM"/>
        </w:rPr>
        <w:t>հունիսի</w:t>
      </w:r>
      <w:r w:rsidR="00CF7C9E" w:rsidRPr="00AC2E03">
        <w:rPr>
          <w:rFonts w:ascii="GHEA Grapalat" w:hAnsi="GHEA Grapalat"/>
          <w:lang w:val="hy-AM"/>
        </w:rPr>
        <w:t xml:space="preserve"> 9-</w:t>
      </w:r>
      <w:r w:rsidR="00CF7C9E" w:rsidRPr="00AC2E03">
        <w:rPr>
          <w:rFonts w:ascii="GHEA Grapalat" w:hAnsi="GHEA Grapalat" w:cs="Sylfaen"/>
          <w:lang w:val="hy-AM"/>
        </w:rPr>
        <w:t>ի</w:t>
      </w:r>
      <w:r w:rsidR="00CF7C9E" w:rsidRPr="00AC2E03">
        <w:rPr>
          <w:rFonts w:ascii="GHEA Grapalat" w:hAnsi="GHEA Grapalat"/>
          <w:lang w:val="hy-AM"/>
        </w:rPr>
        <w:t xml:space="preserve"> </w:t>
      </w:r>
      <w:r w:rsidR="00CF7C9E" w:rsidRPr="00AC2E03">
        <w:rPr>
          <w:rFonts w:ascii="GHEA Grapalat" w:hAnsi="GHEA Grapalat" w:cs="Sylfaen"/>
          <w:lang w:val="hy-AM"/>
        </w:rPr>
        <w:t>թիվ</w:t>
      </w:r>
      <w:r w:rsidR="00CF7C9E" w:rsidRPr="00AC2E03">
        <w:rPr>
          <w:rFonts w:ascii="GHEA Grapalat" w:hAnsi="GHEA Grapalat"/>
          <w:lang w:val="hy-AM"/>
        </w:rPr>
        <w:t xml:space="preserve"> N 842-</w:t>
      </w:r>
      <w:r w:rsidR="00CF7C9E" w:rsidRPr="00AC2E03">
        <w:rPr>
          <w:rFonts w:ascii="GHEA Grapalat" w:hAnsi="GHEA Grapalat" w:cs="Sylfaen"/>
          <w:lang w:val="hy-AM"/>
        </w:rPr>
        <w:t>Լ</w:t>
      </w:r>
      <w:r w:rsidR="00CF7C9E" w:rsidRPr="00AC2E03">
        <w:rPr>
          <w:rFonts w:ascii="GHEA Grapalat" w:hAnsi="GHEA Grapalat"/>
          <w:lang w:val="hy-AM"/>
        </w:rPr>
        <w:t xml:space="preserve"> </w:t>
      </w:r>
      <w:r w:rsidR="00CF7C9E" w:rsidRPr="00AC2E03">
        <w:rPr>
          <w:rFonts w:ascii="GHEA Grapalat" w:hAnsi="GHEA Grapalat" w:cs="Sylfaen"/>
          <w:lang w:val="hy-AM"/>
        </w:rPr>
        <w:t>որոշմամբ</w:t>
      </w:r>
      <w:r w:rsidR="00CF7C9E" w:rsidRPr="00AC2E03">
        <w:rPr>
          <w:rFonts w:ascii="GHEA Grapalat" w:hAnsi="GHEA Grapalat"/>
          <w:lang w:val="hy-AM"/>
        </w:rPr>
        <w:t xml:space="preserve"> (</w:t>
      </w:r>
      <w:r w:rsidR="00CF7C9E" w:rsidRPr="00AC2E03">
        <w:rPr>
          <w:rFonts w:ascii="GHEA Grapalat" w:hAnsi="GHEA Grapalat" w:cs="Sylfaen"/>
          <w:lang w:val="hy-AM"/>
        </w:rPr>
        <w:t>այսուհետ՝</w:t>
      </w:r>
      <w:r w:rsidR="00CF7C9E" w:rsidRPr="00AC2E03">
        <w:rPr>
          <w:rFonts w:ascii="GHEA Grapalat" w:hAnsi="GHEA Grapalat"/>
          <w:lang w:val="hy-AM"/>
        </w:rPr>
        <w:t xml:space="preserve"> </w:t>
      </w:r>
      <w:r w:rsidR="00CF7C9E" w:rsidRPr="00AC2E03">
        <w:rPr>
          <w:rFonts w:ascii="GHEA Grapalat" w:hAnsi="GHEA Grapalat" w:cs="Sylfaen"/>
          <w:lang w:val="hy-AM"/>
        </w:rPr>
        <w:t>Որոշում</w:t>
      </w:r>
      <w:r w:rsidR="00CF7C9E" w:rsidRPr="00AC2E03">
        <w:rPr>
          <w:rFonts w:ascii="GHEA Grapalat" w:hAnsi="GHEA Grapalat"/>
          <w:lang w:val="hy-AM"/>
        </w:rPr>
        <w:t xml:space="preserve">) </w:t>
      </w:r>
      <w:r w:rsidRPr="00AC2E03">
        <w:rPr>
          <w:rFonts w:ascii="GHEA Grapalat" w:hAnsi="GHEA Grapalat" w:cs="Sylfaen"/>
          <w:lang w:val="hy-AM"/>
        </w:rPr>
        <w:t>Կ</w:t>
      </w:r>
      <w:r w:rsidR="00CF7C9E" w:rsidRPr="00AC2E03">
        <w:rPr>
          <w:rFonts w:ascii="GHEA Grapalat" w:hAnsi="GHEA Grapalat" w:cs="Sylfaen"/>
          <w:lang w:val="hy-AM"/>
        </w:rPr>
        <w:t>առավարությունը</w:t>
      </w:r>
      <w:r w:rsidR="00CF7C9E" w:rsidRPr="00AC2E03">
        <w:rPr>
          <w:rFonts w:ascii="GHEA Grapalat" w:hAnsi="GHEA Grapalat"/>
          <w:lang w:val="hy-AM"/>
        </w:rPr>
        <w:t xml:space="preserve"> </w:t>
      </w:r>
      <w:r w:rsidR="00CF7C9E" w:rsidRPr="00AC2E03">
        <w:rPr>
          <w:rFonts w:ascii="GHEA Grapalat" w:hAnsi="GHEA Grapalat" w:cs="Sylfaen"/>
          <w:lang w:val="hy-AM"/>
        </w:rPr>
        <w:t>հաստատել</w:t>
      </w:r>
      <w:r w:rsidR="00CF7C9E" w:rsidRPr="00AC2E03">
        <w:rPr>
          <w:rFonts w:ascii="GHEA Grapalat" w:hAnsi="GHEA Grapalat"/>
          <w:lang w:val="hy-AM"/>
        </w:rPr>
        <w:t xml:space="preserve"> </w:t>
      </w:r>
      <w:r w:rsidR="00CF7C9E" w:rsidRPr="00AC2E03">
        <w:rPr>
          <w:rFonts w:ascii="GHEA Grapalat" w:hAnsi="GHEA Grapalat" w:cs="Sylfaen"/>
          <w:lang w:val="hy-AM"/>
        </w:rPr>
        <w:t>է</w:t>
      </w:r>
      <w:r w:rsidR="00CF7C9E" w:rsidRPr="00AC2E03">
        <w:rPr>
          <w:rFonts w:ascii="GHEA Grapalat" w:hAnsi="GHEA Grapalat"/>
          <w:lang w:val="hy-AM"/>
        </w:rPr>
        <w:t xml:space="preserve"> «</w:t>
      </w:r>
      <w:r w:rsidR="00CF7C9E" w:rsidRPr="00AC2E03">
        <w:rPr>
          <w:rFonts w:ascii="GHEA Grapalat" w:hAnsi="GHEA Grapalat" w:cs="Sylfaen"/>
          <w:lang w:val="hy-AM"/>
        </w:rPr>
        <w:t>Հայաստանի</w:t>
      </w:r>
      <w:r w:rsidR="00CF7C9E" w:rsidRPr="00AC2E03">
        <w:rPr>
          <w:rFonts w:ascii="GHEA Grapalat" w:hAnsi="GHEA Grapalat"/>
          <w:lang w:val="hy-AM"/>
        </w:rPr>
        <w:t xml:space="preserve"> </w:t>
      </w:r>
      <w:r w:rsidR="00CF7C9E" w:rsidRPr="00AC2E03">
        <w:rPr>
          <w:rFonts w:ascii="GHEA Grapalat" w:hAnsi="GHEA Grapalat" w:cs="Sylfaen"/>
          <w:lang w:val="hy-AM"/>
        </w:rPr>
        <w:t>Հանրապետության</w:t>
      </w:r>
      <w:r w:rsidR="00CF7C9E" w:rsidRPr="00AC2E03">
        <w:rPr>
          <w:rFonts w:ascii="GHEA Grapalat" w:hAnsi="GHEA Grapalat"/>
          <w:lang w:val="hy-AM"/>
        </w:rPr>
        <w:t xml:space="preserve"> </w:t>
      </w:r>
      <w:r w:rsidR="00CF7C9E" w:rsidRPr="00AC2E03">
        <w:rPr>
          <w:rFonts w:ascii="GHEA Grapalat" w:hAnsi="GHEA Grapalat" w:cs="Sylfaen"/>
          <w:lang w:val="hy-AM"/>
        </w:rPr>
        <w:t>սահմանամերձ</w:t>
      </w:r>
      <w:r w:rsidR="00CF7C9E" w:rsidRPr="00AC2E03">
        <w:rPr>
          <w:rFonts w:ascii="GHEA Grapalat" w:hAnsi="GHEA Grapalat"/>
          <w:lang w:val="hy-AM"/>
        </w:rPr>
        <w:t xml:space="preserve"> </w:t>
      </w:r>
      <w:r w:rsidR="00CF7C9E" w:rsidRPr="00AC2E03">
        <w:rPr>
          <w:rFonts w:ascii="GHEA Grapalat" w:hAnsi="GHEA Grapalat" w:cs="Sylfaen"/>
          <w:lang w:val="hy-AM"/>
        </w:rPr>
        <w:t>բնակավայրերում</w:t>
      </w:r>
      <w:r w:rsidR="00CF7C9E" w:rsidRPr="00AC2E03">
        <w:rPr>
          <w:rFonts w:ascii="GHEA Grapalat" w:hAnsi="GHEA Grapalat"/>
          <w:lang w:val="hy-AM"/>
        </w:rPr>
        <w:t xml:space="preserve"> </w:t>
      </w:r>
      <w:r w:rsidR="00CF7C9E" w:rsidRPr="00AC2E03">
        <w:rPr>
          <w:rFonts w:ascii="GHEA Grapalat" w:hAnsi="GHEA Grapalat" w:cs="Sylfaen"/>
          <w:lang w:val="hy-AM"/>
        </w:rPr>
        <w:t>ընտանիքների</w:t>
      </w:r>
      <w:r w:rsidR="00CF7C9E" w:rsidRPr="00AC2E03">
        <w:rPr>
          <w:rFonts w:ascii="GHEA Grapalat" w:hAnsi="GHEA Grapalat"/>
          <w:lang w:val="hy-AM"/>
        </w:rPr>
        <w:t xml:space="preserve"> </w:t>
      </w:r>
      <w:r w:rsidR="00CF7C9E" w:rsidRPr="00AC2E03">
        <w:rPr>
          <w:rFonts w:ascii="GHEA Grapalat" w:hAnsi="GHEA Grapalat" w:cs="Sylfaen"/>
          <w:lang w:val="hy-AM"/>
        </w:rPr>
        <w:t>բնակարանային</w:t>
      </w:r>
      <w:r w:rsidR="00CF7C9E" w:rsidRPr="00AC2E03">
        <w:rPr>
          <w:rFonts w:ascii="GHEA Grapalat" w:hAnsi="GHEA Grapalat"/>
          <w:lang w:val="hy-AM"/>
        </w:rPr>
        <w:t xml:space="preserve"> </w:t>
      </w:r>
      <w:r w:rsidR="00CF7C9E" w:rsidRPr="00AC2E03">
        <w:rPr>
          <w:rFonts w:ascii="GHEA Grapalat" w:hAnsi="GHEA Grapalat" w:cs="Sylfaen"/>
          <w:lang w:val="hy-AM"/>
        </w:rPr>
        <w:t>մատչելիության</w:t>
      </w:r>
      <w:r w:rsidR="00CF7C9E" w:rsidRPr="00AC2E03">
        <w:rPr>
          <w:rFonts w:ascii="GHEA Grapalat" w:hAnsi="GHEA Grapalat"/>
          <w:lang w:val="hy-AM"/>
        </w:rPr>
        <w:t xml:space="preserve"> </w:t>
      </w:r>
      <w:r w:rsidR="00CF7C9E" w:rsidRPr="00AC2E03">
        <w:rPr>
          <w:rFonts w:ascii="GHEA Grapalat" w:hAnsi="GHEA Grapalat" w:cs="Sylfaen"/>
          <w:lang w:val="hy-AM"/>
        </w:rPr>
        <w:t>ապահովման</w:t>
      </w:r>
      <w:r w:rsidR="00CF7C9E" w:rsidRPr="00AC2E03">
        <w:rPr>
          <w:rFonts w:ascii="GHEA Grapalat" w:hAnsi="GHEA Grapalat"/>
          <w:lang w:val="hy-AM"/>
        </w:rPr>
        <w:t xml:space="preserve"> </w:t>
      </w:r>
      <w:r w:rsidR="00CF7C9E" w:rsidRPr="00AC2E03">
        <w:rPr>
          <w:rFonts w:ascii="GHEA Grapalat" w:hAnsi="GHEA Grapalat" w:cs="Sylfaen"/>
          <w:lang w:val="hy-AM"/>
        </w:rPr>
        <w:t>պետական</w:t>
      </w:r>
      <w:r w:rsidR="00CF7C9E" w:rsidRPr="00AC2E03">
        <w:rPr>
          <w:rFonts w:ascii="GHEA Grapalat" w:hAnsi="GHEA Grapalat"/>
          <w:lang w:val="hy-AM"/>
        </w:rPr>
        <w:t xml:space="preserve"> </w:t>
      </w:r>
      <w:r w:rsidR="00CF7C9E" w:rsidRPr="00AC2E03">
        <w:rPr>
          <w:rFonts w:ascii="GHEA Grapalat" w:hAnsi="GHEA Grapalat" w:cs="Sylfaen"/>
          <w:lang w:val="hy-AM"/>
        </w:rPr>
        <w:t>աջակցության</w:t>
      </w:r>
      <w:r w:rsidR="00CF7C9E" w:rsidRPr="00AC2E03">
        <w:rPr>
          <w:rFonts w:ascii="GHEA Grapalat" w:hAnsi="GHEA Grapalat"/>
          <w:lang w:val="hy-AM"/>
        </w:rPr>
        <w:t xml:space="preserve"> 2022-2024 </w:t>
      </w:r>
      <w:r w:rsidR="00CF7C9E" w:rsidRPr="00AC2E03">
        <w:rPr>
          <w:rFonts w:ascii="GHEA Grapalat" w:hAnsi="GHEA Grapalat" w:cs="Sylfaen"/>
          <w:lang w:val="hy-AM"/>
        </w:rPr>
        <w:t>թվականների</w:t>
      </w:r>
      <w:r w:rsidR="00CF7C9E" w:rsidRPr="00AC2E03">
        <w:rPr>
          <w:rFonts w:ascii="GHEA Grapalat" w:hAnsi="GHEA Grapalat"/>
          <w:lang w:val="hy-AM"/>
        </w:rPr>
        <w:t xml:space="preserve"> </w:t>
      </w:r>
      <w:r w:rsidR="00CF7C9E" w:rsidRPr="00AC2E03">
        <w:rPr>
          <w:rFonts w:ascii="GHEA Grapalat" w:hAnsi="GHEA Grapalat" w:cs="Sylfaen"/>
          <w:lang w:val="hy-AM"/>
        </w:rPr>
        <w:t>ծրագիրը</w:t>
      </w:r>
      <w:r w:rsidR="00CF7C9E" w:rsidRPr="00AC2E03">
        <w:rPr>
          <w:rFonts w:ascii="GHEA Grapalat" w:hAnsi="GHEA Grapalat"/>
          <w:lang w:val="hy-AM"/>
        </w:rPr>
        <w:t xml:space="preserve">», </w:t>
      </w:r>
      <w:r w:rsidR="00CF7C9E" w:rsidRPr="00AC2E03">
        <w:rPr>
          <w:rFonts w:ascii="GHEA Grapalat" w:hAnsi="GHEA Grapalat" w:cs="Sylfaen"/>
          <w:lang w:val="hy-AM"/>
        </w:rPr>
        <w:t>որը</w:t>
      </w:r>
      <w:r w:rsidR="00CF7C9E" w:rsidRPr="00AC2E03">
        <w:rPr>
          <w:rFonts w:ascii="GHEA Grapalat" w:hAnsi="GHEA Grapalat"/>
          <w:lang w:val="hy-AM"/>
        </w:rPr>
        <w:t xml:space="preserve"> </w:t>
      </w:r>
      <w:r w:rsidR="00CF7C9E" w:rsidRPr="00AC2E03">
        <w:rPr>
          <w:rFonts w:ascii="GHEA Grapalat" w:hAnsi="GHEA Grapalat" w:cs="Sylfaen"/>
          <w:lang w:val="hy-AM"/>
        </w:rPr>
        <w:t>նպատակ</w:t>
      </w:r>
      <w:r w:rsidR="00CF7C9E" w:rsidRPr="00AC2E03">
        <w:rPr>
          <w:rFonts w:ascii="GHEA Grapalat" w:hAnsi="GHEA Grapalat"/>
          <w:lang w:val="hy-AM"/>
        </w:rPr>
        <w:t xml:space="preserve"> </w:t>
      </w:r>
      <w:r w:rsidR="00CF7C9E" w:rsidRPr="00AC2E03">
        <w:rPr>
          <w:rFonts w:ascii="GHEA Grapalat" w:hAnsi="GHEA Grapalat" w:cs="Sylfaen"/>
          <w:lang w:val="hy-AM"/>
        </w:rPr>
        <w:t>ունի</w:t>
      </w:r>
      <w:r w:rsidR="00CF7C9E" w:rsidRPr="00AC2E03">
        <w:rPr>
          <w:rFonts w:ascii="GHEA Grapalat" w:hAnsi="GHEA Grapalat"/>
          <w:lang w:val="hy-AM"/>
        </w:rPr>
        <w:t xml:space="preserve"> </w:t>
      </w:r>
      <w:r w:rsidR="00CF7C9E" w:rsidRPr="00AC2E03">
        <w:rPr>
          <w:rFonts w:ascii="GHEA Grapalat" w:hAnsi="GHEA Grapalat" w:cs="Sylfaen"/>
          <w:lang w:val="hy-AM"/>
        </w:rPr>
        <w:t>աջակցել</w:t>
      </w:r>
      <w:r w:rsidR="00CF7C9E" w:rsidRPr="00AC2E03">
        <w:rPr>
          <w:rFonts w:ascii="GHEA Grapalat" w:hAnsi="GHEA Grapalat"/>
          <w:lang w:val="hy-AM"/>
        </w:rPr>
        <w:t xml:space="preserve"> </w:t>
      </w:r>
      <w:r w:rsidR="00CF7C9E" w:rsidRPr="00AC2E03">
        <w:rPr>
          <w:rFonts w:ascii="GHEA Grapalat" w:hAnsi="GHEA Grapalat" w:cs="Sylfaen"/>
          <w:lang w:val="hy-AM"/>
        </w:rPr>
        <w:t>ընտանիքների</w:t>
      </w:r>
      <w:r w:rsidR="00CF7C9E" w:rsidRPr="00AC2E03">
        <w:rPr>
          <w:rFonts w:ascii="GHEA Grapalat" w:hAnsi="GHEA Grapalat"/>
          <w:lang w:val="hy-AM"/>
        </w:rPr>
        <w:t xml:space="preserve"> </w:t>
      </w:r>
      <w:r w:rsidR="00CF7C9E" w:rsidRPr="00AC2E03">
        <w:rPr>
          <w:rFonts w:ascii="GHEA Grapalat" w:hAnsi="GHEA Grapalat" w:cs="Sylfaen"/>
          <w:lang w:val="hy-AM"/>
        </w:rPr>
        <w:t>բնակարանային</w:t>
      </w:r>
      <w:r w:rsidR="00CF7C9E" w:rsidRPr="00AC2E03">
        <w:rPr>
          <w:rFonts w:ascii="GHEA Grapalat" w:hAnsi="GHEA Grapalat"/>
          <w:lang w:val="hy-AM"/>
        </w:rPr>
        <w:t xml:space="preserve"> </w:t>
      </w:r>
      <w:r w:rsidR="00CF7C9E" w:rsidRPr="00AC2E03">
        <w:rPr>
          <w:rFonts w:ascii="GHEA Grapalat" w:hAnsi="GHEA Grapalat" w:cs="Sylfaen"/>
          <w:lang w:val="hy-AM"/>
        </w:rPr>
        <w:t>պայմանների</w:t>
      </w:r>
      <w:r w:rsidR="00CF7C9E" w:rsidRPr="00AC2E03">
        <w:rPr>
          <w:rFonts w:ascii="GHEA Grapalat" w:hAnsi="GHEA Grapalat"/>
          <w:lang w:val="hy-AM"/>
        </w:rPr>
        <w:t xml:space="preserve"> </w:t>
      </w:r>
      <w:r w:rsidR="00CF7C9E" w:rsidRPr="00AC2E03">
        <w:rPr>
          <w:rFonts w:ascii="GHEA Grapalat" w:hAnsi="GHEA Grapalat" w:cs="Sylfaen"/>
          <w:lang w:val="hy-AM"/>
        </w:rPr>
        <w:t>բարելավմանը՝</w:t>
      </w:r>
      <w:r w:rsidR="00CF7C9E" w:rsidRPr="00AC2E03">
        <w:rPr>
          <w:rFonts w:ascii="GHEA Grapalat" w:hAnsi="GHEA Grapalat"/>
          <w:lang w:val="hy-AM"/>
        </w:rPr>
        <w:t xml:space="preserve"> </w:t>
      </w:r>
      <w:r w:rsidR="00CF7C9E" w:rsidRPr="00AC2E03">
        <w:rPr>
          <w:rFonts w:ascii="GHEA Grapalat" w:hAnsi="GHEA Grapalat" w:cs="Sylfaen"/>
          <w:lang w:val="hy-AM"/>
        </w:rPr>
        <w:t>համապատասխան</w:t>
      </w:r>
      <w:r w:rsidR="00CF7C9E" w:rsidRPr="00AC2E03">
        <w:rPr>
          <w:rFonts w:ascii="GHEA Grapalat" w:hAnsi="GHEA Grapalat"/>
          <w:lang w:val="hy-AM"/>
        </w:rPr>
        <w:t xml:space="preserve"> </w:t>
      </w:r>
      <w:r w:rsidR="00CF7C9E" w:rsidRPr="00AC2E03">
        <w:rPr>
          <w:rFonts w:ascii="GHEA Grapalat" w:hAnsi="GHEA Grapalat" w:cs="Sylfaen"/>
          <w:lang w:val="hy-AM"/>
        </w:rPr>
        <w:t>պայմաններ</w:t>
      </w:r>
      <w:r w:rsidR="00CF7C9E" w:rsidRPr="00AC2E03">
        <w:rPr>
          <w:rFonts w:ascii="GHEA Grapalat" w:hAnsi="GHEA Grapalat"/>
          <w:lang w:val="hy-AM"/>
        </w:rPr>
        <w:t xml:space="preserve"> </w:t>
      </w:r>
      <w:r w:rsidR="00CF7C9E" w:rsidRPr="00AC2E03">
        <w:rPr>
          <w:rFonts w:ascii="GHEA Grapalat" w:hAnsi="GHEA Grapalat" w:cs="Sylfaen"/>
          <w:lang w:val="hy-AM"/>
        </w:rPr>
        <w:t>ապահովելով</w:t>
      </w:r>
      <w:r w:rsidR="00CF7C9E" w:rsidRPr="00AC2E03">
        <w:rPr>
          <w:rFonts w:ascii="GHEA Grapalat" w:hAnsi="GHEA Grapalat"/>
          <w:lang w:val="hy-AM"/>
        </w:rPr>
        <w:t xml:space="preserve"> </w:t>
      </w:r>
      <w:r w:rsidR="00CF7C9E" w:rsidRPr="00AC2E03">
        <w:rPr>
          <w:rFonts w:ascii="GHEA Grapalat" w:hAnsi="GHEA Grapalat" w:cs="Sylfaen"/>
          <w:lang w:val="hy-AM"/>
        </w:rPr>
        <w:t>սահմանամերձ</w:t>
      </w:r>
      <w:r w:rsidR="00CF7C9E" w:rsidRPr="00AC2E03">
        <w:rPr>
          <w:rFonts w:ascii="GHEA Grapalat" w:hAnsi="GHEA Grapalat"/>
          <w:lang w:val="hy-AM"/>
        </w:rPr>
        <w:t xml:space="preserve"> </w:t>
      </w:r>
      <w:r w:rsidR="00CF7C9E" w:rsidRPr="00AC2E03">
        <w:rPr>
          <w:rFonts w:ascii="GHEA Grapalat" w:hAnsi="GHEA Grapalat" w:cs="Sylfaen"/>
          <w:lang w:val="hy-AM"/>
        </w:rPr>
        <w:t>բնակավայրերում</w:t>
      </w:r>
      <w:r w:rsidR="00CF7C9E" w:rsidRPr="00AC2E03">
        <w:rPr>
          <w:rFonts w:ascii="GHEA Grapalat" w:hAnsi="GHEA Grapalat"/>
          <w:lang w:val="hy-AM"/>
        </w:rPr>
        <w:t xml:space="preserve"> </w:t>
      </w:r>
      <w:r w:rsidR="00CF7C9E" w:rsidRPr="00AC2E03">
        <w:rPr>
          <w:rFonts w:ascii="GHEA Grapalat" w:hAnsi="GHEA Grapalat" w:cs="Sylfaen"/>
          <w:lang w:val="hy-AM"/>
        </w:rPr>
        <w:t>ընտանիքների</w:t>
      </w:r>
      <w:r w:rsidR="00CF7C9E" w:rsidRPr="00AC2E03">
        <w:rPr>
          <w:rFonts w:ascii="GHEA Grapalat" w:hAnsi="GHEA Grapalat"/>
          <w:lang w:val="hy-AM"/>
        </w:rPr>
        <w:t xml:space="preserve"> (</w:t>
      </w:r>
      <w:r w:rsidR="00CF7C9E" w:rsidRPr="00AC2E03">
        <w:rPr>
          <w:rFonts w:ascii="GHEA Grapalat" w:hAnsi="GHEA Grapalat" w:cs="Sylfaen"/>
          <w:lang w:val="hy-AM"/>
        </w:rPr>
        <w:t>տնային</w:t>
      </w:r>
      <w:r w:rsidR="00CF7C9E" w:rsidRPr="00AC2E03">
        <w:rPr>
          <w:rFonts w:ascii="GHEA Grapalat" w:hAnsi="GHEA Grapalat"/>
          <w:lang w:val="hy-AM"/>
        </w:rPr>
        <w:t xml:space="preserve"> </w:t>
      </w:r>
      <w:r w:rsidR="00CF7C9E" w:rsidRPr="00AC2E03">
        <w:rPr>
          <w:rFonts w:ascii="GHEA Grapalat" w:hAnsi="GHEA Grapalat" w:cs="Sylfaen"/>
          <w:lang w:val="hy-AM"/>
        </w:rPr>
        <w:t>տնտեսությունների</w:t>
      </w:r>
      <w:r w:rsidR="00CF7C9E" w:rsidRPr="00AC2E03">
        <w:rPr>
          <w:rFonts w:ascii="GHEA Grapalat" w:hAnsi="GHEA Grapalat"/>
          <w:lang w:val="hy-AM"/>
        </w:rPr>
        <w:t xml:space="preserve">) </w:t>
      </w:r>
      <w:r w:rsidR="00CF7C9E" w:rsidRPr="00AC2E03">
        <w:rPr>
          <w:rFonts w:ascii="GHEA Grapalat" w:hAnsi="GHEA Grapalat" w:cs="Sylfaen"/>
          <w:lang w:val="hy-AM"/>
        </w:rPr>
        <w:t>կայուն</w:t>
      </w:r>
      <w:r w:rsidR="00CF7C9E" w:rsidRPr="00AC2E03">
        <w:rPr>
          <w:rFonts w:ascii="GHEA Grapalat" w:hAnsi="GHEA Grapalat"/>
          <w:lang w:val="hy-AM"/>
        </w:rPr>
        <w:t xml:space="preserve"> </w:t>
      </w:r>
      <w:r w:rsidR="00CF7C9E" w:rsidRPr="00AC2E03">
        <w:rPr>
          <w:rFonts w:ascii="GHEA Grapalat" w:hAnsi="GHEA Grapalat" w:cs="Sylfaen"/>
          <w:lang w:val="hy-AM"/>
        </w:rPr>
        <w:t>զարգացման</w:t>
      </w:r>
      <w:r w:rsidR="00CF7C9E" w:rsidRPr="00AC2E03">
        <w:rPr>
          <w:rFonts w:ascii="GHEA Grapalat" w:hAnsi="GHEA Grapalat"/>
          <w:lang w:val="hy-AM"/>
        </w:rPr>
        <w:t xml:space="preserve"> </w:t>
      </w:r>
      <w:r w:rsidR="00CF7C9E" w:rsidRPr="00AC2E03">
        <w:rPr>
          <w:rFonts w:ascii="GHEA Grapalat" w:hAnsi="GHEA Grapalat" w:cs="Sylfaen"/>
          <w:lang w:val="hy-AM"/>
        </w:rPr>
        <w:t>համար։</w:t>
      </w:r>
    </w:p>
    <w:p w14:paraId="28CD73F3" w14:textId="7D8D4514" w:rsidR="00CF7C9E" w:rsidRPr="00AC2E03" w:rsidRDefault="00D008CA" w:rsidP="00CF7C9E">
      <w:pPr>
        <w:spacing w:after="0" w:line="240" w:lineRule="auto"/>
        <w:jc w:val="both"/>
        <w:rPr>
          <w:rFonts w:ascii="GHEA Grapalat" w:hAnsi="GHEA Grapalat"/>
          <w:lang w:val="hy-AM"/>
        </w:rPr>
      </w:pPr>
      <w:r w:rsidRPr="00AC2E03">
        <w:rPr>
          <w:rFonts w:ascii="GHEA Grapalat" w:hAnsi="GHEA Grapalat" w:cs="Sylfaen"/>
          <w:lang w:val="hy-AM"/>
        </w:rPr>
        <w:tab/>
      </w:r>
      <w:r w:rsidR="00CF7C9E" w:rsidRPr="00AC2E03">
        <w:rPr>
          <w:rFonts w:ascii="GHEA Grapalat" w:hAnsi="GHEA Grapalat" w:cs="Sylfaen"/>
          <w:lang w:val="hy-AM"/>
        </w:rPr>
        <w:t>ՀՀ</w:t>
      </w:r>
      <w:r w:rsidR="00CF7C9E" w:rsidRPr="00AC2E03">
        <w:rPr>
          <w:rFonts w:ascii="GHEA Grapalat" w:hAnsi="GHEA Grapalat"/>
          <w:lang w:val="hy-AM"/>
        </w:rPr>
        <w:t xml:space="preserve"> </w:t>
      </w:r>
      <w:r w:rsidR="00CF7C9E" w:rsidRPr="00AC2E03">
        <w:rPr>
          <w:rFonts w:ascii="GHEA Grapalat" w:hAnsi="GHEA Grapalat" w:cs="Sylfaen"/>
          <w:lang w:val="hy-AM"/>
        </w:rPr>
        <w:t>կառավարության</w:t>
      </w:r>
      <w:r w:rsidR="00CF7C9E" w:rsidRPr="00AC2E03">
        <w:rPr>
          <w:rFonts w:ascii="GHEA Grapalat" w:hAnsi="GHEA Grapalat"/>
          <w:lang w:val="hy-AM"/>
        </w:rPr>
        <w:t xml:space="preserve"> 2022 </w:t>
      </w:r>
      <w:r w:rsidR="00CF7C9E" w:rsidRPr="00AC2E03">
        <w:rPr>
          <w:rFonts w:ascii="GHEA Grapalat" w:hAnsi="GHEA Grapalat" w:cs="Sylfaen"/>
          <w:lang w:val="hy-AM"/>
        </w:rPr>
        <w:t>թվականի</w:t>
      </w:r>
      <w:r w:rsidR="00CF7C9E" w:rsidRPr="00AC2E03">
        <w:rPr>
          <w:rFonts w:ascii="GHEA Grapalat" w:hAnsi="GHEA Grapalat"/>
          <w:lang w:val="hy-AM"/>
        </w:rPr>
        <w:t xml:space="preserve"> </w:t>
      </w:r>
      <w:r w:rsidR="00CF7C9E" w:rsidRPr="00AC2E03">
        <w:rPr>
          <w:rFonts w:ascii="GHEA Grapalat" w:hAnsi="GHEA Grapalat" w:cs="Sylfaen"/>
          <w:lang w:val="hy-AM"/>
        </w:rPr>
        <w:t>հոկտեմբերի</w:t>
      </w:r>
      <w:r w:rsidR="00CF7C9E" w:rsidRPr="00AC2E03">
        <w:rPr>
          <w:rFonts w:ascii="GHEA Grapalat" w:hAnsi="GHEA Grapalat"/>
          <w:lang w:val="hy-AM"/>
        </w:rPr>
        <w:t xml:space="preserve"> 6-</w:t>
      </w:r>
      <w:r w:rsidR="00CF7C9E" w:rsidRPr="00AC2E03">
        <w:rPr>
          <w:rFonts w:ascii="GHEA Grapalat" w:hAnsi="GHEA Grapalat" w:cs="Sylfaen"/>
          <w:lang w:val="hy-AM"/>
        </w:rPr>
        <w:t>ի</w:t>
      </w:r>
      <w:r w:rsidR="00CF7C9E" w:rsidRPr="00AC2E03">
        <w:rPr>
          <w:rFonts w:ascii="GHEA Grapalat" w:hAnsi="GHEA Grapalat"/>
          <w:lang w:val="hy-AM"/>
        </w:rPr>
        <w:t xml:space="preserve"> N 1562-</w:t>
      </w:r>
      <w:r w:rsidR="00CF7C9E" w:rsidRPr="00AC2E03">
        <w:rPr>
          <w:rFonts w:ascii="GHEA Grapalat" w:hAnsi="GHEA Grapalat" w:cs="Sylfaen"/>
          <w:lang w:val="hy-AM"/>
        </w:rPr>
        <w:t>Լ</w:t>
      </w:r>
      <w:r w:rsidR="00CF7C9E" w:rsidRPr="00AC2E03">
        <w:rPr>
          <w:rFonts w:ascii="GHEA Grapalat" w:hAnsi="GHEA Grapalat"/>
          <w:lang w:val="hy-AM"/>
        </w:rPr>
        <w:t xml:space="preserve"> </w:t>
      </w:r>
      <w:r w:rsidR="00CF7C9E" w:rsidRPr="00AC2E03">
        <w:rPr>
          <w:rFonts w:ascii="GHEA Grapalat" w:hAnsi="GHEA Grapalat" w:cs="Sylfaen"/>
          <w:lang w:val="hy-AM"/>
        </w:rPr>
        <w:t>որոշմամբ</w:t>
      </w:r>
      <w:r w:rsidR="00CF7C9E" w:rsidRPr="00AC2E03">
        <w:rPr>
          <w:rFonts w:ascii="GHEA Grapalat" w:hAnsi="GHEA Grapalat"/>
          <w:lang w:val="hy-AM"/>
        </w:rPr>
        <w:t xml:space="preserve"> </w:t>
      </w:r>
      <w:r w:rsidR="00CF7C9E" w:rsidRPr="00AC2E03">
        <w:rPr>
          <w:rFonts w:ascii="GHEA Grapalat" w:hAnsi="GHEA Grapalat" w:cs="Sylfaen"/>
          <w:lang w:val="hy-AM"/>
        </w:rPr>
        <w:t>հաստատվել</w:t>
      </w:r>
      <w:r w:rsidR="00CF7C9E" w:rsidRPr="00AC2E03">
        <w:rPr>
          <w:rFonts w:ascii="GHEA Grapalat" w:hAnsi="GHEA Grapalat"/>
          <w:lang w:val="hy-AM"/>
        </w:rPr>
        <w:t xml:space="preserve"> </w:t>
      </w:r>
      <w:r w:rsidR="00CF7C9E" w:rsidRPr="00AC2E03">
        <w:rPr>
          <w:rFonts w:ascii="GHEA Grapalat" w:hAnsi="GHEA Grapalat" w:cs="Sylfaen"/>
          <w:lang w:val="hy-AM"/>
        </w:rPr>
        <w:t>է</w:t>
      </w:r>
      <w:r w:rsidR="00CF7C9E" w:rsidRPr="00AC2E03">
        <w:rPr>
          <w:rFonts w:ascii="GHEA Grapalat" w:hAnsi="GHEA Grapalat"/>
          <w:lang w:val="hy-AM"/>
        </w:rPr>
        <w:t xml:space="preserve"> «</w:t>
      </w:r>
      <w:r w:rsidR="00CF7C9E" w:rsidRPr="00AC2E03">
        <w:rPr>
          <w:rFonts w:ascii="GHEA Grapalat" w:hAnsi="GHEA Grapalat" w:cs="Sylfaen"/>
          <w:lang w:val="hy-AM"/>
        </w:rPr>
        <w:t>Հայաստանի</w:t>
      </w:r>
      <w:r w:rsidR="00CF7C9E" w:rsidRPr="00AC2E03">
        <w:rPr>
          <w:rFonts w:ascii="GHEA Grapalat" w:hAnsi="GHEA Grapalat"/>
          <w:lang w:val="hy-AM"/>
        </w:rPr>
        <w:t xml:space="preserve"> </w:t>
      </w:r>
      <w:r w:rsidR="00CF7C9E" w:rsidRPr="00AC2E03">
        <w:rPr>
          <w:rFonts w:ascii="GHEA Grapalat" w:hAnsi="GHEA Grapalat" w:cs="Sylfaen"/>
          <w:lang w:val="hy-AM"/>
        </w:rPr>
        <w:t>Հանրապետության</w:t>
      </w:r>
      <w:r w:rsidR="00CF7C9E" w:rsidRPr="00AC2E03">
        <w:rPr>
          <w:rFonts w:ascii="GHEA Grapalat" w:hAnsi="GHEA Grapalat"/>
          <w:lang w:val="hy-AM"/>
        </w:rPr>
        <w:t xml:space="preserve"> </w:t>
      </w:r>
      <w:r w:rsidR="00CF7C9E" w:rsidRPr="00AC2E03">
        <w:rPr>
          <w:rFonts w:ascii="GHEA Grapalat" w:hAnsi="GHEA Grapalat" w:cs="Sylfaen"/>
          <w:lang w:val="hy-AM"/>
        </w:rPr>
        <w:t>սահմանամերձ</w:t>
      </w:r>
      <w:r w:rsidR="00CF7C9E" w:rsidRPr="00AC2E03">
        <w:rPr>
          <w:rFonts w:ascii="GHEA Grapalat" w:hAnsi="GHEA Grapalat"/>
          <w:lang w:val="hy-AM"/>
        </w:rPr>
        <w:t xml:space="preserve"> </w:t>
      </w:r>
      <w:r w:rsidR="00CF7C9E" w:rsidRPr="00AC2E03">
        <w:rPr>
          <w:rFonts w:ascii="GHEA Grapalat" w:hAnsi="GHEA Grapalat" w:cs="Sylfaen"/>
          <w:lang w:val="hy-AM"/>
        </w:rPr>
        <w:t>բնակավայրերում</w:t>
      </w:r>
      <w:r w:rsidR="00CF7C9E" w:rsidRPr="00AC2E03">
        <w:rPr>
          <w:rFonts w:ascii="GHEA Grapalat" w:hAnsi="GHEA Grapalat"/>
          <w:lang w:val="hy-AM"/>
        </w:rPr>
        <w:t xml:space="preserve"> </w:t>
      </w:r>
      <w:r w:rsidR="00CF7C9E" w:rsidRPr="00AC2E03">
        <w:rPr>
          <w:rFonts w:ascii="GHEA Grapalat" w:hAnsi="GHEA Grapalat" w:cs="Sylfaen"/>
          <w:lang w:val="hy-AM"/>
        </w:rPr>
        <w:t>ընտանիքների</w:t>
      </w:r>
      <w:r w:rsidR="00CF7C9E" w:rsidRPr="00AC2E03">
        <w:rPr>
          <w:rFonts w:ascii="GHEA Grapalat" w:hAnsi="GHEA Grapalat"/>
          <w:lang w:val="hy-AM"/>
        </w:rPr>
        <w:t xml:space="preserve"> </w:t>
      </w:r>
      <w:r w:rsidR="00CF7C9E" w:rsidRPr="00AC2E03">
        <w:rPr>
          <w:rFonts w:ascii="GHEA Grapalat" w:hAnsi="GHEA Grapalat" w:cs="Sylfaen"/>
          <w:lang w:val="hy-AM"/>
        </w:rPr>
        <w:t>բնակարանային</w:t>
      </w:r>
      <w:r w:rsidR="00CF7C9E" w:rsidRPr="00AC2E03">
        <w:rPr>
          <w:rFonts w:ascii="GHEA Grapalat" w:hAnsi="GHEA Grapalat"/>
          <w:lang w:val="hy-AM"/>
        </w:rPr>
        <w:t xml:space="preserve"> </w:t>
      </w:r>
      <w:r w:rsidR="00CF7C9E" w:rsidRPr="00AC2E03">
        <w:rPr>
          <w:rFonts w:ascii="GHEA Grapalat" w:hAnsi="GHEA Grapalat" w:cs="Sylfaen"/>
          <w:lang w:val="hy-AM"/>
        </w:rPr>
        <w:t>մատչելիության</w:t>
      </w:r>
      <w:r w:rsidR="00CF7C9E" w:rsidRPr="00AC2E03">
        <w:rPr>
          <w:rFonts w:ascii="GHEA Grapalat" w:hAnsi="GHEA Grapalat"/>
          <w:lang w:val="hy-AM"/>
        </w:rPr>
        <w:t xml:space="preserve"> </w:t>
      </w:r>
      <w:r w:rsidR="00CF7C9E" w:rsidRPr="00AC2E03">
        <w:rPr>
          <w:rFonts w:ascii="GHEA Grapalat" w:hAnsi="GHEA Grapalat" w:cs="Sylfaen"/>
          <w:lang w:val="hy-AM"/>
        </w:rPr>
        <w:t>ապահովման</w:t>
      </w:r>
      <w:r w:rsidR="00CF7C9E" w:rsidRPr="00AC2E03">
        <w:rPr>
          <w:rFonts w:ascii="GHEA Grapalat" w:hAnsi="GHEA Grapalat"/>
          <w:lang w:val="hy-AM"/>
        </w:rPr>
        <w:t xml:space="preserve"> </w:t>
      </w:r>
      <w:r w:rsidR="00CF7C9E" w:rsidRPr="00AC2E03">
        <w:rPr>
          <w:rFonts w:ascii="GHEA Grapalat" w:hAnsi="GHEA Grapalat" w:cs="Sylfaen"/>
          <w:lang w:val="hy-AM"/>
        </w:rPr>
        <w:t>պետական</w:t>
      </w:r>
      <w:r w:rsidR="00CF7C9E" w:rsidRPr="00AC2E03">
        <w:rPr>
          <w:rFonts w:ascii="GHEA Grapalat" w:hAnsi="GHEA Grapalat"/>
          <w:lang w:val="hy-AM"/>
        </w:rPr>
        <w:t xml:space="preserve"> </w:t>
      </w:r>
      <w:r w:rsidR="00CF7C9E" w:rsidRPr="00AC2E03">
        <w:rPr>
          <w:rFonts w:ascii="GHEA Grapalat" w:hAnsi="GHEA Grapalat" w:cs="Sylfaen"/>
          <w:lang w:val="hy-AM"/>
        </w:rPr>
        <w:t>աջակցության</w:t>
      </w:r>
      <w:r w:rsidR="00CF7C9E" w:rsidRPr="00AC2E03">
        <w:rPr>
          <w:rFonts w:ascii="GHEA Grapalat" w:hAnsi="GHEA Grapalat"/>
          <w:lang w:val="hy-AM"/>
        </w:rPr>
        <w:t xml:space="preserve"> 2022-2024 </w:t>
      </w:r>
      <w:r w:rsidR="00CF7C9E" w:rsidRPr="00AC2E03">
        <w:rPr>
          <w:rFonts w:ascii="GHEA Grapalat" w:hAnsi="GHEA Grapalat" w:cs="Sylfaen"/>
          <w:lang w:val="hy-AM"/>
        </w:rPr>
        <w:t>թվականների</w:t>
      </w:r>
      <w:r w:rsidR="00CF7C9E" w:rsidRPr="00AC2E03">
        <w:rPr>
          <w:rFonts w:ascii="GHEA Grapalat" w:hAnsi="GHEA Grapalat"/>
          <w:lang w:val="hy-AM"/>
        </w:rPr>
        <w:t xml:space="preserve"> </w:t>
      </w:r>
      <w:r w:rsidR="00CF7C9E" w:rsidRPr="00AC2E03">
        <w:rPr>
          <w:rFonts w:ascii="GHEA Grapalat" w:hAnsi="GHEA Grapalat" w:cs="Sylfaen"/>
          <w:lang w:val="hy-AM"/>
        </w:rPr>
        <w:t>ծրագրի</w:t>
      </w:r>
      <w:r w:rsidR="00CF7C9E" w:rsidRPr="00AC2E03">
        <w:rPr>
          <w:rFonts w:ascii="GHEA Grapalat" w:hAnsi="GHEA Grapalat"/>
          <w:lang w:val="hy-AM"/>
        </w:rPr>
        <w:t xml:space="preserve"> </w:t>
      </w:r>
      <w:r w:rsidR="00CF7C9E" w:rsidRPr="00AC2E03">
        <w:rPr>
          <w:rFonts w:ascii="GHEA Grapalat" w:hAnsi="GHEA Grapalat" w:cs="Sylfaen"/>
          <w:lang w:val="hy-AM"/>
        </w:rPr>
        <w:t>իրականացման</w:t>
      </w:r>
      <w:r w:rsidR="00CF7C9E" w:rsidRPr="00AC2E03">
        <w:rPr>
          <w:rFonts w:ascii="GHEA Grapalat" w:hAnsi="GHEA Grapalat"/>
          <w:lang w:val="hy-AM"/>
        </w:rPr>
        <w:t xml:space="preserve"> </w:t>
      </w:r>
      <w:r w:rsidR="00CF7C9E" w:rsidRPr="00AC2E03">
        <w:rPr>
          <w:rFonts w:ascii="GHEA Grapalat" w:hAnsi="GHEA Grapalat" w:cs="Sylfaen"/>
          <w:lang w:val="hy-AM"/>
        </w:rPr>
        <w:t>կարգը</w:t>
      </w:r>
      <w:r w:rsidR="00CF7C9E" w:rsidRPr="00AC2E03">
        <w:rPr>
          <w:rFonts w:ascii="GHEA Grapalat" w:hAnsi="GHEA Grapalat"/>
          <w:lang w:val="hy-AM"/>
        </w:rPr>
        <w:t>»</w:t>
      </w:r>
      <w:r w:rsidR="00CF7C9E" w:rsidRPr="00AC2E03">
        <w:rPr>
          <w:rFonts w:ascii="GHEA Grapalat" w:hAnsi="GHEA Grapalat" w:cs="Tahoma"/>
          <w:lang w:val="hy-AM"/>
        </w:rPr>
        <w:t>։</w:t>
      </w:r>
    </w:p>
    <w:p w14:paraId="6CE5F2C3" w14:textId="2F9FF93E" w:rsidR="00CF7C9E" w:rsidRPr="00AC2E03" w:rsidRDefault="00D008CA" w:rsidP="00CF7C9E">
      <w:pPr>
        <w:spacing w:after="0" w:line="240" w:lineRule="auto"/>
        <w:jc w:val="both"/>
        <w:rPr>
          <w:rFonts w:ascii="GHEA Grapalat" w:hAnsi="GHEA Grapalat"/>
          <w:lang w:val="hy-AM"/>
        </w:rPr>
      </w:pPr>
      <w:r w:rsidRPr="00AC2E03">
        <w:rPr>
          <w:rFonts w:ascii="GHEA Grapalat" w:hAnsi="GHEA Grapalat" w:cs="Sylfaen"/>
          <w:lang w:val="hy-AM"/>
        </w:rPr>
        <w:tab/>
      </w:r>
      <w:r w:rsidR="00CF7C9E" w:rsidRPr="00AC2E03">
        <w:rPr>
          <w:rFonts w:ascii="GHEA Grapalat" w:hAnsi="GHEA Grapalat" w:cs="Sylfaen"/>
          <w:lang w:val="hy-AM"/>
        </w:rPr>
        <w:t>Ծրագրի</w:t>
      </w:r>
      <w:r w:rsidR="00CF7C9E" w:rsidRPr="00AC2E03">
        <w:rPr>
          <w:rFonts w:ascii="GHEA Grapalat" w:hAnsi="GHEA Grapalat"/>
          <w:lang w:val="hy-AM"/>
        </w:rPr>
        <w:t xml:space="preserve"> </w:t>
      </w:r>
      <w:r w:rsidR="00CF7C9E" w:rsidRPr="00AC2E03">
        <w:rPr>
          <w:rFonts w:ascii="GHEA Grapalat" w:hAnsi="GHEA Grapalat" w:cs="Sylfaen"/>
          <w:lang w:val="hy-AM"/>
        </w:rPr>
        <w:t>շրջանակներում</w:t>
      </w:r>
      <w:r w:rsidR="00CF7C9E" w:rsidRPr="00AC2E03">
        <w:rPr>
          <w:rFonts w:ascii="GHEA Grapalat" w:hAnsi="GHEA Grapalat"/>
          <w:lang w:val="hy-AM"/>
        </w:rPr>
        <w:t xml:space="preserve"> </w:t>
      </w:r>
      <w:r w:rsidR="00CF7C9E" w:rsidRPr="00AC2E03">
        <w:rPr>
          <w:rFonts w:ascii="GHEA Grapalat" w:hAnsi="GHEA Grapalat" w:cs="Sylfaen"/>
          <w:lang w:val="hy-AM"/>
        </w:rPr>
        <w:t>նախատեսվում</w:t>
      </w:r>
      <w:r w:rsidR="00CF7C9E" w:rsidRPr="00AC2E03">
        <w:rPr>
          <w:rFonts w:ascii="GHEA Grapalat" w:hAnsi="GHEA Grapalat"/>
          <w:lang w:val="hy-AM"/>
        </w:rPr>
        <w:t xml:space="preserve"> </w:t>
      </w:r>
      <w:r w:rsidR="00CF7C9E" w:rsidRPr="00AC2E03">
        <w:rPr>
          <w:rFonts w:ascii="GHEA Grapalat" w:hAnsi="GHEA Grapalat" w:cs="Sylfaen"/>
          <w:lang w:val="hy-AM"/>
        </w:rPr>
        <w:t>է</w:t>
      </w:r>
      <w:r w:rsidR="00CF7C9E" w:rsidRPr="00AC2E03">
        <w:rPr>
          <w:rFonts w:ascii="GHEA Grapalat" w:hAnsi="GHEA Grapalat"/>
          <w:lang w:val="hy-AM"/>
        </w:rPr>
        <w:t xml:space="preserve"> </w:t>
      </w:r>
      <w:r w:rsidR="00CF7C9E" w:rsidRPr="00AC2E03">
        <w:rPr>
          <w:rFonts w:ascii="GHEA Grapalat" w:hAnsi="GHEA Grapalat" w:cs="Sylfaen"/>
          <w:lang w:val="hy-AM"/>
        </w:rPr>
        <w:t>ապահովել</w:t>
      </w:r>
      <w:r w:rsidR="00CF7C9E" w:rsidRPr="00AC2E03">
        <w:rPr>
          <w:rFonts w:ascii="GHEA Grapalat" w:hAnsi="GHEA Grapalat"/>
          <w:lang w:val="hy-AM"/>
        </w:rPr>
        <w:t xml:space="preserve"> </w:t>
      </w:r>
      <w:r w:rsidR="00CF7C9E" w:rsidRPr="00AC2E03">
        <w:rPr>
          <w:rFonts w:ascii="GHEA Grapalat" w:hAnsi="GHEA Grapalat" w:cs="Sylfaen"/>
          <w:lang w:val="hy-AM"/>
        </w:rPr>
        <w:t>բնակարանային</w:t>
      </w:r>
      <w:r w:rsidR="00CF7C9E" w:rsidRPr="00AC2E03">
        <w:rPr>
          <w:rFonts w:ascii="GHEA Grapalat" w:hAnsi="GHEA Grapalat"/>
          <w:lang w:val="hy-AM"/>
        </w:rPr>
        <w:t xml:space="preserve"> </w:t>
      </w:r>
      <w:r w:rsidR="00CF7C9E" w:rsidRPr="00AC2E03">
        <w:rPr>
          <w:rFonts w:ascii="GHEA Grapalat" w:hAnsi="GHEA Grapalat" w:cs="Sylfaen"/>
          <w:lang w:val="hy-AM"/>
        </w:rPr>
        <w:t>ապահովության</w:t>
      </w:r>
      <w:r w:rsidR="00CF7C9E" w:rsidRPr="00AC2E03">
        <w:rPr>
          <w:rFonts w:ascii="GHEA Grapalat" w:hAnsi="GHEA Grapalat"/>
          <w:lang w:val="hy-AM"/>
        </w:rPr>
        <w:t xml:space="preserve"> </w:t>
      </w:r>
      <w:r w:rsidR="00CF7C9E" w:rsidRPr="00AC2E03">
        <w:rPr>
          <w:rFonts w:ascii="GHEA Grapalat" w:hAnsi="GHEA Grapalat" w:cs="Sylfaen"/>
          <w:lang w:val="hy-AM"/>
        </w:rPr>
        <w:t>խնդիր</w:t>
      </w:r>
      <w:r w:rsidR="00CF7C9E" w:rsidRPr="00AC2E03">
        <w:rPr>
          <w:rFonts w:ascii="GHEA Grapalat" w:hAnsi="GHEA Grapalat"/>
          <w:lang w:val="hy-AM"/>
        </w:rPr>
        <w:t xml:space="preserve"> </w:t>
      </w:r>
      <w:r w:rsidR="00CF7C9E" w:rsidRPr="00AC2E03">
        <w:rPr>
          <w:rFonts w:ascii="GHEA Grapalat" w:hAnsi="GHEA Grapalat" w:cs="Sylfaen"/>
          <w:lang w:val="hy-AM"/>
        </w:rPr>
        <w:t>ունեցող</w:t>
      </w:r>
      <w:r w:rsidR="00CF7C9E" w:rsidRPr="00AC2E03">
        <w:rPr>
          <w:rFonts w:ascii="GHEA Grapalat" w:hAnsi="GHEA Grapalat"/>
          <w:lang w:val="hy-AM"/>
        </w:rPr>
        <w:t xml:space="preserve"> </w:t>
      </w:r>
      <w:r w:rsidR="00CF7C9E" w:rsidRPr="00AC2E03">
        <w:rPr>
          <w:rFonts w:ascii="GHEA Grapalat" w:hAnsi="GHEA Grapalat" w:cs="Sylfaen"/>
          <w:lang w:val="hy-AM"/>
        </w:rPr>
        <w:t>ընտանիքների՝</w:t>
      </w:r>
      <w:r w:rsidR="00CF7C9E" w:rsidRPr="00AC2E03">
        <w:rPr>
          <w:rFonts w:ascii="GHEA Grapalat" w:hAnsi="GHEA Grapalat"/>
          <w:lang w:val="hy-AM"/>
        </w:rPr>
        <w:t xml:space="preserve"> </w:t>
      </w:r>
      <w:r w:rsidR="00CF7C9E" w:rsidRPr="00AC2E03">
        <w:rPr>
          <w:rFonts w:ascii="GHEA Grapalat" w:hAnsi="GHEA Grapalat" w:cs="Sylfaen"/>
          <w:lang w:val="hy-AM"/>
        </w:rPr>
        <w:t>Հայաստանի</w:t>
      </w:r>
      <w:r w:rsidR="00CF7C9E" w:rsidRPr="00AC2E03">
        <w:rPr>
          <w:rFonts w:ascii="GHEA Grapalat" w:hAnsi="GHEA Grapalat"/>
          <w:lang w:val="hy-AM"/>
        </w:rPr>
        <w:t xml:space="preserve"> </w:t>
      </w:r>
      <w:r w:rsidR="00CF7C9E" w:rsidRPr="00AC2E03">
        <w:rPr>
          <w:rFonts w:ascii="GHEA Grapalat" w:hAnsi="GHEA Grapalat" w:cs="Sylfaen"/>
          <w:lang w:val="hy-AM"/>
        </w:rPr>
        <w:t>Հանրապետության</w:t>
      </w:r>
      <w:r w:rsidR="00CF7C9E" w:rsidRPr="00AC2E03">
        <w:rPr>
          <w:rFonts w:ascii="GHEA Grapalat" w:hAnsi="GHEA Grapalat"/>
          <w:lang w:val="hy-AM"/>
        </w:rPr>
        <w:t xml:space="preserve"> </w:t>
      </w:r>
      <w:r w:rsidR="00CF7C9E" w:rsidRPr="00AC2E03">
        <w:rPr>
          <w:rFonts w:ascii="GHEA Grapalat" w:hAnsi="GHEA Grapalat" w:cs="Sylfaen"/>
          <w:lang w:val="hy-AM"/>
        </w:rPr>
        <w:t>սահմանամերձ</w:t>
      </w:r>
      <w:r w:rsidR="00CF7C9E" w:rsidRPr="00AC2E03">
        <w:rPr>
          <w:rFonts w:ascii="GHEA Grapalat" w:hAnsi="GHEA Grapalat"/>
          <w:lang w:val="hy-AM"/>
        </w:rPr>
        <w:t xml:space="preserve"> </w:t>
      </w:r>
      <w:r w:rsidR="00CF7C9E" w:rsidRPr="00AC2E03">
        <w:rPr>
          <w:rFonts w:ascii="GHEA Grapalat" w:hAnsi="GHEA Grapalat" w:cs="Sylfaen"/>
          <w:lang w:val="hy-AM"/>
        </w:rPr>
        <w:t>համայնքներում</w:t>
      </w:r>
      <w:r w:rsidR="00CF7C9E" w:rsidRPr="00AC2E03">
        <w:rPr>
          <w:rFonts w:ascii="GHEA Grapalat" w:hAnsi="GHEA Grapalat"/>
          <w:lang w:val="hy-AM"/>
        </w:rPr>
        <w:t xml:space="preserve"> </w:t>
      </w:r>
      <w:r w:rsidR="00CF7C9E" w:rsidRPr="00AC2E03">
        <w:rPr>
          <w:rFonts w:ascii="GHEA Grapalat" w:hAnsi="GHEA Grapalat" w:cs="Sylfaen"/>
          <w:lang w:val="hy-AM"/>
        </w:rPr>
        <w:t>բնակարանային</w:t>
      </w:r>
      <w:r w:rsidR="00CF7C9E" w:rsidRPr="00AC2E03">
        <w:rPr>
          <w:rFonts w:ascii="GHEA Grapalat" w:hAnsi="GHEA Grapalat"/>
          <w:lang w:val="hy-AM"/>
        </w:rPr>
        <w:t xml:space="preserve"> </w:t>
      </w:r>
      <w:r w:rsidR="00CF7C9E" w:rsidRPr="00AC2E03">
        <w:rPr>
          <w:rFonts w:ascii="GHEA Grapalat" w:hAnsi="GHEA Grapalat" w:cs="Sylfaen"/>
          <w:lang w:val="hy-AM"/>
        </w:rPr>
        <w:t>պայմանների</w:t>
      </w:r>
      <w:r w:rsidR="00CF7C9E" w:rsidRPr="00AC2E03">
        <w:rPr>
          <w:rFonts w:ascii="GHEA Grapalat" w:hAnsi="GHEA Grapalat"/>
          <w:lang w:val="hy-AM"/>
        </w:rPr>
        <w:t xml:space="preserve"> </w:t>
      </w:r>
      <w:r w:rsidR="00CF7C9E" w:rsidRPr="00AC2E03">
        <w:rPr>
          <w:rFonts w:ascii="GHEA Grapalat" w:hAnsi="GHEA Grapalat" w:cs="Sylfaen"/>
          <w:lang w:val="hy-AM"/>
        </w:rPr>
        <w:t>բարելավումը</w:t>
      </w:r>
      <w:r w:rsidR="00CF7C9E" w:rsidRPr="00AC2E03">
        <w:rPr>
          <w:rFonts w:ascii="GHEA Grapalat" w:hAnsi="GHEA Grapalat"/>
          <w:lang w:val="hy-AM"/>
        </w:rPr>
        <w:t xml:space="preserve">, </w:t>
      </w:r>
      <w:r w:rsidR="00CF7C9E" w:rsidRPr="00AC2E03">
        <w:rPr>
          <w:rFonts w:ascii="GHEA Grapalat" w:hAnsi="GHEA Grapalat" w:cs="Sylfaen"/>
          <w:lang w:val="hy-AM"/>
        </w:rPr>
        <w:t>մեծացնել</w:t>
      </w:r>
      <w:r w:rsidR="00CF7C9E" w:rsidRPr="00AC2E03">
        <w:rPr>
          <w:rFonts w:ascii="GHEA Grapalat" w:hAnsi="GHEA Grapalat"/>
          <w:lang w:val="hy-AM"/>
        </w:rPr>
        <w:t xml:space="preserve"> </w:t>
      </w:r>
      <w:r w:rsidR="00CF7C9E" w:rsidRPr="00AC2E03">
        <w:rPr>
          <w:rFonts w:ascii="GHEA Grapalat" w:hAnsi="GHEA Grapalat" w:cs="Sylfaen"/>
          <w:lang w:val="hy-AM"/>
        </w:rPr>
        <w:t>սահմանամերձ</w:t>
      </w:r>
      <w:r w:rsidR="00CF7C9E" w:rsidRPr="00AC2E03">
        <w:rPr>
          <w:rFonts w:ascii="GHEA Grapalat" w:hAnsi="GHEA Grapalat"/>
          <w:lang w:val="hy-AM"/>
        </w:rPr>
        <w:t xml:space="preserve"> </w:t>
      </w:r>
      <w:r w:rsidR="00CF7C9E" w:rsidRPr="00AC2E03">
        <w:rPr>
          <w:rFonts w:ascii="GHEA Grapalat" w:hAnsi="GHEA Grapalat" w:cs="Sylfaen"/>
          <w:lang w:val="hy-AM"/>
        </w:rPr>
        <w:t>գյուղական</w:t>
      </w:r>
      <w:r w:rsidR="00CF7C9E" w:rsidRPr="00AC2E03">
        <w:rPr>
          <w:rFonts w:ascii="GHEA Grapalat" w:hAnsi="GHEA Grapalat"/>
          <w:lang w:val="hy-AM"/>
        </w:rPr>
        <w:t xml:space="preserve"> </w:t>
      </w:r>
      <w:r w:rsidR="00CF7C9E" w:rsidRPr="00AC2E03">
        <w:rPr>
          <w:rFonts w:ascii="GHEA Grapalat" w:hAnsi="GHEA Grapalat" w:cs="Sylfaen"/>
          <w:lang w:val="hy-AM"/>
        </w:rPr>
        <w:t>բնակավայրերի</w:t>
      </w:r>
      <w:r w:rsidR="00CF7C9E" w:rsidRPr="00AC2E03">
        <w:rPr>
          <w:rFonts w:ascii="GHEA Grapalat" w:hAnsi="GHEA Grapalat"/>
          <w:lang w:val="hy-AM"/>
        </w:rPr>
        <w:t xml:space="preserve"> </w:t>
      </w:r>
      <w:r w:rsidR="00CF7C9E" w:rsidRPr="00AC2E03">
        <w:rPr>
          <w:rFonts w:ascii="GHEA Grapalat" w:hAnsi="GHEA Grapalat" w:cs="Sylfaen"/>
          <w:lang w:val="hy-AM"/>
        </w:rPr>
        <w:t>բնակության</w:t>
      </w:r>
      <w:r w:rsidR="00CF7C9E" w:rsidRPr="00AC2E03">
        <w:rPr>
          <w:rFonts w:ascii="GHEA Grapalat" w:hAnsi="GHEA Grapalat"/>
          <w:lang w:val="hy-AM"/>
        </w:rPr>
        <w:t xml:space="preserve"> </w:t>
      </w:r>
      <w:r w:rsidR="00CF7C9E" w:rsidRPr="00AC2E03">
        <w:rPr>
          <w:rFonts w:ascii="GHEA Grapalat" w:hAnsi="GHEA Grapalat" w:cs="Sylfaen"/>
          <w:lang w:val="hy-AM"/>
        </w:rPr>
        <w:t>պահանջարկը</w:t>
      </w:r>
      <w:r w:rsidR="00CF7C9E" w:rsidRPr="00AC2E03">
        <w:rPr>
          <w:rFonts w:ascii="GHEA Grapalat" w:hAnsi="GHEA Grapalat"/>
          <w:lang w:val="hy-AM"/>
        </w:rPr>
        <w:t xml:space="preserve">, </w:t>
      </w:r>
      <w:r w:rsidR="00CF7C9E" w:rsidRPr="00AC2E03">
        <w:rPr>
          <w:rFonts w:ascii="GHEA Grapalat" w:hAnsi="GHEA Grapalat" w:cs="Sylfaen"/>
          <w:lang w:val="hy-AM"/>
        </w:rPr>
        <w:t>նպաստել</w:t>
      </w:r>
      <w:r w:rsidR="00CF7C9E" w:rsidRPr="00AC2E03">
        <w:rPr>
          <w:rFonts w:ascii="GHEA Grapalat" w:hAnsi="GHEA Grapalat"/>
          <w:lang w:val="hy-AM"/>
        </w:rPr>
        <w:t xml:space="preserve"> </w:t>
      </w:r>
      <w:r w:rsidR="00CF7C9E" w:rsidRPr="00AC2E03">
        <w:rPr>
          <w:rFonts w:ascii="GHEA Grapalat" w:hAnsi="GHEA Grapalat" w:cs="Sylfaen"/>
          <w:lang w:val="hy-AM"/>
        </w:rPr>
        <w:t>սահմանամերձ</w:t>
      </w:r>
      <w:r w:rsidR="00CF7C9E" w:rsidRPr="00AC2E03">
        <w:rPr>
          <w:rFonts w:ascii="GHEA Grapalat" w:hAnsi="GHEA Grapalat"/>
          <w:lang w:val="hy-AM"/>
        </w:rPr>
        <w:t xml:space="preserve"> </w:t>
      </w:r>
      <w:r w:rsidR="00CF7C9E" w:rsidRPr="00AC2E03">
        <w:rPr>
          <w:rFonts w:ascii="GHEA Grapalat" w:hAnsi="GHEA Grapalat" w:cs="Sylfaen"/>
          <w:lang w:val="hy-AM"/>
        </w:rPr>
        <w:t>համայնքների</w:t>
      </w:r>
      <w:r w:rsidR="00CF7C9E" w:rsidRPr="00AC2E03">
        <w:rPr>
          <w:rFonts w:ascii="GHEA Grapalat" w:hAnsi="GHEA Grapalat"/>
          <w:lang w:val="hy-AM"/>
        </w:rPr>
        <w:t xml:space="preserve"> </w:t>
      </w:r>
      <w:r w:rsidR="00CF7C9E" w:rsidRPr="00AC2E03">
        <w:rPr>
          <w:rFonts w:ascii="GHEA Grapalat" w:hAnsi="GHEA Grapalat" w:cs="Sylfaen"/>
          <w:lang w:val="hy-AM"/>
        </w:rPr>
        <w:t>ժողովրդագրական</w:t>
      </w:r>
      <w:r w:rsidR="00CF7C9E" w:rsidRPr="00AC2E03">
        <w:rPr>
          <w:rFonts w:ascii="GHEA Grapalat" w:hAnsi="GHEA Grapalat"/>
          <w:lang w:val="hy-AM"/>
        </w:rPr>
        <w:t xml:space="preserve"> </w:t>
      </w:r>
      <w:r w:rsidR="00CF7C9E" w:rsidRPr="00AC2E03">
        <w:rPr>
          <w:rFonts w:ascii="GHEA Grapalat" w:hAnsi="GHEA Grapalat" w:cs="Sylfaen"/>
          <w:lang w:val="hy-AM"/>
        </w:rPr>
        <w:t>կայունության</w:t>
      </w:r>
      <w:r w:rsidR="00CF7C9E" w:rsidRPr="00AC2E03">
        <w:rPr>
          <w:rFonts w:ascii="GHEA Grapalat" w:hAnsi="GHEA Grapalat"/>
          <w:lang w:val="hy-AM"/>
        </w:rPr>
        <w:t xml:space="preserve"> </w:t>
      </w:r>
      <w:r w:rsidR="00CF7C9E" w:rsidRPr="00AC2E03">
        <w:rPr>
          <w:rFonts w:ascii="GHEA Grapalat" w:hAnsi="GHEA Grapalat" w:cs="Sylfaen"/>
          <w:lang w:val="hy-AM"/>
        </w:rPr>
        <w:t>և</w:t>
      </w:r>
      <w:r w:rsidR="00CF7C9E" w:rsidRPr="00AC2E03">
        <w:rPr>
          <w:rFonts w:ascii="GHEA Grapalat" w:hAnsi="GHEA Grapalat"/>
          <w:lang w:val="hy-AM"/>
        </w:rPr>
        <w:t xml:space="preserve"> </w:t>
      </w:r>
      <w:r w:rsidR="00CF7C9E" w:rsidRPr="00AC2E03">
        <w:rPr>
          <w:rFonts w:ascii="GHEA Grapalat" w:hAnsi="GHEA Grapalat" w:cs="Sylfaen"/>
          <w:lang w:val="hy-AM"/>
        </w:rPr>
        <w:t>զարգացման</w:t>
      </w:r>
      <w:r w:rsidR="00CF7C9E" w:rsidRPr="00AC2E03">
        <w:rPr>
          <w:rFonts w:ascii="GHEA Grapalat" w:hAnsi="GHEA Grapalat"/>
          <w:lang w:val="hy-AM"/>
        </w:rPr>
        <w:t xml:space="preserve"> </w:t>
      </w:r>
      <w:r w:rsidR="00CF7C9E" w:rsidRPr="00AC2E03">
        <w:rPr>
          <w:rFonts w:ascii="GHEA Grapalat" w:hAnsi="GHEA Grapalat" w:cs="Sylfaen"/>
          <w:lang w:val="hy-AM"/>
        </w:rPr>
        <w:t>ապահովմանը։</w:t>
      </w:r>
    </w:p>
    <w:p w14:paraId="59F5D30E" w14:textId="71E2B3AC" w:rsidR="00D008CA" w:rsidRPr="00AC2E03" w:rsidRDefault="00D008CA" w:rsidP="00D008CA">
      <w:pPr>
        <w:spacing w:after="0" w:line="240" w:lineRule="auto"/>
        <w:jc w:val="both"/>
        <w:rPr>
          <w:rFonts w:ascii="GHEA Grapalat" w:hAnsi="GHEA Grapalat"/>
          <w:b/>
          <w:lang w:val="hy-AM"/>
        </w:rPr>
      </w:pPr>
      <w:r w:rsidRPr="00AC2E03">
        <w:rPr>
          <w:rFonts w:ascii="GHEA Grapalat" w:hAnsi="GHEA Grapalat"/>
          <w:b/>
          <w:lang w:val="hy-AM"/>
        </w:rPr>
        <w:tab/>
      </w:r>
      <w:r w:rsidR="00CF7C9E" w:rsidRPr="00AC2E03">
        <w:rPr>
          <w:rFonts w:ascii="GHEA Grapalat" w:hAnsi="GHEA Grapalat"/>
          <w:b/>
          <w:lang w:val="hy-AM"/>
        </w:rPr>
        <w:t xml:space="preserve">ՀՀ 2023 թվականի պետական բյուջեով 340 շահառուի աջակցություն տրամադրելու համար նախատեսել </w:t>
      </w:r>
      <w:r w:rsidR="00CF7C9E" w:rsidRPr="00AC2E03">
        <w:rPr>
          <w:rFonts w:ascii="GHEA Grapalat" w:eastAsia="Times New Roman" w:hAnsi="GHEA Grapalat" w:cs="Calibri"/>
          <w:b/>
          <w:iCs/>
          <w:lang w:val="hy-AM"/>
        </w:rPr>
        <w:t xml:space="preserve">484,961.6 </w:t>
      </w:r>
      <w:r w:rsidRPr="00AC2E03">
        <w:rPr>
          <w:rFonts w:ascii="GHEA Grapalat" w:hAnsi="GHEA Grapalat"/>
          <w:b/>
          <w:lang w:val="hy-AM"/>
        </w:rPr>
        <w:t>հազ.</w:t>
      </w:r>
      <w:r w:rsidR="00CF7C9E" w:rsidRPr="00AC2E03">
        <w:rPr>
          <w:rFonts w:ascii="GHEA Grapalat" w:hAnsi="GHEA Grapalat"/>
          <w:b/>
          <w:lang w:val="hy-AM"/>
        </w:rPr>
        <w:t>դրամ։</w:t>
      </w:r>
    </w:p>
    <w:p w14:paraId="0C6A0779" w14:textId="30E0CA29" w:rsidR="00EB362B" w:rsidRPr="00AC2E03" w:rsidRDefault="00D008CA" w:rsidP="00D008CA">
      <w:pPr>
        <w:spacing w:after="0" w:line="240" w:lineRule="auto"/>
        <w:jc w:val="both"/>
        <w:rPr>
          <w:rFonts w:ascii="GHEA Grapalat" w:hAnsi="GHEA Grapalat"/>
          <w:b/>
          <w:lang w:val="hy-AM"/>
        </w:rPr>
      </w:pPr>
      <w:r w:rsidRPr="00AC2E03">
        <w:rPr>
          <w:rFonts w:ascii="GHEA Grapalat" w:hAnsi="GHEA Grapalat"/>
          <w:b/>
          <w:lang w:val="hy-AM"/>
        </w:rPr>
        <w:tab/>
      </w:r>
      <w:r w:rsidR="00CF7C9E" w:rsidRPr="00AC2E03">
        <w:rPr>
          <w:rFonts w:ascii="GHEA Grapalat" w:hAnsi="GHEA Grapalat"/>
          <w:b/>
          <w:lang w:val="hy-AM"/>
        </w:rPr>
        <w:t xml:space="preserve">ՀՀ 2024-2026թթ. ՄԺԾԾ-ով նախատեսվում է աջակցություն տրամադրել 540 շահառուի համար՝ նախատեսելով 2024 թվականին </w:t>
      </w:r>
      <w:r w:rsidR="00CF7C9E" w:rsidRPr="00AC2E03">
        <w:rPr>
          <w:rFonts w:ascii="GHEA Grapalat" w:eastAsia="Times New Roman" w:hAnsi="GHEA Grapalat" w:cs="Calibri"/>
          <w:b/>
          <w:iCs/>
          <w:lang w:val="hy-AM"/>
        </w:rPr>
        <w:t>1,232,709.5</w:t>
      </w:r>
      <w:r w:rsidR="00CF7C9E" w:rsidRPr="00AC2E03">
        <w:rPr>
          <w:rFonts w:ascii="GHEA Grapalat" w:eastAsia="Times New Roman" w:hAnsi="GHEA Grapalat" w:cs="Calibri"/>
          <w:b/>
          <w:lang w:val="hy-AM"/>
        </w:rPr>
        <w:t xml:space="preserve">, իսկ </w:t>
      </w:r>
      <w:r w:rsidRPr="00AC2E03">
        <w:rPr>
          <w:rFonts w:ascii="GHEA Grapalat" w:eastAsia="Times New Roman" w:hAnsi="GHEA Grapalat" w:cs="Calibri"/>
          <w:b/>
          <w:lang w:val="hy-AM"/>
        </w:rPr>
        <w:t>20</w:t>
      </w:r>
      <w:r w:rsidR="00CF7C9E" w:rsidRPr="00AC2E03">
        <w:rPr>
          <w:rFonts w:ascii="GHEA Grapalat" w:eastAsia="Times New Roman" w:hAnsi="GHEA Grapalat" w:cs="Calibri"/>
          <w:b/>
          <w:lang w:val="hy-AM"/>
        </w:rPr>
        <w:t>25-</w:t>
      </w:r>
      <w:r w:rsidRPr="00AC2E03">
        <w:rPr>
          <w:rFonts w:ascii="GHEA Grapalat" w:eastAsia="Times New Roman" w:hAnsi="GHEA Grapalat" w:cs="Calibri"/>
          <w:b/>
          <w:lang w:val="hy-AM"/>
        </w:rPr>
        <w:t>20</w:t>
      </w:r>
      <w:r w:rsidR="00CF7C9E" w:rsidRPr="00AC2E03">
        <w:rPr>
          <w:rFonts w:ascii="GHEA Grapalat" w:eastAsia="Times New Roman" w:hAnsi="GHEA Grapalat" w:cs="Calibri"/>
          <w:b/>
          <w:lang w:val="hy-AM"/>
        </w:rPr>
        <w:t xml:space="preserve">26թթ. համար </w:t>
      </w:r>
      <w:r w:rsidR="00CF7C9E" w:rsidRPr="00AC2E03">
        <w:rPr>
          <w:rFonts w:ascii="GHEA Grapalat" w:eastAsia="Times New Roman" w:hAnsi="GHEA Grapalat" w:cs="Calibri"/>
          <w:b/>
          <w:iCs/>
          <w:lang w:val="hy-AM"/>
        </w:rPr>
        <w:t>1,548,053.7</w:t>
      </w:r>
      <w:r w:rsidR="00CF7C9E" w:rsidRPr="00AC2E03">
        <w:rPr>
          <w:rFonts w:ascii="GHEA Grapalat" w:eastAsia="Times New Roman" w:hAnsi="GHEA Grapalat" w:cs="Calibri"/>
          <w:iCs/>
          <w:lang w:val="hy-AM"/>
        </w:rPr>
        <w:t xml:space="preserve"> </w:t>
      </w:r>
      <w:r w:rsidR="00CF7C9E" w:rsidRPr="00AC2E03">
        <w:rPr>
          <w:rFonts w:ascii="GHEA Grapalat" w:hAnsi="GHEA Grapalat"/>
          <w:b/>
          <w:lang w:val="hy-AM"/>
        </w:rPr>
        <w:t>հազ.դրամ</w:t>
      </w:r>
      <w:r w:rsidR="00CF7C9E" w:rsidRPr="00AC2E03">
        <w:rPr>
          <w:rFonts w:ascii="GHEA Grapalat" w:hAnsi="GHEA Grapalat"/>
          <w:lang w:val="hy-AM"/>
        </w:rPr>
        <w:t>:</w:t>
      </w:r>
    </w:p>
    <w:p w14:paraId="124C58EF" w14:textId="24A45129" w:rsidR="00756E22" w:rsidRPr="00AC2E03" w:rsidRDefault="00756E22" w:rsidP="00E625F0">
      <w:pPr>
        <w:overflowPunct w:val="0"/>
        <w:autoSpaceDE w:val="0"/>
        <w:autoSpaceDN w:val="0"/>
        <w:adjustRightInd w:val="0"/>
        <w:spacing w:after="0" w:line="240" w:lineRule="auto"/>
        <w:textAlignment w:val="baseline"/>
        <w:rPr>
          <w:rFonts w:ascii="GHEA Grapalat" w:eastAsia="Times New Roman" w:hAnsi="GHEA Grapalat" w:cs="Sylfaen"/>
          <w:b/>
          <w:kern w:val="16"/>
          <w:lang w:val="hy-AM"/>
        </w:rPr>
      </w:pPr>
    </w:p>
    <w:p w14:paraId="12E8EE4A" w14:textId="77777777" w:rsidR="00F948DE" w:rsidRPr="009F35B1" w:rsidRDefault="00F948DE" w:rsidP="00F948DE">
      <w:pPr>
        <w:overflowPunct w:val="0"/>
        <w:autoSpaceDE w:val="0"/>
        <w:autoSpaceDN w:val="0"/>
        <w:adjustRightInd w:val="0"/>
        <w:spacing w:before="120" w:after="120" w:line="240" w:lineRule="auto"/>
        <w:jc w:val="center"/>
        <w:textAlignment w:val="baseline"/>
        <w:rPr>
          <w:rFonts w:ascii="GHEA Grapalat" w:eastAsia="Times New Roman" w:hAnsi="GHEA Grapalat" w:cs="Sylfaen"/>
          <w:b/>
          <w:kern w:val="16"/>
          <w:lang w:val="hy-AM"/>
        </w:rPr>
      </w:pPr>
      <w:r w:rsidRPr="009F35B1">
        <w:rPr>
          <w:rFonts w:ascii="GHEA Grapalat" w:eastAsia="Times New Roman" w:hAnsi="GHEA Grapalat" w:cs="Sylfaen"/>
          <w:b/>
          <w:kern w:val="16"/>
          <w:lang w:val="pt-BR"/>
        </w:rPr>
        <w:t>Կենսաթոշակային ապահովություն</w:t>
      </w:r>
      <w:r w:rsidRPr="009F35B1">
        <w:rPr>
          <w:rFonts w:ascii="GHEA Grapalat" w:eastAsia="Times New Roman" w:hAnsi="GHEA Grapalat" w:cs="Sylfaen"/>
          <w:b/>
          <w:kern w:val="16"/>
          <w:lang w:val="hy-AM"/>
        </w:rPr>
        <w:t xml:space="preserve"> 1102</w:t>
      </w:r>
    </w:p>
    <w:p w14:paraId="0D0A4E4C" w14:textId="693F8436" w:rsidR="00F948DE" w:rsidRPr="006D2EE7" w:rsidRDefault="00F948DE" w:rsidP="00F948DE">
      <w:pPr>
        <w:spacing w:after="0" w:line="240" w:lineRule="auto"/>
        <w:ind w:firstLine="540"/>
        <w:jc w:val="both"/>
        <w:rPr>
          <w:rFonts w:ascii="GHEA Grapalat" w:eastAsia="GHEA Grapalat" w:hAnsi="GHEA Grapalat" w:cs="GHEA Grapalat"/>
          <w:lang w:val="hy-AM"/>
        </w:rPr>
      </w:pPr>
      <w:r w:rsidRPr="006D2EE7">
        <w:rPr>
          <w:rFonts w:ascii="GHEA Grapalat" w:eastAsia="GHEA Grapalat" w:hAnsi="GHEA Grapalat" w:cs="GHEA Grapalat"/>
          <w:lang w:val="hy-AM"/>
        </w:rPr>
        <w:t>Սույն ծրագրի վերջնական արդյունքը կ</w:t>
      </w:r>
      <w:r w:rsidRPr="006D2EE7">
        <w:rPr>
          <w:rFonts w:ascii="GHEA Grapalat" w:hAnsi="GHEA Grapalat" w:cs="Sylfaen"/>
          <w:bCs/>
          <w:kern w:val="16"/>
          <w:lang w:val="hy-AM"/>
        </w:rPr>
        <w:t>ենսաթոշակների նշանակման և վճարման գործընթացի ապահովումն է: Ծրագրում</w:t>
      </w:r>
      <w:r w:rsidRPr="006D2EE7">
        <w:rPr>
          <w:rFonts w:ascii="GHEA Grapalat" w:eastAsia="GHEA Grapalat" w:hAnsi="GHEA Grapalat" w:cs="GHEA Grapalat"/>
          <w:lang w:val="hy-AM"/>
        </w:rPr>
        <w:t xml:space="preserve"> ներառված են </w:t>
      </w:r>
      <w:r w:rsidR="00217F3C">
        <w:rPr>
          <w:rFonts w:ascii="GHEA Grapalat" w:eastAsia="GHEA Grapalat" w:hAnsi="GHEA Grapalat" w:cs="GHEA Grapalat"/>
          <w:lang w:val="hy-AM"/>
        </w:rPr>
        <w:t>8</w:t>
      </w:r>
      <w:r w:rsidRPr="006D2EE7">
        <w:rPr>
          <w:rFonts w:ascii="GHEA Grapalat" w:eastAsia="GHEA Grapalat" w:hAnsi="GHEA Grapalat" w:cs="GHEA Grapalat"/>
          <w:lang w:val="hy-AM"/>
        </w:rPr>
        <w:t xml:space="preserve"> միջոցառումներ</w:t>
      </w:r>
      <w:r w:rsidR="00217F3C">
        <w:rPr>
          <w:rFonts w:ascii="GHEA Grapalat" w:eastAsia="GHEA Grapalat" w:hAnsi="GHEA Grapalat" w:cs="GHEA Grapalat"/>
          <w:lang w:val="hy-AM"/>
        </w:rPr>
        <w:t>` 3</w:t>
      </w:r>
      <w:r w:rsidRPr="006D2EE7">
        <w:rPr>
          <w:rFonts w:ascii="GHEA Grapalat" w:eastAsia="GHEA Grapalat" w:hAnsi="GHEA Grapalat" w:cs="GHEA Grapalat"/>
          <w:lang w:val="hy-AM"/>
        </w:rPr>
        <w:t xml:space="preserve"> ծառայությունների մատուցման և 5-ը` տրանսֆերտների տրամադրման: </w:t>
      </w:r>
    </w:p>
    <w:p w14:paraId="5F6A830A" w14:textId="77777777" w:rsidR="00F948DE" w:rsidRPr="00F948DE" w:rsidRDefault="00F948DE" w:rsidP="00F948DE">
      <w:pPr>
        <w:tabs>
          <w:tab w:val="left" w:pos="10080"/>
        </w:tabs>
        <w:spacing w:after="0" w:line="240" w:lineRule="auto"/>
        <w:ind w:firstLine="810"/>
        <w:jc w:val="both"/>
        <w:rPr>
          <w:rFonts w:ascii="GHEA Grapalat" w:hAnsi="GHEA Grapalat" w:cs="Sylfaen"/>
          <w:lang w:val="hy-AM"/>
        </w:rPr>
      </w:pPr>
      <w:r w:rsidRPr="006D2EE7">
        <w:rPr>
          <w:rFonts w:ascii="GHEA Grapalat" w:eastAsia="GHEA Grapalat" w:hAnsi="GHEA Grapalat" w:cs="GHEA Grapalat"/>
          <w:lang w:val="hy-AM"/>
        </w:rPr>
        <w:t xml:space="preserve">Տրանսֆերտների տրամադրման միջոցառումներով ապահովվում են պետական կենսաթոշակների (պետական կենսաթոշակային ապահովության համակարգում) և կուտակային հատկացման (պարտադիր կուտակային կենսաթոշակային համակարգում) տրամադրման համար </w:t>
      </w:r>
      <w:r w:rsidRPr="006D2EE7">
        <w:rPr>
          <w:rFonts w:ascii="GHEA Grapalat" w:eastAsia="GHEA Grapalat" w:hAnsi="GHEA Grapalat" w:cs="GHEA Grapalat"/>
          <w:lang w:val="hy-AM"/>
        </w:rPr>
        <w:lastRenderedPageBreak/>
        <w:t xml:space="preserve">անհրաժեշտ ծախսերը: </w:t>
      </w:r>
      <w:r w:rsidRPr="006D2EE7">
        <w:rPr>
          <w:rFonts w:ascii="GHEA Grapalat" w:hAnsi="GHEA Grapalat" w:cs="Sylfaen"/>
          <w:lang w:val="hy-AM"/>
        </w:rPr>
        <w:t>202</w:t>
      </w:r>
      <w:r>
        <w:rPr>
          <w:rFonts w:ascii="GHEA Grapalat" w:hAnsi="GHEA Grapalat" w:cs="Sylfaen"/>
          <w:lang w:val="hy-AM"/>
        </w:rPr>
        <w:t>4</w:t>
      </w:r>
      <w:r w:rsidRPr="006D2EE7">
        <w:rPr>
          <w:rFonts w:ascii="GHEA Grapalat" w:hAnsi="GHEA Grapalat" w:cs="Sylfaen"/>
          <w:lang w:val="hy-AM"/>
        </w:rPr>
        <w:t>-202</w:t>
      </w:r>
      <w:r>
        <w:rPr>
          <w:rFonts w:ascii="GHEA Grapalat" w:hAnsi="GHEA Grapalat" w:cs="Sylfaen"/>
          <w:lang w:val="hy-AM"/>
        </w:rPr>
        <w:t>6թ</w:t>
      </w:r>
      <w:r w:rsidRPr="006D2EE7">
        <w:rPr>
          <w:rFonts w:ascii="GHEA Grapalat" w:hAnsi="GHEA Grapalat" w:cs="Sylfaen"/>
          <w:lang w:val="hy-AM"/>
        </w:rPr>
        <w:t xml:space="preserve">թ. ժամանակահատվածի համար 1102 ծրագրի տրանսֆերտային միջոցառումներով նախատեսված անհրաժեշտ միջոցները հաշվարկելիս հիմք </w:t>
      </w:r>
      <w:r>
        <w:rPr>
          <w:rFonts w:ascii="GHEA Grapalat" w:hAnsi="GHEA Grapalat" w:cs="Sylfaen"/>
          <w:lang w:val="hy-AM"/>
        </w:rPr>
        <w:t>է</w:t>
      </w:r>
      <w:r w:rsidRPr="006D2EE7">
        <w:rPr>
          <w:rFonts w:ascii="GHEA Grapalat" w:hAnsi="GHEA Grapalat" w:cs="Sylfaen"/>
          <w:lang w:val="hy-AM"/>
        </w:rPr>
        <w:t xml:space="preserve"> ընդունվել </w:t>
      </w:r>
      <w:r>
        <w:rPr>
          <w:rFonts w:ascii="GHEA Grapalat" w:hAnsi="GHEA Grapalat" w:cs="Sylfaen"/>
          <w:lang w:val="hy-AM"/>
        </w:rPr>
        <w:t xml:space="preserve">այն ենթադրությունը, որ վերանայվելու է կենսաթոշակային օրենսդրությունը </w:t>
      </w:r>
      <w:r w:rsidRPr="005A3D90">
        <w:rPr>
          <w:rFonts w:ascii="GHEA Grapalat" w:hAnsi="GHEA Grapalat" w:cs="Sylfaen"/>
          <w:lang w:val="hy-AM"/>
        </w:rPr>
        <w:t>(</w:t>
      </w:r>
      <w:r>
        <w:rPr>
          <w:rFonts w:ascii="GHEA Grapalat" w:hAnsi="GHEA Grapalat" w:cs="Sylfaen"/>
          <w:lang w:val="hy-AM"/>
        </w:rPr>
        <w:t xml:space="preserve">այդ թվում՝ կենսաթոշակի հաշվարկման </w:t>
      </w:r>
      <w:r w:rsidRPr="00F948DE">
        <w:rPr>
          <w:rFonts w:ascii="GHEA Grapalat" w:hAnsi="GHEA Grapalat" w:cs="Sylfaen"/>
          <w:lang w:val="hy-AM"/>
        </w:rPr>
        <w:t xml:space="preserve">բանաձևը)։ </w:t>
      </w:r>
    </w:p>
    <w:p w14:paraId="1431F0C6" w14:textId="213943CE" w:rsidR="00F948DE" w:rsidRPr="00F948DE" w:rsidRDefault="00F948DE" w:rsidP="00F948DE">
      <w:pPr>
        <w:tabs>
          <w:tab w:val="left" w:pos="10080"/>
        </w:tabs>
        <w:spacing w:after="0" w:line="240" w:lineRule="auto"/>
        <w:ind w:firstLine="810"/>
        <w:jc w:val="both"/>
        <w:rPr>
          <w:rFonts w:ascii="GHEA Grapalat" w:hAnsi="GHEA Grapalat" w:cs="Sylfaen"/>
          <w:lang w:val="hy-AM"/>
        </w:rPr>
      </w:pPr>
      <w:r w:rsidRPr="00F948DE">
        <w:rPr>
          <w:rFonts w:ascii="GHEA Grapalat" w:hAnsi="GHEA Grapalat" w:cs="Sylfaen"/>
          <w:lang w:val="hy-AM"/>
        </w:rPr>
        <w:t xml:space="preserve">Միջնաժամկետ ժամանակահատվածում սահմանվելու </w:t>
      </w:r>
      <w:r w:rsidR="003122E7">
        <w:rPr>
          <w:rFonts w:ascii="GHEA Grapalat" w:hAnsi="GHEA Grapalat" w:cs="Sylfaen"/>
          <w:lang w:val="hy-AM"/>
        </w:rPr>
        <w:t>են</w:t>
      </w:r>
      <w:r w:rsidRPr="00F948DE">
        <w:rPr>
          <w:rFonts w:ascii="GHEA Grapalat" w:hAnsi="GHEA Grapalat" w:cs="Sylfaen"/>
          <w:lang w:val="hy-AM"/>
        </w:rPr>
        <w:t xml:space="preserve"> հետևյալ ցուցանիշները՝ </w:t>
      </w:r>
    </w:p>
    <w:p w14:paraId="5AEEA31C" w14:textId="77777777" w:rsidR="00F948DE" w:rsidRPr="00F948DE" w:rsidRDefault="00F948DE" w:rsidP="00F948DE">
      <w:pPr>
        <w:numPr>
          <w:ilvl w:val="0"/>
          <w:numId w:val="4"/>
        </w:numPr>
        <w:tabs>
          <w:tab w:val="left" w:pos="1170"/>
          <w:tab w:val="left" w:pos="10080"/>
        </w:tabs>
        <w:spacing w:after="0" w:line="240" w:lineRule="auto"/>
        <w:ind w:left="0" w:firstLine="810"/>
        <w:jc w:val="both"/>
        <w:rPr>
          <w:rFonts w:ascii="GHEA Grapalat" w:hAnsi="GHEA Grapalat" w:cs="Sylfaen"/>
          <w:lang w:val="hy-AM"/>
        </w:rPr>
      </w:pPr>
      <w:r w:rsidRPr="00F948DE">
        <w:rPr>
          <w:rFonts w:ascii="GHEA Grapalat" w:hAnsi="GHEA Grapalat" w:cs="Sylfaen"/>
          <w:lang w:val="hy-AM"/>
        </w:rPr>
        <w:t>աշխատանքային կենսաթոշակը հաշվարկելու համար հիմնական կենսաթոշակի չափը՝ 2024 թվականի 1-ին կիսամյակ՝  36000 դրամ, 2-րդ կիսամյակ՝ 37000 դրամ, չափը 2025 թվականի 1-ին կիսամյակ՝  37000 դրամ, 2-րդ կիսամյակ՝ 38000 դրամ, 2026 թվական՝ 39500 դրամ։</w:t>
      </w:r>
    </w:p>
    <w:p w14:paraId="0FF45872" w14:textId="2CEAF6F3" w:rsidR="00F948DE" w:rsidRPr="00F948DE" w:rsidRDefault="00F948DE" w:rsidP="00F948DE">
      <w:pPr>
        <w:numPr>
          <w:ilvl w:val="0"/>
          <w:numId w:val="4"/>
        </w:numPr>
        <w:tabs>
          <w:tab w:val="left" w:pos="1170"/>
          <w:tab w:val="left" w:pos="10080"/>
        </w:tabs>
        <w:spacing w:after="0" w:line="240" w:lineRule="auto"/>
        <w:ind w:left="0" w:firstLine="810"/>
        <w:jc w:val="both"/>
        <w:rPr>
          <w:rFonts w:ascii="GHEA Grapalat" w:hAnsi="GHEA Grapalat" w:cs="Sylfaen"/>
          <w:lang w:val="hy-AM"/>
        </w:rPr>
      </w:pPr>
      <w:r w:rsidRPr="00F948DE">
        <w:rPr>
          <w:rFonts w:ascii="GHEA Grapalat" w:hAnsi="GHEA Grapalat" w:cs="Sylfaen"/>
          <w:lang w:val="hy-AM"/>
        </w:rPr>
        <w:t xml:space="preserve">աշխատանքային ստաժի մեկ տարվա արժեքը` չափը 2024 թվականի 1-ին կիսամյակ՝  500 դրամ, 2-րդ կիսամյակ՝ 550 դրամ, չափը 2025 թվականի 1-ին կիսամյակ՝  625 դրամ, 2-րդ կիսամյակ՝ 800 դրամ, 2026 թվական՝ 1900 դրամ։  </w:t>
      </w:r>
    </w:p>
    <w:p w14:paraId="2BF1B6C7" w14:textId="77777777" w:rsidR="00F948DE" w:rsidRPr="00F948DE" w:rsidRDefault="00F948DE" w:rsidP="00F948DE">
      <w:pPr>
        <w:numPr>
          <w:ilvl w:val="0"/>
          <w:numId w:val="4"/>
        </w:numPr>
        <w:tabs>
          <w:tab w:val="left" w:pos="1170"/>
          <w:tab w:val="left" w:pos="10080"/>
        </w:tabs>
        <w:spacing w:after="0" w:line="240" w:lineRule="auto"/>
        <w:ind w:left="0" w:firstLine="810"/>
        <w:jc w:val="both"/>
        <w:rPr>
          <w:rFonts w:ascii="GHEA Grapalat" w:hAnsi="GHEA Grapalat" w:cs="Sylfaen"/>
          <w:lang w:val="hy-AM"/>
        </w:rPr>
      </w:pPr>
      <w:r w:rsidRPr="00F948DE">
        <w:rPr>
          <w:rFonts w:ascii="GHEA Grapalat" w:hAnsi="GHEA Grapalat" w:cs="Sylfaen"/>
          <w:lang w:val="hy-AM"/>
        </w:rPr>
        <w:t>զինվորական կենսաթոշակը հաշվարկելու համար հիմնական կենսաթոշակի չափը՝ 2024 թվականի 1-ին կիսամյակ՝  20000 դրամ, 2-րդ կիսամյակ՝ 21000 դրամ, չափը 2025 թվականի 1-ին կիսամյակ՝  21000 դրամ, 2-րդ կիսամյակ՝ 22000 դրամ, 2026 թվական՝ 25000 դրամ։</w:t>
      </w:r>
    </w:p>
    <w:p w14:paraId="72FDADF5" w14:textId="114514CA" w:rsidR="00F948DE" w:rsidRPr="00F948DE" w:rsidRDefault="00F948DE" w:rsidP="00F948DE">
      <w:pPr>
        <w:numPr>
          <w:ilvl w:val="0"/>
          <w:numId w:val="4"/>
        </w:numPr>
        <w:tabs>
          <w:tab w:val="left" w:pos="1170"/>
          <w:tab w:val="left" w:pos="10080"/>
        </w:tabs>
        <w:spacing w:after="0" w:line="240" w:lineRule="auto"/>
        <w:ind w:left="0" w:firstLine="810"/>
        <w:jc w:val="both"/>
        <w:rPr>
          <w:rFonts w:ascii="GHEA Grapalat" w:hAnsi="GHEA Grapalat" w:cs="Sylfaen"/>
          <w:lang w:val="hy-AM"/>
        </w:rPr>
      </w:pPr>
      <w:r w:rsidRPr="00F948DE">
        <w:rPr>
          <w:rFonts w:ascii="GHEA Grapalat" w:hAnsi="GHEA Grapalat" w:cs="Sylfaen"/>
          <w:lang w:val="hy-AM"/>
        </w:rPr>
        <w:t>զինվորական ծառայության մեկ տարվա արժեքը 2024 թվականի 1-ին կիսամյակ՝  1750 դրամ, 2-րդ կիսամյակ՝ 1800 դրամ, չափը 2025 թվականի 1-ին կիսամյակ՝ 1900 դրամ, 2-րդ կիսամյակ՝ 2100 դրամ, 2026 թվական՝ 2700 դրամ։</w:t>
      </w:r>
    </w:p>
    <w:p w14:paraId="09077CA7" w14:textId="77777777" w:rsidR="00F948DE" w:rsidRPr="00F948DE" w:rsidRDefault="00F948DE" w:rsidP="00F948DE">
      <w:pPr>
        <w:numPr>
          <w:ilvl w:val="0"/>
          <w:numId w:val="4"/>
        </w:numPr>
        <w:tabs>
          <w:tab w:val="left" w:pos="1170"/>
          <w:tab w:val="left" w:pos="10080"/>
        </w:tabs>
        <w:spacing w:after="0" w:line="240" w:lineRule="auto"/>
        <w:ind w:left="0" w:firstLine="810"/>
        <w:jc w:val="both"/>
        <w:rPr>
          <w:rFonts w:ascii="GHEA Grapalat" w:hAnsi="GHEA Grapalat" w:cs="Sylfaen"/>
          <w:lang w:val="hy-AM"/>
        </w:rPr>
      </w:pPr>
      <w:r w:rsidRPr="00F948DE">
        <w:rPr>
          <w:rFonts w:ascii="GHEA Grapalat" w:hAnsi="GHEA Grapalat" w:cs="Sylfaen"/>
          <w:lang w:val="hy-AM"/>
        </w:rPr>
        <w:t>պարտադիր</w:t>
      </w:r>
      <w:r w:rsidRPr="00F948DE">
        <w:rPr>
          <w:rFonts w:ascii="GHEA Grapalat" w:hAnsi="GHEA Grapalat"/>
          <w:lang w:val="hy-AM"/>
        </w:rPr>
        <w:t xml:space="preserve"> </w:t>
      </w:r>
      <w:r w:rsidRPr="00F948DE">
        <w:rPr>
          <w:rFonts w:ascii="GHEA Grapalat" w:hAnsi="GHEA Grapalat" w:cs="Sylfaen"/>
          <w:lang w:val="hy-AM"/>
        </w:rPr>
        <w:t>ժամկետային</w:t>
      </w:r>
      <w:r w:rsidRPr="00F948DE">
        <w:rPr>
          <w:rFonts w:ascii="GHEA Grapalat" w:hAnsi="GHEA Grapalat"/>
          <w:lang w:val="hy-AM"/>
        </w:rPr>
        <w:t xml:space="preserve"> (շարքային) </w:t>
      </w:r>
      <w:r w:rsidRPr="00F948DE">
        <w:rPr>
          <w:rFonts w:ascii="GHEA Grapalat" w:hAnsi="GHEA Grapalat" w:cs="Sylfaen"/>
          <w:lang w:val="hy-AM"/>
        </w:rPr>
        <w:t>զինվորական</w:t>
      </w:r>
      <w:r w:rsidRPr="00F948DE">
        <w:rPr>
          <w:rFonts w:ascii="GHEA Grapalat" w:hAnsi="GHEA Grapalat"/>
          <w:lang w:val="hy-AM"/>
        </w:rPr>
        <w:t xml:space="preserve"> </w:t>
      </w:r>
      <w:r w:rsidRPr="00F948DE">
        <w:rPr>
          <w:rFonts w:ascii="GHEA Grapalat" w:hAnsi="GHEA Grapalat" w:cs="Sylfaen"/>
          <w:lang w:val="hy-AM"/>
        </w:rPr>
        <w:t>ծառայության</w:t>
      </w:r>
      <w:r w:rsidRPr="00F948DE">
        <w:rPr>
          <w:rFonts w:ascii="GHEA Grapalat" w:hAnsi="GHEA Grapalat"/>
          <w:lang w:val="hy-AM"/>
        </w:rPr>
        <w:t xml:space="preserve"> </w:t>
      </w:r>
      <w:r w:rsidRPr="00F948DE">
        <w:rPr>
          <w:rFonts w:ascii="GHEA Grapalat" w:hAnsi="GHEA Grapalat" w:cs="Sylfaen"/>
          <w:lang w:val="hy-AM"/>
        </w:rPr>
        <w:t>շարքային</w:t>
      </w:r>
      <w:r w:rsidRPr="00F948DE">
        <w:rPr>
          <w:rFonts w:ascii="GHEA Grapalat" w:hAnsi="GHEA Grapalat"/>
          <w:lang w:val="hy-AM"/>
        </w:rPr>
        <w:t xml:space="preserve"> </w:t>
      </w:r>
      <w:r w:rsidRPr="00F948DE">
        <w:rPr>
          <w:rFonts w:ascii="GHEA Grapalat" w:hAnsi="GHEA Grapalat" w:cs="Sylfaen"/>
          <w:lang w:val="hy-AM"/>
        </w:rPr>
        <w:t>կազմի</w:t>
      </w:r>
      <w:r w:rsidRPr="00F948DE">
        <w:rPr>
          <w:rFonts w:ascii="GHEA Grapalat" w:hAnsi="GHEA Grapalat"/>
          <w:lang w:val="hy-AM"/>
        </w:rPr>
        <w:t xml:space="preserve"> </w:t>
      </w:r>
      <w:r w:rsidRPr="00F948DE">
        <w:rPr>
          <w:rFonts w:ascii="GHEA Grapalat" w:hAnsi="GHEA Grapalat" w:cs="Sylfaen"/>
          <w:lang w:val="hy-AM"/>
        </w:rPr>
        <w:t>զինծառայողի</w:t>
      </w:r>
      <w:r w:rsidRPr="00F948DE">
        <w:rPr>
          <w:rFonts w:ascii="GHEA Grapalat" w:hAnsi="GHEA Grapalat"/>
          <w:lang w:val="hy-AM"/>
        </w:rPr>
        <w:t xml:space="preserve"> </w:t>
      </w:r>
      <w:r w:rsidRPr="00F948DE">
        <w:rPr>
          <w:rFonts w:ascii="GHEA Grapalat" w:hAnsi="GHEA Grapalat" w:cs="Sylfaen"/>
          <w:lang w:val="hy-AM"/>
        </w:rPr>
        <w:t>հաշմանդամության</w:t>
      </w:r>
      <w:r w:rsidRPr="00F948DE">
        <w:rPr>
          <w:rFonts w:ascii="GHEA Grapalat" w:hAnsi="GHEA Grapalat"/>
          <w:lang w:val="hy-AM"/>
        </w:rPr>
        <w:t xml:space="preserve"> </w:t>
      </w:r>
      <w:r w:rsidRPr="00F948DE">
        <w:rPr>
          <w:rFonts w:ascii="GHEA Grapalat" w:hAnsi="GHEA Grapalat" w:cs="Sylfaen"/>
          <w:lang w:val="hy-AM"/>
        </w:rPr>
        <w:t>զինվորական</w:t>
      </w:r>
      <w:r w:rsidRPr="00F948DE">
        <w:rPr>
          <w:rFonts w:ascii="GHEA Grapalat" w:hAnsi="GHEA Grapalat"/>
          <w:lang w:val="hy-AM"/>
        </w:rPr>
        <w:t xml:space="preserve"> </w:t>
      </w:r>
      <w:r w:rsidRPr="00F948DE">
        <w:rPr>
          <w:rFonts w:ascii="GHEA Grapalat" w:hAnsi="GHEA Grapalat" w:cs="Sylfaen"/>
          <w:lang w:val="hy-AM"/>
        </w:rPr>
        <w:t>կենսաթոշակի</w:t>
      </w:r>
      <w:r w:rsidRPr="00F948DE">
        <w:rPr>
          <w:rFonts w:ascii="GHEA Grapalat" w:hAnsi="GHEA Grapalat"/>
          <w:lang w:val="hy-AM"/>
        </w:rPr>
        <w:t xml:space="preserve"> </w:t>
      </w:r>
      <w:r w:rsidRPr="00F948DE">
        <w:rPr>
          <w:rFonts w:ascii="GHEA Grapalat" w:hAnsi="GHEA Grapalat" w:cs="Sylfaen"/>
          <w:lang w:val="hy-AM"/>
        </w:rPr>
        <w:t xml:space="preserve">չափերը համապատասխանաբար՝ </w:t>
      </w:r>
    </w:p>
    <w:p w14:paraId="7F45D4D3" w14:textId="223B4F11" w:rsidR="00F948DE" w:rsidRDefault="00F948DE" w:rsidP="00F948DE">
      <w:pPr>
        <w:pStyle w:val="ListParagraph"/>
        <w:numPr>
          <w:ilvl w:val="0"/>
          <w:numId w:val="20"/>
        </w:numPr>
        <w:tabs>
          <w:tab w:val="left" w:pos="1170"/>
          <w:tab w:val="left" w:pos="10080"/>
        </w:tabs>
        <w:jc w:val="both"/>
        <w:rPr>
          <w:rFonts w:ascii="GHEA Grapalat" w:hAnsi="GHEA Grapalat" w:cs="Sylfaen"/>
          <w:sz w:val="22"/>
          <w:szCs w:val="22"/>
          <w:lang w:val="hy-AM"/>
        </w:rPr>
      </w:pPr>
      <w:r w:rsidRPr="00F948DE">
        <w:rPr>
          <w:rFonts w:ascii="GHEA Grapalat" w:hAnsi="GHEA Grapalat" w:cs="Sylfaen"/>
          <w:sz w:val="22"/>
          <w:szCs w:val="22"/>
          <w:lang w:val="hy-AM"/>
        </w:rPr>
        <w:t>1-ին խմբի դեպքում՝ 2024 թվականի 1-ին կիսամյակ՝  50600 դրամ, 2-րդ կիսամյակ՝ 53600 դրամ, չափը 2025 թվականի 1-ին կիսամյակ՝  56800 դրամ, 2-րդ կիսամյակ՝ 60200 դրամ, 2026 թվական՝ 63800 դրամ։</w:t>
      </w:r>
    </w:p>
    <w:p w14:paraId="3502B1C4" w14:textId="5A7533C4" w:rsidR="00F948DE" w:rsidRPr="003122E7" w:rsidRDefault="00F948DE" w:rsidP="003122E7">
      <w:pPr>
        <w:pStyle w:val="ListParagraph"/>
        <w:numPr>
          <w:ilvl w:val="0"/>
          <w:numId w:val="20"/>
        </w:numPr>
        <w:tabs>
          <w:tab w:val="left" w:pos="1170"/>
          <w:tab w:val="left" w:pos="10080"/>
        </w:tabs>
        <w:jc w:val="both"/>
        <w:rPr>
          <w:rFonts w:ascii="GHEA Grapalat" w:hAnsi="GHEA Grapalat" w:cs="Sylfaen"/>
          <w:sz w:val="22"/>
          <w:szCs w:val="22"/>
          <w:lang w:val="hy-AM"/>
        </w:rPr>
      </w:pPr>
      <w:r w:rsidRPr="003122E7">
        <w:rPr>
          <w:rFonts w:ascii="GHEA Grapalat" w:hAnsi="GHEA Grapalat"/>
          <w:sz w:val="22"/>
          <w:szCs w:val="22"/>
          <w:lang w:val="hy-AM"/>
        </w:rPr>
        <w:t>2</w:t>
      </w:r>
      <w:r w:rsidRPr="003122E7">
        <w:rPr>
          <w:rFonts w:ascii="GHEA Grapalat" w:hAnsi="GHEA Grapalat" w:cs="Sylfaen"/>
          <w:sz w:val="22"/>
          <w:szCs w:val="22"/>
          <w:lang w:val="hy-AM"/>
        </w:rPr>
        <w:t>-րդ խմբի դեպքում՝ 2024 թվականի 1-ին կիսամյակ՝  41400 դրամ, 2-րդ կիսամյակ՝ 43900 դրամ, չափը 2025 թվականի 1-ին կիսամյակ՝  46500 դրամ, 2-րդ կիսամյակ՝ 43900 դրամ, 2026 թվական՝ 52300 դրամ։</w:t>
      </w:r>
    </w:p>
    <w:p w14:paraId="436A83A5" w14:textId="5D4FD71E" w:rsidR="00F948DE" w:rsidRPr="00F948DE" w:rsidRDefault="00F948DE" w:rsidP="00F948DE">
      <w:pPr>
        <w:pStyle w:val="ListParagraph"/>
        <w:numPr>
          <w:ilvl w:val="0"/>
          <w:numId w:val="20"/>
        </w:numPr>
        <w:tabs>
          <w:tab w:val="left" w:pos="1170"/>
          <w:tab w:val="left" w:pos="10080"/>
        </w:tabs>
        <w:jc w:val="both"/>
        <w:rPr>
          <w:rFonts w:ascii="GHEA Grapalat" w:hAnsi="GHEA Grapalat" w:cs="Sylfaen"/>
          <w:sz w:val="22"/>
          <w:szCs w:val="22"/>
          <w:lang w:val="hy-AM"/>
        </w:rPr>
      </w:pPr>
      <w:r w:rsidRPr="00F948DE">
        <w:rPr>
          <w:rFonts w:ascii="GHEA Grapalat" w:hAnsi="GHEA Grapalat"/>
          <w:sz w:val="22"/>
          <w:szCs w:val="22"/>
          <w:lang w:val="hy-AM"/>
        </w:rPr>
        <w:t>3</w:t>
      </w:r>
      <w:r w:rsidRPr="00F948DE">
        <w:rPr>
          <w:rFonts w:ascii="GHEA Grapalat" w:hAnsi="GHEA Grapalat" w:cs="Sylfaen"/>
          <w:sz w:val="22"/>
          <w:szCs w:val="22"/>
          <w:lang w:val="hy-AM"/>
        </w:rPr>
        <w:t>-րդ խմբի դեպքում՝ 2024 թվականի 1-ին կիսամյակ՝  38000 դրամ, 2-րդ կիսամյակ՝ 40300 դրամ, չափը 2025 թվականի 1-ին կիսամյակ՝  42700 դրամ, 2-րդ կիսամյակ՝ 45300 դրամ, 2026 թվական՝ 48000 դրամ</w:t>
      </w:r>
      <w:r w:rsidR="003122E7">
        <w:rPr>
          <w:rFonts w:ascii="GHEA Grapalat" w:hAnsi="GHEA Grapalat" w:cs="Sylfaen"/>
          <w:sz w:val="22"/>
          <w:szCs w:val="22"/>
          <w:lang w:val="hy-AM"/>
        </w:rPr>
        <w:t>:</w:t>
      </w:r>
    </w:p>
    <w:p w14:paraId="684929CE" w14:textId="77777777" w:rsidR="00F948DE" w:rsidRPr="00F948DE" w:rsidRDefault="00F948DE" w:rsidP="00F948DE">
      <w:pPr>
        <w:numPr>
          <w:ilvl w:val="0"/>
          <w:numId w:val="4"/>
        </w:numPr>
        <w:tabs>
          <w:tab w:val="left" w:pos="1170"/>
          <w:tab w:val="left" w:pos="10080"/>
        </w:tabs>
        <w:spacing w:after="0" w:line="240" w:lineRule="auto"/>
        <w:ind w:left="0" w:firstLine="810"/>
        <w:jc w:val="both"/>
        <w:rPr>
          <w:rFonts w:ascii="GHEA Grapalat" w:hAnsi="GHEA Grapalat" w:cs="Sylfaen"/>
          <w:lang w:val="af-ZA"/>
        </w:rPr>
      </w:pPr>
      <w:r w:rsidRPr="00F948DE">
        <w:rPr>
          <w:rFonts w:ascii="GHEA Grapalat" w:hAnsi="GHEA Grapalat" w:cs="Sylfaen"/>
          <w:lang w:val="af-ZA"/>
        </w:rPr>
        <w:t xml:space="preserve">պետական պաշտոն զբաղեցրած անձանց կենսաթոշակի չափը հաշվարկելու համար հիմք ընդունվող հիմնական կենսաթոշակի </w:t>
      </w:r>
      <w:r w:rsidRPr="00F948DE">
        <w:rPr>
          <w:rFonts w:ascii="GHEA Grapalat" w:hAnsi="GHEA Grapalat" w:cs="Sylfaen"/>
          <w:lang w:val="hy-AM"/>
        </w:rPr>
        <w:t>չափը</w:t>
      </w:r>
      <w:r w:rsidRPr="00F948DE">
        <w:rPr>
          <w:rFonts w:ascii="GHEA Grapalat" w:hAnsi="GHEA Grapalat" w:cs="Sylfaen"/>
          <w:lang w:val="af-ZA"/>
        </w:rPr>
        <w:t>՝ 1</w:t>
      </w:r>
      <w:r w:rsidRPr="00F948DE">
        <w:rPr>
          <w:rFonts w:ascii="GHEA Grapalat" w:hAnsi="GHEA Grapalat" w:cs="Sylfaen"/>
          <w:lang w:val="hy-AM"/>
        </w:rPr>
        <w:t>4</w:t>
      </w:r>
      <w:r w:rsidRPr="00F948DE">
        <w:rPr>
          <w:rFonts w:ascii="GHEA Grapalat" w:hAnsi="GHEA Grapalat" w:cs="Sylfaen"/>
          <w:lang w:val="af-ZA"/>
        </w:rPr>
        <w:t>000 դրամ, մասնագիտական ստաժի մեկ տարվա արժեքը՝ 5000 դրամ</w:t>
      </w:r>
      <w:r w:rsidRPr="00F948DE">
        <w:rPr>
          <w:rFonts w:ascii="GHEA Grapalat" w:hAnsi="GHEA Grapalat" w:cs="Sylfaen"/>
          <w:lang w:val="hy-AM"/>
        </w:rPr>
        <w:t>,</w:t>
      </w:r>
    </w:p>
    <w:p w14:paraId="59D5AE02" w14:textId="77777777" w:rsidR="00F948DE" w:rsidRPr="00F948DE" w:rsidRDefault="00F948DE" w:rsidP="00F948DE">
      <w:pPr>
        <w:tabs>
          <w:tab w:val="left" w:pos="10080"/>
        </w:tabs>
        <w:spacing w:after="0" w:line="240" w:lineRule="auto"/>
        <w:ind w:firstLine="547"/>
        <w:jc w:val="both"/>
        <w:rPr>
          <w:rFonts w:ascii="GHEA Grapalat" w:eastAsia="GHEA Grapalat" w:hAnsi="GHEA Grapalat" w:cs="GHEA Grapalat"/>
          <w:lang w:val="hy-AM"/>
        </w:rPr>
      </w:pPr>
      <w:r w:rsidRPr="00F948DE">
        <w:rPr>
          <w:rFonts w:ascii="GHEA Grapalat" w:eastAsia="GHEA Grapalat" w:hAnsi="GHEA Grapalat" w:cs="GHEA Grapalat"/>
          <w:lang w:val="hy-AM"/>
        </w:rPr>
        <w:t>Տրանսֆերտների տրամադրման միջոցառումներն են`</w:t>
      </w:r>
    </w:p>
    <w:p w14:paraId="75816B53" w14:textId="696F2346" w:rsidR="00F948DE" w:rsidRPr="006D2EE7" w:rsidRDefault="00F948DE" w:rsidP="00F948DE">
      <w:pPr>
        <w:numPr>
          <w:ilvl w:val="0"/>
          <w:numId w:val="7"/>
        </w:numPr>
        <w:tabs>
          <w:tab w:val="clear" w:pos="360"/>
          <w:tab w:val="num" w:pos="900"/>
        </w:tabs>
        <w:autoSpaceDE w:val="0"/>
        <w:autoSpaceDN w:val="0"/>
        <w:adjustRightInd w:val="0"/>
        <w:spacing w:after="0" w:line="240" w:lineRule="auto"/>
        <w:ind w:left="0" w:firstLine="547"/>
        <w:jc w:val="both"/>
        <w:rPr>
          <w:rFonts w:ascii="GHEA Grapalat" w:hAnsi="GHEA Grapalat"/>
          <w:bCs/>
          <w:kern w:val="16"/>
          <w:lang w:val="pt-BR"/>
        </w:rPr>
      </w:pPr>
      <w:r w:rsidRPr="00F948DE">
        <w:rPr>
          <w:rFonts w:ascii="GHEA Grapalat" w:hAnsi="GHEA Grapalat" w:cs="Sylfaen"/>
          <w:b/>
          <w:bCs/>
          <w:kern w:val="16"/>
          <w:lang w:val="hy-AM"/>
        </w:rPr>
        <w:t xml:space="preserve">«12001 </w:t>
      </w:r>
      <w:r w:rsidRPr="00F948DE">
        <w:rPr>
          <w:rFonts w:ascii="GHEA Grapalat" w:hAnsi="GHEA Grapalat" w:cs="Sylfaen"/>
          <w:b/>
          <w:bCs/>
          <w:kern w:val="16"/>
          <w:lang w:val="pt-BR"/>
        </w:rPr>
        <w:t>Սպայական անձնակազմի և նրանց ընտանիքների անդամների կենսաթոշակներ</w:t>
      </w:r>
      <w:r w:rsidRPr="00F948DE">
        <w:rPr>
          <w:rFonts w:ascii="GHEA Grapalat" w:hAnsi="GHEA Grapalat" w:cs="Sylfaen"/>
          <w:b/>
          <w:bCs/>
          <w:kern w:val="16"/>
          <w:lang w:val="hy-AM"/>
        </w:rPr>
        <w:t xml:space="preserve">» </w:t>
      </w:r>
      <w:r w:rsidRPr="00F948DE">
        <w:rPr>
          <w:rFonts w:ascii="GHEA Grapalat" w:hAnsi="GHEA Grapalat" w:cs="Times Armenian"/>
          <w:bCs/>
          <w:kern w:val="16"/>
          <w:lang w:val="hy-AM"/>
        </w:rPr>
        <w:t xml:space="preserve"> </w:t>
      </w:r>
      <w:r w:rsidRPr="00F948DE">
        <w:rPr>
          <w:rFonts w:ascii="GHEA Grapalat" w:hAnsi="GHEA Grapalat" w:cs="Sylfaen"/>
          <w:bCs/>
          <w:kern w:val="16"/>
          <w:lang w:val="hy-AM"/>
        </w:rPr>
        <w:t>միջոցառման շրջանակներում</w:t>
      </w:r>
      <w:r w:rsidRPr="00F948DE">
        <w:rPr>
          <w:rFonts w:ascii="GHEA Grapalat" w:hAnsi="GHEA Grapalat" w:cs="Times Armenian"/>
          <w:bCs/>
          <w:kern w:val="16"/>
          <w:lang w:val="pt-BR"/>
        </w:rPr>
        <w:t xml:space="preserve"> </w:t>
      </w:r>
      <w:r w:rsidRPr="00F948DE">
        <w:rPr>
          <w:rFonts w:ascii="GHEA Grapalat" w:hAnsi="GHEA Grapalat" w:cs="Sylfaen"/>
          <w:bCs/>
          <w:kern w:val="16"/>
          <w:lang w:val="pt-BR"/>
        </w:rPr>
        <w:t>պետական</w:t>
      </w:r>
      <w:r w:rsidRPr="00F948DE">
        <w:rPr>
          <w:rFonts w:ascii="GHEA Grapalat" w:hAnsi="GHEA Grapalat" w:cs="Times Armenian"/>
          <w:bCs/>
          <w:kern w:val="16"/>
          <w:lang w:val="pt-BR"/>
        </w:rPr>
        <w:t xml:space="preserve"> </w:t>
      </w:r>
      <w:r w:rsidRPr="00F948DE">
        <w:rPr>
          <w:rFonts w:ascii="GHEA Grapalat" w:hAnsi="GHEA Grapalat" w:cs="Sylfaen"/>
          <w:bCs/>
          <w:kern w:val="16"/>
          <w:lang w:val="pt-BR"/>
        </w:rPr>
        <w:t>բյուջեի</w:t>
      </w:r>
      <w:r w:rsidRPr="00F948DE">
        <w:rPr>
          <w:rFonts w:ascii="GHEA Grapalat" w:hAnsi="GHEA Grapalat" w:cs="Times Armenian"/>
          <w:bCs/>
          <w:kern w:val="16"/>
          <w:lang w:val="pt-BR"/>
        </w:rPr>
        <w:t xml:space="preserve"> </w:t>
      </w:r>
      <w:r w:rsidRPr="00F948DE">
        <w:rPr>
          <w:rFonts w:ascii="GHEA Grapalat" w:hAnsi="GHEA Grapalat" w:cs="Sylfaen"/>
          <w:bCs/>
          <w:kern w:val="16"/>
          <w:lang w:val="pt-BR"/>
        </w:rPr>
        <w:t>միջոցների</w:t>
      </w:r>
      <w:r w:rsidRPr="00F948DE">
        <w:rPr>
          <w:rFonts w:ascii="GHEA Grapalat" w:hAnsi="GHEA Grapalat" w:cs="Times Armenian"/>
          <w:bCs/>
          <w:kern w:val="16"/>
          <w:lang w:val="pt-BR"/>
        </w:rPr>
        <w:t xml:space="preserve"> </w:t>
      </w:r>
      <w:r w:rsidRPr="00F948DE">
        <w:rPr>
          <w:rFonts w:ascii="GHEA Grapalat" w:hAnsi="GHEA Grapalat" w:cs="Sylfaen"/>
          <w:bCs/>
          <w:kern w:val="16"/>
          <w:lang w:val="pt-BR"/>
        </w:rPr>
        <w:t>հաշվին</w:t>
      </w:r>
      <w:r w:rsidRPr="00F948DE">
        <w:rPr>
          <w:rFonts w:ascii="GHEA Grapalat" w:hAnsi="GHEA Grapalat" w:cs="Times Armenian"/>
          <w:bCs/>
          <w:kern w:val="16"/>
          <w:lang w:val="pt-BR"/>
        </w:rPr>
        <w:t xml:space="preserve"> </w:t>
      </w:r>
      <w:r w:rsidRPr="00F948DE">
        <w:rPr>
          <w:rFonts w:ascii="GHEA Grapalat" w:hAnsi="GHEA Grapalat" w:cs="Sylfaen"/>
          <w:bCs/>
          <w:kern w:val="16"/>
          <w:lang w:val="pt-BR"/>
        </w:rPr>
        <w:t>երաշխավորում</w:t>
      </w:r>
      <w:r w:rsidRPr="00F948DE">
        <w:rPr>
          <w:rFonts w:ascii="GHEA Grapalat" w:hAnsi="GHEA Grapalat" w:cs="Times Armenian"/>
          <w:bCs/>
          <w:kern w:val="16"/>
          <w:lang w:val="pt-BR"/>
        </w:rPr>
        <w:t xml:space="preserve"> </w:t>
      </w:r>
      <w:r w:rsidRPr="00F948DE">
        <w:rPr>
          <w:rFonts w:ascii="GHEA Grapalat" w:hAnsi="GHEA Grapalat" w:cs="Sylfaen"/>
          <w:bCs/>
          <w:kern w:val="16"/>
          <w:lang w:val="pt-BR"/>
        </w:rPr>
        <w:t>է</w:t>
      </w:r>
      <w:r w:rsidRPr="00F948DE">
        <w:rPr>
          <w:rFonts w:ascii="GHEA Grapalat" w:hAnsi="GHEA Grapalat" w:cs="Times Armenian"/>
          <w:bCs/>
          <w:kern w:val="16"/>
          <w:lang w:val="pt-BR"/>
        </w:rPr>
        <w:t xml:space="preserve"> </w:t>
      </w:r>
      <w:r w:rsidRPr="00F948DE">
        <w:rPr>
          <w:rFonts w:ascii="GHEA Grapalat" w:hAnsi="GHEA Grapalat" w:cs="Sylfaen"/>
          <w:bCs/>
          <w:kern w:val="16"/>
          <w:lang w:val="pt-BR"/>
        </w:rPr>
        <w:t>սպայական</w:t>
      </w:r>
      <w:r w:rsidRPr="00F948DE">
        <w:rPr>
          <w:rFonts w:ascii="GHEA Grapalat" w:hAnsi="GHEA Grapalat" w:cs="Times Armenian"/>
          <w:bCs/>
          <w:kern w:val="16"/>
          <w:lang w:val="pt-BR"/>
        </w:rPr>
        <w:t xml:space="preserve"> </w:t>
      </w:r>
      <w:r w:rsidRPr="00F948DE">
        <w:rPr>
          <w:rFonts w:ascii="GHEA Grapalat" w:hAnsi="GHEA Grapalat" w:cs="Sylfaen"/>
          <w:bCs/>
          <w:kern w:val="16"/>
          <w:lang w:val="pt-BR"/>
        </w:rPr>
        <w:t>անձնակազմի</w:t>
      </w:r>
      <w:r w:rsidRPr="00F948DE">
        <w:rPr>
          <w:rFonts w:ascii="GHEA Grapalat" w:hAnsi="GHEA Grapalat" w:cs="Times Armenian"/>
          <w:bCs/>
          <w:kern w:val="16"/>
          <w:lang w:val="pt-BR"/>
        </w:rPr>
        <w:t xml:space="preserve"> </w:t>
      </w:r>
      <w:r w:rsidRPr="00F948DE">
        <w:rPr>
          <w:rFonts w:ascii="GHEA Grapalat" w:hAnsi="GHEA Grapalat" w:cs="Sylfaen"/>
          <w:bCs/>
          <w:kern w:val="16"/>
          <w:lang w:val="pt-BR"/>
        </w:rPr>
        <w:t>և</w:t>
      </w:r>
      <w:r w:rsidRPr="00F948DE">
        <w:rPr>
          <w:rFonts w:ascii="GHEA Grapalat" w:hAnsi="GHEA Grapalat" w:cs="Times Armenian"/>
          <w:bCs/>
          <w:kern w:val="16"/>
          <w:lang w:val="pt-BR"/>
        </w:rPr>
        <w:t xml:space="preserve"> </w:t>
      </w:r>
      <w:r w:rsidRPr="00F948DE">
        <w:rPr>
          <w:rFonts w:ascii="GHEA Grapalat" w:hAnsi="GHEA Grapalat" w:cs="Sylfaen"/>
          <w:bCs/>
          <w:kern w:val="16"/>
          <w:lang w:val="pt-BR"/>
        </w:rPr>
        <w:t>նրանց</w:t>
      </w:r>
      <w:r w:rsidRPr="00F948DE">
        <w:rPr>
          <w:rFonts w:ascii="GHEA Grapalat" w:hAnsi="GHEA Grapalat" w:cs="Times Armenian"/>
          <w:bCs/>
          <w:kern w:val="16"/>
          <w:lang w:val="pt-BR"/>
        </w:rPr>
        <w:t xml:space="preserve"> </w:t>
      </w:r>
      <w:r w:rsidRPr="00F948DE">
        <w:rPr>
          <w:rFonts w:ascii="GHEA Grapalat" w:hAnsi="GHEA Grapalat" w:cs="Sylfaen"/>
          <w:bCs/>
          <w:kern w:val="16"/>
          <w:lang w:val="pt-BR"/>
        </w:rPr>
        <w:t>ընտանիքների</w:t>
      </w:r>
      <w:r w:rsidRPr="00F948DE">
        <w:rPr>
          <w:rFonts w:ascii="GHEA Grapalat" w:hAnsi="GHEA Grapalat" w:cs="Times Armenian"/>
          <w:bCs/>
          <w:kern w:val="16"/>
          <w:lang w:val="pt-BR"/>
        </w:rPr>
        <w:t xml:space="preserve"> </w:t>
      </w:r>
      <w:r w:rsidRPr="00F948DE">
        <w:rPr>
          <w:rFonts w:ascii="GHEA Grapalat" w:hAnsi="GHEA Grapalat" w:cs="Sylfaen"/>
          <w:bCs/>
          <w:kern w:val="16"/>
          <w:lang w:val="pt-BR"/>
        </w:rPr>
        <w:t>անդամների</w:t>
      </w:r>
      <w:r w:rsidRPr="00F948DE">
        <w:rPr>
          <w:rFonts w:ascii="GHEA Grapalat" w:hAnsi="GHEA Grapalat" w:cs="Times Armenian"/>
          <w:bCs/>
          <w:kern w:val="16"/>
          <w:lang w:val="pt-BR"/>
        </w:rPr>
        <w:t xml:space="preserve"> </w:t>
      </w:r>
      <w:r w:rsidRPr="00F948DE">
        <w:rPr>
          <w:rFonts w:ascii="GHEA Grapalat" w:hAnsi="GHEA Grapalat" w:cs="Sylfaen"/>
          <w:bCs/>
          <w:kern w:val="16"/>
          <w:lang w:val="pt-BR"/>
        </w:rPr>
        <w:t>կենսաթոշակային</w:t>
      </w:r>
      <w:r w:rsidRPr="00F948DE">
        <w:rPr>
          <w:rFonts w:ascii="GHEA Grapalat" w:hAnsi="GHEA Grapalat" w:cs="Times Armenian"/>
          <w:bCs/>
          <w:kern w:val="16"/>
          <w:lang w:val="pt-BR"/>
        </w:rPr>
        <w:t xml:space="preserve"> </w:t>
      </w:r>
      <w:r w:rsidRPr="00F948DE">
        <w:rPr>
          <w:rFonts w:ascii="GHEA Grapalat" w:hAnsi="GHEA Grapalat" w:cs="Sylfaen"/>
          <w:bCs/>
          <w:kern w:val="16"/>
          <w:lang w:val="pt-BR"/>
        </w:rPr>
        <w:t>ապահովության</w:t>
      </w:r>
      <w:r w:rsidRPr="00F948DE">
        <w:rPr>
          <w:rFonts w:ascii="GHEA Grapalat" w:hAnsi="GHEA Grapalat" w:cs="Times Armenian"/>
          <w:bCs/>
          <w:kern w:val="16"/>
          <w:lang w:val="pt-BR"/>
        </w:rPr>
        <w:t xml:space="preserve"> </w:t>
      </w:r>
      <w:r w:rsidRPr="00F948DE">
        <w:rPr>
          <w:rFonts w:ascii="GHEA Grapalat" w:hAnsi="GHEA Grapalat" w:cs="Sylfaen"/>
          <w:bCs/>
          <w:kern w:val="16"/>
          <w:lang w:val="pt-BR"/>
        </w:rPr>
        <w:t>իրականացումը</w:t>
      </w:r>
      <w:r w:rsidR="002B25BD">
        <w:rPr>
          <w:rFonts w:ascii="GHEA Grapalat" w:hAnsi="GHEA Grapalat" w:cs="Times Armenian"/>
          <w:bCs/>
          <w:kern w:val="16"/>
          <w:lang w:val="pt-BR"/>
        </w:rPr>
        <w:t>՝</w:t>
      </w:r>
      <w:r w:rsidRPr="00F948DE">
        <w:rPr>
          <w:rFonts w:ascii="GHEA Grapalat" w:hAnsi="GHEA Grapalat" w:cs="Times Armenian"/>
          <w:bCs/>
          <w:kern w:val="16"/>
          <w:lang w:val="pt-BR"/>
        </w:rPr>
        <w:t xml:space="preserve"> </w:t>
      </w:r>
      <w:r w:rsidRPr="00F948DE">
        <w:rPr>
          <w:rFonts w:ascii="GHEA Grapalat" w:hAnsi="GHEA Grapalat" w:cs="Sylfaen"/>
          <w:bCs/>
          <w:kern w:val="16"/>
          <w:lang w:val="pt-BR"/>
        </w:rPr>
        <w:t>նրանց</w:t>
      </w:r>
      <w:r w:rsidRPr="00F948DE">
        <w:rPr>
          <w:rFonts w:ascii="GHEA Grapalat" w:hAnsi="GHEA Grapalat" w:cs="Times Armenian"/>
          <w:bCs/>
          <w:kern w:val="16"/>
          <w:lang w:val="pt-BR"/>
        </w:rPr>
        <w:t xml:space="preserve"> </w:t>
      </w:r>
      <w:r w:rsidRPr="00F948DE">
        <w:rPr>
          <w:rFonts w:ascii="GHEA Grapalat" w:hAnsi="GHEA Grapalat" w:cs="Sylfaen"/>
          <w:bCs/>
          <w:kern w:val="16"/>
          <w:lang w:val="pt-BR"/>
        </w:rPr>
        <w:t>տրամադրելով</w:t>
      </w:r>
      <w:r w:rsidRPr="00F948DE">
        <w:rPr>
          <w:rFonts w:ascii="GHEA Grapalat" w:hAnsi="GHEA Grapalat" w:cs="Times Armenian"/>
          <w:bCs/>
          <w:kern w:val="16"/>
          <w:lang w:val="pt-BR"/>
        </w:rPr>
        <w:t xml:space="preserve"> </w:t>
      </w:r>
      <w:r w:rsidRPr="00F948DE">
        <w:rPr>
          <w:rFonts w:ascii="GHEA Grapalat" w:hAnsi="GHEA Grapalat" w:cs="Sylfaen"/>
          <w:bCs/>
          <w:kern w:val="16"/>
          <w:lang w:val="pt-BR"/>
        </w:rPr>
        <w:t>երկարամյա</w:t>
      </w:r>
      <w:r w:rsidRPr="00F948DE">
        <w:rPr>
          <w:rFonts w:ascii="GHEA Grapalat" w:hAnsi="GHEA Grapalat" w:cs="Times Armenian"/>
          <w:bCs/>
          <w:kern w:val="16"/>
          <w:lang w:val="pt-BR"/>
        </w:rPr>
        <w:t xml:space="preserve"> </w:t>
      </w:r>
      <w:r w:rsidRPr="00F948DE">
        <w:rPr>
          <w:rFonts w:ascii="GHEA Grapalat" w:hAnsi="GHEA Grapalat" w:cs="Sylfaen"/>
          <w:bCs/>
          <w:kern w:val="16"/>
          <w:lang w:val="pt-BR"/>
        </w:rPr>
        <w:t>ծառայության</w:t>
      </w:r>
      <w:r w:rsidRPr="00F948DE">
        <w:rPr>
          <w:rFonts w:ascii="GHEA Grapalat" w:hAnsi="GHEA Grapalat" w:cs="Times Armenian"/>
          <w:bCs/>
          <w:kern w:val="16"/>
          <w:lang w:val="pt-BR"/>
        </w:rPr>
        <w:t xml:space="preserve">, </w:t>
      </w:r>
      <w:r w:rsidRPr="00F948DE">
        <w:rPr>
          <w:rFonts w:ascii="GHEA Grapalat" w:hAnsi="GHEA Grapalat" w:cs="Sylfaen"/>
          <w:bCs/>
          <w:kern w:val="16"/>
          <w:lang w:val="pt-BR"/>
        </w:rPr>
        <w:t>հաշմանդամության</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և</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կերակրողին</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կորցնելու</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դեպքում</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կենսաթոշակներ</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Կենսաթոշակի</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իրավունք</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տվող</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պայմանները</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և</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շահառուների</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շրջանակը</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սահմանված</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են</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«Պետական</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կենսաթոշակների</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մասին» օրենքով</w:t>
      </w:r>
      <w:r w:rsidR="002B25BD">
        <w:rPr>
          <w:rFonts w:ascii="GHEA Grapalat" w:hAnsi="GHEA Grapalat" w:cs="Times Armenian"/>
          <w:bCs/>
          <w:kern w:val="16"/>
          <w:lang w:val="hy-AM"/>
        </w:rPr>
        <w:t>:</w:t>
      </w:r>
    </w:p>
    <w:p w14:paraId="00FF3EE0" w14:textId="23D58CDC" w:rsidR="00F948DE" w:rsidRPr="006D2EE7" w:rsidRDefault="00F948DE" w:rsidP="00F948DE">
      <w:pPr>
        <w:autoSpaceDE w:val="0"/>
        <w:autoSpaceDN w:val="0"/>
        <w:adjustRightInd w:val="0"/>
        <w:spacing w:after="0" w:line="240" w:lineRule="auto"/>
        <w:ind w:firstLine="547"/>
        <w:jc w:val="both"/>
        <w:rPr>
          <w:rFonts w:ascii="GHEA Grapalat" w:hAnsi="GHEA Grapalat"/>
          <w:bCs/>
          <w:kern w:val="16"/>
          <w:lang w:val="pt-BR"/>
        </w:rPr>
      </w:pPr>
      <w:r w:rsidRPr="00507B6D">
        <w:rPr>
          <w:rFonts w:ascii="GHEA Grapalat" w:hAnsi="GHEA Grapalat"/>
          <w:b/>
          <w:bCs/>
          <w:kern w:val="16"/>
          <w:lang w:val="hy-AM"/>
        </w:rPr>
        <w:t xml:space="preserve">ՀՀ </w:t>
      </w:r>
      <w:r w:rsidRPr="00507B6D">
        <w:rPr>
          <w:rFonts w:ascii="GHEA Grapalat" w:hAnsi="GHEA Grapalat"/>
          <w:b/>
          <w:bCs/>
          <w:kern w:val="16"/>
          <w:lang w:val="pt-BR"/>
        </w:rPr>
        <w:t>202</w:t>
      </w:r>
      <w:r>
        <w:rPr>
          <w:rFonts w:ascii="GHEA Grapalat" w:hAnsi="GHEA Grapalat"/>
          <w:b/>
          <w:bCs/>
          <w:kern w:val="16"/>
          <w:lang w:val="hy-AM"/>
        </w:rPr>
        <w:t>4</w:t>
      </w:r>
      <w:r w:rsidRPr="00507B6D">
        <w:rPr>
          <w:rFonts w:ascii="GHEA Grapalat" w:hAnsi="GHEA Grapalat"/>
          <w:b/>
          <w:bCs/>
          <w:kern w:val="16"/>
          <w:lang w:val="pt-BR"/>
        </w:rPr>
        <w:t>-202</w:t>
      </w:r>
      <w:r>
        <w:rPr>
          <w:rFonts w:ascii="GHEA Grapalat" w:hAnsi="GHEA Grapalat"/>
          <w:b/>
          <w:bCs/>
          <w:kern w:val="16"/>
          <w:lang w:val="hy-AM"/>
        </w:rPr>
        <w:t>6</w:t>
      </w:r>
      <w:r w:rsidRPr="00507B6D">
        <w:rPr>
          <w:rFonts w:ascii="GHEA Grapalat" w:hAnsi="GHEA Grapalat"/>
          <w:b/>
          <w:bCs/>
          <w:kern w:val="16"/>
          <w:lang w:val="pt-BR"/>
        </w:rPr>
        <w:t xml:space="preserve">թթ. ՄԺԾ ծրագրով </w:t>
      </w:r>
      <w:r w:rsidRPr="00507B6D">
        <w:rPr>
          <w:rFonts w:ascii="GHEA Grapalat" w:hAnsi="GHEA Grapalat" w:cs="Sylfaen"/>
          <w:b/>
          <w:bCs/>
          <w:kern w:val="16"/>
          <w:lang w:val="pt-BR"/>
        </w:rPr>
        <w:t>սպայական անձնակազմի և նրանց ընտանիքների անդամների կենսաթոշակներ</w:t>
      </w:r>
      <w:r w:rsidRPr="00507B6D">
        <w:rPr>
          <w:rFonts w:ascii="GHEA Grapalat" w:hAnsi="GHEA Grapalat" w:cs="Sylfaen"/>
          <w:b/>
          <w:bCs/>
          <w:kern w:val="16"/>
          <w:lang w:val="hy-AM"/>
        </w:rPr>
        <w:t xml:space="preserve">ի համար </w:t>
      </w:r>
      <w:r w:rsidRPr="00507B6D">
        <w:rPr>
          <w:rFonts w:ascii="GHEA Grapalat" w:hAnsi="GHEA Grapalat"/>
          <w:b/>
          <w:bCs/>
          <w:kern w:val="16"/>
          <w:lang w:val="pt-BR"/>
        </w:rPr>
        <w:t xml:space="preserve">նախատեսվում է </w:t>
      </w:r>
      <w:r w:rsidRPr="00507B6D">
        <w:rPr>
          <w:rFonts w:ascii="GHEA Grapalat" w:hAnsi="GHEA Grapalat"/>
          <w:b/>
          <w:bCs/>
          <w:kern w:val="16"/>
          <w:lang w:val="hy-AM"/>
        </w:rPr>
        <w:t>համապատասխանաբար</w:t>
      </w:r>
      <w:r>
        <w:rPr>
          <w:rFonts w:ascii="GHEA Grapalat" w:hAnsi="GHEA Grapalat"/>
          <w:b/>
          <w:bCs/>
          <w:kern w:val="16"/>
          <w:lang w:val="hy-AM"/>
        </w:rPr>
        <w:t>՝</w:t>
      </w:r>
      <w:r w:rsidRPr="00507B6D">
        <w:rPr>
          <w:rFonts w:ascii="GHEA Grapalat" w:hAnsi="GHEA Grapalat"/>
          <w:b/>
          <w:bCs/>
          <w:kern w:val="16"/>
          <w:lang w:val="hy-AM"/>
        </w:rPr>
        <w:t xml:space="preserve"> </w:t>
      </w:r>
      <w:r>
        <w:rPr>
          <w:rFonts w:ascii="GHEA Grapalat" w:hAnsi="GHEA Grapalat"/>
          <w:b/>
          <w:bCs/>
          <w:kern w:val="16"/>
          <w:lang w:val="hy-AM"/>
        </w:rPr>
        <w:t>40</w:t>
      </w:r>
      <w:r w:rsidRPr="00507B6D">
        <w:rPr>
          <w:rFonts w:ascii="GHEA Grapalat" w:hAnsi="GHEA Grapalat"/>
          <w:b/>
          <w:bCs/>
          <w:kern w:val="16"/>
          <w:lang w:val="pt-BR"/>
        </w:rPr>
        <w:t>.</w:t>
      </w:r>
      <w:r>
        <w:rPr>
          <w:rFonts w:ascii="GHEA Grapalat" w:hAnsi="GHEA Grapalat"/>
          <w:b/>
          <w:bCs/>
          <w:kern w:val="16"/>
          <w:lang w:val="hy-AM"/>
        </w:rPr>
        <w:t>5</w:t>
      </w:r>
      <w:r w:rsidRPr="00507B6D">
        <w:rPr>
          <w:rFonts w:ascii="GHEA Grapalat" w:hAnsi="GHEA Grapalat"/>
          <w:b/>
          <w:bCs/>
          <w:kern w:val="16"/>
          <w:lang w:val="pt-BR"/>
        </w:rPr>
        <w:t xml:space="preserve"> </w:t>
      </w:r>
      <w:r w:rsidRPr="00507B6D">
        <w:rPr>
          <w:rFonts w:ascii="GHEA Grapalat" w:hAnsi="GHEA Grapalat"/>
          <w:b/>
          <w:bCs/>
          <w:kern w:val="16"/>
          <w:lang w:val="hy-AM"/>
        </w:rPr>
        <w:t>մլրդ</w:t>
      </w:r>
      <w:r w:rsidRPr="00507B6D">
        <w:rPr>
          <w:rFonts w:ascii="GHEA Grapalat" w:hAnsi="GHEA Grapalat"/>
          <w:b/>
          <w:bCs/>
          <w:kern w:val="16"/>
          <w:lang w:val="pt-BR"/>
        </w:rPr>
        <w:t xml:space="preserve"> դրամ</w:t>
      </w:r>
      <w:r w:rsidRPr="00507B6D">
        <w:rPr>
          <w:rFonts w:ascii="GHEA Grapalat" w:hAnsi="GHEA Grapalat"/>
          <w:b/>
          <w:bCs/>
          <w:kern w:val="16"/>
          <w:lang w:val="hy-AM"/>
        </w:rPr>
        <w:t xml:space="preserve">, </w:t>
      </w:r>
      <w:r>
        <w:rPr>
          <w:rFonts w:ascii="GHEA Grapalat" w:hAnsi="GHEA Grapalat"/>
          <w:b/>
          <w:bCs/>
          <w:kern w:val="16"/>
          <w:lang w:val="hy-AM"/>
        </w:rPr>
        <w:t>44</w:t>
      </w:r>
      <w:r>
        <w:rPr>
          <w:rFonts w:ascii="GHEA Grapalat" w:hAnsi="GHEA Grapalat"/>
          <w:b/>
          <w:bCs/>
          <w:kern w:val="16"/>
          <w:lang w:val="pt-BR"/>
        </w:rPr>
        <w:t>.</w:t>
      </w:r>
      <w:r>
        <w:rPr>
          <w:rFonts w:ascii="GHEA Grapalat" w:hAnsi="GHEA Grapalat"/>
          <w:b/>
          <w:bCs/>
          <w:kern w:val="16"/>
          <w:lang w:val="hy-AM"/>
        </w:rPr>
        <w:t>5</w:t>
      </w:r>
      <w:r w:rsidRPr="00507B6D">
        <w:rPr>
          <w:rFonts w:ascii="GHEA Grapalat" w:hAnsi="GHEA Grapalat"/>
          <w:b/>
          <w:bCs/>
          <w:kern w:val="16"/>
          <w:lang w:val="hy-AM"/>
        </w:rPr>
        <w:t xml:space="preserve"> մլրդ դրամ, </w:t>
      </w:r>
      <w:r>
        <w:rPr>
          <w:rFonts w:ascii="GHEA Grapalat" w:hAnsi="GHEA Grapalat"/>
          <w:b/>
          <w:bCs/>
          <w:kern w:val="16"/>
          <w:lang w:val="hy-AM"/>
        </w:rPr>
        <w:t>54</w:t>
      </w:r>
      <w:r w:rsidRPr="00507B6D">
        <w:rPr>
          <w:rFonts w:ascii="GHEA Grapalat" w:hAnsi="GHEA Grapalat"/>
          <w:b/>
          <w:bCs/>
          <w:kern w:val="16"/>
          <w:lang w:val="pt-BR"/>
        </w:rPr>
        <w:t>.5</w:t>
      </w:r>
      <w:r w:rsidRPr="00507B6D">
        <w:rPr>
          <w:rFonts w:ascii="GHEA Grapalat" w:hAnsi="GHEA Grapalat"/>
          <w:b/>
          <w:bCs/>
          <w:kern w:val="16"/>
          <w:lang w:val="hy-AM"/>
        </w:rPr>
        <w:t xml:space="preserve"> մլրդ դրամ</w:t>
      </w:r>
      <w:r w:rsidRPr="00507B6D">
        <w:rPr>
          <w:rFonts w:ascii="GHEA Grapalat" w:hAnsi="GHEA Grapalat"/>
          <w:b/>
          <w:bCs/>
          <w:kern w:val="16"/>
          <w:lang w:val="pt-BR"/>
        </w:rPr>
        <w:t>:</w:t>
      </w:r>
      <w:r w:rsidRPr="008E4D84">
        <w:rPr>
          <w:rFonts w:ascii="GHEA Grapalat" w:hAnsi="GHEA Grapalat"/>
          <w:bCs/>
          <w:kern w:val="16"/>
          <w:lang w:val="hy-AM"/>
        </w:rPr>
        <w:t xml:space="preserve"> Անհրաժեշտ միջոցները հաշվարկելիս</w:t>
      </w:r>
      <w:r w:rsidR="002B25BD">
        <w:rPr>
          <w:rFonts w:ascii="GHEA Grapalat" w:hAnsi="GHEA Grapalat"/>
          <w:bCs/>
          <w:kern w:val="16"/>
          <w:lang w:val="hy-AM"/>
        </w:rPr>
        <w:t xml:space="preserve"> </w:t>
      </w:r>
      <w:r w:rsidRPr="008E4D84">
        <w:rPr>
          <w:rFonts w:ascii="GHEA Grapalat" w:hAnsi="GHEA Grapalat"/>
          <w:bCs/>
          <w:kern w:val="16"/>
          <w:lang w:val="pt-BR"/>
        </w:rPr>
        <w:t>202</w:t>
      </w:r>
      <w:r w:rsidR="002B25BD">
        <w:rPr>
          <w:rFonts w:ascii="GHEA Grapalat" w:hAnsi="GHEA Grapalat"/>
          <w:bCs/>
          <w:kern w:val="16"/>
          <w:lang w:val="hy-AM"/>
        </w:rPr>
        <w:t>4</w:t>
      </w:r>
      <w:r w:rsidRPr="008E4D84">
        <w:rPr>
          <w:rFonts w:ascii="GHEA Grapalat" w:hAnsi="GHEA Grapalat"/>
          <w:bCs/>
          <w:kern w:val="16"/>
          <w:lang w:val="pt-BR"/>
        </w:rPr>
        <w:t>-202</w:t>
      </w:r>
      <w:r w:rsidR="002B25BD">
        <w:rPr>
          <w:rFonts w:ascii="GHEA Grapalat" w:hAnsi="GHEA Grapalat"/>
          <w:bCs/>
          <w:kern w:val="16"/>
          <w:lang w:val="hy-AM"/>
        </w:rPr>
        <w:t>6</w:t>
      </w:r>
      <w:r w:rsidRPr="008E4D84">
        <w:rPr>
          <w:rFonts w:ascii="GHEA Grapalat" w:hAnsi="GHEA Grapalat"/>
          <w:bCs/>
          <w:kern w:val="16"/>
          <w:lang w:val="pt-BR"/>
        </w:rPr>
        <w:t>թթ. կենսաթոշակառուների միջին թիվը</w:t>
      </w:r>
      <w:r w:rsidRPr="008E4D84">
        <w:rPr>
          <w:rFonts w:ascii="GHEA Grapalat" w:hAnsi="GHEA Grapalat"/>
          <w:bCs/>
          <w:kern w:val="16"/>
          <w:lang w:val="hy-AM"/>
        </w:rPr>
        <w:t xml:space="preserve"> կանխատեսվել է </w:t>
      </w:r>
      <w:r w:rsidRPr="008E4D84">
        <w:rPr>
          <w:rFonts w:ascii="GHEA Grapalat" w:hAnsi="GHEA Grapalat"/>
          <w:bCs/>
          <w:kern w:val="16"/>
          <w:lang w:val="pt-BR"/>
        </w:rPr>
        <w:t>համամապատասխանաբար՝ 3</w:t>
      </w:r>
      <w:r>
        <w:rPr>
          <w:rFonts w:ascii="GHEA Grapalat" w:hAnsi="GHEA Grapalat"/>
          <w:bCs/>
          <w:kern w:val="16"/>
          <w:lang w:val="hy-AM"/>
        </w:rPr>
        <w:t>5</w:t>
      </w:r>
      <w:r w:rsidRPr="008E4D84">
        <w:rPr>
          <w:rFonts w:ascii="GHEA Grapalat" w:hAnsi="GHEA Grapalat"/>
          <w:bCs/>
          <w:kern w:val="16"/>
          <w:lang w:val="pt-BR"/>
        </w:rPr>
        <w:t>,</w:t>
      </w:r>
      <w:r>
        <w:rPr>
          <w:rFonts w:ascii="GHEA Grapalat" w:hAnsi="GHEA Grapalat"/>
          <w:bCs/>
          <w:kern w:val="16"/>
          <w:lang w:val="hy-AM"/>
        </w:rPr>
        <w:t>861</w:t>
      </w:r>
      <w:r w:rsidRPr="008E4D84">
        <w:rPr>
          <w:rFonts w:ascii="GHEA Grapalat" w:hAnsi="GHEA Grapalat"/>
          <w:bCs/>
          <w:kern w:val="16"/>
          <w:lang w:val="hy-AM"/>
        </w:rPr>
        <w:t xml:space="preserve"> անձ</w:t>
      </w:r>
      <w:r w:rsidRPr="008E4D84">
        <w:rPr>
          <w:rFonts w:ascii="GHEA Grapalat" w:hAnsi="GHEA Grapalat"/>
          <w:bCs/>
          <w:kern w:val="16"/>
          <w:lang w:val="pt-BR"/>
        </w:rPr>
        <w:t>, 3</w:t>
      </w:r>
      <w:r>
        <w:rPr>
          <w:rFonts w:ascii="GHEA Grapalat" w:hAnsi="GHEA Grapalat"/>
          <w:bCs/>
          <w:kern w:val="16"/>
          <w:lang w:val="hy-AM"/>
        </w:rPr>
        <w:t>6</w:t>
      </w:r>
      <w:r w:rsidRPr="008E4D84">
        <w:rPr>
          <w:rFonts w:ascii="GHEA Grapalat" w:hAnsi="GHEA Grapalat"/>
          <w:bCs/>
          <w:kern w:val="16"/>
          <w:lang w:val="pt-BR"/>
        </w:rPr>
        <w:t>,</w:t>
      </w:r>
      <w:r>
        <w:rPr>
          <w:rFonts w:ascii="GHEA Grapalat" w:hAnsi="GHEA Grapalat"/>
          <w:bCs/>
          <w:kern w:val="16"/>
          <w:lang w:val="hy-AM"/>
        </w:rPr>
        <w:t>804</w:t>
      </w:r>
      <w:r w:rsidRPr="008E4D84">
        <w:rPr>
          <w:rFonts w:ascii="GHEA Grapalat" w:hAnsi="GHEA Grapalat"/>
          <w:bCs/>
          <w:kern w:val="16"/>
          <w:lang w:val="hy-AM"/>
        </w:rPr>
        <w:t xml:space="preserve"> անձ և 36</w:t>
      </w:r>
      <w:r w:rsidRPr="008E4D84">
        <w:rPr>
          <w:rFonts w:ascii="GHEA Grapalat" w:hAnsi="GHEA Grapalat"/>
          <w:bCs/>
          <w:kern w:val="16"/>
          <w:lang w:val="pt-BR"/>
        </w:rPr>
        <w:t>,</w:t>
      </w:r>
      <w:r>
        <w:rPr>
          <w:rFonts w:ascii="GHEA Grapalat" w:hAnsi="GHEA Grapalat"/>
          <w:bCs/>
          <w:kern w:val="16"/>
          <w:lang w:val="hy-AM"/>
        </w:rPr>
        <w:t>804</w:t>
      </w:r>
      <w:r w:rsidRPr="008E4D84">
        <w:rPr>
          <w:rFonts w:ascii="GHEA Grapalat" w:hAnsi="GHEA Grapalat"/>
          <w:bCs/>
          <w:kern w:val="16"/>
          <w:lang w:val="hy-AM"/>
        </w:rPr>
        <w:t xml:space="preserve"> անձ, իսկ միջին զինվորական կենսաթոշակի չափը համապատասխանաբար՝ </w:t>
      </w:r>
      <w:r>
        <w:rPr>
          <w:rFonts w:ascii="GHEA Grapalat" w:hAnsi="GHEA Grapalat"/>
          <w:bCs/>
          <w:kern w:val="16"/>
          <w:lang w:val="hy-AM"/>
        </w:rPr>
        <w:t>2024 թվականի 1-ին կիսամյակ՝ 91</w:t>
      </w:r>
      <w:r w:rsidRPr="008E4D84">
        <w:rPr>
          <w:rFonts w:ascii="GHEA Grapalat" w:hAnsi="GHEA Grapalat"/>
          <w:bCs/>
          <w:kern w:val="16"/>
          <w:lang w:val="pt-BR"/>
        </w:rPr>
        <w:t>,</w:t>
      </w:r>
      <w:r>
        <w:rPr>
          <w:rFonts w:ascii="GHEA Grapalat" w:hAnsi="GHEA Grapalat"/>
          <w:bCs/>
          <w:kern w:val="16"/>
          <w:lang w:val="hy-AM"/>
        </w:rPr>
        <w:t>140</w:t>
      </w:r>
      <w:r w:rsidRPr="008E4D84">
        <w:rPr>
          <w:rFonts w:ascii="GHEA Grapalat" w:hAnsi="GHEA Grapalat"/>
          <w:bCs/>
          <w:kern w:val="16"/>
          <w:lang w:val="hy-AM"/>
        </w:rPr>
        <w:t xml:space="preserve"> դրամ, </w:t>
      </w:r>
      <w:r>
        <w:rPr>
          <w:rFonts w:ascii="GHEA Grapalat" w:hAnsi="GHEA Grapalat"/>
          <w:bCs/>
          <w:kern w:val="16"/>
          <w:lang w:val="hy-AM"/>
        </w:rPr>
        <w:t>2-րդ կիսամյակ՝ 95</w:t>
      </w:r>
      <w:r w:rsidRPr="008E4D84">
        <w:rPr>
          <w:rFonts w:ascii="GHEA Grapalat" w:hAnsi="GHEA Grapalat"/>
          <w:bCs/>
          <w:kern w:val="16"/>
          <w:lang w:val="pt-BR"/>
        </w:rPr>
        <w:t>,</w:t>
      </w:r>
      <w:r w:rsidRPr="008E4D84">
        <w:rPr>
          <w:rFonts w:ascii="GHEA Grapalat" w:hAnsi="GHEA Grapalat"/>
          <w:bCs/>
          <w:kern w:val="16"/>
          <w:lang w:val="hy-AM"/>
        </w:rPr>
        <w:t>2</w:t>
      </w:r>
      <w:r>
        <w:rPr>
          <w:rFonts w:ascii="GHEA Grapalat" w:hAnsi="GHEA Grapalat"/>
          <w:bCs/>
          <w:kern w:val="16"/>
          <w:lang w:val="hy-AM"/>
        </w:rPr>
        <w:t>14</w:t>
      </w:r>
      <w:r w:rsidRPr="008E4D84">
        <w:rPr>
          <w:rFonts w:ascii="GHEA Grapalat" w:hAnsi="GHEA Grapalat"/>
          <w:bCs/>
          <w:kern w:val="16"/>
          <w:lang w:val="hy-AM"/>
        </w:rPr>
        <w:t xml:space="preserve"> դրամ, </w:t>
      </w:r>
      <w:r>
        <w:rPr>
          <w:rFonts w:ascii="GHEA Grapalat" w:hAnsi="GHEA Grapalat"/>
          <w:bCs/>
          <w:kern w:val="16"/>
          <w:lang w:val="hy-AM"/>
        </w:rPr>
        <w:t>2025 թվականի 1-ին կիսամյակ՝ 97</w:t>
      </w:r>
      <w:r w:rsidRPr="008E4D84">
        <w:rPr>
          <w:rFonts w:ascii="GHEA Grapalat" w:hAnsi="GHEA Grapalat"/>
          <w:bCs/>
          <w:kern w:val="16"/>
          <w:lang w:val="pt-BR"/>
        </w:rPr>
        <w:t>,</w:t>
      </w:r>
      <w:r>
        <w:rPr>
          <w:rFonts w:ascii="GHEA Grapalat" w:hAnsi="GHEA Grapalat"/>
          <w:bCs/>
          <w:kern w:val="16"/>
          <w:lang w:val="hy-AM"/>
        </w:rPr>
        <w:t>5250</w:t>
      </w:r>
      <w:r w:rsidRPr="008E4D84">
        <w:rPr>
          <w:rFonts w:ascii="GHEA Grapalat" w:hAnsi="GHEA Grapalat"/>
          <w:bCs/>
          <w:kern w:val="16"/>
          <w:lang w:val="hy-AM"/>
        </w:rPr>
        <w:t xml:space="preserve"> դրամ, </w:t>
      </w:r>
      <w:r>
        <w:rPr>
          <w:rFonts w:ascii="GHEA Grapalat" w:hAnsi="GHEA Grapalat"/>
          <w:bCs/>
          <w:kern w:val="16"/>
          <w:lang w:val="hy-AM"/>
        </w:rPr>
        <w:t>2-րդ կիսամյակ՝ 104</w:t>
      </w:r>
      <w:r w:rsidRPr="008E4D84">
        <w:rPr>
          <w:rFonts w:ascii="GHEA Grapalat" w:hAnsi="GHEA Grapalat"/>
          <w:bCs/>
          <w:kern w:val="16"/>
          <w:lang w:val="pt-BR"/>
        </w:rPr>
        <w:t>,</w:t>
      </w:r>
      <w:r>
        <w:rPr>
          <w:rFonts w:ascii="GHEA Grapalat" w:hAnsi="GHEA Grapalat"/>
          <w:bCs/>
          <w:kern w:val="16"/>
          <w:lang w:val="hy-AM"/>
        </w:rPr>
        <w:t>127</w:t>
      </w:r>
      <w:r w:rsidRPr="008E4D84">
        <w:rPr>
          <w:rFonts w:ascii="GHEA Grapalat" w:hAnsi="GHEA Grapalat"/>
          <w:bCs/>
          <w:kern w:val="16"/>
          <w:lang w:val="hy-AM"/>
        </w:rPr>
        <w:t xml:space="preserve"> դրամ,</w:t>
      </w:r>
      <w:r>
        <w:rPr>
          <w:rFonts w:ascii="GHEA Grapalat" w:hAnsi="GHEA Grapalat"/>
          <w:bCs/>
          <w:kern w:val="16"/>
          <w:lang w:val="hy-AM"/>
        </w:rPr>
        <w:t xml:space="preserve"> 2026 թվական՝ 123,388 դրամ</w:t>
      </w:r>
      <w:r w:rsidRPr="006D2EE7">
        <w:rPr>
          <w:rFonts w:ascii="GHEA Grapalat" w:hAnsi="GHEA Grapalat"/>
          <w:bCs/>
          <w:kern w:val="16"/>
          <w:lang w:val="pt-BR"/>
        </w:rPr>
        <w:t>:</w:t>
      </w:r>
    </w:p>
    <w:p w14:paraId="5B1BC441" w14:textId="4CA5C122" w:rsidR="00F948DE" w:rsidRPr="006D2EE7" w:rsidRDefault="00F948DE" w:rsidP="00F948DE">
      <w:pPr>
        <w:numPr>
          <w:ilvl w:val="0"/>
          <w:numId w:val="7"/>
        </w:numPr>
        <w:tabs>
          <w:tab w:val="clear" w:pos="360"/>
          <w:tab w:val="num" w:pos="900"/>
        </w:tabs>
        <w:autoSpaceDE w:val="0"/>
        <w:autoSpaceDN w:val="0"/>
        <w:adjustRightInd w:val="0"/>
        <w:spacing w:after="0" w:line="240" w:lineRule="auto"/>
        <w:ind w:left="0" w:firstLine="547"/>
        <w:jc w:val="both"/>
        <w:rPr>
          <w:rFonts w:ascii="GHEA Grapalat" w:hAnsi="GHEA Grapalat"/>
          <w:bCs/>
          <w:kern w:val="16"/>
          <w:lang w:val="pt-BR"/>
        </w:rPr>
      </w:pPr>
      <w:r w:rsidRPr="006D2EE7">
        <w:rPr>
          <w:rFonts w:ascii="GHEA Grapalat" w:hAnsi="GHEA Grapalat" w:cs="Times Armenian"/>
          <w:b/>
          <w:bCs/>
          <w:kern w:val="16"/>
          <w:lang w:val="hy-AM"/>
        </w:rPr>
        <w:t>«</w:t>
      </w:r>
      <w:r w:rsidRPr="006D2EE7">
        <w:rPr>
          <w:rFonts w:ascii="GHEA Grapalat" w:hAnsi="GHEA Grapalat" w:cs="Sylfaen"/>
          <w:b/>
          <w:bCs/>
          <w:kern w:val="16"/>
          <w:lang w:val="hy-AM"/>
        </w:rPr>
        <w:t>12002</w:t>
      </w:r>
      <w:r w:rsidRPr="006D2EE7">
        <w:rPr>
          <w:rFonts w:ascii="GHEA Grapalat" w:hAnsi="GHEA Grapalat" w:cs="Times Armenian"/>
          <w:b/>
          <w:bCs/>
          <w:kern w:val="16"/>
          <w:lang w:val="hy-AM"/>
        </w:rPr>
        <w:t xml:space="preserve"> </w:t>
      </w:r>
      <w:r w:rsidRPr="006D2EE7">
        <w:rPr>
          <w:rFonts w:ascii="GHEA Grapalat" w:hAnsi="GHEA Grapalat" w:cs="Times Armenian"/>
          <w:b/>
          <w:bCs/>
          <w:kern w:val="16"/>
          <w:lang w:val="pt-BR"/>
        </w:rPr>
        <w:t>Շարքային զինծառայողների և նրանց ընտանիքների անդամների զինվորական կենսաթոշակներ</w:t>
      </w:r>
      <w:r w:rsidRPr="006D2EE7">
        <w:rPr>
          <w:rFonts w:ascii="GHEA Grapalat" w:hAnsi="GHEA Grapalat" w:cs="Times Armenian"/>
          <w:b/>
          <w:bCs/>
          <w:kern w:val="16"/>
          <w:lang w:val="hy-AM"/>
        </w:rPr>
        <w:t xml:space="preserve">» </w:t>
      </w:r>
      <w:r w:rsidRPr="006D2EE7">
        <w:rPr>
          <w:rFonts w:ascii="GHEA Grapalat" w:hAnsi="GHEA Grapalat" w:cs="Sylfaen"/>
          <w:bCs/>
          <w:kern w:val="16"/>
          <w:lang w:val="hy-AM"/>
        </w:rPr>
        <w:t>միջոցառման շրջանակներում</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պետական</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բյուջեի</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միջոցների</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հաշվին</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երաշխավոր</w:t>
      </w:r>
      <w:r w:rsidRPr="006D2EE7">
        <w:rPr>
          <w:rFonts w:ascii="GHEA Grapalat" w:hAnsi="GHEA Grapalat" w:cs="Sylfaen"/>
          <w:bCs/>
          <w:kern w:val="16"/>
          <w:lang w:val="hy-AM"/>
        </w:rPr>
        <w:t>վ</w:t>
      </w:r>
      <w:r w:rsidRPr="006D2EE7">
        <w:rPr>
          <w:rFonts w:ascii="GHEA Grapalat" w:hAnsi="GHEA Grapalat" w:cs="Sylfaen"/>
          <w:bCs/>
          <w:kern w:val="16"/>
          <w:lang w:val="pt-BR"/>
        </w:rPr>
        <w:t>ում</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է</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շարքային</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զինծառայողների</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և</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նրանց</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ընտանիքների</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անդամների</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կենսաթոշակային</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lastRenderedPageBreak/>
        <w:t>ապահովության</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իրականացումը</w:t>
      </w:r>
      <w:r w:rsidR="002B25BD">
        <w:rPr>
          <w:rFonts w:ascii="GHEA Grapalat" w:hAnsi="GHEA Grapalat" w:cs="Times Armenian"/>
          <w:bCs/>
          <w:kern w:val="16"/>
          <w:lang w:val="pt-BR"/>
        </w:rPr>
        <w:t>՝</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նրանց</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տրամադրելով</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հաշմանդամության</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և</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կերակրողին</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կորցնելու</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դեպքում</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կենսաթոշակներ</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Կենսաթոշակի</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իրավունք</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տվող</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պայմանները</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և</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շահառուների</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շրջանակը</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սահմանված</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են</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«Պետական</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կենսաթոշակների</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մասին» ՀՀ</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օրենքով</w:t>
      </w:r>
      <w:r w:rsidRPr="006D2EE7">
        <w:rPr>
          <w:rFonts w:ascii="GHEA Grapalat" w:hAnsi="GHEA Grapalat" w:cs="Times Armenian"/>
          <w:bCs/>
          <w:kern w:val="16"/>
          <w:lang w:val="hy-AM"/>
        </w:rPr>
        <w:t>:</w:t>
      </w:r>
    </w:p>
    <w:p w14:paraId="5344EA40" w14:textId="77777777" w:rsidR="00F948DE" w:rsidRPr="006E1009" w:rsidRDefault="00F948DE" w:rsidP="00F948DE">
      <w:pPr>
        <w:autoSpaceDE w:val="0"/>
        <w:autoSpaceDN w:val="0"/>
        <w:adjustRightInd w:val="0"/>
        <w:spacing w:after="0" w:line="240" w:lineRule="auto"/>
        <w:ind w:firstLine="547"/>
        <w:jc w:val="both"/>
        <w:rPr>
          <w:rFonts w:ascii="GHEA Grapalat" w:hAnsi="GHEA Grapalat"/>
          <w:bCs/>
          <w:kern w:val="16"/>
          <w:lang w:val="hy-AM"/>
        </w:rPr>
      </w:pPr>
      <w:r w:rsidRPr="00507B6D">
        <w:rPr>
          <w:rFonts w:ascii="GHEA Grapalat" w:hAnsi="GHEA Grapalat"/>
          <w:b/>
          <w:bCs/>
          <w:kern w:val="16"/>
          <w:lang w:val="hy-AM"/>
        </w:rPr>
        <w:t xml:space="preserve">ՀՀ </w:t>
      </w:r>
      <w:r w:rsidRPr="00507B6D">
        <w:rPr>
          <w:rFonts w:ascii="GHEA Grapalat" w:hAnsi="GHEA Grapalat"/>
          <w:b/>
          <w:bCs/>
          <w:kern w:val="16"/>
          <w:lang w:val="pt-BR"/>
        </w:rPr>
        <w:t>202</w:t>
      </w:r>
      <w:r>
        <w:rPr>
          <w:rFonts w:ascii="GHEA Grapalat" w:hAnsi="GHEA Grapalat"/>
          <w:b/>
          <w:bCs/>
          <w:kern w:val="16"/>
          <w:lang w:val="hy-AM"/>
        </w:rPr>
        <w:t>4</w:t>
      </w:r>
      <w:r w:rsidRPr="00507B6D">
        <w:rPr>
          <w:rFonts w:ascii="GHEA Grapalat" w:hAnsi="GHEA Grapalat"/>
          <w:b/>
          <w:bCs/>
          <w:kern w:val="16"/>
          <w:lang w:val="pt-BR"/>
        </w:rPr>
        <w:t>-202</w:t>
      </w:r>
      <w:r>
        <w:rPr>
          <w:rFonts w:ascii="GHEA Grapalat" w:hAnsi="GHEA Grapalat"/>
          <w:b/>
          <w:bCs/>
          <w:kern w:val="16"/>
          <w:lang w:val="hy-AM"/>
        </w:rPr>
        <w:t>6</w:t>
      </w:r>
      <w:r w:rsidRPr="00507B6D">
        <w:rPr>
          <w:rFonts w:ascii="GHEA Grapalat" w:hAnsi="GHEA Grapalat"/>
          <w:b/>
          <w:bCs/>
          <w:kern w:val="16"/>
          <w:lang w:val="pt-BR"/>
        </w:rPr>
        <w:t xml:space="preserve">թթ. </w:t>
      </w:r>
      <w:r w:rsidRPr="00507B6D">
        <w:rPr>
          <w:rFonts w:ascii="GHEA Grapalat" w:hAnsi="GHEA Grapalat" w:cs="Sylfaen"/>
          <w:b/>
          <w:bCs/>
          <w:kern w:val="16"/>
          <w:lang w:val="pt-BR"/>
        </w:rPr>
        <w:t>ՄԺԾ</w:t>
      </w:r>
      <w:r w:rsidRPr="00507B6D">
        <w:rPr>
          <w:rFonts w:ascii="GHEA Grapalat" w:hAnsi="GHEA Grapalat"/>
          <w:b/>
          <w:bCs/>
          <w:kern w:val="16"/>
          <w:lang w:val="pt-BR"/>
        </w:rPr>
        <w:t xml:space="preserve"> ծրագրով </w:t>
      </w:r>
      <w:r w:rsidRPr="00507B6D">
        <w:rPr>
          <w:rFonts w:ascii="GHEA Grapalat" w:hAnsi="GHEA Grapalat" w:cs="Times Armenian"/>
          <w:b/>
          <w:bCs/>
          <w:kern w:val="16"/>
          <w:lang w:val="pt-BR"/>
        </w:rPr>
        <w:t>շարքային զինծառայողների և նրանց ընտանիքների անդամների զինվորական կենսաթոշակներ</w:t>
      </w:r>
      <w:r w:rsidRPr="00507B6D">
        <w:rPr>
          <w:rFonts w:ascii="GHEA Grapalat" w:hAnsi="GHEA Grapalat" w:cs="Times Armenian"/>
          <w:b/>
          <w:bCs/>
          <w:kern w:val="16"/>
          <w:lang w:val="hy-AM"/>
        </w:rPr>
        <w:t xml:space="preserve">ի համար </w:t>
      </w:r>
      <w:r w:rsidRPr="00507B6D">
        <w:rPr>
          <w:rFonts w:ascii="GHEA Grapalat" w:hAnsi="GHEA Grapalat"/>
          <w:b/>
          <w:bCs/>
          <w:kern w:val="16"/>
          <w:lang w:val="pt-BR"/>
        </w:rPr>
        <w:t xml:space="preserve">նախատեսվում է </w:t>
      </w:r>
      <w:r w:rsidRPr="00507B6D">
        <w:rPr>
          <w:rFonts w:ascii="GHEA Grapalat" w:hAnsi="GHEA Grapalat"/>
          <w:b/>
          <w:bCs/>
          <w:kern w:val="16"/>
          <w:lang w:val="hy-AM"/>
        </w:rPr>
        <w:t>համապատասխանաբար՝ 6</w:t>
      </w:r>
      <w:r>
        <w:rPr>
          <w:rFonts w:ascii="GHEA Grapalat" w:hAnsi="GHEA Grapalat"/>
          <w:b/>
          <w:bCs/>
          <w:kern w:val="16"/>
          <w:lang w:val="hy-AM"/>
        </w:rPr>
        <w:t>66</w:t>
      </w:r>
      <w:r w:rsidRPr="00507B6D">
        <w:rPr>
          <w:rFonts w:ascii="GHEA Grapalat" w:hAnsi="GHEA Grapalat"/>
          <w:b/>
          <w:bCs/>
          <w:kern w:val="16"/>
          <w:lang w:val="hy-AM"/>
        </w:rPr>
        <w:t>.</w:t>
      </w:r>
      <w:r>
        <w:rPr>
          <w:rFonts w:ascii="GHEA Grapalat" w:hAnsi="GHEA Grapalat"/>
          <w:b/>
          <w:bCs/>
          <w:kern w:val="16"/>
          <w:lang w:val="hy-AM"/>
        </w:rPr>
        <w:t>7</w:t>
      </w:r>
      <w:r w:rsidRPr="00507B6D">
        <w:rPr>
          <w:rFonts w:ascii="GHEA Grapalat" w:hAnsi="GHEA Grapalat"/>
          <w:b/>
          <w:bCs/>
          <w:kern w:val="16"/>
          <w:lang w:val="hy-AM"/>
        </w:rPr>
        <w:t xml:space="preserve"> մլն դրամ</w:t>
      </w:r>
      <w:r>
        <w:rPr>
          <w:rFonts w:ascii="GHEA Grapalat" w:hAnsi="GHEA Grapalat"/>
          <w:b/>
          <w:bCs/>
          <w:kern w:val="16"/>
          <w:lang w:val="hy-AM"/>
        </w:rPr>
        <w:t>, 703.2</w:t>
      </w:r>
      <w:r w:rsidRPr="00507B6D">
        <w:rPr>
          <w:rFonts w:ascii="GHEA Grapalat" w:hAnsi="GHEA Grapalat"/>
          <w:b/>
          <w:bCs/>
          <w:kern w:val="16"/>
          <w:lang w:val="hy-AM"/>
        </w:rPr>
        <w:t xml:space="preserve"> մլն դրամ</w:t>
      </w:r>
      <w:r>
        <w:rPr>
          <w:rFonts w:ascii="GHEA Grapalat" w:hAnsi="GHEA Grapalat"/>
          <w:b/>
          <w:bCs/>
          <w:kern w:val="16"/>
          <w:lang w:val="hy-AM"/>
        </w:rPr>
        <w:t>, 723.7</w:t>
      </w:r>
      <w:r w:rsidRPr="00507B6D">
        <w:rPr>
          <w:rFonts w:ascii="GHEA Grapalat" w:hAnsi="GHEA Grapalat"/>
          <w:b/>
          <w:bCs/>
          <w:kern w:val="16"/>
          <w:lang w:val="hy-AM"/>
        </w:rPr>
        <w:t xml:space="preserve"> մլն դրամ:</w:t>
      </w:r>
      <w:r w:rsidRPr="006E1009">
        <w:rPr>
          <w:rFonts w:ascii="GHEA Grapalat" w:hAnsi="GHEA Grapalat"/>
          <w:bCs/>
          <w:kern w:val="16"/>
          <w:lang w:val="hy-AM"/>
        </w:rPr>
        <w:t xml:space="preserve"> </w:t>
      </w:r>
      <w:r w:rsidRPr="006D2EE7">
        <w:rPr>
          <w:rFonts w:ascii="GHEA Grapalat" w:hAnsi="GHEA Grapalat"/>
          <w:bCs/>
          <w:kern w:val="16"/>
          <w:lang w:val="hy-AM"/>
        </w:rPr>
        <w:t xml:space="preserve">Անհրաժեշտ միջոցները հաշվարկելիս </w:t>
      </w:r>
      <w:r w:rsidRPr="006E1009">
        <w:rPr>
          <w:rFonts w:ascii="GHEA Grapalat" w:hAnsi="GHEA Grapalat"/>
          <w:bCs/>
          <w:kern w:val="16"/>
          <w:lang w:val="hy-AM"/>
        </w:rPr>
        <w:t xml:space="preserve">կենսաթոշակառուների միջին թիվը </w:t>
      </w:r>
      <w:r w:rsidRPr="006D2EE7">
        <w:rPr>
          <w:rFonts w:ascii="GHEA Grapalat" w:hAnsi="GHEA Grapalat"/>
          <w:bCs/>
          <w:kern w:val="16"/>
          <w:lang w:val="hy-AM"/>
        </w:rPr>
        <w:t xml:space="preserve">կանխատեսվել է </w:t>
      </w:r>
      <w:r w:rsidRPr="006E1009">
        <w:rPr>
          <w:rFonts w:ascii="GHEA Grapalat" w:hAnsi="GHEA Grapalat"/>
          <w:bCs/>
          <w:kern w:val="16"/>
          <w:lang w:val="hy-AM"/>
        </w:rPr>
        <w:t xml:space="preserve"> համամապատասխանաբար՝ 1450, 13</w:t>
      </w:r>
      <w:r>
        <w:rPr>
          <w:rFonts w:ascii="GHEA Grapalat" w:hAnsi="GHEA Grapalat"/>
          <w:bCs/>
          <w:kern w:val="16"/>
          <w:lang w:val="hy-AM"/>
        </w:rPr>
        <w:t>90</w:t>
      </w:r>
      <w:r w:rsidRPr="006E1009">
        <w:rPr>
          <w:rFonts w:ascii="GHEA Grapalat" w:hAnsi="GHEA Grapalat"/>
          <w:bCs/>
          <w:kern w:val="16"/>
          <w:lang w:val="hy-AM"/>
        </w:rPr>
        <w:t xml:space="preserve"> և 12</w:t>
      </w:r>
      <w:r>
        <w:rPr>
          <w:rFonts w:ascii="GHEA Grapalat" w:hAnsi="GHEA Grapalat"/>
          <w:bCs/>
          <w:kern w:val="16"/>
          <w:lang w:val="hy-AM"/>
        </w:rPr>
        <w:t>80</w:t>
      </w:r>
      <w:r w:rsidRPr="006E1009">
        <w:rPr>
          <w:rFonts w:ascii="GHEA Grapalat" w:hAnsi="GHEA Grapalat"/>
          <w:bCs/>
          <w:kern w:val="16"/>
          <w:lang w:val="hy-AM"/>
        </w:rPr>
        <w:t>:</w:t>
      </w:r>
    </w:p>
    <w:p w14:paraId="15DB6920" w14:textId="27385E14" w:rsidR="00F948DE" w:rsidRPr="006D2EE7" w:rsidRDefault="00F948DE" w:rsidP="00F948DE">
      <w:pPr>
        <w:numPr>
          <w:ilvl w:val="0"/>
          <w:numId w:val="7"/>
        </w:numPr>
        <w:tabs>
          <w:tab w:val="clear" w:pos="360"/>
          <w:tab w:val="num" w:pos="900"/>
        </w:tabs>
        <w:autoSpaceDE w:val="0"/>
        <w:autoSpaceDN w:val="0"/>
        <w:adjustRightInd w:val="0"/>
        <w:spacing w:after="0" w:line="240" w:lineRule="auto"/>
        <w:ind w:left="0" w:firstLine="547"/>
        <w:jc w:val="both"/>
        <w:rPr>
          <w:rFonts w:ascii="GHEA Grapalat" w:hAnsi="GHEA Grapalat"/>
          <w:bCs/>
          <w:kern w:val="16"/>
          <w:lang w:val="pt-BR"/>
        </w:rPr>
      </w:pPr>
      <w:r w:rsidRPr="006D2EE7">
        <w:rPr>
          <w:rFonts w:ascii="GHEA Grapalat" w:hAnsi="GHEA Grapalat" w:cs="Times Armenian"/>
          <w:b/>
          <w:bCs/>
          <w:kern w:val="16"/>
          <w:lang w:val="hy-AM"/>
        </w:rPr>
        <w:t xml:space="preserve">«12003 </w:t>
      </w:r>
      <w:r w:rsidRPr="006D2EE7">
        <w:rPr>
          <w:rFonts w:ascii="GHEA Grapalat" w:hAnsi="GHEA Grapalat" w:cs="Times Armenian"/>
          <w:b/>
          <w:bCs/>
          <w:kern w:val="16"/>
          <w:lang w:val="pt-BR"/>
        </w:rPr>
        <w:t>Աշխատանքային կենսաթոշակներ</w:t>
      </w:r>
      <w:r w:rsidRPr="006D2EE7">
        <w:rPr>
          <w:rFonts w:ascii="GHEA Grapalat" w:hAnsi="GHEA Grapalat" w:cs="Times Armenian"/>
          <w:b/>
          <w:bCs/>
          <w:kern w:val="16"/>
          <w:lang w:val="hy-AM"/>
        </w:rPr>
        <w:t xml:space="preserve">» </w:t>
      </w:r>
      <w:r w:rsidRPr="006D2EE7">
        <w:rPr>
          <w:rFonts w:ascii="GHEA Grapalat" w:hAnsi="GHEA Grapalat" w:cs="Sylfaen"/>
          <w:bCs/>
          <w:kern w:val="16"/>
          <w:lang w:val="hy-AM"/>
        </w:rPr>
        <w:t xml:space="preserve"> միջոցառման շրջանակներում</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պետական</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բյուջեի</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միջոցների</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հաշվին</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երաշխավոր</w:t>
      </w:r>
      <w:r w:rsidRPr="006D2EE7">
        <w:rPr>
          <w:rFonts w:ascii="GHEA Grapalat" w:hAnsi="GHEA Grapalat" w:cs="Sylfaen"/>
          <w:bCs/>
          <w:kern w:val="16"/>
          <w:lang w:val="hy-AM"/>
        </w:rPr>
        <w:t>վ</w:t>
      </w:r>
      <w:r w:rsidRPr="006D2EE7">
        <w:rPr>
          <w:rFonts w:ascii="GHEA Grapalat" w:hAnsi="GHEA Grapalat" w:cs="Sylfaen"/>
          <w:bCs/>
          <w:kern w:val="16"/>
          <w:lang w:val="pt-BR"/>
        </w:rPr>
        <w:t>ում</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է</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քաղաքացիների</w:t>
      </w:r>
      <w:r w:rsidRPr="006D2EE7">
        <w:rPr>
          <w:rFonts w:ascii="GHEA Grapalat" w:hAnsi="GHEA Grapalat" w:cs="Times Armenian"/>
          <w:bCs/>
          <w:kern w:val="16"/>
          <w:lang w:val="pt-BR"/>
        </w:rPr>
        <w:t xml:space="preserve"> </w:t>
      </w:r>
      <w:r w:rsidRPr="006D2EE7">
        <w:rPr>
          <w:rFonts w:ascii="GHEA Grapalat" w:hAnsi="GHEA Grapalat" w:cs="Times Armenian"/>
          <w:bCs/>
          <w:kern w:val="16"/>
          <w:lang w:val="hy-AM"/>
        </w:rPr>
        <w:t>կենսաթոշակային</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ապահովության</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իրավունքի</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իրականացումը</w:t>
      </w:r>
      <w:r w:rsidR="002B25BD">
        <w:rPr>
          <w:rFonts w:ascii="GHEA Grapalat" w:hAnsi="GHEA Grapalat" w:cs="Times Armenian"/>
          <w:bCs/>
          <w:kern w:val="16"/>
          <w:lang w:val="pt-BR"/>
        </w:rPr>
        <w:t>՝</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քաղաքացիներին</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տրամադրելով</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աշխատանքային</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տարիքային</w:t>
      </w:r>
      <w:r w:rsidRPr="006D2EE7">
        <w:rPr>
          <w:rFonts w:ascii="GHEA Grapalat" w:hAnsi="GHEA Grapalat" w:cs="Times Armenian"/>
          <w:bCs/>
          <w:kern w:val="16"/>
          <w:lang w:val="pt-BR"/>
        </w:rPr>
        <w:t xml:space="preserve">, արտոնյալ պայմաններով, </w:t>
      </w:r>
      <w:r w:rsidRPr="006D2EE7">
        <w:rPr>
          <w:rFonts w:ascii="GHEA Grapalat" w:hAnsi="GHEA Grapalat" w:cs="Sylfaen"/>
          <w:bCs/>
          <w:kern w:val="16"/>
          <w:lang w:val="pt-BR"/>
        </w:rPr>
        <w:t>երկարամյա</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ծառայության, հաշմանդամության</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կերակրողին</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կորցնելու</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դեպքում</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մասնակի</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կենսաթոշակներ</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Կենսաթոշակի</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իրավունք</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տվող</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պայմանները</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և</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շահառուների</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շրջանակը</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սահմանված</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են</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«Պետական</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կենսաթոշակների</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մասին» ՀՀ</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օրենքով</w:t>
      </w:r>
      <w:r>
        <w:rPr>
          <w:rFonts w:ascii="GHEA Grapalat" w:hAnsi="GHEA Grapalat" w:cs="Sylfaen"/>
          <w:bCs/>
          <w:kern w:val="16"/>
          <w:lang w:val="hy-AM"/>
        </w:rPr>
        <w:t>, որոնք նախատեսվում է վերանայել</w:t>
      </w:r>
      <w:r w:rsidRPr="006D2EE7">
        <w:rPr>
          <w:rFonts w:ascii="GHEA Grapalat" w:hAnsi="GHEA Grapalat" w:cs="Times Armenian"/>
          <w:bCs/>
          <w:kern w:val="16"/>
          <w:lang w:val="hy-AM"/>
        </w:rPr>
        <w:t>:</w:t>
      </w:r>
    </w:p>
    <w:p w14:paraId="1D5CBC3B" w14:textId="77777777" w:rsidR="00F948DE" w:rsidRDefault="00F948DE" w:rsidP="00F948DE">
      <w:pPr>
        <w:autoSpaceDE w:val="0"/>
        <w:autoSpaceDN w:val="0"/>
        <w:adjustRightInd w:val="0"/>
        <w:spacing w:after="0" w:line="240" w:lineRule="auto"/>
        <w:ind w:firstLine="547"/>
        <w:jc w:val="both"/>
        <w:rPr>
          <w:rFonts w:ascii="GHEA Grapalat" w:hAnsi="GHEA Grapalat" w:cs="Sylfaen"/>
          <w:b/>
          <w:bCs/>
          <w:kern w:val="16"/>
          <w:lang w:val="hy-AM"/>
        </w:rPr>
      </w:pPr>
      <w:r w:rsidRPr="00507B6D">
        <w:rPr>
          <w:rFonts w:ascii="GHEA Grapalat" w:hAnsi="GHEA Grapalat"/>
          <w:b/>
          <w:bCs/>
          <w:kern w:val="16"/>
          <w:lang w:val="hy-AM"/>
        </w:rPr>
        <w:t xml:space="preserve">ՀՀ </w:t>
      </w:r>
      <w:r w:rsidRPr="00507B6D">
        <w:rPr>
          <w:rFonts w:ascii="GHEA Grapalat" w:hAnsi="GHEA Grapalat"/>
          <w:b/>
          <w:bCs/>
          <w:kern w:val="16"/>
          <w:lang w:val="pt-BR"/>
        </w:rPr>
        <w:t>202</w:t>
      </w:r>
      <w:r>
        <w:rPr>
          <w:rFonts w:ascii="GHEA Grapalat" w:hAnsi="GHEA Grapalat"/>
          <w:b/>
          <w:bCs/>
          <w:kern w:val="16"/>
          <w:lang w:val="hy-AM"/>
        </w:rPr>
        <w:t>4</w:t>
      </w:r>
      <w:r w:rsidRPr="00507B6D">
        <w:rPr>
          <w:rFonts w:ascii="GHEA Grapalat" w:hAnsi="GHEA Grapalat"/>
          <w:b/>
          <w:bCs/>
          <w:kern w:val="16"/>
          <w:lang w:val="pt-BR"/>
        </w:rPr>
        <w:t>-202</w:t>
      </w:r>
      <w:r>
        <w:rPr>
          <w:rFonts w:ascii="GHEA Grapalat" w:hAnsi="GHEA Grapalat"/>
          <w:b/>
          <w:bCs/>
          <w:kern w:val="16"/>
          <w:lang w:val="hy-AM"/>
        </w:rPr>
        <w:t>6</w:t>
      </w:r>
      <w:r w:rsidRPr="00507B6D">
        <w:rPr>
          <w:rFonts w:ascii="GHEA Grapalat" w:hAnsi="GHEA Grapalat"/>
          <w:b/>
          <w:bCs/>
          <w:kern w:val="16"/>
          <w:lang w:val="pt-BR"/>
        </w:rPr>
        <w:t xml:space="preserve">թթ. </w:t>
      </w:r>
      <w:r w:rsidRPr="00507B6D">
        <w:rPr>
          <w:rFonts w:ascii="GHEA Grapalat" w:hAnsi="GHEA Grapalat" w:cs="Sylfaen"/>
          <w:b/>
          <w:bCs/>
          <w:kern w:val="16"/>
          <w:lang w:val="pt-BR"/>
        </w:rPr>
        <w:t>ՄԺԾ</w:t>
      </w:r>
      <w:r w:rsidRPr="00507B6D">
        <w:rPr>
          <w:rFonts w:ascii="GHEA Grapalat" w:hAnsi="GHEA Grapalat"/>
          <w:b/>
          <w:bCs/>
          <w:kern w:val="16"/>
          <w:lang w:val="pt-BR"/>
        </w:rPr>
        <w:t xml:space="preserve"> ծրագրով </w:t>
      </w:r>
      <w:r w:rsidRPr="00507B6D">
        <w:rPr>
          <w:rFonts w:ascii="GHEA Grapalat" w:hAnsi="GHEA Grapalat" w:cs="Times Armenian"/>
          <w:b/>
          <w:bCs/>
          <w:kern w:val="16"/>
          <w:lang w:val="pt-BR"/>
        </w:rPr>
        <w:t>աշխատանքային կենսաթոշակներ</w:t>
      </w:r>
      <w:r w:rsidRPr="00507B6D">
        <w:rPr>
          <w:rFonts w:ascii="GHEA Grapalat" w:hAnsi="GHEA Grapalat" w:cs="Times Armenian"/>
          <w:b/>
          <w:bCs/>
          <w:kern w:val="16"/>
          <w:lang w:val="hy-AM"/>
        </w:rPr>
        <w:t xml:space="preserve">ի համար </w:t>
      </w:r>
      <w:r w:rsidRPr="00507B6D">
        <w:rPr>
          <w:rFonts w:ascii="GHEA Grapalat" w:hAnsi="GHEA Grapalat"/>
          <w:b/>
          <w:bCs/>
          <w:kern w:val="16"/>
          <w:lang w:val="pt-BR"/>
        </w:rPr>
        <w:t xml:space="preserve">նախատեսվում է </w:t>
      </w:r>
      <w:r w:rsidRPr="00507B6D">
        <w:rPr>
          <w:rFonts w:ascii="GHEA Grapalat" w:hAnsi="GHEA Grapalat"/>
          <w:b/>
          <w:bCs/>
          <w:kern w:val="16"/>
          <w:lang w:val="hy-AM"/>
        </w:rPr>
        <w:t>համապատասխանաբար՝</w:t>
      </w:r>
      <w:r>
        <w:rPr>
          <w:rFonts w:ascii="GHEA Grapalat" w:hAnsi="GHEA Grapalat"/>
          <w:b/>
          <w:bCs/>
          <w:kern w:val="16"/>
          <w:lang w:val="hy-AM"/>
        </w:rPr>
        <w:t xml:space="preserve"> 285.6</w:t>
      </w:r>
      <w:r w:rsidRPr="00507B6D">
        <w:rPr>
          <w:rFonts w:ascii="GHEA Grapalat" w:hAnsi="GHEA Grapalat"/>
          <w:b/>
          <w:bCs/>
          <w:kern w:val="16"/>
          <w:lang w:val="hy-AM"/>
        </w:rPr>
        <w:t xml:space="preserve"> մլրդ</w:t>
      </w:r>
      <w:r w:rsidRPr="00507B6D">
        <w:rPr>
          <w:rFonts w:ascii="GHEA Grapalat" w:hAnsi="GHEA Grapalat"/>
          <w:b/>
          <w:bCs/>
          <w:kern w:val="16"/>
          <w:lang w:val="pt-BR"/>
        </w:rPr>
        <w:t xml:space="preserve"> դրամ</w:t>
      </w:r>
      <w:r w:rsidRPr="00507B6D">
        <w:rPr>
          <w:rFonts w:ascii="GHEA Grapalat" w:hAnsi="GHEA Grapalat"/>
          <w:b/>
          <w:bCs/>
          <w:kern w:val="16"/>
          <w:lang w:val="hy-AM"/>
        </w:rPr>
        <w:t>, 31</w:t>
      </w:r>
      <w:r>
        <w:rPr>
          <w:rFonts w:ascii="GHEA Grapalat" w:hAnsi="GHEA Grapalat"/>
          <w:b/>
          <w:bCs/>
          <w:kern w:val="16"/>
          <w:lang w:val="hy-AM"/>
        </w:rPr>
        <w:t>3</w:t>
      </w:r>
      <w:r w:rsidRPr="00507B6D">
        <w:rPr>
          <w:rFonts w:ascii="GHEA Grapalat" w:hAnsi="GHEA Grapalat"/>
          <w:b/>
          <w:bCs/>
          <w:kern w:val="16"/>
          <w:lang w:val="hy-AM"/>
        </w:rPr>
        <w:t>.</w:t>
      </w:r>
      <w:r>
        <w:rPr>
          <w:rFonts w:ascii="GHEA Grapalat" w:hAnsi="GHEA Grapalat"/>
          <w:b/>
          <w:bCs/>
          <w:kern w:val="16"/>
          <w:lang w:val="hy-AM"/>
        </w:rPr>
        <w:t>3</w:t>
      </w:r>
      <w:r w:rsidRPr="00507B6D">
        <w:rPr>
          <w:rFonts w:ascii="GHEA Grapalat" w:hAnsi="GHEA Grapalat"/>
          <w:b/>
          <w:bCs/>
          <w:kern w:val="16"/>
          <w:lang w:val="hy-AM"/>
        </w:rPr>
        <w:t xml:space="preserve"> մլրդ</w:t>
      </w:r>
      <w:r w:rsidRPr="00507B6D">
        <w:rPr>
          <w:rFonts w:ascii="GHEA Grapalat" w:hAnsi="GHEA Grapalat"/>
          <w:b/>
          <w:bCs/>
          <w:kern w:val="16"/>
          <w:lang w:val="pt-BR"/>
        </w:rPr>
        <w:t xml:space="preserve"> դրամ</w:t>
      </w:r>
      <w:r w:rsidRPr="00507B6D">
        <w:rPr>
          <w:rFonts w:ascii="GHEA Grapalat" w:hAnsi="GHEA Grapalat"/>
          <w:b/>
          <w:bCs/>
          <w:kern w:val="16"/>
          <w:lang w:val="hy-AM"/>
        </w:rPr>
        <w:t xml:space="preserve">, </w:t>
      </w:r>
      <w:r>
        <w:rPr>
          <w:rFonts w:ascii="GHEA Grapalat" w:hAnsi="GHEA Grapalat"/>
          <w:b/>
          <w:bCs/>
          <w:kern w:val="16"/>
          <w:lang w:val="hy-AM"/>
        </w:rPr>
        <w:t>501</w:t>
      </w:r>
      <w:r w:rsidRPr="00507B6D">
        <w:rPr>
          <w:rFonts w:ascii="GHEA Grapalat" w:hAnsi="GHEA Grapalat"/>
          <w:b/>
          <w:bCs/>
          <w:kern w:val="16"/>
          <w:lang w:val="hy-AM"/>
        </w:rPr>
        <w:t>.</w:t>
      </w:r>
      <w:r>
        <w:rPr>
          <w:rFonts w:ascii="GHEA Grapalat" w:hAnsi="GHEA Grapalat"/>
          <w:b/>
          <w:bCs/>
          <w:kern w:val="16"/>
          <w:lang w:val="hy-AM"/>
        </w:rPr>
        <w:t>4</w:t>
      </w:r>
      <w:r w:rsidRPr="00507B6D">
        <w:rPr>
          <w:rFonts w:ascii="GHEA Grapalat" w:hAnsi="GHEA Grapalat"/>
          <w:b/>
          <w:bCs/>
          <w:kern w:val="16"/>
          <w:lang w:val="hy-AM"/>
        </w:rPr>
        <w:t xml:space="preserve"> մլրդ</w:t>
      </w:r>
      <w:r w:rsidRPr="00507B6D">
        <w:rPr>
          <w:rFonts w:ascii="GHEA Grapalat" w:hAnsi="GHEA Grapalat"/>
          <w:b/>
          <w:bCs/>
          <w:kern w:val="16"/>
          <w:lang w:val="pt-BR"/>
        </w:rPr>
        <w:t xml:space="preserve"> դրամ:</w:t>
      </w:r>
      <w:r w:rsidRPr="006D2EE7">
        <w:rPr>
          <w:rFonts w:ascii="GHEA Grapalat" w:hAnsi="GHEA Grapalat"/>
          <w:bCs/>
          <w:kern w:val="16"/>
          <w:lang w:val="pt-BR"/>
        </w:rPr>
        <w:t xml:space="preserve"> </w:t>
      </w:r>
      <w:r w:rsidRPr="006D2EE7">
        <w:rPr>
          <w:rFonts w:ascii="GHEA Grapalat" w:hAnsi="GHEA Grapalat"/>
          <w:bCs/>
          <w:kern w:val="16"/>
          <w:lang w:val="hy-AM"/>
        </w:rPr>
        <w:t xml:space="preserve">Անհրաժեշտ միջոցները հաշվարկելիս </w:t>
      </w:r>
      <w:r w:rsidRPr="006D2EE7">
        <w:rPr>
          <w:rFonts w:ascii="GHEA Grapalat" w:hAnsi="GHEA Grapalat"/>
          <w:bCs/>
          <w:kern w:val="16"/>
          <w:lang w:val="pt-BR"/>
        </w:rPr>
        <w:t xml:space="preserve">կենսաթոշակառուների թիվը </w:t>
      </w:r>
      <w:r>
        <w:rPr>
          <w:rFonts w:ascii="GHEA Grapalat" w:hAnsi="GHEA Grapalat"/>
          <w:bCs/>
          <w:kern w:val="16"/>
          <w:lang w:val="pt-BR"/>
        </w:rPr>
        <w:t xml:space="preserve">բոլոր տարիների համար </w:t>
      </w:r>
      <w:r w:rsidRPr="006D2EE7">
        <w:rPr>
          <w:rFonts w:ascii="GHEA Grapalat" w:hAnsi="GHEA Grapalat"/>
          <w:bCs/>
          <w:kern w:val="16"/>
          <w:lang w:val="hy-AM"/>
        </w:rPr>
        <w:t xml:space="preserve">կանխատեսվել է </w:t>
      </w:r>
      <w:r>
        <w:rPr>
          <w:rFonts w:ascii="GHEA Grapalat" w:hAnsi="GHEA Grapalat"/>
          <w:bCs/>
          <w:kern w:val="16"/>
          <w:lang w:val="hy-AM"/>
        </w:rPr>
        <w:t>համապատասխանաբար՝</w:t>
      </w:r>
      <w:r w:rsidRPr="006D2EE7">
        <w:rPr>
          <w:rFonts w:ascii="GHEA Grapalat" w:hAnsi="GHEA Grapalat"/>
          <w:bCs/>
          <w:kern w:val="16"/>
          <w:lang w:val="pt-BR"/>
        </w:rPr>
        <w:t xml:space="preserve"> 46</w:t>
      </w:r>
      <w:r>
        <w:rPr>
          <w:rFonts w:ascii="GHEA Grapalat" w:hAnsi="GHEA Grapalat"/>
          <w:bCs/>
          <w:kern w:val="16"/>
          <w:lang w:val="hy-AM"/>
        </w:rPr>
        <w:t>5</w:t>
      </w:r>
      <w:r w:rsidRPr="006D2EE7">
        <w:rPr>
          <w:rFonts w:ascii="GHEA Grapalat" w:hAnsi="GHEA Grapalat"/>
          <w:bCs/>
          <w:kern w:val="16"/>
          <w:lang w:val="pt-BR"/>
        </w:rPr>
        <w:t>,</w:t>
      </w:r>
      <w:r>
        <w:rPr>
          <w:rFonts w:ascii="GHEA Grapalat" w:hAnsi="GHEA Grapalat"/>
          <w:bCs/>
          <w:kern w:val="16"/>
          <w:lang w:val="hy-AM"/>
        </w:rPr>
        <w:t>861 անձ</w:t>
      </w:r>
      <w:r w:rsidRPr="006D2EE7">
        <w:rPr>
          <w:rFonts w:ascii="GHEA Grapalat" w:hAnsi="GHEA Grapalat"/>
          <w:bCs/>
          <w:kern w:val="16"/>
          <w:lang w:val="pt-BR"/>
        </w:rPr>
        <w:t>,</w:t>
      </w:r>
      <w:r w:rsidRPr="006D2EE7">
        <w:rPr>
          <w:rFonts w:ascii="GHEA Grapalat" w:hAnsi="GHEA Grapalat"/>
          <w:bCs/>
          <w:kern w:val="16"/>
          <w:lang w:val="hy-AM"/>
        </w:rPr>
        <w:t xml:space="preserve"> </w:t>
      </w:r>
      <w:r w:rsidRPr="006D2EE7">
        <w:rPr>
          <w:rFonts w:ascii="GHEA Grapalat" w:hAnsi="GHEA Grapalat"/>
          <w:bCs/>
          <w:kern w:val="16"/>
          <w:lang w:val="pt-BR"/>
        </w:rPr>
        <w:t>46</w:t>
      </w:r>
      <w:r>
        <w:rPr>
          <w:rFonts w:ascii="GHEA Grapalat" w:hAnsi="GHEA Grapalat"/>
          <w:bCs/>
          <w:kern w:val="16"/>
          <w:lang w:val="hy-AM"/>
        </w:rPr>
        <w:t>0</w:t>
      </w:r>
      <w:r w:rsidRPr="006D2EE7">
        <w:rPr>
          <w:rFonts w:ascii="GHEA Grapalat" w:hAnsi="GHEA Grapalat"/>
          <w:bCs/>
          <w:kern w:val="16"/>
          <w:lang w:val="pt-BR"/>
        </w:rPr>
        <w:t>,</w:t>
      </w:r>
      <w:r>
        <w:rPr>
          <w:rFonts w:ascii="GHEA Grapalat" w:hAnsi="GHEA Grapalat"/>
          <w:bCs/>
          <w:kern w:val="16"/>
          <w:lang w:val="hy-AM"/>
        </w:rPr>
        <w:t>534 անձ</w:t>
      </w:r>
      <w:r w:rsidRPr="006D2EE7">
        <w:rPr>
          <w:rFonts w:ascii="GHEA Grapalat" w:hAnsi="GHEA Grapalat"/>
          <w:bCs/>
          <w:kern w:val="16"/>
          <w:lang w:val="pt-BR"/>
        </w:rPr>
        <w:t>,</w:t>
      </w:r>
      <w:r>
        <w:rPr>
          <w:rFonts w:ascii="GHEA Grapalat" w:hAnsi="GHEA Grapalat"/>
          <w:bCs/>
          <w:kern w:val="16"/>
          <w:lang w:val="hy-AM"/>
        </w:rPr>
        <w:t xml:space="preserve"> </w:t>
      </w:r>
      <w:r w:rsidRPr="006D2EE7">
        <w:rPr>
          <w:rFonts w:ascii="GHEA Grapalat" w:hAnsi="GHEA Grapalat"/>
          <w:bCs/>
          <w:kern w:val="16"/>
          <w:lang w:val="pt-BR"/>
        </w:rPr>
        <w:t>46</w:t>
      </w:r>
      <w:r>
        <w:rPr>
          <w:rFonts w:ascii="GHEA Grapalat" w:hAnsi="GHEA Grapalat"/>
          <w:bCs/>
          <w:kern w:val="16"/>
          <w:lang w:val="hy-AM"/>
        </w:rPr>
        <w:t>4</w:t>
      </w:r>
      <w:r w:rsidRPr="006D2EE7">
        <w:rPr>
          <w:rFonts w:ascii="GHEA Grapalat" w:hAnsi="GHEA Grapalat"/>
          <w:bCs/>
          <w:kern w:val="16"/>
          <w:lang w:val="pt-BR"/>
        </w:rPr>
        <w:t>,</w:t>
      </w:r>
      <w:r>
        <w:rPr>
          <w:rFonts w:ascii="GHEA Grapalat" w:hAnsi="GHEA Grapalat"/>
          <w:bCs/>
          <w:kern w:val="16"/>
          <w:lang w:val="hy-AM"/>
        </w:rPr>
        <w:t>085 անձ</w:t>
      </w:r>
      <w:r w:rsidRPr="006D2EE7">
        <w:rPr>
          <w:rFonts w:ascii="GHEA Grapalat" w:hAnsi="GHEA Grapalat"/>
          <w:bCs/>
          <w:kern w:val="16"/>
          <w:lang w:val="pt-BR"/>
        </w:rPr>
        <w:t>,</w:t>
      </w:r>
      <w:r>
        <w:rPr>
          <w:rFonts w:ascii="GHEA Grapalat" w:hAnsi="GHEA Grapalat"/>
          <w:bCs/>
          <w:kern w:val="16"/>
          <w:lang w:val="hy-AM"/>
        </w:rPr>
        <w:t xml:space="preserve"> </w:t>
      </w:r>
      <w:r w:rsidRPr="006D2EE7">
        <w:rPr>
          <w:rFonts w:ascii="GHEA Grapalat" w:hAnsi="GHEA Grapalat"/>
          <w:bCs/>
          <w:kern w:val="16"/>
          <w:lang w:val="hy-AM"/>
        </w:rPr>
        <w:t xml:space="preserve">իսկ </w:t>
      </w:r>
      <w:r w:rsidRPr="006D2EE7">
        <w:rPr>
          <w:rFonts w:ascii="GHEA Grapalat" w:hAnsi="GHEA Grapalat"/>
          <w:bCs/>
          <w:kern w:val="16"/>
          <w:lang w:val="pt-BR"/>
        </w:rPr>
        <w:t>միջին կենսաթոշակի չափը</w:t>
      </w:r>
      <w:r>
        <w:rPr>
          <w:rFonts w:ascii="GHEA Grapalat" w:hAnsi="GHEA Grapalat"/>
          <w:bCs/>
          <w:kern w:val="16"/>
          <w:lang w:val="hy-AM"/>
        </w:rPr>
        <w:t xml:space="preserve"> </w:t>
      </w:r>
      <w:r w:rsidRPr="008E4D84">
        <w:rPr>
          <w:rFonts w:ascii="GHEA Grapalat" w:hAnsi="GHEA Grapalat"/>
          <w:bCs/>
          <w:kern w:val="16"/>
          <w:lang w:val="hy-AM"/>
        </w:rPr>
        <w:t xml:space="preserve">համապատասխանաբար՝ </w:t>
      </w:r>
      <w:r>
        <w:rPr>
          <w:rFonts w:ascii="GHEA Grapalat" w:hAnsi="GHEA Grapalat"/>
          <w:bCs/>
          <w:kern w:val="16"/>
          <w:lang w:val="hy-AM"/>
        </w:rPr>
        <w:t>2024 թվականի 1-ին կիսամյակ՝ 40</w:t>
      </w:r>
      <w:r w:rsidRPr="008E4D84">
        <w:rPr>
          <w:rFonts w:ascii="GHEA Grapalat" w:hAnsi="GHEA Grapalat"/>
          <w:bCs/>
          <w:kern w:val="16"/>
          <w:lang w:val="pt-BR"/>
        </w:rPr>
        <w:t>,</w:t>
      </w:r>
      <w:r>
        <w:rPr>
          <w:rFonts w:ascii="GHEA Grapalat" w:hAnsi="GHEA Grapalat"/>
          <w:bCs/>
          <w:kern w:val="16"/>
          <w:lang w:val="hy-AM"/>
        </w:rPr>
        <w:t>686</w:t>
      </w:r>
      <w:r w:rsidRPr="008E4D84">
        <w:rPr>
          <w:rFonts w:ascii="GHEA Grapalat" w:hAnsi="GHEA Grapalat"/>
          <w:bCs/>
          <w:kern w:val="16"/>
          <w:lang w:val="hy-AM"/>
        </w:rPr>
        <w:t xml:space="preserve"> դրամ, </w:t>
      </w:r>
      <w:r>
        <w:rPr>
          <w:rFonts w:ascii="GHEA Grapalat" w:hAnsi="GHEA Grapalat"/>
          <w:bCs/>
          <w:kern w:val="16"/>
          <w:lang w:val="hy-AM"/>
        </w:rPr>
        <w:t>2-րդ կիսամյակ՝ 42</w:t>
      </w:r>
      <w:r w:rsidRPr="008E4D84">
        <w:rPr>
          <w:rFonts w:ascii="GHEA Grapalat" w:hAnsi="GHEA Grapalat"/>
          <w:bCs/>
          <w:kern w:val="16"/>
          <w:lang w:val="pt-BR"/>
        </w:rPr>
        <w:t>,</w:t>
      </w:r>
      <w:r>
        <w:rPr>
          <w:rFonts w:ascii="GHEA Grapalat" w:hAnsi="GHEA Grapalat"/>
          <w:bCs/>
          <w:kern w:val="16"/>
          <w:lang w:val="hy-AM"/>
        </w:rPr>
        <w:t>580</w:t>
      </w:r>
      <w:r w:rsidRPr="008E4D84">
        <w:rPr>
          <w:rFonts w:ascii="GHEA Grapalat" w:hAnsi="GHEA Grapalat"/>
          <w:bCs/>
          <w:kern w:val="16"/>
          <w:lang w:val="hy-AM"/>
        </w:rPr>
        <w:t xml:space="preserve"> դրամ, </w:t>
      </w:r>
      <w:r>
        <w:rPr>
          <w:rFonts w:ascii="GHEA Grapalat" w:hAnsi="GHEA Grapalat"/>
          <w:bCs/>
          <w:kern w:val="16"/>
          <w:lang w:val="hy-AM"/>
        </w:rPr>
        <w:t>2025 թվականի 1-ին կիսամյակ՝ 44</w:t>
      </w:r>
      <w:r w:rsidRPr="008E4D84">
        <w:rPr>
          <w:rFonts w:ascii="GHEA Grapalat" w:hAnsi="GHEA Grapalat"/>
          <w:bCs/>
          <w:kern w:val="16"/>
          <w:lang w:val="pt-BR"/>
        </w:rPr>
        <w:t>,</w:t>
      </w:r>
      <w:r>
        <w:rPr>
          <w:rFonts w:ascii="GHEA Grapalat" w:hAnsi="GHEA Grapalat"/>
          <w:bCs/>
          <w:kern w:val="16"/>
          <w:lang w:val="hy-AM"/>
        </w:rPr>
        <w:t>099</w:t>
      </w:r>
      <w:r w:rsidRPr="008E4D84">
        <w:rPr>
          <w:rFonts w:ascii="GHEA Grapalat" w:hAnsi="GHEA Grapalat"/>
          <w:bCs/>
          <w:kern w:val="16"/>
          <w:lang w:val="hy-AM"/>
        </w:rPr>
        <w:t xml:space="preserve"> դրամ, </w:t>
      </w:r>
      <w:r>
        <w:rPr>
          <w:rFonts w:ascii="GHEA Grapalat" w:hAnsi="GHEA Grapalat"/>
          <w:bCs/>
          <w:kern w:val="16"/>
          <w:lang w:val="hy-AM"/>
        </w:rPr>
        <w:t>2-րդ կիսամյակ՝ 48</w:t>
      </w:r>
      <w:r w:rsidRPr="008E4D84">
        <w:rPr>
          <w:rFonts w:ascii="GHEA Grapalat" w:hAnsi="GHEA Grapalat"/>
          <w:bCs/>
          <w:kern w:val="16"/>
          <w:lang w:val="pt-BR"/>
        </w:rPr>
        <w:t>,</w:t>
      </w:r>
      <w:r>
        <w:rPr>
          <w:rFonts w:ascii="GHEA Grapalat" w:hAnsi="GHEA Grapalat"/>
          <w:bCs/>
          <w:kern w:val="16"/>
          <w:lang w:val="hy-AM"/>
        </w:rPr>
        <w:t>697</w:t>
      </w:r>
      <w:r w:rsidRPr="008E4D84">
        <w:rPr>
          <w:rFonts w:ascii="GHEA Grapalat" w:hAnsi="GHEA Grapalat"/>
          <w:bCs/>
          <w:kern w:val="16"/>
          <w:lang w:val="hy-AM"/>
        </w:rPr>
        <w:t xml:space="preserve"> դրամ,</w:t>
      </w:r>
      <w:r>
        <w:rPr>
          <w:rFonts w:ascii="GHEA Grapalat" w:hAnsi="GHEA Grapalat"/>
          <w:bCs/>
          <w:kern w:val="16"/>
          <w:lang w:val="hy-AM"/>
        </w:rPr>
        <w:t xml:space="preserve"> 2026 թվական՝ 73,781 դրամ</w:t>
      </w:r>
      <w:r w:rsidRPr="006D2EE7">
        <w:rPr>
          <w:rFonts w:ascii="GHEA Grapalat" w:hAnsi="GHEA Grapalat"/>
          <w:bCs/>
          <w:kern w:val="16"/>
          <w:lang w:val="pt-BR"/>
        </w:rPr>
        <w:t>:</w:t>
      </w:r>
      <w:r w:rsidRPr="006D2EE7">
        <w:rPr>
          <w:rFonts w:ascii="GHEA Grapalat" w:hAnsi="GHEA Grapalat" w:cs="Sylfaen"/>
          <w:b/>
          <w:bCs/>
          <w:kern w:val="16"/>
          <w:lang w:val="hy-AM"/>
        </w:rPr>
        <w:t xml:space="preserve"> </w:t>
      </w:r>
    </w:p>
    <w:p w14:paraId="09ADE17A" w14:textId="77777777" w:rsidR="00F948DE" w:rsidRPr="006D2EE7" w:rsidRDefault="00F948DE" w:rsidP="00F948DE">
      <w:pPr>
        <w:numPr>
          <w:ilvl w:val="0"/>
          <w:numId w:val="7"/>
        </w:numPr>
        <w:tabs>
          <w:tab w:val="clear" w:pos="360"/>
          <w:tab w:val="num" w:pos="900"/>
        </w:tabs>
        <w:autoSpaceDE w:val="0"/>
        <w:autoSpaceDN w:val="0"/>
        <w:adjustRightInd w:val="0"/>
        <w:spacing w:after="0" w:line="240" w:lineRule="auto"/>
        <w:ind w:left="0" w:firstLine="547"/>
        <w:jc w:val="both"/>
        <w:rPr>
          <w:rFonts w:ascii="GHEA Grapalat" w:hAnsi="GHEA Grapalat"/>
          <w:bCs/>
          <w:kern w:val="16"/>
          <w:lang w:val="pt-BR"/>
        </w:rPr>
      </w:pPr>
      <w:r w:rsidRPr="006D2EE7">
        <w:rPr>
          <w:rFonts w:ascii="GHEA Grapalat" w:hAnsi="GHEA Grapalat" w:cs="Sylfaen"/>
          <w:b/>
          <w:bCs/>
          <w:kern w:val="16"/>
          <w:lang w:val="hy-AM"/>
        </w:rPr>
        <w:t xml:space="preserve">«12004 </w:t>
      </w:r>
      <w:r w:rsidRPr="006D2EE7">
        <w:rPr>
          <w:rFonts w:ascii="GHEA Grapalat" w:hAnsi="GHEA Grapalat" w:cs="Sylfaen"/>
          <w:b/>
          <w:bCs/>
          <w:kern w:val="16"/>
          <w:lang w:val="pt-BR"/>
        </w:rPr>
        <w:t xml:space="preserve">ՀՀ օրենքով </w:t>
      </w:r>
      <w:r w:rsidRPr="006D2EE7">
        <w:rPr>
          <w:rFonts w:ascii="GHEA Grapalat" w:hAnsi="GHEA Grapalat" w:cs="Times Armenian"/>
          <w:b/>
          <w:bCs/>
          <w:kern w:val="16"/>
          <w:lang w:val="pt-BR"/>
        </w:rPr>
        <w:t>նշանակված կենսաթոշակներ</w:t>
      </w:r>
      <w:r w:rsidRPr="006D2EE7">
        <w:rPr>
          <w:rFonts w:ascii="GHEA Grapalat" w:hAnsi="GHEA Grapalat" w:cs="Times Armenian"/>
          <w:b/>
          <w:bCs/>
          <w:kern w:val="16"/>
          <w:lang w:val="hy-AM"/>
        </w:rPr>
        <w:t xml:space="preserve">» </w:t>
      </w:r>
      <w:r w:rsidRPr="006D2EE7">
        <w:rPr>
          <w:rFonts w:ascii="GHEA Grapalat" w:hAnsi="GHEA Grapalat" w:cs="Sylfaen"/>
          <w:bCs/>
          <w:kern w:val="16"/>
          <w:lang w:val="hy-AM"/>
        </w:rPr>
        <w:t>միջոցառման շրջանակներում</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պետական</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բյուջեի</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միջոցների</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հաշվին</w:t>
      </w:r>
      <w:r w:rsidRPr="006D2EE7">
        <w:rPr>
          <w:rFonts w:ascii="GHEA Grapalat" w:hAnsi="GHEA Grapalat" w:cs="Times Armenian"/>
          <w:bCs/>
          <w:kern w:val="16"/>
          <w:lang w:val="pt-BR"/>
        </w:rPr>
        <w:t xml:space="preserve"> </w:t>
      </w:r>
      <w:r w:rsidRPr="006D2EE7">
        <w:rPr>
          <w:rFonts w:ascii="GHEA Grapalat" w:hAnsi="GHEA Grapalat" w:cs="Sylfaen"/>
          <w:bCs/>
          <w:kern w:val="16"/>
          <w:lang w:val="hy-AM"/>
        </w:rPr>
        <w:t>երաշխավորվում</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է</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առանձին</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կատե</w:t>
      </w:r>
      <w:r w:rsidRPr="006D2EE7">
        <w:rPr>
          <w:rFonts w:ascii="GHEA Grapalat" w:hAnsi="GHEA Grapalat" w:cs="Times Armenian"/>
          <w:bCs/>
          <w:kern w:val="16"/>
          <w:lang w:val="pt-BR"/>
        </w:rPr>
        <w:t>գ</w:t>
      </w:r>
      <w:r w:rsidRPr="006D2EE7">
        <w:rPr>
          <w:rFonts w:ascii="GHEA Grapalat" w:hAnsi="GHEA Grapalat" w:cs="Sylfaen"/>
          <w:bCs/>
          <w:kern w:val="16"/>
          <w:lang w:val="pt-BR"/>
        </w:rPr>
        <w:t>որիաների</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անձանց</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սոցիալական</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պաշտպանվածությունը</w:t>
      </w:r>
      <w:r w:rsidRPr="006D2EE7">
        <w:rPr>
          <w:rFonts w:ascii="GHEA Grapalat" w:hAnsi="GHEA Grapalat" w:cs="Times Armenian"/>
          <w:bCs/>
          <w:kern w:val="16"/>
          <w:lang w:val="pt-BR"/>
        </w:rPr>
        <w:t xml:space="preserve">: </w:t>
      </w:r>
      <w:r w:rsidRPr="006D2EE7">
        <w:rPr>
          <w:rFonts w:ascii="GHEA Grapalat" w:hAnsi="GHEA Grapalat" w:cs="Times Armenian"/>
          <w:bCs/>
          <w:kern w:val="16"/>
          <w:lang w:val="hy-AM"/>
        </w:rPr>
        <w:t xml:space="preserve">Կենսաթոշակի </w:t>
      </w:r>
      <w:r w:rsidRPr="006D2EE7">
        <w:rPr>
          <w:rFonts w:ascii="GHEA Grapalat" w:hAnsi="GHEA Grapalat" w:cs="Sylfaen"/>
          <w:bCs/>
          <w:kern w:val="16"/>
          <w:lang w:val="hy-AM"/>
        </w:rPr>
        <w:t>ի</w:t>
      </w:r>
      <w:r w:rsidRPr="006D2EE7">
        <w:rPr>
          <w:rFonts w:ascii="GHEA Grapalat" w:hAnsi="GHEA Grapalat" w:cs="Sylfaen"/>
          <w:bCs/>
          <w:kern w:val="16"/>
          <w:lang w:val="pt-BR"/>
        </w:rPr>
        <w:t>րավունքը</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և</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շահառուները</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սահմանված</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են</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«Պաշտոնատար անձանց գործունեության ապահովման, սպասարկման և սոցիալական երաշխիքների մասին»</w:t>
      </w:r>
      <w:r w:rsidRPr="006D2EE7">
        <w:rPr>
          <w:rFonts w:ascii="GHEA Grapalat" w:hAnsi="GHEA Grapalat" w:cs="Sylfaen"/>
          <w:bCs/>
          <w:kern w:val="16"/>
          <w:lang w:val="hy-AM"/>
        </w:rPr>
        <w:t xml:space="preserve">, </w:t>
      </w:r>
      <w:r w:rsidRPr="006D2EE7">
        <w:rPr>
          <w:rFonts w:ascii="GHEA Grapalat" w:hAnsi="GHEA Grapalat" w:cs="Times Armenian"/>
          <w:bCs/>
          <w:kern w:val="16"/>
          <w:lang w:val="pt-BR"/>
        </w:rPr>
        <w:t>«</w:t>
      </w:r>
      <w:r w:rsidRPr="006D2EE7">
        <w:rPr>
          <w:rFonts w:ascii="GHEA Grapalat" w:hAnsi="GHEA Grapalat" w:cs="Sylfaen"/>
          <w:bCs/>
          <w:kern w:val="16"/>
          <w:lang w:val="pt-BR"/>
        </w:rPr>
        <w:t>Հայաստանի Հանրապետության սահմանադրական</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դատարանի</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 xml:space="preserve">մասին», </w:t>
      </w:r>
      <w:r w:rsidRPr="006D2EE7">
        <w:rPr>
          <w:rFonts w:ascii="GHEA Grapalat" w:hAnsi="GHEA Grapalat" w:cs="Times Armenian"/>
          <w:bCs/>
          <w:kern w:val="16"/>
          <w:lang w:val="pt-BR"/>
        </w:rPr>
        <w:t xml:space="preserve">«Քննչական </w:t>
      </w:r>
      <w:r w:rsidRPr="006D2EE7">
        <w:rPr>
          <w:rFonts w:ascii="GHEA Grapalat" w:hAnsi="GHEA Grapalat" w:cs="Sylfaen"/>
          <w:bCs/>
          <w:kern w:val="16"/>
          <w:lang w:val="pt-BR"/>
        </w:rPr>
        <w:t xml:space="preserve">կոմիտեի մասին» ՀՀ օրենքներով: Բացի այդ, 2022 թվականին </w:t>
      </w:r>
      <w:r>
        <w:rPr>
          <w:rFonts w:ascii="GHEA Grapalat" w:hAnsi="GHEA Grapalat" w:cs="Sylfaen"/>
          <w:bCs/>
          <w:kern w:val="16"/>
          <w:lang w:val="hy-AM"/>
        </w:rPr>
        <w:t>ուժի մեջ են մտել</w:t>
      </w:r>
      <w:r w:rsidRPr="006D2EE7">
        <w:rPr>
          <w:rFonts w:ascii="GHEA Grapalat" w:hAnsi="GHEA Grapalat" w:cs="Sylfaen"/>
          <w:bCs/>
          <w:kern w:val="16"/>
          <w:lang w:val="pt-BR"/>
        </w:rPr>
        <w:t xml:space="preserve"> </w:t>
      </w:r>
      <w:r>
        <w:rPr>
          <w:rFonts w:ascii="GHEA Grapalat" w:hAnsi="GHEA Grapalat" w:cs="Sylfaen"/>
          <w:bCs/>
          <w:kern w:val="16"/>
          <w:lang w:val="hy-AM"/>
        </w:rPr>
        <w:t>օրենսդրական նոր կարգավորումներ</w:t>
      </w:r>
      <w:r w:rsidRPr="006D2EE7">
        <w:rPr>
          <w:rFonts w:ascii="GHEA Grapalat" w:hAnsi="GHEA Grapalat" w:cs="Sylfaen"/>
          <w:bCs/>
          <w:kern w:val="16"/>
          <w:lang w:val="hy-AM"/>
        </w:rPr>
        <w:t xml:space="preserve">, </w:t>
      </w:r>
      <w:r>
        <w:rPr>
          <w:rFonts w:ascii="GHEA Grapalat" w:hAnsi="GHEA Grapalat" w:cs="Sylfaen"/>
          <w:bCs/>
          <w:kern w:val="16"/>
          <w:lang w:val="hy-AM"/>
        </w:rPr>
        <w:t xml:space="preserve">որոնցով սահմանվել է </w:t>
      </w:r>
      <w:r w:rsidRPr="006D2EE7">
        <w:rPr>
          <w:rFonts w:ascii="GHEA Grapalat" w:hAnsi="GHEA Grapalat" w:cs="Sylfaen"/>
          <w:bCs/>
          <w:kern w:val="16"/>
          <w:lang w:val="hy-AM"/>
        </w:rPr>
        <w:t>միջոցառմամբ նախատեսված կենսաթոշակների հաշվարկման նոր կարգ։</w:t>
      </w:r>
    </w:p>
    <w:p w14:paraId="6EAFC814" w14:textId="77777777" w:rsidR="00F948DE" w:rsidRPr="006D2EE7" w:rsidRDefault="00F948DE" w:rsidP="00F948DE">
      <w:pPr>
        <w:autoSpaceDE w:val="0"/>
        <w:autoSpaceDN w:val="0"/>
        <w:adjustRightInd w:val="0"/>
        <w:spacing w:after="0" w:line="240" w:lineRule="auto"/>
        <w:ind w:firstLine="547"/>
        <w:jc w:val="both"/>
        <w:rPr>
          <w:rFonts w:ascii="GHEA Grapalat" w:hAnsi="GHEA Grapalat"/>
          <w:bCs/>
          <w:kern w:val="16"/>
          <w:lang w:val="pt-BR"/>
        </w:rPr>
      </w:pPr>
      <w:r w:rsidRPr="00507B6D">
        <w:rPr>
          <w:rFonts w:ascii="GHEA Grapalat" w:hAnsi="GHEA Grapalat" w:cs="Sylfaen"/>
          <w:b/>
          <w:bCs/>
          <w:kern w:val="16"/>
          <w:lang w:val="hy-AM"/>
        </w:rPr>
        <w:t xml:space="preserve">ՀՀ </w:t>
      </w:r>
      <w:r w:rsidRPr="00507B6D">
        <w:rPr>
          <w:rFonts w:ascii="GHEA Grapalat" w:hAnsi="GHEA Grapalat" w:cs="Sylfaen"/>
          <w:b/>
          <w:bCs/>
          <w:kern w:val="16"/>
          <w:lang w:val="pt-BR"/>
        </w:rPr>
        <w:t>202</w:t>
      </w:r>
      <w:r>
        <w:rPr>
          <w:rFonts w:ascii="GHEA Grapalat" w:hAnsi="GHEA Grapalat" w:cs="Sylfaen"/>
          <w:b/>
          <w:bCs/>
          <w:kern w:val="16"/>
          <w:lang w:val="hy-AM"/>
        </w:rPr>
        <w:t>4</w:t>
      </w:r>
      <w:r w:rsidRPr="00507B6D">
        <w:rPr>
          <w:rFonts w:ascii="GHEA Grapalat" w:hAnsi="GHEA Grapalat" w:cs="Sylfaen"/>
          <w:b/>
          <w:bCs/>
          <w:kern w:val="16"/>
          <w:lang w:val="pt-BR"/>
        </w:rPr>
        <w:t>-202</w:t>
      </w:r>
      <w:r>
        <w:rPr>
          <w:rFonts w:ascii="GHEA Grapalat" w:hAnsi="GHEA Grapalat" w:cs="Sylfaen"/>
          <w:b/>
          <w:bCs/>
          <w:kern w:val="16"/>
          <w:lang w:val="hy-AM"/>
        </w:rPr>
        <w:t>6</w:t>
      </w:r>
      <w:r w:rsidRPr="00507B6D">
        <w:rPr>
          <w:rFonts w:ascii="GHEA Grapalat" w:hAnsi="GHEA Grapalat" w:cs="Sylfaen"/>
          <w:b/>
          <w:bCs/>
          <w:kern w:val="16"/>
          <w:lang w:val="pt-BR"/>
        </w:rPr>
        <w:t xml:space="preserve">թթ. ՄԺԾ ծրագրով ՀՀ </w:t>
      </w:r>
      <w:r w:rsidRPr="00507B6D">
        <w:rPr>
          <w:rFonts w:ascii="GHEA Grapalat" w:hAnsi="GHEA Grapalat"/>
          <w:b/>
          <w:bCs/>
          <w:kern w:val="16"/>
          <w:lang w:val="pt-BR"/>
        </w:rPr>
        <w:t>օրենքով նշանակված կենսաթոշակների համար նախատեսվում է համապատասխանաբար՝ 3.</w:t>
      </w:r>
      <w:r>
        <w:rPr>
          <w:rFonts w:ascii="GHEA Grapalat" w:hAnsi="GHEA Grapalat"/>
          <w:b/>
          <w:bCs/>
          <w:kern w:val="16"/>
          <w:lang w:val="hy-AM"/>
        </w:rPr>
        <w:t>4</w:t>
      </w:r>
      <w:r w:rsidRPr="00507B6D">
        <w:rPr>
          <w:rFonts w:ascii="GHEA Grapalat" w:hAnsi="GHEA Grapalat"/>
          <w:b/>
          <w:bCs/>
          <w:kern w:val="16"/>
          <w:lang w:val="pt-BR"/>
        </w:rPr>
        <w:t xml:space="preserve"> մլրդ դրամ, 3.</w:t>
      </w:r>
      <w:r>
        <w:rPr>
          <w:rFonts w:ascii="GHEA Grapalat" w:hAnsi="GHEA Grapalat"/>
          <w:b/>
          <w:bCs/>
          <w:kern w:val="16"/>
          <w:lang w:val="hy-AM"/>
        </w:rPr>
        <w:t>5</w:t>
      </w:r>
      <w:r w:rsidRPr="00507B6D">
        <w:rPr>
          <w:rFonts w:ascii="GHEA Grapalat" w:hAnsi="GHEA Grapalat"/>
          <w:b/>
          <w:bCs/>
          <w:kern w:val="16"/>
          <w:lang w:val="pt-BR"/>
        </w:rPr>
        <w:t xml:space="preserve"> մլրդ դրամ, 3.</w:t>
      </w:r>
      <w:r>
        <w:rPr>
          <w:rFonts w:ascii="GHEA Grapalat" w:hAnsi="GHEA Grapalat"/>
          <w:b/>
          <w:bCs/>
          <w:kern w:val="16"/>
          <w:lang w:val="hy-AM"/>
        </w:rPr>
        <w:t>6</w:t>
      </w:r>
      <w:r w:rsidRPr="00507B6D">
        <w:rPr>
          <w:rFonts w:ascii="GHEA Grapalat" w:hAnsi="GHEA Grapalat"/>
          <w:b/>
          <w:bCs/>
          <w:kern w:val="16"/>
          <w:lang w:val="pt-BR"/>
        </w:rPr>
        <w:t xml:space="preserve"> մլրդ դրամ:</w:t>
      </w:r>
      <w:r w:rsidRPr="006D2EE7">
        <w:rPr>
          <w:rFonts w:ascii="GHEA Grapalat" w:hAnsi="GHEA Grapalat"/>
          <w:bCs/>
          <w:kern w:val="16"/>
          <w:lang w:val="pt-BR"/>
        </w:rPr>
        <w:t xml:space="preserve"> </w:t>
      </w:r>
      <w:r w:rsidRPr="00A16E59">
        <w:rPr>
          <w:rFonts w:ascii="GHEA Grapalat" w:hAnsi="GHEA Grapalat"/>
          <w:bCs/>
          <w:kern w:val="16"/>
          <w:lang w:val="pt-BR"/>
        </w:rPr>
        <w:t xml:space="preserve">Անհրաժեշտ միջոցները հաշվարկելիս </w:t>
      </w:r>
      <w:r w:rsidRPr="006D2EE7">
        <w:rPr>
          <w:rFonts w:ascii="GHEA Grapalat" w:hAnsi="GHEA Grapalat"/>
          <w:bCs/>
          <w:kern w:val="16"/>
          <w:lang w:val="pt-BR"/>
        </w:rPr>
        <w:t xml:space="preserve">կենսաթոշակառուների թիվը </w:t>
      </w:r>
      <w:r w:rsidRPr="00A16E59">
        <w:rPr>
          <w:rFonts w:ascii="GHEA Grapalat" w:hAnsi="GHEA Grapalat"/>
          <w:bCs/>
          <w:kern w:val="16"/>
          <w:lang w:val="pt-BR"/>
        </w:rPr>
        <w:t xml:space="preserve">կանխատեսվել է </w:t>
      </w:r>
      <w:r w:rsidRPr="006D2EE7">
        <w:rPr>
          <w:rFonts w:ascii="GHEA Grapalat" w:hAnsi="GHEA Grapalat"/>
          <w:bCs/>
          <w:kern w:val="16"/>
          <w:lang w:val="pt-BR"/>
        </w:rPr>
        <w:t xml:space="preserve">համամապատասխանաբար՝ </w:t>
      </w:r>
      <w:r>
        <w:rPr>
          <w:rFonts w:ascii="GHEA Grapalat" w:hAnsi="GHEA Grapalat"/>
          <w:bCs/>
          <w:kern w:val="16"/>
          <w:lang w:val="hy-AM"/>
        </w:rPr>
        <w:t>818</w:t>
      </w:r>
      <w:r w:rsidRPr="00A16E59">
        <w:rPr>
          <w:rFonts w:ascii="GHEA Grapalat" w:hAnsi="GHEA Grapalat"/>
          <w:bCs/>
          <w:kern w:val="16"/>
          <w:lang w:val="pt-BR"/>
        </w:rPr>
        <w:t xml:space="preserve"> անձ, </w:t>
      </w:r>
      <w:r>
        <w:rPr>
          <w:rFonts w:ascii="GHEA Grapalat" w:hAnsi="GHEA Grapalat"/>
          <w:bCs/>
          <w:kern w:val="16"/>
          <w:lang w:val="hy-AM"/>
        </w:rPr>
        <w:t>848</w:t>
      </w:r>
      <w:r w:rsidRPr="00A16E59">
        <w:rPr>
          <w:rFonts w:ascii="GHEA Grapalat" w:hAnsi="GHEA Grapalat"/>
          <w:bCs/>
          <w:kern w:val="16"/>
          <w:lang w:val="pt-BR"/>
        </w:rPr>
        <w:t xml:space="preserve"> անձ, </w:t>
      </w:r>
      <w:r>
        <w:rPr>
          <w:rFonts w:ascii="GHEA Grapalat" w:hAnsi="GHEA Grapalat"/>
          <w:bCs/>
          <w:kern w:val="16"/>
          <w:lang w:val="hy-AM"/>
        </w:rPr>
        <w:t>876</w:t>
      </w:r>
      <w:r w:rsidRPr="00A16E59">
        <w:rPr>
          <w:rFonts w:ascii="GHEA Grapalat" w:hAnsi="GHEA Grapalat"/>
          <w:bCs/>
          <w:kern w:val="16"/>
          <w:lang w:val="pt-BR"/>
        </w:rPr>
        <w:t xml:space="preserve"> անձ, իսկ միջին կենսաթոշակի չափը՝ </w:t>
      </w:r>
      <w:r>
        <w:rPr>
          <w:rFonts w:ascii="GHEA Grapalat" w:hAnsi="GHEA Grapalat"/>
          <w:bCs/>
          <w:kern w:val="16"/>
          <w:lang w:val="hy-AM"/>
        </w:rPr>
        <w:t>348</w:t>
      </w:r>
      <w:r w:rsidRPr="00A16E59">
        <w:rPr>
          <w:rFonts w:ascii="GHEA Grapalat" w:hAnsi="GHEA Grapalat"/>
          <w:bCs/>
          <w:kern w:val="16"/>
          <w:lang w:val="pt-BR"/>
        </w:rPr>
        <w:t>,</w:t>
      </w:r>
      <w:r>
        <w:rPr>
          <w:rFonts w:ascii="GHEA Grapalat" w:hAnsi="GHEA Grapalat"/>
          <w:bCs/>
          <w:kern w:val="16"/>
          <w:lang w:val="hy-AM"/>
        </w:rPr>
        <w:t>123</w:t>
      </w:r>
      <w:r w:rsidRPr="00A16E59">
        <w:rPr>
          <w:rFonts w:ascii="GHEA Grapalat" w:hAnsi="GHEA Grapalat"/>
          <w:bCs/>
          <w:kern w:val="16"/>
          <w:lang w:val="pt-BR"/>
        </w:rPr>
        <w:t xml:space="preserve"> դրամ, </w:t>
      </w:r>
      <w:r>
        <w:rPr>
          <w:rFonts w:ascii="GHEA Grapalat" w:hAnsi="GHEA Grapalat"/>
          <w:bCs/>
          <w:kern w:val="16"/>
          <w:lang w:val="hy-AM"/>
        </w:rPr>
        <w:t>340</w:t>
      </w:r>
      <w:r w:rsidRPr="00A16E59">
        <w:rPr>
          <w:rFonts w:ascii="GHEA Grapalat" w:hAnsi="GHEA Grapalat"/>
          <w:bCs/>
          <w:kern w:val="16"/>
          <w:lang w:val="pt-BR"/>
        </w:rPr>
        <w:t>,</w:t>
      </w:r>
      <w:r>
        <w:rPr>
          <w:rFonts w:ascii="GHEA Grapalat" w:hAnsi="GHEA Grapalat"/>
          <w:bCs/>
          <w:kern w:val="16"/>
          <w:lang w:val="hy-AM"/>
        </w:rPr>
        <w:t>448</w:t>
      </w:r>
      <w:r w:rsidRPr="00A16E59">
        <w:rPr>
          <w:rFonts w:ascii="GHEA Grapalat" w:hAnsi="GHEA Grapalat"/>
          <w:bCs/>
          <w:kern w:val="16"/>
          <w:lang w:val="pt-BR"/>
        </w:rPr>
        <w:t xml:space="preserve"> դրամ, </w:t>
      </w:r>
      <w:r>
        <w:rPr>
          <w:rFonts w:ascii="GHEA Grapalat" w:hAnsi="GHEA Grapalat"/>
          <w:bCs/>
          <w:kern w:val="16"/>
          <w:lang w:val="hy-AM"/>
        </w:rPr>
        <w:t>339,215</w:t>
      </w:r>
      <w:r w:rsidRPr="00A16E59">
        <w:rPr>
          <w:rFonts w:ascii="GHEA Grapalat" w:hAnsi="GHEA Grapalat"/>
          <w:bCs/>
          <w:kern w:val="16"/>
          <w:lang w:val="pt-BR"/>
        </w:rPr>
        <w:t xml:space="preserve"> դրամ</w:t>
      </w:r>
      <w:r w:rsidRPr="006D2EE7">
        <w:rPr>
          <w:rFonts w:ascii="GHEA Grapalat" w:hAnsi="GHEA Grapalat"/>
          <w:bCs/>
          <w:kern w:val="16"/>
          <w:lang w:val="pt-BR"/>
        </w:rPr>
        <w:t>:</w:t>
      </w:r>
    </w:p>
    <w:p w14:paraId="689BA166" w14:textId="77777777" w:rsidR="00F948DE" w:rsidRPr="00A16E59" w:rsidRDefault="00F948DE" w:rsidP="00F948DE">
      <w:pPr>
        <w:numPr>
          <w:ilvl w:val="0"/>
          <w:numId w:val="7"/>
        </w:numPr>
        <w:tabs>
          <w:tab w:val="clear" w:pos="360"/>
          <w:tab w:val="num" w:pos="900"/>
          <w:tab w:val="num" w:pos="1080"/>
        </w:tabs>
        <w:autoSpaceDE w:val="0"/>
        <w:autoSpaceDN w:val="0"/>
        <w:adjustRightInd w:val="0"/>
        <w:spacing w:after="0" w:line="240" w:lineRule="auto"/>
        <w:ind w:left="0" w:firstLine="547"/>
        <w:jc w:val="both"/>
        <w:rPr>
          <w:rFonts w:ascii="GHEA Grapalat" w:hAnsi="GHEA Grapalat" w:cs="Sylfaen"/>
          <w:bCs/>
          <w:kern w:val="16"/>
          <w:lang w:val="pt-BR"/>
        </w:rPr>
      </w:pPr>
      <w:r w:rsidRPr="00A16E59">
        <w:rPr>
          <w:rFonts w:ascii="GHEA Grapalat" w:hAnsi="GHEA Grapalat" w:cs="Sylfaen"/>
          <w:b/>
          <w:bCs/>
          <w:kern w:val="16"/>
          <w:lang w:val="pt-BR"/>
        </w:rPr>
        <w:t xml:space="preserve">«12005 Կուտակային հատկացումներ մասնակցի կենսաթոշակային հաշվին» </w:t>
      </w:r>
      <w:r w:rsidRPr="00A16E59">
        <w:rPr>
          <w:rFonts w:ascii="GHEA Grapalat" w:hAnsi="GHEA Grapalat" w:cs="Sylfaen"/>
          <w:bCs/>
          <w:kern w:val="16"/>
          <w:lang w:val="pt-BR"/>
        </w:rPr>
        <w:t xml:space="preserve">միջոցառման շրջանակներում պետական բյուջեի միջոցների հաշվին </w:t>
      </w:r>
      <w:r w:rsidRPr="00A16E59">
        <w:rPr>
          <w:rFonts w:ascii="GHEA Grapalat" w:hAnsi="GHEA Grapalat" w:cs="Sylfaen"/>
          <w:bCs/>
          <w:kern w:val="16"/>
          <w:lang w:val="hy-AM"/>
        </w:rPr>
        <w:t xml:space="preserve">կատարվում են </w:t>
      </w:r>
      <w:r w:rsidRPr="00A16E59">
        <w:rPr>
          <w:rFonts w:ascii="GHEA Grapalat" w:hAnsi="GHEA Grapalat" w:cs="Sylfaen"/>
          <w:bCs/>
          <w:kern w:val="16"/>
          <w:lang w:val="pt-BR"/>
        </w:rPr>
        <w:t xml:space="preserve">պարտադիր կուտակային համակարգի մասնակցի համար (օգտին) մինչև նրա կենսաթոշակային տարիքը լրանալը կուտակային հատկացումները` հաշվի առնելով կատարված սոցիալական վճարները, այդ թվում` դրանց համար հաշվարկման օբյեկտի առավելագույն շեմերը: </w:t>
      </w:r>
    </w:p>
    <w:p w14:paraId="358BA2E4" w14:textId="77777777" w:rsidR="00F948DE" w:rsidRPr="00C0264E" w:rsidRDefault="00F948DE" w:rsidP="00F948DE">
      <w:pPr>
        <w:autoSpaceDE w:val="0"/>
        <w:autoSpaceDN w:val="0"/>
        <w:adjustRightInd w:val="0"/>
        <w:spacing w:after="0" w:line="240" w:lineRule="auto"/>
        <w:ind w:firstLine="547"/>
        <w:jc w:val="both"/>
        <w:rPr>
          <w:rFonts w:ascii="GHEA Grapalat" w:hAnsi="GHEA Grapalat" w:cs="Sylfaen"/>
          <w:b/>
          <w:bCs/>
          <w:kern w:val="16"/>
          <w:lang w:val="pt-BR"/>
        </w:rPr>
      </w:pPr>
      <w:r>
        <w:rPr>
          <w:rFonts w:ascii="Calibri" w:hAnsi="Calibri" w:cs="Calibri"/>
          <w:lang w:val="hy-AM"/>
        </w:rPr>
        <w:t> </w:t>
      </w:r>
      <w:r>
        <w:rPr>
          <w:rFonts w:ascii="GHEA Grapalat" w:hAnsi="GHEA Grapalat"/>
          <w:lang w:val="hy-AM"/>
        </w:rPr>
        <w:t xml:space="preserve"> </w:t>
      </w:r>
      <w:r w:rsidRPr="00C0264E">
        <w:rPr>
          <w:rFonts w:ascii="GHEA Grapalat" w:hAnsi="GHEA Grapalat"/>
          <w:b/>
          <w:lang w:val="pt-BR"/>
        </w:rPr>
        <w:t>202</w:t>
      </w:r>
      <w:r>
        <w:rPr>
          <w:rFonts w:ascii="GHEA Grapalat" w:hAnsi="GHEA Grapalat"/>
          <w:b/>
          <w:lang w:val="hy-AM"/>
        </w:rPr>
        <w:t>4</w:t>
      </w:r>
      <w:r w:rsidRPr="00C0264E">
        <w:rPr>
          <w:rFonts w:ascii="GHEA Grapalat" w:hAnsi="GHEA Grapalat"/>
          <w:b/>
          <w:lang w:val="pt-BR"/>
        </w:rPr>
        <w:t>-202</w:t>
      </w:r>
      <w:r>
        <w:rPr>
          <w:rFonts w:ascii="GHEA Grapalat" w:hAnsi="GHEA Grapalat"/>
          <w:b/>
          <w:lang w:val="hy-AM"/>
        </w:rPr>
        <w:t>6</w:t>
      </w:r>
      <w:r w:rsidRPr="00C0264E">
        <w:rPr>
          <w:rFonts w:ascii="GHEA Grapalat" w:hAnsi="GHEA Grapalat"/>
          <w:b/>
          <w:lang w:val="pt-BR"/>
        </w:rPr>
        <w:t xml:space="preserve">թթ. ՄԺԾ ծրագրով յուրաքանչյուր տարվա համար նախատեսվում է </w:t>
      </w:r>
      <w:r w:rsidRPr="00C0264E">
        <w:rPr>
          <w:rFonts w:ascii="GHEA Grapalat" w:hAnsi="GHEA Grapalat"/>
          <w:b/>
          <w:lang w:val="hy-AM"/>
        </w:rPr>
        <w:t>համապատասխանաբար՝ 1</w:t>
      </w:r>
      <w:r>
        <w:rPr>
          <w:rFonts w:ascii="GHEA Grapalat" w:hAnsi="GHEA Grapalat"/>
          <w:b/>
          <w:lang w:val="hy-AM"/>
        </w:rPr>
        <w:t>45</w:t>
      </w:r>
      <w:r w:rsidRPr="00C0264E">
        <w:rPr>
          <w:rFonts w:ascii="GHEA Grapalat" w:hAnsi="GHEA Grapalat"/>
          <w:b/>
          <w:lang w:val="pt-BR"/>
        </w:rPr>
        <w:t>.</w:t>
      </w:r>
      <w:r>
        <w:rPr>
          <w:rFonts w:ascii="GHEA Grapalat" w:hAnsi="GHEA Grapalat"/>
          <w:b/>
          <w:lang w:val="hy-AM"/>
        </w:rPr>
        <w:t>0</w:t>
      </w:r>
      <w:r w:rsidRPr="00C0264E">
        <w:rPr>
          <w:rFonts w:ascii="GHEA Grapalat" w:hAnsi="GHEA Grapalat"/>
          <w:b/>
          <w:lang w:val="hy-AM"/>
        </w:rPr>
        <w:t xml:space="preserve"> </w:t>
      </w:r>
      <w:r w:rsidRPr="00C0264E">
        <w:rPr>
          <w:rFonts w:ascii="GHEA Grapalat" w:hAnsi="GHEA Grapalat"/>
          <w:b/>
          <w:lang w:val="pt-BR"/>
        </w:rPr>
        <w:t>մլրդ. դրամ</w:t>
      </w:r>
      <w:r w:rsidRPr="00C0264E">
        <w:rPr>
          <w:rFonts w:ascii="GHEA Grapalat" w:hAnsi="GHEA Grapalat"/>
          <w:b/>
          <w:lang w:val="hy-AM"/>
        </w:rPr>
        <w:t>,</w:t>
      </w:r>
      <w:r>
        <w:rPr>
          <w:rFonts w:ascii="GHEA Grapalat" w:hAnsi="GHEA Grapalat"/>
          <w:b/>
          <w:lang w:val="hy-AM"/>
        </w:rPr>
        <w:t xml:space="preserve"> 160</w:t>
      </w:r>
      <w:r w:rsidRPr="00C0264E">
        <w:rPr>
          <w:rFonts w:ascii="GHEA Grapalat" w:hAnsi="GHEA Grapalat"/>
          <w:b/>
          <w:lang w:val="hy-AM"/>
        </w:rPr>
        <w:t>.</w:t>
      </w:r>
      <w:r>
        <w:rPr>
          <w:rFonts w:ascii="GHEA Grapalat" w:hAnsi="GHEA Grapalat"/>
          <w:b/>
          <w:lang w:val="hy-AM"/>
        </w:rPr>
        <w:t>9</w:t>
      </w:r>
      <w:r w:rsidRPr="00C0264E">
        <w:rPr>
          <w:rFonts w:ascii="GHEA Grapalat" w:hAnsi="GHEA Grapalat"/>
          <w:b/>
          <w:lang w:val="hy-AM"/>
        </w:rPr>
        <w:t xml:space="preserve"> </w:t>
      </w:r>
      <w:r>
        <w:rPr>
          <w:rFonts w:ascii="GHEA Grapalat" w:hAnsi="GHEA Grapalat"/>
          <w:b/>
          <w:lang w:val="hy-AM"/>
        </w:rPr>
        <w:t>մլրդ.</w:t>
      </w:r>
      <w:r w:rsidRPr="00C0264E">
        <w:rPr>
          <w:rFonts w:ascii="GHEA Grapalat" w:hAnsi="GHEA Grapalat"/>
          <w:b/>
          <w:lang w:val="hy-AM"/>
        </w:rPr>
        <w:t xml:space="preserve"> դրամ, </w:t>
      </w:r>
      <w:r>
        <w:rPr>
          <w:rFonts w:ascii="GHEA Grapalat" w:hAnsi="GHEA Grapalat"/>
          <w:b/>
          <w:lang w:val="hy-AM"/>
        </w:rPr>
        <w:t>178</w:t>
      </w:r>
      <w:r w:rsidRPr="00C0264E">
        <w:rPr>
          <w:rFonts w:ascii="GHEA Grapalat" w:hAnsi="GHEA Grapalat"/>
          <w:b/>
          <w:lang w:val="hy-AM"/>
        </w:rPr>
        <w:t>.6 մլրդ.դրամ:</w:t>
      </w:r>
    </w:p>
    <w:p w14:paraId="48F4E0B1" w14:textId="77777777" w:rsidR="00F948DE" w:rsidRPr="006D2EE7" w:rsidRDefault="00F948DE" w:rsidP="00F948DE">
      <w:pPr>
        <w:tabs>
          <w:tab w:val="num" w:pos="900"/>
        </w:tabs>
        <w:spacing w:after="0" w:line="240" w:lineRule="auto"/>
        <w:ind w:firstLine="547"/>
        <w:jc w:val="both"/>
        <w:rPr>
          <w:rFonts w:ascii="GHEA Grapalat" w:eastAsia="GHEA Grapalat" w:hAnsi="GHEA Grapalat" w:cs="GHEA Grapalat"/>
          <w:lang w:val="hy-AM"/>
        </w:rPr>
      </w:pPr>
      <w:r w:rsidRPr="006D2EE7">
        <w:rPr>
          <w:rFonts w:ascii="GHEA Grapalat" w:eastAsia="GHEA Grapalat" w:hAnsi="GHEA Grapalat" w:cs="GHEA Grapalat"/>
          <w:lang w:val="hy-AM"/>
        </w:rPr>
        <w:t>Ծառայությունների մատուցման միջոցառումներով ապահովվում է պետական բյուջեի միջոցների հաշվին կենսաթոշակների տրամադրումը` ծրագրի տրանսֆերտային միջոցառումների իրականացումը: Ծառայությունների մատուցման միջոցառումներն են`</w:t>
      </w:r>
    </w:p>
    <w:p w14:paraId="755CB44C" w14:textId="77777777" w:rsidR="00F948DE" w:rsidRPr="00736D62" w:rsidRDefault="00F948DE" w:rsidP="00F948DE">
      <w:pPr>
        <w:numPr>
          <w:ilvl w:val="0"/>
          <w:numId w:val="7"/>
        </w:numPr>
        <w:tabs>
          <w:tab w:val="clear" w:pos="360"/>
          <w:tab w:val="num" w:pos="900"/>
        </w:tabs>
        <w:autoSpaceDE w:val="0"/>
        <w:autoSpaceDN w:val="0"/>
        <w:adjustRightInd w:val="0"/>
        <w:spacing w:after="0" w:line="240" w:lineRule="auto"/>
        <w:ind w:left="0" w:firstLine="547"/>
        <w:jc w:val="both"/>
        <w:rPr>
          <w:rFonts w:ascii="GHEA Grapalat" w:eastAsia="GHEA Grapalat" w:hAnsi="GHEA Grapalat" w:cs="GHEA Grapalat"/>
          <w:lang w:val="hy-AM"/>
        </w:rPr>
      </w:pPr>
      <w:r w:rsidRPr="00736D62">
        <w:rPr>
          <w:rFonts w:ascii="GHEA Grapalat" w:hAnsi="GHEA Grapalat" w:cs="Sylfaen"/>
          <w:b/>
          <w:bCs/>
          <w:kern w:val="16"/>
          <w:lang w:val="pt-BR"/>
        </w:rPr>
        <w:t>«11001  Կենսաթոշակների և այլ դրամական վճարների տրամադրման տեղեկատվական միասնական համակարգերի սպասարկում և շահագործում»</w:t>
      </w:r>
      <w:r w:rsidRPr="00736D62">
        <w:rPr>
          <w:rFonts w:ascii="GHEA Grapalat" w:hAnsi="GHEA Grapalat" w:cs="Sylfaen"/>
          <w:bCs/>
          <w:kern w:val="16"/>
          <w:lang w:val="pt-BR"/>
        </w:rPr>
        <w:t xml:space="preserve"> </w:t>
      </w:r>
      <w:r w:rsidRPr="00736D62">
        <w:rPr>
          <w:rFonts w:ascii="GHEA Grapalat" w:hAnsi="GHEA Grapalat" w:cs="Sylfaen"/>
          <w:bCs/>
          <w:kern w:val="16"/>
          <w:lang w:val="hy-AM"/>
        </w:rPr>
        <w:t xml:space="preserve"> </w:t>
      </w:r>
      <w:r w:rsidRPr="00736D62">
        <w:rPr>
          <w:rFonts w:ascii="GHEA Grapalat" w:hAnsi="GHEA Grapalat" w:cs="Sylfaen"/>
          <w:bCs/>
          <w:kern w:val="16"/>
          <w:lang w:val="pt-BR"/>
        </w:rPr>
        <w:t>միջոցառման շրջանակներում պետական բյուջեի միջոցների հաշվին</w:t>
      </w:r>
      <w:r w:rsidRPr="00736D62">
        <w:rPr>
          <w:rFonts w:ascii="GHEA Grapalat" w:hAnsi="GHEA Grapalat" w:cs="Sylfaen"/>
          <w:bCs/>
          <w:kern w:val="16"/>
          <w:lang w:val="hy-AM"/>
        </w:rPr>
        <w:t xml:space="preserve"> ապահովվում է «Էլեկտրոնային կենսաթոշակ» տեղեկատվական համակարգի սպասարկումը, շահագործման ընթացքում առաջացած տեխնիկական հարցերի վերաբերյալ </w:t>
      </w:r>
      <w:r w:rsidRPr="00736D62">
        <w:rPr>
          <w:rFonts w:ascii="GHEA Grapalat" w:hAnsi="GHEA Grapalat" w:cs="Sylfaen"/>
          <w:bCs/>
          <w:kern w:val="16"/>
          <w:lang w:val="hy-AM"/>
        </w:rPr>
        <w:lastRenderedPageBreak/>
        <w:t xml:space="preserve">խորհրդատվություն տրամադրումը և խնդիրների լուծումը, օրենսդրության փոփոխության հիման վրա համակարգի գործառույթների փոփոխությունը։  </w:t>
      </w:r>
    </w:p>
    <w:p w14:paraId="007DCB30" w14:textId="77777777" w:rsidR="00F948DE" w:rsidRPr="00736D62" w:rsidRDefault="00F948DE" w:rsidP="00F948DE">
      <w:pPr>
        <w:autoSpaceDE w:val="0"/>
        <w:autoSpaceDN w:val="0"/>
        <w:adjustRightInd w:val="0"/>
        <w:spacing w:after="0" w:line="240" w:lineRule="auto"/>
        <w:ind w:firstLine="547"/>
        <w:jc w:val="both"/>
        <w:rPr>
          <w:rFonts w:ascii="GHEA Grapalat" w:eastAsia="GHEA Grapalat" w:hAnsi="GHEA Grapalat" w:cs="GHEA Grapalat"/>
          <w:b/>
          <w:lang w:val="hy-AM"/>
        </w:rPr>
      </w:pPr>
      <w:r w:rsidRPr="00736D62">
        <w:rPr>
          <w:rFonts w:ascii="GHEA Grapalat" w:eastAsia="GHEA Grapalat" w:hAnsi="GHEA Grapalat" w:cs="GHEA Grapalat"/>
          <w:b/>
          <w:lang w:val="hy-AM"/>
        </w:rPr>
        <w:t>ՀՀ 2024-2026թթ. ՄԺԾ ծրագրով յուրաքանչյուր տարվա համար նախատեսվում է 99.8 մլն դրամ:</w:t>
      </w:r>
    </w:p>
    <w:p w14:paraId="74E8A269" w14:textId="77777777" w:rsidR="00F948DE" w:rsidRPr="00F948DE" w:rsidRDefault="00F948DE" w:rsidP="00F948DE">
      <w:pPr>
        <w:numPr>
          <w:ilvl w:val="0"/>
          <w:numId w:val="7"/>
        </w:numPr>
        <w:tabs>
          <w:tab w:val="clear" w:pos="360"/>
          <w:tab w:val="num" w:pos="900"/>
        </w:tabs>
        <w:autoSpaceDE w:val="0"/>
        <w:autoSpaceDN w:val="0"/>
        <w:adjustRightInd w:val="0"/>
        <w:spacing w:after="0" w:line="240" w:lineRule="auto"/>
        <w:ind w:left="0" w:firstLine="540"/>
        <w:jc w:val="both"/>
        <w:rPr>
          <w:rFonts w:ascii="GHEA Grapalat" w:eastAsia="GHEA Grapalat" w:hAnsi="GHEA Grapalat" w:cs="GHEA Grapalat"/>
          <w:lang w:val="hy-AM"/>
        </w:rPr>
      </w:pPr>
      <w:r w:rsidRPr="00736D62">
        <w:rPr>
          <w:rFonts w:ascii="GHEA Grapalat" w:hAnsi="GHEA Grapalat" w:cs="Sylfaen"/>
          <w:b/>
          <w:bCs/>
          <w:kern w:val="16"/>
          <w:lang w:val="pt-BR"/>
        </w:rPr>
        <w:t>«11002 Կենսաթոշակների և այլ դրամական վճարների իրականացման ապահովում»</w:t>
      </w:r>
      <w:r w:rsidRPr="00736D62">
        <w:rPr>
          <w:rFonts w:ascii="GHEA Grapalat" w:eastAsia="GHEA Grapalat" w:hAnsi="GHEA Grapalat" w:cs="GHEA Grapalat"/>
          <w:lang w:val="hy-AM"/>
        </w:rPr>
        <w:t xml:space="preserve"> </w:t>
      </w:r>
      <w:r w:rsidRPr="00736D62">
        <w:rPr>
          <w:rFonts w:ascii="GHEA Grapalat" w:hAnsi="GHEA Grapalat" w:cs="Sylfaen"/>
          <w:bCs/>
          <w:kern w:val="16"/>
          <w:lang w:val="hy-AM"/>
        </w:rPr>
        <w:t xml:space="preserve">միջոցառման  իրականացմամբ ՀՀ պետական բյուջեի միջոցների հաշվին ապահովվում է կենսաթոշակների, ծերության, հաշմանդամության և կերակրողին կորցնելու դեպքում նպաստների, պարգևավճարների, պատվովճարների, թաղման նպաստի և այլ գումարների կանխիկ կամ անկանխիկ եղանակով վճարման ծառայությունների ձեռք բերման ծախսերի ֆինանսավորումը: Նշված գումարների կանխիկ եղանակով վճարումը կատարվում է Հայփոստի միջոցով, իսկ անկանխիկ եղանակով վճարումը` համապատասխան </w:t>
      </w:r>
      <w:r w:rsidRPr="00F948DE">
        <w:rPr>
          <w:rFonts w:ascii="GHEA Grapalat" w:hAnsi="GHEA Grapalat" w:cs="Sylfaen"/>
          <w:bCs/>
          <w:kern w:val="16"/>
          <w:lang w:val="hy-AM"/>
        </w:rPr>
        <w:t>ծառայությունների պայմանագիր կնքած բանկերի:</w:t>
      </w:r>
      <w:r w:rsidRPr="00F948DE">
        <w:rPr>
          <w:rFonts w:ascii="GHEA Grapalat" w:eastAsia="GHEA Grapalat" w:hAnsi="GHEA Grapalat" w:cs="GHEA Grapalat"/>
          <w:lang w:val="hy-AM"/>
        </w:rPr>
        <w:t xml:space="preserve"> </w:t>
      </w:r>
    </w:p>
    <w:p w14:paraId="1BAB9C45" w14:textId="77777777" w:rsidR="00F948DE" w:rsidRPr="00F948DE" w:rsidRDefault="00F948DE" w:rsidP="00F948DE">
      <w:pPr>
        <w:autoSpaceDE w:val="0"/>
        <w:autoSpaceDN w:val="0"/>
        <w:adjustRightInd w:val="0"/>
        <w:spacing w:after="0" w:line="240" w:lineRule="auto"/>
        <w:ind w:firstLine="547"/>
        <w:jc w:val="both"/>
        <w:rPr>
          <w:rFonts w:ascii="GHEA Grapalat" w:hAnsi="GHEA Grapalat" w:cs="Sylfaen"/>
          <w:b/>
          <w:bCs/>
          <w:kern w:val="16"/>
          <w:lang w:val="hy-AM"/>
        </w:rPr>
      </w:pPr>
      <w:r w:rsidRPr="00F948DE">
        <w:rPr>
          <w:rFonts w:ascii="GHEA Grapalat" w:hAnsi="GHEA Grapalat"/>
          <w:b/>
          <w:lang w:val="hy-AM"/>
        </w:rPr>
        <w:t xml:space="preserve">ՀՀ 2024-2026թթ. ՄԺԾ ծրագրով յուրաքանչյուր տարի </w:t>
      </w:r>
      <w:r w:rsidRPr="00F948DE">
        <w:rPr>
          <w:rFonts w:ascii="GHEA Grapalat" w:hAnsi="GHEA Grapalat"/>
          <w:b/>
          <w:lang w:val="pt-BR"/>
        </w:rPr>
        <w:t xml:space="preserve">նախատեսվում է </w:t>
      </w:r>
      <w:r w:rsidRPr="00F948DE">
        <w:rPr>
          <w:rFonts w:ascii="GHEA Grapalat" w:hAnsi="GHEA Grapalat"/>
          <w:b/>
          <w:lang w:val="hy-AM"/>
        </w:rPr>
        <w:t xml:space="preserve">համապատասխանաբար՝ 730.2 մլն </w:t>
      </w:r>
      <w:r w:rsidRPr="00F948DE">
        <w:rPr>
          <w:rFonts w:ascii="GHEA Grapalat" w:hAnsi="GHEA Grapalat"/>
          <w:b/>
          <w:lang w:val="pt-BR"/>
        </w:rPr>
        <w:t>դրամ</w:t>
      </w:r>
      <w:r w:rsidRPr="00F948DE">
        <w:rPr>
          <w:rFonts w:ascii="GHEA Grapalat" w:hAnsi="GHEA Grapalat"/>
          <w:b/>
          <w:lang w:val="hy-AM"/>
        </w:rPr>
        <w:t>, 822.9 մլն. դրամ, 916.7 մլն դրամ</w:t>
      </w:r>
      <w:r w:rsidRPr="00F948DE">
        <w:rPr>
          <w:rFonts w:ascii="GHEA Grapalat" w:hAnsi="GHEA Grapalat"/>
          <w:b/>
          <w:lang w:val="pt-BR"/>
        </w:rPr>
        <w:t>:</w:t>
      </w:r>
    </w:p>
    <w:p w14:paraId="148EB479" w14:textId="0D1C0CF9" w:rsidR="00244631" w:rsidRPr="00F948DE" w:rsidRDefault="00F948DE" w:rsidP="00F948DE">
      <w:pPr>
        <w:pStyle w:val="ListParagraph"/>
        <w:numPr>
          <w:ilvl w:val="0"/>
          <w:numId w:val="4"/>
        </w:numPr>
        <w:tabs>
          <w:tab w:val="left" w:pos="1170"/>
        </w:tabs>
        <w:ind w:left="0" w:firstLine="540"/>
        <w:jc w:val="both"/>
        <w:rPr>
          <w:rFonts w:ascii="GHEA Grapalat" w:hAnsi="GHEA Grapalat" w:cs="Sylfaen"/>
          <w:sz w:val="22"/>
          <w:szCs w:val="22"/>
          <w:lang w:val="pt-BR"/>
        </w:rPr>
      </w:pPr>
      <w:r w:rsidRPr="00F948DE">
        <w:rPr>
          <w:rFonts w:ascii="GHEA Grapalat" w:hAnsi="GHEA Grapalat" w:cs="Sylfaen"/>
          <w:b/>
          <w:bCs/>
          <w:kern w:val="16"/>
          <w:sz w:val="22"/>
          <w:szCs w:val="22"/>
          <w:lang w:val="pt-BR"/>
        </w:rPr>
        <w:t>«11003</w:t>
      </w:r>
      <w:r w:rsidRPr="00F948DE">
        <w:rPr>
          <w:rFonts w:ascii="GHEA Grapalat" w:hAnsi="GHEA Grapalat" w:cs="Sylfaen"/>
          <w:b/>
          <w:bCs/>
          <w:kern w:val="16"/>
          <w:sz w:val="22"/>
          <w:szCs w:val="22"/>
          <w:lang w:val="hy-AM"/>
        </w:rPr>
        <w:t xml:space="preserve"> </w:t>
      </w:r>
      <w:r w:rsidRPr="00F948DE">
        <w:rPr>
          <w:rFonts w:ascii="GHEA Grapalat" w:hAnsi="GHEA Grapalat" w:cs="Sylfaen"/>
          <w:b/>
          <w:bCs/>
          <w:kern w:val="16"/>
          <w:sz w:val="22"/>
          <w:szCs w:val="22"/>
          <w:lang w:val="pt-BR"/>
        </w:rPr>
        <w:t xml:space="preserve">Կենսաթոշակների ձևաթղթերի տպագրություն» </w:t>
      </w:r>
      <w:r w:rsidRPr="00F948DE">
        <w:rPr>
          <w:rFonts w:ascii="GHEA Grapalat" w:hAnsi="GHEA Grapalat" w:cs="Sylfaen"/>
          <w:bCs/>
          <w:kern w:val="16"/>
          <w:sz w:val="22"/>
          <w:szCs w:val="22"/>
          <w:lang w:val="pt-BR"/>
        </w:rPr>
        <w:t>միջոցառման գծով</w:t>
      </w:r>
      <w:r w:rsidRPr="00F948DE">
        <w:rPr>
          <w:rFonts w:ascii="GHEA Grapalat" w:hAnsi="GHEA Grapalat" w:cs="Sylfaen"/>
          <w:bCs/>
          <w:kern w:val="16"/>
          <w:sz w:val="22"/>
          <w:szCs w:val="22"/>
          <w:lang w:val="hy-AM"/>
        </w:rPr>
        <w:t xml:space="preserve"> </w:t>
      </w:r>
      <w:r w:rsidRPr="00F948DE">
        <w:rPr>
          <w:rFonts w:ascii="GHEA Grapalat" w:hAnsi="GHEA Grapalat"/>
          <w:b/>
          <w:bCs/>
          <w:kern w:val="16"/>
          <w:sz w:val="22"/>
          <w:szCs w:val="22"/>
          <w:lang w:val="hy-AM"/>
        </w:rPr>
        <w:t xml:space="preserve">ՀՀ </w:t>
      </w:r>
      <w:r w:rsidRPr="00F948DE">
        <w:rPr>
          <w:rFonts w:ascii="GHEA Grapalat" w:hAnsi="GHEA Grapalat"/>
          <w:b/>
          <w:bCs/>
          <w:kern w:val="16"/>
          <w:sz w:val="22"/>
          <w:szCs w:val="22"/>
          <w:lang w:val="pt-BR"/>
        </w:rPr>
        <w:t>202</w:t>
      </w:r>
      <w:r w:rsidRPr="00F948DE">
        <w:rPr>
          <w:rFonts w:ascii="GHEA Grapalat" w:hAnsi="GHEA Grapalat"/>
          <w:b/>
          <w:bCs/>
          <w:kern w:val="16"/>
          <w:sz w:val="22"/>
          <w:szCs w:val="22"/>
          <w:lang w:val="hy-AM"/>
        </w:rPr>
        <w:t>4</w:t>
      </w:r>
      <w:r w:rsidRPr="00F948DE">
        <w:rPr>
          <w:rFonts w:ascii="GHEA Grapalat" w:hAnsi="GHEA Grapalat"/>
          <w:b/>
          <w:bCs/>
          <w:kern w:val="16"/>
          <w:sz w:val="22"/>
          <w:szCs w:val="22"/>
          <w:lang w:val="pt-BR"/>
        </w:rPr>
        <w:t>-202</w:t>
      </w:r>
      <w:r w:rsidRPr="00F948DE">
        <w:rPr>
          <w:rFonts w:ascii="GHEA Grapalat" w:hAnsi="GHEA Grapalat"/>
          <w:b/>
          <w:bCs/>
          <w:kern w:val="16"/>
          <w:sz w:val="22"/>
          <w:szCs w:val="22"/>
          <w:lang w:val="hy-AM"/>
        </w:rPr>
        <w:t>6</w:t>
      </w:r>
      <w:r w:rsidRPr="00F948DE">
        <w:rPr>
          <w:rFonts w:ascii="GHEA Grapalat" w:hAnsi="GHEA Grapalat"/>
          <w:b/>
          <w:bCs/>
          <w:kern w:val="16"/>
          <w:sz w:val="22"/>
          <w:szCs w:val="22"/>
          <w:lang w:val="pt-BR"/>
        </w:rPr>
        <w:t xml:space="preserve">թթ. ՄԺԾ ծրագրով </w:t>
      </w:r>
      <w:r w:rsidRPr="00F948DE">
        <w:rPr>
          <w:rFonts w:ascii="GHEA Grapalat" w:hAnsi="GHEA Grapalat"/>
          <w:b/>
          <w:bCs/>
          <w:kern w:val="16"/>
          <w:sz w:val="22"/>
          <w:szCs w:val="22"/>
          <w:lang w:val="hy-AM"/>
        </w:rPr>
        <w:t xml:space="preserve">ծախս չի </w:t>
      </w:r>
      <w:r w:rsidR="009253F2">
        <w:rPr>
          <w:rFonts w:ascii="GHEA Grapalat" w:hAnsi="GHEA Grapalat"/>
          <w:b/>
          <w:bCs/>
          <w:kern w:val="16"/>
          <w:sz w:val="22"/>
          <w:szCs w:val="22"/>
          <w:lang w:val="hy-AM"/>
        </w:rPr>
        <w:t>նախատես</w:t>
      </w:r>
      <w:r w:rsidRPr="00F948DE">
        <w:rPr>
          <w:rFonts w:ascii="GHEA Grapalat" w:hAnsi="GHEA Grapalat"/>
          <w:b/>
          <w:bCs/>
          <w:kern w:val="16"/>
          <w:sz w:val="22"/>
          <w:szCs w:val="22"/>
          <w:lang w:val="hy-AM"/>
        </w:rPr>
        <w:t>վում</w:t>
      </w:r>
      <w:r w:rsidRPr="00F948DE">
        <w:rPr>
          <w:rFonts w:ascii="GHEA Grapalat" w:hAnsi="GHEA Grapalat"/>
          <w:bCs/>
          <w:kern w:val="16"/>
          <w:sz w:val="22"/>
          <w:szCs w:val="22"/>
          <w:lang w:val="pt-BR"/>
        </w:rPr>
        <w:t>:</w:t>
      </w:r>
    </w:p>
    <w:p w14:paraId="34B27E1C" w14:textId="51730531" w:rsidR="00F948DE" w:rsidRPr="00AC2E03" w:rsidRDefault="00F948DE" w:rsidP="00D920D9">
      <w:pPr>
        <w:tabs>
          <w:tab w:val="left" w:pos="1170"/>
        </w:tabs>
        <w:spacing w:after="0" w:line="240" w:lineRule="auto"/>
        <w:jc w:val="both"/>
        <w:rPr>
          <w:rFonts w:ascii="GHEA Grapalat" w:hAnsi="GHEA Grapalat" w:cs="Sylfaen"/>
          <w:lang w:val="pt-BR"/>
        </w:rPr>
      </w:pPr>
    </w:p>
    <w:p w14:paraId="41AE3670" w14:textId="77777777" w:rsidR="0028734F" w:rsidRPr="00AC2E03" w:rsidRDefault="0028734F" w:rsidP="0028734F">
      <w:pPr>
        <w:spacing w:after="0" w:line="240" w:lineRule="auto"/>
        <w:jc w:val="center"/>
        <w:rPr>
          <w:rFonts w:ascii="GHEA Grapalat" w:eastAsia="GHEA Grapalat" w:hAnsi="GHEA Grapalat" w:cs="GHEA Grapalat"/>
          <w:b/>
          <w:lang w:val="hy-AM"/>
        </w:rPr>
      </w:pPr>
      <w:r w:rsidRPr="00AC2E03">
        <w:rPr>
          <w:rFonts w:ascii="GHEA Grapalat" w:eastAsia="GHEA Grapalat" w:hAnsi="GHEA Grapalat" w:cs="GHEA Grapalat"/>
          <w:b/>
          <w:lang w:val="hy-AM"/>
        </w:rPr>
        <w:t>Սոցիալական պաշտպանության բնագավառում պետական քաղաքականության մշակում, ծրագրերի համակարգում և մոնիթորինգ (1117)</w:t>
      </w:r>
    </w:p>
    <w:p w14:paraId="536B2E2B" w14:textId="77777777" w:rsidR="0028734F" w:rsidRPr="00AC2E03" w:rsidRDefault="0028734F" w:rsidP="0028734F">
      <w:pPr>
        <w:spacing w:after="0" w:line="240" w:lineRule="auto"/>
        <w:jc w:val="center"/>
        <w:rPr>
          <w:rFonts w:ascii="GHEA Grapalat" w:eastAsia="GHEA Grapalat" w:hAnsi="GHEA Grapalat" w:cs="GHEA Grapalat"/>
          <w:b/>
          <w:lang w:val="hy-AM"/>
        </w:rPr>
      </w:pPr>
    </w:p>
    <w:p w14:paraId="51D70C66" w14:textId="6BF5A0F5" w:rsidR="0028734F" w:rsidRPr="002E4250" w:rsidRDefault="002E4250" w:rsidP="0028734F">
      <w:pPr>
        <w:spacing w:after="0" w:line="240" w:lineRule="auto"/>
        <w:jc w:val="both"/>
        <w:rPr>
          <w:rFonts w:ascii="GHEA Grapalat" w:eastAsia="GHEA Grapalat" w:hAnsi="GHEA Grapalat" w:cs="GHEA Grapalat"/>
          <w:lang w:val="hy-AM"/>
        </w:rPr>
      </w:pPr>
      <w:r>
        <w:rPr>
          <w:rFonts w:ascii="GHEA Grapalat" w:eastAsia="GHEA Grapalat" w:hAnsi="GHEA Grapalat" w:cs="GHEA Grapalat"/>
          <w:lang w:val="hy-AM"/>
        </w:rPr>
        <w:t>Ծ</w:t>
      </w:r>
      <w:r w:rsidR="0028734F" w:rsidRPr="002E4250">
        <w:rPr>
          <w:rFonts w:ascii="GHEA Grapalat" w:eastAsia="GHEA Grapalat" w:hAnsi="GHEA Grapalat" w:cs="GHEA Grapalat"/>
          <w:lang w:val="hy-AM"/>
        </w:rPr>
        <w:t>րագրում ներառված</w:t>
      </w:r>
      <w:r w:rsidR="00A16BE3" w:rsidRPr="002E4250">
        <w:rPr>
          <w:rFonts w:ascii="GHEA Grapalat" w:eastAsia="GHEA Grapalat" w:hAnsi="GHEA Grapalat" w:cs="GHEA Grapalat"/>
          <w:lang w:val="hy-AM"/>
        </w:rPr>
        <w:t xml:space="preserve"> են</w:t>
      </w:r>
      <w:r w:rsidR="0028734F" w:rsidRPr="002E4250">
        <w:rPr>
          <w:rFonts w:ascii="GHEA Grapalat" w:eastAsia="GHEA Grapalat" w:hAnsi="GHEA Grapalat" w:cs="GHEA Grapalat"/>
          <w:lang w:val="hy-AM"/>
        </w:rPr>
        <w:t xml:space="preserve">՝ </w:t>
      </w:r>
    </w:p>
    <w:p w14:paraId="42038AA8" w14:textId="77777777" w:rsidR="0028734F" w:rsidRPr="00AC2E03" w:rsidRDefault="0028734F" w:rsidP="009433D0">
      <w:pPr>
        <w:pStyle w:val="ListParagraph"/>
        <w:numPr>
          <w:ilvl w:val="0"/>
          <w:numId w:val="7"/>
        </w:numPr>
        <w:ind w:left="0" w:firstLine="360"/>
        <w:jc w:val="both"/>
        <w:rPr>
          <w:rFonts w:ascii="GHEA Grapalat" w:hAnsi="GHEA Grapalat" w:cs="Sylfaen"/>
          <w:b/>
          <w:sz w:val="22"/>
          <w:szCs w:val="22"/>
        </w:rPr>
      </w:pPr>
      <w:r w:rsidRPr="00AC2E03">
        <w:rPr>
          <w:rFonts w:ascii="GHEA Grapalat" w:eastAsia="GHEA Grapalat" w:hAnsi="GHEA Grapalat" w:cs="GHEA Grapalat"/>
          <w:b/>
          <w:sz w:val="22"/>
          <w:szCs w:val="22"/>
          <w:lang w:val="hy-AM"/>
        </w:rPr>
        <w:t>«11001 Սոցիալական պաշտպանության բնագավառի պետական քաղաքականության մշակման, ծրագրերի համակարգման և մոնիթորինգի ծառայություններ</w:t>
      </w:r>
      <w:r w:rsidR="00535A04" w:rsidRPr="00AC2E03">
        <w:rPr>
          <w:rFonts w:ascii="GHEA Grapalat" w:hAnsi="GHEA Grapalat" w:cs="Sylfaen"/>
          <w:b/>
          <w:sz w:val="22"/>
          <w:szCs w:val="22"/>
          <w:lang w:val="hy-AM"/>
        </w:rPr>
        <w:t>»</w:t>
      </w:r>
      <w:r w:rsidR="00BF632F" w:rsidRPr="00AC2E03">
        <w:rPr>
          <w:rFonts w:ascii="GHEA Grapalat" w:hAnsi="GHEA Grapalat" w:cs="Sylfaen"/>
          <w:b/>
          <w:sz w:val="22"/>
          <w:szCs w:val="22"/>
          <w:lang w:val="hy-AM"/>
        </w:rPr>
        <w:t>.</w:t>
      </w:r>
    </w:p>
    <w:p w14:paraId="1CEB3490" w14:textId="7A29C278" w:rsidR="00E95180" w:rsidRPr="00AC2E03" w:rsidRDefault="00535A04" w:rsidP="004F4FF7">
      <w:pPr>
        <w:spacing w:line="240" w:lineRule="auto"/>
        <w:ind w:firstLine="720"/>
        <w:jc w:val="both"/>
        <w:rPr>
          <w:rFonts w:ascii="GHEA Grapalat" w:hAnsi="GHEA Grapalat" w:cs="Sylfaen"/>
          <w:b/>
          <w:lang w:val="af-ZA"/>
        </w:rPr>
      </w:pPr>
      <w:r w:rsidRPr="00AC2E03">
        <w:rPr>
          <w:rFonts w:ascii="GHEA Grapalat" w:hAnsi="GHEA Grapalat" w:cs="Sylfaen"/>
          <w:b/>
          <w:lang w:val="af-ZA"/>
        </w:rPr>
        <w:t>ՀՀ</w:t>
      </w:r>
      <w:r w:rsidR="00A16BE3" w:rsidRPr="00AC2E03">
        <w:rPr>
          <w:rFonts w:ascii="GHEA Grapalat" w:hAnsi="GHEA Grapalat" w:cs="Sylfaen"/>
          <w:b/>
          <w:lang w:val="af-ZA"/>
        </w:rPr>
        <w:t xml:space="preserve"> 2024-2026</w:t>
      </w:r>
      <w:r w:rsidRPr="00AC2E03">
        <w:rPr>
          <w:rFonts w:ascii="GHEA Grapalat" w:hAnsi="GHEA Grapalat" w:cs="Sylfaen"/>
          <w:b/>
          <w:lang w:val="af-ZA"/>
        </w:rPr>
        <w:t xml:space="preserve"> թթ.</w:t>
      </w:r>
      <w:r w:rsidR="00BF632F" w:rsidRPr="00AC2E03">
        <w:rPr>
          <w:rFonts w:ascii="GHEA Grapalat" w:hAnsi="GHEA Grapalat" w:cs="Sylfaen"/>
          <w:b/>
          <w:lang w:val="af-ZA"/>
        </w:rPr>
        <w:t xml:space="preserve"> </w:t>
      </w:r>
      <w:r w:rsidRPr="00AC2E03">
        <w:rPr>
          <w:rFonts w:ascii="GHEA Grapalat" w:hAnsi="GHEA Grapalat" w:cs="Sylfaen"/>
          <w:b/>
          <w:lang w:val="af-ZA"/>
        </w:rPr>
        <w:t>ՄԺԾ ծրագրով  նախատեսվում է</w:t>
      </w:r>
      <w:r w:rsidR="00A16BE3" w:rsidRPr="00AC2E03">
        <w:rPr>
          <w:rFonts w:ascii="GHEA Grapalat" w:hAnsi="GHEA Grapalat" w:cs="Sylfaen"/>
          <w:b/>
          <w:lang w:val="af-ZA"/>
        </w:rPr>
        <w:t xml:space="preserve">  2024</w:t>
      </w:r>
      <w:r w:rsidRPr="00AC2E03">
        <w:rPr>
          <w:rFonts w:ascii="GHEA Grapalat" w:hAnsi="GHEA Grapalat" w:cs="Sylfaen"/>
          <w:b/>
          <w:lang w:val="af-ZA"/>
        </w:rPr>
        <w:t xml:space="preserve">թ.՝ </w:t>
      </w:r>
      <w:r w:rsidR="00A16BE3" w:rsidRPr="00AC2E03">
        <w:rPr>
          <w:rFonts w:ascii="GHEA Grapalat" w:hAnsi="GHEA Grapalat" w:cs="Sylfaen"/>
          <w:b/>
          <w:lang w:val="hy-AM"/>
        </w:rPr>
        <w:t>1,102,519.4</w:t>
      </w:r>
      <w:r w:rsidR="00E95180" w:rsidRPr="00AC2E03">
        <w:rPr>
          <w:rFonts w:ascii="GHEA Grapalat" w:hAnsi="GHEA Grapalat" w:cs="Sylfaen"/>
          <w:b/>
          <w:lang w:val="af-ZA"/>
        </w:rPr>
        <w:t xml:space="preserve"> </w:t>
      </w:r>
      <w:r w:rsidRPr="00AC2E03">
        <w:rPr>
          <w:rFonts w:ascii="GHEA Grapalat" w:hAnsi="GHEA Grapalat" w:cs="Sylfaen"/>
          <w:b/>
          <w:lang w:val="af-ZA"/>
        </w:rPr>
        <w:t>հազ</w:t>
      </w:r>
      <w:r w:rsidR="00BB46D0" w:rsidRPr="00AC2E03">
        <w:rPr>
          <w:rFonts w:ascii="GHEA Grapalat" w:hAnsi="GHEA Grapalat" w:cs="Sylfaen"/>
          <w:b/>
          <w:lang w:val="af-ZA"/>
        </w:rPr>
        <w:t>.</w:t>
      </w:r>
      <w:r w:rsidRPr="00AC2E03">
        <w:rPr>
          <w:rFonts w:ascii="GHEA Grapalat" w:hAnsi="GHEA Grapalat" w:cs="Sylfaen"/>
          <w:b/>
          <w:lang w:val="af-ZA"/>
        </w:rPr>
        <w:t>դրամ, 202</w:t>
      </w:r>
      <w:r w:rsidR="00A16BE3" w:rsidRPr="00AC2E03">
        <w:rPr>
          <w:rFonts w:ascii="GHEA Grapalat" w:hAnsi="GHEA Grapalat" w:cs="Sylfaen"/>
          <w:b/>
          <w:lang w:val="af-ZA"/>
        </w:rPr>
        <w:t>5</w:t>
      </w:r>
      <w:r w:rsidRPr="00AC2E03">
        <w:rPr>
          <w:rFonts w:ascii="GHEA Grapalat" w:hAnsi="GHEA Grapalat" w:cs="Sylfaen"/>
          <w:b/>
          <w:lang w:val="af-ZA"/>
        </w:rPr>
        <w:t xml:space="preserve">թ.՝ </w:t>
      </w:r>
      <w:r w:rsidR="00A16BE3" w:rsidRPr="00AC2E03">
        <w:rPr>
          <w:rFonts w:ascii="GHEA Grapalat" w:hAnsi="GHEA Grapalat" w:cs="Sylfaen"/>
          <w:b/>
          <w:lang w:val="hy-AM"/>
        </w:rPr>
        <w:t>1,102,465.7</w:t>
      </w:r>
      <w:r w:rsidR="00E95180" w:rsidRPr="00AC2E03">
        <w:rPr>
          <w:rFonts w:ascii="GHEA Grapalat" w:hAnsi="GHEA Grapalat" w:cs="Sylfaen"/>
          <w:b/>
          <w:lang w:val="af-ZA"/>
        </w:rPr>
        <w:t xml:space="preserve"> </w:t>
      </w:r>
      <w:r w:rsidRPr="00AC2E03">
        <w:rPr>
          <w:rFonts w:ascii="GHEA Grapalat" w:hAnsi="GHEA Grapalat" w:cs="Sylfaen"/>
          <w:b/>
          <w:lang w:val="af-ZA"/>
        </w:rPr>
        <w:t>հազ.դրամ</w:t>
      </w:r>
      <w:r w:rsidR="00BB46D0" w:rsidRPr="00AC2E03">
        <w:rPr>
          <w:rFonts w:ascii="GHEA Grapalat" w:hAnsi="GHEA Grapalat" w:cs="Sylfaen"/>
          <w:b/>
          <w:lang w:val="af-ZA"/>
        </w:rPr>
        <w:t>, 2025</w:t>
      </w:r>
      <w:r w:rsidRPr="00AC2E03">
        <w:rPr>
          <w:rFonts w:ascii="GHEA Grapalat" w:hAnsi="GHEA Grapalat" w:cs="Sylfaen"/>
          <w:b/>
          <w:lang w:val="af-ZA"/>
        </w:rPr>
        <w:t xml:space="preserve">թ.՝ </w:t>
      </w:r>
      <w:r w:rsidR="00A16BE3" w:rsidRPr="00AC2E03">
        <w:rPr>
          <w:rFonts w:ascii="GHEA Grapalat" w:hAnsi="GHEA Grapalat" w:cs="Sylfaen"/>
          <w:b/>
          <w:lang w:val="hy-AM"/>
        </w:rPr>
        <w:t>1,111</w:t>
      </w:r>
      <w:r w:rsidR="00A16BE3" w:rsidRPr="00AC2E03">
        <w:rPr>
          <w:rFonts w:ascii="GHEA Grapalat" w:hAnsi="GHEA Grapalat" w:cs="Sylfaen"/>
          <w:b/>
          <w:lang w:val="af-ZA"/>
        </w:rPr>
        <w:t>,555</w:t>
      </w:r>
      <w:r w:rsidR="00CC469A" w:rsidRPr="00AC2E03">
        <w:rPr>
          <w:rFonts w:ascii="GHEA Grapalat" w:hAnsi="GHEA Grapalat" w:cs="Sylfaen"/>
          <w:b/>
          <w:lang w:val="af-ZA"/>
        </w:rPr>
        <w:t>.</w:t>
      </w:r>
      <w:r w:rsidR="00A16BE3" w:rsidRPr="00AC2E03">
        <w:rPr>
          <w:rFonts w:ascii="GHEA Grapalat" w:hAnsi="GHEA Grapalat" w:cs="Sylfaen"/>
          <w:b/>
          <w:lang w:val="hy-AM"/>
        </w:rPr>
        <w:t>0</w:t>
      </w:r>
      <w:r w:rsidR="00E95180" w:rsidRPr="00AC2E03">
        <w:rPr>
          <w:rFonts w:ascii="GHEA Grapalat" w:hAnsi="GHEA Grapalat" w:cs="Sylfaen"/>
          <w:b/>
          <w:lang w:val="af-ZA"/>
        </w:rPr>
        <w:t xml:space="preserve"> </w:t>
      </w:r>
      <w:r w:rsidRPr="00AC2E03">
        <w:rPr>
          <w:rFonts w:ascii="GHEA Grapalat" w:hAnsi="GHEA Grapalat" w:cs="Sylfaen"/>
          <w:b/>
          <w:lang w:val="af-ZA"/>
        </w:rPr>
        <w:t xml:space="preserve">հազ. դրամ: </w:t>
      </w:r>
    </w:p>
    <w:p w14:paraId="28DBC03E" w14:textId="2CB98FB7" w:rsidR="005D194E" w:rsidRPr="00AC2E03" w:rsidRDefault="005D194E" w:rsidP="009433D0">
      <w:pPr>
        <w:pStyle w:val="ListParagraph"/>
        <w:numPr>
          <w:ilvl w:val="0"/>
          <w:numId w:val="7"/>
        </w:numPr>
        <w:tabs>
          <w:tab w:val="clear" w:pos="360"/>
          <w:tab w:val="num" w:pos="270"/>
        </w:tabs>
        <w:ind w:left="90" w:firstLine="270"/>
        <w:jc w:val="both"/>
        <w:rPr>
          <w:rFonts w:ascii="GHEA Grapalat" w:hAnsi="GHEA Grapalat" w:cs="Sylfaen"/>
          <w:b/>
          <w:sz w:val="22"/>
          <w:szCs w:val="22"/>
          <w:lang w:val="hy-AM"/>
        </w:rPr>
      </w:pPr>
      <w:r w:rsidRPr="00AC2E03">
        <w:rPr>
          <w:rFonts w:ascii="GHEA Grapalat" w:hAnsi="GHEA Grapalat" w:cs="Sylfaen"/>
          <w:b/>
          <w:sz w:val="22"/>
          <w:szCs w:val="22"/>
          <w:lang w:val="hy-AM"/>
        </w:rPr>
        <w:t>«11002 Սոցիալական պաշտպանության առանձին  ծրագրերի իրականացման ապահովում /պահպանում/».</w:t>
      </w:r>
    </w:p>
    <w:p w14:paraId="014DFC51" w14:textId="00EAE2D5" w:rsidR="005D194E" w:rsidRPr="00AC2E03" w:rsidRDefault="005D194E" w:rsidP="004F4FF7">
      <w:pPr>
        <w:spacing w:line="240" w:lineRule="auto"/>
        <w:ind w:firstLine="360"/>
        <w:jc w:val="both"/>
        <w:rPr>
          <w:rFonts w:ascii="GHEA Grapalat" w:hAnsi="GHEA Grapalat" w:cs="Sylfaen"/>
          <w:b/>
          <w:lang w:val="hy-AM"/>
        </w:rPr>
      </w:pPr>
      <w:r w:rsidRPr="00AC2E03">
        <w:rPr>
          <w:rFonts w:ascii="GHEA Grapalat" w:hAnsi="GHEA Grapalat" w:cs="Sylfaen"/>
          <w:b/>
          <w:lang w:val="af-ZA"/>
        </w:rPr>
        <w:t>ՀՀ</w:t>
      </w:r>
      <w:r w:rsidR="00A16BE3" w:rsidRPr="00AC2E03">
        <w:rPr>
          <w:rFonts w:ascii="GHEA Grapalat" w:hAnsi="GHEA Grapalat" w:cs="Sylfaen"/>
          <w:b/>
          <w:lang w:val="af-ZA"/>
        </w:rPr>
        <w:t xml:space="preserve"> 2024-2026</w:t>
      </w:r>
      <w:r w:rsidRPr="00AC2E03">
        <w:rPr>
          <w:rFonts w:ascii="GHEA Grapalat" w:hAnsi="GHEA Grapalat" w:cs="Sylfaen"/>
          <w:b/>
          <w:lang w:val="af-ZA"/>
        </w:rPr>
        <w:t xml:space="preserve"> թթ. ՄԺԾ ծրագրով  նախատեսվում է</w:t>
      </w:r>
      <w:r w:rsidR="00A16BE3" w:rsidRPr="00AC2E03">
        <w:rPr>
          <w:rFonts w:ascii="GHEA Grapalat" w:hAnsi="GHEA Grapalat" w:cs="Sylfaen"/>
          <w:b/>
          <w:lang w:val="af-ZA"/>
        </w:rPr>
        <w:t xml:space="preserve">  2024</w:t>
      </w:r>
      <w:r w:rsidRPr="00AC2E03">
        <w:rPr>
          <w:rFonts w:ascii="GHEA Grapalat" w:hAnsi="GHEA Grapalat" w:cs="Sylfaen"/>
          <w:b/>
          <w:lang w:val="af-ZA"/>
        </w:rPr>
        <w:t xml:space="preserve">թ.՝ </w:t>
      </w:r>
      <w:r w:rsidR="00A16BE3" w:rsidRPr="00AC2E03">
        <w:rPr>
          <w:rFonts w:ascii="GHEA Grapalat" w:hAnsi="GHEA Grapalat" w:cs="Sylfaen"/>
          <w:b/>
          <w:lang w:val="hy-AM"/>
        </w:rPr>
        <w:t>7</w:t>
      </w:r>
      <w:r w:rsidR="00A33889" w:rsidRPr="00AC2E03">
        <w:rPr>
          <w:rFonts w:ascii="GHEA Grapalat" w:hAnsi="GHEA Grapalat" w:cs="Sylfaen"/>
          <w:b/>
          <w:lang w:val="af-ZA"/>
        </w:rPr>
        <w:t>,</w:t>
      </w:r>
      <w:r w:rsidR="00A16BE3" w:rsidRPr="00AC2E03">
        <w:rPr>
          <w:rFonts w:ascii="GHEA Grapalat" w:hAnsi="GHEA Grapalat" w:cs="Sylfaen"/>
          <w:b/>
          <w:lang w:val="af-ZA"/>
        </w:rPr>
        <w:t>1</w:t>
      </w:r>
      <w:r w:rsidR="00A16BE3" w:rsidRPr="00AC2E03">
        <w:rPr>
          <w:rFonts w:ascii="GHEA Grapalat" w:hAnsi="GHEA Grapalat" w:cs="Sylfaen"/>
          <w:b/>
          <w:lang w:val="hy-AM"/>
        </w:rPr>
        <w:t>44,228</w:t>
      </w:r>
      <w:r w:rsidR="000E5F31" w:rsidRPr="00AC2E03">
        <w:rPr>
          <w:rFonts w:ascii="GHEA Grapalat" w:hAnsi="GHEA Grapalat" w:cs="Sylfaen"/>
          <w:b/>
          <w:lang w:val="hy-AM"/>
        </w:rPr>
        <w:t>.</w:t>
      </w:r>
      <w:r w:rsidR="00A16BE3" w:rsidRPr="00AC2E03">
        <w:rPr>
          <w:rFonts w:ascii="GHEA Grapalat" w:hAnsi="GHEA Grapalat" w:cs="Sylfaen"/>
          <w:b/>
          <w:lang w:val="hy-AM"/>
        </w:rPr>
        <w:t>9</w:t>
      </w:r>
      <w:r w:rsidRPr="00AC2E03">
        <w:rPr>
          <w:rFonts w:ascii="GHEA Grapalat" w:hAnsi="GHEA Grapalat" w:cs="Sylfaen"/>
          <w:b/>
          <w:lang w:val="af-ZA"/>
        </w:rPr>
        <w:t xml:space="preserve"> հազ.</w:t>
      </w:r>
      <w:r w:rsidR="002E4250">
        <w:rPr>
          <w:rFonts w:ascii="GHEA Grapalat" w:hAnsi="GHEA Grapalat" w:cs="Sylfaen"/>
          <w:b/>
          <w:lang w:val="hy-AM"/>
        </w:rPr>
        <w:t xml:space="preserve"> </w:t>
      </w:r>
      <w:r w:rsidRPr="00AC2E03">
        <w:rPr>
          <w:rFonts w:ascii="GHEA Grapalat" w:hAnsi="GHEA Grapalat" w:cs="Sylfaen"/>
          <w:b/>
          <w:lang w:val="af-ZA"/>
        </w:rPr>
        <w:t>դրամ</w:t>
      </w:r>
      <w:r w:rsidR="00A16BE3" w:rsidRPr="00AC2E03">
        <w:rPr>
          <w:rFonts w:ascii="GHEA Grapalat" w:hAnsi="GHEA Grapalat" w:cs="Sylfaen"/>
          <w:b/>
          <w:lang w:val="af-ZA"/>
        </w:rPr>
        <w:t>, 2025</w:t>
      </w:r>
      <w:r w:rsidRPr="00AC2E03">
        <w:rPr>
          <w:rFonts w:ascii="GHEA Grapalat" w:hAnsi="GHEA Grapalat" w:cs="Sylfaen"/>
          <w:b/>
          <w:lang w:val="af-ZA"/>
        </w:rPr>
        <w:t xml:space="preserve">թ.՝ </w:t>
      </w:r>
      <w:r w:rsidR="00A16BE3" w:rsidRPr="00AC2E03">
        <w:rPr>
          <w:rFonts w:ascii="GHEA Grapalat" w:hAnsi="GHEA Grapalat" w:cs="Sylfaen"/>
          <w:b/>
          <w:lang w:val="hy-AM"/>
        </w:rPr>
        <w:t>7</w:t>
      </w:r>
      <w:r w:rsidR="00A16BE3" w:rsidRPr="00AC2E03">
        <w:rPr>
          <w:rFonts w:ascii="GHEA Grapalat" w:hAnsi="GHEA Grapalat" w:cs="Sylfaen"/>
          <w:b/>
          <w:lang w:val="af-ZA"/>
        </w:rPr>
        <w:t>,2</w:t>
      </w:r>
      <w:r w:rsidR="00A16BE3" w:rsidRPr="00AC2E03">
        <w:rPr>
          <w:rFonts w:ascii="GHEA Grapalat" w:hAnsi="GHEA Grapalat" w:cs="Sylfaen"/>
          <w:b/>
          <w:lang w:val="hy-AM"/>
        </w:rPr>
        <w:t>04,534</w:t>
      </w:r>
      <w:r w:rsidR="000E5F31" w:rsidRPr="00AC2E03">
        <w:rPr>
          <w:rFonts w:ascii="GHEA Grapalat" w:hAnsi="GHEA Grapalat" w:cs="Sylfaen"/>
          <w:b/>
          <w:lang w:val="hy-AM"/>
        </w:rPr>
        <w:t>.</w:t>
      </w:r>
      <w:r w:rsidR="00A16BE3" w:rsidRPr="00AC2E03">
        <w:rPr>
          <w:rFonts w:ascii="GHEA Grapalat" w:hAnsi="GHEA Grapalat" w:cs="Sylfaen"/>
          <w:b/>
          <w:lang w:val="hy-AM"/>
        </w:rPr>
        <w:t>9</w:t>
      </w:r>
      <w:r w:rsidR="000E5F31" w:rsidRPr="00AC2E03">
        <w:rPr>
          <w:rFonts w:ascii="GHEA Grapalat" w:hAnsi="GHEA Grapalat" w:cs="Sylfaen"/>
          <w:b/>
          <w:lang w:val="af-ZA"/>
        </w:rPr>
        <w:t xml:space="preserve"> </w:t>
      </w:r>
      <w:r w:rsidRPr="00AC2E03">
        <w:rPr>
          <w:rFonts w:ascii="GHEA Grapalat" w:hAnsi="GHEA Grapalat" w:cs="Sylfaen"/>
          <w:b/>
          <w:lang w:val="af-ZA"/>
        </w:rPr>
        <w:t>հազ.</w:t>
      </w:r>
      <w:r w:rsidR="002E4250">
        <w:rPr>
          <w:rFonts w:ascii="GHEA Grapalat" w:hAnsi="GHEA Grapalat" w:cs="Sylfaen"/>
          <w:b/>
          <w:lang w:val="hy-AM"/>
        </w:rPr>
        <w:t xml:space="preserve"> </w:t>
      </w:r>
      <w:r w:rsidRPr="00AC2E03">
        <w:rPr>
          <w:rFonts w:ascii="GHEA Grapalat" w:hAnsi="GHEA Grapalat" w:cs="Sylfaen"/>
          <w:b/>
          <w:lang w:val="af-ZA"/>
        </w:rPr>
        <w:t>դրամ</w:t>
      </w:r>
      <w:r w:rsidR="00A16BE3" w:rsidRPr="00AC2E03">
        <w:rPr>
          <w:rFonts w:ascii="GHEA Grapalat" w:hAnsi="GHEA Grapalat" w:cs="Sylfaen"/>
          <w:b/>
          <w:lang w:val="af-ZA"/>
        </w:rPr>
        <w:t>, 2026</w:t>
      </w:r>
      <w:r w:rsidRPr="00AC2E03">
        <w:rPr>
          <w:rFonts w:ascii="GHEA Grapalat" w:hAnsi="GHEA Grapalat" w:cs="Sylfaen"/>
          <w:b/>
          <w:lang w:val="af-ZA"/>
        </w:rPr>
        <w:t xml:space="preserve">թ.՝ </w:t>
      </w:r>
      <w:r w:rsidR="00A16BE3" w:rsidRPr="00AC2E03">
        <w:rPr>
          <w:rFonts w:ascii="GHEA Grapalat" w:hAnsi="GHEA Grapalat" w:cs="Sylfaen"/>
          <w:b/>
          <w:lang w:val="hy-AM"/>
        </w:rPr>
        <w:t>7</w:t>
      </w:r>
      <w:r w:rsidR="000E5F31" w:rsidRPr="00AC2E03">
        <w:rPr>
          <w:rFonts w:ascii="GHEA Grapalat" w:hAnsi="GHEA Grapalat" w:cs="Sylfaen"/>
          <w:b/>
          <w:lang w:val="af-ZA"/>
        </w:rPr>
        <w:t>,</w:t>
      </w:r>
      <w:r w:rsidR="00A16BE3" w:rsidRPr="00AC2E03">
        <w:rPr>
          <w:rFonts w:ascii="GHEA Grapalat" w:hAnsi="GHEA Grapalat" w:cs="Sylfaen"/>
          <w:b/>
          <w:lang w:val="hy-AM"/>
        </w:rPr>
        <w:t>240,171</w:t>
      </w:r>
      <w:r w:rsidR="000E5F31" w:rsidRPr="00AC2E03">
        <w:rPr>
          <w:rFonts w:ascii="GHEA Grapalat" w:hAnsi="GHEA Grapalat" w:cs="Sylfaen"/>
          <w:b/>
          <w:lang w:val="hy-AM"/>
        </w:rPr>
        <w:t>.</w:t>
      </w:r>
      <w:r w:rsidR="00A16BE3" w:rsidRPr="00AC2E03">
        <w:rPr>
          <w:rFonts w:ascii="GHEA Grapalat" w:hAnsi="GHEA Grapalat" w:cs="Sylfaen"/>
          <w:b/>
          <w:lang w:val="hy-AM"/>
        </w:rPr>
        <w:t>0</w:t>
      </w:r>
      <w:r w:rsidR="000E5F31" w:rsidRPr="00AC2E03">
        <w:rPr>
          <w:rFonts w:ascii="GHEA Grapalat" w:hAnsi="GHEA Grapalat" w:cs="Sylfaen"/>
          <w:b/>
          <w:lang w:val="af-ZA"/>
        </w:rPr>
        <w:t xml:space="preserve"> </w:t>
      </w:r>
      <w:r w:rsidRPr="00AC2E03">
        <w:rPr>
          <w:rFonts w:ascii="GHEA Grapalat" w:hAnsi="GHEA Grapalat" w:cs="Sylfaen"/>
          <w:b/>
          <w:lang w:val="af-ZA"/>
        </w:rPr>
        <w:t>հազ.</w:t>
      </w:r>
      <w:r w:rsidR="002E4250">
        <w:rPr>
          <w:rFonts w:ascii="GHEA Grapalat" w:hAnsi="GHEA Grapalat" w:cs="Sylfaen"/>
          <w:b/>
          <w:lang w:val="hy-AM"/>
        </w:rPr>
        <w:t xml:space="preserve"> </w:t>
      </w:r>
      <w:r w:rsidRPr="00AC2E03">
        <w:rPr>
          <w:rFonts w:ascii="GHEA Grapalat" w:hAnsi="GHEA Grapalat" w:cs="Sylfaen"/>
          <w:b/>
          <w:lang w:val="af-ZA"/>
        </w:rPr>
        <w:t>դրամ</w:t>
      </w:r>
      <w:r w:rsidRPr="00AC2E03">
        <w:rPr>
          <w:rFonts w:ascii="GHEA Grapalat" w:hAnsi="GHEA Grapalat" w:cs="Sylfaen"/>
          <w:b/>
          <w:lang w:val="hy-AM"/>
        </w:rPr>
        <w:t>:</w:t>
      </w:r>
    </w:p>
    <w:p w14:paraId="45011F96" w14:textId="2673F77A" w:rsidR="00082088" w:rsidRPr="00AC2E03" w:rsidRDefault="0028734F" w:rsidP="009433D0">
      <w:pPr>
        <w:pStyle w:val="ListParagraph"/>
        <w:numPr>
          <w:ilvl w:val="0"/>
          <w:numId w:val="7"/>
        </w:numPr>
        <w:ind w:left="0" w:firstLine="360"/>
        <w:jc w:val="both"/>
        <w:rPr>
          <w:rFonts w:ascii="GHEA Grapalat" w:hAnsi="GHEA Grapalat" w:cs="Sylfaen"/>
          <w:b/>
          <w:sz w:val="22"/>
          <w:szCs w:val="22"/>
        </w:rPr>
      </w:pPr>
      <w:r w:rsidRPr="00AC2E03">
        <w:rPr>
          <w:rFonts w:ascii="GHEA Grapalat" w:eastAsia="GHEA Grapalat" w:hAnsi="GHEA Grapalat" w:cs="GHEA Grapalat"/>
          <w:b/>
          <w:sz w:val="22"/>
          <w:szCs w:val="22"/>
          <w:lang w:val="hy-AM"/>
        </w:rPr>
        <w:t>«</w:t>
      </w:r>
      <w:r w:rsidRPr="00AC2E03">
        <w:rPr>
          <w:rFonts w:ascii="GHEA Grapalat" w:eastAsia="GHEA Grapalat" w:hAnsi="GHEA Grapalat" w:cs="GHEA Grapalat"/>
          <w:b/>
          <w:sz w:val="22"/>
          <w:szCs w:val="22"/>
        </w:rPr>
        <w:t>11003</w:t>
      </w:r>
      <w:r w:rsidRPr="00AC2E03">
        <w:rPr>
          <w:rFonts w:ascii="GHEA Grapalat" w:eastAsia="GHEA Grapalat" w:hAnsi="GHEA Grapalat" w:cs="GHEA Grapalat"/>
          <w:b/>
          <w:sz w:val="22"/>
          <w:szCs w:val="22"/>
          <w:lang w:val="hy-AM"/>
        </w:rPr>
        <w:t xml:space="preserve"> </w:t>
      </w:r>
      <w:r w:rsidRPr="00AC2E03">
        <w:rPr>
          <w:rFonts w:ascii="GHEA Grapalat" w:eastAsia="GHEA Grapalat" w:hAnsi="GHEA Grapalat" w:cs="GHEA Grapalat"/>
          <w:b/>
          <w:sz w:val="22"/>
          <w:szCs w:val="22"/>
        </w:rPr>
        <w:t>Հանրային իրազեկման միջոցառումների իրականացում</w:t>
      </w:r>
      <w:r w:rsidRPr="00AC2E03">
        <w:rPr>
          <w:rFonts w:ascii="GHEA Grapalat" w:hAnsi="GHEA Grapalat" w:cs="Sylfaen"/>
          <w:b/>
          <w:sz w:val="22"/>
          <w:szCs w:val="22"/>
          <w:lang w:val="hy-AM"/>
        </w:rPr>
        <w:t>»</w:t>
      </w:r>
      <w:r w:rsidR="00A16BE3" w:rsidRPr="00AC2E03">
        <w:rPr>
          <w:rFonts w:ascii="GHEA Grapalat" w:hAnsi="GHEA Grapalat" w:cs="Sylfaen"/>
          <w:b/>
          <w:sz w:val="22"/>
          <w:szCs w:val="22"/>
        </w:rPr>
        <w:t>.</w:t>
      </w:r>
    </w:p>
    <w:p w14:paraId="7ADEBBD0" w14:textId="3016AFF3" w:rsidR="005D194E" w:rsidRPr="00AC2E03" w:rsidRDefault="00082088" w:rsidP="00B45EAA">
      <w:pPr>
        <w:spacing w:after="0" w:line="240" w:lineRule="auto"/>
        <w:ind w:firstLine="720"/>
        <w:jc w:val="both"/>
        <w:rPr>
          <w:rFonts w:ascii="GHEA Grapalat" w:hAnsi="GHEA Grapalat" w:cs="Calibri"/>
          <w:b/>
          <w:lang w:val="de-AT"/>
        </w:rPr>
      </w:pPr>
      <w:r w:rsidRPr="00AC2E03">
        <w:rPr>
          <w:rFonts w:ascii="GHEA Grapalat" w:hAnsi="GHEA Grapalat" w:cs="Calibri"/>
          <w:b/>
          <w:lang w:val="hy-AM"/>
        </w:rPr>
        <w:t xml:space="preserve">ՀՀ </w:t>
      </w:r>
      <w:r w:rsidR="00A16BE3" w:rsidRPr="00AC2E03">
        <w:rPr>
          <w:rFonts w:ascii="GHEA Grapalat" w:hAnsi="GHEA Grapalat" w:cs="Calibri"/>
          <w:b/>
          <w:lang w:val="af-ZA"/>
        </w:rPr>
        <w:t>2024</w:t>
      </w:r>
      <w:r w:rsidRPr="00AC2E03">
        <w:rPr>
          <w:rFonts w:ascii="GHEA Grapalat" w:hAnsi="GHEA Grapalat" w:cs="Calibri"/>
          <w:b/>
          <w:lang w:val="af-ZA"/>
        </w:rPr>
        <w:t>-202</w:t>
      </w:r>
      <w:r w:rsidR="00A16BE3" w:rsidRPr="00AC2E03">
        <w:rPr>
          <w:rFonts w:ascii="GHEA Grapalat" w:hAnsi="GHEA Grapalat" w:cs="Calibri"/>
          <w:b/>
          <w:lang w:val="hy-AM"/>
        </w:rPr>
        <w:t>6</w:t>
      </w:r>
      <w:r w:rsidRPr="00AC2E03">
        <w:rPr>
          <w:rFonts w:ascii="GHEA Grapalat" w:hAnsi="GHEA Grapalat" w:cs="Calibri"/>
          <w:b/>
          <w:lang w:val="af-ZA"/>
        </w:rPr>
        <w:t xml:space="preserve"> </w:t>
      </w:r>
      <w:r w:rsidRPr="00AC2E03">
        <w:rPr>
          <w:rFonts w:ascii="GHEA Grapalat" w:hAnsi="GHEA Grapalat" w:cs="Sylfaen"/>
          <w:b/>
          <w:lang w:val="af-ZA"/>
        </w:rPr>
        <w:t>թթ</w:t>
      </w:r>
      <w:r w:rsidRPr="00AC2E03">
        <w:rPr>
          <w:rFonts w:ascii="GHEA Grapalat" w:hAnsi="GHEA Grapalat" w:cs="Sylfaen"/>
          <w:b/>
          <w:lang w:val="hy-AM"/>
        </w:rPr>
        <w:t>.</w:t>
      </w:r>
      <w:r w:rsidR="00D42DE1" w:rsidRPr="00AC2E03">
        <w:rPr>
          <w:rFonts w:ascii="GHEA Grapalat" w:hAnsi="GHEA Grapalat" w:cs="Calibri"/>
          <w:b/>
          <w:lang w:val="de-AT"/>
        </w:rPr>
        <w:t xml:space="preserve"> </w:t>
      </w:r>
      <w:r w:rsidRPr="00AC2E03">
        <w:rPr>
          <w:rFonts w:ascii="GHEA Grapalat" w:hAnsi="GHEA Grapalat" w:cs="Sylfaen"/>
          <w:b/>
          <w:lang w:val="af-ZA"/>
        </w:rPr>
        <w:t>ՄԺԾ ծրագր</w:t>
      </w:r>
      <w:r w:rsidRPr="00AC2E03">
        <w:rPr>
          <w:rFonts w:ascii="GHEA Grapalat" w:hAnsi="GHEA Grapalat" w:cs="Sylfaen"/>
          <w:b/>
          <w:lang w:val="hy-AM"/>
        </w:rPr>
        <w:t>ով</w:t>
      </w:r>
      <w:r w:rsidRPr="00AC2E03">
        <w:rPr>
          <w:rFonts w:ascii="GHEA Grapalat" w:hAnsi="GHEA Grapalat" w:cs="Calibri"/>
          <w:b/>
          <w:lang w:val="af-ZA"/>
        </w:rPr>
        <w:t xml:space="preserve">  նախատեսվում է </w:t>
      </w:r>
      <w:r w:rsidR="00866F2B" w:rsidRPr="00AC2E03">
        <w:rPr>
          <w:rFonts w:ascii="GHEA Grapalat" w:hAnsi="GHEA Grapalat" w:cs="Calibri"/>
          <w:b/>
          <w:lang w:val="hy-AM"/>
        </w:rPr>
        <w:t>յուրաքանչյուր տարվա համար</w:t>
      </w:r>
      <w:r w:rsidR="002E4250">
        <w:rPr>
          <w:rFonts w:ascii="GHEA Grapalat" w:hAnsi="GHEA Grapalat" w:cs="Calibri"/>
          <w:b/>
          <w:lang w:val="af-ZA"/>
        </w:rPr>
        <w:t xml:space="preserve"> 21,</w:t>
      </w:r>
      <w:r w:rsidR="002E4250">
        <w:rPr>
          <w:rFonts w:ascii="GHEA Grapalat" w:hAnsi="GHEA Grapalat" w:cs="Calibri"/>
          <w:b/>
          <w:lang w:val="hy-AM"/>
        </w:rPr>
        <w:t xml:space="preserve"> </w:t>
      </w:r>
      <w:r w:rsidRPr="00AC2E03">
        <w:rPr>
          <w:rFonts w:ascii="GHEA Grapalat" w:hAnsi="GHEA Grapalat" w:cs="Calibri"/>
          <w:b/>
          <w:lang w:val="af-ZA"/>
        </w:rPr>
        <w:t xml:space="preserve">327.4 </w:t>
      </w:r>
      <w:r w:rsidR="00E0321E" w:rsidRPr="00AC2E03">
        <w:rPr>
          <w:rFonts w:ascii="GHEA Grapalat" w:hAnsi="GHEA Grapalat" w:cs="Calibri"/>
          <w:b/>
          <w:lang w:val="af-ZA"/>
        </w:rPr>
        <w:t>հազ.</w:t>
      </w:r>
      <w:r w:rsidRPr="00AC2E03">
        <w:rPr>
          <w:rFonts w:ascii="GHEA Grapalat" w:hAnsi="GHEA Grapalat" w:cs="Calibri"/>
          <w:b/>
          <w:lang w:val="af-ZA"/>
        </w:rPr>
        <w:t>դրամ</w:t>
      </w:r>
      <w:r w:rsidRPr="00AC2E03">
        <w:rPr>
          <w:rFonts w:ascii="GHEA Grapalat" w:hAnsi="GHEA Grapalat" w:cs="Calibri"/>
          <w:b/>
          <w:lang w:val="de-AT"/>
        </w:rPr>
        <w:t>:</w:t>
      </w:r>
    </w:p>
    <w:p w14:paraId="59F754DB" w14:textId="796D8D9D" w:rsidR="00890AC8" w:rsidRPr="00AC2E03" w:rsidRDefault="00082088" w:rsidP="00B45EAA">
      <w:pPr>
        <w:spacing w:after="0" w:line="240" w:lineRule="auto"/>
        <w:ind w:firstLine="720"/>
        <w:jc w:val="both"/>
        <w:rPr>
          <w:rFonts w:ascii="GHEA Grapalat" w:hAnsi="GHEA Grapalat" w:cs="Calibri"/>
          <w:b/>
          <w:lang w:val="de-AT"/>
        </w:rPr>
      </w:pPr>
      <w:r w:rsidRPr="00AC2E03">
        <w:rPr>
          <w:rFonts w:ascii="GHEA Grapalat" w:hAnsi="GHEA Grapalat" w:cs="Calibri"/>
          <w:b/>
          <w:lang w:val="de-AT"/>
        </w:rPr>
        <w:t xml:space="preserve"> </w:t>
      </w:r>
    </w:p>
    <w:p w14:paraId="66D9692E" w14:textId="418B794F" w:rsidR="00473582" w:rsidRPr="00AC2E03" w:rsidRDefault="00E145FE" w:rsidP="009433D0">
      <w:pPr>
        <w:pStyle w:val="ListParagraph"/>
        <w:numPr>
          <w:ilvl w:val="0"/>
          <w:numId w:val="7"/>
        </w:numPr>
        <w:tabs>
          <w:tab w:val="clear" w:pos="360"/>
          <w:tab w:val="left" w:pos="0"/>
        </w:tabs>
        <w:ind w:left="0" w:firstLine="270"/>
        <w:contextualSpacing/>
        <w:jc w:val="both"/>
        <w:rPr>
          <w:rFonts w:ascii="GHEA Grapalat" w:hAnsi="GHEA Grapalat" w:cs="Sylfaen"/>
          <w:b/>
          <w:sz w:val="22"/>
          <w:szCs w:val="22"/>
          <w:lang w:val="hy-AM"/>
        </w:rPr>
      </w:pPr>
      <w:r w:rsidRPr="00AC2E03">
        <w:rPr>
          <w:rFonts w:ascii="GHEA Grapalat" w:eastAsia="GHEA Grapalat" w:hAnsi="GHEA Grapalat" w:cs="GHEA Grapalat"/>
          <w:b/>
          <w:sz w:val="22"/>
          <w:szCs w:val="22"/>
          <w:lang w:val="hy-AM"/>
        </w:rPr>
        <w:t>«11004 Սոցիալական պաշտպանության ոլորտի տեղեկատվական համակարգի սպասարկման, (կատարելագործման)` շահագործման և տեղեկատվության տրամադրման ծառայություններ</w:t>
      </w:r>
      <w:r w:rsidRPr="00AC2E03">
        <w:rPr>
          <w:rFonts w:ascii="GHEA Grapalat" w:hAnsi="GHEA Grapalat" w:cs="Sylfaen"/>
          <w:b/>
          <w:sz w:val="22"/>
          <w:szCs w:val="22"/>
          <w:lang w:val="hy-AM"/>
        </w:rPr>
        <w:t>»</w:t>
      </w:r>
    </w:p>
    <w:p w14:paraId="7F4FE2E8" w14:textId="48AC97A9" w:rsidR="00473582" w:rsidRPr="00AC2E03" w:rsidRDefault="00473582" w:rsidP="004A2BA8">
      <w:pPr>
        <w:spacing w:after="0"/>
        <w:ind w:firstLine="720"/>
        <w:contextualSpacing/>
        <w:jc w:val="both"/>
        <w:rPr>
          <w:rFonts w:ascii="GHEA Grapalat" w:eastAsia="Times New Roman" w:hAnsi="GHEA Grapalat" w:cs="Sylfaen"/>
          <w:b/>
          <w:bCs/>
          <w:lang w:val="pt-BR"/>
        </w:rPr>
      </w:pPr>
      <w:bookmarkStart w:id="9" w:name="_Hlk103854253"/>
      <w:r w:rsidRPr="00AC2E03">
        <w:rPr>
          <w:rFonts w:ascii="GHEA Grapalat" w:eastAsia="Times New Roman" w:hAnsi="GHEA Grapalat" w:cs="Sylfaen"/>
          <w:b/>
          <w:bCs/>
          <w:lang w:val="pt-BR"/>
        </w:rPr>
        <w:t>ՀՀ ՄԺԾ 2023-2025</w:t>
      </w:r>
      <w:r w:rsidRPr="00AC2E03">
        <w:rPr>
          <w:rFonts w:ascii="GHEA Grapalat" w:eastAsia="Times New Roman" w:hAnsi="GHEA Grapalat" w:cs="Sylfaen"/>
          <w:b/>
          <w:bCs/>
          <w:lang w:val="hy-AM"/>
        </w:rPr>
        <w:t xml:space="preserve"> </w:t>
      </w:r>
      <w:r w:rsidRPr="00AC2E03">
        <w:rPr>
          <w:rFonts w:ascii="GHEA Grapalat" w:eastAsia="Times New Roman" w:hAnsi="GHEA Grapalat" w:cs="Sylfaen"/>
          <w:b/>
          <w:bCs/>
          <w:lang w:val="pt-BR"/>
        </w:rPr>
        <w:t>թթ. ծրագրով միջոցառման համար հաստատվել է 2022</w:t>
      </w:r>
      <w:r w:rsidRPr="00AC2E03">
        <w:rPr>
          <w:rFonts w:ascii="GHEA Grapalat" w:eastAsia="Times New Roman" w:hAnsi="GHEA Grapalat" w:cs="Sylfaen"/>
          <w:b/>
          <w:bCs/>
          <w:lang w:val="hy-AM"/>
        </w:rPr>
        <w:t xml:space="preserve"> </w:t>
      </w:r>
      <w:r w:rsidRPr="00AC2E03">
        <w:rPr>
          <w:rFonts w:ascii="GHEA Grapalat" w:eastAsia="Times New Roman" w:hAnsi="GHEA Grapalat" w:cs="Sylfaen"/>
          <w:b/>
          <w:bCs/>
          <w:lang w:val="pt-BR"/>
        </w:rPr>
        <w:t>թվականին` 311,219,500.0 հազ. դրամ (ներառյալ ԱԱՀ-ն):</w:t>
      </w:r>
    </w:p>
    <w:p w14:paraId="27E6E3AA" w14:textId="77777777" w:rsidR="0075010A" w:rsidRPr="00AC2E03" w:rsidRDefault="00473582" w:rsidP="004A2BA8">
      <w:pPr>
        <w:spacing w:after="0"/>
        <w:ind w:firstLine="720"/>
        <w:contextualSpacing/>
        <w:jc w:val="both"/>
        <w:rPr>
          <w:rFonts w:ascii="GHEA Grapalat" w:eastAsia="Times New Roman" w:hAnsi="GHEA Grapalat" w:cs="Sylfaen"/>
          <w:b/>
          <w:bCs/>
          <w:lang w:val="pt-BR"/>
        </w:rPr>
      </w:pPr>
      <w:r w:rsidRPr="00AC2E03">
        <w:rPr>
          <w:rFonts w:ascii="GHEA Grapalat" w:eastAsia="Times New Roman" w:hAnsi="GHEA Grapalat" w:cs="Sylfaen"/>
          <w:b/>
          <w:bCs/>
          <w:lang w:val="pt-BR"/>
        </w:rPr>
        <w:t>ՀՀ 2023</w:t>
      </w:r>
      <w:r w:rsidRPr="00AC2E03">
        <w:rPr>
          <w:rFonts w:ascii="GHEA Grapalat" w:eastAsia="Times New Roman" w:hAnsi="GHEA Grapalat" w:cs="Sylfaen"/>
          <w:b/>
          <w:bCs/>
          <w:lang w:val="hy-AM"/>
        </w:rPr>
        <w:t xml:space="preserve"> </w:t>
      </w:r>
      <w:r w:rsidRPr="00AC2E03">
        <w:rPr>
          <w:rFonts w:ascii="GHEA Grapalat" w:eastAsia="Times New Roman" w:hAnsi="GHEA Grapalat" w:cs="Sylfaen"/>
          <w:b/>
          <w:bCs/>
          <w:lang w:val="pt-BR"/>
        </w:rPr>
        <w:t>թ</w:t>
      </w:r>
      <w:r w:rsidRPr="00AC2E03">
        <w:rPr>
          <w:rFonts w:ascii="GHEA Grapalat" w:eastAsia="Times New Roman" w:hAnsi="GHEA Grapalat" w:cs="Sylfaen"/>
          <w:b/>
          <w:bCs/>
          <w:lang w:val="hy-AM"/>
        </w:rPr>
        <w:t>վականի</w:t>
      </w:r>
      <w:r w:rsidRPr="00AC2E03">
        <w:rPr>
          <w:rFonts w:ascii="GHEA Grapalat" w:eastAsia="Times New Roman" w:hAnsi="GHEA Grapalat" w:cs="Sylfaen"/>
          <w:b/>
          <w:bCs/>
          <w:lang w:val="pt-BR"/>
        </w:rPr>
        <w:t xml:space="preserve"> պետական բյուջեով միջոցառման համար հատկացվել է 311,219,500</w:t>
      </w:r>
      <w:r w:rsidR="0075010A" w:rsidRPr="00AC2E03">
        <w:rPr>
          <w:rFonts w:ascii="GHEA Grapalat" w:eastAsia="Times New Roman" w:hAnsi="GHEA Grapalat" w:cs="Sylfaen"/>
          <w:b/>
          <w:bCs/>
          <w:lang w:val="pt-BR"/>
        </w:rPr>
        <w:t>.0 հազ. դրամ (ներառյալ ԱԱՀ-ն) :</w:t>
      </w:r>
    </w:p>
    <w:p w14:paraId="1E132498" w14:textId="6FB5AE26" w:rsidR="00473582" w:rsidRPr="00AC2E03" w:rsidRDefault="00473582" w:rsidP="004A2BA8">
      <w:pPr>
        <w:spacing w:after="0"/>
        <w:ind w:firstLine="720"/>
        <w:contextualSpacing/>
        <w:jc w:val="both"/>
        <w:rPr>
          <w:rFonts w:ascii="GHEA Grapalat" w:eastAsia="Times New Roman" w:hAnsi="GHEA Grapalat" w:cs="Sylfaen"/>
          <w:b/>
          <w:bCs/>
          <w:lang w:val="pt-BR"/>
        </w:rPr>
      </w:pPr>
      <w:r w:rsidRPr="00AC2E03">
        <w:rPr>
          <w:rFonts w:ascii="GHEA Grapalat" w:eastAsia="Times New Roman" w:hAnsi="GHEA Grapalat" w:cs="Sylfaen"/>
          <w:b/>
          <w:bCs/>
          <w:lang w:val="pt-BR"/>
        </w:rPr>
        <w:t>ՀՀ ՄԺԾ 2024-2026</w:t>
      </w:r>
      <w:r w:rsidR="006B0859" w:rsidRPr="00AC2E03">
        <w:rPr>
          <w:rFonts w:ascii="GHEA Grapalat" w:eastAsia="Times New Roman" w:hAnsi="GHEA Grapalat" w:cs="Sylfaen"/>
          <w:b/>
          <w:bCs/>
          <w:lang w:val="hy-AM"/>
        </w:rPr>
        <w:t xml:space="preserve"> </w:t>
      </w:r>
      <w:r w:rsidRPr="00AC2E03">
        <w:rPr>
          <w:rFonts w:ascii="GHEA Grapalat" w:eastAsia="Times New Roman" w:hAnsi="GHEA Grapalat" w:cs="Sylfaen"/>
          <w:b/>
          <w:bCs/>
          <w:lang w:val="pt-BR"/>
        </w:rPr>
        <w:t xml:space="preserve">թթ. ծրագրով միջոցառման համար </w:t>
      </w:r>
      <w:r w:rsidR="006B0859" w:rsidRPr="00AC2E03">
        <w:rPr>
          <w:rFonts w:ascii="GHEA Grapalat" w:eastAsia="Times New Roman" w:hAnsi="GHEA Grapalat" w:cs="Sylfaen"/>
          <w:b/>
          <w:bCs/>
          <w:lang w:val="hy-AM"/>
        </w:rPr>
        <w:t>նախատեսվում է</w:t>
      </w:r>
      <w:r w:rsidRPr="00AC2E03">
        <w:rPr>
          <w:rFonts w:ascii="GHEA Grapalat" w:eastAsia="Times New Roman" w:hAnsi="GHEA Grapalat" w:cs="Sylfaen"/>
          <w:b/>
          <w:bCs/>
          <w:lang w:val="hy-AM"/>
        </w:rPr>
        <w:t xml:space="preserve"> </w:t>
      </w:r>
      <w:r w:rsidR="006B0859" w:rsidRPr="00AC2E03">
        <w:rPr>
          <w:rFonts w:ascii="GHEA Grapalat" w:eastAsia="Times New Roman" w:hAnsi="GHEA Grapalat" w:cs="Sylfaen"/>
          <w:b/>
          <w:bCs/>
          <w:lang w:val="hy-AM"/>
        </w:rPr>
        <w:t xml:space="preserve">յուրաքանչյուր տարվա համար </w:t>
      </w:r>
      <w:r w:rsidRPr="00AC2E03">
        <w:rPr>
          <w:rFonts w:ascii="GHEA Grapalat" w:eastAsia="Times New Roman" w:hAnsi="GHEA Grapalat" w:cs="Sylfaen"/>
          <w:b/>
          <w:bCs/>
          <w:lang w:val="pt-BR"/>
        </w:rPr>
        <w:t xml:space="preserve">311,219,500.0 հազ. դրամ (ներառյալ ԱԱՀ-ն): </w:t>
      </w:r>
      <w:bookmarkEnd w:id="9"/>
    </w:p>
    <w:p w14:paraId="06A2B63D" w14:textId="4E0CC179" w:rsidR="0086688B" w:rsidRPr="00AC2E03" w:rsidRDefault="0086688B" w:rsidP="002E4250">
      <w:pPr>
        <w:tabs>
          <w:tab w:val="left" w:pos="990"/>
        </w:tabs>
        <w:autoSpaceDE w:val="0"/>
        <w:autoSpaceDN w:val="0"/>
        <w:adjustRightInd w:val="0"/>
        <w:spacing w:after="0" w:line="240" w:lineRule="auto"/>
        <w:rPr>
          <w:rFonts w:ascii="GHEA Grapalat" w:eastAsia="Times New Roman" w:hAnsi="GHEA Grapalat" w:cs="Times New Roman"/>
          <w:b/>
          <w:iCs/>
          <w:lang w:val="hy-AM"/>
        </w:rPr>
      </w:pPr>
    </w:p>
    <w:p w14:paraId="15AD6B39" w14:textId="7D9CE24E" w:rsidR="0028734F" w:rsidRPr="00AC2E03" w:rsidRDefault="0028734F" w:rsidP="0028734F">
      <w:pPr>
        <w:tabs>
          <w:tab w:val="left" w:pos="990"/>
        </w:tabs>
        <w:autoSpaceDE w:val="0"/>
        <w:autoSpaceDN w:val="0"/>
        <w:adjustRightInd w:val="0"/>
        <w:spacing w:after="0" w:line="240" w:lineRule="auto"/>
        <w:jc w:val="center"/>
        <w:rPr>
          <w:rFonts w:ascii="GHEA Grapalat" w:eastAsia="Times New Roman" w:hAnsi="GHEA Grapalat" w:cs="Sylfaen"/>
          <w:b/>
          <w:bCs/>
          <w:kern w:val="16"/>
          <w:lang w:val="hy-AM"/>
        </w:rPr>
      </w:pPr>
      <w:r w:rsidRPr="00AC2E03">
        <w:rPr>
          <w:rFonts w:ascii="GHEA Grapalat" w:eastAsia="Times New Roman" w:hAnsi="GHEA Grapalat" w:cs="Times New Roman"/>
          <w:b/>
          <w:iCs/>
          <w:lang w:val="hy-AM"/>
        </w:rPr>
        <w:t>Ընտանիքներին, կանանց և երեխաներին աջակցություն (1141)</w:t>
      </w:r>
    </w:p>
    <w:p w14:paraId="2A041FC3" w14:textId="34101DD7" w:rsidR="00BA197B" w:rsidRPr="00AC2E03" w:rsidRDefault="00BA197B" w:rsidP="00BA197B">
      <w:pPr>
        <w:tabs>
          <w:tab w:val="left" w:pos="270"/>
        </w:tabs>
        <w:spacing w:after="0"/>
        <w:ind w:right="274"/>
        <w:jc w:val="both"/>
        <w:rPr>
          <w:rFonts w:ascii="GHEA Grapalat" w:eastAsia="Times New Roman" w:hAnsi="GHEA Grapalat" w:cs="Times New Roman"/>
          <w:iCs/>
          <w:lang w:val="hy-AM"/>
        </w:rPr>
      </w:pPr>
    </w:p>
    <w:p w14:paraId="7B43439E" w14:textId="77777777" w:rsidR="00BA197B" w:rsidRPr="00AC2E03" w:rsidRDefault="00BA197B" w:rsidP="009433D0">
      <w:pPr>
        <w:pStyle w:val="ListParagraph"/>
        <w:numPr>
          <w:ilvl w:val="0"/>
          <w:numId w:val="9"/>
        </w:numPr>
        <w:ind w:left="540"/>
        <w:rPr>
          <w:rFonts w:ascii="GHEA Grapalat" w:eastAsia="Times New Roman" w:hAnsi="GHEA Grapalat"/>
          <w:b/>
          <w:sz w:val="22"/>
          <w:szCs w:val="22"/>
          <w:lang w:val="hy-AM"/>
        </w:rPr>
      </w:pPr>
      <w:r w:rsidRPr="00AC2E03">
        <w:rPr>
          <w:rFonts w:ascii="GHEA Grapalat" w:eastAsia="Times New Roman" w:hAnsi="GHEA Grapalat"/>
          <w:b/>
          <w:sz w:val="22"/>
          <w:szCs w:val="22"/>
          <w:lang w:val="hy-AM"/>
        </w:rPr>
        <w:t xml:space="preserve">Երեխաների շուրջօրյա խնամքի ծառայություններ </w:t>
      </w:r>
      <w:r w:rsidRPr="00AC2E03">
        <w:rPr>
          <w:rFonts w:ascii="GHEA Grapalat" w:eastAsia="Times New Roman" w:hAnsi="GHEA Grapalat"/>
          <w:b/>
          <w:sz w:val="22"/>
          <w:szCs w:val="22"/>
          <w:lang w:val="en-US"/>
        </w:rPr>
        <w:t>(</w:t>
      </w:r>
      <w:r w:rsidRPr="00AC2E03">
        <w:rPr>
          <w:rFonts w:ascii="GHEA Grapalat" w:eastAsia="Times New Roman" w:hAnsi="GHEA Grapalat"/>
          <w:b/>
          <w:sz w:val="22"/>
          <w:szCs w:val="22"/>
          <w:lang w:val="hy-AM"/>
        </w:rPr>
        <w:t>11001</w:t>
      </w:r>
      <w:r w:rsidRPr="00AC2E03">
        <w:rPr>
          <w:rFonts w:ascii="GHEA Grapalat" w:eastAsia="Times New Roman" w:hAnsi="GHEA Grapalat"/>
          <w:b/>
          <w:sz w:val="22"/>
          <w:szCs w:val="22"/>
          <w:lang w:val="en-US"/>
        </w:rPr>
        <w:t>)</w:t>
      </w:r>
    </w:p>
    <w:p w14:paraId="5E86050C" w14:textId="77777777" w:rsidR="00BA197B" w:rsidRPr="00AC2E03" w:rsidRDefault="00BA197B" w:rsidP="00BA197B">
      <w:pPr>
        <w:spacing w:after="0" w:line="240" w:lineRule="auto"/>
        <w:ind w:firstLine="540"/>
        <w:jc w:val="both"/>
        <w:rPr>
          <w:rFonts w:ascii="GHEA Grapalat" w:eastAsia="Times New Roman" w:hAnsi="GHEA Grapalat" w:cs="Times New Roman"/>
          <w:lang w:val="hy-AM"/>
        </w:rPr>
      </w:pPr>
      <w:r w:rsidRPr="00AC2E03">
        <w:rPr>
          <w:rFonts w:ascii="GHEA Grapalat" w:eastAsia="Times New Roman" w:hAnsi="GHEA Grapalat" w:cs="Times New Roman"/>
          <w:lang w:val="hy-AM"/>
        </w:rPr>
        <w:lastRenderedPageBreak/>
        <w:t>Բնակչության սոցիալական պաշտպանության ընդհանուր տիպի և հատուկ (մասնագիտացված) հաստատություններում իրականացվում է (մանկատուն) առանց ծնողական խնամքի մնացած երեխաների շուրջօրյա խնամքի, դաստիարակության ապահովումը, նրանց իրավունքների և օրինական շահերի պաշտպանությունը:</w:t>
      </w:r>
    </w:p>
    <w:p w14:paraId="567C98EA" w14:textId="77777777" w:rsidR="00BA197B" w:rsidRPr="00AC2E03" w:rsidRDefault="00BA197B" w:rsidP="00BA197B">
      <w:pPr>
        <w:spacing w:after="0" w:line="240" w:lineRule="auto"/>
        <w:ind w:firstLine="540"/>
        <w:jc w:val="both"/>
        <w:rPr>
          <w:rFonts w:ascii="GHEA Grapalat" w:hAnsi="GHEA Grapalat"/>
          <w:lang w:val="it-CH"/>
        </w:rPr>
      </w:pPr>
      <w:r w:rsidRPr="00AC2E03">
        <w:rPr>
          <w:rFonts w:ascii="GHEA Grapalat" w:hAnsi="GHEA Grapalat"/>
          <w:b/>
          <w:lang w:val="hy-AM"/>
        </w:rPr>
        <w:t>ՀՀ ՄԺ ծրագրով</w:t>
      </w:r>
      <w:r w:rsidRPr="00AC2E03">
        <w:rPr>
          <w:rFonts w:ascii="GHEA Grapalat" w:hAnsi="GHEA Grapalat"/>
          <w:b/>
          <w:lang w:val="it-CH"/>
        </w:rPr>
        <w:t xml:space="preserve"> 202</w:t>
      </w:r>
      <w:r w:rsidRPr="00AC2E03">
        <w:rPr>
          <w:rFonts w:ascii="GHEA Grapalat" w:hAnsi="GHEA Grapalat"/>
          <w:b/>
          <w:lang w:val="hy-AM"/>
        </w:rPr>
        <w:t>3 թ.</w:t>
      </w:r>
      <w:r w:rsidRPr="00AC2E03">
        <w:rPr>
          <w:rFonts w:ascii="GHEA Grapalat" w:hAnsi="GHEA Grapalat"/>
          <w:b/>
          <w:lang w:val="it-CH"/>
        </w:rPr>
        <w:t xml:space="preserve"> </w:t>
      </w:r>
      <w:r w:rsidRPr="00AC2E03">
        <w:rPr>
          <w:rFonts w:ascii="GHEA Grapalat" w:hAnsi="GHEA Grapalat"/>
          <w:b/>
          <w:lang w:val="hy-AM"/>
        </w:rPr>
        <w:t>նախատեսվել</w:t>
      </w:r>
      <w:r w:rsidRPr="00AC2E03">
        <w:rPr>
          <w:rFonts w:ascii="GHEA Grapalat" w:hAnsi="GHEA Grapalat"/>
          <w:b/>
          <w:lang w:val="it-CH"/>
        </w:rPr>
        <w:t xml:space="preserve"> </w:t>
      </w:r>
      <w:r w:rsidRPr="00AC2E03">
        <w:rPr>
          <w:rFonts w:ascii="GHEA Grapalat" w:hAnsi="GHEA Grapalat"/>
          <w:b/>
          <w:lang w:val="hy-AM"/>
        </w:rPr>
        <w:t>է</w:t>
      </w:r>
      <w:r w:rsidRPr="00AC2E03">
        <w:rPr>
          <w:rFonts w:ascii="GHEA Grapalat" w:hAnsi="GHEA Grapalat"/>
          <w:b/>
          <w:lang w:val="it-CH"/>
        </w:rPr>
        <w:t xml:space="preserve"> </w:t>
      </w:r>
      <w:r w:rsidRPr="00AC2E03">
        <w:rPr>
          <w:rFonts w:ascii="GHEA Grapalat" w:hAnsi="GHEA Grapalat"/>
          <w:b/>
          <w:lang w:val="hy-AM"/>
        </w:rPr>
        <w:t>2,573,690.9 հազ</w:t>
      </w:r>
      <w:r w:rsidRPr="00AC2E03">
        <w:rPr>
          <w:rFonts w:ascii="GHEA Grapalat" w:hAnsi="GHEA Grapalat"/>
          <w:b/>
          <w:lang w:val="it-CH"/>
        </w:rPr>
        <w:t>.</w:t>
      </w:r>
      <w:r w:rsidRPr="00AC2E03">
        <w:rPr>
          <w:rFonts w:ascii="GHEA Grapalat" w:hAnsi="GHEA Grapalat"/>
          <w:b/>
          <w:lang w:val="hy-AM"/>
        </w:rPr>
        <w:t>դրամ՝</w:t>
      </w:r>
      <w:r w:rsidRPr="00AC2E03">
        <w:rPr>
          <w:rFonts w:ascii="GHEA Grapalat" w:hAnsi="GHEA Grapalat"/>
          <w:b/>
          <w:lang w:val="it-CH"/>
        </w:rPr>
        <w:t xml:space="preserve"> </w:t>
      </w:r>
      <w:r w:rsidRPr="00AC2E03">
        <w:rPr>
          <w:rFonts w:ascii="GHEA Grapalat" w:hAnsi="GHEA Grapalat" w:cs="Sylfaen"/>
          <w:b/>
          <w:iCs/>
          <w:kern w:val="16"/>
          <w:lang w:val="hy-AM"/>
        </w:rPr>
        <w:t>717.2</w:t>
      </w:r>
      <w:r w:rsidRPr="00AC2E03">
        <w:rPr>
          <w:rFonts w:ascii="GHEA Grapalat" w:hAnsi="GHEA Grapalat" w:cs="Sylfaen"/>
          <w:iCs/>
          <w:kern w:val="16"/>
          <w:lang w:val="hy-AM"/>
        </w:rPr>
        <w:t xml:space="preserve"> հաստիքային միավորով՝ </w:t>
      </w:r>
      <w:r w:rsidRPr="00AC2E03">
        <w:rPr>
          <w:rFonts w:ascii="GHEA Grapalat" w:hAnsi="GHEA Grapalat" w:cs="Sylfaen"/>
          <w:b/>
          <w:iCs/>
          <w:kern w:val="16"/>
          <w:lang w:val="hy-AM"/>
        </w:rPr>
        <w:t>615</w:t>
      </w:r>
      <w:r w:rsidRPr="00AC2E03">
        <w:rPr>
          <w:rFonts w:ascii="GHEA Grapalat" w:hAnsi="GHEA Grapalat" w:cs="Sylfaen"/>
          <w:iCs/>
          <w:kern w:val="16"/>
          <w:lang w:val="hy-AM"/>
        </w:rPr>
        <w:t xml:space="preserve"> շահառուների ծառայություն տրամադրելու նպատակով</w:t>
      </w:r>
      <w:r w:rsidRPr="00AC2E03">
        <w:rPr>
          <w:rFonts w:ascii="GHEA Grapalat" w:hAnsi="GHEA Grapalat"/>
          <w:b/>
          <w:lang w:val="it-CH"/>
        </w:rPr>
        <w:t>:</w:t>
      </w:r>
    </w:p>
    <w:p w14:paraId="05033702" w14:textId="5EAB03C5" w:rsidR="00BA197B" w:rsidRPr="00AC2E03" w:rsidRDefault="00BA197B" w:rsidP="00BA197B">
      <w:pPr>
        <w:spacing w:after="0" w:line="240" w:lineRule="auto"/>
        <w:ind w:firstLine="540"/>
        <w:jc w:val="both"/>
        <w:rPr>
          <w:rFonts w:ascii="GHEA Grapalat" w:eastAsia="Times New Roman" w:hAnsi="GHEA Grapalat" w:cs="Times New Roman"/>
          <w:lang w:val="hy-AM"/>
        </w:rPr>
      </w:pPr>
      <w:r w:rsidRPr="00AC2E03">
        <w:rPr>
          <w:rFonts w:ascii="GHEA Grapalat" w:hAnsi="GHEA Grapalat"/>
          <w:b/>
          <w:bCs/>
          <w:lang w:val="hy-AM"/>
        </w:rPr>
        <w:t xml:space="preserve">Սույն միջոցառման իրականացման համար ՀՀ ՄԺԾ 2024-2026թթ. ծրագրով </w:t>
      </w:r>
      <w:r w:rsidRPr="00AC2E03">
        <w:rPr>
          <w:rFonts w:ascii="GHEA Grapalat" w:eastAsia="Times New Roman" w:hAnsi="GHEA Grapalat" w:cs="Times New Roman"/>
          <w:lang w:val="hy-AM"/>
        </w:rPr>
        <w:t xml:space="preserve">երեխաների շուրջօրյա խնամքի 5 հաստատությունում նախատեսվում է </w:t>
      </w:r>
      <w:r w:rsidRPr="00AC2E03">
        <w:rPr>
          <w:rFonts w:ascii="GHEA Grapalat" w:hAnsi="GHEA Grapalat"/>
          <w:b/>
          <w:lang w:val="hy-AM"/>
        </w:rPr>
        <w:t xml:space="preserve">յուրաքանչյուր տարվա համար </w:t>
      </w:r>
      <w:r w:rsidRPr="00AC2E03">
        <w:rPr>
          <w:rFonts w:ascii="GHEA Grapalat" w:eastAsia="Times New Roman" w:hAnsi="GHEA Grapalat" w:cs="Calibri"/>
          <w:b/>
          <w:lang w:val="it-CH" w:eastAsia="ru-RU"/>
        </w:rPr>
        <w:t xml:space="preserve"> 3</w:t>
      </w:r>
      <w:r w:rsidR="008A0DFD" w:rsidRPr="00AC2E03">
        <w:rPr>
          <w:rFonts w:ascii="GHEA Grapalat" w:eastAsia="Times New Roman" w:hAnsi="GHEA Grapalat" w:cs="Calibri"/>
          <w:b/>
          <w:lang w:val="hy-AM" w:eastAsia="ru-RU"/>
        </w:rPr>
        <w:t>,</w:t>
      </w:r>
      <w:r w:rsidRPr="00AC2E03">
        <w:rPr>
          <w:rFonts w:ascii="GHEA Grapalat" w:eastAsia="Times New Roman" w:hAnsi="GHEA Grapalat" w:cs="Calibri"/>
          <w:b/>
          <w:lang w:val="it-CH" w:eastAsia="ru-RU"/>
        </w:rPr>
        <w:t>992</w:t>
      </w:r>
      <w:r w:rsidR="008A0DFD" w:rsidRPr="00AC2E03">
        <w:rPr>
          <w:rFonts w:ascii="GHEA Grapalat" w:eastAsia="Times New Roman" w:hAnsi="GHEA Grapalat" w:cs="Calibri"/>
          <w:b/>
          <w:lang w:val="hy-AM" w:eastAsia="ru-RU"/>
        </w:rPr>
        <w:t>,</w:t>
      </w:r>
      <w:r w:rsidRPr="00AC2E03">
        <w:rPr>
          <w:rFonts w:ascii="GHEA Grapalat" w:eastAsia="Times New Roman" w:hAnsi="GHEA Grapalat" w:cs="Calibri"/>
          <w:b/>
          <w:lang w:val="hy-AM" w:eastAsia="ru-RU"/>
        </w:rPr>
        <w:t>507</w:t>
      </w:r>
      <w:r w:rsidRPr="00AC2E03">
        <w:rPr>
          <w:rFonts w:ascii="GHEA Grapalat" w:eastAsia="Times New Roman" w:hAnsi="GHEA Grapalat" w:cs="Calibri"/>
          <w:b/>
          <w:lang w:val="it-CH" w:eastAsia="ru-RU"/>
        </w:rPr>
        <w:t xml:space="preserve">.3 </w:t>
      </w:r>
      <w:r w:rsidRPr="00AC2E03">
        <w:rPr>
          <w:rFonts w:ascii="GHEA Grapalat" w:hAnsi="GHEA Grapalat"/>
          <w:b/>
          <w:lang w:val="hy-AM"/>
        </w:rPr>
        <w:t>հազ</w:t>
      </w:r>
      <w:r w:rsidRPr="00AC2E03">
        <w:rPr>
          <w:rFonts w:ascii="GHEA Grapalat" w:hAnsi="GHEA Grapalat"/>
          <w:b/>
          <w:lang w:val="it-CH"/>
        </w:rPr>
        <w:t xml:space="preserve">. </w:t>
      </w:r>
      <w:r w:rsidRPr="00AC2E03">
        <w:rPr>
          <w:rFonts w:ascii="GHEA Grapalat" w:hAnsi="GHEA Grapalat"/>
          <w:b/>
          <w:lang w:val="hy-AM"/>
        </w:rPr>
        <w:t>դրամ՝</w:t>
      </w:r>
      <w:r w:rsidRPr="00AC2E03">
        <w:rPr>
          <w:rFonts w:ascii="GHEA Grapalat" w:hAnsi="GHEA Grapalat"/>
          <w:b/>
          <w:lang w:val="it-CH"/>
        </w:rPr>
        <w:t xml:space="preserve"> </w:t>
      </w:r>
      <w:r w:rsidRPr="00AC2E03">
        <w:rPr>
          <w:rFonts w:ascii="GHEA Grapalat" w:hAnsi="GHEA Grapalat" w:cs="Sylfaen"/>
          <w:b/>
          <w:iCs/>
          <w:kern w:val="16"/>
          <w:lang w:val="hy-AM"/>
        </w:rPr>
        <w:t>1139.17 հաստիքային միավորով</w:t>
      </w:r>
      <w:r w:rsidRPr="00AC2E03">
        <w:rPr>
          <w:rFonts w:ascii="GHEA Grapalat" w:hAnsi="GHEA Grapalat" w:cs="Sylfaen"/>
          <w:b/>
          <w:iCs/>
          <w:kern w:val="16"/>
          <w:lang w:val="it-CH"/>
        </w:rPr>
        <w:t xml:space="preserve"> 6</w:t>
      </w:r>
      <w:r w:rsidRPr="00AC2E03">
        <w:rPr>
          <w:rFonts w:ascii="GHEA Grapalat" w:hAnsi="GHEA Grapalat" w:cs="Sylfaen"/>
          <w:b/>
          <w:iCs/>
          <w:kern w:val="16"/>
          <w:lang w:val="hy-AM"/>
        </w:rPr>
        <w:t>35</w:t>
      </w:r>
      <w:r w:rsidRPr="00AC2E03">
        <w:rPr>
          <w:rFonts w:ascii="GHEA Grapalat" w:hAnsi="GHEA Grapalat" w:cs="Sylfaen"/>
          <w:b/>
          <w:iCs/>
          <w:kern w:val="16"/>
          <w:lang w:val="it-CH"/>
        </w:rPr>
        <w:t xml:space="preserve"> </w:t>
      </w:r>
      <w:r w:rsidRPr="00AC2E03">
        <w:rPr>
          <w:rFonts w:ascii="GHEA Grapalat" w:hAnsi="GHEA Grapalat" w:cs="Sylfaen"/>
          <w:b/>
          <w:iCs/>
          <w:kern w:val="16"/>
          <w:lang w:val="hy-AM"/>
        </w:rPr>
        <w:t>շահառուների ծառայություն տրամադրելու նպատակով</w:t>
      </w:r>
      <w:r w:rsidRPr="00AC2E03">
        <w:rPr>
          <w:rFonts w:ascii="GHEA Grapalat" w:hAnsi="GHEA Grapalat"/>
          <w:b/>
          <w:lang w:val="it-CH"/>
        </w:rPr>
        <w:t>:</w:t>
      </w:r>
    </w:p>
    <w:p w14:paraId="32E962D8" w14:textId="411D4338" w:rsidR="00BA197B" w:rsidRPr="00AC2E03" w:rsidRDefault="00BA197B" w:rsidP="00BA197B">
      <w:pPr>
        <w:tabs>
          <w:tab w:val="left" w:pos="2064"/>
        </w:tabs>
        <w:spacing w:after="0" w:line="240" w:lineRule="auto"/>
        <w:jc w:val="both"/>
        <w:rPr>
          <w:rFonts w:ascii="GHEA Grapalat" w:eastAsia="Times New Roman" w:hAnsi="GHEA Grapalat" w:cs="Times New Roman"/>
          <w:lang w:val="hy-AM"/>
        </w:rPr>
      </w:pPr>
    </w:p>
    <w:p w14:paraId="3E81B862" w14:textId="77777777" w:rsidR="00BA197B" w:rsidRPr="00AC2E03" w:rsidRDefault="00BA197B" w:rsidP="009433D0">
      <w:pPr>
        <w:pStyle w:val="ListParagraph"/>
        <w:numPr>
          <w:ilvl w:val="0"/>
          <w:numId w:val="9"/>
        </w:numPr>
        <w:ind w:left="0" w:firstLine="0"/>
        <w:jc w:val="both"/>
        <w:rPr>
          <w:rFonts w:ascii="GHEA Grapalat" w:eastAsia="Times New Roman" w:hAnsi="GHEA Grapalat"/>
          <w:sz w:val="22"/>
          <w:szCs w:val="22"/>
          <w:lang w:val="hy-AM"/>
        </w:rPr>
      </w:pPr>
      <w:r w:rsidRPr="00AC2E03">
        <w:rPr>
          <w:rFonts w:ascii="GHEA Grapalat" w:eastAsia="Times New Roman" w:hAnsi="GHEA Grapalat"/>
          <w:b/>
          <w:sz w:val="22"/>
          <w:szCs w:val="22"/>
          <w:lang w:val="hy-AM"/>
        </w:rPr>
        <w:t>Կյանքի դժվարին իրավիճակում հայտնված երեխաներին ժամանակավոր խնամքի տրամադրման ծառայություններ</w:t>
      </w:r>
      <w:r w:rsidRPr="00AC2E03">
        <w:rPr>
          <w:rFonts w:ascii="GHEA Grapalat" w:eastAsia="Times New Roman" w:hAnsi="GHEA Grapalat"/>
          <w:sz w:val="22"/>
          <w:szCs w:val="22"/>
          <w:lang w:val="hy-AM"/>
        </w:rPr>
        <w:t xml:space="preserve"> (</w:t>
      </w:r>
      <w:r w:rsidRPr="00AC2E03">
        <w:rPr>
          <w:rFonts w:ascii="GHEA Grapalat" w:eastAsia="Times New Roman" w:hAnsi="GHEA Grapalat"/>
          <w:b/>
          <w:sz w:val="22"/>
          <w:szCs w:val="22"/>
          <w:lang w:val="hy-AM"/>
        </w:rPr>
        <w:t>11007)</w:t>
      </w:r>
    </w:p>
    <w:p w14:paraId="118B5F1F" w14:textId="77777777" w:rsidR="00BA197B" w:rsidRPr="00AC2E03" w:rsidRDefault="00BA197B" w:rsidP="00BA197B">
      <w:pPr>
        <w:pStyle w:val="Text"/>
        <w:spacing w:after="0"/>
        <w:ind w:firstLine="540"/>
        <w:rPr>
          <w:rFonts w:ascii="GHEA Grapalat" w:hAnsi="GHEA Grapalat" w:cs="Sylfaen"/>
          <w:b/>
          <w:iCs/>
          <w:kern w:val="16"/>
          <w:lang w:val="hy-AM"/>
        </w:rPr>
      </w:pPr>
      <w:r w:rsidRPr="00AC2E03">
        <w:rPr>
          <w:rFonts w:ascii="GHEA Grapalat" w:hAnsi="GHEA Grapalat" w:cs="Sylfaen"/>
          <w:iCs/>
          <w:kern w:val="16"/>
          <w:lang w:val="hy-AM"/>
        </w:rPr>
        <w:t>Միջոցառման շրջանակներում գործում են երեխայի և ընտանիքի աջակցության 3 կենտրոններ. Շիրակի և Սյունիքի մարզերի երեխայի և ընտանիքի աջակցության կենտրոնները, իսկ Երևանում՝ Երևանի «Զատիկ» երեխաների աջակցության կենտրոնը: 2023 թ. ընթացքում նախատեսված է ծառայություն տրամադրել 150 երեխայի՝ 151.62 հաստիքային միավորով</w:t>
      </w:r>
      <w:r w:rsidRPr="00AC2E03">
        <w:rPr>
          <w:rFonts w:ascii="GHEA Grapalat" w:hAnsi="GHEA Grapalat" w:cs="Sylfaen"/>
          <w:b/>
          <w:iCs/>
          <w:kern w:val="16"/>
          <w:lang w:val="hy-AM"/>
        </w:rPr>
        <w:t xml:space="preserve">, 2024-2026 թվականներին՝ 450 երեխայի, որոնցից 150-ին՝ ճգնաժամային բաղադրիչում, իսկ 300-ին ցերեկային բաղադրիչում, ընդհանուր՝ 336,8 հաստիքային միավորով: </w:t>
      </w:r>
    </w:p>
    <w:p w14:paraId="2ACCE1BC" w14:textId="77777777" w:rsidR="00BA197B" w:rsidRPr="00AC2E03" w:rsidRDefault="00BA197B" w:rsidP="00BA197B">
      <w:pPr>
        <w:spacing w:after="0" w:line="240" w:lineRule="auto"/>
        <w:ind w:firstLine="540"/>
        <w:jc w:val="both"/>
        <w:rPr>
          <w:rFonts w:ascii="GHEA Grapalat" w:hAnsi="GHEA Grapalat"/>
          <w:b/>
          <w:lang w:val="hy-AM"/>
        </w:rPr>
      </w:pPr>
      <w:r w:rsidRPr="00AC2E03">
        <w:rPr>
          <w:rFonts w:ascii="GHEA Grapalat" w:hAnsi="GHEA Grapalat" w:cs="Sylfaen"/>
          <w:b/>
          <w:lang w:val="hy-AM"/>
        </w:rPr>
        <w:t>ՀՀ</w:t>
      </w:r>
      <w:r w:rsidRPr="00AC2E03">
        <w:rPr>
          <w:rFonts w:ascii="GHEA Grapalat" w:hAnsi="GHEA Grapalat"/>
          <w:b/>
          <w:lang w:val="hy-AM"/>
        </w:rPr>
        <w:t xml:space="preserve"> 2023 թվականի պետական բյուջեով </w:t>
      </w:r>
      <w:r w:rsidRPr="00AC2E03">
        <w:rPr>
          <w:rFonts w:ascii="GHEA Grapalat" w:eastAsia="GHEA Grapalat" w:hAnsi="GHEA Grapalat" w:cs="GHEA Grapalat"/>
          <w:b/>
          <w:lang w:val="hy-AM"/>
        </w:rPr>
        <w:t>հատկացվել է</w:t>
      </w:r>
      <w:r w:rsidRPr="00AC2E03">
        <w:rPr>
          <w:rFonts w:ascii="GHEA Grapalat" w:hAnsi="GHEA Grapalat"/>
          <w:b/>
          <w:lang w:val="hy-AM"/>
        </w:rPr>
        <w:t xml:space="preserve"> </w:t>
      </w:r>
      <w:r w:rsidRPr="00AC2E03">
        <w:rPr>
          <w:rFonts w:ascii="GHEA Grapalat" w:eastAsia="Calibri" w:hAnsi="GHEA Grapalat" w:cs="Sylfaen"/>
          <w:b/>
          <w:bCs/>
          <w:lang w:val="hy-AM"/>
        </w:rPr>
        <w:t>517,813.6</w:t>
      </w:r>
      <w:r w:rsidRPr="00AC2E03">
        <w:rPr>
          <w:rFonts w:ascii="GHEA Grapalat" w:eastAsia="Calibri" w:hAnsi="GHEA Grapalat" w:cs="Sylfaen"/>
          <w:bCs/>
          <w:lang w:val="hy-AM"/>
        </w:rPr>
        <w:t xml:space="preserve"> </w:t>
      </w:r>
      <w:r w:rsidRPr="00AC2E03">
        <w:rPr>
          <w:rFonts w:ascii="GHEA Grapalat" w:hAnsi="GHEA Grapalat"/>
          <w:b/>
          <w:lang w:val="hy-AM"/>
        </w:rPr>
        <w:t>հազ.դրամ</w:t>
      </w:r>
      <w:r w:rsidRPr="00AC2E03">
        <w:rPr>
          <w:rFonts w:ascii="GHEA Grapalat" w:hAnsi="GHEA Grapalat"/>
          <w:lang w:val="hy-AM"/>
        </w:rPr>
        <w:t>:</w:t>
      </w:r>
    </w:p>
    <w:p w14:paraId="47EBB485" w14:textId="7A6A0F90" w:rsidR="00BA197B" w:rsidRPr="00AC2E03" w:rsidRDefault="00BA197B" w:rsidP="00BA197B">
      <w:pPr>
        <w:spacing w:after="0" w:line="240" w:lineRule="auto"/>
        <w:ind w:firstLine="540"/>
        <w:jc w:val="both"/>
        <w:rPr>
          <w:rFonts w:ascii="GHEA Grapalat" w:eastAsia="Times New Roman" w:hAnsi="GHEA Grapalat" w:cs="Times New Roman"/>
          <w:b/>
          <w:lang w:val="it-CH"/>
        </w:rPr>
      </w:pPr>
      <w:r w:rsidRPr="00AC2E03">
        <w:rPr>
          <w:rFonts w:ascii="GHEA Grapalat" w:hAnsi="GHEA Grapalat"/>
          <w:b/>
          <w:lang w:val="hy-AM"/>
        </w:rPr>
        <w:t xml:space="preserve">ՀՀ </w:t>
      </w:r>
      <w:r w:rsidRPr="00AC2E03">
        <w:rPr>
          <w:rFonts w:ascii="GHEA Grapalat" w:hAnsi="GHEA Grapalat" w:cs="Sylfaen"/>
          <w:b/>
          <w:iCs/>
          <w:kern w:val="16"/>
          <w:lang w:val="hy-AM"/>
        </w:rPr>
        <w:t>ՄԺԾ</w:t>
      </w:r>
      <w:r w:rsidRPr="00AC2E03">
        <w:rPr>
          <w:rFonts w:ascii="GHEA Grapalat" w:hAnsi="GHEA Grapalat"/>
          <w:b/>
          <w:lang w:val="hy-AM"/>
        </w:rPr>
        <w:t xml:space="preserve"> ծրագրով</w:t>
      </w:r>
      <w:r w:rsidRPr="00AC2E03">
        <w:rPr>
          <w:rFonts w:ascii="GHEA Grapalat" w:hAnsi="GHEA Grapalat"/>
          <w:b/>
          <w:lang w:val="it-CH"/>
        </w:rPr>
        <w:t xml:space="preserve"> 202</w:t>
      </w:r>
      <w:r w:rsidRPr="00AC2E03">
        <w:rPr>
          <w:rFonts w:ascii="GHEA Grapalat" w:hAnsi="GHEA Grapalat"/>
          <w:b/>
          <w:lang w:val="hy-AM"/>
        </w:rPr>
        <w:t>4</w:t>
      </w:r>
      <w:r w:rsidRPr="00AC2E03">
        <w:rPr>
          <w:rFonts w:ascii="GHEA Grapalat" w:hAnsi="GHEA Grapalat"/>
          <w:b/>
          <w:lang w:val="it-CH"/>
        </w:rPr>
        <w:t>-202</w:t>
      </w:r>
      <w:r w:rsidRPr="00AC2E03">
        <w:rPr>
          <w:rFonts w:ascii="GHEA Grapalat" w:hAnsi="GHEA Grapalat"/>
          <w:b/>
          <w:lang w:val="hy-AM"/>
        </w:rPr>
        <w:t>6 թթ.</w:t>
      </w:r>
      <w:r w:rsidRPr="00AC2E03">
        <w:rPr>
          <w:rFonts w:ascii="GHEA Grapalat" w:hAnsi="GHEA Grapalat"/>
          <w:b/>
          <w:lang w:val="it-CH"/>
        </w:rPr>
        <w:t xml:space="preserve"> </w:t>
      </w:r>
      <w:r w:rsidRPr="00AC2E03">
        <w:rPr>
          <w:rFonts w:ascii="GHEA Grapalat" w:hAnsi="GHEA Grapalat"/>
          <w:b/>
          <w:lang w:val="hy-AM"/>
        </w:rPr>
        <w:t>նախատեսվում</w:t>
      </w:r>
      <w:r w:rsidRPr="00AC2E03">
        <w:rPr>
          <w:rFonts w:ascii="GHEA Grapalat" w:hAnsi="GHEA Grapalat"/>
          <w:b/>
          <w:lang w:val="it-CH"/>
        </w:rPr>
        <w:t xml:space="preserve"> </w:t>
      </w:r>
      <w:r w:rsidRPr="00AC2E03">
        <w:rPr>
          <w:rFonts w:ascii="GHEA Grapalat" w:hAnsi="GHEA Grapalat"/>
          <w:b/>
          <w:lang w:val="hy-AM"/>
        </w:rPr>
        <w:t>է</w:t>
      </w:r>
      <w:r w:rsidRPr="00AC2E03">
        <w:rPr>
          <w:rFonts w:ascii="GHEA Grapalat" w:hAnsi="GHEA Grapalat"/>
          <w:b/>
          <w:lang w:val="it-CH"/>
        </w:rPr>
        <w:t xml:space="preserve"> </w:t>
      </w:r>
      <w:r w:rsidRPr="00AC2E03">
        <w:rPr>
          <w:rFonts w:ascii="GHEA Grapalat" w:hAnsi="GHEA Grapalat"/>
          <w:b/>
          <w:lang w:val="hy-AM"/>
        </w:rPr>
        <w:t>յուրաքանչյուր</w:t>
      </w:r>
      <w:r w:rsidRPr="00AC2E03">
        <w:rPr>
          <w:rFonts w:ascii="GHEA Grapalat" w:hAnsi="GHEA Grapalat"/>
          <w:b/>
          <w:lang w:val="it-CH"/>
        </w:rPr>
        <w:t xml:space="preserve"> </w:t>
      </w:r>
      <w:r w:rsidRPr="00AC2E03">
        <w:rPr>
          <w:rFonts w:ascii="GHEA Grapalat" w:hAnsi="GHEA Grapalat"/>
          <w:b/>
          <w:lang w:val="hy-AM"/>
        </w:rPr>
        <w:t>տարվա համար՝</w:t>
      </w:r>
      <w:r w:rsidRPr="00AC2E03">
        <w:rPr>
          <w:rFonts w:ascii="GHEA Grapalat" w:hAnsi="GHEA Grapalat" w:cs="Sylfaen"/>
          <w:b/>
          <w:iCs/>
          <w:kern w:val="16"/>
          <w:lang w:val="hy-AM"/>
        </w:rPr>
        <w:t xml:space="preserve"> </w:t>
      </w:r>
      <w:r w:rsidRPr="00AC2E03">
        <w:rPr>
          <w:rFonts w:ascii="GHEA Grapalat" w:eastAsia="Times New Roman" w:hAnsi="GHEA Grapalat" w:cs="Calibri"/>
          <w:b/>
          <w:lang w:val="hy-AM" w:eastAsia="ru-RU"/>
        </w:rPr>
        <w:t>1,010</w:t>
      </w:r>
      <w:r w:rsidR="004A2BA8" w:rsidRPr="00AC2E03">
        <w:rPr>
          <w:rFonts w:ascii="GHEA Grapalat" w:eastAsia="Times New Roman" w:hAnsi="GHEA Grapalat" w:cs="Calibri"/>
          <w:b/>
          <w:lang w:val="hy-AM" w:eastAsia="ru-RU"/>
        </w:rPr>
        <w:t>,</w:t>
      </w:r>
      <w:r w:rsidRPr="00AC2E03">
        <w:rPr>
          <w:rFonts w:ascii="GHEA Grapalat" w:eastAsia="Times New Roman" w:hAnsi="GHEA Grapalat" w:cs="Calibri"/>
          <w:b/>
          <w:lang w:val="hy-AM" w:eastAsia="ru-RU"/>
        </w:rPr>
        <w:t>598.5</w:t>
      </w:r>
      <w:r w:rsidRPr="00AC2E03">
        <w:rPr>
          <w:rFonts w:ascii="Arial Narrow" w:eastAsia="Times New Roman" w:hAnsi="Arial Narrow" w:cs="Calibri"/>
          <w:sz w:val="24"/>
          <w:szCs w:val="24"/>
          <w:lang w:val="hy-AM" w:eastAsia="ru-RU"/>
        </w:rPr>
        <w:t xml:space="preserve"> </w:t>
      </w:r>
      <w:r w:rsidRPr="00AC2E03">
        <w:rPr>
          <w:rFonts w:ascii="GHEA Grapalat" w:eastAsia="Calibri" w:hAnsi="GHEA Grapalat" w:cs="Sylfaen"/>
          <w:bCs/>
          <w:lang w:val="hy-AM"/>
        </w:rPr>
        <w:t xml:space="preserve"> </w:t>
      </w:r>
      <w:r w:rsidRPr="00AC2E03">
        <w:rPr>
          <w:rFonts w:ascii="GHEA Grapalat" w:hAnsi="GHEA Grapalat"/>
          <w:b/>
          <w:lang w:val="hy-AM"/>
        </w:rPr>
        <w:t>հազ</w:t>
      </w:r>
      <w:r w:rsidRPr="00AC2E03">
        <w:rPr>
          <w:rFonts w:ascii="GHEA Grapalat" w:hAnsi="GHEA Grapalat"/>
          <w:b/>
          <w:lang w:val="it-CH"/>
        </w:rPr>
        <w:t>. դ</w:t>
      </w:r>
      <w:r w:rsidRPr="00AC2E03">
        <w:rPr>
          <w:rFonts w:ascii="GHEA Grapalat" w:hAnsi="GHEA Grapalat"/>
          <w:b/>
          <w:lang w:val="hy-AM"/>
        </w:rPr>
        <w:t>րամ</w:t>
      </w:r>
      <w:r w:rsidRPr="00AC2E03">
        <w:rPr>
          <w:rFonts w:ascii="GHEA Grapalat" w:hAnsi="GHEA Grapalat"/>
          <w:b/>
          <w:lang w:val="it-CH"/>
        </w:rPr>
        <w:t>:</w:t>
      </w:r>
    </w:p>
    <w:p w14:paraId="38793E83" w14:textId="77777777" w:rsidR="00BA197B" w:rsidRPr="00AC2E03" w:rsidRDefault="00BA197B" w:rsidP="00BA197B">
      <w:pPr>
        <w:spacing w:after="0" w:line="240" w:lineRule="auto"/>
        <w:jc w:val="both"/>
        <w:rPr>
          <w:rFonts w:ascii="GHEA Grapalat" w:eastAsia="Times New Roman" w:hAnsi="GHEA Grapalat" w:cs="Times New Roman"/>
          <w:b/>
          <w:lang w:val="hy-AM"/>
        </w:rPr>
      </w:pPr>
    </w:p>
    <w:p w14:paraId="1E600C85" w14:textId="77777777" w:rsidR="00BA197B" w:rsidRPr="00AC2E03" w:rsidRDefault="00BA197B" w:rsidP="009433D0">
      <w:pPr>
        <w:pStyle w:val="ListParagraph"/>
        <w:numPr>
          <w:ilvl w:val="0"/>
          <w:numId w:val="9"/>
        </w:numPr>
        <w:ind w:left="0" w:firstLine="0"/>
        <w:jc w:val="both"/>
        <w:rPr>
          <w:rFonts w:ascii="GHEA Grapalat" w:eastAsia="Times New Roman" w:hAnsi="GHEA Grapalat"/>
          <w:b/>
          <w:sz w:val="22"/>
          <w:szCs w:val="22"/>
          <w:lang w:val="hy-AM"/>
        </w:rPr>
      </w:pPr>
      <w:r w:rsidRPr="00AC2E03">
        <w:rPr>
          <w:rFonts w:ascii="GHEA Grapalat" w:eastAsia="Times New Roman" w:hAnsi="GHEA Grapalat"/>
          <w:b/>
          <w:sz w:val="22"/>
          <w:szCs w:val="22"/>
          <w:lang w:val="hy-AM"/>
        </w:rPr>
        <w:t>Երեխաների և ընտանիքների աջակցության տրամադրման ծառայություններ (11009)</w:t>
      </w:r>
    </w:p>
    <w:p w14:paraId="65CD177E" w14:textId="77777777" w:rsidR="00BA197B" w:rsidRPr="00AC2E03" w:rsidRDefault="00BA197B" w:rsidP="00BA197B">
      <w:pPr>
        <w:spacing w:after="0" w:line="240" w:lineRule="auto"/>
        <w:ind w:firstLine="450"/>
        <w:jc w:val="both"/>
        <w:rPr>
          <w:rFonts w:ascii="GHEA Grapalat" w:eastAsia="Times New Roman" w:hAnsi="GHEA Grapalat" w:cs="Times New Roman"/>
          <w:lang w:val="hy-AM"/>
        </w:rPr>
      </w:pPr>
      <w:r w:rsidRPr="00AC2E03">
        <w:rPr>
          <w:rFonts w:ascii="GHEA Grapalat" w:eastAsia="Times New Roman" w:hAnsi="GHEA Grapalat" w:cs="Times New Roman"/>
          <w:lang w:val="hy-AM"/>
        </w:rPr>
        <w:t xml:space="preserve">Միջոցառման շրջանակում իրականացվում է կազմակերպությունում և կազմակերպությունից դուրս ցերեկային ժամերին կյանքի դժվարին իրավիճակում հայտնված 2-18 տարեկան երեխաների խնամքի տրամադրումը, այդ երեխաների՝ ընտանիքում ապրելու և դաստիարակվելու իրավունքի իրականացմանն աջակցությունը:   </w:t>
      </w:r>
    </w:p>
    <w:p w14:paraId="080B1A10" w14:textId="77777777" w:rsidR="00BA197B" w:rsidRPr="00AC2E03" w:rsidRDefault="00BA197B" w:rsidP="00BA197B">
      <w:pPr>
        <w:spacing w:after="0"/>
        <w:ind w:firstLine="446"/>
        <w:jc w:val="both"/>
        <w:outlineLvl w:val="1"/>
        <w:rPr>
          <w:rFonts w:ascii="GHEA Grapalat" w:eastAsia="Times New Roman" w:hAnsi="GHEA Grapalat" w:cs="Times New Roman"/>
          <w:b/>
          <w:bCs/>
          <w:lang w:val="hy-AM"/>
        </w:rPr>
      </w:pPr>
      <w:r w:rsidRPr="00AC2E03">
        <w:rPr>
          <w:rFonts w:ascii="GHEA Grapalat" w:hAnsi="GHEA Grapalat" w:cs="Sylfaen"/>
          <w:b/>
          <w:lang w:val="hy-AM"/>
        </w:rPr>
        <w:t>ՀՀ</w:t>
      </w:r>
      <w:r w:rsidRPr="00AC2E03">
        <w:rPr>
          <w:rFonts w:ascii="GHEA Grapalat" w:hAnsi="GHEA Grapalat"/>
          <w:b/>
          <w:lang w:val="hy-AM"/>
        </w:rPr>
        <w:t xml:space="preserve"> 2023թ. պետական բյուջեով </w:t>
      </w:r>
      <w:r w:rsidRPr="00AC2E03">
        <w:rPr>
          <w:rFonts w:ascii="GHEA Grapalat" w:eastAsia="GHEA Grapalat" w:hAnsi="GHEA Grapalat" w:cs="GHEA Grapalat"/>
          <w:b/>
          <w:lang w:val="hy-AM"/>
        </w:rPr>
        <w:t>հատկացվել է</w:t>
      </w:r>
      <w:r w:rsidRPr="00AC2E03">
        <w:rPr>
          <w:rFonts w:ascii="GHEA Grapalat" w:hAnsi="GHEA Grapalat"/>
          <w:b/>
          <w:lang w:val="hy-AM"/>
        </w:rPr>
        <w:t xml:space="preserve"> </w:t>
      </w:r>
      <w:r w:rsidRPr="00AC2E03">
        <w:rPr>
          <w:rFonts w:ascii="GHEA Grapalat" w:eastAsia="Times New Roman" w:hAnsi="GHEA Grapalat" w:cs="Calibri"/>
          <w:b/>
          <w:lang w:val="hy-AM" w:eastAsia="ru-RU"/>
        </w:rPr>
        <w:t>670,565.9</w:t>
      </w:r>
      <w:r w:rsidRPr="00AC2E03">
        <w:rPr>
          <w:rFonts w:ascii="Arial Narrow" w:eastAsia="Times New Roman" w:hAnsi="Arial Narrow" w:cs="Calibri"/>
          <w:sz w:val="24"/>
          <w:szCs w:val="24"/>
          <w:lang w:val="hy-AM" w:eastAsia="ru-RU"/>
        </w:rPr>
        <w:t xml:space="preserve"> </w:t>
      </w:r>
      <w:r w:rsidRPr="00AC2E03">
        <w:rPr>
          <w:rFonts w:ascii="GHEA Grapalat" w:hAnsi="GHEA Grapalat"/>
          <w:b/>
          <w:lang w:val="hy-AM"/>
        </w:rPr>
        <w:t xml:space="preserve">հազ.դրամ՝ </w:t>
      </w:r>
      <w:r w:rsidRPr="00AC2E03">
        <w:rPr>
          <w:rFonts w:ascii="GHEA Grapalat" w:hAnsi="GHEA Grapalat" w:cs="Sylfaen"/>
          <w:b/>
          <w:iCs/>
          <w:kern w:val="16"/>
          <w:lang w:val="hy-AM"/>
        </w:rPr>
        <w:t>600 շահառուի ցերեկային խնամքի ծառայություն տրամադրելու նպատակով:</w:t>
      </w:r>
      <w:r w:rsidRPr="00AC2E03">
        <w:rPr>
          <w:rFonts w:ascii="GHEA Grapalat" w:eastAsia="Times New Roman" w:hAnsi="GHEA Grapalat" w:cs="Times New Roman"/>
          <w:b/>
          <w:bCs/>
          <w:lang w:val="hy-AM"/>
        </w:rPr>
        <w:t xml:space="preserve"> </w:t>
      </w:r>
    </w:p>
    <w:p w14:paraId="310A04AF" w14:textId="7B01ECD8" w:rsidR="00BD4199" w:rsidRPr="00AC2E03" w:rsidRDefault="00BA197B" w:rsidP="00BA197B">
      <w:pPr>
        <w:spacing w:after="0" w:line="240" w:lineRule="auto"/>
        <w:ind w:firstLine="446"/>
        <w:jc w:val="both"/>
        <w:rPr>
          <w:rFonts w:ascii="GHEA Grapalat" w:eastAsia="Times New Roman" w:hAnsi="GHEA Grapalat" w:cs="Times New Roman"/>
          <w:b/>
          <w:lang w:val="hy-AM"/>
        </w:rPr>
      </w:pPr>
      <w:r w:rsidRPr="00AC2E03">
        <w:rPr>
          <w:rFonts w:ascii="GHEA Grapalat" w:eastAsia="Times New Roman" w:hAnsi="GHEA Grapalat" w:cs="Times New Roman"/>
          <w:b/>
          <w:bCs/>
          <w:lang w:val="hy-AM"/>
        </w:rPr>
        <w:t xml:space="preserve">Սույն միջոցառման իրականացման համար ՀՀ </w:t>
      </w:r>
      <w:r w:rsidRPr="00AC2E03">
        <w:rPr>
          <w:rFonts w:ascii="GHEA Grapalat" w:hAnsi="GHEA Grapalat" w:cs="Sylfaen"/>
          <w:b/>
          <w:iCs/>
          <w:kern w:val="16"/>
          <w:lang w:val="hy-AM"/>
        </w:rPr>
        <w:t>ՄԺԾ 2024-2026 թթ. համար նախատեսվում է</w:t>
      </w:r>
      <w:r w:rsidR="004A2BA8" w:rsidRPr="00AC2E03">
        <w:rPr>
          <w:rFonts w:ascii="GHEA Grapalat" w:hAnsi="GHEA Grapalat" w:cs="Sylfaen"/>
          <w:b/>
          <w:iCs/>
          <w:kern w:val="16"/>
          <w:lang w:val="hy-AM"/>
        </w:rPr>
        <w:t xml:space="preserve"> 465,751.6</w:t>
      </w:r>
      <w:r w:rsidRPr="00AC2E03">
        <w:rPr>
          <w:rFonts w:ascii="GHEA Grapalat" w:hAnsi="GHEA Grapalat" w:cs="Sylfaen"/>
          <w:b/>
          <w:iCs/>
          <w:kern w:val="16"/>
          <w:lang w:val="hy-AM"/>
        </w:rPr>
        <w:t xml:space="preserve"> հազ.դրամ՝</w:t>
      </w:r>
      <w:r w:rsidR="004A2BA8" w:rsidRPr="00AC2E03">
        <w:rPr>
          <w:rFonts w:ascii="GHEA Grapalat" w:hAnsi="GHEA Grapalat" w:cs="Sylfaen"/>
          <w:b/>
          <w:iCs/>
          <w:kern w:val="16"/>
          <w:lang w:val="hy-AM"/>
        </w:rPr>
        <w:t xml:space="preserve"> </w:t>
      </w:r>
      <w:r w:rsidRPr="00AC2E03">
        <w:rPr>
          <w:rFonts w:ascii="GHEA Grapalat" w:hAnsi="GHEA Grapalat" w:cs="Sylfaen"/>
          <w:b/>
          <w:iCs/>
          <w:kern w:val="16"/>
          <w:lang w:val="hy-AM"/>
        </w:rPr>
        <w:t>յուրաքանչյուր տարի 300 շահառուի ցերեկային խնամքի ծառայություն տրամադրելու նպատակով:</w:t>
      </w:r>
    </w:p>
    <w:p w14:paraId="38FC8B9A" w14:textId="1B6D2871" w:rsidR="0028734F" w:rsidRPr="00AC2E03" w:rsidRDefault="0028734F" w:rsidP="0028734F">
      <w:pPr>
        <w:spacing w:after="0" w:line="240" w:lineRule="auto"/>
        <w:jc w:val="both"/>
        <w:rPr>
          <w:rFonts w:ascii="GHEA Grapalat" w:eastAsia="Times New Roman" w:hAnsi="GHEA Grapalat" w:cs="Times New Roman"/>
          <w:b/>
          <w:lang w:val="hy-AM"/>
        </w:rPr>
      </w:pPr>
    </w:p>
    <w:p w14:paraId="66A404E0" w14:textId="77777777" w:rsidR="001D1F03" w:rsidRPr="00AC2E03" w:rsidRDefault="001D1F03" w:rsidP="009433D0">
      <w:pPr>
        <w:pStyle w:val="ListParagraph"/>
        <w:numPr>
          <w:ilvl w:val="0"/>
          <w:numId w:val="9"/>
        </w:numPr>
        <w:ind w:left="0" w:firstLine="0"/>
        <w:jc w:val="both"/>
        <w:rPr>
          <w:rFonts w:ascii="GHEA Grapalat" w:eastAsia="Times New Roman" w:hAnsi="GHEA Grapalat"/>
          <w:b/>
          <w:sz w:val="22"/>
          <w:szCs w:val="22"/>
          <w:lang w:val="hy-AM"/>
        </w:rPr>
      </w:pPr>
      <w:r w:rsidRPr="00AC2E03">
        <w:rPr>
          <w:rFonts w:ascii="GHEA Grapalat" w:eastAsia="Times New Roman" w:hAnsi="GHEA Grapalat"/>
          <w:b/>
          <w:sz w:val="22"/>
          <w:szCs w:val="22"/>
          <w:lang w:val="hy-AM"/>
        </w:rPr>
        <w:t>Թրաֆիքինգի  և շահագործման, բռնության ենթարկված անձանց սոցիալ-հոգեբանական վերականգնողական ծառայություններ</w:t>
      </w:r>
      <w:r w:rsidRPr="00AC2E03">
        <w:rPr>
          <w:rFonts w:ascii="GHEA Grapalat" w:eastAsia="Times New Roman" w:hAnsi="GHEA Grapalat"/>
          <w:sz w:val="22"/>
          <w:szCs w:val="22"/>
          <w:lang w:val="hy-AM"/>
        </w:rPr>
        <w:t xml:space="preserve"> (</w:t>
      </w:r>
      <w:r w:rsidRPr="00AC2E03">
        <w:rPr>
          <w:rFonts w:ascii="GHEA Grapalat" w:eastAsia="Times New Roman" w:hAnsi="GHEA Grapalat"/>
          <w:b/>
          <w:sz w:val="22"/>
          <w:szCs w:val="22"/>
          <w:lang w:val="hy-AM"/>
        </w:rPr>
        <w:t>11010)</w:t>
      </w:r>
    </w:p>
    <w:p w14:paraId="3D5BF47F" w14:textId="77777777" w:rsidR="001D1F03" w:rsidRPr="00AC2E03" w:rsidRDefault="001D1F03" w:rsidP="001D1F03">
      <w:pPr>
        <w:spacing w:after="0" w:line="240" w:lineRule="auto"/>
        <w:ind w:firstLine="450"/>
        <w:jc w:val="both"/>
        <w:rPr>
          <w:rFonts w:ascii="GHEA Grapalat" w:eastAsia="Times New Roman" w:hAnsi="GHEA Grapalat"/>
          <w:lang w:val="hy-AM"/>
        </w:rPr>
      </w:pPr>
      <w:r w:rsidRPr="00AC2E03">
        <w:rPr>
          <w:rFonts w:ascii="GHEA Grapalat" w:eastAsia="Times New Roman" w:hAnsi="GHEA Grapalat" w:cs="Sylfaen"/>
          <w:lang w:val="hy-AM"/>
        </w:rPr>
        <w:t>Միջոցառումն</w:t>
      </w:r>
      <w:r w:rsidRPr="00AC2E03">
        <w:rPr>
          <w:rFonts w:ascii="GHEA Grapalat" w:eastAsia="Times New Roman" w:hAnsi="GHEA Grapalat"/>
          <w:lang w:val="hy-AM"/>
        </w:rPr>
        <w:t xml:space="preserve"> ուղղված է հանրապետությունում մարդկանց թրաֆիքինգի և շահագործման, սեռական բռնության երևույթների կանխարգելման բնագավառում պետական քաղաքականության շարունակականության ապահովմանը, որի շրջանակում թրաֆիքինգի և շահագործման, սեռական բռնության զոհերին տրամադրվում են օրենքով սահմանված սոցիալ-հոգեբանական վերականգնողական ծառայություններ:</w:t>
      </w:r>
    </w:p>
    <w:p w14:paraId="0BBF6DED" w14:textId="02A44A18" w:rsidR="001D1F03" w:rsidRPr="00AC2E03" w:rsidRDefault="001D1F03" w:rsidP="001D1F03">
      <w:pPr>
        <w:spacing w:after="0" w:line="240" w:lineRule="auto"/>
        <w:ind w:firstLine="450"/>
        <w:jc w:val="both"/>
        <w:rPr>
          <w:rFonts w:ascii="GHEA Grapalat" w:hAnsi="GHEA Grapalat" w:cs="Sylfaen"/>
          <w:b/>
          <w:lang w:val="hy-AM"/>
        </w:rPr>
      </w:pPr>
      <w:r w:rsidRPr="00AC2E03">
        <w:rPr>
          <w:rFonts w:ascii="GHEA Grapalat" w:hAnsi="GHEA Grapalat" w:cs="Sylfaen"/>
          <w:b/>
          <w:lang w:val="hy-AM"/>
        </w:rPr>
        <w:t>Միջոցառման շրջանակներում 2022 թվականին փաստացի ծախսը կազմել է 32,105.0 հազ.դրամ։</w:t>
      </w:r>
    </w:p>
    <w:p w14:paraId="49E8E301" w14:textId="77777777" w:rsidR="001D1F03" w:rsidRPr="00AC2E03" w:rsidRDefault="001D1F03" w:rsidP="001D1F03">
      <w:pPr>
        <w:spacing w:after="0" w:line="240" w:lineRule="auto"/>
        <w:ind w:firstLine="450"/>
        <w:jc w:val="both"/>
        <w:rPr>
          <w:rFonts w:ascii="GHEA Grapalat" w:hAnsi="GHEA Grapalat"/>
          <w:b/>
          <w:lang w:val="hy-AM"/>
        </w:rPr>
      </w:pPr>
      <w:r w:rsidRPr="00AC2E03">
        <w:rPr>
          <w:rFonts w:ascii="GHEA Grapalat" w:hAnsi="GHEA Grapalat" w:cs="Sylfaen"/>
          <w:b/>
          <w:lang w:val="hy-AM"/>
        </w:rPr>
        <w:t>Միջոցառման իրականացման համար ՀՀ</w:t>
      </w:r>
      <w:r w:rsidRPr="00AC2E03">
        <w:rPr>
          <w:rFonts w:ascii="GHEA Grapalat" w:hAnsi="GHEA Grapalat"/>
          <w:b/>
          <w:lang w:val="hy-AM"/>
        </w:rPr>
        <w:t xml:space="preserve"> 2023 թ. պետական բյուջեով </w:t>
      </w:r>
      <w:r w:rsidRPr="00AC2E03">
        <w:rPr>
          <w:rFonts w:ascii="GHEA Grapalat" w:eastAsia="GHEA Grapalat" w:hAnsi="GHEA Grapalat" w:cs="GHEA Grapalat"/>
          <w:b/>
          <w:lang w:val="hy-AM"/>
        </w:rPr>
        <w:t>հատկացվել է</w:t>
      </w:r>
      <w:r w:rsidRPr="00AC2E03">
        <w:rPr>
          <w:rFonts w:ascii="GHEA Grapalat" w:hAnsi="GHEA Grapalat"/>
          <w:b/>
          <w:lang w:val="hy-AM"/>
        </w:rPr>
        <w:t xml:space="preserve"> 37,674.4 հազ. դրամ</w:t>
      </w:r>
      <w:r w:rsidRPr="00AC2E03">
        <w:rPr>
          <w:rFonts w:ascii="GHEA Grapalat" w:hAnsi="GHEA Grapalat"/>
          <w:lang w:val="hy-AM"/>
        </w:rPr>
        <w:t>:</w:t>
      </w:r>
    </w:p>
    <w:p w14:paraId="0CBA73B6" w14:textId="77777777" w:rsidR="001D1F03" w:rsidRPr="00AC2E03" w:rsidRDefault="001D1F03" w:rsidP="001D1F03">
      <w:pPr>
        <w:spacing w:after="0" w:line="240" w:lineRule="auto"/>
        <w:ind w:firstLine="450"/>
        <w:jc w:val="both"/>
        <w:rPr>
          <w:rFonts w:ascii="GHEA Grapalat" w:eastAsia="Times New Roman" w:hAnsi="GHEA Grapalat"/>
          <w:lang w:val="hy-AM"/>
        </w:rPr>
      </w:pPr>
      <w:r w:rsidRPr="00AC2E03">
        <w:rPr>
          <w:rFonts w:ascii="GHEA Grapalat" w:eastAsia="Times New Roman" w:hAnsi="GHEA Grapalat"/>
          <w:lang w:val="hy-AM"/>
        </w:rPr>
        <w:t>Հիմք ընդունելով ՀՀ կառավարության 2021 թվականի նոյեմբերի 18-ի N 1902-Լ որոշմամբ հաստատված՝  «ՀՀ կառավարության 2021-2026 թվականների գործունեության միջոցառումների ծրագրի</w:t>
      </w:r>
    </w:p>
    <w:p w14:paraId="48386374" w14:textId="63695322" w:rsidR="0028734F" w:rsidRPr="00AC2E03" w:rsidRDefault="001D1F03" w:rsidP="001D1F03">
      <w:pPr>
        <w:spacing w:after="0" w:line="240" w:lineRule="auto"/>
        <w:ind w:firstLine="450"/>
        <w:jc w:val="both"/>
        <w:rPr>
          <w:rFonts w:ascii="GHEA Grapalat" w:eastAsia="Times New Roman" w:hAnsi="GHEA Grapalat"/>
          <w:lang w:val="hy-AM"/>
        </w:rPr>
      </w:pPr>
      <w:r w:rsidRPr="00AC2E03">
        <w:rPr>
          <w:rFonts w:ascii="GHEA Grapalat" w:eastAsia="Times New Roman" w:hAnsi="GHEA Grapalat"/>
          <w:lang w:val="hy-AM"/>
        </w:rPr>
        <w:t xml:space="preserve">Հավելված N 1-ի 15.2 կետը, ինչպես նաև ՀՀ Կառավարության 2023 թվականի հունվարի 5-ի N 31-Լ որոշման հավելվածով հաստատված ժամանակացույցի 4-րդ գլխի 4.1.4 կետը՝ մարդկանց թրաֆիքինգի </w:t>
      </w:r>
      <w:r w:rsidRPr="00AC2E03">
        <w:rPr>
          <w:rFonts w:ascii="GHEA Grapalat" w:eastAsia="Times New Roman" w:hAnsi="GHEA Grapalat"/>
          <w:lang w:val="hy-AM"/>
        </w:rPr>
        <w:lastRenderedPageBreak/>
        <w:t xml:space="preserve">կամ շահագործման ենթարկված անձանց տրամադրվող սոցիալ-վերականգնողական ծառայությունները ընդլայնելու և նոր ծառայությունների տեսակներ տրամադրելու (մասնագիտական դասընթացներ, ձեռնարկատիրության դասընթացներ և բիզնես խորհրդատվություն, բնակարանով ապահովման ծառայություն) նպատակով՝ առաջարկվում է </w:t>
      </w:r>
      <w:r w:rsidRPr="00AC2E03">
        <w:rPr>
          <w:rFonts w:ascii="GHEA Grapalat" w:eastAsia="Times New Roman" w:hAnsi="GHEA Grapalat" w:cs="Times New Roman"/>
          <w:b/>
          <w:bCs/>
          <w:lang w:val="hy-AM"/>
        </w:rPr>
        <w:t>ՄԺԾԾ 2024-2026թթ.</w:t>
      </w:r>
      <w:r w:rsidRPr="00AC2E03">
        <w:rPr>
          <w:rFonts w:ascii="GHEA Grapalat" w:hAnsi="GHEA Grapalat"/>
          <w:b/>
          <w:lang w:val="hy-AM"/>
        </w:rPr>
        <w:t xml:space="preserve"> ժամանակահատվածում</w:t>
      </w:r>
      <w:r w:rsidRPr="00AC2E03">
        <w:rPr>
          <w:rFonts w:ascii="GHEA Grapalat" w:hAnsi="GHEA Grapalat"/>
          <w:b/>
          <w:sz w:val="24"/>
          <w:szCs w:val="24"/>
          <w:lang w:val="hy-AM"/>
        </w:rPr>
        <w:t xml:space="preserve">՝ </w:t>
      </w:r>
      <w:r w:rsidRPr="00AC2E03">
        <w:rPr>
          <w:rFonts w:ascii="GHEA Grapalat" w:eastAsia="Times New Roman" w:hAnsi="GHEA Grapalat" w:cs="Times New Roman"/>
          <w:b/>
          <w:bCs/>
          <w:lang w:val="hy-AM"/>
        </w:rPr>
        <w:t>յուրաքանչյուր տարի նախատեսել 46,646.4 հազ. դրամ</w:t>
      </w:r>
      <w:r w:rsidR="00032D4A" w:rsidRPr="00AC2E03">
        <w:rPr>
          <w:rFonts w:ascii="GHEA Grapalat" w:eastAsia="Times New Roman" w:hAnsi="GHEA Grapalat"/>
          <w:b/>
          <w:bCs/>
          <w:lang w:val="hy-AM"/>
        </w:rPr>
        <w:t>:</w:t>
      </w:r>
      <w:r w:rsidR="0028734F" w:rsidRPr="00AC2E03">
        <w:rPr>
          <w:rFonts w:ascii="GHEA Grapalat" w:eastAsia="Times New Roman" w:hAnsi="GHEA Grapalat"/>
          <w:b/>
          <w:bCs/>
          <w:lang w:val="hy-AM"/>
        </w:rPr>
        <w:t xml:space="preserve">  </w:t>
      </w:r>
    </w:p>
    <w:p w14:paraId="364C2532" w14:textId="77777777" w:rsidR="003B4B06" w:rsidRPr="00AC2E03" w:rsidRDefault="003B4B06" w:rsidP="003B4B06">
      <w:pPr>
        <w:spacing w:after="0" w:line="240" w:lineRule="auto"/>
        <w:jc w:val="both"/>
        <w:rPr>
          <w:rFonts w:ascii="GHEA Grapalat" w:eastAsia="Times New Roman" w:hAnsi="GHEA Grapalat" w:cs="Times New Roman"/>
          <w:b/>
          <w:bCs/>
          <w:lang w:val="hy-AM"/>
        </w:rPr>
      </w:pPr>
    </w:p>
    <w:p w14:paraId="48E25AB6" w14:textId="3EB841E1" w:rsidR="007817A3" w:rsidRPr="00AC2E03" w:rsidRDefault="003B4B06" w:rsidP="009433D0">
      <w:pPr>
        <w:pStyle w:val="ListParagraph"/>
        <w:numPr>
          <w:ilvl w:val="0"/>
          <w:numId w:val="9"/>
        </w:numPr>
        <w:ind w:left="360"/>
        <w:jc w:val="both"/>
        <w:rPr>
          <w:rFonts w:ascii="GHEA Grapalat" w:eastAsia="Times New Roman" w:hAnsi="GHEA Grapalat"/>
          <w:b/>
          <w:bCs/>
          <w:sz w:val="22"/>
          <w:szCs w:val="22"/>
          <w:lang w:val="hy-AM"/>
        </w:rPr>
      </w:pPr>
      <w:r w:rsidRPr="00AC2E03">
        <w:rPr>
          <w:rFonts w:ascii="GHEA Grapalat" w:eastAsia="Times New Roman" w:hAnsi="GHEA Grapalat"/>
          <w:b/>
          <w:bCs/>
          <w:sz w:val="22"/>
          <w:szCs w:val="22"/>
          <w:lang w:val="hy-AM"/>
        </w:rPr>
        <w:t xml:space="preserve">    </w:t>
      </w:r>
      <w:r w:rsidR="007817A3" w:rsidRPr="00AC2E03">
        <w:rPr>
          <w:rFonts w:ascii="GHEA Grapalat" w:eastAsia="Times New Roman" w:hAnsi="GHEA Grapalat"/>
          <w:b/>
          <w:bCs/>
          <w:sz w:val="22"/>
          <w:szCs w:val="22"/>
          <w:lang w:val="hy-AM"/>
        </w:rPr>
        <w:t xml:space="preserve">Ընտանիքում բռնության ենթարկված անձանց ապաստարանի ծառայություններ </w:t>
      </w:r>
      <w:r w:rsidR="007817A3" w:rsidRPr="00AC2E03">
        <w:rPr>
          <w:rFonts w:ascii="GHEA Grapalat" w:eastAsia="Times New Roman" w:hAnsi="GHEA Grapalat"/>
          <w:sz w:val="22"/>
          <w:szCs w:val="22"/>
          <w:lang w:val="hy-AM"/>
        </w:rPr>
        <w:t>(</w:t>
      </w:r>
      <w:r w:rsidR="007817A3" w:rsidRPr="00AC2E03">
        <w:rPr>
          <w:rFonts w:ascii="GHEA Grapalat" w:eastAsia="Times New Roman" w:hAnsi="GHEA Grapalat"/>
          <w:b/>
          <w:bCs/>
          <w:sz w:val="22"/>
          <w:szCs w:val="22"/>
          <w:lang w:val="hy-AM"/>
        </w:rPr>
        <w:t>11015</w:t>
      </w:r>
      <w:r w:rsidR="007817A3" w:rsidRPr="00AC2E03">
        <w:rPr>
          <w:rFonts w:ascii="GHEA Grapalat" w:eastAsia="Times New Roman" w:hAnsi="GHEA Grapalat"/>
          <w:b/>
          <w:sz w:val="22"/>
          <w:szCs w:val="22"/>
          <w:lang w:val="hy-AM"/>
        </w:rPr>
        <w:t>)</w:t>
      </w:r>
    </w:p>
    <w:p w14:paraId="2EBED8B3" w14:textId="5E3BE0C2" w:rsidR="007817A3" w:rsidRPr="00AC2E03" w:rsidRDefault="007817A3" w:rsidP="007817A3">
      <w:pPr>
        <w:spacing w:after="0" w:line="240" w:lineRule="auto"/>
        <w:ind w:firstLine="450"/>
        <w:jc w:val="both"/>
        <w:rPr>
          <w:rFonts w:ascii="GHEA Grapalat" w:eastAsia="Times New Roman" w:hAnsi="GHEA Grapalat"/>
          <w:lang w:val="hy-AM"/>
        </w:rPr>
      </w:pPr>
      <w:r w:rsidRPr="00AC2E03">
        <w:rPr>
          <w:rFonts w:ascii="GHEA Grapalat" w:eastAsia="Times New Roman" w:hAnsi="GHEA Grapalat"/>
          <w:lang w:val="hy-AM"/>
        </w:rPr>
        <w:t>Միջոցառման շրջանակներում նախատեսվում է դրամաշնորհային մրցույթային կարգով ՀԿ-ների հետ համաֆինանսավորման սկզբունքով ապահովել ընտանիքում բռնության ենթարկված անձանց՝ անհրաժեշտության դեպքում նաև նրանց խնամքի տակ գտնվող երեխաներին ապաստարանի ծառայությունների մատուցումը։</w:t>
      </w:r>
    </w:p>
    <w:p w14:paraId="6A8C2A09" w14:textId="31E0B470" w:rsidR="007817A3" w:rsidRPr="00AC2E03" w:rsidRDefault="007817A3" w:rsidP="007817A3">
      <w:pPr>
        <w:spacing w:after="0" w:line="240" w:lineRule="auto"/>
        <w:ind w:firstLine="450"/>
        <w:jc w:val="both"/>
        <w:rPr>
          <w:rFonts w:ascii="GHEA Grapalat" w:hAnsi="GHEA Grapalat" w:cs="Sylfaen"/>
          <w:b/>
          <w:lang w:val="hy-AM"/>
        </w:rPr>
      </w:pPr>
      <w:r w:rsidRPr="00AC2E03">
        <w:rPr>
          <w:rFonts w:ascii="GHEA Grapalat" w:eastAsia="Times New Roman" w:hAnsi="GHEA Grapalat"/>
          <w:lang w:val="hy-AM"/>
        </w:rPr>
        <w:t xml:space="preserve">   </w:t>
      </w:r>
      <w:r w:rsidRPr="00AC2E03">
        <w:rPr>
          <w:rFonts w:ascii="GHEA Grapalat" w:hAnsi="GHEA Grapalat" w:cs="Sylfaen"/>
          <w:b/>
          <w:lang w:val="hy-AM"/>
        </w:rPr>
        <w:t>Միջոցառման շրջանակներում 2022 թվականին փաստացի ծախսը կազմել է 11,715.3 հազ.դրամ։</w:t>
      </w:r>
    </w:p>
    <w:p w14:paraId="0ED05F46" w14:textId="77777777" w:rsidR="007817A3" w:rsidRPr="00AC2E03" w:rsidRDefault="007817A3" w:rsidP="007817A3">
      <w:pPr>
        <w:spacing w:after="0" w:line="240" w:lineRule="auto"/>
        <w:ind w:firstLine="450"/>
        <w:jc w:val="both"/>
        <w:rPr>
          <w:rFonts w:ascii="GHEA Grapalat" w:eastAsia="Times New Roman" w:hAnsi="GHEA Grapalat" w:cs="Times New Roman"/>
          <w:b/>
          <w:bCs/>
          <w:lang w:val="hy-AM"/>
        </w:rPr>
      </w:pPr>
      <w:r w:rsidRPr="00AC2E03">
        <w:rPr>
          <w:rFonts w:ascii="GHEA Grapalat" w:hAnsi="GHEA Grapalat" w:cs="Sylfaen"/>
          <w:b/>
          <w:lang w:val="hy-AM"/>
        </w:rPr>
        <w:t>ՀՀ</w:t>
      </w:r>
      <w:r w:rsidRPr="00AC2E03">
        <w:rPr>
          <w:rFonts w:ascii="GHEA Grapalat" w:hAnsi="GHEA Grapalat"/>
          <w:b/>
          <w:lang w:val="hy-AM"/>
        </w:rPr>
        <w:t xml:space="preserve"> </w:t>
      </w:r>
      <w:r w:rsidRPr="00AC2E03">
        <w:rPr>
          <w:rFonts w:ascii="GHEA Grapalat" w:eastAsia="Times New Roman" w:hAnsi="GHEA Grapalat" w:cs="Times New Roman"/>
          <w:b/>
          <w:bCs/>
          <w:lang w:val="hy-AM"/>
        </w:rPr>
        <w:t>2023 թվականի պետական բյուջեով հատկացվել է 12,225.0 հազ. դրամ։</w:t>
      </w:r>
    </w:p>
    <w:p w14:paraId="01B5D422" w14:textId="3DD75330" w:rsidR="007817A3" w:rsidRPr="00AC2E03" w:rsidRDefault="007817A3" w:rsidP="007817A3">
      <w:pPr>
        <w:spacing w:after="0" w:line="240" w:lineRule="auto"/>
        <w:ind w:firstLine="450"/>
        <w:jc w:val="both"/>
        <w:rPr>
          <w:rFonts w:ascii="GHEA Grapalat" w:hAnsi="GHEA Grapalat"/>
          <w:lang w:val="hy-AM"/>
        </w:rPr>
      </w:pPr>
      <w:r w:rsidRPr="00AC2E03">
        <w:rPr>
          <w:rFonts w:ascii="GHEA Grapalat" w:hAnsi="GHEA Grapalat"/>
          <w:lang w:val="hy-AM"/>
        </w:rPr>
        <w:t>Հիմք ընդունելով ՀՀ կառավարության 2021 թվականի նոյեմբերի 18-ի N 1902-Լ որոշմամբ հաստատված՝ «ՀՀ կառավարության 2021-2026 թվականների գործունեության միջոցառումների ծրագրի</w:t>
      </w:r>
    </w:p>
    <w:p w14:paraId="3E521EB9" w14:textId="4ED9E19C" w:rsidR="009E126E" w:rsidRPr="00AC2E03" w:rsidRDefault="007817A3" w:rsidP="007817A3">
      <w:pPr>
        <w:spacing w:after="0" w:line="240" w:lineRule="auto"/>
        <w:ind w:firstLine="450"/>
        <w:jc w:val="both"/>
        <w:rPr>
          <w:rFonts w:ascii="GHEA Grapalat" w:eastAsia="Times New Roman" w:hAnsi="GHEA Grapalat" w:cs="Times New Roman"/>
          <w:b/>
          <w:bCs/>
          <w:lang w:val="hy-AM"/>
        </w:rPr>
      </w:pPr>
      <w:r w:rsidRPr="00AC2E03">
        <w:rPr>
          <w:rFonts w:ascii="GHEA Grapalat" w:hAnsi="GHEA Grapalat"/>
          <w:lang w:val="hy-AM"/>
        </w:rPr>
        <w:t xml:space="preserve">Հավելված N 1-ի 16.2 կետը՝ այն է՝ ընդլայնել ընտանիքում բռնության ենթարկված անձանց ապաստարանի ծառայությունները՝ առաջարկվում է </w:t>
      </w:r>
      <w:r w:rsidRPr="00AC2E03">
        <w:rPr>
          <w:rFonts w:ascii="GHEA Grapalat" w:hAnsi="GHEA Grapalat"/>
          <w:b/>
          <w:lang w:val="hy-AM"/>
        </w:rPr>
        <w:t xml:space="preserve">ՀՀ 2024-2026 թթ. ՄԺԾԾ ժամանակահատվածում՝ 2024 թվականի համար նախատեսել 53,336.8 </w:t>
      </w:r>
      <w:r w:rsidR="00FE49AF" w:rsidRPr="00AC2E03">
        <w:rPr>
          <w:rFonts w:ascii="GHEA Grapalat" w:hAnsi="GHEA Grapalat"/>
          <w:b/>
          <w:lang w:val="hy-AM"/>
        </w:rPr>
        <w:t>հազ.</w:t>
      </w:r>
      <w:r w:rsidRPr="00AC2E03">
        <w:rPr>
          <w:rFonts w:ascii="GHEA Grapalat" w:hAnsi="GHEA Grapalat"/>
          <w:b/>
          <w:lang w:val="hy-AM"/>
        </w:rPr>
        <w:t>դրամ, 2025 և 2026 թվականների համար յուրաքանչյուր տարի 93,336.8 հազ.դրամ</w:t>
      </w:r>
      <w:r w:rsidR="009E126E" w:rsidRPr="00AC2E03">
        <w:rPr>
          <w:rFonts w:ascii="GHEA Grapalat" w:hAnsi="GHEA Grapalat" w:cs="Calibri"/>
          <w:b/>
          <w:lang w:val="hy-AM"/>
        </w:rPr>
        <w:t>:</w:t>
      </w:r>
    </w:p>
    <w:p w14:paraId="6F716497" w14:textId="77777777" w:rsidR="003B4B06" w:rsidRPr="00AC2E03" w:rsidRDefault="003B4B06" w:rsidP="003B4B06">
      <w:pPr>
        <w:spacing w:after="0" w:line="240" w:lineRule="auto"/>
        <w:jc w:val="both"/>
        <w:rPr>
          <w:rFonts w:ascii="GHEA Grapalat" w:eastAsia="Times New Roman" w:hAnsi="GHEA Grapalat" w:cs="Times New Roman"/>
          <w:b/>
          <w:bCs/>
          <w:lang w:val="hy-AM"/>
        </w:rPr>
      </w:pPr>
    </w:p>
    <w:p w14:paraId="17706DE6" w14:textId="77777777" w:rsidR="007817A3" w:rsidRPr="00AC2E03" w:rsidRDefault="007817A3" w:rsidP="009433D0">
      <w:pPr>
        <w:pStyle w:val="ListParagraph"/>
        <w:numPr>
          <w:ilvl w:val="0"/>
          <w:numId w:val="9"/>
        </w:numPr>
        <w:ind w:left="0" w:firstLine="0"/>
        <w:jc w:val="both"/>
        <w:rPr>
          <w:rFonts w:ascii="GHEA Grapalat" w:eastAsia="Times New Roman" w:hAnsi="GHEA Grapalat"/>
          <w:b/>
          <w:bCs/>
          <w:sz w:val="22"/>
          <w:szCs w:val="22"/>
          <w:lang w:val="hy-AM"/>
        </w:rPr>
      </w:pPr>
      <w:r w:rsidRPr="00AC2E03">
        <w:rPr>
          <w:rFonts w:ascii="GHEA Grapalat" w:eastAsia="Times New Roman" w:hAnsi="GHEA Grapalat"/>
          <w:b/>
          <w:bCs/>
          <w:sz w:val="22"/>
          <w:szCs w:val="22"/>
          <w:lang w:val="hy-AM"/>
        </w:rPr>
        <w:t>Ընտանիքում բռնության ենթարկված անձանց աջակցության կենտրոնների ծառայություններ (11016)</w:t>
      </w:r>
    </w:p>
    <w:p w14:paraId="4F34D8B6" w14:textId="31221422" w:rsidR="007817A3" w:rsidRPr="00AC2E03" w:rsidRDefault="007817A3" w:rsidP="007817A3">
      <w:pPr>
        <w:spacing w:after="0" w:line="240" w:lineRule="auto"/>
        <w:ind w:firstLine="450"/>
        <w:jc w:val="both"/>
        <w:rPr>
          <w:rFonts w:ascii="GHEA Grapalat" w:hAnsi="GHEA Grapalat"/>
          <w:lang w:val="hy-AM"/>
        </w:rPr>
      </w:pPr>
      <w:r w:rsidRPr="00AC2E03">
        <w:rPr>
          <w:rFonts w:ascii="GHEA Grapalat" w:hAnsi="GHEA Grapalat"/>
          <w:lang w:val="hy-AM"/>
        </w:rPr>
        <w:t>Միջոցառման շրջանակներում նախատեսվում է  դրամաշնորհային մրցույթային կարգով ՀԿ-ների հետ համաֆինանսավորման սկզբունքով, ապահովել Երևանում և հանրապետության բոլոր մարզերում աջակցության կենտրոնների գործունեությունը՝ ընտանիքում բռնության ենթարկված անձանց  օրենքով նախատեսված ծառայություններ տրամադրելու համար, ինչպես նաև ապահովել շուրջ 3 մարզերում ընտանիքում բռնության ենթարկված անձանց աջակցության կենտրոնների կողմից ընդլայնված ծառայությունների մատուցումը՝ ուղղված կանանց տնտեսական հզորացմանը։</w:t>
      </w:r>
    </w:p>
    <w:p w14:paraId="59CE3C6E" w14:textId="77777777" w:rsidR="00FE49AF" w:rsidRPr="00AC2E03" w:rsidRDefault="007817A3" w:rsidP="00FE49AF">
      <w:pPr>
        <w:spacing w:after="0" w:line="240" w:lineRule="auto"/>
        <w:ind w:firstLine="450"/>
        <w:jc w:val="both"/>
        <w:rPr>
          <w:rFonts w:ascii="GHEA Grapalat" w:eastAsia="Times New Roman" w:hAnsi="GHEA Grapalat"/>
          <w:lang w:val="hy-AM"/>
        </w:rPr>
      </w:pPr>
      <w:r w:rsidRPr="00AC2E03">
        <w:rPr>
          <w:rFonts w:ascii="GHEA Grapalat" w:hAnsi="GHEA Grapalat" w:cs="Sylfaen"/>
          <w:b/>
          <w:lang w:val="hy-AM"/>
        </w:rPr>
        <w:t xml:space="preserve">Միջոցառման շրջանակներում 2022 թվականին փաստացի ծախսը կազմել է 60,350.5 </w:t>
      </w:r>
      <w:r w:rsidR="00FE49AF" w:rsidRPr="00AC2E03">
        <w:rPr>
          <w:rFonts w:ascii="GHEA Grapalat" w:hAnsi="GHEA Grapalat" w:cs="Sylfaen"/>
          <w:b/>
          <w:lang w:val="hy-AM"/>
        </w:rPr>
        <w:t>հազ.</w:t>
      </w:r>
      <w:r w:rsidRPr="00AC2E03">
        <w:rPr>
          <w:rFonts w:ascii="GHEA Grapalat" w:hAnsi="GHEA Grapalat" w:cs="Sylfaen"/>
          <w:b/>
          <w:lang w:val="hy-AM"/>
        </w:rPr>
        <w:t>դրամ։</w:t>
      </w:r>
    </w:p>
    <w:p w14:paraId="48DE88FA" w14:textId="10103BAE" w:rsidR="007817A3" w:rsidRPr="00AC2E03" w:rsidRDefault="007817A3" w:rsidP="00FE49AF">
      <w:pPr>
        <w:spacing w:after="0" w:line="240" w:lineRule="auto"/>
        <w:ind w:firstLine="450"/>
        <w:jc w:val="both"/>
        <w:rPr>
          <w:rFonts w:ascii="GHEA Grapalat" w:eastAsia="Times New Roman" w:hAnsi="GHEA Grapalat"/>
          <w:lang w:val="hy-AM"/>
        </w:rPr>
      </w:pPr>
      <w:r w:rsidRPr="00AC2E03">
        <w:rPr>
          <w:rFonts w:ascii="GHEA Grapalat" w:eastAsia="Times New Roman" w:hAnsi="GHEA Grapalat"/>
          <w:b/>
          <w:lang w:val="hy-AM"/>
        </w:rPr>
        <w:t>ՀՀ 2023 թ. միջոցառման իրականացման նպատակով պետական բ</w:t>
      </w:r>
      <w:r w:rsidR="00FE49AF" w:rsidRPr="00AC2E03">
        <w:rPr>
          <w:rFonts w:ascii="GHEA Grapalat" w:eastAsia="Times New Roman" w:hAnsi="GHEA Grapalat"/>
          <w:b/>
          <w:lang w:val="hy-AM"/>
        </w:rPr>
        <w:t>յուջեով հատկացվել է 96,684.2 հազ.</w:t>
      </w:r>
      <w:r w:rsidRPr="00AC2E03">
        <w:rPr>
          <w:rFonts w:ascii="GHEA Grapalat" w:eastAsia="Times New Roman" w:hAnsi="GHEA Grapalat" w:cs="GHEA Grapalat"/>
          <w:b/>
          <w:lang w:val="hy-AM"/>
        </w:rPr>
        <w:t>դրամ։</w:t>
      </w:r>
    </w:p>
    <w:p w14:paraId="67EF9385" w14:textId="3056DC58" w:rsidR="00446E2C" w:rsidRPr="00AC2E03" w:rsidRDefault="007817A3" w:rsidP="007817A3">
      <w:pPr>
        <w:spacing w:after="0" w:line="240" w:lineRule="auto"/>
        <w:ind w:firstLine="446"/>
        <w:jc w:val="both"/>
        <w:rPr>
          <w:rFonts w:ascii="GHEA Grapalat" w:hAnsi="GHEA Grapalat"/>
          <w:lang w:val="hy-AM"/>
        </w:rPr>
      </w:pPr>
      <w:r w:rsidRPr="00AC2E03">
        <w:rPr>
          <w:rFonts w:ascii="GHEA Grapalat" w:hAnsi="GHEA Grapalat"/>
          <w:lang w:val="hy-AM"/>
        </w:rPr>
        <w:t>Հիմք ընդունելով ՀՀ կառավարության 2021 թվականի նոյեմբերի 18-ի N 1902-Լ որոշմամբ հաստատված՝ ՀՀ կառավարության 2021-2026</w:t>
      </w:r>
      <w:r w:rsidR="00FE49AF" w:rsidRPr="00AC2E03">
        <w:rPr>
          <w:rFonts w:ascii="GHEA Grapalat" w:hAnsi="GHEA Grapalat"/>
          <w:lang w:val="hy-AM"/>
        </w:rPr>
        <w:t>թ</w:t>
      </w:r>
      <w:r w:rsidRPr="00AC2E03">
        <w:rPr>
          <w:rFonts w:ascii="GHEA Grapalat" w:hAnsi="GHEA Grapalat"/>
          <w:lang w:val="hy-AM"/>
        </w:rPr>
        <w:t>թ</w:t>
      </w:r>
      <w:r w:rsidR="00FE49AF" w:rsidRPr="00AC2E03">
        <w:rPr>
          <w:rFonts w:ascii="GHEA Grapalat" w:hAnsi="GHEA Grapalat"/>
          <w:lang w:val="hy-AM"/>
        </w:rPr>
        <w:t>.</w:t>
      </w:r>
      <w:r w:rsidRPr="00AC2E03">
        <w:rPr>
          <w:rFonts w:ascii="GHEA Grapalat" w:hAnsi="GHEA Grapalat"/>
          <w:lang w:val="hy-AM"/>
        </w:rPr>
        <w:t xml:space="preserve"> ծրագրի N 1-ի 16.1 կետը՝ միջոցառման շրջանակներում ընդլայնված ծառայությունների մատուցման շարունակականությունն ապահովելու և մարզային ընդգրկվածությունը ընդլայնելու նպատակով առաջարկվում է </w:t>
      </w:r>
      <w:r w:rsidRPr="00AC2E03">
        <w:rPr>
          <w:rFonts w:ascii="GHEA Grapalat" w:eastAsia="Times New Roman" w:hAnsi="GHEA Grapalat"/>
          <w:b/>
          <w:bCs/>
          <w:lang w:val="hy-AM"/>
        </w:rPr>
        <w:t>ՀՀ 2024-2026 թթ. ՄԺԾԾ ժամանակահատվածում՝ 2024, 2025 և 2026 թվականների համար նախատեսել համապատասխա</w:t>
      </w:r>
      <w:r w:rsidR="00FE49AF" w:rsidRPr="00AC2E03">
        <w:rPr>
          <w:rFonts w:ascii="GHEA Grapalat" w:eastAsia="Times New Roman" w:hAnsi="GHEA Grapalat"/>
          <w:b/>
          <w:bCs/>
          <w:lang w:val="hy-AM"/>
        </w:rPr>
        <w:t>նաբար 126,684.2, 156,684.</w:t>
      </w:r>
      <w:r w:rsidRPr="00AC2E03">
        <w:rPr>
          <w:rFonts w:ascii="GHEA Grapalat" w:eastAsia="Times New Roman" w:hAnsi="GHEA Grapalat"/>
          <w:b/>
          <w:bCs/>
          <w:lang w:val="hy-AM"/>
        </w:rPr>
        <w:t>2 և 186,684.2 հազ</w:t>
      </w:r>
      <w:r w:rsidR="00FE49AF" w:rsidRPr="00AC2E03">
        <w:rPr>
          <w:rFonts w:ascii="GHEA Grapalat" w:eastAsia="Times New Roman" w:hAnsi="GHEA Grapalat"/>
          <w:b/>
          <w:bCs/>
          <w:lang w:val="hy-AM"/>
        </w:rPr>
        <w:t>.</w:t>
      </w:r>
      <w:r w:rsidRPr="00AC2E03">
        <w:rPr>
          <w:rFonts w:ascii="GHEA Grapalat" w:eastAsia="Times New Roman" w:hAnsi="GHEA Grapalat"/>
          <w:b/>
          <w:bCs/>
          <w:lang w:val="hy-AM"/>
        </w:rPr>
        <w:t>դրամ</w:t>
      </w:r>
      <w:r w:rsidR="00446E2C" w:rsidRPr="00AC2E03">
        <w:rPr>
          <w:rFonts w:ascii="GHEA Grapalat" w:hAnsi="GHEA Grapalat" w:cs="Calibri"/>
          <w:b/>
          <w:lang w:val="hy-AM"/>
        </w:rPr>
        <w:t>:</w:t>
      </w:r>
    </w:p>
    <w:p w14:paraId="6CFB35BF" w14:textId="77777777" w:rsidR="003B4B06" w:rsidRPr="00AC2E03" w:rsidRDefault="003B4B06" w:rsidP="0028734F">
      <w:pPr>
        <w:spacing w:after="0" w:line="240" w:lineRule="auto"/>
        <w:jc w:val="both"/>
        <w:rPr>
          <w:rFonts w:ascii="GHEA Grapalat" w:eastAsia="Times New Roman" w:hAnsi="GHEA Grapalat" w:cs="Times New Roman"/>
          <w:b/>
          <w:bCs/>
          <w:lang w:val="hy-AM"/>
        </w:rPr>
      </w:pPr>
    </w:p>
    <w:p w14:paraId="72DAB562" w14:textId="77777777" w:rsidR="00BA197B" w:rsidRPr="00AC2E03" w:rsidRDefault="00BA197B" w:rsidP="009433D0">
      <w:pPr>
        <w:pStyle w:val="ListParagraph"/>
        <w:numPr>
          <w:ilvl w:val="0"/>
          <w:numId w:val="9"/>
        </w:numPr>
        <w:ind w:left="0" w:firstLine="0"/>
        <w:jc w:val="both"/>
        <w:rPr>
          <w:rFonts w:ascii="GHEA Grapalat" w:eastAsia="Times New Roman" w:hAnsi="GHEA Grapalat"/>
          <w:b/>
          <w:bCs/>
          <w:sz w:val="22"/>
          <w:szCs w:val="22"/>
          <w:lang w:val="hy-AM"/>
        </w:rPr>
      </w:pPr>
      <w:r w:rsidRPr="00AC2E03">
        <w:rPr>
          <w:rFonts w:ascii="GHEA Grapalat" w:eastAsia="Times New Roman" w:hAnsi="GHEA Grapalat"/>
          <w:b/>
          <w:bCs/>
          <w:sz w:val="22"/>
          <w:szCs w:val="22"/>
          <w:lang w:val="hy-AM"/>
        </w:rPr>
        <w:t>Երեխաների խնամքի ցերեկային ծառայությունների տրամադրում (11018)</w:t>
      </w:r>
    </w:p>
    <w:p w14:paraId="4B6D5AED" w14:textId="77777777" w:rsidR="00BA197B" w:rsidRPr="00AC2E03" w:rsidRDefault="00BA197B" w:rsidP="00BA197B">
      <w:pPr>
        <w:spacing w:after="0" w:line="240" w:lineRule="auto"/>
        <w:ind w:firstLine="720"/>
        <w:jc w:val="both"/>
        <w:rPr>
          <w:rFonts w:ascii="GHEA Grapalat" w:hAnsi="GHEA Grapalat"/>
          <w:lang w:val="hy-AM"/>
        </w:rPr>
      </w:pPr>
      <w:r w:rsidRPr="00AC2E03">
        <w:rPr>
          <w:rFonts w:ascii="GHEA Grapalat" w:hAnsi="GHEA Grapalat" w:cs="Sylfaen"/>
          <w:b/>
          <w:lang w:val="hy-AM"/>
        </w:rPr>
        <w:t>ՀՀ</w:t>
      </w:r>
      <w:r w:rsidRPr="00AC2E03">
        <w:rPr>
          <w:rFonts w:ascii="GHEA Grapalat" w:hAnsi="GHEA Grapalat"/>
          <w:b/>
          <w:lang w:val="hy-AM"/>
        </w:rPr>
        <w:t xml:space="preserve"> 2023 թվականի պետական բյուջեով </w:t>
      </w:r>
      <w:r w:rsidRPr="00AC2E03">
        <w:rPr>
          <w:rFonts w:ascii="GHEA Grapalat" w:eastAsia="GHEA Grapalat" w:hAnsi="GHEA Grapalat" w:cs="GHEA Grapalat"/>
          <w:b/>
          <w:lang w:val="hy-AM"/>
        </w:rPr>
        <w:t>հատկացվել է</w:t>
      </w:r>
      <w:r w:rsidRPr="00AC2E03">
        <w:rPr>
          <w:rFonts w:ascii="GHEA Grapalat" w:hAnsi="GHEA Grapalat"/>
          <w:b/>
          <w:lang w:val="hy-AM"/>
        </w:rPr>
        <w:t xml:space="preserve"> </w:t>
      </w:r>
      <w:r w:rsidRPr="00AC2E03">
        <w:rPr>
          <w:rFonts w:ascii="GHEA Grapalat" w:hAnsi="GHEA Grapalat" w:cs="Calibri"/>
          <w:b/>
          <w:bCs/>
          <w:lang w:val="hy-AM"/>
        </w:rPr>
        <w:t xml:space="preserve">506,016.4 </w:t>
      </w:r>
      <w:r w:rsidRPr="00AC2E03">
        <w:rPr>
          <w:rFonts w:ascii="GHEA Grapalat" w:hAnsi="GHEA Grapalat"/>
          <w:b/>
          <w:lang w:val="hy-AM"/>
        </w:rPr>
        <w:t>հազ.դրամ՝ 3500 շահառուի ծառայություն տրամադրելու նպատակով</w:t>
      </w:r>
      <w:r w:rsidRPr="00AC2E03">
        <w:rPr>
          <w:rFonts w:ascii="GHEA Grapalat" w:hAnsi="GHEA Grapalat"/>
          <w:lang w:val="hy-AM"/>
        </w:rPr>
        <w:t>:</w:t>
      </w:r>
    </w:p>
    <w:p w14:paraId="3D460659" w14:textId="4C14760E" w:rsidR="00BA197B" w:rsidRPr="00AC2E03" w:rsidRDefault="00BA197B" w:rsidP="00BA197B">
      <w:pPr>
        <w:spacing w:after="0" w:line="240" w:lineRule="auto"/>
        <w:ind w:firstLine="720"/>
        <w:jc w:val="both"/>
        <w:rPr>
          <w:rFonts w:ascii="GHEA Grapalat" w:hAnsi="GHEA Grapalat" w:cs="Sylfaen"/>
          <w:b/>
          <w:lang w:val="hy-AM"/>
        </w:rPr>
      </w:pPr>
      <w:r w:rsidRPr="00AC2E03">
        <w:rPr>
          <w:rFonts w:ascii="GHEA Grapalat" w:hAnsi="GHEA Grapalat" w:cs="Sylfaen"/>
          <w:b/>
          <w:iCs/>
          <w:kern w:val="16"/>
          <w:lang w:val="hy-AM"/>
        </w:rPr>
        <w:t>ՀՀ ՄԺԾ ծրագրով</w:t>
      </w:r>
      <w:r w:rsidRPr="00AC2E03">
        <w:rPr>
          <w:rFonts w:ascii="GHEA Grapalat" w:hAnsi="GHEA Grapalat" w:cs="Sylfaen"/>
          <w:iCs/>
          <w:kern w:val="16"/>
          <w:lang w:val="hy-AM"/>
        </w:rPr>
        <w:t xml:space="preserve"> </w:t>
      </w:r>
      <w:r w:rsidRPr="00AC2E03">
        <w:rPr>
          <w:rFonts w:ascii="GHEA Grapalat" w:hAnsi="GHEA Grapalat" w:cs="Sylfaen"/>
          <w:b/>
          <w:iCs/>
          <w:kern w:val="16"/>
          <w:lang w:val="hy-AM"/>
        </w:rPr>
        <w:t xml:space="preserve">2024 թ. համար նախատեսվում է </w:t>
      </w:r>
      <w:r w:rsidRPr="00AC2E03">
        <w:rPr>
          <w:rFonts w:ascii="GHEA Grapalat" w:hAnsi="GHEA Grapalat" w:cs="Calibri"/>
          <w:b/>
          <w:bCs/>
          <w:lang w:val="hy-AM"/>
        </w:rPr>
        <w:t xml:space="preserve">534,931.6 </w:t>
      </w:r>
      <w:r w:rsidRPr="00AC2E03">
        <w:rPr>
          <w:rFonts w:ascii="GHEA Grapalat" w:hAnsi="GHEA Grapalat" w:cs="Sylfaen"/>
          <w:b/>
          <w:iCs/>
          <w:kern w:val="16"/>
          <w:lang w:val="hy-AM"/>
        </w:rPr>
        <w:t>հազ.դրամ, 2025-2026 թթ</w:t>
      </w:r>
      <w:r w:rsidR="004A2BA8" w:rsidRPr="00AC2E03">
        <w:rPr>
          <w:rFonts w:ascii="GHEA Grapalat" w:hAnsi="GHEA Grapalat" w:cs="Sylfaen"/>
          <w:b/>
          <w:iCs/>
          <w:kern w:val="16"/>
          <w:lang w:val="hy-AM"/>
        </w:rPr>
        <w:t>.</w:t>
      </w:r>
      <w:r w:rsidRPr="00AC2E03">
        <w:rPr>
          <w:rFonts w:ascii="GHEA Grapalat" w:hAnsi="GHEA Grapalat" w:cs="Sylfaen"/>
          <w:b/>
          <w:iCs/>
          <w:kern w:val="16"/>
          <w:lang w:val="hy-AM"/>
        </w:rPr>
        <w:t xml:space="preserve"> 563,846.8 հազարական դրամ, իսկ կենտրոնների թիվը՝ 2024 թվականին՝ առնվազն 24 կենտրոն՝  3700 շահառու, 2025 և 2026 թթ՝ առնվազն 26 կենտրոններում՝ յուրաքանչյուր տարի 3900 շահառուի ծառայություն տրամադրելու նպատակով:</w:t>
      </w:r>
    </w:p>
    <w:p w14:paraId="426E4C6A" w14:textId="77777777" w:rsidR="00BA197B" w:rsidRPr="00AC2E03" w:rsidRDefault="00BA197B" w:rsidP="00BA197B">
      <w:pPr>
        <w:spacing w:after="0" w:line="240" w:lineRule="auto"/>
        <w:jc w:val="both"/>
        <w:rPr>
          <w:rFonts w:ascii="GHEA Grapalat" w:eastAsia="Times New Roman" w:hAnsi="GHEA Grapalat" w:cs="Times New Roman"/>
          <w:b/>
          <w:bCs/>
          <w:lang w:val="hy-AM"/>
        </w:rPr>
      </w:pPr>
    </w:p>
    <w:p w14:paraId="1C764E4F" w14:textId="77777777" w:rsidR="00BA197B" w:rsidRPr="00AC2E03" w:rsidRDefault="00BA197B" w:rsidP="009433D0">
      <w:pPr>
        <w:pStyle w:val="Text"/>
        <w:numPr>
          <w:ilvl w:val="0"/>
          <w:numId w:val="9"/>
        </w:numPr>
        <w:spacing w:after="0"/>
        <w:ind w:left="0" w:firstLine="0"/>
        <w:rPr>
          <w:rFonts w:ascii="GHEA Grapalat" w:hAnsi="GHEA Grapalat" w:cs="Sylfaen"/>
          <w:b/>
          <w:iCs/>
          <w:kern w:val="16"/>
          <w:lang w:val="hy-AM"/>
        </w:rPr>
      </w:pPr>
      <w:r w:rsidRPr="00AC2E03">
        <w:rPr>
          <w:rFonts w:ascii="GHEA Grapalat" w:hAnsi="GHEA Grapalat" w:cs="Sylfaen"/>
          <w:b/>
          <w:iCs/>
          <w:kern w:val="16"/>
          <w:lang w:val="hy-AM"/>
        </w:rPr>
        <w:lastRenderedPageBreak/>
        <w:t>Երեխաների շուրջօրյա խնամքի բնակչության սոցիալական պաշտպանության հաստատություններում, ինչպես նաև երեխայի և ընտանիքի աջակցության կենտրոնների ճգնաժամային բաղադրիչում  խնամվող դպրոցում սովորող երեխաներին դրամական աջակցության տրամադրում (12001)</w:t>
      </w:r>
    </w:p>
    <w:p w14:paraId="01A6F156" w14:textId="77777777" w:rsidR="00BA197B" w:rsidRPr="00AC2E03" w:rsidRDefault="00BA197B" w:rsidP="00BA197B">
      <w:pPr>
        <w:spacing w:after="0" w:line="240" w:lineRule="auto"/>
        <w:jc w:val="both"/>
        <w:rPr>
          <w:rFonts w:ascii="GHEA Grapalat" w:eastAsia="Times New Roman" w:hAnsi="GHEA Grapalat"/>
          <w:lang w:val="hy-AM"/>
        </w:rPr>
      </w:pPr>
      <w:r w:rsidRPr="00AC2E03">
        <w:rPr>
          <w:rFonts w:ascii="GHEA Grapalat" w:eastAsia="Times New Roman" w:hAnsi="GHEA Grapalat" w:cs="Times New Roman"/>
          <w:b/>
          <w:bCs/>
          <w:lang w:val="hy-AM"/>
        </w:rPr>
        <w:tab/>
      </w:r>
      <w:r w:rsidRPr="00AC2E03">
        <w:rPr>
          <w:rFonts w:ascii="GHEA Grapalat" w:eastAsia="Times New Roman" w:hAnsi="GHEA Grapalat" w:cs="Sylfaen"/>
          <w:lang w:val="hy-AM"/>
        </w:rPr>
        <w:t>Բնակչության</w:t>
      </w:r>
      <w:r w:rsidRPr="00AC2E03">
        <w:rPr>
          <w:rFonts w:ascii="GHEA Grapalat" w:eastAsia="Times New Roman" w:hAnsi="GHEA Grapalat"/>
          <w:lang w:val="hy-AM"/>
        </w:rPr>
        <w:t xml:space="preserve"> շուրջօրյա խնամքի բնակչության սոցիալական պաշտպանության հաստատություններում խնամվող դպրոցում սովորող երեխաներին յուրաքանչյուր ամիս տրամադրվում է  մանր ծախսերի համար նախատեսված գումար (գրպանի գումար):</w:t>
      </w:r>
    </w:p>
    <w:p w14:paraId="7C853267" w14:textId="77777777" w:rsidR="00BA197B" w:rsidRPr="00AC2E03" w:rsidRDefault="00BA197B" w:rsidP="00BA197B">
      <w:pPr>
        <w:pStyle w:val="Text"/>
        <w:spacing w:after="0"/>
        <w:ind w:firstLine="720"/>
        <w:rPr>
          <w:rFonts w:ascii="GHEA Grapalat" w:hAnsi="GHEA Grapalat" w:cs="Sylfaen"/>
          <w:iCs/>
          <w:kern w:val="16"/>
          <w:lang w:val="hy-AM"/>
        </w:rPr>
      </w:pPr>
      <w:r w:rsidRPr="00AC2E03">
        <w:rPr>
          <w:rFonts w:ascii="GHEA Grapalat" w:hAnsi="GHEA Grapalat" w:cs="Sylfaen"/>
          <w:iCs/>
          <w:kern w:val="16"/>
          <w:lang w:val="hy-AM"/>
        </w:rPr>
        <w:t xml:space="preserve">2023 </w:t>
      </w:r>
      <w:r w:rsidRPr="00AC2E03">
        <w:rPr>
          <w:rFonts w:ascii="GHEA Grapalat" w:hAnsi="GHEA Grapalat"/>
          <w:lang w:val="hy-AM"/>
        </w:rPr>
        <w:t>թ.</w:t>
      </w:r>
      <w:r w:rsidRPr="00AC2E03">
        <w:rPr>
          <w:rFonts w:ascii="GHEA Grapalat" w:hAnsi="GHEA Grapalat" w:cs="Sylfaen"/>
          <w:iCs/>
          <w:kern w:val="16"/>
          <w:lang w:val="hy-AM"/>
        </w:rPr>
        <w:t xml:space="preserve"> համար նախատեսվել է </w:t>
      </w:r>
      <w:r w:rsidRPr="00AC2E03">
        <w:rPr>
          <w:rFonts w:ascii="GHEA Grapalat" w:hAnsi="GHEA Grapalat" w:cs="Sylfaen"/>
          <w:b/>
          <w:iCs/>
          <w:kern w:val="16"/>
          <w:lang w:val="hy-AM"/>
        </w:rPr>
        <w:t xml:space="preserve">3,948.0 </w:t>
      </w:r>
      <w:r w:rsidRPr="00AC2E03">
        <w:rPr>
          <w:rFonts w:ascii="GHEA Grapalat" w:hAnsi="GHEA Grapalat" w:cs="Sylfaen"/>
          <w:iCs/>
          <w:kern w:val="16"/>
          <w:lang w:val="hy-AM"/>
        </w:rPr>
        <w:t xml:space="preserve">հազ.դրամ՝ շուրջօրյա խնամքի 5 հաստատությունում խնամք ստացող դպրոց հաճախող և գումարը տնօրինելու հմտություններ ունեցող 121 երեխայի դրամական աջակցություն տրամադրելու համար: 2024 թվականից  նախատեսվում է հաշվի առնել շուրջօրյա խնամք տրամադրող բոլոր հաստատություններում խնամվող երեխաների կարիքները, բացառել խտրական վերաբերմունքը և գումարը տրամադրել դպրոցահասակ բոլոր երեխաներին, ովքեր կարող են այն տնօրինել: </w:t>
      </w:r>
    </w:p>
    <w:p w14:paraId="1CEB822C" w14:textId="16BE5D69" w:rsidR="00BA197B" w:rsidRPr="00AC2E03" w:rsidRDefault="00BA197B" w:rsidP="00BA197B">
      <w:pPr>
        <w:spacing w:after="0" w:line="240" w:lineRule="auto"/>
        <w:ind w:firstLine="720"/>
        <w:jc w:val="both"/>
        <w:rPr>
          <w:rFonts w:ascii="GHEA Grapalat" w:eastAsia="Times New Roman" w:hAnsi="GHEA Grapalat" w:cs="Times New Roman"/>
          <w:bCs/>
          <w:lang w:val="hy-AM"/>
        </w:rPr>
      </w:pPr>
      <w:r w:rsidRPr="00AC2E03">
        <w:rPr>
          <w:rFonts w:ascii="GHEA Grapalat" w:hAnsi="GHEA Grapalat" w:cs="Sylfaen"/>
          <w:b/>
          <w:iCs/>
          <w:kern w:val="16"/>
          <w:lang w:val="hy-AM"/>
        </w:rPr>
        <w:t>Սույն միջոցառման իրականացման համար ՀՀ ՄԺԾ ծրագրով</w:t>
      </w:r>
      <w:r w:rsidRPr="00AC2E03">
        <w:rPr>
          <w:rFonts w:ascii="GHEA Grapalat" w:hAnsi="GHEA Grapalat" w:cs="Sylfaen"/>
          <w:iCs/>
          <w:kern w:val="16"/>
          <w:lang w:val="hy-AM"/>
        </w:rPr>
        <w:t xml:space="preserve"> </w:t>
      </w:r>
      <w:r w:rsidRPr="00AC2E03">
        <w:rPr>
          <w:rFonts w:ascii="GHEA Grapalat" w:hAnsi="GHEA Grapalat" w:cs="Sylfaen"/>
          <w:b/>
          <w:iCs/>
          <w:kern w:val="16"/>
          <w:lang w:val="hy-AM"/>
        </w:rPr>
        <w:t>2024-2026 թթ. յուրաքանչյուր տարվա համար նախատեսվում է 31</w:t>
      </w:r>
      <w:r w:rsidR="002B11D4" w:rsidRPr="00AC2E03">
        <w:rPr>
          <w:rFonts w:ascii="GHEA Grapalat" w:hAnsi="GHEA Grapalat" w:cs="Sylfaen"/>
          <w:b/>
          <w:iCs/>
          <w:kern w:val="16"/>
          <w:lang w:val="hy-AM"/>
        </w:rPr>
        <w:t>,</w:t>
      </w:r>
      <w:r w:rsidRPr="00AC2E03">
        <w:rPr>
          <w:rFonts w:ascii="GHEA Grapalat" w:hAnsi="GHEA Grapalat" w:cs="Sylfaen"/>
          <w:b/>
          <w:iCs/>
          <w:kern w:val="16"/>
          <w:lang w:val="hy-AM"/>
        </w:rPr>
        <w:t>392.0 հազ.դրամ:</w:t>
      </w:r>
      <w:r w:rsidRPr="00AC2E03">
        <w:rPr>
          <w:rFonts w:ascii="GHEA Grapalat" w:hAnsi="GHEA Grapalat" w:cs="Sylfaen"/>
          <w:iCs/>
          <w:kern w:val="16"/>
          <w:lang w:val="hy-AM"/>
        </w:rPr>
        <w:t xml:space="preserve"> Հաշվի է առնվել բոլոր 5 հաստատությունների  և երեխայի և ընտանիքի աջակցության 3 կենտրոնների ճգնաժամային բաղադրիչում խնամք ստացող դպրոց հաճախող և գումարը տնօրինելու հմտություններ ունեցող երեխաների ընդգրկումը միջոցառման շահառուների շրջանակում, 2024-2026 թվականներին համապատասխանաբար՝ 231 երեխայի կտրամադրվի գրպանի գումար, որոնցից 56-ը՝ 6-9 տարեկան, որոնցից յուրաքանչյուրին կտրամադրվի 6000-ական դրամ, 115-ը՝ 10-15 տարեկան՝ համապատասխանաբար՝ 12000-ական դրամ, 60 երեխայի՝ 16-18 տարեկան՝ համապատասխանաբար՝ 15000-ական դրամ:</w:t>
      </w:r>
    </w:p>
    <w:p w14:paraId="617EC205" w14:textId="0F6A0460" w:rsidR="00BA197B" w:rsidRPr="00AC2E03" w:rsidRDefault="00BA197B" w:rsidP="00BA197B">
      <w:pPr>
        <w:pStyle w:val="Text"/>
        <w:spacing w:after="0"/>
        <w:ind w:firstLine="540"/>
        <w:rPr>
          <w:rFonts w:ascii="GHEA Grapalat" w:hAnsi="GHEA Grapalat" w:cs="Sylfaen"/>
          <w:b/>
          <w:iCs/>
          <w:kern w:val="16"/>
          <w:lang w:val="hy-AM"/>
        </w:rPr>
      </w:pPr>
    </w:p>
    <w:p w14:paraId="56E61767" w14:textId="77777777" w:rsidR="00BA197B" w:rsidRPr="00AC2E03" w:rsidRDefault="00BA197B" w:rsidP="009433D0">
      <w:pPr>
        <w:pStyle w:val="Text"/>
        <w:numPr>
          <w:ilvl w:val="0"/>
          <w:numId w:val="9"/>
        </w:numPr>
        <w:spacing w:after="0"/>
        <w:ind w:left="0" w:firstLine="0"/>
        <w:rPr>
          <w:rFonts w:ascii="GHEA Grapalat" w:hAnsi="GHEA Grapalat" w:cs="Sylfaen"/>
          <w:b/>
          <w:iCs/>
          <w:kern w:val="16"/>
          <w:lang w:val="hy-AM"/>
        </w:rPr>
      </w:pPr>
      <w:r w:rsidRPr="00AC2E03">
        <w:rPr>
          <w:rFonts w:ascii="GHEA Grapalat" w:hAnsi="GHEA Grapalat" w:cs="Sylfaen"/>
          <w:b/>
          <w:iCs/>
          <w:kern w:val="16"/>
          <w:lang w:val="hy-AM"/>
        </w:rPr>
        <w:t>Խնամատար ընտանիքում երեխայի խնամքի և դաստիարակության աջակցության տրամադրում (12004)</w:t>
      </w:r>
    </w:p>
    <w:p w14:paraId="541C9F3C" w14:textId="77777777" w:rsidR="00BA197B" w:rsidRPr="00AC2E03" w:rsidRDefault="00BA197B" w:rsidP="00BA197B">
      <w:pPr>
        <w:pStyle w:val="Text"/>
        <w:spacing w:after="0"/>
        <w:ind w:firstLine="450"/>
        <w:rPr>
          <w:rFonts w:ascii="GHEA Grapalat" w:hAnsi="GHEA Grapalat" w:cs="Sylfaen"/>
          <w:iCs/>
          <w:kern w:val="16"/>
          <w:szCs w:val="22"/>
          <w:lang w:val="hy-AM"/>
        </w:rPr>
      </w:pPr>
      <w:r w:rsidRPr="00AC2E03">
        <w:rPr>
          <w:rFonts w:ascii="GHEA Grapalat" w:hAnsi="GHEA Grapalat" w:cs="Sylfaen"/>
          <w:iCs/>
          <w:kern w:val="16"/>
          <w:lang w:val="hy-AM"/>
        </w:rPr>
        <w:t xml:space="preserve">Երեխայի՝ ընտանիքում ապրելու իրավունքի իրացումն ապահովելու նպատակով ոլորտի քաղաքականությունն ուղղված է առանց ծնողական խնամքի մնացած երեխաների այլընտրանքային խնամքի մոդելի զարգացմանը և հաստատություններում խնամվող երեխաների թվի կրճատմամբ </w:t>
      </w:r>
      <w:r w:rsidRPr="00AC2E03">
        <w:rPr>
          <w:rFonts w:ascii="GHEA Grapalat" w:hAnsi="GHEA Grapalat" w:cs="Sylfaen"/>
          <w:iCs/>
          <w:kern w:val="16"/>
          <w:szCs w:val="22"/>
          <w:lang w:val="hy-AM"/>
        </w:rPr>
        <w:t>ընտանիքում խնամք ստացող երեխաների թվի ավելացմանը:</w:t>
      </w:r>
    </w:p>
    <w:p w14:paraId="6915B250" w14:textId="4DF8371F" w:rsidR="00BA197B" w:rsidRPr="00AC2E03" w:rsidRDefault="00BA197B" w:rsidP="00BA197B">
      <w:pPr>
        <w:pStyle w:val="Text"/>
        <w:spacing w:after="0"/>
        <w:ind w:firstLine="450"/>
        <w:rPr>
          <w:rFonts w:ascii="GHEA Grapalat" w:hAnsi="GHEA Grapalat" w:cs="Sylfaen"/>
          <w:iCs/>
          <w:kern w:val="16"/>
          <w:szCs w:val="22"/>
          <w:lang w:val="hy-AM"/>
        </w:rPr>
      </w:pPr>
      <w:r w:rsidRPr="00AC2E03">
        <w:rPr>
          <w:rFonts w:ascii="GHEA Grapalat" w:hAnsi="GHEA Grapalat" w:cs="Sylfaen"/>
          <w:b/>
          <w:iCs/>
          <w:kern w:val="16"/>
          <w:szCs w:val="22"/>
          <w:lang w:val="hy-AM"/>
        </w:rPr>
        <w:t xml:space="preserve">2023 թ. նախատեսվել է </w:t>
      </w:r>
      <w:r w:rsidRPr="00AC2E03">
        <w:rPr>
          <w:rFonts w:ascii="GHEA Grapalat" w:hAnsi="GHEA Grapalat" w:cs="Sylfaen"/>
          <w:iCs/>
          <w:kern w:val="16"/>
          <w:szCs w:val="22"/>
          <w:lang w:val="hy-AM"/>
        </w:rPr>
        <w:t xml:space="preserve">կազմակերպել 150 երեխայի խնամքի իրականացումը խնամատար 115 ընտանիքում՝ մինչև նրանց 18 տարին լրանալը, </w:t>
      </w:r>
      <w:r w:rsidRPr="00AC2E03">
        <w:rPr>
          <w:rFonts w:ascii="GHEA Grapalat" w:hAnsi="GHEA Grapalat" w:cs="Sylfaen"/>
          <w:szCs w:val="22"/>
          <w:lang w:val="hy-AM"/>
        </w:rPr>
        <w:t xml:space="preserve">որի նպատակով </w:t>
      </w:r>
      <w:r w:rsidRPr="00AC2E03">
        <w:rPr>
          <w:rFonts w:ascii="GHEA Grapalat" w:hAnsi="GHEA Grapalat"/>
          <w:szCs w:val="22"/>
          <w:lang w:val="hy-AM"/>
        </w:rPr>
        <w:t xml:space="preserve">պետական բյուջեով </w:t>
      </w:r>
      <w:r w:rsidRPr="00AC2E03">
        <w:rPr>
          <w:rFonts w:ascii="GHEA Grapalat" w:eastAsia="GHEA Grapalat" w:hAnsi="GHEA Grapalat" w:cs="GHEA Grapalat"/>
          <w:szCs w:val="22"/>
          <w:lang w:val="hy-AM"/>
        </w:rPr>
        <w:t>հատկացվել է</w:t>
      </w:r>
      <w:r w:rsidRPr="00AC2E03">
        <w:rPr>
          <w:rFonts w:ascii="GHEA Grapalat" w:hAnsi="GHEA Grapalat"/>
          <w:szCs w:val="22"/>
          <w:lang w:val="hy-AM"/>
        </w:rPr>
        <w:t xml:space="preserve"> </w:t>
      </w:r>
      <w:r w:rsidRPr="00AC2E03">
        <w:rPr>
          <w:rFonts w:ascii="GHEA Grapalat" w:eastAsia="Calibri" w:hAnsi="GHEA Grapalat" w:cs="Sylfaen"/>
          <w:b/>
          <w:bCs/>
          <w:szCs w:val="22"/>
          <w:lang w:val="hy-AM"/>
        </w:rPr>
        <w:t>310,953.0</w:t>
      </w:r>
      <w:r w:rsidRPr="00AC2E03">
        <w:rPr>
          <w:rFonts w:ascii="GHEA Grapalat" w:eastAsia="Calibri" w:hAnsi="GHEA Grapalat" w:cs="Sylfaen"/>
          <w:bCs/>
          <w:szCs w:val="22"/>
          <w:lang w:val="hy-AM"/>
        </w:rPr>
        <w:t xml:space="preserve"> </w:t>
      </w:r>
      <w:r w:rsidRPr="00AC2E03">
        <w:rPr>
          <w:rFonts w:ascii="GHEA Grapalat" w:hAnsi="GHEA Grapalat"/>
          <w:szCs w:val="22"/>
          <w:lang w:val="hy-AM"/>
        </w:rPr>
        <w:t>հազ.դրամ:</w:t>
      </w:r>
    </w:p>
    <w:p w14:paraId="26B28E94" w14:textId="77777777" w:rsidR="000E2F3B" w:rsidRPr="00AC2E03" w:rsidRDefault="00BA197B" w:rsidP="000E2F3B">
      <w:pPr>
        <w:pStyle w:val="Text"/>
        <w:spacing w:after="0"/>
        <w:ind w:firstLine="450"/>
        <w:rPr>
          <w:rFonts w:ascii="GHEA Grapalat" w:hAnsi="GHEA Grapalat" w:cs="Sylfaen"/>
          <w:iCs/>
          <w:kern w:val="16"/>
          <w:szCs w:val="22"/>
          <w:lang w:val="hy-AM"/>
        </w:rPr>
      </w:pPr>
      <w:r w:rsidRPr="00AC2E03">
        <w:rPr>
          <w:rFonts w:ascii="GHEA Grapalat" w:hAnsi="GHEA Grapalat" w:cs="Sylfaen"/>
          <w:b/>
          <w:iCs/>
          <w:kern w:val="16"/>
          <w:szCs w:val="22"/>
          <w:lang w:val="hy-AM"/>
        </w:rPr>
        <w:t>2024-2026 թվականներին</w:t>
      </w:r>
      <w:r w:rsidRPr="00AC2E03">
        <w:rPr>
          <w:rFonts w:ascii="GHEA Grapalat" w:hAnsi="GHEA Grapalat" w:cs="Sylfaen"/>
          <w:iCs/>
          <w:kern w:val="16"/>
          <w:szCs w:val="22"/>
          <w:lang w:val="hy-AM"/>
        </w:rPr>
        <w:t xml:space="preserve"> նախատեսվում է կազմակերպել համապատասխանաբար 160, 168 և 172 երեխայի խնամքի իրականացումը խնամատար 103, 111, 115 ընտանիքում՝ մինչև նրանց 18 տարին լրանալը:</w:t>
      </w:r>
    </w:p>
    <w:p w14:paraId="1D8500B2" w14:textId="79209AA9" w:rsidR="000B4B1E" w:rsidRPr="00AC2E03" w:rsidRDefault="00BA197B" w:rsidP="000E2F3B">
      <w:pPr>
        <w:pStyle w:val="Text"/>
        <w:spacing w:after="0"/>
        <w:ind w:firstLine="450"/>
        <w:rPr>
          <w:rFonts w:ascii="GHEA Grapalat" w:hAnsi="GHEA Grapalat" w:cs="Sylfaen"/>
          <w:iCs/>
          <w:kern w:val="16"/>
          <w:szCs w:val="22"/>
          <w:lang w:val="hy-AM"/>
        </w:rPr>
      </w:pPr>
      <w:r w:rsidRPr="00AC2E03">
        <w:rPr>
          <w:rFonts w:ascii="GHEA Grapalat" w:hAnsi="GHEA Grapalat" w:cs="Sylfaen"/>
          <w:b/>
          <w:iCs/>
          <w:kern w:val="16"/>
          <w:szCs w:val="22"/>
          <w:lang w:val="hy-AM"/>
        </w:rPr>
        <w:t xml:space="preserve">ՀՀ ՄԺԾ ծրագրով 2024, 2025 և 2026 թվականներին </w:t>
      </w:r>
      <w:r w:rsidR="002B11D4" w:rsidRPr="00AC2E03">
        <w:rPr>
          <w:rFonts w:ascii="GHEA Grapalat" w:hAnsi="GHEA Grapalat" w:cs="Sylfaen"/>
          <w:b/>
          <w:iCs/>
          <w:kern w:val="16"/>
          <w:szCs w:val="22"/>
          <w:lang w:val="hy-AM"/>
        </w:rPr>
        <w:t>նախատեսվում է</w:t>
      </w:r>
      <w:r w:rsidRPr="00AC2E03">
        <w:rPr>
          <w:rFonts w:ascii="GHEA Grapalat" w:hAnsi="GHEA Grapalat" w:cs="Sylfaen"/>
          <w:b/>
          <w:iCs/>
          <w:kern w:val="16"/>
          <w:szCs w:val="22"/>
          <w:lang w:val="hy-AM"/>
        </w:rPr>
        <w:t xml:space="preserve"> համապատասխանաբար՝ </w:t>
      </w:r>
      <w:r w:rsidRPr="00AC2E03">
        <w:rPr>
          <w:rFonts w:ascii="GHEA Grapalat" w:eastAsia="Calibri" w:hAnsi="GHEA Grapalat" w:cs="Sylfaen"/>
          <w:b/>
          <w:bCs/>
          <w:szCs w:val="22"/>
          <w:lang w:val="hy-AM"/>
        </w:rPr>
        <w:t>384,036.0</w:t>
      </w:r>
      <w:r w:rsidRPr="00AC2E03">
        <w:rPr>
          <w:rFonts w:ascii="GHEA Grapalat" w:eastAsia="Calibri" w:hAnsi="GHEA Grapalat" w:cs="Sylfaen"/>
          <w:bCs/>
          <w:szCs w:val="22"/>
          <w:lang w:val="hy-AM"/>
        </w:rPr>
        <w:t xml:space="preserve"> </w:t>
      </w:r>
      <w:r w:rsidR="002B11D4" w:rsidRPr="00AC2E03">
        <w:rPr>
          <w:rFonts w:ascii="GHEA Grapalat" w:hAnsi="GHEA Grapalat" w:cs="Sylfaen"/>
          <w:b/>
          <w:iCs/>
          <w:kern w:val="16"/>
          <w:szCs w:val="22"/>
          <w:lang w:val="hy-AM"/>
        </w:rPr>
        <w:t>հազ. դրամ, 403,687.2 հազ.դրամ և 413,512.8</w:t>
      </w:r>
      <w:r w:rsidRPr="00AC2E03">
        <w:rPr>
          <w:rFonts w:ascii="GHEA Grapalat" w:hAnsi="GHEA Grapalat" w:cs="Sylfaen"/>
          <w:b/>
          <w:iCs/>
          <w:kern w:val="16"/>
          <w:szCs w:val="22"/>
          <w:lang w:val="hy-AM"/>
        </w:rPr>
        <w:t xml:space="preserve"> հազ. դրամ:</w:t>
      </w:r>
    </w:p>
    <w:p w14:paraId="13CB042B" w14:textId="713688B3" w:rsidR="0028734F" w:rsidRPr="00AC2E03" w:rsidRDefault="0028734F" w:rsidP="0028734F">
      <w:pPr>
        <w:spacing w:after="0" w:line="240" w:lineRule="auto"/>
        <w:jc w:val="both"/>
        <w:rPr>
          <w:rFonts w:ascii="GHEA Grapalat" w:eastAsia="Times New Roman" w:hAnsi="GHEA Grapalat" w:cs="Times New Roman"/>
          <w:b/>
          <w:bCs/>
          <w:lang w:val="hy-AM"/>
        </w:rPr>
      </w:pPr>
    </w:p>
    <w:p w14:paraId="1DBE911E" w14:textId="77777777" w:rsidR="0060277A" w:rsidRPr="00AC2E03" w:rsidRDefault="0060277A" w:rsidP="009433D0">
      <w:pPr>
        <w:pStyle w:val="Text"/>
        <w:numPr>
          <w:ilvl w:val="0"/>
          <w:numId w:val="9"/>
        </w:numPr>
        <w:spacing w:after="0"/>
        <w:ind w:left="0" w:firstLine="0"/>
        <w:rPr>
          <w:rFonts w:ascii="GHEA Grapalat" w:hAnsi="GHEA Grapalat"/>
          <w:b/>
          <w:szCs w:val="22"/>
          <w:lang w:val="hy-AM"/>
        </w:rPr>
      </w:pPr>
      <w:r w:rsidRPr="00AC2E03">
        <w:rPr>
          <w:rFonts w:ascii="GHEA Grapalat" w:hAnsi="GHEA Grapalat"/>
          <w:b/>
          <w:szCs w:val="22"/>
          <w:lang w:val="hy-AM"/>
        </w:rPr>
        <w:t>«Մարդկանց թրաֆիքինգի և/կամ շահագործման զոհերին միանվագ դրամական փոխհատուցման տրամադրում»  միջոցառում (12005)</w:t>
      </w:r>
    </w:p>
    <w:p w14:paraId="577947C1" w14:textId="0964DB43" w:rsidR="0060277A" w:rsidRPr="00AC2E03" w:rsidRDefault="009C4CFD" w:rsidP="0060277A">
      <w:pPr>
        <w:pStyle w:val="Text"/>
        <w:spacing w:after="0"/>
        <w:rPr>
          <w:rFonts w:ascii="GHEA Grapalat" w:hAnsi="GHEA Grapalat"/>
          <w:b/>
          <w:szCs w:val="22"/>
          <w:lang w:val="hy-AM"/>
        </w:rPr>
      </w:pPr>
      <w:r w:rsidRPr="00AC2E03">
        <w:rPr>
          <w:rFonts w:ascii="GHEA Grapalat" w:hAnsi="GHEA Grapalat"/>
          <w:lang w:val="hy-AM"/>
        </w:rPr>
        <w:t xml:space="preserve">      </w:t>
      </w:r>
      <w:r w:rsidR="0060277A" w:rsidRPr="00AC2E03">
        <w:rPr>
          <w:rFonts w:ascii="GHEA Grapalat" w:hAnsi="GHEA Grapalat"/>
          <w:lang w:val="hy-AM"/>
        </w:rPr>
        <w:t>Միջոցառման նպատակը անձի թրաֆիքինգի և շահագործման ենթարկվելու արդյունքում  կրած վնասների մասնակի փոխհատուցումն է: Դրամական փոխհատուցման իրավունքը տարածվում է այն անձանց վրա, ովքեր զոհ կամ հատուկ կատեգորիայի զոհ են ճանաչվել: Նախատեսվում է դրամական փոխհատուցում մինչև 7 անձի համար:</w:t>
      </w:r>
    </w:p>
    <w:p w14:paraId="62C2A1A9" w14:textId="104560C2" w:rsidR="0060277A" w:rsidRPr="00AC2E03" w:rsidRDefault="0060277A" w:rsidP="0060277A">
      <w:pPr>
        <w:spacing w:after="0" w:line="240" w:lineRule="auto"/>
        <w:ind w:firstLine="450"/>
        <w:jc w:val="both"/>
        <w:rPr>
          <w:rFonts w:ascii="GHEA Grapalat" w:hAnsi="GHEA Grapalat" w:cs="Sylfaen"/>
          <w:b/>
          <w:lang w:val="hy-AM"/>
        </w:rPr>
      </w:pPr>
      <w:r w:rsidRPr="00AC2E03">
        <w:rPr>
          <w:rFonts w:ascii="GHEA Grapalat" w:hAnsi="GHEA Grapalat" w:cs="Sylfaen"/>
          <w:b/>
          <w:lang w:val="hy-AM"/>
        </w:rPr>
        <w:t xml:space="preserve">Միջոցառման շրջանակներում 2022 թվականին փաստացի ծախսը կազմել է 500․0 </w:t>
      </w:r>
      <w:r w:rsidR="00FE00E9" w:rsidRPr="00AC2E03">
        <w:rPr>
          <w:rFonts w:ascii="GHEA Grapalat" w:hAnsi="GHEA Grapalat" w:cs="Sylfaen"/>
          <w:b/>
          <w:lang w:val="hy-AM"/>
        </w:rPr>
        <w:t>հազ.</w:t>
      </w:r>
      <w:r w:rsidRPr="00AC2E03">
        <w:rPr>
          <w:rFonts w:ascii="GHEA Grapalat" w:hAnsi="GHEA Grapalat" w:cs="Sylfaen"/>
          <w:b/>
          <w:lang w:val="hy-AM"/>
        </w:rPr>
        <w:t>դրամ։</w:t>
      </w:r>
    </w:p>
    <w:p w14:paraId="5FC0CC79" w14:textId="5BFB52BC" w:rsidR="0060277A" w:rsidRPr="00AC2E03" w:rsidRDefault="0060277A" w:rsidP="0060277A">
      <w:pPr>
        <w:spacing w:after="0" w:line="240" w:lineRule="auto"/>
        <w:ind w:firstLine="450"/>
        <w:jc w:val="both"/>
        <w:rPr>
          <w:rFonts w:ascii="GHEA Grapalat" w:hAnsi="GHEA Grapalat"/>
          <w:b/>
          <w:lang w:val="hy-AM"/>
        </w:rPr>
      </w:pPr>
      <w:r w:rsidRPr="00AC2E03">
        <w:rPr>
          <w:rFonts w:ascii="GHEA Grapalat" w:hAnsi="GHEA Grapalat" w:cs="Sylfaen"/>
          <w:b/>
          <w:lang w:val="hy-AM"/>
        </w:rPr>
        <w:t>ՀՀ</w:t>
      </w:r>
      <w:r w:rsidRPr="00AC2E03">
        <w:rPr>
          <w:rFonts w:ascii="GHEA Grapalat" w:hAnsi="GHEA Grapalat"/>
          <w:b/>
          <w:lang w:val="hy-AM"/>
        </w:rPr>
        <w:t xml:space="preserve"> 2023 թ. պետական բյուջեով </w:t>
      </w:r>
      <w:r w:rsidRPr="00AC2E03">
        <w:rPr>
          <w:rFonts w:ascii="GHEA Grapalat" w:eastAsia="GHEA Grapalat" w:hAnsi="GHEA Grapalat" w:cs="GHEA Grapalat"/>
          <w:b/>
          <w:lang w:val="hy-AM"/>
        </w:rPr>
        <w:t>հատկացվել է</w:t>
      </w:r>
      <w:r w:rsidRPr="00AC2E03">
        <w:rPr>
          <w:rFonts w:ascii="GHEA Grapalat" w:hAnsi="GHEA Grapalat"/>
          <w:b/>
          <w:lang w:val="hy-AM"/>
        </w:rPr>
        <w:t xml:space="preserve"> 1,750.0 հազ</w:t>
      </w:r>
      <w:r w:rsidR="00FE00E9" w:rsidRPr="00AC2E03">
        <w:rPr>
          <w:rFonts w:ascii="GHEA Grapalat" w:hAnsi="GHEA Grapalat"/>
          <w:b/>
          <w:lang w:val="hy-AM"/>
        </w:rPr>
        <w:t>.</w:t>
      </w:r>
      <w:r w:rsidRPr="00AC2E03">
        <w:rPr>
          <w:rFonts w:ascii="GHEA Grapalat" w:hAnsi="GHEA Grapalat"/>
          <w:b/>
          <w:lang w:val="hy-AM"/>
        </w:rPr>
        <w:t>դրամ</w:t>
      </w:r>
      <w:r w:rsidRPr="00AC2E03">
        <w:rPr>
          <w:rFonts w:ascii="GHEA Grapalat" w:hAnsi="GHEA Grapalat"/>
          <w:lang w:val="hy-AM"/>
        </w:rPr>
        <w:t>:</w:t>
      </w:r>
    </w:p>
    <w:p w14:paraId="2A339554" w14:textId="037F5A2B" w:rsidR="00963A02" w:rsidRPr="00AC2E03" w:rsidRDefault="0060277A" w:rsidP="0060277A">
      <w:pPr>
        <w:spacing w:after="0" w:line="240" w:lineRule="auto"/>
        <w:ind w:firstLine="450"/>
        <w:jc w:val="both"/>
        <w:rPr>
          <w:rFonts w:ascii="GHEA Grapalat" w:hAnsi="GHEA Grapalat"/>
          <w:shd w:val="clear" w:color="auto" w:fill="FFFFFF"/>
          <w:lang w:val="hy-AM"/>
        </w:rPr>
      </w:pPr>
      <w:r w:rsidRPr="00AC2E03">
        <w:rPr>
          <w:rFonts w:ascii="GHEA Grapalat" w:eastAsia="Times New Roman" w:hAnsi="GHEA Grapalat" w:cs="Times New Roman"/>
          <w:b/>
          <w:bCs/>
          <w:lang w:val="hy-AM"/>
        </w:rPr>
        <w:t xml:space="preserve">Սույն միջոցառման իրականացման համար՝ ՀՀ ՄԺԾ 2024-2026թթ. ծրագրով </w:t>
      </w:r>
      <w:r w:rsidRPr="00AC2E03">
        <w:rPr>
          <w:rFonts w:ascii="GHEA Grapalat" w:eastAsia="Times New Roman" w:hAnsi="GHEA Grapalat" w:cs="Times New Roman"/>
          <w:b/>
          <w:lang w:val="hy-AM"/>
        </w:rPr>
        <w:t>նախատեսվում է յուրաքանչյուր տարի 1,750.0 հազ. դրամ՝ 7 անձի դրամական փոխհատուցում տրամադրելու համար</w:t>
      </w:r>
      <w:r w:rsidRPr="00AC2E03">
        <w:rPr>
          <w:rFonts w:ascii="GHEA Grapalat" w:eastAsia="Times New Roman" w:hAnsi="GHEA Grapalat" w:cs="Times New Roman"/>
          <w:b/>
          <w:bCs/>
          <w:lang w:val="hy-AM"/>
        </w:rPr>
        <w:t>։</w:t>
      </w:r>
    </w:p>
    <w:p w14:paraId="17F48FB6" w14:textId="77777777" w:rsidR="00EA0E0E" w:rsidRPr="00AC2E03" w:rsidRDefault="00EA0E0E" w:rsidP="0028734F">
      <w:pPr>
        <w:spacing w:after="0" w:line="240" w:lineRule="auto"/>
        <w:ind w:firstLine="450"/>
        <w:jc w:val="both"/>
        <w:rPr>
          <w:rFonts w:ascii="GHEA Grapalat" w:eastAsia="Times New Roman" w:hAnsi="GHEA Grapalat" w:cs="Times New Roman"/>
          <w:b/>
          <w:bCs/>
          <w:lang w:val="hy-AM"/>
        </w:rPr>
      </w:pPr>
    </w:p>
    <w:p w14:paraId="725B344C" w14:textId="77777777" w:rsidR="000376EE" w:rsidRPr="00AC2E03" w:rsidRDefault="000376EE" w:rsidP="009433D0">
      <w:pPr>
        <w:pStyle w:val="Text"/>
        <w:numPr>
          <w:ilvl w:val="0"/>
          <w:numId w:val="9"/>
        </w:numPr>
        <w:spacing w:after="0"/>
        <w:ind w:left="0" w:firstLine="0"/>
        <w:rPr>
          <w:rFonts w:ascii="GHEA Grapalat" w:hAnsi="GHEA Grapalat" w:cs="Garamond"/>
          <w:b/>
          <w:szCs w:val="22"/>
          <w:lang w:val="hy-AM"/>
        </w:rPr>
      </w:pPr>
      <w:r w:rsidRPr="00AC2E03">
        <w:rPr>
          <w:rFonts w:ascii="GHEA Grapalat" w:hAnsi="GHEA Grapalat" w:cs="Arial Armenian"/>
          <w:b/>
          <w:szCs w:val="22"/>
          <w:lang w:val="hy-AM"/>
        </w:rPr>
        <w:lastRenderedPageBreak/>
        <w:t>«Ընտանիքում բռնության ենթարկվածների ժամանակավոր աջակցություն» (</w:t>
      </w:r>
      <w:r w:rsidRPr="00AC2E03">
        <w:rPr>
          <w:rFonts w:ascii="GHEA Grapalat" w:hAnsi="GHEA Grapalat" w:cs="Garamond"/>
          <w:b/>
          <w:szCs w:val="22"/>
          <w:lang w:val="hy-AM"/>
        </w:rPr>
        <w:t>12006)</w:t>
      </w:r>
    </w:p>
    <w:p w14:paraId="79CE69EE" w14:textId="5EAC67F8" w:rsidR="000376EE" w:rsidRPr="00AC2E03" w:rsidRDefault="000376EE" w:rsidP="000376EE">
      <w:pPr>
        <w:pStyle w:val="mechtex"/>
        <w:ind w:firstLine="450"/>
        <w:jc w:val="both"/>
        <w:rPr>
          <w:rFonts w:ascii="GHEA Grapalat" w:hAnsi="GHEA Grapalat"/>
          <w:lang w:val="hy-AM"/>
        </w:rPr>
      </w:pPr>
      <w:r w:rsidRPr="00AC2E03">
        <w:rPr>
          <w:rFonts w:ascii="GHEA Grapalat" w:hAnsi="GHEA Grapalat"/>
          <w:lang w:val="hy-AM"/>
        </w:rPr>
        <w:t xml:space="preserve">Սույն միջոցառման </w:t>
      </w:r>
      <w:r w:rsidRPr="00AC2E03">
        <w:rPr>
          <w:rFonts w:ascii="GHEA Grapalat" w:hAnsi="GHEA Grapalat" w:cs="Garamond"/>
          <w:lang w:val="hy-AM"/>
        </w:rPr>
        <w:t xml:space="preserve">շրջանակներում նախատեսվում է </w:t>
      </w:r>
      <w:r w:rsidRPr="00AC2E03">
        <w:rPr>
          <w:rFonts w:ascii="GHEA Grapalat" w:hAnsi="GHEA Grapalat"/>
          <w:lang w:val="hy-AM"/>
        </w:rPr>
        <w:t>ը</w:t>
      </w:r>
      <w:r w:rsidRPr="00AC2E03">
        <w:rPr>
          <w:rFonts w:ascii="GHEA Grapalat" w:hAnsi="GHEA Grapalat" w:cs="Arial"/>
          <w:lang w:val="hy-AM"/>
        </w:rPr>
        <w:t xml:space="preserve">նտանիքում բռնության ենթարկված </w:t>
      </w:r>
      <w:r w:rsidRPr="00AC2E03">
        <w:rPr>
          <w:rFonts w:ascii="GHEA Grapalat" w:hAnsi="GHEA Grapalat"/>
          <w:kern w:val="16"/>
          <w:lang w:val="hy-AM"/>
        </w:rPr>
        <w:t>շուրջ</w:t>
      </w:r>
      <w:r w:rsidRPr="00AC2E03">
        <w:rPr>
          <w:rFonts w:ascii="GHEA Grapalat" w:hAnsi="GHEA Grapalat"/>
          <w:kern w:val="16"/>
          <w:lang w:val="af-ZA"/>
        </w:rPr>
        <w:t xml:space="preserve"> 150 </w:t>
      </w:r>
      <w:r w:rsidRPr="00AC2E03">
        <w:rPr>
          <w:rFonts w:ascii="GHEA Grapalat" w:hAnsi="GHEA Grapalat"/>
          <w:kern w:val="16"/>
          <w:lang w:val="hy-AM"/>
        </w:rPr>
        <w:t>անձանց</w:t>
      </w:r>
      <w:r w:rsidRPr="00AC2E03">
        <w:rPr>
          <w:rFonts w:ascii="GHEA Grapalat" w:hAnsi="GHEA Grapalat" w:cs="Arial"/>
          <w:lang w:val="hy-AM"/>
        </w:rPr>
        <w:t xml:space="preserve"> </w:t>
      </w:r>
      <w:r w:rsidRPr="00AC2E03">
        <w:rPr>
          <w:rFonts w:ascii="GHEA Grapalat" w:hAnsi="GHEA Grapalat"/>
          <w:lang w:val="af-ZA"/>
        </w:rPr>
        <w:t xml:space="preserve">տրամադրել </w:t>
      </w:r>
      <w:r w:rsidRPr="00AC2E03">
        <w:rPr>
          <w:rFonts w:ascii="GHEA Grapalat" w:hAnsi="GHEA Grapalat" w:cs="Arial"/>
          <w:lang w:val="hy-AM"/>
        </w:rPr>
        <w:t>ոչ ավելի</w:t>
      </w:r>
      <w:r w:rsidRPr="00AC2E03">
        <w:rPr>
          <w:rFonts w:ascii="GHEA Grapalat" w:hAnsi="GHEA Grapalat" w:cs="Arial"/>
          <w:lang w:val="af-ZA"/>
        </w:rPr>
        <w:t>,</w:t>
      </w:r>
      <w:r w:rsidRPr="00AC2E03">
        <w:rPr>
          <w:rFonts w:ascii="GHEA Grapalat" w:hAnsi="GHEA Grapalat" w:cs="Arial"/>
          <w:lang w:val="hy-AM"/>
        </w:rPr>
        <w:t xml:space="preserve"> քան</w:t>
      </w:r>
      <w:r w:rsidRPr="00AC2E03">
        <w:rPr>
          <w:rFonts w:ascii="GHEA Grapalat" w:hAnsi="GHEA Grapalat"/>
          <w:lang w:val="af-ZA"/>
        </w:rPr>
        <w:t xml:space="preserve"> 150.0 </w:t>
      </w:r>
      <w:r w:rsidRPr="00AC2E03">
        <w:rPr>
          <w:rFonts w:ascii="GHEA Grapalat" w:hAnsi="GHEA Grapalat" w:cs="Arial"/>
          <w:lang w:val="hy-AM"/>
        </w:rPr>
        <w:t>հազ</w:t>
      </w:r>
      <w:r w:rsidRPr="00AC2E03">
        <w:rPr>
          <w:rFonts w:ascii="GHEA Grapalat" w:hAnsi="GHEA Grapalat" w:cs="Arial"/>
          <w:lang w:val="af-ZA"/>
        </w:rPr>
        <w:t>.</w:t>
      </w:r>
      <w:r w:rsidRPr="00AC2E03">
        <w:rPr>
          <w:rFonts w:ascii="GHEA Grapalat" w:hAnsi="GHEA Grapalat" w:cs="Arial"/>
          <w:lang w:val="hy-AM"/>
        </w:rPr>
        <w:t xml:space="preserve">դրամի չափով ֆինանսական աջակցություն՝ ՀՀ </w:t>
      </w:r>
      <w:r w:rsidRPr="00AC2E03">
        <w:rPr>
          <w:rFonts w:ascii="GHEA Grapalat" w:hAnsi="GHEA Grapalat"/>
          <w:lang w:val="hy-AM"/>
        </w:rPr>
        <w:t>կառավարության</w:t>
      </w:r>
      <w:r w:rsidRPr="00AC2E03">
        <w:rPr>
          <w:rFonts w:ascii="GHEA Grapalat" w:hAnsi="GHEA Grapalat"/>
          <w:lang w:val="af-ZA"/>
        </w:rPr>
        <w:t xml:space="preserve"> 2019</w:t>
      </w:r>
      <w:r w:rsidRPr="00AC2E03">
        <w:rPr>
          <w:rFonts w:ascii="GHEA Grapalat" w:hAnsi="GHEA Grapalat" w:cs="Sylfaen"/>
          <w:lang w:val="hy-AM"/>
        </w:rPr>
        <w:t xml:space="preserve">թ. </w:t>
      </w:r>
      <w:r w:rsidRPr="00AC2E03">
        <w:rPr>
          <w:rFonts w:ascii="GHEA Grapalat" w:hAnsi="GHEA Grapalat"/>
          <w:lang w:val="hy-AM"/>
        </w:rPr>
        <w:t>մարտի</w:t>
      </w:r>
      <w:r w:rsidRPr="00AC2E03">
        <w:rPr>
          <w:rFonts w:ascii="GHEA Grapalat" w:hAnsi="GHEA Grapalat"/>
          <w:lang w:val="af-ZA"/>
        </w:rPr>
        <w:t xml:space="preserve"> 29-</w:t>
      </w:r>
      <w:r w:rsidRPr="00AC2E03">
        <w:rPr>
          <w:rFonts w:ascii="GHEA Grapalat" w:hAnsi="GHEA Grapalat"/>
          <w:lang w:val="hy-AM"/>
        </w:rPr>
        <w:t>ի</w:t>
      </w:r>
      <w:r w:rsidRPr="00AC2E03">
        <w:rPr>
          <w:rFonts w:ascii="GHEA Grapalat" w:hAnsi="GHEA Grapalat"/>
          <w:lang w:val="af-ZA"/>
        </w:rPr>
        <w:t xml:space="preserve"> N333-</w:t>
      </w:r>
      <w:r w:rsidRPr="00AC2E03">
        <w:rPr>
          <w:rFonts w:ascii="GHEA Grapalat" w:hAnsi="GHEA Grapalat"/>
          <w:lang w:val="hy-AM"/>
        </w:rPr>
        <w:t>Ն</w:t>
      </w:r>
      <w:r w:rsidRPr="00AC2E03">
        <w:rPr>
          <w:rFonts w:ascii="GHEA Grapalat" w:hAnsi="GHEA Grapalat"/>
          <w:lang w:val="af-ZA"/>
        </w:rPr>
        <w:t xml:space="preserve"> որոշմամբ սահմանված դրույթների </w:t>
      </w:r>
      <w:r w:rsidRPr="00AC2E03">
        <w:rPr>
          <w:rFonts w:ascii="GHEA Grapalat" w:hAnsi="GHEA Grapalat"/>
          <w:lang w:val="hy-AM"/>
        </w:rPr>
        <w:t xml:space="preserve">պահանջներին համապատասխան։ </w:t>
      </w:r>
    </w:p>
    <w:p w14:paraId="7EC2D37B" w14:textId="476F9459" w:rsidR="000376EE" w:rsidRPr="00AC2E03" w:rsidRDefault="000376EE" w:rsidP="000376EE">
      <w:pPr>
        <w:spacing w:after="0" w:line="240" w:lineRule="auto"/>
        <w:ind w:firstLine="450"/>
        <w:jc w:val="both"/>
        <w:rPr>
          <w:rFonts w:ascii="GHEA Grapalat" w:hAnsi="GHEA Grapalat" w:cs="Sylfaen"/>
          <w:b/>
          <w:lang w:val="hy-AM"/>
        </w:rPr>
      </w:pPr>
      <w:r w:rsidRPr="00AC2E03">
        <w:rPr>
          <w:rFonts w:ascii="GHEA Grapalat" w:hAnsi="GHEA Grapalat" w:cs="Sylfaen"/>
          <w:b/>
          <w:lang w:val="hy-AM"/>
        </w:rPr>
        <w:t>Միջոցառման շրջանակներում 2022 թվականին փաստացի ծախսը կազմել է 10,600.0 հազ.դրամ։</w:t>
      </w:r>
    </w:p>
    <w:p w14:paraId="133817FD" w14:textId="77777777" w:rsidR="000376EE" w:rsidRPr="00AC2E03" w:rsidRDefault="000376EE" w:rsidP="000376EE">
      <w:pPr>
        <w:spacing w:after="0" w:line="240" w:lineRule="auto"/>
        <w:ind w:firstLine="450"/>
        <w:jc w:val="both"/>
        <w:rPr>
          <w:rFonts w:ascii="GHEA Grapalat" w:hAnsi="GHEA Grapalat" w:cs="Calibri"/>
          <w:lang w:val="hy-AM"/>
        </w:rPr>
      </w:pPr>
      <w:r w:rsidRPr="00AC2E03">
        <w:rPr>
          <w:rFonts w:ascii="GHEA Grapalat" w:hAnsi="GHEA Grapalat" w:cs="Sylfaen"/>
          <w:b/>
          <w:lang w:val="hy-AM"/>
        </w:rPr>
        <w:t>ՀՀ</w:t>
      </w:r>
      <w:r w:rsidRPr="00AC2E03">
        <w:rPr>
          <w:rFonts w:ascii="GHEA Grapalat" w:hAnsi="GHEA Grapalat"/>
          <w:b/>
          <w:lang w:val="hy-AM"/>
        </w:rPr>
        <w:t xml:space="preserve"> 2023 թ. պետական բյուջեով </w:t>
      </w:r>
      <w:r w:rsidRPr="00AC2E03">
        <w:rPr>
          <w:rFonts w:ascii="GHEA Grapalat" w:eastAsia="GHEA Grapalat" w:hAnsi="GHEA Grapalat" w:cs="GHEA Grapalat"/>
          <w:b/>
          <w:lang w:val="hy-AM"/>
        </w:rPr>
        <w:t>հատկացվել է</w:t>
      </w:r>
      <w:r w:rsidRPr="00AC2E03">
        <w:rPr>
          <w:rFonts w:ascii="GHEA Grapalat" w:hAnsi="GHEA Grapalat"/>
          <w:b/>
          <w:lang w:val="hy-AM"/>
        </w:rPr>
        <w:t xml:space="preserve"> 10,000.0 հազ. դրամ</w:t>
      </w:r>
      <w:r w:rsidRPr="00AC2E03">
        <w:rPr>
          <w:rFonts w:ascii="GHEA Grapalat" w:hAnsi="GHEA Grapalat" w:cs="Calibri"/>
          <w:lang w:val="hy-AM"/>
        </w:rPr>
        <w:t>։</w:t>
      </w:r>
    </w:p>
    <w:p w14:paraId="69FCF397" w14:textId="61AB1C2C" w:rsidR="000376EE" w:rsidRPr="00AC2E03" w:rsidRDefault="000376EE" w:rsidP="000376EE">
      <w:pPr>
        <w:pStyle w:val="ListParagraph"/>
        <w:ind w:left="0" w:firstLine="450"/>
        <w:jc w:val="both"/>
        <w:rPr>
          <w:rFonts w:ascii="GHEA Grapalat" w:hAnsi="GHEA Grapalat" w:cs="Calibri"/>
          <w:b/>
          <w:sz w:val="22"/>
          <w:szCs w:val="22"/>
          <w:lang w:val="hy-AM"/>
        </w:rPr>
      </w:pPr>
      <w:r w:rsidRPr="00AC2E03">
        <w:rPr>
          <w:rFonts w:ascii="GHEA Grapalat" w:eastAsia="Times New Roman" w:hAnsi="GHEA Grapalat"/>
          <w:b/>
          <w:bCs/>
          <w:sz w:val="22"/>
          <w:szCs w:val="22"/>
          <w:lang w:val="hy-AM"/>
        </w:rPr>
        <w:t xml:space="preserve">Սույն միջոցառման իրականացման համար՝ </w:t>
      </w:r>
      <w:r w:rsidRPr="00AC2E03">
        <w:rPr>
          <w:rFonts w:ascii="GHEA Grapalat" w:hAnsi="GHEA Grapalat" w:cs="Calibri"/>
          <w:b/>
          <w:sz w:val="22"/>
          <w:szCs w:val="22"/>
          <w:lang w:val="hy-AM"/>
        </w:rPr>
        <w:t>ՀՀ 2024-2026 թթ. ՄԺԾԾ ժամանակահատվածում՝</w:t>
      </w:r>
      <w:r w:rsidRPr="00AC2E03">
        <w:rPr>
          <w:rFonts w:ascii="GHEA Grapalat" w:hAnsi="GHEA Grapalat" w:cs="Calibri"/>
          <w:b/>
          <w:sz w:val="22"/>
          <w:szCs w:val="22"/>
          <w:lang w:val="af-ZA"/>
        </w:rPr>
        <w:t xml:space="preserve"> </w:t>
      </w:r>
      <w:r w:rsidRPr="00AC2E03">
        <w:rPr>
          <w:rFonts w:ascii="GHEA Grapalat" w:hAnsi="GHEA Grapalat" w:cs="Calibri"/>
          <w:b/>
          <w:sz w:val="22"/>
          <w:szCs w:val="22"/>
          <w:lang w:val="hy-AM"/>
        </w:rPr>
        <w:t xml:space="preserve">յուրաքանչյուր տարի նախատեսվում է </w:t>
      </w:r>
      <w:r w:rsidRPr="00AC2E03">
        <w:rPr>
          <w:rFonts w:ascii="GHEA Grapalat" w:hAnsi="GHEA Grapalat"/>
          <w:b/>
          <w:sz w:val="22"/>
          <w:szCs w:val="22"/>
          <w:lang w:val="hy-AM"/>
        </w:rPr>
        <w:t xml:space="preserve">15,000.0 </w:t>
      </w:r>
      <w:r w:rsidRPr="00AC2E03">
        <w:rPr>
          <w:rFonts w:ascii="GHEA Grapalat" w:hAnsi="GHEA Grapalat" w:cs="Calibri"/>
          <w:b/>
          <w:sz w:val="22"/>
          <w:szCs w:val="22"/>
          <w:lang w:val="hy-AM"/>
        </w:rPr>
        <w:t xml:space="preserve">հազ. դրամ ծախս` շուրջ </w:t>
      </w:r>
      <w:r w:rsidRPr="00AC2E03">
        <w:rPr>
          <w:rFonts w:ascii="GHEA Grapalat" w:hAnsi="GHEA Grapalat" w:cs="Calibri"/>
          <w:b/>
          <w:sz w:val="22"/>
          <w:szCs w:val="22"/>
          <w:lang w:val="af-ZA"/>
        </w:rPr>
        <w:t>150</w:t>
      </w:r>
      <w:r w:rsidRPr="00AC2E03">
        <w:rPr>
          <w:rFonts w:ascii="GHEA Grapalat" w:hAnsi="GHEA Grapalat" w:cs="Calibri"/>
          <w:b/>
          <w:sz w:val="22"/>
          <w:szCs w:val="22"/>
          <w:lang w:val="hy-AM"/>
        </w:rPr>
        <w:t xml:space="preserve"> շահառուի հաշվարկով</w:t>
      </w:r>
      <w:r w:rsidRPr="00AC2E03">
        <w:rPr>
          <w:rFonts w:ascii="GHEA Grapalat" w:hAnsi="GHEA Grapalat" w:cs="Calibri"/>
          <w:b/>
          <w:sz w:val="22"/>
          <w:szCs w:val="22"/>
          <w:lang w:val="af-ZA"/>
        </w:rPr>
        <w:t>:</w:t>
      </w:r>
      <w:r w:rsidRPr="00AC2E03">
        <w:rPr>
          <w:rFonts w:ascii="GHEA Grapalat" w:hAnsi="GHEA Grapalat" w:cs="Calibri"/>
          <w:b/>
          <w:sz w:val="22"/>
          <w:szCs w:val="22"/>
          <w:lang w:val="hy-AM"/>
        </w:rPr>
        <w:t xml:space="preserve"> </w:t>
      </w:r>
    </w:p>
    <w:p w14:paraId="33C81AD1" w14:textId="77777777" w:rsidR="009A5471" w:rsidRPr="00AC2E03" w:rsidRDefault="000376EE" w:rsidP="000376EE">
      <w:pPr>
        <w:pStyle w:val="ListParagraph"/>
        <w:ind w:left="0" w:firstLine="450"/>
        <w:jc w:val="both"/>
        <w:rPr>
          <w:rFonts w:ascii="GHEA Grapalat" w:hAnsi="GHEA Grapalat"/>
          <w:sz w:val="22"/>
          <w:szCs w:val="22"/>
          <w:lang w:val="hy-AM"/>
        </w:rPr>
      </w:pPr>
      <w:r w:rsidRPr="00AC2E03">
        <w:rPr>
          <w:rFonts w:ascii="GHEA Grapalat" w:hAnsi="GHEA Grapalat"/>
          <w:sz w:val="22"/>
          <w:szCs w:val="22"/>
          <w:lang w:val="hy-AM"/>
        </w:rPr>
        <w:t>Ավելացումը պայմանավորված է այն հանգամանքով, որ</w:t>
      </w:r>
      <w:r w:rsidRPr="00AC2E03">
        <w:rPr>
          <w:rFonts w:ascii="GHEA Grapalat" w:hAnsi="GHEA Grapalat" w:cs="Calibri"/>
          <w:b/>
          <w:sz w:val="22"/>
          <w:szCs w:val="22"/>
          <w:lang w:val="hy-AM"/>
        </w:rPr>
        <w:t xml:space="preserve"> </w:t>
      </w:r>
      <w:r w:rsidRPr="00AC2E03">
        <w:rPr>
          <w:rFonts w:ascii="GHEA Grapalat" w:hAnsi="GHEA Grapalat"/>
          <w:sz w:val="22"/>
          <w:szCs w:val="22"/>
          <w:lang w:val="hy-AM"/>
        </w:rPr>
        <w:t>2022 թ</w:t>
      </w:r>
      <w:r w:rsidR="00F0589A" w:rsidRPr="00AC2E03">
        <w:rPr>
          <w:rFonts w:ascii="GHEA Grapalat" w:hAnsi="GHEA Grapalat"/>
          <w:sz w:val="22"/>
          <w:szCs w:val="22"/>
          <w:lang w:val="hy-AM"/>
        </w:rPr>
        <w:t>.</w:t>
      </w:r>
      <w:r w:rsidRPr="00AC2E03">
        <w:rPr>
          <w:rFonts w:ascii="GHEA Grapalat" w:hAnsi="GHEA Grapalat"/>
          <w:sz w:val="22"/>
          <w:szCs w:val="22"/>
          <w:lang w:val="hy-AM"/>
        </w:rPr>
        <w:t xml:space="preserve"> շահառուների դիմելիության աճով պայմանավորված հատկացված միջոցները ամբողջությամբ իրացվել և ՀՀ կառավարության «Հայաստանի հանրապետության 2022 թվականի պետական բյուջեի մասին» </w:t>
      </w:r>
      <w:r w:rsidR="00F0589A" w:rsidRPr="00AC2E03">
        <w:rPr>
          <w:rFonts w:ascii="GHEA Grapalat" w:hAnsi="GHEA Grapalat"/>
          <w:sz w:val="22"/>
          <w:szCs w:val="22"/>
          <w:lang w:val="hy-AM"/>
        </w:rPr>
        <w:t>Հ</w:t>
      </w:r>
      <w:r w:rsidRPr="00AC2E03">
        <w:rPr>
          <w:rFonts w:ascii="GHEA Grapalat" w:hAnsi="GHEA Grapalat"/>
          <w:sz w:val="22"/>
          <w:szCs w:val="22"/>
          <w:lang w:val="hy-AM"/>
        </w:rPr>
        <w:t xml:space="preserve">այաստանի </w:t>
      </w:r>
      <w:r w:rsidR="00F0589A" w:rsidRPr="00AC2E03">
        <w:rPr>
          <w:rFonts w:ascii="GHEA Grapalat" w:hAnsi="GHEA Grapalat"/>
          <w:sz w:val="22"/>
          <w:szCs w:val="22"/>
          <w:lang w:val="hy-AM"/>
        </w:rPr>
        <w:t>Հ</w:t>
      </w:r>
      <w:r w:rsidRPr="00AC2E03">
        <w:rPr>
          <w:rFonts w:ascii="GHEA Grapalat" w:hAnsi="GHEA Grapalat"/>
          <w:sz w:val="22"/>
          <w:szCs w:val="22"/>
          <w:lang w:val="hy-AM"/>
        </w:rPr>
        <w:t xml:space="preserve">անրապետության օրենքում վերաբաշխում </w:t>
      </w:r>
      <w:r w:rsidR="00F0589A" w:rsidRPr="00AC2E03">
        <w:rPr>
          <w:rFonts w:ascii="GHEA Grapalat" w:hAnsi="GHEA Grapalat"/>
          <w:sz w:val="22"/>
          <w:szCs w:val="22"/>
          <w:lang w:val="hy-AM"/>
        </w:rPr>
        <w:t>և</w:t>
      </w:r>
      <w:r w:rsidRPr="00AC2E03">
        <w:rPr>
          <w:rFonts w:ascii="GHEA Grapalat" w:hAnsi="GHEA Grapalat"/>
          <w:sz w:val="22"/>
          <w:szCs w:val="22"/>
          <w:lang w:val="hy-AM"/>
        </w:rPr>
        <w:t xml:space="preserve"> Հայաստանի Հանրապետության կառավարության 2021 թվականի դեկտեմբերի 23-ի </w:t>
      </w:r>
      <w:r w:rsidR="00F0589A" w:rsidRPr="00AC2E03">
        <w:rPr>
          <w:rFonts w:ascii="GHEA Grapalat" w:hAnsi="GHEA Grapalat"/>
          <w:sz w:val="22"/>
          <w:szCs w:val="22"/>
          <w:lang w:val="hy-AM"/>
        </w:rPr>
        <w:t>N</w:t>
      </w:r>
      <w:r w:rsidRPr="00AC2E03">
        <w:rPr>
          <w:rFonts w:ascii="GHEA Grapalat" w:hAnsi="GHEA Grapalat"/>
          <w:sz w:val="22"/>
          <w:szCs w:val="22"/>
          <w:lang w:val="hy-AM"/>
        </w:rPr>
        <w:t xml:space="preserve"> 2121-Ն որոշման մեջ փոփոխություններ կատարելու, Հայաստանի Հանրապետության Աշխատանքի </w:t>
      </w:r>
      <w:r w:rsidR="00F0589A" w:rsidRPr="00AC2E03">
        <w:rPr>
          <w:rFonts w:ascii="GHEA Grapalat" w:hAnsi="GHEA Grapalat"/>
          <w:sz w:val="22"/>
          <w:szCs w:val="22"/>
          <w:lang w:val="hy-AM"/>
        </w:rPr>
        <w:t>և</w:t>
      </w:r>
      <w:r w:rsidRPr="00AC2E03">
        <w:rPr>
          <w:rFonts w:ascii="GHEA Grapalat" w:hAnsi="GHEA Grapalat"/>
          <w:sz w:val="22"/>
          <w:szCs w:val="22"/>
          <w:lang w:val="hy-AM"/>
        </w:rPr>
        <w:t xml:space="preserve"> սոցիալական հարցերի նախարարությանը գումար հատկացնելու մասին» N</w:t>
      </w:r>
      <w:r w:rsidR="00F0589A" w:rsidRPr="00AC2E03">
        <w:rPr>
          <w:rFonts w:ascii="GHEA Grapalat" w:hAnsi="GHEA Grapalat"/>
          <w:sz w:val="22"/>
          <w:szCs w:val="22"/>
          <w:lang w:val="hy-AM"/>
        </w:rPr>
        <w:t xml:space="preserve"> </w:t>
      </w:r>
      <w:r w:rsidRPr="00AC2E03">
        <w:rPr>
          <w:rFonts w:ascii="GHEA Grapalat" w:hAnsi="GHEA Grapalat"/>
          <w:sz w:val="22"/>
          <w:szCs w:val="22"/>
          <w:lang w:val="hy-AM"/>
        </w:rPr>
        <w:t xml:space="preserve">1979-Ն որոշմամբ հատկացվել էր հավելյալ 3,000.0 հազ. դրամ ևս՝ 30 շահառուի ֆինանսական աջակցություն տրամադրելու նպատակով։ </w:t>
      </w:r>
    </w:p>
    <w:p w14:paraId="64881505" w14:textId="46B1F31B" w:rsidR="0017345C" w:rsidRPr="00AC2E03" w:rsidRDefault="000376EE" w:rsidP="000376EE">
      <w:pPr>
        <w:pStyle w:val="ListParagraph"/>
        <w:ind w:left="0" w:firstLine="450"/>
        <w:jc w:val="both"/>
        <w:rPr>
          <w:rFonts w:ascii="GHEA Grapalat" w:hAnsi="GHEA Grapalat" w:cs="Calibri"/>
          <w:b/>
          <w:sz w:val="22"/>
          <w:szCs w:val="22"/>
          <w:lang w:val="af-ZA"/>
        </w:rPr>
      </w:pPr>
      <w:r w:rsidRPr="00AC2E03">
        <w:rPr>
          <w:rFonts w:ascii="GHEA Grapalat" w:hAnsi="GHEA Grapalat"/>
          <w:sz w:val="22"/>
          <w:szCs w:val="22"/>
          <w:lang w:val="hy-AM"/>
        </w:rPr>
        <w:t>Հաշվի առնելով վերոգրյալը և հիմք ընդունելով տարեցտարի շահառուների դեմելիության աճի տեմպերը</w:t>
      </w:r>
      <w:r w:rsidR="00F0589A" w:rsidRPr="00AC2E03">
        <w:rPr>
          <w:rFonts w:ascii="GHEA Grapalat" w:hAnsi="GHEA Grapalat"/>
          <w:sz w:val="22"/>
          <w:szCs w:val="22"/>
          <w:lang w:val="hy-AM"/>
        </w:rPr>
        <w:t>՝</w:t>
      </w:r>
      <w:r w:rsidRPr="00AC2E03">
        <w:rPr>
          <w:rFonts w:ascii="GHEA Grapalat" w:hAnsi="GHEA Grapalat"/>
          <w:sz w:val="22"/>
          <w:szCs w:val="22"/>
          <w:lang w:val="hy-AM"/>
        </w:rPr>
        <w:t xml:space="preserve"> առաջարկվում է </w:t>
      </w:r>
      <w:r w:rsidRPr="00AC2E03">
        <w:rPr>
          <w:rFonts w:ascii="GHEA Grapalat" w:eastAsia="Times New Roman" w:hAnsi="GHEA Grapalat"/>
          <w:b/>
          <w:bCs/>
          <w:sz w:val="22"/>
          <w:szCs w:val="22"/>
          <w:lang w:val="hy-AM"/>
        </w:rPr>
        <w:t>ՀՀ 2024-2026 թթ. ՄԺԾԾ ժամանակահատվածում՝ յուրաքանչյուր տարի նախատեսել 15,000.0 հազ. դրամ</w:t>
      </w:r>
      <w:r w:rsidR="0017345C" w:rsidRPr="00AC2E03">
        <w:rPr>
          <w:rFonts w:ascii="GHEA Grapalat" w:hAnsi="GHEA Grapalat" w:cs="Calibri"/>
          <w:b/>
          <w:sz w:val="22"/>
          <w:szCs w:val="22"/>
          <w:lang w:val="af-ZA"/>
        </w:rPr>
        <w:t>:</w:t>
      </w:r>
      <w:r w:rsidR="0017345C" w:rsidRPr="00AC2E03">
        <w:rPr>
          <w:rFonts w:ascii="GHEA Grapalat" w:hAnsi="GHEA Grapalat" w:cs="Calibri"/>
          <w:b/>
          <w:sz w:val="22"/>
          <w:szCs w:val="22"/>
          <w:lang w:val="hy-AM"/>
        </w:rPr>
        <w:t xml:space="preserve">  </w:t>
      </w:r>
    </w:p>
    <w:p w14:paraId="422D61B1" w14:textId="5A670C5C" w:rsidR="0034420F" w:rsidRPr="00AC2E03" w:rsidRDefault="0034420F" w:rsidP="002E4250">
      <w:pPr>
        <w:spacing w:after="0" w:line="240" w:lineRule="auto"/>
        <w:rPr>
          <w:rFonts w:ascii="GHEA Grapalat" w:eastAsia="Arial Unicode MS" w:hAnsi="GHEA Grapalat" w:cs="Sylfaen"/>
          <w:b/>
          <w:lang w:val="pt-BR"/>
        </w:rPr>
      </w:pPr>
    </w:p>
    <w:p w14:paraId="41E2C35F" w14:textId="09C0BD5D" w:rsidR="0028734F" w:rsidRPr="00AC2E03" w:rsidRDefault="0028734F" w:rsidP="00554A76">
      <w:pPr>
        <w:spacing w:after="0" w:line="240" w:lineRule="auto"/>
        <w:jc w:val="center"/>
        <w:rPr>
          <w:rFonts w:ascii="GHEA Grapalat" w:hAnsi="GHEA Grapalat" w:cs="Sylfaen"/>
          <w:b/>
          <w:bCs/>
          <w:iCs/>
          <w:lang w:val="hy-AM"/>
        </w:rPr>
      </w:pPr>
      <w:r w:rsidRPr="00AC2E03">
        <w:rPr>
          <w:rFonts w:ascii="GHEA Grapalat" w:eastAsia="Arial Unicode MS" w:hAnsi="GHEA Grapalat" w:cs="Sylfaen"/>
          <w:b/>
          <w:lang w:val="pt-BR"/>
        </w:rPr>
        <w:t>Սոցիալական պաշտպանության ոլորտի զարգաց</w:t>
      </w:r>
      <w:r w:rsidRPr="00AC2E03">
        <w:rPr>
          <w:rFonts w:ascii="GHEA Grapalat" w:eastAsia="Arial Unicode MS" w:hAnsi="GHEA Grapalat" w:cs="Sylfaen"/>
          <w:b/>
          <w:lang w:val="hy-AM"/>
        </w:rPr>
        <w:t>ում (</w:t>
      </w:r>
      <w:r w:rsidR="00CA2119" w:rsidRPr="00AC2E03">
        <w:rPr>
          <w:rFonts w:ascii="GHEA Grapalat" w:eastAsia="Arial Unicode MS" w:hAnsi="GHEA Grapalat" w:cs="Sylfaen"/>
          <w:b/>
          <w:lang w:val="hy-AM"/>
        </w:rPr>
        <w:t>1153</w:t>
      </w:r>
      <w:r w:rsidRPr="00AC2E03">
        <w:rPr>
          <w:rFonts w:ascii="GHEA Grapalat" w:eastAsia="Arial Unicode MS" w:hAnsi="GHEA Grapalat" w:cs="Sylfaen"/>
          <w:b/>
          <w:lang w:val="hy-AM"/>
        </w:rPr>
        <w:t>)</w:t>
      </w:r>
    </w:p>
    <w:p w14:paraId="1782F9F5" w14:textId="44D72929" w:rsidR="009A253E" w:rsidRPr="00AC2E03" w:rsidRDefault="009A253E" w:rsidP="009A253E">
      <w:pPr>
        <w:pStyle w:val="BodyText"/>
        <w:tabs>
          <w:tab w:val="left" w:pos="480"/>
        </w:tabs>
        <w:spacing w:line="240" w:lineRule="auto"/>
        <w:jc w:val="both"/>
        <w:rPr>
          <w:rFonts w:ascii="GHEA Grapalat" w:hAnsi="GHEA Grapalat"/>
          <w:b w:val="0"/>
          <w:kern w:val="16"/>
          <w:sz w:val="22"/>
          <w:szCs w:val="22"/>
          <w:lang w:val="hy-AM"/>
        </w:rPr>
      </w:pPr>
    </w:p>
    <w:p w14:paraId="44059A7D" w14:textId="5F23EEFE" w:rsidR="009A253E" w:rsidRPr="00AC2E03" w:rsidRDefault="009A253E" w:rsidP="00CA2119">
      <w:pPr>
        <w:pStyle w:val="BodyText"/>
        <w:tabs>
          <w:tab w:val="left" w:pos="480"/>
        </w:tabs>
        <w:spacing w:line="240" w:lineRule="auto"/>
        <w:ind w:firstLine="630"/>
        <w:jc w:val="both"/>
        <w:rPr>
          <w:rFonts w:ascii="GHEA Grapalat" w:hAnsi="GHEA Grapalat"/>
          <w:b w:val="0"/>
          <w:kern w:val="16"/>
          <w:sz w:val="22"/>
          <w:szCs w:val="22"/>
          <w:lang w:val="hy-AM"/>
        </w:rPr>
      </w:pPr>
      <w:r w:rsidRPr="00AC2E03">
        <w:rPr>
          <w:rFonts w:ascii="GHEA Grapalat" w:hAnsi="GHEA Grapalat" w:cs="Sylfaen"/>
          <w:b w:val="0"/>
          <w:kern w:val="16"/>
          <w:sz w:val="22"/>
          <w:szCs w:val="22"/>
          <w:lang w:val="hy-AM"/>
        </w:rPr>
        <w:tab/>
        <w:t>Սոցիալական պաշտպանության ոլորտում ներդրվում</w:t>
      </w:r>
      <w:r w:rsidRPr="00AC2E03">
        <w:rPr>
          <w:rFonts w:ascii="GHEA Grapalat" w:hAnsi="GHEA Grapalat" w:cs="Times Armenian"/>
          <w:b w:val="0"/>
          <w:kern w:val="16"/>
          <w:sz w:val="22"/>
          <w:szCs w:val="22"/>
          <w:lang w:val="hy-AM"/>
        </w:rPr>
        <w:t xml:space="preserve"> </w:t>
      </w:r>
      <w:r w:rsidRPr="00AC2E03">
        <w:rPr>
          <w:rFonts w:ascii="GHEA Grapalat" w:hAnsi="GHEA Grapalat" w:cs="Sylfaen"/>
          <w:b w:val="0"/>
          <w:kern w:val="16"/>
          <w:sz w:val="22"/>
          <w:szCs w:val="22"/>
          <w:lang w:val="hy-AM"/>
        </w:rPr>
        <w:t>են</w:t>
      </w:r>
      <w:r w:rsidRPr="00AC2E03">
        <w:rPr>
          <w:rFonts w:ascii="GHEA Grapalat" w:hAnsi="GHEA Grapalat" w:cs="Times Armenian"/>
          <w:b w:val="0"/>
          <w:kern w:val="16"/>
          <w:sz w:val="22"/>
          <w:szCs w:val="22"/>
          <w:lang w:val="hy-AM"/>
        </w:rPr>
        <w:t xml:space="preserve"> </w:t>
      </w:r>
      <w:r w:rsidRPr="00AC2E03">
        <w:rPr>
          <w:rFonts w:ascii="GHEA Grapalat" w:hAnsi="GHEA Grapalat" w:cs="Sylfaen"/>
          <w:b w:val="0"/>
          <w:kern w:val="16"/>
          <w:sz w:val="22"/>
          <w:szCs w:val="22"/>
          <w:lang w:val="hy-AM"/>
        </w:rPr>
        <w:t>սկզբունքորեն</w:t>
      </w:r>
      <w:r w:rsidRPr="00AC2E03">
        <w:rPr>
          <w:rFonts w:ascii="GHEA Grapalat" w:hAnsi="GHEA Grapalat" w:cs="Times Armenian"/>
          <w:b w:val="0"/>
          <w:kern w:val="16"/>
          <w:sz w:val="22"/>
          <w:szCs w:val="22"/>
          <w:lang w:val="hy-AM"/>
        </w:rPr>
        <w:t xml:space="preserve"> </w:t>
      </w:r>
      <w:r w:rsidRPr="00AC2E03">
        <w:rPr>
          <w:rFonts w:ascii="GHEA Grapalat" w:hAnsi="GHEA Grapalat" w:cs="Sylfaen"/>
          <w:b w:val="0"/>
          <w:kern w:val="16"/>
          <w:sz w:val="22"/>
          <w:szCs w:val="22"/>
          <w:lang w:val="hy-AM"/>
        </w:rPr>
        <w:t>նոր</w:t>
      </w:r>
      <w:r w:rsidRPr="00AC2E03">
        <w:rPr>
          <w:rFonts w:ascii="GHEA Grapalat" w:hAnsi="GHEA Grapalat" w:cs="Times Armenian"/>
          <w:b w:val="0"/>
          <w:kern w:val="16"/>
          <w:sz w:val="22"/>
          <w:szCs w:val="22"/>
          <w:lang w:val="hy-AM"/>
        </w:rPr>
        <w:t xml:space="preserve"> </w:t>
      </w:r>
      <w:r w:rsidRPr="00AC2E03">
        <w:rPr>
          <w:rFonts w:ascii="GHEA Grapalat" w:hAnsi="GHEA Grapalat" w:cs="Sylfaen"/>
          <w:b w:val="0"/>
          <w:kern w:val="16"/>
          <w:sz w:val="22"/>
          <w:szCs w:val="22"/>
          <w:lang w:val="hy-AM"/>
        </w:rPr>
        <w:t>կառուցակարգեր</w:t>
      </w:r>
      <w:r w:rsidRPr="00AC2E03">
        <w:rPr>
          <w:rFonts w:ascii="GHEA Grapalat" w:hAnsi="GHEA Grapalat" w:cs="Times Armenian"/>
          <w:b w:val="0"/>
          <w:kern w:val="16"/>
          <w:sz w:val="22"/>
          <w:szCs w:val="22"/>
          <w:lang w:val="hy-AM"/>
        </w:rPr>
        <w:t xml:space="preserve">, </w:t>
      </w:r>
      <w:r w:rsidRPr="00AC2E03">
        <w:rPr>
          <w:rFonts w:ascii="GHEA Grapalat" w:hAnsi="GHEA Grapalat" w:cs="Sylfaen"/>
          <w:b w:val="0"/>
          <w:kern w:val="16"/>
          <w:sz w:val="22"/>
          <w:szCs w:val="22"/>
          <w:lang w:val="hy-AM"/>
        </w:rPr>
        <w:t>որոնք</w:t>
      </w:r>
      <w:r w:rsidRPr="00AC2E03">
        <w:rPr>
          <w:rFonts w:ascii="GHEA Grapalat" w:hAnsi="GHEA Grapalat" w:cs="Times Armenian"/>
          <w:b w:val="0"/>
          <w:kern w:val="16"/>
          <w:sz w:val="22"/>
          <w:szCs w:val="22"/>
          <w:lang w:val="hy-AM"/>
        </w:rPr>
        <w:t xml:space="preserve"> </w:t>
      </w:r>
      <w:r w:rsidRPr="00AC2E03">
        <w:rPr>
          <w:rFonts w:ascii="GHEA Grapalat" w:hAnsi="GHEA Grapalat" w:cs="Sylfaen"/>
          <w:b w:val="0"/>
          <w:kern w:val="16"/>
          <w:sz w:val="22"/>
          <w:szCs w:val="22"/>
          <w:lang w:val="hy-AM"/>
        </w:rPr>
        <w:t>պահանջում</w:t>
      </w:r>
      <w:r w:rsidRPr="00AC2E03">
        <w:rPr>
          <w:rFonts w:ascii="GHEA Grapalat" w:hAnsi="GHEA Grapalat" w:cs="Times Armenian"/>
          <w:b w:val="0"/>
          <w:kern w:val="16"/>
          <w:sz w:val="22"/>
          <w:szCs w:val="22"/>
          <w:lang w:val="hy-AM"/>
        </w:rPr>
        <w:t xml:space="preserve"> </w:t>
      </w:r>
      <w:r w:rsidRPr="00AC2E03">
        <w:rPr>
          <w:rFonts w:ascii="GHEA Grapalat" w:hAnsi="GHEA Grapalat" w:cs="Sylfaen"/>
          <w:b w:val="0"/>
          <w:kern w:val="16"/>
          <w:sz w:val="22"/>
          <w:szCs w:val="22"/>
          <w:lang w:val="hy-AM"/>
        </w:rPr>
        <w:t>են</w:t>
      </w:r>
      <w:r w:rsidRPr="00AC2E03">
        <w:rPr>
          <w:rFonts w:ascii="GHEA Grapalat" w:hAnsi="GHEA Grapalat" w:cs="Times Armenian"/>
          <w:b w:val="0"/>
          <w:kern w:val="16"/>
          <w:sz w:val="22"/>
          <w:szCs w:val="22"/>
          <w:lang w:val="hy-AM"/>
        </w:rPr>
        <w:t xml:space="preserve"> </w:t>
      </w:r>
      <w:r w:rsidRPr="00AC2E03">
        <w:rPr>
          <w:rFonts w:ascii="GHEA Grapalat" w:hAnsi="GHEA Grapalat" w:cs="Sylfaen"/>
          <w:b w:val="0"/>
          <w:kern w:val="16"/>
          <w:sz w:val="22"/>
          <w:szCs w:val="22"/>
          <w:lang w:val="hy-AM"/>
        </w:rPr>
        <w:t>հետազոտություններ</w:t>
      </w:r>
      <w:r w:rsidRPr="00AC2E03">
        <w:rPr>
          <w:rFonts w:ascii="GHEA Grapalat" w:hAnsi="GHEA Grapalat" w:cs="Times Armenian"/>
          <w:b w:val="0"/>
          <w:kern w:val="16"/>
          <w:sz w:val="22"/>
          <w:szCs w:val="22"/>
          <w:lang w:val="hy-AM"/>
        </w:rPr>
        <w:t xml:space="preserve">, </w:t>
      </w:r>
      <w:r w:rsidRPr="00AC2E03">
        <w:rPr>
          <w:rFonts w:ascii="GHEA Grapalat" w:hAnsi="GHEA Grapalat" w:cs="Sylfaen"/>
          <w:b w:val="0"/>
          <w:kern w:val="16"/>
          <w:sz w:val="22"/>
          <w:szCs w:val="22"/>
          <w:lang w:val="hy-AM"/>
        </w:rPr>
        <w:t>ուսումնասիրություններ, վերլուծություններ</w:t>
      </w:r>
      <w:r w:rsidRPr="00AC2E03">
        <w:rPr>
          <w:rFonts w:ascii="GHEA Grapalat" w:hAnsi="GHEA Grapalat" w:cs="Times Armenian"/>
          <w:b w:val="0"/>
          <w:kern w:val="16"/>
          <w:sz w:val="22"/>
          <w:szCs w:val="22"/>
          <w:lang w:val="hy-AM"/>
        </w:rPr>
        <w:t xml:space="preserve"> </w:t>
      </w:r>
      <w:r w:rsidRPr="00AC2E03">
        <w:rPr>
          <w:rFonts w:ascii="GHEA Grapalat" w:hAnsi="GHEA Grapalat" w:cs="Sylfaen"/>
          <w:b w:val="0"/>
          <w:kern w:val="16"/>
          <w:sz w:val="22"/>
          <w:szCs w:val="22"/>
          <w:lang w:val="hy-AM"/>
        </w:rPr>
        <w:t>և</w:t>
      </w:r>
      <w:r w:rsidRPr="00AC2E03">
        <w:rPr>
          <w:rFonts w:ascii="GHEA Grapalat" w:hAnsi="GHEA Grapalat" w:cs="Times Armenian"/>
          <w:b w:val="0"/>
          <w:kern w:val="16"/>
          <w:sz w:val="22"/>
          <w:szCs w:val="22"/>
          <w:lang w:val="hy-AM"/>
        </w:rPr>
        <w:t xml:space="preserve"> </w:t>
      </w:r>
      <w:r w:rsidRPr="00AC2E03">
        <w:rPr>
          <w:rFonts w:ascii="GHEA Grapalat" w:hAnsi="GHEA Grapalat" w:cs="Sylfaen"/>
          <w:b w:val="0"/>
          <w:kern w:val="16"/>
          <w:sz w:val="22"/>
          <w:szCs w:val="22"/>
          <w:lang w:val="hy-AM"/>
        </w:rPr>
        <w:t>սոցիալական</w:t>
      </w:r>
      <w:r w:rsidRPr="00AC2E03">
        <w:rPr>
          <w:rFonts w:ascii="GHEA Grapalat" w:hAnsi="GHEA Grapalat" w:cs="Times Armenian"/>
          <w:b w:val="0"/>
          <w:kern w:val="16"/>
          <w:sz w:val="22"/>
          <w:szCs w:val="22"/>
          <w:lang w:val="hy-AM"/>
        </w:rPr>
        <w:t xml:space="preserve"> </w:t>
      </w:r>
      <w:r w:rsidRPr="00AC2E03">
        <w:rPr>
          <w:rFonts w:ascii="GHEA Grapalat" w:hAnsi="GHEA Grapalat" w:cs="Sylfaen"/>
          <w:b w:val="0"/>
          <w:kern w:val="16"/>
          <w:sz w:val="22"/>
          <w:szCs w:val="22"/>
          <w:lang w:val="hy-AM"/>
        </w:rPr>
        <w:t>ոլորտի</w:t>
      </w:r>
      <w:r w:rsidRPr="00AC2E03">
        <w:rPr>
          <w:rFonts w:ascii="GHEA Grapalat" w:hAnsi="GHEA Grapalat" w:cs="Times Armenian"/>
          <w:b w:val="0"/>
          <w:kern w:val="16"/>
          <w:sz w:val="22"/>
          <w:szCs w:val="22"/>
          <w:lang w:val="hy-AM"/>
        </w:rPr>
        <w:t xml:space="preserve"> </w:t>
      </w:r>
      <w:r w:rsidRPr="00AC2E03">
        <w:rPr>
          <w:rFonts w:ascii="GHEA Grapalat" w:hAnsi="GHEA Grapalat" w:cs="Sylfaen"/>
          <w:b w:val="0"/>
          <w:kern w:val="16"/>
          <w:sz w:val="22"/>
          <w:szCs w:val="22"/>
          <w:lang w:val="hy-AM"/>
        </w:rPr>
        <w:t>աշխատողների</w:t>
      </w:r>
      <w:r w:rsidRPr="00AC2E03">
        <w:rPr>
          <w:rFonts w:ascii="GHEA Grapalat" w:hAnsi="GHEA Grapalat" w:cs="Times Armenian"/>
          <w:b w:val="0"/>
          <w:kern w:val="16"/>
          <w:sz w:val="22"/>
          <w:szCs w:val="22"/>
          <w:lang w:val="hy-AM"/>
        </w:rPr>
        <w:t xml:space="preserve"> </w:t>
      </w:r>
      <w:r w:rsidRPr="00AC2E03">
        <w:rPr>
          <w:rFonts w:ascii="GHEA Grapalat" w:hAnsi="GHEA Grapalat" w:cs="Sylfaen"/>
          <w:b w:val="0"/>
          <w:kern w:val="16"/>
          <w:sz w:val="22"/>
          <w:szCs w:val="22"/>
          <w:lang w:val="hy-AM"/>
        </w:rPr>
        <w:t>մասնագիտական</w:t>
      </w:r>
      <w:r w:rsidRPr="00AC2E03">
        <w:rPr>
          <w:rFonts w:ascii="GHEA Grapalat" w:hAnsi="GHEA Grapalat" w:cs="Times Armenian"/>
          <w:b w:val="0"/>
          <w:kern w:val="16"/>
          <w:sz w:val="22"/>
          <w:szCs w:val="22"/>
          <w:lang w:val="hy-AM"/>
        </w:rPr>
        <w:t xml:space="preserve"> </w:t>
      </w:r>
      <w:r w:rsidRPr="00AC2E03">
        <w:rPr>
          <w:rFonts w:ascii="GHEA Grapalat" w:hAnsi="GHEA Grapalat" w:cs="Sylfaen"/>
          <w:b w:val="0"/>
          <w:kern w:val="16"/>
          <w:sz w:val="22"/>
          <w:szCs w:val="22"/>
          <w:lang w:val="hy-AM"/>
        </w:rPr>
        <w:t>պատրաստվածության</w:t>
      </w:r>
      <w:r w:rsidRPr="00AC2E03">
        <w:rPr>
          <w:rFonts w:ascii="GHEA Grapalat" w:hAnsi="GHEA Grapalat" w:cs="Times Armenian"/>
          <w:b w:val="0"/>
          <w:kern w:val="16"/>
          <w:sz w:val="22"/>
          <w:szCs w:val="22"/>
          <w:lang w:val="hy-AM"/>
        </w:rPr>
        <w:t xml:space="preserve"> </w:t>
      </w:r>
      <w:r w:rsidRPr="00AC2E03">
        <w:rPr>
          <w:rFonts w:ascii="GHEA Grapalat" w:hAnsi="GHEA Grapalat" w:cs="Sylfaen"/>
          <w:b w:val="0"/>
          <w:kern w:val="16"/>
          <w:sz w:val="22"/>
          <w:szCs w:val="22"/>
          <w:lang w:val="hy-AM"/>
        </w:rPr>
        <w:t>որակապես</w:t>
      </w:r>
      <w:r w:rsidRPr="00AC2E03">
        <w:rPr>
          <w:rFonts w:ascii="GHEA Grapalat" w:hAnsi="GHEA Grapalat" w:cs="Times Armenian"/>
          <w:b w:val="0"/>
          <w:kern w:val="16"/>
          <w:sz w:val="22"/>
          <w:szCs w:val="22"/>
          <w:lang w:val="hy-AM"/>
        </w:rPr>
        <w:t xml:space="preserve"> </w:t>
      </w:r>
      <w:r w:rsidRPr="00AC2E03">
        <w:rPr>
          <w:rFonts w:ascii="GHEA Grapalat" w:hAnsi="GHEA Grapalat" w:cs="Sylfaen"/>
          <w:b w:val="0"/>
          <w:kern w:val="16"/>
          <w:sz w:val="22"/>
          <w:szCs w:val="22"/>
          <w:lang w:val="hy-AM"/>
        </w:rPr>
        <w:t>նոր</w:t>
      </w:r>
      <w:r w:rsidRPr="00AC2E03">
        <w:rPr>
          <w:rFonts w:ascii="GHEA Grapalat" w:hAnsi="GHEA Grapalat" w:cs="Times Armenian"/>
          <w:b w:val="0"/>
          <w:kern w:val="16"/>
          <w:sz w:val="22"/>
          <w:szCs w:val="22"/>
          <w:lang w:val="hy-AM"/>
        </w:rPr>
        <w:t xml:space="preserve"> </w:t>
      </w:r>
      <w:r w:rsidRPr="00AC2E03">
        <w:rPr>
          <w:rFonts w:ascii="GHEA Grapalat" w:hAnsi="GHEA Grapalat" w:cs="Sylfaen"/>
          <w:b w:val="0"/>
          <w:kern w:val="16"/>
          <w:sz w:val="22"/>
          <w:szCs w:val="22"/>
          <w:lang w:val="hy-AM"/>
        </w:rPr>
        <w:t>մակարդակ</w:t>
      </w:r>
      <w:r w:rsidRPr="00AC2E03">
        <w:rPr>
          <w:rFonts w:ascii="GHEA Grapalat" w:hAnsi="GHEA Grapalat" w:cs="Times Armenian"/>
          <w:b w:val="0"/>
          <w:kern w:val="16"/>
          <w:sz w:val="22"/>
          <w:szCs w:val="22"/>
          <w:lang w:val="hy-AM"/>
        </w:rPr>
        <w:t xml:space="preserve">: </w:t>
      </w:r>
    </w:p>
    <w:p w14:paraId="260488E6" w14:textId="228AA38A" w:rsidR="009A253E" w:rsidRPr="00AC2E03" w:rsidRDefault="009A253E" w:rsidP="00CA2119">
      <w:pPr>
        <w:spacing w:after="0" w:line="240" w:lineRule="auto"/>
        <w:ind w:firstLine="630"/>
        <w:jc w:val="both"/>
        <w:rPr>
          <w:rFonts w:ascii="GHEA Grapalat" w:hAnsi="GHEA Grapalat" w:cs="Sylfaen"/>
          <w:lang w:val="pt-BR"/>
        </w:rPr>
      </w:pPr>
      <w:r w:rsidRPr="00AC2E03">
        <w:rPr>
          <w:rFonts w:ascii="GHEA Grapalat" w:hAnsi="GHEA Grapalat" w:cs="Sylfaen"/>
          <w:lang w:val="hy-AM"/>
        </w:rPr>
        <w:t>Նախորդ ժամանակահատվածում ծրագրի</w:t>
      </w:r>
      <w:r w:rsidRPr="00AC2E03">
        <w:rPr>
          <w:rFonts w:ascii="GHEA Grapalat" w:hAnsi="GHEA Grapalat" w:cs="Sylfaen"/>
          <w:lang w:val="pt-BR"/>
        </w:rPr>
        <w:t xml:space="preserve"> </w:t>
      </w:r>
      <w:r w:rsidRPr="00AC2E03">
        <w:rPr>
          <w:rFonts w:ascii="GHEA Grapalat" w:hAnsi="GHEA Grapalat" w:cs="Sylfaen"/>
          <w:lang w:val="hy-AM"/>
        </w:rPr>
        <w:t>ֆինանսավորումը</w:t>
      </w:r>
      <w:r w:rsidRPr="00AC2E03">
        <w:rPr>
          <w:rFonts w:ascii="GHEA Grapalat" w:hAnsi="GHEA Grapalat" w:cs="Sylfaen"/>
          <w:lang w:val="pt-BR"/>
        </w:rPr>
        <w:t xml:space="preserve"> </w:t>
      </w:r>
      <w:r w:rsidRPr="00AC2E03">
        <w:rPr>
          <w:rFonts w:ascii="GHEA Grapalat" w:hAnsi="GHEA Grapalat" w:cs="Sylfaen"/>
          <w:lang w:val="hy-AM"/>
        </w:rPr>
        <w:t>2021 թվականին 2020 թվականի համեմատ աճել էր 3,1</w:t>
      </w:r>
      <w:r w:rsidRPr="00AC2E03">
        <w:rPr>
          <w:rFonts w:ascii="GHEA Grapalat" w:hAnsi="GHEA Grapalat" w:cs="Sylfaen"/>
          <w:lang w:val="pt-BR"/>
        </w:rPr>
        <w:t>%-</w:t>
      </w:r>
      <w:r w:rsidRPr="00AC2E03">
        <w:rPr>
          <w:rFonts w:ascii="GHEA Grapalat" w:hAnsi="GHEA Grapalat" w:cs="Sylfaen"/>
          <w:lang w:val="hy-AM"/>
        </w:rPr>
        <w:t>ով</w:t>
      </w:r>
      <w:r w:rsidRPr="00AC2E03">
        <w:rPr>
          <w:rFonts w:ascii="GHEA Grapalat" w:hAnsi="GHEA Grapalat" w:cs="Sylfaen"/>
          <w:lang w:val="pt-BR"/>
        </w:rPr>
        <w:t xml:space="preserve">, </w:t>
      </w:r>
      <w:r w:rsidRPr="00AC2E03">
        <w:rPr>
          <w:rFonts w:ascii="GHEA Grapalat" w:hAnsi="GHEA Grapalat" w:cs="Sylfaen"/>
          <w:lang w:val="hy-AM"/>
        </w:rPr>
        <w:t>իսկ</w:t>
      </w:r>
      <w:r w:rsidRPr="00AC2E03">
        <w:rPr>
          <w:rFonts w:ascii="GHEA Grapalat" w:hAnsi="GHEA Grapalat" w:cs="Sylfaen"/>
          <w:lang w:val="pt-BR"/>
        </w:rPr>
        <w:t xml:space="preserve"> 2022-</w:t>
      </w:r>
      <w:r w:rsidRPr="00AC2E03">
        <w:rPr>
          <w:rFonts w:ascii="GHEA Grapalat" w:hAnsi="GHEA Grapalat" w:cs="Sylfaen"/>
          <w:lang w:val="hy-AM"/>
        </w:rPr>
        <w:t>ին</w:t>
      </w:r>
      <w:r w:rsidRPr="00AC2E03">
        <w:rPr>
          <w:rFonts w:ascii="GHEA Grapalat" w:hAnsi="GHEA Grapalat" w:cs="Sylfaen"/>
          <w:lang w:val="pt-BR"/>
        </w:rPr>
        <w:t xml:space="preserve"> 2021-</w:t>
      </w:r>
      <w:r w:rsidRPr="00AC2E03">
        <w:rPr>
          <w:rFonts w:ascii="GHEA Grapalat" w:hAnsi="GHEA Grapalat" w:cs="Sylfaen"/>
          <w:lang w:val="hy-AM"/>
        </w:rPr>
        <w:t>ի</w:t>
      </w:r>
      <w:r w:rsidRPr="00AC2E03">
        <w:rPr>
          <w:rFonts w:ascii="GHEA Grapalat" w:hAnsi="GHEA Grapalat" w:cs="Sylfaen"/>
          <w:lang w:val="pt-BR"/>
        </w:rPr>
        <w:t xml:space="preserve"> </w:t>
      </w:r>
      <w:r w:rsidRPr="00AC2E03">
        <w:rPr>
          <w:rFonts w:ascii="GHEA Grapalat" w:hAnsi="GHEA Grapalat" w:cs="Sylfaen"/>
          <w:lang w:val="hy-AM"/>
        </w:rPr>
        <w:t>համեմատ</w:t>
      </w:r>
      <w:r w:rsidRPr="00AC2E03">
        <w:rPr>
          <w:rFonts w:ascii="GHEA Grapalat" w:hAnsi="GHEA Grapalat" w:cs="Sylfaen"/>
          <w:lang w:val="pt-BR"/>
        </w:rPr>
        <w:t xml:space="preserve"> </w:t>
      </w:r>
      <w:r w:rsidRPr="00AC2E03">
        <w:rPr>
          <w:rFonts w:ascii="GHEA Grapalat" w:hAnsi="GHEA Grapalat" w:cs="Sylfaen"/>
          <w:lang w:val="hy-AM"/>
        </w:rPr>
        <w:t>նվազել՝</w:t>
      </w:r>
      <w:r w:rsidRPr="00AC2E03">
        <w:rPr>
          <w:rFonts w:ascii="GHEA Grapalat" w:hAnsi="GHEA Grapalat" w:cs="Sylfaen"/>
          <w:lang w:val="pt-BR"/>
        </w:rPr>
        <w:t xml:space="preserve"> 6,7%-</w:t>
      </w:r>
      <w:r w:rsidRPr="00AC2E03">
        <w:rPr>
          <w:rFonts w:ascii="GHEA Grapalat" w:hAnsi="GHEA Grapalat" w:cs="Sylfaen"/>
          <w:lang w:val="hy-AM"/>
        </w:rPr>
        <w:t>ով</w:t>
      </w:r>
      <w:r w:rsidRPr="00AC2E03">
        <w:rPr>
          <w:rFonts w:ascii="GHEA Grapalat" w:hAnsi="GHEA Grapalat" w:cs="Sylfaen"/>
          <w:lang w:val="pt-BR"/>
        </w:rPr>
        <w:t xml:space="preserve">: </w:t>
      </w:r>
      <w:r w:rsidRPr="00AC2E03">
        <w:rPr>
          <w:rFonts w:ascii="GHEA Grapalat" w:hAnsi="GHEA Grapalat" w:cs="Sylfaen"/>
          <w:lang w:val="hy-AM"/>
        </w:rPr>
        <w:t>Ըստ</w:t>
      </w:r>
      <w:r w:rsidRPr="00AC2E03">
        <w:rPr>
          <w:rFonts w:ascii="GHEA Grapalat" w:hAnsi="GHEA Grapalat" w:cs="Sylfaen"/>
          <w:lang w:val="pt-BR"/>
        </w:rPr>
        <w:t xml:space="preserve"> </w:t>
      </w:r>
      <w:r w:rsidRPr="00AC2E03">
        <w:rPr>
          <w:rFonts w:ascii="GHEA Grapalat" w:hAnsi="GHEA Grapalat" w:cs="Sylfaen"/>
          <w:lang w:val="hy-AM"/>
        </w:rPr>
        <w:t>էության</w:t>
      </w:r>
      <w:r w:rsidRPr="00AC2E03">
        <w:rPr>
          <w:rFonts w:ascii="GHEA Grapalat" w:hAnsi="GHEA Grapalat" w:cs="Sylfaen"/>
          <w:lang w:val="pt-BR"/>
        </w:rPr>
        <w:t xml:space="preserve"> </w:t>
      </w:r>
      <w:r w:rsidRPr="00AC2E03">
        <w:rPr>
          <w:rFonts w:ascii="GHEA Grapalat" w:hAnsi="GHEA Grapalat" w:cs="Sylfaen"/>
          <w:lang w:val="hy-AM"/>
        </w:rPr>
        <w:t>ծրագրի</w:t>
      </w:r>
      <w:r w:rsidRPr="00AC2E03">
        <w:rPr>
          <w:rFonts w:ascii="GHEA Grapalat" w:hAnsi="GHEA Grapalat" w:cs="Sylfaen"/>
          <w:lang w:val="pt-BR"/>
        </w:rPr>
        <w:t xml:space="preserve"> </w:t>
      </w:r>
      <w:r w:rsidRPr="00AC2E03">
        <w:rPr>
          <w:rFonts w:ascii="GHEA Grapalat" w:hAnsi="GHEA Grapalat" w:cs="Sylfaen"/>
          <w:lang w:val="hy-AM"/>
        </w:rPr>
        <w:t>ֆինասավորման</w:t>
      </w:r>
      <w:r w:rsidRPr="00AC2E03">
        <w:rPr>
          <w:rFonts w:ascii="GHEA Grapalat" w:hAnsi="GHEA Grapalat" w:cs="Sylfaen"/>
          <w:lang w:val="pt-BR"/>
        </w:rPr>
        <w:t xml:space="preserve"> </w:t>
      </w:r>
      <w:r w:rsidRPr="00AC2E03">
        <w:rPr>
          <w:rFonts w:ascii="GHEA Grapalat" w:hAnsi="GHEA Grapalat" w:cs="Sylfaen"/>
          <w:lang w:val="hy-AM"/>
        </w:rPr>
        <w:t>չափը</w:t>
      </w:r>
      <w:r w:rsidRPr="00AC2E03">
        <w:rPr>
          <w:rFonts w:ascii="GHEA Grapalat" w:hAnsi="GHEA Grapalat" w:cs="Sylfaen"/>
          <w:lang w:val="pt-BR"/>
        </w:rPr>
        <w:t xml:space="preserve">, </w:t>
      </w:r>
      <w:r w:rsidRPr="00AC2E03">
        <w:rPr>
          <w:rFonts w:ascii="GHEA Grapalat" w:hAnsi="GHEA Grapalat" w:cs="Sylfaen"/>
          <w:lang w:val="hy-AM"/>
        </w:rPr>
        <w:t>ինչպես</w:t>
      </w:r>
      <w:r w:rsidRPr="00AC2E03">
        <w:rPr>
          <w:rFonts w:ascii="GHEA Grapalat" w:hAnsi="GHEA Grapalat" w:cs="Sylfaen"/>
          <w:lang w:val="pt-BR"/>
        </w:rPr>
        <w:t xml:space="preserve"> </w:t>
      </w:r>
      <w:r w:rsidRPr="00AC2E03">
        <w:rPr>
          <w:rFonts w:ascii="GHEA Grapalat" w:hAnsi="GHEA Grapalat" w:cs="Sylfaen"/>
          <w:lang w:val="hy-AM"/>
        </w:rPr>
        <w:t>նաև</w:t>
      </w:r>
      <w:r w:rsidRPr="00AC2E03">
        <w:rPr>
          <w:rFonts w:ascii="GHEA Grapalat" w:hAnsi="GHEA Grapalat" w:cs="Sylfaen"/>
          <w:lang w:val="pt-BR"/>
        </w:rPr>
        <w:t xml:space="preserve"> </w:t>
      </w:r>
      <w:r w:rsidRPr="00AC2E03">
        <w:rPr>
          <w:rFonts w:ascii="GHEA Grapalat" w:hAnsi="GHEA Grapalat" w:cs="Sylfaen"/>
          <w:lang w:val="hy-AM"/>
        </w:rPr>
        <w:t>Ազգային</w:t>
      </w:r>
      <w:r w:rsidRPr="00AC2E03">
        <w:rPr>
          <w:rFonts w:ascii="GHEA Grapalat" w:hAnsi="GHEA Grapalat" w:cs="Sylfaen"/>
          <w:lang w:val="pt-BR"/>
        </w:rPr>
        <w:t xml:space="preserve"> </w:t>
      </w:r>
      <w:r w:rsidRPr="00AC2E03">
        <w:rPr>
          <w:rFonts w:ascii="GHEA Grapalat" w:hAnsi="GHEA Grapalat" w:cs="Sylfaen"/>
          <w:lang w:val="hy-AM"/>
        </w:rPr>
        <w:t>ինստիտուտի</w:t>
      </w:r>
      <w:r w:rsidRPr="00AC2E03">
        <w:rPr>
          <w:rFonts w:ascii="GHEA Grapalat" w:hAnsi="GHEA Grapalat" w:cs="Sylfaen"/>
          <w:lang w:val="pt-BR"/>
        </w:rPr>
        <w:t xml:space="preserve"> </w:t>
      </w:r>
      <w:r w:rsidRPr="00AC2E03">
        <w:rPr>
          <w:rFonts w:ascii="GHEA Grapalat" w:hAnsi="GHEA Grapalat" w:cs="Sylfaen"/>
          <w:lang w:val="hy-AM"/>
        </w:rPr>
        <w:t>աշխատողների</w:t>
      </w:r>
      <w:r w:rsidRPr="00AC2E03">
        <w:rPr>
          <w:rFonts w:ascii="GHEA Grapalat" w:hAnsi="GHEA Grapalat" w:cs="Sylfaen"/>
          <w:lang w:val="pt-BR"/>
        </w:rPr>
        <w:t xml:space="preserve"> </w:t>
      </w:r>
      <w:r w:rsidRPr="00AC2E03">
        <w:rPr>
          <w:rFonts w:ascii="GHEA Grapalat" w:hAnsi="GHEA Grapalat" w:cs="Sylfaen"/>
          <w:lang w:val="hy-AM"/>
        </w:rPr>
        <w:t>միջին</w:t>
      </w:r>
      <w:r w:rsidRPr="00AC2E03">
        <w:rPr>
          <w:rFonts w:ascii="GHEA Grapalat" w:hAnsi="GHEA Grapalat" w:cs="Sylfaen"/>
          <w:lang w:val="pt-BR"/>
        </w:rPr>
        <w:t xml:space="preserve"> </w:t>
      </w:r>
      <w:r w:rsidRPr="00AC2E03">
        <w:rPr>
          <w:rFonts w:ascii="GHEA Grapalat" w:hAnsi="GHEA Grapalat" w:cs="Sylfaen"/>
          <w:lang w:val="hy-AM"/>
        </w:rPr>
        <w:t>աշխատավարձը</w:t>
      </w:r>
      <w:r w:rsidRPr="00AC2E03">
        <w:rPr>
          <w:rFonts w:ascii="GHEA Grapalat" w:hAnsi="GHEA Grapalat" w:cs="Sylfaen"/>
          <w:lang w:val="pt-BR"/>
        </w:rPr>
        <w:t xml:space="preserve"> </w:t>
      </w:r>
      <w:r w:rsidRPr="00AC2E03">
        <w:rPr>
          <w:rFonts w:ascii="GHEA Grapalat" w:hAnsi="GHEA Grapalat" w:cs="Sylfaen"/>
          <w:lang w:val="hy-AM"/>
        </w:rPr>
        <w:t>այդ</w:t>
      </w:r>
      <w:r w:rsidRPr="00AC2E03">
        <w:rPr>
          <w:rFonts w:ascii="GHEA Grapalat" w:hAnsi="GHEA Grapalat" w:cs="Sylfaen"/>
          <w:lang w:val="pt-BR"/>
        </w:rPr>
        <w:t xml:space="preserve"> </w:t>
      </w:r>
      <w:r w:rsidRPr="00AC2E03">
        <w:rPr>
          <w:rFonts w:ascii="GHEA Grapalat" w:hAnsi="GHEA Grapalat" w:cs="Sylfaen"/>
          <w:lang w:val="hy-AM"/>
        </w:rPr>
        <w:t>տարիներին</w:t>
      </w:r>
      <w:r w:rsidRPr="00AC2E03">
        <w:rPr>
          <w:rFonts w:ascii="GHEA Grapalat" w:hAnsi="GHEA Grapalat" w:cs="Sylfaen"/>
          <w:lang w:val="pt-BR"/>
        </w:rPr>
        <w:t xml:space="preserve"> </w:t>
      </w:r>
      <w:r w:rsidRPr="00AC2E03">
        <w:rPr>
          <w:rFonts w:ascii="GHEA Grapalat" w:hAnsi="GHEA Grapalat" w:cs="Sylfaen"/>
          <w:lang w:val="hy-AM"/>
        </w:rPr>
        <w:t>գործնականում</w:t>
      </w:r>
      <w:r w:rsidRPr="00AC2E03">
        <w:rPr>
          <w:rFonts w:ascii="GHEA Grapalat" w:hAnsi="GHEA Grapalat" w:cs="Sylfaen"/>
          <w:lang w:val="pt-BR"/>
        </w:rPr>
        <w:t xml:space="preserve"> </w:t>
      </w:r>
      <w:r w:rsidRPr="00AC2E03">
        <w:rPr>
          <w:rFonts w:ascii="GHEA Grapalat" w:hAnsi="GHEA Grapalat" w:cs="Sylfaen"/>
          <w:lang w:val="hy-AM"/>
        </w:rPr>
        <w:t>չի</w:t>
      </w:r>
      <w:r w:rsidRPr="00AC2E03">
        <w:rPr>
          <w:rFonts w:ascii="GHEA Grapalat" w:hAnsi="GHEA Grapalat" w:cs="Sylfaen"/>
          <w:lang w:val="pt-BR"/>
        </w:rPr>
        <w:t xml:space="preserve"> </w:t>
      </w:r>
      <w:r w:rsidRPr="00AC2E03">
        <w:rPr>
          <w:rFonts w:ascii="GHEA Grapalat" w:hAnsi="GHEA Grapalat" w:cs="Sylfaen"/>
          <w:lang w:val="hy-AM"/>
        </w:rPr>
        <w:t>փոխվել</w:t>
      </w:r>
      <w:r w:rsidRPr="00AC2E03">
        <w:rPr>
          <w:rFonts w:ascii="GHEA Grapalat" w:hAnsi="GHEA Grapalat" w:cs="Sylfaen"/>
          <w:lang w:val="pt-BR"/>
        </w:rPr>
        <w:t xml:space="preserve">: </w:t>
      </w:r>
    </w:p>
    <w:p w14:paraId="1704B114" w14:textId="77777777" w:rsidR="009A253E" w:rsidRPr="00AC2E03" w:rsidRDefault="009A253E" w:rsidP="00CA2119">
      <w:pPr>
        <w:spacing w:after="0" w:line="240" w:lineRule="auto"/>
        <w:ind w:firstLine="630"/>
        <w:jc w:val="both"/>
        <w:rPr>
          <w:rFonts w:ascii="GHEA Grapalat" w:hAnsi="GHEA Grapalat" w:cs="Sylfaen"/>
          <w:lang w:val="pt-BR"/>
        </w:rPr>
      </w:pPr>
      <w:r w:rsidRPr="00AC2E03">
        <w:rPr>
          <w:rFonts w:ascii="GHEA Grapalat" w:hAnsi="GHEA Grapalat" w:cs="Sylfaen"/>
          <w:lang w:val="ru-RU"/>
        </w:rPr>
        <w:t>Հաշվի</w:t>
      </w:r>
      <w:r w:rsidRPr="00AC2E03">
        <w:rPr>
          <w:rFonts w:ascii="GHEA Grapalat" w:hAnsi="GHEA Grapalat" w:cs="Sylfaen"/>
          <w:lang w:val="pt-BR"/>
        </w:rPr>
        <w:t xml:space="preserve"> </w:t>
      </w:r>
      <w:r w:rsidRPr="00AC2E03">
        <w:rPr>
          <w:rFonts w:ascii="GHEA Grapalat" w:hAnsi="GHEA Grapalat" w:cs="Sylfaen"/>
          <w:lang w:val="ru-RU"/>
        </w:rPr>
        <w:t>առնելով</w:t>
      </w:r>
      <w:r w:rsidRPr="00AC2E03">
        <w:rPr>
          <w:rFonts w:ascii="GHEA Grapalat" w:hAnsi="GHEA Grapalat" w:cs="Sylfaen"/>
          <w:lang w:val="pt-BR"/>
        </w:rPr>
        <w:t xml:space="preserve"> </w:t>
      </w:r>
      <w:r w:rsidRPr="00AC2E03">
        <w:rPr>
          <w:rFonts w:ascii="GHEA Grapalat" w:hAnsi="GHEA Grapalat" w:cs="Sylfaen"/>
          <w:lang w:val="ru-RU"/>
        </w:rPr>
        <w:t>հետևյալ</w:t>
      </w:r>
      <w:r w:rsidRPr="00AC2E03">
        <w:rPr>
          <w:rFonts w:ascii="GHEA Grapalat" w:hAnsi="GHEA Grapalat" w:cs="Sylfaen"/>
          <w:lang w:val="pt-BR"/>
        </w:rPr>
        <w:t xml:space="preserve"> </w:t>
      </w:r>
      <w:r w:rsidRPr="00AC2E03">
        <w:rPr>
          <w:rFonts w:ascii="GHEA Grapalat" w:hAnsi="GHEA Grapalat" w:cs="Sylfaen"/>
          <w:lang w:val="ru-RU"/>
        </w:rPr>
        <w:t>հանգամանքները</w:t>
      </w:r>
      <w:r w:rsidRPr="00AC2E03">
        <w:rPr>
          <w:rFonts w:ascii="GHEA Grapalat" w:hAnsi="GHEA Grapalat" w:cs="Sylfaen"/>
          <w:lang w:val="pt-BR"/>
        </w:rPr>
        <w:t xml:space="preserve">, </w:t>
      </w:r>
      <w:r w:rsidRPr="00AC2E03">
        <w:rPr>
          <w:rFonts w:ascii="GHEA Grapalat" w:hAnsi="GHEA Grapalat" w:cs="Sylfaen"/>
          <w:lang w:val="ru-RU"/>
        </w:rPr>
        <w:t>այն</w:t>
      </w:r>
      <w:r w:rsidRPr="00AC2E03">
        <w:rPr>
          <w:rFonts w:ascii="GHEA Grapalat" w:hAnsi="GHEA Grapalat" w:cs="Sylfaen"/>
          <w:lang w:val="pt-BR"/>
        </w:rPr>
        <w:t xml:space="preserve"> </w:t>
      </w:r>
      <w:r w:rsidRPr="00AC2E03">
        <w:rPr>
          <w:rFonts w:ascii="GHEA Grapalat" w:hAnsi="GHEA Grapalat" w:cs="Sylfaen"/>
          <w:lang w:val="ru-RU"/>
        </w:rPr>
        <w:t>է</w:t>
      </w:r>
      <w:r w:rsidRPr="00AC2E03">
        <w:rPr>
          <w:rFonts w:ascii="GHEA Grapalat" w:hAnsi="GHEA Grapalat" w:cs="Sylfaen"/>
          <w:lang w:val="pt-BR"/>
        </w:rPr>
        <w:t xml:space="preserve">. </w:t>
      </w:r>
    </w:p>
    <w:p w14:paraId="2A0A17B8" w14:textId="5EC0F7E1" w:rsidR="009A253E" w:rsidRPr="00AC2E03" w:rsidRDefault="009A253E" w:rsidP="009433D0">
      <w:pPr>
        <w:pStyle w:val="ListParagraph"/>
        <w:numPr>
          <w:ilvl w:val="0"/>
          <w:numId w:val="12"/>
        </w:numPr>
        <w:ind w:left="0" w:firstLine="630"/>
        <w:jc w:val="both"/>
        <w:rPr>
          <w:rFonts w:ascii="GHEA Grapalat" w:hAnsi="GHEA Grapalat" w:cs="Sylfaen"/>
          <w:sz w:val="22"/>
          <w:szCs w:val="22"/>
          <w:lang w:val="pt-BR"/>
        </w:rPr>
      </w:pPr>
      <w:r w:rsidRPr="00AC2E03">
        <w:rPr>
          <w:rFonts w:ascii="GHEA Grapalat" w:hAnsi="GHEA Grapalat" w:cs="Sylfaen"/>
          <w:sz w:val="22"/>
          <w:szCs w:val="22"/>
          <w:lang w:val="ru-RU"/>
        </w:rPr>
        <w:t>սոցիալական</w:t>
      </w:r>
      <w:r w:rsidRPr="00AC2E03">
        <w:rPr>
          <w:rFonts w:ascii="GHEA Grapalat" w:hAnsi="GHEA Grapalat" w:cs="Sylfaen"/>
          <w:sz w:val="22"/>
          <w:szCs w:val="22"/>
          <w:lang w:val="pt-BR"/>
        </w:rPr>
        <w:t xml:space="preserve"> </w:t>
      </w:r>
      <w:r w:rsidRPr="00AC2E03">
        <w:rPr>
          <w:rFonts w:ascii="GHEA Grapalat" w:hAnsi="GHEA Grapalat" w:cs="Sylfaen"/>
          <w:sz w:val="22"/>
          <w:szCs w:val="22"/>
          <w:lang w:val="ru-RU"/>
        </w:rPr>
        <w:t>պաշտպանութան</w:t>
      </w:r>
      <w:r w:rsidRPr="00AC2E03">
        <w:rPr>
          <w:rFonts w:ascii="GHEA Grapalat" w:hAnsi="GHEA Grapalat" w:cs="Sylfaen"/>
          <w:sz w:val="22"/>
          <w:szCs w:val="22"/>
          <w:lang w:val="pt-BR"/>
        </w:rPr>
        <w:t xml:space="preserve"> </w:t>
      </w:r>
      <w:r w:rsidRPr="00AC2E03">
        <w:rPr>
          <w:rFonts w:ascii="GHEA Grapalat" w:hAnsi="GHEA Grapalat" w:cs="Sylfaen"/>
          <w:sz w:val="22"/>
          <w:szCs w:val="22"/>
          <w:lang w:val="ru-RU"/>
        </w:rPr>
        <w:t>ոլորտում</w:t>
      </w:r>
      <w:r w:rsidRPr="00AC2E03">
        <w:rPr>
          <w:rFonts w:ascii="GHEA Grapalat" w:hAnsi="GHEA Grapalat" w:cs="Sylfaen"/>
          <w:sz w:val="22"/>
          <w:szCs w:val="22"/>
          <w:lang w:val="pt-BR"/>
        </w:rPr>
        <w:t xml:space="preserve"> </w:t>
      </w:r>
      <w:r w:rsidRPr="00AC2E03">
        <w:rPr>
          <w:rFonts w:ascii="GHEA Grapalat" w:hAnsi="GHEA Grapalat" w:cs="Sylfaen"/>
          <w:sz w:val="22"/>
          <w:szCs w:val="22"/>
          <w:lang w:val="ru-RU"/>
        </w:rPr>
        <w:t>նախատեսվող</w:t>
      </w:r>
      <w:r w:rsidRPr="00AC2E03">
        <w:rPr>
          <w:rFonts w:ascii="GHEA Grapalat" w:hAnsi="GHEA Grapalat" w:cs="Sylfaen"/>
          <w:sz w:val="22"/>
          <w:szCs w:val="22"/>
          <w:lang w:val="pt-BR"/>
        </w:rPr>
        <w:t xml:space="preserve"> </w:t>
      </w:r>
      <w:r w:rsidRPr="00AC2E03">
        <w:rPr>
          <w:rFonts w:ascii="GHEA Grapalat" w:hAnsi="GHEA Grapalat" w:cs="Sylfaen"/>
          <w:sz w:val="22"/>
          <w:szCs w:val="22"/>
          <w:lang w:val="ru-RU"/>
        </w:rPr>
        <w:t>բազմաթիվ</w:t>
      </w:r>
      <w:r w:rsidRPr="00AC2E03">
        <w:rPr>
          <w:rFonts w:ascii="GHEA Grapalat" w:hAnsi="GHEA Grapalat" w:cs="Sylfaen"/>
          <w:sz w:val="22"/>
          <w:szCs w:val="22"/>
          <w:lang w:val="pt-BR"/>
        </w:rPr>
        <w:t xml:space="preserve"> </w:t>
      </w:r>
      <w:r w:rsidRPr="00AC2E03">
        <w:rPr>
          <w:rFonts w:ascii="GHEA Grapalat" w:hAnsi="GHEA Grapalat" w:cs="Sylfaen"/>
          <w:sz w:val="22"/>
          <w:szCs w:val="22"/>
          <w:lang w:val="ru-RU"/>
        </w:rPr>
        <w:t>բարեփոխումներ</w:t>
      </w:r>
      <w:r w:rsidRPr="00AC2E03">
        <w:rPr>
          <w:rFonts w:ascii="GHEA Grapalat" w:hAnsi="GHEA Grapalat" w:cs="Sylfaen"/>
          <w:sz w:val="22"/>
          <w:szCs w:val="22"/>
          <w:lang w:val="hy-AM"/>
        </w:rPr>
        <w:t>ը</w:t>
      </w:r>
      <w:r w:rsidRPr="00AC2E03">
        <w:rPr>
          <w:rFonts w:ascii="GHEA Grapalat" w:hAnsi="GHEA Grapalat" w:cs="Sylfaen"/>
          <w:sz w:val="22"/>
          <w:szCs w:val="22"/>
          <w:lang w:val="pt-BR"/>
        </w:rPr>
        <w:t xml:space="preserve">, </w:t>
      </w:r>
      <w:r w:rsidRPr="00AC2E03">
        <w:rPr>
          <w:rFonts w:ascii="GHEA Grapalat" w:hAnsi="GHEA Grapalat" w:cs="Sylfaen"/>
          <w:sz w:val="22"/>
          <w:szCs w:val="22"/>
          <w:lang w:val="ru-RU"/>
        </w:rPr>
        <w:t>որոնց</w:t>
      </w:r>
      <w:r w:rsidRPr="00AC2E03">
        <w:rPr>
          <w:rFonts w:ascii="GHEA Grapalat" w:hAnsi="GHEA Grapalat" w:cs="Sylfaen"/>
          <w:sz w:val="22"/>
          <w:szCs w:val="22"/>
          <w:lang w:val="pt-BR"/>
        </w:rPr>
        <w:t xml:space="preserve"> </w:t>
      </w:r>
      <w:r w:rsidRPr="00AC2E03">
        <w:rPr>
          <w:rFonts w:ascii="GHEA Grapalat" w:hAnsi="GHEA Grapalat" w:cs="Sylfaen"/>
          <w:sz w:val="22"/>
          <w:szCs w:val="22"/>
          <w:lang w:val="ru-RU"/>
        </w:rPr>
        <w:t>համար</w:t>
      </w:r>
      <w:r w:rsidRPr="00AC2E03">
        <w:rPr>
          <w:rFonts w:ascii="GHEA Grapalat" w:hAnsi="GHEA Grapalat" w:cs="Sylfaen"/>
          <w:sz w:val="22"/>
          <w:szCs w:val="22"/>
          <w:lang w:val="pt-BR"/>
        </w:rPr>
        <w:t xml:space="preserve"> </w:t>
      </w:r>
      <w:r w:rsidRPr="00AC2E03">
        <w:rPr>
          <w:rFonts w:ascii="GHEA Grapalat" w:hAnsi="GHEA Grapalat" w:cs="Sylfaen"/>
          <w:sz w:val="22"/>
          <w:szCs w:val="22"/>
          <w:lang w:val="ru-RU"/>
        </w:rPr>
        <w:t>կպահանջվեն</w:t>
      </w:r>
      <w:r w:rsidRPr="00AC2E03">
        <w:rPr>
          <w:rFonts w:ascii="GHEA Grapalat" w:hAnsi="GHEA Grapalat" w:cs="Sylfaen"/>
          <w:sz w:val="22"/>
          <w:szCs w:val="22"/>
          <w:lang w:val="pt-BR"/>
        </w:rPr>
        <w:t xml:space="preserve"> </w:t>
      </w:r>
      <w:r w:rsidRPr="00AC2E03">
        <w:rPr>
          <w:rFonts w:ascii="GHEA Grapalat" w:hAnsi="GHEA Grapalat" w:cs="Sylfaen"/>
          <w:sz w:val="22"/>
          <w:szCs w:val="22"/>
          <w:lang w:val="ru-RU"/>
        </w:rPr>
        <w:t>լրացուցիչ</w:t>
      </w:r>
      <w:r w:rsidRPr="00AC2E03">
        <w:rPr>
          <w:rFonts w:ascii="GHEA Grapalat" w:hAnsi="GHEA Grapalat" w:cs="Sylfaen"/>
          <w:sz w:val="22"/>
          <w:szCs w:val="22"/>
          <w:lang w:val="pt-BR"/>
        </w:rPr>
        <w:t xml:space="preserve"> </w:t>
      </w:r>
      <w:r w:rsidRPr="00AC2E03">
        <w:rPr>
          <w:rFonts w:ascii="GHEA Grapalat" w:hAnsi="GHEA Grapalat" w:cs="Sylfaen"/>
          <w:sz w:val="22"/>
          <w:szCs w:val="22"/>
          <w:lang w:val="ru-RU"/>
        </w:rPr>
        <w:t>հետազոտություններ</w:t>
      </w:r>
      <w:r w:rsidRPr="00AC2E03">
        <w:rPr>
          <w:rFonts w:ascii="GHEA Grapalat" w:hAnsi="GHEA Grapalat" w:cs="Sylfaen"/>
          <w:sz w:val="22"/>
          <w:szCs w:val="22"/>
          <w:lang w:val="pt-BR"/>
        </w:rPr>
        <w:t xml:space="preserve">, </w:t>
      </w:r>
      <w:r w:rsidRPr="00AC2E03">
        <w:rPr>
          <w:rFonts w:ascii="GHEA Grapalat" w:hAnsi="GHEA Grapalat" w:cs="Sylfaen"/>
          <w:sz w:val="22"/>
          <w:szCs w:val="22"/>
          <w:lang w:val="ru-RU"/>
        </w:rPr>
        <w:t>ուսումնասիրությու</w:t>
      </w:r>
      <w:r w:rsidR="003D0F24" w:rsidRPr="00AC2E03">
        <w:rPr>
          <w:rFonts w:ascii="GHEA Grapalat" w:hAnsi="GHEA Grapalat" w:cs="Sylfaen"/>
          <w:sz w:val="22"/>
          <w:szCs w:val="22"/>
          <w:lang w:val="hy-AM"/>
        </w:rPr>
        <w:t>ն</w:t>
      </w:r>
      <w:r w:rsidRPr="00AC2E03">
        <w:rPr>
          <w:rFonts w:ascii="GHEA Grapalat" w:hAnsi="GHEA Grapalat" w:cs="Sylfaen"/>
          <w:sz w:val="22"/>
          <w:szCs w:val="22"/>
          <w:lang w:val="ru-RU"/>
        </w:rPr>
        <w:t>ներ</w:t>
      </w:r>
      <w:r w:rsidRPr="00AC2E03">
        <w:rPr>
          <w:rFonts w:ascii="GHEA Grapalat" w:hAnsi="GHEA Grapalat" w:cs="Sylfaen"/>
          <w:sz w:val="22"/>
          <w:szCs w:val="22"/>
          <w:lang w:val="pt-BR"/>
        </w:rPr>
        <w:t xml:space="preserve">, </w:t>
      </w:r>
      <w:r w:rsidRPr="00AC2E03">
        <w:rPr>
          <w:rFonts w:ascii="GHEA Grapalat" w:hAnsi="GHEA Grapalat" w:cs="Sylfaen"/>
          <w:sz w:val="22"/>
          <w:szCs w:val="22"/>
          <w:lang w:val="ru-RU"/>
        </w:rPr>
        <w:t>ինչպես</w:t>
      </w:r>
      <w:r w:rsidRPr="00AC2E03">
        <w:rPr>
          <w:rFonts w:ascii="GHEA Grapalat" w:hAnsi="GHEA Grapalat" w:cs="Sylfaen"/>
          <w:sz w:val="22"/>
          <w:szCs w:val="22"/>
          <w:lang w:val="pt-BR"/>
        </w:rPr>
        <w:t xml:space="preserve"> </w:t>
      </w:r>
      <w:r w:rsidRPr="00AC2E03">
        <w:rPr>
          <w:rFonts w:ascii="GHEA Grapalat" w:hAnsi="GHEA Grapalat" w:cs="Sylfaen"/>
          <w:sz w:val="22"/>
          <w:szCs w:val="22"/>
          <w:lang w:val="ru-RU"/>
        </w:rPr>
        <w:t>նաև</w:t>
      </w:r>
      <w:r w:rsidRPr="00AC2E03">
        <w:rPr>
          <w:rFonts w:ascii="GHEA Grapalat" w:hAnsi="GHEA Grapalat" w:cs="Sylfaen"/>
          <w:sz w:val="22"/>
          <w:szCs w:val="22"/>
          <w:lang w:val="pt-BR"/>
        </w:rPr>
        <w:t xml:space="preserve"> </w:t>
      </w:r>
      <w:r w:rsidRPr="00AC2E03">
        <w:rPr>
          <w:rFonts w:ascii="GHEA Grapalat" w:hAnsi="GHEA Grapalat" w:cs="Sylfaen"/>
          <w:sz w:val="22"/>
          <w:szCs w:val="22"/>
          <w:lang w:val="ru-RU"/>
        </w:rPr>
        <w:t>ոլորտի</w:t>
      </w:r>
      <w:r w:rsidRPr="00AC2E03">
        <w:rPr>
          <w:rFonts w:ascii="GHEA Grapalat" w:hAnsi="GHEA Grapalat" w:cs="Sylfaen"/>
          <w:sz w:val="22"/>
          <w:szCs w:val="22"/>
          <w:lang w:val="pt-BR"/>
        </w:rPr>
        <w:t xml:space="preserve"> </w:t>
      </w:r>
      <w:r w:rsidRPr="00AC2E03">
        <w:rPr>
          <w:rFonts w:ascii="GHEA Grapalat" w:hAnsi="GHEA Grapalat" w:cs="Sylfaen"/>
          <w:sz w:val="22"/>
          <w:szCs w:val="22"/>
          <w:lang w:val="ru-RU"/>
        </w:rPr>
        <w:t>մասնագետների</w:t>
      </w:r>
      <w:r w:rsidRPr="00AC2E03">
        <w:rPr>
          <w:rFonts w:ascii="GHEA Grapalat" w:hAnsi="GHEA Grapalat" w:cs="Sylfaen"/>
          <w:sz w:val="22"/>
          <w:szCs w:val="22"/>
          <w:lang w:val="pt-BR"/>
        </w:rPr>
        <w:t xml:space="preserve"> </w:t>
      </w:r>
      <w:r w:rsidRPr="00AC2E03">
        <w:rPr>
          <w:rFonts w:ascii="GHEA Grapalat" w:hAnsi="GHEA Grapalat" w:cs="Sylfaen"/>
          <w:sz w:val="22"/>
          <w:szCs w:val="22"/>
          <w:lang w:val="ru-RU"/>
        </w:rPr>
        <w:t>շարունակական</w:t>
      </w:r>
      <w:r w:rsidRPr="00AC2E03">
        <w:rPr>
          <w:rFonts w:ascii="GHEA Grapalat" w:hAnsi="GHEA Grapalat" w:cs="Sylfaen"/>
          <w:sz w:val="22"/>
          <w:szCs w:val="22"/>
          <w:lang w:val="pt-BR"/>
        </w:rPr>
        <w:t xml:space="preserve"> </w:t>
      </w:r>
      <w:r w:rsidRPr="00AC2E03">
        <w:rPr>
          <w:rFonts w:ascii="GHEA Grapalat" w:hAnsi="GHEA Grapalat" w:cs="Sylfaen"/>
          <w:sz w:val="22"/>
          <w:szCs w:val="22"/>
          <w:lang w:val="ru-RU"/>
        </w:rPr>
        <w:t>վերապատրաստումներ</w:t>
      </w:r>
      <w:r w:rsidRPr="00AC2E03">
        <w:rPr>
          <w:rFonts w:ascii="GHEA Grapalat" w:hAnsi="GHEA Grapalat" w:cs="Sylfaen"/>
          <w:sz w:val="22"/>
          <w:szCs w:val="22"/>
          <w:lang w:val="pt-BR"/>
        </w:rPr>
        <w:t>,</w:t>
      </w:r>
    </w:p>
    <w:p w14:paraId="603CC44F" w14:textId="77777777" w:rsidR="009A253E" w:rsidRPr="00AC2E03" w:rsidRDefault="009A253E" w:rsidP="009433D0">
      <w:pPr>
        <w:pStyle w:val="ListParagraph"/>
        <w:numPr>
          <w:ilvl w:val="0"/>
          <w:numId w:val="12"/>
        </w:numPr>
        <w:ind w:left="0" w:firstLine="630"/>
        <w:jc w:val="both"/>
        <w:rPr>
          <w:rFonts w:ascii="GHEA Grapalat" w:hAnsi="GHEA Grapalat" w:cs="Sylfaen"/>
          <w:sz w:val="22"/>
          <w:szCs w:val="22"/>
          <w:lang w:val="pt-BR"/>
        </w:rPr>
      </w:pPr>
      <w:r w:rsidRPr="00AC2E03">
        <w:rPr>
          <w:rFonts w:ascii="GHEA Grapalat" w:hAnsi="GHEA Grapalat" w:cs="Sylfaen"/>
          <w:sz w:val="22"/>
          <w:szCs w:val="22"/>
          <w:lang w:val="ru-RU"/>
        </w:rPr>
        <w:t>ծրագիրն</w:t>
      </w:r>
      <w:r w:rsidRPr="00AC2E03">
        <w:rPr>
          <w:rFonts w:ascii="GHEA Grapalat" w:hAnsi="GHEA Grapalat" w:cs="Sylfaen"/>
          <w:sz w:val="22"/>
          <w:szCs w:val="22"/>
          <w:lang w:val="pt-BR"/>
        </w:rPr>
        <w:t xml:space="preserve"> </w:t>
      </w:r>
      <w:r w:rsidRPr="00AC2E03">
        <w:rPr>
          <w:rFonts w:ascii="GHEA Grapalat" w:hAnsi="GHEA Grapalat" w:cs="Sylfaen"/>
          <w:sz w:val="22"/>
          <w:szCs w:val="22"/>
          <w:lang w:val="ru-RU"/>
        </w:rPr>
        <w:t>իրականացնող</w:t>
      </w:r>
      <w:r w:rsidRPr="00AC2E03">
        <w:rPr>
          <w:rFonts w:ascii="GHEA Grapalat" w:hAnsi="GHEA Grapalat" w:cs="Sylfaen"/>
          <w:sz w:val="22"/>
          <w:szCs w:val="22"/>
          <w:lang w:val="pt-BR"/>
        </w:rPr>
        <w:t xml:space="preserve"> </w:t>
      </w:r>
      <w:r w:rsidRPr="00AC2E03">
        <w:rPr>
          <w:rFonts w:ascii="GHEA Grapalat" w:hAnsi="GHEA Grapalat" w:cs="Sylfaen"/>
          <w:sz w:val="22"/>
          <w:szCs w:val="22"/>
          <w:lang w:val="ru-RU"/>
        </w:rPr>
        <w:t>կազմակերպության</w:t>
      </w:r>
      <w:r w:rsidRPr="00AC2E03">
        <w:rPr>
          <w:rFonts w:ascii="GHEA Grapalat" w:hAnsi="GHEA Grapalat" w:cs="Sylfaen"/>
          <w:sz w:val="22"/>
          <w:szCs w:val="22"/>
          <w:lang w:val="pt-BR"/>
        </w:rPr>
        <w:t xml:space="preserve"> </w:t>
      </w:r>
      <w:r w:rsidRPr="00AC2E03">
        <w:rPr>
          <w:rFonts w:ascii="GHEA Grapalat" w:hAnsi="GHEA Grapalat" w:cs="Sylfaen"/>
          <w:sz w:val="22"/>
          <w:szCs w:val="22"/>
          <w:lang w:val="ru-RU"/>
        </w:rPr>
        <w:t>կարողությունների</w:t>
      </w:r>
      <w:r w:rsidRPr="00AC2E03">
        <w:rPr>
          <w:rFonts w:ascii="GHEA Grapalat" w:hAnsi="GHEA Grapalat" w:cs="Sylfaen"/>
          <w:sz w:val="22"/>
          <w:szCs w:val="22"/>
          <w:lang w:val="pt-BR"/>
        </w:rPr>
        <w:t xml:space="preserve"> </w:t>
      </w:r>
      <w:r w:rsidRPr="00AC2E03">
        <w:rPr>
          <w:rFonts w:ascii="GHEA Grapalat" w:hAnsi="GHEA Grapalat" w:cs="Sylfaen"/>
          <w:sz w:val="22"/>
          <w:szCs w:val="22"/>
          <w:lang w:val="ru-RU"/>
        </w:rPr>
        <w:t>ա</w:t>
      </w:r>
      <w:r w:rsidRPr="00AC2E03">
        <w:rPr>
          <w:rFonts w:ascii="GHEA Grapalat" w:hAnsi="GHEA Grapalat" w:cs="Sylfaen"/>
          <w:sz w:val="22"/>
          <w:szCs w:val="22"/>
          <w:lang w:val="hy-AM"/>
        </w:rPr>
        <w:t>րագ</w:t>
      </w:r>
      <w:r w:rsidRPr="00AC2E03">
        <w:rPr>
          <w:rFonts w:ascii="GHEA Grapalat" w:hAnsi="GHEA Grapalat" w:cs="Sylfaen"/>
          <w:sz w:val="22"/>
          <w:szCs w:val="22"/>
          <w:lang w:val="ru-RU"/>
        </w:rPr>
        <w:t>ընթաց</w:t>
      </w:r>
      <w:r w:rsidRPr="00AC2E03">
        <w:rPr>
          <w:rFonts w:ascii="GHEA Grapalat" w:hAnsi="GHEA Grapalat" w:cs="Sylfaen"/>
          <w:sz w:val="22"/>
          <w:szCs w:val="22"/>
          <w:lang w:val="pt-BR"/>
        </w:rPr>
        <w:t xml:space="preserve"> </w:t>
      </w:r>
      <w:r w:rsidRPr="00AC2E03">
        <w:rPr>
          <w:rFonts w:ascii="GHEA Grapalat" w:hAnsi="GHEA Grapalat" w:cs="Sylfaen"/>
          <w:sz w:val="22"/>
          <w:szCs w:val="22"/>
          <w:lang w:val="ru-RU"/>
        </w:rPr>
        <w:t>տեմպերով</w:t>
      </w:r>
      <w:r w:rsidRPr="00AC2E03">
        <w:rPr>
          <w:rFonts w:ascii="GHEA Grapalat" w:hAnsi="GHEA Grapalat" w:cs="Sylfaen"/>
          <w:sz w:val="22"/>
          <w:szCs w:val="22"/>
          <w:lang w:val="pt-BR"/>
        </w:rPr>
        <w:t xml:space="preserve"> </w:t>
      </w:r>
      <w:r w:rsidRPr="00AC2E03">
        <w:rPr>
          <w:rFonts w:ascii="GHEA Grapalat" w:hAnsi="GHEA Grapalat" w:cs="Sylfaen"/>
          <w:sz w:val="22"/>
          <w:szCs w:val="22"/>
          <w:lang w:val="ru-RU"/>
        </w:rPr>
        <w:t>զարգացման</w:t>
      </w:r>
      <w:r w:rsidRPr="00AC2E03">
        <w:rPr>
          <w:rFonts w:ascii="GHEA Grapalat" w:hAnsi="GHEA Grapalat" w:cs="Sylfaen"/>
          <w:sz w:val="22"/>
          <w:szCs w:val="22"/>
          <w:lang w:val="pt-BR"/>
        </w:rPr>
        <w:t xml:space="preserve"> </w:t>
      </w:r>
      <w:r w:rsidRPr="00AC2E03">
        <w:rPr>
          <w:rFonts w:ascii="GHEA Grapalat" w:hAnsi="GHEA Grapalat" w:cs="Sylfaen"/>
          <w:sz w:val="22"/>
          <w:szCs w:val="22"/>
          <w:lang w:val="ru-RU"/>
        </w:rPr>
        <w:t>ապահովման</w:t>
      </w:r>
      <w:r w:rsidRPr="00AC2E03">
        <w:rPr>
          <w:rFonts w:ascii="GHEA Grapalat" w:hAnsi="GHEA Grapalat" w:cs="Sylfaen"/>
          <w:sz w:val="22"/>
          <w:szCs w:val="22"/>
          <w:lang w:val="pt-BR"/>
        </w:rPr>
        <w:t xml:space="preserve"> </w:t>
      </w:r>
      <w:r w:rsidRPr="00AC2E03">
        <w:rPr>
          <w:rFonts w:ascii="GHEA Grapalat" w:hAnsi="GHEA Grapalat" w:cs="Sylfaen"/>
          <w:sz w:val="22"/>
          <w:szCs w:val="22"/>
          <w:lang w:val="ru-RU"/>
        </w:rPr>
        <w:t>անհրաժեշտություն</w:t>
      </w:r>
      <w:r w:rsidRPr="00AC2E03">
        <w:rPr>
          <w:rFonts w:ascii="GHEA Grapalat" w:hAnsi="GHEA Grapalat" w:cs="Sylfaen"/>
          <w:sz w:val="22"/>
          <w:szCs w:val="22"/>
          <w:lang w:val="hy-AM"/>
        </w:rPr>
        <w:t>ը</w:t>
      </w:r>
      <w:r w:rsidRPr="00AC2E03">
        <w:rPr>
          <w:rFonts w:ascii="GHEA Grapalat" w:hAnsi="GHEA Grapalat" w:cs="Sylfaen"/>
          <w:sz w:val="22"/>
          <w:szCs w:val="22"/>
          <w:lang w:val="pt-BR"/>
        </w:rPr>
        <w:t xml:space="preserve">, </w:t>
      </w:r>
    </w:p>
    <w:p w14:paraId="1643FC12" w14:textId="77777777" w:rsidR="009A253E" w:rsidRPr="00AC2E03" w:rsidRDefault="009A253E" w:rsidP="009433D0">
      <w:pPr>
        <w:pStyle w:val="ListParagraph"/>
        <w:numPr>
          <w:ilvl w:val="0"/>
          <w:numId w:val="12"/>
        </w:numPr>
        <w:ind w:left="0" w:firstLine="630"/>
        <w:jc w:val="both"/>
        <w:rPr>
          <w:rFonts w:ascii="GHEA Grapalat" w:hAnsi="GHEA Grapalat" w:cs="Sylfaen"/>
          <w:sz w:val="22"/>
          <w:szCs w:val="22"/>
          <w:lang w:val="pt-BR"/>
        </w:rPr>
      </w:pPr>
      <w:r w:rsidRPr="00AC2E03">
        <w:rPr>
          <w:rFonts w:ascii="GHEA Grapalat" w:hAnsi="GHEA Grapalat" w:cs="Sylfaen"/>
          <w:sz w:val="22"/>
          <w:szCs w:val="22"/>
          <w:lang w:val="ru-RU"/>
        </w:rPr>
        <w:t>ծրագիրն</w:t>
      </w:r>
      <w:r w:rsidRPr="00AC2E03">
        <w:rPr>
          <w:rFonts w:ascii="GHEA Grapalat" w:hAnsi="GHEA Grapalat" w:cs="Sylfaen"/>
          <w:sz w:val="22"/>
          <w:szCs w:val="22"/>
          <w:lang w:val="pt-BR"/>
        </w:rPr>
        <w:t xml:space="preserve"> </w:t>
      </w:r>
      <w:r w:rsidRPr="00AC2E03">
        <w:rPr>
          <w:rFonts w:ascii="GHEA Grapalat" w:hAnsi="GHEA Grapalat" w:cs="Sylfaen"/>
          <w:sz w:val="22"/>
          <w:szCs w:val="22"/>
          <w:lang w:val="ru-RU"/>
        </w:rPr>
        <w:t>իրականացնող</w:t>
      </w:r>
      <w:r w:rsidRPr="00AC2E03">
        <w:rPr>
          <w:rFonts w:ascii="GHEA Grapalat" w:hAnsi="GHEA Grapalat" w:cs="Sylfaen"/>
          <w:sz w:val="22"/>
          <w:szCs w:val="22"/>
          <w:lang w:val="pt-BR"/>
        </w:rPr>
        <w:t xml:space="preserve"> </w:t>
      </w:r>
      <w:r w:rsidRPr="00AC2E03">
        <w:rPr>
          <w:rFonts w:ascii="GHEA Grapalat" w:hAnsi="GHEA Grapalat" w:cs="Sylfaen"/>
          <w:sz w:val="22"/>
          <w:szCs w:val="22"/>
          <w:lang w:val="ru-RU"/>
        </w:rPr>
        <w:t>կազմակերպության</w:t>
      </w:r>
      <w:r w:rsidRPr="00AC2E03">
        <w:rPr>
          <w:rFonts w:ascii="GHEA Grapalat" w:hAnsi="GHEA Grapalat" w:cs="Sylfaen"/>
          <w:sz w:val="22"/>
          <w:szCs w:val="22"/>
          <w:lang w:val="pt-BR"/>
        </w:rPr>
        <w:t xml:space="preserve"> </w:t>
      </w:r>
      <w:r w:rsidRPr="00AC2E03">
        <w:rPr>
          <w:rFonts w:ascii="GHEA Grapalat" w:hAnsi="GHEA Grapalat" w:cs="Sylfaen"/>
          <w:sz w:val="22"/>
          <w:szCs w:val="22"/>
          <w:lang w:val="ru-RU"/>
        </w:rPr>
        <w:t>աշխատողների</w:t>
      </w:r>
      <w:r w:rsidRPr="00AC2E03">
        <w:rPr>
          <w:rFonts w:ascii="GHEA Grapalat" w:hAnsi="GHEA Grapalat" w:cs="Sylfaen"/>
          <w:sz w:val="22"/>
          <w:szCs w:val="22"/>
          <w:lang w:val="pt-BR"/>
        </w:rPr>
        <w:t xml:space="preserve"> </w:t>
      </w:r>
      <w:r w:rsidRPr="00AC2E03">
        <w:rPr>
          <w:rFonts w:ascii="GHEA Grapalat" w:hAnsi="GHEA Grapalat" w:cs="Sylfaen"/>
          <w:sz w:val="22"/>
          <w:szCs w:val="22"/>
          <w:lang w:val="ru-RU"/>
        </w:rPr>
        <w:t>մոտիվացիայի</w:t>
      </w:r>
      <w:r w:rsidRPr="00AC2E03">
        <w:rPr>
          <w:rFonts w:ascii="GHEA Grapalat" w:hAnsi="GHEA Grapalat" w:cs="Sylfaen"/>
          <w:sz w:val="22"/>
          <w:szCs w:val="22"/>
          <w:lang w:val="pt-BR"/>
        </w:rPr>
        <w:t xml:space="preserve"> </w:t>
      </w:r>
      <w:r w:rsidRPr="00AC2E03">
        <w:rPr>
          <w:rFonts w:ascii="GHEA Grapalat" w:hAnsi="GHEA Grapalat" w:cs="Sylfaen"/>
          <w:sz w:val="22"/>
          <w:szCs w:val="22"/>
          <w:lang w:val="ru-RU"/>
        </w:rPr>
        <w:t>բարձրացման</w:t>
      </w:r>
      <w:r w:rsidRPr="00AC2E03">
        <w:rPr>
          <w:rFonts w:ascii="GHEA Grapalat" w:hAnsi="GHEA Grapalat" w:cs="Sylfaen"/>
          <w:sz w:val="22"/>
          <w:szCs w:val="22"/>
          <w:lang w:val="pt-BR"/>
        </w:rPr>
        <w:t xml:space="preserve"> </w:t>
      </w:r>
      <w:r w:rsidRPr="00AC2E03">
        <w:rPr>
          <w:rFonts w:ascii="GHEA Grapalat" w:hAnsi="GHEA Grapalat" w:cs="Sylfaen"/>
          <w:sz w:val="22"/>
          <w:szCs w:val="22"/>
          <w:lang w:val="ru-RU"/>
        </w:rPr>
        <w:t>և</w:t>
      </w:r>
      <w:r w:rsidRPr="00AC2E03">
        <w:rPr>
          <w:rFonts w:ascii="GHEA Grapalat" w:hAnsi="GHEA Grapalat" w:cs="Sylfaen"/>
          <w:sz w:val="22"/>
          <w:szCs w:val="22"/>
          <w:lang w:val="pt-BR"/>
        </w:rPr>
        <w:t xml:space="preserve"> </w:t>
      </w:r>
      <w:r w:rsidRPr="00AC2E03">
        <w:rPr>
          <w:rFonts w:ascii="GHEA Grapalat" w:hAnsi="GHEA Grapalat" w:cs="Sylfaen"/>
          <w:sz w:val="22"/>
          <w:szCs w:val="22"/>
          <w:lang w:val="ru-RU"/>
        </w:rPr>
        <w:t>բարձր</w:t>
      </w:r>
      <w:r w:rsidRPr="00AC2E03">
        <w:rPr>
          <w:rFonts w:ascii="GHEA Grapalat" w:hAnsi="GHEA Grapalat" w:cs="Sylfaen"/>
          <w:sz w:val="22"/>
          <w:szCs w:val="22"/>
          <w:lang w:val="pt-BR"/>
        </w:rPr>
        <w:t xml:space="preserve"> </w:t>
      </w:r>
      <w:r w:rsidRPr="00AC2E03">
        <w:rPr>
          <w:rFonts w:ascii="GHEA Grapalat" w:hAnsi="GHEA Grapalat" w:cs="Sylfaen"/>
          <w:sz w:val="22"/>
          <w:szCs w:val="22"/>
          <w:lang w:val="ru-RU"/>
        </w:rPr>
        <w:t>որակավորում</w:t>
      </w:r>
      <w:r w:rsidRPr="00AC2E03">
        <w:rPr>
          <w:rFonts w:ascii="GHEA Grapalat" w:hAnsi="GHEA Grapalat" w:cs="Sylfaen"/>
          <w:sz w:val="22"/>
          <w:szCs w:val="22"/>
          <w:lang w:val="pt-BR"/>
        </w:rPr>
        <w:t xml:space="preserve"> </w:t>
      </w:r>
      <w:r w:rsidRPr="00AC2E03">
        <w:rPr>
          <w:rFonts w:ascii="GHEA Grapalat" w:hAnsi="GHEA Grapalat" w:cs="Sylfaen"/>
          <w:sz w:val="22"/>
          <w:szCs w:val="22"/>
          <w:lang w:val="ru-RU"/>
        </w:rPr>
        <w:t>ունեցող</w:t>
      </w:r>
      <w:r w:rsidRPr="00AC2E03">
        <w:rPr>
          <w:rFonts w:ascii="GHEA Grapalat" w:hAnsi="GHEA Grapalat" w:cs="Sylfaen"/>
          <w:sz w:val="22"/>
          <w:szCs w:val="22"/>
          <w:lang w:val="pt-BR"/>
        </w:rPr>
        <w:t xml:space="preserve"> </w:t>
      </w:r>
      <w:r w:rsidRPr="00AC2E03">
        <w:rPr>
          <w:rFonts w:ascii="GHEA Grapalat" w:hAnsi="GHEA Grapalat" w:cs="Sylfaen"/>
          <w:sz w:val="22"/>
          <w:szCs w:val="22"/>
          <w:lang w:val="ru-RU"/>
        </w:rPr>
        <w:t>մասնագետների</w:t>
      </w:r>
      <w:r w:rsidRPr="00AC2E03">
        <w:rPr>
          <w:rFonts w:ascii="GHEA Grapalat" w:hAnsi="GHEA Grapalat" w:cs="Sylfaen"/>
          <w:sz w:val="22"/>
          <w:szCs w:val="22"/>
          <w:lang w:val="pt-BR"/>
        </w:rPr>
        <w:t xml:space="preserve"> </w:t>
      </w:r>
      <w:r w:rsidRPr="00AC2E03">
        <w:rPr>
          <w:rFonts w:ascii="GHEA Grapalat" w:hAnsi="GHEA Grapalat" w:cs="Sylfaen"/>
          <w:sz w:val="22"/>
          <w:szCs w:val="22"/>
          <w:lang w:val="ru-RU"/>
        </w:rPr>
        <w:t>ներգրավման</w:t>
      </w:r>
      <w:r w:rsidRPr="00AC2E03">
        <w:rPr>
          <w:rFonts w:ascii="GHEA Grapalat" w:hAnsi="GHEA Grapalat" w:cs="Sylfaen"/>
          <w:sz w:val="22"/>
          <w:szCs w:val="22"/>
          <w:lang w:val="pt-BR"/>
        </w:rPr>
        <w:t xml:space="preserve"> </w:t>
      </w:r>
      <w:r w:rsidRPr="00AC2E03">
        <w:rPr>
          <w:rFonts w:ascii="GHEA Grapalat" w:hAnsi="GHEA Grapalat" w:cs="Sylfaen"/>
          <w:sz w:val="22"/>
          <w:szCs w:val="22"/>
          <w:lang w:val="ru-RU"/>
        </w:rPr>
        <w:t>գործոնը</w:t>
      </w:r>
      <w:r w:rsidRPr="00AC2E03">
        <w:rPr>
          <w:rFonts w:ascii="GHEA Grapalat" w:hAnsi="GHEA Grapalat" w:cs="Sylfaen"/>
          <w:sz w:val="22"/>
          <w:szCs w:val="22"/>
          <w:lang w:val="pt-BR"/>
        </w:rPr>
        <w:t xml:space="preserve">՝ </w:t>
      </w:r>
      <w:r w:rsidRPr="00AC2E03">
        <w:rPr>
          <w:rFonts w:ascii="GHEA Grapalat" w:hAnsi="GHEA Grapalat" w:cs="Sylfaen"/>
          <w:sz w:val="22"/>
          <w:szCs w:val="22"/>
          <w:lang w:val="ru-RU"/>
        </w:rPr>
        <w:t>հաշվի</w:t>
      </w:r>
      <w:r w:rsidRPr="00AC2E03">
        <w:rPr>
          <w:rFonts w:ascii="GHEA Grapalat" w:hAnsi="GHEA Grapalat" w:cs="Sylfaen"/>
          <w:sz w:val="22"/>
          <w:szCs w:val="22"/>
          <w:lang w:val="pt-BR"/>
        </w:rPr>
        <w:t xml:space="preserve">  </w:t>
      </w:r>
      <w:r w:rsidRPr="00AC2E03">
        <w:rPr>
          <w:rFonts w:ascii="GHEA Grapalat" w:hAnsi="GHEA Grapalat" w:cs="Sylfaen"/>
          <w:sz w:val="22"/>
          <w:szCs w:val="22"/>
          <w:lang w:val="ru-RU"/>
        </w:rPr>
        <w:t>առնելով</w:t>
      </w:r>
      <w:r w:rsidRPr="00AC2E03">
        <w:rPr>
          <w:rFonts w:ascii="GHEA Grapalat" w:hAnsi="GHEA Grapalat" w:cs="Sylfaen"/>
          <w:sz w:val="22"/>
          <w:szCs w:val="22"/>
          <w:lang w:val="pt-BR"/>
        </w:rPr>
        <w:t xml:space="preserve"> </w:t>
      </w:r>
      <w:r w:rsidRPr="00AC2E03">
        <w:rPr>
          <w:rFonts w:ascii="GHEA Grapalat" w:hAnsi="GHEA Grapalat" w:cs="Sylfaen"/>
          <w:sz w:val="22"/>
          <w:szCs w:val="22"/>
          <w:lang w:val="ru-RU"/>
        </w:rPr>
        <w:t>կազմակերպությունում</w:t>
      </w:r>
      <w:r w:rsidRPr="00AC2E03">
        <w:rPr>
          <w:rFonts w:ascii="GHEA Grapalat" w:hAnsi="GHEA Grapalat" w:cs="Sylfaen"/>
          <w:sz w:val="22"/>
          <w:szCs w:val="22"/>
          <w:lang w:val="pt-BR"/>
        </w:rPr>
        <w:t xml:space="preserve"> </w:t>
      </w:r>
      <w:r w:rsidRPr="00AC2E03">
        <w:rPr>
          <w:rFonts w:ascii="GHEA Grapalat" w:hAnsi="GHEA Grapalat" w:cs="Sylfaen"/>
          <w:sz w:val="22"/>
          <w:szCs w:val="22"/>
          <w:lang w:val="ru-RU"/>
        </w:rPr>
        <w:t>միջին</w:t>
      </w:r>
      <w:r w:rsidRPr="00AC2E03">
        <w:rPr>
          <w:rFonts w:ascii="GHEA Grapalat" w:hAnsi="GHEA Grapalat" w:cs="Sylfaen"/>
          <w:sz w:val="22"/>
          <w:szCs w:val="22"/>
          <w:lang w:val="pt-BR"/>
        </w:rPr>
        <w:t xml:space="preserve"> </w:t>
      </w:r>
      <w:r w:rsidRPr="00AC2E03">
        <w:rPr>
          <w:rFonts w:ascii="GHEA Grapalat" w:hAnsi="GHEA Grapalat" w:cs="Sylfaen"/>
          <w:sz w:val="22"/>
          <w:szCs w:val="22"/>
          <w:lang w:val="ru-RU"/>
        </w:rPr>
        <w:t>աշխատավարձի</w:t>
      </w:r>
      <w:r w:rsidRPr="00AC2E03">
        <w:rPr>
          <w:rFonts w:ascii="GHEA Grapalat" w:hAnsi="GHEA Grapalat" w:cs="Sylfaen"/>
          <w:sz w:val="22"/>
          <w:szCs w:val="22"/>
          <w:lang w:val="pt-BR"/>
        </w:rPr>
        <w:t xml:space="preserve"> </w:t>
      </w:r>
      <w:r w:rsidRPr="00AC2E03">
        <w:rPr>
          <w:rFonts w:ascii="GHEA Grapalat" w:hAnsi="GHEA Grapalat" w:cs="Sylfaen"/>
          <w:sz w:val="22"/>
          <w:szCs w:val="22"/>
          <w:lang w:val="ru-RU"/>
        </w:rPr>
        <w:t>մոտ</w:t>
      </w:r>
      <w:r w:rsidRPr="00AC2E03">
        <w:rPr>
          <w:rFonts w:ascii="GHEA Grapalat" w:hAnsi="GHEA Grapalat" w:cs="Sylfaen"/>
          <w:sz w:val="22"/>
          <w:szCs w:val="22"/>
          <w:lang w:val="pt-BR"/>
        </w:rPr>
        <w:t xml:space="preserve"> 2,1 </w:t>
      </w:r>
      <w:r w:rsidRPr="00AC2E03">
        <w:rPr>
          <w:rFonts w:ascii="GHEA Grapalat" w:hAnsi="GHEA Grapalat" w:cs="Sylfaen"/>
          <w:sz w:val="22"/>
          <w:szCs w:val="22"/>
          <w:lang w:val="ru-RU"/>
        </w:rPr>
        <w:t>անգամ</w:t>
      </w:r>
      <w:r w:rsidRPr="00AC2E03">
        <w:rPr>
          <w:rFonts w:ascii="GHEA Grapalat" w:hAnsi="GHEA Grapalat" w:cs="Sylfaen"/>
          <w:sz w:val="22"/>
          <w:szCs w:val="22"/>
          <w:lang w:val="pt-BR"/>
        </w:rPr>
        <w:t xml:space="preserve"> </w:t>
      </w:r>
      <w:r w:rsidRPr="00AC2E03">
        <w:rPr>
          <w:rFonts w:ascii="GHEA Grapalat" w:hAnsi="GHEA Grapalat" w:cs="Sylfaen"/>
          <w:sz w:val="22"/>
          <w:szCs w:val="22"/>
          <w:lang w:val="ru-RU"/>
        </w:rPr>
        <w:t>պակաս</w:t>
      </w:r>
      <w:r w:rsidRPr="00AC2E03">
        <w:rPr>
          <w:rFonts w:ascii="GHEA Grapalat" w:hAnsi="GHEA Grapalat" w:cs="Sylfaen"/>
          <w:sz w:val="22"/>
          <w:szCs w:val="22"/>
          <w:lang w:val="pt-BR"/>
        </w:rPr>
        <w:t xml:space="preserve"> </w:t>
      </w:r>
      <w:r w:rsidRPr="00AC2E03">
        <w:rPr>
          <w:rFonts w:ascii="GHEA Grapalat" w:hAnsi="GHEA Grapalat" w:cs="Sylfaen"/>
          <w:sz w:val="22"/>
          <w:szCs w:val="22"/>
          <w:lang w:val="ru-RU"/>
        </w:rPr>
        <w:t>լինելը</w:t>
      </w:r>
      <w:r w:rsidRPr="00AC2E03">
        <w:rPr>
          <w:rFonts w:ascii="GHEA Grapalat" w:hAnsi="GHEA Grapalat" w:cs="Sylfaen"/>
          <w:sz w:val="22"/>
          <w:szCs w:val="22"/>
          <w:lang w:val="pt-BR"/>
        </w:rPr>
        <w:t xml:space="preserve"> </w:t>
      </w:r>
      <w:r w:rsidRPr="00AC2E03">
        <w:rPr>
          <w:rFonts w:ascii="GHEA Grapalat" w:hAnsi="GHEA Grapalat" w:cs="Sylfaen"/>
          <w:sz w:val="22"/>
          <w:szCs w:val="22"/>
          <w:lang w:val="ru-RU"/>
        </w:rPr>
        <w:t>ՀՀ</w:t>
      </w:r>
      <w:r w:rsidRPr="00AC2E03">
        <w:rPr>
          <w:rFonts w:ascii="GHEA Grapalat" w:hAnsi="GHEA Grapalat" w:cs="Sylfaen"/>
          <w:sz w:val="22"/>
          <w:szCs w:val="22"/>
          <w:lang w:val="pt-BR"/>
        </w:rPr>
        <w:t>-</w:t>
      </w:r>
      <w:r w:rsidRPr="00AC2E03">
        <w:rPr>
          <w:rFonts w:ascii="GHEA Grapalat" w:hAnsi="GHEA Grapalat" w:cs="Sylfaen"/>
          <w:sz w:val="22"/>
          <w:szCs w:val="22"/>
          <w:lang w:val="ru-RU"/>
        </w:rPr>
        <w:t>ում</w:t>
      </w:r>
      <w:r w:rsidRPr="00AC2E03">
        <w:rPr>
          <w:rFonts w:ascii="GHEA Grapalat" w:hAnsi="GHEA Grapalat" w:cs="Sylfaen"/>
          <w:sz w:val="22"/>
          <w:szCs w:val="22"/>
          <w:lang w:val="pt-BR"/>
        </w:rPr>
        <w:t xml:space="preserve"> </w:t>
      </w:r>
      <w:r w:rsidRPr="00AC2E03">
        <w:rPr>
          <w:rFonts w:ascii="GHEA Grapalat" w:hAnsi="GHEA Grapalat" w:cs="Sylfaen"/>
          <w:sz w:val="22"/>
          <w:szCs w:val="22"/>
          <w:lang w:val="ru-RU"/>
        </w:rPr>
        <w:t>միջին</w:t>
      </w:r>
      <w:r w:rsidRPr="00AC2E03">
        <w:rPr>
          <w:rFonts w:ascii="GHEA Grapalat" w:hAnsi="GHEA Grapalat" w:cs="Sylfaen"/>
          <w:sz w:val="22"/>
          <w:szCs w:val="22"/>
          <w:lang w:val="pt-BR"/>
        </w:rPr>
        <w:t xml:space="preserve"> </w:t>
      </w:r>
      <w:r w:rsidRPr="00AC2E03">
        <w:rPr>
          <w:rFonts w:ascii="GHEA Grapalat" w:hAnsi="GHEA Grapalat" w:cs="Sylfaen"/>
          <w:sz w:val="22"/>
          <w:szCs w:val="22"/>
          <w:lang w:val="ru-RU"/>
        </w:rPr>
        <w:t>անվանական</w:t>
      </w:r>
      <w:r w:rsidRPr="00AC2E03">
        <w:rPr>
          <w:rFonts w:ascii="GHEA Grapalat" w:hAnsi="GHEA Grapalat" w:cs="Sylfaen"/>
          <w:sz w:val="22"/>
          <w:szCs w:val="22"/>
          <w:lang w:val="pt-BR"/>
        </w:rPr>
        <w:t xml:space="preserve"> </w:t>
      </w:r>
      <w:r w:rsidRPr="00AC2E03">
        <w:rPr>
          <w:rFonts w:ascii="GHEA Grapalat" w:hAnsi="GHEA Grapalat" w:cs="Sylfaen"/>
          <w:sz w:val="22"/>
          <w:szCs w:val="22"/>
          <w:lang w:val="ru-RU"/>
        </w:rPr>
        <w:t>աշխատավարձից</w:t>
      </w:r>
      <w:r w:rsidRPr="00AC2E03">
        <w:rPr>
          <w:rFonts w:ascii="GHEA Grapalat" w:hAnsi="GHEA Grapalat" w:cs="Sylfaen"/>
          <w:sz w:val="22"/>
          <w:szCs w:val="22"/>
          <w:lang w:val="pt-BR"/>
        </w:rPr>
        <w:t>,</w:t>
      </w:r>
    </w:p>
    <w:p w14:paraId="4929EB32" w14:textId="77777777" w:rsidR="009A253E" w:rsidRPr="00AC2E03" w:rsidRDefault="009A253E" w:rsidP="009433D0">
      <w:pPr>
        <w:pStyle w:val="ListParagraph"/>
        <w:numPr>
          <w:ilvl w:val="0"/>
          <w:numId w:val="12"/>
        </w:numPr>
        <w:ind w:left="0" w:firstLine="630"/>
        <w:jc w:val="both"/>
        <w:rPr>
          <w:rFonts w:ascii="GHEA Grapalat" w:hAnsi="GHEA Grapalat" w:cs="Sylfaen"/>
          <w:sz w:val="22"/>
          <w:szCs w:val="22"/>
          <w:lang w:val="pt-BR"/>
        </w:rPr>
      </w:pPr>
      <w:r w:rsidRPr="00AC2E03">
        <w:rPr>
          <w:rFonts w:ascii="GHEA Grapalat" w:hAnsi="GHEA Grapalat" w:cs="Sylfaen"/>
          <w:sz w:val="22"/>
          <w:szCs w:val="22"/>
          <w:lang w:val="ru-RU"/>
        </w:rPr>
        <w:t>նվազագույն</w:t>
      </w:r>
      <w:r w:rsidRPr="00AC2E03">
        <w:rPr>
          <w:rFonts w:ascii="GHEA Grapalat" w:hAnsi="GHEA Grapalat" w:cs="Sylfaen"/>
          <w:sz w:val="22"/>
          <w:szCs w:val="22"/>
          <w:lang w:val="pt-BR"/>
        </w:rPr>
        <w:t xml:space="preserve"> </w:t>
      </w:r>
      <w:r w:rsidRPr="00AC2E03">
        <w:rPr>
          <w:rFonts w:ascii="GHEA Grapalat" w:hAnsi="GHEA Grapalat" w:cs="Sylfaen"/>
          <w:sz w:val="22"/>
          <w:szCs w:val="22"/>
          <w:lang w:val="ru-RU"/>
        </w:rPr>
        <w:t>աշխատավարձի</w:t>
      </w:r>
      <w:r w:rsidRPr="00AC2E03">
        <w:rPr>
          <w:rFonts w:ascii="GHEA Grapalat" w:hAnsi="GHEA Grapalat" w:cs="Sylfaen"/>
          <w:sz w:val="22"/>
          <w:szCs w:val="22"/>
          <w:lang w:val="pt-BR"/>
        </w:rPr>
        <w:t xml:space="preserve"> </w:t>
      </w:r>
      <w:r w:rsidRPr="00AC2E03">
        <w:rPr>
          <w:rFonts w:ascii="GHEA Grapalat" w:hAnsi="GHEA Grapalat" w:cs="Sylfaen"/>
          <w:sz w:val="22"/>
          <w:szCs w:val="22"/>
          <w:lang w:val="ru-RU"/>
        </w:rPr>
        <w:t>նախատեսվող</w:t>
      </w:r>
      <w:r w:rsidRPr="00AC2E03">
        <w:rPr>
          <w:rFonts w:ascii="GHEA Grapalat" w:hAnsi="GHEA Grapalat" w:cs="Sylfaen"/>
          <w:sz w:val="22"/>
          <w:szCs w:val="22"/>
          <w:lang w:val="pt-BR"/>
        </w:rPr>
        <w:t xml:space="preserve"> </w:t>
      </w:r>
      <w:r w:rsidRPr="00AC2E03">
        <w:rPr>
          <w:rFonts w:ascii="GHEA Grapalat" w:hAnsi="GHEA Grapalat" w:cs="Sylfaen"/>
          <w:sz w:val="22"/>
          <w:szCs w:val="22"/>
          <w:lang w:val="ru-RU"/>
        </w:rPr>
        <w:t>շարունակական</w:t>
      </w:r>
      <w:r w:rsidRPr="00AC2E03">
        <w:rPr>
          <w:rFonts w:ascii="GHEA Grapalat" w:hAnsi="GHEA Grapalat" w:cs="Sylfaen"/>
          <w:sz w:val="22"/>
          <w:szCs w:val="22"/>
          <w:lang w:val="pt-BR"/>
        </w:rPr>
        <w:t xml:space="preserve"> </w:t>
      </w:r>
      <w:r w:rsidRPr="00AC2E03">
        <w:rPr>
          <w:rFonts w:ascii="GHEA Grapalat" w:hAnsi="GHEA Grapalat" w:cs="Sylfaen"/>
          <w:sz w:val="22"/>
          <w:szCs w:val="22"/>
          <w:lang w:val="ru-RU"/>
        </w:rPr>
        <w:t>աճը</w:t>
      </w:r>
      <w:r w:rsidRPr="00AC2E03">
        <w:rPr>
          <w:rFonts w:ascii="GHEA Grapalat" w:hAnsi="GHEA Grapalat" w:cs="Sylfaen"/>
          <w:sz w:val="22"/>
          <w:szCs w:val="22"/>
          <w:lang w:val="pt-BR"/>
        </w:rPr>
        <w:t xml:space="preserve"> </w:t>
      </w:r>
      <w:r w:rsidRPr="00AC2E03">
        <w:rPr>
          <w:rFonts w:ascii="GHEA Grapalat" w:hAnsi="GHEA Grapalat" w:cs="Sylfaen"/>
          <w:sz w:val="22"/>
          <w:szCs w:val="22"/>
          <w:lang w:val="ru-RU"/>
        </w:rPr>
        <w:t>մինչև</w:t>
      </w:r>
      <w:r w:rsidRPr="00AC2E03">
        <w:rPr>
          <w:rFonts w:ascii="GHEA Grapalat" w:hAnsi="GHEA Grapalat" w:cs="Sylfaen"/>
          <w:sz w:val="22"/>
          <w:szCs w:val="22"/>
          <w:lang w:val="pt-BR"/>
        </w:rPr>
        <w:t xml:space="preserve"> 2026</w:t>
      </w:r>
      <w:r w:rsidRPr="00AC2E03">
        <w:rPr>
          <w:rFonts w:ascii="GHEA Grapalat" w:hAnsi="GHEA Grapalat" w:cs="Sylfaen"/>
          <w:sz w:val="22"/>
          <w:szCs w:val="22"/>
          <w:lang w:val="hy-AM"/>
        </w:rPr>
        <w:t xml:space="preserve"> </w:t>
      </w:r>
      <w:r w:rsidRPr="00AC2E03">
        <w:rPr>
          <w:rFonts w:ascii="GHEA Grapalat" w:hAnsi="GHEA Grapalat" w:cs="Sylfaen"/>
          <w:sz w:val="22"/>
          <w:szCs w:val="22"/>
          <w:lang w:val="ru-RU"/>
        </w:rPr>
        <w:t>թվականը</w:t>
      </w:r>
      <w:r w:rsidRPr="00AC2E03">
        <w:rPr>
          <w:rFonts w:ascii="GHEA Grapalat" w:hAnsi="GHEA Grapalat" w:cs="Sylfaen"/>
          <w:sz w:val="22"/>
          <w:szCs w:val="22"/>
          <w:lang w:val="hy-AM"/>
        </w:rPr>
        <w:t>՝ ըստ ՀՀ կառավարության 2021-2026 թվականների ծրագրի</w:t>
      </w:r>
      <w:r w:rsidRPr="00AC2E03">
        <w:rPr>
          <w:rFonts w:ascii="GHEA Grapalat" w:hAnsi="GHEA Grapalat" w:cs="Sylfaen"/>
          <w:sz w:val="22"/>
          <w:szCs w:val="22"/>
          <w:lang w:val="pt-BR"/>
        </w:rPr>
        <w:t>.</w:t>
      </w:r>
    </w:p>
    <w:p w14:paraId="6830C0E4" w14:textId="257867AF" w:rsidR="009A253E" w:rsidRPr="00AC2E03" w:rsidRDefault="009A253E" w:rsidP="00CA2119">
      <w:pPr>
        <w:pStyle w:val="BodyText"/>
        <w:tabs>
          <w:tab w:val="left" w:pos="480"/>
        </w:tabs>
        <w:spacing w:line="240" w:lineRule="auto"/>
        <w:ind w:firstLine="630"/>
        <w:jc w:val="both"/>
        <w:rPr>
          <w:rFonts w:ascii="GHEA Grapalat" w:hAnsi="GHEA Grapalat" w:cs="Times Armenian"/>
          <w:b w:val="0"/>
          <w:kern w:val="16"/>
          <w:sz w:val="22"/>
          <w:szCs w:val="22"/>
          <w:lang w:val="hy-AM"/>
        </w:rPr>
      </w:pPr>
      <w:r w:rsidRPr="00AC2E03">
        <w:rPr>
          <w:rFonts w:ascii="GHEA Grapalat" w:hAnsi="GHEA Grapalat" w:cs="Sylfaen"/>
          <w:b w:val="0"/>
          <w:sz w:val="22"/>
          <w:szCs w:val="22"/>
          <w:lang w:val="ru-RU"/>
        </w:rPr>
        <w:t>նախատեսվում</w:t>
      </w:r>
      <w:r w:rsidRPr="00AC2E03">
        <w:rPr>
          <w:rFonts w:ascii="GHEA Grapalat" w:hAnsi="GHEA Grapalat" w:cs="Sylfaen"/>
          <w:b w:val="0"/>
          <w:sz w:val="22"/>
          <w:szCs w:val="22"/>
          <w:lang w:val="pt-BR"/>
        </w:rPr>
        <w:t xml:space="preserve"> </w:t>
      </w:r>
      <w:r w:rsidRPr="00AC2E03">
        <w:rPr>
          <w:rFonts w:ascii="GHEA Grapalat" w:hAnsi="GHEA Grapalat" w:cs="Sylfaen"/>
          <w:b w:val="0"/>
          <w:sz w:val="22"/>
          <w:szCs w:val="22"/>
          <w:lang w:val="ru-RU"/>
        </w:rPr>
        <w:t>է</w:t>
      </w:r>
      <w:r w:rsidRPr="00AC2E03">
        <w:rPr>
          <w:rFonts w:ascii="GHEA Grapalat" w:hAnsi="GHEA Grapalat" w:cs="Sylfaen"/>
          <w:b w:val="0"/>
          <w:sz w:val="22"/>
          <w:szCs w:val="22"/>
          <w:lang w:val="pt-BR"/>
        </w:rPr>
        <w:t xml:space="preserve"> </w:t>
      </w:r>
      <w:r w:rsidRPr="00AC2E03">
        <w:rPr>
          <w:rFonts w:ascii="GHEA Grapalat" w:hAnsi="GHEA Grapalat" w:cs="Sylfaen"/>
          <w:b w:val="0"/>
          <w:sz w:val="22"/>
          <w:szCs w:val="22"/>
          <w:lang w:val="ru-RU"/>
        </w:rPr>
        <w:t>միջնաժամկետ</w:t>
      </w:r>
      <w:r w:rsidRPr="00AC2E03">
        <w:rPr>
          <w:rFonts w:ascii="GHEA Grapalat" w:hAnsi="GHEA Grapalat" w:cs="Sylfaen"/>
          <w:b w:val="0"/>
          <w:sz w:val="22"/>
          <w:szCs w:val="22"/>
          <w:lang w:val="pt-BR"/>
        </w:rPr>
        <w:t xml:space="preserve"> </w:t>
      </w:r>
      <w:r w:rsidRPr="00AC2E03">
        <w:rPr>
          <w:rFonts w:ascii="GHEA Grapalat" w:hAnsi="GHEA Grapalat" w:cs="Sylfaen"/>
          <w:b w:val="0"/>
          <w:sz w:val="22"/>
          <w:szCs w:val="22"/>
          <w:lang w:val="ru-RU"/>
        </w:rPr>
        <w:t>ժամանակահատվածում</w:t>
      </w:r>
      <w:r w:rsidRPr="00AC2E03">
        <w:rPr>
          <w:rFonts w:ascii="GHEA Grapalat" w:hAnsi="GHEA Grapalat" w:cs="Sylfaen"/>
          <w:b w:val="0"/>
          <w:sz w:val="22"/>
          <w:szCs w:val="22"/>
          <w:lang w:val="pt-BR"/>
        </w:rPr>
        <w:t xml:space="preserve"> </w:t>
      </w:r>
      <w:r w:rsidRPr="00AC2E03">
        <w:rPr>
          <w:rFonts w:ascii="GHEA Grapalat" w:hAnsi="GHEA Grapalat" w:cs="Sylfaen"/>
          <w:b w:val="0"/>
          <w:sz w:val="22"/>
          <w:szCs w:val="22"/>
          <w:lang w:val="ru-RU"/>
        </w:rPr>
        <w:t>ավելացնել</w:t>
      </w:r>
      <w:r w:rsidRPr="00AC2E03">
        <w:rPr>
          <w:rFonts w:ascii="GHEA Grapalat" w:hAnsi="GHEA Grapalat" w:cs="Sylfaen"/>
          <w:b w:val="0"/>
          <w:sz w:val="22"/>
          <w:szCs w:val="22"/>
          <w:lang w:val="pt-BR"/>
        </w:rPr>
        <w:t xml:space="preserve"> </w:t>
      </w:r>
      <w:r w:rsidRPr="00AC2E03">
        <w:rPr>
          <w:rFonts w:ascii="GHEA Grapalat" w:hAnsi="GHEA Grapalat" w:cs="Sylfaen"/>
          <w:b w:val="0"/>
          <w:sz w:val="22"/>
          <w:szCs w:val="22"/>
          <w:lang w:val="ru-RU"/>
        </w:rPr>
        <w:t>աշխատողների</w:t>
      </w:r>
      <w:r w:rsidRPr="00AC2E03">
        <w:rPr>
          <w:rFonts w:ascii="GHEA Grapalat" w:hAnsi="GHEA Grapalat" w:cs="Sylfaen"/>
          <w:b w:val="0"/>
          <w:sz w:val="22"/>
          <w:szCs w:val="22"/>
          <w:lang w:val="pt-BR"/>
        </w:rPr>
        <w:t xml:space="preserve"> </w:t>
      </w:r>
      <w:r w:rsidRPr="00AC2E03">
        <w:rPr>
          <w:rFonts w:ascii="GHEA Grapalat" w:hAnsi="GHEA Grapalat" w:cs="Sylfaen"/>
          <w:b w:val="0"/>
          <w:sz w:val="22"/>
          <w:szCs w:val="22"/>
          <w:lang w:val="ru-RU"/>
        </w:rPr>
        <w:t>միջին</w:t>
      </w:r>
      <w:r w:rsidRPr="00AC2E03">
        <w:rPr>
          <w:rFonts w:ascii="GHEA Grapalat" w:hAnsi="GHEA Grapalat" w:cs="Sylfaen"/>
          <w:b w:val="0"/>
          <w:sz w:val="22"/>
          <w:szCs w:val="22"/>
          <w:lang w:val="pt-BR"/>
        </w:rPr>
        <w:t xml:space="preserve"> </w:t>
      </w:r>
      <w:r w:rsidRPr="00AC2E03">
        <w:rPr>
          <w:rFonts w:ascii="GHEA Grapalat" w:hAnsi="GHEA Grapalat" w:cs="Sylfaen"/>
          <w:b w:val="0"/>
          <w:sz w:val="22"/>
          <w:szCs w:val="22"/>
          <w:lang w:val="ru-RU"/>
        </w:rPr>
        <w:t>աշխատավարձը</w:t>
      </w:r>
      <w:r w:rsidRPr="00AC2E03">
        <w:rPr>
          <w:rFonts w:ascii="GHEA Grapalat" w:hAnsi="GHEA Grapalat" w:cs="Sylfaen"/>
          <w:b w:val="0"/>
          <w:sz w:val="22"/>
          <w:szCs w:val="22"/>
          <w:lang w:val="pt-BR"/>
        </w:rPr>
        <w:t xml:space="preserve"> 50%-</w:t>
      </w:r>
      <w:r w:rsidRPr="00AC2E03">
        <w:rPr>
          <w:rFonts w:ascii="GHEA Grapalat" w:hAnsi="GHEA Grapalat" w:cs="Sylfaen"/>
          <w:b w:val="0"/>
          <w:sz w:val="22"/>
          <w:szCs w:val="22"/>
          <w:lang w:val="ru-RU"/>
        </w:rPr>
        <w:t>ով</w:t>
      </w:r>
      <w:r w:rsidRPr="00AC2E03">
        <w:rPr>
          <w:rFonts w:ascii="GHEA Grapalat" w:hAnsi="GHEA Grapalat" w:cs="Sylfaen"/>
          <w:b w:val="0"/>
          <w:sz w:val="22"/>
          <w:szCs w:val="22"/>
          <w:lang w:val="pt-BR"/>
        </w:rPr>
        <w:t xml:space="preserve">, </w:t>
      </w:r>
      <w:r w:rsidRPr="00AC2E03">
        <w:rPr>
          <w:rFonts w:ascii="GHEA Grapalat" w:hAnsi="GHEA Grapalat" w:cs="Sylfaen"/>
          <w:b w:val="0"/>
          <w:sz w:val="22"/>
          <w:szCs w:val="22"/>
          <w:lang w:val="ru-RU"/>
        </w:rPr>
        <w:t>համապատասխանաբար</w:t>
      </w:r>
      <w:r w:rsidRPr="00AC2E03">
        <w:rPr>
          <w:rFonts w:ascii="GHEA Grapalat" w:hAnsi="GHEA Grapalat" w:cs="Sylfaen"/>
          <w:b w:val="0"/>
          <w:sz w:val="22"/>
          <w:szCs w:val="22"/>
          <w:lang w:val="pt-BR"/>
        </w:rPr>
        <w:t xml:space="preserve">, </w:t>
      </w:r>
      <w:r w:rsidRPr="00AC2E03">
        <w:rPr>
          <w:rFonts w:ascii="GHEA Grapalat" w:hAnsi="GHEA Grapalat" w:cs="Sylfaen"/>
          <w:b w:val="0"/>
          <w:sz w:val="22"/>
          <w:szCs w:val="22"/>
          <w:lang w:val="ru-RU"/>
        </w:rPr>
        <w:t>ավելացնելով</w:t>
      </w:r>
      <w:r w:rsidRPr="00AC2E03">
        <w:rPr>
          <w:rFonts w:ascii="GHEA Grapalat" w:hAnsi="GHEA Grapalat" w:cs="Sylfaen"/>
          <w:b w:val="0"/>
          <w:sz w:val="22"/>
          <w:szCs w:val="22"/>
          <w:lang w:val="pt-BR"/>
        </w:rPr>
        <w:t xml:space="preserve"> </w:t>
      </w:r>
      <w:r w:rsidRPr="00AC2E03">
        <w:rPr>
          <w:rFonts w:ascii="GHEA Grapalat" w:hAnsi="GHEA Grapalat" w:cs="Sylfaen"/>
          <w:b w:val="0"/>
          <w:sz w:val="22"/>
          <w:szCs w:val="22"/>
          <w:lang w:val="ru-RU"/>
        </w:rPr>
        <w:t>ծրագրի</w:t>
      </w:r>
      <w:r w:rsidRPr="00AC2E03">
        <w:rPr>
          <w:rFonts w:ascii="GHEA Grapalat" w:hAnsi="GHEA Grapalat" w:cs="Sylfaen"/>
          <w:b w:val="0"/>
          <w:sz w:val="22"/>
          <w:szCs w:val="22"/>
          <w:lang w:val="pt-BR"/>
        </w:rPr>
        <w:t xml:space="preserve"> </w:t>
      </w:r>
      <w:r w:rsidRPr="00AC2E03">
        <w:rPr>
          <w:rFonts w:ascii="GHEA Grapalat" w:hAnsi="GHEA Grapalat" w:cs="Sylfaen"/>
          <w:b w:val="0"/>
          <w:sz w:val="22"/>
          <w:szCs w:val="22"/>
          <w:lang w:val="ru-RU"/>
        </w:rPr>
        <w:t>ֆինան</w:t>
      </w:r>
      <w:r w:rsidRPr="00AC2E03">
        <w:rPr>
          <w:rFonts w:ascii="GHEA Grapalat" w:hAnsi="GHEA Grapalat" w:cs="Sylfaen"/>
          <w:b w:val="0"/>
          <w:sz w:val="22"/>
          <w:szCs w:val="22"/>
          <w:lang w:val="hy-AM"/>
        </w:rPr>
        <w:t>ս</w:t>
      </w:r>
      <w:r w:rsidRPr="00AC2E03">
        <w:rPr>
          <w:rFonts w:ascii="GHEA Grapalat" w:hAnsi="GHEA Grapalat" w:cs="Sylfaen"/>
          <w:b w:val="0"/>
          <w:sz w:val="22"/>
          <w:szCs w:val="22"/>
          <w:lang w:val="ru-RU"/>
        </w:rPr>
        <w:t>ավորում</w:t>
      </w:r>
      <w:r w:rsidRPr="00AC2E03">
        <w:rPr>
          <w:rFonts w:ascii="GHEA Grapalat" w:hAnsi="GHEA Grapalat" w:cs="Sylfaen"/>
          <w:b w:val="0"/>
          <w:sz w:val="22"/>
          <w:szCs w:val="22"/>
          <w:lang w:val="hy-AM"/>
        </w:rPr>
        <w:t>ը</w:t>
      </w:r>
      <w:r w:rsidRPr="00AC2E03">
        <w:rPr>
          <w:rFonts w:ascii="GHEA Grapalat" w:hAnsi="GHEA Grapalat" w:cs="Sylfaen"/>
          <w:b w:val="0"/>
          <w:sz w:val="22"/>
          <w:szCs w:val="22"/>
          <w:lang w:val="pt-BR"/>
        </w:rPr>
        <w:t xml:space="preserve">:  </w:t>
      </w:r>
    </w:p>
    <w:p w14:paraId="3164E1F7" w14:textId="77777777" w:rsidR="009A253E" w:rsidRPr="00AC2E03" w:rsidRDefault="009A253E" w:rsidP="00CA2119">
      <w:pPr>
        <w:spacing w:after="0" w:line="240" w:lineRule="auto"/>
        <w:ind w:firstLine="630"/>
        <w:jc w:val="both"/>
        <w:rPr>
          <w:rFonts w:ascii="GHEA Grapalat" w:hAnsi="GHEA Grapalat"/>
          <w:lang w:val="hy-AM"/>
        </w:rPr>
      </w:pPr>
      <w:r w:rsidRPr="00AC2E03">
        <w:rPr>
          <w:rFonts w:ascii="GHEA Grapalat" w:hAnsi="GHEA Grapalat" w:cs="Sylfaen"/>
          <w:b/>
          <w:lang w:val="hy-AM"/>
        </w:rPr>
        <w:t>ՀՀ</w:t>
      </w:r>
      <w:r w:rsidRPr="00AC2E03">
        <w:rPr>
          <w:rFonts w:ascii="GHEA Grapalat" w:hAnsi="GHEA Grapalat"/>
          <w:b/>
          <w:lang w:val="hy-AM"/>
        </w:rPr>
        <w:t xml:space="preserve"> 2023 թ. պետական բյուջեով </w:t>
      </w:r>
      <w:r w:rsidRPr="00AC2E03">
        <w:rPr>
          <w:rFonts w:ascii="GHEA Grapalat" w:eastAsia="GHEA Grapalat" w:hAnsi="GHEA Grapalat" w:cs="GHEA Grapalat"/>
          <w:b/>
          <w:lang w:val="hy-AM"/>
        </w:rPr>
        <w:t>հատկացվել է</w:t>
      </w:r>
      <w:r w:rsidRPr="00AC2E03">
        <w:rPr>
          <w:rFonts w:ascii="GHEA Grapalat" w:hAnsi="GHEA Grapalat"/>
          <w:b/>
          <w:lang w:val="hy-AM"/>
        </w:rPr>
        <w:t xml:space="preserve"> 128,341.6 հազ.դրամ</w:t>
      </w:r>
      <w:r w:rsidRPr="00AC2E03">
        <w:rPr>
          <w:rFonts w:ascii="GHEA Grapalat" w:hAnsi="GHEA Grapalat"/>
          <w:lang w:val="hy-AM"/>
        </w:rPr>
        <w:t>:</w:t>
      </w:r>
    </w:p>
    <w:p w14:paraId="063D933B" w14:textId="06EBCECD" w:rsidR="009A253E" w:rsidRPr="00AC2E03" w:rsidRDefault="009A253E" w:rsidP="00CA2119">
      <w:pPr>
        <w:pStyle w:val="BodyText"/>
        <w:spacing w:line="240" w:lineRule="auto"/>
        <w:ind w:firstLine="630"/>
        <w:jc w:val="both"/>
        <w:rPr>
          <w:rFonts w:ascii="GHEA Grapalat" w:hAnsi="GHEA Grapalat" w:cs="Times Armenian"/>
          <w:b w:val="0"/>
          <w:kern w:val="16"/>
          <w:sz w:val="22"/>
          <w:szCs w:val="22"/>
          <w:lang w:val="hy-AM"/>
        </w:rPr>
      </w:pPr>
      <w:r w:rsidRPr="00AC2E03">
        <w:rPr>
          <w:rFonts w:ascii="GHEA Grapalat" w:hAnsi="GHEA Grapalat" w:cs="Arial"/>
          <w:sz w:val="22"/>
          <w:szCs w:val="22"/>
          <w:lang w:val="hy-AM"/>
        </w:rPr>
        <w:t>ՀՀ ՄԺԾ ծրագրով 2024-2026</w:t>
      </w:r>
      <w:r w:rsidR="00B20B32" w:rsidRPr="00AC2E03">
        <w:rPr>
          <w:rFonts w:ascii="GHEA Grapalat" w:hAnsi="GHEA Grapalat" w:cs="Arial"/>
          <w:sz w:val="22"/>
          <w:szCs w:val="22"/>
          <w:lang w:val="hy-AM"/>
        </w:rPr>
        <w:t xml:space="preserve"> </w:t>
      </w:r>
      <w:r w:rsidRPr="00AC2E03">
        <w:rPr>
          <w:rFonts w:ascii="GHEA Grapalat" w:hAnsi="GHEA Grapalat" w:cs="Arial"/>
          <w:sz w:val="22"/>
          <w:szCs w:val="22"/>
          <w:lang w:val="hy-AM"/>
        </w:rPr>
        <w:t>թթ.</w:t>
      </w:r>
      <w:r w:rsidR="00B20B32" w:rsidRPr="00AC2E03">
        <w:rPr>
          <w:rFonts w:ascii="GHEA Grapalat" w:hAnsi="GHEA Grapalat" w:cs="Arial"/>
          <w:sz w:val="22"/>
          <w:szCs w:val="22"/>
          <w:lang w:val="hy-AM"/>
        </w:rPr>
        <w:t>՝</w:t>
      </w:r>
      <w:r w:rsidRPr="00AC2E03">
        <w:rPr>
          <w:rFonts w:ascii="GHEA Grapalat" w:hAnsi="GHEA Grapalat" w:cs="Arial"/>
          <w:sz w:val="22"/>
          <w:szCs w:val="22"/>
          <w:lang w:val="hy-AM"/>
        </w:rPr>
        <w:t xml:space="preserve"> յուրաքանչյուր տարվա համար նախատեսվում է 214,454.1 հազ.</w:t>
      </w:r>
      <w:r w:rsidR="00B20B32" w:rsidRPr="00AC2E03">
        <w:rPr>
          <w:rFonts w:ascii="GHEA Grapalat" w:hAnsi="GHEA Grapalat" w:cs="Arial"/>
          <w:sz w:val="22"/>
          <w:szCs w:val="22"/>
          <w:lang w:val="hy-AM"/>
        </w:rPr>
        <w:t xml:space="preserve"> </w:t>
      </w:r>
      <w:r w:rsidRPr="00AC2E03">
        <w:rPr>
          <w:rFonts w:ascii="GHEA Grapalat" w:hAnsi="GHEA Grapalat" w:cs="Arial"/>
          <w:sz w:val="22"/>
          <w:szCs w:val="22"/>
          <w:lang w:val="hy-AM"/>
        </w:rPr>
        <w:t>դրամ:</w:t>
      </w:r>
    </w:p>
    <w:p w14:paraId="1E0F1D92" w14:textId="46572512" w:rsidR="00AE3EF6" w:rsidRPr="00AC2E03" w:rsidRDefault="00AE3EF6" w:rsidP="009A253E">
      <w:pPr>
        <w:pStyle w:val="BodyText"/>
        <w:tabs>
          <w:tab w:val="left" w:pos="480"/>
        </w:tabs>
        <w:spacing w:line="240" w:lineRule="auto"/>
        <w:jc w:val="both"/>
        <w:rPr>
          <w:rFonts w:ascii="GHEA Grapalat" w:hAnsi="GHEA Grapalat"/>
          <w:b w:val="0"/>
          <w:lang w:val="hy-AM"/>
        </w:rPr>
      </w:pPr>
    </w:p>
    <w:p w14:paraId="44EE2708" w14:textId="5BBC96CD" w:rsidR="002541FB" w:rsidRPr="00AC2E03" w:rsidRDefault="002541FB" w:rsidP="00C2334C">
      <w:pPr>
        <w:spacing w:after="0" w:line="240" w:lineRule="auto"/>
        <w:jc w:val="center"/>
        <w:rPr>
          <w:rFonts w:ascii="GHEA Grapalat" w:hAnsi="GHEA Grapalat"/>
          <w:b/>
          <w:lang w:val="hy-AM"/>
        </w:rPr>
      </w:pPr>
      <w:r w:rsidRPr="00AC2E03">
        <w:rPr>
          <w:rFonts w:ascii="GHEA Grapalat" w:hAnsi="GHEA Grapalat"/>
          <w:b/>
          <w:lang w:val="hy-AM"/>
        </w:rPr>
        <w:t>Հաշմանդամություն ունեցող անձանց աջակցություն (1160)</w:t>
      </w:r>
    </w:p>
    <w:p w14:paraId="6CF2158E" w14:textId="1BDF269B" w:rsidR="00C2334C" w:rsidRPr="00AC2E03" w:rsidRDefault="00C2334C" w:rsidP="00C2334C">
      <w:pPr>
        <w:spacing w:after="0" w:line="240" w:lineRule="auto"/>
        <w:jc w:val="center"/>
        <w:rPr>
          <w:rFonts w:ascii="GHEA Grapalat" w:hAnsi="GHEA Grapalat"/>
          <w:b/>
          <w:lang w:val="hy-AM"/>
        </w:rPr>
      </w:pPr>
      <w:r w:rsidRPr="00AC2E03">
        <w:rPr>
          <w:rFonts w:ascii="GHEA Grapalat" w:hAnsi="GHEA Grapalat"/>
          <w:b/>
          <w:lang w:val="hy-AM"/>
        </w:rPr>
        <w:t>(Հաշմանդամություն ունեցող անձանց սոցիալական ներառում 1160)</w:t>
      </w:r>
    </w:p>
    <w:p w14:paraId="3EEEDB3D" w14:textId="77777777" w:rsidR="00C2334C" w:rsidRPr="00AC2E03" w:rsidRDefault="00C2334C" w:rsidP="00C2334C">
      <w:pPr>
        <w:spacing w:after="0" w:line="240" w:lineRule="auto"/>
        <w:jc w:val="center"/>
        <w:rPr>
          <w:rFonts w:ascii="GHEA Grapalat" w:hAnsi="GHEA Grapalat"/>
          <w:b/>
          <w:lang w:val="hy-AM"/>
        </w:rPr>
      </w:pPr>
    </w:p>
    <w:p w14:paraId="38CA7D8E" w14:textId="3F63F321" w:rsidR="00204170" w:rsidRPr="00AC2E03" w:rsidRDefault="00DB1DD8" w:rsidP="00204170">
      <w:pPr>
        <w:spacing w:after="0" w:line="240" w:lineRule="auto"/>
        <w:rPr>
          <w:rFonts w:ascii="GHEA Grapalat" w:hAnsi="GHEA Grapalat"/>
          <w:b/>
          <w:lang w:val="af-ZA"/>
        </w:rPr>
      </w:pPr>
      <w:r w:rsidRPr="00AC2E03">
        <w:rPr>
          <w:rFonts w:ascii="GHEA Grapalat" w:hAnsi="GHEA Grapalat"/>
          <w:b/>
          <w:lang w:val="hy-AM"/>
        </w:rPr>
        <w:t xml:space="preserve">1. </w:t>
      </w:r>
      <w:r w:rsidR="00204170" w:rsidRPr="00AC2E03">
        <w:rPr>
          <w:rFonts w:ascii="GHEA Grapalat" w:hAnsi="GHEA Grapalat"/>
          <w:b/>
          <w:lang w:val="hy-AM"/>
        </w:rPr>
        <w:t>Պետական</w:t>
      </w:r>
      <w:r w:rsidR="00204170" w:rsidRPr="00AC2E03">
        <w:rPr>
          <w:rFonts w:ascii="GHEA Grapalat" w:hAnsi="GHEA Grapalat"/>
          <w:b/>
          <w:lang w:val="af-ZA"/>
        </w:rPr>
        <w:t xml:space="preserve"> </w:t>
      </w:r>
      <w:r w:rsidR="00204170" w:rsidRPr="00AC2E03">
        <w:rPr>
          <w:rFonts w:ascii="GHEA Grapalat" w:hAnsi="GHEA Grapalat"/>
          <w:b/>
          <w:lang w:val="hy-AM"/>
        </w:rPr>
        <w:t>հավաստագրերով</w:t>
      </w:r>
      <w:r w:rsidR="00204170" w:rsidRPr="00AC2E03">
        <w:rPr>
          <w:rFonts w:ascii="GHEA Grapalat" w:hAnsi="GHEA Grapalat"/>
          <w:b/>
          <w:lang w:val="af-ZA"/>
        </w:rPr>
        <w:t xml:space="preserve"> </w:t>
      </w:r>
      <w:r w:rsidR="00204170" w:rsidRPr="00AC2E03">
        <w:rPr>
          <w:rFonts w:ascii="GHEA Grapalat" w:hAnsi="GHEA Grapalat"/>
          <w:b/>
          <w:lang w:val="hy-AM"/>
        </w:rPr>
        <w:t>աջակցող</w:t>
      </w:r>
      <w:r w:rsidR="00204170" w:rsidRPr="00AC2E03">
        <w:rPr>
          <w:rFonts w:ascii="GHEA Grapalat" w:hAnsi="GHEA Grapalat"/>
          <w:b/>
          <w:lang w:val="af-ZA"/>
        </w:rPr>
        <w:t xml:space="preserve"> </w:t>
      </w:r>
      <w:r w:rsidR="00204170" w:rsidRPr="00AC2E03">
        <w:rPr>
          <w:rFonts w:ascii="GHEA Grapalat" w:hAnsi="GHEA Grapalat"/>
          <w:b/>
          <w:lang w:val="hy-AM"/>
        </w:rPr>
        <w:t>միջոցների</w:t>
      </w:r>
      <w:r w:rsidR="00204170" w:rsidRPr="00AC2E03">
        <w:rPr>
          <w:rFonts w:ascii="GHEA Grapalat" w:hAnsi="GHEA Grapalat"/>
          <w:b/>
          <w:lang w:val="af-ZA"/>
        </w:rPr>
        <w:t xml:space="preserve"> </w:t>
      </w:r>
      <w:r w:rsidR="00204170" w:rsidRPr="00AC2E03">
        <w:rPr>
          <w:rFonts w:ascii="GHEA Grapalat" w:hAnsi="GHEA Grapalat"/>
          <w:b/>
          <w:lang w:val="hy-AM"/>
        </w:rPr>
        <w:t>տրամադրում</w:t>
      </w:r>
      <w:r w:rsidR="00204170" w:rsidRPr="00AC2E03">
        <w:rPr>
          <w:rFonts w:ascii="GHEA Grapalat" w:hAnsi="GHEA Grapalat"/>
          <w:b/>
          <w:lang w:val="af-ZA"/>
        </w:rPr>
        <w:t xml:space="preserve"> </w:t>
      </w:r>
      <w:r w:rsidR="008F2E9A" w:rsidRPr="00AC2E03">
        <w:rPr>
          <w:rFonts w:ascii="GHEA Grapalat" w:hAnsi="GHEA Grapalat"/>
          <w:b/>
          <w:lang w:val="hy-AM"/>
        </w:rPr>
        <w:t>(</w:t>
      </w:r>
      <w:r w:rsidR="00204170" w:rsidRPr="00AC2E03">
        <w:rPr>
          <w:rFonts w:ascii="GHEA Grapalat" w:eastAsia="Calibri" w:hAnsi="GHEA Grapalat"/>
          <w:b/>
          <w:lang w:val="af-ZA"/>
        </w:rPr>
        <w:t>12001</w:t>
      </w:r>
      <w:r w:rsidR="008F2E9A" w:rsidRPr="00AC2E03">
        <w:rPr>
          <w:rFonts w:ascii="GHEA Grapalat" w:hAnsi="GHEA Grapalat" w:cs="Times Armenian"/>
          <w:noProof/>
          <w:lang w:val="hy-AM"/>
        </w:rPr>
        <w:t>)</w:t>
      </w:r>
    </w:p>
    <w:p w14:paraId="4B3F90DE" w14:textId="11C93D96" w:rsidR="00204170" w:rsidRPr="00AC2E03" w:rsidRDefault="00204170" w:rsidP="00204170">
      <w:pPr>
        <w:spacing w:after="0" w:line="240" w:lineRule="auto"/>
        <w:ind w:firstLine="720"/>
        <w:jc w:val="both"/>
        <w:rPr>
          <w:rFonts w:ascii="GHEA Grapalat" w:hAnsi="GHEA Grapalat"/>
          <w:b/>
          <w:lang w:val="af-ZA"/>
        </w:rPr>
      </w:pPr>
      <w:r w:rsidRPr="00AC2E03">
        <w:rPr>
          <w:rFonts w:ascii="GHEA Grapalat" w:hAnsi="GHEA Grapalat"/>
          <w:lang w:val="hy-AM"/>
        </w:rPr>
        <w:t>Հաշմանդամություն</w:t>
      </w:r>
      <w:r w:rsidRPr="00AC2E03">
        <w:rPr>
          <w:rFonts w:ascii="GHEA Grapalat" w:hAnsi="GHEA Grapalat"/>
          <w:lang w:val="af-ZA"/>
        </w:rPr>
        <w:t xml:space="preserve"> </w:t>
      </w:r>
      <w:r w:rsidRPr="00AC2E03">
        <w:rPr>
          <w:rFonts w:ascii="GHEA Grapalat" w:hAnsi="GHEA Grapalat"/>
          <w:lang w:val="hy-AM"/>
        </w:rPr>
        <w:t>ունեցող</w:t>
      </w:r>
      <w:r w:rsidRPr="00AC2E03">
        <w:rPr>
          <w:rFonts w:ascii="GHEA Grapalat" w:hAnsi="GHEA Grapalat"/>
          <w:lang w:val="af-ZA"/>
        </w:rPr>
        <w:t xml:space="preserve"> </w:t>
      </w:r>
      <w:r w:rsidRPr="00AC2E03">
        <w:rPr>
          <w:rFonts w:ascii="GHEA Grapalat" w:hAnsi="GHEA Grapalat"/>
          <w:lang w:val="hy-AM"/>
        </w:rPr>
        <w:t>անձանց</w:t>
      </w:r>
      <w:r w:rsidRPr="00AC2E03">
        <w:rPr>
          <w:rFonts w:ascii="GHEA Grapalat" w:hAnsi="GHEA Grapalat"/>
          <w:lang w:val="af-ZA"/>
        </w:rPr>
        <w:t xml:space="preserve"> </w:t>
      </w:r>
      <w:r w:rsidRPr="00AC2E03">
        <w:rPr>
          <w:rFonts w:ascii="GHEA Grapalat" w:hAnsi="GHEA Grapalat"/>
          <w:lang w:val="hy-AM"/>
        </w:rPr>
        <w:t>աջակցող միջոցներով</w:t>
      </w:r>
      <w:r w:rsidRPr="00AC2E03">
        <w:rPr>
          <w:rFonts w:ascii="GHEA Grapalat" w:hAnsi="GHEA Grapalat"/>
          <w:lang w:val="af-ZA"/>
        </w:rPr>
        <w:t xml:space="preserve"> </w:t>
      </w:r>
      <w:r w:rsidRPr="00AC2E03">
        <w:rPr>
          <w:rFonts w:ascii="GHEA Grapalat" w:hAnsi="GHEA Grapalat"/>
          <w:lang w:val="hy-AM"/>
        </w:rPr>
        <w:t>ապահովումը</w:t>
      </w:r>
      <w:r w:rsidRPr="00AC2E03">
        <w:rPr>
          <w:rFonts w:ascii="GHEA Grapalat" w:hAnsi="GHEA Grapalat"/>
          <w:lang w:val="af-ZA"/>
        </w:rPr>
        <w:t xml:space="preserve"> </w:t>
      </w:r>
      <w:r w:rsidRPr="00AC2E03">
        <w:rPr>
          <w:rFonts w:ascii="GHEA Grapalat" w:hAnsi="GHEA Grapalat"/>
          <w:lang w:val="hy-AM"/>
        </w:rPr>
        <w:t>նախատեսված</w:t>
      </w:r>
      <w:r w:rsidRPr="00AC2E03">
        <w:rPr>
          <w:rFonts w:ascii="GHEA Grapalat" w:hAnsi="GHEA Grapalat"/>
          <w:lang w:val="af-ZA"/>
        </w:rPr>
        <w:t xml:space="preserve"> </w:t>
      </w:r>
      <w:r w:rsidRPr="00AC2E03">
        <w:rPr>
          <w:rFonts w:ascii="GHEA Grapalat" w:hAnsi="GHEA Grapalat"/>
          <w:lang w:val="hy-AM"/>
        </w:rPr>
        <w:t>է</w:t>
      </w:r>
      <w:r w:rsidRPr="00AC2E03">
        <w:rPr>
          <w:rFonts w:ascii="GHEA Grapalat" w:hAnsi="GHEA Grapalat"/>
          <w:lang w:val="af-ZA"/>
        </w:rPr>
        <w:t xml:space="preserve"> «</w:t>
      </w:r>
      <w:r w:rsidRPr="00AC2E03">
        <w:rPr>
          <w:rFonts w:ascii="GHEA Grapalat" w:hAnsi="GHEA Grapalat"/>
          <w:lang w:val="hy-AM"/>
        </w:rPr>
        <w:t>Հաշմանդամություն ունեցող անձանց իրավունքների մասին</w:t>
      </w:r>
      <w:r w:rsidRPr="00AC2E03">
        <w:rPr>
          <w:rFonts w:ascii="GHEA Grapalat" w:hAnsi="GHEA Grapalat"/>
          <w:lang w:val="af-ZA"/>
        </w:rPr>
        <w:t xml:space="preserve">» </w:t>
      </w:r>
      <w:r w:rsidRPr="00AC2E03">
        <w:rPr>
          <w:rFonts w:ascii="GHEA Grapalat" w:hAnsi="GHEA Grapalat"/>
          <w:lang w:val="hy-AM"/>
        </w:rPr>
        <w:t>ՀՀ</w:t>
      </w:r>
      <w:r w:rsidRPr="00AC2E03">
        <w:rPr>
          <w:rFonts w:ascii="GHEA Grapalat" w:hAnsi="GHEA Grapalat"/>
          <w:lang w:val="af-ZA"/>
        </w:rPr>
        <w:t xml:space="preserve"> </w:t>
      </w:r>
      <w:r w:rsidRPr="00AC2E03">
        <w:rPr>
          <w:rFonts w:ascii="GHEA Grapalat" w:hAnsi="GHEA Grapalat"/>
          <w:lang w:val="hy-AM"/>
        </w:rPr>
        <w:t>օրենքով</w:t>
      </w:r>
      <w:r w:rsidRPr="00AC2E03">
        <w:rPr>
          <w:rFonts w:ascii="GHEA Grapalat" w:hAnsi="GHEA Grapalat"/>
          <w:lang w:val="af-ZA"/>
        </w:rPr>
        <w:t xml:space="preserve">, </w:t>
      </w:r>
      <w:r w:rsidRPr="00AC2E03">
        <w:rPr>
          <w:rFonts w:ascii="GHEA Grapalat" w:hAnsi="GHEA Grapalat"/>
          <w:lang w:val="hy-AM"/>
        </w:rPr>
        <w:t>իսկ</w:t>
      </w:r>
      <w:r w:rsidRPr="00AC2E03">
        <w:rPr>
          <w:rFonts w:ascii="GHEA Grapalat" w:hAnsi="GHEA Grapalat"/>
          <w:lang w:val="af-ZA"/>
        </w:rPr>
        <w:t xml:space="preserve"> </w:t>
      </w:r>
      <w:r w:rsidRPr="00AC2E03">
        <w:rPr>
          <w:rFonts w:ascii="GHEA Grapalat" w:hAnsi="GHEA Grapalat"/>
          <w:lang w:val="hy-AM"/>
        </w:rPr>
        <w:t>այդ</w:t>
      </w:r>
      <w:r w:rsidRPr="00AC2E03">
        <w:rPr>
          <w:rFonts w:ascii="GHEA Grapalat" w:hAnsi="GHEA Grapalat"/>
          <w:lang w:val="af-ZA"/>
        </w:rPr>
        <w:t xml:space="preserve"> </w:t>
      </w:r>
      <w:r w:rsidRPr="00AC2E03">
        <w:rPr>
          <w:rFonts w:ascii="GHEA Grapalat" w:hAnsi="GHEA Grapalat"/>
          <w:lang w:val="hy-AM"/>
        </w:rPr>
        <w:t>աջակցող միջոցների տրամադրման տրամադրման</w:t>
      </w:r>
      <w:r w:rsidRPr="00AC2E03">
        <w:rPr>
          <w:rFonts w:ascii="GHEA Grapalat" w:hAnsi="GHEA Grapalat"/>
          <w:lang w:val="af-ZA"/>
        </w:rPr>
        <w:t xml:space="preserve"> </w:t>
      </w:r>
      <w:r w:rsidRPr="00AC2E03">
        <w:rPr>
          <w:rFonts w:ascii="GHEA Grapalat" w:hAnsi="GHEA Grapalat"/>
          <w:lang w:val="hy-AM"/>
        </w:rPr>
        <w:t>հետ</w:t>
      </w:r>
      <w:r w:rsidRPr="00AC2E03">
        <w:rPr>
          <w:rFonts w:ascii="GHEA Grapalat" w:hAnsi="GHEA Grapalat"/>
          <w:lang w:val="af-ZA"/>
        </w:rPr>
        <w:t xml:space="preserve"> </w:t>
      </w:r>
      <w:r w:rsidRPr="00AC2E03">
        <w:rPr>
          <w:rFonts w:ascii="GHEA Grapalat" w:hAnsi="GHEA Grapalat"/>
          <w:lang w:val="hy-AM"/>
        </w:rPr>
        <w:t>կապված</w:t>
      </w:r>
      <w:r w:rsidRPr="00AC2E03">
        <w:rPr>
          <w:rFonts w:ascii="GHEA Grapalat" w:hAnsi="GHEA Grapalat"/>
          <w:lang w:val="af-ZA"/>
        </w:rPr>
        <w:t xml:space="preserve"> </w:t>
      </w:r>
      <w:r w:rsidRPr="00AC2E03">
        <w:rPr>
          <w:rFonts w:ascii="GHEA Grapalat" w:hAnsi="GHEA Grapalat"/>
          <w:lang w:val="hy-AM"/>
        </w:rPr>
        <w:t>հարաբերությունները</w:t>
      </w:r>
      <w:r w:rsidRPr="00AC2E03">
        <w:rPr>
          <w:rFonts w:ascii="GHEA Grapalat" w:hAnsi="GHEA Grapalat"/>
          <w:lang w:val="af-ZA"/>
        </w:rPr>
        <w:t xml:space="preserve"> </w:t>
      </w:r>
      <w:r w:rsidRPr="00AC2E03">
        <w:rPr>
          <w:rFonts w:ascii="GHEA Grapalat" w:hAnsi="GHEA Grapalat"/>
          <w:lang w:val="hy-AM"/>
        </w:rPr>
        <w:t>կարգավորվում</w:t>
      </w:r>
      <w:r w:rsidRPr="00AC2E03">
        <w:rPr>
          <w:rFonts w:ascii="GHEA Grapalat" w:hAnsi="GHEA Grapalat"/>
          <w:lang w:val="af-ZA"/>
        </w:rPr>
        <w:t xml:space="preserve"> </w:t>
      </w:r>
      <w:r w:rsidRPr="00AC2E03">
        <w:rPr>
          <w:rFonts w:ascii="GHEA Grapalat" w:hAnsi="GHEA Grapalat"/>
          <w:lang w:val="hy-AM"/>
        </w:rPr>
        <w:t>են</w:t>
      </w:r>
      <w:r w:rsidRPr="00AC2E03">
        <w:rPr>
          <w:rFonts w:ascii="GHEA Grapalat" w:hAnsi="GHEA Grapalat"/>
          <w:lang w:val="af-ZA"/>
        </w:rPr>
        <w:t xml:space="preserve"> </w:t>
      </w:r>
      <w:r w:rsidRPr="00AC2E03">
        <w:rPr>
          <w:rFonts w:ascii="GHEA Grapalat" w:hAnsi="GHEA Grapalat"/>
          <w:lang w:val="hy-AM"/>
        </w:rPr>
        <w:t>ՀՀ</w:t>
      </w:r>
      <w:r w:rsidRPr="00AC2E03">
        <w:rPr>
          <w:rFonts w:ascii="GHEA Grapalat" w:hAnsi="GHEA Grapalat"/>
          <w:lang w:val="af-ZA"/>
        </w:rPr>
        <w:t xml:space="preserve"> </w:t>
      </w:r>
      <w:r w:rsidRPr="00AC2E03">
        <w:rPr>
          <w:rFonts w:ascii="GHEA Grapalat" w:hAnsi="GHEA Grapalat"/>
          <w:lang w:val="hy-AM"/>
        </w:rPr>
        <w:t>կառավարության</w:t>
      </w:r>
      <w:r w:rsidRPr="00AC2E03">
        <w:rPr>
          <w:rFonts w:ascii="GHEA Grapalat" w:hAnsi="GHEA Grapalat"/>
          <w:lang w:val="af-ZA"/>
        </w:rPr>
        <w:t xml:space="preserve"> 2015</w:t>
      </w:r>
      <w:r w:rsidRPr="00AC2E03">
        <w:rPr>
          <w:rFonts w:ascii="GHEA Grapalat" w:hAnsi="GHEA Grapalat"/>
          <w:lang w:val="hy-AM"/>
        </w:rPr>
        <w:t>թ</w:t>
      </w:r>
      <w:r w:rsidRPr="00AC2E03">
        <w:rPr>
          <w:rFonts w:ascii="GHEA Grapalat" w:hAnsi="GHEA Grapalat"/>
          <w:lang w:val="af-ZA"/>
        </w:rPr>
        <w:t xml:space="preserve">. </w:t>
      </w:r>
      <w:r w:rsidRPr="00AC2E03">
        <w:rPr>
          <w:rFonts w:ascii="GHEA Grapalat" w:hAnsi="GHEA Grapalat"/>
          <w:lang w:val="hy-AM"/>
        </w:rPr>
        <w:t>սեպտեմբերի</w:t>
      </w:r>
      <w:r w:rsidRPr="00AC2E03">
        <w:rPr>
          <w:rFonts w:ascii="GHEA Grapalat" w:hAnsi="GHEA Grapalat"/>
          <w:lang w:val="af-ZA"/>
        </w:rPr>
        <w:t xml:space="preserve"> 10-</w:t>
      </w:r>
      <w:r w:rsidRPr="00AC2E03">
        <w:rPr>
          <w:rFonts w:ascii="GHEA Grapalat" w:hAnsi="GHEA Grapalat"/>
          <w:lang w:val="hy-AM"/>
        </w:rPr>
        <w:t>ի</w:t>
      </w:r>
      <w:r w:rsidRPr="00AC2E03">
        <w:rPr>
          <w:rFonts w:ascii="GHEA Grapalat" w:hAnsi="GHEA Grapalat"/>
          <w:lang w:val="af-ZA"/>
        </w:rPr>
        <w:t xml:space="preserve"> N 1035-</w:t>
      </w:r>
      <w:r w:rsidRPr="00AC2E03">
        <w:rPr>
          <w:rFonts w:ascii="GHEA Grapalat" w:hAnsi="GHEA Grapalat"/>
          <w:lang w:val="hy-AM"/>
        </w:rPr>
        <w:t>Ն</w:t>
      </w:r>
      <w:r w:rsidRPr="00AC2E03">
        <w:rPr>
          <w:rFonts w:ascii="GHEA Grapalat" w:hAnsi="GHEA Grapalat"/>
          <w:lang w:val="af-ZA"/>
        </w:rPr>
        <w:t xml:space="preserve"> </w:t>
      </w:r>
      <w:r w:rsidRPr="00AC2E03">
        <w:rPr>
          <w:rFonts w:ascii="GHEA Grapalat" w:hAnsi="GHEA Grapalat"/>
          <w:lang w:val="hy-AM"/>
        </w:rPr>
        <w:t>որոշմամբ</w:t>
      </w:r>
      <w:r w:rsidRPr="00AC2E03">
        <w:rPr>
          <w:rFonts w:ascii="GHEA Grapalat" w:hAnsi="GHEA Grapalat"/>
          <w:lang w:val="af-ZA"/>
        </w:rPr>
        <w:t xml:space="preserve">: </w:t>
      </w:r>
      <w:r w:rsidRPr="00AC2E03">
        <w:rPr>
          <w:rFonts w:ascii="GHEA Grapalat" w:hAnsi="GHEA Grapalat"/>
          <w:lang w:val="hy-AM"/>
        </w:rPr>
        <w:t>Համաձայն որոշման՝  հաշմանդամություն ունեցող անձանց և այլ սոցիալական խմբերին</w:t>
      </w:r>
      <w:r w:rsidRPr="00AC2E03">
        <w:rPr>
          <w:rFonts w:ascii="GHEA Grapalat" w:hAnsi="GHEA Grapalat"/>
          <w:lang w:val="af-ZA"/>
        </w:rPr>
        <w:t xml:space="preserve"> </w:t>
      </w:r>
      <w:r w:rsidRPr="00AC2E03">
        <w:rPr>
          <w:rFonts w:ascii="GHEA Grapalat" w:hAnsi="GHEA Grapalat"/>
          <w:lang w:val="hy-AM"/>
        </w:rPr>
        <w:t>աջակցող</w:t>
      </w:r>
      <w:r w:rsidRPr="00AC2E03">
        <w:rPr>
          <w:rFonts w:ascii="GHEA Grapalat" w:hAnsi="GHEA Grapalat"/>
          <w:lang w:val="af-ZA"/>
        </w:rPr>
        <w:t xml:space="preserve"> </w:t>
      </w:r>
      <w:r w:rsidRPr="00AC2E03">
        <w:rPr>
          <w:rFonts w:ascii="GHEA Grapalat" w:hAnsi="GHEA Grapalat"/>
          <w:lang w:val="hy-AM"/>
        </w:rPr>
        <w:t>միջոցները</w:t>
      </w:r>
      <w:r w:rsidRPr="00AC2E03">
        <w:rPr>
          <w:rFonts w:ascii="GHEA Grapalat" w:hAnsi="GHEA Grapalat"/>
          <w:lang w:val="af-ZA"/>
        </w:rPr>
        <w:t xml:space="preserve"> </w:t>
      </w:r>
      <w:r w:rsidRPr="00AC2E03">
        <w:rPr>
          <w:rFonts w:ascii="GHEA Grapalat" w:hAnsi="GHEA Grapalat"/>
          <w:lang w:val="hy-AM"/>
        </w:rPr>
        <w:t>տրամադրվում</w:t>
      </w:r>
      <w:r w:rsidRPr="00AC2E03">
        <w:rPr>
          <w:rFonts w:ascii="GHEA Grapalat" w:hAnsi="GHEA Grapalat"/>
          <w:lang w:val="af-ZA"/>
        </w:rPr>
        <w:t xml:space="preserve"> </w:t>
      </w:r>
      <w:r w:rsidRPr="00AC2E03">
        <w:rPr>
          <w:rFonts w:ascii="GHEA Grapalat" w:hAnsi="GHEA Grapalat"/>
          <w:lang w:val="hy-AM"/>
        </w:rPr>
        <w:t>են</w:t>
      </w:r>
      <w:r w:rsidRPr="00AC2E03">
        <w:rPr>
          <w:rFonts w:ascii="GHEA Grapalat" w:hAnsi="GHEA Grapalat"/>
          <w:lang w:val="af-ZA"/>
        </w:rPr>
        <w:t xml:space="preserve"> </w:t>
      </w:r>
      <w:r w:rsidRPr="00AC2E03">
        <w:rPr>
          <w:rFonts w:ascii="GHEA Grapalat" w:hAnsi="GHEA Grapalat"/>
          <w:lang w:val="hy-AM"/>
        </w:rPr>
        <w:t>պետական</w:t>
      </w:r>
      <w:r w:rsidRPr="00AC2E03">
        <w:rPr>
          <w:rFonts w:ascii="GHEA Grapalat" w:hAnsi="GHEA Grapalat"/>
          <w:lang w:val="af-ZA"/>
        </w:rPr>
        <w:t xml:space="preserve"> </w:t>
      </w:r>
      <w:r w:rsidRPr="00AC2E03">
        <w:rPr>
          <w:rFonts w:ascii="GHEA Grapalat" w:hAnsi="GHEA Grapalat"/>
          <w:lang w:val="hy-AM"/>
        </w:rPr>
        <w:t>հավաստագրերի</w:t>
      </w:r>
      <w:r w:rsidRPr="00AC2E03">
        <w:rPr>
          <w:rFonts w:ascii="GHEA Grapalat" w:hAnsi="GHEA Grapalat"/>
          <w:lang w:val="af-ZA"/>
        </w:rPr>
        <w:t xml:space="preserve"> </w:t>
      </w:r>
      <w:r w:rsidRPr="00AC2E03">
        <w:rPr>
          <w:rFonts w:ascii="GHEA Grapalat" w:hAnsi="GHEA Grapalat"/>
          <w:lang w:val="hy-AM"/>
        </w:rPr>
        <w:t>հիման</w:t>
      </w:r>
      <w:r w:rsidRPr="00AC2E03">
        <w:rPr>
          <w:rFonts w:ascii="GHEA Grapalat" w:hAnsi="GHEA Grapalat"/>
          <w:lang w:val="af-ZA"/>
        </w:rPr>
        <w:t xml:space="preserve"> </w:t>
      </w:r>
      <w:r w:rsidRPr="00AC2E03">
        <w:rPr>
          <w:rFonts w:ascii="GHEA Grapalat" w:hAnsi="GHEA Grapalat"/>
          <w:lang w:val="hy-AM"/>
        </w:rPr>
        <w:t>վրա:</w:t>
      </w:r>
    </w:p>
    <w:p w14:paraId="60A57E25" w14:textId="77777777" w:rsidR="00204170" w:rsidRPr="00AC2E03" w:rsidRDefault="00204170" w:rsidP="00204170">
      <w:pPr>
        <w:spacing w:after="0" w:line="240" w:lineRule="auto"/>
        <w:ind w:firstLine="720"/>
        <w:jc w:val="both"/>
        <w:rPr>
          <w:rFonts w:ascii="GHEA Grapalat" w:hAnsi="GHEA Grapalat"/>
          <w:lang w:val="af-ZA"/>
        </w:rPr>
      </w:pPr>
      <w:r w:rsidRPr="00AC2E03">
        <w:rPr>
          <w:rFonts w:ascii="GHEA Grapalat" w:hAnsi="GHEA Grapalat"/>
          <w:lang w:val="hy-AM"/>
        </w:rPr>
        <w:t>2024-2026թթ. համար հաշմանդամություն ունեցող անձանց տրամադրվող աջակցող</w:t>
      </w:r>
      <w:r w:rsidRPr="00AC2E03">
        <w:rPr>
          <w:rFonts w:ascii="GHEA Grapalat" w:hAnsi="GHEA Grapalat"/>
          <w:lang w:val="af-ZA"/>
        </w:rPr>
        <w:t xml:space="preserve"> </w:t>
      </w:r>
      <w:r w:rsidRPr="00AC2E03">
        <w:rPr>
          <w:rFonts w:ascii="GHEA Grapalat" w:hAnsi="GHEA Grapalat"/>
          <w:lang w:val="hy-AM"/>
        </w:rPr>
        <w:t>միջոցների</w:t>
      </w:r>
      <w:r w:rsidRPr="00AC2E03">
        <w:rPr>
          <w:rFonts w:ascii="GHEA Grapalat" w:hAnsi="GHEA Grapalat"/>
          <w:lang w:val="af-ZA"/>
        </w:rPr>
        <w:t xml:space="preserve"> </w:t>
      </w:r>
      <w:r w:rsidRPr="00AC2E03">
        <w:rPr>
          <w:rFonts w:ascii="GHEA Grapalat" w:hAnsi="GHEA Grapalat"/>
          <w:lang w:val="hy-AM"/>
        </w:rPr>
        <w:t>քանակները</w:t>
      </w:r>
      <w:r w:rsidRPr="00AC2E03">
        <w:rPr>
          <w:rFonts w:ascii="GHEA Grapalat" w:hAnsi="GHEA Grapalat"/>
          <w:lang w:val="af-ZA"/>
        </w:rPr>
        <w:t xml:space="preserve"> </w:t>
      </w:r>
      <w:r w:rsidRPr="00AC2E03">
        <w:rPr>
          <w:rFonts w:ascii="GHEA Grapalat" w:hAnsi="GHEA Grapalat"/>
          <w:lang w:val="hy-AM"/>
        </w:rPr>
        <w:t>սահմանվել</w:t>
      </w:r>
      <w:r w:rsidRPr="00AC2E03">
        <w:rPr>
          <w:rFonts w:ascii="GHEA Grapalat" w:hAnsi="GHEA Grapalat"/>
          <w:lang w:val="af-ZA"/>
        </w:rPr>
        <w:t xml:space="preserve"> </w:t>
      </w:r>
      <w:r w:rsidRPr="00AC2E03">
        <w:rPr>
          <w:rFonts w:ascii="GHEA Grapalat" w:hAnsi="GHEA Grapalat"/>
          <w:lang w:val="hy-AM"/>
        </w:rPr>
        <w:t>են</w:t>
      </w:r>
      <w:r w:rsidRPr="00AC2E03">
        <w:rPr>
          <w:rFonts w:ascii="GHEA Grapalat" w:hAnsi="GHEA Grapalat"/>
          <w:lang w:val="af-ZA"/>
        </w:rPr>
        <w:t xml:space="preserve"> </w:t>
      </w:r>
      <w:r w:rsidRPr="00AC2E03">
        <w:rPr>
          <w:rFonts w:ascii="GHEA Grapalat" w:hAnsi="GHEA Grapalat"/>
          <w:lang w:val="hy-AM"/>
        </w:rPr>
        <w:t>էլեկտրոնային</w:t>
      </w:r>
      <w:r w:rsidRPr="00AC2E03">
        <w:rPr>
          <w:rFonts w:ascii="GHEA Grapalat" w:hAnsi="GHEA Grapalat"/>
          <w:lang w:val="af-ZA"/>
        </w:rPr>
        <w:t xml:space="preserve"> </w:t>
      </w:r>
      <w:r w:rsidRPr="00AC2E03">
        <w:rPr>
          <w:rFonts w:ascii="GHEA Grapalat" w:hAnsi="GHEA Grapalat"/>
          <w:lang w:val="hy-AM"/>
        </w:rPr>
        <w:t>տեղեկատվական</w:t>
      </w:r>
      <w:r w:rsidRPr="00AC2E03">
        <w:rPr>
          <w:rFonts w:ascii="GHEA Grapalat" w:hAnsi="GHEA Grapalat"/>
          <w:lang w:val="af-ZA"/>
        </w:rPr>
        <w:t xml:space="preserve"> </w:t>
      </w:r>
      <w:r w:rsidRPr="00AC2E03">
        <w:rPr>
          <w:rFonts w:ascii="GHEA Grapalat" w:hAnsi="GHEA Grapalat"/>
          <w:lang w:val="hy-AM"/>
        </w:rPr>
        <w:t>համակարգում</w:t>
      </w:r>
      <w:r w:rsidRPr="00AC2E03">
        <w:rPr>
          <w:rFonts w:ascii="GHEA Grapalat" w:hAnsi="GHEA Grapalat"/>
          <w:lang w:val="af-ZA"/>
        </w:rPr>
        <w:t xml:space="preserve"> </w:t>
      </w:r>
      <w:r w:rsidRPr="00AC2E03">
        <w:rPr>
          <w:rFonts w:ascii="GHEA Grapalat" w:hAnsi="GHEA Grapalat"/>
          <w:lang w:val="hy-AM"/>
        </w:rPr>
        <w:t>առկա</w:t>
      </w:r>
      <w:r w:rsidRPr="00AC2E03">
        <w:rPr>
          <w:rFonts w:ascii="GHEA Grapalat" w:hAnsi="GHEA Grapalat"/>
          <w:lang w:val="af-ZA"/>
        </w:rPr>
        <w:t xml:space="preserve"> </w:t>
      </w:r>
      <w:r w:rsidRPr="00AC2E03">
        <w:rPr>
          <w:rFonts w:ascii="GHEA Grapalat" w:hAnsi="GHEA Grapalat"/>
          <w:lang w:val="hy-AM"/>
        </w:rPr>
        <w:t>տվյալների</w:t>
      </w:r>
      <w:r w:rsidRPr="00AC2E03">
        <w:rPr>
          <w:rFonts w:ascii="GHEA Grapalat" w:hAnsi="GHEA Grapalat"/>
          <w:lang w:val="af-ZA"/>
        </w:rPr>
        <w:t xml:space="preserve"> </w:t>
      </w:r>
      <w:r w:rsidRPr="00AC2E03">
        <w:rPr>
          <w:rFonts w:ascii="GHEA Grapalat" w:hAnsi="GHEA Grapalat"/>
          <w:lang w:val="hy-AM"/>
        </w:rPr>
        <w:t>վերլուծության</w:t>
      </w:r>
      <w:r w:rsidRPr="00AC2E03">
        <w:rPr>
          <w:rFonts w:ascii="GHEA Grapalat" w:hAnsi="GHEA Grapalat"/>
          <w:lang w:val="af-ZA"/>
        </w:rPr>
        <w:t xml:space="preserve"> </w:t>
      </w:r>
      <w:r w:rsidRPr="00AC2E03">
        <w:rPr>
          <w:rFonts w:ascii="GHEA Grapalat" w:hAnsi="GHEA Grapalat"/>
          <w:lang w:val="hy-AM"/>
        </w:rPr>
        <w:t>հիման</w:t>
      </w:r>
      <w:r w:rsidRPr="00AC2E03">
        <w:rPr>
          <w:rFonts w:ascii="GHEA Grapalat" w:hAnsi="GHEA Grapalat"/>
          <w:lang w:val="af-ZA"/>
        </w:rPr>
        <w:t xml:space="preserve"> </w:t>
      </w:r>
      <w:r w:rsidRPr="00AC2E03">
        <w:rPr>
          <w:rFonts w:ascii="GHEA Grapalat" w:hAnsi="GHEA Grapalat"/>
          <w:lang w:val="hy-AM"/>
        </w:rPr>
        <w:t>վրա՝</w:t>
      </w:r>
      <w:r w:rsidRPr="00AC2E03">
        <w:rPr>
          <w:rFonts w:ascii="GHEA Grapalat" w:hAnsi="GHEA Grapalat"/>
          <w:lang w:val="af-ZA"/>
        </w:rPr>
        <w:t xml:space="preserve"> </w:t>
      </w:r>
      <w:r w:rsidRPr="00AC2E03">
        <w:rPr>
          <w:rFonts w:ascii="GHEA Grapalat" w:hAnsi="GHEA Grapalat"/>
          <w:lang w:val="hy-AM"/>
        </w:rPr>
        <w:t>հաշվի</w:t>
      </w:r>
      <w:r w:rsidRPr="00AC2E03">
        <w:rPr>
          <w:rFonts w:ascii="GHEA Grapalat" w:hAnsi="GHEA Grapalat"/>
          <w:lang w:val="af-ZA"/>
        </w:rPr>
        <w:t xml:space="preserve"> </w:t>
      </w:r>
      <w:r w:rsidRPr="00AC2E03">
        <w:rPr>
          <w:rFonts w:ascii="GHEA Grapalat" w:hAnsi="GHEA Grapalat"/>
          <w:lang w:val="hy-AM"/>
        </w:rPr>
        <w:t>առնելով</w:t>
      </w:r>
      <w:r w:rsidRPr="00AC2E03">
        <w:rPr>
          <w:rFonts w:ascii="GHEA Grapalat" w:hAnsi="GHEA Grapalat"/>
          <w:lang w:val="af-ZA"/>
        </w:rPr>
        <w:t xml:space="preserve"> </w:t>
      </w:r>
      <w:r w:rsidRPr="00AC2E03">
        <w:rPr>
          <w:rFonts w:ascii="GHEA Grapalat" w:hAnsi="GHEA Grapalat"/>
          <w:lang w:val="hy-AM"/>
        </w:rPr>
        <w:t>ՀՀ</w:t>
      </w:r>
      <w:r w:rsidRPr="00AC2E03">
        <w:rPr>
          <w:rFonts w:ascii="GHEA Grapalat" w:hAnsi="GHEA Grapalat"/>
          <w:lang w:val="af-ZA"/>
        </w:rPr>
        <w:t xml:space="preserve"> </w:t>
      </w:r>
      <w:r w:rsidRPr="00AC2E03">
        <w:rPr>
          <w:rFonts w:ascii="GHEA Grapalat" w:hAnsi="GHEA Grapalat"/>
          <w:lang w:val="hy-AM"/>
        </w:rPr>
        <w:t>կառավարության</w:t>
      </w:r>
      <w:r w:rsidRPr="00AC2E03">
        <w:rPr>
          <w:rFonts w:ascii="GHEA Grapalat" w:hAnsi="GHEA Grapalat"/>
          <w:lang w:val="af-ZA"/>
        </w:rPr>
        <w:t xml:space="preserve"> 2015</w:t>
      </w:r>
      <w:r w:rsidRPr="00AC2E03">
        <w:rPr>
          <w:rFonts w:ascii="GHEA Grapalat" w:hAnsi="GHEA Grapalat"/>
          <w:lang w:val="hy-AM"/>
        </w:rPr>
        <w:t>թ. սեպտեմբերի</w:t>
      </w:r>
      <w:r w:rsidRPr="00AC2E03">
        <w:rPr>
          <w:rFonts w:ascii="GHEA Grapalat" w:hAnsi="GHEA Grapalat"/>
          <w:lang w:val="af-ZA"/>
        </w:rPr>
        <w:t xml:space="preserve"> 10-</w:t>
      </w:r>
      <w:r w:rsidRPr="00AC2E03">
        <w:rPr>
          <w:rFonts w:ascii="GHEA Grapalat" w:hAnsi="GHEA Grapalat"/>
          <w:lang w:val="hy-AM"/>
        </w:rPr>
        <w:t>ի</w:t>
      </w:r>
      <w:r w:rsidRPr="00AC2E03">
        <w:rPr>
          <w:rFonts w:ascii="GHEA Grapalat" w:hAnsi="GHEA Grapalat"/>
          <w:lang w:val="af-ZA"/>
        </w:rPr>
        <w:t xml:space="preserve"> N 1035-</w:t>
      </w:r>
      <w:r w:rsidRPr="00AC2E03">
        <w:rPr>
          <w:rFonts w:ascii="GHEA Grapalat" w:hAnsi="GHEA Grapalat"/>
          <w:lang w:val="hy-AM"/>
        </w:rPr>
        <w:t>Ն</w:t>
      </w:r>
      <w:r w:rsidRPr="00AC2E03">
        <w:rPr>
          <w:rFonts w:ascii="GHEA Grapalat" w:hAnsi="GHEA Grapalat"/>
          <w:lang w:val="af-ZA"/>
        </w:rPr>
        <w:t xml:space="preserve"> </w:t>
      </w:r>
      <w:r w:rsidRPr="00AC2E03">
        <w:rPr>
          <w:rFonts w:ascii="GHEA Grapalat" w:hAnsi="GHEA Grapalat"/>
          <w:lang w:val="hy-AM"/>
        </w:rPr>
        <w:t>որոշմամբ</w:t>
      </w:r>
      <w:r w:rsidRPr="00AC2E03">
        <w:rPr>
          <w:rFonts w:ascii="GHEA Grapalat" w:hAnsi="GHEA Grapalat"/>
          <w:lang w:val="af-ZA"/>
        </w:rPr>
        <w:t xml:space="preserve"> </w:t>
      </w:r>
      <w:r w:rsidRPr="00AC2E03">
        <w:rPr>
          <w:rFonts w:ascii="GHEA Grapalat" w:hAnsi="GHEA Grapalat"/>
          <w:lang w:val="hy-AM"/>
        </w:rPr>
        <w:t>սահմանված</w:t>
      </w:r>
      <w:r w:rsidRPr="00AC2E03">
        <w:rPr>
          <w:rFonts w:ascii="GHEA Grapalat" w:hAnsi="GHEA Grapalat"/>
          <w:lang w:val="af-ZA"/>
        </w:rPr>
        <w:t xml:space="preserve"> </w:t>
      </w:r>
      <w:r w:rsidRPr="00AC2E03">
        <w:rPr>
          <w:rFonts w:ascii="GHEA Grapalat" w:hAnsi="GHEA Grapalat"/>
          <w:lang w:val="hy-AM"/>
        </w:rPr>
        <w:t>աջակցող</w:t>
      </w:r>
      <w:r w:rsidRPr="00AC2E03">
        <w:rPr>
          <w:rFonts w:ascii="GHEA Grapalat" w:hAnsi="GHEA Grapalat"/>
          <w:lang w:val="af-ZA"/>
        </w:rPr>
        <w:t xml:space="preserve"> </w:t>
      </w:r>
      <w:r w:rsidRPr="00AC2E03">
        <w:rPr>
          <w:rFonts w:ascii="GHEA Grapalat" w:hAnsi="GHEA Grapalat"/>
          <w:lang w:val="hy-AM"/>
        </w:rPr>
        <w:t>միջոցների</w:t>
      </w:r>
      <w:r w:rsidRPr="00AC2E03">
        <w:rPr>
          <w:rFonts w:ascii="GHEA Grapalat" w:hAnsi="GHEA Grapalat"/>
          <w:lang w:val="af-ZA"/>
        </w:rPr>
        <w:t xml:space="preserve"> </w:t>
      </w:r>
      <w:r w:rsidRPr="00AC2E03">
        <w:rPr>
          <w:rFonts w:ascii="GHEA Grapalat" w:hAnsi="GHEA Grapalat"/>
          <w:lang w:val="hy-AM"/>
        </w:rPr>
        <w:t>օգտագործման</w:t>
      </w:r>
      <w:r w:rsidRPr="00AC2E03">
        <w:rPr>
          <w:rFonts w:ascii="GHEA Grapalat" w:hAnsi="GHEA Grapalat"/>
          <w:lang w:val="af-ZA"/>
        </w:rPr>
        <w:t xml:space="preserve"> </w:t>
      </w:r>
      <w:r w:rsidRPr="00AC2E03">
        <w:rPr>
          <w:rFonts w:ascii="GHEA Grapalat" w:hAnsi="GHEA Grapalat"/>
          <w:lang w:val="hy-AM"/>
        </w:rPr>
        <w:t>ժամկետները</w:t>
      </w:r>
      <w:r w:rsidRPr="00AC2E03">
        <w:rPr>
          <w:rFonts w:ascii="GHEA Grapalat" w:hAnsi="GHEA Grapalat"/>
          <w:lang w:val="af-ZA"/>
        </w:rPr>
        <w:t xml:space="preserve"> </w:t>
      </w:r>
      <w:r w:rsidRPr="00AC2E03">
        <w:rPr>
          <w:rFonts w:ascii="GHEA Grapalat" w:hAnsi="GHEA Grapalat"/>
          <w:lang w:val="hy-AM"/>
        </w:rPr>
        <w:t>և</w:t>
      </w:r>
      <w:r w:rsidRPr="00AC2E03">
        <w:rPr>
          <w:rFonts w:ascii="GHEA Grapalat" w:hAnsi="GHEA Grapalat"/>
          <w:lang w:val="af-ZA"/>
        </w:rPr>
        <w:t xml:space="preserve"> </w:t>
      </w:r>
      <w:r w:rsidRPr="00AC2E03">
        <w:rPr>
          <w:rFonts w:ascii="GHEA Grapalat" w:hAnsi="GHEA Grapalat"/>
          <w:lang w:val="hy-AM"/>
        </w:rPr>
        <w:t>փաստացի</w:t>
      </w:r>
      <w:r w:rsidRPr="00AC2E03">
        <w:rPr>
          <w:rFonts w:ascii="GHEA Grapalat" w:hAnsi="GHEA Grapalat"/>
          <w:lang w:val="af-ZA"/>
        </w:rPr>
        <w:t xml:space="preserve"> </w:t>
      </w:r>
      <w:r w:rsidRPr="00AC2E03">
        <w:rPr>
          <w:rFonts w:ascii="GHEA Grapalat" w:hAnsi="GHEA Grapalat"/>
          <w:lang w:val="hy-AM"/>
        </w:rPr>
        <w:t>բաշխված</w:t>
      </w:r>
      <w:r w:rsidRPr="00AC2E03">
        <w:rPr>
          <w:rFonts w:ascii="GHEA Grapalat" w:hAnsi="GHEA Grapalat"/>
          <w:lang w:val="af-ZA"/>
        </w:rPr>
        <w:t xml:space="preserve"> </w:t>
      </w:r>
      <w:r w:rsidRPr="00AC2E03">
        <w:rPr>
          <w:rFonts w:ascii="GHEA Grapalat" w:hAnsi="GHEA Grapalat"/>
          <w:lang w:val="hy-AM"/>
        </w:rPr>
        <w:t>քանակները</w:t>
      </w:r>
      <w:r w:rsidRPr="00AC2E03">
        <w:rPr>
          <w:rFonts w:ascii="GHEA Grapalat" w:hAnsi="GHEA Grapalat"/>
          <w:lang w:val="af-ZA"/>
        </w:rPr>
        <w:t xml:space="preserve">: </w:t>
      </w:r>
      <w:r w:rsidRPr="00AC2E03">
        <w:rPr>
          <w:rFonts w:ascii="GHEA Grapalat" w:hAnsi="GHEA Grapalat"/>
          <w:lang w:val="hy-AM"/>
        </w:rPr>
        <w:t xml:space="preserve">  </w:t>
      </w:r>
    </w:p>
    <w:p w14:paraId="47E5480D" w14:textId="1E8BF747" w:rsidR="00204170" w:rsidRPr="00AC2E03" w:rsidRDefault="00204170" w:rsidP="00204170">
      <w:pPr>
        <w:spacing w:after="0" w:line="240" w:lineRule="auto"/>
        <w:jc w:val="both"/>
        <w:rPr>
          <w:rFonts w:ascii="GHEA Grapalat" w:hAnsi="GHEA Grapalat"/>
          <w:b/>
          <w:iCs/>
          <w:lang w:val="hy-AM"/>
        </w:rPr>
      </w:pPr>
      <w:r w:rsidRPr="00AC2E03">
        <w:rPr>
          <w:rFonts w:ascii="GHEA Grapalat" w:hAnsi="GHEA Grapalat"/>
          <w:lang w:val="af-ZA"/>
        </w:rPr>
        <w:tab/>
      </w:r>
      <w:r w:rsidRPr="00AC2E03">
        <w:rPr>
          <w:rFonts w:ascii="GHEA Grapalat" w:hAnsi="GHEA Grapalat"/>
          <w:b/>
          <w:iCs/>
          <w:lang w:val="hy-AM"/>
        </w:rPr>
        <w:t>2022 թ. փաստացի ծախսվել է  1,276,759.8 հազ դրամ՝ 21225 աջակցող միջոց տրամադրելու նպատակով։</w:t>
      </w:r>
    </w:p>
    <w:p w14:paraId="420A092B" w14:textId="06175795" w:rsidR="00204170" w:rsidRPr="00AC2E03" w:rsidRDefault="00204170" w:rsidP="00204170">
      <w:pPr>
        <w:spacing w:after="0" w:line="240" w:lineRule="auto"/>
        <w:jc w:val="both"/>
        <w:rPr>
          <w:rFonts w:ascii="GHEA Grapalat" w:hAnsi="GHEA Grapalat"/>
          <w:b/>
          <w:iCs/>
          <w:lang w:val="hy-AM"/>
        </w:rPr>
      </w:pPr>
      <w:r w:rsidRPr="00AC2E03">
        <w:rPr>
          <w:rFonts w:ascii="GHEA Grapalat" w:hAnsi="GHEA Grapalat"/>
          <w:b/>
          <w:iCs/>
          <w:lang w:val="hy-AM"/>
        </w:rPr>
        <w:tab/>
      </w:r>
      <w:r w:rsidRPr="00AC2E03">
        <w:rPr>
          <w:rFonts w:ascii="GHEA Grapalat" w:hAnsi="GHEA Grapalat"/>
          <w:b/>
          <w:iCs/>
          <w:lang w:val="it-IT"/>
        </w:rPr>
        <w:t>20</w:t>
      </w:r>
      <w:r w:rsidRPr="00AC2E03">
        <w:rPr>
          <w:rFonts w:ascii="GHEA Grapalat" w:hAnsi="GHEA Grapalat"/>
          <w:b/>
          <w:iCs/>
          <w:lang w:val="hy-AM"/>
        </w:rPr>
        <w:t>23</w:t>
      </w:r>
      <w:r w:rsidRPr="00AC2E03">
        <w:rPr>
          <w:rFonts w:ascii="GHEA Grapalat" w:hAnsi="GHEA Grapalat"/>
          <w:b/>
          <w:iCs/>
          <w:lang w:val="it-IT"/>
        </w:rPr>
        <w:t xml:space="preserve"> </w:t>
      </w:r>
      <w:r w:rsidRPr="00AC2E03">
        <w:rPr>
          <w:rFonts w:ascii="GHEA Grapalat" w:hAnsi="GHEA Grapalat"/>
          <w:b/>
          <w:iCs/>
          <w:lang w:val="hy-AM"/>
        </w:rPr>
        <w:t>թ.</w:t>
      </w:r>
      <w:r w:rsidRPr="00AC2E03">
        <w:rPr>
          <w:rFonts w:ascii="GHEA Grapalat" w:hAnsi="GHEA Grapalat"/>
          <w:b/>
          <w:iCs/>
          <w:lang w:val="it-IT"/>
        </w:rPr>
        <w:t xml:space="preserve"> </w:t>
      </w:r>
      <w:r w:rsidRPr="00AC2E03">
        <w:rPr>
          <w:rFonts w:ascii="GHEA Grapalat" w:hAnsi="GHEA Grapalat"/>
          <w:b/>
          <w:iCs/>
          <w:lang w:val="hy-AM"/>
        </w:rPr>
        <w:t>պետական</w:t>
      </w:r>
      <w:r w:rsidRPr="00AC2E03">
        <w:rPr>
          <w:rFonts w:ascii="GHEA Grapalat" w:hAnsi="GHEA Grapalat"/>
          <w:b/>
          <w:iCs/>
          <w:lang w:val="it-IT"/>
        </w:rPr>
        <w:t xml:space="preserve"> </w:t>
      </w:r>
      <w:r w:rsidRPr="00AC2E03">
        <w:rPr>
          <w:rFonts w:ascii="GHEA Grapalat" w:hAnsi="GHEA Grapalat"/>
          <w:b/>
          <w:iCs/>
          <w:lang w:val="hy-AM"/>
        </w:rPr>
        <w:t>բյուջեով</w:t>
      </w:r>
      <w:r w:rsidRPr="00AC2E03">
        <w:rPr>
          <w:rFonts w:ascii="GHEA Grapalat" w:hAnsi="GHEA Grapalat"/>
          <w:b/>
          <w:iCs/>
          <w:lang w:val="it-CH"/>
        </w:rPr>
        <w:t xml:space="preserve"> սույն միջոցառման համար հատկացվել է </w:t>
      </w:r>
      <w:r w:rsidRPr="00AC2E03">
        <w:rPr>
          <w:rFonts w:ascii="GHEA Grapalat" w:hAnsi="GHEA Grapalat"/>
          <w:b/>
          <w:iCs/>
          <w:lang w:val="hy-AM"/>
        </w:rPr>
        <w:t>1,999,646.6 հազ</w:t>
      </w:r>
      <w:r w:rsidRPr="00AC2E03">
        <w:rPr>
          <w:rFonts w:ascii="GHEA Grapalat" w:hAnsi="GHEA Grapalat"/>
          <w:b/>
          <w:iCs/>
          <w:lang w:val="it-IT"/>
        </w:rPr>
        <w:t>.</w:t>
      </w:r>
      <w:r w:rsidRPr="00AC2E03">
        <w:rPr>
          <w:rFonts w:ascii="GHEA Grapalat" w:hAnsi="GHEA Grapalat"/>
          <w:b/>
          <w:iCs/>
          <w:lang w:val="hy-AM"/>
        </w:rPr>
        <w:t>դրամ`</w:t>
      </w:r>
      <w:r w:rsidRPr="00AC2E03">
        <w:rPr>
          <w:rFonts w:ascii="GHEA Grapalat" w:hAnsi="GHEA Grapalat"/>
          <w:b/>
          <w:iCs/>
          <w:lang w:val="it-IT"/>
        </w:rPr>
        <w:t xml:space="preserve"> </w:t>
      </w:r>
      <w:r w:rsidRPr="00AC2E03">
        <w:rPr>
          <w:rFonts w:ascii="GHEA Grapalat" w:hAnsi="GHEA Grapalat"/>
          <w:b/>
          <w:iCs/>
          <w:lang w:val="hy-AM"/>
        </w:rPr>
        <w:t xml:space="preserve">14864 աջակցող միջոցներ ձեռք բերելու համար:  </w:t>
      </w:r>
    </w:p>
    <w:p w14:paraId="160E866C" w14:textId="77777777" w:rsidR="00204170" w:rsidRPr="00AC2E03" w:rsidRDefault="00204170" w:rsidP="00204170">
      <w:pPr>
        <w:spacing w:after="0" w:line="240" w:lineRule="auto"/>
        <w:ind w:firstLine="720"/>
        <w:jc w:val="both"/>
        <w:rPr>
          <w:rFonts w:ascii="GHEA Grapalat" w:hAnsi="GHEA Grapalat"/>
          <w:b/>
          <w:iCs/>
          <w:lang w:val="it-IT"/>
        </w:rPr>
      </w:pPr>
      <w:r w:rsidRPr="00AC2E03">
        <w:rPr>
          <w:rFonts w:ascii="GHEA Grapalat" w:hAnsi="GHEA Grapalat"/>
          <w:b/>
          <w:iCs/>
          <w:lang w:val="it-CH"/>
        </w:rPr>
        <w:t>ՀՀ   ՄԺԾ 202</w:t>
      </w:r>
      <w:r w:rsidRPr="00AC2E03">
        <w:rPr>
          <w:rFonts w:ascii="GHEA Grapalat" w:hAnsi="GHEA Grapalat"/>
          <w:b/>
          <w:iCs/>
          <w:lang w:val="hy-AM"/>
        </w:rPr>
        <w:t>4</w:t>
      </w:r>
      <w:r w:rsidRPr="00AC2E03">
        <w:rPr>
          <w:rFonts w:ascii="GHEA Grapalat" w:hAnsi="GHEA Grapalat"/>
          <w:b/>
          <w:iCs/>
          <w:lang w:val="it-CH"/>
        </w:rPr>
        <w:t>-202</w:t>
      </w:r>
      <w:r w:rsidRPr="00AC2E03">
        <w:rPr>
          <w:rFonts w:ascii="GHEA Grapalat" w:hAnsi="GHEA Grapalat"/>
          <w:b/>
          <w:iCs/>
          <w:lang w:val="hy-AM"/>
        </w:rPr>
        <w:t xml:space="preserve">6 </w:t>
      </w:r>
      <w:r w:rsidRPr="00AC2E03">
        <w:rPr>
          <w:rFonts w:ascii="GHEA Grapalat" w:hAnsi="GHEA Grapalat"/>
          <w:b/>
          <w:iCs/>
          <w:lang w:val="it-CH"/>
        </w:rPr>
        <w:t xml:space="preserve">թթ. ծրագրով նախատեսվում է սույն միջոցառման համար հատկացնել`  </w:t>
      </w:r>
    </w:p>
    <w:p w14:paraId="4647A1DE" w14:textId="77777777" w:rsidR="00204170" w:rsidRPr="00AC2E03" w:rsidRDefault="00204170" w:rsidP="00204170">
      <w:pPr>
        <w:spacing w:after="0" w:line="240" w:lineRule="auto"/>
        <w:ind w:firstLine="720"/>
        <w:jc w:val="both"/>
        <w:rPr>
          <w:rFonts w:ascii="GHEA Grapalat" w:hAnsi="GHEA Grapalat"/>
          <w:b/>
          <w:iCs/>
          <w:lang w:val="it-IT"/>
        </w:rPr>
      </w:pPr>
      <w:r w:rsidRPr="00AC2E03">
        <w:rPr>
          <w:rFonts w:ascii="GHEA Grapalat" w:hAnsi="GHEA Grapalat"/>
          <w:b/>
          <w:iCs/>
          <w:lang w:val="it-IT"/>
        </w:rPr>
        <w:t>20</w:t>
      </w:r>
      <w:r w:rsidRPr="00AC2E03">
        <w:rPr>
          <w:rFonts w:ascii="GHEA Grapalat" w:hAnsi="GHEA Grapalat"/>
          <w:b/>
          <w:iCs/>
          <w:lang w:val="hy-AM"/>
        </w:rPr>
        <w:t>24</w:t>
      </w:r>
      <w:r w:rsidRPr="00AC2E03">
        <w:rPr>
          <w:rFonts w:ascii="GHEA Grapalat" w:hAnsi="GHEA Grapalat"/>
          <w:b/>
          <w:iCs/>
          <w:lang w:val="it-IT"/>
        </w:rPr>
        <w:t xml:space="preserve"> </w:t>
      </w:r>
      <w:r w:rsidRPr="00AC2E03">
        <w:rPr>
          <w:rFonts w:ascii="GHEA Grapalat" w:hAnsi="GHEA Grapalat"/>
          <w:b/>
          <w:iCs/>
        </w:rPr>
        <w:t>թվականին</w:t>
      </w:r>
      <w:r w:rsidRPr="00AC2E03">
        <w:rPr>
          <w:rFonts w:ascii="GHEA Grapalat" w:hAnsi="GHEA Grapalat"/>
          <w:b/>
          <w:iCs/>
          <w:lang w:val="it-IT"/>
        </w:rPr>
        <w:t>՝</w:t>
      </w:r>
      <w:r w:rsidRPr="00AC2E03">
        <w:rPr>
          <w:rFonts w:ascii="GHEA Grapalat" w:hAnsi="GHEA Grapalat"/>
          <w:b/>
          <w:iCs/>
          <w:lang w:val="hy-AM"/>
        </w:rPr>
        <w:t xml:space="preserve"> 1,947,243.6</w:t>
      </w:r>
      <w:r w:rsidRPr="00AC2E03">
        <w:rPr>
          <w:rFonts w:ascii="GHEA Grapalat" w:hAnsi="GHEA Grapalat"/>
          <w:b/>
          <w:iCs/>
          <w:lang w:val="it-IT"/>
        </w:rPr>
        <w:t xml:space="preserve"> </w:t>
      </w:r>
      <w:r w:rsidRPr="00AC2E03">
        <w:rPr>
          <w:rFonts w:ascii="GHEA Grapalat" w:hAnsi="GHEA Grapalat"/>
          <w:b/>
          <w:iCs/>
        </w:rPr>
        <w:t>հազ</w:t>
      </w:r>
      <w:r w:rsidRPr="00AC2E03">
        <w:rPr>
          <w:rFonts w:ascii="GHEA Grapalat" w:hAnsi="GHEA Grapalat"/>
          <w:b/>
          <w:iCs/>
          <w:lang w:val="it-IT"/>
        </w:rPr>
        <w:t>.</w:t>
      </w:r>
      <w:r w:rsidRPr="00AC2E03">
        <w:rPr>
          <w:rFonts w:ascii="GHEA Grapalat" w:hAnsi="GHEA Grapalat"/>
          <w:b/>
          <w:iCs/>
          <w:lang w:val="hy-AM"/>
        </w:rPr>
        <w:t xml:space="preserve"> դ</w:t>
      </w:r>
      <w:r w:rsidRPr="00AC2E03">
        <w:rPr>
          <w:rFonts w:ascii="GHEA Grapalat" w:hAnsi="GHEA Grapalat"/>
          <w:b/>
          <w:iCs/>
        </w:rPr>
        <w:t>րամ</w:t>
      </w:r>
      <w:r w:rsidRPr="00AC2E03">
        <w:rPr>
          <w:rFonts w:ascii="GHEA Grapalat" w:hAnsi="GHEA Grapalat"/>
          <w:b/>
          <w:iCs/>
          <w:lang w:val="hy-AM"/>
        </w:rPr>
        <w:t>`</w:t>
      </w:r>
      <w:r w:rsidRPr="00AC2E03">
        <w:rPr>
          <w:rFonts w:ascii="GHEA Grapalat" w:hAnsi="GHEA Grapalat"/>
          <w:b/>
          <w:iCs/>
          <w:lang w:val="it-IT"/>
        </w:rPr>
        <w:t xml:space="preserve"> </w:t>
      </w:r>
      <w:r w:rsidRPr="00AC2E03">
        <w:rPr>
          <w:rFonts w:ascii="GHEA Grapalat" w:hAnsi="GHEA Grapalat"/>
          <w:b/>
          <w:iCs/>
          <w:lang w:val="hy-AM"/>
        </w:rPr>
        <w:t xml:space="preserve">22213 </w:t>
      </w:r>
      <w:r w:rsidRPr="00AC2E03">
        <w:rPr>
          <w:rFonts w:ascii="GHEA Grapalat" w:hAnsi="GHEA Grapalat"/>
          <w:b/>
          <w:iCs/>
          <w:lang w:val="it-IT"/>
        </w:rPr>
        <w:t xml:space="preserve">հատ </w:t>
      </w:r>
      <w:r w:rsidRPr="00AC2E03">
        <w:rPr>
          <w:rFonts w:ascii="GHEA Grapalat" w:hAnsi="GHEA Grapalat"/>
          <w:b/>
          <w:iCs/>
        </w:rPr>
        <w:t>աջակցող</w:t>
      </w:r>
      <w:r w:rsidRPr="00AC2E03">
        <w:rPr>
          <w:rFonts w:ascii="GHEA Grapalat" w:hAnsi="GHEA Grapalat"/>
          <w:b/>
          <w:iCs/>
          <w:lang w:val="it-IT"/>
        </w:rPr>
        <w:t xml:space="preserve"> </w:t>
      </w:r>
      <w:r w:rsidRPr="00AC2E03">
        <w:rPr>
          <w:rFonts w:ascii="GHEA Grapalat" w:hAnsi="GHEA Grapalat"/>
          <w:b/>
          <w:iCs/>
        </w:rPr>
        <w:t>միջոցներ</w:t>
      </w:r>
      <w:r w:rsidRPr="00AC2E03">
        <w:rPr>
          <w:rFonts w:ascii="GHEA Grapalat" w:hAnsi="GHEA Grapalat"/>
          <w:b/>
          <w:iCs/>
          <w:lang w:val="it-IT"/>
        </w:rPr>
        <w:t xml:space="preserve"> </w:t>
      </w:r>
      <w:r w:rsidRPr="00AC2E03">
        <w:rPr>
          <w:rFonts w:ascii="GHEA Grapalat" w:hAnsi="GHEA Grapalat"/>
          <w:b/>
          <w:iCs/>
          <w:lang w:val="hy-AM"/>
        </w:rPr>
        <w:t>ձեռք բերելու համար:</w:t>
      </w:r>
    </w:p>
    <w:p w14:paraId="4519AA2C" w14:textId="05E46E65" w:rsidR="00204170" w:rsidRPr="00AC2E03" w:rsidRDefault="00204170" w:rsidP="00204170">
      <w:pPr>
        <w:spacing w:after="0" w:line="240" w:lineRule="auto"/>
        <w:ind w:firstLine="720"/>
        <w:jc w:val="both"/>
        <w:rPr>
          <w:rFonts w:ascii="GHEA Grapalat" w:hAnsi="GHEA Grapalat"/>
          <w:b/>
          <w:iCs/>
          <w:lang w:val="hy-AM"/>
        </w:rPr>
      </w:pPr>
      <w:r w:rsidRPr="00AC2E03">
        <w:rPr>
          <w:rFonts w:ascii="GHEA Grapalat" w:hAnsi="GHEA Grapalat"/>
          <w:b/>
          <w:iCs/>
          <w:lang w:val="it-IT"/>
        </w:rPr>
        <w:t>20</w:t>
      </w:r>
      <w:r w:rsidRPr="00AC2E03">
        <w:rPr>
          <w:rFonts w:ascii="GHEA Grapalat" w:hAnsi="GHEA Grapalat"/>
          <w:b/>
          <w:iCs/>
          <w:lang w:val="hy-AM"/>
        </w:rPr>
        <w:t>25 թվականին՝ 2,419,739.8</w:t>
      </w:r>
      <w:r w:rsidRPr="00AC2E03">
        <w:rPr>
          <w:rFonts w:ascii="GHEA Grapalat" w:hAnsi="GHEA Grapalat"/>
          <w:b/>
          <w:iCs/>
          <w:lang w:val="it-IT"/>
        </w:rPr>
        <w:t xml:space="preserve"> </w:t>
      </w:r>
      <w:r w:rsidRPr="00AC2E03">
        <w:rPr>
          <w:rFonts w:ascii="GHEA Grapalat" w:hAnsi="GHEA Grapalat"/>
          <w:b/>
          <w:iCs/>
          <w:lang w:val="hy-AM"/>
        </w:rPr>
        <w:t>հազ</w:t>
      </w:r>
      <w:r w:rsidRPr="00AC2E03">
        <w:rPr>
          <w:rFonts w:ascii="GHEA Grapalat" w:hAnsi="GHEA Grapalat"/>
          <w:b/>
          <w:iCs/>
          <w:lang w:val="it-IT"/>
        </w:rPr>
        <w:t>.</w:t>
      </w:r>
      <w:r w:rsidRPr="00AC2E03">
        <w:rPr>
          <w:rFonts w:ascii="GHEA Grapalat" w:hAnsi="GHEA Grapalat"/>
          <w:b/>
          <w:iCs/>
          <w:lang w:val="hy-AM"/>
        </w:rPr>
        <w:t>դրամ`</w:t>
      </w:r>
      <w:r w:rsidRPr="00AC2E03">
        <w:rPr>
          <w:rFonts w:ascii="GHEA Grapalat" w:hAnsi="GHEA Grapalat"/>
          <w:b/>
          <w:iCs/>
          <w:lang w:val="it-IT"/>
        </w:rPr>
        <w:t xml:space="preserve"> </w:t>
      </w:r>
      <w:r w:rsidRPr="00AC2E03">
        <w:rPr>
          <w:rFonts w:ascii="GHEA Grapalat" w:hAnsi="GHEA Grapalat"/>
          <w:b/>
          <w:iCs/>
          <w:lang w:val="hy-AM"/>
        </w:rPr>
        <w:t>22500</w:t>
      </w:r>
      <w:r w:rsidRPr="00AC2E03">
        <w:rPr>
          <w:rFonts w:ascii="GHEA Grapalat" w:hAnsi="GHEA Grapalat"/>
          <w:b/>
          <w:iCs/>
          <w:lang w:val="it-IT"/>
        </w:rPr>
        <w:t xml:space="preserve"> հատ </w:t>
      </w:r>
      <w:r w:rsidRPr="00AC2E03">
        <w:rPr>
          <w:rFonts w:ascii="GHEA Grapalat" w:hAnsi="GHEA Grapalat"/>
          <w:b/>
          <w:iCs/>
          <w:lang w:val="hy-AM"/>
        </w:rPr>
        <w:t>աջակցող</w:t>
      </w:r>
      <w:r w:rsidRPr="00AC2E03">
        <w:rPr>
          <w:rFonts w:ascii="GHEA Grapalat" w:hAnsi="GHEA Grapalat"/>
          <w:b/>
          <w:iCs/>
          <w:lang w:val="it-IT"/>
        </w:rPr>
        <w:t xml:space="preserve"> </w:t>
      </w:r>
      <w:r w:rsidRPr="00AC2E03">
        <w:rPr>
          <w:rFonts w:ascii="GHEA Grapalat" w:hAnsi="GHEA Grapalat"/>
          <w:b/>
          <w:iCs/>
          <w:lang w:val="hy-AM"/>
        </w:rPr>
        <w:t>միջոցների</w:t>
      </w:r>
      <w:r w:rsidRPr="00AC2E03">
        <w:rPr>
          <w:rFonts w:ascii="GHEA Grapalat" w:hAnsi="GHEA Grapalat"/>
          <w:b/>
          <w:iCs/>
          <w:lang w:val="it-IT"/>
        </w:rPr>
        <w:t xml:space="preserve"> </w:t>
      </w:r>
      <w:r w:rsidRPr="00AC2E03">
        <w:rPr>
          <w:rFonts w:ascii="GHEA Grapalat" w:hAnsi="GHEA Grapalat"/>
          <w:b/>
          <w:iCs/>
          <w:lang w:val="hy-AM"/>
        </w:rPr>
        <w:t>տրամադրման</w:t>
      </w:r>
      <w:r w:rsidRPr="00AC2E03">
        <w:rPr>
          <w:rFonts w:ascii="GHEA Grapalat" w:hAnsi="GHEA Grapalat"/>
          <w:b/>
          <w:iCs/>
          <w:lang w:val="it-IT"/>
        </w:rPr>
        <w:t xml:space="preserve"> </w:t>
      </w:r>
      <w:r w:rsidRPr="00AC2E03">
        <w:rPr>
          <w:rFonts w:ascii="GHEA Grapalat" w:hAnsi="GHEA Grapalat"/>
          <w:b/>
          <w:iCs/>
          <w:lang w:val="hy-AM"/>
        </w:rPr>
        <w:t>համար</w:t>
      </w:r>
      <w:r w:rsidRPr="00AC2E03">
        <w:rPr>
          <w:rFonts w:ascii="GHEA Grapalat" w:eastAsia="MS Mincho" w:hAnsi="GHEA Grapalat" w:cs="MS Mincho"/>
          <w:b/>
          <w:iCs/>
          <w:lang w:val="hy-AM"/>
        </w:rPr>
        <w:t>:</w:t>
      </w:r>
    </w:p>
    <w:p w14:paraId="04A242BD" w14:textId="6BEC31A8" w:rsidR="00204170" w:rsidRPr="00AC2E03" w:rsidRDefault="00204170" w:rsidP="00204170">
      <w:pPr>
        <w:spacing w:after="0" w:line="240" w:lineRule="auto"/>
        <w:ind w:firstLine="720"/>
        <w:jc w:val="both"/>
        <w:rPr>
          <w:rFonts w:ascii="GHEA Grapalat" w:eastAsia="Times New Roman" w:hAnsi="GHEA Grapalat" w:cs="Times New Roman"/>
          <w:b/>
          <w:lang w:val="hy-AM"/>
        </w:rPr>
      </w:pPr>
      <w:r w:rsidRPr="00AC2E03">
        <w:rPr>
          <w:rFonts w:ascii="GHEA Grapalat" w:hAnsi="GHEA Grapalat"/>
          <w:b/>
          <w:iCs/>
          <w:lang w:val="it-IT"/>
        </w:rPr>
        <w:t>20</w:t>
      </w:r>
      <w:r w:rsidRPr="00AC2E03">
        <w:rPr>
          <w:rFonts w:ascii="GHEA Grapalat" w:hAnsi="GHEA Grapalat"/>
          <w:b/>
          <w:iCs/>
          <w:lang w:val="hy-AM"/>
        </w:rPr>
        <w:t>26 թվականին՝ 2,012,956.8</w:t>
      </w:r>
      <w:r w:rsidRPr="00AC2E03">
        <w:rPr>
          <w:rFonts w:ascii="GHEA Grapalat" w:hAnsi="GHEA Grapalat"/>
          <w:b/>
          <w:iCs/>
          <w:lang w:val="it-IT"/>
        </w:rPr>
        <w:t xml:space="preserve"> </w:t>
      </w:r>
      <w:r w:rsidRPr="00AC2E03">
        <w:rPr>
          <w:rFonts w:ascii="GHEA Grapalat" w:hAnsi="GHEA Grapalat"/>
          <w:b/>
          <w:iCs/>
          <w:lang w:val="hy-AM"/>
        </w:rPr>
        <w:t>հազ</w:t>
      </w:r>
      <w:r w:rsidRPr="00AC2E03">
        <w:rPr>
          <w:rFonts w:ascii="GHEA Grapalat" w:hAnsi="GHEA Grapalat"/>
          <w:b/>
          <w:iCs/>
          <w:lang w:val="it-IT"/>
        </w:rPr>
        <w:t>.</w:t>
      </w:r>
      <w:r w:rsidRPr="00AC2E03">
        <w:rPr>
          <w:rFonts w:ascii="GHEA Grapalat" w:hAnsi="GHEA Grapalat"/>
          <w:b/>
          <w:iCs/>
          <w:lang w:val="hy-AM"/>
        </w:rPr>
        <w:t>դրամ`</w:t>
      </w:r>
      <w:r w:rsidRPr="00AC2E03">
        <w:rPr>
          <w:rFonts w:ascii="GHEA Grapalat" w:hAnsi="GHEA Grapalat"/>
          <w:b/>
          <w:iCs/>
          <w:lang w:val="it-IT"/>
        </w:rPr>
        <w:t xml:space="preserve"> </w:t>
      </w:r>
      <w:r w:rsidRPr="00AC2E03">
        <w:rPr>
          <w:rFonts w:ascii="GHEA Grapalat" w:hAnsi="GHEA Grapalat"/>
          <w:b/>
          <w:iCs/>
          <w:lang w:val="hy-AM"/>
        </w:rPr>
        <w:t>22756</w:t>
      </w:r>
      <w:r w:rsidRPr="00AC2E03">
        <w:rPr>
          <w:rFonts w:ascii="GHEA Grapalat" w:hAnsi="GHEA Grapalat"/>
          <w:b/>
          <w:iCs/>
          <w:lang w:val="it-IT"/>
        </w:rPr>
        <w:t xml:space="preserve"> հատ </w:t>
      </w:r>
      <w:r w:rsidRPr="00AC2E03">
        <w:rPr>
          <w:rFonts w:ascii="GHEA Grapalat" w:hAnsi="GHEA Grapalat"/>
          <w:b/>
          <w:iCs/>
          <w:lang w:val="hy-AM"/>
        </w:rPr>
        <w:t>աջակցող</w:t>
      </w:r>
      <w:r w:rsidRPr="00AC2E03">
        <w:rPr>
          <w:rFonts w:ascii="GHEA Grapalat" w:hAnsi="GHEA Grapalat"/>
          <w:b/>
          <w:iCs/>
          <w:lang w:val="it-IT"/>
        </w:rPr>
        <w:t xml:space="preserve"> </w:t>
      </w:r>
      <w:r w:rsidRPr="00AC2E03">
        <w:rPr>
          <w:rFonts w:ascii="GHEA Grapalat" w:hAnsi="GHEA Grapalat"/>
          <w:b/>
          <w:iCs/>
          <w:lang w:val="hy-AM"/>
        </w:rPr>
        <w:t>միջոցների</w:t>
      </w:r>
      <w:r w:rsidRPr="00AC2E03">
        <w:rPr>
          <w:rFonts w:ascii="GHEA Grapalat" w:hAnsi="GHEA Grapalat"/>
          <w:b/>
          <w:iCs/>
          <w:lang w:val="it-IT"/>
        </w:rPr>
        <w:t xml:space="preserve"> </w:t>
      </w:r>
      <w:r w:rsidRPr="00AC2E03">
        <w:rPr>
          <w:rFonts w:ascii="GHEA Grapalat" w:hAnsi="GHEA Grapalat"/>
          <w:b/>
          <w:iCs/>
          <w:lang w:val="hy-AM"/>
        </w:rPr>
        <w:t>տրամադրման</w:t>
      </w:r>
      <w:r w:rsidRPr="00AC2E03">
        <w:rPr>
          <w:rFonts w:ascii="GHEA Grapalat" w:hAnsi="GHEA Grapalat"/>
          <w:b/>
          <w:iCs/>
          <w:lang w:val="it-IT"/>
        </w:rPr>
        <w:t xml:space="preserve"> </w:t>
      </w:r>
      <w:r w:rsidRPr="00AC2E03">
        <w:rPr>
          <w:rFonts w:ascii="GHEA Grapalat" w:hAnsi="GHEA Grapalat"/>
          <w:b/>
          <w:iCs/>
          <w:lang w:val="hy-AM"/>
        </w:rPr>
        <w:t>համար:</w:t>
      </w:r>
    </w:p>
    <w:p w14:paraId="5FE6FD96" w14:textId="77777777" w:rsidR="00204170" w:rsidRPr="00AC2E03" w:rsidRDefault="00204170" w:rsidP="00204170">
      <w:pPr>
        <w:overflowPunct w:val="0"/>
        <w:autoSpaceDE w:val="0"/>
        <w:autoSpaceDN w:val="0"/>
        <w:adjustRightInd w:val="0"/>
        <w:spacing w:after="0" w:line="240" w:lineRule="auto"/>
        <w:jc w:val="both"/>
        <w:textAlignment w:val="baseline"/>
        <w:rPr>
          <w:rFonts w:ascii="GHEA Grapalat" w:hAnsi="GHEA Grapalat" w:cs="Times Armenian"/>
          <w:b/>
          <w:noProof/>
          <w:lang w:val="hy-AM"/>
        </w:rPr>
      </w:pPr>
    </w:p>
    <w:p w14:paraId="3B9B54C9" w14:textId="1DC8E773" w:rsidR="00204170" w:rsidRPr="00AC2E03" w:rsidRDefault="00204170" w:rsidP="00204170">
      <w:pPr>
        <w:spacing w:after="0" w:line="240" w:lineRule="auto"/>
        <w:jc w:val="both"/>
        <w:rPr>
          <w:rFonts w:ascii="GHEA Grapalat" w:eastAsia="Calibri" w:hAnsi="GHEA Grapalat"/>
          <w:b/>
          <w:lang w:val="hy-AM"/>
        </w:rPr>
      </w:pPr>
      <w:r w:rsidRPr="00AC2E03">
        <w:rPr>
          <w:rFonts w:ascii="GHEA Grapalat" w:eastAsia="Calibri" w:hAnsi="GHEA Grapalat"/>
          <w:b/>
          <w:lang w:val="hy-AM"/>
        </w:rPr>
        <w:tab/>
        <w:t xml:space="preserve">2. </w:t>
      </w:r>
      <w:r w:rsidRPr="00AC2E03">
        <w:rPr>
          <w:rFonts w:ascii="GHEA Grapalat" w:eastAsia="Arial Unicode MS" w:hAnsi="GHEA Grapalat" w:cs="Arial Unicode MS"/>
          <w:b/>
          <w:kern w:val="16"/>
          <w:lang w:val="hy-AM"/>
        </w:rPr>
        <w:t>Հաշմանդամություն ունեցող անձանց աջակցող միջոցների վերանորոգում</w:t>
      </w:r>
      <w:r w:rsidRPr="00AC2E03">
        <w:rPr>
          <w:rFonts w:ascii="GHEA Grapalat" w:eastAsia="Calibri" w:hAnsi="GHEA Grapalat"/>
          <w:b/>
          <w:lang w:val="hy-AM"/>
        </w:rPr>
        <w:t xml:space="preserve"> </w:t>
      </w:r>
      <w:r w:rsidR="008F2E9A" w:rsidRPr="00AC2E03">
        <w:rPr>
          <w:rFonts w:ascii="GHEA Grapalat" w:hAnsi="GHEA Grapalat"/>
          <w:b/>
          <w:lang w:val="hy-AM"/>
        </w:rPr>
        <w:t>(</w:t>
      </w:r>
      <w:r w:rsidRPr="00AC2E03">
        <w:rPr>
          <w:rFonts w:ascii="GHEA Grapalat" w:eastAsia="Calibri" w:hAnsi="GHEA Grapalat"/>
          <w:b/>
          <w:lang w:val="hy-AM"/>
        </w:rPr>
        <w:t>12006</w:t>
      </w:r>
      <w:r w:rsidR="008F2E9A" w:rsidRPr="00AC2E03">
        <w:rPr>
          <w:rFonts w:ascii="GHEA Grapalat" w:hAnsi="GHEA Grapalat" w:cs="Times Armenian"/>
          <w:noProof/>
          <w:lang w:val="hy-AM"/>
        </w:rPr>
        <w:t>)</w:t>
      </w:r>
    </w:p>
    <w:p w14:paraId="51106F12" w14:textId="77777777" w:rsidR="00204170" w:rsidRPr="00AC2E03" w:rsidRDefault="00204170" w:rsidP="00204170">
      <w:pPr>
        <w:spacing w:after="0" w:line="240" w:lineRule="auto"/>
        <w:ind w:firstLine="720"/>
        <w:jc w:val="both"/>
        <w:rPr>
          <w:rFonts w:ascii="GHEA Grapalat" w:eastAsia="Arial Unicode MS" w:hAnsi="GHEA Grapalat" w:cs="Times Armenian"/>
          <w:lang w:val="hy-AM"/>
        </w:rPr>
      </w:pPr>
      <w:r w:rsidRPr="00AC2E03">
        <w:rPr>
          <w:rFonts w:ascii="GHEA Grapalat" w:eastAsia="Arial Unicode MS" w:hAnsi="GHEA Grapalat" w:cs="Arial Unicode MS"/>
          <w:kern w:val="16"/>
          <w:lang w:val="hy-AM"/>
        </w:rPr>
        <w:t>Մ</w:t>
      </w:r>
      <w:r w:rsidRPr="00AC2E03">
        <w:rPr>
          <w:rFonts w:ascii="GHEA Grapalat" w:eastAsia="Arial Unicode MS" w:hAnsi="GHEA Grapalat" w:cs="Arial Unicode MS"/>
          <w:kern w:val="16"/>
          <w:lang w:val="de-AT"/>
        </w:rPr>
        <w:t>իջոցառ</w:t>
      </w:r>
      <w:r w:rsidRPr="00AC2E03">
        <w:rPr>
          <w:rFonts w:ascii="GHEA Grapalat" w:eastAsia="Arial Unicode MS" w:hAnsi="GHEA Grapalat" w:cs="Arial Unicode MS"/>
          <w:kern w:val="16"/>
          <w:lang w:val="hy-AM"/>
        </w:rPr>
        <w:t xml:space="preserve">ման </w:t>
      </w:r>
      <w:r w:rsidRPr="00AC2E03">
        <w:rPr>
          <w:rFonts w:ascii="GHEA Grapalat" w:eastAsia="Arial Unicode MS" w:hAnsi="GHEA Grapalat" w:cs="Arial Unicode MS"/>
          <w:kern w:val="16"/>
          <w:lang w:val="de-AT"/>
        </w:rPr>
        <w:t>շրջանակում</w:t>
      </w:r>
      <w:r w:rsidRPr="00AC2E03">
        <w:rPr>
          <w:rFonts w:ascii="GHEA Grapalat" w:eastAsia="Arial Unicode MS" w:hAnsi="GHEA Grapalat" w:cs="Arial Unicode MS"/>
          <w:kern w:val="16"/>
          <w:lang w:val="hy-AM"/>
        </w:rPr>
        <w:t xml:space="preserve"> </w:t>
      </w:r>
      <w:r w:rsidRPr="00AC2E03">
        <w:rPr>
          <w:rFonts w:ascii="GHEA Grapalat" w:eastAsia="Arial Unicode MS" w:hAnsi="GHEA Grapalat" w:cs="Times Armenian"/>
          <w:lang w:val="pt-BR"/>
        </w:rPr>
        <w:t xml:space="preserve"> </w:t>
      </w:r>
      <w:r w:rsidRPr="00AC2E03">
        <w:rPr>
          <w:rFonts w:ascii="GHEA Grapalat" w:eastAsia="Arial Unicode MS" w:hAnsi="GHEA Grapalat" w:cs="Times Armenian"/>
          <w:lang w:val="hy-AM"/>
        </w:rPr>
        <w:t>իրականացվում է պետական հավաստագրերի միջոցով տրամադրվող վերին և ստորին վերջույթների պրոթեզների և օրթոպրոթեզների վերանորգման ծառայություն։</w:t>
      </w:r>
    </w:p>
    <w:p w14:paraId="7E81ED63" w14:textId="77777777" w:rsidR="00204170" w:rsidRPr="00AC2E03" w:rsidRDefault="00204170" w:rsidP="00204170">
      <w:pPr>
        <w:spacing w:after="0" w:line="240" w:lineRule="auto"/>
        <w:ind w:firstLine="720"/>
        <w:jc w:val="both"/>
        <w:rPr>
          <w:rFonts w:ascii="GHEA Grapalat" w:eastAsia="Calibri" w:hAnsi="GHEA Grapalat" w:cs="Sylfaen"/>
          <w:i/>
          <w:lang w:val="hy-AM"/>
        </w:rPr>
      </w:pPr>
      <w:r w:rsidRPr="00AC2E03">
        <w:rPr>
          <w:rFonts w:ascii="GHEA Grapalat" w:hAnsi="GHEA Grapalat"/>
          <w:lang w:val="hy-AM"/>
        </w:rPr>
        <w:t>Նախատեսվում է իրականացնել  շուրջ 10 սովորական պրոթեզի վերանորոգում և 8 ֆունկցիոնալ պրոթեզի վերանորոգում։</w:t>
      </w:r>
    </w:p>
    <w:p w14:paraId="597CE5BA" w14:textId="77777777" w:rsidR="00204170" w:rsidRPr="00AC2E03" w:rsidRDefault="00204170" w:rsidP="00204170">
      <w:pPr>
        <w:spacing w:after="0" w:line="240" w:lineRule="auto"/>
        <w:ind w:firstLine="720"/>
        <w:jc w:val="both"/>
        <w:rPr>
          <w:rFonts w:ascii="GHEA Grapalat" w:hAnsi="GHEA Grapalat"/>
          <w:lang w:val="hy-AM"/>
        </w:rPr>
      </w:pPr>
      <w:r w:rsidRPr="00AC2E03">
        <w:rPr>
          <w:rFonts w:ascii="GHEA Grapalat" w:hAnsi="GHEA Grapalat"/>
          <w:b/>
          <w:iCs/>
          <w:lang w:val="it-IT"/>
        </w:rPr>
        <w:t>20</w:t>
      </w:r>
      <w:r w:rsidRPr="00AC2E03">
        <w:rPr>
          <w:rFonts w:ascii="GHEA Grapalat" w:hAnsi="GHEA Grapalat"/>
          <w:b/>
          <w:iCs/>
          <w:lang w:val="hy-AM"/>
        </w:rPr>
        <w:t>23թ.</w:t>
      </w:r>
      <w:r w:rsidRPr="00AC2E03">
        <w:rPr>
          <w:rFonts w:ascii="GHEA Grapalat" w:hAnsi="GHEA Grapalat"/>
          <w:b/>
          <w:iCs/>
          <w:lang w:val="it-IT"/>
        </w:rPr>
        <w:t xml:space="preserve"> </w:t>
      </w:r>
      <w:r w:rsidRPr="00AC2E03">
        <w:rPr>
          <w:rFonts w:ascii="GHEA Grapalat" w:hAnsi="GHEA Grapalat"/>
          <w:b/>
          <w:iCs/>
          <w:lang w:val="hy-AM"/>
        </w:rPr>
        <w:t>պետական</w:t>
      </w:r>
      <w:r w:rsidRPr="00AC2E03">
        <w:rPr>
          <w:rFonts w:ascii="GHEA Grapalat" w:hAnsi="GHEA Grapalat"/>
          <w:b/>
          <w:iCs/>
          <w:lang w:val="it-IT"/>
        </w:rPr>
        <w:t xml:space="preserve"> </w:t>
      </w:r>
      <w:r w:rsidRPr="00AC2E03">
        <w:rPr>
          <w:rFonts w:ascii="GHEA Grapalat" w:hAnsi="GHEA Grapalat"/>
          <w:b/>
          <w:iCs/>
          <w:lang w:val="hy-AM"/>
        </w:rPr>
        <w:t>բյուջեով</w:t>
      </w:r>
      <w:r w:rsidRPr="00AC2E03">
        <w:rPr>
          <w:rFonts w:ascii="GHEA Grapalat" w:hAnsi="GHEA Grapalat"/>
          <w:b/>
          <w:iCs/>
          <w:lang w:val="it-CH"/>
        </w:rPr>
        <w:t xml:space="preserve"> սույն միջոցառման համար հատկացվել է  </w:t>
      </w:r>
      <w:r w:rsidRPr="00AC2E03">
        <w:rPr>
          <w:rFonts w:ascii="GHEA Grapalat" w:hAnsi="GHEA Grapalat"/>
          <w:b/>
          <w:iCs/>
          <w:lang w:val="hy-AM"/>
        </w:rPr>
        <w:t>5,587.0</w:t>
      </w:r>
      <w:r w:rsidRPr="00AC2E03">
        <w:rPr>
          <w:rFonts w:ascii="GHEA Grapalat" w:hAnsi="GHEA Grapalat"/>
          <w:b/>
          <w:iCs/>
          <w:lang w:val="it-IT"/>
        </w:rPr>
        <w:t xml:space="preserve"> </w:t>
      </w:r>
      <w:r w:rsidRPr="00AC2E03">
        <w:rPr>
          <w:rFonts w:ascii="GHEA Grapalat" w:hAnsi="GHEA Grapalat"/>
          <w:b/>
          <w:iCs/>
          <w:lang w:val="hy-AM"/>
        </w:rPr>
        <w:t>հազ</w:t>
      </w:r>
      <w:r w:rsidRPr="00AC2E03">
        <w:rPr>
          <w:rFonts w:ascii="GHEA Grapalat" w:hAnsi="GHEA Grapalat"/>
          <w:b/>
          <w:iCs/>
          <w:lang w:val="it-IT"/>
        </w:rPr>
        <w:t>.</w:t>
      </w:r>
      <w:r w:rsidRPr="00AC2E03">
        <w:rPr>
          <w:rFonts w:ascii="GHEA Grapalat" w:hAnsi="GHEA Grapalat"/>
          <w:b/>
          <w:iCs/>
          <w:lang w:val="hy-AM"/>
        </w:rPr>
        <w:t xml:space="preserve"> դրամ` 18 աջակցող միջոց վերանորոգելու համար: </w:t>
      </w:r>
    </w:p>
    <w:p w14:paraId="2785E6AA" w14:textId="77777777" w:rsidR="00204170" w:rsidRPr="00AC2E03" w:rsidRDefault="00204170" w:rsidP="00204170">
      <w:pPr>
        <w:spacing w:after="0" w:line="240" w:lineRule="auto"/>
        <w:ind w:firstLine="720"/>
        <w:jc w:val="both"/>
        <w:rPr>
          <w:rFonts w:ascii="GHEA Grapalat" w:hAnsi="GHEA Grapalat"/>
          <w:b/>
          <w:lang w:val="it-CH"/>
        </w:rPr>
      </w:pPr>
      <w:r w:rsidRPr="00AC2E03">
        <w:rPr>
          <w:rFonts w:ascii="GHEA Grapalat" w:hAnsi="GHEA Grapalat"/>
          <w:b/>
          <w:lang w:val="hy-AM"/>
        </w:rPr>
        <w:t>ՀՀ</w:t>
      </w:r>
      <w:r w:rsidRPr="00AC2E03">
        <w:rPr>
          <w:rFonts w:ascii="GHEA Grapalat" w:hAnsi="GHEA Grapalat"/>
          <w:b/>
          <w:lang w:val="it-CH"/>
        </w:rPr>
        <w:t xml:space="preserve"> </w:t>
      </w:r>
      <w:r w:rsidRPr="00AC2E03">
        <w:rPr>
          <w:rFonts w:ascii="GHEA Grapalat" w:hAnsi="GHEA Grapalat"/>
          <w:b/>
          <w:lang w:val="hy-AM"/>
        </w:rPr>
        <w:t>ՄԺԾ</w:t>
      </w:r>
      <w:r w:rsidRPr="00AC2E03">
        <w:rPr>
          <w:rFonts w:ascii="GHEA Grapalat" w:hAnsi="GHEA Grapalat"/>
          <w:b/>
          <w:lang w:val="it-CH"/>
        </w:rPr>
        <w:t xml:space="preserve"> 202</w:t>
      </w:r>
      <w:r w:rsidRPr="00AC2E03">
        <w:rPr>
          <w:rFonts w:ascii="GHEA Grapalat" w:hAnsi="GHEA Grapalat"/>
          <w:b/>
          <w:lang w:val="hy-AM"/>
        </w:rPr>
        <w:t>4</w:t>
      </w:r>
      <w:r w:rsidRPr="00AC2E03">
        <w:rPr>
          <w:rFonts w:ascii="GHEA Grapalat" w:hAnsi="GHEA Grapalat"/>
          <w:b/>
          <w:lang w:val="it-CH"/>
        </w:rPr>
        <w:t>-202</w:t>
      </w:r>
      <w:r w:rsidRPr="00AC2E03">
        <w:rPr>
          <w:rFonts w:ascii="GHEA Grapalat" w:hAnsi="GHEA Grapalat"/>
          <w:b/>
          <w:lang w:val="hy-AM"/>
        </w:rPr>
        <w:t>6 թթ</w:t>
      </w:r>
      <w:r w:rsidRPr="00AC2E03">
        <w:rPr>
          <w:rFonts w:ascii="GHEA Grapalat" w:hAnsi="GHEA Grapalat"/>
          <w:b/>
          <w:lang w:val="it-CH"/>
        </w:rPr>
        <w:t xml:space="preserve">. </w:t>
      </w:r>
      <w:r w:rsidRPr="00AC2E03">
        <w:rPr>
          <w:rFonts w:ascii="GHEA Grapalat" w:hAnsi="GHEA Grapalat"/>
          <w:b/>
          <w:lang w:val="hy-AM"/>
        </w:rPr>
        <w:t>ծրագրով</w:t>
      </w:r>
      <w:r w:rsidRPr="00AC2E03">
        <w:rPr>
          <w:rFonts w:ascii="GHEA Grapalat" w:hAnsi="GHEA Grapalat"/>
          <w:b/>
          <w:lang w:val="it-CH"/>
        </w:rPr>
        <w:t xml:space="preserve"> </w:t>
      </w:r>
      <w:r w:rsidRPr="00AC2E03">
        <w:rPr>
          <w:rFonts w:ascii="GHEA Grapalat" w:hAnsi="GHEA Grapalat"/>
          <w:b/>
          <w:lang w:val="hy-AM"/>
        </w:rPr>
        <w:t>նախատեսվում</w:t>
      </w:r>
      <w:r w:rsidRPr="00AC2E03">
        <w:rPr>
          <w:rFonts w:ascii="GHEA Grapalat" w:hAnsi="GHEA Grapalat"/>
          <w:b/>
          <w:lang w:val="it-CH"/>
        </w:rPr>
        <w:t xml:space="preserve"> </w:t>
      </w:r>
      <w:r w:rsidRPr="00AC2E03">
        <w:rPr>
          <w:rFonts w:ascii="GHEA Grapalat" w:hAnsi="GHEA Grapalat"/>
          <w:b/>
          <w:lang w:val="hy-AM"/>
        </w:rPr>
        <w:t>է</w:t>
      </w:r>
      <w:r w:rsidRPr="00AC2E03">
        <w:rPr>
          <w:rFonts w:ascii="GHEA Grapalat" w:hAnsi="GHEA Grapalat"/>
          <w:b/>
          <w:lang w:val="it-CH"/>
        </w:rPr>
        <w:t xml:space="preserve"> </w:t>
      </w:r>
      <w:r w:rsidRPr="00AC2E03">
        <w:rPr>
          <w:rFonts w:ascii="GHEA Grapalat" w:hAnsi="GHEA Grapalat"/>
          <w:b/>
          <w:lang w:val="hy-AM"/>
        </w:rPr>
        <w:t>յուրաքանչյուր</w:t>
      </w:r>
      <w:r w:rsidRPr="00AC2E03">
        <w:rPr>
          <w:rFonts w:ascii="GHEA Grapalat" w:hAnsi="GHEA Grapalat"/>
          <w:b/>
          <w:lang w:val="it-CH"/>
        </w:rPr>
        <w:t xml:space="preserve"> </w:t>
      </w:r>
      <w:r w:rsidRPr="00AC2E03">
        <w:rPr>
          <w:rFonts w:ascii="GHEA Grapalat" w:hAnsi="GHEA Grapalat"/>
          <w:b/>
          <w:lang w:val="hy-AM"/>
        </w:rPr>
        <w:t>տարի</w:t>
      </w:r>
      <w:r w:rsidRPr="00AC2E03">
        <w:rPr>
          <w:rFonts w:ascii="GHEA Grapalat" w:hAnsi="GHEA Grapalat"/>
          <w:b/>
          <w:lang w:val="it-CH"/>
        </w:rPr>
        <w:t xml:space="preserve"> </w:t>
      </w:r>
      <w:r w:rsidRPr="00AC2E03">
        <w:rPr>
          <w:rFonts w:ascii="GHEA Grapalat" w:hAnsi="GHEA Grapalat"/>
          <w:b/>
          <w:iCs/>
          <w:lang w:val="hy-AM"/>
        </w:rPr>
        <w:t>5,587.0</w:t>
      </w:r>
      <w:r w:rsidRPr="00AC2E03">
        <w:rPr>
          <w:rFonts w:ascii="GHEA Grapalat" w:hAnsi="GHEA Grapalat"/>
          <w:b/>
          <w:iCs/>
          <w:lang w:val="it-IT"/>
        </w:rPr>
        <w:t xml:space="preserve"> </w:t>
      </w:r>
      <w:r w:rsidRPr="00AC2E03">
        <w:rPr>
          <w:rFonts w:ascii="GHEA Grapalat" w:hAnsi="GHEA Grapalat"/>
          <w:b/>
          <w:iCs/>
          <w:lang w:val="hy-AM"/>
        </w:rPr>
        <w:t>հազ</w:t>
      </w:r>
      <w:r w:rsidRPr="00AC2E03">
        <w:rPr>
          <w:rFonts w:ascii="GHEA Grapalat" w:hAnsi="GHEA Grapalat"/>
          <w:b/>
          <w:iCs/>
          <w:lang w:val="it-IT"/>
        </w:rPr>
        <w:t>.</w:t>
      </w:r>
      <w:r w:rsidRPr="00AC2E03">
        <w:rPr>
          <w:rFonts w:ascii="GHEA Grapalat" w:hAnsi="GHEA Grapalat"/>
          <w:b/>
          <w:iCs/>
          <w:lang w:val="hy-AM"/>
        </w:rPr>
        <w:t xml:space="preserve"> դրամ` 18 </w:t>
      </w:r>
      <w:r w:rsidRPr="00AC2E03">
        <w:rPr>
          <w:rFonts w:ascii="GHEA Grapalat" w:hAnsi="GHEA Grapalat"/>
          <w:b/>
          <w:lang w:val="hy-AM"/>
        </w:rPr>
        <w:t>աջակցող միջոցներ վերանորոգելու համար</w:t>
      </w:r>
      <w:r w:rsidRPr="00AC2E03">
        <w:rPr>
          <w:rFonts w:ascii="GHEA Grapalat" w:hAnsi="GHEA Grapalat"/>
          <w:b/>
          <w:lang w:val="it-CH"/>
        </w:rPr>
        <w:t xml:space="preserve">: </w:t>
      </w:r>
    </w:p>
    <w:p w14:paraId="56EED648" w14:textId="77777777" w:rsidR="00204170" w:rsidRPr="00AC2E03" w:rsidRDefault="00204170" w:rsidP="00204170">
      <w:pPr>
        <w:spacing w:after="0" w:line="240" w:lineRule="auto"/>
        <w:ind w:firstLine="720"/>
        <w:jc w:val="both"/>
        <w:rPr>
          <w:rFonts w:ascii="GHEA Grapalat" w:hAnsi="GHEA Grapalat"/>
          <w:b/>
          <w:lang w:val="it-CH"/>
        </w:rPr>
      </w:pPr>
    </w:p>
    <w:p w14:paraId="239F6FC9" w14:textId="3F32E005" w:rsidR="00204170" w:rsidRPr="00AC2E03" w:rsidRDefault="00204170" w:rsidP="00204170">
      <w:pPr>
        <w:spacing w:after="0" w:line="240" w:lineRule="auto"/>
        <w:ind w:firstLine="630"/>
        <w:jc w:val="both"/>
        <w:rPr>
          <w:rFonts w:ascii="GHEA Grapalat" w:hAnsi="GHEA Grapalat"/>
          <w:b/>
          <w:lang w:val="it-CH"/>
        </w:rPr>
      </w:pPr>
      <w:r w:rsidRPr="00AC2E03">
        <w:rPr>
          <w:rFonts w:ascii="GHEA Grapalat" w:eastAsia="Calibri" w:hAnsi="GHEA Grapalat"/>
          <w:b/>
          <w:lang w:val="hy-AM"/>
        </w:rPr>
        <w:t>3. Հաշմանդամություն</w:t>
      </w:r>
      <w:r w:rsidRPr="00AC2E03">
        <w:rPr>
          <w:rFonts w:ascii="GHEA Grapalat" w:eastAsia="Calibri" w:hAnsi="GHEA Grapalat"/>
          <w:b/>
          <w:lang w:val="it-CH"/>
        </w:rPr>
        <w:t xml:space="preserve"> </w:t>
      </w:r>
      <w:r w:rsidRPr="00AC2E03">
        <w:rPr>
          <w:rFonts w:ascii="GHEA Grapalat" w:eastAsia="Calibri" w:hAnsi="GHEA Grapalat"/>
          <w:b/>
          <w:lang w:val="hy-AM"/>
        </w:rPr>
        <w:t>ունեցող</w:t>
      </w:r>
      <w:r w:rsidRPr="00AC2E03">
        <w:rPr>
          <w:rFonts w:ascii="GHEA Grapalat" w:eastAsia="Calibri" w:hAnsi="GHEA Grapalat"/>
          <w:b/>
          <w:lang w:val="it-CH"/>
        </w:rPr>
        <w:t xml:space="preserve"> </w:t>
      </w:r>
      <w:r w:rsidRPr="00AC2E03">
        <w:rPr>
          <w:rFonts w:ascii="GHEA Grapalat" w:eastAsia="Calibri" w:hAnsi="GHEA Grapalat"/>
          <w:b/>
          <w:lang w:val="hy-AM"/>
        </w:rPr>
        <w:t>անձանց</w:t>
      </w:r>
      <w:r w:rsidRPr="00AC2E03">
        <w:rPr>
          <w:rFonts w:ascii="GHEA Grapalat" w:eastAsia="Calibri" w:hAnsi="GHEA Grapalat"/>
          <w:b/>
          <w:lang w:val="it-CH"/>
        </w:rPr>
        <w:t xml:space="preserve"> </w:t>
      </w:r>
      <w:r w:rsidRPr="00AC2E03">
        <w:rPr>
          <w:rFonts w:ascii="GHEA Grapalat" w:eastAsia="Calibri" w:hAnsi="GHEA Grapalat"/>
          <w:b/>
          <w:lang w:val="hy-AM"/>
        </w:rPr>
        <w:t>մատուցվող</w:t>
      </w:r>
      <w:r w:rsidRPr="00AC2E03">
        <w:rPr>
          <w:rFonts w:ascii="GHEA Grapalat" w:eastAsia="Calibri" w:hAnsi="GHEA Grapalat"/>
          <w:b/>
          <w:lang w:val="it-CH"/>
        </w:rPr>
        <w:t xml:space="preserve"> </w:t>
      </w:r>
      <w:r w:rsidRPr="00AC2E03">
        <w:rPr>
          <w:rFonts w:ascii="GHEA Grapalat" w:eastAsia="Calibri" w:hAnsi="GHEA Grapalat"/>
          <w:b/>
          <w:lang w:val="hy-AM"/>
        </w:rPr>
        <w:t>ծառայությունների</w:t>
      </w:r>
      <w:r w:rsidRPr="00AC2E03">
        <w:rPr>
          <w:rFonts w:ascii="GHEA Grapalat" w:eastAsia="Calibri" w:hAnsi="GHEA Grapalat"/>
          <w:b/>
          <w:lang w:val="it-CH"/>
        </w:rPr>
        <w:t xml:space="preserve"> </w:t>
      </w:r>
      <w:r w:rsidRPr="00AC2E03">
        <w:rPr>
          <w:rFonts w:ascii="GHEA Grapalat" w:eastAsia="Calibri" w:hAnsi="GHEA Grapalat"/>
          <w:b/>
          <w:lang w:val="hy-AM"/>
        </w:rPr>
        <w:t>ծրագրի</w:t>
      </w:r>
      <w:r w:rsidRPr="00AC2E03">
        <w:rPr>
          <w:rFonts w:ascii="GHEA Grapalat" w:eastAsia="Calibri" w:hAnsi="GHEA Grapalat"/>
          <w:b/>
          <w:lang w:val="it-CH"/>
        </w:rPr>
        <w:t xml:space="preserve"> </w:t>
      </w:r>
      <w:r w:rsidRPr="00AC2E03">
        <w:rPr>
          <w:rFonts w:ascii="GHEA Grapalat" w:eastAsia="Calibri" w:hAnsi="GHEA Grapalat"/>
          <w:b/>
          <w:lang w:val="hy-AM"/>
        </w:rPr>
        <w:t>իրականացման</w:t>
      </w:r>
      <w:r w:rsidRPr="00AC2E03">
        <w:rPr>
          <w:rFonts w:ascii="GHEA Grapalat" w:eastAsia="Calibri" w:hAnsi="GHEA Grapalat"/>
          <w:b/>
          <w:lang w:val="it-CH"/>
        </w:rPr>
        <w:t xml:space="preserve"> </w:t>
      </w:r>
      <w:r w:rsidRPr="00AC2E03">
        <w:rPr>
          <w:rFonts w:ascii="GHEA Grapalat" w:eastAsia="Calibri" w:hAnsi="GHEA Grapalat"/>
          <w:b/>
          <w:lang w:val="hy-AM"/>
        </w:rPr>
        <w:t xml:space="preserve">ապահովում  </w:t>
      </w:r>
      <w:r w:rsidR="008F2E9A" w:rsidRPr="00AC2E03">
        <w:rPr>
          <w:rFonts w:ascii="GHEA Grapalat" w:hAnsi="GHEA Grapalat"/>
          <w:b/>
          <w:lang w:val="hy-AM"/>
        </w:rPr>
        <w:t>(</w:t>
      </w:r>
      <w:r w:rsidRPr="00AC2E03">
        <w:rPr>
          <w:rFonts w:ascii="GHEA Grapalat" w:eastAsia="Calibri" w:hAnsi="GHEA Grapalat"/>
          <w:b/>
          <w:lang w:val="it-CH"/>
        </w:rPr>
        <w:t>11005</w:t>
      </w:r>
      <w:r w:rsidR="008F2E9A" w:rsidRPr="00AC2E03">
        <w:rPr>
          <w:rFonts w:ascii="GHEA Grapalat" w:hAnsi="GHEA Grapalat" w:cs="Times Armenian"/>
          <w:noProof/>
          <w:lang w:val="hy-AM"/>
        </w:rPr>
        <w:t>)</w:t>
      </w:r>
    </w:p>
    <w:p w14:paraId="36902D83" w14:textId="77777777" w:rsidR="00204170" w:rsidRPr="00AC2E03" w:rsidRDefault="00204170" w:rsidP="00204170">
      <w:pPr>
        <w:spacing w:after="0" w:line="240" w:lineRule="auto"/>
        <w:ind w:firstLine="630"/>
        <w:jc w:val="both"/>
        <w:rPr>
          <w:rFonts w:ascii="GHEA Grapalat" w:hAnsi="GHEA Grapalat"/>
          <w:lang w:val="it-CH"/>
        </w:rPr>
      </w:pPr>
      <w:r w:rsidRPr="00AC2E03">
        <w:rPr>
          <w:rFonts w:ascii="GHEA Grapalat" w:eastAsia="Calibri" w:hAnsi="GHEA Grapalat"/>
        </w:rPr>
        <w:t>Միջոցառման</w:t>
      </w:r>
      <w:r w:rsidRPr="00AC2E03">
        <w:rPr>
          <w:rFonts w:ascii="GHEA Grapalat" w:eastAsia="Calibri" w:hAnsi="GHEA Grapalat"/>
          <w:lang w:val="it-CH"/>
        </w:rPr>
        <w:t xml:space="preserve"> </w:t>
      </w:r>
      <w:r w:rsidRPr="00AC2E03">
        <w:rPr>
          <w:rFonts w:ascii="GHEA Grapalat" w:eastAsia="Calibri" w:hAnsi="GHEA Grapalat"/>
        </w:rPr>
        <w:t>շրջանակներում</w:t>
      </w:r>
      <w:r w:rsidRPr="00AC2E03">
        <w:rPr>
          <w:rFonts w:ascii="GHEA Grapalat" w:eastAsia="Calibri" w:hAnsi="GHEA Grapalat"/>
          <w:lang w:val="it-CH"/>
        </w:rPr>
        <w:t xml:space="preserve"> </w:t>
      </w:r>
      <w:r w:rsidRPr="00AC2E03">
        <w:rPr>
          <w:rFonts w:ascii="GHEA Grapalat" w:eastAsia="Calibri" w:hAnsi="GHEA Grapalat"/>
        </w:rPr>
        <w:t>տպագրվում</w:t>
      </w:r>
      <w:r w:rsidRPr="00AC2E03">
        <w:rPr>
          <w:rFonts w:ascii="GHEA Grapalat" w:eastAsia="Calibri" w:hAnsi="GHEA Grapalat"/>
          <w:lang w:val="it-CH"/>
        </w:rPr>
        <w:t xml:space="preserve"> </w:t>
      </w:r>
      <w:r w:rsidRPr="00AC2E03">
        <w:rPr>
          <w:rFonts w:ascii="GHEA Grapalat" w:eastAsia="Calibri" w:hAnsi="GHEA Grapalat"/>
        </w:rPr>
        <w:t>են</w:t>
      </w:r>
      <w:r w:rsidRPr="00AC2E03">
        <w:rPr>
          <w:rFonts w:ascii="GHEA Grapalat" w:eastAsia="Calibri" w:hAnsi="GHEA Grapalat"/>
          <w:lang w:val="it-CH"/>
        </w:rPr>
        <w:t xml:space="preserve"> </w:t>
      </w:r>
      <w:r w:rsidRPr="00AC2E03">
        <w:rPr>
          <w:rFonts w:ascii="GHEA Grapalat" w:eastAsia="Calibri" w:hAnsi="GHEA Grapalat"/>
        </w:rPr>
        <w:t>համապատասխան</w:t>
      </w:r>
      <w:r w:rsidRPr="00AC2E03">
        <w:rPr>
          <w:rFonts w:ascii="GHEA Grapalat" w:eastAsia="Calibri" w:hAnsi="GHEA Grapalat"/>
          <w:lang w:val="it-CH"/>
        </w:rPr>
        <w:t xml:space="preserve"> </w:t>
      </w:r>
      <w:r w:rsidRPr="00AC2E03">
        <w:rPr>
          <w:rFonts w:ascii="GHEA Grapalat" w:eastAsia="Calibri" w:hAnsi="GHEA Grapalat"/>
        </w:rPr>
        <w:t>ձևաթղթեր</w:t>
      </w:r>
      <w:r w:rsidRPr="00AC2E03">
        <w:rPr>
          <w:rFonts w:ascii="GHEA Grapalat" w:eastAsia="Calibri" w:hAnsi="GHEA Grapalat"/>
          <w:lang w:val="it-CH"/>
        </w:rPr>
        <w:t xml:space="preserve"> </w:t>
      </w:r>
      <w:r w:rsidRPr="00AC2E03">
        <w:rPr>
          <w:rFonts w:ascii="GHEA Grapalat" w:eastAsia="Calibri" w:hAnsi="GHEA Grapalat"/>
        </w:rPr>
        <w:t>բժշկասոցիալական</w:t>
      </w:r>
      <w:r w:rsidRPr="00AC2E03">
        <w:rPr>
          <w:rFonts w:ascii="GHEA Grapalat" w:eastAsia="Calibri" w:hAnsi="GHEA Grapalat"/>
          <w:lang w:val="it-CH"/>
        </w:rPr>
        <w:t xml:space="preserve"> </w:t>
      </w:r>
      <w:r w:rsidRPr="00AC2E03">
        <w:rPr>
          <w:rFonts w:ascii="GHEA Grapalat" w:eastAsia="Calibri" w:hAnsi="GHEA Grapalat"/>
        </w:rPr>
        <w:t>փորձաքննությունն</w:t>
      </w:r>
      <w:r w:rsidRPr="00AC2E03">
        <w:rPr>
          <w:rFonts w:ascii="GHEA Grapalat" w:eastAsia="Calibri" w:hAnsi="GHEA Grapalat"/>
          <w:lang w:val="it-CH"/>
        </w:rPr>
        <w:t xml:space="preserve"> </w:t>
      </w:r>
      <w:r w:rsidRPr="00AC2E03">
        <w:rPr>
          <w:rFonts w:ascii="GHEA Grapalat" w:eastAsia="Calibri" w:hAnsi="GHEA Grapalat"/>
        </w:rPr>
        <w:t>իրականացնելու</w:t>
      </w:r>
      <w:r w:rsidRPr="00AC2E03">
        <w:rPr>
          <w:rFonts w:ascii="GHEA Grapalat" w:eastAsia="Calibri" w:hAnsi="GHEA Grapalat"/>
          <w:lang w:val="it-CH"/>
        </w:rPr>
        <w:t xml:space="preserve"> </w:t>
      </w:r>
      <w:r w:rsidRPr="00AC2E03">
        <w:rPr>
          <w:rFonts w:ascii="GHEA Grapalat" w:eastAsia="Calibri" w:hAnsi="GHEA Grapalat"/>
        </w:rPr>
        <w:t>համար</w:t>
      </w:r>
      <w:r w:rsidRPr="00AC2E03">
        <w:rPr>
          <w:rFonts w:ascii="GHEA Grapalat" w:eastAsia="Calibri" w:hAnsi="GHEA Grapalat"/>
          <w:lang w:val="hy-AM"/>
        </w:rPr>
        <w:t>, ծրագիրն իրականացվում է ՄՍԾ-ի կողմից</w:t>
      </w:r>
      <w:r w:rsidRPr="00AC2E03">
        <w:rPr>
          <w:rFonts w:ascii="GHEA Grapalat" w:eastAsia="Calibri" w:hAnsi="GHEA Grapalat"/>
          <w:lang w:val="it-CH"/>
        </w:rPr>
        <w:t xml:space="preserve">: </w:t>
      </w:r>
    </w:p>
    <w:p w14:paraId="542EDCF8" w14:textId="78731659" w:rsidR="00204170" w:rsidRPr="00AC2E03" w:rsidRDefault="00204170" w:rsidP="008F2E9A">
      <w:pPr>
        <w:spacing w:after="0" w:line="240" w:lineRule="auto"/>
        <w:ind w:firstLine="630"/>
        <w:jc w:val="both"/>
        <w:rPr>
          <w:rFonts w:ascii="GHEA Grapalat" w:hAnsi="GHEA Grapalat"/>
          <w:b/>
          <w:lang w:val="it-CH"/>
        </w:rPr>
      </w:pPr>
      <w:r w:rsidRPr="00AC2E03">
        <w:rPr>
          <w:rFonts w:ascii="GHEA Grapalat" w:hAnsi="GHEA Grapalat"/>
          <w:b/>
          <w:lang w:val="it-CH"/>
        </w:rPr>
        <w:t>202</w:t>
      </w:r>
      <w:r w:rsidRPr="00AC2E03">
        <w:rPr>
          <w:rFonts w:ascii="GHEA Grapalat" w:hAnsi="GHEA Grapalat"/>
          <w:b/>
          <w:lang w:val="hy-AM"/>
        </w:rPr>
        <w:t>3</w:t>
      </w:r>
      <w:r w:rsidRPr="00AC2E03">
        <w:rPr>
          <w:rFonts w:ascii="GHEA Grapalat" w:hAnsi="GHEA Grapalat"/>
          <w:b/>
        </w:rPr>
        <w:t>թ</w:t>
      </w:r>
      <w:r w:rsidRPr="00AC2E03">
        <w:rPr>
          <w:rFonts w:ascii="GHEA Grapalat" w:hAnsi="GHEA Grapalat"/>
          <w:b/>
          <w:lang w:val="it-CH"/>
        </w:rPr>
        <w:t xml:space="preserve">. </w:t>
      </w:r>
      <w:r w:rsidRPr="00AC2E03">
        <w:rPr>
          <w:rFonts w:ascii="GHEA Grapalat" w:hAnsi="GHEA Grapalat"/>
          <w:b/>
        </w:rPr>
        <w:t>պետական</w:t>
      </w:r>
      <w:r w:rsidRPr="00AC2E03">
        <w:rPr>
          <w:rFonts w:ascii="GHEA Grapalat" w:hAnsi="GHEA Grapalat"/>
          <w:b/>
          <w:lang w:val="it-CH"/>
        </w:rPr>
        <w:t xml:space="preserve"> </w:t>
      </w:r>
      <w:r w:rsidRPr="00AC2E03">
        <w:rPr>
          <w:rFonts w:ascii="GHEA Grapalat" w:hAnsi="GHEA Grapalat"/>
          <w:b/>
        </w:rPr>
        <w:t>բյուջեով</w:t>
      </w:r>
      <w:r w:rsidRPr="00AC2E03">
        <w:rPr>
          <w:rFonts w:ascii="GHEA Grapalat" w:hAnsi="GHEA Grapalat"/>
          <w:b/>
          <w:lang w:val="it-CH"/>
        </w:rPr>
        <w:t xml:space="preserve"> </w:t>
      </w:r>
      <w:r w:rsidRPr="00AC2E03">
        <w:rPr>
          <w:rFonts w:ascii="GHEA Grapalat" w:hAnsi="GHEA Grapalat"/>
          <w:b/>
        </w:rPr>
        <w:t>սույն</w:t>
      </w:r>
      <w:r w:rsidRPr="00AC2E03">
        <w:rPr>
          <w:rFonts w:ascii="GHEA Grapalat" w:hAnsi="GHEA Grapalat"/>
          <w:b/>
          <w:lang w:val="it-CH"/>
        </w:rPr>
        <w:t xml:space="preserve"> </w:t>
      </w:r>
      <w:r w:rsidRPr="00AC2E03">
        <w:rPr>
          <w:rFonts w:ascii="GHEA Grapalat" w:hAnsi="GHEA Grapalat"/>
          <w:b/>
          <w:lang w:val="hy-AM"/>
        </w:rPr>
        <w:t xml:space="preserve">միջոցառման </w:t>
      </w:r>
      <w:r w:rsidRPr="00AC2E03">
        <w:rPr>
          <w:rFonts w:ascii="GHEA Grapalat" w:hAnsi="GHEA Grapalat"/>
          <w:b/>
          <w:lang w:val="it-CH"/>
        </w:rPr>
        <w:t xml:space="preserve"> </w:t>
      </w:r>
      <w:r w:rsidRPr="00AC2E03">
        <w:rPr>
          <w:rFonts w:ascii="GHEA Grapalat" w:hAnsi="GHEA Grapalat"/>
          <w:b/>
        </w:rPr>
        <w:t>համար</w:t>
      </w:r>
      <w:r w:rsidRPr="00AC2E03">
        <w:rPr>
          <w:rFonts w:ascii="GHEA Grapalat" w:hAnsi="GHEA Grapalat"/>
          <w:b/>
          <w:lang w:val="it-CH"/>
        </w:rPr>
        <w:t xml:space="preserve"> </w:t>
      </w:r>
      <w:r w:rsidRPr="00AC2E03">
        <w:rPr>
          <w:rFonts w:ascii="GHEA Grapalat" w:hAnsi="GHEA Grapalat"/>
          <w:b/>
        </w:rPr>
        <w:t>կազմակերպությանը</w:t>
      </w:r>
      <w:r w:rsidRPr="00AC2E03">
        <w:rPr>
          <w:rFonts w:ascii="GHEA Grapalat" w:hAnsi="GHEA Grapalat"/>
          <w:b/>
          <w:lang w:val="it-CH"/>
        </w:rPr>
        <w:t xml:space="preserve"> </w:t>
      </w:r>
      <w:r w:rsidRPr="00AC2E03">
        <w:rPr>
          <w:rFonts w:ascii="GHEA Grapalat" w:hAnsi="GHEA Grapalat"/>
          <w:b/>
        </w:rPr>
        <w:t>հատկաց</w:t>
      </w:r>
      <w:r w:rsidRPr="00AC2E03">
        <w:rPr>
          <w:rFonts w:ascii="GHEA Grapalat" w:hAnsi="GHEA Grapalat"/>
          <w:b/>
          <w:lang w:val="hy-AM"/>
        </w:rPr>
        <w:t>վ</w:t>
      </w:r>
      <w:r w:rsidRPr="00AC2E03">
        <w:rPr>
          <w:rFonts w:ascii="GHEA Grapalat" w:hAnsi="GHEA Grapalat"/>
          <w:b/>
        </w:rPr>
        <w:t>ել</w:t>
      </w:r>
      <w:r w:rsidRPr="00AC2E03">
        <w:rPr>
          <w:rFonts w:ascii="GHEA Grapalat" w:hAnsi="GHEA Grapalat"/>
          <w:b/>
          <w:lang w:val="hy-AM"/>
        </w:rPr>
        <w:t xml:space="preserve"> է</w:t>
      </w:r>
      <w:r w:rsidRPr="00AC2E03">
        <w:rPr>
          <w:rFonts w:ascii="GHEA Grapalat" w:hAnsi="GHEA Grapalat"/>
          <w:b/>
          <w:lang w:val="it-CH"/>
        </w:rPr>
        <w:t xml:space="preserve"> </w:t>
      </w:r>
      <w:r w:rsidRPr="00AC2E03">
        <w:rPr>
          <w:rFonts w:ascii="GHEA Grapalat" w:hAnsi="GHEA Grapalat"/>
          <w:b/>
          <w:lang w:val="hy-AM"/>
        </w:rPr>
        <w:t>2,924.0</w:t>
      </w:r>
      <w:r w:rsidRPr="00AC2E03">
        <w:rPr>
          <w:rFonts w:ascii="GHEA Grapalat" w:hAnsi="GHEA Grapalat"/>
          <w:b/>
          <w:lang w:val="it-CH"/>
        </w:rPr>
        <w:t xml:space="preserve"> </w:t>
      </w:r>
      <w:r w:rsidRPr="00AC2E03">
        <w:rPr>
          <w:rFonts w:ascii="GHEA Grapalat" w:hAnsi="GHEA Grapalat"/>
          <w:b/>
        </w:rPr>
        <w:t>հազ</w:t>
      </w:r>
      <w:r w:rsidRPr="00AC2E03">
        <w:rPr>
          <w:rFonts w:ascii="GHEA Grapalat" w:hAnsi="GHEA Grapalat"/>
          <w:b/>
          <w:lang w:val="it-CH"/>
        </w:rPr>
        <w:t>.</w:t>
      </w:r>
      <w:r w:rsidRPr="00AC2E03">
        <w:rPr>
          <w:rFonts w:ascii="GHEA Grapalat" w:hAnsi="GHEA Grapalat"/>
          <w:b/>
        </w:rPr>
        <w:t>դրամ</w:t>
      </w:r>
      <w:r w:rsidR="008F2E9A" w:rsidRPr="00AC2E03">
        <w:rPr>
          <w:rFonts w:ascii="GHEA Grapalat" w:hAnsi="GHEA Grapalat"/>
          <w:b/>
          <w:lang w:val="it-CH"/>
        </w:rPr>
        <w:t>`</w:t>
      </w:r>
      <w:r w:rsidRPr="00AC2E03">
        <w:rPr>
          <w:rFonts w:ascii="GHEA Grapalat" w:hAnsi="GHEA Grapalat"/>
          <w:b/>
          <w:lang w:val="it-CH"/>
        </w:rPr>
        <w:t xml:space="preserve"> 334490 </w:t>
      </w:r>
      <w:r w:rsidRPr="00AC2E03">
        <w:rPr>
          <w:rFonts w:ascii="GHEA Grapalat" w:hAnsi="GHEA Grapalat"/>
          <w:b/>
        </w:rPr>
        <w:t>ձևաթուղթ</w:t>
      </w:r>
      <w:r w:rsidRPr="00AC2E03">
        <w:rPr>
          <w:rFonts w:ascii="GHEA Grapalat" w:hAnsi="GHEA Grapalat"/>
          <w:b/>
          <w:lang w:val="it-CH"/>
        </w:rPr>
        <w:t xml:space="preserve"> </w:t>
      </w:r>
      <w:r w:rsidRPr="00AC2E03">
        <w:rPr>
          <w:rFonts w:ascii="GHEA Grapalat" w:hAnsi="GHEA Grapalat"/>
          <w:b/>
        </w:rPr>
        <w:t>տպագրելու</w:t>
      </w:r>
      <w:r w:rsidRPr="00AC2E03">
        <w:rPr>
          <w:rFonts w:ascii="GHEA Grapalat" w:hAnsi="GHEA Grapalat"/>
          <w:b/>
          <w:lang w:val="it-CH"/>
        </w:rPr>
        <w:t xml:space="preserve"> </w:t>
      </w:r>
      <w:r w:rsidRPr="00AC2E03">
        <w:rPr>
          <w:rFonts w:ascii="GHEA Grapalat" w:hAnsi="GHEA Grapalat"/>
          <w:b/>
        </w:rPr>
        <w:t>համար</w:t>
      </w:r>
      <w:r w:rsidRPr="00AC2E03">
        <w:rPr>
          <w:rFonts w:ascii="GHEA Grapalat" w:hAnsi="GHEA Grapalat"/>
          <w:b/>
          <w:lang w:val="it-CH"/>
        </w:rPr>
        <w:t xml:space="preserve">: </w:t>
      </w:r>
    </w:p>
    <w:p w14:paraId="24E002E4" w14:textId="36381E39" w:rsidR="00204170" w:rsidRPr="00AC2E03" w:rsidRDefault="00204170" w:rsidP="008F2E9A">
      <w:pPr>
        <w:spacing w:after="0" w:line="240" w:lineRule="auto"/>
        <w:ind w:firstLine="630"/>
        <w:jc w:val="both"/>
        <w:rPr>
          <w:rFonts w:ascii="GHEA Grapalat" w:hAnsi="GHEA Grapalat"/>
          <w:b/>
          <w:lang w:val="it-CH"/>
        </w:rPr>
      </w:pPr>
      <w:r w:rsidRPr="00AC2E03">
        <w:rPr>
          <w:rFonts w:ascii="GHEA Grapalat" w:hAnsi="GHEA Grapalat"/>
          <w:b/>
        </w:rPr>
        <w:t>ՀՀ</w:t>
      </w:r>
      <w:r w:rsidRPr="00AC2E03">
        <w:rPr>
          <w:rFonts w:ascii="GHEA Grapalat" w:hAnsi="GHEA Grapalat"/>
          <w:b/>
          <w:lang w:val="it-CH"/>
        </w:rPr>
        <w:t xml:space="preserve"> </w:t>
      </w:r>
      <w:r w:rsidRPr="00AC2E03">
        <w:rPr>
          <w:rFonts w:ascii="GHEA Grapalat" w:hAnsi="GHEA Grapalat"/>
          <w:b/>
        </w:rPr>
        <w:t>ՄԺԾ</w:t>
      </w:r>
      <w:r w:rsidRPr="00AC2E03">
        <w:rPr>
          <w:rFonts w:ascii="GHEA Grapalat" w:hAnsi="GHEA Grapalat"/>
          <w:b/>
          <w:lang w:val="it-CH"/>
        </w:rPr>
        <w:t xml:space="preserve"> 202</w:t>
      </w:r>
      <w:r w:rsidR="00BB0379" w:rsidRPr="00AC2E03">
        <w:rPr>
          <w:rFonts w:ascii="GHEA Grapalat" w:hAnsi="GHEA Grapalat"/>
          <w:b/>
          <w:lang w:val="hy-AM"/>
        </w:rPr>
        <w:t>4</w:t>
      </w:r>
      <w:r w:rsidRPr="00AC2E03">
        <w:rPr>
          <w:rFonts w:ascii="GHEA Grapalat" w:hAnsi="GHEA Grapalat"/>
          <w:b/>
          <w:lang w:val="it-CH"/>
        </w:rPr>
        <w:t>-202</w:t>
      </w:r>
      <w:r w:rsidR="00BB0379" w:rsidRPr="00AC2E03">
        <w:rPr>
          <w:rFonts w:ascii="GHEA Grapalat" w:hAnsi="GHEA Grapalat"/>
          <w:b/>
          <w:lang w:val="hy-AM"/>
        </w:rPr>
        <w:t>6</w:t>
      </w:r>
      <w:r w:rsidRPr="00AC2E03">
        <w:rPr>
          <w:rFonts w:ascii="GHEA Grapalat" w:hAnsi="GHEA Grapalat"/>
          <w:b/>
        </w:rPr>
        <w:t>թթ</w:t>
      </w:r>
      <w:r w:rsidRPr="00AC2E03">
        <w:rPr>
          <w:rFonts w:ascii="GHEA Grapalat" w:hAnsi="GHEA Grapalat"/>
          <w:b/>
          <w:lang w:val="it-CH"/>
        </w:rPr>
        <w:t xml:space="preserve">. </w:t>
      </w:r>
      <w:r w:rsidRPr="00AC2E03">
        <w:rPr>
          <w:rFonts w:ascii="GHEA Grapalat" w:hAnsi="GHEA Grapalat"/>
          <w:b/>
        </w:rPr>
        <w:t>ծրագրով</w:t>
      </w:r>
      <w:r w:rsidRPr="00AC2E03">
        <w:rPr>
          <w:rFonts w:ascii="GHEA Grapalat" w:hAnsi="GHEA Grapalat"/>
          <w:b/>
          <w:lang w:val="it-CH"/>
        </w:rPr>
        <w:t xml:space="preserve"> </w:t>
      </w:r>
      <w:r w:rsidRPr="00AC2E03">
        <w:rPr>
          <w:rFonts w:ascii="GHEA Grapalat" w:hAnsi="GHEA Grapalat"/>
          <w:b/>
        </w:rPr>
        <w:t>նախատեսվում</w:t>
      </w:r>
      <w:r w:rsidRPr="00AC2E03">
        <w:rPr>
          <w:rFonts w:ascii="GHEA Grapalat" w:hAnsi="GHEA Grapalat"/>
          <w:b/>
          <w:lang w:val="it-CH"/>
        </w:rPr>
        <w:t xml:space="preserve"> </w:t>
      </w:r>
      <w:r w:rsidRPr="00AC2E03">
        <w:rPr>
          <w:rFonts w:ascii="GHEA Grapalat" w:hAnsi="GHEA Grapalat"/>
          <w:b/>
        </w:rPr>
        <w:t>է</w:t>
      </w:r>
      <w:r w:rsidRPr="00AC2E03">
        <w:rPr>
          <w:rFonts w:ascii="GHEA Grapalat" w:hAnsi="GHEA Grapalat"/>
          <w:b/>
          <w:lang w:val="it-CH"/>
        </w:rPr>
        <w:t xml:space="preserve"> </w:t>
      </w:r>
      <w:r w:rsidRPr="00AC2E03">
        <w:rPr>
          <w:rFonts w:ascii="GHEA Grapalat" w:hAnsi="GHEA Grapalat"/>
          <w:b/>
        </w:rPr>
        <w:t>յուրաքանչյուր</w:t>
      </w:r>
      <w:r w:rsidRPr="00AC2E03">
        <w:rPr>
          <w:rFonts w:ascii="GHEA Grapalat" w:hAnsi="GHEA Grapalat"/>
          <w:b/>
          <w:lang w:val="it-CH"/>
        </w:rPr>
        <w:t xml:space="preserve"> </w:t>
      </w:r>
      <w:r w:rsidRPr="00AC2E03">
        <w:rPr>
          <w:rFonts w:ascii="GHEA Grapalat" w:hAnsi="GHEA Grapalat"/>
          <w:b/>
        </w:rPr>
        <w:t>տարի</w:t>
      </w:r>
      <w:r w:rsidRPr="00AC2E03">
        <w:rPr>
          <w:rFonts w:ascii="GHEA Grapalat" w:hAnsi="GHEA Grapalat"/>
          <w:b/>
          <w:lang w:val="it-CH"/>
        </w:rPr>
        <w:t xml:space="preserve"> 1,872.1 </w:t>
      </w:r>
      <w:r w:rsidRPr="00AC2E03">
        <w:rPr>
          <w:rFonts w:ascii="GHEA Grapalat" w:hAnsi="GHEA Grapalat"/>
          <w:b/>
        </w:rPr>
        <w:t>հազ</w:t>
      </w:r>
      <w:r w:rsidRPr="00AC2E03">
        <w:rPr>
          <w:rFonts w:ascii="GHEA Grapalat" w:hAnsi="GHEA Grapalat"/>
          <w:b/>
          <w:lang w:val="it-CH"/>
        </w:rPr>
        <w:t>.</w:t>
      </w:r>
      <w:r w:rsidRPr="00AC2E03">
        <w:rPr>
          <w:rFonts w:ascii="GHEA Grapalat" w:hAnsi="GHEA Grapalat"/>
          <w:b/>
        </w:rPr>
        <w:t>դրամ</w:t>
      </w:r>
      <w:r w:rsidRPr="00AC2E03">
        <w:rPr>
          <w:rFonts w:ascii="GHEA Grapalat" w:hAnsi="GHEA Grapalat"/>
          <w:b/>
          <w:lang w:val="it-CH"/>
        </w:rPr>
        <w:t xml:space="preserve">` 73726 </w:t>
      </w:r>
      <w:r w:rsidRPr="00AC2E03">
        <w:rPr>
          <w:rFonts w:ascii="GHEA Grapalat" w:hAnsi="GHEA Grapalat"/>
          <w:b/>
          <w:lang w:val="hy-AM"/>
        </w:rPr>
        <w:t>ձևաթուղթ տպագրելու նպատակով</w:t>
      </w:r>
      <w:r w:rsidRPr="00AC2E03">
        <w:rPr>
          <w:rFonts w:ascii="GHEA Grapalat" w:hAnsi="GHEA Grapalat"/>
          <w:b/>
          <w:lang w:val="it-CH"/>
        </w:rPr>
        <w:t xml:space="preserve">: </w:t>
      </w:r>
    </w:p>
    <w:p w14:paraId="40DBB4C7" w14:textId="77777777" w:rsidR="00204170" w:rsidRPr="00AC2E03" w:rsidRDefault="00204170" w:rsidP="008F2E9A">
      <w:pPr>
        <w:spacing w:after="0" w:line="240" w:lineRule="auto"/>
        <w:ind w:firstLine="720"/>
        <w:jc w:val="both"/>
        <w:rPr>
          <w:rFonts w:ascii="GHEA Grapalat" w:hAnsi="GHEA Grapalat"/>
          <w:b/>
          <w:lang w:val="it-CH"/>
        </w:rPr>
      </w:pPr>
    </w:p>
    <w:p w14:paraId="47B308DD" w14:textId="5C3382EF" w:rsidR="00204170" w:rsidRPr="00AC2E03" w:rsidRDefault="008F2E9A" w:rsidP="008F2E9A">
      <w:pPr>
        <w:spacing w:after="0" w:line="240" w:lineRule="auto"/>
        <w:ind w:firstLine="720"/>
        <w:jc w:val="both"/>
        <w:rPr>
          <w:rFonts w:ascii="GHEA Grapalat" w:hAnsi="GHEA Grapalat"/>
          <w:b/>
          <w:lang w:val="it-CH"/>
        </w:rPr>
      </w:pPr>
      <w:r w:rsidRPr="00AC2E03">
        <w:rPr>
          <w:rFonts w:ascii="GHEA Grapalat" w:hAnsi="GHEA Grapalat"/>
          <w:b/>
          <w:lang w:val="hy-AM"/>
        </w:rPr>
        <w:t>4.</w:t>
      </w:r>
      <w:r w:rsidR="00204170" w:rsidRPr="00AC2E03">
        <w:rPr>
          <w:rFonts w:ascii="GHEA Grapalat" w:hAnsi="GHEA Grapalat"/>
          <w:b/>
          <w:lang w:val="hy-AM"/>
        </w:rPr>
        <w:t xml:space="preserve"> Տեսողության խնդիրներ ունեցող անձանց սոցիալ-հոգեբանական վերականգնում </w:t>
      </w:r>
      <w:r w:rsidRPr="00AC2E03">
        <w:rPr>
          <w:rFonts w:ascii="GHEA Grapalat" w:hAnsi="GHEA Grapalat"/>
          <w:b/>
          <w:lang w:val="hy-AM"/>
        </w:rPr>
        <w:t>(</w:t>
      </w:r>
      <w:r w:rsidR="00204170" w:rsidRPr="00AC2E03">
        <w:rPr>
          <w:rFonts w:ascii="GHEA Grapalat" w:hAnsi="GHEA Grapalat"/>
          <w:b/>
          <w:lang w:val="hy-AM"/>
        </w:rPr>
        <w:t>11009</w:t>
      </w:r>
      <w:r w:rsidRPr="00AC2E03">
        <w:rPr>
          <w:rFonts w:ascii="GHEA Grapalat" w:hAnsi="GHEA Grapalat" w:cs="Times Armenian"/>
          <w:noProof/>
          <w:lang w:val="hy-AM"/>
        </w:rPr>
        <w:t>)</w:t>
      </w:r>
    </w:p>
    <w:p w14:paraId="3A67E692" w14:textId="58416222" w:rsidR="00204170" w:rsidRPr="00AC2E03" w:rsidRDefault="00204170" w:rsidP="008F2E9A">
      <w:pPr>
        <w:spacing w:after="0" w:line="240" w:lineRule="auto"/>
        <w:ind w:firstLine="720"/>
        <w:jc w:val="both"/>
        <w:rPr>
          <w:rFonts w:ascii="GHEA Grapalat" w:hAnsi="GHEA Grapalat" w:cs="Times Armenian"/>
          <w:noProof/>
          <w:lang w:val="hy-AM"/>
        </w:rPr>
      </w:pPr>
      <w:r w:rsidRPr="00AC2E03">
        <w:rPr>
          <w:rFonts w:ascii="GHEA Grapalat" w:hAnsi="GHEA Grapalat" w:cs="Times Armenian"/>
          <w:noProof/>
          <w:lang w:val="hy-AM"/>
        </w:rPr>
        <w:lastRenderedPageBreak/>
        <w:t xml:space="preserve">Ծրագրի նպատակն է ապահովել տեսողության խնդիրներով հաշմանդամություն ունեցող (չտեսնող) անձանց ինքնուրույն կենցաղավարման, </w:t>
      </w:r>
      <w:r w:rsidRPr="00AC2E03">
        <w:rPr>
          <w:rFonts w:ascii="GHEA Grapalat" w:hAnsi="GHEA Grapalat"/>
          <w:lang w:val="hy-AM"/>
        </w:rPr>
        <w:t xml:space="preserve">տեղաշարժվելու, տրանսպորտից օգտվելու իրավունքը, </w:t>
      </w:r>
      <w:r w:rsidRPr="00AC2E03">
        <w:rPr>
          <w:rFonts w:ascii="GHEA Grapalat" w:hAnsi="GHEA Grapalat" w:cs="Times Armenian"/>
          <w:noProof/>
          <w:lang w:val="hy-AM"/>
        </w:rPr>
        <w:t>ուսուցանել և զարգացնել նրանց անկախ կյանք վարելու հմտություններ</w:t>
      </w:r>
      <w:r w:rsidR="00866D35" w:rsidRPr="00AC2E03">
        <w:rPr>
          <w:rFonts w:ascii="GHEA Grapalat" w:hAnsi="GHEA Grapalat" w:cs="Times Armenian"/>
          <w:noProof/>
          <w:lang w:val="hy-AM"/>
        </w:rPr>
        <w:t>ը</w:t>
      </w:r>
      <w:r w:rsidRPr="00AC2E03">
        <w:rPr>
          <w:rFonts w:ascii="GHEA Grapalat" w:hAnsi="GHEA Grapalat" w:cs="Times Armenian"/>
          <w:noProof/>
          <w:lang w:val="hy-AM"/>
        </w:rPr>
        <w:t>,</w:t>
      </w:r>
      <w:r w:rsidRPr="00AC2E03">
        <w:rPr>
          <w:rFonts w:ascii="GHEA Grapalat" w:hAnsi="GHEA Grapalat"/>
          <w:lang w:val="hy-AM"/>
        </w:rPr>
        <w:t xml:space="preserve"> նպաստել նրանց </w:t>
      </w:r>
      <w:r w:rsidRPr="00AC2E03">
        <w:rPr>
          <w:rFonts w:ascii="GHEA Grapalat" w:hAnsi="GHEA Grapalat" w:cs="Times Armenian"/>
          <w:noProof/>
          <w:lang w:val="hy-AM"/>
        </w:rPr>
        <w:t>սոցիալ-հոգեբանական խոչընդոտների հաղթահարմանը, սոցիալական ներառմանը հասարակություն:</w:t>
      </w:r>
    </w:p>
    <w:p w14:paraId="3F05322D" w14:textId="77777777" w:rsidR="00204170" w:rsidRPr="00AC2E03" w:rsidRDefault="00204170" w:rsidP="008F2E9A">
      <w:pPr>
        <w:spacing w:after="0" w:line="240" w:lineRule="auto"/>
        <w:jc w:val="both"/>
        <w:rPr>
          <w:rFonts w:ascii="GHEA Grapalat" w:hAnsi="GHEA Grapalat" w:cs="Times Armenian"/>
          <w:noProof/>
          <w:lang w:val="hy-AM"/>
        </w:rPr>
      </w:pPr>
      <w:r w:rsidRPr="00AC2E03">
        <w:rPr>
          <w:rFonts w:ascii="GHEA Grapalat" w:hAnsi="GHEA Grapalat" w:cs="Arial"/>
          <w:b/>
          <w:bCs/>
          <w:lang w:val="hy-AM"/>
        </w:rPr>
        <w:t xml:space="preserve">          Ծրագրի շահառուներն են</w:t>
      </w:r>
      <w:r w:rsidRPr="00AC2E03">
        <w:rPr>
          <w:rFonts w:ascii="GHEA Grapalat" w:hAnsi="GHEA Grapalat" w:cs="Arial"/>
          <w:bCs/>
          <w:lang w:val="hy-AM"/>
        </w:rPr>
        <w:t xml:space="preserve">՝ </w:t>
      </w:r>
      <w:r w:rsidRPr="00AC2E03">
        <w:rPr>
          <w:rFonts w:ascii="GHEA Grapalat" w:hAnsi="GHEA Grapalat" w:cs="Times Armenian"/>
          <w:noProof/>
          <w:lang w:val="hy-AM"/>
        </w:rPr>
        <w:t>տեսողության խնդիրներով հաշմանդամություն ունեցող (չտեսնող) անձիք:</w:t>
      </w:r>
    </w:p>
    <w:p w14:paraId="4562B899" w14:textId="488E4CF9" w:rsidR="00204170" w:rsidRPr="00AC2E03" w:rsidRDefault="00204170" w:rsidP="008F2E9A">
      <w:pPr>
        <w:spacing w:after="0" w:line="240" w:lineRule="auto"/>
        <w:jc w:val="both"/>
        <w:rPr>
          <w:rFonts w:ascii="GHEA Grapalat" w:hAnsi="GHEA Grapalat" w:cs="Arial"/>
          <w:bCs/>
          <w:lang w:val="hy-AM"/>
        </w:rPr>
      </w:pPr>
      <w:r w:rsidRPr="00AC2E03">
        <w:rPr>
          <w:rFonts w:ascii="GHEA Grapalat" w:hAnsi="GHEA Grapalat" w:cs="Arial"/>
          <w:bCs/>
          <w:lang w:val="hy-AM"/>
        </w:rPr>
        <w:t xml:space="preserve">         Պետական նպատակային ծրագրերի շրջանակներում 2017 թվականից սկսած չտեսնող անձանց տրամադրվում են սպիտակ ձեռնափայտեր: Սակայն երկար</w:t>
      </w:r>
      <w:r w:rsidR="00866D35" w:rsidRPr="00AC2E03">
        <w:rPr>
          <w:rFonts w:ascii="GHEA Grapalat" w:hAnsi="GHEA Grapalat" w:cs="Arial"/>
          <w:bCs/>
          <w:lang w:val="hy-AM"/>
        </w:rPr>
        <w:t xml:space="preserve"> </w:t>
      </w:r>
      <w:r w:rsidRPr="00AC2E03">
        <w:rPr>
          <w:rFonts w:ascii="GHEA Grapalat" w:hAnsi="GHEA Grapalat" w:cs="Arial"/>
          <w:bCs/>
          <w:lang w:val="hy-AM"/>
        </w:rPr>
        <w:t xml:space="preserve">տարիներ տանը մեկուսացված անձիք դրանք օգտագործելու համար պետք է հաղթահարեն բազմաթիվ խոչընդոտներ: Սպիտակ ձեռնափայտով տեղաշարժվելու հմտություններից բացի հարկավոր է իրականացնել տևական և համակողմանի աշխատանք՝ շահառուներին սոցիալ-հոգեբանական բնույթի խոչընդոտների հաղթահարման հարցում աջակցելու համար: </w:t>
      </w:r>
    </w:p>
    <w:p w14:paraId="77508DA9" w14:textId="3D1BAE4D" w:rsidR="00204170" w:rsidRPr="00AC2E03" w:rsidRDefault="00204170" w:rsidP="008F2E9A">
      <w:pPr>
        <w:tabs>
          <w:tab w:val="left" w:pos="360"/>
        </w:tabs>
        <w:spacing w:after="0" w:line="240" w:lineRule="auto"/>
        <w:contextualSpacing/>
        <w:jc w:val="both"/>
        <w:rPr>
          <w:rFonts w:ascii="GHEA Grapalat" w:eastAsia="Calibri" w:hAnsi="GHEA Grapalat"/>
          <w:lang w:val="hy-AM" w:eastAsia="x-none"/>
        </w:rPr>
      </w:pPr>
      <w:r w:rsidRPr="00AC2E03">
        <w:rPr>
          <w:rFonts w:ascii="GHEA Grapalat" w:eastAsia="Calibri" w:hAnsi="GHEA Grapalat"/>
          <w:lang w:val="hy-AM"/>
        </w:rPr>
        <w:t xml:space="preserve">          Չտեսնող անձանց ինքնուրույն </w:t>
      </w:r>
      <w:r w:rsidRPr="00AC2E03">
        <w:rPr>
          <w:rFonts w:ascii="GHEA Grapalat" w:eastAsia="Calibri" w:hAnsi="GHEA Grapalat"/>
          <w:lang w:val="hy-AM" w:eastAsia="x-none"/>
        </w:rPr>
        <w:t xml:space="preserve">և անվտանգ տեղաշարժվելու հմտություններ ուսուցանելու նպատակով` միջոցառման </w:t>
      </w:r>
      <w:r w:rsidRPr="00AC2E03">
        <w:rPr>
          <w:rFonts w:ascii="GHEA Grapalat" w:eastAsia="Calibri" w:hAnsi="GHEA Grapalat"/>
          <w:lang w:val="hy-AM"/>
        </w:rPr>
        <w:t xml:space="preserve"> շրջանակներում իրականացվում են </w:t>
      </w:r>
      <w:r w:rsidR="00866D35" w:rsidRPr="00AC2E03">
        <w:rPr>
          <w:rFonts w:ascii="GHEA Grapalat" w:eastAsia="Calibri" w:hAnsi="GHEA Grapalat"/>
          <w:lang w:val="hy-AM" w:eastAsia="x-none"/>
        </w:rPr>
        <w:t>սեմինարներ</w:t>
      </w:r>
      <w:r w:rsidRPr="00AC2E03">
        <w:rPr>
          <w:rFonts w:ascii="GHEA Grapalat" w:eastAsia="Calibri" w:hAnsi="GHEA Grapalat"/>
          <w:lang w:val="hy-AM" w:eastAsia="x-none"/>
        </w:rPr>
        <w:t xml:space="preserve"> շահառուների և նրանց ընտանիքի անդամների հետ, ուսուցանվում են համակարգչային հատուկ ծրագրեր և կենցաղավարման հմտություններ, սպիտակ ձեռնափայտի միջոցով տեղաշարժման հմտություններ:</w:t>
      </w:r>
    </w:p>
    <w:p w14:paraId="6857828E" w14:textId="69FA91CB" w:rsidR="00204170" w:rsidRPr="00AC2E03" w:rsidRDefault="00204170" w:rsidP="008F2E9A">
      <w:pPr>
        <w:spacing w:after="0" w:line="240" w:lineRule="auto"/>
        <w:ind w:firstLine="540"/>
        <w:jc w:val="both"/>
        <w:rPr>
          <w:rFonts w:ascii="GHEA Grapalat" w:hAnsi="GHEA Grapalat" w:cs="Sylfaen"/>
          <w:b/>
          <w:lang w:val="hy-AM"/>
        </w:rPr>
      </w:pPr>
      <w:r w:rsidRPr="00AC2E03">
        <w:rPr>
          <w:rFonts w:ascii="GHEA Grapalat" w:hAnsi="GHEA Grapalat" w:cs="Sylfaen"/>
          <w:b/>
          <w:iCs/>
          <w:lang w:val="hy-AM"/>
        </w:rPr>
        <w:t xml:space="preserve">2022 </w:t>
      </w:r>
      <w:r w:rsidR="008F2E9A" w:rsidRPr="00AC2E03">
        <w:rPr>
          <w:rFonts w:ascii="GHEA Grapalat" w:hAnsi="GHEA Grapalat" w:cs="Sylfaen"/>
          <w:b/>
          <w:iCs/>
          <w:lang w:val="hy-AM"/>
        </w:rPr>
        <w:t>թ.</w:t>
      </w:r>
      <w:r w:rsidRPr="00AC2E03">
        <w:rPr>
          <w:rFonts w:ascii="GHEA Grapalat" w:hAnsi="GHEA Grapalat" w:cs="Sylfaen"/>
          <w:b/>
          <w:iCs/>
          <w:lang w:val="hy-AM"/>
        </w:rPr>
        <w:t xml:space="preserve"> </w:t>
      </w:r>
      <w:r w:rsidR="008F2E9A" w:rsidRPr="00AC2E03">
        <w:rPr>
          <w:rFonts w:ascii="GHEA Grapalat" w:hAnsi="GHEA Grapalat" w:cs="Sylfaen"/>
          <w:b/>
          <w:lang w:val="hy-AM"/>
        </w:rPr>
        <w:t>փ</w:t>
      </w:r>
      <w:r w:rsidRPr="00AC2E03">
        <w:rPr>
          <w:rFonts w:ascii="GHEA Grapalat" w:hAnsi="GHEA Grapalat" w:cs="Sylfaen"/>
          <w:b/>
          <w:lang w:val="hy-AM"/>
        </w:rPr>
        <w:t>աստացի ծախսվել է 11,214.9 դրամ՝ 28 շահառուի</w:t>
      </w:r>
      <w:r w:rsidRPr="00AC2E03">
        <w:rPr>
          <w:rFonts w:ascii="GHEA Grapalat" w:hAnsi="GHEA Grapalat" w:cs="Sylfaen"/>
          <w:b/>
          <w:lang w:val="af-ZA"/>
        </w:rPr>
        <w:t xml:space="preserve"> </w:t>
      </w:r>
      <w:r w:rsidRPr="00AC2E03">
        <w:rPr>
          <w:rFonts w:ascii="GHEA Grapalat" w:hAnsi="GHEA Grapalat" w:cs="Sylfaen"/>
          <w:b/>
          <w:lang w:val="hy-AM"/>
        </w:rPr>
        <w:t>ծառայություն</w:t>
      </w:r>
      <w:r w:rsidRPr="00AC2E03">
        <w:rPr>
          <w:rFonts w:ascii="GHEA Grapalat" w:hAnsi="GHEA Grapalat" w:cs="Sylfaen"/>
          <w:b/>
          <w:lang w:val="af-ZA"/>
        </w:rPr>
        <w:t xml:space="preserve"> </w:t>
      </w:r>
      <w:r w:rsidRPr="00AC2E03">
        <w:rPr>
          <w:rFonts w:ascii="GHEA Grapalat" w:hAnsi="GHEA Grapalat" w:cs="Sylfaen"/>
          <w:b/>
          <w:lang w:val="hy-AM"/>
        </w:rPr>
        <w:t>մատուցելու</w:t>
      </w:r>
      <w:r w:rsidRPr="00AC2E03">
        <w:rPr>
          <w:rFonts w:ascii="GHEA Grapalat" w:hAnsi="GHEA Grapalat" w:cs="Sylfaen"/>
          <w:b/>
          <w:lang w:val="af-ZA"/>
        </w:rPr>
        <w:t xml:space="preserve"> </w:t>
      </w:r>
      <w:r w:rsidRPr="00AC2E03">
        <w:rPr>
          <w:rFonts w:ascii="GHEA Grapalat" w:hAnsi="GHEA Grapalat" w:cs="Sylfaen"/>
          <w:b/>
          <w:lang w:val="hy-AM"/>
        </w:rPr>
        <w:t>նպատակով</w:t>
      </w:r>
      <w:r w:rsidRPr="00AC2E03">
        <w:rPr>
          <w:rFonts w:ascii="GHEA Grapalat" w:hAnsi="GHEA Grapalat" w:cs="Sylfaen"/>
          <w:b/>
          <w:lang w:val="af-ZA"/>
        </w:rPr>
        <w:t>:</w:t>
      </w:r>
    </w:p>
    <w:p w14:paraId="00386CAA" w14:textId="77777777" w:rsidR="00204170" w:rsidRPr="00AC2E03" w:rsidRDefault="00204170" w:rsidP="00204170">
      <w:pPr>
        <w:spacing w:after="0" w:line="240" w:lineRule="auto"/>
        <w:ind w:firstLine="540"/>
        <w:jc w:val="both"/>
        <w:rPr>
          <w:rFonts w:ascii="GHEA Grapalat" w:hAnsi="GHEA Grapalat"/>
          <w:lang w:val="hy-AM"/>
        </w:rPr>
      </w:pPr>
      <w:r w:rsidRPr="00AC2E03">
        <w:rPr>
          <w:rFonts w:ascii="GHEA Grapalat" w:hAnsi="GHEA Grapalat" w:cs="Sylfaen"/>
          <w:b/>
          <w:iCs/>
          <w:lang w:val="hy-AM"/>
        </w:rPr>
        <w:t>2023 թ.</w:t>
      </w:r>
      <w:r w:rsidRPr="00AC2E03">
        <w:rPr>
          <w:rFonts w:ascii="GHEA Grapalat" w:hAnsi="GHEA Grapalat" w:cs="Sylfaen"/>
          <w:b/>
          <w:lang w:val="hy-AM"/>
        </w:rPr>
        <w:t xml:space="preserve"> </w:t>
      </w:r>
      <w:r w:rsidRPr="00AC2E03">
        <w:rPr>
          <w:rFonts w:ascii="GHEA Grapalat" w:hAnsi="GHEA Grapalat" w:cs="Sylfaen"/>
          <w:b/>
          <w:iCs/>
          <w:lang w:val="hy-AM"/>
        </w:rPr>
        <w:t xml:space="preserve">ՀՀ պետական բյուջեով միջոցառման համար հատկացվել է </w:t>
      </w:r>
      <w:r w:rsidRPr="00AC2E03">
        <w:rPr>
          <w:rFonts w:ascii="GHEA Grapalat" w:hAnsi="GHEA Grapalat" w:cs="Times Armenian"/>
          <w:b/>
          <w:iCs/>
          <w:lang w:val="hy-AM"/>
        </w:rPr>
        <w:t>11,561.6</w:t>
      </w:r>
      <w:r w:rsidRPr="00AC2E03">
        <w:rPr>
          <w:rFonts w:ascii="GHEA Grapalat" w:hAnsi="GHEA Grapalat" w:cs="Times Armenian"/>
          <w:b/>
          <w:iCs/>
          <w:lang w:val="af-ZA"/>
        </w:rPr>
        <w:t xml:space="preserve"> </w:t>
      </w:r>
      <w:r w:rsidRPr="00AC2E03">
        <w:rPr>
          <w:rFonts w:ascii="GHEA Grapalat" w:hAnsi="GHEA Grapalat" w:cs="Sylfaen"/>
          <w:b/>
          <w:lang w:val="hy-AM"/>
        </w:rPr>
        <w:t xml:space="preserve">հազ.դրամ՝ 28 </w:t>
      </w:r>
      <w:r w:rsidRPr="00AC2E03">
        <w:rPr>
          <w:rFonts w:ascii="GHEA Grapalat" w:hAnsi="GHEA Grapalat" w:cs="Sylfaen"/>
          <w:b/>
          <w:lang w:val="af-ZA"/>
        </w:rPr>
        <w:t xml:space="preserve"> </w:t>
      </w:r>
      <w:r w:rsidRPr="00AC2E03">
        <w:rPr>
          <w:rFonts w:ascii="GHEA Grapalat" w:hAnsi="GHEA Grapalat" w:cs="Sylfaen"/>
          <w:b/>
          <w:lang w:val="hy-AM"/>
        </w:rPr>
        <w:t>շահառուի</w:t>
      </w:r>
      <w:r w:rsidRPr="00AC2E03">
        <w:rPr>
          <w:rFonts w:ascii="GHEA Grapalat" w:hAnsi="GHEA Grapalat" w:cs="Sylfaen"/>
          <w:b/>
          <w:lang w:val="af-ZA"/>
        </w:rPr>
        <w:t xml:space="preserve"> </w:t>
      </w:r>
      <w:r w:rsidRPr="00AC2E03">
        <w:rPr>
          <w:rFonts w:ascii="GHEA Grapalat" w:hAnsi="GHEA Grapalat" w:cs="Sylfaen"/>
          <w:b/>
          <w:lang w:val="hy-AM"/>
        </w:rPr>
        <w:t>ծառայություն</w:t>
      </w:r>
      <w:r w:rsidRPr="00AC2E03">
        <w:rPr>
          <w:rFonts w:ascii="GHEA Grapalat" w:hAnsi="GHEA Grapalat" w:cs="Sylfaen"/>
          <w:b/>
          <w:lang w:val="af-ZA"/>
        </w:rPr>
        <w:t xml:space="preserve"> </w:t>
      </w:r>
      <w:r w:rsidRPr="00AC2E03">
        <w:rPr>
          <w:rFonts w:ascii="GHEA Grapalat" w:hAnsi="GHEA Grapalat" w:cs="Sylfaen"/>
          <w:b/>
          <w:lang w:val="hy-AM"/>
        </w:rPr>
        <w:t>մատուցելու</w:t>
      </w:r>
      <w:r w:rsidRPr="00AC2E03">
        <w:rPr>
          <w:rFonts w:ascii="GHEA Grapalat" w:hAnsi="GHEA Grapalat" w:cs="Sylfaen"/>
          <w:b/>
          <w:lang w:val="af-ZA"/>
        </w:rPr>
        <w:t xml:space="preserve"> </w:t>
      </w:r>
      <w:r w:rsidRPr="00AC2E03">
        <w:rPr>
          <w:rFonts w:ascii="GHEA Grapalat" w:hAnsi="GHEA Grapalat" w:cs="Sylfaen"/>
          <w:b/>
          <w:lang w:val="hy-AM"/>
        </w:rPr>
        <w:t>նպատակով</w:t>
      </w:r>
      <w:r w:rsidRPr="00AC2E03">
        <w:rPr>
          <w:rFonts w:ascii="GHEA Grapalat" w:hAnsi="GHEA Grapalat" w:cs="Sylfaen"/>
          <w:b/>
          <w:lang w:val="af-ZA"/>
        </w:rPr>
        <w:t>:</w:t>
      </w:r>
      <w:r w:rsidRPr="00AC2E03">
        <w:rPr>
          <w:rFonts w:ascii="GHEA Grapalat" w:hAnsi="GHEA Grapalat" w:cs="Sylfaen"/>
          <w:b/>
          <w:lang w:val="hy-AM"/>
        </w:rPr>
        <w:t xml:space="preserve"> </w:t>
      </w:r>
    </w:p>
    <w:p w14:paraId="0FAD5887" w14:textId="77777777" w:rsidR="00204170" w:rsidRPr="00AC2E03" w:rsidRDefault="00204170" w:rsidP="00204170">
      <w:pPr>
        <w:spacing w:after="0" w:line="240" w:lineRule="auto"/>
        <w:ind w:firstLine="540"/>
        <w:jc w:val="both"/>
        <w:rPr>
          <w:rFonts w:ascii="GHEA Grapalat" w:hAnsi="GHEA Grapalat"/>
          <w:lang w:val="hy-AM"/>
        </w:rPr>
      </w:pPr>
      <w:r w:rsidRPr="00AC2E03">
        <w:rPr>
          <w:rFonts w:ascii="GHEA Grapalat" w:hAnsi="GHEA Grapalat" w:cs="Sylfaen"/>
          <w:b/>
          <w:bCs/>
          <w:lang w:val="hy-AM"/>
        </w:rPr>
        <w:t>ՀՀ</w:t>
      </w:r>
      <w:r w:rsidRPr="00AC2E03">
        <w:rPr>
          <w:rFonts w:ascii="GHEA Grapalat" w:hAnsi="GHEA Grapalat" w:cs="Sylfaen"/>
          <w:b/>
          <w:bCs/>
          <w:lang w:val="af-ZA"/>
        </w:rPr>
        <w:t xml:space="preserve"> </w:t>
      </w:r>
      <w:r w:rsidRPr="00AC2E03">
        <w:rPr>
          <w:rFonts w:ascii="GHEA Grapalat" w:hAnsi="GHEA Grapalat" w:cs="Sylfaen"/>
          <w:b/>
          <w:bCs/>
          <w:lang w:val="hy-AM"/>
        </w:rPr>
        <w:t>ՄԺԾ</w:t>
      </w:r>
      <w:r w:rsidRPr="00AC2E03">
        <w:rPr>
          <w:rFonts w:ascii="GHEA Grapalat" w:hAnsi="GHEA Grapalat"/>
          <w:b/>
          <w:bCs/>
          <w:lang w:val="hy-AM"/>
        </w:rPr>
        <w:t xml:space="preserve"> 2024-2026 թ</w:t>
      </w:r>
      <w:r w:rsidRPr="00AC2E03">
        <w:rPr>
          <w:rFonts w:ascii="GHEA Grapalat" w:hAnsi="GHEA Grapalat" w:cs="Sylfaen"/>
          <w:b/>
          <w:bCs/>
          <w:lang w:val="hy-AM"/>
        </w:rPr>
        <w:t>թ</w:t>
      </w:r>
      <w:r w:rsidRPr="00AC2E03">
        <w:rPr>
          <w:rFonts w:ascii="GHEA Grapalat" w:hAnsi="GHEA Grapalat"/>
          <w:b/>
          <w:bCs/>
          <w:lang w:val="hy-AM"/>
        </w:rPr>
        <w:t xml:space="preserve">. </w:t>
      </w:r>
      <w:r w:rsidRPr="00AC2E03">
        <w:rPr>
          <w:rFonts w:ascii="GHEA Grapalat" w:hAnsi="GHEA Grapalat" w:cs="Sylfaen"/>
          <w:b/>
          <w:bCs/>
          <w:lang w:val="hy-AM"/>
        </w:rPr>
        <w:t>ծրա</w:t>
      </w:r>
      <w:r w:rsidRPr="00AC2E03">
        <w:rPr>
          <w:rFonts w:ascii="GHEA Grapalat" w:hAnsi="GHEA Grapalat"/>
          <w:b/>
          <w:bCs/>
          <w:lang w:val="hy-AM"/>
        </w:rPr>
        <w:t>գ</w:t>
      </w:r>
      <w:r w:rsidRPr="00AC2E03">
        <w:rPr>
          <w:rFonts w:ascii="GHEA Grapalat" w:hAnsi="GHEA Grapalat" w:cs="Sylfaen"/>
          <w:b/>
          <w:bCs/>
          <w:lang w:val="hy-AM"/>
        </w:rPr>
        <w:t>րով</w:t>
      </w:r>
      <w:r w:rsidRPr="00AC2E03">
        <w:rPr>
          <w:rFonts w:ascii="GHEA Grapalat" w:hAnsi="GHEA Grapalat"/>
          <w:b/>
          <w:bCs/>
          <w:lang w:val="hy-AM"/>
        </w:rPr>
        <w:t xml:space="preserve"> </w:t>
      </w:r>
      <w:r w:rsidRPr="00AC2E03">
        <w:rPr>
          <w:rFonts w:ascii="GHEA Grapalat" w:hAnsi="GHEA Grapalat" w:cs="Sylfaen"/>
          <w:b/>
          <w:bCs/>
          <w:lang w:val="hy-AM"/>
        </w:rPr>
        <w:t>նախատեսվում</w:t>
      </w:r>
      <w:r w:rsidRPr="00AC2E03">
        <w:rPr>
          <w:rFonts w:ascii="GHEA Grapalat" w:hAnsi="GHEA Grapalat"/>
          <w:b/>
          <w:bCs/>
          <w:lang w:val="hy-AM"/>
        </w:rPr>
        <w:t xml:space="preserve"> է </w:t>
      </w:r>
      <w:r w:rsidRPr="00AC2E03">
        <w:rPr>
          <w:rFonts w:ascii="GHEA Grapalat" w:hAnsi="GHEA Grapalat"/>
          <w:b/>
          <w:lang w:val="hy-AM"/>
        </w:rPr>
        <w:t>յուրաքանչյուր տարվա</w:t>
      </w:r>
      <w:r w:rsidRPr="00AC2E03">
        <w:rPr>
          <w:rFonts w:ascii="GHEA Grapalat" w:hAnsi="GHEA Grapalat"/>
          <w:b/>
          <w:lang w:val="af-ZA"/>
        </w:rPr>
        <w:t xml:space="preserve"> </w:t>
      </w:r>
      <w:r w:rsidRPr="00AC2E03">
        <w:rPr>
          <w:rFonts w:ascii="GHEA Grapalat" w:hAnsi="GHEA Grapalat" w:cs="Sylfaen"/>
          <w:b/>
          <w:lang w:val="af-ZA"/>
        </w:rPr>
        <w:t>համար</w:t>
      </w:r>
      <w:r w:rsidRPr="00AC2E03">
        <w:rPr>
          <w:rFonts w:ascii="GHEA Grapalat" w:hAnsi="GHEA Grapalat"/>
          <w:b/>
          <w:lang w:val="af-ZA"/>
        </w:rPr>
        <w:t xml:space="preserve"> տրամադրել </w:t>
      </w:r>
      <w:r w:rsidRPr="00AC2E03">
        <w:rPr>
          <w:rFonts w:ascii="GHEA Grapalat" w:hAnsi="GHEA Grapalat" w:cs="Times Armenian"/>
          <w:b/>
          <w:iCs/>
          <w:lang w:val="hy-AM"/>
        </w:rPr>
        <w:t>11,561.6</w:t>
      </w:r>
      <w:r w:rsidRPr="00AC2E03">
        <w:rPr>
          <w:rFonts w:ascii="GHEA Grapalat" w:hAnsi="GHEA Grapalat" w:cs="Times Armenian"/>
          <w:b/>
          <w:iCs/>
          <w:lang w:val="af-ZA"/>
        </w:rPr>
        <w:t xml:space="preserve"> </w:t>
      </w:r>
      <w:r w:rsidRPr="00AC2E03">
        <w:rPr>
          <w:rFonts w:ascii="GHEA Grapalat" w:hAnsi="GHEA Grapalat" w:cs="Sylfaen"/>
          <w:b/>
          <w:lang w:val="hy-AM"/>
        </w:rPr>
        <w:t>հազ.դրամ, յուրաքանչյուր տարի ամսական 28</w:t>
      </w:r>
      <w:r w:rsidRPr="00AC2E03">
        <w:rPr>
          <w:rFonts w:ascii="GHEA Grapalat" w:hAnsi="GHEA Grapalat" w:cs="Sylfaen"/>
          <w:b/>
          <w:lang w:val="af-ZA"/>
        </w:rPr>
        <w:t xml:space="preserve"> </w:t>
      </w:r>
      <w:r w:rsidRPr="00AC2E03">
        <w:rPr>
          <w:rFonts w:ascii="GHEA Grapalat" w:hAnsi="GHEA Grapalat" w:cs="Times Armenian"/>
          <w:b/>
          <w:noProof/>
          <w:lang w:val="hy-AM"/>
        </w:rPr>
        <w:t>շահառուի ծառայություններ մատուցելու նպատակով:</w:t>
      </w:r>
    </w:p>
    <w:p w14:paraId="0829F150" w14:textId="77777777" w:rsidR="00204170" w:rsidRPr="00AC2E03" w:rsidRDefault="00204170" w:rsidP="00204170">
      <w:pPr>
        <w:spacing w:after="0" w:line="240" w:lineRule="auto"/>
        <w:ind w:left="810"/>
        <w:jc w:val="both"/>
        <w:rPr>
          <w:rFonts w:ascii="GHEA Grapalat" w:hAnsi="GHEA Grapalat" w:cs="Cambria Math"/>
          <w:b/>
          <w:lang w:val="hy-AM"/>
        </w:rPr>
      </w:pPr>
    </w:p>
    <w:p w14:paraId="4C1B49BB" w14:textId="7BB7E051" w:rsidR="00204170" w:rsidRPr="00AC2E03" w:rsidRDefault="00204170" w:rsidP="00204170">
      <w:pPr>
        <w:spacing w:after="0" w:line="240" w:lineRule="auto"/>
        <w:jc w:val="both"/>
        <w:rPr>
          <w:rFonts w:ascii="GHEA Grapalat" w:hAnsi="GHEA Grapalat"/>
          <w:b/>
          <w:lang w:val="hy-AM"/>
        </w:rPr>
      </w:pPr>
      <w:r w:rsidRPr="00AC2E03">
        <w:rPr>
          <w:rFonts w:ascii="GHEA Grapalat" w:hAnsi="GHEA Grapalat"/>
          <w:b/>
          <w:lang w:val="hy-AM"/>
        </w:rPr>
        <w:tab/>
        <w:t xml:space="preserve">5. Հաշմանդամություն ունեցող անձանց սոցիալ-վերականգնողական ծառայություններ ցերեկային կենտրոնում </w:t>
      </w:r>
      <w:r w:rsidR="00866D35" w:rsidRPr="00AC2E03">
        <w:rPr>
          <w:rFonts w:ascii="GHEA Grapalat" w:hAnsi="GHEA Grapalat"/>
          <w:b/>
          <w:lang w:val="hy-AM"/>
        </w:rPr>
        <w:t>(</w:t>
      </w:r>
      <w:r w:rsidRPr="00AC2E03">
        <w:rPr>
          <w:rFonts w:ascii="GHEA Grapalat" w:hAnsi="GHEA Grapalat"/>
          <w:b/>
          <w:lang w:val="hy-AM"/>
        </w:rPr>
        <w:t>11012</w:t>
      </w:r>
      <w:r w:rsidR="00866D35" w:rsidRPr="00AC2E03">
        <w:rPr>
          <w:rFonts w:ascii="GHEA Grapalat" w:eastAsia="Times New Roman" w:hAnsi="GHEA Grapalat" w:cs="Times New Roman"/>
          <w:b/>
          <w:iCs/>
          <w:kern w:val="16"/>
          <w:szCs w:val="20"/>
          <w:lang w:val="pt-BR"/>
        </w:rPr>
        <w:t>)</w:t>
      </w:r>
      <w:r w:rsidRPr="00AC2E03">
        <w:rPr>
          <w:rFonts w:ascii="GHEA Grapalat" w:hAnsi="GHEA Grapalat"/>
          <w:b/>
          <w:lang w:val="hy-AM"/>
        </w:rPr>
        <w:t xml:space="preserve"> </w:t>
      </w:r>
    </w:p>
    <w:p w14:paraId="4DE87BC2" w14:textId="42575CA2" w:rsidR="00204170" w:rsidRPr="00AC2E03" w:rsidRDefault="00204170" w:rsidP="00204170">
      <w:pPr>
        <w:spacing w:after="0" w:line="240" w:lineRule="auto"/>
        <w:ind w:firstLine="630"/>
        <w:jc w:val="both"/>
        <w:rPr>
          <w:rFonts w:ascii="GHEA Grapalat" w:hAnsi="GHEA Grapalat" w:cs="Sylfaen"/>
          <w:lang w:val="hy-AM"/>
        </w:rPr>
      </w:pPr>
      <w:r w:rsidRPr="00AC2E03">
        <w:rPr>
          <w:rFonts w:ascii="GHEA Grapalat" w:hAnsi="GHEA Grapalat"/>
          <w:lang w:val="hy-AM"/>
        </w:rPr>
        <w:t>Միջոցառումը</w:t>
      </w:r>
      <w:r w:rsidRPr="00AC2E03">
        <w:rPr>
          <w:rFonts w:ascii="GHEA Grapalat" w:hAnsi="GHEA Grapalat"/>
          <w:lang w:val="it-CH"/>
        </w:rPr>
        <w:t xml:space="preserve"> </w:t>
      </w:r>
      <w:r w:rsidRPr="00AC2E03">
        <w:rPr>
          <w:rFonts w:ascii="GHEA Grapalat" w:hAnsi="GHEA Grapalat"/>
          <w:lang w:val="hy-AM"/>
        </w:rPr>
        <w:t>նպաստում</w:t>
      </w:r>
      <w:r w:rsidRPr="00AC2E03">
        <w:rPr>
          <w:rFonts w:ascii="GHEA Grapalat" w:hAnsi="GHEA Grapalat"/>
          <w:lang w:val="it-CH"/>
        </w:rPr>
        <w:t xml:space="preserve"> </w:t>
      </w:r>
      <w:r w:rsidRPr="00AC2E03">
        <w:rPr>
          <w:rFonts w:ascii="GHEA Grapalat" w:hAnsi="GHEA Grapalat"/>
          <w:lang w:val="hy-AM"/>
        </w:rPr>
        <w:t>է</w:t>
      </w:r>
      <w:r w:rsidRPr="00AC2E03">
        <w:rPr>
          <w:rFonts w:ascii="GHEA Grapalat" w:hAnsi="GHEA Grapalat"/>
          <w:lang w:val="it-CH"/>
        </w:rPr>
        <w:t xml:space="preserve"> </w:t>
      </w:r>
      <w:r w:rsidRPr="00AC2E03">
        <w:rPr>
          <w:rFonts w:ascii="GHEA Grapalat" w:hAnsi="GHEA Grapalat"/>
          <w:lang w:val="hy-AM"/>
        </w:rPr>
        <w:t xml:space="preserve">հաշմանդամություն ունեցող, այդ թվում՝ </w:t>
      </w:r>
      <w:r w:rsidRPr="00AC2E03">
        <w:rPr>
          <w:rFonts w:ascii="GHEA Grapalat" w:hAnsi="GHEA Grapalat" w:cs="Sylfaen"/>
          <w:lang w:val="hy-AM"/>
        </w:rPr>
        <w:t>մտավոր և հոգեկան</w:t>
      </w:r>
      <w:r w:rsidRPr="00AC2E03">
        <w:rPr>
          <w:rFonts w:ascii="GHEA Grapalat" w:hAnsi="GHEA Grapalat" w:cs="Sylfaen"/>
          <w:lang w:val="it-CH"/>
        </w:rPr>
        <w:t xml:space="preserve"> </w:t>
      </w:r>
      <w:r w:rsidRPr="00AC2E03">
        <w:rPr>
          <w:rFonts w:ascii="GHEA Grapalat" w:hAnsi="GHEA Grapalat" w:cs="Sylfaen"/>
          <w:lang w:val="hy-AM"/>
        </w:rPr>
        <w:t>առողջության խնդիրներ</w:t>
      </w:r>
      <w:r w:rsidRPr="00AC2E03">
        <w:rPr>
          <w:rFonts w:ascii="GHEA Grapalat" w:hAnsi="GHEA Grapalat" w:cs="Sylfaen"/>
          <w:lang w:val="af-ZA"/>
        </w:rPr>
        <w:t xml:space="preserve"> </w:t>
      </w:r>
      <w:r w:rsidRPr="00AC2E03">
        <w:rPr>
          <w:rFonts w:ascii="GHEA Grapalat" w:hAnsi="GHEA Grapalat" w:cs="Sylfaen"/>
          <w:lang w:val="hy-AM"/>
        </w:rPr>
        <w:t>ունեցող</w:t>
      </w:r>
      <w:r w:rsidRPr="00AC2E03">
        <w:rPr>
          <w:rFonts w:ascii="GHEA Grapalat" w:hAnsi="GHEA Grapalat" w:cs="Sylfaen"/>
          <w:lang w:val="af-ZA"/>
        </w:rPr>
        <w:t xml:space="preserve"> </w:t>
      </w:r>
      <w:r w:rsidRPr="00AC2E03">
        <w:rPr>
          <w:rFonts w:ascii="GHEA Grapalat" w:hAnsi="GHEA Grapalat" w:cs="Sylfaen"/>
          <w:lang w:val="hy-AM"/>
        </w:rPr>
        <w:t>անձանց</w:t>
      </w:r>
      <w:r w:rsidRPr="00AC2E03">
        <w:rPr>
          <w:rFonts w:ascii="GHEA Grapalat" w:hAnsi="GHEA Grapalat" w:cs="Sylfaen"/>
          <w:lang w:val="af-ZA"/>
        </w:rPr>
        <w:t xml:space="preserve"> </w:t>
      </w:r>
      <w:r w:rsidRPr="00AC2E03">
        <w:rPr>
          <w:rFonts w:ascii="GHEA Grapalat" w:hAnsi="GHEA Grapalat"/>
          <w:lang w:val="hy-AM"/>
        </w:rPr>
        <w:t>ընտանիքում</w:t>
      </w:r>
      <w:r w:rsidRPr="00AC2E03">
        <w:rPr>
          <w:rFonts w:ascii="GHEA Grapalat" w:hAnsi="GHEA Grapalat" w:cs="Arial"/>
          <w:lang w:val="hy-AM"/>
        </w:rPr>
        <w:t xml:space="preserve"> </w:t>
      </w:r>
      <w:r w:rsidRPr="00AC2E03">
        <w:rPr>
          <w:rFonts w:ascii="GHEA Grapalat" w:hAnsi="GHEA Grapalat"/>
          <w:lang w:val="hy-AM"/>
        </w:rPr>
        <w:t>և</w:t>
      </w:r>
      <w:r w:rsidRPr="00AC2E03">
        <w:rPr>
          <w:rFonts w:ascii="GHEA Grapalat" w:hAnsi="GHEA Grapalat"/>
          <w:lang w:val="af-ZA"/>
        </w:rPr>
        <w:t xml:space="preserve"> </w:t>
      </w:r>
      <w:r w:rsidRPr="00AC2E03">
        <w:rPr>
          <w:rFonts w:ascii="GHEA Grapalat" w:hAnsi="GHEA Grapalat" w:cs="Arial"/>
          <w:lang w:val="hy-AM"/>
        </w:rPr>
        <w:t>համայնքում</w:t>
      </w:r>
      <w:r w:rsidRPr="00AC2E03">
        <w:rPr>
          <w:rFonts w:ascii="GHEA Grapalat" w:hAnsi="GHEA Grapalat"/>
          <w:lang w:val="af-ZA"/>
        </w:rPr>
        <w:t xml:space="preserve"> </w:t>
      </w:r>
      <w:r w:rsidRPr="00AC2E03">
        <w:rPr>
          <w:rFonts w:ascii="GHEA Grapalat" w:hAnsi="GHEA Grapalat" w:cs="Arial"/>
          <w:lang w:val="hy-AM"/>
        </w:rPr>
        <w:t>ապրելու</w:t>
      </w:r>
      <w:r w:rsidRPr="00AC2E03">
        <w:rPr>
          <w:rFonts w:ascii="GHEA Grapalat" w:hAnsi="GHEA Grapalat"/>
          <w:lang w:val="hy-AM"/>
        </w:rPr>
        <w:t xml:space="preserve"> </w:t>
      </w:r>
      <w:r w:rsidRPr="00AC2E03">
        <w:rPr>
          <w:rFonts w:ascii="GHEA Grapalat" w:hAnsi="GHEA Grapalat" w:cs="Arial"/>
          <w:lang w:val="hy-AM"/>
        </w:rPr>
        <w:t>իրավունքի</w:t>
      </w:r>
      <w:r w:rsidRPr="00AC2E03">
        <w:rPr>
          <w:rFonts w:ascii="GHEA Grapalat" w:hAnsi="GHEA Grapalat" w:cs="Arial"/>
          <w:lang w:val="it-CH"/>
        </w:rPr>
        <w:t xml:space="preserve"> </w:t>
      </w:r>
      <w:r w:rsidRPr="00AC2E03">
        <w:rPr>
          <w:rFonts w:ascii="GHEA Grapalat" w:hAnsi="GHEA Grapalat" w:cs="Arial"/>
          <w:lang w:val="hy-AM"/>
        </w:rPr>
        <w:t>իրացմանը</w:t>
      </w:r>
      <w:r w:rsidRPr="00AC2E03">
        <w:rPr>
          <w:rFonts w:ascii="GHEA Grapalat" w:hAnsi="GHEA Grapalat" w:cs="Arial"/>
          <w:lang w:val="af-ZA"/>
        </w:rPr>
        <w:t>, նրանց սոցիալական ներառմանը հասարակություն,</w:t>
      </w:r>
      <w:r w:rsidRPr="00AC2E03">
        <w:rPr>
          <w:rFonts w:ascii="GHEA Grapalat" w:hAnsi="GHEA Grapalat" w:cs="Sylfaen"/>
          <w:lang w:val="it-CH"/>
        </w:rPr>
        <w:t xml:space="preserve"> </w:t>
      </w:r>
      <w:r w:rsidRPr="00AC2E03">
        <w:rPr>
          <w:rFonts w:ascii="GHEA Grapalat" w:hAnsi="GHEA Grapalat" w:cs="Sylfaen"/>
          <w:lang w:val="hy-AM"/>
        </w:rPr>
        <w:t>ապաինստիտուցիոնալացման</w:t>
      </w:r>
      <w:r w:rsidRPr="00AC2E03">
        <w:rPr>
          <w:rFonts w:ascii="GHEA Grapalat" w:hAnsi="GHEA Grapalat" w:cs="Sylfaen"/>
          <w:lang w:val="it-CH"/>
        </w:rPr>
        <w:t xml:space="preserve"> </w:t>
      </w:r>
      <w:r w:rsidRPr="00AC2E03">
        <w:rPr>
          <w:rFonts w:ascii="GHEA Grapalat" w:hAnsi="GHEA Grapalat" w:cs="Sylfaen"/>
          <w:lang w:val="hy-AM"/>
        </w:rPr>
        <w:t>գործընթացի</w:t>
      </w:r>
      <w:r w:rsidRPr="00AC2E03">
        <w:rPr>
          <w:rFonts w:ascii="GHEA Grapalat" w:hAnsi="GHEA Grapalat" w:cs="Sylfaen"/>
          <w:lang w:val="it-CH"/>
        </w:rPr>
        <w:t xml:space="preserve"> </w:t>
      </w:r>
      <w:r w:rsidRPr="00AC2E03">
        <w:rPr>
          <w:rFonts w:ascii="GHEA Grapalat" w:hAnsi="GHEA Grapalat" w:cs="Sylfaen"/>
          <w:lang w:val="hy-AM"/>
        </w:rPr>
        <w:t>արդյունավետ</w:t>
      </w:r>
      <w:r w:rsidRPr="00AC2E03">
        <w:rPr>
          <w:rFonts w:ascii="GHEA Grapalat" w:hAnsi="GHEA Grapalat" w:cs="Sylfaen"/>
          <w:lang w:val="it-CH"/>
        </w:rPr>
        <w:t xml:space="preserve"> </w:t>
      </w:r>
      <w:r w:rsidRPr="00AC2E03">
        <w:rPr>
          <w:rFonts w:ascii="GHEA Grapalat" w:hAnsi="GHEA Grapalat" w:cs="Sylfaen"/>
          <w:lang w:val="hy-AM"/>
        </w:rPr>
        <w:t>իրականացմանը</w:t>
      </w:r>
      <w:r w:rsidRPr="00AC2E03">
        <w:rPr>
          <w:rFonts w:ascii="GHEA Grapalat" w:hAnsi="GHEA Grapalat" w:cs="Times Armenian"/>
          <w:lang w:val="af-ZA" w:eastAsia="ru-RU"/>
        </w:rPr>
        <w:t>:</w:t>
      </w:r>
      <w:r w:rsidRPr="00AC2E03">
        <w:rPr>
          <w:rFonts w:ascii="GHEA Grapalat" w:hAnsi="GHEA Grapalat" w:cs="Times Armenian"/>
          <w:lang w:val="hy-AM" w:eastAsia="ru-RU"/>
        </w:rPr>
        <w:t xml:space="preserve"> </w:t>
      </w:r>
    </w:p>
    <w:p w14:paraId="6AE091F2" w14:textId="2FA276FE" w:rsidR="00204170" w:rsidRPr="00AC2E03" w:rsidRDefault="00204170" w:rsidP="00204170">
      <w:pPr>
        <w:spacing w:after="0" w:line="240" w:lineRule="auto"/>
        <w:ind w:firstLine="630"/>
        <w:jc w:val="both"/>
        <w:rPr>
          <w:rFonts w:ascii="GHEA Grapalat" w:hAnsi="GHEA Grapalat" w:cs="Sylfaen"/>
          <w:b/>
          <w:lang w:val="hy-AM" w:eastAsia="ru-RU"/>
        </w:rPr>
      </w:pPr>
      <w:r w:rsidRPr="00AC2E03">
        <w:rPr>
          <w:rFonts w:ascii="GHEA Grapalat" w:hAnsi="GHEA Grapalat" w:cs="Sylfaen"/>
          <w:b/>
          <w:lang w:val="af-ZA" w:eastAsia="ru-RU"/>
        </w:rPr>
        <w:t xml:space="preserve">Միջոցառման շահառուներն են </w:t>
      </w:r>
      <w:r w:rsidRPr="00AC2E03">
        <w:rPr>
          <w:rFonts w:ascii="GHEA Grapalat" w:hAnsi="GHEA Grapalat" w:cs="Sylfaen"/>
          <w:lang w:val="af-ZA" w:eastAsia="ru-RU"/>
        </w:rPr>
        <w:t>18</w:t>
      </w:r>
      <w:r w:rsidRPr="00AC2E03">
        <w:rPr>
          <w:rFonts w:ascii="GHEA Grapalat" w:hAnsi="GHEA Grapalat" w:cs="Sylfaen"/>
          <w:lang w:val="hy-AM" w:eastAsia="ru-RU"/>
        </w:rPr>
        <w:t>-ից</w:t>
      </w:r>
      <w:r w:rsidRPr="00AC2E03">
        <w:rPr>
          <w:rFonts w:ascii="GHEA Grapalat" w:hAnsi="GHEA Grapalat" w:cs="Sylfaen"/>
          <w:lang w:val="af-ZA" w:eastAsia="ru-RU"/>
        </w:rPr>
        <w:t xml:space="preserve"> բարձր</w:t>
      </w:r>
      <w:r w:rsidRPr="00AC2E03">
        <w:rPr>
          <w:rFonts w:ascii="GHEA Grapalat" w:hAnsi="GHEA Grapalat" w:cs="Sylfaen"/>
          <w:lang w:val="hy-AM" w:eastAsia="ru-RU"/>
        </w:rPr>
        <w:t xml:space="preserve"> տարիքի հաշմանդամություն ունեցող անձինք, այդ թվում</w:t>
      </w:r>
      <w:r w:rsidR="00866D35" w:rsidRPr="00AC2E03">
        <w:rPr>
          <w:rFonts w:ascii="GHEA Grapalat" w:hAnsi="GHEA Grapalat" w:cs="Sylfaen"/>
          <w:lang w:val="hy-AM" w:eastAsia="ru-RU"/>
        </w:rPr>
        <w:t>՝</w:t>
      </w:r>
      <w:r w:rsidRPr="00AC2E03">
        <w:rPr>
          <w:rFonts w:ascii="GHEA Grapalat" w:hAnsi="GHEA Grapalat" w:cs="Sylfaen"/>
          <w:lang w:val="hy-AM" w:eastAsia="ru-RU"/>
        </w:rPr>
        <w:t xml:space="preserve"> հոգեկան առողջության, մտավոր, աուտիզմ կամ այլ խնդիրներ ունեցող</w:t>
      </w:r>
      <w:r w:rsidRPr="00AC2E03">
        <w:rPr>
          <w:rFonts w:ascii="GHEA Grapalat" w:hAnsi="GHEA Grapalat" w:cs="Sylfaen"/>
          <w:lang w:val="af-ZA"/>
        </w:rPr>
        <w:t xml:space="preserve"> (</w:t>
      </w:r>
      <w:r w:rsidRPr="00AC2E03">
        <w:rPr>
          <w:rFonts w:ascii="GHEA Grapalat" w:hAnsi="GHEA Grapalat" w:cs="Sylfaen"/>
          <w:lang w:val="hy-AM"/>
        </w:rPr>
        <w:t>այսուհետ՝</w:t>
      </w:r>
      <w:r w:rsidRPr="00AC2E03">
        <w:rPr>
          <w:rFonts w:ascii="GHEA Grapalat" w:hAnsi="GHEA Grapalat" w:cs="Sylfaen"/>
          <w:lang w:val="af-ZA"/>
        </w:rPr>
        <w:t xml:space="preserve"> </w:t>
      </w:r>
      <w:r w:rsidRPr="00AC2E03">
        <w:rPr>
          <w:rFonts w:ascii="GHEA Grapalat" w:hAnsi="GHEA Grapalat" w:cs="Sylfaen"/>
          <w:lang w:val="hy-AM"/>
        </w:rPr>
        <w:t>շահառու</w:t>
      </w:r>
      <w:r w:rsidRPr="00AC2E03">
        <w:rPr>
          <w:rFonts w:ascii="GHEA Grapalat" w:hAnsi="GHEA Grapalat" w:cs="Sylfaen"/>
          <w:lang w:val="af-ZA"/>
        </w:rPr>
        <w:t>):</w:t>
      </w:r>
      <w:r w:rsidRPr="00AC2E03">
        <w:rPr>
          <w:rFonts w:ascii="GHEA Grapalat" w:hAnsi="GHEA Grapalat" w:cs="Sylfaen"/>
          <w:b/>
          <w:lang w:val="hy-AM" w:eastAsia="ru-RU"/>
        </w:rPr>
        <w:t xml:space="preserve"> </w:t>
      </w:r>
      <w:r w:rsidRPr="00AC2E03">
        <w:rPr>
          <w:rFonts w:ascii="GHEA Grapalat" w:hAnsi="GHEA Grapalat"/>
          <w:lang w:val="hy-AM"/>
        </w:rPr>
        <w:t>Սոցիալական</w:t>
      </w:r>
      <w:r w:rsidRPr="00AC2E03">
        <w:rPr>
          <w:rFonts w:ascii="GHEA Grapalat" w:hAnsi="GHEA Grapalat"/>
          <w:lang w:val="af-ZA"/>
        </w:rPr>
        <w:t xml:space="preserve"> </w:t>
      </w:r>
      <w:r w:rsidRPr="00AC2E03">
        <w:rPr>
          <w:rFonts w:ascii="GHEA Grapalat" w:hAnsi="GHEA Grapalat"/>
          <w:lang w:val="hy-AM"/>
        </w:rPr>
        <w:t>ներառման</w:t>
      </w:r>
      <w:r w:rsidRPr="00AC2E03">
        <w:rPr>
          <w:rFonts w:ascii="GHEA Grapalat" w:hAnsi="GHEA Grapalat"/>
          <w:lang w:val="af-ZA"/>
        </w:rPr>
        <w:t xml:space="preserve"> </w:t>
      </w:r>
      <w:r w:rsidRPr="00AC2E03">
        <w:rPr>
          <w:rFonts w:ascii="GHEA Grapalat" w:hAnsi="GHEA Grapalat"/>
          <w:lang w:val="hy-AM"/>
        </w:rPr>
        <w:t>սկզբունքն</w:t>
      </w:r>
      <w:r w:rsidRPr="00AC2E03">
        <w:rPr>
          <w:rFonts w:ascii="GHEA Grapalat" w:hAnsi="GHEA Grapalat"/>
          <w:lang w:val="af-ZA"/>
        </w:rPr>
        <w:t xml:space="preserve"> </w:t>
      </w:r>
      <w:r w:rsidRPr="00AC2E03">
        <w:rPr>
          <w:rFonts w:ascii="GHEA Grapalat" w:hAnsi="GHEA Grapalat"/>
          <w:lang w:val="hy-AM"/>
        </w:rPr>
        <w:t>ապահովելու</w:t>
      </w:r>
      <w:r w:rsidRPr="00AC2E03">
        <w:rPr>
          <w:rFonts w:ascii="GHEA Grapalat" w:hAnsi="GHEA Grapalat"/>
          <w:lang w:val="af-ZA"/>
        </w:rPr>
        <w:t xml:space="preserve"> </w:t>
      </w:r>
      <w:r w:rsidRPr="00AC2E03">
        <w:rPr>
          <w:rFonts w:ascii="GHEA Grapalat" w:hAnsi="GHEA Grapalat"/>
          <w:lang w:val="hy-AM"/>
        </w:rPr>
        <w:t>համար</w:t>
      </w:r>
      <w:r w:rsidRPr="00AC2E03">
        <w:rPr>
          <w:rFonts w:ascii="GHEA Grapalat" w:hAnsi="GHEA Grapalat"/>
          <w:lang w:val="af-ZA"/>
        </w:rPr>
        <w:t xml:space="preserve"> </w:t>
      </w:r>
      <w:r w:rsidRPr="00AC2E03">
        <w:rPr>
          <w:rFonts w:ascii="GHEA Grapalat" w:hAnsi="GHEA Grapalat"/>
          <w:lang w:val="hy-AM"/>
        </w:rPr>
        <w:t>կենտրոնում</w:t>
      </w:r>
      <w:r w:rsidRPr="00AC2E03">
        <w:rPr>
          <w:rFonts w:ascii="GHEA Grapalat" w:hAnsi="GHEA Grapalat"/>
          <w:lang w:val="af-ZA"/>
        </w:rPr>
        <w:t xml:space="preserve"> </w:t>
      </w:r>
      <w:r w:rsidRPr="00AC2E03">
        <w:rPr>
          <w:rFonts w:ascii="GHEA Grapalat" w:hAnsi="GHEA Grapalat"/>
          <w:lang w:val="hy-AM"/>
        </w:rPr>
        <w:t>ծառայություններ</w:t>
      </w:r>
      <w:r w:rsidRPr="00AC2E03">
        <w:rPr>
          <w:rFonts w:ascii="GHEA Grapalat" w:hAnsi="GHEA Grapalat"/>
          <w:lang w:val="af-ZA"/>
        </w:rPr>
        <w:t xml:space="preserve"> </w:t>
      </w:r>
      <w:r w:rsidRPr="00AC2E03">
        <w:rPr>
          <w:rFonts w:ascii="GHEA Grapalat" w:hAnsi="GHEA Grapalat"/>
          <w:lang w:val="hy-AM"/>
        </w:rPr>
        <w:t>կարող</w:t>
      </w:r>
      <w:r w:rsidRPr="00AC2E03">
        <w:rPr>
          <w:rFonts w:ascii="GHEA Grapalat" w:hAnsi="GHEA Grapalat"/>
          <w:lang w:val="af-ZA"/>
        </w:rPr>
        <w:t xml:space="preserve"> </w:t>
      </w:r>
      <w:r w:rsidRPr="00AC2E03">
        <w:rPr>
          <w:rFonts w:ascii="GHEA Grapalat" w:hAnsi="GHEA Grapalat"/>
          <w:lang w:val="hy-AM"/>
        </w:rPr>
        <w:t>են</w:t>
      </w:r>
      <w:r w:rsidRPr="00AC2E03">
        <w:rPr>
          <w:rFonts w:ascii="GHEA Grapalat" w:hAnsi="GHEA Grapalat"/>
          <w:lang w:val="af-ZA"/>
        </w:rPr>
        <w:t xml:space="preserve"> </w:t>
      </w:r>
      <w:r w:rsidRPr="00AC2E03">
        <w:rPr>
          <w:rFonts w:ascii="GHEA Grapalat" w:hAnsi="GHEA Grapalat"/>
          <w:lang w:val="hy-AM"/>
        </w:rPr>
        <w:t>ստանալ</w:t>
      </w:r>
      <w:r w:rsidRPr="00AC2E03">
        <w:rPr>
          <w:rFonts w:ascii="GHEA Grapalat" w:hAnsi="GHEA Grapalat"/>
          <w:lang w:val="af-ZA"/>
        </w:rPr>
        <w:t xml:space="preserve"> </w:t>
      </w:r>
      <w:r w:rsidRPr="00AC2E03">
        <w:rPr>
          <w:rFonts w:ascii="GHEA Grapalat" w:hAnsi="GHEA Grapalat"/>
          <w:lang w:val="hy-AM"/>
        </w:rPr>
        <w:t>նաև</w:t>
      </w:r>
      <w:r w:rsidRPr="00AC2E03">
        <w:rPr>
          <w:rFonts w:ascii="GHEA Grapalat" w:hAnsi="GHEA Grapalat"/>
          <w:lang w:val="af-ZA"/>
        </w:rPr>
        <w:t xml:space="preserve"> </w:t>
      </w:r>
      <w:r w:rsidRPr="00AC2E03">
        <w:rPr>
          <w:rFonts w:ascii="GHEA Grapalat" w:hAnsi="GHEA Grapalat"/>
          <w:lang w:val="hy-AM"/>
        </w:rPr>
        <w:t>հաշմանդամություն</w:t>
      </w:r>
      <w:r w:rsidRPr="00AC2E03">
        <w:rPr>
          <w:rFonts w:ascii="GHEA Grapalat" w:hAnsi="GHEA Grapalat"/>
          <w:lang w:val="af-ZA"/>
        </w:rPr>
        <w:t xml:space="preserve"> </w:t>
      </w:r>
      <w:r w:rsidRPr="00AC2E03">
        <w:rPr>
          <w:rFonts w:ascii="GHEA Grapalat" w:hAnsi="GHEA Grapalat"/>
          <w:lang w:val="hy-AM"/>
        </w:rPr>
        <w:t>կամ</w:t>
      </w:r>
      <w:r w:rsidRPr="00AC2E03">
        <w:rPr>
          <w:rFonts w:ascii="GHEA Grapalat" w:hAnsi="GHEA Grapalat"/>
          <w:lang w:val="af-ZA"/>
        </w:rPr>
        <w:t xml:space="preserve"> </w:t>
      </w:r>
      <w:r w:rsidRPr="00AC2E03">
        <w:rPr>
          <w:rFonts w:ascii="GHEA Grapalat" w:hAnsi="GHEA Grapalat"/>
          <w:lang w:val="hy-AM"/>
        </w:rPr>
        <w:t>որևէ</w:t>
      </w:r>
      <w:r w:rsidRPr="00AC2E03">
        <w:rPr>
          <w:rFonts w:ascii="GHEA Grapalat" w:hAnsi="GHEA Grapalat"/>
          <w:lang w:val="af-ZA"/>
        </w:rPr>
        <w:t xml:space="preserve"> </w:t>
      </w:r>
      <w:r w:rsidRPr="00AC2E03">
        <w:rPr>
          <w:rFonts w:ascii="GHEA Grapalat" w:hAnsi="GHEA Grapalat"/>
          <w:lang w:val="hy-AM"/>
        </w:rPr>
        <w:t>խնդիր</w:t>
      </w:r>
      <w:r w:rsidRPr="00AC2E03">
        <w:rPr>
          <w:rFonts w:ascii="GHEA Grapalat" w:hAnsi="GHEA Grapalat"/>
          <w:lang w:val="af-ZA"/>
        </w:rPr>
        <w:t xml:space="preserve"> </w:t>
      </w:r>
      <w:r w:rsidRPr="00AC2E03">
        <w:rPr>
          <w:rFonts w:ascii="GHEA Grapalat" w:hAnsi="GHEA Grapalat"/>
          <w:lang w:val="hy-AM"/>
        </w:rPr>
        <w:t>չունեցող</w:t>
      </w:r>
      <w:r w:rsidRPr="00AC2E03">
        <w:rPr>
          <w:rFonts w:ascii="GHEA Grapalat" w:hAnsi="GHEA Grapalat"/>
          <w:lang w:val="af-ZA"/>
        </w:rPr>
        <w:t xml:space="preserve"> </w:t>
      </w:r>
      <w:r w:rsidRPr="00AC2E03">
        <w:rPr>
          <w:rFonts w:ascii="GHEA Grapalat" w:hAnsi="GHEA Grapalat"/>
          <w:lang w:val="hy-AM"/>
        </w:rPr>
        <w:t>անձինք։</w:t>
      </w:r>
    </w:p>
    <w:p w14:paraId="444BF443" w14:textId="77777777" w:rsidR="00204170" w:rsidRPr="00AC2E03" w:rsidRDefault="00204170" w:rsidP="00204170">
      <w:pPr>
        <w:tabs>
          <w:tab w:val="left" w:pos="75"/>
        </w:tabs>
        <w:spacing w:after="0" w:line="240" w:lineRule="auto"/>
        <w:ind w:firstLine="630"/>
        <w:jc w:val="both"/>
        <w:rPr>
          <w:rFonts w:ascii="GHEA Grapalat" w:eastAsia="Calibri" w:hAnsi="GHEA Grapalat"/>
          <w:lang w:val="hy-AM"/>
        </w:rPr>
      </w:pPr>
      <w:r w:rsidRPr="00AC2E03">
        <w:rPr>
          <w:rFonts w:ascii="GHEA Grapalat" w:hAnsi="GHEA Grapalat"/>
          <w:lang w:val="hy-AM"/>
        </w:rPr>
        <w:t>Կազմակերպությունները նախարարության հետ կնքվող դրամաշնորհի պայմանագրի հիման վրա ցերեկային</w:t>
      </w:r>
      <w:r w:rsidRPr="00AC2E03">
        <w:rPr>
          <w:rFonts w:ascii="GHEA Grapalat" w:hAnsi="GHEA Grapalat"/>
          <w:lang w:val="af-ZA"/>
        </w:rPr>
        <w:t xml:space="preserve"> </w:t>
      </w:r>
      <w:r w:rsidRPr="00AC2E03">
        <w:rPr>
          <w:rFonts w:ascii="GHEA Grapalat" w:hAnsi="GHEA Grapalat"/>
          <w:lang w:val="hy-AM"/>
        </w:rPr>
        <w:t>կենտրոնում խնամքի</w:t>
      </w:r>
      <w:r w:rsidRPr="00AC2E03">
        <w:rPr>
          <w:rFonts w:ascii="GHEA Grapalat" w:hAnsi="GHEA Grapalat"/>
          <w:lang w:val="af-ZA"/>
        </w:rPr>
        <w:t xml:space="preserve"> </w:t>
      </w:r>
      <w:r w:rsidRPr="00AC2E03">
        <w:rPr>
          <w:rFonts w:ascii="GHEA Grapalat" w:hAnsi="GHEA Grapalat"/>
          <w:lang w:val="hy-AM"/>
        </w:rPr>
        <w:t>և</w:t>
      </w:r>
      <w:r w:rsidRPr="00AC2E03">
        <w:rPr>
          <w:rFonts w:ascii="GHEA Grapalat" w:hAnsi="GHEA Grapalat"/>
          <w:lang w:val="af-ZA"/>
        </w:rPr>
        <w:t xml:space="preserve"> </w:t>
      </w:r>
      <w:r w:rsidRPr="00AC2E03">
        <w:rPr>
          <w:rFonts w:ascii="GHEA Grapalat" w:hAnsi="GHEA Grapalat"/>
          <w:lang w:val="hy-AM"/>
        </w:rPr>
        <w:t>սոցիալ</w:t>
      </w:r>
      <w:r w:rsidRPr="00AC2E03">
        <w:rPr>
          <w:rFonts w:ascii="GHEA Grapalat" w:hAnsi="GHEA Grapalat"/>
          <w:lang w:val="af-ZA"/>
        </w:rPr>
        <w:t>-</w:t>
      </w:r>
      <w:r w:rsidRPr="00AC2E03">
        <w:rPr>
          <w:rFonts w:ascii="GHEA Grapalat" w:hAnsi="GHEA Grapalat"/>
          <w:lang w:val="hy-AM"/>
        </w:rPr>
        <w:t>վերականգնողական</w:t>
      </w:r>
      <w:r w:rsidRPr="00AC2E03">
        <w:rPr>
          <w:rFonts w:ascii="GHEA Grapalat" w:hAnsi="GHEA Grapalat"/>
          <w:lang w:val="af-ZA"/>
        </w:rPr>
        <w:t xml:space="preserve"> </w:t>
      </w:r>
      <w:r w:rsidRPr="00AC2E03">
        <w:rPr>
          <w:rFonts w:ascii="GHEA Grapalat" w:hAnsi="GHEA Grapalat"/>
          <w:lang w:val="hy-AM"/>
        </w:rPr>
        <w:t>ծառայություններ</w:t>
      </w:r>
      <w:r w:rsidRPr="00AC2E03">
        <w:rPr>
          <w:rFonts w:ascii="GHEA Grapalat" w:hAnsi="GHEA Grapalat"/>
          <w:lang w:val="af-ZA"/>
        </w:rPr>
        <w:t xml:space="preserve"> </w:t>
      </w:r>
      <w:r w:rsidRPr="00AC2E03">
        <w:rPr>
          <w:rFonts w:ascii="GHEA Grapalat" w:hAnsi="GHEA Grapalat"/>
          <w:lang w:val="hy-AM"/>
        </w:rPr>
        <w:t>են</w:t>
      </w:r>
      <w:r w:rsidRPr="00AC2E03">
        <w:rPr>
          <w:rFonts w:ascii="GHEA Grapalat" w:hAnsi="GHEA Grapalat"/>
          <w:lang w:val="af-ZA"/>
        </w:rPr>
        <w:t xml:space="preserve"> </w:t>
      </w:r>
      <w:r w:rsidRPr="00AC2E03">
        <w:rPr>
          <w:rFonts w:ascii="GHEA Grapalat" w:hAnsi="GHEA Grapalat"/>
          <w:lang w:val="hy-AM"/>
        </w:rPr>
        <w:t>մատուցում</w:t>
      </w:r>
      <w:r w:rsidRPr="00AC2E03">
        <w:rPr>
          <w:rFonts w:ascii="GHEA Grapalat" w:hAnsi="GHEA Grapalat"/>
          <w:lang w:val="af-ZA"/>
        </w:rPr>
        <w:t xml:space="preserve"> </w:t>
      </w:r>
      <w:r w:rsidRPr="00AC2E03">
        <w:rPr>
          <w:rFonts w:ascii="GHEA Grapalat" w:hAnsi="GHEA Grapalat"/>
          <w:lang w:val="hy-AM"/>
        </w:rPr>
        <w:t>հաշմանդամություն</w:t>
      </w:r>
      <w:r w:rsidRPr="00AC2E03">
        <w:rPr>
          <w:rFonts w:ascii="GHEA Grapalat" w:hAnsi="GHEA Grapalat"/>
          <w:lang w:val="af-ZA"/>
        </w:rPr>
        <w:t xml:space="preserve"> </w:t>
      </w:r>
      <w:r w:rsidRPr="00AC2E03">
        <w:rPr>
          <w:rFonts w:ascii="GHEA Grapalat" w:hAnsi="GHEA Grapalat"/>
          <w:lang w:val="hy-AM"/>
        </w:rPr>
        <w:t>ունեցող</w:t>
      </w:r>
      <w:r w:rsidRPr="00AC2E03">
        <w:rPr>
          <w:rFonts w:ascii="GHEA Grapalat" w:hAnsi="GHEA Grapalat"/>
          <w:lang w:val="af-ZA"/>
        </w:rPr>
        <w:t xml:space="preserve"> </w:t>
      </w:r>
      <w:r w:rsidRPr="00AC2E03">
        <w:rPr>
          <w:rFonts w:ascii="GHEA Grapalat" w:hAnsi="GHEA Grapalat"/>
          <w:lang w:val="hy-AM"/>
        </w:rPr>
        <w:t>անձանց:</w:t>
      </w:r>
      <w:r w:rsidRPr="00AC2E03">
        <w:rPr>
          <w:rFonts w:ascii="GHEA Grapalat" w:eastAsia="Calibri" w:hAnsi="GHEA Grapalat"/>
          <w:lang w:val="hy-AM"/>
        </w:rPr>
        <w:t xml:space="preserve">      </w:t>
      </w:r>
    </w:p>
    <w:p w14:paraId="30E69837" w14:textId="69DF75E6" w:rsidR="00204170" w:rsidRPr="00AC2E03" w:rsidRDefault="00204170" w:rsidP="00204170">
      <w:pPr>
        <w:spacing w:after="0" w:line="240" w:lineRule="auto"/>
        <w:jc w:val="both"/>
        <w:rPr>
          <w:rFonts w:ascii="GHEA Grapalat" w:hAnsi="GHEA Grapalat"/>
          <w:lang w:val="af-ZA"/>
        </w:rPr>
      </w:pPr>
      <w:r w:rsidRPr="00AC2E03">
        <w:rPr>
          <w:rFonts w:ascii="GHEA Grapalat" w:eastAsia="Calibri" w:hAnsi="GHEA Grapalat"/>
          <w:lang w:val="hy-AM"/>
        </w:rPr>
        <w:tab/>
      </w:r>
      <w:r w:rsidRPr="00AC2E03">
        <w:rPr>
          <w:rFonts w:ascii="GHEA Grapalat" w:hAnsi="GHEA Grapalat" w:cs="Arial"/>
          <w:lang w:val="hy-AM"/>
        </w:rPr>
        <w:t>Կենտրոնում</w:t>
      </w:r>
      <w:r w:rsidRPr="00AC2E03">
        <w:rPr>
          <w:rFonts w:ascii="GHEA Grapalat" w:hAnsi="GHEA Grapalat"/>
          <w:lang w:val="hy-AM"/>
        </w:rPr>
        <w:t xml:space="preserve"> </w:t>
      </w:r>
      <w:r w:rsidRPr="00AC2E03">
        <w:rPr>
          <w:rFonts w:ascii="GHEA Grapalat" w:hAnsi="GHEA Grapalat" w:cs="Arial"/>
          <w:lang w:val="hy-AM"/>
        </w:rPr>
        <w:t>շահառուների</w:t>
      </w:r>
      <w:r w:rsidRPr="00AC2E03">
        <w:rPr>
          <w:rFonts w:ascii="GHEA Grapalat" w:hAnsi="GHEA Grapalat"/>
          <w:lang w:val="hy-AM"/>
        </w:rPr>
        <w:t xml:space="preserve"> </w:t>
      </w:r>
      <w:r w:rsidRPr="00AC2E03">
        <w:rPr>
          <w:rFonts w:ascii="GHEA Grapalat" w:hAnsi="GHEA Grapalat" w:cs="Arial"/>
          <w:lang w:val="hy-AM"/>
        </w:rPr>
        <w:t>հետ</w:t>
      </w:r>
      <w:r w:rsidRPr="00AC2E03">
        <w:rPr>
          <w:rFonts w:ascii="GHEA Grapalat" w:hAnsi="GHEA Grapalat"/>
          <w:lang w:val="hy-AM"/>
        </w:rPr>
        <w:t xml:space="preserve"> </w:t>
      </w:r>
      <w:r w:rsidRPr="00AC2E03">
        <w:rPr>
          <w:rFonts w:ascii="GHEA Grapalat" w:hAnsi="GHEA Grapalat" w:cs="Arial"/>
          <w:lang w:val="hy-AM"/>
        </w:rPr>
        <w:t>աշխատում</w:t>
      </w:r>
      <w:r w:rsidRPr="00AC2E03">
        <w:rPr>
          <w:rFonts w:ascii="GHEA Grapalat" w:hAnsi="GHEA Grapalat"/>
          <w:lang w:val="hy-AM"/>
        </w:rPr>
        <w:t xml:space="preserve"> </w:t>
      </w:r>
      <w:r w:rsidRPr="00AC2E03">
        <w:rPr>
          <w:rFonts w:ascii="GHEA Grapalat" w:hAnsi="GHEA Grapalat" w:cs="Arial"/>
          <w:lang w:val="hy-AM"/>
        </w:rPr>
        <w:t>են</w:t>
      </w:r>
      <w:r w:rsidRPr="00AC2E03">
        <w:rPr>
          <w:rFonts w:ascii="GHEA Grapalat" w:hAnsi="GHEA Grapalat"/>
          <w:lang w:val="hy-AM"/>
        </w:rPr>
        <w:t xml:space="preserve"> </w:t>
      </w:r>
      <w:r w:rsidRPr="00AC2E03">
        <w:rPr>
          <w:rFonts w:ascii="GHEA Grapalat" w:hAnsi="GHEA Grapalat" w:cs="Arial"/>
          <w:lang w:val="hy-AM"/>
        </w:rPr>
        <w:t>հետևյալ</w:t>
      </w:r>
      <w:r w:rsidRPr="00AC2E03">
        <w:rPr>
          <w:rFonts w:ascii="GHEA Grapalat" w:hAnsi="GHEA Grapalat"/>
          <w:lang w:val="hy-AM"/>
        </w:rPr>
        <w:t xml:space="preserve"> </w:t>
      </w:r>
      <w:r w:rsidRPr="00AC2E03">
        <w:rPr>
          <w:rFonts w:ascii="GHEA Grapalat" w:hAnsi="GHEA Grapalat" w:cs="Arial"/>
          <w:lang w:val="hy-AM"/>
        </w:rPr>
        <w:t>մասնագետները</w:t>
      </w:r>
      <w:r w:rsidRPr="00AC2E03">
        <w:rPr>
          <w:rFonts w:ascii="GHEA Grapalat" w:hAnsi="GHEA Grapalat"/>
          <w:lang w:val="hy-AM"/>
        </w:rPr>
        <w:t xml:space="preserve">` </w:t>
      </w:r>
      <w:r w:rsidRPr="00AC2E03">
        <w:rPr>
          <w:rFonts w:ascii="GHEA Grapalat" w:hAnsi="GHEA Grapalat" w:cs="Sylfaen"/>
          <w:lang w:val="hy-AM"/>
        </w:rPr>
        <w:t>հատուկ</w:t>
      </w:r>
      <w:r w:rsidRPr="00AC2E03">
        <w:rPr>
          <w:rFonts w:ascii="GHEA Grapalat" w:hAnsi="GHEA Grapalat" w:cs="Sylfaen"/>
          <w:b/>
          <w:lang w:val="hy-AM"/>
        </w:rPr>
        <w:t xml:space="preserve"> </w:t>
      </w:r>
      <w:r w:rsidRPr="00AC2E03">
        <w:rPr>
          <w:rFonts w:ascii="GHEA Grapalat" w:hAnsi="GHEA Grapalat" w:cs="Sylfaen"/>
          <w:lang w:val="hy-AM"/>
        </w:rPr>
        <w:t>մանկավարժ, հոգեբան, սոցիալական աշխատող</w:t>
      </w:r>
      <w:r w:rsidRPr="00AC2E03">
        <w:rPr>
          <w:rFonts w:ascii="GHEA Grapalat" w:hAnsi="GHEA Grapalat" w:cs="Sylfaen"/>
          <w:lang w:val="af-ZA"/>
        </w:rPr>
        <w:t>,</w:t>
      </w:r>
      <w:r w:rsidRPr="00AC2E03">
        <w:rPr>
          <w:rFonts w:ascii="GHEA Grapalat" w:hAnsi="GHEA Grapalat" w:cs="Sylfaen"/>
          <w:lang w:val="hy-AM"/>
        </w:rPr>
        <w:t xml:space="preserve"> մասնագիտական ուսուցման խմբավար՝</w:t>
      </w:r>
      <w:r w:rsidRPr="00AC2E03">
        <w:rPr>
          <w:rFonts w:ascii="GHEA Grapalat" w:hAnsi="GHEA Grapalat" w:cs="Sylfaen"/>
          <w:lang w:val="af-ZA"/>
        </w:rPr>
        <w:t xml:space="preserve"> </w:t>
      </w:r>
      <w:r w:rsidRPr="00AC2E03">
        <w:rPr>
          <w:rFonts w:ascii="GHEA Grapalat" w:hAnsi="GHEA Grapalat" w:cs="Sylfaen"/>
          <w:lang w:val="hy-AM"/>
        </w:rPr>
        <w:t>խմբային</w:t>
      </w:r>
      <w:r w:rsidRPr="00AC2E03">
        <w:rPr>
          <w:rFonts w:ascii="GHEA Grapalat" w:hAnsi="GHEA Grapalat" w:cs="Sylfaen"/>
          <w:lang w:val="af-ZA"/>
        </w:rPr>
        <w:t xml:space="preserve"> </w:t>
      </w:r>
      <w:r w:rsidRPr="00AC2E03">
        <w:rPr>
          <w:rFonts w:ascii="GHEA Grapalat" w:hAnsi="GHEA Grapalat" w:cs="Sylfaen"/>
          <w:lang w:val="hy-AM"/>
        </w:rPr>
        <w:t>և</w:t>
      </w:r>
      <w:r w:rsidRPr="00AC2E03">
        <w:rPr>
          <w:rFonts w:ascii="GHEA Grapalat" w:hAnsi="GHEA Grapalat" w:cs="Sylfaen"/>
          <w:lang w:val="af-ZA"/>
        </w:rPr>
        <w:t xml:space="preserve"> </w:t>
      </w:r>
      <w:r w:rsidRPr="00AC2E03">
        <w:rPr>
          <w:rFonts w:ascii="GHEA Grapalat" w:hAnsi="GHEA Grapalat" w:cs="Sylfaen"/>
          <w:lang w:val="hy-AM"/>
        </w:rPr>
        <w:t>անհատական</w:t>
      </w:r>
      <w:r w:rsidRPr="00AC2E03">
        <w:rPr>
          <w:rFonts w:ascii="GHEA Grapalat" w:hAnsi="GHEA Grapalat" w:cs="Sylfaen"/>
          <w:lang w:val="af-ZA"/>
        </w:rPr>
        <w:t xml:space="preserve"> </w:t>
      </w:r>
      <w:r w:rsidRPr="00AC2E03">
        <w:rPr>
          <w:rFonts w:ascii="GHEA Grapalat" w:hAnsi="GHEA Grapalat" w:cs="Sylfaen"/>
          <w:lang w:val="hy-AM"/>
        </w:rPr>
        <w:t>պարապունքների</w:t>
      </w:r>
      <w:r w:rsidRPr="00AC2E03">
        <w:rPr>
          <w:rFonts w:ascii="GHEA Grapalat" w:hAnsi="GHEA Grapalat" w:cs="Sylfaen"/>
          <w:lang w:val="af-ZA"/>
        </w:rPr>
        <w:t xml:space="preserve"> </w:t>
      </w:r>
      <w:r w:rsidRPr="00AC2E03">
        <w:rPr>
          <w:rFonts w:ascii="GHEA Grapalat" w:hAnsi="GHEA Grapalat" w:cs="Sylfaen"/>
          <w:lang w:val="hy-AM"/>
        </w:rPr>
        <w:t>միջոցով</w:t>
      </w:r>
      <w:r w:rsidRPr="00AC2E03">
        <w:rPr>
          <w:rFonts w:ascii="GHEA Grapalat" w:hAnsi="GHEA Grapalat" w:cs="Sylfaen"/>
          <w:lang w:val="af-ZA"/>
        </w:rPr>
        <w:t>:</w:t>
      </w:r>
      <w:r w:rsidRPr="00AC2E03">
        <w:rPr>
          <w:rFonts w:ascii="GHEA Grapalat" w:hAnsi="GHEA Grapalat" w:cs="Sylfaen"/>
          <w:lang w:val="hy-AM"/>
        </w:rPr>
        <w:t xml:space="preserve"> </w:t>
      </w:r>
      <w:r w:rsidRPr="00AC2E03">
        <w:rPr>
          <w:rFonts w:ascii="GHEA Grapalat" w:hAnsi="GHEA Grapalat"/>
          <w:lang w:val="hy-AM"/>
        </w:rPr>
        <w:t>Կենտրոնում</w:t>
      </w:r>
      <w:r w:rsidRPr="00AC2E03">
        <w:rPr>
          <w:rFonts w:ascii="GHEA Grapalat" w:hAnsi="GHEA Grapalat"/>
          <w:lang w:val="af-ZA"/>
        </w:rPr>
        <w:t xml:space="preserve"> </w:t>
      </w:r>
      <w:r w:rsidRPr="00AC2E03">
        <w:rPr>
          <w:rFonts w:ascii="GHEA Grapalat" w:hAnsi="GHEA Grapalat"/>
          <w:lang w:val="hy-AM"/>
        </w:rPr>
        <w:t>շահառուն</w:t>
      </w:r>
      <w:r w:rsidRPr="00AC2E03">
        <w:rPr>
          <w:rFonts w:ascii="GHEA Grapalat" w:hAnsi="GHEA Grapalat"/>
          <w:lang w:val="af-ZA"/>
        </w:rPr>
        <w:t xml:space="preserve"> </w:t>
      </w:r>
      <w:r w:rsidRPr="00AC2E03">
        <w:rPr>
          <w:rFonts w:ascii="GHEA Grapalat" w:hAnsi="GHEA Grapalat"/>
          <w:lang w:val="hy-AM"/>
        </w:rPr>
        <w:t>դիտարկվում</w:t>
      </w:r>
      <w:r w:rsidRPr="00AC2E03">
        <w:rPr>
          <w:rFonts w:ascii="GHEA Grapalat" w:hAnsi="GHEA Grapalat"/>
          <w:lang w:val="af-ZA"/>
        </w:rPr>
        <w:t xml:space="preserve"> </w:t>
      </w:r>
      <w:r w:rsidRPr="00AC2E03">
        <w:rPr>
          <w:rFonts w:ascii="GHEA Grapalat" w:hAnsi="GHEA Grapalat"/>
          <w:lang w:val="hy-AM"/>
        </w:rPr>
        <w:t>է</w:t>
      </w:r>
      <w:r w:rsidRPr="00AC2E03">
        <w:rPr>
          <w:rFonts w:ascii="GHEA Grapalat" w:hAnsi="GHEA Grapalat"/>
          <w:lang w:val="af-ZA"/>
        </w:rPr>
        <w:t xml:space="preserve"> </w:t>
      </w:r>
      <w:r w:rsidR="00866D35" w:rsidRPr="00AC2E03">
        <w:rPr>
          <w:rFonts w:ascii="GHEA Grapalat" w:hAnsi="GHEA Grapalat"/>
          <w:lang w:val="hy-AM"/>
        </w:rPr>
        <w:t>բազմամաս</w:t>
      </w:r>
      <w:r w:rsidRPr="00AC2E03">
        <w:rPr>
          <w:rFonts w:ascii="GHEA Grapalat" w:hAnsi="GHEA Grapalat"/>
          <w:lang w:val="hy-AM"/>
        </w:rPr>
        <w:t>նագիտական</w:t>
      </w:r>
      <w:r w:rsidRPr="00AC2E03">
        <w:rPr>
          <w:rFonts w:ascii="GHEA Grapalat" w:hAnsi="GHEA Grapalat"/>
          <w:lang w:val="af-ZA"/>
        </w:rPr>
        <w:t xml:space="preserve"> </w:t>
      </w:r>
      <w:r w:rsidRPr="00AC2E03">
        <w:rPr>
          <w:rFonts w:ascii="GHEA Grapalat" w:hAnsi="GHEA Grapalat"/>
          <w:lang w:val="hy-AM"/>
        </w:rPr>
        <w:t>թիմի</w:t>
      </w:r>
      <w:r w:rsidRPr="00AC2E03">
        <w:rPr>
          <w:rFonts w:ascii="GHEA Grapalat" w:hAnsi="GHEA Grapalat"/>
          <w:lang w:val="af-ZA"/>
        </w:rPr>
        <w:t xml:space="preserve"> </w:t>
      </w:r>
      <w:r w:rsidRPr="00AC2E03">
        <w:rPr>
          <w:rFonts w:ascii="GHEA Grapalat" w:hAnsi="GHEA Grapalat"/>
          <w:lang w:val="hy-AM"/>
        </w:rPr>
        <w:t>կողմից</w:t>
      </w:r>
      <w:r w:rsidRPr="00AC2E03">
        <w:rPr>
          <w:rFonts w:ascii="GHEA Grapalat" w:hAnsi="GHEA Grapalat"/>
          <w:lang w:val="af-ZA"/>
        </w:rPr>
        <w:t xml:space="preserve">, </w:t>
      </w:r>
      <w:r w:rsidRPr="00AC2E03">
        <w:rPr>
          <w:rFonts w:ascii="GHEA Grapalat" w:hAnsi="GHEA Grapalat"/>
          <w:lang w:val="hy-AM"/>
        </w:rPr>
        <w:t>կատարվում</w:t>
      </w:r>
      <w:r w:rsidRPr="00AC2E03">
        <w:rPr>
          <w:rFonts w:ascii="GHEA Grapalat" w:hAnsi="GHEA Grapalat"/>
          <w:lang w:val="af-ZA"/>
        </w:rPr>
        <w:t xml:space="preserve"> </w:t>
      </w:r>
      <w:r w:rsidRPr="00AC2E03">
        <w:rPr>
          <w:rFonts w:ascii="GHEA Grapalat" w:hAnsi="GHEA Grapalat"/>
          <w:lang w:val="hy-AM"/>
        </w:rPr>
        <w:t>է</w:t>
      </w:r>
      <w:r w:rsidRPr="00AC2E03">
        <w:rPr>
          <w:rFonts w:ascii="GHEA Grapalat" w:hAnsi="GHEA Grapalat"/>
          <w:lang w:val="af-ZA"/>
        </w:rPr>
        <w:t xml:space="preserve"> </w:t>
      </w:r>
      <w:r w:rsidRPr="00AC2E03">
        <w:rPr>
          <w:rFonts w:ascii="GHEA Grapalat" w:hAnsi="GHEA Grapalat"/>
          <w:lang w:val="hy-AM"/>
        </w:rPr>
        <w:t>շահառուի</w:t>
      </w:r>
      <w:r w:rsidRPr="00AC2E03">
        <w:rPr>
          <w:rFonts w:ascii="GHEA Grapalat" w:hAnsi="GHEA Grapalat"/>
          <w:lang w:val="af-ZA"/>
        </w:rPr>
        <w:t xml:space="preserve"> </w:t>
      </w:r>
      <w:r w:rsidRPr="00AC2E03">
        <w:rPr>
          <w:rFonts w:ascii="GHEA Grapalat" w:hAnsi="GHEA Grapalat"/>
          <w:lang w:val="hy-AM"/>
        </w:rPr>
        <w:t>կարիքների</w:t>
      </w:r>
      <w:r w:rsidRPr="00AC2E03">
        <w:rPr>
          <w:rFonts w:ascii="GHEA Grapalat" w:hAnsi="GHEA Grapalat"/>
          <w:lang w:val="af-ZA"/>
        </w:rPr>
        <w:t xml:space="preserve"> </w:t>
      </w:r>
      <w:r w:rsidRPr="00AC2E03">
        <w:rPr>
          <w:rFonts w:ascii="GHEA Grapalat" w:hAnsi="GHEA Grapalat"/>
          <w:lang w:val="hy-AM"/>
        </w:rPr>
        <w:t>նախնական</w:t>
      </w:r>
      <w:r w:rsidRPr="00AC2E03">
        <w:rPr>
          <w:rFonts w:ascii="GHEA Grapalat" w:hAnsi="GHEA Grapalat"/>
          <w:lang w:val="af-ZA"/>
        </w:rPr>
        <w:t xml:space="preserve"> </w:t>
      </w:r>
      <w:r w:rsidRPr="00AC2E03">
        <w:rPr>
          <w:rFonts w:ascii="GHEA Grapalat" w:hAnsi="GHEA Grapalat"/>
          <w:lang w:val="hy-AM"/>
        </w:rPr>
        <w:t>գնահատում</w:t>
      </w:r>
      <w:r w:rsidRPr="00AC2E03">
        <w:rPr>
          <w:rFonts w:ascii="GHEA Grapalat" w:hAnsi="GHEA Grapalat"/>
          <w:lang w:val="af-ZA"/>
        </w:rPr>
        <w:t xml:space="preserve">: </w:t>
      </w:r>
      <w:r w:rsidRPr="00AC2E03">
        <w:rPr>
          <w:rFonts w:ascii="GHEA Grapalat" w:hAnsi="GHEA Grapalat"/>
          <w:lang w:val="hy-AM"/>
        </w:rPr>
        <w:t>Մասնագիտական</w:t>
      </w:r>
      <w:r w:rsidRPr="00AC2E03">
        <w:rPr>
          <w:rFonts w:ascii="GHEA Grapalat" w:hAnsi="GHEA Grapalat"/>
          <w:lang w:val="af-ZA"/>
        </w:rPr>
        <w:t xml:space="preserve"> </w:t>
      </w:r>
      <w:r w:rsidRPr="00AC2E03">
        <w:rPr>
          <w:rFonts w:ascii="GHEA Grapalat" w:hAnsi="GHEA Grapalat"/>
          <w:lang w:val="hy-AM"/>
        </w:rPr>
        <w:t>թիմի</w:t>
      </w:r>
      <w:r w:rsidRPr="00AC2E03">
        <w:rPr>
          <w:rFonts w:ascii="GHEA Grapalat" w:hAnsi="GHEA Grapalat"/>
          <w:lang w:val="af-ZA"/>
        </w:rPr>
        <w:t xml:space="preserve"> </w:t>
      </w:r>
      <w:r w:rsidRPr="00AC2E03">
        <w:rPr>
          <w:rFonts w:ascii="GHEA Grapalat" w:hAnsi="GHEA Grapalat"/>
          <w:lang w:val="hy-AM"/>
        </w:rPr>
        <w:t>կողմից</w:t>
      </w:r>
      <w:r w:rsidRPr="00AC2E03">
        <w:rPr>
          <w:rFonts w:ascii="GHEA Grapalat" w:hAnsi="GHEA Grapalat"/>
          <w:lang w:val="af-ZA"/>
        </w:rPr>
        <w:t xml:space="preserve"> </w:t>
      </w:r>
      <w:r w:rsidRPr="00AC2E03">
        <w:rPr>
          <w:rFonts w:ascii="GHEA Grapalat" w:hAnsi="GHEA Grapalat"/>
          <w:lang w:val="hy-AM"/>
        </w:rPr>
        <w:t>կատարված</w:t>
      </w:r>
      <w:r w:rsidRPr="00AC2E03">
        <w:rPr>
          <w:rFonts w:ascii="GHEA Grapalat" w:hAnsi="GHEA Grapalat"/>
          <w:lang w:val="af-ZA"/>
        </w:rPr>
        <w:t xml:space="preserve"> </w:t>
      </w:r>
      <w:r w:rsidRPr="00AC2E03">
        <w:rPr>
          <w:rFonts w:ascii="GHEA Grapalat" w:hAnsi="GHEA Grapalat"/>
          <w:lang w:val="hy-AM"/>
        </w:rPr>
        <w:t>գնահատման</w:t>
      </w:r>
      <w:r w:rsidRPr="00AC2E03">
        <w:rPr>
          <w:rFonts w:ascii="GHEA Grapalat" w:hAnsi="GHEA Grapalat"/>
          <w:lang w:val="af-ZA"/>
        </w:rPr>
        <w:t xml:space="preserve"> </w:t>
      </w:r>
      <w:r w:rsidRPr="00AC2E03">
        <w:rPr>
          <w:rFonts w:ascii="GHEA Grapalat" w:hAnsi="GHEA Grapalat"/>
          <w:lang w:val="hy-AM"/>
        </w:rPr>
        <w:t>համաձայն</w:t>
      </w:r>
      <w:r w:rsidRPr="00AC2E03">
        <w:rPr>
          <w:rFonts w:ascii="GHEA Grapalat" w:eastAsia="Calibri" w:hAnsi="GHEA Grapalat"/>
          <w:lang w:val="hy-AM"/>
        </w:rPr>
        <w:t xml:space="preserve"> շահառուները </w:t>
      </w:r>
      <w:r w:rsidRPr="00AC2E03">
        <w:rPr>
          <w:rFonts w:ascii="GHEA Grapalat" w:hAnsi="GHEA Grapalat"/>
          <w:lang w:val="hy-AM"/>
        </w:rPr>
        <w:t>հաճախում</w:t>
      </w:r>
      <w:r w:rsidRPr="00AC2E03">
        <w:rPr>
          <w:rFonts w:ascii="GHEA Grapalat" w:hAnsi="GHEA Grapalat"/>
          <w:lang w:val="af-ZA"/>
        </w:rPr>
        <w:t xml:space="preserve"> </w:t>
      </w:r>
      <w:r w:rsidRPr="00AC2E03">
        <w:rPr>
          <w:rFonts w:ascii="GHEA Grapalat" w:hAnsi="GHEA Grapalat"/>
          <w:lang w:val="hy-AM"/>
        </w:rPr>
        <w:t>են</w:t>
      </w:r>
      <w:r w:rsidRPr="00AC2E03">
        <w:rPr>
          <w:rFonts w:ascii="GHEA Grapalat" w:hAnsi="GHEA Grapalat"/>
          <w:lang w:val="af-ZA"/>
        </w:rPr>
        <w:t xml:space="preserve"> </w:t>
      </w:r>
      <w:r w:rsidRPr="00AC2E03">
        <w:rPr>
          <w:rFonts w:ascii="GHEA Grapalat" w:hAnsi="GHEA Grapalat"/>
          <w:lang w:val="hy-AM"/>
        </w:rPr>
        <w:t>տարբեր</w:t>
      </w:r>
      <w:r w:rsidRPr="00AC2E03">
        <w:rPr>
          <w:rFonts w:ascii="GHEA Grapalat" w:hAnsi="GHEA Grapalat"/>
          <w:lang w:val="af-ZA"/>
        </w:rPr>
        <w:t xml:space="preserve"> </w:t>
      </w:r>
      <w:r w:rsidRPr="00AC2E03">
        <w:rPr>
          <w:rFonts w:ascii="GHEA Grapalat" w:hAnsi="GHEA Grapalat"/>
          <w:lang w:val="hy-AM"/>
        </w:rPr>
        <w:t>խմբակներ։ Հ</w:t>
      </w:r>
      <w:r w:rsidRPr="00AC2E03">
        <w:rPr>
          <w:rFonts w:ascii="GHEA Grapalat" w:eastAsia="Calibri" w:hAnsi="GHEA Grapalat"/>
          <w:lang w:val="hy-AM"/>
        </w:rPr>
        <w:t xml:space="preserve">ամապատասխան խմբակներում ձեռք են բերում տարրական, նախնական մասնագիտական գիտելիքներ, արհեստագործական հմտություններ, որը նպաստում է նրանց զբաղվածությանը, </w:t>
      </w:r>
      <w:r w:rsidRPr="00AC2E03">
        <w:rPr>
          <w:rFonts w:ascii="GHEA Grapalat" w:hAnsi="GHEA Grapalat" w:cs="Arial"/>
          <w:shd w:val="clear" w:color="auto" w:fill="FFFFFF"/>
          <w:lang w:val="hy-AM"/>
        </w:rPr>
        <w:t>կարողությունների</w:t>
      </w:r>
      <w:r w:rsidRPr="00AC2E03">
        <w:rPr>
          <w:rFonts w:ascii="GHEA Grapalat" w:hAnsi="GHEA Grapalat"/>
          <w:shd w:val="clear" w:color="auto" w:fill="FFFFFF"/>
          <w:lang w:val="hy-AM"/>
        </w:rPr>
        <w:t xml:space="preserve"> </w:t>
      </w:r>
      <w:r w:rsidRPr="00AC2E03">
        <w:rPr>
          <w:rFonts w:ascii="GHEA Grapalat" w:hAnsi="GHEA Grapalat" w:cs="Arial"/>
          <w:shd w:val="clear" w:color="auto" w:fill="FFFFFF"/>
          <w:lang w:val="hy-AM"/>
        </w:rPr>
        <w:t>հզորացմանը</w:t>
      </w:r>
      <w:r w:rsidRPr="00AC2E03">
        <w:rPr>
          <w:rFonts w:ascii="GHEA Grapalat" w:hAnsi="GHEA Grapalat" w:cs="Sylfaen"/>
          <w:shd w:val="clear" w:color="auto" w:fill="FFFFFF"/>
          <w:lang w:val="hy-AM"/>
        </w:rPr>
        <w:t xml:space="preserve">, </w:t>
      </w:r>
      <w:r w:rsidRPr="00AC2E03">
        <w:rPr>
          <w:rFonts w:ascii="GHEA Grapalat" w:hAnsi="GHEA Grapalat" w:cs="Arial"/>
          <w:shd w:val="clear" w:color="auto" w:fill="FFFFFF"/>
          <w:lang w:val="hy-AM"/>
        </w:rPr>
        <w:t>հմտությունների</w:t>
      </w:r>
      <w:r w:rsidRPr="00AC2E03">
        <w:rPr>
          <w:rFonts w:ascii="GHEA Grapalat" w:hAnsi="GHEA Grapalat" w:cs="Sylfaen"/>
          <w:shd w:val="clear" w:color="auto" w:fill="FFFFFF"/>
          <w:lang w:val="hy-AM"/>
        </w:rPr>
        <w:t xml:space="preserve"> </w:t>
      </w:r>
      <w:r w:rsidRPr="00AC2E03">
        <w:rPr>
          <w:rFonts w:ascii="GHEA Grapalat" w:hAnsi="GHEA Grapalat" w:cs="Arial"/>
          <w:shd w:val="clear" w:color="auto" w:fill="FFFFFF"/>
          <w:lang w:val="hy-AM"/>
        </w:rPr>
        <w:t>զարգացմանը</w:t>
      </w:r>
      <w:r w:rsidRPr="00AC2E03">
        <w:rPr>
          <w:rFonts w:ascii="GHEA Grapalat" w:hAnsi="GHEA Grapalat" w:cs="Sylfaen"/>
          <w:shd w:val="clear" w:color="auto" w:fill="FFFFFF"/>
          <w:lang w:val="hy-AM"/>
        </w:rPr>
        <w:t xml:space="preserve">, </w:t>
      </w:r>
      <w:r w:rsidRPr="00AC2E03">
        <w:rPr>
          <w:rFonts w:ascii="GHEA Grapalat" w:eastAsia="Calibri" w:hAnsi="GHEA Grapalat"/>
          <w:lang w:val="hy-AM"/>
        </w:rPr>
        <w:t>անկախ կյանքի հմտությունների ձևավորմանը</w:t>
      </w:r>
      <w:r w:rsidRPr="00AC2E03">
        <w:rPr>
          <w:rFonts w:ascii="GHEA Grapalat" w:hAnsi="GHEA Grapalat" w:cs="Arial"/>
          <w:lang w:val="hy-AM"/>
        </w:rPr>
        <w:t xml:space="preserve"> </w:t>
      </w:r>
      <w:r w:rsidRPr="00AC2E03">
        <w:rPr>
          <w:rFonts w:ascii="GHEA Grapalat" w:eastAsia="Calibri" w:hAnsi="GHEA Grapalat"/>
          <w:lang w:val="hy-AM"/>
        </w:rPr>
        <w:t>և</w:t>
      </w:r>
      <w:r w:rsidRPr="00AC2E03">
        <w:rPr>
          <w:rFonts w:ascii="GHEA Grapalat" w:hAnsi="GHEA Grapalat" w:cs="Arial"/>
          <w:lang w:val="hy-AM"/>
        </w:rPr>
        <w:t xml:space="preserve"> համայնքային</w:t>
      </w:r>
      <w:r w:rsidRPr="00AC2E03">
        <w:rPr>
          <w:rFonts w:ascii="GHEA Grapalat" w:hAnsi="GHEA Grapalat"/>
          <w:lang w:val="hy-AM"/>
        </w:rPr>
        <w:t xml:space="preserve"> </w:t>
      </w:r>
      <w:r w:rsidRPr="00AC2E03">
        <w:rPr>
          <w:rFonts w:ascii="GHEA Grapalat" w:hAnsi="GHEA Grapalat" w:cs="Arial"/>
          <w:lang w:val="hy-AM"/>
        </w:rPr>
        <w:t>կյանքին</w:t>
      </w:r>
      <w:r w:rsidRPr="00AC2E03">
        <w:rPr>
          <w:rFonts w:ascii="GHEA Grapalat" w:hAnsi="GHEA Grapalat"/>
          <w:lang w:val="hy-AM"/>
        </w:rPr>
        <w:t xml:space="preserve"> </w:t>
      </w:r>
      <w:r w:rsidRPr="00AC2E03">
        <w:rPr>
          <w:rFonts w:ascii="GHEA Grapalat" w:hAnsi="GHEA Grapalat" w:cs="Arial"/>
          <w:lang w:val="hy-AM"/>
        </w:rPr>
        <w:t>նրանց</w:t>
      </w:r>
      <w:r w:rsidRPr="00AC2E03">
        <w:rPr>
          <w:rFonts w:ascii="GHEA Grapalat" w:hAnsi="GHEA Grapalat"/>
          <w:lang w:val="hy-AM"/>
        </w:rPr>
        <w:t xml:space="preserve"> </w:t>
      </w:r>
      <w:r w:rsidRPr="00AC2E03">
        <w:rPr>
          <w:rFonts w:ascii="GHEA Grapalat" w:hAnsi="GHEA Grapalat" w:cs="Arial"/>
          <w:lang w:val="hy-AM"/>
        </w:rPr>
        <w:t>լիարժեք</w:t>
      </w:r>
      <w:r w:rsidRPr="00AC2E03">
        <w:rPr>
          <w:rFonts w:ascii="GHEA Grapalat" w:hAnsi="GHEA Grapalat"/>
          <w:lang w:val="hy-AM"/>
        </w:rPr>
        <w:t xml:space="preserve"> </w:t>
      </w:r>
      <w:r w:rsidRPr="00AC2E03">
        <w:rPr>
          <w:rFonts w:ascii="GHEA Grapalat" w:hAnsi="GHEA Grapalat" w:cs="Arial"/>
          <w:lang w:val="hy-AM"/>
        </w:rPr>
        <w:t>մասնակցությանը</w:t>
      </w:r>
      <w:r w:rsidRPr="00AC2E03">
        <w:rPr>
          <w:rFonts w:ascii="GHEA Grapalat" w:eastAsia="Calibri" w:hAnsi="GHEA Grapalat"/>
          <w:lang w:val="hy-AM"/>
        </w:rPr>
        <w:t xml:space="preserve">։ </w:t>
      </w:r>
      <w:r w:rsidRPr="00AC2E03">
        <w:rPr>
          <w:rFonts w:ascii="GHEA Grapalat" w:hAnsi="GHEA Grapalat"/>
          <w:lang w:val="hy-AM"/>
        </w:rPr>
        <w:t>Կենտրոնը</w:t>
      </w:r>
      <w:r w:rsidRPr="00AC2E03">
        <w:rPr>
          <w:rFonts w:ascii="GHEA Grapalat" w:hAnsi="GHEA Grapalat"/>
          <w:lang w:val="af-ZA"/>
        </w:rPr>
        <w:t xml:space="preserve"> </w:t>
      </w:r>
      <w:r w:rsidRPr="00AC2E03">
        <w:rPr>
          <w:rFonts w:ascii="GHEA Grapalat" w:hAnsi="GHEA Grapalat"/>
          <w:lang w:val="hy-AM"/>
        </w:rPr>
        <w:t>նպաստում</w:t>
      </w:r>
      <w:r w:rsidRPr="00AC2E03">
        <w:rPr>
          <w:rFonts w:ascii="GHEA Grapalat" w:hAnsi="GHEA Grapalat"/>
          <w:lang w:val="af-ZA"/>
        </w:rPr>
        <w:t xml:space="preserve"> </w:t>
      </w:r>
      <w:r w:rsidRPr="00AC2E03">
        <w:rPr>
          <w:rFonts w:ascii="GHEA Grapalat" w:hAnsi="GHEA Grapalat"/>
          <w:lang w:val="hy-AM"/>
        </w:rPr>
        <w:t>է</w:t>
      </w:r>
      <w:r w:rsidRPr="00AC2E03">
        <w:rPr>
          <w:rFonts w:ascii="GHEA Grapalat" w:hAnsi="GHEA Grapalat"/>
          <w:lang w:val="af-ZA"/>
        </w:rPr>
        <w:t xml:space="preserve"> </w:t>
      </w:r>
      <w:r w:rsidRPr="00AC2E03">
        <w:rPr>
          <w:rFonts w:ascii="GHEA Grapalat" w:hAnsi="GHEA Grapalat"/>
          <w:lang w:val="hy-AM"/>
        </w:rPr>
        <w:t>շահառուների</w:t>
      </w:r>
      <w:r w:rsidRPr="00AC2E03">
        <w:rPr>
          <w:rFonts w:ascii="GHEA Grapalat" w:hAnsi="GHEA Grapalat"/>
          <w:lang w:val="af-ZA"/>
        </w:rPr>
        <w:t xml:space="preserve"> </w:t>
      </w:r>
      <w:r w:rsidRPr="00AC2E03">
        <w:rPr>
          <w:rFonts w:ascii="GHEA Grapalat" w:hAnsi="GHEA Grapalat"/>
          <w:lang w:val="hy-AM"/>
        </w:rPr>
        <w:t>ինքնասպասարկման</w:t>
      </w:r>
      <w:r w:rsidRPr="00AC2E03">
        <w:rPr>
          <w:rFonts w:ascii="GHEA Grapalat" w:hAnsi="GHEA Grapalat"/>
          <w:lang w:val="af-ZA"/>
        </w:rPr>
        <w:t xml:space="preserve">, </w:t>
      </w:r>
      <w:r w:rsidRPr="00AC2E03">
        <w:rPr>
          <w:rFonts w:ascii="GHEA Grapalat" w:hAnsi="GHEA Grapalat"/>
          <w:lang w:val="hy-AM"/>
        </w:rPr>
        <w:t>կենցաղավարման</w:t>
      </w:r>
      <w:r w:rsidRPr="00AC2E03">
        <w:rPr>
          <w:rFonts w:ascii="GHEA Grapalat" w:hAnsi="GHEA Grapalat"/>
          <w:lang w:val="af-ZA"/>
        </w:rPr>
        <w:t xml:space="preserve">, </w:t>
      </w:r>
      <w:r w:rsidRPr="00AC2E03">
        <w:rPr>
          <w:rFonts w:ascii="GHEA Grapalat" w:hAnsi="GHEA Grapalat"/>
          <w:lang w:val="hy-AM"/>
        </w:rPr>
        <w:t>հաղորդակցման</w:t>
      </w:r>
      <w:r w:rsidRPr="00AC2E03">
        <w:rPr>
          <w:rFonts w:ascii="GHEA Grapalat" w:hAnsi="GHEA Grapalat"/>
          <w:lang w:val="af-ZA"/>
        </w:rPr>
        <w:t xml:space="preserve">, </w:t>
      </w:r>
      <w:r w:rsidRPr="00AC2E03">
        <w:rPr>
          <w:rFonts w:ascii="GHEA Grapalat" w:hAnsi="GHEA Grapalat"/>
          <w:lang w:val="hy-AM"/>
        </w:rPr>
        <w:t>շփման</w:t>
      </w:r>
      <w:r w:rsidRPr="00AC2E03">
        <w:rPr>
          <w:rFonts w:ascii="GHEA Grapalat" w:hAnsi="GHEA Grapalat"/>
          <w:lang w:val="af-ZA"/>
        </w:rPr>
        <w:t xml:space="preserve"> </w:t>
      </w:r>
      <w:r w:rsidRPr="00AC2E03">
        <w:rPr>
          <w:rFonts w:ascii="GHEA Grapalat" w:hAnsi="GHEA Grapalat"/>
          <w:lang w:val="hy-AM"/>
        </w:rPr>
        <w:t>և</w:t>
      </w:r>
      <w:r w:rsidRPr="00AC2E03">
        <w:rPr>
          <w:rFonts w:ascii="GHEA Grapalat" w:hAnsi="GHEA Grapalat"/>
          <w:lang w:val="af-ZA"/>
        </w:rPr>
        <w:t xml:space="preserve"> </w:t>
      </w:r>
      <w:r w:rsidRPr="00AC2E03">
        <w:rPr>
          <w:rFonts w:ascii="GHEA Grapalat" w:hAnsi="GHEA Grapalat"/>
          <w:lang w:val="hy-AM"/>
        </w:rPr>
        <w:t>այլ</w:t>
      </w:r>
      <w:r w:rsidRPr="00AC2E03">
        <w:rPr>
          <w:rFonts w:ascii="GHEA Grapalat" w:hAnsi="GHEA Grapalat"/>
          <w:lang w:val="af-ZA"/>
        </w:rPr>
        <w:t xml:space="preserve"> </w:t>
      </w:r>
      <w:r w:rsidRPr="00AC2E03">
        <w:rPr>
          <w:rFonts w:ascii="GHEA Grapalat" w:hAnsi="GHEA Grapalat"/>
          <w:lang w:val="hy-AM"/>
        </w:rPr>
        <w:t>կարողությունների</w:t>
      </w:r>
      <w:r w:rsidRPr="00AC2E03">
        <w:rPr>
          <w:rFonts w:ascii="GHEA Grapalat" w:hAnsi="GHEA Grapalat"/>
          <w:lang w:val="af-ZA"/>
        </w:rPr>
        <w:t xml:space="preserve"> </w:t>
      </w:r>
      <w:r w:rsidRPr="00AC2E03">
        <w:rPr>
          <w:rFonts w:ascii="GHEA Grapalat" w:hAnsi="GHEA Grapalat"/>
          <w:lang w:val="hy-AM"/>
        </w:rPr>
        <w:t>զարգացմանը</w:t>
      </w:r>
      <w:r w:rsidRPr="00AC2E03">
        <w:rPr>
          <w:rFonts w:ascii="GHEA Grapalat" w:hAnsi="GHEA Grapalat"/>
          <w:lang w:val="af-ZA"/>
        </w:rPr>
        <w:t xml:space="preserve">: </w:t>
      </w:r>
      <w:r w:rsidRPr="00AC2E03">
        <w:rPr>
          <w:rFonts w:ascii="GHEA Grapalat" w:hAnsi="GHEA Grapalat"/>
          <w:lang w:val="hy-AM"/>
        </w:rPr>
        <w:t>Միաժամանակ</w:t>
      </w:r>
      <w:r w:rsidRPr="00AC2E03">
        <w:rPr>
          <w:rFonts w:ascii="GHEA Grapalat" w:hAnsi="GHEA Grapalat"/>
          <w:lang w:val="af-ZA"/>
        </w:rPr>
        <w:t xml:space="preserve">, </w:t>
      </w:r>
      <w:r w:rsidRPr="00AC2E03">
        <w:rPr>
          <w:rFonts w:ascii="GHEA Grapalat" w:hAnsi="GHEA Grapalat"/>
          <w:lang w:val="hy-AM"/>
        </w:rPr>
        <w:t>Կենտրոնում</w:t>
      </w:r>
      <w:r w:rsidRPr="00AC2E03">
        <w:rPr>
          <w:rFonts w:ascii="GHEA Grapalat" w:hAnsi="GHEA Grapalat"/>
          <w:lang w:val="af-ZA"/>
        </w:rPr>
        <w:t xml:space="preserve"> </w:t>
      </w:r>
      <w:r w:rsidRPr="00AC2E03">
        <w:rPr>
          <w:rFonts w:ascii="GHEA Grapalat" w:hAnsi="GHEA Grapalat"/>
          <w:lang w:val="hy-AM"/>
        </w:rPr>
        <w:t>մատուցած</w:t>
      </w:r>
      <w:r w:rsidRPr="00AC2E03">
        <w:rPr>
          <w:rFonts w:ascii="GHEA Grapalat" w:hAnsi="GHEA Grapalat"/>
          <w:lang w:val="af-ZA"/>
        </w:rPr>
        <w:t xml:space="preserve"> </w:t>
      </w:r>
      <w:r w:rsidRPr="00AC2E03">
        <w:rPr>
          <w:rFonts w:ascii="GHEA Grapalat" w:hAnsi="GHEA Grapalat"/>
          <w:lang w:val="hy-AM"/>
        </w:rPr>
        <w:t>ծառայությունը</w:t>
      </w:r>
      <w:r w:rsidRPr="00AC2E03">
        <w:rPr>
          <w:rFonts w:ascii="GHEA Grapalat" w:hAnsi="GHEA Grapalat"/>
          <w:lang w:val="af-ZA"/>
        </w:rPr>
        <w:t xml:space="preserve"> </w:t>
      </w:r>
      <w:r w:rsidRPr="00AC2E03">
        <w:rPr>
          <w:rFonts w:ascii="GHEA Grapalat" w:hAnsi="GHEA Grapalat"/>
          <w:lang w:val="hy-AM"/>
        </w:rPr>
        <w:lastRenderedPageBreak/>
        <w:t>հնարավորություն</w:t>
      </w:r>
      <w:r w:rsidRPr="00AC2E03">
        <w:rPr>
          <w:rFonts w:ascii="GHEA Grapalat" w:hAnsi="GHEA Grapalat"/>
          <w:lang w:val="af-ZA"/>
        </w:rPr>
        <w:t xml:space="preserve"> </w:t>
      </w:r>
      <w:r w:rsidRPr="00AC2E03">
        <w:rPr>
          <w:rFonts w:ascii="GHEA Grapalat" w:hAnsi="GHEA Grapalat"/>
          <w:lang w:val="hy-AM"/>
        </w:rPr>
        <w:t>է</w:t>
      </w:r>
      <w:r w:rsidRPr="00AC2E03">
        <w:rPr>
          <w:rFonts w:ascii="GHEA Grapalat" w:hAnsi="GHEA Grapalat"/>
          <w:lang w:val="af-ZA"/>
        </w:rPr>
        <w:t xml:space="preserve"> </w:t>
      </w:r>
      <w:r w:rsidRPr="00AC2E03">
        <w:rPr>
          <w:rFonts w:ascii="GHEA Grapalat" w:hAnsi="GHEA Grapalat"/>
          <w:lang w:val="hy-AM"/>
        </w:rPr>
        <w:t>ընձեռում</w:t>
      </w:r>
      <w:r w:rsidRPr="00AC2E03">
        <w:rPr>
          <w:rFonts w:ascii="GHEA Grapalat" w:hAnsi="GHEA Grapalat"/>
          <w:lang w:val="af-ZA"/>
        </w:rPr>
        <w:t xml:space="preserve"> </w:t>
      </w:r>
      <w:r w:rsidRPr="00AC2E03">
        <w:rPr>
          <w:rFonts w:ascii="GHEA Grapalat" w:hAnsi="GHEA Grapalat"/>
          <w:lang w:val="hy-AM"/>
        </w:rPr>
        <w:t>շահառուների</w:t>
      </w:r>
      <w:r w:rsidRPr="00AC2E03">
        <w:rPr>
          <w:rFonts w:ascii="GHEA Grapalat" w:hAnsi="GHEA Grapalat"/>
          <w:lang w:val="af-ZA"/>
        </w:rPr>
        <w:t xml:space="preserve">   </w:t>
      </w:r>
      <w:r w:rsidRPr="00AC2E03">
        <w:rPr>
          <w:rFonts w:ascii="GHEA Grapalat" w:hAnsi="GHEA Grapalat"/>
          <w:lang w:val="hy-AM"/>
        </w:rPr>
        <w:t>ընտանիքների</w:t>
      </w:r>
      <w:r w:rsidRPr="00AC2E03">
        <w:rPr>
          <w:rFonts w:ascii="GHEA Grapalat" w:hAnsi="GHEA Grapalat"/>
          <w:lang w:val="af-ZA"/>
        </w:rPr>
        <w:t xml:space="preserve"> </w:t>
      </w:r>
      <w:r w:rsidRPr="00AC2E03">
        <w:rPr>
          <w:rFonts w:ascii="GHEA Grapalat" w:hAnsi="GHEA Grapalat"/>
          <w:lang w:val="hy-AM"/>
        </w:rPr>
        <w:t>անդամներին</w:t>
      </w:r>
      <w:r w:rsidRPr="00AC2E03">
        <w:rPr>
          <w:rFonts w:ascii="GHEA Grapalat" w:hAnsi="GHEA Grapalat"/>
          <w:lang w:val="af-ZA"/>
        </w:rPr>
        <w:t xml:space="preserve">  </w:t>
      </w:r>
      <w:r w:rsidRPr="00AC2E03">
        <w:rPr>
          <w:rFonts w:ascii="GHEA Grapalat" w:hAnsi="GHEA Grapalat"/>
          <w:lang w:val="hy-AM"/>
        </w:rPr>
        <w:t>աշխատելու</w:t>
      </w:r>
      <w:r w:rsidRPr="00AC2E03">
        <w:rPr>
          <w:rFonts w:ascii="GHEA Grapalat" w:hAnsi="GHEA Grapalat"/>
          <w:lang w:val="af-ZA"/>
        </w:rPr>
        <w:t xml:space="preserve"> </w:t>
      </w:r>
      <w:r w:rsidRPr="00AC2E03">
        <w:rPr>
          <w:rFonts w:ascii="GHEA Grapalat" w:hAnsi="GHEA Grapalat"/>
          <w:lang w:val="hy-AM"/>
        </w:rPr>
        <w:t>և</w:t>
      </w:r>
      <w:r w:rsidRPr="00AC2E03">
        <w:rPr>
          <w:rFonts w:ascii="GHEA Grapalat" w:hAnsi="GHEA Grapalat"/>
          <w:lang w:val="af-ZA"/>
        </w:rPr>
        <w:t xml:space="preserve"> </w:t>
      </w:r>
      <w:r w:rsidRPr="00AC2E03">
        <w:rPr>
          <w:rFonts w:ascii="GHEA Grapalat" w:hAnsi="GHEA Grapalat"/>
          <w:lang w:val="hy-AM"/>
        </w:rPr>
        <w:t>հոգալու</w:t>
      </w:r>
      <w:r w:rsidRPr="00AC2E03">
        <w:rPr>
          <w:rFonts w:ascii="GHEA Grapalat" w:hAnsi="GHEA Grapalat"/>
          <w:lang w:val="af-ZA"/>
        </w:rPr>
        <w:t xml:space="preserve"> </w:t>
      </w:r>
      <w:r w:rsidRPr="00AC2E03">
        <w:rPr>
          <w:rFonts w:ascii="GHEA Grapalat" w:hAnsi="GHEA Grapalat"/>
          <w:lang w:val="hy-AM"/>
        </w:rPr>
        <w:t>իրենց</w:t>
      </w:r>
      <w:r w:rsidRPr="00AC2E03">
        <w:rPr>
          <w:rFonts w:ascii="GHEA Grapalat" w:hAnsi="GHEA Grapalat"/>
          <w:lang w:val="af-ZA"/>
        </w:rPr>
        <w:t xml:space="preserve"> </w:t>
      </w:r>
      <w:r w:rsidRPr="00AC2E03">
        <w:rPr>
          <w:rFonts w:ascii="GHEA Grapalat" w:hAnsi="GHEA Grapalat"/>
          <w:lang w:val="hy-AM"/>
        </w:rPr>
        <w:t>սոցիալական</w:t>
      </w:r>
      <w:r w:rsidRPr="00AC2E03">
        <w:rPr>
          <w:rFonts w:ascii="GHEA Grapalat" w:hAnsi="GHEA Grapalat"/>
          <w:lang w:val="af-ZA"/>
        </w:rPr>
        <w:t xml:space="preserve"> </w:t>
      </w:r>
      <w:r w:rsidRPr="00AC2E03">
        <w:rPr>
          <w:rFonts w:ascii="GHEA Grapalat" w:hAnsi="GHEA Grapalat"/>
          <w:lang w:val="hy-AM"/>
        </w:rPr>
        <w:t>հոգսերը</w:t>
      </w:r>
      <w:r w:rsidRPr="00AC2E03">
        <w:rPr>
          <w:rFonts w:ascii="GHEA Grapalat" w:hAnsi="GHEA Grapalat"/>
          <w:lang w:val="af-ZA"/>
        </w:rPr>
        <w:t>:</w:t>
      </w:r>
    </w:p>
    <w:p w14:paraId="196A42B6" w14:textId="3CBAEAD2" w:rsidR="00204170" w:rsidRPr="00AC2E03" w:rsidRDefault="00204170" w:rsidP="00204170">
      <w:pPr>
        <w:spacing w:after="0" w:line="240" w:lineRule="auto"/>
        <w:jc w:val="both"/>
        <w:rPr>
          <w:rFonts w:ascii="GHEA Grapalat" w:hAnsi="GHEA Grapalat"/>
          <w:lang w:val="hy-AM"/>
        </w:rPr>
      </w:pPr>
      <w:r w:rsidRPr="00AC2E03">
        <w:rPr>
          <w:rFonts w:ascii="GHEA Grapalat" w:hAnsi="GHEA Grapalat"/>
          <w:lang w:val="af-ZA"/>
        </w:rPr>
        <w:tab/>
      </w:r>
      <w:r w:rsidRPr="00AC2E03">
        <w:rPr>
          <w:rFonts w:ascii="GHEA Grapalat" w:hAnsi="GHEA Grapalat"/>
          <w:lang w:val="hy-AM"/>
        </w:rPr>
        <w:t>Միջնաժամկետ ծախսային ծրագրի ժամանակահատվածում նպատակահարմար է ավելացնել ցերեկային կենտրոնների քանակը, հանրապետության ևս 7 մարզերում 25-ական շահառուների ծառայություն մատուցելու նպատակով՝ նպատակ ունենալով առնվազն բոլոր մարզերում ունենալ սոցիալ- վերականգնող</w:t>
      </w:r>
      <w:r w:rsidR="00866D35" w:rsidRPr="00AC2E03">
        <w:rPr>
          <w:rFonts w:ascii="GHEA Grapalat" w:hAnsi="GHEA Grapalat"/>
          <w:lang w:val="hy-AM"/>
        </w:rPr>
        <w:t>ա</w:t>
      </w:r>
      <w:r w:rsidRPr="00AC2E03">
        <w:rPr>
          <w:rFonts w:ascii="GHEA Grapalat" w:hAnsi="GHEA Grapalat"/>
          <w:lang w:val="hy-AM"/>
        </w:rPr>
        <w:t>կան ծառայություն հաշմանդամություն ունեցող անձանց համար։</w:t>
      </w:r>
    </w:p>
    <w:p w14:paraId="1C8DF398" w14:textId="21BBF29E" w:rsidR="00204170" w:rsidRPr="00AC2E03" w:rsidRDefault="00204170" w:rsidP="00204170">
      <w:pPr>
        <w:spacing w:after="0" w:line="240" w:lineRule="auto"/>
        <w:ind w:firstLine="540"/>
        <w:jc w:val="both"/>
        <w:rPr>
          <w:rFonts w:ascii="GHEA Grapalat" w:hAnsi="GHEA Grapalat"/>
          <w:b/>
          <w:lang w:val="hy-AM"/>
        </w:rPr>
      </w:pPr>
      <w:r w:rsidRPr="00AC2E03">
        <w:rPr>
          <w:rFonts w:ascii="GHEA Grapalat" w:hAnsi="GHEA Grapalat"/>
          <w:b/>
          <w:lang w:val="hy-AM"/>
        </w:rPr>
        <w:t xml:space="preserve">2022 թ. փաստացի ծախսվել է 161,151.6 </w:t>
      </w:r>
      <w:r w:rsidR="00866D35" w:rsidRPr="00AC2E03">
        <w:rPr>
          <w:rFonts w:ascii="GHEA Grapalat" w:hAnsi="GHEA Grapalat"/>
          <w:b/>
          <w:lang w:val="hy-AM"/>
        </w:rPr>
        <w:t>հազ.</w:t>
      </w:r>
      <w:r w:rsidRPr="00AC2E03">
        <w:rPr>
          <w:rFonts w:ascii="GHEA Grapalat" w:hAnsi="GHEA Grapalat"/>
          <w:b/>
          <w:lang w:val="hy-AM"/>
        </w:rPr>
        <w:t xml:space="preserve">դրամ </w:t>
      </w:r>
      <w:r w:rsidRPr="00AC2E03">
        <w:rPr>
          <w:rFonts w:ascii="GHEA Grapalat" w:hAnsi="GHEA Grapalat"/>
          <w:b/>
          <w:lang w:val="af-ZA"/>
        </w:rPr>
        <w:t xml:space="preserve"> </w:t>
      </w:r>
      <w:r w:rsidR="00866D35" w:rsidRPr="00AC2E03">
        <w:rPr>
          <w:rFonts w:ascii="GHEA Grapalat" w:hAnsi="GHEA Grapalat"/>
          <w:b/>
          <w:lang w:val="hy-AM"/>
        </w:rPr>
        <w:t>ամսական</w:t>
      </w:r>
      <w:r w:rsidRPr="00AC2E03">
        <w:rPr>
          <w:rFonts w:ascii="GHEA Grapalat" w:hAnsi="GHEA Grapalat"/>
          <w:b/>
          <w:lang w:val="hy-AM"/>
        </w:rPr>
        <w:t xml:space="preserve"> 328 շահառուի ծառայություն մատուցելու նպատակով։</w:t>
      </w:r>
    </w:p>
    <w:p w14:paraId="0CC6DFE5" w14:textId="77777777" w:rsidR="00204170" w:rsidRPr="00AC2E03" w:rsidRDefault="00204170" w:rsidP="00204170">
      <w:pPr>
        <w:spacing w:after="0" w:line="240" w:lineRule="auto"/>
        <w:ind w:firstLine="540"/>
        <w:jc w:val="both"/>
        <w:rPr>
          <w:rFonts w:ascii="GHEA Grapalat" w:hAnsi="GHEA Grapalat" w:cs="Calibri"/>
          <w:b/>
          <w:lang w:val="hy-AM"/>
        </w:rPr>
      </w:pPr>
      <w:r w:rsidRPr="00AC2E03">
        <w:rPr>
          <w:rFonts w:ascii="GHEA Grapalat" w:hAnsi="GHEA Grapalat"/>
          <w:b/>
          <w:lang w:val="hy-AM"/>
        </w:rPr>
        <w:t xml:space="preserve">2023 </w:t>
      </w:r>
      <w:r w:rsidRPr="00AC2E03">
        <w:rPr>
          <w:rFonts w:ascii="GHEA Grapalat" w:hAnsi="GHEA Grapalat" w:cs="Sylfaen"/>
          <w:b/>
          <w:lang w:val="hy-AM"/>
        </w:rPr>
        <w:t>թ.</w:t>
      </w:r>
      <w:r w:rsidRPr="00AC2E03">
        <w:rPr>
          <w:rFonts w:ascii="GHEA Grapalat" w:hAnsi="GHEA Grapalat"/>
          <w:b/>
          <w:lang w:val="hy-AM"/>
        </w:rPr>
        <w:t xml:space="preserve"> սույն միջոցառման համար </w:t>
      </w:r>
      <w:r w:rsidRPr="00AC2E03">
        <w:rPr>
          <w:rFonts w:ascii="GHEA Grapalat" w:hAnsi="GHEA Grapalat" w:cs="Sylfaen"/>
          <w:b/>
          <w:lang w:val="hy-AM"/>
        </w:rPr>
        <w:t>ՀՀ</w:t>
      </w:r>
      <w:r w:rsidRPr="00AC2E03">
        <w:rPr>
          <w:rFonts w:ascii="GHEA Grapalat" w:hAnsi="GHEA Grapalat"/>
          <w:b/>
          <w:lang w:val="hy-AM"/>
        </w:rPr>
        <w:t xml:space="preserve"> </w:t>
      </w:r>
      <w:r w:rsidRPr="00AC2E03">
        <w:rPr>
          <w:rFonts w:ascii="GHEA Grapalat" w:hAnsi="GHEA Grapalat" w:cs="Sylfaen"/>
          <w:b/>
          <w:lang w:val="hy-AM"/>
        </w:rPr>
        <w:t>պետական</w:t>
      </w:r>
      <w:r w:rsidRPr="00AC2E03">
        <w:rPr>
          <w:rFonts w:ascii="GHEA Grapalat" w:hAnsi="GHEA Grapalat"/>
          <w:b/>
          <w:lang w:val="hy-AM"/>
        </w:rPr>
        <w:t xml:space="preserve"> </w:t>
      </w:r>
      <w:r w:rsidRPr="00AC2E03">
        <w:rPr>
          <w:rFonts w:ascii="GHEA Grapalat" w:hAnsi="GHEA Grapalat" w:cs="Sylfaen"/>
          <w:b/>
          <w:lang w:val="hy-AM"/>
        </w:rPr>
        <w:t xml:space="preserve">բյուջեով հատկացվել է </w:t>
      </w:r>
      <w:r w:rsidRPr="00AC2E03">
        <w:rPr>
          <w:rFonts w:ascii="GHEA Grapalat" w:hAnsi="GHEA Grapalat" w:cs="Calibri"/>
          <w:b/>
          <w:lang w:val="hy-AM"/>
        </w:rPr>
        <w:t>201,443.7</w:t>
      </w:r>
      <w:r w:rsidRPr="00AC2E03">
        <w:rPr>
          <w:rFonts w:ascii="GHEA Grapalat" w:hAnsi="GHEA Grapalat" w:cs="Calibri"/>
          <w:b/>
          <w:lang w:val="af-ZA"/>
        </w:rPr>
        <w:t xml:space="preserve"> </w:t>
      </w:r>
      <w:r w:rsidRPr="00AC2E03">
        <w:rPr>
          <w:rFonts w:ascii="GHEA Grapalat" w:hAnsi="GHEA Grapalat" w:cs="Sylfaen"/>
          <w:b/>
          <w:lang w:val="af-ZA"/>
        </w:rPr>
        <w:t>հազ</w:t>
      </w:r>
      <w:r w:rsidRPr="00AC2E03">
        <w:rPr>
          <w:rFonts w:ascii="GHEA Grapalat" w:hAnsi="GHEA Grapalat"/>
          <w:b/>
          <w:lang w:val="af-ZA"/>
        </w:rPr>
        <w:t>.դ</w:t>
      </w:r>
      <w:r w:rsidRPr="00AC2E03">
        <w:rPr>
          <w:rFonts w:ascii="GHEA Grapalat" w:hAnsi="GHEA Grapalat" w:cs="Sylfaen"/>
          <w:b/>
          <w:lang w:val="af-ZA"/>
        </w:rPr>
        <w:t>րամ</w:t>
      </w:r>
      <w:r w:rsidRPr="00AC2E03">
        <w:rPr>
          <w:rFonts w:ascii="GHEA Grapalat" w:hAnsi="GHEA Grapalat" w:cs="Sylfaen"/>
          <w:b/>
          <w:lang w:val="hy-AM"/>
        </w:rPr>
        <w:t>՝</w:t>
      </w:r>
      <w:r w:rsidRPr="00AC2E03">
        <w:rPr>
          <w:rFonts w:ascii="GHEA Grapalat" w:hAnsi="GHEA Grapalat"/>
          <w:b/>
          <w:lang w:val="af-ZA"/>
        </w:rPr>
        <w:t xml:space="preserve"> </w:t>
      </w:r>
      <w:r w:rsidRPr="00AC2E03">
        <w:rPr>
          <w:rFonts w:ascii="GHEA Grapalat" w:hAnsi="GHEA Grapalat"/>
          <w:b/>
          <w:lang w:val="hy-AM"/>
        </w:rPr>
        <w:t>410 շահառուի</w:t>
      </w:r>
      <w:r w:rsidRPr="00AC2E03">
        <w:rPr>
          <w:rFonts w:ascii="GHEA Grapalat" w:hAnsi="GHEA Grapalat"/>
          <w:b/>
          <w:lang w:val="af-ZA"/>
        </w:rPr>
        <w:t xml:space="preserve"> </w:t>
      </w:r>
      <w:r w:rsidRPr="00AC2E03">
        <w:rPr>
          <w:rFonts w:ascii="GHEA Grapalat" w:hAnsi="GHEA Grapalat"/>
          <w:b/>
          <w:lang w:val="hy-AM"/>
        </w:rPr>
        <w:t>ծառայություն</w:t>
      </w:r>
      <w:r w:rsidRPr="00AC2E03">
        <w:rPr>
          <w:rFonts w:ascii="GHEA Grapalat" w:hAnsi="GHEA Grapalat"/>
          <w:b/>
          <w:lang w:val="af-ZA"/>
        </w:rPr>
        <w:t xml:space="preserve"> </w:t>
      </w:r>
      <w:r w:rsidRPr="00AC2E03">
        <w:rPr>
          <w:rFonts w:ascii="GHEA Grapalat" w:hAnsi="GHEA Grapalat"/>
          <w:b/>
          <w:lang w:val="hy-AM"/>
        </w:rPr>
        <w:t>մատուցելու</w:t>
      </w:r>
      <w:r w:rsidRPr="00AC2E03">
        <w:rPr>
          <w:rFonts w:ascii="GHEA Grapalat" w:hAnsi="GHEA Grapalat"/>
          <w:b/>
          <w:lang w:val="af-ZA"/>
        </w:rPr>
        <w:t xml:space="preserve"> </w:t>
      </w:r>
      <w:r w:rsidRPr="00AC2E03">
        <w:rPr>
          <w:rFonts w:ascii="GHEA Grapalat" w:hAnsi="GHEA Grapalat"/>
          <w:b/>
          <w:lang w:val="hy-AM"/>
        </w:rPr>
        <w:t>նպատակով</w:t>
      </w:r>
      <w:r w:rsidRPr="00AC2E03">
        <w:rPr>
          <w:rFonts w:ascii="GHEA Grapalat" w:hAnsi="GHEA Grapalat"/>
          <w:b/>
          <w:lang w:val="af-ZA"/>
        </w:rPr>
        <w:t>:</w:t>
      </w:r>
      <w:r w:rsidRPr="00AC2E03">
        <w:rPr>
          <w:rFonts w:ascii="GHEA Grapalat" w:hAnsi="GHEA Grapalat"/>
          <w:b/>
          <w:lang w:val="hy-AM"/>
        </w:rPr>
        <w:t xml:space="preserve"> </w:t>
      </w:r>
    </w:p>
    <w:p w14:paraId="44880738" w14:textId="5DC32786" w:rsidR="00204170" w:rsidRPr="00AC2E03" w:rsidRDefault="00204170" w:rsidP="00204170">
      <w:pPr>
        <w:spacing w:after="0" w:line="240" w:lineRule="auto"/>
        <w:ind w:firstLine="540"/>
        <w:jc w:val="both"/>
        <w:rPr>
          <w:rFonts w:ascii="GHEA Grapalat" w:hAnsi="GHEA Grapalat" w:cs="Sylfaen"/>
          <w:b/>
          <w:lang w:val="hy-AM"/>
        </w:rPr>
      </w:pPr>
      <w:r w:rsidRPr="00AC2E03">
        <w:rPr>
          <w:rFonts w:ascii="GHEA Grapalat" w:hAnsi="GHEA Grapalat" w:cs="Sylfaen"/>
          <w:b/>
          <w:lang w:val="hy-AM"/>
        </w:rPr>
        <w:t>ՀՀ ՄԺԾ 20</w:t>
      </w:r>
      <w:r w:rsidRPr="00AC2E03">
        <w:rPr>
          <w:rFonts w:ascii="GHEA Grapalat" w:hAnsi="GHEA Grapalat" w:cs="Sylfaen"/>
          <w:b/>
          <w:lang w:val="af-ZA"/>
        </w:rPr>
        <w:t>2</w:t>
      </w:r>
      <w:r w:rsidRPr="00AC2E03">
        <w:rPr>
          <w:rFonts w:ascii="GHEA Grapalat" w:hAnsi="GHEA Grapalat" w:cs="Sylfaen"/>
          <w:b/>
          <w:lang w:val="hy-AM"/>
        </w:rPr>
        <w:t xml:space="preserve">4-2026թթ. ծրագրով նախատեսվում է </w:t>
      </w:r>
      <w:r w:rsidR="00866D35" w:rsidRPr="00AC2E03">
        <w:rPr>
          <w:rFonts w:ascii="GHEA Grapalat" w:hAnsi="GHEA Grapalat" w:cs="Sylfaen"/>
          <w:b/>
          <w:lang w:val="hy-AM"/>
        </w:rPr>
        <w:t xml:space="preserve">յուրաքանչյուր տարվա համար </w:t>
      </w:r>
      <w:r w:rsidR="00BB0379" w:rsidRPr="00AC2E03">
        <w:rPr>
          <w:rFonts w:ascii="GHEA Grapalat" w:hAnsi="GHEA Grapalat" w:cs="Calibri"/>
          <w:b/>
          <w:lang w:val="hy-AM"/>
        </w:rPr>
        <w:t>287,425.6</w:t>
      </w:r>
      <w:r w:rsidRPr="00AC2E03">
        <w:rPr>
          <w:rFonts w:ascii="GHEA Grapalat" w:hAnsi="GHEA Grapalat" w:cs="Calibri"/>
          <w:b/>
          <w:lang w:val="af-ZA"/>
        </w:rPr>
        <w:t xml:space="preserve"> </w:t>
      </w:r>
      <w:r w:rsidRPr="00AC2E03">
        <w:rPr>
          <w:rFonts w:ascii="GHEA Grapalat" w:hAnsi="GHEA Grapalat" w:cs="Sylfaen"/>
          <w:b/>
          <w:lang w:val="hy-AM"/>
        </w:rPr>
        <w:t>հազ.դրամ` 585 շահառուի</w:t>
      </w:r>
      <w:r w:rsidRPr="00AC2E03">
        <w:rPr>
          <w:rFonts w:ascii="GHEA Grapalat" w:hAnsi="GHEA Grapalat" w:cs="Sylfaen"/>
          <w:b/>
          <w:lang w:val="af-ZA"/>
        </w:rPr>
        <w:t xml:space="preserve"> </w:t>
      </w:r>
      <w:r w:rsidRPr="00AC2E03">
        <w:rPr>
          <w:rFonts w:ascii="GHEA Grapalat" w:hAnsi="GHEA Grapalat" w:cs="Sylfaen"/>
          <w:b/>
          <w:lang w:val="hy-AM"/>
        </w:rPr>
        <w:t>ծառայություն</w:t>
      </w:r>
      <w:r w:rsidRPr="00AC2E03">
        <w:rPr>
          <w:rFonts w:ascii="GHEA Grapalat" w:hAnsi="GHEA Grapalat" w:cs="Sylfaen"/>
          <w:b/>
          <w:lang w:val="af-ZA"/>
        </w:rPr>
        <w:t xml:space="preserve"> </w:t>
      </w:r>
      <w:r w:rsidRPr="00AC2E03">
        <w:rPr>
          <w:rFonts w:ascii="GHEA Grapalat" w:hAnsi="GHEA Grapalat" w:cs="Sylfaen"/>
          <w:b/>
          <w:lang w:val="hy-AM"/>
        </w:rPr>
        <w:t>մատուցելու</w:t>
      </w:r>
      <w:r w:rsidRPr="00AC2E03">
        <w:rPr>
          <w:rFonts w:ascii="GHEA Grapalat" w:hAnsi="GHEA Grapalat" w:cs="Sylfaen"/>
          <w:b/>
          <w:lang w:val="af-ZA"/>
        </w:rPr>
        <w:t xml:space="preserve"> </w:t>
      </w:r>
      <w:r w:rsidRPr="00AC2E03">
        <w:rPr>
          <w:rFonts w:ascii="GHEA Grapalat" w:hAnsi="GHEA Grapalat" w:cs="Sylfaen"/>
          <w:b/>
          <w:lang w:val="hy-AM"/>
        </w:rPr>
        <w:t>նպատակով:</w:t>
      </w:r>
      <w:r w:rsidRPr="00AC2E03">
        <w:rPr>
          <w:rFonts w:ascii="GHEA Grapalat" w:hAnsi="GHEA Grapalat"/>
          <w:i/>
          <w:lang w:val="hy-AM"/>
        </w:rPr>
        <w:t xml:space="preserve"> </w:t>
      </w:r>
    </w:p>
    <w:p w14:paraId="3189BD92" w14:textId="77777777" w:rsidR="00204170" w:rsidRPr="00AC2E03" w:rsidRDefault="00204170" w:rsidP="00204170">
      <w:pPr>
        <w:tabs>
          <w:tab w:val="left" w:pos="0"/>
        </w:tabs>
        <w:spacing w:after="0" w:line="240" w:lineRule="auto"/>
        <w:contextualSpacing/>
        <w:jc w:val="both"/>
        <w:rPr>
          <w:rFonts w:ascii="GHEA Grapalat" w:hAnsi="GHEA Grapalat" w:cs="Calibri"/>
          <w:b/>
          <w:bCs/>
          <w:lang w:val="hy-AM"/>
        </w:rPr>
      </w:pPr>
    </w:p>
    <w:p w14:paraId="0C3A55CC" w14:textId="03E07860" w:rsidR="00204170" w:rsidRPr="00AC2E03" w:rsidRDefault="00204170" w:rsidP="00204170">
      <w:pPr>
        <w:spacing w:after="0" w:line="240" w:lineRule="auto"/>
        <w:jc w:val="both"/>
        <w:rPr>
          <w:rFonts w:ascii="GHEA Grapalat" w:eastAsia="Calibri" w:hAnsi="GHEA Grapalat" w:cs="Sylfaen"/>
          <w:b/>
          <w:lang w:val="hy-AM" w:eastAsia="x-none"/>
        </w:rPr>
      </w:pPr>
      <w:r w:rsidRPr="00AC2E03">
        <w:rPr>
          <w:rFonts w:ascii="GHEA Grapalat" w:eastAsia="Calibri" w:hAnsi="GHEA Grapalat"/>
          <w:b/>
          <w:lang w:val="hy-AM" w:eastAsia="x-none"/>
        </w:rPr>
        <w:tab/>
        <w:t xml:space="preserve">6. </w:t>
      </w:r>
      <w:r w:rsidRPr="00AC2E03">
        <w:rPr>
          <w:rFonts w:ascii="GHEA Grapalat" w:hAnsi="GHEA Grapalat"/>
          <w:b/>
          <w:lang w:val="hy-AM"/>
        </w:rPr>
        <w:t xml:space="preserve">Հաշմանդամություն ունեցող անձանց </w:t>
      </w:r>
      <w:r w:rsidRPr="00AC2E03">
        <w:rPr>
          <w:rFonts w:ascii="GHEA Grapalat" w:eastAsia="Calibri" w:hAnsi="GHEA Grapalat"/>
          <w:b/>
          <w:lang w:val="hy-AM"/>
        </w:rPr>
        <w:t xml:space="preserve">շուրջօրյա խնամքի ծառայություններ համայնքահենք փոքր խմբային տներում </w:t>
      </w:r>
      <w:r w:rsidR="00866D35" w:rsidRPr="00AC2E03">
        <w:rPr>
          <w:rFonts w:ascii="GHEA Grapalat" w:hAnsi="GHEA Grapalat"/>
          <w:b/>
          <w:lang w:val="hy-AM"/>
        </w:rPr>
        <w:t>(</w:t>
      </w:r>
      <w:r w:rsidRPr="00AC2E03">
        <w:rPr>
          <w:rFonts w:ascii="GHEA Grapalat" w:eastAsia="Calibri" w:hAnsi="GHEA Grapalat"/>
          <w:b/>
          <w:lang w:val="hy-AM"/>
        </w:rPr>
        <w:t>11013</w:t>
      </w:r>
      <w:r w:rsidR="00866D35" w:rsidRPr="00AC2E03">
        <w:rPr>
          <w:rFonts w:ascii="GHEA Grapalat" w:eastAsia="Times New Roman" w:hAnsi="GHEA Grapalat" w:cs="Times New Roman"/>
          <w:b/>
          <w:iCs/>
          <w:kern w:val="16"/>
          <w:szCs w:val="20"/>
          <w:lang w:val="pt-BR"/>
        </w:rPr>
        <w:t>)</w:t>
      </w:r>
    </w:p>
    <w:p w14:paraId="34FA18B9" w14:textId="77777777" w:rsidR="00204170" w:rsidRPr="00AC2E03" w:rsidRDefault="00204170" w:rsidP="00204170">
      <w:pPr>
        <w:spacing w:after="0" w:line="240" w:lineRule="auto"/>
        <w:ind w:firstLine="630"/>
        <w:jc w:val="both"/>
        <w:rPr>
          <w:rFonts w:ascii="GHEA Grapalat" w:eastAsia="Calibri" w:hAnsi="GHEA Grapalat"/>
          <w:lang w:val="hy-AM"/>
        </w:rPr>
      </w:pPr>
      <w:r w:rsidRPr="00AC2E03">
        <w:rPr>
          <w:rFonts w:ascii="GHEA Grapalat" w:eastAsia="Calibri" w:hAnsi="GHEA Grapalat"/>
          <w:lang w:val="hy-AM"/>
        </w:rPr>
        <w:t>Ծառայություններից կարող են օգտվել կյանքի դժվարին իրավիճակում հայտնված, կացարանի և խնամքի ու այլ սոցիալական ծառայությունների կարիք ունեցող 18 տարին լրացած` հաշմանդամություն ունեցող այն անձինք, որոնց ինքնասպասարկման ունակությունները և սոցիալական հմտություններն ու կարողությունները հիմնականում պահպանված են և նրանք կարող են ինքնուրույն ապրել, կենցաղավարել (մասամբ` սոցիալական սպասարկողի օգնությամբ), սակայն, կամ չունեն կացարան ու ընտանիք, կամ՝ ընտանիքը հրաժարվել է նրանց խնամքից: Շուրջօրյա խնամքի ծառայությունները տրամադրվում են առավելագույնս ընտանեկանին մոտ պայմաններում` փոքր խմբային տներում:</w:t>
      </w:r>
    </w:p>
    <w:p w14:paraId="79935216" w14:textId="17CC0DD5" w:rsidR="00204170" w:rsidRPr="00AC2E03" w:rsidRDefault="00204170" w:rsidP="00204170">
      <w:pPr>
        <w:spacing w:after="0" w:line="240" w:lineRule="auto"/>
        <w:ind w:firstLine="630"/>
        <w:jc w:val="both"/>
        <w:rPr>
          <w:rFonts w:ascii="GHEA Grapalat" w:eastAsia="Calibri" w:hAnsi="GHEA Grapalat"/>
          <w:lang w:val="hy-AM" w:eastAsia="x-none"/>
        </w:rPr>
      </w:pPr>
      <w:r w:rsidRPr="00AC2E03">
        <w:rPr>
          <w:rFonts w:ascii="GHEA Grapalat" w:hAnsi="GHEA Grapalat"/>
          <w:lang w:val="hy-AM"/>
        </w:rPr>
        <w:t>Համայնքահենք փոքր խմբային տներում շահառուներն</w:t>
      </w:r>
      <w:r w:rsidRPr="00AC2E03">
        <w:rPr>
          <w:rFonts w:ascii="GHEA Grapalat" w:hAnsi="GHEA Grapalat"/>
          <w:b/>
          <w:lang w:val="hy-AM"/>
        </w:rPr>
        <w:t xml:space="preserve"> </w:t>
      </w:r>
      <w:r w:rsidRPr="00AC2E03">
        <w:rPr>
          <w:rFonts w:ascii="GHEA Grapalat" w:hAnsi="GHEA Grapalat" w:cs="Sylfaen"/>
          <w:lang w:val="hy-AM"/>
        </w:rPr>
        <w:t>ապահովված են անհրաժեշտ բոլոր պայմաններով և պարագաներով (կացարանով, անհրաժեշտ կահույքով, անկողնային պարագաներով, անձնական սպիտակեղենով, հագուստով, սննդով, համապատասխան տնտեսական և հիգիենիկ պարագաներով): Բազմամասնագիտական թիմը գնահատում է անձի առողջությունը (այդ թվում՝ հոգեկան), ինքնասպասարկման, տեղաշարժման, հաղորդակցման, ուսումնառության, միջանձնային և սոցիալական հարաբերություններ</w:t>
      </w:r>
      <w:r w:rsidR="008D0A9E" w:rsidRPr="00AC2E03">
        <w:rPr>
          <w:rFonts w:ascii="GHEA Grapalat" w:hAnsi="GHEA Grapalat" w:cs="Sylfaen"/>
          <w:lang w:val="hy-AM"/>
        </w:rPr>
        <w:t xml:space="preserve"> </w:t>
      </w:r>
      <w:r w:rsidRPr="00AC2E03">
        <w:rPr>
          <w:rFonts w:ascii="GHEA Grapalat" w:hAnsi="GHEA Grapalat" w:cs="Sylfaen"/>
          <w:lang w:val="hy-AM"/>
        </w:rPr>
        <w:t xml:space="preserve">ստեղծելու կարողությունները, ինչպես նաև միջավայրային գործոնները, և ըստ այդմ, մշակում անհատական պլան յուրաքանչյուր շահառուի համար: Համայնքահենք փոքր խմբային տանը շահառուները մասնակցում են համայնքում և դրանից դուրս կազմակերպվող տարբեր մշակութային, սպորտային, ժամանցային և այլ միջոցառումների: Ինչպես և ընտանիքում, բնակիչներն իրենք են որոշում օրվա օրակարգը` ինչով զբաղվել, ինչ եփել, ուր գնալ այդ օրը և այլն: Համայնքահենք փոքր խմբային տան մասնագետներն աջակցում են նրանց որոշումների կայացմանը և օգնում դրանք իրականացնել: </w:t>
      </w:r>
    </w:p>
    <w:p w14:paraId="23C110E0" w14:textId="6DE0AD57" w:rsidR="00204170" w:rsidRPr="00AC2E03" w:rsidRDefault="00204170" w:rsidP="00204170">
      <w:pPr>
        <w:spacing w:after="0" w:line="240" w:lineRule="auto"/>
        <w:ind w:firstLine="630"/>
        <w:jc w:val="both"/>
        <w:rPr>
          <w:rFonts w:ascii="GHEA Grapalat" w:eastAsia="Calibri" w:hAnsi="GHEA Grapalat"/>
          <w:lang w:val="hy-AM"/>
        </w:rPr>
      </w:pPr>
      <w:r w:rsidRPr="00AC2E03">
        <w:rPr>
          <w:rFonts w:ascii="GHEA Grapalat" w:eastAsia="Calibri" w:hAnsi="GHEA Grapalat"/>
          <w:lang w:val="hy-AM"/>
        </w:rPr>
        <w:t>Միջոցառման շրջանակում հաշմանդամություն ունեցող անձիք ապահովվում են կացարանով, շուրջօրյա խնամքի ու սոցիալական վերականգնման ծառայություններով</w:t>
      </w:r>
      <w:r w:rsidR="008D0A9E" w:rsidRPr="00AC2E03">
        <w:rPr>
          <w:rFonts w:ascii="GHEA Grapalat" w:eastAsia="Calibri" w:hAnsi="GHEA Grapalat"/>
          <w:lang w:val="hy-AM"/>
        </w:rPr>
        <w:t xml:space="preserve">՝ </w:t>
      </w:r>
      <w:r w:rsidRPr="00AC2E03">
        <w:rPr>
          <w:rFonts w:ascii="GHEA Grapalat" w:eastAsia="Calibri" w:hAnsi="GHEA Grapalat"/>
          <w:lang w:val="hy-AM"/>
        </w:rPr>
        <w:t xml:space="preserve">աջակցելով նրանց կարողությունների և հմտությունների զարգացմանը, զբաղվածության ապահովմանը և համայքնային կյանքին հարմարվելուն: </w:t>
      </w:r>
    </w:p>
    <w:p w14:paraId="40B13705" w14:textId="5F66CA01" w:rsidR="00204170" w:rsidRPr="00AC2E03" w:rsidRDefault="00204170" w:rsidP="00204170">
      <w:pPr>
        <w:spacing w:after="0" w:line="240" w:lineRule="auto"/>
        <w:ind w:firstLine="630"/>
        <w:jc w:val="both"/>
        <w:rPr>
          <w:rFonts w:ascii="GHEA Grapalat" w:eastAsia="Calibri" w:hAnsi="GHEA Grapalat"/>
          <w:lang w:val="hy-AM"/>
        </w:rPr>
      </w:pPr>
      <w:r w:rsidRPr="00AC2E03">
        <w:rPr>
          <w:rFonts w:ascii="GHEA Grapalat" w:eastAsia="Calibri" w:hAnsi="GHEA Grapalat"/>
          <w:lang w:val="hy-AM"/>
        </w:rPr>
        <w:t>Միջոցառման իրականացման նպատակն է հաշմանդամություն ունեցող, այդ թվում</w:t>
      </w:r>
      <w:r w:rsidR="008D0A9E" w:rsidRPr="00AC2E03">
        <w:rPr>
          <w:rFonts w:ascii="GHEA Grapalat" w:eastAsia="Calibri" w:hAnsi="GHEA Grapalat"/>
          <w:lang w:val="hy-AM"/>
        </w:rPr>
        <w:t>՝</w:t>
      </w:r>
      <w:r w:rsidRPr="00AC2E03">
        <w:rPr>
          <w:rFonts w:ascii="GHEA Grapalat" w:eastAsia="Calibri" w:hAnsi="GHEA Grapalat"/>
          <w:lang w:val="hy-AM"/>
        </w:rPr>
        <w:t xml:space="preserve"> հոգեկան և մտավոր խնդիրներ ունեցող 18 տարին լրացած անձանց կացարանով ապահովումը և </w:t>
      </w:r>
      <w:r w:rsidRPr="00AC2E03">
        <w:rPr>
          <w:rFonts w:ascii="GHEA Grapalat" w:eastAsia="Calibri" w:hAnsi="GHEA Grapalat" w:cs="Sylfaen"/>
          <w:lang w:val="af-ZA"/>
        </w:rPr>
        <w:t>շուրջօրյա</w:t>
      </w:r>
      <w:r w:rsidRPr="00AC2E03">
        <w:rPr>
          <w:rFonts w:ascii="GHEA Grapalat" w:eastAsia="Calibri" w:hAnsi="GHEA Grapalat"/>
          <w:lang w:val="af-ZA"/>
        </w:rPr>
        <w:t xml:space="preserve"> </w:t>
      </w:r>
      <w:r w:rsidRPr="00AC2E03">
        <w:rPr>
          <w:rFonts w:ascii="GHEA Grapalat" w:eastAsia="Calibri" w:hAnsi="GHEA Grapalat" w:cs="Sylfaen"/>
          <w:lang w:val="af-ZA"/>
        </w:rPr>
        <w:t>խնամքի</w:t>
      </w:r>
      <w:r w:rsidRPr="00AC2E03">
        <w:rPr>
          <w:rFonts w:ascii="GHEA Grapalat" w:eastAsia="Calibri" w:hAnsi="GHEA Grapalat"/>
          <w:lang w:val="af-ZA"/>
        </w:rPr>
        <w:t xml:space="preserve"> </w:t>
      </w:r>
      <w:r w:rsidRPr="00AC2E03">
        <w:rPr>
          <w:rFonts w:ascii="GHEA Grapalat" w:eastAsia="Calibri" w:hAnsi="GHEA Grapalat" w:cs="Sylfaen"/>
          <w:lang w:val="af-ZA"/>
        </w:rPr>
        <w:t>ու</w:t>
      </w:r>
      <w:r w:rsidRPr="00AC2E03">
        <w:rPr>
          <w:rFonts w:ascii="GHEA Grapalat" w:eastAsia="Calibri" w:hAnsi="GHEA Grapalat"/>
          <w:lang w:val="af-ZA"/>
        </w:rPr>
        <w:t xml:space="preserve"> </w:t>
      </w:r>
      <w:r w:rsidRPr="00AC2E03">
        <w:rPr>
          <w:rFonts w:ascii="GHEA Grapalat" w:eastAsia="Calibri" w:hAnsi="GHEA Grapalat" w:cs="Sylfaen"/>
          <w:lang w:val="af-ZA"/>
        </w:rPr>
        <w:t>սոցիալական</w:t>
      </w:r>
      <w:r w:rsidRPr="00AC2E03">
        <w:rPr>
          <w:rFonts w:ascii="GHEA Grapalat" w:eastAsia="Calibri" w:hAnsi="GHEA Grapalat"/>
          <w:lang w:val="af-ZA"/>
        </w:rPr>
        <w:t xml:space="preserve"> </w:t>
      </w:r>
      <w:r w:rsidRPr="00AC2E03">
        <w:rPr>
          <w:rFonts w:ascii="GHEA Grapalat" w:eastAsia="Calibri" w:hAnsi="GHEA Grapalat" w:cs="Sylfaen"/>
          <w:lang w:val="af-ZA"/>
        </w:rPr>
        <w:t>վերականգնման</w:t>
      </w:r>
      <w:r w:rsidRPr="00AC2E03">
        <w:rPr>
          <w:rFonts w:ascii="GHEA Grapalat" w:eastAsia="Calibri" w:hAnsi="GHEA Grapalat"/>
          <w:lang w:val="af-ZA"/>
        </w:rPr>
        <w:t xml:space="preserve"> </w:t>
      </w:r>
      <w:r w:rsidRPr="00AC2E03">
        <w:rPr>
          <w:rFonts w:ascii="GHEA Grapalat" w:eastAsia="Calibri" w:hAnsi="GHEA Grapalat"/>
          <w:lang w:val="hy-AM"/>
        </w:rPr>
        <w:t xml:space="preserve">ծառայությունների տրամադրման միջոցով նրանց սոցիալական ներառումը հասարակություն՝ խթանելով ապաինստիտուցիոնալացման քաղաքականությունը։ </w:t>
      </w:r>
    </w:p>
    <w:p w14:paraId="699885E4" w14:textId="0EDBAE06" w:rsidR="00204170" w:rsidRPr="00AC2E03" w:rsidRDefault="008D0A9E" w:rsidP="00204170">
      <w:pPr>
        <w:spacing w:after="0" w:line="240" w:lineRule="auto"/>
        <w:ind w:firstLine="630"/>
        <w:jc w:val="both"/>
        <w:rPr>
          <w:rFonts w:ascii="GHEA Grapalat" w:eastAsia="Calibri" w:hAnsi="GHEA Grapalat"/>
          <w:lang w:val="hy-AM"/>
        </w:rPr>
      </w:pPr>
      <w:r w:rsidRPr="00AC2E03">
        <w:rPr>
          <w:rFonts w:ascii="GHEA Grapalat" w:eastAsia="Calibri" w:hAnsi="GHEA Grapalat"/>
          <w:lang w:val="hy-AM"/>
        </w:rPr>
        <w:t>Միջոցառումն</w:t>
      </w:r>
      <w:r w:rsidR="00204170" w:rsidRPr="00AC2E03">
        <w:rPr>
          <w:rFonts w:ascii="GHEA Grapalat" w:eastAsia="Calibri" w:hAnsi="GHEA Grapalat"/>
          <w:lang w:val="hy-AM"/>
        </w:rPr>
        <w:t xml:space="preserve"> իրականացվում է </w:t>
      </w:r>
      <w:r w:rsidRPr="00AC2E03">
        <w:rPr>
          <w:rFonts w:ascii="GHEA Grapalat" w:eastAsia="Calibri" w:hAnsi="GHEA Grapalat"/>
          <w:lang w:val="hy-AM"/>
        </w:rPr>
        <w:t>Ն</w:t>
      </w:r>
      <w:r w:rsidR="00204170" w:rsidRPr="00AC2E03">
        <w:rPr>
          <w:rFonts w:ascii="GHEA Grapalat" w:eastAsia="Calibri" w:hAnsi="GHEA Grapalat"/>
          <w:lang w:val="hy-AM"/>
        </w:rPr>
        <w:t xml:space="preserve">ախարարության հետ դրամաշնորհի պայմանագիր կնքած </w:t>
      </w:r>
      <w:r w:rsidRPr="00AC2E03">
        <w:rPr>
          <w:rFonts w:ascii="GHEA Grapalat" w:eastAsia="Calibri" w:hAnsi="GHEA Grapalat"/>
          <w:lang w:val="hy-AM"/>
        </w:rPr>
        <w:t>կազմակերպություն</w:t>
      </w:r>
      <w:r w:rsidR="00204170" w:rsidRPr="00AC2E03">
        <w:rPr>
          <w:rFonts w:ascii="GHEA Grapalat" w:eastAsia="Calibri" w:hAnsi="GHEA Grapalat"/>
          <w:lang w:val="hy-AM"/>
        </w:rPr>
        <w:t xml:space="preserve">ների հետ։ Այն նախատեսված է 5 խմբային տներում ծառայություն մատուցելու նպատակով։ Միջնաժամկետ ծախսային ծրագրի ժամանակահատվածում նախատեսվում է ավելացնել ծրագրի շրջանակներում տրամադրվող դրամաշնորհի չափերը՝ տրամադրելով կազմակերպությունների կողմից իրականացվող ծախսերի 95%-ը։ Միաժամանակ, </w:t>
      </w:r>
      <w:r w:rsidRPr="00AC2E03">
        <w:rPr>
          <w:rFonts w:ascii="GHEA Grapalat" w:eastAsia="Calibri" w:hAnsi="GHEA Grapalat"/>
          <w:lang w:val="hy-AM"/>
        </w:rPr>
        <w:t>Ն</w:t>
      </w:r>
      <w:r w:rsidR="00204170" w:rsidRPr="00AC2E03">
        <w:rPr>
          <w:rFonts w:ascii="GHEA Grapalat" w:eastAsia="Calibri" w:hAnsi="GHEA Grapalat"/>
          <w:lang w:val="hy-AM"/>
        </w:rPr>
        <w:t xml:space="preserve">ախարարության միջոցներով գնված՝ </w:t>
      </w:r>
      <w:r w:rsidR="00204170" w:rsidRPr="00AC2E03">
        <w:rPr>
          <w:rFonts w:ascii="GHEA Grapalat" w:eastAsia="Calibri" w:hAnsi="GHEA Grapalat"/>
          <w:lang w:val="hy-AM"/>
        </w:rPr>
        <w:lastRenderedPageBreak/>
        <w:t>Գեղակերտ համայնքում գտվող խմբային տանը վերանորոգման ծառայություններ են իրակա</w:t>
      </w:r>
      <w:r w:rsidRPr="00AC2E03">
        <w:rPr>
          <w:rFonts w:ascii="GHEA Grapalat" w:eastAsia="Calibri" w:hAnsi="GHEA Grapalat"/>
          <w:lang w:val="hy-AM"/>
        </w:rPr>
        <w:t>նա</w:t>
      </w:r>
      <w:r w:rsidR="00204170" w:rsidRPr="00AC2E03">
        <w:rPr>
          <w:rFonts w:ascii="GHEA Grapalat" w:eastAsia="Calibri" w:hAnsi="GHEA Grapalat"/>
          <w:lang w:val="hy-AM"/>
        </w:rPr>
        <w:t>ցվում՝ 2024 թվականից 16 շահառուի ծառայություն մատուցելու նպատակով։</w:t>
      </w:r>
    </w:p>
    <w:p w14:paraId="1B557C2F" w14:textId="22238D68" w:rsidR="00204170" w:rsidRPr="00AC2E03" w:rsidRDefault="00204170" w:rsidP="00204170">
      <w:pPr>
        <w:spacing w:after="0" w:line="240" w:lineRule="auto"/>
        <w:ind w:firstLine="630"/>
        <w:jc w:val="both"/>
        <w:rPr>
          <w:rFonts w:ascii="GHEA Grapalat" w:eastAsia="Calibri" w:hAnsi="GHEA Grapalat"/>
          <w:b/>
          <w:lang w:val="hy-AM"/>
        </w:rPr>
      </w:pPr>
      <w:r w:rsidRPr="00AC2E03">
        <w:rPr>
          <w:rFonts w:ascii="GHEA Grapalat" w:eastAsia="Calibri" w:hAnsi="GHEA Grapalat"/>
          <w:b/>
          <w:lang w:val="hy-AM"/>
        </w:rPr>
        <w:t>2022 թ. փաստացի ծախսվել է 60,634.4 հազ.դրամ՝ 46 շահառուի  ծառայություն մատուցելու նպատակով։</w:t>
      </w:r>
    </w:p>
    <w:p w14:paraId="3989D052" w14:textId="58BEF470" w:rsidR="00204170" w:rsidRPr="00AC2E03" w:rsidRDefault="00204170" w:rsidP="00204170">
      <w:pPr>
        <w:spacing w:after="0" w:line="240" w:lineRule="auto"/>
        <w:ind w:firstLine="630"/>
        <w:jc w:val="both"/>
        <w:rPr>
          <w:rFonts w:ascii="GHEA Grapalat" w:eastAsia="Calibri" w:hAnsi="GHEA Grapalat"/>
          <w:b/>
          <w:lang w:val="hy-AM"/>
        </w:rPr>
      </w:pPr>
      <w:r w:rsidRPr="00AC2E03">
        <w:rPr>
          <w:rFonts w:ascii="GHEA Grapalat" w:eastAsia="Calibri" w:hAnsi="GHEA Grapalat"/>
          <w:b/>
          <w:lang w:val="hy-AM"/>
        </w:rPr>
        <w:t xml:space="preserve">2023 թ. </w:t>
      </w:r>
      <w:r w:rsidRPr="00AC2E03">
        <w:rPr>
          <w:rFonts w:ascii="GHEA Grapalat" w:hAnsi="GHEA Grapalat"/>
          <w:b/>
          <w:lang w:val="hy-AM"/>
        </w:rPr>
        <w:t xml:space="preserve">սույն միջոցառման համար </w:t>
      </w:r>
      <w:r w:rsidRPr="00AC2E03">
        <w:rPr>
          <w:rFonts w:ascii="GHEA Grapalat" w:hAnsi="GHEA Grapalat" w:cs="Sylfaen"/>
          <w:b/>
          <w:lang w:val="hy-AM"/>
        </w:rPr>
        <w:t>ՀՀ</w:t>
      </w:r>
      <w:r w:rsidRPr="00AC2E03">
        <w:rPr>
          <w:rFonts w:ascii="GHEA Grapalat" w:hAnsi="GHEA Grapalat"/>
          <w:b/>
          <w:lang w:val="hy-AM"/>
        </w:rPr>
        <w:t xml:space="preserve"> </w:t>
      </w:r>
      <w:r w:rsidRPr="00AC2E03">
        <w:rPr>
          <w:rFonts w:ascii="GHEA Grapalat" w:hAnsi="GHEA Grapalat" w:cs="Sylfaen"/>
          <w:b/>
          <w:lang w:val="hy-AM"/>
        </w:rPr>
        <w:t>պետական</w:t>
      </w:r>
      <w:r w:rsidRPr="00AC2E03">
        <w:rPr>
          <w:rFonts w:ascii="GHEA Grapalat" w:hAnsi="GHEA Grapalat"/>
          <w:b/>
          <w:lang w:val="hy-AM"/>
        </w:rPr>
        <w:t xml:space="preserve"> </w:t>
      </w:r>
      <w:r w:rsidRPr="00AC2E03">
        <w:rPr>
          <w:rFonts w:ascii="GHEA Grapalat" w:hAnsi="GHEA Grapalat" w:cs="Sylfaen"/>
          <w:b/>
          <w:lang w:val="hy-AM"/>
        </w:rPr>
        <w:t xml:space="preserve">բյուջեով </w:t>
      </w:r>
      <w:r w:rsidRPr="00AC2E03">
        <w:rPr>
          <w:rFonts w:ascii="GHEA Grapalat" w:eastAsia="Calibri" w:hAnsi="GHEA Grapalat"/>
          <w:b/>
          <w:lang w:val="hy-AM"/>
        </w:rPr>
        <w:t xml:space="preserve">հատկացվել է </w:t>
      </w:r>
      <w:r w:rsidRPr="00AC2E03">
        <w:rPr>
          <w:rFonts w:ascii="GHEA Grapalat" w:eastAsia="Calibri" w:hAnsi="GHEA Grapalat" w:cs="Calibri"/>
          <w:b/>
          <w:lang w:val="hy-AM"/>
        </w:rPr>
        <w:t xml:space="preserve">76,452.3 </w:t>
      </w:r>
      <w:r w:rsidRPr="00AC2E03">
        <w:rPr>
          <w:rFonts w:ascii="GHEA Grapalat" w:eastAsia="Calibri" w:hAnsi="GHEA Grapalat"/>
          <w:b/>
          <w:lang w:val="hy-AM"/>
        </w:rPr>
        <w:t xml:space="preserve">հազ. դրամ` 62 շահառուների շուրջօրյա խնամքը կազմակերպելու նպատակով: </w:t>
      </w:r>
    </w:p>
    <w:p w14:paraId="06510F6D" w14:textId="4F7D5FE2" w:rsidR="00793A3D" w:rsidRPr="00AC2E03" w:rsidRDefault="008D0A9E" w:rsidP="00204170">
      <w:pPr>
        <w:spacing w:after="0" w:line="240" w:lineRule="auto"/>
        <w:jc w:val="both"/>
        <w:rPr>
          <w:rFonts w:ascii="GHEA Grapalat" w:eastAsia="Calibri" w:hAnsi="GHEA Grapalat" w:cs="Calibri"/>
          <w:b/>
          <w:lang w:val="hy-AM"/>
        </w:rPr>
      </w:pPr>
      <w:r w:rsidRPr="00AC2E03">
        <w:rPr>
          <w:rFonts w:ascii="GHEA Grapalat" w:eastAsia="Calibri" w:hAnsi="GHEA Grapalat" w:cs="Calibri"/>
          <w:b/>
          <w:lang w:val="hy-AM"/>
        </w:rPr>
        <w:tab/>
      </w:r>
      <w:r w:rsidR="00204170" w:rsidRPr="00AC2E03">
        <w:rPr>
          <w:rFonts w:ascii="GHEA Grapalat" w:eastAsia="Calibri" w:hAnsi="GHEA Grapalat" w:cs="Calibri"/>
          <w:b/>
          <w:lang w:val="hy-AM"/>
        </w:rPr>
        <w:t xml:space="preserve">ՀՀ </w:t>
      </w:r>
      <w:r w:rsidR="00204170" w:rsidRPr="00AC2E03">
        <w:rPr>
          <w:rFonts w:ascii="GHEA Grapalat" w:eastAsia="Calibri" w:hAnsi="GHEA Grapalat" w:cs="Calibri"/>
          <w:b/>
          <w:lang w:val="af-ZA"/>
        </w:rPr>
        <w:t>20</w:t>
      </w:r>
      <w:r w:rsidR="00204170" w:rsidRPr="00AC2E03">
        <w:rPr>
          <w:rFonts w:ascii="GHEA Grapalat" w:eastAsia="Calibri" w:hAnsi="GHEA Grapalat" w:cs="Calibri"/>
          <w:b/>
          <w:lang w:val="hy-AM"/>
        </w:rPr>
        <w:t>24</w:t>
      </w:r>
      <w:r w:rsidR="00204170" w:rsidRPr="00AC2E03">
        <w:rPr>
          <w:rFonts w:ascii="GHEA Grapalat" w:eastAsia="Calibri" w:hAnsi="GHEA Grapalat" w:cs="Calibri"/>
          <w:b/>
          <w:lang w:val="af-ZA"/>
        </w:rPr>
        <w:t>-202</w:t>
      </w:r>
      <w:r w:rsidR="00204170" w:rsidRPr="00AC2E03">
        <w:rPr>
          <w:rFonts w:ascii="GHEA Grapalat" w:eastAsia="Calibri" w:hAnsi="GHEA Grapalat" w:cs="Calibri"/>
          <w:b/>
          <w:lang w:val="hy-AM"/>
        </w:rPr>
        <w:t xml:space="preserve">6 </w:t>
      </w:r>
      <w:r w:rsidR="00204170" w:rsidRPr="00AC2E03">
        <w:rPr>
          <w:rFonts w:ascii="GHEA Grapalat" w:eastAsia="Calibri" w:hAnsi="GHEA Grapalat" w:cs="Sylfaen"/>
          <w:b/>
          <w:lang w:val="af-ZA"/>
        </w:rPr>
        <w:t>թթ</w:t>
      </w:r>
      <w:r w:rsidR="00204170" w:rsidRPr="00AC2E03">
        <w:rPr>
          <w:rFonts w:ascii="GHEA Grapalat" w:eastAsia="Calibri" w:hAnsi="GHEA Grapalat" w:cs="Sylfaen"/>
          <w:b/>
          <w:lang w:val="hy-AM"/>
        </w:rPr>
        <w:t>.</w:t>
      </w:r>
      <w:r w:rsidR="00204170" w:rsidRPr="00AC2E03">
        <w:rPr>
          <w:rFonts w:ascii="GHEA Grapalat" w:eastAsia="Calibri" w:hAnsi="GHEA Grapalat" w:cs="Calibri"/>
          <w:b/>
          <w:lang w:val="af-ZA"/>
        </w:rPr>
        <w:t xml:space="preserve"> </w:t>
      </w:r>
      <w:r w:rsidR="00204170" w:rsidRPr="00AC2E03">
        <w:rPr>
          <w:rFonts w:ascii="GHEA Grapalat" w:eastAsia="Calibri" w:hAnsi="GHEA Grapalat" w:cs="Sylfaen"/>
          <w:b/>
          <w:lang w:val="af-ZA"/>
        </w:rPr>
        <w:t>ՄԺԾ</w:t>
      </w:r>
      <w:r w:rsidR="00204170" w:rsidRPr="00AC2E03">
        <w:rPr>
          <w:rFonts w:ascii="GHEA Grapalat" w:eastAsia="Calibri" w:hAnsi="GHEA Grapalat" w:cs="Sylfaen"/>
          <w:b/>
          <w:lang w:val="hy-AM"/>
        </w:rPr>
        <w:t xml:space="preserve">Ծ ժամանակահատվածի համար նախատեսվում է </w:t>
      </w:r>
      <w:r w:rsidRPr="00AC2E03">
        <w:rPr>
          <w:rFonts w:ascii="GHEA Grapalat" w:hAnsi="GHEA Grapalat" w:cs="Sylfaen"/>
          <w:b/>
          <w:lang w:val="hy-AM"/>
        </w:rPr>
        <w:t xml:space="preserve">յուրաքանչյուր տարվա համար </w:t>
      </w:r>
      <w:r w:rsidR="00204170" w:rsidRPr="00AC2E03">
        <w:rPr>
          <w:rFonts w:ascii="GHEA Grapalat" w:hAnsi="GHEA Grapalat"/>
          <w:b/>
          <w:lang w:val="hy-AM"/>
        </w:rPr>
        <w:t xml:space="preserve">229,209.9 </w:t>
      </w:r>
      <w:r w:rsidR="00204170" w:rsidRPr="00AC2E03">
        <w:rPr>
          <w:rFonts w:ascii="GHEA Grapalat" w:eastAsia="Calibri" w:hAnsi="GHEA Grapalat" w:cs="Calibri"/>
          <w:b/>
          <w:lang w:val="hy-AM"/>
        </w:rPr>
        <w:t>հազ.դրամ` 78 շահառուների շուրջօրյա խնամքը համայնքային փոքր խմբային տներում իրականացնելու նպատակով:</w:t>
      </w:r>
      <w:r w:rsidR="00793A3D" w:rsidRPr="00AC2E03">
        <w:rPr>
          <w:rFonts w:ascii="GHEA Grapalat" w:eastAsia="Calibri" w:hAnsi="GHEA Grapalat" w:cs="Calibri"/>
          <w:b/>
          <w:lang w:val="hy-AM"/>
        </w:rPr>
        <w:t xml:space="preserve"> </w:t>
      </w:r>
    </w:p>
    <w:p w14:paraId="436D2DC8" w14:textId="77777777" w:rsidR="00793A3D" w:rsidRPr="00AC2E03" w:rsidRDefault="00793A3D" w:rsidP="003528C2">
      <w:pPr>
        <w:overflowPunct w:val="0"/>
        <w:autoSpaceDE w:val="0"/>
        <w:autoSpaceDN w:val="0"/>
        <w:adjustRightInd w:val="0"/>
        <w:spacing w:after="0" w:line="240" w:lineRule="auto"/>
        <w:jc w:val="center"/>
        <w:textAlignment w:val="baseline"/>
        <w:rPr>
          <w:rFonts w:ascii="GHEA Grapalat" w:eastAsia="Times New Roman" w:hAnsi="GHEA Grapalat" w:cs="Times New Roman"/>
          <w:b/>
          <w:iCs/>
          <w:kern w:val="16"/>
          <w:szCs w:val="20"/>
          <w:lang w:val="hy-AM"/>
        </w:rPr>
      </w:pPr>
    </w:p>
    <w:p w14:paraId="58895D77" w14:textId="77777777" w:rsidR="00491708" w:rsidRPr="00AC2E03" w:rsidRDefault="00491708" w:rsidP="003528C2">
      <w:pPr>
        <w:overflowPunct w:val="0"/>
        <w:autoSpaceDE w:val="0"/>
        <w:autoSpaceDN w:val="0"/>
        <w:adjustRightInd w:val="0"/>
        <w:spacing w:after="0" w:line="240" w:lineRule="auto"/>
        <w:jc w:val="center"/>
        <w:textAlignment w:val="baseline"/>
        <w:rPr>
          <w:rFonts w:ascii="GHEA Grapalat" w:eastAsia="Times New Roman" w:hAnsi="GHEA Grapalat" w:cs="Times New Roman"/>
          <w:b/>
          <w:iCs/>
          <w:kern w:val="16"/>
          <w:szCs w:val="20"/>
          <w:lang w:val="hy-AM"/>
        </w:rPr>
      </w:pPr>
    </w:p>
    <w:p w14:paraId="00D3A2D0" w14:textId="30B94D13" w:rsidR="00715774" w:rsidRPr="00AC2E03" w:rsidRDefault="00715774" w:rsidP="003528C2">
      <w:pPr>
        <w:overflowPunct w:val="0"/>
        <w:autoSpaceDE w:val="0"/>
        <w:autoSpaceDN w:val="0"/>
        <w:adjustRightInd w:val="0"/>
        <w:spacing w:after="0" w:line="240" w:lineRule="auto"/>
        <w:jc w:val="center"/>
        <w:textAlignment w:val="baseline"/>
        <w:rPr>
          <w:rFonts w:ascii="GHEA Grapalat" w:eastAsia="Times New Roman" w:hAnsi="GHEA Grapalat" w:cs="Times New Roman"/>
          <w:b/>
          <w:iCs/>
          <w:kern w:val="16"/>
          <w:szCs w:val="20"/>
          <w:lang w:val="pt-BR"/>
        </w:rPr>
      </w:pPr>
      <w:r w:rsidRPr="00AC2E03">
        <w:rPr>
          <w:rFonts w:ascii="GHEA Grapalat" w:eastAsia="Times New Roman" w:hAnsi="GHEA Grapalat" w:cs="Times New Roman"/>
          <w:b/>
          <w:iCs/>
          <w:kern w:val="16"/>
          <w:szCs w:val="20"/>
          <w:lang w:val="hy-AM"/>
        </w:rPr>
        <w:t>Ավանդների</w:t>
      </w:r>
      <w:r w:rsidRPr="00AC2E03">
        <w:rPr>
          <w:rFonts w:ascii="GHEA Grapalat" w:eastAsia="Times New Roman" w:hAnsi="GHEA Grapalat" w:cs="Times New Roman"/>
          <w:b/>
          <w:iCs/>
          <w:kern w:val="16"/>
          <w:szCs w:val="20"/>
          <w:lang w:val="pt-BR"/>
        </w:rPr>
        <w:t xml:space="preserve"> </w:t>
      </w:r>
      <w:r w:rsidRPr="00AC2E03">
        <w:rPr>
          <w:rFonts w:ascii="GHEA Grapalat" w:eastAsia="Times New Roman" w:hAnsi="GHEA Grapalat" w:cs="Times New Roman"/>
          <w:b/>
          <w:iCs/>
          <w:kern w:val="16"/>
          <w:szCs w:val="20"/>
          <w:lang w:val="hy-AM"/>
        </w:rPr>
        <w:t>փոխհատուցում</w:t>
      </w:r>
      <w:r w:rsidRPr="00AC2E03">
        <w:rPr>
          <w:rFonts w:ascii="GHEA Grapalat" w:eastAsia="Times New Roman" w:hAnsi="GHEA Grapalat" w:cs="Times New Roman"/>
          <w:b/>
          <w:iCs/>
          <w:kern w:val="16"/>
          <w:szCs w:val="20"/>
          <w:lang w:val="pt-BR"/>
        </w:rPr>
        <w:t xml:space="preserve"> (1184)</w:t>
      </w:r>
    </w:p>
    <w:p w14:paraId="4FCE99AF" w14:textId="77777777" w:rsidR="005F5C27" w:rsidRPr="00AC2E03" w:rsidRDefault="005F5C27" w:rsidP="003528C2">
      <w:pPr>
        <w:overflowPunct w:val="0"/>
        <w:autoSpaceDE w:val="0"/>
        <w:autoSpaceDN w:val="0"/>
        <w:adjustRightInd w:val="0"/>
        <w:spacing w:after="0" w:line="240" w:lineRule="auto"/>
        <w:jc w:val="center"/>
        <w:textAlignment w:val="baseline"/>
        <w:rPr>
          <w:rFonts w:ascii="GHEA Grapalat" w:eastAsia="Times New Roman" w:hAnsi="GHEA Grapalat" w:cs="Times New Roman"/>
          <w:b/>
          <w:iCs/>
          <w:kern w:val="16"/>
          <w:szCs w:val="20"/>
          <w:lang w:val="pt-BR"/>
        </w:rPr>
      </w:pPr>
    </w:p>
    <w:p w14:paraId="73C799AC" w14:textId="3E51FCB7" w:rsidR="007339AF" w:rsidRPr="00AC2E03" w:rsidRDefault="007339AF" w:rsidP="007339AF">
      <w:pPr>
        <w:spacing w:after="0" w:line="240" w:lineRule="auto"/>
        <w:ind w:firstLine="450"/>
        <w:jc w:val="both"/>
        <w:rPr>
          <w:rFonts w:ascii="GHEA Grapalat" w:eastAsia="GHEA Grapalat" w:hAnsi="GHEA Grapalat" w:cs="GHEA Grapalat"/>
          <w:lang w:val="pt-BR"/>
        </w:rPr>
      </w:pPr>
      <w:r w:rsidRPr="00AC2E03">
        <w:rPr>
          <w:rFonts w:ascii="GHEA Grapalat" w:eastAsia="GHEA Grapalat" w:hAnsi="GHEA Grapalat" w:cs="GHEA Grapalat"/>
          <w:lang w:val="pt-BR"/>
        </w:rPr>
        <w:t xml:space="preserve"> </w:t>
      </w:r>
      <w:r w:rsidRPr="00AC2E03">
        <w:rPr>
          <w:rFonts w:ascii="GHEA Grapalat" w:eastAsia="GHEA Grapalat" w:hAnsi="GHEA Grapalat" w:cs="GHEA Grapalat"/>
          <w:lang w:val="hy-AM"/>
        </w:rPr>
        <w:t>«Հայաստանի Հանրապետության 202</w:t>
      </w:r>
      <w:r w:rsidRPr="00AC2E03">
        <w:rPr>
          <w:rFonts w:ascii="GHEA Grapalat" w:eastAsia="GHEA Grapalat" w:hAnsi="GHEA Grapalat" w:cs="GHEA Grapalat"/>
          <w:lang w:val="pt-BR"/>
        </w:rPr>
        <w:t>3</w:t>
      </w:r>
      <w:r w:rsidRPr="00AC2E03">
        <w:rPr>
          <w:rFonts w:ascii="GHEA Grapalat" w:eastAsia="GHEA Grapalat" w:hAnsi="GHEA Grapalat" w:cs="GHEA Grapalat"/>
          <w:lang w:val="hy-AM"/>
        </w:rPr>
        <w:t xml:space="preserve"> թվականի պետական բյուջեի մասին» ՀՀ օրենքով սահմանվել է, որ ավանդի փոխհատուցման իրավունք ունեն մինչև 19</w:t>
      </w:r>
      <w:r w:rsidRPr="00AC2E03">
        <w:rPr>
          <w:rFonts w:ascii="GHEA Grapalat" w:eastAsia="GHEA Grapalat" w:hAnsi="GHEA Grapalat" w:cs="GHEA Grapalat"/>
          <w:lang w:val="pt-BR"/>
        </w:rPr>
        <w:t xml:space="preserve">40 </w:t>
      </w:r>
      <w:r w:rsidRPr="00AC2E03">
        <w:rPr>
          <w:rFonts w:ascii="GHEA Grapalat" w:eastAsia="GHEA Grapalat" w:hAnsi="GHEA Grapalat" w:cs="GHEA Grapalat"/>
          <w:lang w:val="hy-AM"/>
        </w:rPr>
        <w:t>թ. հունիսի 3</w:t>
      </w:r>
      <w:r w:rsidRPr="00AC2E03">
        <w:rPr>
          <w:rFonts w:ascii="GHEA Grapalat" w:eastAsia="GHEA Grapalat" w:hAnsi="GHEA Grapalat" w:cs="GHEA Grapalat"/>
          <w:lang w:val="pt-BR"/>
        </w:rPr>
        <w:t>0</w:t>
      </w:r>
      <w:r w:rsidRPr="00AC2E03">
        <w:rPr>
          <w:rFonts w:ascii="GHEA Grapalat" w:eastAsia="GHEA Grapalat" w:hAnsi="GHEA Grapalat" w:cs="GHEA Grapalat"/>
          <w:lang w:val="hy-AM"/>
        </w:rPr>
        <w:t>-ը ներառյալ ծնված, ՀՀ պաշտպանության մարտական գործողություններին մասնակից և սահմանամերձ բնակավայրերի, ինչպես նաև ՀՀ պաշտպանության մարտական գործողություններին մասնակցելու կամ մարտական հերթապահություն կամ հատուկ առաջադրանք կատարելու ժամանակ զոհված (մահացած) զինծառայողների կամ կամավորականների կամ անհայտ կորածների անունով ներդրված ավանդը ժառանգած անձինք:</w:t>
      </w:r>
    </w:p>
    <w:p w14:paraId="4B5F3F4A" w14:textId="7CB7AF8B" w:rsidR="007339AF" w:rsidRPr="00AC2E03" w:rsidRDefault="007339AF" w:rsidP="007339AF">
      <w:pPr>
        <w:spacing w:after="0" w:line="240" w:lineRule="auto"/>
        <w:ind w:firstLine="640"/>
        <w:jc w:val="both"/>
        <w:rPr>
          <w:rFonts w:ascii="GHEA Grapalat" w:eastAsia="GHEA Grapalat" w:hAnsi="GHEA Grapalat" w:cs="GHEA Grapalat"/>
          <w:b/>
          <w:lang w:val="pt-BR"/>
        </w:rPr>
      </w:pPr>
      <w:r w:rsidRPr="00AC2E03">
        <w:rPr>
          <w:rFonts w:ascii="GHEA Grapalat" w:eastAsia="GHEA Grapalat" w:hAnsi="GHEA Grapalat" w:cs="GHEA Grapalat"/>
          <w:b/>
          <w:lang w:val="hy-AM"/>
        </w:rPr>
        <w:t>Առաջարկվում է 20</w:t>
      </w:r>
      <w:r w:rsidRPr="00AC2E03">
        <w:rPr>
          <w:rFonts w:ascii="GHEA Grapalat" w:eastAsia="GHEA Grapalat" w:hAnsi="GHEA Grapalat" w:cs="GHEA Grapalat"/>
          <w:b/>
          <w:lang w:val="pt-BR"/>
        </w:rPr>
        <w:t xml:space="preserve">24-2026 </w:t>
      </w:r>
      <w:r w:rsidRPr="00AC2E03">
        <w:rPr>
          <w:rFonts w:ascii="GHEA Grapalat" w:eastAsia="GHEA Grapalat" w:hAnsi="GHEA Grapalat" w:cs="GHEA Grapalat"/>
          <w:b/>
        </w:rPr>
        <w:t>թ</w:t>
      </w:r>
      <w:r w:rsidRPr="00AC2E03">
        <w:rPr>
          <w:rFonts w:ascii="GHEA Grapalat" w:eastAsia="GHEA Grapalat" w:hAnsi="GHEA Grapalat" w:cs="GHEA Grapalat"/>
          <w:b/>
          <w:lang w:val="hy-AM"/>
        </w:rPr>
        <w:t>թ. ՄԺԾ ծրագրի</w:t>
      </w:r>
      <w:r w:rsidRPr="00AC2E03">
        <w:rPr>
          <w:rFonts w:ascii="GHEA Grapalat" w:eastAsia="GHEA Grapalat" w:hAnsi="GHEA Grapalat" w:cs="GHEA Grapalat"/>
          <w:b/>
          <w:lang w:val="pt-BR"/>
        </w:rPr>
        <w:t xml:space="preserve"> </w:t>
      </w:r>
      <w:r w:rsidRPr="00AC2E03">
        <w:rPr>
          <w:rFonts w:ascii="GHEA Grapalat" w:eastAsia="GHEA Grapalat" w:hAnsi="GHEA Grapalat" w:cs="GHEA Grapalat"/>
          <w:b/>
          <w:lang w:val="hy-AM"/>
        </w:rPr>
        <w:t>շրջանակում</w:t>
      </w:r>
      <w:r w:rsidRPr="00AC2E03">
        <w:rPr>
          <w:rFonts w:ascii="GHEA Grapalat" w:eastAsia="GHEA Grapalat" w:hAnsi="GHEA Grapalat" w:cs="GHEA Grapalat"/>
          <w:b/>
          <w:lang w:val="pt-BR"/>
        </w:rPr>
        <w:t xml:space="preserve"> 2024</w:t>
      </w:r>
      <w:r w:rsidRPr="00AC2E03">
        <w:rPr>
          <w:rFonts w:ascii="GHEA Grapalat" w:eastAsia="GHEA Grapalat" w:hAnsi="GHEA Grapalat" w:cs="GHEA Grapalat"/>
          <w:b/>
          <w:lang w:val="hy-AM"/>
        </w:rPr>
        <w:t>թ</w:t>
      </w:r>
      <w:r w:rsidRPr="00AC2E03">
        <w:rPr>
          <w:rFonts w:ascii="GHEA Grapalat" w:eastAsia="GHEA Grapalat" w:hAnsi="GHEA Grapalat" w:cs="GHEA Grapalat"/>
          <w:b/>
          <w:lang w:val="pt-BR"/>
        </w:rPr>
        <w:t xml:space="preserve">. </w:t>
      </w:r>
      <w:r w:rsidRPr="00AC2E03">
        <w:rPr>
          <w:rFonts w:ascii="GHEA Grapalat" w:eastAsia="GHEA Grapalat" w:hAnsi="GHEA Grapalat" w:cs="GHEA Grapalat"/>
          <w:b/>
          <w:lang w:val="hy-AM"/>
        </w:rPr>
        <w:t>համար</w:t>
      </w:r>
      <w:r w:rsidRPr="00AC2E03">
        <w:rPr>
          <w:rFonts w:ascii="GHEA Grapalat" w:eastAsia="GHEA Grapalat" w:hAnsi="GHEA Grapalat" w:cs="GHEA Grapalat"/>
          <w:b/>
          <w:lang w:val="pt-BR"/>
        </w:rPr>
        <w:t xml:space="preserve"> </w:t>
      </w:r>
      <w:r w:rsidRPr="00AC2E03">
        <w:rPr>
          <w:rFonts w:ascii="GHEA Grapalat" w:eastAsia="GHEA Grapalat" w:hAnsi="GHEA Grapalat" w:cs="GHEA Grapalat"/>
          <w:b/>
          <w:lang w:val="hy-AM"/>
        </w:rPr>
        <w:t>նախատեսել</w:t>
      </w:r>
      <w:r w:rsidRPr="00AC2E03">
        <w:rPr>
          <w:rFonts w:ascii="GHEA Grapalat" w:eastAsia="GHEA Grapalat" w:hAnsi="GHEA Grapalat" w:cs="GHEA Grapalat"/>
          <w:b/>
          <w:lang w:val="pt-BR"/>
        </w:rPr>
        <w:t xml:space="preserve"> մինչև 01.07.1941</w:t>
      </w:r>
      <w:r w:rsidRPr="00AC2E03">
        <w:rPr>
          <w:rFonts w:ascii="GHEA Grapalat" w:eastAsia="GHEA Grapalat" w:hAnsi="GHEA Grapalat" w:cs="GHEA Grapalat"/>
          <w:b/>
          <w:lang w:val="hy-AM"/>
        </w:rPr>
        <w:t>թ. ծնված ավանդատու անձանց հաշվառումը:</w:t>
      </w:r>
    </w:p>
    <w:p w14:paraId="200BD1A0" w14:textId="77777777" w:rsidR="007339AF" w:rsidRPr="00AC2E03" w:rsidRDefault="007339AF" w:rsidP="007339AF">
      <w:pPr>
        <w:spacing w:after="0" w:line="240" w:lineRule="auto"/>
        <w:ind w:firstLine="634"/>
        <w:jc w:val="both"/>
        <w:rPr>
          <w:rFonts w:ascii="GHEA Grapalat" w:eastAsia="GHEA Grapalat" w:hAnsi="GHEA Grapalat" w:cs="GHEA Grapalat"/>
          <w:lang w:val="hy-AM"/>
        </w:rPr>
      </w:pPr>
      <w:r w:rsidRPr="00AC2E03">
        <w:rPr>
          <w:rFonts w:ascii="GHEA Grapalat" w:eastAsia="GHEA Grapalat" w:hAnsi="GHEA Grapalat" w:cs="GHEA Grapalat"/>
          <w:lang w:val="hy-AM"/>
        </w:rPr>
        <w:t>202</w:t>
      </w:r>
      <w:r w:rsidRPr="00AC2E03">
        <w:rPr>
          <w:rFonts w:ascii="GHEA Grapalat" w:eastAsia="GHEA Grapalat" w:hAnsi="GHEA Grapalat" w:cs="GHEA Grapalat"/>
          <w:lang w:val="pt-BR"/>
        </w:rPr>
        <w:t>4</w:t>
      </w:r>
      <w:r w:rsidRPr="00AC2E03">
        <w:rPr>
          <w:rFonts w:ascii="GHEA Grapalat" w:eastAsia="GHEA Grapalat" w:hAnsi="GHEA Grapalat" w:cs="GHEA Grapalat"/>
          <w:lang w:val="hy-AM"/>
        </w:rPr>
        <w:t>-202</w:t>
      </w:r>
      <w:r w:rsidRPr="00AC2E03">
        <w:rPr>
          <w:rFonts w:ascii="GHEA Grapalat" w:eastAsia="GHEA Grapalat" w:hAnsi="GHEA Grapalat" w:cs="GHEA Grapalat"/>
          <w:lang w:val="pt-BR"/>
        </w:rPr>
        <w:t>6</w:t>
      </w:r>
      <w:r w:rsidRPr="00AC2E03">
        <w:rPr>
          <w:rFonts w:ascii="GHEA Grapalat" w:eastAsia="GHEA Grapalat" w:hAnsi="GHEA Grapalat" w:cs="GHEA Grapalat"/>
          <w:lang w:val="hy-AM"/>
        </w:rPr>
        <w:t>թթ. ընթացքում ավանդի փոխհատուցման չափը շարունակվելու է հաշվարկվել «Հայաստանի Հանրապետության 2006 թվականի պետական բյուջեի մասին» ՀՀ օրենքի 8-րդ հավելվածով հաստատված ծրագրի 4-րդ կետով սահմանված ավանդի դիմաց փոխհատուցման չափի որոշման սանդղակով: Ծրագիրն իրականացվում է ինքնաշխատ ծրագրերով, յուրաքանչյուր ավանդատուի համար գործակալությունում ստեղծվում է ավանդի գործ և կազմակերպվում են դրանց վճարման աշխատանքները։ Վճարումն իրականացվում է «ՀայՓոստ» ՓԲԸ-ի միջոցով, ինչպես նաև բանկերի միջոցով՝ անկանխիկ եղանակով:</w:t>
      </w:r>
    </w:p>
    <w:p w14:paraId="4980BFDD" w14:textId="130374F4" w:rsidR="00316E44" w:rsidRPr="00316E44" w:rsidRDefault="00316E44" w:rsidP="00316E44">
      <w:pPr>
        <w:pStyle w:val="ListParagraph"/>
        <w:numPr>
          <w:ilvl w:val="0"/>
          <w:numId w:val="12"/>
        </w:numPr>
        <w:ind w:left="0" w:firstLine="360"/>
        <w:jc w:val="both"/>
        <w:rPr>
          <w:rFonts w:ascii="GHEA Grapalat" w:eastAsia="GHEA Grapalat" w:hAnsi="GHEA Grapalat" w:cs="GHEA Grapalat"/>
          <w:b/>
          <w:sz w:val="22"/>
          <w:szCs w:val="22"/>
          <w:lang w:val="hy-AM"/>
        </w:rPr>
      </w:pPr>
      <w:r w:rsidRPr="00316E44">
        <w:rPr>
          <w:rFonts w:ascii="GHEA Grapalat" w:eastAsia="GHEA Grapalat" w:hAnsi="GHEA Grapalat" w:cs="GHEA Grapalat"/>
          <w:b/>
          <w:sz w:val="22"/>
          <w:szCs w:val="22"/>
          <w:u w:val="single"/>
          <w:lang w:val="hy-AM"/>
        </w:rPr>
        <w:t>ՎՏԲ- Հայաստան՚ ՓԲԸ-ում ավանդատու հանդիսացող քաղաքացիների, որպես նախկին ԽՍՀՄ Խնայբանկի ՀԽՍՀ հանրապետական բանկում մինչև 1993 թվականի հունիսի 10-ը ներդրված դրամական ավանդների դիմաց փոխհատուցում 12001</w:t>
      </w:r>
      <w:r w:rsidRPr="00316E44">
        <w:rPr>
          <w:rFonts w:ascii="GHEA Grapalat" w:eastAsia="GHEA Grapalat" w:hAnsi="GHEA Grapalat" w:cs="GHEA Grapalat"/>
          <w:b/>
          <w:sz w:val="22"/>
          <w:szCs w:val="22"/>
          <w:u w:val="single"/>
          <w:lang w:val="pt-BR"/>
        </w:rPr>
        <w:t xml:space="preserve"> </w:t>
      </w:r>
      <w:r w:rsidRPr="00316E44">
        <w:rPr>
          <w:rFonts w:ascii="GHEA Grapalat" w:eastAsia="Times New Roman" w:hAnsi="GHEA Grapalat" w:cs="Sylfaen"/>
          <w:b/>
          <w:sz w:val="22"/>
          <w:szCs w:val="22"/>
          <w:lang w:val="hy-AM"/>
        </w:rPr>
        <w:t xml:space="preserve">     </w:t>
      </w:r>
    </w:p>
    <w:p w14:paraId="6B4D59A0" w14:textId="6F7D0ED9" w:rsidR="00316E44" w:rsidRPr="00316E44" w:rsidRDefault="00316E44" w:rsidP="00316E44">
      <w:pPr>
        <w:spacing w:after="0" w:line="240" w:lineRule="auto"/>
        <w:ind w:firstLine="360"/>
        <w:jc w:val="both"/>
        <w:rPr>
          <w:rFonts w:ascii="GHEA Grapalat" w:eastAsia="GHEA Grapalat" w:hAnsi="GHEA Grapalat" w:cs="GHEA Grapalat"/>
          <w:b/>
          <w:lang w:val="hy-AM"/>
        </w:rPr>
      </w:pPr>
      <w:r w:rsidRPr="00316E44">
        <w:rPr>
          <w:rFonts w:ascii="GHEA Grapalat" w:eastAsia="GHEA Grapalat" w:hAnsi="GHEA Grapalat" w:cs="GHEA Grapalat"/>
          <w:b/>
          <w:lang w:val="hy-AM"/>
        </w:rPr>
        <w:t>ՀՀ ՄԺԾ 2024-2026 թթ. ծրագրով նախատեսվում է  յուրաքանչյուր տարվա համար</w:t>
      </w:r>
      <w:r w:rsidR="002E4250">
        <w:rPr>
          <w:rFonts w:ascii="GHEA Grapalat" w:eastAsia="GHEA Grapalat" w:hAnsi="GHEA Grapalat" w:cs="GHEA Grapalat"/>
          <w:b/>
          <w:lang w:val="hy-AM"/>
        </w:rPr>
        <w:t xml:space="preserve"> 1,500,</w:t>
      </w:r>
      <w:r w:rsidRPr="00316E44">
        <w:rPr>
          <w:rFonts w:ascii="GHEA Grapalat" w:eastAsia="GHEA Grapalat" w:hAnsi="GHEA Grapalat" w:cs="GHEA Grapalat"/>
          <w:b/>
          <w:lang w:val="hy-AM"/>
        </w:rPr>
        <w:t>000.0  հազ.</w:t>
      </w:r>
      <w:r w:rsidR="002E4250">
        <w:rPr>
          <w:rFonts w:ascii="GHEA Grapalat" w:eastAsia="GHEA Grapalat" w:hAnsi="GHEA Grapalat" w:cs="GHEA Grapalat"/>
          <w:b/>
          <w:lang w:val="hy-AM"/>
        </w:rPr>
        <w:t xml:space="preserve"> </w:t>
      </w:r>
      <w:r w:rsidRPr="00316E44">
        <w:rPr>
          <w:rFonts w:ascii="GHEA Grapalat" w:eastAsia="GHEA Grapalat" w:hAnsi="GHEA Grapalat" w:cs="GHEA Grapalat"/>
          <w:b/>
          <w:lang w:val="hy-AM"/>
        </w:rPr>
        <w:t xml:space="preserve">դրամ: </w:t>
      </w:r>
    </w:p>
    <w:p w14:paraId="11742EE3" w14:textId="5D584C84" w:rsidR="00316E44" w:rsidRPr="00316E44" w:rsidRDefault="00316E44" w:rsidP="00316E44">
      <w:pPr>
        <w:pStyle w:val="ListParagraph"/>
        <w:numPr>
          <w:ilvl w:val="0"/>
          <w:numId w:val="12"/>
        </w:numPr>
        <w:ind w:left="0" w:firstLine="360"/>
        <w:jc w:val="both"/>
        <w:rPr>
          <w:rFonts w:ascii="GHEA Grapalat" w:eastAsia="GHEA Grapalat" w:hAnsi="GHEA Grapalat" w:cs="GHEA Grapalat"/>
          <w:b/>
          <w:sz w:val="22"/>
          <w:szCs w:val="22"/>
          <w:u w:val="single"/>
          <w:lang w:val="pt-BR"/>
        </w:rPr>
      </w:pPr>
      <w:r w:rsidRPr="00316E44">
        <w:rPr>
          <w:rFonts w:ascii="GHEA Grapalat" w:eastAsia="GHEA Grapalat" w:hAnsi="GHEA Grapalat" w:cs="GHEA Grapalat"/>
          <w:b/>
          <w:sz w:val="22"/>
          <w:szCs w:val="22"/>
          <w:u w:val="single"/>
          <w:lang w:val="hy-AM"/>
        </w:rPr>
        <w:t>Մինչև 1993 թվականի հունիսի 10-ը ներդրված ավանդների դիմաց փոխհատուցման միջոցառման իրականացման ապահովում 1100</w:t>
      </w:r>
      <w:r w:rsidRPr="00316E44">
        <w:rPr>
          <w:rFonts w:ascii="GHEA Grapalat" w:eastAsia="GHEA Grapalat" w:hAnsi="GHEA Grapalat" w:cs="GHEA Grapalat"/>
          <w:b/>
          <w:sz w:val="22"/>
          <w:szCs w:val="22"/>
          <w:u w:val="single"/>
          <w:lang w:val="pt-BR"/>
        </w:rPr>
        <w:t xml:space="preserve">1 </w:t>
      </w:r>
    </w:p>
    <w:p w14:paraId="162E5006" w14:textId="7E327790" w:rsidR="0034420F" w:rsidRDefault="00316E44" w:rsidP="004008C3">
      <w:pPr>
        <w:spacing w:after="0" w:line="240" w:lineRule="auto"/>
        <w:ind w:firstLine="360"/>
        <w:jc w:val="both"/>
        <w:rPr>
          <w:rFonts w:ascii="GHEA Grapalat" w:eastAsia="GHEA Grapalat" w:hAnsi="GHEA Grapalat" w:cs="GHEA Grapalat"/>
          <w:b/>
          <w:lang w:val="hy-AM"/>
        </w:rPr>
      </w:pPr>
      <w:r w:rsidRPr="00316E44">
        <w:rPr>
          <w:rFonts w:ascii="GHEA Grapalat" w:eastAsia="GHEA Grapalat" w:hAnsi="GHEA Grapalat" w:cs="GHEA Grapalat"/>
          <w:b/>
          <w:lang w:val="hy-AM"/>
        </w:rPr>
        <w:t>ՀՀ ՄԺԾ 202</w:t>
      </w:r>
      <w:r>
        <w:rPr>
          <w:rFonts w:ascii="GHEA Grapalat" w:eastAsia="GHEA Grapalat" w:hAnsi="GHEA Grapalat" w:cs="GHEA Grapalat"/>
          <w:b/>
          <w:lang w:val="pt-BR"/>
        </w:rPr>
        <w:t>4</w:t>
      </w:r>
      <w:r w:rsidRPr="00316E44">
        <w:rPr>
          <w:rFonts w:ascii="GHEA Grapalat" w:eastAsia="GHEA Grapalat" w:hAnsi="GHEA Grapalat" w:cs="GHEA Grapalat"/>
          <w:b/>
          <w:lang w:val="hy-AM"/>
        </w:rPr>
        <w:t>-202</w:t>
      </w:r>
      <w:r>
        <w:rPr>
          <w:rFonts w:ascii="GHEA Grapalat" w:eastAsia="GHEA Grapalat" w:hAnsi="GHEA Grapalat" w:cs="GHEA Grapalat"/>
          <w:b/>
          <w:lang w:val="pt-BR"/>
        </w:rPr>
        <w:t>6</w:t>
      </w:r>
      <w:r w:rsidRPr="00316E44">
        <w:rPr>
          <w:rFonts w:ascii="GHEA Grapalat" w:eastAsia="GHEA Grapalat" w:hAnsi="GHEA Grapalat" w:cs="GHEA Grapalat"/>
          <w:b/>
          <w:lang w:val="hy-AM"/>
        </w:rPr>
        <w:t>թթ. ծրագրով նախատեսվում է</w:t>
      </w:r>
      <w:r w:rsidRPr="00316E44">
        <w:rPr>
          <w:rFonts w:ascii="GHEA Grapalat" w:eastAsia="GHEA Grapalat" w:hAnsi="GHEA Grapalat" w:cs="GHEA Grapalat"/>
          <w:b/>
          <w:lang w:val="pt-BR"/>
        </w:rPr>
        <w:t xml:space="preserve"> </w:t>
      </w:r>
      <w:r w:rsidRPr="00316E44">
        <w:rPr>
          <w:rFonts w:ascii="GHEA Grapalat" w:eastAsia="GHEA Grapalat" w:hAnsi="GHEA Grapalat" w:cs="GHEA Grapalat"/>
          <w:b/>
          <w:lang w:val="hy-AM"/>
        </w:rPr>
        <w:t xml:space="preserve"> յուրաքանչյուր տարի 1</w:t>
      </w:r>
      <w:r w:rsidRPr="00316E44">
        <w:rPr>
          <w:rFonts w:ascii="GHEA Grapalat" w:eastAsia="GHEA Grapalat" w:hAnsi="GHEA Grapalat" w:cs="GHEA Grapalat"/>
          <w:b/>
          <w:lang w:val="pt-BR"/>
        </w:rPr>
        <w:t>5</w:t>
      </w:r>
      <w:r w:rsidRPr="00316E44">
        <w:rPr>
          <w:rFonts w:ascii="GHEA Grapalat" w:eastAsia="GHEA Grapalat" w:hAnsi="GHEA Grapalat" w:cs="GHEA Grapalat"/>
          <w:b/>
          <w:lang w:val="hy-AM"/>
        </w:rPr>
        <w:t>,000.0 հազ.</w:t>
      </w:r>
      <w:r w:rsidR="002E4250">
        <w:rPr>
          <w:rFonts w:ascii="GHEA Grapalat" w:eastAsia="GHEA Grapalat" w:hAnsi="GHEA Grapalat" w:cs="GHEA Grapalat"/>
          <w:b/>
          <w:lang w:val="hy-AM"/>
        </w:rPr>
        <w:t xml:space="preserve"> </w:t>
      </w:r>
      <w:r w:rsidRPr="00316E44">
        <w:rPr>
          <w:rFonts w:ascii="GHEA Grapalat" w:eastAsia="GHEA Grapalat" w:hAnsi="GHEA Grapalat" w:cs="GHEA Grapalat"/>
          <w:b/>
          <w:lang w:val="hy-AM"/>
        </w:rPr>
        <w:t>դրամ:</w:t>
      </w:r>
    </w:p>
    <w:p w14:paraId="7121CF70" w14:textId="77777777" w:rsidR="004008C3" w:rsidRPr="004008C3" w:rsidRDefault="004008C3" w:rsidP="004008C3">
      <w:pPr>
        <w:spacing w:after="0" w:line="240" w:lineRule="auto"/>
        <w:ind w:firstLine="360"/>
        <w:jc w:val="both"/>
        <w:rPr>
          <w:rFonts w:ascii="GHEA Grapalat" w:eastAsia="GHEA Grapalat" w:hAnsi="GHEA Grapalat" w:cs="GHEA Grapalat"/>
          <w:b/>
          <w:lang w:val="hy-AM"/>
        </w:rPr>
      </w:pPr>
    </w:p>
    <w:p w14:paraId="266CC563" w14:textId="18D04571" w:rsidR="00E240C0" w:rsidRPr="004008C3" w:rsidRDefault="003141D9" w:rsidP="004008C3">
      <w:pPr>
        <w:overflowPunct w:val="0"/>
        <w:autoSpaceDE w:val="0"/>
        <w:autoSpaceDN w:val="0"/>
        <w:adjustRightInd w:val="0"/>
        <w:spacing w:before="120" w:after="120" w:line="240" w:lineRule="auto"/>
        <w:jc w:val="center"/>
        <w:textAlignment w:val="baseline"/>
        <w:rPr>
          <w:rFonts w:ascii="GHEA Grapalat" w:eastAsia="Times New Roman" w:hAnsi="GHEA Grapalat" w:cs="Times New Roman"/>
          <w:b/>
          <w:iCs/>
          <w:kern w:val="16"/>
          <w:szCs w:val="20"/>
          <w:lang w:val="hy-AM"/>
        </w:rPr>
      </w:pPr>
      <w:r w:rsidRPr="00AC2E03">
        <w:rPr>
          <w:rFonts w:ascii="GHEA Grapalat" w:eastAsia="Times New Roman" w:hAnsi="GHEA Grapalat" w:cs="Times New Roman"/>
          <w:b/>
          <w:iCs/>
          <w:kern w:val="16"/>
          <w:szCs w:val="20"/>
          <w:lang w:val="hy-AM"/>
        </w:rPr>
        <w:t>Սոցիալական ապահովություն (1205)</w:t>
      </w:r>
    </w:p>
    <w:p w14:paraId="22243555" w14:textId="4B16A2B1" w:rsidR="002A2B21" w:rsidRDefault="002A2B21" w:rsidP="002A2B21">
      <w:pPr>
        <w:spacing w:after="0" w:line="240" w:lineRule="auto"/>
        <w:ind w:firstLine="540"/>
        <w:jc w:val="both"/>
        <w:rPr>
          <w:rFonts w:ascii="GHEA Grapalat" w:eastAsia="GHEA Grapalat" w:hAnsi="GHEA Grapalat" w:cs="GHEA Grapalat"/>
          <w:lang w:val="hy-AM"/>
        </w:rPr>
      </w:pPr>
      <w:r w:rsidRPr="006D2EE7">
        <w:rPr>
          <w:rFonts w:ascii="GHEA Grapalat" w:eastAsia="GHEA Grapalat" w:hAnsi="GHEA Grapalat" w:cs="GHEA Grapalat"/>
          <w:lang w:val="hy-AM"/>
        </w:rPr>
        <w:t>Սույն ծրագրի վերջնական արդյունքը սոցիալական ապահովության իրավունքի իրականացումն</w:t>
      </w:r>
      <w:r w:rsidRPr="006D2EE7">
        <w:rPr>
          <w:rFonts w:ascii="GHEA Grapalat" w:hAnsi="GHEA Grapalat" w:cs="Sylfaen"/>
          <w:bCs/>
          <w:kern w:val="16"/>
          <w:lang w:val="hy-AM"/>
        </w:rPr>
        <w:t xml:space="preserve"> է: </w:t>
      </w:r>
      <w:r w:rsidRPr="006D2EE7">
        <w:rPr>
          <w:rFonts w:ascii="GHEA Grapalat" w:hAnsi="GHEA Grapalat" w:cs="Sylfaen"/>
          <w:lang w:val="hy-AM"/>
        </w:rPr>
        <w:t>202</w:t>
      </w:r>
      <w:r>
        <w:rPr>
          <w:rFonts w:ascii="GHEA Grapalat" w:hAnsi="GHEA Grapalat" w:cs="Sylfaen"/>
          <w:lang w:val="hy-AM"/>
        </w:rPr>
        <w:t>4</w:t>
      </w:r>
      <w:r w:rsidRPr="006D2EE7">
        <w:rPr>
          <w:rFonts w:ascii="GHEA Grapalat" w:hAnsi="GHEA Grapalat" w:cs="Sylfaen"/>
          <w:lang w:val="hy-AM"/>
        </w:rPr>
        <w:t>-202</w:t>
      </w:r>
      <w:r>
        <w:rPr>
          <w:rFonts w:ascii="GHEA Grapalat" w:hAnsi="GHEA Grapalat" w:cs="Sylfaen"/>
          <w:lang w:val="hy-AM"/>
        </w:rPr>
        <w:t>6</w:t>
      </w:r>
      <w:r w:rsidRPr="006D2EE7">
        <w:rPr>
          <w:rFonts w:ascii="GHEA Grapalat" w:hAnsi="GHEA Grapalat" w:cs="Sylfaen"/>
          <w:lang w:val="hy-AM"/>
        </w:rPr>
        <w:t>թթ. ժամանակահատվածում 1205 ծրագրի միջոցառումներով նախատեսված անհրաժեշտ միջոցները հաշվարկելիս հիմք են ընդունվում հետևյալ ցուցանիշները.</w:t>
      </w:r>
    </w:p>
    <w:p w14:paraId="504FCD2B" w14:textId="207EC0F1" w:rsidR="002A2B21" w:rsidRDefault="002A2B21" w:rsidP="00906C5C">
      <w:pPr>
        <w:spacing w:after="0" w:line="240" w:lineRule="auto"/>
        <w:ind w:firstLine="540"/>
        <w:jc w:val="both"/>
        <w:rPr>
          <w:rFonts w:ascii="GHEA Grapalat" w:eastAsia="GHEA Grapalat" w:hAnsi="GHEA Grapalat" w:cs="GHEA Grapalat"/>
          <w:lang w:val="hy-AM"/>
        </w:rPr>
      </w:pPr>
    </w:p>
    <w:tbl>
      <w:tblPr>
        <w:tblW w:w="10800" w:type="dxa"/>
        <w:tblInd w:w="-185" w:type="dxa"/>
        <w:tblLayout w:type="fixed"/>
        <w:tblLook w:val="04A0" w:firstRow="1" w:lastRow="0" w:firstColumn="1" w:lastColumn="0" w:noHBand="0" w:noVBand="1"/>
      </w:tblPr>
      <w:tblGrid>
        <w:gridCol w:w="450"/>
        <w:gridCol w:w="1323"/>
        <w:gridCol w:w="1827"/>
        <w:gridCol w:w="1683"/>
        <w:gridCol w:w="1440"/>
        <w:gridCol w:w="1287"/>
        <w:gridCol w:w="1530"/>
        <w:gridCol w:w="1260"/>
      </w:tblGrid>
      <w:tr w:rsidR="002A2B21" w:rsidRPr="00F9654B" w14:paraId="7B0FE4B9" w14:textId="77777777" w:rsidTr="00E04710">
        <w:trPr>
          <w:trHeight w:val="314"/>
        </w:trPr>
        <w:tc>
          <w:tcPr>
            <w:tcW w:w="4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4AB7374" w14:textId="77777777" w:rsidR="002A2B21" w:rsidRPr="00F9654B" w:rsidRDefault="002A2B21" w:rsidP="002A2B21">
            <w:pPr>
              <w:ind w:hanging="110"/>
              <w:jc w:val="center"/>
              <w:rPr>
                <w:rFonts w:ascii="GHEA Grapalat" w:hAnsi="GHEA Grapalat"/>
                <w:sz w:val="20"/>
                <w:szCs w:val="20"/>
                <w:lang w:val="hy-AM"/>
              </w:rPr>
            </w:pPr>
            <w:r w:rsidRPr="00F9654B">
              <w:rPr>
                <w:rFonts w:ascii="Courier New" w:hAnsi="Courier New" w:cs="Courier New"/>
                <w:sz w:val="20"/>
                <w:szCs w:val="20"/>
                <w:lang w:val="hy-AM"/>
              </w:rPr>
              <w:t> </w:t>
            </w:r>
          </w:p>
        </w:tc>
        <w:tc>
          <w:tcPr>
            <w:tcW w:w="315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0791F3B" w14:textId="77777777" w:rsidR="002A2B21" w:rsidRPr="002A2B21" w:rsidRDefault="002A2B21" w:rsidP="00B6147C">
            <w:pPr>
              <w:spacing w:line="240" w:lineRule="auto"/>
              <w:jc w:val="center"/>
              <w:rPr>
                <w:rFonts w:ascii="GHEA Grapalat" w:hAnsi="GHEA Grapalat"/>
                <w:b/>
                <w:sz w:val="18"/>
                <w:szCs w:val="18"/>
              </w:rPr>
            </w:pPr>
            <w:r w:rsidRPr="002A2B21">
              <w:rPr>
                <w:rFonts w:ascii="GHEA Grapalat" w:hAnsi="GHEA Grapalat"/>
                <w:b/>
                <w:sz w:val="18"/>
                <w:szCs w:val="18"/>
              </w:rPr>
              <w:t>Ցուցանիշը</w:t>
            </w:r>
          </w:p>
        </w:tc>
        <w:tc>
          <w:tcPr>
            <w:tcW w:w="3123" w:type="dxa"/>
            <w:gridSpan w:val="2"/>
            <w:tcBorders>
              <w:top w:val="single" w:sz="4" w:space="0" w:color="auto"/>
              <w:left w:val="nil"/>
              <w:bottom w:val="single" w:sz="4" w:space="0" w:color="auto"/>
              <w:right w:val="single" w:sz="4" w:space="0" w:color="auto"/>
            </w:tcBorders>
            <w:shd w:val="clear" w:color="auto" w:fill="auto"/>
            <w:noWrap/>
          </w:tcPr>
          <w:p w14:paraId="61AFD819" w14:textId="77777777" w:rsidR="002A2B21" w:rsidRPr="002A2B21" w:rsidRDefault="002A2B21" w:rsidP="002A2B21">
            <w:pPr>
              <w:spacing w:line="240" w:lineRule="auto"/>
              <w:jc w:val="center"/>
              <w:rPr>
                <w:rFonts w:ascii="GHEA Grapalat" w:hAnsi="GHEA Grapalat"/>
                <w:b/>
                <w:bCs/>
                <w:sz w:val="18"/>
                <w:szCs w:val="18"/>
                <w:lang w:val="hy-AM"/>
              </w:rPr>
            </w:pPr>
            <w:r w:rsidRPr="002A2B21">
              <w:rPr>
                <w:rFonts w:ascii="GHEA Grapalat" w:hAnsi="GHEA Grapalat"/>
                <w:b/>
                <w:bCs/>
                <w:sz w:val="18"/>
                <w:szCs w:val="18"/>
                <w:lang w:val="hy-AM"/>
              </w:rPr>
              <w:t>2024</w:t>
            </w:r>
          </w:p>
        </w:tc>
        <w:tc>
          <w:tcPr>
            <w:tcW w:w="2817" w:type="dxa"/>
            <w:gridSpan w:val="2"/>
            <w:tcBorders>
              <w:top w:val="single" w:sz="4" w:space="0" w:color="auto"/>
              <w:left w:val="nil"/>
              <w:bottom w:val="single" w:sz="4" w:space="0" w:color="auto"/>
              <w:right w:val="single" w:sz="4" w:space="0" w:color="auto"/>
            </w:tcBorders>
            <w:shd w:val="clear" w:color="auto" w:fill="auto"/>
            <w:noWrap/>
          </w:tcPr>
          <w:p w14:paraId="320223BB" w14:textId="77777777" w:rsidR="002A2B21" w:rsidRPr="002A2B21" w:rsidRDefault="002A2B21" w:rsidP="002A2B21">
            <w:pPr>
              <w:spacing w:line="240" w:lineRule="auto"/>
              <w:jc w:val="center"/>
              <w:rPr>
                <w:rFonts w:ascii="GHEA Grapalat" w:hAnsi="GHEA Grapalat"/>
                <w:b/>
                <w:bCs/>
                <w:sz w:val="18"/>
                <w:szCs w:val="18"/>
                <w:lang w:val="hy-AM"/>
              </w:rPr>
            </w:pPr>
            <w:r w:rsidRPr="002A2B21">
              <w:rPr>
                <w:rFonts w:ascii="GHEA Grapalat" w:hAnsi="GHEA Grapalat"/>
                <w:b/>
                <w:bCs/>
                <w:sz w:val="18"/>
                <w:szCs w:val="18"/>
                <w:lang w:val="hy-AM"/>
              </w:rPr>
              <w:t>2025</w:t>
            </w:r>
          </w:p>
        </w:tc>
        <w:tc>
          <w:tcPr>
            <w:tcW w:w="1260" w:type="dxa"/>
            <w:tcBorders>
              <w:top w:val="single" w:sz="4" w:space="0" w:color="auto"/>
              <w:left w:val="nil"/>
              <w:bottom w:val="single" w:sz="4" w:space="0" w:color="auto"/>
              <w:right w:val="single" w:sz="4" w:space="0" w:color="auto"/>
            </w:tcBorders>
          </w:tcPr>
          <w:p w14:paraId="17217EF3" w14:textId="77777777" w:rsidR="002A2B21" w:rsidRPr="002A2B21" w:rsidRDefault="002A2B21" w:rsidP="002A2B21">
            <w:pPr>
              <w:spacing w:line="240" w:lineRule="auto"/>
              <w:ind w:right="442"/>
              <w:jc w:val="center"/>
              <w:rPr>
                <w:rFonts w:ascii="GHEA Grapalat" w:hAnsi="GHEA Grapalat"/>
                <w:b/>
                <w:bCs/>
                <w:sz w:val="18"/>
                <w:szCs w:val="18"/>
                <w:lang w:val="hy-AM"/>
              </w:rPr>
            </w:pPr>
            <w:r w:rsidRPr="002A2B21">
              <w:rPr>
                <w:rFonts w:ascii="GHEA Grapalat" w:hAnsi="GHEA Grapalat"/>
                <w:b/>
                <w:bCs/>
                <w:sz w:val="18"/>
                <w:szCs w:val="18"/>
                <w:lang w:val="hy-AM"/>
              </w:rPr>
              <w:t>2026</w:t>
            </w:r>
          </w:p>
        </w:tc>
      </w:tr>
      <w:tr w:rsidR="002A2B21" w:rsidRPr="00F9654B" w14:paraId="0D5DD2F1" w14:textId="77777777" w:rsidTr="00E04710">
        <w:trPr>
          <w:trHeight w:val="570"/>
        </w:trPr>
        <w:tc>
          <w:tcPr>
            <w:tcW w:w="45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BC6931B" w14:textId="77777777" w:rsidR="002A2B21" w:rsidRPr="00F9654B" w:rsidRDefault="002A2B21" w:rsidP="00B6147C">
            <w:pPr>
              <w:jc w:val="center"/>
              <w:rPr>
                <w:rFonts w:ascii="Courier New" w:hAnsi="Courier New" w:cs="Courier New"/>
                <w:sz w:val="20"/>
                <w:szCs w:val="20"/>
                <w:lang w:val="hy-AM"/>
              </w:rPr>
            </w:pPr>
          </w:p>
        </w:tc>
        <w:tc>
          <w:tcPr>
            <w:tcW w:w="3150"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14:paraId="7C063D0F" w14:textId="77777777" w:rsidR="002A2B21" w:rsidRPr="002A2B21" w:rsidRDefault="002A2B21" w:rsidP="00B6147C">
            <w:pPr>
              <w:spacing w:line="240" w:lineRule="auto"/>
              <w:jc w:val="center"/>
              <w:rPr>
                <w:rFonts w:ascii="GHEA Grapalat" w:hAnsi="GHEA Grapalat"/>
                <w:b/>
                <w:sz w:val="18"/>
                <w:szCs w:val="18"/>
              </w:rPr>
            </w:pPr>
          </w:p>
        </w:tc>
        <w:tc>
          <w:tcPr>
            <w:tcW w:w="1683" w:type="dxa"/>
            <w:tcBorders>
              <w:top w:val="single" w:sz="4" w:space="0" w:color="auto"/>
              <w:left w:val="nil"/>
              <w:bottom w:val="single" w:sz="4" w:space="0" w:color="auto"/>
              <w:right w:val="single" w:sz="4" w:space="0" w:color="auto"/>
            </w:tcBorders>
            <w:shd w:val="clear" w:color="auto" w:fill="auto"/>
            <w:noWrap/>
            <w:vAlign w:val="center"/>
          </w:tcPr>
          <w:p w14:paraId="166168E1" w14:textId="77777777" w:rsidR="002A2B21" w:rsidRPr="002A2B21" w:rsidRDefault="002A2B21" w:rsidP="002A2B21">
            <w:pPr>
              <w:spacing w:line="240" w:lineRule="auto"/>
              <w:jc w:val="center"/>
              <w:rPr>
                <w:rFonts w:ascii="GHEA Grapalat" w:hAnsi="GHEA Grapalat"/>
                <w:b/>
                <w:bCs/>
                <w:sz w:val="18"/>
                <w:szCs w:val="18"/>
                <w:lang w:val="hy-AM"/>
              </w:rPr>
            </w:pPr>
            <w:r w:rsidRPr="002A2B21">
              <w:rPr>
                <w:rFonts w:ascii="GHEA Grapalat" w:hAnsi="GHEA Grapalat"/>
                <w:b/>
                <w:bCs/>
                <w:sz w:val="18"/>
                <w:szCs w:val="18"/>
                <w:lang w:val="hy-AM"/>
              </w:rPr>
              <w:t>1-ին կիս.</w:t>
            </w:r>
          </w:p>
        </w:tc>
        <w:tc>
          <w:tcPr>
            <w:tcW w:w="1440" w:type="dxa"/>
            <w:tcBorders>
              <w:top w:val="single" w:sz="4" w:space="0" w:color="auto"/>
              <w:left w:val="nil"/>
              <w:bottom w:val="single" w:sz="4" w:space="0" w:color="auto"/>
              <w:right w:val="single" w:sz="4" w:space="0" w:color="auto"/>
            </w:tcBorders>
            <w:shd w:val="clear" w:color="auto" w:fill="auto"/>
            <w:noWrap/>
            <w:vAlign w:val="center"/>
          </w:tcPr>
          <w:p w14:paraId="3201401A" w14:textId="77777777" w:rsidR="002A2B21" w:rsidRPr="002A2B21" w:rsidRDefault="002A2B21" w:rsidP="002A2B21">
            <w:pPr>
              <w:spacing w:line="240" w:lineRule="auto"/>
              <w:jc w:val="center"/>
              <w:rPr>
                <w:rFonts w:ascii="GHEA Grapalat" w:hAnsi="GHEA Grapalat"/>
                <w:b/>
                <w:bCs/>
                <w:sz w:val="18"/>
                <w:szCs w:val="18"/>
                <w:lang w:val="hy-AM"/>
              </w:rPr>
            </w:pPr>
            <w:r w:rsidRPr="002A2B21">
              <w:rPr>
                <w:rFonts w:ascii="GHEA Grapalat" w:hAnsi="GHEA Grapalat"/>
                <w:b/>
                <w:bCs/>
                <w:sz w:val="18"/>
                <w:szCs w:val="18"/>
                <w:lang w:val="hy-AM"/>
              </w:rPr>
              <w:t>2-րդ կիս.</w:t>
            </w:r>
          </w:p>
        </w:tc>
        <w:tc>
          <w:tcPr>
            <w:tcW w:w="1287" w:type="dxa"/>
            <w:tcBorders>
              <w:top w:val="single" w:sz="4" w:space="0" w:color="auto"/>
              <w:left w:val="nil"/>
              <w:bottom w:val="single" w:sz="4" w:space="0" w:color="auto"/>
              <w:right w:val="single" w:sz="4" w:space="0" w:color="auto"/>
            </w:tcBorders>
            <w:shd w:val="clear" w:color="auto" w:fill="auto"/>
            <w:noWrap/>
            <w:vAlign w:val="center"/>
          </w:tcPr>
          <w:p w14:paraId="75050068" w14:textId="77777777" w:rsidR="002A2B21" w:rsidRPr="002A2B21" w:rsidRDefault="002A2B21" w:rsidP="002A2B21">
            <w:pPr>
              <w:spacing w:line="240" w:lineRule="auto"/>
              <w:jc w:val="center"/>
              <w:rPr>
                <w:rFonts w:ascii="GHEA Grapalat" w:hAnsi="GHEA Grapalat"/>
                <w:b/>
                <w:bCs/>
                <w:sz w:val="18"/>
                <w:szCs w:val="18"/>
                <w:lang w:val="hy-AM"/>
              </w:rPr>
            </w:pPr>
            <w:r w:rsidRPr="002A2B21">
              <w:rPr>
                <w:rFonts w:ascii="GHEA Grapalat" w:hAnsi="GHEA Grapalat"/>
                <w:b/>
                <w:bCs/>
                <w:sz w:val="18"/>
                <w:szCs w:val="18"/>
              </w:rPr>
              <w:t>1-ին կիս</w:t>
            </w:r>
            <w:r w:rsidRPr="002A2B21">
              <w:rPr>
                <w:rFonts w:ascii="GHEA Grapalat" w:hAnsi="GHEA Grapalat"/>
                <w:b/>
                <w:bCs/>
                <w:sz w:val="18"/>
                <w:szCs w:val="18"/>
                <w:lang w:val="hy-AM"/>
              </w:rPr>
              <w:t>.</w:t>
            </w:r>
          </w:p>
        </w:tc>
        <w:tc>
          <w:tcPr>
            <w:tcW w:w="1530" w:type="dxa"/>
            <w:tcBorders>
              <w:top w:val="single" w:sz="4" w:space="0" w:color="auto"/>
              <w:left w:val="nil"/>
              <w:bottom w:val="single" w:sz="4" w:space="0" w:color="auto"/>
              <w:right w:val="single" w:sz="4" w:space="0" w:color="auto"/>
            </w:tcBorders>
            <w:shd w:val="clear" w:color="auto" w:fill="auto"/>
            <w:noWrap/>
            <w:vAlign w:val="center"/>
          </w:tcPr>
          <w:p w14:paraId="5BED8340" w14:textId="77777777" w:rsidR="002A2B21" w:rsidRPr="002A2B21" w:rsidRDefault="002A2B21" w:rsidP="002A2B21">
            <w:pPr>
              <w:spacing w:line="240" w:lineRule="auto"/>
              <w:jc w:val="center"/>
              <w:rPr>
                <w:rFonts w:ascii="GHEA Grapalat" w:hAnsi="GHEA Grapalat"/>
                <w:b/>
                <w:bCs/>
                <w:sz w:val="18"/>
                <w:szCs w:val="18"/>
                <w:lang w:val="hy-AM"/>
              </w:rPr>
            </w:pPr>
            <w:r w:rsidRPr="002A2B21">
              <w:rPr>
                <w:rFonts w:ascii="GHEA Grapalat" w:hAnsi="GHEA Grapalat"/>
                <w:b/>
                <w:bCs/>
                <w:sz w:val="18"/>
                <w:szCs w:val="18"/>
              </w:rPr>
              <w:t>2-րդ կիս</w:t>
            </w:r>
            <w:r w:rsidRPr="002A2B21">
              <w:rPr>
                <w:rFonts w:ascii="GHEA Grapalat" w:hAnsi="GHEA Grapalat"/>
                <w:b/>
                <w:bCs/>
                <w:sz w:val="18"/>
                <w:szCs w:val="18"/>
                <w:lang w:val="hy-AM"/>
              </w:rPr>
              <w:t>.</w:t>
            </w:r>
          </w:p>
        </w:tc>
        <w:tc>
          <w:tcPr>
            <w:tcW w:w="1260" w:type="dxa"/>
            <w:tcBorders>
              <w:top w:val="single" w:sz="4" w:space="0" w:color="auto"/>
              <w:left w:val="nil"/>
              <w:bottom w:val="single" w:sz="4" w:space="0" w:color="auto"/>
              <w:right w:val="single" w:sz="4" w:space="0" w:color="auto"/>
            </w:tcBorders>
          </w:tcPr>
          <w:p w14:paraId="41D116A0" w14:textId="03E5143E" w:rsidR="002A2B21" w:rsidRPr="002A2B21" w:rsidRDefault="00E04710" w:rsidP="002A2B21">
            <w:pPr>
              <w:spacing w:line="240" w:lineRule="auto"/>
              <w:ind w:right="442"/>
              <w:jc w:val="center"/>
              <w:rPr>
                <w:rFonts w:ascii="GHEA Grapalat" w:hAnsi="GHEA Grapalat"/>
                <w:b/>
                <w:bCs/>
                <w:sz w:val="18"/>
                <w:szCs w:val="18"/>
                <w:lang w:val="hy-AM"/>
              </w:rPr>
            </w:pPr>
            <w:r>
              <w:rPr>
                <w:rFonts w:ascii="GHEA Grapalat" w:hAnsi="GHEA Grapalat"/>
                <w:b/>
                <w:bCs/>
                <w:sz w:val="18"/>
                <w:szCs w:val="18"/>
                <w:lang w:val="hy-AM"/>
              </w:rPr>
              <w:t>տար</w:t>
            </w:r>
            <w:r w:rsidR="002A2B21" w:rsidRPr="002A2B21">
              <w:rPr>
                <w:rFonts w:ascii="GHEA Grapalat" w:hAnsi="GHEA Grapalat"/>
                <w:b/>
                <w:bCs/>
                <w:sz w:val="18"/>
                <w:szCs w:val="18"/>
                <w:lang w:val="hy-AM"/>
              </w:rPr>
              <w:t>ի</w:t>
            </w:r>
          </w:p>
        </w:tc>
      </w:tr>
      <w:tr w:rsidR="002A2B21" w:rsidRPr="00F9654B" w14:paraId="3D7C2075" w14:textId="77777777" w:rsidTr="00E04710">
        <w:trPr>
          <w:trHeight w:val="305"/>
        </w:trPr>
        <w:tc>
          <w:tcPr>
            <w:tcW w:w="450" w:type="dxa"/>
            <w:vMerge/>
            <w:tcBorders>
              <w:top w:val="single" w:sz="4" w:space="0" w:color="auto"/>
              <w:left w:val="single" w:sz="4" w:space="0" w:color="auto"/>
              <w:bottom w:val="single" w:sz="4" w:space="0" w:color="auto"/>
              <w:right w:val="single" w:sz="4" w:space="0" w:color="auto"/>
            </w:tcBorders>
            <w:vAlign w:val="center"/>
            <w:hideMark/>
          </w:tcPr>
          <w:p w14:paraId="637220B8" w14:textId="77777777" w:rsidR="002A2B21" w:rsidRPr="00F9654B" w:rsidRDefault="002A2B21" w:rsidP="00B6147C">
            <w:pPr>
              <w:rPr>
                <w:rFonts w:ascii="GHEA Grapalat" w:hAnsi="GHEA Grapalat"/>
                <w:sz w:val="20"/>
                <w:szCs w:val="20"/>
              </w:rPr>
            </w:pPr>
          </w:p>
        </w:tc>
        <w:tc>
          <w:tcPr>
            <w:tcW w:w="3150" w:type="dxa"/>
            <w:gridSpan w:val="2"/>
            <w:vMerge/>
            <w:tcBorders>
              <w:top w:val="single" w:sz="4" w:space="0" w:color="auto"/>
              <w:left w:val="single" w:sz="4" w:space="0" w:color="auto"/>
              <w:bottom w:val="single" w:sz="4" w:space="0" w:color="auto"/>
              <w:right w:val="single" w:sz="4" w:space="0" w:color="auto"/>
            </w:tcBorders>
            <w:vAlign w:val="center"/>
            <w:hideMark/>
          </w:tcPr>
          <w:p w14:paraId="2C5E2363" w14:textId="77777777" w:rsidR="002A2B21" w:rsidRPr="002A2B21" w:rsidRDefault="002A2B21" w:rsidP="00B6147C">
            <w:pPr>
              <w:spacing w:line="240" w:lineRule="auto"/>
              <w:rPr>
                <w:rFonts w:ascii="GHEA Grapalat" w:hAnsi="GHEA Grapalat"/>
                <w:sz w:val="18"/>
                <w:szCs w:val="18"/>
              </w:rPr>
            </w:pPr>
          </w:p>
        </w:tc>
        <w:tc>
          <w:tcPr>
            <w:tcW w:w="5940" w:type="dxa"/>
            <w:gridSpan w:val="4"/>
            <w:tcBorders>
              <w:top w:val="single" w:sz="4" w:space="0" w:color="auto"/>
              <w:left w:val="nil"/>
              <w:bottom w:val="single" w:sz="4" w:space="0" w:color="auto"/>
              <w:right w:val="single" w:sz="4" w:space="0" w:color="auto"/>
            </w:tcBorders>
            <w:shd w:val="clear" w:color="auto" w:fill="auto"/>
            <w:noWrap/>
            <w:vAlign w:val="center"/>
            <w:hideMark/>
          </w:tcPr>
          <w:p w14:paraId="32806010" w14:textId="77777777" w:rsidR="002A2B21" w:rsidRPr="002A2B21" w:rsidRDefault="002A2B21" w:rsidP="00B6147C">
            <w:pPr>
              <w:spacing w:line="240" w:lineRule="auto"/>
              <w:jc w:val="center"/>
              <w:rPr>
                <w:rFonts w:ascii="GHEA Grapalat" w:hAnsi="GHEA Grapalat"/>
                <w:b/>
                <w:bCs/>
                <w:sz w:val="18"/>
                <w:szCs w:val="18"/>
              </w:rPr>
            </w:pPr>
          </w:p>
        </w:tc>
        <w:tc>
          <w:tcPr>
            <w:tcW w:w="1260" w:type="dxa"/>
            <w:tcBorders>
              <w:top w:val="single" w:sz="4" w:space="0" w:color="auto"/>
              <w:left w:val="nil"/>
              <w:bottom w:val="single" w:sz="4" w:space="0" w:color="auto"/>
              <w:right w:val="single" w:sz="4" w:space="0" w:color="auto"/>
            </w:tcBorders>
          </w:tcPr>
          <w:p w14:paraId="01F20A27" w14:textId="77777777" w:rsidR="002A2B21" w:rsidRPr="002A2B21" w:rsidRDefault="002A2B21" w:rsidP="00B6147C">
            <w:pPr>
              <w:spacing w:line="240" w:lineRule="auto"/>
              <w:ind w:right="442"/>
              <w:jc w:val="center"/>
              <w:rPr>
                <w:rFonts w:ascii="GHEA Grapalat" w:hAnsi="GHEA Grapalat"/>
                <w:b/>
                <w:bCs/>
                <w:sz w:val="18"/>
                <w:szCs w:val="18"/>
              </w:rPr>
            </w:pPr>
          </w:p>
        </w:tc>
      </w:tr>
      <w:tr w:rsidR="002A2B21" w:rsidRPr="00F9654B" w14:paraId="014E8E17" w14:textId="77777777" w:rsidTr="00E04710">
        <w:trPr>
          <w:trHeight w:val="260"/>
        </w:trPr>
        <w:tc>
          <w:tcPr>
            <w:tcW w:w="450" w:type="dxa"/>
            <w:tcBorders>
              <w:top w:val="nil"/>
              <w:left w:val="single" w:sz="4" w:space="0" w:color="auto"/>
              <w:bottom w:val="single" w:sz="4" w:space="0" w:color="auto"/>
              <w:right w:val="single" w:sz="4" w:space="0" w:color="auto"/>
            </w:tcBorders>
            <w:shd w:val="clear" w:color="auto" w:fill="auto"/>
            <w:noWrap/>
            <w:vAlign w:val="center"/>
            <w:hideMark/>
          </w:tcPr>
          <w:p w14:paraId="5DF5FB60" w14:textId="77777777" w:rsidR="002A2B21" w:rsidRPr="002A2B21" w:rsidRDefault="002A2B21" w:rsidP="002A2B21">
            <w:pPr>
              <w:jc w:val="center"/>
              <w:rPr>
                <w:rFonts w:ascii="GHEA Grapalat" w:hAnsi="GHEA Grapalat"/>
                <w:sz w:val="18"/>
                <w:szCs w:val="18"/>
              </w:rPr>
            </w:pPr>
            <w:r w:rsidRPr="002A2B21">
              <w:rPr>
                <w:rFonts w:ascii="GHEA Grapalat" w:hAnsi="GHEA Grapalat"/>
                <w:sz w:val="18"/>
                <w:szCs w:val="18"/>
              </w:rPr>
              <w:lastRenderedPageBreak/>
              <w:t>1</w:t>
            </w:r>
          </w:p>
        </w:tc>
        <w:tc>
          <w:tcPr>
            <w:tcW w:w="3150" w:type="dxa"/>
            <w:gridSpan w:val="2"/>
            <w:tcBorders>
              <w:top w:val="single" w:sz="4" w:space="0" w:color="auto"/>
              <w:left w:val="nil"/>
              <w:bottom w:val="single" w:sz="4" w:space="0" w:color="auto"/>
              <w:right w:val="single" w:sz="4" w:space="0" w:color="auto"/>
            </w:tcBorders>
            <w:shd w:val="clear" w:color="auto" w:fill="auto"/>
            <w:noWrap/>
            <w:vAlign w:val="center"/>
            <w:hideMark/>
          </w:tcPr>
          <w:p w14:paraId="40B97EAC" w14:textId="77777777" w:rsidR="002A2B21" w:rsidRPr="002A2B21" w:rsidRDefault="002A2B21" w:rsidP="002A2B21">
            <w:pPr>
              <w:spacing w:line="240" w:lineRule="auto"/>
              <w:jc w:val="center"/>
              <w:rPr>
                <w:rFonts w:ascii="GHEA Grapalat" w:hAnsi="GHEA Grapalat"/>
                <w:sz w:val="18"/>
                <w:szCs w:val="18"/>
              </w:rPr>
            </w:pPr>
            <w:r w:rsidRPr="002A2B21">
              <w:rPr>
                <w:rFonts w:ascii="GHEA Grapalat" w:hAnsi="GHEA Grapalat"/>
                <w:sz w:val="18"/>
                <w:szCs w:val="18"/>
              </w:rPr>
              <w:t>2</w:t>
            </w:r>
          </w:p>
        </w:tc>
        <w:tc>
          <w:tcPr>
            <w:tcW w:w="1683" w:type="dxa"/>
            <w:tcBorders>
              <w:top w:val="nil"/>
              <w:left w:val="nil"/>
              <w:bottom w:val="single" w:sz="4" w:space="0" w:color="auto"/>
              <w:right w:val="single" w:sz="4" w:space="0" w:color="auto"/>
            </w:tcBorders>
            <w:shd w:val="clear" w:color="auto" w:fill="auto"/>
            <w:noWrap/>
            <w:vAlign w:val="center"/>
            <w:hideMark/>
          </w:tcPr>
          <w:p w14:paraId="273D5C6F" w14:textId="77777777" w:rsidR="002A2B21" w:rsidRPr="002A2B21" w:rsidRDefault="002A2B21" w:rsidP="002A2B21">
            <w:pPr>
              <w:spacing w:line="240" w:lineRule="auto"/>
              <w:jc w:val="center"/>
              <w:rPr>
                <w:rFonts w:ascii="GHEA Grapalat" w:hAnsi="GHEA Grapalat"/>
                <w:sz w:val="18"/>
                <w:szCs w:val="18"/>
              </w:rPr>
            </w:pPr>
            <w:r w:rsidRPr="002A2B21">
              <w:rPr>
                <w:rFonts w:ascii="GHEA Grapalat" w:hAnsi="GHEA Grapalat"/>
                <w:sz w:val="18"/>
                <w:szCs w:val="18"/>
              </w:rPr>
              <w:t>6</w:t>
            </w:r>
          </w:p>
        </w:tc>
        <w:tc>
          <w:tcPr>
            <w:tcW w:w="1440" w:type="dxa"/>
            <w:tcBorders>
              <w:top w:val="nil"/>
              <w:left w:val="nil"/>
              <w:bottom w:val="single" w:sz="4" w:space="0" w:color="auto"/>
              <w:right w:val="single" w:sz="4" w:space="0" w:color="auto"/>
            </w:tcBorders>
            <w:shd w:val="clear" w:color="auto" w:fill="auto"/>
            <w:noWrap/>
            <w:vAlign w:val="center"/>
            <w:hideMark/>
          </w:tcPr>
          <w:p w14:paraId="780FE0E4" w14:textId="77777777" w:rsidR="002A2B21" w:rsidRPr="002A2B21" w:rsidRDefault="002A2B21" w:rsidP="002A2B21">
            <w:pPr>
              <w:spacing w:line="240" w:lineRule="auto"/>
              <w:jc w:val="center"/>
              <w:rPr>
                <w:rFonts w:ascii="GHEA Grapalat" w:hAnsi="GHEA Grapalat"/>
                <w:sz w:val="18"/>
                <w:szCs w:val="18"/>
              </w:rPr>
            </w:pPr>
            <w:r w:rsidRPr="002A2B21">
              <w:rPr>
                <w:rFonts w:ascii="GHEA Grapalat" w:hAnsi="GHEA Grapalat"/>
                <w:sz w:val="18"/>
                <w:szCs w:val="18"/>
              </w:rPr>
              <w:t>7</w:t>
            </w:r>
          </w:p>
        </w:tc>
        <w:tc>
          <w:tcPr>
            <w:tcW w:w="1287" w:type="dxa"/>
            <w:tcBorders>
              <w:top w:val="nil"/>
              <w:left w:val="nil"/>
              <w:bottom w:val="single" w:sz="4" w:space="0" w:color="auto"/>
              <w:right w:val="single" w:sz="4" w:space="0" w:color="auto"/>
            </w:tcBorders>
            <w:shd w:val="clear" w:color="auto" w:fill="auto"/>
            <w:noWrap/>
            <w:vAlign w:val="center"/>
            <w:hideMark/>
          </w:tcPr>
          <w:p w14:paraId="1433917A" w14:textId="77777777" w:rsidR="002A2B21" w:rsidRPr="002A2B21" w:rsidRDefault="002A2B21" w:rsidP="002A2B21">
            <w:pPr>
              <w:spacing w:line="240" w:lineRule="auto"/>
              <w:jc w:val="center"/>
              <w:rPr>
                <w:rFonts w:ascii="GHEA Grapalat" w:hAnsi="GHEA Grapalat"/>
                <w:sz w:val="18"/>
                <w:szCs w:val="18"/>
              </w:rPr>
            </w:pPr>
            <w:r w:rsidRPr="002A2B21">
              <w:rPr>
                <w:rFonts w:ascii="GHEA Grapalat" w:hAnsi="GHEA Grapalat"/>
                <w:sz w:val="18"/>
                <w:szCs w:val="18"/>
              </w:rPr>
              <w:t>8</w:t>
            </w:r>
          </w:p>
        </w:tc>
        <w:tc>
          <w:tcPr>
            <w:tcW w:w="1530" w:type="dxa"/>
            <w:tcBorders>
              <w:top w:val="nil"/>
              <w:left w:val="nil"/>
              <w:bottom w:val="single" w:sz="4" w:space="0" w:color="auto"/>
              <w:right w:val="single" w:sz="4" w:space="0" w:color="auto"/>
            </w:tcBorders>
            <w:shd w:val="clear" w:color="auto" w:fill="auto"/>
            <w:noWrap/>
            <w:vAlign w:val="center"/>
            <w:hideMark/>
          </w:tcPr>
          <w:p w14:paraId="1960B889" w14:textId="77777777" w:rsidR="002A2B21" w:rsidRPr="002A2B21" w:rsidRDefault="002A2B21" w:rsidP="002A2B21">
            <w:pPr>
              <w:spacing w:line="240" w:lineRule="auto"/>
              <w:jc w:val="center"/>
              <w:rPr>
                <w:rFonts w:ascii="GHEA Grapalat" w:hAnsi="GHEA Grapalat"/>
                <w:sz w:val="18"/>
                <w:szCs w:val="18"/>
              </w:rPr>
            </w:pPr>
            <w:r w:rsidRPr="002A2B21">
              <w:rPr>
                <w:rFonts w:ascii="GHEA Grapalat" w:hAnsi="GHEA Grapalat"/>
                <w:sz w:val="18"/>
                <w:szCs w:val="18"/>
              </w:rPr>
              <w:t>9</w:t>
            </w:r>
          </w:p>
        </w:tc>
        <w:tc>
          <w:tcPr>
            <w:tcW w:w="1260" w:type="dxa"/>
            <w:tcBorders>
              <w:top w:val="nil"/>
              <w:left w:val="nil"/>
              <w:bottom w:val="single" w:sz="4" w:space="0" w:color="auto"/>
              <w:right w:val="single" w:sz="4" w:space="0" w:color="auto"/>
            </w:tcBorders>
            <w:vAlign w:val="center"/>
          </w:tcPr>
          <w:p w14:paraId="2E9410A0" w14:textId="77777777" w:rsidR="002A2B21" w:rsidRPr="002A2B21" w:rsidRDefault="002A2B21" w:rsidP="002A2B21">
            <w:pPr>
              <w:spacing w:line="240" w:lineRule="auto"/>
              <w:ind w:right="442"/>
              <w:jc w:val="center"/>
              <w:rPr>
                <w:rFonts w:ascii="GHEA Grapalat" w:hAnsi="GHEA Grapalat"/>
                <w:sz w:val="18"/>
                <w:szCs w:val="18"/>
                <w:lang w:val="hy-AM"/>
              </w:rPr>
            </w:pPr>
            <w:r w:rsidRPr="002A2B21">
              <w:rPr>
                <w:rFonts w:ascii="GHEA Grapalat" w:hAnsi="GHEA Grapalat"/>
                <w:sz w:val="18"/>
                <w:szCs w:val="18"/>
                <w:lang w:val="hy-AM"/>
              </w:rPr>
              <w:t>10</w:t>
            </w:r>
          </w:p>
        </w:tc>
      </w:tr>
      <w:tr w:rsidR="002A2B21" w:rsidRPr="00F9654B" w14:paraId="7FDF2A7B" w14:textId="77777777" w:rsidTr="00E04710">
        <w:trPr>
          <w:trHeight w:val="525"/>
        </w:trPr>
        <w:tc>
          <w:tcPr>
            <w:tcW w:w="450" w:type="dxa"/>
            <w:tcBorders>
              <w:top w:val="nil"/>
              <w:left w:val="single" w:sz="4" w:space="0" w:color="auto"/>
              <w:bottom w:val="single" w:sz="4" w:space="0" w:color="auto"/>
              <w:right w:val="single" w:sz="4" w:space="0" w:color="auto"/>
            </w:tcBorders>
            <w:shd w:val="clear" w:color="auto" w:fill="auto"/>
            <w:noWrap/>
            <w:vAlign w:val="center"/>
            <w:hideMark/>
          </w:tcPr>
          <w:p w14:paraId="3DADB22A" w14:textId="77777777" w:rsidR="002A2B21" w:rsidRPr="002A2B21" w:rsidRDefault="002A2B21" w:rsidP="00B6147C">
            <w:pPr>
              <w:jc w:val="center"/>
              <w:rPr>
                <w:rFonts w:ascii="GHEA Grapalat" w:hAnsi="GHEA Grapalat"/>
                <w:sz w:val="18"/>
                <w:szCs w:val="18"/>
              </w:rPr>
            </w:pPr>
            <w:r w:rsidRPr="002A2B21">
              <w:rPr>
                <w:rFonts w:ascii="GHEA Grapalat" w:hAnsi="GHEA Grapalat"/>
                <w:sz w:val="18"/>
                <w:szCs w:val="18"/>
              </w:rPr>
              <w:t>1</w:t>
            </w:r>
          </w:p>
        </w:tc>
        <w:tc>
          <w:tcPr>
            <w:tcW w:w="3150" w:type="dxa"/>
            <w:gridSpan w:val="2"/>
            <w:tcBorders>
              <w:top w:val="single" w:sz="4" w:space="0" w:color="auto"/>
              <w:left w:val="nil"/>
              <w:bottom w:val="single" w:sz="4" w:space="0" w:color="auto"/>
              <w:right w:val="single" w:sz="4" w:space="0" w:color="auto"/>
            </w:tcBorders>
            <w:shd w:val="clear" w:color="auto" w:fill="auto"/>
            <w:vAlign w:val="center"/>
            <w:hideMark/>
          </w:tcPr>
          <w:p w14:paraId="4B98DCBC" w14:textId="52B53F15" w:rsidR="002A2B21" w:rsidRPr="002A2B21" w:rsidRDefault="002A2B21" w:rsidP="002A2B21">
            <w:pPr>
              <w:spacing w:line="240" w:lineRule="auto"/>
              <w:rPr>
                <w:rFonts w:ascii="GHEA Grapalat" w:hAnsi="GHEA Grapalat"/>
                <w:bCs/>
                <w:sz w:val="18"/>
                <w:szCs w:val="18"/>
              </w:rPr>
            </w:pPr>
            <w:r w:rsidRPr="002A2B21">
              <w:rPr>
                <w:rFonts w:ascii="GHEA Grapalat" w:hAnsi="GHEA Grapalat"/>
                <w:bCs/>
                <w:sz w:val="18"/>
                <w:szCs w:val="18"/>
              </w:rPr>
              <w:t xml:space="preserve">Ծերության նպաստի չափը (դրամ) </w:t>
            </w:r>
          </w:p>
        </w:tc>
        <w:tc>
          <w:tcPr>
            <w:tcW w:w="1683" w:type="dxa"/>
            <w:tcBorders>
              <w:top w:val="nil"/>
              <w:left w:val="nil"/>
              <w:bottom w:val="single" w:sz="4" w:space="0" w:color="auto"/>
              <w:right w:val="single" w:sz="4" w:space="0" w:color="auto"/>
            </w:tcBorders>
            <w:shd w:val="clear" w:color="auto" w:fill="auto"/>
            <w:noWrap/>
            <w:vAlign w:val="center"/>
            <w:hideMark/>
          </w:tcPr>
          <w:p w14:paraId="4258F7AE" w14:textId="77777777" w:rsidR="002A2B21" w:rsidRPr="002A2B21" w:rsidRDefault="002A2B21" w:rsidP="00B6147C">
            <w:pPr>
              <w:spacing w:line="240" w:lineRule="auto"/>
              <w:jc w:val="center"/>
              <w:rPr>
                <w:rFonts w:ascii="GHEA Grapalat" w:hAnsi="GHEA Grapalat"/>
                <w:sz w:val="18"/>
                <w:szCs w:val="18"/>
                <w:lang w:val="hy-AM"/>
              </w:rPr>
            </w:pPr>
            <w:r w:rsidRPr="002A2B21">
              <w:rPr>
                <w:rFonts w:ascii="GHEA Grapalat" w:hAnsi="GHEA Grapalat"/>
                <w:sz w:val="18"/>
                <w:szCs w:val="18"/>
                <w:lang w:val="hy-AM"/>
              </w:rPr>
              <w:t>36000</w:t>
            </w:r>
          </w:p>
        </w:tc>
        <w:tc>
          <w:tcPr>
            <w:tcW w:w="1440" w:type="dxa"/>
            <w:tcBorders>
              <w:top w:val="nil"/>
              <w:left w:val="nil"/>
              <w:bottom w:val="single" w:sz="4" w:space="0" w:color="auto"/>
              <w:right w:val="single" w:sz="4" w:space="0" w:color="auto"/>
            </w:tcBorders>
            <w:shd w:val="clear" w:color="auto" w:fill="auto"/>
            <w:noWrap/>
            <w:vAlign w:val="center"/>
            <w:hideMark/>
          </w:tcPr>
          <w:p w14:paraId="6A22B0D0" w14:textId="77777777" w:rsidR="002A2B21" w:rsidRPr="002A2B21" w:rsidRDefault="002A2B21" w:rsidP="00B6147C">
            <w:pPr>
              <w:spacing w:line="240" w:lineRule="auto"/>
              <w:jc w:val="center"/>
              <w:rPr>
                <w:rFonts w:ascii="GHEA Grapalat" w:hAnsi="GHEA Grapalat"/>
                <w:color w:val="000000"/>
                <w:sz w:val="18"/>
                <w:szCs w:val="18"/>
                <w:lang w:val="hy-AM"/>
              </w:rPr>
            </w:pPr>
            <w:r w:rsidRPr="002A2B21">
              <w:rPr>
                <w:rFonts w:ascii="GHEA Grapalat" w:hAnsi="GHEA Grapalat"/>
                <w:color w:val="000000"/>
                <w:sz w:val="18"/>
                <w:szCs w:val="18"/>
                <w:lang w:val="hy-AM"/>
              </w:rPr>
              <w:t>37000</w:t>
            </w:r>
          </w:p>
        </w:tc>
        <w:tc>
          <w:tcPr>
            <w:tcW w:w="1287" w:type="dxa"/>
            <w:tcBorders>
              <w:top w:val="nil"/>
              <w:left w:val="nil"/>
              <w:bottom w:val="single" w:sz="4" w:space="0" w:color="auto"/>
              <w:right w:val="single" w:sz="4" w:space="0" w:color="auto"/>
            </w:tcBorders>
            <w:shd w:val="clear" w:color="auto" w:fill="auto"/>
            <w:noWrap/>
            <w:vAlign w:val="center"/>
            <w:hideMark/>
          </w:tcPr>
          <w:p w14:paraId="4FE61D43" w14:textId="77777777" w:rsidR="002A2B21" w:rsidRPr="002A2B21" w:rsidRDefault="002A2B21" w:rsidP="00B6147C">
            <w:pPr>
              <w:spacing w:line="240" w:lineRule="auto"/>
              <w:jc w:val="center"/>
              <w:rPr>
                <w:rFonts w:ascii="GHEA Grapalat" w:hAnsi="GHEA Grapalat"/>
                <w:color w:val="000000"/>
                <w:sz w:val="18"/>
                <w:szCs w:val="18"/>
                <w:lang w:val="hy-AM"/>
              </w:rPr>
            </w:pPr>
            <w:r w:rsidRPr="002A2B21">
              <w:rPr>
                <w:rFonts w:ascii="GHEA Grapalat" w:hAnsi="GHEA Grapalat"/>
                <w:color w:val="000000"/>
                <w:sz w:val="18"/>
                <w:szCs w:val="18"/>
                <w:lang w:val="hy-AM"/>
              </w:rPr>
              <w:t>37000</w:t>
            </w:r>
          </w:p>
        </w:tc>
        <w:tc>
          <w:tcPr>
            <w:tcW w:w="1530" w:type="dxa"/>
            <w:tcBorders>
              <w:top w:val="nil"/>
              <w:left w:val="nil"/>
              <w:bottom w:val="single" w:sz="4" w:space="0" w:color="auto"/>
              <w:right w:val="single" w:sz="4" w:space="0" w:color="auto"/>
            </w:tcBorders>
            <w:shd w:val="clear" w:color="auto" w:fill="auto"/>
            <w:noWrap/>
            <w:vAlign w:val="center"/>
            <w:hideMark/>
          </w:tcPr>
          <w:p w14:paraId="49FD7D4A" w14:textId="77777777" w:rsidR="002A2B21" w:rsidRPr="002A2B21" w:rsidRDefault="002A2B21" w:rsidP="00B6147C">
            <w:pPr>
              <w:spacing w:line="240" w:lineRule="auto"/>
              <w:jc w:val="center"/>
              <w:rPr>
                <w:rFonts w:ascii="GHEA Grapalat" w:hAnsi="GHEA Grapalat"/>
                <w:color w:val="000000"/>
                <w:sz w:val="18"/>
                <w:szCs w:val="18"/>
                <w:lang w:val="hy-AM"/>
              </w:rPr>
            </w:pPr>
            <w:r w:rsidRPr="002A2B21">
              <w:rPr>
                <w:rFonts w:ascii="GHEA Grapalat" w:hAnsi="GHEA Grapalat"/>
                <w:color w:val="000000"/>
                <w:sz w:val="18"/>
                <w:szCs w:val="18"/>
                <w:lang w:val="hy-AM"/>
              </w:rPr>
              <w:t>38000</w:t>
            </w:r>
          </w:p>
        </w:tc>
        <w:tc>
          <w:tcPr>
            <w:tcW w:w="1260" w:type="dxa"/>
            <w:tcBorders>
              <w:top w:val="nil"/>
              <w:left w:val="nil"/>
              <w:bottom w:val="single" w:sz="4" w:space="0" w:color="auto"/>
              <w:right w:val="single" w:sz="4" w:space="0" w:color="auto"/>
            </w:tcBorders>
          </w:tcPr>
          <w:p w14:paraId="1CBC5395" w14:textId="77777777" w:rsidR="002A2B21" w:rsidRPr="002A2B21" w:rsidRDefault="002A2B21" w:rsidP="00B6147C">
            <w:pPr>
              <w:spacing w:line="240" w:lineRule="auto"/>
              <w:ind w:right="442"/>
              <w:jc w:val="center"/>
              <w:rPr>
                <w:rFonts w:ascii="GHEA Grapalat" w:hAnsi="GHEA Grapalat"/>
                <w:color w:val="000000"/>
                <w:sz w:val="18"/>
                <w:szCs w:val="18"/>
                <w:lang w:val="hy-AM"/>
              </w:rPr>
            </w:pPr>
            <w:r w:rsidRPr="002A2B21">
              <w:rPr>
                <w:rFonts w:ascii="GHEA Grapalat" w:hAnsi="GHEA Grapalat"/>
                <w:color w:val="000000"/>
                <w:sz w:val="18"/>
                <w:szCs w:val="18"/>
                <w:lang w:val="hy-AM"/>
              </w:rPr>
              <w:t>39500</w:t>
            </w:r>
          </w:p>
        </w:tc>
      </w:tr>
      <w:tr w:rsidR="002A2B21" w:rsidRPr="00F9654B" w14:paraId="60BC3D2D" w14:textId="77777777" w:rsidTr="00E04710">
        <w:trPr>
          <w:trHeight w:val="450"/>
        </w:trPr>
        <w:tc>
          <w:tcPr>
            <w:tcW w:w="450" w:type="dxa"/>
            <w:tcBorders>
              <w:top w:val="nil"/>
              <w:left w:val="single" w:sz="4" w:space="0" w:color="auto"/>
              <w:bottom w:val="single" w:sz="4" w:space="0" w:color="auto"/>
              <w:right w:val="single" w:sz="4" w:space="0" w:color="auto"/>
            </w:tcBorders>
            <w:shd w:val="clear" w:color="auto" w:fill="auto"/>
            <w:noWrap/>
            <w:vAlign w:val="center"/>
            <w:hideMark/>
          </w:tcPr>
          <w:p w14:paraId="2F6DA918" w14:textId="77777777" w:rsidR="002A2B21" w:rsidRPr="002A2B21" w:rsidRDefault="002A2B21" w:rsidP="00B6147C">
            <w:pPr>
              <w:jc w:val="center"/>
              <w:rPr>
                <w:rFonts w:ascii="GHEA Grapalat" w:hAnsi="GHEA Grapalat"/>
                <w:sz w:val="18"/>
                <w:szCs w:val="18"/>
              </w:rPr>
            </w:pPr>
            <w:r w:rsidRPr="002A2B21">
              <w:rPr>
                <w:rFonts w:ascii="GHEA Grapalat" w:hAnsi="GHEA Grapalat"/>
                <w:sz w:val="18"/>
                <w:szCs w:val="18"/>
              </w:rPr>
              <w:t>2</w:t>
            </w:r>
          </w:p>
        </w:tc>
        <w:tc>
          <w:tcPr>
            <w:tcW w:w="3150" w:type="dxa"/>
            <w:gridSpan w:val="2"/>
            <w:tcBorders>
              <w:top w:val="single" w:sz="4" w:space="0" w:color="auto"/>
              <w:left w:val="nil"/>
              <w:bottom w:val="single" w:sz="4" w:space="0" w:color="auto"/>
              <w:right w:val="single" w:sz="4" w:space="0" w:color="auto"/>
            </w:tcBorders>
            <w:shd w:val="clear" w:color="auto" w:fill="auto"/>
            <w:vAlign w:val="center"/>
            <w:hideMark/>
          </w:tcPr>
          <w:p w14:paraId="1CFCD3AA" w14:textId="77777777" w:rsidR="002A2B21" w:rsidRPr="002A2B21" w:rsidRDefault="002A2B21" w:rsidP="00B6147C">
            <w:pPr>
              <w:spacing w:line="240" w:lineRule="auto"/>
              <w:rPr>
                <w:rFonts w:ascii="GHEA Grapalat" w:hAnsi="GHEA Grapalat"/>
                <w:bCs/>
                <w:sz w:val="18"/>
                <w:szCs w:val="18"/>
              </w:rPr>
            </w:pPr>
            <w:r w:rsidRPr="002A2B21">
              <w:rPr>
                <w:rFonts w:ascii="GHEA Grapalat" w:hAnsi="GHEA Grapalat"/>
                <w:bCs/>
                <w:sz w:val="18"/>
                <w:szCs w:val="18"/>
              </w:rPr>
              <w:t xml:space="preserve">Հաշմանդամության նպաստի չափերը ( դրամ) </w:t>
            </w:r>
          </w:p>
        </w:tc>
        <w:tc>
          <w:tcPr>
            <w:tcW w:w="1683" w:type="dxa"/>
            <w:tcBorders>
              <w:top w:val="nil"/>
              <w:left w:val="nil"/>
              <w:bottom w:val="single" w:sz="4" w:space="0" w:color="auto"/>
              <w:right w:val="nil"/>
            </w:tcBorders>
            <w:shd w:val="clear" w:color="auto" w:fill="auto"/>
            <w:noWrap/>
            <w:vAlign w:val="center"/>
            <w:hideMark/>
          </w:tcPr>
          <w:p w14:paraId="2A50E159" w14:textId="77777777" w:rsidR="002A2B21" w:rsidRPr="002A2B21" w:rsidRDefault="002A2B21" w:rsidP="00B6147C">
            <w:pPr>
              <w:spacing w:line="240" w:lineRule="auto"/>
              <w:jc w:val="center"/>
              <w:rPr>
                <w:rFonts w:ascii="GHEA Grapalat" w:hAnsi="GHEA Grapalat"/>
                <w:sz w:val="18"/>
                <w:szCs w:val="18"/>
              </w:rPr>
            </w:pPr>
          </w:p>
        </w:tc>
        <w:tc>
          <w:tcPr>
            <w:tcW w:w="1440" w:type="dxa"/>
            <w:tcBorders>
              <w:top w:val="nil"/>
              <w:left w:val="nil"/>
              <w:bottom w:val="single" w:sz="4" w:space="0" w:color="auto"/>
              <w:right w:val="nil"/>
            </w:tcBorders>
            <w:shd w:val="clear" w:color="auto" w:fill="auto"/>
            <w:noWrap/>
            <w:vAlign w:val="center"/>
            <w:hideMark/>
          </w:tcPr>
          <w:p w14:paraId="7BE1DCD5" w14:textId="77777777" w:rsidR="002A2B21" w:rsidRPr="002A2B21" w:rsidRDefault="002A2B21" w:rsidP="00B6147C">
            <w:pPr>
              <w:spacing w:line="240" w:lineRule="auto"/>
              <w:jc w:val="center"/>
              <w:rPr>
                <w:rFonts w:ascii="GHEA Grapalat" w:hAnsi="GHEA Grapalat"/>
                <w:sz w:val="18"/>
                <w:szCs w:val="18"/>
              </w:rPr>
            </w:pPr>
          </w:p>
        </w:tc>
        <w:tc>
          <w:tcPr>
            <w:tcW w:w="1287" w:type="dxa"/>
            <w:tcBorders>
              <w:top w:val="nil"/>
              <w:left w:val="nil"/>
              <w:bottom w:val="single" w:sz="4" w:space="0" w:color="auto"/>
              <w:right w:val="nil"/>
            </w:tcBorders>
            <w:shd w:val="clear" w:color="auto" w:fill="auto"/>
            <w:noWrap/>
            <w:vAlign w:val="center"/>
            <w:hideMark/>
          </w:tcPr>
          <w:p w14:paraId="22E1DEDA" w14:textId="77777777" w:rsidR="002A2B21" w:rsidRPr="002A2B21" w:rsidRDefault="002A2B21" w:rsidP="00B6147C">
            <w:pPr>
              <w:spacing w:line="240" w:lineRule="auto"/>
              <w:jc w:val="center"/>
              <w:rPr>
                <w:rFonts w:ascii="GHEA Grapalat" w:hAnsi="GHEA Grapalat"/>
                <w:sz w:val="18"/>
                <w:szCs w:val="18"/>
              </w:rPr>
            </w:pPr>
          </w:p>
        </w:tc>
        <w:tc>
          <w:tcPr>
            <w:tcW w:w="1530" w:type="dxa"/>
            <w:tcBorders>
              <w:top w:val="nil"/>
              <w:left w:val="nil"/>
              <w:bottom w:val="single" w:sz="4" w:space="0" w:color="auto"/>
              <w:right w:val="nil"/>
            </w:tcBorders>
            <w:shd w:val="clear" w:color="auto" w:fill="auto"/>
            <w:noWrap/>
            <w:vAlign w:val="center"/>
            <w:hideMark/>
          </w:tcPr>
          <w:p w14:paraId="4E2F1441" w14:textId="77777777" w:rsidR="002A2B21" w:rsidRPr="002A2B21" w:rsidRDefault="002A2B21" w:rsidP="00B6147C">
            <w:pPr>
              <w:spacing w:line="240" w:lineRule="auto"/>
              <w:jc w:val="center"/>
              <w:rPr>
                <w:rFonts w:ascii="GHEA Grapalat" w:hAnsi="GHEA Grapalat"/>
                <w:sz w:val="18"/>
                <w:szCs w:val="18"/>
              </w:rPr>
            </w:pPr>
          </w:p>
        </w:tc>
        <w:tc>
          <w:tcPr>
            <w:tcW w:w="1260" w:type="dxa"/>
            <w:tcBorders>
              <w:top w:val="nil"/>
              <w:left w:val="nil"/>
              <w:bottom w:val="single" w:sz="4" w:space="0" w:color="auto"/>
              <w:right w:val="nil"/>
            </w:tcBorders>
          </w:tcPr>
          <w:p w14:paraId="7F28F141" w14:textId="77777777" w:rsidR="002A2B21" w:rsidRPr="002A2B21" w:rsidRDefault="002A2B21" w:rsidP="00B6147C">
            <w:pPr>
              <w:spacing w:line="240" w:lineRule="auto"/>
              <w:ind w:right="442"/>
              <w:jc w:val="center"/>
              <w:rPr>
                <w:rFonts w:ascii="GHEA Grapalat" w:hAnsi="GHEA Grapalat"/>
                <w:sz w:val="18"/>
                <w:szCs w:val="18"/>
              </w:rPr>
            </w:pPr>
          </w:p>
        </w:tc>
      </w:tr>
      <w:tr w:rsidR="002A2B21" w:rsidRPr="00F9654B" w14:paraId="2D4F7C00" w14:textId="77777777" w:rsidTr="00E04710">
        <w:trPr>
          <w:trHeight w:val="450"/>
        </w:trPr>
        <w:tc>
          <w:tcPr>
            <w:tcW w:w="45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083DD36" w14:textId="77777777" w:rsidR="002A2B21" w:rsidRPr="002A2B21" w:rsidRDefault="002A2B21" w:rsidP="00B6147C">
            <w:pPr>
              <w:jc w:val="center"/>
              <w:rPr>
                <w:rFonts w:ascii="GHEA Grapalat" w:hAnsi="GHEA Grapalat"/>
                <w:sz w:val="18"/>
                <w:szCs w:val="18"/>
              </w:rPr>
            </w:pPr>
            <w:r w:rsidRPr="002A2B21">
              <w:rPr>
                <w:rFonts w:ascii="Courier New" w:hAnsi="Courier New" w:cs="Courier New"/>
                <w:sz w:val="18"/>
                <w:szCs w:val="18"/>
              </w:rPr>
              <w:t> </w:t>
            </w:r>
          </w:p>
        </w:tc>
        <w:tc>
          <w:tcPr>
            <w:tcW w:w="132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DCA2FBE" w14:textId="77777777" w:rsidR="002A2B21" w:rsidRPr="002A2B21" w:rsidRDefault="002A2B21" w:rsidP="00B6147C">
            <w:pPr>
              <w:spacing w:line="240" w:lineRule="auto"/>
              <w:jc w:val="center"/>
              <w:rPr>
                <w:rFonts w:ascii="GHEA Grapalat" w:hAnsi="GHEA Grapalat"/>
                <w:bCs/>
                <w:sz w:val="18"/>
                <w:szCs w:val="18"/>
              </w:rPr>
            </w:pPr>
            <w:r w:rsidRPr="002A2B21">
              <w:rPr>
                <w:rFonts w:ascii="Courier New" w:hAnsi="Courier New" w:cs="Courier New"/>
                <w:bCs/>
                <w:sz w:val="18"/>
                <w:szCs w:val="18"/>
              </w:rPr>
              <w:t> </w:t>
            </w:r>
          </w:p>
        </w:tc>
        <w:tc>
          <w:tcPr>
            <w:tcW w:w="1827" w:type="dxa"/>
            <w:tcBorders>
              <w:top w:val="nil"/>
              <w:left w:val="nil"/>
              <w:bottom w:val="single" w:sz="4" w:space="0" w:color="auto"/>
              <w:right w:val="single" w:sz="4" w:space="0" w:color="auto"/>
            </w:tcBorders>
            <w:shd w:val="clear" w:color="auto" w:fill="auto"/>
            <w:noWrap/>
            <w:vAlign w:val="center"/>
            <w:hideMark/>
          </w:tcPr>
          <w:p w14:paraId="60965EAB" w14:textId="77777777" w:rsidR="002A2B21" w:rsidRPr="002A2B21" w:rsidRDefault="002A2B21" w:rsidP="00B6147C">
            <w:pPr>
              <w:spacing w:line="240" w:lineRule="auto"/>
              <w:jc w:val="center"/>
              <w:rPr>
                <w:rFonts w:ascii="GHEA Grapalat" w:hAnsi="GHEA Grapalat"/>
                <w:bCs/>
                <w:sz w:val="18"/>
                <w:szCs w:val="18"/>
              </w:rPr>
            </w:pPr>
            <w:r w:rsidRPr="002A2B21">
              <w:rPr>
                <w:rFonts w:ascii="GHEA Grapalat" w:hAnsi="GHEA Grapalat"/>
                <w:bCs/>
                <w:sz w:val="18"/>
                <w:szCs w:val="18"/>
              </w:rPr>
              <w:t>I խումբ</w:t>
            </w:r>
          </w:p>
        </w:tc>
        <w:tc>
          <w:tcPr>
            <w:tcW w:w="1683" w:type="dxa"/>
            <w:tcBorders>
              <w:top w:val="nil"/>
              <w:left w:val="nil"/>
              <w:bottom w:val="single" w:sz="4" w:space="0" w:color="auto"/>
              <w:right w:val="single" w:sz="4" w:space="0" w:color="auto"/>
            </w:tcBorders>
            <w:shd w:val="clear" w:color="auto" w:fill="auto"/>
            <w:noWrap/>
            <w:vAlign w:val="center"/>
            <w:hideMark/>
          </w:tcPr>
          <w:p w14:paraId="03BAAD60" w14:textId="77777777" w:rsidR="002A2B21" w:rsidRPr="002A2B21" w:rsidRDefault="002A2B21" w:rsidP="00B6147C">
            <w:pPr>
              <w:spacing w:line="240" w:lineRule="auto"/>
              <w:jc w:val="center"/>
              <w:rPr>
                <w:rFonts w:ascii="GHEA Grapalat" w:hAnsi="GHEA Grapalat"/>
                <w:bCs/>
                <w:sz w:val="18"/>
                <w:szCs w:val="18"/>
              </w:rPr>
            </w:pPr>
            <w:r w:rsidRPr="002A2B21">
              <w:rPr>
                <w:rFonts w:ascii="GHEA Grapalat" w:hAnsi="GHEA Grapalat"/>
                <w:color w:val="000000"/>
                <w:sz w:val="18"/>
                <w:szCs w:val="18"/>
              </w:rPr>
              <w:t>39,600</w:t>
            </w:r>
          </w:p>
        </w:tc>
        <w:tc>
          <w:tcPr>
            <w:tcW w:w="1440" w:type="dxa"/>
            <w:tcBorders>
              <w:top w:val="nil"/>
              <w:left w:val="nil"/>
              <w:bottom w:val="single" w:sz="4" w:space="0" w:color="auto"/>
              <w:right w:val="single" w:sz="4" w:space="0" w:color="auto"/>
            </w:tcBorders>
            <w:shd w:val="clear" w:color="auto" w:fill="auto"/>
            <w:noWrap/>
            <w:vAlign w:val="center"/>
            <w:hideMark/>
          </w:tcPr>
          <w:p w14:paraId="2B99FAE4" w14:textId="77777777" w:rsidR="002A2B21" w:rsidRPr="002A2B21" w:rsidRDefault="002A2B21" w:rsidP="00B6147C">
            <w:pPr>
              <w:spacing w:line="240" w:lineRule="auto"/>
              <w:jc w:val="center"/>
              <w:rPr>
                <w:rFonts w:ascii="GHEA Grapalat" w:hAnsi="GHEA Grapalat"/>
                <w:color w:val="000000"/>
                <w:sz w:val="18"/>
                <w:szCs w:val="18"/>
              </w:rPr>
            </w:pPr>
            <w:r w:rsidRPr="002A2B21">
              <w:rPr>
                <w:rFonts w:ascii="GHEA Grapalat" w:hAnsi="GHEA Grapalat"/>
                <w:color w:val="000000"/>
                <w:sz w:val="18"/>
                <w:szCs w:val="18"/>
              </w:rPr>
              <w:t>40,600</w:t>
            </w:r>
          </w:p>
        </w:tc>
        <w:tc>
          <w:tcPr>
            <w:tcW w:w="1287" w:type="dxa"/>
            <w:tcBorders>
              <w:top w:val="nil"/>
              <w:left w:val="nil"/>
              <w:bottom w:val="single" w:sz="4" w:space="0" w:color="auto"/>
              <w:right w:val="single" w:sz="4" w:space="0" w:color="auto"/>
            </w:tcBorders>
            <w:shd w:val="clear" w:color="auto" w:fill="auto"/>
            <w:noWrap/>
            <w:vAlign w:val="center"/>
            <w:hideMark/>
          </w:tcPr>
          <w:p w14:paraId="4D3ACD73" w14:textId="77777777" w:rsidR="002A2B21" w:rsidRPr="002A2B21" w:rsidRDefault="002A2B21" w:rsidP="00B6147C">
            <w:pPr>
              <w:spacing w:line="240" w:lineRule="auto"/>
              <w:jc w:val="center"/>
              <w:rPr>
                <w:rFonts w:ascii="GHEA Grapalat" w:hAnsi="GHEA Grapalat"/>
                <w:color w:val="000000"/>
                <w:sz w:val="18"/>
                <w:szCs w:val="18"/>
              </w:rPr>
            </w:pPr>
            <w:r w:rsidRPr="002A2B21">
              <w:rPr>
                <w:rFonts w:ascii="GHEA Grapalat" w:hAnsi="GHEA Grapalat"/>
                <w:color w:val="000000"/>
                <w:sz w:val="18"/>
                <w:szCs w:val="18"/>
              </w:rPr>
              <w:t>40,600</w:t>
            </w:r>
          </w:p>
        </w:tc>
        <w:tc>
          <w:tcPr>
            <w:tcW w:w="1530" w:type="dxa"/>
            <w:tcBorders>
              <w:top w:val="nil"/>
              <w:left w:val="nil"/>
              <w:bottom w:val="single" w:sz="4" w:space="0" w:color="auto"/>
              <w:right w:val="single" w:sz="4" w:space="0" w:color="auto"/>
            </w:tcBorders>
            <w:shd w:val="clear" w:color="auto" w:fill="auto"/>
            <w:noWrap/>
            <w:vAlign w:val="center"/>
            <w:hideMark/>
          </w:tcPr>
          <w:p w14:paraId="63E89FB3" w14:textId="77777777" w:rsidR="002A2B21" w:rsidRPr="002A2B21" w:rsidRDefault="002A2B21" w:rsidP="00B6147C">
            <w:pPr>
              <w:spacing w:line="240" w:lineRule="auto"/>
              <w:jc w:val="center"/>
              <w:rPr>
                <w:rFonts w:ascii="GHEA Grapalat" w:hAnsi="GHEA Grapalat"/>
                <w:color w:val="000000"/>
                <w:sz w:val="18"/>
                <w:szCs w:val="18"/>
              </w:rPr>
            </w:pPr>
            <w:r w:rsidRPr="002A2B21">
              <w:rPr>
                <w:rFonts w:ascii="GHEA Grapalat" w:hAnsi="GHEA Grapalat"/>
                <w:color w:val="000000"/>
                <w:sz w:val="18"/>
                <w:szCs w:val="18"/>
              </w:rPr>
              <w:t>41,600</w:t>
            </w:r>
          </w:p>
        </w:tc>
        <w:tc>
          <w:tcPr>
            <w:tcW w:w="1260" w:type="dxa"/>
            <w:tcBorders>
              <w:top w:val="nil"/>
              <w:left w:val="nil"/>
              <w:bottom w:val="single" w:sz="4" w:space="0" w:color="auto"/>
              <w:right w:val="single" w:sz="4" w:space="0" w:color="auto"/>
            </w:tcBorders>
            <w:vAlign w:val="center"/>
          </w:tcPr>
          <w:p w14:paraId="6E437795" w14:textId="77777777" w:rsidR="002A2B21" w:rsidRPr="002A2B21" w:rsidRDefault="002A2B21" w:rsidP="00B6147C">
            <w:pPr>
              <w:spacing w:line="240" w:lineRule="auto"/>
              <w:ind w:right="442"/>
              <w:jc w:val="center"/>
              <w:rPr>
                <w:rFonts w:ascii="GHEA Grapalat" w:hAnsi="GHEA Grapalat"/>
                <w:color w:val="000000"/>
                <w:sz w:val="18"/>
                <w:szCs w:val="18"/>
              </w:rPr>
            </w:pPr>
            <w:r w:rsidRPr="002A2B21">
              <w:rPr>
                <w:rFonts w:ascii="GHEA Grapalat" w:hAnsi="GHEA Grapalat"/>
                <w:color w:val="000000"/>
                <w:sz w:val="18"/>
                <w:szCs w:val="18"/>
              </w:rPr>
              <w:t>43,500</w:t>
            </w:r>
          </w:p>
        </w:tc>
      </w:tr>
      <w:tr w:rsidR="002A2B21" w:rsidRPr="00F9654B" w14:paraId="53C298C1" w14:textId="77777777" w:rsidTr="00E04710">
        <w:trPr>
          <w:trHeight w:val="495"/>
        </w:trPr>
        <w:tc>
          <w:tcPr>
            <w:tcW w:w="450" w:type="dxa"/>
            <w:vMerge/>
            <w:tcBorders>
              <w:top w:val="nil"/>
              <w:left w:val="single" w:sz="4" w:space="0" w:color="auto"/>
              <w:bottom w:val="single" w:sz="4" w:space="0" w:color="auto"/>
              <w:right w:val="single" w:sz="4" w:space="0" w:color="auto"/>
            </w:tcBorders>
            <w:vAlign w:val="center"/>
            <w:hideMark/>
          </w:tcPr>
          <w:p w14:paraId="5D54E2FE" w14:textId="77777777" w:rsidR="002A2B21" w:rsidRPr="002A2B21" w:rsidRDefault="002A2B21" w:rsidP="00B6147C">
            <w:pPr>
              <w:rPr>
                <w:rFonts w:ascii="GHEA Grapalat" w:hAnsi="GHEA Grapalat"/>
                <w:sz w:val="18"/>
                <w:szCs w:val="18"/>
              </w:rPr>
            </w:pPr>
          </w:p>
        </w:tc>
        <w:tc>
          <w:tcPr>
            <w:tcW w:w="1323" w:type="dxa"/>
            <w:vMerge/>
            <w:tcBorders>
              <w:top w:val="single" w:sz="4" w:space="0" w:color="auto"/>
              <w:left w:val="single" w:sz="4" w:space="0" w:color="auto"/>
              <w:bottom w:val="single" w:sz="4" w:space="0" w:color="auto"/>
              <w:right w:val="single" w:sz="4" w:space="0" w:color="auto"/>
            </w:tcBorders>
            <w:vAlign w:val="center"/>
            <w:hideMark/>
          </w:tcPr>
          <w:p w14:paraId="1C94FFB2" w14:textId="77777777" w:rsidR="002A2B21" w:rsidRPr="002A2B21" w:rsidRDefault="002A2B21" w:rsidP="00B6147C">
            <w:pPr>
              <w:spacing w:line="240" w:lineRule="auto"/>
              <w:rPr>
                <w:rFonts w:ascii="GHEA Grapalat" w:hAnsi="GHEA Grapalat"/>
                <w:bCs/>
                <w:sz w:val="18"/>
                <w:szCs w:val="18"/>
              </w:rPr>
            </w:pPr>
          </w:p>
        </w:tc>
        <w:tc>
          <w:tcPr>
            <w:tcW w:w="1827" w:type="dxa"/>
            <w:tcBorders>
              <w:top w:val="nil"/>
              <w:left w:val="nil"/>
              <w:bottom w:val="single" w:sz="4" w:space="0" w:color="auto"/>
              <w:right w:val="single" w:sz="4" w:space="0" w:color="auto"/>
            </w:tcBorders>
            <w:shd w:val="clear" w:color="auto" w:fill="auto"/>
            <w:noWrap/>
            <w:vAlign w:val="center"/>
            <w:hideMark/>
          </w:tcPr>
          <w:p w14:paraId="1B2205D7" w14:textId="77777777" w:rsidR="002A2B21" w:rsidRPr="002A2B21" w:rsidRDefault="002A2B21" w:rsidP="00B6147C">
            <w:pPr>
              <w:spacing w:line="240" w:lineRule="auto"/>
              <w:jc w:val="center"/>
              <w:rPr>
                <w:rFonts w:ascii="GHEA Grapalat" w:hAnsi="GHEA Grapalat"/>
                <w:bCs/>
                <w:sz w:val="18"/>
                <w:szCs w:val="18"/>
              </w:rPr>
            </w:pPr>
            <w:r w:rsidRPr="002A2B21">
              <w:rPr>
                <w:rFonts w:ascii="GHEA Grapalat" w:hAnsi="GHEA Grapalat"/>
                <w:bCs/>
                <w:sz w:val="18"/>
                <w:szCs w:val="18"/>
              </w:rPr>
              <w:t>II խումբ</w:t>
            </w:r>
          </w:p>
        </w:tc>
        <w:tc>
          <w:tcPr>
            <w:tcW w:w="1683" w:type="dxa"/>
            <w:tcBorders>
              <w:top w:val="nil"/>
              <w:left w:val="nil"/>
              <w:bottom w:val="single" w:sz="4" w:space="0" w:color="auto"/>
              <w:right w:val="single" w:sz="4" w:space="0" w:color="auto"/>
            </w:tcBorders>
            <w:shd w:val="clear" w:color="auto" w:fill="auto"/>
            <w:noWrap/>
            <w:vAlign w:val="center"/>
            <w:hideMark/>
          </w:tcPr>
          <w:p w14:paraId="0346C919" w14:textId="77777777" w:rsidR="002A2B21" w:rsidRPr="002A2B21" w:rsidRDefault="002A2B21" w:rsidP="00B6147C">
            <w:pPr>
              <w:spacing w:line="240" w:lineRule="auto"/>
              <w:jc w:val="center"/>
              <w:rPr>
                <w:rFonts w:ascii="GHEA Grapalat" w:hAnsi="GHEA Grapalat"/>
                <w:bCs/>
                <w:sz w:val="18"/>
                <w:szCs w:val="18"/>
              </w:rPr>
            </w:pPr>
            <w:r w:rsidRPr="002A2B21">
              <w:rPr>
                <w:rFonts w:ascii="GHEA Grapalat" w:hAnsi="GHEA Grapalat"/>
                <w:color w:val="000000"/>
                <w:sz w:val="18"/>
                <w:szCs w:val="18"/>
              </w:rPr>
              <w:t>37,800</w:t>
            </w:r>
          </w:p>
        </w:tc>
        <w:tc>
          <w:tcPr>
            <w:tcW w:w="1440" w:type="dxa"/>
            <w:tcBorders>
              <w:top w:val="nil"/>
              <w:left w:val="nil"/>
              <w:bottom w:val="single" w:sz="4" w:space="0" w:color="auto"/>
              <w:right w:val="single" w:sz="4" w:space="0" w:color="auto"/>
            </w:tcBorders>
            <w:shd w:val="clear" w:color="auto" w:fill="auto"/>
            <w:noWrap/>
            <w:vAlign w:val="center"/>
            <w:hideMark/>
          </w:tcPr>
          <w:p w14:paraId="4D9D7C34" w14:textId="77777777" w:rsidR="002A2B21" w:rsidRPr="002A2B21" w:rsidRDefault="002A2B21" w:rsidP="00B6147C">
            <w:pPr>
              <w:spacing w:line="240" w:lineRule="auto"/>
              <w:jc w:val="center"/>
              <w:rPr>
                <w:rFonts w:ascii="GHEA Grapalat" w:hAnsi="GHEA Grapalat"/>
                <w:color w:val="000000"/>
                <w:sz w:val="18"/>
                <w:szCs w:val="18"/>
              </w:rPr>
            </w:pPr>
            <w:r w:rsidRPr="002A2B21">
              <w:rPr>
                <w:rFonts w:ascii="GHEA Grapalat" w:hAnsi="GHEA Grapalat"/>
                <w:color w:val="000000"/>
                <w:sz w:val="18"/>
                <w:szCs w:val="18"/>
              </w:rPr>
              <w:t>38,800</w:t>
            </w:r>
          </w:p>
        </w:tc>
        <w:tc>
          <w:tcPr>
            <w:tcW w:w="1287" w:type="dxa"/>
            <w:tcBorders>
              <w:top w:val="nil"/>
              <w:left w:val="nil"/>
              <w:bottom w:val="single" w:sz="4" w:space="0" w:color="auto"/>
              <w:right w:val="single" w:sz="4" w:space="0" w:color="auto"/>
            </w:tcBorders>
            <w:shd w:val="clear" w:color="auto" w:fill="auto"/>
            <w:noWrap/>
            <w:vAlign w:val="center"/>
            <w:hideMark/>
          </w:tcPr>
          <w:p w14:paraId="2DB2B29B" w14:textId="77777777" w:rsidR="002A2B21" w:rsidRPr="002A2B21" w:rsidRDefault="002A2B21" w:rsidP="00B6147C">
            <w:pPr>
              <w:spacing w:line="240" w:lineRule="auto"/>
              <w:jc w:val="center"/>
              <w:rPr>
                <w:rFonts w:ascii="GHEA Grapalat" w:hAnsi="GHEA Grapalat"/>
                <w:color w:val="000000"/>
                <w:sz w:val="18"/>
                <w:szCs w:val="18"/>
              </w:rPr>
            </w:pPr>
            <w:r w:rsidRPr="002A2B21">
              <w:rPr>
                <w:rFonts w:ascii="GHEA Grapalat" w:hAnsi="GHEA Grapalat"/>
                <w:color w:val="000000"/>
                <w:sz w:val="18"/>
                <w:szCs w:val="18"/>
              </w:rPr>
              <w:t>38,800</w:t>
            </w:r>
          </w:p>
        </w:tc>
        <w:tc>
          <w:tcPr>
            <w:tcW w:w="1530" w:type="dxa"/>
            <w:tcBorders>
              <w:top w:val="nil"/>
              <w:left w:val="nil"/>
              <w:bottom w:val="single" w:sz="4" w:space="0" w:color="auto"/>
              <w:right w:val="single" w:sz="4" w:space="0" w:color="auto"/>
            </w:tcBorders>
            <w:shd w:val="clear" w:color="auto" w:fill="auto"/>
            <w:noWrap/>
            <w:vAlign w:val="center"/>
            <w:hideMark/>
          </w:tcPr>
          <w:p w14:paraId="3B7ABB60" w14:textId="77777777" w:rsidR="002A2B21" w:rsidRPr="002A2B21" w:rsidRDefault="002A2B21" w:rsidP="00B6147C">
            <w:pPr>
              <w:spacing w:line="240" w:lineRule="auto"/>
              <w:jc w:val="center"/>
              <w:rPr>
                <w:rFonts w:ascii="GHEA Grapalat" w:hAnsi="GHEA Grapalat"/>
                <w:color w:val="000000"/>
                <w:sz w:val="18"/>
                <w:szCs w:val="18"/>
              </w:rPr>
            </w:pPr>
            <w:r w:rsidRPr="002A2B21">
              <w:rPr>
                <w:rFonts w:ascii="GHEA Grapalat" w:hAnsi="GHEA Grapalat"/>
                <w:color w:val="000000"/>
                <w:sz w:val="18"/>
                <w:szCs w:val="18"/>
              </w:rPr>
              <w:t>39,800</w:t>
            </w:r>
          </w:p>
        </w:tc>
        <w:tc>
          <w:tcPr>
            <w:tcW w:w="1260" w:type="dxa"/>
            <w:tcBorders>
              <w:top w:val="nil"/>
              <w:left w:val="nil"/>
              <w:bottom w:val="single" w:sz="4" w:space="0" w:color="auto"/>
              <w:right w:val="single" w:sz="4" w:space="0" w:color="auto"/>
            </w:tcBorders>
            <w:vAlign w:val="center"/>
          </w:tcPr>
          <w:p w14:paraId="6E732E42" w14:textId="77777777" w:rsidR="002A2B21" w:rsidRPr="002A2B21" w:rsidRDefault="002A2B21" w:rsidP="00B6147C">
            <w:pPr>
              <w:spacing w:line="240" w:lineRule="auto"/>
              <w:ind w:right="442"/>
              <w:jc w:val="center"/>
              <w:rPr>
                <w:rFonts w:ascii="GHEA Grapalat" w:hAnsi="GHEA Grapalat"/>
                <w:color w:val="000000"/>
                <w:sz w:val="18"/>
                <w:szCs w:val="18"/>
              </w:rPr>
            </w:pPr>
            <w:r w:rsidRPr="002A2B21">
              <w:rPr>
                <w:rFonts w:ascii="GHEA Grapalat" w:hAnsi="GHEA Grapalat"/>
                <w:color w:val="000000"/>
                <w:sz w:val="18"/>
                <w:szCs w:val="18"/>
              </w:rPr>
              <w:t>41,500</w:t>
            </w:r>
          </w:p>
        </w:tc>
      </w:tr>
      <w:tr w:rsidR="002A2B21" w:rsidRPr="00F9654B" w14:paraId="7D903F5A" w14:textId="77777777" w:rsidTr="00E04710">
        <w:trPr>
          <w:trHeight w:val="495"/>
        </w:trPr>
        <w:tc>
          <w:tcPr>
            <w:tcW w:w="450" w:type="dxa"/>
            <w:vMerge/>
            <w:tcBorders>
              <w:top w:val="nil"/>
              <w:left w:val="single" w:sz="4" w:space="0" w:color="auto"/>
              <w:bottom w:val="single" w:sz="4" w:space="0" w:color="auto"/>
              <w:right w:val="single" w:sz="4" w:space="0" w:color="auto"/>
            </w:tcBorders>
            <w:vAlign w:val="center"/>
            <w:hideMark/>
          </w:tcPr>
          <w:p w14:paraId="6B6B0AD6" w14:textId="77777777" w:rsidR="002A2B21" w:rsidRPr="002A2B21" w:rsidRDefault="002A2B21" w:rsidP="00B6147C">
            <w:pPr>
              <w:rPr>
                <w:rFonts w:ascii="GHEA Grapalat" w:hAnsi="GHEA Grapalat"/>
                <w:sz w:val="18"/>
                <w:szCs w:val="18"/>
              </w:rPr>
            </w:pPr>
          </w:p>
        </w:tc>
        <w:tc>
          <w:tcPr>
            <w:tcW w:w="1323" w:type="dxa"/>
            <w:vMerge/>
            <w:tcBorders>
              <w:top w:val="single" w:sz="4" w:space="0" w:color="auto"/>
              <w:left w:val="single" w:sz="4" w:space="0" w:color="auto"/>
              <w:bottom w:val="single" w:sz="4" w:space="0" w:color="auto"/>
              <w:right w:val="single" w:sz="4" w:space="0" w:color="auto"/>
            </w:tcBorders>
            <w:vAlign w:val="center"/>
            <w:hideMark/>
          </w:tcPr>
          <w:p w14:paraId="048BB513" w14:textId="77777777" w:rsidR="002A2B21" w:rsidRPr="002A2B21" w:rsidRDefault="002A2B21" w:rsidP="00B6147C">
            <w:pPr>
              <w:spacing w:line="240" w:lineRule="auto"/>
              <w:rPr>
                <w:rFonts w:ascii="GHEA Grapalat" w:hAnsi="GHEA Grapalat"/>
                <w:bCs/>
                <w:sz w:val="18"/>
                <w:szCs w:val="18"/>
              </w:rPr>
            </w:pPr>
          </w:p>
        </w:tc>
        <w:tc>
          <w:tcPr>
            <w:tcW w:w="1827" w:type="dxa"/>
            <w:tcBorders>
              <w:top w:val="nil"/>
              <w:left w:val="nil"/>
              <w:bottom w:val="single" w:sz="4" w:space="0" w:color="auto"/>
              <w:right w:val="single" w:sz="4" w:space="0" w:color="auto"/>
            </w:tcBorders>
            <w:shd w:val="clear" w:color="auto" w:fill="auto"/>
            <w:noWrap/>
            <w:vAlign w:val="center"/>
            <w:hideMark/>
          </w:tcPr>
          <w:p w14:paraId="7EAE3ACB" w14:textId="77777777" w:rsidR="002A2B21" w:rsidRPr="002A2B21" w:rsidRDefault="002A2B21" w:rsidP="00B6147C">
            <w:pPr>
              <w:spacing w:line="240" w:lineRule="auto"/>
              <w:jc w:val="center"/>
              <w:rPr>
                <w:rFonts w:ascii="GHEA Grapalat" w:hAnsi="GHEA Grapalat"/>
                <w:bCs/>
                <w:sz w:val="18"/>
                <w:szCs w:val="18"/>
              </w:rPr>
            </w:pPr>
            <w:r w:rsidRPr="002A2B21">
              <w:rPr>
                <w:rFonts w:ascii="GHEA Grapalat" w:hAnsi="GHEA Grapalat"/>
                <w:bCs/>
                <w:sz w:val="18"/>
                <w:szCs w:val="18"/>
              </w:rPr>
              <w:t>III խումբ</w:t>
            </w:r>
          </w:p>
        </w:tc>
        <w:tc>
          <w:tcPr>
            <w:tcW w:w="1683" w:type="dxa"/>
            <w:tcBorders>
              <w:top w:val="nil"/>
              <w:left w:val="nil"/>
              <w:bottom w:val="single" w:sz="4" w:space="0" w:color="auto"/>
              <w:right w:val="single" w:sz="4" w:space="0" w:color="auto"/>
            </w:tcBorders>
            <w:shd w:val="clear" w:color="auto" w:fill="auto"/>
            <w:noWrap/>
            <w:vAlign w:val="center"/>
            <w:hideMark/>
          </w:tcPr>
          <w:p w14:paraId="7D1273FB" w14:textId="77777777" w:rsidR="002A2B21" w:rsidRPr="002A2B21" w:rsidRDefault="002A2B21" w:rsidP="00B6147C">
            <w:pPr>
              <w:spacing w:line="240" w:lineRule="auto"/>
              <w:jc w:val="center"/>
              <w:rPr>
                <w:rFonts w:ascii="GHEA Grapalat" w:hAnsi="GHEA Grapalat"/>
                <w:bCs/>
                <w:sz w:val="18"/>
                <w:szCs w:val="18"/>
              </w:rPr>
            </w:pPr>
            <w:r w:rsidRPr="002A2B21">
              <w:rPr>
                <w:rFonts w:ascii="GHEA Grapalat" w:hAnsi="GHEA Grapalat"/>
                <w:color w:val="000000"/>
                <w:sz w:val="18"/>
                <w:szCs w:val="18"/>
              </w:rPr>
              <w:t>36,000</w:t>
            </w:r>
          </w:p>
        </w:tc>
        <w:tc>
          <w:tcPr>
            <w:tcW w:w="1440" w:type="dxa"/>
            <w:tcBorders>
              <w:top w:val="nil"/>
              <w:left w:val="nil"/>
              <w:bottom w:val="single" w:sz="4" w:space="0" w:color="auto"/>
              <w:right w:val="single" w:sz="4" w:space="0" w:color="auto"/>
            </w:tcBorders>
            <w:shd w:val="clear" w:color="auto" w:fill="auto"/>
            <w:noWrap/>
            <w:vAlign w:val="center"/>
            <w:hideMark/>
          </w:tcPr>
          <w:p w14:paraId="47F8564D" w14:textId="77777777" w:rsidR="002A2B21" w:rsidRPr="002A2B21" w:rsidRDefault="002A2B21" w:rsidP="00B6147C">
            <w:pPr>
              <w:spacing w:line="240" w:lineRule="auto"/>
              <w:jc w:val="center"/>
              <w:rPr>
                <w:rFonts w:ascii="GHEA Grapalat" w:hAnsi="GHEA Grapalat"/>
                <w:color w:val="000000"/>
                <w:sz w:val="18"/>
                <w:szCs w:val="18"/>
              </w:rPr>
            </w:pPr>
            <w:r w:rsidRPr="002A2B21">
              <w:rPr>
                <w:rFonts w:ascii="GHEA Grapalat" w:hAnsi="GHEA Grapalat"/>
                <w:color w:val="000000"/>
                <w:sz w:val="18"/>
                <w:szCs w:val="18"/>
              </w:rPr>
              <w:t>37,000</w:t>
            </w:r>
          </w:p>
        </w:tc>
        <w:tc>
          <w:tcPr>
            <w:tcW w:w="1287" w:type="dxa"/>
            <w:tcBorders>
              <w:top w:val="nil"/>
              <w:left w:val="nil"/>
              <w:bottom w:val="single" w:sz="4" w:space="0" w:color="auto"/>
              <w:right w:val="single" w:sz="4" w:space="0" w:color="auto"/>
            </w:tcBorders>
            <w:shd w:val="clear" w:color="auto" w:fill="auto"/>
            <w:noWrap/>
            <w:vAlign w:val="center"/>
            <w:hideMark/>
          </w:tcPr>
          <w:p w14:paraId="1D139407" w14:textId="77777777" w:rsidR="002A2B21" w:rsidRPr="002A2B21" w:rsidRDefault="002A2B21" w:rsidP="00B6147C">
            <w:pPr>
              <w:spacing w:line="240" w:lineRule="auto"/>
              <w:jc w:val="center"/>
              <w:rPr>
                <w:rFonts w:ascii="GHEA Grapalat" w:hAnsi="GHEA Grapalat"/>
                <w:color w:val="000000"/>
                <w:sz w:val="18"/>
                <w:szCs w:val="18"/>
              </w:rPr>
            </w:pPr>
            <w:r w:rsidRPr="002A2B21">
              <w:rPr>
                <w:rFonts w:ascii="GHEA Grapalat" w:hAnsi="GHEA Grapalat"/>
                <w:color w:val="000000"/>
                <w:sz w:val="18"/>
                <w:szCs w:val="18"/>
              </w:rPr>
              <w:t>37,000</w:t>
            </w:r>
          </w:p>
        </w:tc>
        <w:tc>
          <w:tcPr>
            <w:tcW w:w="1530" w:type="dxa"/>
            <w:tcBorders>
              <w:top w:val="nil"/>
              <w:left w:val="nil"/>
              <w:bottom w:val="single" w:sz="4" w:space="0" w:color="auto"/>
              <w:right w:val="single" w:sz="4" w:space="0" w:color="auto"/>
            </w:tcBorders>
            <w:shd w:val="clear" w:color="auto" w:fill="auto"/>
            <w:noWrap/>
            <w:vAlign w:val="center"/>
            <w:hideMark/>
          </w:tcPr>
          <w:p w14:paraId="13229209" w14:textId="77777777" w:rsidR="002A2B21" w:rsidRPr="002A2B21" w:rsidRDefault="002A2B21" w:rsidP="00B6147C">
            <w:pPr>
              <w:spacing w:line="240" w:lineRule="auto"/>
              <w:jc w:val="center"/>
              <w:rPr>
                <w:rFonts w:ascii="GHEA Grapalat" w:hAnsi="GHEA Grapalat"/>
                <w:color w:val="000000"/>
                <w:sz w:val="18"/>
                <w:szCs w:val="18"/>
              </w:rPr>
            </w:pPr>
            <w:r w:rsidRPr="002A2B21">
              <w:rPr>
                <w:rFonts w:ascii="GHEA Grapalat" w:hAnsi="GHEA Grapalat"/>
                <w:color w:val="000000"/>
                <w:sz w:val="18"/>
                <w:szCs w:val="18"/>
              </w:rPr>
              <w:t>38,000</w:t>
            </w:r>
          </w:p>
        </w:tc>
        <w:tc>
          <w:tcPr>
            <w:tcW w:w="1260" w:type="dxa"/>
            <w:tcBorders>
              <w:top w:val="nil"/>
              <w:left w:val="nil"/>
              <w:bottom w:val="single" w:sz="4" w:space="0" w:color="auto"/>
              <w:right w:val="single" w:sz="4" w:space="0" w:color="auto"/>
            </w:tcBorders>
            <w:vAlign w:val="center"/>
          </w:tcPr>
          <w:p w14:paraId="30490D4E" w14:textId="77777777" w:rsidR="002A2B21" w:rsidRPr="002A2B21" w:rsidRDefault="002A2B21" w:rsidP="00B6147C">
            <w:pPr>
              <w:spacing w:line="240" w:lineRule="auto"/>
              <w:ind w:right="442"/>
              <w:jc w:val="center"/>
              <w:rPr>
                <w:rFonts w:ascii="GHEA Grapalat" w:hAnsi="GHEA Grapalat"/>
                <w:color w:val="000000"/>
                <w:sz w:val="18"/>
                <w:szCs w:val="18"/>
              </w:rPr>
            </w:pPr>
            <w:r w:rsidRPr="002A2B21">
              <w:rPr>
                <w:rFonts w:ascii="GHEA Grapalat" w:hAnsi="GHEA Grapalat"/>
                <w:color w:val="000000"/>
                <w:sz w:val="18"/>
                <w:szCs w:val="18"/>
              </w:rPr>
              <w:t>39,500</w:t>
            </w:r>
          </w:p>
        </w:tc>
      </w:tr>
      <w:tr w:rsidR="002A2B21" w:rsidRPr="00F9654B" w14:paraId="767976B5" w14:textId="77777777" w:rsidTr="00E04710">
        <w:trPr>
          <w:trHeight w:val="705"/>
        </w:trPr>
        <w:tc>
          <w:tcPr>
            <w:tcW w:w="450" w:type="dxa"/>
            <w:tcBorders>
              <w:top w:val="nil"/>
              <w:left w:val="single" w:sz="4" w:space="0" w:color="auto"/>
              <w:bottom w:val="single" w:sz="4" w:space="0" w:color="auto"/>
              <w:right w:val="single" w:sz="4" w:space="0" w:color="auto"/>
            </w:tcBorders>
            <w:shd w:val="clear" w:color="auto" w:fill="auto"/>
            <w:noWrap/>
            <w:vAlign w:val="center"/>
            <w:hideMark/>
          </w:tcPr>
          <w:p w14:paraId="21DB4D9E" w14:textId="77777777" w:rsidR="002A2B21" w:rsidRPr="002A2B21" w:rsidRDefault="002A2B21" w:rsidP="00B6147C">
            <w:pPr>
              <w:jc w:val="center"/>
              <w:rPr>
                <w:rFonts w:ascii="GHEA Grapalat" w:hAnsi="GHEA Grapalat"/>
                <w:sz w:val="18"/>
                <w:szCs w:val="18"/>
              </w:rPr>
            </w:pPr>
            <w:r w:rsidRPr="002A2B21">
              <w:rPr>
                <w:rFonts w:ascii="GHEA Grapalat" w:hAnsi="GHEA Grapalat"/>
                <w:sz w:val="18"/>
                <w:szCs w:val="18"/>
              </w:rPr>
              <w:t>3</w:t>
            </w:r>
          </w:p>
        </w:tc>
        <w:tc>
          <w:tcPr>
            <w:tcW w:w="3150" w:type="dxa"/>
            <w:gridSpan w:val="2"/>
            <w:tcBorders>
              <w:top w:val="single" w:sz="4" w:space="0" w:color="auto"/>
              <w:left w:val="nil"/>
              <w:bottom w:val="single" w:sz="4" w:space="0" w:color="auto"/>
              <w:right w:val="single" w:sz="4" w:space="0" w:color="auto"/>
            </w:tcBorders>
            <w:shd w:val="clear" w:color="auto" w:fill="auto"/>
            <w:vAlign w:val="center"/>
            <w:hideMark/>
          </w:tcPr>
          <w:p w14:paraId="753D6BDB" w14:textId="77777777" w:rsidR="002A2B21" w:rsidRPr="002A2B21" w:rsidRDefault="002A2B21" w:rsidP="00B6147C">
            <w:pPr>
              <w:spacing w:line="240" w:lineRule="auto"/>
              <w:rPr>
                <w:rFonts w:ascii="GHEA Grapalat" w:hAnsi="GHEA Grapalat"/>
                <w:bCs/>
                <w:sz w:val="18"/>
                <w:szCs w:val="18"/>
              </w:rPr>
            </w:pPr>
            <w:r w:rsidRPr="002A2B21">
              <w:rPr>
                <w:rFonts w:ascii="GHEA Grapalat" w:hAnsi="GHEA Grapalat"/>
                <w:bCs/>
                <w:sz w:val="18"/>
                <w:szCs w:val="18"/>
              </w:rPr>
              <w:t xml:space="preserve">Կերակրողին կորցնելու դեպքում նպաստի չափը, միակողմանի ( դրամ) </w:t>
            </w:r>
          </w:p>
        </w:tc>
        <w:tc>
          <w:tcPr>
            <w:tcW w:w="1683" w:type="dxa"/>
            <w:tcBorders>
              <w:top w:val="nil"/>
              <w:left w:val="nil"/>
              <w:bottom w:val="single" w:sz="4" w:space="0" w:color="auto"/>
              <w:right w:val="single" w:sz="4" w:space="0" w:color="auto"/>
            </w:tcBorders>
            <w:shd w:val="clear" w:color="auto" w:fill="auto"/>
            <w:noWrap/>
            <w:vAlign w:val="center"/>
            <w:hideMark/>
          </w:tcPr>
          <w:p w14:paraId="505F9902" w14:textId="77777777" w:rsidR="002A2B21" w:rsidRPr="002A2B21" w:rsidRDefault="002A2B21" w:rsidP="00B6147C">
            <w:pPr>
              <w:spacing w:line="240" w:lineRule="auto"/>
              <w:jc w:val="center"/>
              <w:rPr>
                <w:rFonts w:ascii="GHEA Grapalat" w:hAnsi="GHEA Grapalat"/>
                <w:bCs/>
                <w:sz w:val="18"/>
                <w:szCs w:val="18"/>
              </w:rPr>
            </w:pPr>
            <w:r w:rsidRPr="002A2B21">
              <w:rPr>
                <w:rFonts w:ascii="GHEA Grapalat" w:hAnsi="GHEA Grapalat"/>
                <w:color w:val="000000"/>
                <w:sz w:val="18"/>
                <w:szCs w:val="18"/>
              </w:rPr>
              <w:t>36,000</w:t>
            </w:r>
          </w:p>
        </w:tc>
        <w:tc>
          <w:tcPr>
            <w:tcW w:w="1440" w:type="dxa"/>
            <w:tcBorders>
              <w:top w:val="nil"/>
              <w:left w:val="nil"/>
              <w:bottom w:val="single" w:sz="4" w:space="0" w:color="auto"/>
              <w:right w:val="single" w:sz="4" w:space="0" w:color="auto"/>
            </w:tcBorders>
            <w:shd w:val="clear" w:color="auto" w:fill="auto"/>
            <w:noWrap/>
            <w:vAlign w:val="center"/>
            <w:hideMark/>
          </w:tcPr>
          <w:p w14:paraId="7E7DC3A8" w14:textId="77777777" w:rsidR="002A2B21" w:rsidRPr="002A2B21" w:rsidRDefault="002A2B21" w:rsidP="00B6147C">
            <w:pPr>
              <w:spacing w:line="240" w:lineRule="auto"/>
              <w:jc w:val="center"/>
              <w:rPr>
                <w:rFonts w:ascii="GHEA Grapalat" w:hAnsi="GHEA Grapalat"/>
                <w:color w:val="000000"/>
                <w:sz w:val="18"/>
                <w:szCs w:val="18"/>
              </w:rPr>
            </w:pPr>
            <w:r w:rsidRPr="002A2B21">
              <w:rPr>
                <w:rFonts w:ascii="GHEA Grapalat" w:hAnsi="GHEA Grapalat"/>
                <w:color w:val="000000"/>
                <w:sz w:val="18"/>
                <w:szCs w:val="18"/>
              </w:rPr>
              <w:t>37,000</w:t>
            </w:r>
          </w:p>
        </w:tc>
        <w:tc>
          <w:tcPr>
            <w:tcW w:w="1287" w:type="dxa"/>
            <w:tcBorders>
              <w:top w:val="nil"/>
              <w:left w:val="nil"/>
              <w:bottom w:val="single" w:sz="4" w:space="0" w:color="auto"/>
              <w:right w:val="single" w:sz="4" w:space="0" w:color="auto"/>
            </w:tcBorders>
            <w:shd w:val="clear" w:color="auto" w:fill="auto"/>
            <w:noWrap/>
            <w:vAlign w:val="center"/>
            <w:hideMark/>
          </w:tcPr>
          <w:p w14:paraId="39C7ED62" w14:textId="77777777" w:rsidR="002A2B21" w:rsidRPr="002A2B21" w:rsidRDefault="002A2B21" w:rsidP="00B6147C">
            <w:pPr>
              <w:spacing w:line="240" w:lineRule="auto"/>
              <w:jc w:val="center"/>
              <w:rPr>
                <w:rFonts w:ascii="GHEA Grapalat" w:hAnsi="GHEA Grapalat"/>
                <w:color w:val="000000"/>
                <w:sz w:val="18"/>
                <w:szCs w:val="18"/>
              </w:rPr>
            </w:pPr>
            <w:r w:rsidRPr="002A2B21">
              <w:rPr>
                <w:rFonts w:ascii="GHEA Grapalat" w:hAnsi="GHEA Grapalat"/>
                <w:color w:val="000000"/>
                <w:sz w:val="18"/>
                <w:szCs w:val="18"/>
              </w:rPr>
              <w:t>37,000</w:t>
            </w:r>
          </w:p>
        </w:tc>
        <w:tc>
          <w:tcPr>
            <w:tcW w:w="1530" w:type="dxa"/>
            <w:tcBorders>
              <w:top w:val="nil"/>
              <w:left w:val="nil"/>
              <w:bottom w:val="single" w:sz="4" w:space="0" w:color="auto"/>
              <w:right w:val="single" w:sz="4" w:space="0" w:color="auto"/>
            </w:tcBorders>
            <w:shd w:val="clear" w:color="auto" w:fill="auto"/>
            <w:noWrap/>
            <w:vAlign w:val="center"/>
            <w:hideMark/>
          </w:tcPr>
          <w:p w14:paraId="45EA8B10" w14:textId="77777777" w:rsidR="002A2B21" w:rsidRPr="002A2B21" w:rsidRDefault="002A2B21" w:rsidP="00B6147C">
            <w:pPr>
              <w:spacing w:line="240" w:lineRule="auto"/>
              <w:jc w:val="center"/>
              <w:rPr>
                <w:rFonts w:ascii="GHEA Grapalat" w:hAnsi="GHEA Grapalat"/>
                <w:color w:val="000000"/>
                <w:sz w:val="18"/>
                <w:szCs w:val="18"/>
              </w:rPr>
            </w:pPr>
            <w:r w:rsidRPr="002A2B21">
              <w:rPr>
                <w:rFonts w:ascii="GHEA Grapalat" w:hAnsi="GHEA Grapalat"/>
                <w:color w:val="000000"/>
                <w:sz w:val="18"/>
                <w:szCs w:val="18"/>
              </w:rPr>
              <w:t>38,000</w:t>
            </w:r>
          </w:p>
        </w:tc>
        <w:tc>
          <w:tcPr>
            <w:tcW w:w="1260" w:type="dxa"/>
            <w:tcBorders>
              <w:top w:val="nil"/>
              <w:left w:val="nil"/>
              <w:bottom w:val="single" w:sz="4" w:space="0" w:color="auto"/>
              <w:right w:val="single" w:sz="4" w:space="0" w:color="auto"/>
            </w:tcBorders>
            <w:vAlign w:val="center"/>
          </w:tcPr>
          <w:p w14:paraId="51E5C312" w14:textId="77777777" w:rsidR="002A2B21" w:rsidRPr="002A2B21" w:rsidRDefault="002A2B21" w:rsidP="00B6147C">
            <w:pPr>
              <w:spacing w:line="240" w:lineRule="auto"/>
              <w:ind w:right="442"/>
              <w:jc w:val="center"/>
              <w:rPr>
                <w:rFonts w:ascii="GHEA Grapalat" w:hAnsi="GHEA Grapalat"/>
                <w:color w:val="000000"/>
                <w:sz w:val="18"/>
                <w:szCs w:val="18"/>
              </w:rPr>
            </w:pPr>
            <w:r w:rsidRPr="002A2B21">
              <w:rPr>
                <w:rFonts w:ascii="GHEA Grapalat" w:hAnsi="GHEA Grapalat"/>
                <w:color w:val="000000"/>
                <w:sz w:val="18"/>
                <w:szCs w:val="18"/>
              </w:rPr>
              <w:t>39,500</w:t>
            </w:r>
          </w:p>
        </w:tc>
      </w:tr>
      <w:tr w:rsidR="002A2B21" w:rsidRPr="00F9654B" w14:paraId="3594B445" w14:textId="77777777" w:rsidTr="00E04710">
        <w:trPr>
          <w:trHeight w:val="705"/>
        </w:trPr>
        <w:tc>
          <w:tcPr>
            <w:tcW w:w="450" w:type="dxa"/>
            <w:tcBorders>
              <w:top w:val="nil"/>
              <w:left w:val="single" w:sz="4" w:space="0" w:color="auto"/>
              <w:bottom w:val="single" w:sz="4" w:space="0" w:color="auto"/>
              <w:right w:val="single" w:sz="4" w:space="0" w:color="auto"/>
            </w:tcBorders>
            <w:shd w:val="clear" w:color="auto" w:fill="auto"/>
            <w:noWrap/>
            <w:vAlign w:val="center"/>
            <w:hideMark/>
          </w:tcPr>
          <w:p w14:paraId="2CCBF08C" w14:textId="77777777" w:rsidR="002A2B21" w:rsidRPr="002A2B21" w:rsidRDefault="002A2B21" w:rsidP="00B6147C">
            <w:pPr>
              <w:jc w:val="center"/>
              <w:rPr>
                <w:rFonts w:ascii="GHEA Grapalat" w:hAnsi="GHEA Grapalat"/>
                <w:sz w:val="18"/>
                <w:szCs w:val="18"/>
              </w:rPr>
            </w:pPr>
            <w:r w:rsidRPr="002A2B21">
              <w:rPr>
                <w:rFonts w:ascii="GHEA Grapalat" w:hAnsi="GHEA Grapalat"/>
                <w:sz w:val="18"/>
                <w:szCs w:val="18"/>
              </w:rPr>
              <w:t>4</w:t>
            </w:r>
          </w:p>
        </w:tc>
        <w:tc>
          <w:tcPr>
            <w:tcW w:w="3150" w:type="dxa"/>
            <w:gridSpan w:val="2"/>
            <w:tcBorders>
              <w:top w:val="single" w:sz="4" w:space="0" w:color="auto"/>
              <w:left w:val="nil"/>
              <w:bottom w:val="single" w:sz="4" w:space="0" w:color="auto"/>
              <w:right w:val="single" w:sz="4" w:space="0" w:color="000000"/>
            </w:tcBorders>
            <w:shd w:val="clear" w:color="auto" w:fill="auto"/>
            <w:vAlign w:val="center"/>
            <w:hideMark/>
          </w:tcPr>
          <w:p w14:paraId="26D7E8D4" w14:textId="77777777" w:rsidR="002A2B21" w:rsidRPr="002A2B21" w:rsidRDefault="002A2B21" w:rsidP="00B6147C">
            <w:pPr>
              <w:spacing w:line="240" w:lineRule="auto"/>
              <w:rPr>
                <w:rFonts w:ascii="GHEA Grapalat" w:hAnsi="GHEA Grapalat"/>
                <w:bCs/>
                <w:sz w:val="18"/>
                <w:szCs w:val="18"/>
              </w:rPr>
            </w:pPr>
            <w:r w:rsidRPr="002A2B21">
              <w:rPr>
                <w:rFonts w:ascii="GHEA Grapalat" w:hAnsi="GHEA Grapalat"/>
                <w:bCs/>
                <w:sz w:val="18"/>
                <w:szCs w:val="18"/>
              </w:rPr>
              <w:t xml:space="preserve">Հաշմանդամ երեխա ճանաչված անձի </w:t>
            </w:r>
            <w:r w:rsidRPr="002A2B21">
              <w:rPr>
                <w:rFonts w:ascii="GHEA Grapalat" w:hAnsi="GHEA Grapalat"/>
                <w:bCs/>
                <w:sz w:val="18"/>
                <w:szCs w:val="18"/>
                <w:lang w:val="hy-AM"/>
              </w:rPr>
              <w:t xml:space="preserve">նպաստի </w:t>
            </w:r>
            <w:r w:rsidRPr="002A2B21">
              <w:rPr>
                <w:rFonts w:ascii="GHEA Grapalat" w:hAnsi="GHEA Grapalat"/>
                <w:bCs/>
                <w:sz w:val="18"/>
                <w:szCs w:val="18"/>
              </w:rPr>
              <w:t xml:space="preserve">չափերը ( դրամ) </w:t>
            </w:r>
          </w:p>
        </w:tc>
        <w:tc>
          <w:tcPr>
            <w:tcW w:w="1683" w:type="dxa"/>
            <w:tcBorders>
              <w:top w:val="nil"/>
              <w:left w:val="nil"/>
              <w:bottom w:val="single" w:sz="4" w:space="0" w:color="auto"/>
              <w:right w:val="single" w:sz="4" w:space="0" w:color="auto"/>
            </w:tcBorders>
            <w:shd w:val="clear" w:color="000000" w:fill="FFFFFF"/>
            <w:noWrap/>
            <w:vAlign w:val="center"/>
            <w:hideMark/>
          </w:tcPr>
          <w:p w14:paraId="440BC8CF" w14:textId="77777777" w:rsidR="002A2B21" w:rsidRPr="002A2B21" w:rsidRDefault="002A2B21" w:rsidP="00B6147C">
            <w:pPr>
              <w:spacing w:line="240" w:lineRule="auto"/>
              <w:jc w:val="center"/>
              <w:rPr>
                <w:rFonts w:ascii="GHEA Grapalat" w:hAnsi="GHEA Grapalat"/>
                <w:bCs/>
                <w:sz w:val="18"/>
                <w:szCs w:val="18"/>
              </w:rPr>
            </w:pPr>
            <w:r w:rsidRPr="002A2B21">
              <w:rPr>
                <w:rFonts w:ascii="GHEA Grapalat" w:hAnsi="GHEA Grapalat"/>
                <w:color w:val="000000"/>
                <w:sz w:val="18"/>
                <w:szCs w:val="18"/>
              </w:rPr>
              <w:t>41,000</w:t>
            </w:r>
          </w:p>
        </w:tc>
        <w:tc>
          <w:tcPr>
            <w:tcW w:w="1440" w:type="dxa"/>
            <w:tcBorders>
              <w:top w:val="nil"/>
              <w:left w:val="nil"/>
              <w:bottom w:val="single" w:sz="4" w:space="0" w:color="auto"/>
              <w:right w:val="single" w:sz="4" w:space="0" w:color="auto"/>
            </w:tcBorders>
            <w:shd w:val="clear" w:color="auto" w:fill="auto"/>
            <w:noWrap/>
            <w:vAlign w:val="center"/>
            <w:hideMark/>
          </w:tcPr>
          <w:p w14:paraId="13238518" w14:textId="77777777" w:rsidR="002A2B21" w:rsidRPr="002A2B21" w:rsidRDefault="002A2B21" w:rsidP="00B6147C">
            <w:pPr>
              <w:spacing w:line="240" w:lineRule="auto"/>
              <w:jc w:val="center"/>
              <w:rPr>
                <w:rFonts w:ascii="GHEA Grapalat" w:hAnsi="GHEA Grapalat"/>
                <w:color w:val="000000"/>
                <w:sz w:val="18"/>
                <w:szCs w:val="18"/>
              </w:rPr>
            </w:pPr>
            <w:r w:rsidRPr="002A2B21">
              <w:rPr>
                <w:rFonts w:ascii="GHEA Grapalat" w:hAnsi="GHEA Grapalat"/>
                <w:color w:val="000000"/>
                <w:sz w:val="18"/>
                <w:szCs w:val="18"/>
              </w:rPr>
              <w:t>42,000</w:t>
            </w:r>
          </w:p>
        </w:tc>
        <w:tc>
          <w:tcPr>
            <w:tcW w:w="1287" w:type="dxa"/>
            <w:tcBorders>
              <w:top w:val="nil"/>
              <w:left w:val="nil"/>
              <w:bottom w:val="single" w:sz="4" w:space="0" w:color="auto"/>
              <w:right w:val="single" w:sz="4" w:space="0" w:color="auto"/>
            </w:tcBorders>
            <w:shd w:val="clear" w:color="auto" w:fill="auto"/>
            <w:noWrap/>
            <w:vAlign w:val="center"/>
            <w:hideMark/>
          </w:tcPr>
          <w:p w14:paraId="54B59FAB" w14:textId="77777777" w:rsidR="002A2B21" w:rsidRPr="002A2B21" w:rsidRDefault="002A2B21" w:rsidP="00B6147C">
            <w:pPr>
              <w:spacing w:line="240" w:lineRule="auto"/>
              <w:jc w:val="center"/>
              <w:rPr>
                <w:rFonts w:ascii="GHEA Grapalat" w:hAnsi="GHEA Grapalat"/>
                <w:color w:val="000000"/>
                <w:sz w:val="18"/>
                <w:szCs w:val="18"/>
              </w:rPr>
            </w:pPr>
            <w:r w:rsidRPr="002A2B21">
              <w:rPr>
                <w:rFonts w:ascii="GHEA Grapalat" w:hAnsi="GHEA Grapalat"/>
                <w:color w:val="000000"/>
                <w:sz w:val="18"/>
                <w:szCs w:val="18"/>
              </w:rPr>
              <w:t>42,000</w:t>
            </w:r>
          </w:p>
        </w:tc>
        <w:tc>
          <w:tcPr>
            <w:tcW w:w="1530" w:type="dxa"/>
            <w:tcBorders>
              <w:top w:val="nil"/>
              <w:left w:val="nil"/>
              <w:bottom w:val="single" w:sz="4" w:space="0" w:color="auto"/>
              <w:right w:val="single" w:sz="4" w:space="0" w:color="auto"/>
            </w:tcBorders>
            <w:shd w:val="clear" w:color="auto" w:fill="auto"/>
            <w:noWrap/>
            <w:vAlign w:val="center"/>
            <w:hideMark/>
          </w:tcPr>
          <w:p w14:paraId="56BB3491" w14:textId="77777777" w:rsidR="002A2B21" w:rsidRPr="002A2B21" w:rsidRDefault="002A2B21" w:rsidP="00B6147C">
            <w:pPr>
              <w:spacing w:line="240" w:lineRule="auto"/>
              <w:jc w:val="center"/>
              <w:rPr>
                <w:rFonts w:ascii="GHEA Grapalat" w:hAnsi="GHEA Grapalat"/>
                <w:color w:val="000000"/>
                <w:sz w:val="18"/>
                <w:szCs w:val="18"/>
              </w:rPr>
            </w:pPr>
            <w:r w:rsidRPr="002A2B21">
              <w:rPr>
                <w:rFonts w:ascii="GHEA Grapalat" w:hAnsi="GHEA Grapalat"/>
                <w:color w:val="000000"/>
                <w:sz w:val="18"/>
                <w:szCs w:val="18"/>
              </w:rPr>
              <w:t>43,000</w:t>
            </w:r>
          </w:p>
        </w:tc>
        <w:tc>
          <w:tcPr>
            <w:tcW w:w="1260" w:type="dxa"/>
            <w:tcBorders>
              <w:top w:val="nil"/>
              <w:left w:val="nil"/>
              <w:bottom w:val="single" w:sz="4" w:space="0" w:color="auto"/>
              <w:right w:val="single" w:sz="4" w:space="0" w:color="auto"/>
            </w:tcBorders>
            <w:vAlign w:val="center"/>
          </w:tcPr>
          <w:p w14:paraId="66DC8985" w14:textId="77777777" w:rsidR="002A2B21" w:rsidRPr="002A2B21" w:rsidRDefault="002A2B21" w:rsidP="00B6147C">
            <w:pPr>
              <w:spacing w:line="240" w:lineRule="auto"/>
              <w:ind w:right="442"/>
              <w:jc w:val="center"/>
              <w:rPr>
                <w:rFonts w:ascii="GHEA Grapalat" w:hAnsi="GHEA Grapalat"/>
                <w:color w:val="000000"/>
                <w:sz w:val="18"/>
                <w:szCs w:val="18"/>
              </w:rPr>
            </w:pPr>
            <w:r w:rsidRPr="002A2B21">
              <w:rPr>
                <w:rFonts w:ascii="GHEA Grapalat" w:hAnsi="GHEA Grapalat"/>
                <w:color w:val="000000"/>
                <w:sz w:val="18"/>
                <w:szCs w:val="18"/>
              </w:rPr>
              <w:t>43,500</w:t>
            </w:r>
          </w:p>
        </w:tc>
      </w:tr>
      <w:tr w:rsidR="002A2B21" w:rsidRPr="00F9654B" w14:paraId="0FE5DD0D" w14:textId="77777777" w:rsidTr="00E04710">
        <w:trPr>
          <w:trHeight w:val="810"/>
        </w:trPr>
        <w:tc>
          <w:tcPr>
            <w:tcW w:w="450" w:type="dxa"/>
            <w:tcBorders>
              <w:top w:val="nil"/>
              <w:left w:val="single" w:sz="4" w:space="0" w:color="auto"/>
              <w:bottom w:val="single" w:sz="4" w:space="0" w:color="auto"/>
              <w:right w:val="single" w:sz="4" w:space="0" w:color="auto"/>
            </w:tcBorders>
            <w:shd w:val="clear" w:color="auto" w:fill="auto"/>
            <w:noWrap/>
            <w:vAlign w:val="center"/>
            <w:hideMark/>
          </w:tcPr>
          <w:p w14:paraId="24D485B2" w14:textId="77777777" w:rsidR="002A2B21" w:rsidRPr="002A2B21" w:rsidRDefault="002A2B21" w:rsidP="00B6147C">
            <w:pPr>
              <w:jc w:val="center"/>
              <w:rPr>
                <w:rFonts w:ascii="GHEA Grapalat" w:hAnsi="GHEA Grapalat"/>
                <w:sz w:val="18"/>
                <w:szCs w:val="18"/>
              </w:rPr>
            </w:pPr>
            <w:r w:rsidRPr="002A2B21">
              <w:rPr>
                <w:rFonts w:ascii="GHEA Grapalat" w:hAnsi="GHEA Grapalat"/>
                <w:sz w:val="18"/>
                <w:szCs w:val="18"/>
              </w:rPr>
              <w:t>5</w:t>
            </w:r>
          </w:p>
        </w:tc>
        <w:tc>
          <w:tcPr>
            <w:tcW w:w="3150" w:type="dxa"/>
            <w:gridSpan w:val="2"/>
            <w:tcBorders>
              <w:top w:val="single" w:sz="4" w:space="0" w:color="auto"/>
              <w:left w:val="nil"/>
              <w:bottom w:val="single" w:sz="4" w:space="0" w:color="auto"/>
              <w:right w:val="single" w:sz="4" w:space="0" w:color="auto"/>
            </w:tcBorders>
            <w:shd w:val="clear" w:color="auto" w:fill="auto"/>
            <w:vAlign w:val="center"/>
            <w:hideMark/>
          </w:tcPr>
          <w:p w14:paraId="0819D436" w14:textId="77777777" w:rsidR="002A2B21" w:rsidRPr="002A2B21" w:rsidRDefault="002A2B21" w:rsidP="00B6147C">
            <w:pPr>
              <w:spacing w:line="240" w:lineRule="auto"/>
              <w:rPr>
                <w:rFonts w:ascii="GHEA Grapalat" w:hAnsi="GHEA Grapalat"/>
                <w:bCs/>
                <w:sz w:val="18"/>
                <w:szCs w:val="18"/>
              </w:rPr>
            </w:pPr>
            <w:r w:rsidRPr="002A2B21">
              <w:rPr>
                <w:rFonts w:ascii="GHEA Grapalat" w:hAnsi="GHEA Grapalat"/>
                <w:bCs/>
                <w:sz w:val="18"/>
                <w:szCs w:val="18"/>
              </w:rPr>
              <w:t xml:space="preserve">Կերակրողին կորցնելու դեպքում նպաստի չափը երկկողմանի( դրամ) </w:t>
            </w:r>
          </w:p>
        </w:tc>
        <w:tc>
          <w:tcPr>
            <w:tcW w:w="1683" w:type="dxa"/>
            <w:tcBorders>
              <w:top w:val="nil"/>
              <w:left w:val="nil"/>
              <w:bottom w:val="single" w:sz="4" w:space="0" w:color="auto"/>
              <w:right w:val="single" w:sz="4" w:space="0" w:color="auto"/>
            </w:tcBorders>
            <w:shd w:val="clear" w:color="auto" w:fill="auto"/>
            <w:noWrap/>
            <w:vAlign w:val="center"/>
            <w:hideMark/>
          </w:tcPr>
          <w:p w14:paraId="61EEC739" w14:textId="77777777" w:rsidR="002A2B21" w:rsidRPr="002A2B21" w:rsidRDefault="002A2B21" w:rsidP="00B6147C">
            <w:pPr>
              <w:spacing w:line="240" w:lineRule="auto"/>
              <w:jc w:val="center"/>
              <w:rPr>
                <w:rFonts w:ascii="GHEA Grapalat" w:hAnsi="GHEA Grapalat"/>
                <w:sz w:val="18"/>
                <w:szCs w:val="18"/>
              </w:rPr>
            </w:pPr>
            <w:r w:rsidRPr="002A2B21">
              <w:rPr>
                <w:rFonts w:ascii="GHEA Grapalat" w:hAnsi="GHEA Grapalat"/>
                <w:color w:val="000000"/>
                <w:sz w:val="18"/>
                <w:szCs w:val="18"/>
              </w:rPr>
              <w:t>106,200</w:t>
            </w:r>
          </w:p>
        </w:tc>
        <w:tc>
          <w:tcPr>
            <w:tcW w:w="1440" w:type="dxa"/>
            <w:tcBorders>
              <w:top w:val="nil"/>
              <w:left w:val="nil"/>
              <w:bottom w:val="single" w:sz="4" w:space="0" w:color="auto"/>
              <w:right w:val="single" w:sz="4" w:space="0" w:color="auto"/>
            </w:tcBorders>
            <w:shd w:val="clear" w:color="auto" w:fill="auto"/>
            <w:noWrap/>
            <w:vAlign w:val="center"/>
            <w:hideMark/>
          </w:tcPr>
          <w:p w14:paraId="205DCAF9" w14:textId="77777777" w:rsidR="002A2B21" w:rsidRPr="002A2B21" w:rsidRDefault="002A2B21" w:rsidP="00B6147C">
            <w:pPr>
              <w:spacing w:line="240" w:lineRule="auto"/>
              <w:jc w:val="center"/>
              <w:rPr>
                <w:rFonts w:ascii="GHEA Grapalat" w:hAnsi="GHEA Grapalat"/>
                <w:color w:val="000000"/>
                <w:sz w:val="18"/>
                <w:szCs w:val="18"/>
              </w:rPr>
            </w:pPr>
            <w:r w:rsidRPr="002A2B21">
              <w:rPr>
                <w:rFonts w:ascii="GHEA Grapalat" w:hAnsi="GHEA Grapalat"/>
                <w:color w:val="000000"/>
                <w:sz w:val="18"/>
                <w:szCs w:val="18"/>
              </w:rPr>
              <w:t>107,300</w:t>
            </w:r>
          </w:p>
        </w:tc>
        <w:tc>
          <w:tcPr>
            <w:tcW w:w="1287" w:type="dxa"/>
            <w:tcBorders>
              <w:top w:val="nil"/>
              <w:left w:val="nil"/>
              <w:bottom w:val="single" w:sz="4" w:space="0" w:color="auto"/>
              <w:right w:val="single" w:sz="4" w:space="0" w:color="auto"/>
            </w:tcBorders>
            <w:shd w:val="clear" w:color="auto" w:fill="auto"/>
            <w:noWrap/>
            <w:vAlign w:val="center"/>
            <w:hideMark/>
          </w:tcPr>
          <w:p w14:paraId="49407033" w14:textId="77777777" w:rsidR="002A2B21" w:rsidRPr="002A2B21" w:rsidRDefault="002A2B21" w:rsidP="00B6147C">
            <w:pPr>
              <w:spacing w:line="240" w:lineRule="auto"/>
              <w:jc w:val="center"/>
              <w:rPr>
                <w:rFonts w:ascii="GHEA Grapalat" w:hAnsi="GHEA Grapalat"/>
                <w:color w:val="000000"/>
                <w:sz w:val="18"/>
                <w:szCs w:val="18"/>
              </w:rPr>
            </w:pPr>
            <w:r w:rsidRPr="002A2B21">
              <w:rPr>
                <w:rFonts w:ascii="GHEA Grapalat" w:hAnsi="GHEA Grapalat"/>
                <w:color w:val="000000"/>
                <w:sz w:val="18"/>
                <w:szCs w:val="18"/>
              </w:rPr>
              <w:t>107,300</w:t>
            </w:r>
          </w:p>
        </w:tc>
        <w:tc>
          <w:tcPr>
            <w:tcW w:w="1530" w:type="dxa"/>
            <w:tcBorders>
              <w:top w:val="nil"/>
              <w:left w:val="nil"/>
              <w:bottom w:val="single" w:sz="4" w:space="0" w:color="auto"/>
              <w:right w:val="single" w:sz="4" w:space="0" w:color="auto"/>
            </w:tcBorders>
            <w:shd w:val="clear" w:color="auto" w:fill="auto"/>
            <w:noWrap/>
            <w:vAlign w:val="center"/>
            <w:hideMark/>
          </w:tcPr>
          <w:p w14:paraId="481D21C7" w14:textId="77777777" w:rsidR="002A2B21" w:rsidRPr="002A2B21" w:rsidRDefault="002A2B21" w:rsidP="00B6147C">
            <w:pPr>
              <w:spacing w:line="240" w:lineRule="auto"/>
              <w:jc w:val="center"/>
              <w:rPr>
                <w:rFonts w:ascii="GHEA Grapalat" w:hAnsi="GHEA Grapalat"/>
                <w:color w:val="000000"/>
                <w:sz w:val="18"/>
                <w:szCs w:val="18"/>
              </w:rPr>
            </w:pPr>
            <w:r w:rsidRPr="002A2B21">
              <w:rPr>
                <w:rFonts w:ascii="GHEA Grapalat" w:hAnsi="GHEA Grapalat"/>
                <w:color w:val="000000"/>
                <w:sz w:val="18"/>
                <w:szCs w:val="18"/>
              </w:rPr>
              <w:t>108,300</w:t>
            </w:r>
          </w:p>
        </w:tc>
        <w:tc>
          <w:tcPr>
            <w:tcW w:w="1260" w:type="dxa"/>
            <w:tcBorders>
              <w:top w:val="nil"/>
              <w:left w:val="nil"/>
              <w:bottom w:val="single" w:sz="4" w:space="0" w:color="auto"/>
              <w:right w:val="single" w:sz="4" w:space="0" w:color="auto"/>
            </w:tcBorders>
            <w:vAlign w:val="center"/>
          </w:tcPr>
          <w:p w14:paraId="20A5B38D" w14:textId="77777777" w:rsidR="002A2B21" w:rsidRPr="002A2B21" w:rsidRDefault="002A2B21" w:rsidP="00B6147C">
            <w:pPr>
              <w:spacing w:line="240" w:lineRule="auto"/>
              <w:ind w:right="442"/>
              <w:jc w:val="center"/>
              <w:rPr>
                <w:rFonts w:ascii="GHEA Grapalat" w:hAnsi="GHEA Grapalat"/>
                <w:color w:val="000000"/>
                <w:sz w:val="18"/>
                <w:szCs w:val="18"/>
              </w:rPr>
            </w:pPr>
            <w:r w:rsidRPr="002A2B21">
              <w:rPr>
                <w:rFonts w:ascii="GHEA Grapalat" w:hAnsi="GHEA Grapalat"/>
                <w:color w:val="000000"/>
                <w:sz w:val="18"/>
                <w:szCs w:val="18"/>
              </w:rPr>
              <w:t>110,600</w:t>
            </w:r>
          </w:p>
        </w:tc>
      </w:tr>
    </w:tbl>
    <w:p w14:paraId="61B7D513" w14:textId="72F27B1A" w:rsidR="002A2B21" w:rsidRDefault="002A2B21" w:rsidP="00906C5C">
      <w:pPr>
        <w:spacing w:after="0" w:line="240" w:lineRule="auto"/>
        <w:ind w:firstLine="540"/>
        <w:jc w:val="both"/>
        <w:rPr>
          <w:rFonts w:ascii="GHEA Grapalat" w:eastAsia="GHEA Grapalat" w:hAnsi="GHEA Grapalat" w:cs="GHEA Grapalat"/>
          <w:lang w:val="hy-AM"/>
        </w:rPr>
      </w:pPr>
    </w:p>
    <w:p w14:paraId="3482876F" w14:textId="77777777" w:rsidR="00F359DA" w:rsidRPr="003D79B3" w:rsidRDefault="00F359DA" w:rsidP="00F359DA">
      <w:pPr>
        <w:spacing w:after="0" w:line="240" w:lineRule="auto"/>
        <w:ind w:firstLine="540"/>
        <w:jc w:val="both"/>
        <w:rPr>
          <w:rFonts w:ascii="GHEA Grapalat" w:eastAsia="GHEA Grapalat" w:hAnsi="GHEA Grapalat" w:cs="GHEA Grapalat"/>
          <w:lang w:val="hy-AM"/>
        </w:rPr>
      </w:pPr>
      <w:bookmarkStart w:id="10" w:name="OLE_LINK15"/>
      <w:bookmarkStart w:id="11" w:name="OLE_LINK16"/>
      <w:r w:rsidRPr="006D2EE7">
        <w:rPr>
          <w:rFonts w:ascii="GHEA Grapalat" w:eastAsia="GHEA Grapalat" w:hAnsi="GHEA Grapalat" w:cs="GHEA Grapalat"/>
          <w:lang w:val="hy-AM"/>
        </w:rPr>
        <w:t>Տրանսֆերտների տրամադրման յուրաքանչյուր միջոցառումով ապահովվում է առանձին պետական նպաստի և այլ դրամական աջակցության տրամադրման համար անհրաժեշտ ծախսերի իրականացումը: Տրանսֆերտների տրամադրման միջոցառումներն են</w:t>
      </w:r>
      <w:r>
        <w:rPr>
          <w:rFonts w:ascii="GHEA Grapalat" w:eastAsia="GHEA Grapalat" w:hAnsi="GHEA Grapalat" w:cs="GHEA Grapalat"/>
          <w:lang w:val="hy-AM"/>
        </w:rPr>
        <w:t>`</w:t>
      </w:r>
    </w:p>
    <w:p w14:paraId="0E926CA4" w14:textId="2BD7D311" w:rsidR="00F359DA" w:rsidRPr="006D2EE7" w:rsidRDefault="00F359DA" w:rsidP="00F359DA">
      <w:pPr>
        <w:numPr>
          <w:ilvl w:val="0"/>
          <w:numId w:val="7"/>
        </w:numPr>
        <w:tabs>
          <w:tab w:val="clear" w:pos="360"/>
          <w:tab w:val="left" w:pos="990"/>
        </w:tabs>
        <w:autoSpaceDE w:val="0"/>
        <w:autoSpaceDN w:val="0"/>
        <w:adjustRightInd w:val="0"/>
        <w:spacing w:after="0" w:line="240" w:lineRule="auto"/>
        <w:ind w:left="0" w:firstLine="540"/>
        <w:jc w:val="both"/>
        <w:rPr>
          <w:rFonts w:ascii="GHEA Grapalat" w:hAnsi="GHEA Grapalat" w:cs="Sylfaen"/>
          <w:bCs/>
          <w:kern w:val="16"/>
          <w:lang w:val="hy-AM"/>
        </w:rPr>
      </w:pPr>
      <w:r w:rsidRPr="006D2EE7">
        <w:rPr>
          <w:rFonts w:ascii="GHEA Grapalat" w:hAnsi="GHEA Grapalat" w:cs="Times Armenian"/>
          <w:b/>
          <w:bCs/>
          <w:kern w:val="16"/>
          <w:lang w:val="hy-AM"/>
        </w:rPr>
        <w:t xml:space="preserve">«12001 </w:t>
      </w:r>
      <w:r w:rsidRPr="006D2EE7">
        <w:rPr>
          <w:rFonts w:ascii="GHEA Grapalat" w:hAnsi="GHEA Grapalat" w:cs="Times Armenian"/>
          <w:b/>
          <w:bCs/>
          <w:kern w:val="16"/>
          <w:lang w:val="pt-BR"/>
        </w:rPr>
        <w:t>Ծերության, հաշմանդամության և կերակրողին կորցնելու դեպքում նպաստներ</w:t>
      </w:r>
      <w:r w:rsidRPr="006D2EE7">
        <w:rPr>
          <w:rFonts w:ascii="GHEA Grapalat" w:hAnsi="GHEA Grapalat" w:cs="Times Armenian"/>
          <w:b/>
          <w:bCs/>
          <w:kern w:val="16"/>
          <w:lang w:val="hy-AM"/>
        </w:rPr>
        <w:t xml:space="preserve">» </w:t>
      </w:r>
      <w:r w:rsidRPr="006D2EE7">
        <w:rPr>
          <w:rFonts w:ascii="GHEA Grapalat" w:hAnsi="GHEA Grapalat" w:cs="Sylfaen"/>
          <w:bCs/>
          <w:kern w:val="16"/>
          <w:lang w:val="hy-AM"/>
        </w:rPr>
        <w:t xml:space="preserve"> միջոցառման շրջանակներում պետական բյուջեի միջոցների հաշվին երաշխավորվում է քաղաքացիների uոցիալական ապահովության իրավունքի իրականացումը</w:t>
      </w:r>
      <w:r w:rsidR="00A1037C">
        <w:rPr>
          <w:rFonts w:ascii="GHEA Grapalat" w:hAnsi="GHEA Grapalat" w:cs="Sylfaen"/>
          <w:bCs/>
          <w:kern w:val="16"/>
          <w:lang w:val="hy-AM"/>
        </w:rPr>
        <w:t>՝</w:t>
      </w:r>
      <w:r w:rsidRPr="006D2EE7">
        <w:rPr>
          <w:rFonts w:ascii="GHEA Grapalat" w:hAnsi="GHEA Grapalat" w:cs="Sylfaen"/>
          <w:bCs/>
          <w:kern w:val="16"/>
          <w:lang w:val="hy-AM"/>
        </w:rPr>
        <w:t xml:space="preserve"> քաղաքացիներին տրամադրելով ծերության, հաշմանդամության և կերակրողին կորցնելու դեպքում նպաստներ: Նպաստի իրավունք տվող պայմանները և շահառուների շրջանակը սահմանված են «Պետական նպաստների մասին» ՀՀ օրենքով:</w:t>
      </w:r>
    </w:p>
    <w:p w14:paraId="225E95B7" w14:textId="6878B80B" w:rsidR="00F359DA" w:rsidRPr="008F0168" w:rsidRDefault="00F359DA" w:rsidP="00F359DA">
      <w:pPr>
        <w:tabs>
          <w:tab w:val="num" w:pos="900"/>
        </w:tabs>
        <w:spacing w:after="0" w:line="240" w:lineRule="auto"/>
        <w:ind w:firstLine="540"/>
        <w:jc w:val="both"/>
        <w:rPr>
          <w:rFonts w:ascii="GHEA Grapalat" w:hAnsi="GHEA Grapalat" w:cs="Sylfaen"/>
          <w:bCs/>
          <w:kern w:val="16"/>
          <w:lang w:val="hy-AM"/>
        </w:rPr>
      </w:pPr>
      <w:r w:rsidRPr="00C0264E">
        <w:rPr>
          <w:rFonts w:ascii="GHEA Grapalat" w:hAnsi="GHEA Grapalat"/>
          <w:b/>
          <w:lang w:val="hy-AM"/>
        </w:rPr>
        <w:t>202</w:t>
      </w:r>
      <w:r>
        <w:rPr>
          <w:rFonts w:ascii="GHEA Grapalat" w:hAnsi="GHEA Grapalat"/>
          <w:b/>
          <w:lang w:val="hy-AM"/>
        </w:rPr>
        <w:t>4</w:t>
      </w:r>
      <w:r w:rsidRPr="00C0264E">
        <w:rPr>
          <w:rFonts w:ascii="GHEA Grapalat" w:hAnsi="GHEA Grapalat"/>
          <w:b/>
          <w:lang w:val="hy-AM"/>
        </w:rPr>
        <w:t>-202</w:t>
      </w:r>
      <w:r>
        <w:rPr>
          <w:rFonts w:ascii="GHEA Grapalat" w:hAnsi="GHEA Grapalat"/>
          <w:b/>
          <w:lang w:val="hy-AM"/>
        </w:rPr>
        <w:t>6</w:t>
      </w:r>
      <w:r w:rsidRPr="00C0264E">
        <w:rPr>
          <w:rFonts w:ascii="GHEA Grapalat" w:hAnsi="GHEA Grapalat"/>
          <w:b/>
          <w:lang w:val="hy-AM"/>
        </w:rPr>
        <w:t xml:space="preserve">թթ. ՄԺԾ ծրագրով </w:t>
      </w:r>
      <w:r w:rsidRPr="00C0264E">
        <w:rPr>
          <w:rFonts w:ascii="GHEA Grapalat" w:hAnsi="GHEA Grapalat"/>
          <w:b/>
          <w:lang w:val="pt-BR"/>
        </w:rPr>
        <w:t>ծերության, հաշմանդամության և կերակրողին կորցնելու դեպքում նպաստներ</w:t>
      </w:r>
      <w:r w:rsidRPr="00C0264E">
        <w:rPr>
          <w:rFonts w:ascii="GHEA Grapalat" w:hAnsi="GHEA Grapalat"/>
          <w:b/>
          <w:lang w:val="hy-AM"/>
        </w:rPr>
        <w:t>ի համար</w:t>
      </w:r>
      <w:r w:rsidRPr="00C0264E">
        <w:rPr>
          <w:rFonts w:ascii="GHEA Grapalat" w:hAnsi="GHEA Grapalat"/>
          <w:b/>
          <w:bCs/>
          <w:lang w:val="hy-AM"/>
        </w:rPr>
        <w:t xml:space="preserve"> </w:t>
      </w:r>
      <w:r w:rsidRPr="00C0264E">
        <w:rPr>
          <w:rFonts w:ascii="GHEA Grapalat" w:hAnsi="GHEA Grapalat"/>
          <w:b/>
          <w:lang w:val="hy-AM"/>
        </w:rPr>
        <w:t xml:space="preserve">նախատեսվում է համապատասխանաբար՝ </w:t>
      </w:r>
      <w:r>
        <w:rPr>
          <w:rFonts w:ascii="GHEA Grapalat" w:hAnsi="GHEA Grapalat"/>
          <w:b/>
          <w:lang w:val="hy-AM"/>
        </w:rPr>
        <w:t>40</w:t>
      </w:r>
      <w:r w:rsidRPr="00C0264E">
        <w:rPr>
          <w:rFonts w:ascii="GHEA Grapalat" w:hAnsi="GHEA Grapalat"/>
          <w:b/>
          <w:lang w:val="hy-AM"/>
        </w:rPr>
        <w:t>.</w:t>
      </w:r>
      <w:r>
        <w:rPr>
          <w:rFonts w:ascii="GHEA Grapalat" w:hAnsi="GHEA Grapalat"/>
          <w:b/>
          <w:lang w:val="hy-AM"/>
        </w:rPr>
        <w:t>1</w:t>
      </w:r>
      <w:r w:rsidRPr="00C0264E">
        <w:rPr>
          <w:rFonts w:ascii="GHEA Grapalat" w:hAnsi="GHEA Grapalat"/>
          <w:b/>
          <w:lang w:val="hy-AM"/>
        </w:rPr>
        <w:t xml:space="preserve"> մլրդ դրամ, </w:t>
      </w:r>
      <w:r>
        <w:rPr>
          <w:rFonts w:ascii="GHEA Grapalat" w:hAnsi="GHEA Grapalat"/>
          <w:b/>
          <w:lang w:val="hy-AM"/>
        </w:rPr>
        <w:t>41</w:t>
      </w:r>
      <w:r w:rsidRPr="00C0264E">
        <w:rPr>
          <w:rFonts w:ascii="GHEA Grapalat" w:hAnsi="GHEA Grapalat"/>
          <w:b/>
          <w:lang w:val="hy-AM"/>
        </w:rPr>
        <w:t>.</w:t>
      </w:r>
      <w:r w:rsidR="00A1037C">
        <w:rPr>
          <w:rFonts w:ascii="GHEA Grapalat" w:hAnsi="GHEA Grapalat"/>
          <w:b/>
          <w:lang w:val="hy-AM"/>
        </w:rPr>
        <w:t>3</w:t>
      </w:r>
      <w:r w:rsidRPr="00C0264E">
        <w:rPr>
          <w:rFonts w:ascii="GHEA Grapalat" w:hAnsi="GHEA Grapalat"/>
          <w:b/>
          <w:lang w:val="hy-AM"/>
        </w:rPr>
        <w:t xml:space="preserve"> մլրդ դրամ, </w:t>
      </w:r>
      <w:r>
        <w:rPr>
          <w:rFonts w:ascii="GHEA Grapalat" w:hAnsi="GHEA Grapalat"/>
          <w:b/>
          <w:lang w:val="hy-AM"/>
        </w:rPr>
        <w:t>43</w:t>
      </w:r>
      <w:r w:rsidRPr="00C0264E">
        <w:rPr>
          <w:rFonts w:ascii="GHEA Grapalat" w:hAnsi="GHEA Grapalat"/>
          <w:b/>
          <w:lang w:val="hy-AM"/>
        </w:rPr>
        <w:t>.</w:t>
      </w:r>
      <w:r>
        <w:rPr>
          <w:rFonts w:ascii="GHEA Grapalat" w:hAnsi="GHEA Grapalat"/>
          <w:b/>
          <w:lang w:val="hy-AM"/>
        </w:rPr>
        <w:t>3</w:t>
      </w:r>
      <w:r w:rsidRPr="00C0264E">
        <w:rPr>
          <w:rFonts w:ascii="GHEA Grapalat" w:hAnsi="GHEA Grapalat"/>
          <w:b/>
          <w:lang w:val="hy-AM"/>
        </w:rPr>
        <w:t xml:space="preserve"> մլրդ դրամ:</w:t>
      </w:r>
      <w:r>
        <w:rPr>
          <w:rFonts w:ascii="GHEA Grapalat" w:hAnsi="GHEA Grapalat"/>
          <w:lang w:val="hy-AM"/>
        </w:rPr>
        <w:t xml:space="preserve"> Անհրաժեշտ միջոցները հաշվարկելիս նպաստառուների </w:t>
      </w:r>
      <w:r>
        <w:rPr>
          <w:rFonts w:ascii="GHEA Grapalat" w:hAnsi="GHEA Grapalat"/>
          <w:lang w:val="pt-BR"/>
        </w:rPr>
        <w:t xml:space="preserve">թիվը </w:t>
      </w:r>
      <w:r>
        <w:rPr>
          <w:rFonts w:ascii="GHEA Grapalat" w:hAnsi="GHEA Grapalat"/>
          <w:lang w:val="hy-AM"/>
        </w:rPr>
        <w:t xml:space="preserve">կանխատեսվել է </w:t>
      </w:r>
      <w:r>
        <w:rPr>
          <w:rFonts w:ascii="GHEA Grapalat" w:hAnsi="GHEA Grapalat"/>
          <w:lang w:val="pt-BR"/>
        </w:rPr>
        <w:t xml:space="preserve">համամապատասխանաբար՝ </w:t>
      </w:r>
      <w:r>
        <w:rPr>
          <w:rFonts w:ascii="GHEA Grapalat" w:hAnsi="GHEA Grapalat"/>
          <w:lang w:val="hy-AM"/>
        </w:rPr>
        <w:t>2024 թվականի 1-</w:t>
      </w:r>
      <w:r w:rsidR="00A1037C">
        <w:rPr>
          <w:rFonts w:ascii="GHEA Grapalat" w:hAnsi="GHEA Grapalat"/>
          <w:lang w:val="hy-AM"/>
        </w:rPr>
        <w:t>ին</w:t>
      </w:r>
      <w:r>
        <w:rPr>
          <w:rFonts w:ascii="GHEA Grapalat" w:hAnsi="GHEA Grapalat"/>
          <w:lang w:val="hy-AM"/>
        </w:rPr>
        <w:t xml:space="preserve"> կիսամյակ՝ </w:t>
      </w:r>
      <w:r>
        <w:rPr>
          <w:rFonts w:ascii="GHEA Grapalat" w:hAnsi="GHEA Grapalat"/>
          <w:lang w:val="pt-BR"/>
        </w:rPr>
        <w:t>8</w:t>
      </w:r>
      <w:r>
        <w:rPr>
          <w:rFonts w:ascii="GHEA Grapalat" w:hAnsi="GHEA Grapalat"/>
          <w:lang w:val="hy-AM"/>
        </w:rPr>
        <w:t>8,768 անձ</w:t>
      </w:r>
      <w:r>
        <w:rPr>
          <w:rFonts w:ascii="GHEA Grapalat" w:hAnsi="GHEA Grapalat"/>
          <w:lang w:val="pt-BR"/>
        </w:rPr>
        <w:t>,</w:t>
      </w:r>
      <w:r>
        <w:rPr>
          <w:rFonts w:ascii="GHEA Grapalat" w:hAnsi="GHEA Grapalat"/>
          <w:lang w:val="hy-AM"/>
        </w:rPr>
        <w:t xml:space="preserve"> 2-րդ կիսամյակ՝</w:t>
      </w:r>
      <w:r>
        <w:rPr>
          <w:rFonts w:ascii="GHEA Grapalat" w:hAnsi="GHEA Grapalat"/>
          <w:lang w:val="pt-BR"/>
        </w:rPr>
        <w:t xml:space="preserve"> </w:t>
      </w:r>
      <w:r>
        <w:rPr>
          <w:rFonts w:ascii="GHEA Grapalat" w:hAnsi="GHEA Grapalat"/>
          <w:lang w:val="hy-AM"/>
        </w:rPr>
        <w:t>89</w:t>
      </w:r>
      <w:r>
        <w:rPr>
          <w:rFonts w:ascii="GHEA Grapalat" w:hAnsi="GHEA Grapalat"/>
          <w:lang w:val="pt-BR"/>
        </w:rPr>
        <w:t>,</w:t>
      </w:r>
      <w:r>
        <w:rPr>
          <w:rFonts w:ascii="GHEA Grapalat" w:hAnsi="GHEA Grapalat"/>
          <w:lang w:val="hy-AM"/>
        </w:rPr>
        <w:t>063 անձ, 2025 թվականի 1-ին կիսամյակ՝ 89063 անձ, 2-րդ կիսամյակ՝ 89,381 անձ, 2026 թվական՝ 89,063 անձ:</w:t>
      </w:r>
    </w:p>
    <w:p w14:paraId="21A2418F" w14:textId="0F4064B5" w:rsidR="00F359DA" w:rsidRPr="008F0168" w:rsidRDefault="00F359DA" w:rsidP="00F359DA">
      <w:pPr>
        <w:pStyle w:val="ListParagraph"/>
        <w:numPr>
          <w:ilvl w:val="0"/>
          <w:numId w:val="7"/>
        </w:numPr>
        <w:tabs>
          <w:tab w:val="clear" w:pos="360"/>
          <w:tab w:val="num" w:pos="0"/>
          <w:tab w:val="num" w:pos="900"/>
        </w:tabs>
        <w:ind w:left="0" w:firstLine="540"/>
        <w:jc w:val="both"/>
        <w:rPr>
          <w:rFonts w:ascii="GHEA Grapalat" w:hAnsi="GHEA Grapalat" w:cs="Sylfaen"/>
          <w:bCs/>
          <w:kern w:val="16"/>
          <w:sz w:val="22"/>
          <w:szCs w:val="22"/>
          <w:lang w:val="hy-AM"/>
        </w:rPr>
      </w:pPr>
      <w:r w:rsidRPr="008F0168">
        <w:rPr>
          <w:rFonts w:ascii="GHEA Grapalat" w:hAnsi="GHEA Grapalat" w:cs="Times Armenian"/>
          <w:b/>
          <w:bCs/>
          <w:kern w:val="16"/>
          <w:sz w:val="22"/>
          <w:szCs w:val="22"/>
          <w:lang w:val="pt-BR"/>
        </w:rPr>
        <w:t>«</w:t>
      </w:r>
      <w:r w:rsidRPr="008F0168">
        <w:rPr>
          <w:rFonts w:ascii="GHEA Grapalat" w:hAnsi="GHEA Grapalat" w:cs="Times Armenian"/>
          <w:b/>
          <w:bCs/>
          <w:kern w:val="16"/>
          <w:sz w:val="22"/>
          <w:szCs w:val="22"/>
          <w:lang w:val="hy-AM"/>
        </w:rPr>
        <w:t xml:space="preserve">12002 </w:t>
      </w:r>
      <w:r w:rsidRPr="008F0168">
        <w:rPr>
          <w:rFonts w:ascii="GHEA Grapalat" w:hAnsi="GHEA Grapalat" w:cs="Times Armenian"/>
          <w:b/>
          <w:bCs/>
          <w:kern w:val="16"/>
          <w:sz w:val="22"/>
          <w:szCs w:val="22"/>
          <w:lang w:val="pt-BR"/>
        </w:rPr>
        <w:t>Կենսաթոշակառուի, ծերության, հաշմանդամության, կերակրողին կորցնելու դեպքում նպաստառուի մահվան դեպքում տրվող թաղման նպաստ»</w:t>
      </w:r>
      <w:r w:rsidRPr="008F0168">
        <w:rPr>
          <w:rFonts w:ascii="GHEA Grapalat" w:hAnsi="GHEA Grapalat"/>
          <w:b/>
          <w:color w:val="000000"/>
          <w:sz w:val="22"/>
          <w:szCs w:val="22"/>
          <w:lang w:val="hy-AM"/>
        </w:rPr>
        <w:t xml:space="preserve"> </w:t>
      </w:r>
      <w:r w:rsidRPr="008F0168">
        <w:rPr>
          <w:rFonts w:ascii="GHEA Grapalat" w:hAnsi="GHEA Grapalat" w:cs="Sylfaen"/>
          <w:bCs/>
          <w:kern w:val="16"/>
          <w:sz w:val="22"/>
          <w:szCs w:val="22"/>
          <w:lang w:val="hy-AM"/>
        </w:rPr>
        <w:t>միջոցառման շրջանակներում</w:t>
      </w:r>
      <w:r w:rsidRPr="008F0168">
        <w:rPr>
          <w:rFonts w:ascii="GHEA Grapalat" w:hAnsi="GHEA Grapalat" w:cs="Sylfaen"/>
          <w:bCs/>
          <w:kern w:val="16"/>
          <w:sz w:val="22"/>
          <w:szCs w:val="22"/>
          <w:lang w:val="pt-BR"/>
        </w:rPr>
        <w:t xml:space="preserve"> ՀՀ պետական բյուջեի միջոցների հաշվին ապահով</w:t>
      </w:r>
      <w:r w:rsidRPr="008F0168">
        <w:rPr>
          <w:rFonts w:ascii="GHEA Grapalat" w:hAnsi="GHEA Grapalat" w:cs="Sylfaen"/>
          <w:bCs/>
          <w:kern w:val="16"/>
          <w:sz w:val="22"/>
          <w:szCs w:val="22"/>
          <w:lang w:val="hy-AM"/>
        </w:rPr>
        <w:t>վ</w:t>
      </w:r>
      <w:r w:rsidRPr="008F0168">
        <w:rPr>
          <w:rFonts w:ascii="GHEA Grapalat" w:hAnsi="GHEA Grapalat" w:cs="Sylfaen"/>
          <w:bCs/>
          <w:kern w:val="16"/>
          <w:sz w:val="22"/>
          <w:szCs w:val="22"/>
          <w:lang w:val="pt-BR"/>
        </w:rPr>
        <w:t xml:space="preserve">ում է </w:t>
      </w:r>
      <w:r w:rsidRPr="008F0168">
        <w:rPr>
          <w:rFonts w:ascii="GHEA Grapalat" w:hAnsi="GHEA Grapalat" w:cs="Sylfaen"/>
          <w:bCs/>
          <w:kern w:val="16"/>
          <w:sz w:val="22"/>
          <w:szCs w:val="22"/>
          <w:lang w:val="hy-AM"/>
        </w:rPr>
        <w:t xml:space="preserve">թաղման </w:t>
      </w:r>
      <w:r w:rsidRPr="008F0168">
        <w:rPr>
          <w:rFonts w:ascii="GHEA Grapalat" w:hAnsi="GHEA Grapalat" w:cs="Sylfaen"/>
          <w:bCs/>
          <w:kern w:val="16"/>
          <w:sz w:val="22"/>
          <w:szCs w:val="22"/>
          <w:lang w:val="pt-BR"/>
        </w:rPr>
        <w:t xml:space="preserve">նպաստի տրամադրում </w:t>
      </w:r>
      <w:r w:rsidRPr="008F0168">
        <w:rPr>
          <w:rFonts w:ascii="GHEA Grapalat" w:hAnsi="GHEA Grapalat" w:cs="Sylfaen"/>
          <w:bCs/>
          <w:kern w:val="16"/>
          <w:sz w:val="22"/>
          <w:szCs w:val="22"/>
          <w:lang w:val="hy-AM"/>
        </w:rPr>
        <w:t>կ</w:t>
      </w:r>
      <w:r w:rsidRPr="008F0168">
        <w:rPr>
          <w:rFonts w:ascii="GHEA Grapalat" w:hAnsi="GHEA Grapalat" w:cs="Sylfaen"/>
          <w:bCs/>
          <w:kern w:val="16"/>
          <w:sz w:val="22"/>
          <w:szCs w:val="22"/>
          <w:lang w:val="pt-BR"/>
        </w:rPr>
        <w:t>ենսաթոշակ, ծերության, հաշմանդամության և կերակրողին կորցնելու դեպքում նպաստ ստա</w:t>
      </w:r>
      <w:r w:rsidRPr="008F0168">
        <w:rPr>
          <w:rFonts w:ascii="GHEA Grapalat" w:hAnsi="GHEA Grapalat" w:cs="Sylfaen"/>
          <w:bCs/>
          <w:kern w:val="16"/>
          <w:sz w:val="22"/>
          <w:szCs w:val="22"/>
          <w:lang w:val="hy-AM"/>
        </w:rPr>
        <w:t>նալու իրավունք ունե</w:t>
      </w:r>
      <w:r w:rsidRPr="008F0168">
        <w:rPr>
          <w:rFonts w:ascii="GHEA Grapalat" w:hAnsi="GHEA Grapalat" w:cs="Sylfaen"/>
          <w:bCs/>
          <w:kern w:val="16"/>
          <w:sz w:val="22"/>
          <w:szCs w:val="22"/>
          <w:lang w:val="pt-BR"/>
        </w:rPr>
        <w:t>ցող անձի մահվան դեպքում</w:t>
      </w:r>
      <w:r w:rsidRPr="008F0168">
        <w:rPr>
          <w:rFonts w:ascii="GHEA Grapalat" w:hAnsi="GHEA Grapalat" w:cs="Sylfaen"/>
          <w:bCs/>
          <w:kern w:val="16"/>
          <w:sz w:val="22"/>
          <w:szCs w:val="22"/>
          <w:lang w:val="hy-AM"/>
        </w:rPr>
        <w:t xml:space="preserve"> այդ անձի հուղարկավորությունը կազմակերպած անձին</w:t>
      </w:r>
      <w:r w:rsidRPr="008F0168">
        <w:rPr>
          <w:rFonts w:ascii="GHEA Grapalat" w:hAnsi="GHEA Grapalat" w:cs="Sylfaen"/>
          <w:bCs/>
          <w:kern w:val="16"/>
          <w:sz w:val="22"/>
          <w:szCs w:val="22"/>
          <w:lang w:val="pt-BR"/>
        </w:rPr>
        <w:t xml:space="preserve">: </w:t>
      </w:r>
      <w:r w:rsidRPr="008F0168">
        <w:rPr>
          <w:rFonts w:ascii="GHEA Grapalat" w:hAnsi="GHEA Grapalat" w:cs="Times Armenian"/>
          <w:bCs/>
          <w:kern w:val="16"/>
          <w:sz w:val="22"/>
          <w:szCs w:val="22"/>
          <w:lang w:val="pt-BR"/>
        </w:rPr>
        <w:t>Ն</w:t>
      </w:r>
      <w:r w:rsidRPr="008F0168">
        <w:rPr>
          <w:rFonts w:ascii="GHEA Grapalat" w:hAnsi="GHEA Grapalat" w:cs="Sylfaen"/>
          <w:bCs/>
          <w:kern w:val="16"/>
          <w:sz w:val="22"/>
          <w:szCs w:val="22"/>
          <w:lang w:val="pt-BR"/>
        </w:rPr>
        <w:t>պաստի</w:t>
      </w:r>
      <w:r w:rsidRPr="008F0168">
        <w:rPr>
          <w:rFonts w:ascii="GHEA Grapalat" w:hAnsi="GHEA Grapalat" w:cs="Times Armenian"/>
          <w:bCs/>
          <w:kern w:val="16"/>
          <w:sz w:val="22"/>
          <w:szCs w:val="22"/>
          <w:lang w:val="pt-BR"/>
        </w:rPr>
        <w:t xml:space="preserve"> </w:t>
      </w:r>
      <w:r w:rsidRPr="008F0168">
        <w:rPr>
          <w:rFonts w:ascii="GHEA Grapalat" w:hAnsi="GHEA Grapalat" w:cs="Sylfaen"/>
          <w:bCs/>
          <w:kern w:val="16"/>
          <w:sz w:val="22"/>
          <w:szCs w:val="22"/>
          <w:lang w:val="pt-BR"/>
        </w:rPr>
        <w:t>իրավունք</w:t>
      </w:r>
      <w:r w:rsidRPr="008F0168">
        <w:rPr>
          <w:rFonts w:ascii="GHEA Grapalat" w:hAnsi="GHEA Grapalat" w:cs="Times Armenian"/>
          <w:bCs/>
          <w:kern w:val="16"/>
          <w:sz w:val="22"/>
          <w:szCs w:val="22"/>
          <w:lang w:val="pt-BR"/>
        </w:rPr>
        <w:t xml:space="preserve"> </w:t>
      </w:r>
      <w:r w:rsidRPr="008F0168">
        <w:rPr>
          <w:rFonts w:ascii="GHEA Grapalat" w:hAnsi="GHEA Grapalat" w:cs="Sylfaen"/>
          <w:bCs/>
          <w:kern w:val="16"/>
          <w:sz w:val="22"/>
          <w:szCs w:val="22"/>
          <w:lang w:val="pt-BR"/>
        </w:rPr>
        <w:t>տվող</w:t>
      </w:r>
      <w:r w:rsidRPr="008F0168">
        <w:rPr>
          <w:rFonts w:ascii="GHEA Grapalat" w:hAnsi="GHEA Grapalat" w:cs="Times Armenian"/>
          <w:bCs/>
          <w:kern w:val="16"/>
          <w:sz w:val="22"/>
          <w:szCs w:val="22"/>
          <w:lang w:val="pt-BR"/>
        </w:rPr>
        <w:t xml:space="preserve"> </w:t>
      </w:r>
      <w:r w:rsidRPr="008F0168">
        <w:rPr>
          <w:rFonts w:ascii="GHEA Grapalat" w:hAnsi="GHEA Grapalat" w:cs="Sylfaen"/>
          <w:bCs/>
          <w:kern w:val="16"/>
          <w:sz w:val="22"/>
          <w:szCs w:val="22"/>
          <w:lang w:val="pt-BR"/>
        </w:rPr>
        <w:t>պայմանները</w:t>
      </w:r>
      <w:r w:rsidRPr="008F0168">
        <w:rPr>
          <w:rFonts w:ascii="GHEA Grapalat" w:hAnsi="GHEA Grapalat" w:cs="Times Armenian"/>
          <w:bCs/>
          <w:kern w:val="16"/>
          <w:sz w:val="22"/>
          <w:szCs w:val="22"/>
          <w:lang w:val="pt-BR"/>
        </w:rPr>
        <w:t xml:space="preserve"> </w:t>
      </w:r>
      <w:r w:rsidRPr="008F0168">
        <w:rPr>
          <w:rFonts w:ascii="GHEA Grapalat" w:hAnsi="GHEA Grapalat" w:cs="Sylfaen"/>
          <w:bCs/>
          <w:kern w:val="16"/>
          <w:sz w:val="22"/>
          <w:szCs w:val="22"/>
          <w:lang w:val="pt-BR"/>
        </w:rPr>
        <w:t>և</w:t>
      </w:r>
      <w:r w:rsidRPr="008F0168">
        <w:rPr>
          <w:rFonts w:ascii="GHEA Grapalat" w:hAnsi="GHEA Grapalat" w:cs="Times Armenian"/>
          <w:bCs/>
          <w:kern w:val="16"/>
          <w:sz w:val="22"/>
          <w:szCs w:val="22"/>
          <w:lang w:val="pt-BR"/>
        </w:rPr>
        <w:t xml:space="preserve"> </w:t>
      </w:r>
      <w:r w:rsidRPr="008F0168">
        <w:rPr>
          <w:rFonts w:ascii="GHEA Grapalat" w:hAnsi="GHEA Grapalat" w:cs="Sylfaen"/>
          <w:bCs/>
          <w:kern w:val="16"/>
          <w:sz w:val="22"/>
          <w:szCs w:val="22"/>
          <w:lang w:val="pt-BR"/>
        </w:rPr>
        <w:t>շահառուների</w:t>
      </w:r>
      <w:r w:rsidRPr="008F0168">
        <w:rPr>
          <w:rFonts w:ascii="GHEA Grapalat" w:hAnsi="GHEA Grapalat" w:cs="Times Armenian"/>
          <w:bCs/>
          <w:kern w:val="16"/>
          <w:sz w:val="22"/>
          <w:szCs w:val="22"/>
          <w:lang w:val="pt-BR"/>
        </w:rPr>
        <w:t xml:space="preserve"> </w:t>
      </w:r>
      <w:r w:rsidRPr="008F0168">
        <w:rPr>
          <w:rFonts w:ascii="GHEA Grapalat" w:hAnsi="GHEA Grapalat" w:cs="Sylfaen"/>
          <w:bCs/>
          <w:kern w:val="16"/>
          <w:sz w:val="22"/>
          <w:szCs w:val="22"/>
          <w:lang w:val="pt-BR"/>
        </w:rPr>
        <w:t>շրջանակը</w:t>
      </w:r>
      <w:r w:rsidRPr="008F0168">
        <w:rPr>
          <w:rFonts w:ascii="GHEA Grapalat" w:hAnsi="GHEA Grapalat" w:cs="Times Armenian"/>
          <w:bCs/>
          <w:kern w:val="16"/>
          <w:sz w:val="22"/>
          <w:szCs w:val="22"/>
          <w:lang w:val="pt-BR"/>
        </w:rPr>
        <w:t xml:space="preserve"> </w:t>
      </w:r>
      <w:r w:rsidRPr="008F0168">
        <w:rPr>
          <w:rFonts w:ascii="GHEA Grapalat" w:hAnsi="GHEA Grapalat" w:cs="Sylfaen"/>
          <w:bCs/>
          <w:kern w:val="16"/>
          <w:sz w:val="22"/>
          <w:szCs w:val="22"/>
          <w:lang w:val="pt-BR"/>
        </w:rPr>
        <w:t>սահմանված</w:t>
      </w:r>
      <w:r w:rsidRPr="008F0168">
        <w:rPr>
          <w:rFonts w:ascii="GHEA Grapalat" w:hAnsi="GHEA Grapalat" w:cs="Times Armenian"/>
          <w:bCs/>
          <w:kern w:val="16"/>
          <w:sz w:val="22"/>
          <w:szCs w:val="22"/>
          <w:lang w:val="pt-BR"/>
        </w:rPr>
        <w:t xml:space="preserve"> </w:t>
      </w:r>
      <w:r w:rsidRPr="008F0168">
        <w:rPr>
          <w:rFonts w:ascii="GHEA Grapalat" w:hAnsi="GHEA Grapalat" w:cs="Sylfaen"/>
          <w:bCs/>
          <w:kern w:val="16"/>
          <w:sz w:val="22"/>
          <w:szCs w:val="22"/>
          <w:lang w:val="pt-BR"/>
        </w:rPr>
        <w:t>են</w:t>
      </w:r>
      <w:r w:rsidRPr="008F0168">
        <w:rPr>
          <w:rFonts w:ascii="GHEA Grapalat" w:hAnsi="GHEA Grapalat" w:cs="Times Armenian"/>
          <w:bCs/>
          <w:kern w:val="16"/>
          <w:sz w:val="22"/>
          <w:szCs w:val="22"/>
          <w:lang w:val="pt-BR"/>
        </w:rPr>
        <w:t xml:space="preserve"> </w:t>
      </w:r>
      <w:r w:rsidRPr="008F0168">
        <w:rPr>
          <w:rFonts w:ascii="GHEA Grapalat" w:hAnsi="GHEA Grapalat" w:cs="Times Armenian"/>
          <w:bCs/>
          <w:kern w:val="16"/>
          <w:sz w:val="22"/>
          <w:szCs w:val="22"/>
          <w:lang w:val="hy-AM"/>
        </w:rPr>
        <w:t xml:space="preserve">«Պետական կենսաթոշակների մասին», </w:t>
      </w:r>
      <w:r w:rsidRPr="008F0168">
        <w:rPr>
          <w:rFonts w:ascii="GHEA Grapalat" w:hAnsi="GHEA Grapalat" w:cs="Sylfaen"/>
          <w:bCs/>
          <w:kern w:val="16"/>
          <w:sz w:val="22"/>
          <w:szCs w:val="22"/>
          <w:lang w:val="pt-BR"/>
        </w:rPr>
        <w:t>«Պետական</w:t>
      </w:r>
      <w:r w:rsidRPr="008F0168">
        <w:rPr>
          <w:rFonts w:ascii="GHEA Grapalat" w:hAnsi="GHEA Grapalat" w:cs="Times Armenian"/>
          <w:bCs/>
          <w:kern w:val="16"/>
          <w:sz w:val="22"/>
          <w:szCs w:val="22"/>
          <w:lang w:val="pt-BR"/>
        </w:rPr>
        <w:t xml:space="preserve"> </w:t>
      </w:r>
      <w:r w:rsidRPr="008F0168">
        <w:rPr>
          <w:rFonts w:ascii="GHEA Grapalat" w:hAnsi="GHEA Grapalat" w:cs="Sylfaen"/>
          <w:bCs/>
          <w:kern w:val="16"/>
          <w:sz w:val="22"/>
          <w:szCs w:val="22"/>
          <w:lang w:val="pt-BR"/>
        </w:rPr>
        <w:t>նպաստների</w:t>
      </w:r>
      <w:r w:rsidRPr="008F0168">
        <w:rPr>
          <w:rFonts w:ascii="GHEA Grapalat" w:hAnsi="GHEA Grapalat" w:cs="Times Armenian"/>
          <w:bCs/>
          <w:kern w:val="16"/>
          <w:sz w:val="22"/>
          <w:szCs w:val="22"/>
          <w:lang w:val="pt-BR"/>
        </w:rPr>
        <w:t xml:space="preserve"> </w:t>
      </w:r>
      <w:r w:rsidRPr="008F0168">
        <w:rPr>
          <w:rFonts w:ascii="GHEA Grapalat" w:hAnsi="GHEA Grapalat" w:cs="Sylfaen"/>
          <w:bCs/>
          <w:kern w:val="16"/>
          <w:sz w:val="22"/>
          <w:szCs w:val="22"/>
          <w:lang w:val="pt-BR"/>
        </w:rPr>
        <w:t>մասին»</w:t>
      </w:r>
      <w:r w:rsidRPr="008F0168">
        <w:rPr>
          <w:rFonts w:ascii="GHEA Grapalat" w:hAnsi="GHEA Grapalat" w:cs="Sylfaen"/>
          <w:bCs/>
          <w:kern w:val="16"/>
          <w:sz w:val="22"/>
          <w:szCs w:val="22"/>
          <w:lang w:val="hy-AM"/>
        </w:rPr>
        <w:t xml:space="preserve"> և «Պաշտոնատար անձանց գործունեության ապահովման, սպասարկման և սոցիալական երաշխիքների մասին» </w:t>
      </w:r>
      <w:r w:rsidRPr="008F0168">
        <w:rPr>
          <w:rFonts w:ascii="GHEA Grapalat" w:hAnsi="GHEA Grapalat" w:cs="Sylfaen"/>
          <w:bCs/>
          <w:kern w:val="16"/>
          <w:sz w:val="22"/>
          <w:szCs w:val="22"/>
          <w:lang w:val="pt-BR"/>
        </w:rPr>
        <w:t>ՀՀ</w:t>
      </w:r>
      <w:r w:rsidRPr="008F0168">
        <w:rPr>
          <w:rFonts w:ascii="GHEA Grapalat" w:hAnsi="GHEA Grapalat" w:cs="Times Armenian"/>
          <w:bCs/>
          <w:kern w:val="16"/>
          <w:sz w:val="22"/>
          <w:szCs w:val="22"/>
          <w:lang w:val="pt-BR"/>
        </w:rPr>
        <w:t xml:space="preserve"> </w:t>
      </w:r>
      <w:r w:rsidRPr="008F0168">
        <w:rPr>
          <w:rFonts w:ascii="GHEA Grapalat" w:hAnsi="GHEA Grapalat" w:cs="Sylfaen"/>
          <w:bCs/>
          <w:kern w:val="16"/>
          <w:sz w:val="22"/>
          <w:szCs w:val="22"/>
          <w:lang w:val="pt-BR"/>
        </w:rPr>
        <w:t>օրենք</w:t>
      </w:r>
      <w:r w:rsidRPr="008F0168">
        <w:rPr>
          <w:rFonts w:ascii="GHEA Grapalat" w:hAnsi="GHEA Grapalat" w:cs="Sylfaen"/>
          <w:bCs/>
          <w:kern w:val="16"/>
          <w:sz w:val="22"/>
          <w:szCs w:val="22"/>
          <w:lang w:val="hy-AM"/>
        </w:rPr>
        <w:t>ներ</w:t>
      </w:r>
      <w:r w:rsidRPr="008F0168">
        <w:rPr>
          <w:rFonts w:ascii="GHEA Grapalat" w:hAnsi="GHEA Grapalat" w:cs="Sylfaen"/>
          <w:bCs/>
          <w:kern w:val="16"/>
          <w:sz w:val="22"/>
          <w:szCs w:val="22"/>
          <w:lang w:val="pt-BR"/>
        </w:rPr>
        <w:t>ով</w:t>
      </w:r>
      <w:r w:rsidRPr="008F0168">
        <w:rPr>
          <w:rFonts w:ascii="GHEA Grapalat" w:hAnsi="GHEA Grapalat" w:cs="Times Armenian"/>
          <w:bCs/>
          <w:kern w:val="16"/>
          <w:sz w:val="22"/>
          <w:szCs w:val="22"/>
          <w:lang w:val="pt-BR"/>
        </w:rPr>
        <w:t>:</w:t>
      </w:r>
      <w:r w:rsidRPr="008F0168">
        <w:rPr>
          <w:rFonts w:ascii="GHEA Grapalat" w:hAnsi="GHEA Grapalat" w:cs="Times Armenian"/>
          <w:bCs/>
          <w:kern w:val="16"/>
          <w:sz w:val="22"/>
          <w:szCs w:val="22"/>
          <w:lang w:val="hy-AM"/>
        </w:rPr>
        <w:t xml:space="preserve"> Թաղման նպաստ</w:t>
      </w:r>
      <w:r w:rsidR="00A1037C">
        <w:rPr>
          <w:rFonts w:ascii="GHEA Grapalat" w:hAnsi="GHEA Grapalat" w:cs="Times Armenian"/>
          <w:bCs/>
          <w:kern w:val="16"/>
          <w:sz w:val="22"/>
          <w:szCs w:val="22"/>
          <w:lang w:val="hy-AM"/>
        </w:rPr>
        <w:t>ի</w:t>
      </w:r>
      <w:r w:rsidRPr="008F0168">
        <w:rPr>
          <w:rFonts w:ascii="GHEA Grapalat" w:hAnsi="GHEA Grapalat" w:cs="Times Armenian"/>
          <w:bCs/>
          <w:kern w:val="16"/>
          <w:sz w:val="22"/>
          <w:szCs w:val="22"/>
          <w:lang w:val="hy-AM"/>
        </w:rPr>
        <w:t xml:space="preserve"> չափը</w:t>
      </w:r>
      <w:r w:rsidR="00A1037C">
        <w:rPr>
          <w:rFonts w:ascii="GHEA Grapalat" w:hAnsi="GHEA Grapalat" w:cs="Times Armenian"/>
          <w:bCs/>
          <w:kern w:val="16"/>
          <w:sz w:val="22"/>
          <w:szCs w:val="22"/>
          <w:lang w:val="hy-AM"/>
        </w:rPr>
        <w:t xml:space="preserve"> 2024</w:t>
      </w:r>
      <w:r w:rsidRPr="008F0168">
        <w:rPr>
          <w:rFonts w:ascii="GHEA Grapalat" w:hAnsi="GHEA Grapalat" w:cs="Times Armenian"/>
          <w:bCs/>
          <w:kern w:val="16"/>
          <w:sz w:val="22"/>
          <w:szCs w:val="22"/>
          <w:lang w:val="hy-AM"/>
        </w:rPr>
        <w:t>-202</w:t>
      </w:r>
      <w:r w:rsidR="00A1037C">
        <w:rPr>
          <w:rFonts w:ascii="GHEA Grapalat" w:hAnsi="GHEA Grapalat" w:cs="Times Armenian"/>
          <w:bCs/>
          <w:kern w:val="16"/>
          <w:sz w:val="22"/>
          <w:szCs w:val="22"/>
          <w:lang w:val="hy-AM"/>
        </w:rPr>
        <w:t>6</w:t>
      </w:r>
      <w:r w:rsidRPr="008F0168">
        <w:rPr>
          <w:rFonts w:ascii="GHEA Grapalat" w:hAnsi="GHEA Grapalat" w:cs="Times Armenian"/>
          <w:bCs/>
          <w:kern w:val="16"/>
          <w:sz w:val="22"/>
          <w:szCs w:val="22"/>
          <w:lang w:val="hy-AM"/>
        </w:rPr>
        <w:t xml:space="preserve"> թթ. ժամանակահատվածում կմնա անփոփոխ՝ 200 հազար դրամ:</w:t>
      </w:r>
    </w:p>
    <w:p w14:paraId="68B9C7A4" w14:textId="2C2C22CE" w:rsidR="00F359DA" w:rsidRPr="006D2EE7" w:rsidRDefault="00F359DA" w:rsidP="00F359DA">
      <w:pPr>
        <w:tabs>
          <w:tab w:val="num" w:pos="900"/>
        </w:tabs>
        <w:spacing w:after="0" w:line="240" w:lineRule="auto"/>
        <w:ind w:firstLine="540"/>
        <w:jc w:val="both"/>
        <w:rPr>
          <w:rFonts w:ascii="GHEA Grapalat" w:hAnsi="GHEA Grapalat" w:cs="Sylfaen"/>
          <w:bCs/>
          <w:kern w:val="16"/>
          <w:lang w:val="hy-AM"/>
        </w:rPr>
      </w:pPr>
      <w:r w:rsidRPr="008F0168">
        <w:rPr>
          <w:rFonts w:ascii="GHEA Grapalat" w:hAnsi="GHEA Grapalat" w:cs="Sylfaen"/>
          <w:b/>
          <w:bCs/>
          <w:kern w:val="16"/>
          <w:lang w:val="hy-AM"/>
        </w:rPr>
        <w:t>ՀՀ 202</w:t>
      </w:r>
      <w:r>
        <w:rPr>
          <w:rFonts w:ascii="GHEA Grapalat" w:hAnsi="GHEA Grapalat" w:cs="Sylfaen"/>
          <w:b/>
          <w:bCs/>
          <w:kern w:val="16"/>
          <w:lang w:val="hy-AM"/>
        </w:rPr>
        <w:t>4</w:t>
      </w:r>
      <w:r w:rsidRPr="008F0168">
        <w:rPr>
          <w:rFonts w:ascii="GHEA Grapalat" w:hAnsi="GHEA Grapalat" w:cs="Sylfaen"/>
          <w:b/>
          <w:bCs/>
          <w:kern w:val="16"/>
          <w:lang w:val="hy-AM"/>
        </w:rPr>
        <w:t>-202</w:t>
      </w:r>
      <w:r>
        <w:rPr>
          <w:rFonts w:ascii="GHEA Grapalat" w:hAnsi="GHEA Grapalat" w:cs="Sylfaen"/>
          <w:b/>
          <w:bCs/>
          <w:kern w:val="16"/>
          <w:lang w:val="hy-AM"/>
        </w:rPr>
        <w:t>6</w:t>
      </w:r>
      <w:r w:rsidRPr="008F0168">
        <w:rPr>
          <w:rFonts w:ascii="GHEA Grapalat" w:hAnsi="GHEA Grapalat" w:cs="Sylfaen"/>
          <w:b/>
          <w:bCs/>
          <w:kern w:val="16"/>
          <w:lang w:val="hy-AM"/>
        </w:rPr>
        <w:t xml:space="preserve">թթ. ՄԺԾ ծրագրով յուրաքանչյուր տարի թաղման նպաստի համար նախատեսվում է </w:t>
      </w:r>
      <w:r>
        <w:rPr>
          <w:rFonts w:ascii="GHEA Grapalat" w:hAnsi="GHEA Grapalat" w:cs="Sylfaen"/>
          <w:b/>
          <w:bCs/>
          <w:kern w:val="16"/>
          <w:lang w:val="hy-AM"/>
        </w:rPr>
        <w:t>համապատասխանաբար՝</w:t>
      </w:r>
      <w:r w:rsidR="00A1037C">
        <w:rPr>
          <w:rFonts w:ascii="GHEA Grapalat" w:hAnsi="GHEA Grapalat" w:cs="Sylfaen"/>
          <w:b/>
          <w:bCs/>
          <w:kern w:val="16"/>
          <w:lang w:val="hy-AM"/>
        </w:rPr>
        <w:t xml:space="preserve"> </w:t>
      </w:r>
      <w:r w:rsidRPr="008F0168">
        <w:rPr>
          <w:rFonts w:ascii="GHEA Grapalat" w:hAnsi="GHEA Grapalat" w:cs="Sylfaen"/>
          <w:b/>
          <w:bCs/>
          <w:kern w:val="16"/>
          <w:lang w:val="hy-AM"/>
        </w:rPr>
        <w:t>5.2 մլրդ դրամ</w:t>
      </w:r>
      <w:r>
        <w:rPr>
          <w:rFonts w:ascii="GHEA Grapalat" w:hAnsi="GHEA Grapalat" w:cs="Sylfaen"/>
          <w:b/>
          <w:bCs/>
          <w:kern w:val="16"/>
          <w:lang w:val="hy-AM"/>
        </w:rPr>
        <w:t>, 5.4</w:t>
      </w:r>
      <w:r w:rsidRPr="008F0168">
        <w:rPr>
          <w:rFonts w:ascii="GHEA Grapalat" w:hAnsi="GHEA Grapalat" w:cs="Sylfaen"/>
          <w:b/>
          <w:bCs/>
          <w:kern w:val="16"/>
          <w:lang w:val="hy-AM"/>
        </w:rPr>
        <w:t xml:space="preserve"> մլրդ դրամ</w:t>
      </w:r>
      <w:r>
        <w:rPr>
          <w:rFonts w:ascii="GHEA Grapalat" w:hAnsi="GHEA Grapalat" w:cs="Sylfaen"/>
          <w:b/>
          <w:bCs/>
          <w:kern w:val="16"/>
          <w:lang w:val="hy-AM"/>
        </w:rPr>
        <w:t>, 5.6</w:t>
      </w:r>
      <w:r w:rsidRPr="008F0168">
        <w:rPr>
          <w:rFonts w:ascii="GHEA Grapalat" w:hAnsi="GHEA Grapalat" w:cs="Sylfaen"/>
          <w:b/>
          <w:bCs/>
          <w:kern w:val="16"/>
          <w:lang w:val="hy-AM"/>
        </w:rPr>
        <w:t xml:space="preserve"> մլրդ դրամ:</w:t>
      </w:r>
      <w:r w:rsidRPr="008F0168">
        <w:rPr>
          <w:rFonts w:ascii="GHEA Grapalat" w:hAnsi="GHEA Grapalat" w:cs="Sylfaen"/>
          <w:bCs/>
          <w:kern w:val="16"/>
          <w:lang w:val="hy-AM"/>
        </w:rPr>
        <w:t xml:space="preserve"> Անհրաժեշտ միջոցները հաշվարկելիս շահառուների թիվը</w:t>
      </w:r>
      <w:r w:rsidRPr="00A16E59">
        <w:rPr>
          <w:rFonts w:ascii="GHEA Grapalat" w:hAnsi="GHEA Grapalat" w:cs="Sylfaen"/>
          <w:bCs/>
          <w:kern w:val="16"/>
          <w:lang w:val="hy-AM"/>
        </w:rPr>
        <w:t xml:space="preserve"> կանխատեսվել է 26,112 մարդ, իսկ թաղման նպաստի չափը՝</w:t>
      </w:r>
      <w:r w:rsidR="00A1037C">
        <w:rPr>
          <w:rFonts w:ascii="GHEA Grapalat" w:hAnsi="GHEA Grapalat" w:cs="Sylfaen"/>
          <w:bCs/>
          <w:kern w:val="16"/>
          <w:lang w:val="hy-AM"/>
        </w:rPr>
        <w:t xml:space="preserve"> 200 հազար</w:t>
      </w:r>
      <w:r w:rsidRPr="00A16E59">
        <w:rPr>
          <w:rFonts w:ascii="GHEA Grapalat" w:hAnsi="GHEA Grapalat" w:cs="Sylfaen"/>
          <w:bCs/>
          <w:kern w:val="16"/>
          <w:lang w:val="hy-AM"/>
        </w:rPr>
        <w:t xml:space="preserve"> դրամ:</w:t>
      </w:r>
    </w:p>
    <w:p w14:paraId="3A2CBD5D" w14:textId="77777777" w:rsidR="00F359DA" w:rsidRPr="006D2EE7" w:rsidRDefault="00F359DA" w:rsidP="00F359DA">
      <w:pPr>
        <w:numPr>
          <w:ilvl w:val="0"/>
          <w:numId w:val="7"/>
        </w:numPr>
        <w:tabs>
          <w:tab w:val="clear" w:pos="360"/>
          <w:tab w:val="left" w:pos="990"/>
          <w:tab w:val="num" w:pos="1260"/>
        </w:tabs>
        <w:autoSpaceDE w:val="0"/>
        <w:autoSpaceDN w:val="0"/>
        <w:adjustRightInd w:val="0"/>
        <w:spacing w:after="0" w:line="240" w:lineRule="auto"/>
        <w:ind w:left="0" w:firstLine="720"/>
        <w:jc w:val="both"/>
        <w:rPr>
          <w:rFonts w:ascii="GHEA Grapalat" w:hAnsi="GHEA Grapalat" w:cs="Times Armenian"/>
          <w:b/>
          <w:bCs/>
          <w:kern w:val="16"/>
          <w:u w:val="single"/>
          <w:lang w:val="hy-AM"/>
        </w:rPr>
      </w:pPr>
      <w:r w:rsidRPr="006D2EE7">
        <w:rPr>
          <w:rFonts w:ascii="GHEA Grapalat" w:hAnsi="GHEA Grapalat" w:cs="Times Armenian"/>
          <w:b/>
          <w:bCs/>
          <w:kern w:val="16"/>
          <w:lang w:val="hy-AM"/>
        </w:rPr>
        <w:t xml:space="preserve">«12003  ՀՀ քաղաքացիական գործերով վերաքննիչ դատարանի վճիռների համաձայն կերակրողը կորցրած անձանց կրած վնասի փոխհատուցում» </w:t>
      </w:r>
      <w:r w:rsidRPr="006D2EE7">
        <w:rPr>
          <w:rFonts w:ascii="GHEA Grapalat" w:hAnsi="GHEA Grapalat" w:cs="Sylfaen"/>
          <w:bCs/>
          <w:kern w:val="16"/>
          <w:lang w:val="hy-AM"/>
        </w:rPr>
        <w:t>միջոցառման շրջանակներում</w:t>
      </w:r>
      <w:r w:rsidRPr="006D2EE7">
        <w:rPr>
          <w:rFonts w:ascii="GHEA Grapalat" w:hAnsi="GHEA Grapalat" w:cs="Sylfaen"/>
          <w:bCs/>
          <w:kern w:val="16"/>
          <w:lang w:val="pt-BR"/>
        </w:rPr>
        <w:t xml:space="preserve"> ՀՀ </w:t>
      </w:r>
      <w:r w:rsidRPr="006D2EE7">
        <w:rPr>
          <w:rFonts w:ascii="GHEA Grapalat" w:hAnsi="GHEA Grapalat" w:cs="Sylfaen"/>
          <w:bCs/>
          <w:kern w:val="16"/>
          <w:lang w:val="pt-BR"/>
        </w:rPr>
        <w:lastRenderedPageBreak/>
        <w:t>պետական բյուջեի միջոցների հաշվին ապահով</w:t>
      </w:r>
      <w:r w:rsidRPr="006D2EE7">
        <w:rPr>
          <w:rFonts w:ascii="GHEA Grapalat" w:hAnsi="GHEA Grapalat" w:cs="Sylfaen"/>
          <w:bCs/>
          <w:kern w:val="16"/>
          <w:lang w:val="hy-AM"/>
        </w:rPr>
        <w:t>վ</w:t>
      </w:r>
      <w:r w:rsidRPr="006D2EE7">
        <w:rPr>
          <w:rFonts w:ascii="GHEA Grapalat" w:hAnsi="GHEA Grapalat" w:cs="Sylfaen"/>
          <w:bCs/>
          <w:kern w:val="16"/>
          <w:lang w:val="pt-BR"/>
        </w:rPr>
        <w:t>ում է</w:t>
      </w:r>
      <w:r w:rsidRPr="006D2EE7">
        <w:rPr>
          <w:rFonts w:ascii="GHEA Grapalat" w:hAnsi="GHEA Grapalat" w:cs="Sylfaen"/>
          <w:bCs/>
          <w:kern w:val="16"/>
          <w:lang w:val="hy-AM"/>
        </w:rPr>
        <w:t xml:space="preserve"> ՀՀ քաղաքացիական գործերով վերաքննիչ դատարանի 2010թ. Ապրիի 2-ի NԵԱՆԴ1676/02/09 և 2009թ. Մայիսի 8-ի NԵԱՔԴ1538/02/08 վճիռների համաձայն կերակրողը կորցրած անձանց պատճառված վնասի փոխհատուցումը: Շահառուները մահացած կերակրողի ընտանիքի 2 անդամներն են:</w:t>
      </w:r>
    </w:p>
    <w:p w14:paraId="61696A01" w14:textId="19446695" w:rsidR="00F359DA" w:rsidRPr="006D2EE7" w:rsidRDefault="00F359DA" w:rsidP="00F359DA">
      <w:pPr>
        <w:tabs>
          <w:tab w:val="left" w:pos="990"/>
        </w:tabs>
        <w:autoSpaceDE w:val="0"/>
        <w:autoSpaceDN w:val="0"/>
        <w:adjustRightInd w:val="0"/>
        <w:spacing w:after="0" w:line="240" w:lineRule="auto"/>
        <w:ind w:firstLine="720"/>
        <w:jc w:val="both"/>
        <w:rPr>
          <w:rFonts w:ascii="GHEA Grapalat" w:hAnsi="GHEA Grapalat" w:cs="Times Armenian"/>
          <w:b/>
          <w:bCs/>
          <w:kern w:val="16"/>
          <w:u w:val="single"/>
          <w:lang w:val="hy-AM"/>
        </w:rPr>
      </w:pPr>
      <w:r w:rsidRPr="008E392E">
        <w:rPr>
          <w:rFonts w:ascii="GHEA Grapalat" w:hAnsi="GHEA Grapalat" w:cs="Sylfaen"/>
          <w:b/>
          <w:bCs/>
          <w:kern w:val="16"/>
          <w:lang w:val="hy-AM"/>
        </w:rPr>
        <w:t>ՀՀ 2024-2026թթ. ՄԺԾ ծրագրով յուրաքանչյուր տարվա համար նախատեսվում է 9</w:t>
      </w:r>
      <w:r w:rsidR="00A1037C">
        <w:rPr>
          <w:rFonts w:ascii="GHEA Grapalat" w:hAnsi="GHEA Grapalat" w:cs="Sylfaen"/>
          <w:b/>
          <w:bCs/>
          <w:kern w:val="16"/>
          <w:lang w:val="hy-AM"/>
        </w:rPr>
        <w:t>.6</w:t>
      </w:r>
      <w:r w:rsidRPr="008E392E">
        <w:rPr>
          <w:rFonts w:ascii="GHEA Grapalat" w:hAnsi="GHEA Grapalat" w:cs="Sylfaen"/>
          <w:b/>
          <w:bCs/>
          <w:kern w:val="16"/>
          <w:lang w:val="hy-AM"/>
        </w:rPr>
        <w:t xml:space="preserve"> մլն դրամ</w:t>
      </w:r>
      <w:r w:rsidRPr="008E392E">
        <w:rPr>
          <w:rFonts w:ascii="GHEA Grapalat" w:hAnsi="GHEA Grapalat" w:cs="Sylfaen"/>
          <w:bCs/>
          <w:kern w:val="16"/>
          <w:lang w:val="hy-AM"/>
        </w:rPr>
        <w:t>:</w:t>
      </w:r>
    </w:p>
    <w:p w14:paraId="2414A4AC" w14:textId="57B3C78B" w:rsidR="00F359DA" w:rsidRPr="009A7AD2" w:rsidRDefault="00F359DA" w:rsidP="00F359DA">
      <w:pPr>
        <w:numPr>
          <w:ilvl w:val="0"/>
          <w:numId w:val="7"/>
        </w:numPr>
        <w:tabs>
          <w:tab w:val="clear" w:pos="360"/>
          <w:tab w:val="left" w:pos="990"/>
          <w:tab w:val="num" w:pos="1260"/>
        </w:tabs>
        <w:autoSpaceDE w:val="0"/>
        <w:autoSpaceDN w:val="0"/>
        <w:adjustRightInd w:val="0"/>
        <w:spacing w:after="0" w:line="240" w:lineRule="auto"/>
        <w:ind w:left="0" w:firstLine="720"/>
        <w:jc w:val="both"/>
        <w:rPr>
          <w:rFonts w:ascii="GHEA Grapalat" w:hAnsi="GHEA Grapalat" w:cs="Sylfaen"/>
          <w:bCs/>
          <w:kern w:val="16"/>
          <w:lang w:val="hy-AM"/>
        </w:rPr>
      </w:pPr>
      <w:r w:rsidRPr="009A7AD2">
        <w:rPr>
          <w:rFonts w:ascii="GHEA Grapalat" w:hAnsi="GHEA Grapalat" w:cs="Sylfaen"/>
          <w:b/>
          <w:bCs/>
          <w:kern w:val="16"/>
          <w:lang w:val="hy-AM"/>
        </w:rPr>
        <w:t xml:space="preserve">«12004 Աջակցություն հաշմանդամ դարձած զինծառայողներին և զոհվածների ընտանիքներին» </w:t>
      </w:r>
      <w:r w:rsidRPr="009A7AD2">
        <w:rPr>
          <w:rFonts w:ascii="GHEA Grapalat" w:hAnsi="GHEA Grapalat" w:cs="Sylfaen"/>
          <w:bCs/>
          <w:kern w:val="16"/>
          <w:lang w:val="hy-AM"/>
        </w:rPr>
        <w:t>միջոցառման շրջանակներում</w:t>
      </w:r>
      <w:r w:rsidRPr="009A7AD2">
        <w:rPr>
          <w:rFonts w:ascii="GHEA Grapalat" w:hAnsi="GHEA Grapalat" w:cs="Sylfaen"/>
          <w:bCs/>
          <w:kern w:val="16"/>
          <w:lang w:val="pt-BR"/>
        </w:rPr>
        <w:t xml:space="preserve"> ՀՀ պետական բյուջեի միջոցների հաշվին ապահով</w:t>
      </w:r>
      <w:r w:rsidRPr="009A7AD2">
        <w:rPr>
          <w:rFonts w:ascii="GHEA Grapalat" w:hAnsi="GHEA Grapalat" w:cs="Sylfaen"/>
          <w:bCs/>
          <w:kern w:val="16"/>
          <w:lang w:val="hy-AM"/>
        </w:rPr>
        <w:t>վ</w:t>
      </w:r>
      <w:r w:rsidRPr="009A7AD2">
        <w:rPr>
          <w:rFonts w:ascii="GHEA Grapalat" w:hAnsi="GHEA Grapalat" w:cs="Sylfaen"/>
          <w:bCs/>
          <w:kern w:val="16"/>
          <w:lang w:val="pt-BR"/>
        </w:rPr>
        <w:t xml:space="preserve">ում է ծառայողական պարտականությունները կատարելու </w:t>
      </w:r>
      <w:r w:rsidRPr="009A7AD2">
        <w:rPr>
          <w:rFonts w:ascii="GHEA Grapalat" w:hAnsi="GHEA Grapalat" w:cs="Sylfaen"/>
          <w:bCs/>
          <w:kern w:val="16"/>
          <w:lang w:val="hy-AM"/>
        </w:rPr>
        <w:t>ժամանակ կամ զինվորական ծառայության ընթացքում</w:t>
      </w:r>
      <w:r w:rsidR="00A1037C">
        <w:rPr>
          <w:rFonts w:ascii="GHEA Grapalat" w:hAnsi="GHEA Grapalat" w:cs="Sylfaen"/>
          <w:bCs/>
          <w:kern w:val="16"/>
          <w:lang w:val="hy-AM"/>
        </w:rPr>
        <w:t xml:space="preserve"> </w:t>
      </w:r>
      <w:r w:rsidRPr="009A7AD2">
        <w:rPr>
          <w:rFonts w:ascii="GHEA Grapalat" w:hAnsi="GHEA Grapalat" w:cs="Sylfaen"/>
          <w:bCs/>
          <w:kern w:val="16"/>
          <w:lang w:val="hy-AM"/>
        </w:rPr>
        <w:t>զոհված (մահացած) զինծառայողի ընտանիքին, ինչպես նաև հաշմանդամության զինվորական կենսաթոշակի իրավունք ունեցող նախկին զինծառայողներին միանվագ դրամական աջակցության տրամադրումը: Միանվագ դրամական աջակցության իրավունքը սահմանված է «Զինվորական ծառայության և զինծառայողի կարգավիճակի մասին» ՀՀ օրենքի 68-րդ հոդվածի 1-ին մասով, «Փրկարար ծառայության մասին» ՀՀ օրենքի 78-րդ հոդվածով շահառուների շրջանակը և միանվագ դրամական աջակցության չափերը` Կառավարության 2018 թվականի օգոստոսի 9-ի N 916-Ն որոշման N 1 հավելվածով, Կառավարության 2006 թվականի փետրվարի 9-ի թիվ 325-Ն որոշմամբ:</w:t>
      </w:r>
    </w:p>
    <w:p w14:paraId="46FE1B13" w14:textId="635BA496" w:rsidR="00F359DA" w:rsidRPr="009A7AD2" w:rsidRDefault="00F359DA" w:rsidP="00F359DA">
      <w:pPr>
        <w:autoSpaceDE w:val="0"/>
        <w:autoSpaceDN w:val="0"/>
        <w:adjustRightInd w:val="0"/>
        <w:spacing w:after="0" w:line="240" w:lineRule="auto"/>
        <w:jc w:val="both"/>
        <w:rPr>
          <w:rFonts w:ascii="GHEA Grapalat" w:hAnsi="GHEA Grapalat" w:cs="Sylfaen"/>
          <w:b/>
          <w:bCs/>
          <w:kern w:val="16"/>
          <w:lang w:val="hy-AM"/>
        </w:rPr>
      </w:pPr>
      <w:r w:rsidRPr="009A7AD2">
        <w:rPr>
          <w:rFonts w:ascii="GHEA Grapalat" w:hAnsi="GHEA Grapalat" w:cs="Sylfaen"/>
          <w:bCs/>
          <w:kern w:val="16"/>
          <w:lang w:val="hy-AM"/>
        </w:rPr>
        <w:tab/>
      </w:r>
      <w:r w:rsidRPr="009A7AD2">
        <w:rPr>
          <w:rFonts w:ascii="GHEA Grapalat" w:hAnsi="GHEA Grapalat" w:cs="Sylfaen"/>
          <w:b/>
          <w:bCs/>
          <w:kern w:val="16"/>
          <w:lang w:val="hy-AM"/>
        </w:rPr>
        <w:t>ՀՀ 202</w:t>
      </w:r>
      <w:r>
        <w:rPr>
          <w:rFonts w:ascii="GHEA Grapalat" w:hAnsi="GHEA Grapalat" w:cs="Sylfaen"/>
          <w:b/>
          <w:bCs/>
          <w:kern w:val="16"/>
          <w:lang w:val="hy-AM"/>
        </w:rPr>
        <w:t>4</w:t>
      </w:r>
      <w:r w:rsidRPr="009A7AD2">
        <w:rPr>
          <w:rFonts w:ascii="GHEA Grapalat" w:hAnsi="GHEA Grapalat" w:cs="Sylfaen"/>
          <w:b/>
          <w:bCs/>
          <w:kern w:val="16"/>
          <w:lang w:val="hy-AM"/>
        </w:rPr>
        <w:t>-202</w:t>
      </w:r>
      <w:r w:rsidR="00A1037C">
        <w:rPr>
          <w:rFonts w:ascii="GHEA Grapalat" w:hAnsi="GHEA Grapalat" w:cs="Sylfaen"/>
          <w:b/>
          <w:bCs/>
          <w:kern w:val="16"/>
          <w:lang w:val="hy-AM"/>
        </w:rPr>
        <w:t xml:space="preserve">6 </w:t>
      </w:r>
      <w:r w:rsidRPr="009A7AD2">
        <w:rPr>
          <w:rFonts w:ascii="GHEA Grapalat" w:hAnsi="GHEA Grapalat" w:cs="Sylfaen"/>
          <w:b/>
          <w:bCs/>
          <w:kern w:val="16"/>
          <w:lang w:val="hy-AM"/>
        </w:rPr>
        <w:t xml:space="preserve">թթ. ՄԺԾ ծրագրով յուրաքանչյուր տարվա համար նախատեսվում է </w:t>
      </w:r>
      <w:r w:rsidR="00A1037C">
        <w:rPr>
          <w:rFonts w:ascii="GHEA Grapalat" w:hAnsi="GHEA Grapalat" w:cs="Sylfaen"/>
          <w:b/>
          <w:bCs/>
          <w:kern w:val="16"/>
          <w:lang w:val="hy-AM"/>
        </w:rPr>
        <w:t xml:space="preserve">համապատասխանաբար </w:t>
      </w:r>
      <w:r>
        <w:rPr>
          <w:rFonts w:ascii="GHEA Grapalat" w:hAnsi="GHEA Grapalat" w:cs="Sylfaen"/>
          <w:b/>
          <w:bCs/>
          <w:kern w:val="16"/>
          <w:lang w:val="hy-AM"/>
        </w:rPr>
        <w:t>101</w:t>
      </w:r>
      <w:r w:rsidRPr="009A7AD2">
        <w:rPr>
          <w:rFonts w:ascii="GHEA Grapalat" w:hAnsi="GHEA Grapalat" w:cs="Sylfaen"/>
          <w:b/>
          <w:bCs/>
          <w:kern w:val="16"/>
          <w:lang w:val="hy-AM"/>
        </w:rPr>
        <w:t>.3 մլն դրամ</w:t>
      </w:r>
      <w:r>
        <w:rPr>
          <w:rFonts w:ascii="GHEA Grapalat" w:hAnsi="GHEA Grapalat" w:cs="Sylfaen"/>
          <w:b/>
          <w:bCs/>
          <w:kern w:val="16"/>
          <w:lang w:val="hy-AM"/>
        </w:rPr>
        <w:t>, 91</w:t>
      </w:r>
      <w:r w:rsidRPr="009A7AD2">
        <w:rPr>
          <w:rFonts w:ascii="GHEA Grapalat" w:hAnsi="GHEA Grapalat" w:cs="Sylfaen"/>
          <w:b/>
          <w:bCs/>
          <w:kern w:val="16"/>
          <w:lang w:val="hy-AM"/>
        </w:rPr>
        <w:t>.</w:t>
      </w:r>
      <w:r>
        <w:rPr>
          <w:rFonts w:ascii="GHEA Grapalat" w:hAnsi="GHEA Grapalat" w:cs="Sylfaen"/>
          <w:b/>
          <w:bCs/>
          <w:kern w:val="16"/>
          <w:lang w:val="hy-AM"/>
        </w:rPr>
        <w:t>2</w:t>
      </w:r>
      <w:r w:rsidRPr="009A7AD2">
        <w:rPr>
          <w:rFonts w:ascii="GHEA Grapalat" w:hAnsi="GHEA Grapalat" w:cs="Sylfaen"/>
          <w:b/>
          <w:bCs/>
          <w:kern w:val="16"/>
          <w:lang w:val="hy-AM"/>
        </w:rPr>
        <w:t xml:space="preserve"> մլն դրամ</w:t>
      </w:r>
      <w:r>
        <w:rPr>
          <w:rFonts w:ascii="GHEA Grapalat" w:hAnsi="GHEA Grapalat" w:cs="Sylfaen"/>
          <w:b/>
          <w:bCs/>
          <w:kern w:val="16"/>
          <w:lang w:val="hy-AM"/>
        </w:rPr>
        <w:t>, 82</w:t>
      </w:r>
      <w:r w:rsidRPr="009A7AD2">
        <w:rPr>
          <w:rFonts w:ascii="GHEA Grapalat" w:hAnsi="GHEA Grapalat" w:cs="Sylfaen"/>
          <w:b/>
          <w:bCs/>
          <w:kern w:val="16"/>
          <w:lang w:val="hy-AM"/>
        </w:rPr>
        <w:t>.</w:t>
      </w:r>
      <w:r>
        <w:rPr>
          <w:rFonts w:ascii="GHEA Grapalat" w:hAnsi="GHEA Grapalat" w:cs="Sylfaen"/>
          <w:b/>
          <w:bCs/>
          <w:kern w:val="16"/>
          <w:lang w:val="hy-AM"/>
        </w:rPr>
        <w:t>1</w:t>
      </w:r>
      <w:r w:rsidRPr="009A7AD2">
        <w:rPr>
          <w:rFonts w:ascii="GHEA Grapalat" w:hAnsi="GHEA Grapalat" w:cs="Sylfaen"/>
          <w:b/>
          <w:bCs/>
          <w:kern w:val="16"/>
          <w:lang w:val="hy-AM"/>
        </w:rPr>
        <w:t xml:space="preserve"> մլն դրամ</w:t>
      </w:r>
      <w:r>
        <w:rPr>
          <w:rFonts w:ascii="GHEA Grapalat" w:hAnsi="GHEA Grapalat" w:cs="Sylfaen"/>
          <w:b/>
          <w:bCs/>
          <w:kern w:val="16"/>
          <w:lang w:val="hy-AM"/>
        </w:rPr>
        <w:t>,</w:t>
      </w:r>
      <w:r w:rsidRPr="009A7AD2">
        <w:rPr>
          <w:rFonts w:ascii="GHEA Grapalat" w:hAnsi="GHEA Grapalat" w:cs="Sylfaen"/>
          <w:b/>
          <w:bCs/>
          <w:kern w:val="16"/>
          <w:lang w:val="hy-AM"/>
        </w:rPr>
        <w:t>:</w:t>
      </w:r>
    </w:p>
    <w:p w14:paraId="1D617169" w14:textId="77777777" w:rsidR="00F359DA" w:rsidRPr="009A7AD2" w:rsidRDefault="00F359DA" w:rsidP="00F359DA">
      <w:pPr>
        <w:numPr>
          <w:ilvl w:val="0"/>
          <w:numId w:val="7"/>
        </w:numPr>
        <w:tabs>
          <w:tab w:val="clear" w:pos="360"/>
          <w:tab w:val="left" w:pos="990"/>
          <w:tab w:val="num" w:pos="1260"/>
        </w:tabs>
        <w:autoSpaceDE w:val="0"/>
        <w:autoSpaceDN w:val="0"/>
        <w:adjustRightInd w:val="0"/>
        <w:spacing w:after="0" w:line="240" w:lineRule="auto"/>
        <w:ind w:left="0" w:firstLine="720"/>
        <w:jc w:val="both"/>
        <w:rPr>
          <w:rFonts w:ascii="GHEA Grapalat" w:hAnsi="GHEA Grapalat" w:cs="Sylfaen"/>
          <w:bCs/>
          <w:kern w:val="16"/>
          <w:lang w:val="hy-AM"/>
        </w:rPr>
      </w:pPr>
      <w:r w:rsidRPr="009A7AD2">
        <w:rPr>
          <w:rFonts w:ascii="GHEA Grapalat" w:hAnsi="GHEA Grapalat" w:cs="Sylfaen"/>
          <w:b/>
          <w:bCs/>
          <w:kern w:val="16"/>
          <w:lang w:val="hy-AM"/>
        </w:rPr>
        <w:t>«12005 Աջակցություն զոհվածների ընտանիքներին»</w:t>
      </w:r>
      <w:r w:rsidRPr="009A7AD2">
        <w:rPr>
          <w:rFonts w:ascii="GHEA Grapalat" w:hAnsi="GHEA Grapalat" w:cs="Sylfaen"/>
          <w:bCs/>
          <w:kern w:val="16"/>
          <w:lang w:val="hy-AM"/>
        </w:rPr>
        <w:t xml:space="preserve"> միջոցառման շրջանակներում ՀՀ պետական բյուջեի միջոցների հաշվին ապահովվում է զինվորական ծառայության ժամանակ զոհված (մահացած) զինծառայողների հուղարկավորության, գերեզմանների բարեկարգման, տապանաքարերի պատրաստման և տեղադրման հետ կապված ծախսերի փոխհատուցումը:</w:t>
      </w:r>
    </w:p>
    <w:p w14:paraId="3E4883E4" w14:textId="77777777" w:rsidR="00F359DA" w:rsidRPr="009A7AD2" w:rsidRDefault="00F359DA" w:rsidP="00F359DA">
      <w:pPr>
        <w:autoSpaceDE w:val="0"/>
        <w:autoSpaceDN w:val="0"/>
        <w:adjustRightInd w:val="0"/>
        <w:spacing w:after="0" w:line="240" w:lineRule="auto"/>
        <w:jc w:val="both"/>
        <w:rPr>
          <w:rFonts w:ascii="GHEA Grapalat" w:hAnsi="GHEA Grapalat" w:cs="Sylfaen"/>
          <w:bCs/>
          <w:kern w:val="16"/>
          <w:lang w:val="hy-AM"/>
        </w:rPr>
      </w:pPr>
      <w:r w:rsidRPr="009A7AD2">
        <w:rPr>
          <w:rFonts w:ascii="GHEA Grapalat" w:hAnsi="GHEA Grapalat" w:cs="Sylfaen"/>
          <w:bCs/>
          <w:kern w:val="16"/>
          <w:lang w:val="hy-AM"/>
        </w:rPr>
        <w:tab/>
        <w:t>Միանվագ դրամական աջակցության իրավունքը սահմանված է «Զինվորական ծառայության և զինծառայողի կարգավիճակի մասին» ՀՀ օրենքի 69-րդ, «Փրկարար ծառայության մասին» ՀՀ օրենքի 79-րդ հոդվածներով շահառուների շրջանակը և միանվագ դրամական աջակցության չափերը` Կառավարության 2018 թվականի օգոստոսի 9-ի N 916-Ն որոշման N 2 հավելվածով, Կառավարության 2006 թվականի փետրվարի 9-ի N 146-Ն որոշմամբ:</w:t>
      </w:r>
    </w:p>
    <w:p w14:paraId="7EF884E3" w14:textId="77777777" w:rsidR="00F359DA" w:rsidRPr="006D2EE7" w:rsidRDefault="00F359DA" w:rsidP="00F359DA">
      <w:pPr>
        <w:autoSpaceDE w:val="0"/>
        <w:autoSpaceDN w:val="0"/>
        <w:adjustRightInd w:val="0"/>
        <w:spacing w:after="0" w:line="240" w:lineRule="auto"/>
        <w:jc w:val="both"/>
        <w:rPr>
          <w:rFonts w:ascii="GHEA Grapalat" w:hAnsi="GHEA Grapalat" w:cs="Sylfaen"/>
          <w:bCs/>
          <w:kern w:val="16"/>
          <w:lang w:val="hy-AM"/>
        </w:rPr>
      </w:pPr>
      <w:r w:rsidRPr="009A7AD2">
        <w:rPr>
          <w:rFonts w:ascii="GHEA Grapalat" w:hAnsi="GHEA Grapalat" w:cs="Sylfaen"/>
          <w:bCs/>
          <w:kern w:val="16"/>
          <w:lang w:val="hy-AM"/>
        </w:rPr>
        <w:tab/>
      </w:r>
      <w:r w:rsidRPr="009A7AD2">
        <w:rPr>
          <w:rFonts w:ascii="GHEA Grapalat" w:hAnsi="GHEA Grapalat" w:cs="Sylfaen"/>
          <w:b/>
          <w:bCs/>
          <w:kern w:val="16"/>
          <w:lang w:val="hy-AM"/>
        </w:rPr>
        <w:t>ՀՀ 2024-2026թթ. ՄԺԾ ծրագրով յուրաքանչյուր տարվա համար նախատեսվում է համապատասխանաբար՝ 223.4 մլն դրամ, 178.7 մլն դրամ, 143.0 մլն դրամ</w:t>
      </w:r>
      <w:r w:rsidRPr="009A7AD2">
        <w:rPr>
          <w:rFonts w:ascii="GHEA Grapalat" w:hAnsi="GHEA Grapalat" w:cs="Sylfaen"/>
          <w:bCs/>
          <w:kern w:val="16"/>
          <w:lang w:val="hy-AM"/>
        </w:rPr>
        <w:t>:</w:t>
      </w:r>
    </w:p>
    <w:p w14:paraId="1F0EE81C" w14:textId="77777777" w:rsidR="00F359DA" w:rsidRPr="006D2EE7" w:rsidRDefault="00F359DA" w:rsidP="00F359DA">
      <w:pPr>
        <w:numPr>
          <w:ilvl w:val="0"/>
          <w:numId w:val="7"/>
        </w:numPr>
        <w:tabs>
          <w:tab w:val="clear" w:pos="360"/>
          <w:tab w:val="left" w:pos="990"/>
          <w:tab w:val="num" w:pos="1260"/>
        </w:tabs>
        <w:autoSpaceDE w:val="0"/>
        <w:autoSpaceDN w:val="0"/>
        <w:adjustRightInd w:val="0"/>
        <w:spacing w:after="0" w:line="240" w:lineRule="auto"/>
        <w:ind w:left="0" w:firstLine="720"/>
        <w:jc w:val="both"/>
        <w:rPr>
          <w:rFonts w:ascii="GHEA Grapalat" w:hAnsi="GHEA Grapalat" w:cs="Times Armenian"/>
          <w:b/>
          <w:bCs/>
          <w:kern w:val="16"/>
          <w:u w:val="single"/>
          <w:lang w:val="hy-AM"/>
        </w:rPr>
      </w:pPr>
      <w:r w:rsidRPr="006D2EE7">
        <w:rPr>
          <w:rFonts w:ascii="GHEA Grapalat" w:hAnsi="GHEA Grapalat" w:cs="Sylfaen"/>
          <w:b/>
          <w:bCs/>
          <w:kern w:val="16"/>
          <w:lang w:val="hy-AM"/>
        </w:rPr>
        <w:t>«12006 Վնասի փոխհատուցում կերակրողը կորցրած անձանց»</w:t>
      </w:r>
      <w:r w:rsidRPr="006D2EE7">
        <w:rPr>
          <w:rFonts w:ascii="GHEA Grapalat" w:hAnsi="GHEA Grapalat" w:cs="Sylfaen"/>
          <w:bCs/>
          <w:kern w:val="16"/>
          <w:lang w:val="hy-AM"/>
        </w:rPr>
        <w:t xml:space="preserve"> միջոցառման շրջանակներում ՀՀ պետական բյուջեի միջոցների հաշվին ապահովվում է ՀՀ քաղաքացիական գործերով վերաքննիչ դատարանի 05-1680 գործով 15.07.2005թ և 07-3832 գործով 03.11.2007թ՝ ինչպես նաև Կենտրոն և Նորք Մարաշ վարչական շրջանների ընդհանուր իրավասության 1-ին ատյանի դատարանի 08.06.2012թ. NԵԴԿ/1247/02/10/ վճիռների համաձայն կերակրողը կորցրած անձանց պատճառված վնասի փոխհատուցումը: Շահառուները մահացած կերակրողի ընտանիքի 3 անդամներն են:</w:t>
      </w:r>
    </w:p>
    <w:p w14:paraId="19EB4687" w14:textId="77777777" w:rsidR="00F359DA" w:rsidRPr="006D2EE7" w:rsidRDefault="00F359DA" w:rsidP="00F359DA">
      <w:pPr>
        <w:tabs>
          <w:tab w:val="left" w:pos="990"/>
        </w:tabs>
        <w:autoSpaceDE w:val="0"/>
        <w:autoSpaceDN w:val="0"/>
        <w:adjustRightInd w:val="0"/>
        <w:spacing w:after="0" w:line="240" w:lineRule="auto"/>
        <w:ind w:firstLine="720"/>
        <w:jc w:val="both"/>
        <w:rPr>
          <w:rFonts w:ascii="GHEA Grapalat" w:hAnsi="GHEA Grapalat" w:cs="Times Armenian"/>
          <w:b/>
          <w:bCs/>
          <w:kern w:val="16"/>
          <w:u w:val="single"/>
          <w:lang w:val="hy-AM"/>
        </w:rPr>
      </w:pPr>
      <w:r w:rsidRPr="00685DE4">
        <w:rPr>
          <w:rFonts w:ascii="GHEA Grapalat" w:hAnsi="GHEA Grapalat" w:cs="Sylfaen"/>
          <w:b/>
          <w:bCs/>
          <w:kern w:val="16"/>
          <w:lang w:val="hy-AM"/>
        </w:rPr>
        <w:t>ՀՀ 202</w:t>
      </w:r>
      <w:r>
        <w:rPr>
          <w:rFonts w:ascii="GHEA Grapalat" w:hAnsi="GHEA Grapalat" w:cs="Sylfaen"/>
          <w:b/>
          <w:bCs/>
          <w:kern w:val="16"/>
          <w:lang w:val="hy-AM"/>
        </w:rPr>
        <w:t>4</w:t>
      </w:r>
      <w:r w:rsidRPr="00685DE4">
        <w:rPr>
          <w:rFonts w:ascii="GHEA Grapalat" w:hAnsi="GHEA Grapalat" w:cs="Sylfaen"/>
          <w:b/>
          <w:bCs/>
          <w:kern w:val="16"/>
          <w:lang w:val="hy-AM"/>
        </w:rPr>
        <w:t>-202</w:t>
      </w:r>
      <w:r>
        <w:rPr>
          <w:rFonts w:ascii="GHEA Grapalat" w:hAnsi="GHEA Grapalat" w:cs="Sylfaen"/>
          <w:b/>
          <w:bCs/>
          <w:kern w:val="16"/>
          <w:lang w:val="hy-AM"/>
        </w:rPr>
        <w:t>6</w:t>
      </w:r>
      <w:r w:rsidRPr="00685DE4">
        <w:rPr>
          <w:rFonts w:ascii="GHEA Grapalat" w:hAnsi="GHEA Grapalat" w:cs="Sylfaen"/>
          <w:b/>
          <w:bCs/>
          <w:kern w:val="16"/>
          <w:lang w:val="hy-AM"/>
        </w:rPr>
        <w:t>թթ. ՄԺԾ ծրագրով յուրաքանչյուր տարվա համար նախատեսվում է 3.</w:t>
      </w:r>
      <w:r>
        <w:rPr>
          <w:rFonts w:ascii="GHEA Grapalat" w:hAnsi="GHEA Grapalat" w:cs="Sylfaen"/>
          <w:b/>
          <w:bCs/>
          <w:kern w:val="16"/>
          <w:lang w:val="hy-AM"/>
        </w:rPr>
        <w:t>1</w:t>
      </w:r>
      <w:r w:rsidRPr="00685DE4">
        <w:rPr>
          <w:rFonts w:ascii="GHEA Grapalat" w:hAnsi="GHEA Grapalat" w:cs="Sylfaen"/>
          <w:b/>
          <w:bCs/>
          <w:kern w:val="16"/>
          <w:lang w:val="hy-AM"/>
        </w:rPr>
        <w:t xml:space="preserve"> մլն դրամ</w:t>
      </w:r>
      <w:r w:rsidRPr="006D2EE7">
        <w:rPr>
          <w:rFonts w:ascii="GHEA Grapalat" w:hAnsi="GHEA Grapalat" w:cs="Sylfaen"/>
          <w:bCs/>
          <w:kern w:val="16"/>
          <w:lang w:val="hy-AM"/>
        </w:rPr>
        <w:t>:</w:t>
      </w:r>
    </w:p>
    <w:p w14:paraId="71FD600A" w14:textId="236C8F96" w:rsidR="00F359DA" w:rsidRPr="0010024A" w:rsidRDefault="00F359DA" w:rsidP="00F359DA">
      <w:pPr>
        <w:numPr>
          <w:ilvl w:val="0"/>
          <w:numId w:val="7"/>
        </w:numPr>
        <w:tabs>
          <w:tab w:val="clear" w:pos="360"/>
          <w:tab w:val="left" w:pos="990"/>
          <w:tab w:val="num" w:pos="1260"/>
        </w:tabs>
        <w:autoSpaceDE w:val="0"/>
        <w:autoSpaceDN w:val="0"/>
        <w:adjustRightInd w:val="0"/>
        <w:spacing w:after="0" w:line="240" w:lineRule="auto"/>
        <w:ind w:left="0" w:firstLine="720"/>
        <w:jc w:val="both"/>
        <w:rPr>
          <w:rFonts w:ascii="GHEA Grapalat" w:hAnsi="GHEA Grapalat"/>
          <w:b/>
          <w:bCs/>
          <w:kern w:val="16"/>
          <w:lang w:val="pt-BR"/>
        </w:rPr>
      </w:pPr>
      <w:r w:rsidRPr="0010024A">
        <w:rPr>
          <w:rFonts w:ascii="GHEA Grapalat" w:hAnsi="GHEA Grapalat" w:cs="Sylfaen"/>
          <w:b/>
          <w:bCs/>
          <w:kern w:val="16"/>
          <w:lang w:val="hy-AM"/>
        </w:rPr>
        <w:t xml:space="preserve">«12007 ՀՀ ՊՆ, ՀՀ ԿԱ ԱԱԾ կրտսեր՝ միջին՝ ավագ և ՀՀ ԿԱ ՀՀ ոստիկանության միջին՝ ավագ՝ գլխավոր սպայական անձնակազմին սոցիալական աջակցություն» </w:t>
      </w:r>
      <w:r w:rsidRPr="0010024A">
        <w:rPr>
          <w:rFonts w:ascii="GHEA Grapalat" w:hAnsi="GHEA Grapalat" w:cs="Sylfaen"/>
          <w:bCs/>
          <w:kern w:val="16"/>
          <w:lang w:val="hy-AM"/>
        </w:rPr>
        <w:t>միջոցառման շրջանակներում ՀՀ պետական բյուջեի միջոցների հաշվին սուբսիդավորվում է զինծառայողներին 12 տոկոս տարեկան դրույքաչափով տրամադրված սպառողական վարկերի տոկոսների մարմանն ուղղված գումարները` 2 տոկոսային կետի չափով, իսկ ընտանիքում 3 և ավելի անչափահաս երեխա ունեցող շահառուների համար` 3 տոկոսային կետին համարժեք չափով:</w:t>
      </w:r>
    </w:p>
    <w:p w14:paraId="6A54E0F0" w14:textId="516A35C3" w:rsidR="00F359DA" w:rsidRPr="0072750A" w:rsidRDefault="00F359DA" w:rsidP="00F359DA">
      <w:pPr>
        <w:tabs>
          <w:tab w:val="left" w:pos="990"/>
        </w:tabs>
        <w:autoSpaceDE w:val="0"/>
        <w:autoSpaceDN w:val="0"/>
        <w:adjustRightInd w:val="0"/>
        <w:spacing w:after="0" w:line="240" w:lineRule="auto"/>
        <w:ind w:firstLine="720"/>
        <w:jc w:val="both"/>
        <w:rPr>
          <w:rFonts w:ascii="GHEA Grapalat" w:hAnsi="GHEA Grapalat" w:cs="Sylfaen"/>
          <w:bCs/>
          <w:kern w:val="16"/>
          <w:lang w:val="hy-AM"/>
        </w:rPr>
      </w:pPr>
      <w:r w:rsidRPr="0010024A">
        <w:rPr>
          <w:rFonts w:ascii="GHEA Grapalat" w:hAnsi="GHEA Grapalat" w:cs="Sylfaen"/>
          <w:b/>
          <w:bCs/>
          <w:kern w:val="16"/>
          <w:lang w:val="hy-AM"/>
        </w:rPr>
        <w:t>ՀՀ 2024-2026թթ. ՄԺԾ ծրագրով նախատեսվում է համապատասխանաբար՝ 1.4 մլն դրամ, 1.4 մլն դրամ, 1.3 մլն դրամ</w:t>
      </w:r>
      <w:r w:rsidRPr="0010024A">
        <w:rPr>
          <w:rFonts w:ascii="GHEA Grapalat" w:hAnsi="GHEA Grapalat" w:cs="Sylfaen"/>
          <w:bCs/>
          <w:kern w:val="16"/>
          <w:lang w:val="hy-AM"/>
        </w:rPr>
        <w:t>:</w:t>
      </w:r>
    </w:p>
    <w:bookmarkEnd w:id="10"/>
    <w:bookmarkEnd w:id="11"/>
    <w:p w14:paraId="2B530F3B" w14:textId="77A4B441" w:rsidR="001A172D" w:rsidRPr="00AC2E03" w:rsidRDefault="00B20D5D" w:rsidP="00F359DA">
      <w:pPr>
        <w:pStyle w:val="Text"/>
        <w:numPr>
          <w:ilvl w:val="0"/>
          <w:numId w:val="12"/>
        </w:numPr>
        <w:spacing w:after="0"/>
        <w:ind w:left="0" w:firstLine="810"/>
        <w:rPr>
          <w:rFonts w:ascii="GHEA Grapalat" w:hAnsi="GHEA Grapalat" w:cs="Sylfaen"/>
          <w:b/>
          <w:bCs/>
          <w:kern w:val="16"/>
          <w:szCs w:val="22"/>
          <w:lang w:val="hy-AM"/>
        </w:rPr>
      </w:pPr>
      <w:r w:rsidRPr="00AC2E03">
        <w:rPr>
          <w:rFonts w:ascii="GHEA Grapalat" w:hAnsi="GHEA Grapalat" w:cs="Sylfaen"/>
          <w:b/>
          <w:bCs/>
          <w:kern w:val="16"/>
          <w:szCs w:val="22"/>
          <w:lang w:val="hy-AM"/>
        </w:rPr>
        <w:t xml:space="preserve">«12008 ԱՊՀ տարածքում Հայրենական մեծ պատերազմի հաշմանդամների և մասնակիցների օդային տրանսպորտով մատուցվող ծառայությունների դիմաց փոխհատուցում» </w:t>
      </w:r>
    </w:p>
    <w:p w14:paraId="58C1D5C5" w14:textId="1FF23E77" w:rsidR="001A172D" w:rsidRPr="00AC2E03" w:rsidRDefault="001A172D" w:rsidP="001A172D">
      <w:pPr>
        <w:pStyle w:val="Text"/>
        <w:spacing w:after="0"/>
        <w:ind w:firstLine="720"/>
        <w:rPr>
          <w:rFonts w:ascii="GHEA Grapalat" w:hAnsi="GHEA Grapalat" w:cs="Sylfaen"/>
          <w:iCs/>
          <w:kern w:val="16"/>
          <w:szCs w:val="22"/>
          <w:lang w:val="hy-AM"/>
        </w:rPr>
      </w:pPr>
      <w:r w:rsidRPr="00AC2E03">
        <w:rPr>
          <w:rFonts w:ascii="GHEA Grapalat" w:hAnsi="GHEA Grapalat" w:cs="Sylfaen"/>
          <w:iCs/>
          <w:kern w:val="16"/>
          <w:szCs w:val="22"/>
          <w:lang w:val="hy-AM"/>
        </w:rPr>
        <w:lastRenderedPageBreak/>
        <w:t>Միջոցառումն իրականացվում է համաձայն ԱՊՀ երկրների միջև 1993 թվականի կնքված միջպետական համաձայնագրի, որով ԱՊՀ տարածքում Հայրենական մեծ պատերազմի հաշմանդամների և մասնակիցների օդային տրանսպորտով ուևորափոխադրումներ կատարած կազմակերպություններին փոխհատուցվում են չստացված եկամուտները: 2022 թվականին ծառայություն է ստացել 24 շահառու՝ 4,947.0 հազար դրամի շրջանակում:</w:t>
      </w:r>
    </w:p>
    <w:p w14:paraId="1F32C6A0" w14:textId="66DF52EA" w:rsidR="001A172D" w:rsidRPr="00AC2E03" w:rsidRDefault="001A172D" w:rsidP="001A172D">
      <w:pPr>
        <w:pStyle w:val="Text"/>
        <w:spacing w:after="0"/>
        <w:ind w:firstLine="720"/>
        <w:rPr>
          <w:rFonts w:ascii="GHEA Grapalat" w:hAnsi="GHEA Grapalat" w:cs="Sylfaen"/>
          <w:iCs/>
          <w:kern w:val="16"/>
          <w:szCs w:val="22"/>
          <w:lang w:val="hy-AM"/>
        </w:rPr>
      </w:pPr>
      <w:r w:rsidRPr="00AC2E03">
        <w:rPr>
          <w:rFonts w:ascii="GHEA Grapalat" w:hAnsi="GHEA Grapalat" w:cs="Sylfaen"/>
          <w:iCs/>
          <w:kern w:val="16"/>
          <w:szCs w:val="22"/>
          <w:lang w:val="hy-AM"/>
        </w:rPr>
        <w:t xml:space="preserve">Միջոցառման շրջանակում 2023 թվականին նախատեսվում է շահառուների թիվը 13, իսկ ֆինանսական չափը՝ </w:t>
      </w:r>
      <w:r w:rsidRPr="00AC2E03">
        <w:rPr>
          <w:rFonts w:ascii="GHEA Grapalat" w:hAnsi="GHEA Grapalat" w:cs="Sylfaen"/>
          <w:b/>
          <w:iCs/>
          <w:kern w:val="16"/>
          <w:szCs w:val="22"/>
          <w:lang w:val="hy-AM"/>
        </w:rPr>
        <w:t>2,000.0</w:t>
      </w:r>
      <w:r w:rsidRPr="00AC2E03">
        <w:rPr>
          <w:rFonts w:ascii="GHEA Grapalat" w:hAnsi="GHEA Grapalat" w:cs="Sylfaen"/>
          <w:iCs/>
          <w:kern w:val="16"/>
          <w:szCs w:val="22"/>
          <w:lang w:val="hy-AM"/>
        </w:rPr>
        <w:t xml:space="preserve"> հազ.դրամ։</w:t>
      </w:r>
    </w:p>
    <w:p w14:paraId="5C2DF4F2" w14:textId="16CD2A90" w:rsidR="00A5674B" w:rsidRDefault="001A172D" w:rsidP="001A172D">
      <w:pPr>
        <w:pStyle w:val="Text"/>
        <w:spacing w:after="0"/>
        <w:ind w:firstLine="720"/>
        <w:rPr>
          <w:rFonts w:ascii="GHEA Grapalat" w:hAnsi="GHEA Grapalat" w:cs="Sylfaen"/>
          <w:iCs/>
          <w:kern w:val="16"/>
          <w:szCs w:val="22"/>
          <w:lang w:val="hy-AM"/>
        </w:rPr>
      </w:pPr>
      <w:r w:rsidRPr="00AC2E03">
        <w:rPr>
          <w:rFonts w:ascii="GHEA Grapalat" w:hAnsi="GHEA Grapalat" w:cs="Sylfaen"/>
          <w:iCs/>
          <w:kern w:val="16"/>
          <w:szCs w:val="22"/>
          <w:lang w:val="hy-AM"/>
        </w:rPr>
        <w:t>Միջոցառման իրականացման նպատակով ՀՀ 2024-2026 թվականների ՄԺԾ 2024 թվականի միջոցառման համար, հիմք ընդունելով 2022 թվականի կատարողականը,  նախատեսվում է հատկացնել 4,700.0 հազ.դրամ՝ 24 շահառուի համար։ ՄԺԾԾ 2025 և 2026 թվականների համար չի նախատեսվում ավելացնել շահառուներ՝ ֆինանսավորումը թողնելով նույնը:</w:t>
      </w:r>
    </w:p>
    <w:p w14:paraId="57C94E5E" w14:textId="77777777" w:rsidR="002841FC" w:rsidRDefault="0072750A" w:rsidP="002841FC">
      <w:pPr>
        <w:pStyle w:val="Text"/>
        <w:numPr>
          <w:ilvl w:val="0"/>
          <w:numId w:val="12"/>
        </w:numPr>
        <w:spacing w:after="0"/>
        <w:ind w:left="0" w:firstLine="810"/>
        <w:rPr>
          <w:rFonts w:ascii="GHEA Grapalat" w:hAnsi="GHEA Grapalat" w:cs="Sylfaen"/>
          <w:b/>
          <w:iCs/>
          <w:kern w:val="16"/>
          <w:szCs w:val="22"/>
          <w:lang w:val="hy-AM"/>
        </w:rPr>
      </w:pPr>
      <w:r w:rsidRPr="0072750A">
        <w:rPr>
          <w:rFonts w:ascii="GHEA Grapalat" w:hAnsi="GHEA Grapalat" w:cs="Sylfaen"/>
          <w:b/>
          <w:iCs/>
          <w:kern w:val="16"/>
          <w:szCs w:val="22"/>
          <w:lang w:val="hy-AM"/>
        </w:rPr>
        <w:t>«12009 Հայաստանի Հանրապետության պաշտպանության ժամանակ զինծառայողների կյանքին կամ առողջությանը պատճառված վնասների հատուցում</w:t>
      </w:r>
      <w:r w:rsidR="002841FC">
        <w:rPr>
          <w:rFonts w:ascii="GHEA Grapalat" w:hAnsi="GHEA Grapalat" w:cs="Sylfaen"/>
          <w:b/>
          <w:iCs/>
          <w:kern w:val="16"/>
          <w:szCs w:val="22"/>
          <w:lang w:val="hy-AM"/>
        </w:rPr>
        <w:t>» միջոցառման շրջանակներում՝</w:t>
      </w:r>
    </w:p>
    <w:p w14:paraId="587BC7D5" w14:textId="0BC725E9" w:rsidR="002841FC" w:rsidRPr="002841FC" w:rsidRDefault="002841FC" w:rsidP="002841FC">
      <w:pPr>
        <w:pStyle w:val="Text"/>
        <w:spacing w:after="0"/>
        <w:rPr>
          <w:rFonts w:ascii="GHEA Grapalat" w:hAnsi="GHEA Grapalat" w:cs="Sylfaen"/>
          <w:b/>
          <w:iCs/>
          <w:kern w:val="16"/>
          <w:szCs w:val="22"/>
          <w:lang w:val="hy-AM"/>
        </w:rPr>
      </w:pPr>
      <w:r>
        <w:rPr>
          <w:rFonts w:ascii="GHEA Grapalat" w:hAnsi="GHEA Grapalat" w:cs="Sylfaen"/>
          <w:b/>
          <w:iCs/>
          <w:kern w:val="16"/>
          <w:szCs w:val="22"/>
          <w:lang w:val="hy-AM"/>
        </w:rPr>
        <w:tab/>
      </w:r>
      <w:r w:rsidRPr="002841FC">
        <w:rPr>
          <w:rFonts w:ascii="GHEA Grapalat" w:hAnsi="GHEA Grapalat" w:cs="Sylfaen"/>
          <w:b/>
          <w:bCs/>
          <w:kern w:val="16"/>
          <w:lang w:val="hy-AM"/>
        </w:rPr>
        <w:t>ՀՀ 2024-2026թթ. ՄԺԾ ծրագրով յուրաքանչյուր տարվա համար նախատեսվում է 3</w:t>
      </w:r>
      <w:r>
        <w:rPr>
          <w:rFonts w:ascii="GHEA Grapalat" w:hAnsi="GHEA Grapalat" w:cs="Sylfaen"/>
          <w:b/>
          <w:bCs/>
          <w:kern w:val="16"/>
          <w:lang w:val="hy-AM"/>
        </w:rPr>
        <w:t>4.7</w:t>
      </w:r>
      <w:r w:rsidRPr="002841FC">
        <w:rPr>
          <w:rFonts w:ascii="GHEA Grapalat" w:hAnsi="GHEA Grapalat" w:cs="Sylfaen"/>
          <w:b/>
          <w:bCs/>
          <w:kern w:val="16"/>
          <w:lang w:val="hy-AM"/>
        </w:rPr>
        <w:t xml:space="preserve"> մլ</w:t>
      </w:r>
      <w:r>
        <w:rPr>
          <w:rFonts w:ascii="GHEA Grapalat" w:hAnsi="GHEA Grapalat" w:cs="Sylfaen"/>
          <w:b/>
          <w:bCs/>
          <w:kern w:val="16"/>
          <w:lang w:val="hy-AM"/>
        </w:rPr>
        <w:t>րդ</w:t>
      </w:r>
      <w:r w:rsidRPr="002841FC">
        <w:rPr>
          <w:rFonts w:ascii="GHEA Grapalat" w:hAnsi="GHEA Grapalat" w:cs="Sylfaen"/>
          <w:b/>
          <w:bCs/>
          <w:kern w:val="16"/>
          <w:lang w:val="hy-AM"/>
        </w:rPr>
        <w:t xml:space="preserve"> դրամ</w:t>
      </w:r>
      <w:r w:rsidRPr="002841FC">
        <w:rPr>
          <w:rFonts w:ascii="GHEA Grapalat" w:hAnsi="GHEA Grapalat" w:cs="Sylfaen"/>
          <w:bCs/>
          <w:kern w:val="16"/>
          <w:lang w:val="hy-AM"/>
        </w:rPr>
        <w:t>:</w:t>
      </w:r>
    </w:p>
    <w:p w14:paraId="34DCAFA5" w14:textId="07500215" w:rsidR="0072750A" w:rsidRPr="00661802" w:rsidRDefault="0072750A" w:rsidP="0072750A">
      <w:pPr>
        <w:numPr>
          <w:ilvl w:val="0"/>
          <w:numId w:val="7"/>
        </w:numPr>
        <w:autoSpaceDE w:val="0"/>
        <w:autoSpaceDN w:val="0"/>
        <w:adjustRightInd w:val="0"/>
        <w:spacing w:after="0" w:line="240" w:lineRule="auto"/>
        <w:ind w:left="0" w:firstLine="720"/>
        <w:jc w:val="both"/>
        <w:rPr>
          <w:rFonts w:ascii="GHEA Grapalat" w:eastAsia="GHEA Grapalat" w:hAnsi="GHEA Grapalat" w:cs="GHEA Grapalat"/>
          <w:lang w:val="hy-AM"/>
        </w:rPr>
      </w:pPr>
      <w:r w:rsidRPr="0010024A">
        <w:rPr>
          <w:rFonts w:ascii="GHEA Grapalat" w:hAnsi="GHEA Grapalat" w:cs="Sylfaen"/>
          <w:b/>
          <w:bCs/>
          <w:kern w:val="16"/>
          <w:lang w:val="hy-AM"/>
        </w:rPr>
        <w:t xml:space="preserve">«12012 ՀՀ ՊՆ զինվորական կոչում ունեցող անձնակազմին սոցիալական աջակցություն» </w:t>
      </w:r>
      <w:r w:rsidRPr="0010024A">
        <w:rPr>
          <w:rFonts w:ascii="GHEA Grapalat" w:hAnsi="GHEA Grapalat" w:cs="Sylfaen"/>
          <w:bCs/>
          <w:kern w:val="16"/>
          <w:lang w:val="hy-AM"/>
        </w:rPr>
        <w:t xml:space="preserve">միջոցառման շրջանակներում վարկառուներին 12 տոկոս տարեկան դրույքաչափով տրամադրված սպառողական վարկերից պետության կողմից սուբսիդավորվելու է տոկոսադրույքի 2 տոկոսային կետին համարժեք մասը,իսկ ընտանիքում 3 և ավելի անչափահաս երեխա ունեցող </w:t>
      </w:r>
      <w:r w:rsidRPr="00661802">
        <w:rPr>
          <w:rFonts w:ascii="GHEA Grapalat" w:hAnsi="GHEA Grapalat" w:cs="Sylfaen"/>
          <w:bCs/>
          <w:kern w:val="16"/>
          <w:lang w:val="hy-AM"/>
        </w:rPr>
        <w:t>վարկառուների համար՝ 3 տոկոսային կետին համարժեք մասը:</w:t>
      </w:r>
    </w:p>
    <w:p w14:paraId="71CD016E" w14:textId="76D54ABF" w:rsidR="0072750A" w:rsidRPr="00AC2E03" w:rsidRDefault="0072750A" w:rsidP="0072750A">
      <w:pPr>
        <w:pStyle w:val="Text"/>
        <w:spacing w:after="0"/>
        <w:ind w:firstLine="720"/>
        <w:rPr>
          <w:rFonts w:ascii="GHEA Grapalat" w:hAnsi="GHEA Grapalat" w:cs="Sylfaen"/>
          <w:iCs/>
          <w:kern w:val="16"/>
          <w:lang w:val="hy-AM"/>
        </w:rPr>
      </w:pPr>
      <w:r w:rsidRPr="00661802">
        <w:rPr>
          <w:rFonts w:ascii="GHEA Grapalat" w:hAnsi="GHEA Grapalat" w:cs="Sylfaen"/>
          <w:b/>
          <w:bCs/>
          <w:kern w:val="16"/>
          <w:lang w:val="hy-AM"/>
        </w:rPr>
        <w:t>ՀՀ 2024-2026թթ. ՄԺԾ ծրագրով նախատեսվ</w:t>
      </w:r>
      <w:r w:rsidR="00661802" w:rsidRPr="00661802">
        <w:rPr>
          <w:rFonts w:ascii="GHEA Grapalat" w:hAnsi="GHEA Grapalat" w:cs="Sylfaen"/>
          <w:b/>
          <w:bCs/>
          <w:kern w:val="16"/>
          <w:lang w:val="hy-AM"/>
        </w:rPr>
        <w:t>ում է համապատասխանաբար՝ 200.6 հազ դրամ, 110.3 հազ դրամ, 44.9</w:t>
      </w:r>
      <w:r w:rsidRPr="00661802">
        <w:rPr>
          <w:rFonts w:ascii="GHEA Grapalat" w:hAnsi="GHEA Grapalat" w:cs="Sylfaen"/>
          <w:b/>
          <w:bCs/>
          <w:kern w:val="16"/>
          <w:lang w:val="hy-AM"/>
        </w:rPr>
        <w:t xml:space="preserve"> </w:t>
      </w:r>
      <w:r w:rsidR="00661802" w:rsidRPr="00661802">
        <w:rPr>
          <w:rFonts w:ascii="GHEA Grapalat" w:hAnsi="GHEA Grapalat" w:cs="Sylfaen"/>
          <w:b/>
          <w:bCs/>
          <w:kern w:val="16"/>
          <w:lang w:val="hy-AM"/>
        </w:rPr>
        <w:t>հազ</w:t>
      </w:r>
      <w:r w:rsidRPr="00661802">
        <w:rPr>
          <w:rFonts w:ascii="GHEA Grapalat" w:hAnsi="GHEA Grapalat" w:cs="Sylfaen"/>
          <w:b/>
          <w:bCs/>
          <w:kern w:val="16"/>
          <w:lang w:val="hy-AM"/>
        </w:rPr>
        <w:t xml:space="preserve"> դրամ</w:t>
      </w:r>
      <w:r w:rsidRPr="00661802">
        <w:rPr>
          <w:rFonts w:ascii="GHEA Grapalat" w:hAnsi="GHEA Grapalat" w:cs="Sylfaen"/>
          <w:bCs/>
          <w:kern w:val="16"/>
          <w:lang w:val="hy-AM"/>
        </w:rPr>
        <w:t>:</w:t>
      </w:r>
    </w:p>
    <w:p w14:paraId="6A1AC07A" w14:textId="79136944" w:rsidR="00A44948" w:rsidRPr="00AC2E03" w:rsidRDefault="00A44948" w:rsidP="0072750A">
      <w:pPr>
        <w:pStyle w:val="Text"/>
        <w:numPr>
          <w:ilvl w:val="0"/>
          <w:numId w:val="12"/>
        </w:numPr>
        <w:spacing w:after="0"/>
        <w:ind w:left="0" w:firstLine="720"/>
        <w:rPr>
          <w:rFonts w:ascii="GHEA Grapalat" w:hAnsi="GHEA Grapalat" w:cs="Sylfaen"/>
          <w:b/>
          <w:iCs/>
          <w:kern w:val="16"/>
          <w:szCs w:val="22"/>
          <w:lang w:val="hy-AM"/>
        </w:rPr>
      </w:pPr>
      <w:r w:rsidRPr="00AC2E03">
        <w:rPr>
          <w:rFonts w:ascii="GHEA Grapalat" w:hAnsi="GHEA Grapalat" w:cs="GHEA Grapalat"/>
          <w:b/>
          <w:iCs/>
          <w:kern w:val="16"/>
          <w:szCs w:val="22"/>
          <w:lang w:val="hy-AM"/>
        </w:rPr>
        <w:t>«12026 Աջակցություն</w:t>
      </w:r>
      <w:r w:rsidRPr="00AC2E03">
        <w:rPr>
          <w:rFonts w:ascii="GHEA Grapalat" w:hAnsi="GHEA Grapalat" w:cs="Sylfaen"/>
          <w:b/>
          <w:iCs/>
          <w:kern w:val="16"/>
          <w:szCs w:val="22"/>
          <w:lang w:val="hy-AM"/>
        </w:rPr>
        <w:t xml:space="preserve"> </w:t>
      </w:r>
      <w:r w:rsidRPr="00AC2E03">
        <w:rPr>
          <w:rFonts w:ascii="GHEA Grapalat" w:hAnsi="GHEA Grapalat" w:cs="GHEA Grapalat"/>
          <w:b/>
          <w:iCs/>
          <w:kern w:val="16"/>
          <w:szCs w:val="22"/>
          <w:lang w:val="hy-AM"/>
        </w:rPr>
        <w:t>«ՀՀ</w:t>
      </w:r>
      <w:r w:rsidRPr="00AC2E03">
        <w:rPr>
          <w:rFonts w:ascii="GHEA Grapalat" w:hAnsi="GHEA Grapalat" w:cs="Sylfaen"/>
          <w:b/>
          <w:iCs/>
          <w:kern w:val="16"/>
          <w:szCs w:val="22"/>
          <w:lang w:val="hy-AM"/>
        </w:rPr>
        <w:t xml:space="preserve"> </w:t>
      </w:r>
      <w:r w:rsidRPr="00AC2E03">
        <w:rPr>
          <w:rFonts w:ascii="GHEA Grapalat" w:hAnsi="GHEA Grapalat" w:cs="GHEA Grapalat"/>
          <w:b/>
          <w:iCs/>
          <w:kern w:val="16"/>
          <w:szCs w:val="22"/>
          <w:lang w:val="hy-AM"/>
        </w:rPr>
        <w:t>վետերանների</w:t>
      </w:r>
      <w:r w:rsidRPr="00AC2E03">
        <w:rPr>
          <w:rFonts w:ascii="GHEA Grapalat" w:hAnsi="GHEA Grapalat" w:cs="Sylfaen"/>
          <w:b/>
          <w:iCs/>
          <w:kern w:val="16"/>
          <w:szCs w:val="22"/>
          <w:lang w:val="hy-AM"/>
        </w:rPr>
        <w:t xml:space="preserve"> </w:t>
      </w:r>
      <w:r w:rsidRPr="00AC2E03">
        <w:rPr>
          <w:rFonts w:ascii="GHEA Grapalat" w:hAnsi="GHEA Grapalat" w:cs="GHEA Grapalat"/>
          <w:b/>
          <w:iCs/>
          <w:kern w:val="16"/>
          <w:szCs w:val="22"/>
          <w:lang w:val="hy-AM"/>
        </w:rPr>
        <w:t>միավորում»</w:t>
      </w:r>
      <w:r w:rsidRPr="00AC2E03">
        <w:rPr>
          <w:rFonts w:ascii="GHEA Grapalat" w:hAnsi="GHEA Grapalat" w:cs="Sylfaen"/>
          <w:b/>
          <w:iCs/>
          <w:kern w:val="16"/>
          <w:szCs w:val="22"/>
          <w:lang w:val="hy-AM"/>
        </w:rPr>
        <w:t xml:space="preserve"> </w:t>
      </w:r>
      <w:r w:rsidRPr="00AC2E03">
        <w:rPr>
          <w:rFonts w:ascii="GHEA Grapalat" w:hAnsi="GHEA Grapalat" w:cs="GHEA Grapalat"/>
          <w:b/>
          <w:iCs/>
          <w:kern w:val="16"/>
          <w:szCs w:val="22"/>
          <w:lang w:val="hy-AM"/>
        </w:rPr>
        <w:t>հասարակական</w:t>
      </w:r>
      <w:r w:rsidRPr="00AC2E03">
        <w:rPr>
          <w:rFonts w:ascii="GHEA Grapalat" w:hAnsi="GHEA Grapalat" w:cs="Sylfaen"/>
          <w:b/>
          <w:iCs/>
          <w:kern w:val="16"/>
          <w:szCs w:val="22"/>
          <w:lang w:val="hy-AM"/>
        </w:rPr>
        <w:t xml:space="preserve"> </w:t>
      </w:r>
      <w:r w:rsidRPr="00AC2E03">
        <w:rPr>
          <w:rFonts w:ascii="GHEA Grapalat" w:hAnsi="GHEA Grapalat" w:cs="GHEA Grapalat"/>
          <w:b/>
          <w:iCs/>
          <w:kern w:val="16"/>
          <w:szCs w:val="22"/>
          <w:lang w:val="hy-AM"/>
        </w:rPr>
        <w:t>կազմակերպությանը»</w:t>
      </w:r>
      <w:r w:rsidRPr="00AC2E03">
        <w:rPr>
          <w:rFonts w:ascii="GHEA Grapalat" w:hAnsi="GHEA Grapalat" w:cs="Sylfaen"/>
          <w:b/>
          <w:iCs/>
          <w:kern w:val="16"/>
          <w:szCs w:val="22"/>
          <w:lang w:val="hy-AM"/>
        </w:rPr>
        <w:t xml:space="preserve"> </w:t>
      </w:r>
    </w:p>
    <w:p w14:paraId="3D6CEBF1" w14:textId="77777777" w:rsidR="0019708D" w:rsidRPr="00AC2E03" w:rsidRDefault="0019708D" w:rsidP="0019708D">
      <w:pPr>
        <w:pStyle w:val="Text"/>
        <w:spacing w:after="0"/>
        <w:ind w:firstLine="720"/>
        <w:rPr>
          <w:rFonts w:ascii="GHEA Grapalat" w:hAnsi="GHEA Grapalat" w:cs="Sylfaen"/>
          <w:iCs/>
          <w:kern w:val="16"/>
          <w:szCs w:val="22"/>
          <w:lang w:val="hy-AM"/>
        </w:rPr>
      </w:pPr>
      <w:r w:rsidRPr="00AC2E03">
        <w:rPr>
          <w:rFonts w:ascii="GHEA Grapalat" w:hAnsi="GHEA Grapalat" w:cs="Sylfaen"/>
          <w:iCs/>
          <w:kern w:val="16"/>
          <w:szCs w:val="22"/>
          <w:lang w:val="hy-AM"/>
        </w:rPr>
        <w:t>Սույն միջոցառումն իրականացվում է համաձայն վերոնշյալ կազմակերպությանը ուղղակի ֆինանսավորման միջոցով։ Միջոցառման շրջանակներում ծառայություններ են տրամադրվում ինչպես Հայրենական մեծ պատերազմի վետերաններին, այնպես էլ նրանց հավասարեցված անձանց:</w:t>
      </w:r>
    </w:p>
    <w:p w14:paraId="16A44BC1" w14:textId="34822214" w:rsidR="0019708D" w:rsidRPr="00AC2E03" w:rsidRDefault="0019708D" w:rsidP="0019708D">
      <w:pPr>
        <w:pStyle w:val="Text"/>
        <w:spacing w:after="0"/>
        <w:ind w:firstLine="720"/>
        <w:rPr>
          <w:rFonts w:ascii="GHEA Grapalat" w:hAnsi="GHEA Grapalat" w:cs="Sylfaen"/>
          <w:iCs/>
          <w:kern w:val="16"/>
          <w:szCs w:val="22"/>
          <w:lang w:val="hy-AM"/>
        </w:rPr>
      </w:pPr>
      <w:r w:rsidRPr="00AC2E03">
        <w:rPr>
          <w:rFonts w:ascii="GHEA Grapalat" w:hAnsi="GHEA Grapalat" w:cs="Sylfaen"/>
          <w:iCs/>
          <w:kern w:val="16"/>
          <w:szCs w:val="22"/>
          <w:lang w:val="hy-AM"/>
        </w:rPr>
        <w:t xml:space="preserve">Միջոցառման շրջանակում 2023 թվականին նախատեսվում է շահառուների թիվը 15, իսկ ֆինանսական չափը՝ </w:t>
      </w:r>
      <w:r w:rsidRPr="00AC2E03">
        <w:rPr>
          <w:rFonts w:ascii="GHEA Grapalat" w:hAnsi="GHEA Grapalat" w:cs="Sylfaen"/>
          <w:b/>
          <w:iCs/>
          <w:kern w:val="16"/>
          <w:szCs w:val="22"/>
          <w:lang w:val="hy-AM"/>
        </w:rPr>
        <w:t>18,000.0</w:t>
      </w:r>
      <w:r w:rsidRPr="00AC2E03">
        <w:rPr>
          <w:rFonts w:ascii="GHEA Grapalat" w:hAnsi="GHEA Grapalat" w:cs="Sylfaen"/>
          <w:iCs/>
          <w:kern w:val="16"/>
          <w:szCs w:val="22"/>
          <w:lang w:val="hy-AM"/>
        </w:rPr>
        <w:t xml:space="preserve"> հազ.դրամ։</w:t>
      </w:r>
    </w:p>
    <w:p w14:paraId="66FCB181" w14:textId="060A1513" w:rsidR="00D4714E" w:rsidRPr="00661802" w:rsidRDefault="0019708D" w:rsidP="005F5C27">
      <w:pPr>
        <w:spacing w:after="0" w:line="240" w:lineRule="auto"/>
        <w:ind w:firstLine="720"/>
        <w:jc w:val="both"/>
        <w:rPr>
          <w:rFonts w:ascii="GHEA Grapalat" w:hAnsi="GHEA Grapalat" w:cs="Sylfaen"/>
          <w:iCs/>
          <w:kern w:val="16"/>
          <w:lang w:val="hy-AM"/>
        </w:rPr>
      </w:pPr>
      <w:r w:rsidRPr="00AC2E03">
        <w:rPr>
          <w:rFonts w:ascii="GHEA Grapalat" w:hAnsi="GHEA Grapalat" w:cs="Sylfaen"/>
          <w:iCs/>
          <w:kern w:val="16"/>
          <w:lang w:val="hy-AM"/>
        </w:rPr>
        <w:t xml:space="preserve">Միջոցառման իրականացման նպատակով ՀՀ 2024-2026 թվականների ՄԺԾ 2024 թվականի միջոցառման համար, հիմք ընդունելով 2022 թվականի կատարողականը,  նախատեսվում է հատկացնել </w:t>
      </w:r>
      <w:r w:rsidRPr="00AC2E03">
        <w:rPr>
          <w:rFonts w:ascii="GHEA Grapalat" w:hAnsi="GHEA Grapalat" w:cs="Sylfaen"/>
          <w:b/>
          <w:iCs/>
          <w:kern w:val="16"/>
          <w:lang w:val="hy-AM"/>
        </w:rPr>
        <w:t>18,000.0</w:t>
      </w:r>
      <w:r w:rsidRPr="00AC2E03">
        <w:rPr>
          <w:rFonts w:ascii="GHEA Grapalat" w:hAnsi="GHEA Grapalat" w:cs="Sylfaen"/>
          <w:iCs/>
          <w:kern w:val="16"/>
          <w:lang w:val="hy-AM"/>
        </w:rPr>
        <w:t xml:space="preserve"> հազ.դրամ՝ 15 շահառուի համար։ ՄԺԾԾ 2025 և 2026 թվականների համար ֆինանսավորումը կմնա նույնը, միայն 2025 թվականին ավելացնել </w:t>
      </w:r>
      <w:r w:rsidRPr="00AC2E03">
        <w:rPr>
          <w:rFonts w:ascii="GHEA Grapalat" w:hAnsi="GHEA Grapalat" w:cs="Sylfaen"/>
          <w:b/>
          <w:iCs/>
          <w:kern w:val="16"/>
          <w:lang w:val="hy-AM"/>
        </w:rPr>
        <w:t>2,000.0</w:t>
      </w:r>
      <w:r w:rsidRPr="00AC2E03">
        <w:rPr>
          <w:rFonts w:ascii="GHEA Grapalat" w:hAnsi="GHEA Grapalat" w:cs="Sylfaen"/>
          <w:iCs/>
          <w:kern w:val="16"/>
          <w:lang w:val="hy-AM"/>
        </w:rPr>
        <w:t xml:space="preserve"> հազ.դրամով՝ Հայրենական մեծ պատերազմի 80-</w:t>
      </w:r>
      <w:r w:rsidRPr="00661802">
        <w:rPr>
          <w:rFonts w:ascii="GHEA Grapalat" w:hAnsi="GHEA Grapalat" w:cs="Sylfaen"/>
          <w:iCs/>
          <w:kern w:val="16"/>
          <w:lang w:val="hy-AM"/>
        </w:rPr>
        <w:t>ամյակի միջոցառումների իրականացման նպատակով</w:t>
      </w:r>
      <w:r w:rsidR="00A44948" w:rsidRPr="00661802">
        <w:rPr>
          <w:rFonts w:ascii="GHEA Grapalat" w:hAnsi="GHEA Grapalat" w:cs="Sylfaen"/>
          <w:iCs/>
          <w:kern w:val="16"/>
          <w:lang w:val="hy-AM"/>
        </w:rPr>
        <w:t>:</w:t>
      </w:r>
      <w:bookmarkStart w:id="12" w:name="_Toc23673968"/>
      <w:bookmarkStart w:id="13" w:name="_Toc61338402"/>
    </w:p>
    <w:p w14:paraId="5A9A6DFA" w14:textId="5C4F3452" w:rsidR="00616CB7" w:rsidRPr="00661802" w:rsidRDefault="00616CB7" w:rsidP="00616CB7">
      <w:pPr>
        <w:pStyle w:val="Text"/>
        <w:numPr>
          <w:ilvl w:val="0"/>
          <w:numId w:val="12"/>
        </w:numPr>
        <w:spacing w:after="0"/>
        <w:ind w:left="0" w:firstLine="810"/>
        <w:rPr>
          <w:rFonts w:ascii="GHEA Grapalat" w:hAnsi="GHEA Grapalat" w:cs="Sylfaen"/>
          <w:b/>
          <w:iCs/>
          <w:kern w:val="16"/>
          <w:szCs w:val="22"/>
          <w:lang w:val="hy-AM"/>
        </w:rPr>
      </w:pPr>
      <w:r w:rsidRPr="00661802">
        <w:rPr>
          <w:rFonts w:ascii="GHEA Grapalat" w:hAnsi="GHEA Grapalat" w:cs="Sylfaen"/>
          <w:b/>
          <w:iCs/>
          <w:kern w:val="16"/>
          <w:szCs w:val="22"/>
          <w:lang w:val="hy-AM"/>
        </w:rPr>
        <w:t>«12029  Անկանխիկ եղանակով վճարումներից կենսաթոշակառուներին հետվճարի տրամադրում» միջոցառման շրջանակներում՝</w:t>
      </w:r>
    </w:p>
    <w:p w14:paraId="4BD72CC7" w14:textId="1C1099CB" w:rsidR="00616CB7" w:rsidRPr="00AC2E03" w:rsidRDefault="00616CB7" w:rsidP="00616CB7">
      <w:pPr>
        <w:spacing w:after="0" w:line="240" w:lineRule="auto"/>
        <w:ind w:firstLine="720"/>
        <w:jc w:val="both"/>
        <w:rPr>
          <w:rFonts w:ascii="GHEA Grapalat" w:hAnsi="GHEA Grapalat" w:cs="Sylfaen"/>
          <w:iCs/>
          <w:kern w:val="16"/>
          <w:lang w:val="hy-AM"/>
        </w:rPr>
      </w:pPr>
      <w:r w:rsidRPr="00661802">
        <w:rPr>
          <w:rFonts w:ascii="GHEA Grapalat" w:hAnsi="GHEA Grapalat" w:cs="Sylfaen"/>
          <w:b/>
          <w:iCs/>
          <w:kern w:val="16"/>
          <w:lang w:val="hy-AM"/>
        </w:rPr>
        <w:tab/>
      </w:r>
      <w:r w:rsidRPr="00661802">
        <w:rPr>
          <w:rFonts w:ascii="GHEA Grapalat" w:hAnsi="GHEA Grapalat" w:cs="Sylfaen"/>
          <w:b/>
          <w:bCs/>
          <w:kern w:val="16"/>
          <w:lang w:val="hy-AM"/>
        </w:rPr>
        <w:t>ՀՀ 2024-2026թթ. ՄԺԾ ծրագրով յուրաքանչյուր տարվա համար նախատեսվում է 2.0 մլրդ դրամ</w:t>
      </w:r>
      <w:r w:rsidRPr="00661802">
        <w:rPr>
          <w:rFonts w:ascii="GHEA Grapalat" w:hAnsi="GHEA Grapalat" w:cs="Sylfaen"/>
          <w:bCs/>
          <w:kern w:val="16"/>
          <w:lang w:val="hy-AM"/>
        </w:rPr>
        <w:t>:</w:t>
      </w:r>
    </w:p>
    <w:p w14:paraId="5A07254F" w14:textId="77777777" w:rsidR="00280C50" w:rsidRPr="00AC2E03" w:rsidRDefault="00280C50" w:rsidP="00280C50">
      <w:pPr>
        <w:pStyle w:val="Text"/>
        <w:spacing w:before="120" w:after="120"/>
        <w:ind w:firstLine="567"/>
        <w:rPr>
          <w:rFonts w:ascii="GHEA Grapalat" w:hAnsi="GHEA Grapalat"/>
          <w:i/>
          <w:iCs/>
          <w:kern w:val="16"/>
          <w:lang w:val="hy-AM"/>
        </w:rPr>
      </w:pPr>
    </w:p>
    <w:p w14:paraId="5F2F36F7" w14:textId="77777777" w:rsidR="00280C50" w:rsidRPr="00AC2E03" w:rsidRDefault="00280C50" w:rsidP="00280C50">
      <w:pPr>
        <w:pStyle w:val="BodyText2"/>
        <w:pBdr>
          <w:top w:val="single" w:sz="4" w:space="1" w:color="auto"/>
          <w:bottom w:val="single" w:sz="4" w:space="1" w:color="auto"/>
        </w:pBdr>
        <w:shd w:val="clear" w:color="auto" w:fill="002060"/>
        <w:spacing w:before="120" w:after="120" w:line="240" w:lineRule="auto"/>
        <w:ind w:firstLine="142"/>
        <w:jc w:val="left"/>
        <w:rPr>
          <w:rFonts w:ascii="GHEA Grapalat" w:hAnsi="GHEA Grapalat"/>
          <w:kern w:val="16"/>
          <w:sz w:val="22"/>
          <w:szCs w:val="22"/>
          <w:lang w:val="hy-AM"/>
        </w:rPr>
      </w:pPr>
      <w:bookmarkStart w:id="14" w:name="_Toc468281225"/>
      <w:r w:rsidRPr="00AC2E03">
        <w:rPr>
          <w:rFonts w:ascii="GHEA Grapalat" w:hAnsi="GHEA Grapalat"/>
          <w:kern w:val="16"/>
          <w:sz w:val="22"/>
          <w:szCs w:val="22"/>
          <w:lang w:val="hy-AM"/>
        </w:rPr>
        <w:t>3.3. Նոր նախաձեռնությունները</w:t>
      </w:r>
      <w:bookmarkEnd w:id="14"/>
    </w:p>
    <w:p w14:paraId="711BFF45" w14:textId="7C57EB15" w:rsidR="00CA626B" w:rsidRPr="00AC2E03" w:rsidRDefault="00CA626B" w:rsidP="00921D89">
      <w:pPr>
        <w:spacing w:after="0" w:line="240" w:lineRule="auto"/>
        <w:jc w:val="both"/>
        <w:rPr>
          <w:rFonts w:ascii="GHEA Grapalat" w:hAnsi="GHEA Grapalat"/>
          <w:b/>
          <w:lang w:val="hy-AM"/>
        </w:rPr>
      </w:pPr>
    </w:p>
    <w:p w14:paraId="77D18313" w14:textId="1ED22478" w:rsidR="003D40DB" w:rsidRPr="00AC2E03" w:rsidRDefault="00F00454" w:rsidP="005F5C27">
      <w:pPr>
        <w:pStyle w:val="Heading1"/>
        <w:shd w:val="clear" w:color="auto" w:fill="002060"/>
        <w:rPr>
          <w:rFonts w:ascii="GHEA Grapalat" w:hAnsi="GHEA Grapalat" w:cs="Sylfaen"/>
          <w:sz w:val="22"/>
          <w:szCs w:val="22"/>
          <w:lang w:val="hy-AM"/>
        </w:rPr>
      </w:pPr>
      <w:bookmarkStart w:id="15" w:name="_Toc125443010"/>
      <w:bookmarkStart w:id="16" w:name="_Toc125443419"/>
      <w:bookmarkStart w:id="17" w:name="_Toc61338403"/>
      <w:bookmarkEnd w:id="12"/>
      <w:bookmarkEnd w:id="13"/>
      <w:r w:rsidRPr="00AC2E03">
        <w:rPr>
          <w:rFonts w:ascii="GHEA Grapalat" w:hAnsi="GHEA Grapalat" w:cs="Sylfaen"/>
          <w:sz w:val="22"/>
          <w:szCs w:val="22"/>
          <w:lang w:val="hy-AM"/>
        </w:rPr>
        <w:t>4. ՈՉ ԲՅՈՒՋԵՏԱՅԻՆ ԱՂԲՅՈՒՐՆԵՐԻՑ ՍՊԱՍՎՈՂ ԵԿԱՄՈՒՏՆԵՐԸ</w:t>
      </w:r>
      <w:bookmarkEnd w:id="15"/>
      <w:bookmarkEnd w:id="16"/>
      <w:r w:rsidRPr="00AC2E03">
        <w:rPr>
          <w:rFonts w:ascii="GHEA Grapalat" w:hAnsi="GHEA Grapalat" w:cs="Sylfaen"/>
          <w:sz w:val="22"/>
          <w:szCs w:val="22"/>
          <w:lang w:val="hy-AM"/>
        </w:rPr>
        <w:t xml:space="preserve">    </w:t>
      </w:r>
    </w:p>
    <w:p w14:paraId="6258938A" w14:textId="438F9EF2" w:rsidR="00F21382" w:rsidRPr="00AC2E03" w:rsidRDefault="001D7DC1" w:rsidP="0015080C">
      <w:pPr>
        <w:spacing w:after="0" w:line="240" w:lineRule="auto"/>
        <w:ind w:firstLine="720"/>
        <w:jc w:val="both"/>
        <w:rPr>
          <w:rFonts w:ascii="GHEA Grapalat" w:hAnsi="GHEA Grapalat"/>
          <w:lang w:val="hy-AM"/>
        </w:rPr>
      </w:pPr>
      <w:r w:rsidRPr="00AC2E03">
        <w:rPr>
          <w:rFonts w:ascii="GHEA Grapalat" w:hAnsi="GHEA Grapalat"/>
          <w:lang w:val="hy-AM"/>
        </w:rPr>
        <w:t>ՀՀ աշխատանքի և սոցիալական հարցերի նախարարությունը ոչ բյուջետային աղբյուրներից սպասվող եկամուտներ չունի:</w:t>
      </w:r>
    </w:p>
    <w:p w14:paraId="7B2110E9" w14:textId="77777777" w:rsidR="00B05175" w:rsidRPr="00AC2E03" w:rsidRDefault="00B05175" w:rsidP="0015080C">
      <w:pPr>
        <w:spacing w:after="0" w:line="240" w:lineRule="auto"/>
        <w:ind w:firstLine="720"/>
        <w:jc w:val="both"/>
        <w:rPr>
          <w:rFonts w:ascii="GHEA Grapalat" w:hAnsi="GHEA Grapalat"/>
          <w:lang w:val="hy-AM"/>
        </w:rPr>
      </w:pPr>
    </w:p>
    <w:p w14:paraId="1D15BF49" w14:textId="77777777" w:rsidR="00F00454" w:rsidRPr="00AC2E03" w:rsidRDefault="00F00454" w:rsidP="00F00454">
      <w:pPr>
        <w:pStyle w:val="Heading1"/>
        <w:shd w:val="clear" w:color="auto" w:fill="002060"/>
        <w:rPr>
          <w:rFonts w:ascii="GHEA Grapalat" w:hAnsi="GHEA Grapalat" w:cs="Sylfaen"/>
          <w:sz w:val="22"/>
          <w:szCs w:val="22"/>
          <w:lang w:val="hy-AM"/>
        </w:rPr>
      </w:pPr>
      <w:bookmarkStart w:id="18" w:name="_Toc125443011"/>
      <w:bookmarkStart w:id="19" w:name="_Toc125443420"/>
      <w:r w:rsidRPr="00AC2E03">
        <w:rPr>
          <w:rFonts w:ascii="GHEA Grapalat" w:hAnsi="GHEA Grapalat" w:cs="Sylfaen"/>
          <w:sz w:val="22"/>
          <w:szCs w:val="22"/>
          <w:lang w:val="hy-AM"/>
        </w:rPr>
        <w:lastRenderedPageBreak/>
        <w:t>5. ՏԱՐԱԾՔԱՅԻՆ ԶԱՐԳԱՑՄԱՆՆ ԱՌՆՉՎՈՂ ԾՐԱԳՐԵՐԸ/ՄԻՋՈՑԱՌՈՒՄՆԵՐԸ</w:t>
      </w:r>
      <w:bookmarkEnd w:id="18"/>
      <w:bookmarkEnd w:id="19"/>
    </w:p>
    <w:p w14:paraId="731139BB" w14:textId="0646D88C" w:rsidR="003D40DB" w:rsidRPr="00AC2E03" w:rsidRDefault="00BB19F4" w:rsidP="00BB19F4">
      <w:pPr>
        <w:pStyle w:val="NormalWeb"/>
        <w:spacing w:before="120" w:beforeAutospacing="0" w:after="120" w:afterAutospacing="0"/>
        <w:ind w:firstLine="567"/>
        <w:jc w:val="both"/>
        <w:rPr>
          <w:rFonts w:ascii="GHEA Grapalat" w:hAnsi="GHEA Grapalat"/>
          <w:i/>
          <w:sz w:val="22"/>
          <w:szCs w:val="22"/>
          <w:lang w:val="hy-AM"/>
        </w:rPr>
      </w:pPr>
      <w:r w:rsidRPr="00AC2E03">
        <w:rPr>
          <w:rFonts w:ascii="GHEA Grapalat" w:hAnsi="GHEA Grapalat" w:cs="Sylfaen"/>
          <w:iCs/>
          <w:kern w:val="16"/>
          <w:sz w:val="22"/>
          <w:szCs w:val="22"/>
          <w:lang w:val="hy-AM"/>
        </w:rPr>
        <w:t>ՀՀ կառավորության 2021-2026 թթ. ծրագրում ամրագրված է, որ Կառավարությունը շարունակելու է ջանքեր գործադրել ՀՀ տարածքային սոցիալ-տնտեսական զարգացման ուղղությամբ՝ հաշվի առնելով տեղական և տարածքային գերակայությունները։ Այս տեսանկյունից՝ հարկ է նշել, որ զբաղվածության պետական ծրագրի բաշխումը ՀՀ մարզերի, Երևան քաղաքի և Միասնական սոցիալական ծառայության 49 տարածքային կենտրոնների միջև իրականացվում է հաշվի առնելով ինչպես այդ տարածաշրջաններում առանձին միջոցառումների պահանջարկը, այնպես առկա սոցիալ-տնտեսական առանձնահատկություններն ու գերակայությունները (գրծազուրկների թվաքանակ, նպաստառու ընտանիքների թիվ, թափուր աշխատատեղերի թվաքանակ և այլն)։</w:t>
      </w:r>
    </w:p>
    <w:p w14:paraId="50D6C26B" w14:textId="7BE9190D" w:rsidR="000B5383" w:rsidRPr="00AC2E03" w:rsidRDefault="00AC2E03" w:rsidP="004008C3">
      <w:pPr>
        <w:spacing w:after="0" w:line="240" w:lineRule="auto"/>
        <w:ind w:firstLine="567"/>
        <w:jc w:val="both"/>
        <w:rPr>
          <w:rFonts w:ascii="GHEA Grapalat" w:hAnsi="GHEA Grapalat"/>
          <w:b/>
          <w:lang w:val="hy-AM"/>
        </w:rPr>
      </w:pPr>
      <w:r w:rsidRPr="00AC2E03">
        <w:rPr>
          <w:rFonts w:ascii="GHEA Grapalat" w:hAnsi="GHEA Grapalat"/>
          <w:b/>
          <w:i/>
          <w:lang w:val="hy-AM" w:eastAsia="x-none"/>
        </w:rPr>
        <w:t>Տեղեկատվությունն</w:t>
      </w:r>
      <w:r w:rsidR="005F5C27" w:rsidRPr="00AC2E03">
        <w:rPr>
          <w:rFonts w:ascii="GHEA Grapalat" w:hAnsi="GHEA Grapalat"/>
          <w:b/>
          <w:i/>
          <w:lang w:val="hy-AM" w:eastAsia="x-none"/>
        </w:rPr>
        <w:t xml:space="preserve"> ամփոփված է Հավելված </w:t>
      </w:r>
      <w:r w:rsidR="005F5C27" w:rsidRPr="00AC2E03">
        <w:rPr>
          <w:rFonts w:ascii="GHEA Grapalat" w:hAnsi="GHEA Grapalat"/>
          <w:b/>
          <w:i/>
          <w:lang w:val="hy-AM"/>
        </w:rPr>
        <w:t>5 –ում:</w:t>
      </w:r>
      <w:r w:rsidR="005F5C27" w:rsidRPr="00AC2E03">
        <w:rPr>
          <w:rFonts w:ascii="GHEA Grapalat" w:hAnsi="GHEA Grapalat"/>
          <w:i/>
          <w:lang w:val="hy-AM"/>
        </w:rPr>
        <w:t xml:space="preserve">  </w:t>
      </w:r>
    </w:p>
    <w:p w14:paraId="1F5E4B50" w14:textId="2633DA47" w:rsidR="005849FE" w:rsidRPr="00AC2E03" w:rsidRDefault="005849FE" w:rsidP="005F5C27">
      <w:pPr>
        <w:pStyle w:val="Heading1"/>
        <w:shd w:val="clear" w:color="auto" w:fill="002060"/>
        <w:rPr>
          <w:rFonts w:ascii="GHEA Grapalat" w:hAnsi="GHEA Grapalat" w:cs="Sylfaen"/>
          <w:sz w:val="22"/>
          <w:szCs w:val="22"/>
          <w:lang w:val="hy-AM"/>
        </w:rPr>
      </w:pPr>
      <w:bookmarkStart w:id="20" w:name="_Toc125443012"/>
      <w:bookmarkStart w:id="21" w:name="_Toc125443421"/>
      <w:r w:rsidRPr="00AC2E03">
        <w:rPr>
          <w:rFonts w:ascii="GHEA Grapalat" w:hAnsi="GHEA Grapalat" w:cs="Sylfaen"/>
          <w:sz w:val="22"/>
          <w:szCs w:val="22"/>
          <w:lang w:val="hy-AM"/>
        </w:rPr>
        <w:t>6. ՄԻՋՈԼՈՐՏԱՅԻՆ (ԽԱՉՎՈՂ) ԲՆՈՒՅԹԻ ԱՌԱՆՁԻՆ ՔԱՂԱՔԱԿԱՆՈՒԹՅՈՒՆՆԵՐԻՆ ԱՌՆՉՎՈՂ ԾՐԱԳՐԵՐԸ/ ՄԻՋՈՑԱՌՈՒՄՆԵՐԸ</w:t>
      </w:r>
      <w:bookmarkEnd w:id="20"/>
      <w:bookmarkEnd w:id="21"/>
    </w:p>
    <w:p w14:paraId="5436498C" w14:textId="77777777" w:rsidR="005849FE" w:rsidRPr="00AC2E03" w:rsidRDefault="005849FE" w:rsidP="0015080C">
      <w:pPr>
        <w:spacing w:after="0" w:line="240" w:lineRule="auto"/>
        <w:ind w:firstLine="720"/>
        <w:jc w:val="both"/>
        <w:rPr>
          <w:rFonts w:ascii="GHEA Grapalat" w:eastAsia="Times New Roman" w:hAnsi="GHEA Grapalat" w:cs="Times New Roman"/>
          <w:bCs/>
          <w:i/>
          <w:sz w:val="24"/>
          <w:szCs w:val="24"/>
          <w:lang w:val="hy-AM" w:eastAsia="x-none"/>
        </w:rPr>
      </w:pPr>
    </w:p>
    <w:p w14:paraId="11E2B4C4" w14:textId="45558B40" w:rsidR="00037465" w:rsidRPr="00AC2E03" w:rsidRDefault="004008C3" w:rsidP="00037465">
      <w:pPr>
        <w:pStyle w:val="NormalWeb"/>
        <w:spacing w:before="0" w:beforeAutospacing="0" w:after="0" w:afterAutospacing="0" w:line="276" w:lineRule="auto"/>
        <w:ind w:firstLine="567"/>
        <w:jc w:val="both"/>
        <w:rPr>
          <w:rFonts w:ascii="GHEA Grapalat" w:hAnsi="GHEA Grapalat"/>
          <w:b/>
          <w:i/>
          <w:sz w:val="22"/>
          <w:szCs w:val="22"/>
          <w:lang w:val="hy-AM"/>
        </w:rPr>
      </w:pPr>
      <w:r>
        <w:rPr>
          <w:rFonts w:ascii="GHEA Grapalat" w:hAnsi="GHEA Grapalat" w:cs="Sylfaen"/>
          <w:b/>
          <w:i/>
          <w:iCs/>
          <w:kern w:val="16"/>
          <w:sz w:val="22"/>
          <w:szCs w:val="22"/>
          <w:lang w:val="hy-AM"/>
        </w:rPr>
        <w:t xml:space="preserve">Տեղեկատվությունն </w:t>
      </w:r>
      <w:r>
        <w:rPr>
          <w:rFonts w:ascii="GHEA Grapalat" w:hAnsi="GHEA Grapalat"/>
          <w:b/>
          <w:i/>
          <w:sz w:val="22"/>
          <w:szCs w:val="22"/>
          <w:lang w:val="hy-AM"/>
        </w:rPr>
        <w:t>ամփոփ ներկայացված է</w:t>
      </w:r>
      <w:r w:rsidR="005F5C27" w:rsidRPr="00AC2E03">
        <w:rPr>
          <w:rFonts w:ascii="GHEA Grapalat" w:hAnsi="GHEA Grapalat"/>
          <w:b/>
          <w:i/>
          <w:sz w:val="22"/>
          <w:szCs w:val="22"/>
          <w:lang w:val="hy-AM"/>
        </w:rPr>
        <w:t xml:space="preserve"> կից</w:t>
      </w:r>
      <w:r w:rsidR="00491E4D" w:rsidRPr="00AC2E03">
        <w:rPr>
          <w:rFonts w:ascii="GHEA Grapalat" w:hAnsi="GHEA Grapalat"/>
          <w:b/>
          <w:i/>
          <w:sz w:val="22"/>
          <w:szCs w:val="22"/>
          <w:lang w:val="hy-AM"/>
        </w:rPr>
        <w:t xml:space="preserve"> Հավելված 9</w:t>
      </w:r>
      <w:r w:rsidR="00037465" w:rsidRPr="00AC2E03">
        <w:rPr>
          <w:rFonts w:ascii="GHEA Grapalat" w:hAnsi="GHEA Grapalat"/>
          <w:b/>
          <w:i/>
          <w:sz w:val="22"/>
          <w:szCs w:val="22"/>
          <w:lang w:val="hy-AM"/>
        </w:rPr>
        <w:t>-ում  ներկայացված ձևաչափերին համապատասխան:</w:t>
      </w:r>
    </w:p>
    <w:p w14:paraId="7DB7D9CB" w14:textId="77777777" w:rsidR="000B5383" w:rsidRPr="00AC2E03" w:rsidRDefault="000B5383" w:rsidP="0015080C">
      <w:pPr>
        <w:spacing w:after="0" w:line="240" w:lineRule="auto"/>
        <w:ind w:firstLine="720"/>
        <w:jc w:val="both"/>
        <w:rPr>
          <w:rFonts w:ascii="GHEA Grapalat" w:hAnsi="GHEA Grapalat"/>
          <w:b/>
          <w:lang w:val="hy-AM"/>
        </w:rPr>
      </w:pPr>
    </w:p>
    <w:p w14:paraId="043B28C8" w14:textId="1D4D6B87" w:rsidR="002A67CF" w:rsidRPr="00AC2E03" w:rsidRDefault="005849FE" w:rsidP="005F5C27">
      <w:pPr>
        <w:pStyle w:val="Heading1"/>
        <w:shd w:val="clear" w:color="auto" w:fill="002060"/>
        <w:rPr>
          <w:rFonts w:ascii="GHEA Grapalat" w:hAnsi="GHEA Grapalat" w:cs="Sylfaen"/>
          <w:sz w:val="22"/>
          <w:szCs w:val="22"/>
          <w:lang w:val="hy-AM"/>
        </w:rPr>
      </w:pPr>
      <w:bookmarkStart w:id="22" w:name="_Toc125443013"/>
      <w:bookmarkStart w:id="23" w:name="_Toc125443422"/>
      <w:bookmarkEnd w:id="17"/>
      <w:r w:rsidRPr="00AC2E03">
        <w:rPr>
          <w:rFonts w:ascii="GHEA Grapalat" w:hAnsi="GHEA Grapalat" w:cs="Sylfaen"/>
          <w:sz w:val="22"/>
          <w:szCs w:val="22"/>
          <w:lang w:val="hy-AM"/>
        </w:rPr>
        <w:t>7. ԱՐՏԱՔԻՆ ԱՂԲՅՈՒՐՆԵՐԻՑ` ՊԵՏԱԿԱՆ ԲՅՈՒՋԵ ՍՏԱՑՎՈՂ ՎԱՐԿԵՐԻ ԵՎ ԴՐԱՄԱՇՆՈՐՀՆԵՐԻ ՀԱՇՎԻՆ ԻՐԱԿԱՆԱՑՎԵԼԻՔ ԾՐԱԳՐԵՐԸ/ ՄԻՋՈՑԱՌՈՒՄՆԵՐԸ</w:t>
      </w:r>
      <w:bookmarkEnd w:id="22"/>
      <w:bookmarkEnd w:id="23"/>
    </w:p>
    <w:p w14:paraId="708C6723" w14:textId="03686EA4" w:rsidR="006C6340" w:rsidRPr="00AC2E03" w:rsidRDefault="006C6340" w:rsidP="007606BC">
      <w:pPr>
        <w:pStyle w:val="ListParagraph"/>
        <w:ind w:left="360"/>
        <w:contextualSpacing/>
        <w:jc w:val="both"/>
        <w:rPr>
          <w:rFonts w:ascii="GHEA Grapalat" w:hAnsi="GHEA Grapalat"/>
          <w:b/>
          <w:bCs/>
          <w:sz w:val="22"/>
          <w:szCs w:val="22"/>
          <w:lang w:val="hy-AM"/>
        </w:rPr>
      </w:pPr>
    </w:p>
    <w:p w14:paraId="6CAF74DD" w14:textId="1A0D7103" w:rsidR="000D1BED" w:rsidRPr="00AC2E03" w:rsidRDefault="001B5C12" w:rsidP="00476708">
      <w:pPr>
        <w:pStyle w:val="Heading1"/>
        <w:shd w:val="clear" w:color="auto" w:fill="002060"/>
        <w:rPr>
          <w:rFonts w:ascii="GHEA Grapalat" w:hAnsi="GHEA Grapalat" w:cs="Sylfaen"/>
          <w:sz w:val="22"/>
          <w:szCs w:val="22"/>
          <w:lang w:val="hy-AM"/>
        </w:rPr>
      </w:pPr>
      <w:bookmarkStart w:id="24" w:name="_Toc125443014"/>
      <w:bookmarkStart w:id="25" w:name="_Toc125443423"/>
      <w:r w:rsidRPr="00AC2E03">
        <w:rPr>
          <w:rFonts w:ascii="GHEA Grapalat" w:hAnsi="GHEA Grapalat" w:cs="Sylfaen"/>
          <w:sz w:val="22"/>
          <w:szCs w:val="22"/>
          <w:lang w:val="hy-AM"/>
        </w:rPr>
        <w:t>8. ՄԺԾԾ ԺԱՄԱՆԱԿԱՀԱՏՎԱԾՈՒՄ ՖԻՆԱՆՍԱԿԱՆ ՊԱՀԱՆՋՆԵՐԻ ԱՄՓՈՓՈՒՄ</w:t>
      </w:r>
      <w:bookmarkEnd w:id="24"/>
      <w:bookmarkEnd w:id="25"/>
    </w:p>
    <w:p w14:paraId="3433EA8B" w14:textId="7868EF40" w:rsidR="001B5C12" w:rsidRPr="00AC2E03" w:rsidRDefault="00FA6C20" w:rsidP="001B5C12">
      <w:pPr>
        <w:pStyle w:val="Text"/>
        <w:spacing w:before="120" w:after="120"/>
        <w:ind w:firstLine="567"/>
        <w:rPr>
          <w:rFonts w:ascii="GHEA Grapalat" w:hAnsi="GHEA Grapalat"/>
          <w:b/>
          <w:i/>
          <w:iCs/>
          <w:kern w:val="16"/>
          <w:lang w:val="hy-AM"/>
        </w:rPr>
      </w:pPr>
      <w:r w:rsidRPr="00AC2E03">
        <w:rPr>
          <w:rFonts w:ascii="GHEA Grapalat" w:hAnsi="GHEA Grapalat" w:cs="Sylfaen"/>
          <w:b/>
          <w:i/>
          <w:kern w:val="16"/>
          <w:lang w:val="hy-AM"/>
        </w:rPr>
        <w:t>Սույն տեղեկատվությունը ամփոփված է</w:t>
      </w:r>
      <w:r w:rsidR="001B5C12" w:rsidRPr="00AC2E03">
        <w:rPr>
          <w:rFonts w:ascii="GHEA Grapalat" w:hAnsi="GHEA Grapalat" w:cs="Sylfaen"/>
          <w:b/>
          <w:i/>
          <w:kern w:val="16"/>
          <w:lang w:val="hy-AM"/>
        </w:rPr>
        <w:t xml:space="preserve"> </w:t>
      </w:r>
      <w:r w:rsidRPr="00AC2E03">
        <w:rPr>
          <w:rFonts w:ascii="GHEA Grapalat" w:hAnsi="GHEA Grapalat" w:cs="Sylfaen"/>
          <w:b/>
          <w:i/>
          <w:kern w:val="16"/>
          <w:lang w:val="hy-AM"/>
        </w:rPr>
        <w:t>Հավելված 8–</w:t>
      </w:r>
      <w:r w:rsidR="001B5C12" w:rsidRPr="00AC2E03">
        <w:rPr>
          <w:rFonts w:ascii="GHEA Grapalat" w:hAnsi="GHEA Grapalat" w:cs="Sylfaen"/>
          <w:b/>
          <w:i/>
          <w:kern w:val="16"/>
          <w:lang w:val="hy-AM"/>
        </w:rPr>
        <w:t>ում</w:t>
      </w:r>
      <w:r w:rsidRPr="00AC2E03">
        <w:rPr>
          <w:rFonts w:ascii="GHEA Grapalat" w:hAnsi="GHEA Grapalat" w:cs="Sylfaen"/>
          <w:b/>
          <w:i/>
          <w:kern w:val="16"/>
          <w:lang w:val="hy-AM"/>
        </w:rPr>
        <w:t>։</w:t>
      </w:r>
    </w:p>
    <w:p w14:paraId="242958B1" w14:textId="67FE8F33" w:rsidR="007668A3" w:rsidRPr="00AC2E03" w:rsidRDefault="007668A3" w:rsidP="005B585D">
      <w:pPr>
        <w:overflowPunct w:val="0"/>
        <w:autoSpaceDE w:val="0"/>
        <w:autoSpaceDN w:val="0"/>
        <w:adjustRightInd w:val="0"/>
        <w:spacing w:before="120" w:after="120" w:line="240" w:lineRule="auto"/>
        <w:jc w:val="both"/>
        <w:textAlignment w:val="baseline"/>
        <w:rPr>
          <w:rFonts w:ascii="GHEA Grapalat" w:eastAsia="Times New Roman" w:hAnsi="GHEA Grapalat" w:cs="Times New Roman"/>
          <w:bCs/>
          <w:sz w:val="24"/>
          <w:szCs w:val="24"/>
          <w:lang w:val="hy-AM" w:eastAsia="x-none"/>
        </w:rPr>
      </w:pPr>
    </w:p>
    <w:p w14:paraId="08D92C67" w14:textId="51857526" w:rsidR="00476708" w:rsidRPr="00AC2E03" w:rsidRDefault="001B5C12" w:rsidP="00476708">
      <w:pPr>
        <w:pStyle w:val="Heading1"/>
        <w:shd w:val="clear" w:color="auto" w:fill="002060"/>
        <w:rPr>
          <w:rFonts w:ascii="GHEA Grapalat" w:hAnsi="GHEA Grapalat" w:cs="Sylfaen"/>
          <w:sz w:val="22"/>
          <w:szCs w:val="22"/>
          <w:lang w:val="hy-AM"/>
        </w:rPr>
      </w:pPr>
      <w:r w:rsidRPr="00AC2E03">
        <w:rPr>
          <w:rFonts w:ascii="GHEA Grapalat" w:hAnsi="GHEA Grapalat" w:cs="Sylfaen"/>
          <w:sz w:val="22"/>
          <w:szCs w:val="22"/>
          <w:lang w:val="hy-AM"/>
        </w:rPr>
        <w:t xml:space="preserve">9. </w:t>
      </w:r>
      <w:bookmarkStart w:id="26" w:name="_Toc125443015"/>
      <w:bookmarkStart w:id="27" w:name="_Toc125443424"/>
      <w:r w:rsidRPr="00AC2E03">
        <w:rPr>
          <w:rFonts w:ascii="GHEA Grapalat" w:hAnsi="GHEA Grapalat" w:cs="Sylfaen"/>
          <w:sz w:val="22"/>
          <w:szCs w:val="22"/>
          <w:lang w:val="hy-AM"/>
        </w:rPr>
        <w:t>ՀԱՅՏԻ ՀԵՏ ԿԱՊՎԱԾ ՌԻՍԿԵՐԸ</w:t>
      </w:r>
      <w:bookmarkEnd w:id="26"/>
      <w:bookmarkEnd w:id="27"/>
      <w:r w:rsidRPr="00AC2E03">
        <w:rPr>
          <w:rFonts w:ascii="GHEA Grapalat" w:hAnsi="GHEA Grapalat" w:cs="Sylfaen"/>
          <w:sz w:val="22"/>
          <w:szCs w:val="22"/>
          <w:lang w:val="hy-AM"/>
        </w:rPr>
        <w:t xml:space="preserve"> </w:t>
      </w:r>
    </w:p>
    <w:p w14:paraId="052F6D4F" w14:textId="77777777" w:rsidR="00476708" w:rsidRPr="00AC2E03" w:rsidRDefault="00476708" w:rsidP="00A53C60">
      <w:pPr>
        <w:overflowPunct w:val="0"/>
        <w:autoSpaceDE w:val="0"/>
        <w:autoSpaceDN w:val="0"/>
        <w:adjustRightInd w:val="0"/>
        <w:spacing w:after="0"/>
        <w:ind w:firstLine="567"/>
        <w:jc w:val="both"/>
        <w:textAlignment w:val="baseline"/>
        <w:rPr>
          <w:rFonts w:ascii="GHEA Grapalat" w:eastAsia="Times New Roman" w:hAnsi="GHEA Grapalat" w:cs="Times New Roman"/>
          <w:b/>
          <w:i/>
          <w:kern w:val="16"/>
          <w:szCs w:val="20"/>
          <w:lang w:val="hy-AM"/>
        </w:rPr>
      </w:pPr>
    </w:p>
    <w:p w14:paraId="2E961D42" w14:textId="77F66352" w:rsidR="00A53C60" w:rsidRPr="00AC2E03" w:rsidRDefault="00C52B61" w:rsidP="00A53C60">
      <w:pPr>
        <w:overflowPunct w:val="0"/>
        <w:autoSpaceDE w:val="0"/>
        <w:autoSpaceDN w:val="0"/>
        <w:adjustRightInd w:val="0"/>
        <w:spacing w:after="0"/>
        <w:ind w:firstLine="567"/>
        <w:jc w:val="both"/>
        <w:textAlignment w:val="baseline"/>
        <w:rPr>
          <w:rFonts w:ascii="GHEA Grapalat" w:eastAsia="Times New Roman" w:hAnsi="GHEA Grapalat" w:cs="Times New Roman"/>
          <w:b/>
          <w:i/>
          <w:kern w:val="16"/>
          <w:szCs w:val="20"/>
          <w:lang w:val="hy-AM"/>
        </w:rPr>
      </w:pPr>
      <w:r>
        <w:rPr>
          <w:rFonts w:ascii="GHEA Grapalat" w:eastAsia="Times New Roman" w:hAnsi="GHEA Grapalat" w:cs="Sylfaen"/>
          <w:b/>
          <w:i/>
          <w:kern w:val="16"/>
          <w:szCs w:val="20"/>
          <w:lang w:val="hy-AM"/>
        </w:rPr>
        <w:t>Տ</w:t>
      </w:r>
      <w:bookmarkStart w:id="28" w:name="_GoBack"/>
      <w:bookmarkEnd w:id="28"/>
      <w:r w:rsidR="00A53C60" w:rsidRPr="00AC2E03">
        <w:rPr>
          <w:rFonts w:ascii="GHEA Grapalat" w:eastAsia="Times New Roman" w:hAnsi="GHEA Grapalat" w:cs="Sylfaen"/>
          <w:b/>
          <w:i/>
          <w:kern w:val="16"/>
          <w:szCs w:val="20"/>
          <w:lang w:val="hy-AM"/>
        </w:rPr>
        <w:t xml:space="preserve">եղեկատվությունն </w:t>
      </w:r>
      <w:r w:rsidR="00FA6C20" w:rsidRPr="00AC2E03">
        <w:rPr>
          <w:rFonts w:ascii="GHEA Grapalat" w:eastAsia="Times New Roman" w:hAnsi="GHEA Grapalat" w:cs="Sylfaen"/>
          <w:b/>
          <w:i/>
          <w:kern w:val="16"/>
          <w:szCs w:val="20"/>
          <w:lang w:val="hy-AM"/>
        </w:rPr>
        <w:t>ամփոփված է</w:t>
      </w:r>
      <w:r w:rsidR="00A53C60" w:rsidRPr="00AC2E03">
        <w:rPr>
          <w:rFonts w:ascii="GHEA Grapalat" w:eastAsia="Times New Roman" w:hAnsi="GHEA Grapalat" w:cs="Sylfaen"/>
          <w:b/>
          <w:i/>
          <w:kern w:val="16"/>
          <w:szCs w:val="20"/>
          <w:lang w:val="hy-AM"/>
        </w:rPr>
        <w:t xml:space="preserve"> Հավելված 10</w:t>
      </w:r>
      <w:r w:rsidR="00347EE5" w:rsidRPr="00AC2E03">
        <w:rPr>
          <w:rFonts w:ascii="GHEA Grapalat" w:eastAsia="Times New Roman" w:hAnsi="GHEA Grapalat" w:cs="Sylfaen"/>
          <w:b/>
          <w:i/>
          <w:kern w:val="16"/>
          <w:szCs w:val="20"/>
          <w:lang w:val="hy-AM"/>
        </w:rPr>
        <w:t>–</w:t>
      </w:r>
      <w:r w:rsidR="00A53C60" w:rsidRPr="00AC2E03">
        <w:rPr>
          <w:rFonts w:ascii="GHEA Grapalat" w:eastAsia="Times New Roman" w:hAnsi="GHEA Grapalat" w:cs="Sylfaen"/>
          <w:b/>
          <w:i/>
          <w:kern w:val="16"/>
          <w:szCs w:val="20"/>
          <w:lang w:val="hy-AM"/>
        </w:rPr>
        <w:t>ում</w:t>
      </w:r>
      <w:r w:rsidR="00347EE5" w:rsidRPr="00AC2E03">
        <w:rPr>
          <w:rFonts w:ascii="GHEA Grapalat" w:eastAsia="Times New Roman" w:hAnsi="GHEA Grapalat" w:cs="Sylfaen"/>
          <w:b/>
          <w:i/>
          <w:kern w:val="16"/>
          <w:szCs w:val="20"/>
          <w:lang w:val="hy-AM"/>
        </w:rPr>
        <w:t>։</w:t>
      </w:r>
    </w:p>
    <w:p w14:paraId="199A7B00" w14:textId="77777777" w:rsidR="000B5383" w:rsidRPr="00AC2E03" w:rsidRDefault="000B5383" w:rsidP="000776FF">
      <w:pPr>
        <w:pStyle w:val="Text"/>
        <w:spacing w:after="0"/>
        <w:ind w:firstLine="446"/>
        <w:rPr>
          <w:rFonts w:ascii="GHEA Grapalat" w:hAnsi="GHEA Grapalat" w:cs="Sylfaen"/>
          <w:kern w:val="16"/>
          <w:szCs w:val="22"/>
          <w:lang w:val="hy-AM"/>
        </w:rPr>
      </w:pPr>
    </w:p>
    <w:sectPr w:rsidR="000B5383" w:rsidRPr="00AC2E03" w:rsidSect="00AC2E03">
      <w:pgSz w:w="12240" w:h="15840"/>
      <w:pgMar w:top="810" w:right="720" w:bottom="360" w:left="99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A4080A" w14:textId="77777777" w:rsidR="00CE4C04" w:rsidRDefault="00CE4C04" w:rsidP="006E5D04">
      <w:pPr>
        <w:spacing w:after="0" w:line="240" w:lineRule="auto"/>
      </w:pPr>
      <w:r>
        <w:separator/>
      </w:r>
    </w:p>
  </w:endnote>
  <w:endnote w:type="continuationSeparator" w:id="0">
    <w:p w14:paraId="62ACD209" w14:textId="77777777" w:rsidR="00CE4C04" w:rsidRDefault="00CE4C04" w:rsidP="006E5D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Armenian">
    <w:panose1 w:val="02020603050405020304"/>
    <w:charset w:val="00"/>
    <w:family w:val="roman"/>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AM">
    <w:panose1 w:val="020B0604020202020204"/>
    <w:charset w:val="00"/>
    <w:family w:val="swiss"/>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Times">
    <w:panose1 w:val="02020603050405020304"/>
    <w:charset w:val="00"/>
    <w:family w:val="roman"/>
    <w:pitch w:val="variable"/>
    <w:sig w:usb0="20002A87" w:usb1="00000000" w:usb2="00000000" w:usb3="00000000" w:csb0="000001FF" w:csb1="00000000"/>
  </w:font>
  <w:font w:name="Helvetica">
    <w:panose1 w:val="020B0604020202020204"/>
    <w:charset w:val="00"/>
    <w:family w:val="swiss"/>
    <w:pitch w:val="variable"/>
    <w:sig w:usb0="20002A87" w:usb1="00000000" w:usb2="00000000" w:usb3="00000000" w:csb0="000001FF" w:csb1="00000000"/>
  </w:font>
  <w:font w:name="+mn-ea">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5B48C7" w14:textId="77777777" w:rsidR="00CE4C04" w:rsidRDefault="00CE4C04" w:rsidP="006E5D04">
      <w:pPr>
        <w:spacing w:after="0" w:line="240" w:lineRule="auto"/>
      </w:pPr>
      <w:r>
        <w:separator/>
      </w:r>
    </w:p>
  </w:footnote>
  <w:footnote w:type="continuationSeparator" w:id="0">
    <w:p w14:paraId="245E08FB" w14:textId="77777777" w:rsidR="00CE4C04" w:rsidRDefault="00CE4C04" w:rsidP="006E5D04">
      <w:pPr>
        <w:spacing w:after="0" w:line="240" w:lineRule="auto"/>
      </w:pPr>
      <w:r>
        <w:continuationSeparator/>
      </w:r>
    </w:p>
  </w:footnote>
  <w:footnote w:id="1">
    <w:p w14:paraId="75BAFF0F" w14:textId="77777777" w:rsidR="00CB1EB1" w:rsidRDefault="00CB1EB1" w:rsidP="008D72B4">
      <w:pPr>
        <w:pStyle w:val="FootnoteText"/>
        <w:rPr>
          <w:rFonts w:eastAsiaTheme="minorHAnsi"/>
          <w:szCs w:val="16"/>
          <w:lang w:val="hy-AM"/>
        </w:rPr>
      </w:pPr>
      <w:r>
        <w:rPr>
          <w:rStyle w:val="FootnoteReference"/>
          <w:b/>
          <w:bCs/>
        </w:rPr>
        <w:t>[1]</w:t>
      </w:r>
      <w:r>
        <w:t xml:space="preserve"> </w:t>
      </w:r>
      <w:r>
        <w:rPr>
          <w:lang w:val="hy-AM"/>
        </w:rPr>
        <w:t>Հաշվարկները խիստ նախնական են, քանի որ կախված նրանից, թե երբ է լուծարվել կազմակերպությունը՝ 1 անձի հաշվարկով հատուցումը կարող է հասնել մինչև 4,700,0 հազ. դրամ (ՀՀ ՄԺԾ 2023-2025թթ. ծրագրով</w:t>
      </w:r>
      <w:r>
        <w:rPr>
          <w:b/>
          <w:bCs/>
          <w:lang w:val="hy-AM"/>
        </w:rPr>
        <w:t xml:space="preserve"> </w:t>
      </w:r>
      <w:r>
        <w:rPr>
          <w:lang w:val="hy-AM"/>
        </w:rPr>
        <w:t>1անձի համար տարեկան մարումը կազմում է 400</w:t>
      </w:r>
      <w:r>
        <w:rPr>
          <w:rFonts w:ascii="Cambria Math" w:hAnsi="Cambria Math"/>
          <w:lang w:val="hy-AM"/>
        </w:rPr>
        <w:t>․</w:t>
      </w:r>
      <w:r>
        <w:rPr>
          <w:lang w:val="hy-AM"/>
        </w:rPr>
        <w:t>0-500</w:t>
      </w:r>
      <w:r>
        <w:rPr>
          <w:rFonts w:ascii="Cambria Math" w:hAnsi="Cambria Math"/>
          <w:lang w:val="hy-AM"/>
        </w:rPr>
        <w:t>․</w:t>
      </w:r>
      <w:r>
        <w:rPr>
          <w:lang w:val="hy-AM"/>
        </w:rPr>
        <w:t>0 հազ</w:t>
      </w:r>
      <w:r>
        <w:rPr>
          <w:rFonts w:ascii="Cambria Math" w:hAnsi="Cambria Math"/>
          <w:lang w:val="hy-AM"/>
        </w:rPr>
        <w:t>․</w:t>
      </w:r>
      <w:r>
        <w:rPr>
          <w:lang w:val="hy-AM"/>
        </w:rPr>
        <w:t xml:space="preserve"> դրամ)։</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9F865784"/>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FE"/>
    <w:multiLevelType w:val="singleLevel"/>
    <w:tmpl w:val="6930E93A"/>
    <w:lvl w:ilvl="0">
      <w:numFmt w:val="decimal"/>
      <w:pStyle w:val="Bullet"/>
      <w:lvlText w:val="*"/>
      <w:lvlJc w:val="left"/>
    </w:lvl>
  </w:abstractNum>
  <w:abstractNum w:abstractNumId="2" w15:restartNumberingAfterBreak="0">
    <w:nsid w:val="0113737E"/>
    <w:multiLevelType w:val="hybridMultilevel"/>
    <w:tmpl w:val="E7289FDE"/>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 w15:restartNumberingAfterBreak="0">
    <w:nsid w:val="03284224"/>
    <w:multiLevelType w:val="hybridMultilevel"/>
    <w:tmpl w:val="FD98410C"/>
    <w:lvl w:ilvl="0" w:tplc="8700787E">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4" w15:restartNumberingAfterBreak="0">
    <w:nsid w:val="07DD627E"/>
    <w:multiLevelType w:val="hybridMultilevel"/>
    <w:tmpl w:val="61FC5C7C"/>
    <w:lvl w:ilvl="0" w:tplc="04090001">
      <w:start w:val="1"/>
      <w:numFmt w:val="bullet"/>
      <w:lvlText w:val=""/>
      <w:lvlJc w:val="left"/>
      <w:pPr>
        <w:tabs>
          <w:tab w:val="num" w:pos="1260"/>
        </w:tabs>
        <w:ind w:left="1260" w:hanging="360"/>
      </w:pPr>
      <w:rPr>
        <w:rFonts w:ascii="Symbol" w:hAnsi="Symbol" w:hint="default"/>
      </w:rPr>
    </w:lvl>
    <w:lvl w:ilvl="1" w:tplc="04090003" w:tentative="1">
      <w:start w:val="1"/>
      <w:numFmt w:val="bullet"/>
      <w:lvlText w:val="o"/>
      <w:lvlJc w:val="left"/>
      <w:pPr>
        <w:tabs>
          <w:tab w:val="num" w:pos="1980"/>
        </w:tabs>
        <w:ind w:left="1980" w:hanging="360"/>
      </w:pPr>
      <w:rPr>
        <w:rFonts w:ascii="Courier New" w:hAnsi="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5" w15:restartNumberingAfterBreak="0">
    <w:nsid w:val="08C63451"/>
    <w:multiLevelType w:val="hybridMultilevel"/>
    <w:tmpl w:val="56AC89DC"/>
    <w:lvl w:ilvl="0" w:tplc="04090001">
      <w:start w:val="1"/>
      <w:numFmt w:val="bullet"/>
      <w:lvlText w:val=""/>
      <w:lvlJc w:val="left"/>
      <w:pPr>
        <w:tabs>
          <w:tab w:val="num" w:pos="1260"/>
        </w:tabs>
        <w:ind w:left="1260" w:hanging="360"/>
      </w:pPr>
      <w:rPr>
        <w:rFonts w:ascii="Symbol" w:hAnsi="Symbol" w:hint="default"/>
      </w:rPr>
    </w:lvl>
    <w:lvl w:ilvl="1" w:tplc="04090003" w:tentative="1">
      <w:start w:val="1"/>
      <w:numFmt w:val="bullet"/>
      <w:lvlText w:val="o"/>
      <w:lvlJc w:val="left"/>
      <w:pPr>
        <w:tabs>
          <w:tab w:val="num" w:pos="1980"/>
        </w:tabs>
        <w:ind w:left="1980" w:hanging="360"/>
      </w:pPr>
      <w:rPr>
        <w:rFonts w:ascii="Courier New" w:hAnsi="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6" w15:restartNumberingAfterBreak="0">
    <w:nsid w:val="09EF44BE"/>
    <w:multiLevelType w:val="hybridMultilevel"/>
    <w:tmpl w:val="B5C86874"/>
    <w:lvl w:ilvl="0" w:tplc="04090001">
      <w:start w:val="1"/>
      <w:numFmt w:val="bullet"/>
      <w:lvlText w:val=""/>
      <w:lvlJc w:val="left"/>
      <w:pPr>
        <w:ind w:left="810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7" w15:restartNumberingAfterBreak="0">
    <w:nsid w:val="190B7F3B"/>
    <w:multiLevelType w:val="hybridMultilevel"/>
    <w:tmpl w:val="7060B758"/>
    <w:lvl w:ilvl="0" w:tplc="49DE3884">
      <w:start w:val="1"/>
      <w:numFmt w:val="lowerRoman"/>
      <w:lvlText w:val="(%1)"/>
      <w:lvlJc w:val="left"/>
      <w:pPr>
        <w:ind w:left="1428" w:hanging="720"/>
      </w:pPr>
      <w:rPr>
        <w:rFonts w:cs="Sylfaen" w:hint="default"/>
      </w:rPr>
    </w:lvl>
    <w:lvl w:ilvl="1" w:tplc="10090019" w:tentative="1">
      <w:start w:val="1"/>
      <w:numFmt w:val="lowerLetter"/>
      <w:lvlText w:val="%2."/>
      <w:lvlJc w:val="left"/>
      <w:pPr>
        <w:ind w:left="1648" w:hanging="360"/>
      </w:pPr>
    </w:lvl>
    <w:lvl w:ilvl="2" w:tplc="1009001B" w:tentative="1">
      <w:start w:val="1"/>
      <w:numFmt w:val="lowerRoman"/>
      <w:lvlText w:val="%3."/>
      <w:lvlJc w:val="right"/>
      <w:pPr>
        <w:ind w:left="2368" w:hanging="180"/>
      </w:pPr>
    </w:lvl>
    <w:lvl w:ilvl="3" w:tplc="1009000F" w:tentative="1">
      <w:start w:val="1"/>
      <w:numFmt w:val="decimal"/>
      <w:lvlText w:val="%4."/>
      <w:lvlJc w:val="left"/>
      <w:pPr>
        <w:ind w:left="3088" w:hanging="360"/>
      </w:pPr>
    </w:lvl>
    <w:lvl w:ilvl="4" w:tplc="10090019" w:tentative="1">
      <w:start w:val="1"/>
      <w:numFmt w:val="lowerLetter"/>
      <w:lvlText w:val="%5."/>
      <w:lvlJc w:val="left"/>
      <w:pPr>
        <w:ind w:left="3808" w:hanging="360"/>
      </w:pPr>
    </w:lvl>
    <w:lvl w:ilvl="5" w:tplc="1009001B" w:tentative="1">
      <w:start w:val="1"/>
      <w:numFmt w:val="lowerRoman"/>
      <w:lvlText w:val="%6."/>
      <w:lvlJc w:val="right"/>
      <w:pPr>
        <w:ind w:left="4528" w:hanging="180"/>
      </w:pPr>
    </w:lvl>
    <w:lvl w:ilvl="6" w:tplc="1009000F" w:tentative="1">
      <w:start w:val="1"/>
      <w:numFmt w:val="decimal"/>
      <w:lvlText w:val="%7."/>
      <w:lvlJc w:val="left"/>
      <w:pPr>
        <w:ind w:left="5248" w:hanging="360"/>
      </w:pPr>
    </w:lvl>
    <w:lvl w:ilvl="7" w:tplc="10090019" w:tentative="1">
      <w:start w:val="1"/>
      <w:numFmt w:val="lowerLetter"/>
      <w:lvlText w:val="%8."/>
      <w:lvlJc w:val="left"/>
      <w:pPr>
        <w:ind w:left="5968" w:hanging="360"/>
      </w:pPr>
    </w:lvl>
    <w:lvl w:ilvl="8" w:tplc="1009001B" w:tentative="1">
      <w:start w:val="1"/>
      <w:numFmt w:val="lowerRoman"/>
      <w:lvlText w:val="%9."/>
      <w:lvlJc w:val="right"/>
      <w:pPr>
        <w:ind w:left="6688" w:hanging="180"/>
      </w:pPr>
    </w:lvl>
  </w:abstractNum>
  <w:abstractNum w:abstractNumId="8" w15:restartNumberingAfterBreak="0">
    <w:nsid w:val="1BF113A6"/>
    <w:multiLevelType w:val="hybridMultilevel"/>
    <w:tmpl w:val="16A88B50"/>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25875FCB"/>
    <w:multiLevelType w:val="hybridMultilevel"/>
    <w:tmpl w:val="335A57A2"/>
    <w:lvl w:ilvl="0" w:tplc="716A6100">
      <w:start w:val="1"/>
      <w:numFmt w:val="bullet"/>
      <w:lvlText w:val=""/>
      <w:lvlJc w:val="left"/>
      <w:pPr>
        <w:tabs>
          <w:tab w:val="num" w:pos="360"/>
        </w:tabs>
        <w:ind w:left="360" w:hanging="360"/>
      </w:pPr>
      <w:rPr>
        <w:rFonts w:ascii="Symbol" w:hAnsi="Symbol" w:hint="default"/>
        <w:lang w:val="de-AT"/>
      </w:rPr>
    </w:lvl>
    <w:lvl w:ilvl="1" w:tplc="04090003" w:tentative="1">
      <w:start w:val="1"/>
      <w:numFmt w:val="bullet"/>
      <w:lvlText w:val="o"/>
      <w:lvlJc w:val="left"/>
      <w:pPr>
        <w:tabs>
          <w:tab w:val="num" w:pos="1980"/>
        </w:tabs>
        <w:ind w:left="1980" w:hanging="360"/>
      </w:pPr>
      <w:rPr>
        <w:rFonts w:ascii="Courier New" w:hAnsi="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10" w15:restartNumberingAfterBreak="0">
    <w:nsid w:val="2C7D0199"/>
    <w:multiLevelType w:val="hybridMultilevel"/>
    <w:tmpl w:val="D9DC5F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3AF51BEA"/>
    <w:multiLevelType w:val="hybridMultilevel"/>
    <w:tmpl w:val="177436D2"/>
    <w:lvl w:ilvl="0" w:tplc="8F2E5E1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52F53F5E"/>
    <w:multiLevelType w:val="hybridMultilevel"/>
    <w:tmpl w:val="1BA4D984"/>
    <w:lvl w:ilvl="0" w:tplc="BDD2C74A">
      <w:start w:val="2024"/>
      <w:numFmt w:val="bullet"/>
      <w:lvlText w:val="-"/>
      <w:lvlJc w:val="left"/>
      <w:pPr>
        <w:ind w:left="1080" w:hanging="360"/>
      </w:pPr>
      <w:rPr>
        <w:rFonts w:ascii="GHEA Grapalat" w:eastAsia="GHEA Grapalat" w:hAnsi="GHEA Grapalat" w:cs="GHEA Grapalat"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543D632A"/>
    <w:multiLevelType w:val="hybridMultilevel"/>
    <w:tmpl w:val="32A8A3F6"/>
    <w:lvl w:ilvl="0" w:tplc="B9FEC7C2">
      <w:start w:val="1"/>
      <w:numFmt w:val="decimal"/>
      <w:lvlText w:val="%1."/>
      <w:lvlJc w:val="left"/>
      <w:pPr>
        <w:ind w:left="459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7396604"/>
    <w:multiLevelType w:val="hybridMultilevel"/>
    <w:tmpl w:val="D2884732"/>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 w15:restartNumberingAfterBreak="0">
    <w:nsid w:val="5CEC087A"/>
    <w:multiLevelType w:val="hybridMultilevel"/>
    <w:tmpl w:val="84ECF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DF95BF5"/>
    <w:multiLevelType w:val="hybridMultilevel"/>
    <w:tmpl w:val="A50C6106"/>
    <w:lvl w:ilvl="0" w:tplc="B57E5448">
      <w:numFmt w:val="bullet"/>
      <w:lvlText w:val="-"/>
      <w:lvlJc w:val="left"/>
      <w:pPr>
        <w:ind w:left="1170" w:hanging="360"/>
      </w:pPr>
      <w:rPr>
        <w:rFonts w:ascii="GHEA Grapalat" w:eastAsiaTheme="minorHAnsi" w:hAnsi="GHEA Grapalat" w:cs="Sylfaen"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7" w15:restartNumberingAfterBreak="0">
    <w:nsid w:val="63D40327"/>
    <w:multiLevelType w:val="hybridMultilevel"/>
    <w:tmpl w:val="29B43E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ABB4524"/>
    <w:multiLevelType w:val="hybridMultilevel"/>
    <w:tmpl w:val="F6164A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lvlOverride w:ilvl="0">
      <w:lvl w:ilvl="0">
        <w:start w:val="1"/>
        <w:numFmt w:val="bullet"/>
        <w:pStyle w:val="Bullet"/>
        <w:lvlText w:val=""/>
        <w:legacy w:legacy="1" w:legacySpace="0" w:legacyIndent="283"/>
        <w:lvlJc w:val="left"/>
        <w:pPr>
          <w:ind w:left="283" w:hanging="283"/>
        </w:pPr>
        <w:rPr>
          <w:rFonts w:ascii="Tms Rmn" w:hAnsi="Tms Rmn" w:hint="default"/>
          <w:sz w:val="18"/>
        </w:rPr>
      </w:lvl>
    </w:lvlOverride>
  </w:num>
  <w:num w:numId="3">
    <w:abstractNumId w:val="18"/>
  </w:num>
  <w:num w:numId="4">
    <w:abstractNumId w:val="6"/>
  </w:num>
  <w:num w:numId="5">
    <w:abstractNumId w:val="5"/>
  </w:num>
  <w:num w:numId="6">
    <w:abstractNumId w:val="2"/>
  </w:num>
  <w:num w:numId="7">
    <w:abstractNumId w:val="9"/>
  </w:num>
  <w:num w:numId="8">
    <w:abstractNumId w:val="4"/>
  </w:num>
  <w:num w:numId="9">
    <w:abstractNumId w:val="13"/>
  </w:num>
  <w:num w:numId="10">
    <w:abstractNumId w:val="10"/>
  </w:num>
  <w:num w:numId="11">
    <w:abstractNumId w:val="17"/>
  </w:num>
  <w:num w:numId="12">
    <w:abstractNumId w:val="15"/>
  </w:num>
  <w:num w:numId="13">
    <w:abstractNumId w:val="7"/>
  </w:num>
  <w:num w:numId="14">
    <w:abstractNumId w:val="8"/>
  </w:num>
  <w:num w:numId="15">
    <w:abstractNumId w:val="14"/>
  </w:num>
  <w:num w:numId="16">
    <w:abstractNumId w:val="3"/>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num>
  <w:num w:numId="19">
    <w:abstractNumId w:val="12"/>
  </w:num>
  <w:num w:numId="20">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581C"/>
    <w:rsid w:val="000000A5"/>
    <w:rsid w:val="00000141"/>
    <w:rsid w:val="000002F0"/>
    <w:rsid w:val="00000A9C"/>
    <w:rsid w:val="00001396"/>
    <w:rsid w:val="000016C0"/>
    <w:rsid w:val="00001C9B"/>
    <w:rsid w:val="00001E3A"/>
    <w:rsid w:val="00002A71"/>
    <w:rsid w:val="00003DF4"/>
    <w:rsid w:val="000042C2"/>
    <w:rsid w:val="00004CCD"/>
    <w:rsid w:val="00005693"/>
    <w:rsid w:val="0000671B"/>
    <w:rsid w:val="00006B16"/>
    <w:rsid w:val="0000702E"/>
    <w:rsid w:val="00007067"/>
    <w:rsid w:val="00007E41"/>
    <w:rsid w:val="00007F89"/>
    <w:rsid w:val="00010911"/>
    <w:rsid w:val="00010AD9"/>
    <w:rsid w:val="00010F3D"/>
    <w:rsid w:val="00011C67"/>
    <w:rsid w:val="000120D9"/>
    <w:rsid w:val="00012EB7"/>
    <w:rsid w:val="00013385"/>
    <w:rsid w:val="0001444F"/>
    <w:rsid w:val="00014DEC"/>
    <w:rsid w:val="00015204"/>
    <w:rsid w:val="00015692"/>
    <w:rsid w:val="00015D79"/>
    <w:rsid w:val="00017D8E"/>
    <w:rsid w:val="00017DA7"/>
    <w:rsid w:val="000201B2"/>
    <w:rsid w:val="000201FE"/>
    <w:rsid w:val="0002133A"/>
    <w:rsid w:val="00021EFE"/>
    <w:rsid w:val="0002254E"/>
    <w:rsid w:val="00022587"/>
    <w:rsid w:val="0002267A"/>
    <w:rsid w:val="00022C31"/>
    <w:rsid w:val="00022E8D"/>
    <w:rsid w:val="0002313F"/>
    <w:rsid w:val="00023240"/>
    <w:rsid w:val="0002435D"/>
    <w:rsid w:val="0002453D"/>
    <w:rsid w:val="00025FC3"/>
    <w:rsid w:val="000263F5"/>
    <w:rsid w:val="000266FB"/>
    <w:rsid w:val="00026C36"/>
    <w:rsid w:val="00031773"/>
    <w:rsid w:val="00031E3E"/>
    <w:rsid w:val="00032C99"/>
    <w:rsid w:val="00032D4A"/>
    <w:rsid w:val="000334C4"/>
    <w:rsid w:val="00033732"/>
    <w:rsid w:val="000346A8"/>
    <w:rsid w:val="00034C01"/>
    <w:rsid w:val="00035357"/>
    <w:rsid w:val="00035381"/>
    <w:rsid w:val="000354F7"/>
    <w:rsid w:val="00036475"/>
    <w:rsid w:val="00037465"/>
    <w:rsid w:val="000376A1"/>
    <w:rsid w:val="000376EE"/>
    <w:rsid w:val="0003792C"/>
    <w:rsid w:val="00037A77"/>
    <w:rsid w:val="00037D23"/>
    <w:rsid w:val="00037E00"/>
    <w:rsid w:val="000408E5"/>
    <w:rsid w:val="00041629"/>
    <w:rsid w:val="0004194D"/>
    <w:rsid w:val="0004198C"/>
    <w:rsid w:val="00041BB0"/>
    <w:rsid w:val="0004213F"/>
    <w:rsid w:val="00043033"/>
    <w:rsid w:val="0004525A"/>
    <w:rsid w:val="000455BB"/>
    <w:rsid w:val="00046741"/>
    <w:rsid w:val="000468C0"/>
    <w:rsid w:val="00046D74"/>
    <w:rsid w:val="000477BC"/>
    <w:rsid w:val="000506BE"/>
    <w:rsid w:val="00051579"/>
    <w:rsid w:val="00051875"/>
    <w:rsid w:val="00052510"/>
    <w:rsid w:val="00052CE9"/>
    <w:rsid w:val="00053638"/>
    <w:rsid w:val="00053C59"/>
    <w:rsid w:val="00054CBE"/>
    <w:rsid w:val="000550A0"/>
    <w:rsid w:val="00056E4F"/>
    <w:rsid w:val="00060987"/>
    <w:rsid w:val="0006195D"/>
    <w:rsid w:val="000622BB"/>
    <w:rsid w:val="00062BF3"/>
    <w:rsid w:val="000635DF"/>
    <w:rsid w:val="00064B2B"/>
    <w:rsid w:val="00066A61"/>
    <w:rsid w:val="00067C82"/>
    <w:rsid w:val="00067EC4"/>
    <w:rsid w:val="00070730"/>
    <w:rsid w:val="00071864"/>
    <w:rsid w:val="00072B58"/>
    <w:rsid w:val="00073291"/>
    <w:rsid w:val="00073494"/>
    <w:rsid w:val="00074373"/>
    <w:rsid w:val="00074C50"/>
    <w:rsid w:val="00075204"/>
    <w:rsid w:val="00075CA5"/>
    <w:rsid w:val="00077297"/>
    <w:rsid w:val="000774F7"/>
    <w:rsid w:val="000776FF"/>
    <w:rsid w:val="00080045"/>
    <w:rsid w:val="0008078A"/>
    <w:rsid w:val="00080BA8"/>
    <w:rsid w:val="00082088"/>
    <w:rsid w:val="000821CC"/>
    <w:rsid w:val="000826D4"/>
    <w:rsid w:val="00084DAB"/>
    <w:rsid w:val="00085704"/>
    <w:rsid w:val="00085D15"/>
    <w:rsid w:val="00086DB3"/>
    <w:rsid w:val="00090143"/>
    <w:rsid w:val="00091087"/>
    <w:rsid w:val="00091629"/>
    <w:rsid w:val="00091826"/>
    <w:rsid w:val="00093223"/>
    <w:rsid w:val="00093630"/>
    <w:rsid w:val="0009474B"/>
    <w:rsid w:val="00094A9E"/>
    <w:rsid w:val="000953F4"/>
    <w:rsid w:val="00095D49"/>
    <w:rsid w:val="00095DB3"/>
    <w:rsid w:val="00095F2D"/>
    <w:rsid w:val="0009696E"/>
    <w:rsid w:val="000974B4"/>
    <w:rsid w:val="00097B7B"/>
    <w:rsid w:val="00097B93"/>
    <w:rsid w:val="00097BE8"/>
    <w:rsid w:val="000A01FA"/>
    <w:rsid w:val="000A08F7"/>
    <w:rsid w:val="000A19FE"/>
    <w:rsid w:val="000A1BBB"/>
    <w:rsid w:val="000A2274"/>
    <w:rsid w:val="000A29B5"/>
    <w:rsid w:val="000A2D49"/>
    <w:rsid w:val="000A2E16"/>
    <w:rsid w:val="000A3204"/>
    <w:rsid w:val="000A39B6"/>
    <w:rsid w:val="000A3A51"/>
    <w:rsid w:val="000A430F"/>
    <w:rsid w:val="000A4BF6"/>
    <w:rsid w:val="000A54D6"/>
    <w:rsid w:val="000A5616"/>
    <w:rsid w:val="000B0060"/>
    <w:rsid w:val="000B056A"/>
    <w:rsid w:val="000B205D"/>
    <w:rsid w:val="000B20DD"/>
    <w:rsid w:val="000B312C"/>
    <w:rsid w:val="000B32FA"/>
    <w:rsid w:val="000B4356"/>
    <w:rsid w:val="000B4B1E"/>
    <w:rsid w:val="000B5383"/>
    <w:rsid w:val="000B5536"/>
    <w:rsid w:val="000B5585"/>
    <w:rsid w:val="000B6099"/>
    <w:rsid w:val="000B6C54"/>
    <w:rsid w:val="000B7408"/>
    <w:rsid w:val="000B7AE5"/>
    <w:rsid w:val="000B7AFE"/>
    <w:rsid w:val="000C0480"/>
    <w:rsid w:val="000C04E1"/>
    <w:rsid w:val="000C3042"/>
    <w:rsid w:val="000C40EE"/>
    <w:rsid w:val="000C41C0"/>
    <w:rsid w:val="000C4EC5"/>
    <w:rsid w:val="000C4ED0"/>
    <w:rsid w:val="000C537D"/>
    <w:rsid w:val="000C5689"/>
    <w:rsid w:val="000C65D3"/>
    <w:rsid w:val="000C65DB"/>
    <w:rsid w:val="000C6725"/>
    <w:rsid w:val="000C79EA"/>
    <w:rsid w:val="000C7D04"/>
    <w:rsid w:val="000C7D60"/>
    <w:rsid w:val="000D0C82"/>
    <w:rsid w:val="000D11C0"/>
    <w:rsid w:val="000D1BED"/>
    <w:rsid w:val="000D1E5D"/>
    <w:rsid w:val="000D21C4"/>
    <w:rsid w:val="000D271B"/>
    <w:rsid w:val="000D27EC"/>
    <w:rsid w:val="000D2C4E"/>
    <w:rsid w:val="000D39DB"/>
    <w:rsid w:val="000D3EA7"/>
    <w:rsid w:val="000D5E0D"/>
    <w:rsid w:val="000D7828"/>
    <w:rsid w:val="000E004A"/>
    <w:rsid w:val="000E104B"/>
    <w:rsid w:val="000E1413"/>
    <w:rsid w:val="000E2F3B"/>
    <w:rsid w:val="000E3233"/>
    <w:rsid w:val="000E483A"/>
    <w:rsid w:val="000E517D"/>
    <w:rsid w:val="000E5216"/>
    <w:rsid w:val="000E597C"/>
    <w:rsid w:val="000E5A76"/>
    <w:rsid w:val="000E5F31"/>
    <w:rsid w:val="000E6AFE"/>
    <w:rsid w:val="000E6F6C"/>
    <w:rsid w:val="000E7436"/>
    <w:rsid w:val="000E76B1"/>
    <w:rsid w:val="000F047C"/>
    <w:rsid w:val="000F0ACD"/>
    <w:rsid w:val="000F0B18"/>
    <w:rsid w:val="000F18CF"/>
    <w:rsid w:val="000F2E08"/>
    <w:rsid w:val="000F37BD"/>
    <w:rsid w:val="000F4CF4"/>
    <w:rsid w:val="000F5162"/>
    <w:rsid w:val="000F5888"/>
    <w:rsid w:val="000F5B7C"/>
    <w:rsid w:val="000F6BC3"/>
    <w:rsid w:val="000F71EB"/>
    <w:rsid w:val="000F7643"/>
    <w:rsid w:val="00101C11"/>
    <w:rsid w:val="00101F96"/>
    <w:rsid w:val="00102718"/>
    <w:rsid w:val="0010291F"/>
    <w:rsid w:val="00103094"/>
    <w:rsid w:val="00103663"/>
    <w:rsid w:val="00103E4F"/>
    <w:rsid w:val="001040D0"/>
    <w:rsid w:val="0010433E"/>
    <w:rsid w:val="00104C16"/>
    <w:rsid w:val="001054E5"/>
    <w:rsid w:val="0010574C"/>
    <w:rsid w:val="001057F1"/>
    <w:rsid w:val="001070C1"/>
    <w:rsid w:val="001106F5"/>
    <w:rsid w:val="001129EB"/>
    <w:rsid w:val="00113B04"/>
    <w:rsid w:val="00114AF1"/>
    <w:rsid w:val="0011517E"/>
    <w:rsid w:val="0011598A"/>
    <w:rsid w:val="00116703"/>
    <w:rsid w:val="0011747E"/>
    <w:rsid w:val="00117C3D"/>
    <w:rsid w:val="00120419"/>
    <w:rsid w:val="001205C5"/>
    <w:rsid w:val="00120E80"/>
    <w:rsid w:val="00121820"/>
    <w:rsid w:val="00124EA7"/>
    <w:rsid w:val="00125999"/>
    <w:rsid w:val="00125A40"/>
    <w:rsid w:val="00125B43"/>
    <w:rsid w:val="00126432"/>
    <w:rsid w:val="001275CC"/>
    <w:rsid w:val="00127919"/>
    <w:rsid w:val="00127C5E"/>
    <w:rsid w:val="001304DF"/>
    <w:rsid w:val="001331CA"/>
    <w:rsid w:val="00133C44"/>
    <w:rsid w:val="00134179"/>
    <w:rsid w:val="00135E5D"/>
    <w:rsid w:val="001364E3"/>
    <w:rsid w:val="0013686F"/>
    <w:rsid w:val="00136DFC"/>
    <w:rsid w:val="00137DB6"/>
    <w:rsid w:val="0014030D"/>
    <w:rsid w:val="00140908"/>
    <w:rsid w:val="00141C49"/>
    <w:rsid w:val="00142FB4"/>
    <w:rsid w:val="001433CB"/>
    <w:rsid w:val="00143461"/>
    <w:rsid w:val="00143B13"/>
    <w:rsid w:val="0014419B"/>
    <w:rsid w:val="00144E09"/>
    <w:rsid w:val="00146387"/>
    <w:rsid w:val="001468B3"/>
    <w:rsid w:val="00146F56"/>
    <w:rsid w:val="00147299"/>
    <w:rsid w:val="001479D7"/>
    <w:rsid w:val="00147D02"/>
    <w:rsid w:val="00147DC9"/>
    <w:rsid w:val="0015080C"/>
    <w:rsid w:val="001508BF"/>
    <w:rsid w:val="00150945"/>
    <w:rsid w:val="001509AC"/>
    <w:rsid w:val="00150B85"/>
    <w:rsid w:val="00151213"/>
    <w:rsid w:val="001512EF"/>
    <w:rsid w:val="001517EE"/>
    <w:rsid w:val="00152359"/>
    <w:rsid w:val="00152665"/>
    <w:rsid w:val="00152958"/>
    <w:rsid w:val="001531A0"/>
    <w:rsid w:val="00153EB8"/>
    <w:rsid w:val="00153ED5"/>
    <w:rsid w:val="00156C78"/>
    <w:rsid w:val="001571C9"/>
    <w:rsid w:val="00160702"/>
    <w:rsid w:val="001608DD"/>
    <w:rsid w:val="00160A8B"/>
    <w:rsid w:val="00161919"/>
    <w:rsid w:val="001623E2"/>
    <w:rsid w:val="001625A8"/>
    <w:rsid w:val="00162C5F"/>
    <w:rsid w:val="0016319D"/>
    <w:rsid w:val="00165CDD"/>
    <w:rsid w:val="00166036"/>
    <w:rsid w:val="00166233"/>
    <w:rsid w:val="001662A7"/>
    <w:rsid w:val="00166B92"/>
    <w:rsid w:val="00170810"/>
    <w:rsid w:val="00171B05"/>
    <w:rsid w:val="0017267E"/>
    <w:rsid w:val="0017345C"/>
    <w:rsid w:val="0017361B"/>
    <w:rsid w:val="0017567B"/>
    <w:rsid w:val="001756B8"/>
    <w:rsid w:val="00176D80"/>
    <w:rsid w:val="00176E9A"/>
    <w:rsid w:val="00177643"/>
    <w:rsid w:val="001779B9"/>
    <w:rsid w:val="001801F8"/>
    <w:rsid w:val="001805F5"/>
    <w:rsid w:val="0018082C"/>
    <w:rsid w:val="001809CF"/>
    <w:rsid w:val="00180E83"/>
    <w:rsid w:val="00180E87"/>
    <w:rsid w:val="001828AD"/>
    <w:rsid w:val="00184814"/>
    <w:rsid w:val="001852B6"/>
    <w:rsid w:val="00185660"/>
    <w:rsid w:val="00185E8E"/>
    <w:rsid w:val="001860E6"/>
    <w:rsid w:val="001867A1"/>
    <w:rsid w:val="00187AC0"/>
    <w:rsid w:val="00187BC4"/>
    <w:rsid w:val="00191A2A"/>
    <w:rsid w:val="00191C9F"/>
    <w:rsid w:val="00191D49"/>
    <w:rsid w:val="00191DDD"/>
    <w:rsid w:val="00192198"/>
    <w:rsid w:val="001921A2"/>
    <w:rsid w:val="00193B70"/>
    <w:rsid w:val="00193B8E"/>
    <w:rsid w:val="00195F8E"/>
    <w:rsid w:val="0019693F"/>
    <w:rsid w:val="0019708D"/>
    <w:rsid w:val="0019743E"/>
    <w:rsid w:val="00197CC5"/>
    <w:rsid w:val="001A057C"/>
    <w:rsid w:val="001A0D84"/>
    <w:rsid w:val="001A172D"/>
    <w:rsid w:val="001A1DB2"/>
    <w:rsid w:val="001A25E4"/>
    <w:rsid w:val="001A61F8"/>
    <w:rsid w:val="001A6726"/>
    <w:rsid w:val="001A67C2"/>
    <w:rsid w:val="001B1095"/>
    <w:rsid w:val="001B11E3"/>
    <w:rsid w:val="001B14BC"/>
    <w:rsid w:val="001B16F7"/>
    <w:rsid w:val="001B1A16"/>
    <w:rsid w:val="001B1C52"/>
    <w:rsid w:val="001B21D3"/>
    <w:rsid w:val="001B3442"/>
    <w:rsid w:val="001B35BE"/>
    <w:rsid w:val="001B40B6"/>
    <w:rsid w:val="001B44EC"/>
    <w:rsid w:val="001B46A4"/>
    <w:rsid w:val="001B5861"/>
    <w:rsid w:val="001B5C12"/>
    <w:rsid w:val="001B60F8"/>
    <w:rsid w:val="001B710F"/>
    <w:rsid w:val="001B732B"/>
    <w:rsid w:val="001C0EE4"/>
    <w:rsid w:val="001C172E"/>
    <w:rsid w:val="001C181F"/>
    <w:rsid w:val="001C3418"/>
    <w:rsid w:val="001C3527"/>
    <w:rsid w:val="001C3810"/>
    <w:rsid w:val="001C3EDD"/>
    <w:rsid w:val="001C488D"/>
    <w:rsid w:val="001C4964"/>
    <w:rsid w:val="001C4D92"/>
    <w:rsid w:val="001C4E26"/>
    <w:rsid w:val="001C4E2A"/>
    <w:rsid w:val="001C5378"/>
    <w:rsid w:val="001C682B"/>
    <w:rsid w:val="001C693E"/>
    <w:rsid w:val="001C6F91"/>
    <w:rsid w:val="001C78FD"/>
    <w:rsid w:val="001C7D6A"/>
    <w:rsid w:val="001D02B3"/>
    <w:rsid w:val="001D188A"/>
    <w:rsid w:val="001D195A"/>
    <w:rsid w:val="001D1F03"/>
    <w:rsid w:val="001D2194"/>
    <w:rsid w:val="001D2196"/>
    <w:rsid w:val="001D47D3"/>
    <w:rsid w:val="001D4F98"/>
    <w:rsid w:val="001D5840"/>
    <w:rsid w:val="001D5959"/>
    <w:rsid w:val="001D7C43"/>
    <w:rsid w:val="001D7DC1"/>
    <w:rsid w:val="001E130F"/>
    <w:rsid w:val="001E1EDF"/>
    <w:rsid w:val="001E2578"/>
    <w:rsid w:val="001E2C47"/>
    <w:rsid w:val="001E32FB"/>
    <w:rsid w:val="001E3CEB"/>
    <w:rsid w:val="001E4807"/>
    <w:rsid w:val="001E5090"/>
    <w:rsid w:val="001E521A"/>
    <w:rsid w:val="001E6EC3"/>
    <w:rsid w:val="001F164E"/>
    <w:rsid w:val="001F2050"/>
    <w:rsid w:val="001F306F"/>
    <w:rsid w:val="001F363E"/>
    <w:rsid w:val="001F3A4D"/>
    <w:rsid w:val="001F4623"/>
    <w:rsid w:val="001F55C2"/>
    <w:rsid w:val="001F5A87"/>
    <w:rsid w:val="001F5CB6"/>
    <w:rsid w:val="001F6B8D"/>
    <w:rsid w:val="001F6F12"/>
    <w:rsid w:val="002011D2"/>
    <w:rsid w:val="0020157B"/>
    <w:rsid w:val="00202E9E"/>
    <w:rsid w:val="0020386B"/>
    <w:rsid w:val="00203AAA"/>
    <w:rsid w:val="00203F9D"/>
    <w:rsid w:val="00204170"/>
    <w:rsid w:val="0020589E"/>
    <w:rsid w:val="00205A71"/>
    <w:rsid w:val="002073EC"/>
    <w:rsid w:val="0020756C"/>
    <w:rsid w:val="00210584"/>
    <w:rsid w:val="002105A1"/>
    <w:rsid w:val="00211423"/>
    <w:rsid w:val="002117C3"/>
    <w:rsid w:val="002126AF"/>
    <w:rsid w:val="00212A00"/>
    <w:rsid w:val="002148CC"/>
    <w:rsid w:val="00214DF1"/>
    <w:rsid w:val="00214EB8"/>
    <w:rsid w:val="00216B60"/>
    <w:rsid w:val="00217C57"/>
    <w:rsid w:val="00217F3C"/>
    <w:rsid w:val="0022059E"/>
    <w:rsid w:val="00220D05"/>
    <w:rsid w:val="00221CB8"/>
    <w:rsid w:val="00221DD9"/>
    <w:rsid w:val="00222170"/>
    <w:rsid w:val="00222228"/>
    <w:rsid w:val="00222F8C"/>
    <w:rsid w:val="00222FA9"/>
    <w:rsid w:val="00223232"/>
    <w:rsid w:val="002235A8"/>
    <w:rsid w:val="002240C5"/>
    <w:rsid w:val="00224232"/>
    <w:rsid w:val="002245C3"/>
    <w:rsid w:val="00225158"/>
    <w:rsid w:val="0022573B"/>
    <w:rsid w:val="00226DBF"/>
    <w:rsid w:val="00226E65"/>
    <w:rsid w:val="00226FEB"/>
    <w:rsid w:val="00227966"/>
    <w:rsid w:val="00227B32"/>
    <w:rsid w:val="00227C9C"/>
    <w:rsid w:val="00231659"/>
    <w:rsid w:val="00231F73"/>
    <w:rsid w:val="0023248C"/>
    <w:rsid w:val="002331A5"/>
    <w:rsid w:val="002338A9"/>
    <w:rsid w:val="00234C95"/>
    <w:rsid w:val="00234FF6"/>
    <w:rsid w:val="00235D90"/>
    <w:rsid w:val="0023620C"/>
    <w:rsid w:val="002368BF"/>
    <w:rsid w:val="00236947"/>
    <w:rsid w:val="002369EA"/>
    <w:rsid w:val="00237222"/>
    <w:rsid w:val="00237E4A"/>
    <w:rsid w:val="00240AA0"/>
    <w:rsid w:val="00240C63"/>
    <w:rsid w:val="00240F2D"/>
    <w:rsid w:val="00241B1C"/>
    <w:rsid w:val="00241C9D"/>
    <w:rsid w:val="002427BF"/>
    <w:rsid w:val="0024314E"/>
    <w:rsid w:val="002434DE"/>
    <w:rsid w:val="002437CF"/>
    <w:rsid w:val="00243CCE"/>
    <w:rsid w:val="00243EE0"/>
    <w:rsid w:val="00244631"/>
    <w:rsid w:val="00244687"/>
    <w:rsid w:val="0024550B"/>
    <w:rsid w:val="0024588C"/>
    <w:rsid w:val="00245ECD"/>
    <w:rsid w:val="00246D94"/>
    <w:rsid w:val="002479E4"/>
    <w:rsid w:val="00247E54"/>
    <w:rsid w:val="00251C37"/>
    <w:rsid w:val="002532AD"/>
    <w:rsid w:val="00253A2A"/>
    <w:rsid w:val="00253A78"/>
    <w:rsid w:val="002541FB"/>
    <w:rsid w:val="00254641"/>
    <w:rsid w:val="002553AC"/>
    <w:rsid w:val="00261012"/>
    <w:rsid w:val="002616FE"/>
    <w:rsid w:val="00261F02"/>
    <w:rsid w:val="002620B2"/>
    <w:rsid w:val="00262971"/>
    <w:rsid w:val="00262E58"/>
    <w:rsid w:val="00263631"/>
    <w:rsid w:val="002643C1"/>
    <w:rsid w:val="0026690E"/>
    <w:rsid w:val="00267376"/>
    <w:rsid w:val="00270F48"/>
    <w:rsid w:val="00271CBC"/>
    <w:rsid w:val="00272282"/>
    <w:rsid w:val="00274F75"/>
    <w:rsid w:val="00275558"/>
    <w:rsid w:val="00277FBD"/>
    <w:rsid w:val="002804F4"/>
    <w:rsid w:val="00280C50"/>
    <w:rsid w:val="00281E04"/>
    <w:rsid w:val="00283131"/>
    <w:rsid w:val="00284121"/>
    <w:rsid w:val="002841FC"/>
    <w:rsid w:val="002849FC"/>
    <w:rsid w:val="00285630"/>
    <w:rsid w:val="002863DE"/>
    <w:rsid w:val="0028734F"/>
    <w:rsid w:val="00290298"/>
    <w:rsid w:val="002903CC"/>
    <w:rsid w:val="00293420"/>
    <w:rsid w:val="00293A9B"/>
    <w:rsid w:val="00295165"/>
    <w:rsid w:val="00295E38"/>
    <w:rsid w:val="0029698B"/>
    <w:rsid w:val="00297AAA"/>
    <w:rsid w:val="00297C7F"/>
    <w:rsid w:val="00297CE5"/>
    <w:rsid w:val="002A0142"/>
    <w:rsid w:val="002A01D1"/>
    <w:rsid w:val="002A0775"/>
    <w:rsid w:val="002A1EF7"/>
    <w:rsid w:val="002A29F4"/>
    <w:rsid w:val="002A2B21"/>
    <w:rsid w:val="002A2EF6"/>
    <w:rsid w:val="002A3474"/>
    <w:rsid w:val="002A3928"/>
    <w:rsid w:val="002A40F1"/>
    <w:rsid w:val="002A4774"/>
    <w:rsid w:val="002A4B69"/>
    <w:rsid w:val="002A4FB6"/>
    <w:rsid w:val="002A535A"/>
    <w:rsid w:val="002A607E"/>
    <w:rsid w:val="002A656D"/>
    <w:rsid w:val="002A67CF"/>
    <w:rsid w:val="002A703A"/>
    <w:rsid w:val="002A73A5"/>
    <w:rsid w:val="002B079B"/>
    <w:rsid w:val="002B10C8"/>
    <w:rsid w:val="002B11D4"/>
    <w:rsid w:val="002B1633"/>
    <w:rsid w:val="002B1803"/>
    <w:rsid w:val="002B24BD"/>
    <w:rsid w:val="002B25BD"/>
    <w:rsid w:val="002B27C8"/>
    <w:rsid w:val="002B27CD"/>
    <w:rsid w:val="002B3A75"/>
    <w:rsid w:val="002B3A97"/>
    <w:rsid w:val="002B5AAD"/>
    <w:rsid w:val="002B702C"/>
    <w:rsid w:val="002C00D2"/>
    <w:rsid w:val="002C1309"/>
    <w:rsid w:val="002C13FE"/>
    <w:rsid w:val="002C1906"/>
    <w:rsid w:val="002C2220"/>
    <w:rsid w:val="002C2B98"/>
    <w:rsid w:val="002C34A3"/>
    <w:rsid w:val="002C3793"/>
    <w:rsid w:val="002C4A5C"/>
    <w:rsid w:val="002C50AF"/>
    <w:rsid w:val="002C51DB"/>
    <w:rsid w:val="002C6C87"/>
    <w:rsid w:val="002C733A"/>
    <w:rsid w:val="002C7630"/>
    <w:rsid w:val="002C7E26"/>
    <w:rsid w:val="002D03FE"/>
    <w:rsid w:val="002D0A3C"/>
    <w:rsid w:val="002D1803"/>
    <w:rsid w:val="002D25F7"/>
    <w:rsid w:val="002D2861"/>
    <w:rsid w:val="002D31AC"/>
    <w:rsid w:val="002D3BBF"/>
    <w:rsid w:val="002D41BE"/>
    <w:rsid w:val="002D5384"/>
    <w:rsid w:val="002D55D4"/>
    <w:rsid w:val="002D58B4"/>
    <w:rsid w:val="002D5E7A"/>
    <w:rsid w:val="002D6291"/>
    <w:rsid w:val="002D6532"/>
    <w:rsid w:val="002D6CC4"/>
    <w:rsid w:val="002D7DF9"/>
    <w:rsid w:val="002E09B6"/>
    <w:rsid w:val="002E1C8B"/>
    <w:rsid w:val="002E3ADD"/>
    <w:rsid w:val="002E3B48"/>
    <w:rsid w:val="002E4250"/>
    <w:rsid w:val="002E439D"/>
    <w:rsid w:val="002E4C52"/>
    <w:rsid w:val="002E569F"/>
    <w:rsid w:val="002E5B98"/>
    <w:rsid w:val="002E7C46"/>
    <w:rsid w:val="002F0607"/>
    <w:rsid w:val="002F0CD2"/>
    <w:rsid w:val="002F1254"/>
    <w:rsid w:val="002F16B0"/>
    <w:rsid w:val="002F1973"/>
    <w:rsid w:val="002F2991"/>
    <w:rsid w:val="002F2D0F"/>
    <w:rsid w:val="002F326C"/>
    <w:rsid w:val="002F344C"/>
    <w:rsid w:val="002F3453"/>
    <w:rsid w:val="002F4378"/>
    <w:rsid w:val="002F5107"/>
    <w:rsid w:val="002F66CC"/>
    <w:rsid w:val="002F6EB4"/>
    <w:rsid w:val="003000FB"/>
    <w:rsid w:val="0030219F"/>
    <w:rsid w:val="00302E64"/>
    <w:rsid w:val="0030373F"/>
    <w:rsid w:val="003041EE"/>
    <w:rsid w:val="00304EA6"/>
    <w:rsid w:val="003053C0"/>
    <w:rsid w:val="00305694"/>
    <w:rsid w:val="0030579C"/>
    <w:rsid w:val="00305C76"/>
    <w:rsid w:val="00306E03"/>
    <w:rsid w:val="0030725A"/>
    <w:rsid w:val="00307342"/>
    <w:rsid w:val="00307710"/>
    <w:rsid w:val="00307DBE"/>
    <w:rsid w:val="00307ED3"/>
    <w:rsid w:val="00307F1A"/>
    <w:rsid w:val="00310123"/>
    <w:rsid w:val="00310255"/>
    <w:rsid w:val="00310766"/>
    <w:rsid w:val="00311085"/>
    <w:rsid w:val="00311269"/>
    <w:rsid w:val="00311A88"/>
    <w:rsid w:val="00311C91"/>
    <w:rsid w:val="003122E7"/>
    <w:rsid w:val="00312FA1"/>
    <w:rsid w:val="0031405E"/>
    <w:rsid w:val="003141D9"/>
    <w:rsid w:val="00314EE0"/>
    <w:rsid w:val="003166CC"/>
    <w:rsid w:val="00316E44"/>
    <w:rsid w:val="003170EB"/>
    <w:rsid w:val="003213D1"/>
    <w:rsid w:val="00321EB5"/>
    <w:rsid w:val="003222FD"/>
    <w:rsid w:val="003231C3"/>
    <w:rsid w:val="0032386C"/>
    <w:rsid w:val="00324CAB"/>
    <w:rsid w:val="00325286"/>
    <w:rsid w:val="003256D7"/>
    <w:rsid w:val="00325DB5"/>
    <w:rsid w:val="0032665A"/>
    <w:rsid w:val="00327869"/>
    <w:rsid w:val="00327CE9"/>
    <w:rsid w:val="003303C1"/>
    <w:rsid w:val="003303F1"/>
    <w:rsid w:val="00330B22"/>
    <w:rsid w:val="00330C49"/>
    <w:rsid w:val="00331CDE"/>
    <w:rsid w:val="003321B5"/>
    <w:rsid w:val="00332D01"/>
    <w:rsid w:val="003335A4"/>
    <w:rsid w:val="003358B8"/>
    <w:rsid w:val="00335AF2"/>
    <w:rsid w:val="003401F1"/>
    <w:rsid w:val="00341BF1"/>
    <w:rsid w:val="0034244F"/>
    <w:rsid w:val="003424F1"/>
    <w:rsid w:val="003439D2"/>
    <w:rsid w:val="0034420F"/>
    <w:rsid w:val="003448CD"/>
    <w:rsid w:val="003458A5"/>
    <w:rsid w:val="003459BB"/>
    <w:rsid w:val="0034681E"/>
    <w:rsid w:val="00347EE5"/>
    <w:rsid w:val="00350F15"/>
    <w:rsid w:val="00351888"/>
    <w:rsid w:val="00352683"/>
    <w:rsid w:val="0035288C"/>
    <w:rsid w:val="003528C2"/>
    <w:rsid w:val="003538A7"/>
    <w:rsid w:val="00354DE4"/>
    <w:rsid w:val="0035541B"/>
    <w:rsid w:val="00356ABD"/>
    <w:rsid w:val="0035772D"/>
    <w:rsid w:val="00357B3D"/>
    <w:rsid w:val="00357CCB"/>
    <w:rsid w:val="003601FF"/>
    <w:rsid w:val="0036151F"/>
    <w:rsid w:val="003629DE"/>
    <w:rsid w:val="00362B7B"/>
    <w:rsid w:val="003632BE"/>
    <w:rsid w:val="0036360E"/>
    <w:rsid w:val="00363F2C"/>
    <w:rsid w:val="00364338"/>
    <w:rsid w:val="00364355"/>
    <w:rsid w:val="00365A15"/>
    <w:rsid w:val="00365D70"/>
    <w:rsid w:val="00365FF3"/>
    <w:rsid w:val="00366813"/>
    <w:rsid w:val="003674FF"/>
    <w:rsid w:val="00370535"/>
    <w:rsid w:val="00370D10"/>
    <w:rsid w:val="00370E3C"/>
    <w:rsid w:val="0037147E"/>
    <w:rsid w:val="00371AD3"/>
    <w:rsid w:val="003723B0"/>
    <w:rsid w:val="00373CBB"/>
    <w:rsid w:val="00374A80"/>
    <w:rsid w:val="003778B8"/>
    <w:rsid w:val="0037795F"/>
    <w:rsid w:val="0038090B"/>
    <w:rsid w:val="00381107"/>
    <w:rsid w:val="003818B9"/>
    <w:rsid w:val="00381986"/>
    <w:rsid w:val="00382521"/>
    <w:rsid w:val="00382797"/>
    <w:rsid w:val="00382D62"/>
    <w:rsid w:val="00382FF4"/>
    <w:rsid w:val="00383CBF"/>
    <w:rsid w:val="00383F75"/>
    <w:rsid w:val="003845CB"/>
    <w:rsid w:val="00385776"/>
    <w:rsid w:val="003862BC"/>
    <w:rsid w:val="00386C38"/>
    <w:rsid w:val="00387620"/>
    <w:rsid w:val="00387673"/>
    <w:rsid w:val="00387888"/>
    <w:rsid w:val="00390FF3"/>
    <w:rsid w:val="00391212"/>
    <w:rsid w:val="00391494"/>
    <w:rsid w:val="0039249F"/>
    <w:rsid w:val="003924CD"/>
    <w:rsid w:val="003931AE"/>
    <w:rsid w:val="00393B41"/>
    <w:rsid w:val="00393D64"/>
    <w:rsid w:val="00394143"/>
    <w:rsid w:val="00394D1E"/>
    <w:rsid w:val="00395368"/>
    <w:rsid w:val="0039539F"/>
    <w:rsid w:val="00395549"/>
    <w:rsid w:val="00395EB4"/>
    <w:rsid w:val="003970D7"/>
    <w:rsid w:val="003A015B"/>
    <w:rsid w:val="003A02D7"/>
    <w:rsid w:val="003A0ABE"/>
    <w:rsid w:val="003A1183"/>
    <w:rsid w:val="003A166D"/>
    <w:rsid w:val="003A231D"/>
    <w:rsid w:val="003A24FE"/>
    <w:rsid w:val="003A47C1"/>
    <w:rsid w:val="003A4A8A"/>
    <w:rsid w:val="003A594B"/>
    <w:rsid w:val="003A626C"/>
    <w:rsid w:val="003A64D0"/>
    <w:rsid w:val="003B087A"/>
    <w:rsid w:val="003B25EE"/>
    <w:rsid w:val="003B3C54"/>
    <w:rsid w:val="003B46CD"/>
    <w:rsid w:val="003B4B06"/>
    <w:rsid w:val="003B4C6C"/>
    <w:rsid w:val="003B6CE8"/>
    <w:rsid w:val="003B78FC"/>
    <w:rsid w:val="003C074B"/>
    <w:rsid w:val="003C095B"/>
    <w:rsid w:val="003C1064"/>
    <w:rsid w:val="003C13A3"/>
    <w:rsid w:val="003C1933"/>
    <w:rsid w:val="003C3964"/>
    <w:rsid w:val="003C4F1F"/>
    <w:rsid w:val="003C6A8B"/>
    <w:rsid w:val="003C737D"/>
    <w:rsid w:val="003D0F24"/>
    <w:rsid w:val="003D28DC"/>
    <w:rsid w:val="003D2B89"/>
    <w:rsid w:val="003D3297"/>
    <w:rsid w:val="003D40DB"/>
    <w:rsid w:val="003D4A8F"/>
    <w:rsid w:val="003D5166"/>
    <w:rsid w:val="003D55B2"/>
    <w:rsid w:val="003D6224"/>
    <w:rsid w:val="003D668D"/>
    <w:rsid w:val="003D6B7A"/>
    <w:rsid w:val="003D79B3"/>
    <w:rsid w:val="003D7CAF"/>
    <w:rsid w:val="003D7CC1"/>
    <w:rsid w:val="003E0760"/>
    <w:rsid w:val="003E0F24"/>
    <w:rsid w:val="003E1A52"/>
    <w:rsid w:val="003E1C9B"/>
    <w:rsid w:val="003E2748"/>
    <w:rsid w:val="003E36B0"/>
    <w:rsid w:val="003E3781"/>
    <w:rsid w:val="003E3FF1"/>
    <w:rsid w:val="003E5793"/>
    <w:rsid w:val="003E752C"/>
    <w:rsid w:val="003E7553"/>
    <w:rsid w:val="003F00FD"/>
    <w:rsid w:val="003F031D"/>
    <w:rsid w:val="003F0618"/>
    <w:rsid w:val="003F0B6A"/>
    <w:rsid w:val="003F1B7B"/>
    <w:rsid w:val="003F1B86"/>
    <w:rsid w:val="003F1FB6"/>
    <w:rsid w:val="003F2529"/>
    <w:rsid w:val="003F272E"/>
    <w:rsid w:val="003F31A6"/>
    <w:rsid w:val="003F530C"/>
    <w:rsid w:val="003F55CC"/>
    <w:rsid w:val="003F5C90"/>
    <w:rsid w:val="003F632D"/>
    <w:rsid w:val="003F6EA6"/>
    <w:rsid w:val="003F7F70"/>
    <w:rsid w:val="0040006E"/>
    <w:rsid w:val="0040013D"/>
    <w:rsid w:val="004008C3"/>
    <w:rsid w:val="004012F9"/>
    <w:rsid w:val="004031ED"/>
    <w:rsid w:val="004043B7"/>
    <w:rsid w:val="00404697"/>
    <w:rsid w:val="00404E90"/>
    <w:rsid w:val="0040581C"/>
    <w:rsid w:val="00405860"/>
    <w:rsid w:val="00405F63"/>
    <w:rsid w:val="00406333"/>
    <w:rsid w:val="004068B8"/>
    <w:rsid w:val="00407452"/>
    <w:rsid w:val="00407B70"/>
    <w:rsid w:val="0041084A"/>
    <w:rsid w:val="004108FF"/>
    <w:rsid w:val="0041155D"/>
    <w:rsid w:val="00412668"/>
    <w:rsid w:val="00414E7B"/>
    <w:rsid w:val="00416DD2"/>
    <w:rsid w:val="00417190"/>
    <w:rsid w:val="004171A9"/>
    <w:rsid w:val="00417838"/>
    <w:rsid w:val="004200AD"/>
    <w:rsid w:val="00420E46"/>
    <w:rsid w:val="00421444"/>
    <w:rsid w:val="00421890"/>
    <w:rsid w:val="00421C9D"/>
    <w:rsid w:val="00422F07"/>
    <w:rsid w:val="00423D8E"/>
    <w:rsid w:val="004252FC"/>
    <w:rsid w:val="00425B3C"/>
    <w:rsid w:val="004261D8"/>
    <w:rsid w:val="004269E2"/>
    <w:rsid w:val="004273DA"/>
    <w:rsid w:val="0042770A"/>
    <w:rsid w:val="00427C71"/>
    <w:rsid w:val="00427DA0"/>
    <w:rsid w:val="0043043E"/>
    <w:rsid w:val="004309D0"/>
    <w:rsid w:val="00430A53"/>
    <w:rsid w:val="00430F6C"/>
    <w:rsid w:val="004317E3"/>
    <w:rsid w:val="00431A23"/>
    <w:rsid w:val="004322F8"/>
    <w:rsid w:val="00432F2B"/>
    <w:rsid w:val="00433052"/>
    <w:rsid w:val="0043339B"/>
    <w:rsid w:val="004342DF"/>
    <w:rsid w:val="00435026"/>
    <w:rsid w:val="00435688"/>
    <w:rsid w:val="004369E1"/>
    <w:rsid w:val="0043775E"/>
    <w:rsid w:val="004377F9"/>
    <w:rsid w:val="00437A40"/>
    <w:rsid w:val="00440641"/>
    <w:rsid w:val="0044297B"/>
    <w:rsid w:val="00442C56"/>
    <w:rsid w:val="004437FD"/>
    <w:rsid w:val="00443D49"/>
    <w:rsid w:val="0044435F"/>
    <w:rsid w:val="004444B7"/>
    <w:rsid w:val="004444C3"/>
    <w:rsid w:val="0044456B"/>
    <w:rsid w:val="0044645B"/>
    <w:rsid w:val="00446E2C"/>
    <w:rsid w:val="004472E3"/>
    <w:rsid w:val="0044758D"/>
    <w:rsid w:val="00451935"/>
    <w:rsid w:val="00451BA4"/>
    <w:rsid w:val="004522C7"/>
    <w:rsid w:val="00452E07"/>
    <w:rsid w:val="00453509"/>
    <w:rsid w:val="00453A34"/>
    <w:rsid w:val="0045427D"/>
    <w:rsid w:val="00455FC1"/>
    <w:rsid w:val="00456E7D"/>
    <w:rsid w:val="00457204"/>
    <w:rsid w:val="00457338"/>
    <w:rsid w:val="004578F4"/>
    <w:rsid w:val="00457D6C"/>
    <w:rsid w:val="004600C1"/>
    <w:rsid w:val="0046081A"/>
    <w:rsid w:val="00460C66"/>
    <w:rsid w:val="00461313"/>
    <w:rsid w:val="00461327"/>
    <w:rsid w:val="00461487"/>
    <w:rsid w:val="0046230A"/>
    <w:rsid w:val="00465097"/>
    <w:rsid w:val="00465245"/>
    <w:rsid w:val="00466C15"/>
    <w:rsid w:val="00467085"/>
    <w:rsid w:val="00467A90"/>
    <w:rsid w:val="00472078"/>
    <w:rsid w:val="0047273B"/>
    <w:rsid w:val="0047280B"/>
    <w:rsid w:val="0047292B"/>
    <w:rsid w:val="0047310C"/>
    <w:rsid w:val="00473582"/>
    <w:rsid w:val="00473CDC"/>
    <w:rsid w:val="00473FB6"/>
    <w:rsid w:val="0047458F"/>
    <w:rsid w:val="0047471A"/>
    <w:rsid w:val="00474971"/>
    <w:rsid w:val="0047518D"/>
    <w:rsid w:val="004754FC"/>
    <w:rsid w:val="0047586F"/>
    <w:rsid w:val="00475D07"/>
    <w:rsid w:val="00476708"/>
    <w:rsid w:val="00476ABB"/>
    <w:rsid w:val="004773C7"/>
    <w:rsid w:val="00480DED"/>
    <w:rsid w:val="00480F84"/>
    <w:rsid w:val="00482027"/>
    <w:rsid w:val="004821BC"/>
    <w:rsid w:val="00485A61"/>
    <w:rsid w:val="00485B2B"/>
    <w:rsid w:val="004865CF"/>
    <w:rsid w:val="00486C58"/>
    <w:rsid w:val="00486FA2"/>
    <w:rsid w:val="004874AC"/>
    <w:rsid w:val="00487515"/>
    <w:rsid w:val="00487E21"/>
    <w:rsid w:val="00487EDF"/>
    <w:rsid w:val="00490595"/>
    <w:rsid w:val="00490855"/>
    <w:rsid w:val="00490C76"/>
    <w:rsid w:val="00491004"/>
    <w:rsid w:val="00491708"/>
    <w:rsid w:val="00491B5B"/>
    <w:rsid w:val="00491DF8"/>
    <w:rsid w:val="00491E4D"/>
    <w:rsid w:val="0049364B"/>
    <w:rsid w:val="00493926"/>
    <w:rsid w:val="00493A48"/>
    <w:rsid w:val="004944CE"/>
    <w:rsid w:val="00494AC9"/>
    <w:rsid w:val="004955D7"/>
    <w:rsid w:val="004962E3"/>
    <w:rsid w:val="004967F4"/>
    <w:rsid w:val="0049699B"/>
    <w:rsid w:val="00496C66"/>
    <w:rsid w:val="00496E72"/>
    <w:rsid w:val="004A00D1"/>
    <w:rsid w:val="004A06C0"/>
    <w:rsid w:val="004A20D4"/>
    <w:rsid w:val="004A2BA8"/>
    <w:rsid w:val="004A3456"/>
    <w:rsid w:val="004A47F6"/>
    <w:rsid w:val="004A6BE3"/>
    <w:rsid w:val="004A760C"/>
    <w:rsid w:val="004B1010"/>
    <w:rsid w:val="004B1062"/>
    <w:rsid w:val="004B1286"/>
    <w:rsid w:val="004B12E7"/>
    <w:rsid w:val="004B2DC3"/>
    <w:rsid w:val="004B2EC6"/>
    <w:rsid w:val="004B3CCE"/>
    <w:rsid w:val="004B5127"/>
    <w:rsid w:val="004B59DD"/>
    <w:rsid w:val="004B6B70"/>
    <w:rsid w:val="004B6D1E"/>
    <w:rsid w:val="004B749D"/>
    <w:rsid w:val="004B7E81"/>
    <w:rsid w:val="004C0284"/>
    <w:rsid w:val="004C05E0"/>
    <w:rsid w:val="004C1D4C"/>
    <w:rsid w:val="004C2750"/>
    <w:rsid w:val="004C3165"/>
    <w:rsid w:val="004C3D7A"/>
    <w:rsid w:val="004C4FAE"/>
    <w:rsid w:val="004C5365"/>
    <w:rsid w:val="004C5646"/>
    <w:rsid w:val="004C5826"/>
    <w:rsid w:val="004C5F77"/>
    <w:rsid w:val="004C6218"/>
    <w:rsid w:val="004C745A"/>
    <w:rsid w:val="004C7B13"/>
    <w:rsid w:val="004D010F"/>
    <w:rsid w:val="004D045D"/>
    <w:rsid w:val="004D1041"/>
    <w:rsid w:val="004D13F8"/>
    <w:rsid w:val="004D1553"/>
    <w:rsid w:val="004D3F1A"/>
    <w:rsid w:val="004D4111"/>
    <w:rsid w:val="004D4D6E"/>
    <w:rsid w:val="004D5BBA"/>
    <w:rsid w:val="004D6FD9"/>
    <w:rsid w:val="004D723E"/>
    <w:rsid w:val="004E1680"/>
    <w:rsid w:val="004E2151"/>
    <w:rsid w:val="004E24A0"/>
    <w:rsid w:val="004E2A35"/>
    <w:rsid w:val="004E2A4C"/>
    <w:rsid w:val="004E2B1F"/>
    <w:rsid w:val="004E313A"/>
    <w:rsid w:val="004E3314"/>
    <w:rsid w:val="004E3409"/>
    <w:rsid w:val="004E3610"/>
    <w:rsid w:val="004E3CDF"/>
    <w:rsid w:val="004E46B9"/>
    <w:rsid w:val="004E4995"/>
    <w:rsid w:val="004E4C5D"/>
    <w:rsid w:val="004E7827"/>
    <w:rsid w:val="004E7A61"/>
    <w:rsid w:val="004E7CD2"/>
    <w:rsid w:val="004E7CF0"/>
    <w:rsid w:val="004F075B"/>
    <w:rsid w:val="004F2B15"/>
    <w:rsid w:val="004F2FFA"/>
    <w:rsid w:val="004F31E9"/>
    <w:rsid w:val="004F32DF"/>
    <w:rsid w:val="004F3952"/>
    <w:rsid w:val="004F4FF7"/>
    <w:rsid w:val="004F528E"/>
    <w:rsid w:val="004F7648"/>
    <w:rsid w:val="004F779F"/>
    <w:rsid w:val="004F7D7B"/>
    <w:rsid w:val="004F7FBB"/>
    <w:rsid w:val="00501199"/>
    <w:rsid w:val="00501BEB"/>
    <w:rsid w:val="00502DFF"/>
    <w:rsid w:val="005035E7"/>
    <w:rsid w:val="005043B1"/>
    <w:rsid w:val="00504686"/>
    <w:rsid w:val="00504B85"/>
    <w:rsid w:val="0050530C"/>
    <w:rsid w:val="00505DB0"/>
    <w:rsid w:val="00506231"/>
    <w:rsid w:val="00506579"/>
    <w:rsid w:val="00506BF9"/>
    <w:rsid w:val="00507171"/>
    <w:rsid w:val="005077C9"/>
    <w:rsid w:val="005079CE"/>
    <w:rsid w:val="00507B6D"/>
    <w:rsid w:val="00507F25"/>
    <w:rsid w:val="00510819"/>
    <w:rsid w:val="00512362"/>
    <w:rsid w:val="00513E36"/>
    <w:rsid w:val="00514A75"/>
    <w:rsid w:val="005153D5"/>
    <w:rsid w:val="00515E5E"/>
    <w:rsid w:val="00515F89"/>
    <w:rsid w:val="005161C2"/>
    <w:rsid w:val="00517C95"/>
    <w:rsid w:val="00520303"/>
    <w:rsid w:val="00520A70"/>
    <w:rsid w:val="00521578"/>
    <w:rsid w:val="00522538"/>
    <w:rsid w:val="0052254E"/>
    <w:rsid w:val="00523D1A"/>
    <w:rsid w:val="00523D7C"/>
    <w:rsid w:val="00525CE8"/>
    <w:rsid w:val="00526915"/>
    <w:rsid w:val="005273E1"/>
    <w:rsid w:val="00527CAC"/>
    <w:rsid w:val="00527E8D"/>
    <w:rsid w:val="00530741"/>
    <w:rsid w:val="005311EA"/>
    <w:rsid w:val="00531723"/>
    <w:rsid w:val="005320B6"/>
    <w:rsid w:val="00532C6F"/>
    <w:rsid w:val="0053491E"/>
    <w:rsid w:val="00535916"/>
    <w:rsid w:val="00535A04"/>
    <w:rsid w:val="0053631F"/>
    <w:rsid w:val="00537D01"/>
    <w:rsid w:val="005412E4"/>
    <w:rsid w:val="005418DC"/>
    <w:rsid w:val="00542140"/>
    <w:rsid w:val="00543424"/>
    <w:rsid w:val="0054355C"/>
    <w:rsid w:val="00546A9F"/>
    <w:rsid w:val="0054747B"/>
    <w:rsid w:val="00547D16"/>
    <w:rsid w:val="00550877"/>
    <w:rsid w:val="00551A3D"/>
    <w:rsid w:val="00551F83"/>
    <w:rsid w:val="00552072"/>
    <w:rsid w:val="005524B2"/>
    <w:rsid w:val="00552A72"/>
    <w:rsid w:val="00553282"/>
    <w:rsid w:val="0055349B"/>
    <w:rsid w:val="00553F59"/>
    <w:rsid w:val="00554629"/>
    <w:rsid w:val="00554A76"/>
    <w:rsid w:val="00554EEE"/>
    <w:rsid w:val="005552F8"/>
    <w:rsid w:val="00555730"/>
    <w:rsid w:val="00555B19"/>
    <w:rsid w:val="00557F6A"/>
    <w:rsid w:val="005605FA"/>
    <w:rsid w:val="005614B4"/>
    <w:rsid w:val="00562491"/>
    <w:rsid w:val="00562B47"/>
    <w:rsid w:val="00562B5F"/>
    <w:rsid w:val="00562C0C"/>
    <w:rsid w:val="00562F3C"/>
    <w:rsid w:val="00564556"/>
    <w:rsid w:val="0056459C"/>
    <w:rsid w:val="005645C4"/>
    <w:rsid w:val="0056483F"/>
    <w:rsid w:val="00564CC8"/>
    <w:rsid w:val="005655AB"/>
    <w:rsid w:val="00566616"/>
    <w:rsid w:val="00566B0F"/>
    <w:rsid w:val="00566E92"/>
    <w:rsid w:val="00570AE0"/>
    <w:rsid w:val="00571DB3"/>
    <w:rsid w:val="005720C4"/>
    <w:rsid w:val="00572639"/>
    <w:rsid w:val="0057272E"/>
    <w:rsid w:val="0057287F"/>
    <w:rsid w:val="00572AC1"/>
    <w:rsid w:val="00572EDA"/>
    <w:rsid w:val="00573211"/>
    <w:rsid w:val="005761D6"/>
    <w:rsid w:val="005764CD"/>
    <w:rsid w:val="00576A88"/>
    <w:rsid w:val="00581911"/>
    <w:rsid w:val="00582C35"/>
    <w:rsid w:val="00582F4E"/>
    <w:rsid w:val="00583E21"/>
    <w:rsid w:val="00583F40"/>
    <w:rsid w:val="005844EC"/>
    <w:rsid w:val="005849FE"/>
    <w:rsid w:val="0058532F"/>
    <w:rsid w:val="00585B80"/>
    <w:rsid w:val="00585D93"/>
    <w:rsid w:val="00586846"/>
    <w:rsid w:val="005875E8"/>
    <w:rsid w:val="00590904"/>
    <w:rsid w:val="00591E14"/>
    <w:rsid w:val="00592A55"/>
    <w:rsid w:val="0059352F"/>
    <w:rsid w:val="005965FB"/>
    <w:rsid w:val="00597105"/>
    <w:rsid w:val="005A0340"/>
    <w:rsid w:val="005A0744"/>
    <w:rsid w:val="005A10CF"/>
    <w:rsid w:val="005A11F0"/>
    <w:rsid w:val="005A129E"/>
    <w:rsid w:val="005A1DB6"/>
    <w:rsid w:val="005A3249"/>
    <w:rsid w:val="005A3503"/>
    <w:rsid w:val="005A3943"/>
    <w:rsid w:val="005A4061"/>
    <w:rsid w:val="005A44E3"/>
    <w:rsid w:val="005A714F"/>
    <w:rsid w:val="005A74FC"/>
    <w:rsid w:val="005B0E39"/>
    <w:rsid w:val="005B29A7"/>
    <w:rsid w:val="005B488F"/>
    <w:rsid w:val="005B4943"/>
    <w:rsid w:val="005B4BCB"/>
    <w:rsid w:val="005B4CFF"/>
    <w:rsid w:val="005B4FD4"/>
    <w:rsid w:val="005B562D"/>
    <w:rsid w:val="005B5674"/>
    <w:rsid w:val="005B585D"/>
    <w:rsid w:val="005B5ED9"/>
    <w:rsid w:val="005B6125"/>
    <w:rsid w:val="005B6EE2"/>
    <w:rsid w:val="005B74BA"/>
    <w:rsid w:val="005B751F"/>
    <w:rsid w:val="005C0CBE"/>
    <w:rsid w:val="005C151E"/>
    <w:rsid w:val="005C1E82"/>
    <w:rsid w:val="005C358E"/>
    <w:rsid w:val="005C4991"/>
    <w:rsid w:val="005C4EE1"/>
    <w:rsid w:val="005C6499"/>
    <w:rsid w:val="005C69C8"/>
    <w:rsid w:val="005C7372"/>
    <w:rsid w:val="005C7560"/>
    <w:rsid w:val="005C79EF"/>
    <w:rsid w:val="005D048D"/>
    <w:rsid w:val="005D0A61"/>
    <w:rsid w:val="005D1059"/>
    <w:rsid w:val="005D194E"/>
    <w:rsid w:val="005D255E"/>
    <w:rsid w:val="005D2CD0"/>
    <w:rsid w:val="005D3FB5"/>
    <w:rsid w:val="005D5005"/>
    <w:rsid w:val="005D534E"/>
    <w:rsid w:val="005D58A3"/>
    <w:rsid w:val="005D5EE1"/>
    <w:rsid w:val="005D691A"/>
    <w:rsid w:val="005D7895"/>
    <w:rsid w:val="005D7B7E"/>
    <w:rsid w:val="005E02EA"/>
    <w:rsid w:val="005E06F5"/>
    <w:rsid w:val="005E0A55"/>
    <w:rsid w:val="005E13B6"/>
    <w:rsid w:val="005E29E1"/>
    <w:rsid w:val="005E2D7B"/>
    <w:rsid w:val="005E2F2F"/>
    <w:rsid w:val="005E387C"/>
    <w:rsid w:val="005E3E57"/>
    <w:rsid w:val="005E3FFF"/>
    <w:rsid w:val="005E4010"/>
    <w:rsid w:val="005E4A8C"/>
    <w:rsid w:val="005E4ED2"/>
    <w:rsid w:val="005E535A"/>
    <w:rsid w:val="005E5675"/>
    <w:rsid w:val="005E6AFB"/>
    <w:rsid w:val="005E6BBF"/>
    <w:rsid w:val="005E743B"/>
    <w:rsid w:val="005E780B"/>
    <w:rsid w:val="005E7DBF"/>
    <w:rsid w:val="005F03D5"/>
    <w:rsid w:val="005F1486"/>
    <w:rsid w:val="005F2403"/>
    <w:rsid w:val="005F270F"/>
    <w:rsid w:val="005F2C6F"/>
    <w:rsid w:val="005F32A7"/>
    <w:rsid w:val="005F3F80"/>
    <w:rsid w:val="005F43A7"/>
    <w:rsid w:val="005F44FB"/>
    <w:rsid w:val="005F4744"/>
    <w:rsid w:val="005F492C"/>
    <w:rsid w:val="005F510A"/>
    <w:rsid w:val="005F54AE"/>
    <w:rsid w:val="005F5C27"/>
    <w:rsid w:val="005F5E2B"/>
    <w:rsid w:val="005F6126"/>
    <w:rsid w:val="005F63C6"/>
    <w:rsid w:val="005F6DDB"/>
    <w:rsid w:val="005F7782"/>
    <w:rsid w:val="005F7B0A"/>
    <w:rsid w:val="005F7D98"/>
    <w:rsid w:val="006005A6"/>
    <w:rsid w:val="0060140F"/>
    <w:rsid w:val="00601F8E"/>
    <w:rsid w:val="006026B6"/>
    <w:rsid w:val="0060277A"/>
    <w:rsid w:val="00602CC3"/>
    <w:rsid w:val="00604346"/>
    <w:rsid w:val="006050BC"/>
    <w:rsid w:val="00605900"/>
    <w:rsid w:val="00605BEF"/>
    <w:rsid w:val="00606032"/>
    <w:rsid w:val="00606915"/>
    <w:rsid w:val="00606B2C"/>
    <w:rsid w:val="00606EC3"/>
    <w:rsid w:val="00607409"/>
    <w:rsid w:val="00607844"/>
    <w:rsid w:val="00607D3C"/>
    <w:rsid w:val="00611E9D"/>
    <w:rsid w:val="00611F70"/>
    <w:rsid w:val="0061209C"/>
    <w:rsid w:val="006121A6"/>
    <w:rsid w:val="006130CD"/>
    <w:rsid w:val="00613449"/>
    <w:rsid w:val="00613D75"/>
    <w:rsid w:val="00614355"/>
    <w:rsid w:val="00614B7B"/>
    <w:rsid w:val="006158D5"/>
    <w:rsid w:val="00615C07"/>
    <w:rsid w:val="00615FC1"/>
    <w:rsid w:val="00616CB7"/>
    <w:rsid w:val="00617CD1"/>
    <w:rsid w:val="006204B8"/>
    <w:rsid w:val="00620DA0"/>
    <w:rsid w:val="00621132"/>
    <w:rsid w:val="00622418"/>
    <w:rsid w:val="006224B5"/>
    <w:rsid w:val="0062286F"/>
    <w:rsid w:val="00623206"/>
    <w:rsid w:val="006232C0"/>
    <w:rsid w:val="0062468B"/>
    <w:rsid w:val="006246F9"/>
    <w:rsid w:val="00624BCC"/>
    <w:rsid w:val="00624C51"/>
    <w:rsid w:val="0062531F"/>
    <w:rsid w:val="00625D06"/>
    <w:rsid w:val="00626539"/>
    <w:rsid w:val="0062757A"/>
    <w:rsid w:val="006306F8"/>
    <w:rsid w:val="00631C08"/>
    <w:rsid w:val="0063231D"/>
    <w:rsid w:val="00632703"/>
    <w:rsid w:val="00632FB9"/>
    <w:rsid w:val="00633AFB"/>
    <w:rsid w:val="00633C41"/>
    <w:rsid w:val="00633EFF"/>
    <w:rsid w:val="0063489E"/>
    <w:rsid w:val="00634CA1"/>
    <w:rsid w:val="00636AE8"/>
    <w:rsid w:val="00637B54"/>
    <w:rsid w:val="00640338"/>
    <w:rsid w:val="00642438"/>
    <w:rsid w:val="00642520"/>
    <w:rsid w:val="006428B0"/>
    <w:rsid w:val="00642C6E"/>
    <w:rsid w:val="00644A7F"/>
    <w:rsid w:val="00644B13"/>
    <w:rsid w:val="00645871"/>
    <w:rsid w:val="00645D59"/>
    <w:rsid w:val="00646C1D"/>
    <w:rsid w:val="00646FFE"/>
    <w:rsid w:val="0065034C"/>
    <w:rsid w:val="0065049F"/>
    <w:rsid w:val="006505D9"/>
    <w:rsid w:val="00652194"/>
    <w:rsid w:val="006523F9"/>
    <w:rsid w:val="00653506"/>
    <w:rsid w:val="00653F62"/>
    <w:rsid w:val="0065461D"/>
    <w:rsid w:val="00655931"/>
    <w:rsid w:val="00656999"/>
    <w:rsid w:val="00657545"/>
    <w:rsid w:val="00657567"/>
    <w:rsid w:val="00657707"/>
    <w:rsid w:val="006578E8"/>
    <w:rsid w:val="00657C82"/>
    <w:rsid w:val="006606CA"/>
    <w:rsid w:val="0066093D"/>
    <w:rsid w:val="006609D7"/>
    <w:rsid w:val="00661802"/>
    <w:rsid w:val="00661B3C"/>
    <w:rsid w:val="00662251"/>
    <w:rsid w:val="00662BB0"/>
    <w:rsid w:val="006638A2"/>
    <w:rsid w:val="00663D3F"/>
    <w:rsid w:val="006643ED"/>
    <w:rsid w:val="00664AF6"/>
    <w:rsid w:val="00664BDB"/>
    <w:rsid w:val="0066567E"/>
    <w:rsid w:val="006660BC"/>
    <w:rsid w:val="006666E6"/>
    <w:rsid w:val="006676F6"/>
    <w:rsid w:val="00667800"/>
    <w:rsid w:val="006705FF"/>
    <w:rsid w:val="00670936"/>
    <w:rsid w:val="00670AD2"/>
    <w:rsid w:val="00670DD7"/>
    <w:rsid w:val="00670EE3"/>
    <w:rsid w:val="00671568"/>
    <w:rsid w:val="0067240D"/>
    <w:rsid w:val="00672DDF"/>
    <w:rsid w:val="00672F4D"/>
    <w:rsid w:val="00673856"/>
    <w:rsid w:val="00674447"/>
    <w:rsid w:val="00674749"/>
    <w:rsid w:val="00675D17"/>
    <w:rsid w:val="0067631B"/>
    <w:rsid w:val="0067692A"/>
    <w:rsid w:val="00676A20"/>
    <w:rsid w:val="00680453"/>
    <w:rsid w:val="00680D85"/>
    <w:rsid w:val="00681908"/>
    <w:rsid w:val="006819A0"/>
    <w:rsid w:val="00681C11"/>
    <w:rsid w:val="00682340"/>
    <w:rsid w:val="00682453"/>
    <w:rsid w:val="006826FE"/>
    <w:rsid w:val="0068284C"/>
    <w:rsid w:val="00685DE4"/>
    <w:rsid w:val="00687B4D"/>
    <w:rsid w:val="00687E56"/>
    <w:rsid w:val="00690238"/>
    <w:rsid w:val="00690872"/>
    <w:rsid w:val="0069157F"/>
    <w:rsid w:val="00691CEC"/>
    <w:rsid w:val="00691E43"/>
    <w:rsid w:val="00692924"/>
    <w:rsid w:val="00692ACA"/>
    <w:rsid w:val="00692E2C"/>
    <w:rsid w:val="00694440"/>
    <w:rsid w:val="00694C19"/>
    <w:rsid w:val="00694E6C"/>
    <w:rsid w:val="006950B7"/>
    <w:rsid w:val="00695271"/>
    <w:rsid w:val="0069592D"/>
    <w:rsid w:val="0069597B"/>
    <w:rsid w:val="00695C0F"/>
    <w:rsid w:val="00695D24"/>
    <w:rsid w:val="006960A8"/>
    <w:rsid w:val="0069724D"/>
    <w:rsid w:val="006A05A8"/>
    <w:rsid w:val="006A05F8"/>
    <w:rsid w:val="006A07A3"/>
    <w:rsid w:val="006A0C1C"/>
    <w:rsid w:val="006A0EB2"/>
    <w:rsid w:val="006A1A69"/>
    <w:rsid w:val="006A1AE6"/>
    <w:rsid w:val="006A223D"/>
    <w:rsid w:val="006A312B"/>
    <w:rsid w:val="006A365F"/>
    <w:rsid w:val="006A4387"/>
    <w:rsid w:val="006A4973"/>
    <w:rsid w:val="006A4ECD"/>
    <w:rsid w:val="006A5210"/>
    <w:rsid w:val="006A580E"/>
    <w:rsid w:val="006A5DFC"/>
    <w:rsid w:val="006A6030"/>
    <w:rsid w:val="006A6205"/>
    <w:rsid w:val="006A7279"/>
    <w:rsid w:val="006B05CD"/>
    <w:rsid w:val="006B0859"/>
    <w:rsid w:val="006B16FF"/>
    <w:rsid w:val="006B24CE"/>
    <w:rsid w:val="006B2B41"/>
    <w:rsid w:val="006B2DE0"/>
    <w:rsid w:val="006B3027"/>
    <w:rsid w:val="006B32FC"/>
    <w:rsid w:val="006B336E"/>
    <w:rsid w:val="006B384C"/>
    <w:rsid w:val="006B4226"/>
    <w:rsid w:val="006B5884"/>
    <w:rsid w:val="006B647A"/>
    <w:rsid w:val="006B67C7"/>
    <w:rsid w:val="006B6DC5"/>
    <w:rsid w:val="006C06EA"/>
    <w:rsid w:val="006C147B"/>
    <w:rsid w:val="006C2691"/>
    <w:rsid w:val="006C2BC4"/>
    <w:rsid w:val="006C2CC1"/>
    <w:rsid w:val="006C37A9"/>
    <w:rsid w:val="006C3994"/>
    <w:rsid w:val="006C3AB7"/>
    <w:rsid w:val="006C3ADF"/>
    <w:rsid w:val="006C40BE"/>
    <w:rsid w:val="006C48AC"/>
    <w:rsid w:val="006C53BC"/>
    <w:rsid w:val="006C54AE"/>
    <w:rsid w:val="006C5B43"/>
    <w:rsid w:val="006C5BA4"/>
    <w:rsid w:val="006C6340"/>
    <w:rsid w:val="006C769E"/>
    <w:rsid w:val="006C7C5C"/>
    <w:rsid w:val="006D0458"/>
    <w:rsid w:val="006D17B3"/>
    <w:rsid w:val="006D3264"/>
    <w:rsid w:val="006D3D42"/>
    <w:rsid w:val="006D660F"/>
    <w:rsid w:val="006D688C"/>
    <w:rsid w:val="006D69D4"/>
    <w:rsid w:val="006D6F66"/>
    <w:rsid w:val="006D7574"/>
    <w:rsid w:val="006E019E"/>
    <w:rsid w:val="006E1DA9"/>
    <w:rsid w:val="006E2D9E"/>
    <w:rsid w:val="006E2E1F"/>
    <w:rsid w:val="006E2FD5"/>
    <w:rsid w:val="006E3098"/>
    <w:rsid w:val="006E415C"/>
    <w:rsid w:val="006E47A4"/>
    <w:rsid w:val="006E4DDB"/>
    <w:rsid w:val="006E4DE0"/>
    <w:rsid w:val="006E51CA"/>
    <w:rsid w:val="006E5AD1"/>
    <w:rsid w:val="006E5D04"/>
    <w:rsid w:val="006E6EF8"/>
    <w:rsid w:val="006F0714"/>
    <w:rsid w:val="006F0D8B"/>
    <w:rsid w:val="006F0DD3"/>
    <w:rsid w:val="006F1071"/>
    <w:rsid w:val="006F11D7"/>
    <w:rsid w:val="006F1CC1"/>
    <w:rsid w:val="006F2130"/>
    <w:rsid w:val="006F25E9"/>
    <w:rsid w:val="006F3168"/>
    <w:rsid w:val="006F49C9"/>
    <w:rsid w:val="006F7112"/>
    <w:rsid w:val="006F7344"/>
    <w:rsid w:val="006F77E5"/>
    <w:rsid w:val="006F7918"/>
    <w:rsid w:val="006F7958"/>
    <w:rsid w:val="00700B9B"/>
    <w:rsid w:val="00700E6F"/>
    <w:rsid w:val="007018DD"/>
    <w:rsid w:val="00701A67"/>
    <w:rsid w:val="00703F90"/>
    <w:rsid w:val="0070469B"/>
    <w:rsid w:val="0070495F"/>
    <w:rsid w:val="00705540"/>
    <w:rsid w:val="00705BED"/>
    <w:rsid w:val="00705F5C"/>
    <w:rsid w:val="00705FCB"/>
    <w:rsid w:val="00706E6C"/>
    <w:rsid w:val="00710C08"/>
    <w:rsid w:val="0071102F"/>
    <w:rsid w:val="007112BE"/>
    <w:rsid w:val="00712A95"/>
    <w:rsid w:val="00712D44"/>
    <w:rsid w:val="00712F33"/>
    <w:rsid w:val="0071366A"/>
    <w:rsid w:val="00714138"/>
    <w:rsid w:val="007150A3"/>
    <w:rsid w:val="007154ED"/>
    <w:rsid w:val="00715672"/>
    <w:rsid w:val="00715774"/>
    <w:rsid w:val="00716CB9"/>
    <w:rsid w:val="00717F82"/>
    <w:rsid w:val="007201BA"/>
    <w:rsid w:val="00720619"/>
    <w:rsid w:val="00720EFB"/>
    <w:rsid w:val="007211AF"/>
    <w:rsid w:val="00721991"/>
    <w:rsid w:val="0072367B"/>
    <w:rsid w:val="00723B84"/>
    <w:rsid w:val="00723EAE"/>
    <w:rsid w:val="007245FF"/>
    <w:rsid w:val="0072481E"/>
    <w:rsid w:val="007248E4"/>
    <w:rsid w:val="00724A74"/>
    <w:rsid w:val="00724F76"/>
    <w:rsid w:val="007253BA"/>
    <w:rsid w:val="007254BA"/>
    <w:rsid w:val="00725CD6"/>
    <w:rsid w:val="00727022"/>
    <w:rsid w:val="00727166"/>
    <w:rsid w:val="0072750A"/>
    <w:rsid w:val="00727585"/>
    <w:rsid w:val="00727842"/>
    <w:rsid w:val="00727CAA"/>
    <w:rsid w:val="00730630"/>
    <w:rsid w:val="007308C1"/>
    <w:rsid w:val="00730FCB"/>
    <w:rsid w:val="0073138B"/>
    <w:rsid w:val="00732985"/>
    <w:rsid w:val="00732BA2"/>
    <w:rsid w:val="00732C48"/>
    <w:rsid w:val="00733516"/>
    <w:rsid w:val="007339AF"/>
    <w:rsid w:val="007340AE"/>
    <w:rsid w:val="00734858"/>
    <w:rsid w:val="00734C51"/>
    <w:rsid w:val="00734D0E"/>
    <w:rsid w:val="0073564B"/>
    <w:rsid w:val="00735A68"/>
    <w:rsid w:val="007366D2"/>
    <w:rsid w:val="0073694B"/>
    <w:rsid w:val="007370DA"/>
    <w:rsid w:val="007375BA"/>
    <w:rsid w:val="007414D9"/>
    <w:rsid w:val="00741541"/>
    <w:rsid w:val="007419FC"/>
    <w:rsid w:val="00743653"/>
    <w:rsid w:val="007451C4"/>
    <w:rsid w:val="00746E42"/>
    <w:rsid w:val="00747454"/>
    <w:rsid w:val="00747A28"/>
    <w:rsid w:val="00747DEF"/>
    <w:rsid w:val="0075010A"/>
    <w:rsid w:val="00750693"/>
    <w:rsid w:val="00750754"/>
    <w:rsid w:val="00750A20"/>
    <w:rsid w:val="00751522"/>
    <w:rsid w:val="00751BE3"/>
    <w:rsid w:val="00751CBF"/>
    <w:rsid w:val="00752109"/>
    <w:rsid w:val="00752208"/>
    <w:rsid w:val="007524F6"/>
    <w:rsid w:val="00753EE4"/>
    <w:rsid w:val="00753EE9"/>
    <w:rsid w:val="00754DBC"/>
    <w:rsid w:val="00755F30"/>
    <w:rsid w:val="00755FAC"/>
    <w:rsid w:val="0075600C"/>
    <w:rsid w:val="0075632C"/>
    <w:rsid w:val="0075697F"/>
    <w:rsid w:val="00756C80"/>
    <w:rsid w:val="00756E22"/>
    <w:rsid w:val="00757128"/>
    <w:rsid w:val="0075795B"/>
    <w:rsid w:val="00757CCC"/>
    <w:rsid w:val="00757FAD"/>
    <w:rsid w:val="007601CD"/>
    <w:rsid w:val="007606BC"/>
    <w:rsid w:val="00760ABF"/>
    <w:rsid w:val="00761052"/>
    <w:rsid w:val="00761CB8"/>
    <w:rsid w:val="00762FFC"/>
    <w:rsid w:val="00763623"/>
    <w:rsid w:val="00764067"/>
    <w:rsid w:val="007645F2"/>
    <w:rsid w:val="00766144"/>
    <w:rsid w:val="007668A3"/>
    <w:rsid w:val="007678FC"/>
    <w:rsid w:val="007700BF"/>
    <w:rsid w:val="00770DB4"/>
    <w:rsid w:val="00771C48"/>
    <w:rsid w:val="00771FBD"/>
    <w:rsid w:val="007723B8"/>
    <w:rsid w:val="00772438"/>
    <w:rsid w:val="0077247D"/>
    <w:rsid w:val="00772E36"/>
    <w:rsid w:val="0077313F"/>
    <w:rsid w:val="00773FE9"/>
    <w:rsid w:val="00774326"/>
    <w:rsid w:val="00776801"/>
    <w:rsid w:val="00776B79"/>
    <w:rsid w:val="007800BF"/>
    <w:rsid w:val="00780493"/>
    <w:rsid w:val="007817A3"/>
    <w:rsid w:val="00782F58"/>
    <w:rsid w:val="00783D4A"/>
    <w:rsid w:val="0078402E"/>
    <w:rsid w:val="00784548"/>
    <w:rsid w:val="00784B6C"/>
    <w:rsid w:val="00784CD4"/>
    <w:rsid w:val="00784E74"/>
    <w:rsid w:val="0078641F"/>
    <w:rsid w:val="0078644C"/>
    <w:rsid w:val="00786E54"/>
    <w:rsid w:val="0078793A"/>
    <w:rsid w:val="007879BE"/>
    <w:rsid w:val="007907A5"/>
    <w:rsid w:val="00791D8A"/>
    <w:rsid w:val="0079273D"/>
    <w:rsid w:val="007933A7"/>
    <w:rsid w:val="00793A1E"/>
    <w:rsid w:val="00793A3D"/>
    <w:rsid w:val="00793ACC"/>
    <w:rsid w:val="007941AE"/>
    <w:rsid w:val="00795189"/>
    <w:rsid w:val="00795C9E"/>
    <w:rsid w:val="00796AD1"/>
    <w:rsid w:val="00796AF5"/>
    <w:rsid w:val="00796BE9"/>
    <w:rsid w:val="00797B13"/>
    <w:rsid w:val="00797C12"/>
    <w:rsid w:val="007A1F46"/>
    <w:rsid w:val="007A256C"/>
    <w:rsid w:val="007A30BF"/>
    <w:rsid w:val="007A3566"/>
    <w:rsid w:val="007A5EBF"/>
    <w:rsid w:val="007A739A"/>
    <w:rsid w:val="007B05AF"/>
    <w:rsid w:val="007B0907"/>
    <w:rsid w:val="007B0B24"/>
    <w:rsid w:val="007B0C95"/>
    <w:rsid w:val="007B0E33"/>
    <w:rsid w:val="007B1365"/>
    <w:rsid w:val="007B1476"/>
    <w:rsid w:val="007B1D33"/>
    <w:rsid w:val="007B2281"/>
    <w:rsid w:val="007B25CC"/>
    <w:rsid w:val="007B56C6"/>
    <w:rsid w:val="007B5A61"/>
    <w:rsid w:val="007B701B"/>
    <w:rsid w:val="007C10C8"/>
    <w:rsid w:val="007C1CA6"/>
    <w:rsid w:val="007C291C"/>
    <w:rsid w:val="007C35CA"/>
    <w:rsid w:val="007C36E3"/>
    <w:rsid w:val="007C3F8C"/>
    <w:rsid w:val="007C4415"/>
    <w:rsid w:val="007C45C7"/>
    <w:rsid w:val="007C4825"/>
    <w:rsid w:val="007C5806"/>
    <w:rsid w:val="007C6CDB"/>
    <w:rsid w:val="007D0104"/>
    <w:rsid w:val="007D053D"/>
    <w:rsid w:val="007D06B7"/>
    <w:rsid w:val="007D12D9"/>
    <w:rsid w:val="007D185B"/>
    <w:rsid w:val="007D1B38"/>
    <w:rsid w:val="007D2A6E"/>
    <w:rsid w:val="007D35ED"/>
    <w:rsid w:val="007D3A8A"/>
    <w:rsid w:val="007D3BCF"/>
    <w:rsid w:val="007D5442"/>
    <w:rsid w:val="007D5A7C"/>
    <w:rsid w:val="007D5D44"/>
    <w:rsid w:val="007D60C7"/>
    <w:rsid w:val="007D62BA"/>
    <w:rsid w:val="007D6F99"/>
    <w:rsid w:val="007D7BD7"/>
    <w:rsid w:val="007E1AE2"/>
    <w:rsid w:val="007E1DE2"/>
    <w:rsid w:val="007E1E20"/>
    <w:rsid w:val="007E209A"/>
    <w:rsid w:val="007E3612"/>
    <w:rsid w:val="007E389D"/>
    <w:rsid w:val="007E3C0E"/>
    <w:rsid w:val="007E494D"/>
    <w:rsid w:val="007E50F2"/>
    <w:rsid w:val="007E5601"/>
    <w:rsid w:val="007E568D"/>
    <w:rsid w:val="007E66B6"/>
    <w:rsid w:val="007E772B"/>
    <w:rsid w:val="007F0AA6"/>
    <w:rsid w:val="007F0D4B"/>
    <w:rsid w:val="007F1041"/>
    <w:rsid w:val="007F1284"/>
    <w:rsid w:val="007F15EF"/>
    <w:rsid w:val="007F15F2"/>
    <w:rsid w:val="007F1EBD"/>
    <w:rsid w:val="007F2151"/>
    <w:rsid w:val="007F2A06"/>
    <w:rsid w:val="007F3067"/>
    <w:rsid w:val="007F3C4B"/>
    <w:rsid w:val="007F3E38"/>
    <w:rsid w:val="007F4191"/>
    <w:rsid w:val="007F475B"/>
    <w:rsid w:val="007F480D"/>
    <w:rsid w:val="007F53CD"/>
    <w:rsid w:val="007F5455"/>
    <w:rsid w:val="007F5726"/>
    <w:rsid w:val="007F6A23"/>
    <w:rsid w:val="007F6B84"/>
    <w:rsid w:val="007F74DA"/>
    <w:rsid w:val="007F79A8"/>
    <w:rsid w:val="007F79CF"/>
    <w:rsid w:val="007F7C3D"/>
    <w:rsid w:val="007F7DF3"/>
    <w:rsid w:val="00800AAE"/>
    <w:rsid w:val="0080130A"/>
    <w:rsid w:val="008033A1"/>
    <w:rsid w:val="00803FBE"/>
    <w:rsid w:val="00804890"/>
    <w:rsid w:val="008049FA"/>
    <w:rsid w:val="00805830"/>
    <w:rsid w:val="00805A4F"/>
    <w:rsid w:val="00806816"/>
    <w:rsid w:val="00812247"/>
    <w:rsid w:val="008129DA"/>
    <w:rsid w:val="00812D3C"/>
    <w:rsid w:val="00813193"/>
    <w:rsid w:val="0081346A"/>
    <w:rsid w:val="00813BE5"/>
    <w:rsid w:val="00816F25"/>
    <w:rsid w:val="00816F2A"/>
    <w:rsid w:val="00817392"/>
    <w:rsid w:val="008176B6"/>
    <w:rsid w:val="00820A11"/>
    <w:rsid w:val="00821A17"/>
    <w:rsid w:val="00822656"/>
    <w:rsid w:val="00822B9D"/>
    <w:rsid w:val="00823C3E"/>
    <w:rsid w:val="00825D46"/>
    <w:rsid w:val="00825F4D"/>
    <w:rsid w:val="00826C28"/>
    <w:rsid w:val="00826FE5"/>
    <w:rsid w:val="0082767B"/>
    <w:rsid w:val="008303BD"/>
    <w:rsid w:val="008312B1"/>
    <w:rsid w:val="008319E7"/>
    <w:rsid w:val="008326FF"/>
    <w:rsid w:val="008328A3"/>
    <w:rsid w:val="00833252"/>
    <w:rsid w:val="0083347C"/>
    <w:rsid w:val="0083411C"/>
    <w:rsid w:val="00836B07"/>
    <w:rsid w:val="00836C70"/>
    <w:rsid w:val="00836D71"/>
    <w:rsid w:val="00837424"/>
    <w:rsid w:val="008376FC"/>
    <w:rsid w:val="008415B4"/>
    <w:rsid w:val="008429B3"/>
    <w:rsid w:val="00843F12"/>
    <w:rsid w:val="008452C1"/>
    <w:rsid w:val="0084555F"/>
    <w:rsid w:val="008469EA"/>
    <w:rsid w:val="00847232"/>
    <w:rsid w:val="008472D1"/>
    <w:rsid w:val="008473D8"/>
    <w:rsid w:val="0084750D"/>
    <w:rsid w:val="00847553"/>
    <w:rsid w:val="00847691"/>
    <w:rsid w:val="0085070E"/>
    <w:rsid w:val="008519C7"/>
    <w:rsid w:val="00852365"/>
    <w:rsid w:val="008527DE"/>
    <w:rsid w:val="0085287D"/>
    <w:rsid w:val="00853D9D"/>
    <w:rsid w:val="0085516A"/>
    <w:rsid w:val="0085531F"/>
    <w:rsid w:val="00855460"/>
    <w:rsid w:val="00855EE8"/>
    <w:rsid w:val="00856D97"/>
    <w:rsid w:val="0085721A"/>
    <w:rsid w:val="00857A09"/>
    <w:rsid w:val="00857F0A"/>
    <w:rsid w:val="0086006B"/>
    <w:rsid w:val="0086034C"/>
    <w:rsid w:val="00860A3F"/>
    <w:rsid w:val="00860CAA"/>
    <w:rsid w:val="00860FCF"/>
    <w:rsid w:val="008612A7"/>
    <w:rsid w:val="00861CAB"/>
    <w:rsid w:val="00861FD5"/>
    <w:rsid w:val="00862180"/>
    <w:rsid w:val="008626F9"/>
    <w:rsid w:val="00862955"/>
    <w:rsid w:val="00863639"/>
    <w:rsid w:val="0086392F"/>
    <w:rsid w:val="00863C64"/>
    <w:rsid w:val="00863D60"/>
    <w:rsid w:val="008646C7"/>
    <w:rsid w:val="00865830"/>
    <w:rsid w:val="0086688B"/>
    <w:rsid w:val="00866B54"/>
    <w:rsid w:val="00866D35"/>
    <w:rsid w:val="00866F2B"/>
    <w:rsid w:val="00867E15"/>
    <w:rsid w:val="0087029D"/>
    <w:rsid w:val="00870471"/>
    <w:rsid w:val="008709D0"/>
    <w:rsid w:val="00870F3F"/>
    <w:rsid w:val="00871255"/>
    <w:rsid w:val="00871C6C"/>
    <w:rsid w:val="008723A1"/>
    <w:rsid w:val="008725AE"/>
    <w:rsid w:val="008728CA"/>
    <w:rsid w:val="00872908"/>
    <w:rsid w:val="0087340A"/>
    <w:rsid w:val="0087554C"/>
    <w:rsid w:val="00876364"/>
    <w:rsid w:val="00876F67"/>
    <w:rsid w:val="008772C3"/>
    <w:rsid w:val="00877669"/>
    <w:rsid w:val="00880581"/>
    <w:rsid w:val="00880BD8"/>
    <w:rsid w:val="00881F9E"/>
    <w:rsid w:val="00882F27"/>
    <w:rsid w:val="0088300A"/>
    <w:rsid w:val="008840A9"/>
    <w:rsid w:val="008851C2"/>
    <w:rsid w:val="00885619"/>
    <w:rsid w:val="0088561B"/>
    <w:rsid w:val="00885CBA"/>
    <w:rsid w:val="00886C89"/>
    <w:rsid w:val="00886DFB"/>
    <w:rsid w:val="0088726C"/>
    <w:rsid w:val="00890AC8"/>
    <w:rsid w:val="00890CDE"/>
    <w:rsid w:val="00891C9E"/>
    <w:rsid w:val="00892C9C"/>
    <w:rsid w:val="00893727"/>
    <w:rsid w:val="008939D1"/>
    <w:rsid w:val="00895354"/>
    <w:rsid w:val="008954BD"/>
    <w:rsid w:val="008964A1"/>
    <w:rsid w:val="0089795F"/>
    <w:rsid w:val="008A0DFD"/>
    <w:rsid w:val="008A0E8D"/>
    <w:rsid w:val="008A2011"/>
    <w:rsid w:val="008A2AAC"/>
    <w:rsid w:val="008A3E6A"/>
    <w:rsid w:val="008A424A"/>
    <w:rsid w:val="008A459A"/>
    <w:rsid w:val="008A4920"/>
    <w:rsid w:val="008A4C45"/>
    <w:rsid w:val="008A5920"/>
    <w:rsid w:val="008A6195"/>
    <w:rsid w:val="008A722F"/>
    <w:rsid w:val="008A7971"/>
    <w:rsid w:val="008B1B70"/>
    <w:rsid w:val="008B1E87"/>
    <w:rsid w:val="008B22B6"/>
    <w:rsid w:val="008B2521"/>
    <w:rsid w:val="008B27F4"/>
    <w:rsid w:val="008B3A4F"/>
    <w:rsid w:val="008B550C"/>
    <w:rsid w:val="008B638A"/>
    <w:rsid w:val="008B6422"/>
    <w:rsid w:val="008B7391"/>
    <w:rsid w:val="008B7650"/>
    <w:rsid w:val="008B7B0E"/>
    <w:rsid w:val="008C0A6F"/>
    <w:rsid w:val="008C2685"/>
    <w:rsid w:val="008C42C0"/>
    <w:rsid w:val="008C4BA3"/>
    <w:rsid w:val="008C623B"/>
    <w:rsid w:val="008C635D"/>
    <w:rsid w:val="008C6749"/>
    <w:rsid w:val="008C7B06"/>
    <w:rsid w:val="008C7C54"/>
    <w:rsid w:val="008D03BE"/>
    <w:rsid w:val="008D0524"/>
    <w:rsid w:val="008D0A9E"/>
    <w:rsid w:val="008D12D8"/>
    <w:rsid w:val="008D18BC"/>
    <w:rsid w:val="008D22AD"/>
    <w:rsid w:val="008D2E93"/>
    <w:rsid w:val="008D4F35"/>
    <w:rsid w:val="008D72B4"/>
    <w:rsid w:val="008D77AF"/>
    <w:rsid w:val="008D78B8"/>
    <w:rsid w:val="008D7E3D"/>
    <w:rsid w:val="008E045C"/>
    <w:rsid w:val="008E1B31"/>
    <w:rsid w:val="008E1B75"/>
    <w:rsid w:val="008E1B98"/>
    <w:rsid w:val="008E1D9B"/>
    <w:rsid w:val="008E201D"/>
    <w:rsid w:val="008E21D5"/>
    <w:rsid w:val="008E2D75"/>
    <w:rsid w:val="008E3744"/>
    <w:rsid w:val="008E3950"/>
    <w:rsid w:val="008E3F45"/>
    <w:rsid w:val="008E3FE1"/>
    <w:rsid w:val="008E5308"/>
    <w:rsid w:val="008E76BA"/>
    <w:rsid w:val="008F0168"/>
    <w:rsid w:val="008F176A"/>
    <w:rsid w:val="008F2E9A"/>
    <w:rsid w:val="008F43D0"/>
    <w:rsid w:val="008F51DA"/>
    <w:rsid w:val="008F548C"/>
    <w:rsid w:val="008F55CE"/>
    <w:rsid w:val="008F60EC"/>
    <w:rsid w:val="008F60EE"/>
    <w:rsid w:val="008F64CE"/>
    <w:rsid w:val="008F711D"/>
    <w:rsid w:val="008F7B00"/>
    <w:rsid w:val="009001A3"/>
    <w:rsid w:val="0090184B"/>
    <w:rsid w:val="0090196D"/>
    <w:rsid w:val="00903015"/>
    <w:rsid w:val="00903585"/>
    <w:rsid w:val="00903F71"/>
    <w:rsid w:val="00904007"/>
    <w:rsid w:val="0090469B"/>
    <w:rsid w:val="00904A50"/>
    <w:rsid w:val="00905121"/>
    <w:rsid w:val="009054B0"/>
    <w:rsid w:val="00905EC3"/>
    <w:rsid w:val="00905EFF"/>
    <w:rsid w:val="00906017"/>
    <w:rsid w:val="009060B3"/>
    <w:rsid w:val="00906C5C"/>
    <w:rsid w:val="00906DCA"/>
    <w:rsid w:val="009115D3"/>
    <w:rsid w:val="00911EDD"/>
    <w:rsid w:val="00912BC7"/>
    <w:rsid w:val="00913414"/>
    <w:rsid w:val="00913775"/>
    <w:rsid w:val="00913F79"/>
    <w:rsid w:val="0091521E"/>
    <w:rsid w:val="00916B0E"/>
    <w:rsid w:val="00917005"/>
    <w:rsid w:val="00920956"/>
    <w:rsid w:val="0092176A"/>
    <w:rsid w:val="00921D89"/>
    <w:rsid w:val="00922FC2"/>
    <w:rsid w:val="00924BA2"/>
    <w:rsid w:val="009253F2"/>
    <w:rsid w:val="00925451"/>
    <w:rsid w:val="0092693A"/>
    <w:rsid w:val="009269AF"/>
    <w:rsid w:val="00926BB5"/>
    <w:rsid w:val="0092755A"/>
    <w:rsid w:val="009305EF"/>
    <w:rsid w:val="0093109C"/>
    <w:rsid w:val="009315EC"/>
    <w:rsid w:val="009321B0"/>
    <w:rsid w:val="009333AD"/>
    <w:rsid w:val="00933E44"/>
    <w:rsid w:val="0093453C"/>
    <w:rsid w:val="00934AD3"/>
    <w:rsid w:val="00934D88"/>
    <w:rsid w:val="00935D01"/>
    <w:rsid w:val="00936AD5"/>
    <w:rsid w:val="00936BC6"/>
    <w:rsid w:val="00936BD4"/>
    <w:rsid w:val="0093708D"/>
    <w:rsid w:val="00937FA9"/>
    <w:rsid w:val="0094045C"/>
    <w:rsid w:val="009417B9"/>
    <w:rsid w:val="00943230"/>
    <w:rsid w:val="009433D0"/>
    <w:rsid w:val="009433F7"/>
    <w:rsid w:val="00944349"/>
    <w:rsid w:val="00944684"/>
    <w:rsid w:val="009452F3"/>
    <w:rsid w:val="00945A5B"/>
    <w:rsid w:val="00946565"/>
    <w:rsid w:val="00946591"/>
    <w:rsid w:val="0094687C"/>
    <w:rsid w:val="0094762B"/>
    <w:rsid w:val="00950375"/>
    <w:rsid w:val="009513B3"/>
    <w:rsid w:val="009518FE"/>
    <w:rsid w:val="00953165"/>
    <w:rsid w:val="00953941"/>
    <w:rsid w:val="00954507"/>
    <w:rsid w:val="00954624"/>
    <w:rsid w:val="00955772"/>
    <w:rsid w:val="00955C28"/>
    <w:rsid w:val="009612F9"/>
    <w:rsid w:val="009616DE"/>
    <w:rsid w:val="00961C28"/>
    <w:rsid w:val="0096219B"/>
    <w:rsid w:val="009622FE"/>
    <w:rsid w:val="00962761"/>
    <w:rsid w:val="00963811"/>
    <w:rsid w:val="00963A02"/>
    <w:rsid w:val="00964FA9"/>
    <w:rsid w:val="00965720"/>
    <w:rsid w:val="00965798"/>
    <w:rsid w:val="00965A7D"/>
    <w:rsid w:val="00965B5C"/>
    <w:rsid w:val="009661AA"/>
    <w:rsid w:val="0096662A"/>
    <w:rsid w:val="0096701A"/>
    <w:rsid w:val="009676D3"/>
    <w:rsid w:val="00967ABA"/>
    <w:rsid w:val="00967F79"/>
    <w:rsid w:val="00971C39"/>
    <w:rsid w:val="00971E3D"/>
    <w:rsid w:val="009723D0"/>
    <w:rsid w:val="00972815"/>
    <w:rsid w:val="00972E20"/>
    <w:rsid w:val="009730F2"/>
    <w:rsid w:val="009754A2"/>
    <w:rsid w:val="00976B69"/>
    <w:rsid w:val="00977891"/>
    <w:rsid w:val="0098013C"/>
    <w:rsid w:val="0098031B"/>
    <w:rsid w:val="00980983"/>
    <w:rsid w:val="009809C6"/>
    <w:rsid w:val="00980B41"/>
    <w:rsid w:val="00980FDD"/>
    <w:rsid w:val="00982929"/>
    <w:rsid w:val="00982E9E"/>
    <w:rsid w:val="0098304B"/>
    <w:rsid w:val="0098367B"/>
    <w:rsid w:val="00984EC8"/>
    <w:rsid w:val="00986758"/>
    <w:rsid w:val="00987858"/>
    <w:rsid w:val="00990BC1"/>
    <w:rsid w:val="00990FCA"/>
    <w:rsid w:val="009914A4"/>
    <w:rsid w:val="009916F0"/>
    <w:rsid w:val="00991CFA"/>
    <w:rsid w:val="00992C51"/>
    <w:rsid w:val="009932DA"/>
    <w:rsid w:val="00993AF1"/>
    <w:rsid w:val="00993FB5"/>
    <w:rsid w:val="00994691"/>
    <w:rsid w:val="009947AD"/>
    <w:rsid w:val="00994E59"/>
    <w:rsid w:val="00994EA1"/>
    <w:rsid w:val="009952EA"/>
    <w:rsid w:val="00995B21"/>
    <w:rsid w:val="009960E4"/>
    <w:rsid w:val="00996290"/>
    <w:rsid w:val="009A05CE"/>
    <w:rsid w:val="009A0B13"/>
    <w:rsid w:val="009A148F"/>
    <w:rsid w:val="009A253E"/>
    <w:rsid w:val="009A2619"/>
    <w:rsid w:val="009A4455"/>
    <w:rsid w:val="009A521C"/>
    <w:rsid w:val="009A5471"/>
    <w:rsid w:val="009A5D60"/>
    <w:rsid w:val="009A5D91"/>
    <w:rsid w:val="009A5F79"/>
    <w:rsid w:val="009A64CD"/>
    <w:rsid w:val="009A6C11"/>
    <w:rsid w:val="009A76B1"/>
    <w:rsid w:val="009A7D88"/>
    <w:rsid w:val="009B016C"/>
    <w:rsid w:val="009B0A7F"/>
    <w:rsid w:val="009B168D"/>
    <w:rsid w:val="009B25DD"/>
    <w:rsid w:val="009B28F2"/>
    <w:rsid w:val="009B37FD"/>
    <w:rsid w:val="009B3BE7"/>
    <w:rsid w:val="009B423F"/>
    <w:rsid w:val="009B4E2A"/>
    <w:rsid w:val="009B505A"/>
    <w:rsid w:val="009B550C"/>
    <w:rsid w:val="009B590B"/>
    <w:rsid w:val="009B658B"/>
    <w:rsid w:val="009B6C09"/>
    <w:rsid w:val="009C0CC0"/>
    <w:rsid w:val="009C1402"/>
    <w:rsid w:val="009C186B"/>
    <w:rsid w:val="009C1BD4"/>
    <w:rsid w:val="009C1C32"/>
    <w:rsid w:val="009C274F"/>
    <w:rsid w:val="009C29AC"/>
    <w:rsid w:val="009C336B"/>
    <w:rsid w:val="009C3AF5"/>
    <w:rsid w:val="009C3B35"/>
    <w:rsid w:val="009C3FB3"/>
    <w:rsid w:val="009C4CFD"/>
    <w:rsid w:val="009C5650"/>
    <w:rsid w:val="009C58BD"/>
    <w:rsid w:val="009C68D6"/>
    <w:rsid w:val="009C68FE"/>
    <w:rsid w:val="009C76ED"/>
    <w:rsid w:val="009D10EC"/>
    <w:rsid w:val="009D1CA2"/>
    <w:rsid w:val="009D3C2F"/>
    <w:rsid w:val="009D42F7"/>
    <w:rsid w:val="009D4E93"/>
    <w:rsid w:val="009D528F"/>
    <w:rsid w:val="009D64F7"/>
    <w:rsid w:val="009D77AE"/>
    <w:rsid w:val="009D7B8A"/>
    <w:rsid w:val="009D7DFE"/>
    <w:rsid w:val="009E0192"/>
    <w:rsid w:val="009E0500"/>
    <w:rsid w:val="009E088B"/>
    <w:rsid w:val="009E126E"/>
    <w:rsid w:val="009E171F"/>
    <w:rsid w:val="009E1C63"/>
    <w:rsid w:val="009E33EB"/>
    <w:rsid w:val="009E3625"/>
    <w:rsid w:val="009E3DFF"/>
    <w:rsid w:val="009E60A1"/>
    <w:rsid w:val="009E711F"/>
    <w:rsid w:val="009E7216"/>
    <w:rsid w:val="009E74EE"/>
    <w:rsid w:val="009E7B37"/>
    <w:rsid w:val="009F1167"/>
    <w:rsid w:val="009F14C2"/>
    <w:rsid w:val="009F2371"/>
    <w:rsid w:val="009F2836"/>
    <w:rsid w:val="009F29EF"/>
    <w:rsid w:val="009F35B1"/>
    <w:rsid w:val="009F3794"/>
    <w:rsid w:val="009F455B"/>
    <w:rsid w:val="009F4A31"/>
    <w:rsid w:val="009F5483"/>
    <w:rsid w:val="009F562C"/>
    <w:rsid w:val="009F5F7B"/>
    <w:rsid w:val="009F6D09"/>
    <w:rsid w:val="009F6DC8"/>
    <w:rsid w:val="009F6FDA"/>
    <w:rsid w:val="00A0007F"/>
    <w:rsid w:val="00A007D8"/>
    <w:rsid w:val="00A00DFD"/>
    <w:rsid w:val="00A010B8"/>
    <w:rsid w:val="00A01654"/>
    <w:rsid w:val="00A01834"/>
    <w:rsid w:val="00A01C59"/>
    <w:rsid w:val="00A01EA4"/>
    <w:rsid w:val="00A0258C"/>
    <w:rsid w:val="00A02A9E"/>
    <w:rsid w:val="00A04744"/>
    <w:rsid w:val="00A04F0C"/>
    <w:rsid w:val="00A05909"/>
    <w:rsid w:val="00A05B7C"/>
    <w:rsid w:val="00A05DB0"/>
    <w:rsid w:val="00A06CB6"/>
    <w:rsid w:val="00A07474"/>
    <w:rsid w:val="00A07FFC"/>
    <w:rsid w:val="00A1000D"/>
    <w:rsid w:val="00A101F2"/>
    <w:rsid w:val="00A10222"/>
    <w:rsid w:val="00A1037C"/>
    <w:rsid w:val="00A10BE9"/>
    <w:rsid w:val="00A11B0F"/>
    <w:rsid w:val="00A131AF"/>
    <w:rsid w:val="00A13594"/>
    <w:rsid w:val="00A15C79"/>
    <w:rsid w:val="00A166F0"/>
    <w:rsid w:val="00A16BE3"/>
    <w:rsid w:val="00A16EF5"/>
    <w:rsid w:val="00A20A7A"/>
    <w:rsid w:val="00A2171E"/>
    <w:rsid w:val="00A21731"/>
    <w:rsid w:val="00A2379A"/>
    <w:rsid w:val="00A2583C"/>
    <w:rsid w:val="00A25EDE"/>
    <w:rsid w:val="00A26118"/>
    <w:rsid w:val="00A262F2"/>
    <w:rsid w:val="00A26837"/>
    <w:rsid w:val="00A269D7"/>
    <w:rsid w:val="00A26E0A"/>
    <w:rsid w:val="00A27E33"/>
    <w:rsid w:val="00A3057C"/>
    <w:rsid w:val="00A311DE"/>
    <w:rsid w:val="00A32F01"/>
    <w:rsid w:val="00A3307D"/>
    <w:rsid w:val="00A33889"/>
    <w:rsid w:val="00A35377"/>
    <w:rsid w:val="00A359C3"/>
    <w:rsid w:val="00A35A7E"/>
    <w:rsid w:val="00A36AE1"/>
    <w:rsid w:val="00A374E3"/>
    <w:rsid w:val="00A37507"/>
    <w:rsid w:val="00A37A30"/>
    <w:rsid w:val="00A37AA8"/>
    <w:rsid w:val="00A40397"/>
    <w:rsid w:val="00A40D17"/>
    <w:rsid w:val="00A40F1D"/>
    <w:rsid w:val="00A424F5"/>
    <w:rsid w:val="00A42882"/>
    <w:rsid w:val="00A42DD3"/>
    <w:rsid w:val="00A44948"/>
    <w:rsid w:val="00A449D9"/>
    <w:rsid w:val="00A4583E"/>
    <w:rsid w:val="00A47C10"/>
    <w:rsid w:val="00A50F83"/>
    <w:rsid w:val="00A513B5"/>
    <w:rsid w:val="00A521A8"/>
    <w:rsid w:val="00A53C60"/>
    <w:rsid w:val="00A552B8"/>
    <w:rsid w:val="00A55411"/>
    <w:rsid w:val="00A55DE8"/>
    <w:rsid w:val="00A56482"/>
    <w:rsid w:val="00A56560"/>
    <w:rsid w:val="00A5674B"/>
    <w:rsid w:val="00A56B0C"/>
    <w:rsid w:val="00A57CAA"/>
    <w:rsid w:val="00A6001D"/>
    <w:rsid w:val="00A60493"/>
    <w:rsid w:val="00A60844"/>
    <w:rsid w:val="00A60E47"/>
    <w:rsid w:val="00A61113"/>
    <w:rsid w:val="00A61124"/>
    <w:rsid w:val="00A61435"/>
    <w:rsid w:val="00A61819"/>
    <w:rsid w:val="00A6200F"/>
    <w:rsid w:val="00A634CF"/>
    <w:rsid w:val="00A63B0D"/>
    <w:rsid w:val="00A6555F"/>
    <w:rsid w:val="00A668F9"/>
    <w:rsid w:val="00A6765F"/>
    <w:rsid w:val="00A70851"/>
    <w:rsid w:val="00A717C8"/>
    <w:rsid w:val="00A71968"/>
    <w:rsid w:val="00A71AD5"/>
    <w:rsid w:val="00A72FA1"/>
    <w:rsid w:val="00A733D6"/>
    <w:rsid w:val="00A73566"/>
    <w:rsid w:val="00A75A07"/>
    <w:rsid w:val="00A75E32"/>
    <w:rsid w:val="00A76784"/>
    <w:rsid w:val="00A768F4"/>
    <w:rsid w:val="00A775A4"/>
    <w:rsid w:val="00A77F3C"/>
    <w:rsid w:val="00A80986"/>
    <w:rsid w:val="00A80B51"/>
    <w:rsid w:val="00A81506"/>
    <w:rsid w:val="00A81B5B"/>
    <w:rsid w:val="00A81DEB"/>
    <w:rsid w:val="00A820DF"/>
    <w:rsid w:val="00A822C0"/>
    <w:rsid w:val="00A8267E"/>
    <w:rsid w:val="00A826B8"/>
    <w:rsid w:val="00A832EE"/>
    <w:rsid w:val="00A8384E"/>
    <w:rsid w:val="00A838CD"/>
    <w:rsid w:val="00A83DB0"/>
    <w:rsid w:val="00A847B4"/>
    <w:rsid w:val="00A847BC"/>
    <w:rsid w:val="00A85A6C"/>
    <w:rsid w:val="00A85CDD"/>
    <w:rsid w:val="00A85D46"/>
    <w:rsid w:val="00A868CE"/>
    <w:rsid w:val="00A86C98"/>
    <w:rsid w:val="00A90528"/>
    <w:rsid w:val="00A907E0"/>
    <w:rsid w:val="00A9089B"/>
    <w:rsid w:val="00A914AE"/>
    <w:rsid w:val="00A9189A"/>
    <w:rsid w:val="00A91E05"/>
    <w:rsid w:val="00A946B2"/>
    <w:rsid w:val="00A95193"/>
    <w:rsid w:val="00A960BB"/>
    <w:rsid w:val="00A961BF"/>
    <w:rsid w:val="00A96739"/>
    <w:rsid w:val="00A96857"/>
    <w:rsid w:val="00AA05E1"/>
    <w:rsid w:val="00AA086A"/>
    <w:rsid w:val="00AA0F2F"/>
    <w:rsid w:val="00AA196E"/>
    <w:rsid w:val="00AA26D2"/>
    <w:rsid w:val="00AA3191"/>
    <w:rsid w:val="00AA3348"/>
    <w:rsid w:val="00AA37EB"/>
    <w:rsid w:val="00AA4B3D"/>
    <w:rsid w:val="00AA5BC0"/>
    <w:rsid w:val="00AA6BEB"/>
    <w:rsid w:val="00AA7327"/>
    <w:rsid w:val="00AB05AA"/>
    <w:rsid w:val="00AB0FFE"/>
    <w:rsid w:val="00AB22C2"/>
    <w:rsid w:val="00AB33C3"/>
    <w:rsid w:val="00AB41FF"/>
    <w:rsid w:val="00AB42E3"/>
    <w:rsid w:val="00AB4649"/>
    <w:rsid w:val="00AB5B81"/>
    <w:rsid w:val="00AB5C8B"/>
    <w:rsid w:val="00AB5E72"/>
    <w:rsid w:val="00AB68F9"/>
    <w:rsid w:val="00AB6AFC"/>
    <w:rsid w:val="00AC0DF4"/>
    <w:rsid w:val="00AC224A"/>
    <w:rsid w:val="00AC23DA"/>
    <w:rsid w:val="00AC2855"/>
    <w:rsid w:val="00AC2E03"/>
    <w:rsid w:val="00AC3575"/>
    <w:rsid w:val="00AC3D49"/>
    <w:rsid w:val="00AC3F43"/>
    <w:rsid w:val="00AC4B61"/>
    <w:rsid w:val="00AC546F"/>
    <w:rsid w:val="00AC57EA"/>
    <w:rsid w:val="00AC6283"/>
    <w:rsid w:val="00AC698D"/>
    <w:rsid w:val="00AC7035"/>
    <w:rsid w:val="00AC7560"/>
    <w:rsid w:val="00AC7F38"/>
    <w:rsid w:val="00AD0245"/>
    <w:rsid w:val="00AD07B8"/>
    <w:rsid w:val="00AD08BF"/>
    <w:rsid w:val="00AD0A37"/>
    <w:rsid w:val="00AD0F6F"/>
    <w:rsid w:val="00AD1573"/>
    <w:rsid w:val="00AD1C26"/>
    <w:rsid w:val="00AD1C85"/>
    <w:rsid w:val="00AD2CC3"/>
    <w:rsid w:val="00AD30A1"/>
    <w:rsid w:val="00AD37F0"/>
    <w:rsid w:val="00AD3BC5"/>
    <w:rsid w:val="00AD4076"/>
    <w:rsid w:val="00AD4631"/>
    <w:rsid w:val="00AD4732"/>
    <w:rsid w:val="00AD5683"/>
    <w:rsid w:val="00AD5D03"/>
    <w:rsid w:val="00AD5F88"/>
    <w:rsid w:val="00AD7073"/>
    <w:rsid w:val="00AD7336"/>
    <w:rsid w:val="00AD745C"/>
    <w:rsid w:val="00AD7653"/>
    <w:rsid w:val="00AD76F7"/>
    <w:rsid w:val="00AD772E"/>
    <w:rsid w:val="00AD7A68"/>
    <w:rsid w:val="00AD7DBC"/>
    <w:rsid w:val="00AE0302"/>
    <w:rsid w:val="00AE0EFC"/>
    <w:rsid w:val="00AE1376"/>
    <w:rsid w:val="00AE15C1"/>
    <w:rsid w:val="00AE2668"/>
    <w:rsid w:val="00AE2979"/>
    <w:rsid w:val="00AE3EF6"/>
    <w:rsid w:val="00AE3FC0"/>
    <w:rsid w:val="00AE41C6"/>
    <w:rsid w:val="00AE4503"/>
    <w:rsid w:val="00AE4737"/>
    <w:rsid w:val="00AE4BC4"/>
    <w:rsid w:val="00AE52B1"/>
    <w:rsid w:val="00AE531C"/>
    <w:rsid w:val="00AE5D44"/>
    <w:rsid w:val="00AE6CF4"/>
    <w:rsid w:val="00AF0FD2"/>
    <w:rsid w:val="00AF1D24"/>
    <w:rsid w:val="00AF2D1E"/>
    <w:rsid w:val="00AF5927"/>
    <w:rsid w:val="00AF5E38"/>
    <w:rsid w:val="00AF5FCA"/>
    <w:rsid w:val="00AF6C57"/>
    <w:rsid w:val="00AF6DA9"/>
    <w:rsid w:val="00AF75C5"/>
    <w:rsid w:val="00AF7B72"/>
    <w:rsid w:val="00B0058B"/>
    <w:rsid w:val="00B006B8"/>
    <w:rsid w:val="00B01043"/>
    <w:rsid w:val="00B011E5"/>
    <w:rsid w:val="00B01439"/>
    <w:rsid w:val="00B01BD2"/>
    <w:rsid w:val="00B024AD"/>
    <w:rsid w:val="00B02AF4"/>
    <w:rsid w:val="00B033A5"/>
    <w:rsid w:val="00B03411"/>
    <w:rsid w:val="00B0438B"/>
    <w:rsid w:val="00B048D7"/>
    <w:rsid w:val="00B05175"/>
    <w:rsid w:val="00B0538F"/>
    <w:rsid w:val="00B06ED3"/>
    <w:rsid w:val="00B07ADB"/>
    <w:rsid w:val="00B07FA2"/>
    <w:rsid w:val="00B10342"/>
    <w:rsid w:val="00B10609"/>
    <w:rsid w:val="00B10B6C"/>
    <w:rsid w:val="00B10EDA"/>
    <w:rsid w:val="00B10F61"/>
    <w:rsid w:val="00B122DF"/>
    <w:rsid w:val="00B1263D"/>
    <w:rsid w:val="00B13D40"/>
    <w:rsid w:val="00B1526E"/>
    <w:rsid w:val="00B15953"/>
    <w:rsid w:val="00B16E89"/>
    <w:rsid w:val="00B175FC"/>
    <w:rsid w:val="00B20B32"/>
    <w:rsid w:val="00B20D5D"/>
    <w:rsid w:val="00B21607"/>
    <w:rsid w:val="00B21ED2"/>
    <w:rsid w:val="00B23044"/>
    <w:rsid w:val="00B23AF1"/>
    <w:rsid w:val="00B2472B"/>
    <w:rsid w:val="00B24A36"/>
    <w:rsid w:val="00B2507A"/>
    <w:rsid w:val="00B26B11"/>
    <w:rsid w:val="00B27D31"/>
    <w:rsid w:val="00B30840"/>
    <w:rsid w:val="00B31045"/>
    <w:rsid w:val="00B31187"/>
    <w:rsid w:val="00B3144E"/>
    <w:rsid w:val="00B33664"/>
    <w:rsid w:val="00B34A57"/>
    <w:rsid w:val="00B34C96"/>
    <w:rsid w:val="00B34DF4"/>
    <w:rsid w:val="00B3515D"/>
    <w:rsid w:val="00B3736D"/>
    <w:rsid w:val="00B376AD"/>
    <w:rsid w:val="00B407F0"/>
    <w:rsid w:val="00B4235B"/>
    <w:rsid w:val="00B43B1F"/>
    <w:rsid w:val="00B442B6"/>
    <w:rsid w:val="00B4540B"/>
    <w:rsid w:val="00B45EAA"/>
    <w:rsid w:val="00B46033"/>
    <w:rsid w:val="00B462B6"/>
    <w:rsid w:val="00B47040"/>
    <w:rsid w:val="00B4743A"/>
    <w:rsid w:val="00B51184"/>
    <w:rsid w:val="00B51709"/>
    <w:rsid w:val="00B5186F"/>
    <w:rsid w:val="00B51B0B"/>
    <w:rsid w:val="00B51C5C"/>
    <w:rsid w:val="00B520D7"/>
    <w:rsid w:val="00B525FB"/>
    <w:rsid w:val="00B54821"/>
    <w:rsid w:val="00B5488B"/>
    <w:rsid w:val="00B550EC"/>
    <w:rsid w:val="00B5511A"/>
    <w:rsid w:val="00B551F2"/>
    <w:rsid w:val="00B5544B"/>
    <w:rsid w:val="00B55DBE"/>
    <w:rsid w:val="00B56621"/>
    <w:rsid w:val="00B56D43"/>
    <w:rsid w:val="00B57A7B"/>
    <w:rsid w:val="00B57FD2"/>
    <w:rsid w:val="00B607AD"/>
    <w:rsid w:val="00B60BC6"/>
    <w:rsid w:val="00B62404"/>
    <w:rsid w:val="00B62864"/>
    <w:rsid w:val="00B6291C"/>
    <w:rsid w:val="00B629AF"/>
    <w:rsid w:val="00B62D20"/>
    <w:rsid w:val="00B6344E"/>
    <w:rsid w:val="00B63FDC"/>
    <w:rsid w:val="00B649A0"/>
    <w:rsid w:val="00B650E7"/>
    <w:rsid w:val="00B67C18"/>
    <w:rsid w:val="00B70083"/>
    <w:rsid w:val="00B704DD"/>
    <w:rsid w:val="00B7055A"/>
    <w:rsid w:val="00B70670"/>
    <w:rsid w:val="00B70776"/>
    <w:rsid w:val="00B70BE2"/>
    <w:rsid w:val="00B711F2"/>
    <w:rsid w:val="00B71F24"/>
    <w:rsid w:val="00B71FC0"/>
    <w:rsid w:val="00B72B1E"/>
    <w:rsid w:val="00B732DE"/>
    <w:rsid w:val="00B747E4"/>
    <w:rsid w:val="00B74947"/>
    <w:rsid w:val="00B754C6"/>
    <w:rsid w:val="00B757E7"/>
    <w:rsid w:val="00B759B2"/>
    <w:rsid w:val="00B76029"/>
    <w:rsid w:val="00B76DA7"/>
    <w:rsid w:val="00B8010B"/>
    <w:rsid w:val="00B808FC"/>
    <w:rsid w:val="00B80F38"/>
    <w:rsid w:val="00B81CAE"/>
    <w:rsid w:val="00B8349B"/>
    <w:rsid w:val="00B83905"/>
    <w:rsid w:val="00B845C7"/>
    <w:rsid w:val="00B85383"/>
    <w:rsid w:val="00B857C8"/>
    <w:rsid w:val="00B85A35"/>
    <w:rsid w:val="00B85D2A"/>
    <w:rsid w:val="00B8631D"/>
    <w:rsid w:val="00B8765F"/>
    <w:rsid w:val="00B91313"/>
    <w:rsid w:val="00B935C3"/>
    <w:rsid w:val="00B93706"/>
    <w:rsid w:val="00B94E66"/>
    <w:rsid w:val="00B95426"/>
    <w:rsid w:val="00B96818"/>
    <w:rsid w:val="00B96B8C"/>
    <w:rsid w:val="00B972BF"/>
    <w:rsid w:val="00B97AB5"/>
    <w:rsid w:val="00BA197B"/>
    <w:rsid w:val="00BA1C00"/>
    <w:rsid w:val="00BA259D"/>
    <w:rsid w:val="00BA314D"/>
    <w:rsid w:val="00BA35AF"/>
    <w:rsid w:val="00BA3CAF"/>
    <w:rsid w:val="00BA4914"/>
    <w:rsid w:val="00BA497B"/>
    <w:rsid w:val="00BA6A6F"/>
    <w:rsid w:val="00BA6E8B"/>
    <w:rsid w:val="00BA7C8E"/>
    <w:rsid w:val="00BB0379"/>
    <w:rsid w:val="00BB0A98"/>
    <w:rsid w:val="00BB0C74"/>
    <w:rsid w:val="00BB0E66"/>
    <w:rsid w:val="00BB0EBB"/>
    <w:rsid w:val="00BB10D2"/>
    <w:rsid w:val="00BB1476"/>
    <w:rsid w:val="00BB150B"/>
    <w:rsid w:val="00BB19F4"/>
    <w:rsid w:val="00BB2A86"/>
    <w:rsid w:val="00BB2CBD"/>
    <w:rsid w:val="00BB33CB"/>
    <w:rsid w:val="00BB40A7"/>
    <w:rsid w:val="00BB46D0"/>
    <w:rsid w:val="00BB53D9"/>
    <w:rsid w:val="00BB550C"/>
    <w:rsid w:val="00BB552F"/>
    <w:rsid w:val="00BB5C47"/>
    <w:rsid w:val="00BB5EA7"/>
    <w:rsid w:val="00BB5FD6"/>
    <w:rsid w:val="00BB654C"/>
    <w:rsid w:val="00BC00E2"/>
    <w:rsid w:val="00BC0A8E"/>
    <w:rsid w:val="00BC0AB0"/>
    <w:rsid w:val="00BC1485"/>
    <w:rsid w:val="00BC15B7"/>
    <w:rsid w:val="00BC4389"/>
    <w:rsid w:val="00BC454B"/>
    <w:rsid w:val="00BC6050"/>
    <w:rsid w:val="00BC6387"/>
    <w:rsid w:val="00BC6CF4"/>
    <w:rsid w:val="00BD159B"/>
    <w:rsid w:val="00BD19DC"/>
    <w:rsid w:val="00BD2126"/>
    <w:rsid w:val="00BD2D3D"/>
    <w:rsid w:val="00BD2F29"/>
    <w:rsid w:val="00BD355E"/>
    <w:rsid w:val="00BD37FB"/>
    <w:rsid w:val="00BD3D44"/>
    <w:rsid w:val="00BD4199"/>
    <w:rsid w:val="00BD51A6"/>
    <w:rsid w:val="00BD6763"/>
    <w:rsid w:val="00BD6D6A"/>
    <w:rsid w:val="00BE01D5"/>
    <w:rsid w:val="00BE0CE9"/>
    <w:rsid w:val="00BE1A79"/>
    <w:rsid w:val="00BE1AF4"/>
    <w:rsid w:val="00BE2B77"/>
    <w:rsid w:val="00BE2DFF"/>
    <w:rsid w:val="00BE2F3A"/>
    <w:rsid w:val="00BE3299"/>
    <w:rsid w:val="00BE3B0A"/>
    <w:rsid w:val="00BE5674"/>
    <w:rsid w:val="00BE5E64"/>
    <w:rsid w:val="00BE63F4"/>
    <w:rsid w:val="00BE7D98"/>
    <w:rsid w:val="00BF0703"/>
    <w:rsid w:val="00BF0773"/>
    <w:rsid w:val="00BF09F5"/>
    <w:rsid w:val="00BF1FF9"/>
    <w:rsid w:val="00BF34D0"/>
    <w:rsid w:val="00BF3C03"/>
    <w:rsid w:val="00BF4B7F"/>
    <w:rsid w:val="00BF54EC"/>
    <w:rsid w:val="00BF632F"/>
    <w:rsid w:val="00BF6463"/>
    <w:rsid w:val="00BF671B"/>
    <w:rsid w:val="00BF6DB5"/>
    <w:rsid w:val="00BF721E"/>
    <w:rsid w:val="00BF76F0"/>
    <w:rsid w:val="00C00E02"/>
    <w:rsid w:val="00C01C03"/>
    <w:rsid w:val="00C024F1"/>
    <w:rsid w:val="00C0264E"/>
    <w:rsid w:val="00C0286D"/>
    <w:rsid w:val="00C0324A"/>
    <w:rsid w:val="00C04E5A"/>
    <w:rsid w:val="00C060A3"/>
    <w:rsid w:val="00C06691"/>
    <w:rsid w:val="00C06978"/>
    <w:rsid w:val="00C071CA"/>
    <w:rsid w:val="00C10B72"/>
    <w:rsid w:val="00C10C23"/>
    <w:rsid w:val="00C117D8"/>
    <w:rsid w:val="00C122E4"/>
    <w:rsid w:val="00C12B59"/>
    <w:rsid w:val="00C12FBD"/>
    <w:rsid w:val="00C138F5"/>
    <w:rsid w:val="00C13C94"/>
    <w:rsid w:val="00C14EF2"/>
    <w:rsid w:val="00C157DF"/>
    <w:rsid w:val="00C15AFA"/>
    <w:rsid w:val="00C167BC"/>
    <w:rsid w:val="00C17CA2"/>
    <w:rsid w:val="00C20EA1"/>
    <w:rsid w:val="00C212A1"/>
    <w:rsid w:val="00C212C4"/>
    <w:rsid w:val="00C21DDE"/>
    <w:rsid w:val="00C22AE2"/>
    <w:rsid w:val="00C2334C"/>
    <w:rsid w:val="00C23A00"/>
    <w:rsid w:val="00C259D6"/>
    <w:rsid w:val="00C25D26"/>
    <w:rsid w:val="00C2676D"/>
    <w:rsid w:val="00C27F08"/>
    <w:rsid w:val="00C302DD"/>
    <w:rsid w:val="00C33258"/>
    <w:rsid w:val="00C33ADC"/>
    <w:rsid w:val="00C34E35"/>
    <w:rsid w:val="00C35047"/>
    <w:rsid w:val="00C35531"/>
    <w:rsid w:val="00C3554B"/>
    <w:rsid w:val="00C3572A"/>
    <w:rsid w:val="00C357AF"/>
    <w:rsid w:val="00C35AB5"/>
    <w:rsid w:val="00C36015"/>
    <w:rsid w:val="00C36749"/>
    <w:rsid w:val="00C36BF3"/>
    <w:rsid w:val="00C3776C"/>
    <w:rsid w:val="00C37881"/>
    <w:rsid w:val="00C37C6B"/>
    <w:rsid w:val="00C37F9F"/>
    <w:rsid w:val="00C40671"/>
    <w:rsid w:val="00C409F9"/>
    <w:rsid w:val="00C40D37"/>
    <w:rsid w:val="00C4221A"/>
    <w:rsid w:val="00C42283"/>
    <w:rsid w:val="00C42F81"/>
    <w:rsid w:val="00C43391"/>
    <w:rsid w:val="00C44F72"/>
    <w:rsid w:val="00C4558F"/>
    <w:rsid w:val="00C456DB"/>
    <w:rsid w:val="00C476DA"/>
    <w:rsid w:val="00C47ABC"/>
    <w:rsid w:val="00C5003A"/>
    <w:rsid w:val="00C50182"/>
    <w:rsid w:val="00C52B61"/>
    <w:rsid w:val="00C5373A"/>
    <w:rsid w:val="00C53D59"/>
    <w:rsid w:val="00C54079"/>
    <w:rsid w:val="00C555BF"/>
    <w:rsid w:val="00C5633A"/>
    <w:rsid w:val="00C57478"/>
    <w:rsid w:val="00C57E80"/>
    <w:rsid w:val="00C60B75"/>
    <w:rsid w:val="00C61802"/>
    <w:rsid w:val="00C6265C"/>
    <w:rsid w:val="00C626EA"/>
    <w:rsid w:val="00C62BDE"/>
    <w:rsid w:val="00C63B23"/>
    <w:rsid w:val="00C64124"/>
    <w:rsid w:val="00C64244"/>
    <w:rsid w:val="00C64BA3"/>
    <w:rsid w:val="00C64ECB"/>
    <w:rsid w:val="00C65E00"/>
    <w:rsid w:val="00C66762"/>
    <w:rsid w:val="00C67D36"/>
    <w:rsid w:val="00C70280"/>
    <w:rsid w:val="00C709DE"/>
    <w:rsid w:val="00C70CBF"/>
    <w:rsid w:val="00C719F4"/>
    <w:rsid w:val="00C71C87"/>
    <w:rsid w:val="00C72A67"/>
    <w:rsid w:val="00C73974"/>
    <w:rsid w:val="00C73E3A"/>
    <w:rsid w:val="00C73E47"/>
    <w:rsid w:val="00C7509C"/>
    <w:rsid w:val="00C7674C"/>
    <w:rsid w:val="00C7678B"/>
    <w:rsid w:val="00C76B95"/>
    <w:rsid w:val="00C76BB5"/>
    <w:rsid w:val="00C77904"/>
    <w:rsid w:val="00C801AF"/>
    <w:rsid w:val="00C808DB"/>
    <w:rsid w:val="00C81DE6"/>
    <w:rsid w:val="00C81E8A"/>
    <w:rsid w:val="00C82F58"/>
    <w:rsid w:val="00C835AA"/>
    <w:rsid w:val="00C85643"/>
    <w:rsid w:val="00C85B4B"/>
    <w:rsid w:val="00C86618"/>
    <w:rsid w:val="00C8678B"/>
    <w:rsid w:val="00C86C45"/>
    <w:rsid w:val="00C8742D"/>
    <w:rsid w:val="00C8775D"/>
    <w:rsid w:val="00C87831"/>
    <w:rsid w:val="00C904B8"/>
    <w:rsid w:val="00C922EC"/>
    <w:rsid w:val="00C92B1D"/>
    <w:rsid w:val="00C9365E"/>
    <w:rsid w:val="00C947CE"/>
    <w:rsid w:val="00C950E1"/>
    <w:rsid w:val="00C962DC"/>
    <w:rsid w:val="00C96E4E"/>
    <w:rsid w:val="00C97352"/>
    <w:rsid w:val="00CA1890"/>
    <w:rsid w:val="00CA1EFE"/>
    <w:rsid w:val="00CA2119"/>
    <w:rsid w:val="00CA28F4"/>
    <w:rsid w:val="00CA2D01"/>
    <w:rsid w:val="00CA2F48"/>
    <w:rsid w:val="00CA3004"/>
    <w:rsid w:val="00CA33AD"/>
    <w:rsid w:val="00CA3CB4"/>
    <w:rsid w:val="00CA3E79"/>
    <w:rsid w:val="00CA4AC8"/>
    <w:rsid w:val="00CA56A4"/>
    <w:rsid w:val="00CA626B"/>
    <w:rsid w:val="00CA62DE"/>
    <w:rsid w:val="00CA7908"/>
    <w:rsid w:val="00CB00BE"/>
    <w:rsid w:val="00CB01B7"/>
    <w:rsid w:val="00CB0AC8"/>
    <w:rsid w:val="00CB1371"/>
    <w:rsid w:val="00CB1EB1"/>
    <w:rsid w:val="00CB2221"/>
    <w:rsid w:val="00CB2FBC"/>
    <w:rsid w:val="00CB39AB"/>
    <w:rsid w:val="00CB630F"/>
    <w:rsid w:val="00CC1897"/>
    <w:rsid w:val="00CC1A72"/>
    <w:rsid w:val="00CC299A"/>
    <w:rsid w:val="00CC2E61"/>
    <w:rsid w:val="00CC2FF5"/>
    <w:rsid w:val="00CC335D"/>
    <w:rsid w:val="00CC469A"/>
    <w:rsid w:val="00CC4BDF"/>
    <w:rsid w:val="00CC4D8B"/>
    <w:rsid w:val="00CC5B1E"/>
    <w:rsid w:val="00CC5F9A"/>
    <w:rsid w:val="00CC682E"/>
    <w:rsid w:val="00CC689A"/>
    <w:rsid w:val="00CD106E"/>
    <w:rsid w:val="00CD25D4"/>
    <w:rsid w:val="00CD2AF3"/>
    <w:rsid w:val="00CD2EA9"/>
    <w:rsid w:val="00CD3690"/>
    <w:rsid w:val="00CD3B22"/>
    <w:rsid w:val="00CD47AD"/>
    <w:rsid w:val="00CD5673"/>
    <w:rsid w:val="00CD5805"/>
    <w:rsid w:val="00CD6C80"/>
    <w:rsid w:val="00CD70C0"/>
    <w:rsid w:val="00CE0833"/>
    <w:rsid w:val="00CE11E0"/>
    <w:rsid w:val="00CE1769"/>
    <w:rsid w:val="00CE1914"/>
    <w:rsid w:val="00CE2179"/>
    <w:rsid w:val="00CE31D0"/>
    <w:rsid w:val="00CE37BF"/>
    <w:rsid w:val="00CE4C04"/>
    <w:rsid w:val="00CF06E6"/>
    <w:rsid w:val="00CF086A"/>
    <w:rsid w:val="00CF10E8"/>
    <w:rsid w:val="00CF1140"/>
    <w:rsid w:val="00CF12D7"/>
    <w:rsid w:val="00CF241B"/>
    <w:rsid w:val="00CF287F"/>
    <w:rsid w:val="00CF29FA"/>
    <w:rsid w:val="00CF3753"/>
    <w:rsid w:val="00CF3930"/>
    <w:rsid w:val="00CF438A"/>
    <w:rsid w:val="00CF49FC"/>
    <w:rsid w:val="00CF57DE"/>
    <w:rsid w:val="00CF6342"/>
    <w:rsid w:val="00CF730B"/>
    <w:rsid w:val="00CF7B17"/>
    <w:rsid w:val="00CF7C9E"/>
    <w:rsid w:val="00CF7DD5"/>
    <w:rsid w:val="00CF7F4D"/>
    <w:rsid w:val="00D00754"/>
    <w:rsid w:val="00D008CA"/>
    <w:rsid w:val="00D0129F"/>
    <w:rsid w:val="00D01F30"/>
    <w:rsid w:val="00D0219F"/>
    <w:rsid w:val="00D02389"/>
    <w:rsid w:val="00D0241C"/>
    <w:rsid w:val="00D0247D"/>
    <w:rsid w:val="00D02668"/>
    <w:rsid w:val="00D02D84"/>
    <w:rsid w:val="00D02F1A"/>
    <w:rsid w:val="00D033F6"/>
    <w:rsid w:val="00D03F45"/>
    <w:rsid w:val="00D04ABC"/>
    <w:rsid w:val="00D053EC"/>
    <w:rsid w:val="00D054F8"/>
    <w:rsid w:val="00D05B82"/>
    <w:rsid w:val="00D06C4D"/>
    <w:rsid w:val="00D0754A"/>
    <w:rsid w:val="00D10013"/>
    <w:rsid w:val="00D10255"/>
    <w:rsid w:val="00D106B4"/>
    <w:rsid w:val="00D108BF"/>
    <w:rsid w:val="00D11D1B"/>
    <w:rsid w:val="00D121CC"/>
    <w:rsid w:val="00D12CFA"/>
    <w:rsid w:val="00D131E2"/>
    <w:rsid w:val="00D1370C"/>
    <w:rsid w:val="00D13788"/>
    <w:rsid w:val="00D13863"/>
    <w:rsid w:val="00D154A6"/>
    <w:rsid w:val="00D159A1"/>
    <w:rsid w:val="00D15F61"/>
    <w:rsid w:val="00D1692D"/>
    <w:rsid w:val="00D21310"/>
    <w:rsid w:val="00D21511"/>
    <w:rsid w:val="00D230ED"/>
    <w:rsid w:val="00D23197"/>
    <w:rsid w:val="00D2325B"/>
    <w:rsid w:val="00D23638"/>
    <w:rsid w:val="00D23B22"/>
    <w:rsid w:val="00D242FD"/>
    <w:rsid w:val="00D244B7"/>
    <w:rsid w:val="00D25162"/>
    <w:rsid w:val="00D25C2C"/>
    <w:rsid w:val="00D25D13"/>
    <w:rsid w:val="00D25D9D"/>
    <w:rsid w:val="00D2675F"/>
    <w:rsid w:val="00D26A0B"/>
    <w:rsid w:val="00D2736C"/>
    <w:rsid w:val="00D27511"/>
    <w:rsid w:val="00D3079E"/>
    <w:rsid w:val="00D312D6"/>
    <w:rsid w:val="00D32009"/>
    <w:rsid w:val="00D32760"/>
    <w:rsid w:val="00D32827"/>
    <w:rsid w:val="00D32B31"/>
    <w:rsid w:val="00D34592"/>
    <w:rsid w:val="00D345B5"/>
    <w:rsid w:val="00D35D0C"/>
    <w:rsid w:val="00D36ED1"/>
    <w:rsid w:val="00D375C1"/>
    <w:rsid w:val="00D4046C"/>
    <w:rsid w:val="00D40EFE"/>
    <w:rsid w:val="00D4121B"/>
    <w:rsid w:val="00D4125E"/>
    <w:rsid w:val="00D426EC"/>
    <w:rsid w:val="00D42CB3"/>
    <w:rsid w:val="00D42DE1"/>
    <w:rsid w:val="00D432A9"/>
    <w:rsid w:val="00D4384C"/>
    <w:rsid w:val="00D4445B"/>
    <w:rsid w:val="00D44473"/>
    <w:rsid w:val="00D4454E"/>
    <w:rsid w:val="00D45594"/>
    <w:rsid w:val="00D455C7"/>
    <w:rsid w:val="00D45839"/>
    <w:rsid w:val="00D4625E"/>
    <w:rsid w:val="00D462C3"/>
    <w:rsid w:val="00D469BD"/>
    <w:rsid w:val="00D4714E"/>
    <w:rsid w:val="00D475C8"/>
    <w:rsid w:val="00D50C47"/>
    <w:rsid w:val="00D524A2"/>
    <w:rsid w:val="00D52751"/>
    <w:rsid w:val="00D52C90"/>
    <w:rsid w:val="00D53DA6"/>
    <w:rsid w:val="00D55DE4"/>
    <w:rsid w:val="00D562B3"/>
    <w:rsid w:val="00D60412"/>
    <w:rsid w:val="00D60804"/>
    <w:rsid w:val="00D60DF0"/>
    <w:rsid w:val="00D616BF"/>
    <w:rsid w:val="00D61CFE"/>
    <w:rsid w:val="00D63F06"/>
    <w:rsid w:val="00D64293"/>
    <w:rsid w:val="00D658C6"/>
    <w:rsid w:val="00D66FE4"/>
    <w:rsid w:val="00D67036"/>
    <w:rsid w:val="00D676F4"/>
    <w:rsid w:val="00D708C6"/>
    <w:rsid w:val="00D70F51"/>
    <w:rsid w:val="00D713C7"/>
    <w:rsid w:val="00D71C23"/>
    <w:rsid w:val="00D71D6D"/>
    <w:rsid w:val="00D72341"/>
    <w:rsid w:val="00D728FA"/>
    <w:rsid w:val="00D730DF"/>
    <w:rsid w:val="00D73275"/>
    <w:rsid w:val="00D73717"/>
    <w:rsid w:val="00D73951"/>
    <w:rsid w:val="00D73BCF"/>
    <w:rsid w:val="00D73C5A"/>
    <w:rsid w:val="00D741C3"/>
    <w:rsid w:val="00D746A7"/>
    <w:rsid w:val="00D746D4"/>
    <w:rsid w:val="00D75BBF"/>
    <w:rsid w:val="00D76372"/>
    <w:rsid w:val="00D769DC"/>
    <w:rsid w:val="00D76AC5"/>
    <w:rsid w:val="00D77DD7"/>
    <w:rsid w:val="00D80A44"/>
    <w:rsid w:val="00D818B5"/>
    <w:rsid w:val="00D822BA"/>
    <w:rsid w:val="00D8291C"/>
    <w:rsid w:val="00D831FC"/>
    <w:rsid w:val="00D8333E"/>
    <w:rsid w:val="00D838C8"/>
    <w:rsid w:val="00D841A3"/>
    <w:rsid w:val="00D84320"/>
    <w:rsid w:val="00D8479C"/>
    <w:rsid w:val="00D852AC"/>
    <w:rsid w:val="00D85466"/>
    <w:rsid w:val="00D86188"/>
    <w:rsid w:val="00D877AE"/>
    <w:rsid w:val="00D8784E"/>
    <w:rsid w:val="00D878C5"/>
    <w:rsid w:val="00D87972"/>
    <w:rsid w:val="00D9062E"/>
    <w:rsid w:val="00D907A0"/>
    <w:rsid w:val="00D90D13"/>
    <w:rsid w:val="00D91733"/>
    <w:rsid w:val="00D920D9"/>
    <w:rsid w:val="00D92224"/>
    <w:rsid w:val="00D929F2"/>
    <w:rsid w:val="00D92DA1"/>
    <w:rsid w:val="00D938D7"/>
    <w:rsid w:val="00D95D9C"/>
    <w:rsid w:val="00D96705"/>
    <w:rsid w:val="00DA01CD"/>
    <w:rsid w:val="00DA0A50"/>
    <w:rsid w:val="00DA1DA2"/>
    <w:rsid w:val="00DA2376"/>
    <w:rsid w:val="00DA24C5"/>
    <w:rsid w:val="00DA264A"/>
    <w:rsid w:val="00DA3242"/>
    <w:rsid w:val="00DA36E4"/>
    <w:rsid w:val="00DA3D3F"/>
    <w:rsid w:val="00DA5123"/>
    <w:rsid w:val="00DA6296"/>
    <w:rsid w:val="00DA74E8"/>
    <w:rsid w:val="00DA7967"/>
    <w:rsid w:val="00DA7A29"/>
    <w:rsid w:val="00DA7F3C"/>
    <w:rsid w:val="00DB07AB"/>
    <w:rsid w:val="00DB093C"/>
    <w:rsid w:val="00DB0BA3"/>
    <w:rsid w:val="00DB1AB3"/>
    <w:rsid w:val="00DB1DD8"/>
    <w:rsid w:val="00DB2109"/>
    <w:rsid w:val="00DB2131"/>
    <w:rsid w:val="00DB3288"/>
    <w:rsid w:val="00DB3C51"/>
    <w:rsid w:val="00DB428F"/>
    <w:rsid w:val="00DB4470"/>
    <w:rsid w:val="00DB4F9A"/>
    <w:rsid w:val="00DB61CF"/>
    <w:rsid w:val="00DB6E6E"/>
    <w:rsid w:val="00DB7B7E"/>
    <w:rsid w:val="00DC0144"/>
    <w:rsid w:val="00DC0208"/>
    <w:rsid w:val="00DC02CA"/>
    <w:rsid w:val="00DC0A7B"/>
    <w:rsid w:val="00DC10E6"/>
    <w:rsid w:val="00DC10FD"/>
    <w:rsid w:val="00DC1467"/>
    <w:rsid w:val="00DC3605"/>
    <w:rsid w:val="00DC41F9"/>
    <w:rsid w:val="00DC4265"/>
    <w:rsid w:val="00DC47E1"/>
    <w:rsid w:val="00DC4E6C"/>
    <w:rsid w:val="00DC56C8"/>
    <w:rsid w:val="00DC6A80"/>
    <w:rsid w:val="00DC6A99"/>
    <w:rsid w:val="00DC6D02"/>
    <w:rsid w:val="00DC6EC1"/>
    <w:rsid w:val="00DD04E4"/>
    <w:rsid w:val="00DD1081"/>
    <w:rsid w:val="00DD116E"/>
    <w:rsid w:val="00DD2047"/>
    <w:rsid w:val="00DD2133"/>
    <w:rsid w:val="00DD45E1"/>
    <w:rsid w:val="00DD47BA"/>
    <w:rsid w:val="00DD4866"/>
    <w:rsid w:val="00DD6EA1"/>
    <w:rsid w:val="00DD7ABA"/>
    <w:rsid w:val="00DD7C9E"/>
    <w:rsid w:val="00DD7E8D"/>
    <w:rsid w:val="00DE1BFE"/>
    <w:rsid w:val="00DE2BEA"/>
    <w:rsid w:val="00DE5288"/>
    <w:rsid w:val="00DE564C"/>
    <w:rsid w:val="00DE66FE"/>
    <w:rsid w:val="00DE699C"/>
    <w:rsid w:val="00DF066B"/>
    <w:rsid w:val="00DF0E6C"/>
    <w:rsid w:val="00DF107E"/>
    <w:rsid w:val="00DF1419"/>
    <w:rsid w:val="00DF2D7A"/>
    <w:rsid w:val="00DF3D0E"/>
    <w:rsid w:val="00DF4A47"/>
    <w:rsid w:val="00DF52E2"/>
    <w:rsid w:val="00DF552D"/>
    <w:rsid w:val="00DF56BA"/>
    <w:rsid w:val="00DF5B09"/>
    <w:rsid w:val="00DF5B20"/>
    <w:rsid w:val="00DF70E4"/>
    <w:rsid w:val="00DF7291"/>
    <w:rsid w:val="00E00985"/>
    <w:rsid w:val="00E00B37"/>
    <w:rsid w:val="00E011F8"/>
    <w:rsid w:val="00E016D9"/>
    <w:rsid w:val="00E02822"/>
    <w:rsid w:val="00E029EB"/>
    <w:rsid w:val="00E0321E"/>
    <w:rsid w:val="00E03910"/>
    <w:rsid w:val="00E04512"/>
    <w:rsid w:val="00E04710"/>
    <w:rsid w:val="00E04F32"/>
    <w:rsid w:val="00E056C4"/>
    <w:rsid w:val="00E05F33"/>
    <w:rsid w:val="00E06043"/>
    <w:rsid w:val="00E10F2D"/>
    <w:rsid w:val="00E1215E"/>
    <w:rsid w:val="00E123B7"/>
    <w:rsid w:val="00E145FE"/>
    <w:rsid w:val="00E14EAD"/>
    <w:rsid w:val="00E15541"/>
    <w:rsid w:val="00E17847"/>
    <w:rsid w:val="00E207E1"/>
    <w:rsid w:val="00E215F6"/>
    <w:rsid w:val="00E22802"/>
    <w:rsid w:val="00E238F9"/>
    <w:rsid w:val="00E240C0"/>
    <w:rsid w:val="00E2469C"/>
    <w:rsid w:val="00E2503C"/>
    <w:rsid w:val="00E26006"/>
    <w:rsid w:val="00E26F4B"/>
    <w:rsid w:val="00E30C2F"/>
    <w:rsid w:val="00E31926"/>
    <w:rsid w:val="00E3281F"/>
    <w:rsid w:val="00E33259"/>
    <w:rsid w:val="00E33662"/>
    <w:rsid w:val="00E353C0"/>
    <w:rsid w:val="00E3565F"/>
    <w:rsid w:val="00E36309"/>
    <w:rsid w:val="00E36528"/>
    <w:rsid w:val="00E36DDB"/>
    <w:rsid w:val="00E36E24"/>
    <w:rsid w:val="00E37737"/>
    <w:rsid w:val="00E378EE"/>
    <w:rsid w:val="00E40047"/>
    <w:rsid w:val="00E40434"/>
    <w:rsid w:val="00E404D9"/>
    <w:rsid w:val="00E40BC1"/>
    <w:rsid w:val="00E41010"/>
    <w:rsid w:val="00E4165C"/>
    <w:rsid w:val="00E43379"/>
    <w:rsid w:val="00E43BAE"/>
    <w:rsid w:val="00E43D10"/>
    <w:rsid w:val="00E4431D"/>
    <w:rsid w:val="00E44B86"/>
    <w:rsid w:val="00E45F37"/>
    <w:rsid w:val="00E45F76"/>
    <w:rsid w:val="00E470EF"/>
    <w:rsid w:val="00E502B9"/>
    <w:rsid w:val="00E505E3"/>
    <w:rsid w:val="00E51BC6"/>
    <w:rsid w:val="00E52110"/>
    <w:rsid w:val="00E530BD"/>
    <w:rsid w:val="00E531C3"/>
    <w:rsid w:val="00E53480"/>
    <w:rsid w:val="00E55E54"/>
    <w:rsid w:val="00E56E20"/>
    <w:rsid w:val="00E57371"/>
    <w:rsid w:val="00E5753A"/>
    <w:rsid w:val="00E577C2"/>
    <w:rsid w:val="00E57F03"/>
    <w:rsid w:val="00E61333"/>
    <w:rsid w:val="00E625F0"/>
    <w:rsid w:val="00E62813"/>
    <w:rsid w:val="00E62BAA"/>
    <w:rsid w:val="00E64D86"/>
    <w:rsid w:val="00E65326"/>
    <w:rsid w:val="00E653AB"/>
    <w:rsid w:val="00E659D7"/>
    <w:rsid w:val="00E65E07"/>
    <w:rsid w:val="00E674D0"/>
    <w:rsid w:val="00E67AAD"/>
    <w:rsid w:val="00E67D2B"/>
    <w:rsid w:val="00E70A71"/>
    <w:rsid w:val="00E70DC5"/>
    <w:rsid w:val="00E72C0E"/>
    <w:rsid w:val="00E72D80"/>
    <w:rsid w:val="00E72F31"/>
    <w:rsid w:val="00E739EB"/>
    <w:rsid w:val="00E740E4"/>
    <w:rsid w:val="00E74561"/>
    <w:rsid w:val="00E749C0"/>
    <w:rsid w:val="00E75128"/>
    <w:rsid w:val="00E752C5"/>
    <w:rsid w:val="00E753E8"/>
    <w:rsid w:val="00E75448"/>
    <w:rsid w:val="00E75651"/>
    <w:rsid w:val="00E75CAA"/>
    <w:rsid w:val="00E77D9E"/>
    <w:rsid w:val="00E77EA9"/>
    <w:rsid w:val="00E805B8"/>
    <w:rsid w:val="00E805F6"/>
    <w:rsid w:val="00E81576"/>
    <w:rsid w:val="00E8261E"/>
    <w:rsid w:val="00E83243"/>
    <w:rsid w:val="00E837EA"/>
    <w:rsid w:val="00E8393D"/>
    <w:rsid w:val="00E83A6A"/>
    <w:rsid w:val="00E84D3B"/>
    <w:rsid w:val="00E85218"/>
    <w:rsid w:val="00E8536C"/>
    <w:rsid w:val="00E864DB"/>
    <w:rsid w:val="00E86EA5"/>
    <w:rsid w:val="00E8733F"/>
    <w:rsid w:val="00E90510"/>
    <w:rsid w:val="00E91F25"/>
    <w:rsid w:val="00E92FF4"/>
    <w:rsid w:val="00E932B3"/>
    <w:rsid w:val="00E93D96"/>
    <w:rsid w:val="00E95180"/>
    <w:rsid w:val="00E9521D"/>
    <w:rsid w:val="00E95717"/>
    <w:rsid w:val="00E95788"/>
    <w:rsid w:val="00E9588F"/>
    <w:rsid w:val="00E95B2B"/>
    <w:rsid w:val="00E95B46"/>
    <w:rsid w:val="00E95D8B"/>
    <w:rsid w:val="00E96797"/>
    <w:rsid w:val="00EA0254"/>
    <w:rsid w:val="00EA0A7A"/>
    <w:rsid w:val="00EA0E0E"/>
    <w:rsid w:val="00EA109E"/>
    <w:rsid w:val="00EA10EC"/>
    <w:rsid w:val="00EA1FC8"/>
    <w:rsid w:val="00EA3A06"/>
    <w:rsid w:val="00EA4A1C"/>
    <w:rsid w:val="00EA4B90"/>
    <w:rsid w:val="00EA51D9"/>
    <w:rsid w:val="00EA573C"/>
    <w:rsid w:val="00EA5B40"/>
    <w:rsid w:val="00EA6378"/>
    <w:rsid w:val="00EA7B5D"/>
    <w:rsid w:val="00EA7D8E"/>
    <w:rsid w:val="00EB088E"/>
    <w:rsid w:val="00EB0D93"/>
    <w:rsid w:val="00EB1CB6"/>
    <w:rsid w:val="00EB362B"/>
    <w:rsid w:val="00EB42E4"/>
    <w:rsid w:val="00EB45F7"/>
    <w:rsid w:val="00EB4A67"/>
    <w:rsid w:val="00EB5788"/>
    <w:rsid w:val="00EB58D9"/>
    <w:rsid w:val="00EB5E70"/>
    <w:rsid w:val="00EB6DB8"/>
    <w:rsid w:val="00EB76E1"/>
    <w:rsid w:val="00EB77B5"/>
    <w:rsid w:val="00EC000E"/>
    <w:rsid w:val="00EC046D"/>
    <w:rsid w:val="00EC17B8"/>
    <w:rsid w:val="00EC3A73"/>
    <w:rsid w:val="00EC4A13"/>
    <w:rsid w:val="00EC535A"/>
    <w:rsid w:val="00EC58A1"/>
    <w:rsid w:val="00EC704F"/>
    <w:rsid w:val="00EC730A"/>
    <w:rsid w:val="00ED115C"/>
    <w:rsid w:val="00ED1E81"/>
    <w:rsid w:val="00ED22CF"/>
    <w:rsid w:val="00ED280B"/>
    <w:rsid w:val="00ED288E"/>
    <w:rsid w:val="00ED28C0"/>
    <w:rsid w:val="00ED2AB3"/>
    <w:rsid w:val="00ED4500"/>
    <w:rsid w:val="00ED5FB7"/>
    <w:rsid w:val="00ED5FFB"/>
    <w:rsid w:val="00EE110C"/>
    <w:rsid w:val="00EE26A3"/>
    <w:rsid w:val="00EE3D2D"/>
    <w:rsid w:val="00EE429F"/>
    <w:rsid w:val="00EE4AB4"/>
    <w:rsid w:val="00EE520B"/>
    <w:rsid w:val="00EE55B8"/>
    <w:rsid w:val="00EE5937"/>
    <w:rsid w:val="00EE5B0B"/>
    <w:rsid w:val="00EE6C1D"/>
    <w:rsid w:val="00EE6D76"/>
    <w:rsid w:val="00EF1474"/>
    <w:rsid w:val="00EF1A1C"/>
    <w:rsid w:val="00EF3475"/>
    <w:rsid w:val="00EF3726"/>
    <w:rsid w:val="00EF48AF"/>
    <w:rsid w:val="00EF50D9"/>
    <w:rsid w:val="00EF58D5"/>
    <w:rsid w:val="00EF5BB7"/>
    <w:rsid w:val="00EF60B2"/>
    <w:rsid w:val="00EF64F7"/>
    <w:rsid w:val="00EF7040"/>
    <w:rsid w:val="00EF75E3"/>
    <w:rsid w:val="00F00454"/>
    <w:rsid w:val="00F00A4C"/>
    <w:rsid w:val="00F00FEE"/>
    <w:rsid w:val="00F01C00"/>
    <w:rsid w:val="00F01EE3"/>
    <w:rsid w:val="00F022F3"/>
    <w:rsid w:val="00F027FC"/>
    <w:rsid w:val="00F0290D"/>
    <w:rsid w:val="00F02F4C"/>
    <w:rsid w:val="00F04042"/>
    <w:rsid w:val="00F0589A"/>
    <w:rsid w:val="00F071B9"/>
    <w:rsid w:val="00F1028B"/>
    <w:rsid w:val="00F10AE9"/>
    <w:rsid w:val="00F10F21"/>
    <w:rsid w:val="00F1187F"/>
    <w:rsid w:val="00F12AA6"/>
    <w:rsid w:val="00F12B3F"/>
    <w:rsid w:val="00F1398C"/>
    <w:rsid w:val="00F148D0"/>
    <w:rsid w:val="00F150E9"/>
    <w:rsid w:val="00F15D12"/>
    <w:rsid w:val="00F15E9F"/>
    <w:rsid w:val="00F17CEA"/>
    <w:rsid w:val="00F2124B"/>
    <w:rsid w:val="00F21382"/>
    <w:rsid w:val="00F2179C"/>
    <w:rsid w:val="00F21C7A"/>
    <w:rsid w:val="00F22640"/>
    <w:rsid w:val="00F22A43"/>
    <w:rsid w:val="00F2417B"/>
    <w:rsid w:val="00F300FB"/>
    <w:rsid w:val="00F3019F"/>
    <w:rsid w:val="00F304C8"/>
    <w:rsid w:val="00F31734"/>
    <w:rsid w:val="00F31BE4"/>
    <w:rsid w:val="00F32876"/>
    <w:rsid w:val="00F32A84"/>
    <w:rsid w:val="00F333AB"/>
    <w:rsid w:val="00F33CAD"/>
    <w:rsid w:val="00F3574E"/>
    <w:rsid w:val="00F359DA"/>
    <w:rsid w:val="00F35A82"/>
    <w:rsid w:val="00F35DF5"/>
    <w:rsid w:val="00F35F14"/>
    <w:rsid w:val="00F3788C"/>
    <w:rsid w:val="00F37B4B"/>
    <w:rsid w:val="00F41705"/>
    <w:rsid w:val="00F41D20"/>
    <w:rsid w:val="00F42910"/>
    <w:rsid w:val="00F43B2F"/>
    <w:rsid w:val="00F44886"/>
    <w:rsid w:val="00F44C4D"/>
    <w:rsid w:val="00F47B42"/>
    <w:rsid w:val="00F505BB"/>
    <w:rsid w:val="00F508C0"/>
    <w:rsid w:val="00F513C2"/>
    <w:rsid w:val="00F52B76"/>
    <w:rsid w:val="00F53545"/>
    <w:rsid w:val="00F54CBF"/>
    <w:rsid w:val="00F55123"/>
    <w:rsid w:val="00F55A81"/>
    <w:rsid w:val="00F5639A"/>
    <w:rsid w:val="00F57B70"/>
    <w:rsid w:val="00F605C5"/>
    <w:rsid w:val="00F61ED4"/>
    <w:rsid w:val="00F626DD"/>
    <w:rsid w:val="00F627CE"/>
    <w:rsid w:val="00F639A4"/>
    <w:rsid w:val="00F64740"/>
    <w:rsid w:val="00F6549A"/>
    <w:rsid w:val="00F658AF"/>
    <w:rsid w:val="00F65B6B"/>
    <w:rsid w:val="00F702E1"/>
    <w:rsid w:val="00F70DF7"/>
    <w:rsid w:val="00F72969"/>
    <w:rsid w:val="00F73E6C"/>
    <w:rsid w:val="00F747EB"/>
    <w:rsid w:val="00F75252"/>
    <w:rsid w:val="00F753CA"/>
    <w:rsid w:val="00F76B6A"/>
    <w:rsid w:val="00F81C89"/>
    <w:rsid w:val="00F81CCC"/>
    <w:rsid w:val="00F82692"/>
    <w:rsid w:val="00F82903"/>
    <w:rsid w:val="00F846DB"/>
    <w:rsid w:val="00F859A1"/>
    <w:rsid w:val="00F86DCE"/>
    <w:rsid w:val="00F878A6"/>
    <w:rsid w:val="00F907AD"/>
    <w:rsid w:val="00F91119"/>
    <w:rsid w:val="00F912B7"/>
    <w:rsid w:val="00F914E1"/>
    <w:rsid w:val="00F917C9"/>
    <w:rsid w:val="00F9210E"/>
    <w:rsid w:val="00F92AE3"/>
    <w:rsid w:val="00F932A4"/>
    <w:rsid w:val="00F934D7"/>
    <w:rsid w:val="00F936B1"/>
    <w:rsid w:val="00F93B76"/>
    <w:rsid w:val="00F9414B"/>
    <w:rsid w:val="00F948DE"/>
    <w:rsid w:val="00F9536C"/>
    <w:rsid w:val="00FA06EB"/>
    <w:rsid w:val="00FA2254"/>
    <w:rsid w:val="00FA2480"/>
    <w:rsid w:val="00FA2B40"/>
    <w:rsid w:val="00FA2B41"/>
    <w:rsid w:val="00FA2C8E"/>
    <w:rsid w:val="00FA348F"/>
    <w:rsid w:val="00FA3E84"/>
    <w:rsid w:val="00FA5049"/>
    <w:rsid w:val="00FA5886"/>
    <w:rsid w:val="00FA5F90"/>
    <w:rsid w:val="00FA62E0"/>
    <w:rsid w:val="00FA6C20"/>
    <w:rsid w:val="00FA7841"/>
    <w:rsid w:val="00FA7935"/>
    <w:rsid w:val="00FA7D9D"/>
    <w:rsid w:val="00FB0895"/>
    <w:rsid w:val="00FB09C0"/>
    <w:rsid w:val="00FB2D9D"/>
    <w:rsid w:val="00FB2FD5"/>
    <w:rsid w:val="00FB3EB4"/>
    <w:rsid w:val="00FB3F7D"/>
    <w:rsid w:val="00FB4317"/>
    <w:rsid w:val="00FB506B"/>
    <w:rsid w:val="00FB6E90"/>
    <w:rsid w:val="00FC0394"/>
    <w:rsid w:val="00FC1BB6"/>
    <w:rsid w:val="00FC3104"/>
    <w:rsid w:val="00FC4155"/>
    <w:rsid w:val="00FC4F9A"/>
    <w:rsid w:val="00FC5A40"/>
    <w:rsid w:val="00FC63BF"/>
    <w:rsid w:val="00FC67E6"/>
    <w:rsid w:val="00FC6AC9"/>
    <w:rsid w:val="00FC7988"/>
    <w:rsid w:val="00FC7DDC"/>
    <w:rsid w:val="00FC7F3F"/>
    <w:rsid w:val="00FD1A0E"/>
    <w:rsid w:val="00FD23CF"/>
    <w:rsid w:val="00FD3D78"/>
    <w:rsid w:val="00FD54F7"/>
    <w:rsid w:val="00FD5CE4"/>
    <w:rsid w:val="00FD60AB"/>
    <w:rsid w:val="00FD6C5B"/>
    <w:rsid w:val="00FD74E3"/>
    <w:rsid w:val="00FD79F8"/>
    <w:rsid w:val="00FE00E9"/>
    <w:rsid w:val="00FE0E64"/>
    <w:rsid w:val="00FE0EBD"/>
    <w:rsid w:val="00FE160F"/>
    <w:rsid w:val="00FE1EF2"/>
    <w:rsid w:val="00FE2755"/>
    <w:rsid w:val="00FE36E6"/>
    <w:rsid w:val="00FE3EA2"/>
    <w:rsid w:val="00FE4324"/>
    <w:rsid w:val="00FE48A7"/>
    <w:rsid w:val="00FE49AF"/>
    <w:rsid w:val="00FE56A2"/>
    <w:rsid w:val="00FE5ACF"/>
    <w:rsid w:val="00FE75AE"/>
    <w:rsid w:val="00FE7666"/>
    <w:rsid w:val="00FE7A96"/>
    <w:rsid w:val="00FF0248"/>
    <w:rsid w:val="00FF08D7"/>
    <w:rsid w:val="00FF0BF5"/>
    <w:rsid w:val="00FF115B"/>
    <w:rsid w:val="00FF25FF"/>
    <w:rsid w:val="00FF39B2"/>
    <w:rsid w:val="00FF3B46"/>
    <w:rsid w:val="00FF3F4C"/>
    <w:rsid w:val="00FF408D"/>
    <w:rsid w:val="00FF471D"/>
    <w:rsid w:val="00FF4742"/>
    <w:rsid w:val="00FF4A04"/>
    <w:rsid w:val="00FF4AE1"/>
    <w:rsid w:val="00FF53A4"/>
    <w:rsid w:val="00FF64A0"/>
    <w:rsid w:val="00FF65F4"/>
    <w:rsid w:val="00FF6BD7"/>
    <w:rsid w:val="00FF6CDE"/>
    <w:rsid w:val="00FF74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4B008A"/>
  <w15:docId w15:val="{57EC5520-9395-4897-A101-4E97EE2D6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04DD"/>
  </w:style>
  <w:style w:type="paragraph" w:styleId="Heading1">
    <w:name w:val="heading 1"/>
    <w:aliases w:val="(Section),(Text),1,Chapter,head3,Section Heading"/>
    <w:basedOn w:val="Normal"/>
    <w:next w:val="Normal"/>
    <w:link w:val="Heading1Char"/>
    <w:qFormat/>
    <w:rsid w:val="006E5D04"/>
    <w:pPr>
      <w:keepNext/>
      <w:spacing w:before="240" w:after="60" w:line="240" w:lineRule="auto"/>
      <w:outlineLvl w:val="0"/>
    </w:pPr>
    <w:rPr>
      <w:rFonts w:ascii="Cambria" w:eastAsia="Times New Roman" w:hAnsi="Cambria" w:cs="Times New Roman"/>
      <w:b/>
      <w:bCs/>
      <w:kern w:val="32"/>
      <w:sz w:val="32"/>
      <w:szCs w:val="32"/>
      <w:lang w:val="x-none" w:eastAsia="x-none"/>
    </w:rPr>
  </w:style>
  <w:style w:type="paragraph" w:styleId="Heading2">
    <w:name w:val="heading 2"/>
    <w:aliases w:val="Paranum"/>
    <w:basedOn w:val="Normal"/>
    <w:next w:val="Heading3"/>
    <w:link w:val="Heading2Char"/>
    <w:qFormat/>
    <w:rsid w:val="006E5D04"/>
    <w:pPr>
      <w:keepNext/>
      <w:overflowPunct w:val="0"/>
      <w:autoSpaceDE w:val="0"/>
      <w:autoSpaceDN w:val="0"/>
      <w:adjustRightInd w:val="0"/>
      <w:spacing w:after="220" w:line="240" w:lineRule="auto"/>
      <w:textAlignment w:val="baseline"/>
      <w:outlineLvl w:val="1"/>
    </w:pPr>
    <w:rPr>
      <w:rFonts w:ascii="Times New Roman" w:eastAsia="Times New Roman" w:hAnsi="Times New Roman" w:cs="Times New Roman"/>
      <w:b/>
      <w:sz w:val="28"/>
      <w:szCs w:val="20"/>
      <w:lang w:val="en-GB" w:eastAsia="x-none"/>
    </w:rPr>
  </w:style>
  <w:style w:type="paragraph" w:styleId="Heading3">
    <w:name w:val="heading 3"/>
    <w:aliases w:val="Centered,(text),(Sub-Chapter),Heading 3 Char Char Char Char Char Char"/>
    <w:basedOn w:val="Normal"/>
    <w:next w:val="Text"/>
    <w:link w:val="Heading3Char"/>
    <w:uiPriority w:val="9"/>
    <w:qFormat/>
    <w:rsid w:val="006E5D04"/>
    <w:pPr>
      <w:keepNext/>
      <w:overflowPunct w:val="0"/>
      <w:autoSpaceDE w:val="0"/>
      <w:autoSpaceDN w:val="0"/>
      <w:adjustRightInd w:val="0"/>
      <w:spacing w:after="220" w:line="240" w:lineRule="auto"/>
      <w:textAlignment w:val="baseline"/>
      <w:outlineLvl w:val="2"/>
    </w:pPr>
    <w:rPr>
      <w:rFonts w:ascii="Times New Roman" w:eastAsia="Times New Roman" w:hAnsi="Times New Roman" w:cs="Times New Roman"/>
      <w:b/>
      <w:sz w:val="24"/>
      <w:szCs w:val="20"/>
      <w:lang w:val="en-GB" w:eastAsia="x-none"/>
    </w:rPr>
  </w:style>
  <w:style w:type="paragraph" w:styleId="Heading4">
    <w:name w:val="heading 4"/>
    <w:aliases w:val="Centred"/>
    <w:basedOn w:val="Normal"/>
    <w:next w:val="Text"/>
    <w:link w:val="Heading4Char"/>
    <w:qFormat/>
    <w:rsid w:val="006E5D04"/>
    <w:pPr>
      <w:keepNext/>
      <w:overflowPunct w:val="0"/>
      <w:autoSpaceDE w:val="0"/>
      <w:autoSpaceDN w:val="0"/>
      <w:adjustRightInd w:val="0"/>
      <w:spacing w:after="220" w:line="240" w:lineRule="auto"/>
      <w:ind w:hanging="851"/>
      <w:textAlignment w:val="baseline"/>
      <w:outlineLvl w:val="3"/>
    </w:pPr>
    <w:rPr>
      <w:rFonts w:ascii="Times New Roman" w:eastAsia="Times New Roman" w:hAnsi="Times New Roman" w:cs="Times New Roman"/>
      <w:b/>
      <w:i/>
      <w:sz w:val="24"/>
      <w:szCs w:val="20"/>
      <w:lang w:val="en-GB" w:eastAsia="x-none"/>
    </w:rPr>
  </w:style>
  <w:style w:type="paragraph" w:styleId="Heading5">
    <w:name w:val="heading 5"/>
    <w:aliases w:val="Side"/>
    <w:basedOn w:val="Normal"/>
    <w:link w:val="Heading5Char"/>
    <w:qFormat/>
    <w:rsid w:val="006E5D04"/>
    <w:pPr>
      <w:overflowPunct w:val="0"/>
      <w:autoSpaceDE w:val="0"/>
      <w:autoSpaceDN w:val="0"/>
      <w:adjustRightInd w:val="0"/>
      <w:spacing w:before="130" w:after="0" w:line="240" w:lineRule="auto"/>
      <w:textAlignment w:val="baseline"/>
      <w:outlineLvl w:val="4"/>
    </w:pPr>
    <w:rPr>
      <w:rFonts w:ascii="Times New Roman" w:eastAsia="Times New Roman" w:hAnsi="Times New Roman" w:cs="Times New Roman"/>
      <w:szCs w:val="20"/>
      <w:lang w:val="en-GB" w:eastAsia="x-none"/>
    </w:rPr>
  </w:style>
  <w:style w:type="paragraph" w:styleId="Heading6">
    <w:name w:val="heading 6"/>
    <w:basedOn w:val="Normal"/>
    <w:next w:val="Heading7"/>
    <w:link w:val="Heading6Char"/>
    <w:qFormat/>
    <w:rsid w:val="006E5D04"/>
    <w:pPr>
      <w:overflowPunct w:val="0"/>
      <w:autoSpaceDE w:val="0"/>
      <w:autoSpaceDN w:val="0"/>
      <w:adjustRightInd w:val="0"/>
      <w:spacing w:before="240" w:after="60" w:line="240" w:lineRule="auto"/>
      <w:ind w:hanging="851"/>
      <w:textAlignment w:val="baseline"/>
      <w:outlineLvl w:val="5"/>
    </w:pPr>
    <w:rPr>
      <w:rFonts w:ascii="Times New Roman" w:eastAsia="Times New Roman" w:hAnsi="Times New Roman" w:cs="Times New Roman"/>
      <w:sz w:val="36"/>
      <w:szCs w:val="20"/>
      <w:lang w:val="en-GB" w:eastAsia="x-none"/>
    </w:rPr>
  </w:style>
  <w:style w:type="paragraph" w:styleId="Heading7">
    <w:name w:val="heading 7"/>
    <w:basedOn w:val="Normal"/>
    <w:next w:val="Normal"/>
    <w:link w:val="Heading7Char"/>
    <w:unhideWhenUsed/>
    <w:qFormat/>
    <w:rsid w:val="006E5D04"/>
    <w:pPr>
      <w:spacing w:before="240" w:after="60" w:line="240" w:lineRule="auto"/>
      <w:outlineLvl w:val="6"/>
    </w:pPr>
    <w:rPr>
      <w:rFonts w:ascii="Calibri" w:eastAsia="Times New Roman" w:hAnsi="Calibri" w:cs="Times New Roman"/>
      <w:sz w:val="24"/>
      <w:szCs w:val="24"/>
      <w:lang w:val="x-none" w:eastAsia="x-none"/>
    </w:rPr>
  </w:style>
  <w:style w:type="paragraph" w:styleId="Heading8">
    <w:name w:val="heading 8"/>
    <w:basedOn w:val="Normal"/>
    <w:next w:val="Normal"/>
    <w:link w:val="Heading8Char"/>
    <w:qFormat/>
    <w:rsid w:val="006E5D04"/>
    <w:pPr>
      <w:overflowPunct w:val="0"/>
      <w:autoSpaceDE w:val="0"/>
      <w:autoSpaceDN w:val="0"/>
      <w:adjustRightInd w:val="0"/>
      <w:spacing w:before="240" w:after="60" w:line="240" w:lineRule="auto"/>
      <w:textAlignment w:val="baseline"/>
      <w:outlineLvl w:val="7"/>
    </w:pPr>
    <w:rPr>
      <w:rFonts w:ascii="Times New Roman" w:eastAsia="Times New Roman" w:hAnsi="Times New Roman" w:cs="Times New Roman"/>
      <w:szCs w:val="20"/>
      <w:lang w:val="en-GB" w:eastAsia="x-none"/>
    </w:rPr>
  </w:style>
  <w:style w:type="paragraph" w:styleId="Heading9">
    <w:name w:val="heading 9"/>
    <w:basedOn w:val="Normal"/>
    <w:next w:val="Normal"/>
    <w:link w:val="Heading9Char"/>
    <w:qFormat/>
    <w:rsid w:val="006E5D04"/>
    <w:pPr>
      <w:overflowPunct w:val="0"/>
      <w:autoSpaceDE w:val="0"/>
      <w:autoSpaceDN w:val="0"/>
      <w:adjustRightInd w:val="0"/>
      <w:spacing w:before="240" w:after="60" w:line="240" w:lineRule="auto"/>
      <w:textAlignment w:val="baseline"/>
      <w:outlineLvl w:val="8"/>
    </w:pPr>
    <w:rPr>
      <w:rFonts w:ascii="Times New Roman" w:eastAsia="Times New Roman" w:hAnsi="Times New Roman" w:cs="Times New Roman"/>
      <w:szCs w:val="20"/>
      <w:lang w:val="en-GB"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Char,(Text) Char,1 Char,Chapter Char,head3 Char,Section Heading Char"/>
    <w:basedOn w:val="DefaultParagraphFont"/>
    <w:link w:val="Heading1"/>
    <w:rsid w:val="006E5D04"/>
    <w:rPr>
      <w:rFonts w:ascii="Cambria" w:eastAsia="Times New Roman" w:hAnsi="Cambria" w:cs="Times New Roman"/>
      <w:b/>
      <w:bCs/>
      <w:kern w:val="32"/>
      <w:sz w:val="32"/>
      <w:szCs w:val="32"/>
      <w:lang w:val="x-none" w:eastAsia="x-none"/>
    </w:rPr>
  </w:style>
  <w:style w:type="character" w:customStyle="1" w:styleId="Heading2Char">
    <w:name w:val="Heading 2 Char"/>
    <w:aliases w:val="Paranum Char"/>
    <w:basedOn w:val="DefaultParagraphFont"/>
    <w:link w:val="Heading2"/>
    <w:rsid w:val="006E5D04"/>
    <w:rPr>
      <w:rFonts w:ascii="Times New Roman" w:eastAsia="Times New Roman" w:hAnsi="Times New Roman" w:cs="Times New Roman"/>
      <w:b/>
      <w:sz w:val="28"/>
      <w:szCs w:val="20"/>
      <w:lang w:val="en-GB" w:eastAsia="x-none"/>
    </w:rPr>
  </w:style>
  <w:style w:type="character" w:customStyle="1" w:styleId="Heading3Char">
    <w:name w:val="Heading 3 Char"/>
    <w:aliases w:val="Centered Char,(text) Char,(Sub-Chapter) Char,Heading 3 Char Char Char Char Char Char Char1"/>
    <w:basedOn w:val="DefaultParagraphFont"/>
    <w:link w:val="Heading3"/>
    <w:rsid w:val="006E5D04"/>
    <w:rPr>
      <w:rFonts w:ascii="Times New Roman" w:eastAsia="Times New Roman" w:hAnsi="Times New Roman" w:cs="Times New Roman"/>
      <w:b/>
      <w:sz w:val="24"/>
      <w:szCs w:val="20"/>
      <w:lang w:val="en-GB" w:eastAsia="x-none"/>
    </w:rPr>
  </w:style>
  <w:style w:type="character" w:customStyle="1" w:styleId="Heading4Char">
    <w:name w:val="Heading 4 Char"/>
    <w:aliases w:val="Centred Char"/>
    <w:basedOn w:val="DefaultParagraphFont"/>
    <w:link w:val="Heading4"/>
    <w:rsid w:val="006E5D04"/>
    <w:rPr>
      <w:rFonts w:ascii="Times New Roman" w:eastAsia="Times New Roman" w:hAnsi="Times New Roman" w:cs="Times New Roman"/>
      <w:b/>
      <w:i/>
      <w:sz w:val="24"/>
      <w:szCs w:val="20"/>
      <w:lang w:val="en-GB" w:eastAsia="x-none"/>
    </w:rPr>
  </w:style>
  <w:style w:type="character" w:customStyle="1" w:styleId="Heading5Char">
    <w:name w:val="Heading 5 Char"/>
    <w:aliases w:val="Side Char"/>
    <w:basedOn w:val="DefaultParagraphFont"/>
    <w:link w:val="Heading5"/>
    <w:rsid w:val="006E5D04"/>
    <w:rPr>
      <w:rFonts w:ascii="Times New Roman" w:eastAsia="Times New Roman" w:hAnsi="Times New Roman" w:cs="Times New Roman"/>
      <w:szCs w:val="20"/>
      <w:lang w:val="en-GB" w:eastAsia="x-none"/>
    </w:rPr>
  </w:style>
  <w:style w:type="character" w:customStyle="1" w:styleId="Heading6Char">
    <w:name w:val="Heading 6 Char"/>
    <w:basedOn w:val="DefaultParagraphFont"/>
    <w:link w:val="Heading6"/>
    <w:rsid w:val="006E5D04"/>
    <w:rPr>
      <w:rFonts w:ascii="Times New Roman" w:eastAsia="Times New Roman" w:hAnsi="Times New Roman" w:cs="Times New Roman"/>
      <w:sz w:val="36"/>
      <w:szCs w:val="20"/>
      <w:lang w:val="en-GB" w:eastAsia="x-none"/>
    </w:rPr>
  </w:style>
  <w:style w:type="character" w:customStyle="1" w:styleId="Heading7Char">
    <w:name w:val="Heading 7 Char"/>
    <w:basedOn w:val="DefaultParagraphFont"/>
    <w:link w:val="Heading7"/>
    <w:rsid w:val="006E5D04"/>
    <w:rPr>
      <w:rFonts w:ascii="Calibri" w:eastAsia="Times New Roman" w:hAnsi="Calibri" w:cs="Times New Roman"/>
      <w:sz w:val="24"/>
      <w:szCs w:val="24"/>
      <w:lang w:val="x-none" w:eastAsia="x-none"/>
    </w:rPr>
  </w:style>
  <w:style w:type="character" w:customStyle="1" w:styleId="Heading8Char">
    <w:name w:val="Heading 8 Char"/>
    <w:basedOn w:val="DefaultParagraphFont"/>
    <w:link w:val="Heading8"/>
    <w:rsid w:val="006E5D04"/>
    <w:rPr>
      <w:rFonts w:ascii="Times New Roman" w:eastAsia="Times New Roman" w:hAnsi="Times New Roman" w:cs="Times New Roman"/>
      <w:szCs w:val="20"/>
      <w:lang w:val="en-GB" w:eastAsia="x-none"/>
    </w:rPr>
  </w:style>
  <w:style w:type="character" w:customStyle="1" w:styleId="Heading9Char">
    <w:name w:val="Heading 9 Char"/>
    <w:basedOn w:val="DefaultParagraphFont"/>
    <w:link w:val="Heading9"/>
    <w:rsid w:val="006E5D04"/>
    <w:rPr>
      <w:rFonts w:ascii="Times New Roman" w:eastAsia="Times New Roman" w:hAnsi="Times New Roman" w:cs="Times New Roman"/>
      <w:szCs w:val="20"/>
      <w:lang w:val="en-GB" w:eastAsia="x-none"/>
    </w:rPr>
  </w:style>
  <w:style w:type="numbering" w:customStyle="1" w:styleId="NoList1">
    <w:name w:val="No List1"/>
    <w:next w:val="NoList"/>
    <w:semiHidden/>
    <w:unhideWhenUsed/>
    <w:rsid w:val="006E5D04"/>
  </w:style>
  <w:style w:type="paragraph" w:styleId="BalloonText">
    <w:name w:val="Balloon Text"/>
    <w:basedOn w:val="Normal"/>
    <w:link w:val="BalloonTextChar"/>
    <w:rsid w:val="006E5D04"/>
    <w:pPr>
      <w:spacing w:after="0" w:line="240" w:lineRule="auto"/>
    </w:pPr>
    <w:rPr>
      <w:rFonts w:ascii="Tahoma" w:eastAsia="Times New Roman" w:hAnsi="Tahoma" w:cs="Times New Roman"/>
      <w:sz w:val="16"/>
      <w:szCs w:val="16"/>
      <w:lang w:val="x-none" w:eastAsia="x-none"/>
    </w:rPr>
  </w:style>
  <w:style w:type="character" w:customStyle="1" w:styleId="BalloonTextChar">
    <w:name w:val="Balloon Text Char"/>
    <w:basedOn w:val="DefaultParagraphFont"/>
    <w:link w:val="BalloonText"/>
    <w:rsid w:val="006E5D04"/>
    <w:rPr>
      <w:rFonts w:ascii="Tahoma" w:eastAsia="Times New Roman" w:hAnsi="Tahoma" w:cs="Times New Roman"/>
      <w:sz w:val="16"/>
      <w:szCs w:val="16"/>
      <w:lang w:val="x-none" w:eastAsia="x-none"/>
    </w:rPr>
  </w:style>
  <w:style w:type="paragraph" w:styleId="NormalWeb">
    <w:name w:val="Normal (Web)"/>
    <w:aliases w:val="webb, webb,Обычный (веб) Знак Знак,Обычный (веб) Знак Знак Знак,Знак Знак Знак1 Знак Знак Знак Знак Знак,Знак1,Знак Знак Знак Знак,Знак Знак1,Знак,Знак Знак,Char Char Char,Char Char Char Char,Char Char Char1"/>
    <w:basedOn w:val="Normal"/>
    <w:link w:val="NormalWebChar"/>
    <w:uiPriority w:val="99"/>
    <w:qFormat/>
    <w:rsid w:val="006E5D0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uiPriority w:val="22"/>
    <w:qFormat/>
    <w:rsid w:val="006E5D04"/>
    <w:rPr>
      <w:b/>
      <w:bCs/>
    </w:rPr>
  </w:style>
  <w:style w:type="paragraph" w:styleId="FootnoteText">
    <w:name w:val="footnote text"/>
    <w:aliases w:val="fn,ADB,single space,footnote text Char,fn Char,ADB Char,single space Char Char,footnote text,FOOTNOTES Char,FOOTNOTES Char Char Char,FOOTNOTES,Footnote Text Char2 Char,Footnote Text Char1 Char Char,f,Footnote,Fußnote"/>
    <w:basedOn w:val="Normal"/>
    <w:link w:val="FootnoteTextChar1"/>
    <w:autoRedefine/>
    <w:rsid w:val="006E5D04"/>
    <w:pPr>
      <w:spacing w:after="0" w:line="240" w:lineRule="auto"/>
      <w:jc w:val="both"/>
    </w:pPr>
    <w:rPr>
      <w:rFonts w:ascii="GHEA Grapalat" w:eastAsia="Times New Roman" w:hAnsi="GHEA Grapalat" w:cs="Times New Roman"/>
      <w:i/>
      <w:sz w:val="16"/>
      <w:szCs w:val="20"/>
      <w:lang w:val="x-none" w:eastAsia="x-none"/>
    </w:rPr>
  </w:style>
  <w:style w:type="character" w:customStyle="1" w:styleId="FootnoteTextChar">
    <w:name w:val="Footnote Text Char"/>
    <w:basedOn w:val="DefaultParagraphFont"/>
    <w:uiPriority w:val="99"/>
    <w:semiHidden/>
    <w:rsid w:val="006E5D04"/>
    <w:rPr>
      <w:sz w:val="20"/>
      <w:szCs w:val="20"/>
    </w:rPr>
  </w:style>
  <w:style w:type="character" w:customStyle="1" w:styleId="FootnoteTextChar1">
    <w:name w:val="Footnote Text Char1"/>
    <w:aliases w:val="fn Char1,ADB Char1,single space Char,footnote text Char Char,fn Char Char,ADB Char Char,single space Char Char Char,footnote text Char1,FOOTNOTES Char Char,FOOTNOTES Char Char Char Char,FOOTNOTES Char1,Footnote Text Char2 Char Char"/>
    <w:link w:val="FootnoteText"/>
    <w:rsid w:val="006E5D04"/>
    <w:rPr>
      <w:rFonts w:ascii="GHEA Grapalat" w:eastAsia="Times New Roman" w:hAnsi="GHEA Grapalat" w:cs="Times New Roman"/>
      <w:i/>
      <w:sz w:val="16"/>
      <w:szCs w:val="20"/>
      <w:lang w:val="x-none" w:eastAsia="x-none"/>
    </w:rPr>
  </w:style>
  <w:style w:type="character" w:styleId="FootnoteReference">
    <w:name w:val="footnote reference"/>
    <w:aliases w:val="ftref,Footnote Reference Number,Footnote Reference_LVL6,Footnote Reference_LVL61,Footnote Reference_LVL62,Footnote Reference_LVL63,Footnote Reference_LVL64,16 Point,Superscript 6 Point,Знак сноски-FN,SUPERS"/>
    <w:uiPriority w:val="99"/>
    <w:rsid w:val="006E5D04"/>
    <w:rPr>
      <w:vertAlign w:val="superscript"/>
    </w:rPr>
  </w:style>
  <w:style w:type="paragraph" w:customStyle="1" w:styleId="StyleStyleHeading2ChapterParanumTextSylfaen1ArialUni">
    <w:name w:val="Style Style Heading 2.(Chapter).Paranum.Text + Sylfaen1 + Arial Uni..."/>
    <w:basedOn w:val="Normal"/>
    <w:link w:val="StyleStyleHeading2ChapterParanumTextSylfaen1ArialUniChar"/>
    <w:autoRedefine/>
    <w:rsid w:val="006E5D04"/>
    <w:pPr>
      <w:keepNext/>
      <w:widowControl w:val="0"/>
      <w:spacing w:before="120" w:after="120" w:line="240" w:lineRule="auto"/>
      <w:outlineLvl w:val="1"/>
    </w:pPr>
    <w:rPr>
      <w:rFonts w:ascii="GHEA Grapalat" w:eastAsia="Times New Roman" w:hAnsi="GHEA Grapalat" w:cs="Times New Roman"/>
      <w:b/>
      <w:bCs/>
      <w:spacing w:val="24"/>
      <w:kern w:val="28"/>
      <w:lang w:val="af-ZA"/>
    </w:rPr>
  </w:style>
  <w:style w:type="character" w:customStyle="1" w:styleId="StyleStyleHeading2ChapterParanumTextSylfaen1ArialUniChar">
    <w:name w:val="Style Style Heading 2.(Chapter).Paranum.Text + Sylfaen1 + Arial Uni... Char"/>
    <w:link w:val="StyleStyleHeading2ChapterParanumTextSylfaen1ArialUni"/>
    <w:rsid w:val="006E5D04"/>
    <w:rPr>
      <w:rFonts w:ascii="GHEA Grapalat" w:eastAsia="Times New Roman" w:hAnsi="GHEA Grapalat" w:cs="Times New Roman"/>
      <w:b/>
      <w:bCs/>
      <w:spacing w:val="24"/>
      <w:kern w:val="28"/>
      <w:lang w:val="af-ZA"/>
    </w:rPr>
  </w:style>
  <w:style w:type="paragraph" w:styleId="Header">
    <w:name w:val="header"/>
    <w:basedOn w:val="Normal"/>
    <w:link w:val="HeaderChar"/>
    <w:rsid w:val="006E5D04"/>
    <w:pPr>
      <w:tabs>
        <w:tab w:val="center" w:pos="4680"/>
        <w:tab w:val="right" w:pos="9360"/>
      </w:tabs>
      <w:spacing w:after="0" w:line="240" w:lineRule="auto"/>
    </w:pPr>
    <w:rPr>
      <w:rFonts w:ascii="Times New Roman" w:eastAsia="Times New Roman" w:hAnsi="Times New Roman" w:cs="Times New Roman"/>
      <w:sz w:val="24"/>
      <w:szCs w:val="24"/>
      <w:lang w:val="x-none" w:eastAsia="x-none"/>
    </w:rPr>
  </w:style>
  <w:style w:type="character" w:customStyle="1" w:styleId="HeaderChar">
    <w:name w:val="Header Char"/>
    <w:basedOn w:val="DefaultParagraphFont"/>
    <w:link w:val="Header"/>
    <w:rsid w:val="006E5D04"/>
    <w:rPr>
      <w:rFonts w:ascii="Times New Roman" w:eastAsia="Times New Roman" w:hAnsi="Times New Roman" w:cs="Times New Roman"/>
      <w:sz w:val="24"/>
      <w:szCs w:val="24"/>
      <w:lang w:val="x-none" w:eastAsia="x-none"/>
    </w:rPr>
  </w:style>
  <w:style w:type="paragraph" w:styleId="Footer">
    <w:name w:val="footer"/>
    <w:basedOn w:val="Normal"/>
    <w:link w:val="FooterChar"/>
    <w:rsid w:val="006E5D04"/>
    <w:pPr>
      <w:tabs>
        <w:tab w:val="center" w:pos="4680"/>
        <w:tab w:val="right" w:pos="9360"/>
      </w:tabs>
      <w:spacing w:after="0" w:line="240" w:lineRule="auto"/>
    </w:pPr>
    <w:rPr>
      <w:rFonts w:ascii="Times New Roman" w:eastAsia="Times New Roman" w:hAnsi="Times New Roman" w:cs="Times New Roman"/>
      <w:sz w:val="24"/>
      <w:szCs w:val="24"/>
      <w:lang w:val="x-none" w:eastAsia="x-none"/>
    </w:rPr>
  </w:style>
  <w:style w:type="character" w:customStyle="1" w:styleId="FooterChar">
    <w:name w:val="Footer Char"/>
    <w:basedOn w:val="DefaultParagraphFont"/>
    <w:link w:val="Footer"/>
    <w:rsid w:val="006E5D04"/>
    <w:rPr>
      <w:rFonts w:ascii="Times New Roman" w:eastAsia="Times New Roman" w:hAnsi="Times New Roman" w:cs="Times New Roman"/>
      <w:sz w:val="24"/>
      <w:szCs w:val="24"/>
      <w:lang w:val="x-none" w:eastAsia="x-none"/>
    </w:rPr>
  </w:style>
  <w:style w:type="paragraph" w:customStyle="1" w:styleId="Text">
    <w:name w:val="Text"/>
    <w:basedOn w:val="Normal"/>
    <w:qFormat/>
    <w:rsid w:val="006E5D04"/>
    <w:pPr>
      <w:overflowPunct w:val="0"/>
      <w:autoSpaceDE w:val="0"/>
      <w:autoSpaceDN w:val="0"/>
      <w:adjustRightInd w:val="0"/>
      <w:spacing w:after="220" w:line="240" w:lineRule="auto"/>
      <w:jc w:val="both"/>
      <w:textAlignment w:val="baseline"/>
    </w:pPr>
    <w:rPr>
      <w:rFonts w:ascii="Times New Roman" w:eastAsia="Times New Roman" w:hAnsi="Times New Roman" w:cs="Times New Roman"/>
      <w:szCs w:val="20"/>
      <w:lang w:val="en-GB"/>
    </w:rPr>
  </w:style>
  <w:style w:type="paragraph" w:styleId="ListBullet">
    <w:name w:val="List Bullet"/>
    <w:basedOn w:val="Normal"/>
    <w:autoRedefine/>
    <w:rsid w:val="006E5D04"/>
    <w:pPr>
      <w:overflowPunct w:val="0"/>
      <w:autoSpaceDE w:val="0"/>
      <w:autoSpaceDN w:val="0"/>
      <w:adjustRightInd w:val="0"/>
      <w:spacing w:before="130" w:after="0" w:line="240" w:lineRule="auto"/>
      <w:jc w:val="both"/>
      <w:textAlignment w:val="baseline"/>
    </w:pPr>
    <w:rPr>
      <w:rFonts w:ascii="Times New Roman" w:eastAsia="Times New Roman" w:hAnsi="Times New Roman" w:cs="Times New Roman"/>
      <w:szCs w:val="20"/>
      <w:lang w:val="en-GB"/>
    </w:rPr>
  </w:style>
  <w:style w:type="paragraph" w:styleId="BodyText2">
    <w:name w:val="Body Text 2"/>
    <w:basedOn w:val="Normal"/>
    <w:link w:val="BodyText2Char"/>
    <w:rsid w:val="006E5D04"/>
    <w:pPr>
      <w:spacing w:after="0" w:line="360" w:lineRule="auto"/>
      <w:jc w:val="center"/>
    </w:pPr>
    <w:rPr>
      <w:rFonts w:ascii="Times Armenian" w:eastAsia="Times New Roman" w:hAnsi="Times Armenian" w:cs="Times New Roman"/>
      <w:b/>
      <w:bCs/>
      <w:sz w:val="32"/>
      <w:szCs w:val="24"/>
      <w:lang w:val="fr-FR" w:eastAsia="x-none"/>
    </w:rPr>
  </w:style>
  <w:style w:type="character" w:customStyle="1" w:styleId="BodyText2Char">
    <w:name w:val="Body Text 2 Char"/>
    <w:basedOn w:val="DefaultParagraphFont"/>
    <w:link w:val="BodyText2"/>
    <w:rsid w:val="006E5D04"/>
    <w:rPr>
      <w:rFonts w:ascii="Times Armenian" w:eastAsia="Times New Roman" w:hAnsi="Times Armenian" w:cs="Times New Roman"/>
      <w:b/>
      <w:bCs/>
      <w:sz w:val="32"/>
      <w:szCs w:val="24"/>
      <w:lang w:val="fr-FR" w:eastAsia="x-none"/>
    </w:rPr>
  </w:style>
  <w:style w:type="paragraph" w:styleId="BodyText">
    <w:name w:val="Body Text"/>
    <w:aliases w:val="(Main Text),date,Body Text (Main text)"/>
    <w:basedOn w:val="Normal"/>
    <w:link w:val="BodyTextChar"/>
    <w:rsid w:val="006E5D04"/>
    <w:pPr>
      <w:overflowPunct w:val="0"/>
      <w:autoSpaceDE w:val="0"/>
      <w:autoSpaceDN w:val="0"/>
      <w:adjustRightInd w:val="0"/>
      <w:spacing w:after="0" w:line="360" w:lineRule="auto"/>
      <w:jc w:val="center"/>
      <w:textAlignment w:val="baseline"/>
    </w:pPr>
    <w:rPr>
      <w:rFonts w:ascii="Times LatArm" w:eastAsia="Times New Roman" w:hAnsi="Times LatArm" w:cs="Times New Roman"/>
      <w:b/>
      <w:bCs/>
      <w:sz w:val="40"/>
      <w:szCs w:val="20"/>
      <w:lang w:val="en-GB" w:eastAsia="x-none"/>
    </w:rPr>
  </w:style>
  <w:style w:type="character" w:customStyle="1" w:styleId="BodyTextChar">
    <w:name w:val="Body Text Char"/>
    <w:aliases w:val="(Main Text) Char,date Char,Body Text (Main text) Char"/>
    <w:basedOn w:val="DefaultParagraphFont"/>
    <w:link w:val="BodyText"/>
    <w:rsid w:val="006E5D04"/>
    <w:rPr>
      <w:rFonts w:ascii="Times LatArm" w:eastAsia="Times New Roman" w:hAnsi="Times LatArm" w:cs="Times New Roman"/>
      <w:b/>
      <w:bCs/>
      <w:sz w:val="40"/>
      <w:szCs w:val="20"/>
      <w:lang w:val="en-GB" w:eastAsia="x-none"/>
    </w:rPr>
  </w:style>
  <w:style w:type="paragraph" w:styleId="BodyTextIndent3">
    <w:name w:val="Body Text Indent 3"/>
    <w:basedOn w:val="Normal"/>
    <w:link w:val="BodyTextIndent3Char"/>
    <w:rsid w:val="006E5D04"/>
    <w:pPr>
      <w:overflowPunct w:val="0"/>
      <w:autoSpaceDE w:val="0"/>
      <w:autoSpaceDN w:val="0"/>
      <w:adjustRightInd w:val="0"/>
      <w:spacing w:after="0" w:line="360" w:lineRule="auto"/>
      <w:ind w:firstLine="567"/>
      <w:jc w:val="both"/>
      <w:textAlignment w:val="baseline"/>
    </w:pPr>
    <w:rPr>
      <w:rFonts w:ascii="Times Armenian" w:eastAsia="Times New Roman" w:hAnsi="Times Armenian" w:cs="Times New Roman"/>
      <w:color w:val="993300"/>
      <w:szCs w:val="24"/>
      <w:lang w:val="hy-AM" w:eastAsia="x-none"/>
    </w:rPr>
  </w:style>
  <w:style w:type="character" w:customStyle="1" w:styleId="BodyTextIndent3Char">
    <w:name w:val="Body Text Indent 3 Char"/>
    <w:basedOn w:val="DefaultParagraphFont"/>
    <w:link w:val="BodyTextIndent3"/>
    <w:rsid w:val="006E5D04"/>
    <w:rPr>
      <w:rFonts w:ascii="Times Armenian" w:eastAsia="Times New Roman" w:hAnsi="Times Armenian" w:cs="Times New Roman"/>
      <w:color w:val="993300"/>
      <w:szCs w:val="24"/>
      <w:lang w:val="hy-AM" w:eastAsia="x-none"/>
    </w:rPr>
  </w:style>
  <w:style w:type="paragraph" w:styleId="BlockText">
    <w:name w:val="Block Text"/>
    <w:basedOn w:val="Normal"/>
    <w:rsid w:val="006E5D04"/>
    <w:pPr>
      <w:spacing w:after="0" w:line="360" w:lineRule="auto"/>
      <w:ind w:left="800" w:right="800" w:firstLine="600"/>
      <w:jc w:val="both"/>
    </w:pPr>
    <w:rPr>
      <w:rFonts w:ascii="Times Armenian" w:eastAsia="Times New Roman" w:hAnsi="Times Armenian" w:cs="Times New Roman"/>
      <w:szCs w:val="24"/>
      <w:lang w:val="hy-AM"/>
    </w:rPr>
  </w:style>
  <w:style w:type="paragraph" w:styleId="PlainText">
    <w:name w:val="Plain Text"/>
    <w:basedOn w:val="Normal"/>
    <w:link w:val="PlainTextChar"/>
    <w:rsid w:val="006E5D04"/>
    <w:pPr>
      <w:spacing w:after="0" w:line="240" w:lineRule="auto"/>
    </w:pPr>
    <w:rPr>
      <w:rFonts w:ascii="Courier New" w:eastAsia="Times New Roman" w:hAnsi="Courier New" w:cs="Times New Roman"/>
      <w:sz w:val="20"/>
      <w:szCs w:val="20"/>
      <w:lang w:val="hy-AM" w:eastAsia="x-none"/>
    </w:rPr>
  </w:style>
  <w:style w:type="character" w:customStyle="1" w:styleId="PlainTextChar">
    <w:name w:val="Plain Text Char"/>
    <w:basedOn w:val="DefaultParagraphFont"/>
    <w:link w:val="PlainText"/>
    <w:rsid w:val="006E5D04"/>
    <w:rPr>
      <w:rFonts w:ascii="Courier New" w:eastAsia="Times New Roman" w:hAnsi="Courier New" w:cs="Times New Roman"/>
      <w:sz w:val="20"/>
      <w:szCs w:val="20"/>
      <w:lang w:val="hy-AM" w:eastAsia="x-none"/>
    </w:rPr>
  </w:style>
  <w:style w:type="paragraph" w:styleId="BodyTextIndent">
    <w:name w:val="Body Text Indent"/>
    <w:aliases w:val="(Table Source), (Table Source), Char Char Char Char"/>
    <w:basedOn w:val="Normal"/>
    <w:link w:val="BodyTextIndentChar"/>
    <w:rsid w:val="006E5D04"/>
    <w:pPr>
      <w:overflowPunct w:val="0"/>
      <w:autoSpaceDE w:val="0"/>
      <w:autoSpaceDN w:val="0"/>
      <w:adjustRightInd w:val="0"/>
      <w:spacing w:after="0" w:line="360" w:lineRule="auto"/>
      <w:ind w:firstLine="567"/>
      <w:jc w:val="both"/>
      <w:textAlignment w:val="baseline"/>
    </w:pPr>
    <w:rPr>
      <w:rFonts w:ascii="Times LatArm" w:eastAsia="Times New Roman" w:hAnsi="Times LatArm" w:cs="Times New Roman"/>
      <w:szCs w:val="20"/>
      <w:lang w:val="en-GB" w:eastAsia="x-none"/>
    </w:rPr>
  </w:style>
  <w:style w:type="character" w:customStyle="1" w:styleId="BodyTextIndentChar">
    <w:name w:val="Body Text Indent Char"/>
    <w:aliases w:val="(Table Source) Char1, (Table Source) Char1, Char Char Char Char Char"/>
    <w:basedOn w:val="DefaultParagraphFont"/>
    <w:link w:val="BodyTextIndent"/>
    <w:rsid w:val="006E5D04"/>
    <w:rPr>
      <w:rFonts w:ascii="Times LatArm" w:eastAsia="Times New Roman" w:hAnsi="Times LatArm" w:cs="Times New Roman"/>
      <w:szCs w:val="20"/>
      <w:lang w:val="en-GB" w:eastAsia="x-none"/>
    </w:rPr>
  </w:style>
  <w:style w:type="paragraph" w:customStyle="1" w:styleId="Tabletext">
    <w:name w:val="Tabletext"/>
    <w:basedOn w:val="Normal"/>
    <w:rsid w:val="006E5D04"/>
    <w:pPr>
      <w:overflowPunct w:val="0"/>
      <w:autoSpaceDE w:val="0"/>
      <w:autoSpaceDN w:val="0"/>
      <w:adjustRightInd w:val="0"/>
      <w:spacing w:after="0" w:line="240" w:lineRule="auto"/>
      <w:ind w:left="153" w:hanging="153"/>
      <w:textAlignment w:val="baseline"/>
    </w:pPr>
    <w:rPr>
      <w:rFonts w:ascii="Times New Roman" w:eastAsia="Times New Roman" w:hAnsi="Times New Roman" w:cs="Times New Roman"/>
      <w:sz w:val="18"/>
      <w:szCs w:val="20"/>
      <w:lang w:val="en-GB"/>
    </w:rPr>
  </w:style>
  <w:style w:type="paragraph" w:styleId="BodyTextIndent2">
    <w:name w:val="Body Text Indent 2"/>
    <w:basedOn w:val="Normal"/>
    <w:link w:val="BodyTextIndent2Char"/>
    <w:rsid w:val="006E5D04"/>
    <w:pPr>
      <w:overflowPunct w:val="0"/>
      <w:autoSpaceDE w:val="0"/>
      <w:autoSpaceDN w:val="0"/>
      <w:adjustRightInd w:val="0"/>
      <w:spacing w:after="0" w:line="360" w:lineRule="auto"/>
      <w:ind w:firstLine="284"/>
      <w:jc w:val="both"/>
      <w:textAlignment w:val="baseline"/>
    </w:pPr>
    <w:rPr>
      <w:rFonts w:ascii="Times LatArm" w:eastAsia="Times New Roman" w:hAnsi="Times LatArm" w:cs="Times New Roman"/>
      <w:szCs w:val="20"/>
      <w:lang w:val="fr-FR" w:eastAsia="x-none"/>
    </w:rPr>
  </w:style>
  <w:style w:type="character" w:customStyle="1" w:styleId="BodyTextIndent2Char">
    <w:name w:val="Body Text Indent 2 Char"/>
    <w:basedOn w:val="DefaultParagraphFont"/>
    <w:link w:val="BodyTextIndent2"/>
    <w:rsid w:val="006E5D04"/>
    <w:rPr>
      <w:rFonts w:ascii="Times LatArm" w:eastAsia="Times New Roman" w:hAnsi="Times LatArm" w:cs="Times New Roman"/>
      <w:szCs w:val="20"/>
      <w:lang w:val="fr-FR" w:eastAsia="x-none"/>
    </w:rPr>
  </w:style>
  <w:style w:type="paragraph" w:customStyle="1" w:styleId="Graphic">
    <w:name w:val="Graphic"/>
    <w:basedOn w:val="Text"/>
    <w:rsid w:val="006E5D04"/>
    <w:pPr>
      <w:keepNext/>
      <w:spacing w:after="130"/>
      <w:jc w:val="center"/>
    </w:pPr>
  </w:style>
  <w:style w:type="character" w:customStyle="1" w:styleId="FooterChar1">
    <w:name w:val="Footer Char1"/>
    <w:locked/>
    <w:rsid w:val="006E5D04"/>
    <w:rPr>
      <w:sz w:val="22"/>
      <w:lang w:val="en-GB" w:eastAsia="en-US" w:bidi="ar-SA"/>
    </w:rPr>
  </w:style>
  <w:style w:type="paragraph" w:customStyle="1" w:styleId="Bullet">
    <w:name w:val="Bullet"/>
    <w:aliases w:val="bl,Bullet L1,bl1"/>
    <w:basedOn w:val="Normal"/>
    <w:rsid w:val="006E5D04"/>
    <w:pPr>
      <w:numPr>
        <w:numId w:val="2"/>
      </w:numPr>
      <w:overflowPunct w:val="0"/>
      <w:autoSpaceDE w:val="0"/>
      <w:autoSpaceDN w:val="0"/>
      <w:adjustRightInd w:val="0"/>
      <w:spacing w:after="130" w:line="240" w:lineRule="auto"/>
      <w:jc w:val="both"/>
      <w:textAlignment w:val="baseline"/>
    </w:pPr>
    <w:rPr>
      <w:rFonts w:ascii="Times New Roman" w:eastAsia="Times New Roman" w:hAnsi="Times New Roman" w:cs="Times New Roman"/>
      <w:szCs w:val="20"/>
      <w:lang w:val="en-GB"/>
    </w:rPr>
  </w:style>
  <w:style w:type="paragraph" w:styleId="Caption">
    <w:name w:val="caption"/>
    <w:basedOn w:val="Normal"/>
    <w:next w:val="Graphic"/>
    <w:qFormat/>
    <w:rsid w:val="006E5D04"/>
    <w:pPr>
      <w:keepNext/>
      <w:keepLines/>
      <w:overflowPunct w:val="0"/>
      <w:autoSpaceDE w:val="0"/>
      <w:autoSpaceDN w:val="0"/>
      <w:adjustRightInd w:val="0"/>
      <w:spacing w:before="130" w:after="130" w:line="240" w:lineRule="auto"/>
      <w:textAlignment w:val="baseline"/>
    </w:pPr>
    <w:rPr>
      <w:rFonts w:ascii="Times New Roman" w:eastAsia="Times New Roman" w:hAnsi="Times New Roman" w:cs="Times New Roman"/>
      <w:b/>
      <w:szCs w:val="20"/>
      <w:lang w:val="en-GB"/>
    </w:rPr>
  </w:style>
  <w:style w:type="character" w:styleId="PageNumber">
    <w:name w:val="page number"/>
    <w:basedOn w:val="DefaultParagraphFont"/>
    <w:rsid w:val="006E5D04"/>
  </w:style>
  <w:style w:type="paragraph" w:styleId="Title">
    <w:name w:val="Title"/>
    <w:basedOn w:val="Normal"/>
    <w:link w:val="TitleChar"/>
    <w:qFormat/>
    <w:rsid w:val="006E5D04"/>
    <w:pPr>
      <w:spacing w:after="0" w:line="360" w:lineRule="auto"/>
      <w:jc w:val="center"/>
    </w:pPr>
    <w:rPr>
      <w:rFonts w:ascii="Times Armenian" w:eastAsia="Times New Roman" w:hAnsi="Times Armenian" w:cs="Times New Roman"/>
      <w:b/>
      <w:bCs/>
      <w:szCs w:val="24"/>
      <w:lang w:val="x-none" w:eastAsia="x-none"/>
    </w:rPr>
  </w:style>
  <w:style w:type="character" w:customStyle="1" w:styleId="TitleChar">
    <w:name w:val="Title Char"/>
    <w:basedOn w:val="DefaultParagraphFont"/>
    <w:link w:val="Title"/>
    <w:rsid w:val="006E5D04"/>
    <w:rPr>
      <w:rFonts w:ascii="Times Armenian" w:eastAsia="Times New Roman" w:hAnsi="Times Armenian" w:cs="Times New Roman"/>
      <w:b/>
      <w:bCs/>
      <w:szCs w:val="24"/>
      <w:lang w:val="x-none" w:eastAsia="x-none"/>
    </w:rPr>
  </w:style>
  <w:style w:type="paragraph" w:styleId="ListBullet2">
    <w:name w:val="List Bullet 2"/>
    <w:basedOn w:val="Normal"/>
    <w:autoRedefine/>
    <w:rsid w:val="006E5D04"/>
    <w:pPr>
      <w:numPr>
        <w:numId w:val="1"/>
      </w:numPr>
      <w:spacing w:after="0" w:line="240" w:lineRule="auto"/>
    </w:pPr>
    <w:rPr>
      <w:rFonts w:ascii="Times New Roman" w:eastAsia="Times New Roman" w:hAnsi="Times New Roman" w:cs="Times New Roman"/>
      <w:sz w:val="24"/>
      <w:szCs w:val="24"/>
      <w:lang w:val="hy-AM"/>
    </w:rPr>
  </w:style>
  <w:style w:type="paragraph" w:styleId="ListContinue2">
    <w:name w:val="List Continue 2"/>
    <w:basedOn w:val="Normal"/>
    <w:rsid w:val="006E5D04"/>
    <w:pPr>
      <w:spacing w:after="120" w:line="240" w:lineRule="auto"/>
      <w:ind w:left="720"/>
    </w:pPr>
    <w:rPr>
      <w:rFonts w:ascii="Times New Roman" w:eastAsia="Times New Roman" w:hAnsi="Times New Roman" w:cs="Times New Roman"/>
      <w:sz w:val="24"/>
      <w:szCs w:val="24"/>
      <w:lang w:val="hy-AM"/>
    </w:rPr>
  </w:style>
  <w:style w:type="paragraph" w:customStyle="1" w:styleId="GlossaryHeader">
    <w:name w:val="Glossary Header"/>
    <w:next w:val="Normal"/>
    <w:rsid w:val="006E5D04"/>
    <w:pPr>
      <w:pageBreakBefore/>
      <w:overflowPunct w:val="0"/>
      <w:autoSpaceDE w:val="0"/>
      <w:autoSpaceDN w:val="0"/>
      <w:adjustRightInd w:val="0"/>
      <w:spacing w:after="0" w:line="240" w:lineRule="auto"/>
      <w:textAlignment w:val="baseline"/>
    </w:pPr>
    <w:rPr>
      <w:rFonts w:ascii="Times New Roman" w:eastAsia="Times New Roman" w:hAnsi="Times New Roman" w:cs="Times New Roman"/>
      <w:noProof/>
      <w:sz w:val="36"/>
      <w:szCs w:val="20"/>
      <w:lang w:val="en-GB"/>
    </w:rPr>
  </w:style>
  <w:style w:type="paragraph" w:styleId="BodyText3">
    <w:name w:val="Body Text 3"/>
    <w:basedOn w:val="Normal"/>
    <w:link w:val="BodyText3Char"/>
    <w:rsid w:val="006E5D04"/>
    <w:pPr>
      <w:spacing w:after="0" w:line="240" w:lineRule="auto"/>
      <w:jc w:val="center"/>
    </w:pPr>
    <w:rPr>
      <w:rFonts w:ascii="Times Armenian" w:eastAsia="Times New Roman" w:hAnsi="Times Armenian" w:cs="Times New Roman"/>
      <w:sz w:val="19"/>
      <w:szCs w:val="24"/>
      <w:lang w:val="it-IT" w:eastAsia="x-none"/>
    </w:rPr>
  </w:style>
  <w:style w:type="character" w:customStyle="1" w:styleId="BodyText3Char">
    <w:name w:val="Body Text 3 Char"/>
    <w:basedOn w:val="DefaultParagraphFont"/>
    <w:link w:val="BodyText3"/>
    <w:rsid w:val="006E5D04"/>
    <w:rPr>
      <w:rFonts w:ascii="Times Armenian" w:eastAsia="Times New Roman" w:hAnsi="Times Armenian" w:cs="Times New Roman"/>
      <w:sz w:val="19"/>
      <w:szCs w:val="24"/>
      <w:lang w:val="it-IT" w:eastAsia="x-none"/>
    </w:rPr>
  </w:style>
  <w:style w:type="paragraph" w:customStyle="1" w:styleId="CaptionSubtitle">
    <w:name w:val="Caption: Subtitle"/>
    <w:rsid w:val="006E5D04"/>
    <w:pPr>
      <w:spacing w:after="0" w:line="240" w:lineRule="auto"/>
    </w:pPr>
    <w:rPr>
      <w:rFonts w:ascii="Arial" w:eastAsia="Times New Roman" w:hAnsi="Arial" w:cs="Times New Roman"/>
      <w:noProof/>
      <w:sz w:val="18"/>
      <w:szCs w:val="20"/>
    </w:rPr>
  </w:style>
  <w:style w:type="paragraph" w:styleId="CommentText">
    <w:name w:val="annotation text"/>
    <w:basedOn w:val="Normal"/>
    <w:link w:val="CommentTextChar1"/>
    <w:rsid w:val="006E5D04"/>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GB" w:eastAsia="x-none"/>
    </w:rPr>
  </w:style>
  <w:style w:type="character" w:customStyle="1" w:styleId="CommentTextChar">
    <w:name w:val="Comment Text Char"/>
    <w:basedOn w:val="DefaultParagraphFont"/>
    <w:rsid w:val="006E5D04"/>
    <w:rPr>
      <w:sz w:val="20"/>
      <w:szCs w:val="20"/>
    </w:rPr>
  </w:style>
  <w:style w:type="paragraph" w:customStyle="1" w:styleId="KLegalHeading3">
    <w:name w:val="KLegal Heading 3"/>
    <w:basedOn w:val="Normal"/>
    <w:next w:val="Text"/>
    <w:rsid w:val="006E5D04"/>
    <w:pPr>
      <w:keepNext/>
      <w:overflowPunct w:val="0"/>
      <w:autoSpaceDE w:val="0"/>
      <w:autoSpaceDN w:val="0"/>
      <w:adjustRightInd w:val="0"/>
      <w:spacing w:after="220" w:line="240" w:lineRule="auto"/>
      <w:ind w:left="1440" w:hanging="720"/>
      <w:jc w:val="both"/>
      <w:textAlignment w:val="baseline"/>
    </w:pPr>
    <w:rPr>
      <w:rFonts w:ascii="Times New Roman" w:eastAsia="Times New Roman" w:hAnsi="Times New Roman" w:cs="Times New Roman"/>
      <w:b/>
      <w:szCs w:val="20"/>
      <w:lang w:val="en-GB"/>
    </w:rPr>
  </w:style>
  <w:style w:type="paragraph" w:customStyle="1" w:styleId="KLegalHeading4">
    <w:name w:val="KLegal Heading 4"/>
    <w:basedOn w:val="Normal"/>
    <w:next w:val="Text"/>
    <w:rsid w:val="006E5D04"/>
    <w:pPr>
      <w:keepNext/>
      <w:overflowPunct w:val="0"/>
      <w:autoSpaceDE w:val="0"/>
      <w:autoSpaceDN w:val="0"/>
      <w:adjustRightInd w:val="0"/>
      <w:spacing w:after="220" w:line="240" w:lineRule="auto"/>
      <w:ind w:left="2160" w:hanging="720"/>
      <w:jc w:val="both"/>
      <w:textAlignment w:val="baseline"/>
    </w:pPr>
    <w:rPr>
      <w:rFonts w:ascii="Times New Roman" w:eastAsia="Times New Roman" w:hAnsi="Times New Roman" w:cs="Times New Roman"/>
      <w:b/>
      <w:i/>
      <w:szCs w:val="20"/>
      <w:lang w:val="en-GB"/>
    </w:rPr>
  </w:style>
  <w:style w:type="paragraph" w:customStyle="1" w:styleId="KLegalHeading1">
    <w:name w:val="KLegal Heading 1"/>
    <w:basedOn w:val="Normal"/>
    <w:next w:val="KLegalHeading2"/>
    <w:rsid w:val="006E5D04"/>
    <w:pPr>
      <w:keepNext/>
      <w:pageBreakBefore/>
      <w:overflowPunct w:val="0"/>
      <w:autoSpaceDE w:val="0"/>
      <w:autoSpaceDN w:val="0"/>
      <w:adjustRightInd w:val="0"/>
      <w:spacing w:after="440" w:line="240" w:lineRule="auto"/>
      <w:ind w:left="851" w:hanging="851"/>
      <w:jc w:val="both"/>
      <w:textAlignment w:val="baseline"/>
      <w:outlineLvl w:val="0"/>
    </w:pPr>
    <w:rPr>
      <w:rFonts w:ascii="Times New Roman" w:eastAsia="Times New Roman" w:hAnsi="Times New Roman" w:cs="Times New Roman"/>
      <w:b/>
      <w:sz w:val="32"/>
      <w:szCs w:val="20"/>
      <w:lang w:val="en-GB"/>
    </w:rPr>
  </w:style>
  <w:style w:type="paragraph" w:customStyle="1" w:styleId="KLegalHeading2">
    <w:name w:val="KLegal Heading 2"/>
    <w:basedOn w:val="Normal"/>
    <w:next w:val="KLegalHeading3"/>
    <w:rsid w:val="006E5D04"/>
    <w:pPr>
      <w:keepNext/>
      <w:overflowPunct w:val="0"/>
      <w:autoSpaceDE w:val="0"/>
      <w:autoSpaceDN w:val="0"/>
      <w:adjustRightInd w:val="0"/>
      <w:spacing w:after="220" w:line="240" w:lineRule="auto"/>
      <w:ind w:left="851" w:hanging="851"/>
      <w:jc w:val="both"/>
      <w:textAlignment w:val="baseline"/>
      <w:outlineLvl w:val="1"/>
    </w:pPr>
    <w:rPr>
      <w:rFonts w:ascii="Times New Roman" w:eastAsia="Times New Roman" w:hAnsi="Times New Roman" w:cs="Times New Roman"/>
      <w:b/>
      <w:sz w:val="28"/>
      <w:szCs w:val="20"/>
      <w:lang w:val="en-GB"/>
    </w:rPr>
  </w:style>
  <w:style w:type="character" w:customStyle="1" w:styleId="Heading3CharCharCharCharCharCharChar">
    <w:name w:val="Heading 3 Char Char Char Char Char Char Char"/>
    <w:rsid w:val="006E5D04"/>
    <w:rPr>
      <w:rFonts w:ascii="Times Armenian" w:hAnsi="Times Armenian"/>
      <w:b/>
      <w:bCs/>
      <w:sz w:val="24"/>
      <w:szCs w:val="24"/>
      <w:lang w:val="en-GB" w:eastAsia="en-US" w:bidi="ar-SA"/>
    </w:rPr>
  </w:style>
  <w:style w:type="character" w:styleId="Hyperlink">
    <w:name w:val="Hyperlink"/>
    <w:uiPriority w:val="99"/>
    <w:unhideWhenUsed/>
    <w:rsid w:val="006E5D04"/>
    <w:rPr>
      <w:color w:val="0000FF"/>
      <w:u w:val="single"/>
    </w:rPr>
  </w:style>
  <w:style w:type="paragraph" w:customStyle="1" w:styleId="font5">
    <w:name w:val="font5"/>
    <w:basedOn w:val="Normal"/>
    <w:rsid w:val="006E5D04"/>
    <w:pPr>
      <w:spacing w:before="100" w:beforeAutospacing="1" w:after="100" w:afterAutospacing="1" w:line="240" w:lineRule="auto"/>
    </w:pPr>
    <w:rPr>
      <w:rFonts w:ascii="Times Armenian" w:eastAsia="Times New Roman" w:hAnsi="Times Armenian" w:cs="Times New Roman"/>
      <w:color w:val="000000"/>
      <w:sz w:val="16"/>
      <w:szCs w:val="16"/>
      <w:lang w:val="hy-AM"/>
    </w:rPr>
  </w:style>
  <w:style w:type="paragraph" w:customStyle="1" w:styleId="font6">
    <w:name w:val="font6"/>
    <w:basedOn w:val="Normal"/>
    <w:rsid w:val="006E5D04"/>
    <w:pPr>
      <w:spacing w:before="100" w:beforeAutospacing="1" w:after="100" w:afterAutospacing="1" w:line="240" w:lineRule="auto"/>
    </w:pPr>
    <w:rPr>
      <w:rFonts w:ascii="Times Armenian" w:eastAsia="Times New Roman" w:hAnsi="Times Armenian" w:cs="Times New Roman"/>
      <w:b/>
      <w:bCs/>
      <w:color w:val="000000"/>
      <w:sz w:val="16"/>
      <w:szCs w:val="16"/>
      <w:lang w:val="hy-AM"/>
    </w:rPr>
  </w:style>
  <w:style w:type="paragraph" w:customStyle="1" w:styleId="font7">
    <w:name w:val="font7"/>
    <w:basedOn w:val="Normal"/>
    <w:rsid w:val="006E5D04"/>
    <w:pPr>
      <w:spacing w:before="100" w:beforeAutospacing="1" w:after="100" w:afterAutospacing="1" w:line="240" w:lineRule="auto"/>
    </w:pPr>
    <w:rPr>
      <w:rFonts w:ascii="Times Armenian" w:eastAsia="Times New Roman" w:hAnsi="Times Armenian" w:cs="Times New Roman"/>
      <w:color w:val="000000"/>
      <w:sz w:val="20"/>
      <w:szCs w:val="20"/>
      <w:lang w:val="hy-AM"/>
    </w:rPr>
  </w:style>
  <w:style w:type="paragraph" w:customStyle="1" w:styleId="font8">
    <w:name w:val="font8"/>
    <w:basedOn w:val="Normal"/>
    <w:rsid w:val="006E5D04"/>
    <w:pPr>
      <w:spacing w:before="100" w:beforeAutospacing="1" w:after="100" w:afterAutospacing="1" w:line="240" w:lineRule="auto"/>
    </w:pPr>
    <w:rPr>
      <w:rFonts w:ascii="Times Armenian" w:eastAsia="Times New Roman" w:hAnsi="Times Armenian" w:cs="Times New Roman"/>
      <w:color w:val="000000"/>
      <w:sz w:val="16"/>
      <w:szCs w:val="16"/>
      <w:lang w:val="hy-AM"/>
    </w:rPr>
  </w:style>
  <w:style w:type="paragraph" w:customStyle="1" w:styleId="font9">
    <w:name w:val="font9"/>
    <w:basedOn w:val="Normal"/>
    <w:rsid w:val="006E5D04"/>
    <w:pPr>
      <w:spacing w:before="100" w:beforeAutospacing="1" w:after="100" w:afterAutospacing="1" w:line="240" w:lineRule="auto"/>
    </w:pPr>
    <w:rPr>
      <w:rFonts w:ascii="Times Armenian" w:eastAsia="Times New Roman" w:hAnsi="Times Armenian" w:cs="Times New Roman"/>
      <w:color w:val="000000"/>
      <w:lang w:val="hy-AM"/>
    </w:rPr>
  </w:style>
  <w:style w:type="paragraph" w:customStyle="1" w:styleId="font10">
    <w:name w:val="font10"/>
    <w:basedOn w:val="Normal"/>
    <w:rsid w:val="006E5D04"/>
    <w:pPr>
      <w:spacing w:before="100" w:beforeAutospacing="1" w:after="100" w:afterAutospacing="1" w:line="240" w:lineRule="auto"/>
    </w:pPr>
    <w:rPr>
      <w:rFonts w:ascii="Times Armenian" w:eastAsia="Times New Roman" w:hAnsi="Times Armenian" w:cs="Times New Roman"/>
      <w:b/>
      <w:bCs/>
      <w:color w:val="000000"/>
      <w:sz w:val="16"/>
      <w:szCs w:val="16"/>
      <w:lang w:val="hy-AM"/>
    </w:rPr>
  </w:style>
  <w:style w:type="paragraph" w:customStyle="1" w:styleId="xl65">
    <w:name w:val="xl65"/>
    <w:basedOn w:val="Normal"/>
    <w:rsid w:val="006E5D04"/>
    <w:pPr>
      <w:spacing w:before="100" w:beforeAutospacing="1" w:after="100" w:afterAutospacing="1" w:line="240" w:lineRule="auto"/>
      <w:textAlignment w:val="center"/>
    </w:pPr>
    <w:rPr>
      <w:rFonts w:ascii="Times New Roman" w:eastAsia="Times New Roman" w:hAnsi="Times New Roman" w:cs="Times New Roman"/>
      <w:sz w:val="24"/>
      <w:szCs w:val="24"/>
      <w:lang w:val="hy-AM"/>
    </w:rPr>
  </w:style>
  <w:style w:type="paragraph" w:customStyle="1" w:styleId="xl66">
    <w:name w:val="xl66"/>
    <w:basedOn w:val="Normal"/>
    <w:rsid w:val="006E5D04"/>
    <w:pPr>
      <w:pBdr>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67">
    <w:name w:val="xl67"/>
    <w:basedOn w:val="Normal"/>
    <w:rsid w:val="006E5D04"/>
    <w:pPr>
      <w:spacing w:before="100" w:beforeAutospacing="1" w:after="100" w:afterAutospacing="1" w:line="240" w:lineRule="auto"/>
      <w:jc w:val="center"/>
      <w:textAlignment w:val="center"/>
    </w:pPr>
    <w:rPr>
      <w:rFonts w:ascii="Times New Roman" w:eastAsia="Times New Roman" w:hAnsi="Times New Roman" w:cs="Times New Roman"/>
      <w:sz w:val="24"/>
      <w:szCs w:val="24"/>
      <w:lang w:val="hy-AM"/>
    </w:rPr>
  </w:style>
  <w:style w:type="paragraph" w:customStyle="1" w:styleId="xl68">
    <w:name w:val="xl68"/>
    <w:basedOn w:val="Normal"/>
    <w:rsid w:val="006E5D04"/>
    <w:pPr>
      <w:spacing w:before="100" w:beforeAutospacing="1" w:after="100" w:afterAutospacing="1" w:line="240" w:lineRule="auto"/>
      <w:jc w:val="right"/>
      <w:textAlignment w:val="top"/>
    </w:pPr>
    <w:rPr>
      <w:rFonts w:ascii="Times Armenian" w:eastAsia="Times New Roman" w:hAnsi="Times Armenian" w:cs="Times New Roman"/>
      <w:sz w:val="18"/>
      <w:szCs w:val="18"/>
      <w:lang w:val="hy-AM"/>
    </w:rPr>
  </w:style>
  <w:style w:type="paragraph" w:customStyle="1" w:styleId="xl69">
    <w:name w:val="xl69"/>
    <w:basedOn w:val="Normal"/>
    <w:rsid w:val="006E5D04"/>
    <w:pPr>
      <w:spacing w:before="100" w:beforeAutospacing="1" w:after="100" w:afterAutospacing="1" w:line="240" w:lineRule="auto"/>
      <w:jc w:val="both"/>
      <w:textAlignment w:val="top"/>
    </w:pPr>
    <w:rPr>
      <w:rFonts w:ascii="Times Armenian" w:eastAsia="Times New Roman" w:hAnsi="Times Armenian" w:cs="Times New Roman"/>
      <w:sz w:val="18"/>
      <w:szCs w:val="18"/>
      <w:lang w:val="hy-AM"/>
    </w:rPr>
  </w:style>
  <w:style w:type="paragraph" w:customStyle="1" w:styleId="xl70">
    <w:name w:val="xl70"/>
    <w:basedOn w:val="Normal"/>
    <w:rsid w:val="006E5D04"/>
    <w:pPr>
      <w:pBdr>
        <w:top w:val="double" w:sz="6" w:space="0" w:color="auto"/>
        <w:left w:val="double" w:sz="6"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71">
    <w:name w:val="xl71"/>
    <w:basedOn w:val="Normal"/>
    <w:rsid w:val="006E5D04"/>
    <w:pPr>
      <w:pBdr>
        <w:top w:val="double" w:sz="6" w:space="0" w:color="auto"/>
        <w:left w:val="single" w:sz="8"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72">
    <w:name w:val="xl72"/>
    <w:basedOn w:val="Normal"/>
    <w:rsid w:val="006E5D04"/>
    <w:pPr>
      <w:pBdr>
        <w:top w:val="double" w:sz="6" w:space="0" w:color="auto"/>
        <w:lef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73">
    <w:name w:val="xl73"/>
    <w:basedOn w:val="Normal"/>
    <w:rsid w:val="006E5D04"/>
    <w:pPr>
      <w:pBdr>
        <w:top w:val="double" w:sz="6"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74">
    <w:name w:val="xl74"/>
    <w:basedOn w:val="Normal"/>
    <w:rsid w:val="006E5D04"/>
    <w:pPr>
      <w:pBdr>
        <w:top w:val="double" w:sz="6" w:space="0" w:color="auto"/>
        <w:left w:val="single" w:sz="8" w:space="0" w:color="auto"/>
        <w:bottom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75">
    <w:name w:val="xl75"/>
    <w:basedOn w:val="Normal"/>
    <w:rsid w:val="006E5D04"/>
    <w:pPr>
      <w:pBdr>
        <w:top w:val="double" w:sz="6" w:space="0" w:color="auto"/>
        <w:bottom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76">
    <w:name w:val="xl76"/>
    <w:basedOn w:val="Normal"/>
    <w:rsid w:val="006E5D04"/>
    <w:pPr>
      <w:pBdr>
        <w:top w:val="double" w:sz="6" w:space="0" w:color="auto"/>
        <w:bottom w:val="single" w:sz="8" w:space="0" w:color="auto"/>
        <w:right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77">
    <w:name w:val="xl77"/>
    <w:basedOn w:val="Normal"/>
    <w:rsid w:val="006E5D04"/>
    <w:pPr>
      <w:pBdr>
        <w:left w:val="double" w:sz="6" w:space="0" w:color="auto"/>
        <w:bottom w:val="double" w:sz="6"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78">
    <w:name w:val="xl78"/>
    <w:basedOn w:val="Normal"/>
    <w:rsid w:val="006E5D04"/>
    <w:pPr>
      <w:pBdr>
        <w:left w:val="single" w:sz="8" w:space="0" w:color="auto"/>
        <w:bottom w:val="double" w:sz="6"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79">
    <w:name w:val="xl79"/>
    <w:basedOn w:val="Normal"/>
    <w:rsid w:val="006E5D04"/>
    <w:pPr>
      <w:pBdr>
        <w:left w:val="single" w:sz="8" w:space="0" w:color="auto"/>
        <w:bottom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80">
    <w:name w:val="xl80"/>
    <w:basedOn w:val="Normal"/>
    <w:rsid w:val="006E5D04"/>
    <w:pPr>
      <w:pBdr>
        <w:bottom w:val="double" w:sz="6"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81">
    <w:name w:val="xl81"/>
    <w:basedOn w:val="Normal"/>
    <w:rsid w:val="006E5D04"/>
    <w:pPr>
      <w:pBdr>
        <w:top w:val="double" w:sz="6" w:space="0" w:color="auto"/>
        <w:left w:val="single" w:sz="8" w:space="0" w:color="auto"/>
      </w:pBdr>
      <w:spacing w:before="100" w:beforeAutospacing="1" w:after="100" w:afterAutospacing="1" w:line="240" w:lineRule="auto"/>
      <w:textAlignment w:val="center"/>
    </w:pPr>
    <w:rPr>
      <w:rFonts w:ascii="Times Armenian" w:eastAsia="Times New Roman" w:hAnsi="Times Armenian" w:cs="Times New Roman"/>
      <w:b/>
      <w:bCs/>
      <w:sz w:val="16"/>
      <w:szCs w:val="16"/>
      <w:lang w:val="hy-AM"/>
    </w:rPr>
  </w:style>
  <w:style w:type="paragraph" w:customStyle="1" w:styleId="xl82">
    <w:name w:val="xl82"/>
    <w:basedOn w:val="Normal"/>
    <w:rsid w:val="006E5D04"/>
    <w:pPr>
      <w:pBdr>
        <w:top w:val="double" w:sz="6" w:space="0" w:color="auto"/>
        <w:right w:val="single" w:sz="8" w:space="0" w:color="auto"/>
      </w:pBdr>
      <w:spacing w:before="100" w:beforeAutospacing="1" w:after="100" w:afterAutospacing="1" w:line="240" w:lineRule="auto"/>
      <w:textAlignment w:val="center"/>
    </w:pPr>
    <w:rPr>
      <w:rFonts w:ascii="Times Armenian" w:eastAsia="Times New Roman" w:hAnsi="Times Armenian" w:cs="Times New Roman"/>
      <w:b/>
      <w:bCs/>
      <w:sz w:val="16"/>
      <w:szCs w:val="16"/>
      <w:lang w:val="hy-AM"/>
    </w:rPr>
  </w:style>
  <w:style w:type="paragraph" w:customStyle="1" w:styleId="xl83">
    <w:name w:val="xl83"/>
    <w:basedOn w:val="Normal"/>
    <w:rsid w:val="006E5D04"/>
    <w:pPr>
      <w:pBdr>
        <w:left w:val="single" w:sz="8" w:space="0" w:color="auto"/>
        <w:bottom w:val="double" w:sz="6" w:space="0" w:color="auto"/>
      </w:pBdr>
      <w:spacing w:before="100" w:beforeAutospacing="1" w:after="100" w:afterAutospacing="1" w:line="240" w:lineRule="auto"/>
      <w:textAlignment w:val="center"/>
    </w:pPr>
    <w:rPr>
      <w:rFonts w:ascii="Times Armenian" w:eastAsia="Times New Roman" w:hAnsi="Times Armenian" w:cs="Times New Roman"/>
      <w:color w:val="FF0000"/>
      <w:sz w:val="16"/>
      <w:szCs w:val="16"/>
      <w:lang w:val="hy-AM"/>
    </w:rPr>
  </w:style>
  <w:style w:type="paragraph" w:customStyle="1" w:styleId="xl84">
    <w:name w:val="xl84"/>
    <w:basedOn w:val="Normal"/>
    <w:rsid w:val="006E5D04"/>
    <w:pPr>
      <w:pBdr>
        <w:bottom w:val="double" w:sz="6" w:space="0" w:color="auto"/>
        <w:right w:val="single" w:sz="8" w:space="0" w:color="auto"/>
      </w:pBdr>
      <w:spacing w:before="100" w:beforeAutospacing="1" w:after="100" w:afterAutospacing="1" w:line="240" w:lineRule="auto"/>
      <w:textAlignment w:val="center"/>
    </w:pPr>
    <w:rPr>
      <w:rFonts w:ascii="Times Armenian" w:eastAsia="Times New Roman" w:hAnsi="Times Armenian" w:cs="Times New Roman"/>
      <w:color w:val="FF0000"/>
      <w:sz w:val="16"/>
      <w:szCs w:val="16"/>
      <w:lang w:val="hy-AM"/>
    </w:rPr>
  </w:style>
  <w:style w:type="paragraph" w:customStyle="1" w:styleId="xl85">
    <w:name w:val="xl85"/>
    <w:basedOn w:val="Normal"/>
    <w:rsid w:val="006E5D04"/>
    <w:pPr>
      <w:pBdr>
        <w:top w:val="double" w:sz="6" w:space="0" w:color="auto"/>
        <w:left w:val="single" w:sz="8" w:space="0" w:color="auto"/>
      </w:pBdr>
      <w:spacing w:before="100" w:beforeAutospacing="1" w:after="100" w:afterAutospacing="1" w:line="240" w:lineRule="auto"/>
      <w:jc w:val="both"/>
      <w:textAlignment w:val="center"/>
    </w:pPr>
    <w:rPr>
      <w:rFonts w:ascii="Times Armenian" w:eastAsia="Times New Roman" w:hAnsi="Times Armenian" w:cs="Times New Roman"/>
      <w:b/>
      <w:bCs/>
      <w:sz w:val="16"/>
      <w:szCs w:val="16"/>
      <w:lang w:val="hy-AM"/>
    </w:rPr>
  </w:style>
  <w:style w:type="paragraph" w:customStyle="1" w:styleId="xl86">
    <w:name w:val="xl86"/>
    <w:basedOn w:val="Normal"/>
    <w:rsid w:val="006E5D04"/>
    <w:pPr>
      <w:pBdr>
        <w:top w:val="double" w:sz="6" w:space="0" w:color="auto"/>
        <w:right w:val="single" w:sz="8" w:space="0" w:color="auto"/>
      </w:pBdr>
      <w:spacing w:before="100" w:beforeAutospacing="1" w:after="100" w:afterAutospacing="1" w:line="240" w:lineRule="auto"/>
      <w:jc w:val="both"/>
      <w:textAlignment w:val="center"/>
    </w:pPr>
    <w:rPr>
      <w:rFonts w:ascii="Times Armenian" w:eastAsia="Times New Roman" w:hAnsi="Times Armenian" w:cs="Times New Roman"/>
      <w:b/>
      <w:bCs/>
      <w:sz w:val="16"/>
      <w:szCs w:val="16"/>
      <w:lang w:val="hy-AM"/>
    </w:rPr>
  </w:style>
  <w:style w:type="paragraph" w:customStyle="1" w:styleId="xl87">
    <w:name w:val="xl87"/>
    <w:basedOn w:val="Normal"/>
    <w:rsid w:val="006E5D04"/>
    <w:pPr>
      <w:pBdr>
        <w:left w:val="single" w:sz="8" w:space="0" w:color="auto"/>
      </w:pBdr>
      <w:spacing w:before="100" w:beforeAutospacing="1" w:after="100" w:afterAutospacing="1" w:line="240" w:lineRule="auto"/>
      <w:textAlignment w:val="center"/>
    </w:pPr>
    <w:rPr>
      <w:rFonts w:ascii="Times Armenian" w:eastAsia="Times New Roman" w:hAnsi="Times Armenian" w:cs="Times New Roman"/>
      <w:color w:val="FF0000"/>
      <w:sz w:val="16"/>
      <w:szCs w:val="16"/>
      <w:lang w:val="hy-AM"/>
    </w:rPr>
  </w:style>
  <w:style w:type="paragraph" w:customStyle="1" w:styleId="xl88">
    <w:name w:val="xl88"/>
    <w:basedOn w:val="Normal"/>
    <w:rsid w:val="006E5D04"/>
    <w:pPr>
      <w:pBdr>
        <w:right w:val="single" w:sz="8" w:space="0" w:color="auto"/>
      </w:pBdr>
      <w:spacing w:before="100" w:beforeAutospacing="1" w:after="100" w:afterAutospacing="1" w:line="240" w:lineRule="auto"/>
      <w:textAlignment w:val="center"/>
    </w:pPr>
    <w:rPr>
      <w:rFonts w:ascii="Times Armenian" w:eastAsia="Times New Roman" w:hAnsi="Times Armenian" w:cs="Times New Roman"/>
      <w:color w:val="FF0000"/>
      <w:sz w:val="16"/>
      <w:szCs w:val="16"/>
      <w:lang w:val="hy-AM"/>
    </w:rPr>
  </w:style>
  <w:style w:type="paragraph" w:customStyle="1" w:styleId="xl89">
    <w:name w:val="xl89"/>
    <w:basedOn w:val="Normal"/>
    <w:rsid w:val="006E5D04"/>
    <w:pPr>
      <w:pBdr>
        <w:left w:val="single" w:sz="8" w:space="0" w:color="auto"/>
        <w:bottom w:val="double" w:sz="6" w:space="0" w:color="auto"/>
      </w:pBdr>
      <w:spacing w:before="100" w:beforeAutospacing="1" w:after="100" w:afterAutospacing="1" w:line="240" w:lineRule="auto"/>
      <w:jc w:val="both"/>
      <w:textAlignment w:val="center"/>
    </w:pPr>
    <w:rPr>
      <w:rFonts w:ascii="Times Armenian" w:eastAsia="Times New Roman" w:hAnsi="Times Armenian" w:cs="Times New Roman"/>
      <w:sz w:val="16"/>
      <w:szCs w:val="16"/>
      <w:lang w:val="hy-AM"/>
    </w:rPr>
  </w:style>
  <w:style w:type="paragraph" w:customStyle="1" w:styleId="xl90">
    <w:name w:val="xl90"/>
    <w:basedOn w:val="Normal"/>
    <w:rsid w:val="006E5D04"/>
    <w:pPr>
      <w:pBdr>
        <w:bottom w:val="double" w:sz="6" w:space="0" w:color="auto"/>
        <w:right w:val="single" w:sz="8" w:space="0" w:color="auto"/>
      </w:pBdr>
      <w:spacing w:before="100" w:beforeAutospacing="1" w:after="100" w:afterAutospacing="1" w:line="240" w:lineRule="auto"/>
      <w:jc w:val="both"/>
      <w:textAlignment w:val="center"/>
    </w:pPr>
    <w:rPr>
      <w:rFonts w:ascii="Times Armenian" w:eastAsia="Times New Roman" w:hAnsi="Times Armenian" w:cs="Times New Roman"/>
      <w:sz w:val="16"/>
      <w:szCs w:val="16"/>
      <w:lang w:val="hy-AM"/>
    </w:rPr>
  </w:style>
  <w:style w:type="paragraph" w:customStyle="1" w:styleId="xl91">
    <w:name w:val="xl91"/>
    <w:basedOn w:val="Normal"/>
    <w:rsid w:val="006E5D04"/>
    <w:pPr>
      <w:pBdr>
        <w:bottom w:val="double" w:sz="6"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92">
    <w:name w:val="xl92"/>
    <w:basedOn w:val="Normal"/>
    <w:rsid w:val="006E5D04"/>
    <w:pPr>
      <w:pBdr>
        <w:left w:val="single" w:sz="8" w:space="0" w:color="auto"/>
        <w:bottom w:val="single" w:sz="8" w:space="0" w:color="auto"/>
      </w:pBdr>
      <w:spacing w:before="100" w:beforeAutospacing="1" w:after="100" w:afterAutospacing="1" w:line="240" w:lineRule="auto"/>
      <w:jc w:val="both"/>
      <w:textAlignment w:val="center"/>
    </w:pPr>
    <w:rPr>
      <w:rFonts w:ascii="Times Armenian" w:eastAsia="Times New Roman" w:hAnsi="Times Armenian" w:cs="Times New Roman"/>
      <w:color w:val="FF0000"/>
      <w:sz w:val="16"/>
      <w:szCs w:val="16"/>
      <w:lang w:val="hy-AM"/>
    </w:rPr>
  </w:style>
  <w:style w:type="paragraph" w:customStyle="1" w:styleId="xl93">
    <w:name w:val="xl93"/>
    <w:basedOn w:val="Normal"/>
    <w:rsid w:val="006E5D04"/>
    <w:pPr>
      <w:pBdr>
        <w:bottom w:val="single" w:sz="8" w:space="0" w:color="auto"/>
        <w:right w:val="single" w:sz="8" w:space="0" w:color="auto"/>
      </w:pBdr>
      <w:spacing w:before="100" w:beforeAutospacing="1" w:after="100" w:afterAutospacing="1" w:line="240" w:lineRule="auto"/>
      <w:jc w:val="both"/>
      <w:textAlignment w:val="center"/>
    </w:pPr>
    <w:rPr>
      <w:rFonts w:ascii="Times Armenian" w:eastAsia="Times New Roman" w:hAnsi="Times Armenian" w:cs="Times New Roman"/>
      <w:color w:val="FF0000"/>
      <w:sz w:val="16"/>
      <w:szCs w:val="16"/>
      <w:lang w:val="hy-AM"/>
    </w:rPr>
  </w:style>
  <w:style w:type="paragraph" w:customStyle="1" w:styleId="xl94">
    <w:name w:val="xl94"/>
    <w:basedOn w:val="Normal"/>
    <w:rsid w:val="006E5D04"/>
    <w:pPr>
      <w:pBdr>
        <w:top w:val="single" w:sz="8" w:space="0" w:color="auto"/>
        <w:left w:val="single" w:sz="8" w:space="0" w:color="auto"/>
      </w:pBdr>
      <w:spacing w:before="100" w:beforeAutospacing="1" w:after="100" w:afterAutospacing="1" w:line="240" w:lineRule="auto"/>
      <w:jc w:val="both"/>
      <w:textAlignment w:val="center"/>
    </w:pPr>
    <w:rPr>
      <w:rFonts w:ascii="Times Armenian" w:eastAsia="Times New Roman" w:hAnsi="Times Armenian" w:cs="Times New Roman"/>
      <w:b/>
      <w:bCs/>
      <w:sz w:val="16"/>
      <w:szCs w:val="16"/>
      <w:lang w:val="hy-AM"/>
    </w:rPr>
  </w:style>
  <w:style w:type="paragraph" w:customStyle="1" w:styleId="xl95">
    <w:name w:val="xl95"/>
    <w:basedOn w:val="Normal"/>
    <w:rsid w:val="006E5D04"/>
    <w:pPr>
      <w:pBdr>
        <w:top w:val="single" w:sz="8" w:space="0" w:color="auto"/>
        <w:right w:val="single" w:sz="8" w:space="0" w:color="auto"/>
      </w:pBdr>
      <w:spacing w:before="100" w:beforeAutospacing="1" w:after="100" w:afterAutospacing="1" w:line="240" w:lineRule="auto"/>
      <w:jc w:val="both"/>
      <w:textAlignment w:val="center"/>
    </w:pPr>
    <w:rPr>
      <w:rFonts w:ascii="Times Armenian" w:eastAsia="Times New Roman" w:hAnsi="Times Armenian" w:cs="Times New Roman"/>
      <w:b/>
      <w:bCs/>
      <w:sz w:val="16"/>
      <w:szCs w:val="16"/>
      <w:lang w:val="hy-AM"/>
    </w:rPr>
  </w:style>
  <w:style w:type="paragraph" w:customStyle="1" w:styleId="xl96">
    <w:name w:val="xl96"/>
    <w:basedOn w:val="Normal"/>
    <w:rsid w:val="006E5D04"/>
    <w:pPr>
      <w:pBdr>
        <w:left w:val="single" w:sz="8" w:space="0" w:color="auto"/>
      </w:pBdr>
      <w:spacing w:before="100" w:beforeAutospacing="1" w:after="100" w:afterAutospacing="1" w:line="240" w:lineRule="auto"/>
      <w:jc w:val="both"/>
      <w:textAlignment w:val="center"/>
    </w:pPr>
    <w:rPr>
      <w:rFonts w:ascii="Times Armenian" w:eastAsia="Times New Roman" w:hAnsi="Times Armenian" w:cs="Times New Roman"/>
      <w:sz w:val="16"/>
      <w:szCs w:val="16"/>
      <w:lang w:val="hy-AM"/>
    </w:rPr>
  </w:style>
  <w:style w:type="paragraph" w:customStyle="1" w:styleId="xl97">
    <w:name w:val="xl97"/>
    <w:basedOn w:val="Normal"/>
    <w:rsid w:val="006E5D04"/>
    <w:pPr>
      <w:pBdr>
        <w:right w:val="single" w:sz="8" w:space="0" w:color="auto"/>
      </w:pBdr>
      <w:spacing w:before="100" w:beforeAutospacing="1" w:after="100" w:afterAutospacing="1" w:line="240" w:lineRule="auto"/>
      <w:jc w:val="both"/>
      <w:textAlignment w:val="center"/>
    </w:pPr>
    <w:rPr>
      <w:rFonts w:ascii="Times Armenian" w:eastAsia="Times New Roman" w:hAnsi="Times Armenian" w:cs="Times New Roman"/>
      <w:sz w:val="16"/>
      <w:szCs w:val="16"/>
      <w:lang w:val="hy-AM"/>
    </w:rPr>
  </w:style>
  <w:style w:type="paragraph" w:customStyle="1" w:styleId="xl98">
    <w:name w:val="xl98"/>
    <w:basedOn w:val="Normal"/>
    <w:rsid w:val="006E5D04"/>
    <w:pPr>
      <w:pBdr>
        <w:right w:val="single" w:sz="8" w:space="0" w:color="auto"/>
      </w:pBdr>
      <w:spacing w:before="100" w:beforeAutospacing="1" w:after="100" w:afterAutospacing="1" w:line="240" w:lineRule="auto"/>
      <w:jc w:val="both"/>
      <w:textAlignment w:val="center"/>
    </w:pPr>
    <w:rPr>
      <w:rFonts w:ascii="Times Armenian" w:eastAsia="Times New Roman" w:hAnsi="Times Armenian" w:cs="Times New Roman"/>
      <w:b/>
      <w:bCs/>
      <w:sz w:val="16"/>
      <w:szCs w:val="16"/>
      <w:lang w:val="hy-AM"/>
    </w:rPr>
  </w:style>
  <w:style w:type="paragraph" w:customStyle="1" w:styleId="xl99">
    <w:name w:val="xl99"/>
    <w:basedOn w:val="Normal"/>
    <w:rsid w:val="006E5D04"/>
    <w:pPr>
      <w:pBdr>
        <w:bottom w:val="single" w:sz="8" w:space="0" w:color="auto"/>
        <w:right w:val="single" w:sz="8" w:space="0" w:color="auto"/>
      </w:pBdr>
      <w:spacing w:before="100" w:beforeAutospacing="1" w:after="100" w:afterAutospacing="1" w:line="240" w:lineRule="auto"/>
      <w:jc w:val="both"/>
      <w:textAlignment w:val="center"/>
    </w:pPr>
    <w:rPr>
      <w:rFonts w:ascii="Times Armenian" w:eastAsia="Times New Roman" w:hAnsi="Times Armenian" w:cs="Times New Roman"/>
      <w:sz w:val="16"/>
      <w:szCs w:val="16"/>
      <w:lang w:val="hy-AM"/>
    </w:rPr>
  </w:style>
  <w:style w:type="paragraph" w:customStyle="1" w:styleId="xl100">
    <w:name w:val="xl100"/>
    <w:basedOn w:val="Normal"/>
    <w:rsid w:val="006E5D04"/>
    <w:pPr>
      <w:pBdr>
        <w:bottom w:val="single" w:sz="8" w:space="0" w:color="auto"/>
        <w:right w:val="single" w:sz="8" w:space="0" w:color="auto"/>
      </w:pBdr>
      <w:spacing w:before="100" w:beforeAutospacing="1" w:after="100" w:afterAutospacing="1" w:line="240" w:lineRule="auto"/>
      <w:jc w:val="both"/>
      <w:textAlignment w:val="center"/>
    </w:pPr>
    <w:rPr>
      <w:rFonts w:ascii="Times Armenian" w:eastAsia="Times New Roman" w:hAnsi="Times Armenian" w:cs="Times New Roman"/>
      <w:b/>
      <w:bCs/>
      <w:sz w:val="16"/>
      <w:szCs w:val="16"/>
      <w:lang w:val="hy-AM"/>
    </w:rPr>
  </w:style>
  <w:style w:type="paragraph" w:customStyle="1" w:styleId="xl101">
    <w:name w:val="xl101"/>
    <w:basedOn w:val="Normal"/>
    <w:rsid w:val="006E5D04"/>
    <w:pPr>
      <w:pBdr>
        <w:left w:val="single" w:sz="8" w:space="0" w:color="auto"/>
      </w:pBdr>
      <w:spacing w:before="100" w:beforeAutospacing="1" w:after="100" w:afterAutospacing="1" w:line="240" w:lineRule="auto"/>
      <w:jc w:val="both"/>
      <w:textAlignment w:val="center"/>
    </w:pPr>
    <w:rPr>
      <w:rFonts w:ascii="Times Armenian" w:eastAsia="Times New Roman" w:hAnsi="Times Armenian" w:cs="Times New Roman"/>
      <w:color w:val="FF0000"/>
      <w:sz w:val="16"/>
      <w:szCs w:val="16"/>
      <w:lang w:val="hy-AM"/>
    </w:rPr>
  </w:style>
  <w:style w:type="paragraph" w:customStyle="1" w:styleId="xl102">
    <w:name w:val="xl102"/>
    <w:basedOn w:val="Normal"/>
    <w:rsid w:val="006E5D04"/>
    <w:pPr>
      <w:pBdr>
        <w:right w:val="single" w:sz="8" w:space="0" w:color="auto"/>
      </w:pBdr>
      <w:spacing w:before="100" w:beforeAutospacing="1" w:after="100" w:afterAutospacing="1" w:line="240" w:lineRule="auto"/>
      <w:jc w:val="both"/>
      <w:textAlignment w:val="center"/>
    </w:pPr>
    <w:rPr>
      <w:rFonts w:ascii="Times Armenian" w:eastAsia="Times New Roman" w:hAnsi="Times Armenian" w:cs="Times New Roman"/>
      <w:color w:val="FF0000"/>
      <w:sz w:val="16"/>
      <w:szCs w:val="16"/>
      <w:lang w:val="hy-AM"/>
    </w:rPr>
  </w:style>
  <w:style w:type="paragraph" w:customStyle="1" w:styleId="xl103">
    <w:name w:val="xl103"/>
    <w:basedOn w:val="Normal"/>
    <w:rsid w:val="006E5D04"/>
    <w:pPr>
      <w:pBdr>
        <w:bottom w:val="double" w:sz="6" w:space="0" w:color="auto"/>
        <w:right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04">
    <w:name w:val="xl104"/>
    <w:basedOn w:val="Normal"/>
    <w:rsid w:val="006E5D04"/>
    <w:pPr>
      <w:spacing w:before="100" w:beforeAutospacing="1" w:after="100" w:afterAutospacing="1" w:line="240" w:lineRule="auto"/>
      <w:textAlignment w:val="center"/>
    </w:pPr>
    <w:rPr>
      <w:rFonts w:ascii="Calibri" w:eastAsia="Times New Roman" w:hAnsi="Calibri" w:cs="Times New Roman"/>
      <w:sz w:val="24"/>
      <w:szCs w:val="24"/>
      <w:lang w:val="hy-AM"/>
    </w:rPr>
  </w:style>
  <w:style w:type="paragraph" w:customStyle="1" w:styleId="xl105">
    <w:name w:val="xl105"/>
    <w:basedOn w:val="Normal"/>
    <w:rsid w:val="006E5D04"/>
    <w:pPr>
      <w:pBdr>
        <w:top w:val="single" w:sz="8" w:space="0" w:color="auto"/>
        <w:left w:val="single" w:sz="8" w:space="0" w:color="auto"/>
        <w:bottom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06">
    <w:name w:val="xl106"/>
    <w:basedOn w:val="Normal"/>
    <w:rsid w:val="006E5D04"/>
    <w:pPr>
      <w:pBdr>
        <w:top w:val="single" w:sz="8" w:space="0" w:color="auto"/>
        <w:bottom w:val="double" w:sz="6"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07">
    <w:name w:val="xl107"/>
    <w:basedOn w:val="Normal"/>
    <w:rsid w:val="006E5D04"/>
    <w:pPr>
      <w:pBdr>
        <w:top w:val="single" w:sz="8" w:space="0" w:color="auto"/>
        <w:bottom w:val="double" w:sz="6" w:space="0" w:color="auto"/>
        <w:right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08">
    <w:name w:val="xl108"/>
    <w:basedOn w:val="Normal"/>
    <w:rsid w:val="006E5D04"/>
    <w:pPr>
      <w:pBdr>
        <w:top w:val="double" w:sz="6" w:space="0" w:color="auto"/>
        <w:left w:val="single" w:sz="8" w:space="0" w:color="auto"/>
        <w:right w:val="single" w:sz="8" w:space="0" w:color="auto"/>
      </w:pBdr>
      <w:spacing w:before="100" w:beforeAutospacing="1" w:after="100" w:afterAutospacing="1" w:line="240" w:lineRule="auto"/>
      <w:jc w:val="both"/>
      <w:textAlignment w:val="center"/>
    </w:pPr>
    <w:rPr>
      <w:rFonts w:ascii="Times Armenian" w:eastAsia="Times New Roman" w:hAnsi="Times Armenian" w:cs="Times New Roman"/>
      <w:b/>
      <w:bCs/>
      <w:sz w:val="16"/>
      <w:szCs w:val="16"/>
      <w:lang w:val="hy-AM"/>
    </w:rPr>
  </w:style>
  <w:style w:type="paragraph" w:customStyle="1" w:styleId="xl109">
    <w:name w:val="xl109"/>
    <w:basedOn w:val="Normal"/>
    <w:rsid w:val="006E5D04"/>
    <w:pPr>
      <w:pBdr>
        <w:top w:val="double" w:sz="6" w:space="0" w:color="auto"/>
        <w:left w:val="single" w:sz="8"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10">
    <w:name w:val="xl110"/>
    <w:basedOn w:val="Normal"/>
    <w:rsid w:val="006E5D04"/>
    <w:pPr>
      <w:pBdr>
        <w:top w:val="double" w:sz="6" w:space="0" w:color="auto"/>
        <w:lef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11">
    <w:name w:val="xl111"/>
    <w:basedOn w:val="Normal"/>
    <w:rsid w:val="006E5D04"/>
    <w:pPr>
      <w:pBdr>
        <w:top w:val="double" w:sz="6"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12">
    <w:name w:val="xl112"/>
    <w:basedOn w:val="Normal"/>
    <w:rsid w:val="006E5D04"/>
    <w:pPr>
      <w:pBdr>
        <w:top w:val="double" w:sz="6" w:space="0" w:color="auto"/>
        <w:right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13">
    <w:name w:val="xl113"/>
    <w:basedOn w:val="Normal"/>
    <w:rsid w:val="006E5D04"/>
    <w:pPr>
      <w:pBdr>
        <w:left w:val="single" w:sz="8" w:space="0" w:color="auto"/>
        <w:bottom w:val="double" w:sz="6"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14">
    <w:name w:val="xl114"/>
    <w:basedOn w:val="Normal"/>
    <w:rsid w:val="006E5D04"/>
    <w:pPr>
      <w:pBdr>
        <w:left w:val="single" w:sz="8" w:space="0" w:color="auto"/>
        <w:bottom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15">
    <w:name w:val="xl115"/>
    <w:basedOn w:val="Normal"/>
    <w:rsid w:val="006E5D04"/>
    <w:pPr>
      <w:pBdr>
        <w:left w:val="double" w:sz="6"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16">
    <w:name w:val="xl116"/>
    <w:basedOn w:val="Normal"/>
    <w:rsid w:val="006E5D04"/>
    <w:pPr>
      <w:pBdr>
        <w:left w:val="single" w:sz="8"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17">
    <w:name w:val="xl117"/>
    <w:basedOn w:val="Normal"/>
    <w:rsid w:val="006E5D04"/>
    <w:pPr>
      <w:pBdr>
        <w:lef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18">
    <w:name w:val="xl118"/>
    <w:basedOn w:val="Normal"/>
    <w:rsid w:val="006E5D04"/>
    <w:pPr>
      <w:pBdr>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19">
    <w:name w:val="xl119"/>
    <w:basedOn w:val="Normal"/>
    <w:rsid w:val="006E5D04"/>
    <w:pPr>
      <w:pBdr>
        <w:right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20">
    <w:name w:val="xl120"/>
    <w:basedOn w:val="Normal"/>
    <w:rsid w:val="006E5D04"/>
    <w:pPr>
      <w:pBdr>
        <w:left w:val="double" w:sz="6" w:space="0" w:color="auto"/>
        <w:bottom w:val="single" w:sz="8"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21">
    <w:name w:val="xl121"/>
    <w:basedOn w:val="Normal"/>
    <w:rsid w:val="006E5D04"/>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22">
    <w:name w:val="xl122"/>
    <w:basedOn w:val="Normal"/>
    <w:rsid w:val="006E5D04"/>
    <w:pPr>
      <w:pBdr>
        <w:left w:val="single" w:sz="8" w:space="0" w:color="auto"/>
        <w:bottom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23">
    <w:name w:val="xl123"/>
    <w:basedOn w:val="Normal"/>
    <w:rsid w:val="006E5D04"/>
    <w:pPr>
      <w:pBdr>
        <w:bottom w:val="single" w:sz="8"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24">
    <w:name w:val="xl124"/>
    <w:basedOn w:val="Normal"/>
    <w:rsid w:val="006E5D04"/>
    <w:pPr>
      <w:pBdr>
        <w:bottom w:val="single" w:sz="8" w:space="0" w:color="auto"/>
        <w:right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25">
    <w:name w:val="xl125"/>
    <w:basedOn w:val="Normal"/>
    <w:rsid w:val="006E5D04"/>
    <w:pPr>
      <w:pBdr>
        <w:top w:val="single" w:sz="8" w:space="0" w:color="auto"/>
        <w:left w:val="double" w:sz="6"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26">
    <w:name w:val="xl126"/>
    <w:basedOn w:val="Normal"/>
    <w:rsid w:val="006E5D04"/>
    <w:pPr>
      <w:pBdr>
        <w:top w:val="single" w:sz="8" w:space="0" w:color="auto"/>
        <w:left w:val="single" w:sz="8" w:space="0" w:color="auto"/>
        <w:right w:val="single" w:sz="8" w:space="0" w:color="auto"/>
      </w:pBdr>
      <w:spacing w:before="100" w:beforeAutospacing="1" w:after="100" w:afterAutospacing="1" w:line="240" w:lineRule="auto"/>
      <w:jc w:val="both"/>
      <w:textAlignment w:val="center"/>
    </w:pPr>
    <w:rPr>
      <w:rFonts w:ascii="Times Armenian" w:eastAsia="Times New Roman" w:hAnsi="Times Armenian" w:cs="Times New Roman"/>
      <w:b/>
      <w:bCs/>
      <w:sz w:val="16"/>
      <w:szCs w:val="16"/>
      <w:lang w:val="hy-AM"/>
    </w:rPr>
  </w:style>
  <w:style w:type="paragraph" w:customStyle="1" w:styleId="xl127">
    <w:name w:val="xl127"/>
    <w:basedOn w:val="Normal"/>
    <w:rsid w:val="006E5D04"/>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28">
    <w:name w:val="xl128"/>
    <w:basedOn w:val="Normal"/>
    <w:rsid w:val="006E5D04"/>
    <w:pPr>
      <w:pBdr>
        <w:top w:val="single" w:sz="8" w:space="0" w:color="auto"/>
        <w:lef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29">
    <w:name w:val="xl129"/>
    <w:basedOn w:val="Normal"/>
    <w:rsid w:val="006E5D04"/>
    <w:pPr>
      <w:pBdr>
        <w:top w:val="single" w:sz="8"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30">
    <w:name w:val="xl130"/>
    <w:basedOn w:val="Normal"/>
    <w:rsid w:val="006E5D04"/>
    <w:pPr>
      <w:pBdr>
        <w:top w:val="single" w:sz="8" w:space="0" w:color="auto"/>
        <w:right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31">
    <w:name w:val="xl131"/>
    <w:basedOn w:val="Normal"/>
    <w:rsid w:val="006E5D04"/>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Armenian" w:eastAsia="Times New Roman" w:hAnsi="Times Armenian" w:cs="Times New Roman"/>
      <w:b/>
      <w:bCs/>
      <w:sz w:val="16"/>
      <w:szCs w:val="16"/>
      <w:lang w:val="hy-AM"/>
    </w:rPr>
  </w:style>
  <w:style w:type="paragraph" w:customStyle="1" w:styleId="xl132">
    <w:name w:val="xl132"/>
    <w:basedOn w:val="Normal"/>
    <w:rsid w:val="006E5D04"/>
    <w:pPr>
      <w:pBdr>
        <w:top w:val="single" w:sz="8" w:space="0" w:color="auto"/>
        <w:left w:val="single" w:sz="8" w:space="0" w:color="auto"/>
        <w:right w:val="single" w:sz="8" w:space="0" w:color="auto"/>
      </w:pBdr>
      <w:spacing w:before="100" w:beforeAutospacing="1" w:after="100" w:afterAutospacing="1" w:line="240" w:lineRule="auto"/>
      <w:jc w:val="both"/>
      <w:textAlignment w:val="center"/>
    </w:pPr>
    <w:rPr>
      <w:rFonts w:ascii="Times Armenian" w:eastAsia="Times New Roman" w:hAnsi="Times Armenian" w:cs="Times New Roman"/>
      <w:sz w:val="16"/>
      <w:szCs w:val="16"/>
      <w:lang w:val="hy-AM"/>
    </w:rPr>
  </w:style>
  <w:style w:type="paragraph" w:customStyle="1" w:styleId="xl133">
    <w:name w:val="xl133"/>
    <w:basedOn w:val="Normal"/>
    <w:rsid w:val="006E5D04"/>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34">
    <w:name w:val="xl134"/>
    <w:basedOn w:val="Normal"/>
    <w:rsid w:val="006E5D04"/>
    <w:pPr>
      <w:pBdr>
        <w:top w:val="single" w:sz="8" w:space="0" w:color="auto"/>
        <w:lef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35">
    <w:name w:val="xl135"/>
    <w:basedOn w:val="Normal"/>
    <w:rsid w:val="006E5D04"/>
    <w:pPr>
      <w:pBdr>
        <w:top w:val="single" w:sz="8"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36">
    <w:name w:val="xl136"/>
    <w:basedOn w:val="Normal"/>
    <w:rsid w:val="006E5D04"/>
    <w:pPr>
      <w:pBdr>
        <w:top w:val="single" w:sz="8" w:space="0" w:color="auto"/>
        <w:right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37">
    <w:name w:val="xl137"/>
    <w:basedOn w:val="Normal"/>
    <w:rsid w:val="006E5D04"/>
    <w:pPr>
      <w:pBdr>
        <w:left w:val="single" w:sz="8" w:space="0" w:color="auto"/>
        <w:right w:val="single" w:sz="8" w:space="0" w:color="auto"/>
      </w:pBdr>
      <w:spacing w:before="100" w:beforeAutospacing="1" w:after="100" w:afterAutospacing="1" w:line="240" w:lineRule="auto"/>
      <w:jc w:val="both"/>
      <w:textAlignment w:val="center"/>
    </w:pPr>
    <w:rPr>
      <w:rFonts w:ascii="Times Armenian" w:eastAsia="Times New Roman" w:hAnsi="Times Armenian" w:cs="Times New Roman"/>
      <w:sz w:val="16"/>
      <w:szCs w:val="16"/>
      <w:lang w:val="hy-AM"/>
    </w:rPr>
  </w:style>
  <w:style w:type="paragraph" w:customStyle="1" w:styleId="xl138">
    <w:name w:val="xl138"/>
    <w:basedOn w:val="Normal"/>
    <w:rsid w:val="006E5D04"/>
    <w:pPr>
      <w:pBdr>
        <w:left w:val="single" w:sz="8"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39">
    <w:name w:val="xl139"/>
    <w:basedOn w:val="Normal"/>
    <w:rsid w:val="006E5D04"/>
    <w:pPr>
      <w:pBdr>
        <w:lef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40">
    <w:name w:val="xl140"/>
    <w:basedOn w:val="Normal"/>
    <w:rsid w:val="006E5D04"/>
    <w:pPr>
      <w:pBdr>
        <w:right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41">
    <w:name w:val="xl141"/>
    <w:basedOn w:val="Normal"/>
    <w:rsid w:val="006E5D04"/>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Armenian" w:eastAsia="Times New Roman" w:hAnsi="Times Armenian" w:cs="Times New Roman"/>
      <w:sz w:val="16"/>
      <w:szCs w:val="16"/>
      <w:lang w:val="hy-AM"/>
    </w:rPr>
  </w:style>
  <w:style w:type="paragraph" w:customStyle="1" w:styleId="xl142">
    <w:name w:val="xl142"/>
    <w:basedOn w:val="Normal"/>
    <w:rsid w:val="006E5D04"/>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43">
    <w:name w:val="xl143"/>
    <w:basedOn w:val="Normal"/>
    <w:rsid w:val="006E5D04"/>
    <w:pPr>
      <w:pBdr>
        <w:left w:val="single" w:sz="8" w:space="0" w:color="auto"/>
        <w:bottom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44">
    <w:name w:val="xl144"/>
    <w:basedOn w:val="Normal"/>
    <w:rsid w:val="006E5D04"/>
    <w:pPr>
      <w:pBdr>
        <w:bottom w:val="single" w:sz="8"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45">
    <w:name w:val="xl145"/>
    <w:basedOn w:val="Normal"/>
    <w:rsid w:val="006E5D04"/>
    <w:pPr>
      <w:pBdr>
        <w:bottom w:val="single" w:sz="8" w:space="0" w:color="auto"/>
        <w:right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46">
    <w:name w:val="xl146"/>
    <w:basedOn w:val="Normal"/>
    <w:rsid w:val="006E5D04"/>
    <w:pPr>
      <w:pBdr>
        <w:left w:val="single" w:sz="8" w:space="0" w:color="auto"/>
        <w:bottom w:val="single" w:sz="8" w:space="0" w:color="auto"/>
      </w:pBdr>
      <w:spacing w:before="100" w:beforeAutospacing="1" w:after="100" w:afterAutospacing="1" w:line="240" w:lineRule="auto"/>
      <w:jc w:val="both"/>
      <w:textAlignment w:val="center"/>
    </w:pPr>
    <w:rPr>
      <w:rFonts w:ascii="Times Armenian" w:eastAsia="Times New Roman" w:hAnsi="Times Armenian" w:cs="Times New Roman"/>
      <w:b/>
      <w:bCs/>
      <w:sz w:val="16"/>
      <w:szCs w:val="16"/>
      <w:lang w:val="hy-AM"/>
    </w:rPr>
  </w:style>
  <w:style w:type="paragraph" w:customStyle="1" w:styleId="xl147">
    <w:name w:val="xl147"/>
    <w:basedOn w:val="Normal"/>
    <w:rsid w:val="006E5D04"/>
    <w:pPr>
      <w:pBdr>
        <w:top w:val="single" w:sz="8" w:space="0" w:color="auto"/>
        <w:left w:val="single" w:sz="8" w:space="0" w:color="auto"/>
        <w:right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48">
    <w:name w:val="xl148"/>
    <w:basedOn w:val="Normal"/>
    <w:rsid w:val="006E5D04"/>
    <w:pPr>
      <w:pBdr>
        <w:left w:val="single" w:sz="8" w:space="0" w:color="auto"/>
        <w:right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49">
    <w:name w:val="xl149"/>
    <w:basedOn w:val="Normal"/>
    <w:rsid w:val="006E5D04"/>
    <w:pPr>
      <w:pBdr>
        <w:left w:val="single" w:sz="8" w:space="0" w:color="auto"/>
        <w:bottom w:val="single" w:sz="8" w:space="0" w:color="auto"/>
        <w:right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50">
    <w:name w:val="xl150"/>
    <w:basedOn w:val="Normal"/>
    <w:rsid w:val="006E5D04"/>
    <w:pPr>
      <w:pBdr>
        <w:top w:val="double" w:sz="6" w:space="0" w:color="auto"/>
        <w:left w:val="single" w:sz="8" w:space="0" w:color="auto"/>
        <w:right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51">
    <w:name w:val="xl151"/>
    <w:basedOn w:val="Normal"/>
    <w:rsid w:val="006E5D04"/>
    <w:pPr>
      <w:pBdr>
        <w:left w:val="single" w:sz="8" w:space="0" w:color="auto"/>
        <w:right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52">
    <w:name w:val="xl152"/>
    <w:basedOn w:val="Normal"/>
    <w:rsid w:val="006E5D04"/>
    <w:pPr>
      <w:pBdr>
        <w:left w:val="single" w:sz="8" w:space="0" w:color="auto"/>
        <w:bottom w:val="single" w:sz="8" w:space="0" w:color="auto"/>
        <w:right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53">
    <w:name w:val="xl153"/>
    <w:basedOn w:val="Normal"/>
    <w:rsid w:val="006E5D04"/>
    <w:pPr>
      <w:pBdr>
        <w:top w:val="single" w:sz="8" w:space="0" w:color="auto"/>
        <w:left w:val="single" w:sz="8" w:space="0" w:color="auto"/>
        <w:right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54">
    <w:name w:val="xl154"/>
    <w:basedOn w:val="Normal"/>
    <w:rsid w:val="006E5D04"/>
    <w:pPr>
      <w:spacing w:before="100" w:beforeAutospacing="1" w:after="100" w:afterAutospacing="1" w:line="240" w:lineRule="auto"/>
      <w:jc w:val="center"/>
      <w:textAlignment w:val="center"/>
    </w:pPr>
    <w:rPr>
      <w:rFonts w:ascii="Calibri" w:eastAsia="Times New Roman" w:hAnsi="Calibri" w:cs="Times New Roman"/>
      <w:sz w:val="24"/>
      <w:szCs w:val="24"/>
      <w:lang w:val="hy-AM"/>
    </w:rPr>
  </w:style>
  <w:style w:type="paragraph" w:customStyle="1" w:styleId="xl155">
    <w:name w:val="xl155"/>
    <w:basedOn w:val="Normal"/>
    <w:rsid w:val="006E5D04"/>
    <w:pPr>
      <w:spacing w:before="100" w:beforeAutospacing="1" w:after="100" w:afterAutospacing="1" w:line="240" w:lineRule="auto"/>
      <w:textAlignment w:val="center"/>
    </w:pPr>
    <w:rPr>
      <w:rFonts w:ascii="Times Armenian" w:eastAsia="Times New Roman" w:hAnsi="Times Armenian" w:cs="Times New Roman"/>
      <w:b/>
      <w:bCs/>
      <w:sz w:val="18"/>
      <w:szCs w:val="18"/>
      <w:lang w:val="hy-AM"/>
    </w:rPr>
  </w:style>
  <w:style w:type="paragraph" w:customStyle="1" w:styleId="xl156">
    <w:name w:val="xl156"/>
    <w:basedOn w:val="Normal"/>
    <w:rsid w:val="006E5D04"/>
    <w:pPr>
      <w:pBdr>
        <w:top w:val="single" w:sz="8" w:space="0" w:color="auto"/>
        <w:left w:val="single" w:sz="8" w:space="0" w:color="auto"/>
        <w:bottom w:val="double" w:sz="6" w:space="0" w:color="auto"/>
        <w:right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57">
    <w:name w:val="xl157"/>
    <w:basedOn w:val="Normal"/>
    <w:rsid w:val="006E5D04"/>
    <w:pPr>
      <w:pBdr>
        <w:left w:val="single" w:sz="8" w:space="0" w:color="auto"/>
        <w:bottom w:val="double" w:sz="6" w:space="0" w:color="auto"/>
        <w:right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58">
    <w:name w:val="xl158"/>
    <w:basedOn w:val="Normal"/>
    <w:rsid w:val="006E5D04"/>
    <w:pPr>
      <w:pBdr>
        <w:top w:val="double" w:sz="6" w:space="0" w:color="auto"/>
        <w:left w:val="single" w:sz="8" w:space="0" w:color="auto"/>
        <w:right w:val="double" w:sz="6" w:space="0" w:color="auto"/>
      </w:pBdr>
      <w:spacing w:before="100" w:beforeAutospacing="1" w:after="100" w:afterAutospacing="1" w:line="240" w:lineRule="auto"/>
      <w:jc w:val="both"/>
      <w:textAlignment w:val="center"/>
    </w:pPr>
    <w:rPr>
      <w:rFonts w:ascii="Times Armenian" w:eastAsia="Times New Roman" w:hAnsi="Times Armenian" w:cs="Times New Roman"/>
      <w:b/>
      <w:bCs/>
      <w:sz w:val="16"/>
      <w:szCs w:val="16"/>
      <w:lang w:val="hy-AM"/>
    </w:rPr>
  </w:style>
  <w:style w:type="paragraph" w:customStyle="1" w:styleId="xl159">
    <w:name w:val="xl159"/>
    <w:basedOn w:val="Normal"/>
    <w:rsid w:val="006E5D04"/>
    <w:pPr>
      <w:pBdr>
        <w:left w:val="single" w:sz="8" w:space="0" w:color="auto"/>
        <w:bottom w:val="single" w:sz="8" w:space="0" w:color="auto"/>
        <w:right w:val="double" w:sz="6" w:space="0" w:color="auto"/>
      </w:pBdr>
      <w:spacing w:before="100" w:beforeAutospacing="1" w:after="100" w:afterAutospacing="1" w:line="240" w:lineRule="auto"/>
      <w:jc w:val="both"/>
      <w:textAlignment w:val="center"/>
    </w:pPr>
    <w:rPr>
      <w:rFonts w:ascii="Times Armenian" w:eastAsia="Times New Roman" w:hAnsi="Times Armenian" w:cs="Times New Roman"/>
      <w:b/>
      <w:bCs/>
      <w:sz w:val="16"/>
      <w:szCs w:val="16"/>
      <w:lang w:val="hy-AM"/>
    </w:rPr>
  </w:style>
  <w:style w:type="paragraph" w:customStyle="1" w:styleId="xl160">
    <w:name w:val="xl160"/>
    <w:basedOn w:val="Normal"/>
    <w:rsid w:val="006E5D04"/>
    <w:pPr>
      <w:pBdr>
        <w:top w:val="single" w:sz="8" w:space="0" w:color="auto"/>
        <w:left w:val="single" w:sz="8" w:space="0" w:color="auto"/>
        <w:right w:val="double" w:sz="6" w:space="0" w:color="auto"/>
      </w:pBdr>
      <w:spacing w:before="100" w:beforeAutospacing="1" w:after="100" w:afterAutospacing="1" w:line="240" w:lineRule="auto"/>
      <w:jc w:val="both"/>
      <w:textAlignment w:val="center"/>
    </w:pPr>
    <w:rPr>
      <w:rFonts w:ascii="Times Armenian" w:eastAsia="Times New Roman" w:hAnsi="Times Armenian" w:cs="Times New Roman"/>
      <w:b/>
      <w:bCs/>
      <w:sz w:val="16"/>
      <w:szCs w:val="16"/>
      <w:lang w:val="hy-AM"/>
    </w:rPr>
  </w:style>
  <w:style w:type="paragraph" w:customStyle="1" w:styleId="xl161">
    <w:name w:val="xl161"/>
    <w:basedOn w:val="Normal"/>
    <w:rsid w:val="006E5D04"/>
    <w:pPr>
      <w:spacing w:before="100" w:beforeAutospacing="1" w:after="100" w:afterAutospacing="1" w:line="240" w:lineRule="auto"/>
      <w:textAlignment w:val="center"/>
    </w:pPr>
    <w:rPr>
      <w:rFonts w:ascii="Times Armenian" w:eastAsia="Times New Roman" w:hAnsi="Times Armenian" w:cs="Times New Roman"/>
      <w:b/>
      <w:bCs/>
      <w:sz w:val="18"/>
      <w:szCs w:val="18"/>
      <w:u w:val="single"/>
      <w:lang w:val="hy-AM"/>
    </w:rPr>
  </w:style>
  <w:style w:type="character" w:styleId="FollowedHyperlink">
    <w:name w:val="FollowedHyperlink"/>
    <w:rsid w:val="006E5D04"/>
    <w:rPr>
      <w:color w:val="800080"/>
      <w:u w:val="single"/>
    </w:rPr>
  </w:style>
  <w:style w:type="paragraph" w:styleId="Subtitle">
    <w:name w:val="Subtitle"/>
    <w:basedOn w:val="Normal"/>
    <w:link w:val="SubtitleChar"/>
    <w:qFormat/>
    <w:rsid w:val="006E5D04"/>
    <w:pPr>
      <w:spacing w:after="0" w:line="240" w:lineRule="auto"/>
      <w:jc w:val="center"/>
    </w:pPr>
    <w:rPr>
      <w:rFonts w:ascii="Times LatArm" w:eastAsia="Times New Roman" w:hAnsi="Times LatArm" w:cs="Times New Roman"/>
      <w:b/>
      <w:bCs/>
      <w:sz w:val="24"/>
      <w:szCs w:val="24"/>
      <w:lang w:val="hy-AM" w:eastAsia="x-none"/>
    </w:rPr>
  </w:style>
  <w:style w:type="character" w:customStyle="1" w:styleId="SubtitleChar">
    <w:name w:val="Subtitle Char"/>
    <w:basedOn w:val="DefaultParagraphFont"/>
    <w:link w:val="Subtitle"/>
    <w:rsid w:val="006E5D04"/>
    <w:rPr>
      <w:rFonts w:ascii="Times LatArm" w:eastAsia="Times New Roman" w:hAnsi="Times LatArm" w:cs="Times New Roman"/>
      <w:b/>
      <w:bCs/>
      <w:sz w:val="24"/>
      <w:szCs w:val="24"/>
      <w:lang w:val="hy-AM" w:eastAsia="x-none"/>
    </w:rPr>
  </w:style>
  <w:style w:type="paragraph" w:customStyle="1" w:styleId="xl24">
    <w:name w:val="xl24"/>
    <w:basedOn w:val="Normal"/>
    <w:rsid w:val="006E5D04"/>
    <w:pPr>
      <w:spacing w:before="100" w:beforeAutospacing="1" w:after="100" w:afterAutospacing="1" w:line="240" w:lineRule="auto"/>
      <w:textAlignment w:val="top"/>
    </w:pPr>
    <w:rPr>
      <w:rFonts w:ascii="Times Armenian" w:eastAsia="Arial Unicode MS" w:hAnsi="Times Armenian" w:cs="Arial Unicode MS"/>
      <w:b/>
      <w:bCs/>
      <w:lang w:val="hy-AM"/>
    </w:rPr>
  </w:style>
  <w:style w:type="paragraph" w:customStyle="1" w:styleId="xl25">
    <w:name w:val="xl25"/>
    <w:basedOn w:val="Normal"/>
    <w:rsid w:val="006E5D04"/>
    <w:pPr>
      <w:spacing w:before="100" w:beforeAutospacing="1" w:after="100" w:afterAutospacing="1" w:line="240" w:lineRule="auto"/>
      <w:textAlignment w:val="top"/>
    </w:pPr>
    <w:rPr>
      <w:rFonts w:ascii="Times Armenian" w:eastAsia="Arial Unicode MS" w:hAnsi="Times Armenian" w:cs="Arial Unicode MS"/>
      <w:lang w:val="hy-AM"/>
    </w:rPr>
  </w:style>
  <w:style w:type="paragraph" w:customStyle="1" w:styleId="xl26">
    <w:name w:val="xl26"/>
    <w:basedOn w:val="Normal"/>
    <w:rsid w:val="006E5D04"/>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Armenian" w:eastAsia="Arial Unicode MS" w:hAnsi="Times Armenian" w:cs="Arial Unicode MS"/>
      <w:b/>
      <w:bCs/>
      <w:lang w:val="hy-AM"/>
    </w:rPr>
  </w:style>
  <w:style w:type="paragraph" w:customStyle="1" w:styleId="xl27">
    <w:name w:val="xl27"/>
    <w:basedOn w:val="Normal"/>
    <w:rsid w:val="006E5D04"/>
    <w:pPr>
      <w:pBdr>
        <w:bottom w:val="single" w:sz="4" w:space="0" w:color="auto"/>
      </w:pBdr>
      <w:spacing w:before="100" w:beforeAutospacing="1" w:after="100" w:afterAutospacing="1" w:line="240" w:lineRule="auto"/>
      <w:textAlignment w:val="top"/>
    </w:pPr>
    <w:rPr>
      <w:rFonts w:ascii="Times Armenian" w:eastAsia="Arial Unicode MS" w:hAnsi="Times Armenian" w:cs="Arial Unicode MS"/>
      <w:lang w:val="hy-AM"/>
    </w:rPr>
  </w:style>
  <w:style w:type="paragraph" w:customStyle="1" w:styleId="xl28">
    <w:name w:val="xl28"/>
    <w:basedOn w:val="Normal"/>
    <w:rsid w:val="006E5D04"/>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Armenian" w:eastAsia="Arial Unicode MS" w:hAnsi="Times Armenian" w:cs="Arial Unicode MS"/>
      <w:lang w:val="hy-AM"/>
    </w:rPr>
  </w:style>
  <w:style w:type="paragraph" w:customStyle="1" w:styleId="xl29">
    <w:name w:val="xl29"/>
    <w:basedOn w:val="Normal"/>
    <w:rsid w:val="006E5D04"/>
    <w:pPr>
      <w:pBdr>
        <w:bottom w:val="single" w:sz="4" w:space="0" w:color="auto"/>
        <w:right w:val="single" w:sz="4" w:space="0" w:color="auto"/>
      </w:pBdr>
      <w:spacing w:before="100" w:beforeAutospacing="1" w:after="100" w:afterAutospacing="1" w:line="240" w:lineRule="auto"/>
      <w:textAlignment w:val="top"/>
    </w:pPr>
    <w:rPr>
      <w:rFonts w:ascii="Times Armenian" w:eastAsia="Arial Unicode MS" w:hAnsi="Times Armenian" w:cs="Arial Unicode MS"/>
      <w:b/>
      <w:bCs/>
      <w:lang w:val="hy-AM"/>
    </w:rPr>
  </w:style>
  <w:style w:type="paragraph" w:customStyle="1" w:styleId="xl30">
    <w:name w:val="xl30"/>
    <w:basedOn w:val="Normal"/>
    <w:rsid w:val="006E5D04"/>
    <w:pPr>
      <w:pBdr>
        <w:bottom w:val="single" w:sz="4" w:space="0" w:color="auto"/>
      </w:pBdr>
      <w:spacing w:before="100" w:beforeAutospacing="1" w:after="100" w:afterAutospacing="1" w:line="240" w:lineRule="auto"/>
      <w:jc w:val="center"/>
      <w:textAlignment w:val="top"/>
    </w:pPr>
    <w:rPr>
      <w:rFonts w:ascii="Times Armenian" w:eastAsia="Arial Unicode MS" w:hAnsi="Times Armenian" w:cs="Arial Unicode MS"/>
      <w:b/>
      <w:bCs/>
      <w:lang w:val="hy-AM"/>
    </w:rPr>
  </w:style>
  <w:style w:type="paragraph" w:customStyle="1" w:styleId="xl31">
    <w:name w:val="xl31"/>
    <w:basedOn w:val="Normal"/>
    <w:rsid w:val="006E5D04"/>
    <w:pPr>
      <w:pBdr>
        <w:left w:val="single" w:sz="4" w:space="0" w:color="auto"/>
        <w:bottom w:val="single" w:sz="4" w:space="0" w:color="auto"/>
      </w:pBdr>
      <w:spacing w:before="100" w:beforeAutospacing="1" w:after="100" w:afterAutospacing="1" w:line="240" w:lineRule="auto"/>
      <w:jc w:val="center"/>
      <w:textAlignment w:val="top"/>
    </w:pPr>
    <w:rPr>
      <w:rFonts w:ascii="Times Armenian" w:eastAsia="Arial Unicode MS" w:hAnsi="Times Armenian" w:cs="Arial Unicode MS"/>
      <w:b/>
      <w:bCs/>
      <w:sz w:val="24"/>
      <w:szCs w:val="24"/>
      <w:lang w:val="hy-AM"/>
    </w:rPr>
  </w:style>
  <w:style w:type="paragraph" w:customStyle="1" w:styleId="xl32">
    <w:name w:val="xl32"/>
    <w:basedOn w:val="Normal"/>
    <w:rsid w:val="006E5D0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Armenian" w:eastAsia="Arial Unicode MS" w:hAnsi="Times Armenian" w:cs="Arial Unicode MS"/>
      <w:sz w:val="24"/>
      <w:szCs w:val="24"/>
      <w:lang w:val="hy-AM"/>
    </w:rPr>
  </w:style>
  <w:style w:type="paragraph" w:customStyle="1" w:styleId="xl33">
    <w:name w:val="xl33"/>
    <w:basedOn w:val="Normal"/>
    <w:rsid w:val="006E5D04"/>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Armenian" w:eastAsia="Arial Unicode MS" w:hAnsi="Times Armenian" w:cs="Arial Unicode MS"/>
      <w:sz w:val="24"/>
      <w:szCs w:val="24"/>
      <w:lang w:val="hy-AM"/>
    </w:rPr>
  </w:style>
  <w:style w:type="paragraph" w:customStyle="1" w:styleId="xl34">
    <w:name w:val="xl34"/>
    <w:basedOn w:val="Normal"/>
    <w:rsid w:val="006E5D0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Armenian" w:eastAsia="Arial Unicode MS" w:hAnsi="Times Armenian" w:cs="Arial Unicode MS"/>
      <w:b/>
      <w:bCs/>
      <w:sz w:val="24"/>
      <w:szCs w:val="24"/>
      <w:lang w:val="hy-AM"/>
    </w:rPr>
  </w:style>
  <w:style w:type="paragraph" w:customStyle="1" w:styleId="xl35">
    <w:name w:val="xl35"/>
    <w:basedOn w:val="Normal"/>
    <w:rsid w:val="006E5D04"/>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Armenian" w:eastAsia="Arial Unicode MS" w:hAnsi="Times Armenian" w:cs="Arial Unicode MS"/>
      <w:b/>
      <w:bCs/>
      <w:sz w:val="24"/>
      <w:szCs w:val="24"/>
      <w:lang w:val="hy-AM"/>
    </w:rPr>
  </w:style>
  <w:style w:type="paragraph" w:customStyle="1" w:styleId="xl36">
    <w:name w:val="xl36"/>
    <w:basedOn w:val="Normal"/>
    <w:rsid w:val="006E5D04"/>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Armenian" w:eastAsia="Arial Unicode MS" w:hAnsi="Times Armenian" w:cs="Arial Unicode MS"/>
      <w:sz w:val="24"/>
      <w:szCs w:val="24"/>
      <w:lang w:val="hy-AM"/>
    </w:rPr>
  </w:style>
  <w:style w:type="paragraph" w:customStyle="1" w:styleId="xl23">
    <w:name w:val="xl23"/>
    <w:basedOn w:val="Normal"/>
    <w:rsid w:val="006E5D04"/>
    <w:pPr>
      <w:spacing w:before="100" w:beforeAutospacing="1" w:after="100" w:afterAutospacing="1" w:line="240" w:lineRule="auto"/>
      <w:jc w:val="center"/>
      <w:textAlignment w:val="center"/>
    </w:pPr>
    <w:rPr>
      <w:rFonts w:ascii="Times Armenian" w:eastAsia="Times New Roman" w:hAnsi="Times Armenian" w:cs="Times New Roman"/>
      <w:sz w:val="24"/>
      <w:szCs w:val="24"/>
      <w:lang w:val="hy-AM"/>
    </w:rPr>
  </w:style>
  <w:style w:type="paragraph" w:customStyle="1" w:styleId="xl37">
    <w:name w:val="xl37"/>
    <w:basedOn w:val="Normal"/>
    <w:rsid w:val="006E5D04"/>
    <w:pPr>
      <w:spacing w:before="100" w:beforeAutospacing="1" w:after="100" w:afterAutospacing="1" w:line="240" w:lineRule="auto"/>
      <w:jc w:val="right"/>
      <w:textAlignment w:val="center"/>
    </w:pPr>
    <w:rPr>
      <w:rFonts w:ascii="Times Armenian" w:eastAsia="Arial Unicode MS" w:hAnsi="Times Armenian" w:cs="Arial Unicode MS"/>
      <w:lang w:val="hy-AM"/>
    </w:rPr>
  </w:style>
  <w:style w:type="paragraph" w:customStyle="1" w:styleId="xl38">
    <w:name w:val="xl38"/>
    <w:basedOn w:val="Normal"/>
    <w:rsid w:val="006E5D0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sz w:val="24"/>
      <w:szCs w:val="24"/>
      <w:lang w:val="hy-AM"/>
    </w:rPr>
  </w:style>
  <w:style w:type="paragraph" w:customStyle="1" w:styleId="xl39">
    <w:name w:val="xl39"/>
    <w:basedOn w:val="Normal"/>
    <w:rsid w:val="006E5D0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sz w:val="24"/>
      <w:szCs w:val="24"/>
      <w:lang w:val="hy-AM"/>
    </w:rPr>
  </w:style>
  <w:style w:type="paragraph" w:customStyle="1" w:styleId="xl40">
    <w:name w:val="xl40"/>
    <w:basedOn w:val="Normal"/>
    <w:rsid w:val="006E5D04"/>
    <w:pPr>
      <w:pBdr>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24"/>
      <w:szCs w:val="24"/>
      <w:lang w:val="hy-AM"/>
    </w:rPr>
  </w:style>
  <w:style w:type="paragraph" w:customStyle="1" w:styleId="xl41">
    <w:name w:val="xl41"/>
    <w:basedOn w:val="Normal"/>
    <w:rsid w:val="006E5D04"/>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24"/>
      <w:szCs w:val="24"/>
      <w:lang w:val="hy-AM"/>
    </w:rPr>
  </w:style>
  <w:style w:type="paragraph" w:customStyle="1" w:styleId="xl42">
    <w:name w:val="xl42"/>
    <w:basedOn w:val="Normal"/>
    <w:rsid w:val="006E5D04"/>
    <w:pPr>
      <w:pBdr>
        <w:left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24"/>
      <w:szCs w:val="24"/>
      <w:lang w:val="hy-AM"/>
    </w:rPr>
  </w:style>
  <w:style w:type="paragraph" w:customStyle="1" w:styleId="xl43">
    <w:name w:val="xl43"/>
    <w:basedOn w:val="Normal"/>
    <w:rsid w:val="006E5D04"/>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24"/>
      <w:szCs w:val="24"/>
      <w:lang w:val="hy-AM"/>
    </w:rPr>
  </w:style>
  <w:style w:type="paragraph" w:customStyle="1" w:styleId="xl44">
    <w:name w:val="xl44"/>
    <w:basedOn w:val="Normal"/>
    <w:rsid w:val="006E5D04"/>
    <w:pPr>
      <w:spacing w:before="100" w:beforeAutospacing="1" w:after="100" w:afterAutospacing="1" w:line="240" w:lineRule="auto"/>
      <w:jc w:val="both"/>
    </w:pPr>
    <w:rPr>
      <w:rFonts w:ascii="Times Armenian" w:eastAsia="Arial Unicode MS" w:hAnsi="Times Armenian" w:cs="Arial Unicode MS"/>
      <w:b/>
      <w:bCs/>
      <w:sz w:val="24"/>
      <w:szCs w:val="24"/>
      <w:lang w:val="hy-AM"/>
    </w:rPr>
  </w:style>
  <w:style w:type="paragraph" w:customStyle="1" w:styleId="xl45">
    <w:name w:val="xl45"/>
    <w:basedOn w:val="Normal"/>
    <w:rsid w:val="006E5D0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lang w:val="hy-AM"/>
    </w:rPr>
  </w:style>
  <w:style w:type="paragraph" w:customStyle="1" w:styleId="xl46">
    <w:name w:val="xl46"/>
    <w:basedOn w:val="Normal"/>
    <w:rsid w:val="006E5D04"/>
    <w:pPr>
      <w:spacing w:before="100" w:beforeAutospacing="1" w:after="100" w:afterAutospacing="1" w:line="240" w:lineRule="auto"/>
      <w:jc w:val="center"/>
      <w:textAlignment w:val="center"/>
    </w:pPr>
    <w:rPr>
      <w:rFonts w:ascii="Times Armenian" w:eastAsia="Arial Unicode MS" w:hAnsi="Times Armenian" w:cs="Arial Unicode MS"/>
      <w:b/>
      <w:bCs/>
      <w:u w:val="single"/>
      <w:lang w:val="hy-AM"/>
    </w:rPr>
  </w:style>
  <w:style w:type="paragraph" w:customStyle="1" w:styleId="xl47">
    <w:name w:val="xl47"/>
    <w:basedOn w:val="Normal"/>
    <w:rsid w:val="006E5D0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sz w:val="24"/>
      <w:szCs w:val="24"/>
      <w:lang w:val="hy-AM"/>
    </w:rPr>
  </w:style>
  <w:style w:type="paragraph" w:customStyle="1" w:styleId="xl48">
    <w:name w:val="xl48"/>
    <w:basedOn w:val="Normal"/>
    <w:rsid w:val="006E5D04"/>
    <w:pPr>
      <w:spacing w:before="100" w:beforeAutospacing="1" w:after="100" w:afterAutospacing="1" w:line="240" w:lineRule="auto"/>
      <w:jc w:val="right"/>
      <w:textAlignment w:val="center"/>
    </w:pPr>
    <w:rPr>
      <w:rFonts w:ascii="Times Armenian" w:eastAsia="Arial Unicode MS" w:hAnsi="Times Armenian" w:cs="Arial Unicode MS"/>
      <w:lang w:val="hy-AM"/>
    </w:rPr>
  </w:style>
  <w:style w:type="paragraph" w:customStyle="1" w:styleId="StyleBodyTextArialAMChar">
    <w:name w:val="Style Body Text + Arial AM Char"/>
    <w:basedOn w:val="BodyText"/>
    <w:rsid w:val="006E5D04"/>
    <w:pPr>
      <w:overflowPunct/>
      <w:autoSpaceDE/>
      <w:autoSpaceDN/>
      <w:adjustRightInd/>
      <w:spacing w:after="240" w:line="240" w:lineRule="auto"/>
      <w:jc w:val="both"/>
      <w:textAlignment w:val="auto"/>
    </w:pPr>
    <w:rPr>
      <w:rFonts w:ascii="Arial AM" w:hAnsi="Arial AM"/>
      <w:b w:val="0"/>
      <w:bCs w:val="0"/>
      <w:spacing w:val="-5"/>
      <w:sz w:val="24"/>
    </w:rPr>
  </w:style>
  <w:style w:type="paragraph" w:customStyle="1" w:styleId="CoverSubTitle">
    <w:name w:val="Cover SubTitle"/>
    <w:basedOn w:val="Normal"/>
    <w:rsid w:val="006E5D04"/>
    <w:pPr>
      <w:overflowPunct w:val="0"/>
      <w:autoSpaceDE w:val="0"/>
      <w:autoSpaceDN w:val="0"/>
      <w:adjustRightInd w:val="0"/>
      <w:spacing w:after="0" w:line="440" w:lineRule="exact"/>
      <w:jc w:val="center"/>
      <w:textAlignment w:val="baseline"/>
    </w:pPr>
    <w:rPr>
      <w:rFonts w:ascii="Times New Roman" w:eastAsia="Times New Roman" w:hAnsi="Times New Roman" w:cs="Times New Roman"/>
      <w:sz w:val="32"/>
      <w:szCs w:val="20"/>
      <w:lang w:val="hy-AM"/>
    </w:rPr>
  </w:style>
  <w:style w:type="paragraph" w:styleId="ListParagraph">
    <w:name w:val="List Paragraph"/>
    <w:aliases w:val="Akapit z listą BS,List Paragraph 1,List_Paragraph,Multilevel para_II,List Paragraph (numbered (a)),OBC Bullet,List Paragraph11,Normal numbered,Paragraphe de liste PBLH,Bullets,List Paragraph1,References,IBL List Paragraph,Абзац списка,lp1"/>
    <w:basedOn w:val="Normal"/>
    <w:link w:val="ListParagraphChar"/>
    <w:uiPriority w:val="34"/>
    <w:qFormat/>
    <w:rsid w:val="006E5D04"/>
    <w:pPr>
      <w:spacing w:after="0" w:line="240" w:lineRule="auto"/>
      <w:ind w:left="720"/>
    </w:pPr>
    <w:rPr>
      <w:rFonts w:ascii="Times New Roman" w:eastAsia="Calibri" w:hAnsi="Times New Roman" w:cs="Times New Roman"/>
      <w:sz w:val="24"/>
      <w:szCs w:val="24"/>
      <w:lang w:val="x-none" w:eastAsia="x-none"/>
    </w:rPr>
  </w:style>
  <w:style w:type="paragraph" w:customStyle="1" w:styleId="norm">
    <w:name w:val="norm"/>
    <w:basedOn w:val="Normal"/>
    <w:link w:val="normChar"/>
    <w:qFormat/>
    <w:rsid w:val="006E5D04"/>
    <w:pPr>
      <w:spacing w:after="0" w:line="480" w:lineRule="auto"/>
      <w:ind w:firstLine="709"/>
      <w:jc w:val="both"/>
    </w:pPr>
    <w:rPr>
      <w:rFonts w:ascii="Arial Armenian" w:eastAsia="Times New Roman" w:hAnsi="Arial Armenian" w:cs="Times New Roman"/>
      <w:szCs w:val="20"/>
      <w:lang w:val="hy-AM" w:eastAsia="ru-RU"/>
    </w:rPr>
  </w:style>
  <w:style w:type="character" w:customStyle="1" w:styleId="mechtexChar">
    <w:name w:val="mechtex Char"/>
    <w:link w:val="mechtex"/>
    <w:locked/>
    <w:rsid w:val="006E5D04"/>
    <w:rPr>
      <w:rFonts w:ascii="Arial Armenian" w:hAnsi="Arial Armenian"/>
    </w:rPr>
  </w:style>
  <w:style w:type="paragraph" w:customStyle="1" w:styleId="mechtex">
    <w:name w:val="mechtex"/>
    <w:basedOn w:val="Normal"/>
    <w:link w:val="mechtexChar"/>
    <w:qFormat/>
    <w:rsid w:val="006E5D04"/>
    <w:pPr>
      <w:spacing w:after="0" w:line="240" w:lineRule="auto"/>
      <w:jc w:val="center"/>
    </w:pPr>
    <w:rPr>
      <w:rFonts w:ascii="Arial Armenian" w:hAnsi="Arial Armenian"/>
    </w:rPr>
  </w:style>
  <w:style w:type="table" w:styleId="TableGrid">
    <w:name w:val="Table Grid"/>
    <w:basedOn w:val="TableNormal"/>
    <w:rsid w:val="006E5D04"/>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1">
    <w:name w:val="toc 1"/>
    <w:basedOn w:val="Normal"/>
    <w:next w:val="Normal"/>
    <w:autoRedefine/>
    <w:uiPriority w:val="39"/>
    <w:rsid w:val="006E5D04"/>
    <w:pPr>
      <w:tabs>
        <w:tab w:val="right" w:leader="dot" w:pos="9683"/>
      </w:tabs>
      <w:spacing w:after="0" w:line="240" w:lineRule="auto"/>
    </w:pPr>
    <w:rPr>
      <w:rFonts w:ascii="GHEA Grapalat" w:eastAsia="Times New Roman" w:hAnsi="GHEA Grapalat" w:cs="Sylfaen"/>
      <w:b/>
      <w:bCs/>
      <w:noProof/>
      <w:shd w:val="clear" w:color="auto" w:fill="C4BC96"/>
      <w:lang w:val="hy-AM"/>
    </w:rPr>
  </w:style>
  <w:style w:type="paragraph" w:styleId="TOC3">
    <w:name w:val="toc 3"/>
    <w:basedOn w:val="Normal"/>
    <w:next w:val="Normal"/>
    <w:autoRedefine/>
    <w:uiPriority w:val="39"/>
    <w:rsid w:val="006E5D04"/>
    <w:pPr>
      <w:spacing w:after="0" w:line="240" w:lineRule="auto"/>
      <w:ind w:left="480"/>
    </w:pPr>
    <w:rPr>
      <w:rFonts w:ascii="Times New Roman" w:eastAsia="Times New Roman" w:hAnsi="Times New Roman" w:cs="Times New Roman"/>
      <w:sz w:val="24"/>
      <w:szCs w:val="24"/>
      <w:lang w:val="hy-AM"/>
    </w:rPr>
  </w:style>
  <w:style w:type="paragraph" w:styleId="TOC2">
    <w:name w:val="toc 2"/>
    <w:basedOn w:val="Normal"/>
    <w:next w:val="Normal"/>
    <w:autoRedefine/>
    <w:uiPriority w:val="39"/>
    <w:rsid w:val="006E5D04"/>
    <w:pPr>
      <w:spacing w:after="0" w:line="240" w:lineRule="auto"/>
      <w:ind w:left="240"/>
    </w:pPr>
    <w:rPr>
      <w:rFonts w:ascii="Times New Roman" w:eastAsia="Times New Roman" w:hAnsi="Times New Roman" w:cs="Times New Roman"/>
      <w:sz w:val="24"/>
      <w:szCs w:val="24"/>
      <w:lang w:val="hy-AM"/>
    </w:rPr>
  </w:style>
  <w:style w:type="character" w:styleId="Emphasis">
    <w:name w:val="Emphasis"/>
    <w:uiPriority w:val="20"/>
    <w:qFormat/>
    <w:rsid w:val="006E5D04"/>
    <w:rPr>
      <w:rFonts w:cs="Times New Roman"/>
      <w:i/>
      <w:iCs/>
    </w:rPr>
  </w:style>
  <w:style w:type="character" w:customStyle="1" w:styleId="ListParagraphChar">
    <w:name w:val="List Paragraph Char"/>
    <w:aliases w:val="Akapit z listą BS Char,List Paragraph 1 Char,List_Paragraph Char,Multilevel para_II Char,List Paragraph (numbered (a)) Char,OBC Bullet Char,List Paragraph11 Char,Normal numbered Char,Paragraphe de liste PBLH Char,Bullets Char"/>
    <w:link w:val="ListParagraph"/>
    <w:uiPriority w:val="34"/>
    <w:qFormat/>
    <w:rsid w:val="006E5D04"/>
    <w:rPr>
      <w:rFonts w:ascii="Times New Roman" w:eastAsia="Calibri" w:hAnsi="Times New Roman" w:cs="Times New Roman"/>
      <w:sz w:val="24"/>
      <w:szCs w:val="24"/>
      <w:lang w:val="x-none" w:eastAsia="x-none"/>
    </w:rPr>
  </w:style>
  <w:style w:type="paragraph" w:customStyle="1" w:styleId="textbox">
    <w:name w:val="textbox"/>
    <w:basedOn w:val="Normal"/>
    <w:rsid w:val="006E5D04"/>
    <w:pPr>
      <w:spacing w:after="0" w:line="160" w:lineRule="exact"/>
      <w:jc w:val="both"/>
    </w:pPr>
    <w:rPr>
      <w:rFonts w:ascii="Times New Roman" w:eastAsia="Times New Roman" w:hAnsi="Times New Roman" w:cs="Times New Roman"/>
      <w:smallCaps/>
      <w:sz w:val="16"/>
      <w:szCs w:val="20"/>
      <w:lang w:val="hy-AM"/>
    </w:rPr>
  </w:style>
  <w:style w:type="character" w:customStyle="1" w:styleId="CommentSubjectChar">
    <w:name w:val="Comment Subject Char"/>
    <w:link w:val="CommentSubject"/>
    <w:rsid w:val="006E5D04"/>
    <w:rPr>
      <w:b/>
      <w:bCs/>
      <w:lang w:val="en-GB"/>
    </w:rPr>
  </w:style>
  <w:style w:type="paragraph" w:styleId="CommentSubject">
    <w:name w:val="annotation subject"/>
    <w:basedOn w:val="CommentText"/>
    <w:next w:val="CommentText"/>
    <w:link w:val="CommentSubjectChar"/>
    <w:rsid w:val="006E5D04"/>
    <w:pPr>
      <w:overflowPunct/>
      <w:autoSpaceDE/>
      <w:autoSpaceDN/>
      <w:adjustRightInd/>
      <w:textAlignment w:val="auto"/>
    </w:pPr>
    <w:rPr>
      <w:rFonts w:asciiTheme="minorHAnsi" w:eastAsiaTheme="minorHAnsi" w:hAnsiTheme="minorHAnsi" w:cstheme="minorBidi"/>
      <w:b/>
      <w:bCs/>
      <w:sz w:val="22"/>
      <w:szCs w:val="22"/>
      <w:lang w:eastAsia="en-US"/>
    </w:rPr>
  </w:style>
  <w:style w:type="character" w:customStyle="1" w:styleId="CommentSubjectChar1">
    <w:name w:val="Comment Subject Char1"/>
    <w:basedOn w:val="CommentTextChar"/>
    <w:rsid w:val="006E5D04"/>
    <w:rPr>
      <w:b/>
      <w:bCs/>
      <w:sz w:val="20"/>
      <w:szCs w:val="20"/>
    </w:rPr>
  </w:style>
  <w:style w:type="character" w:customStyle="1" w:styleId="CommentTextChar1">
    <w:name w:val="Comment Text Char1"/>
    <w:link w:val="CommentText"/>
    <w:rsid w:val="006E5D04"/>
    <w:rPr>
      <w:rFonts w:ascii="Times New Roman" w:eastAsia="Times New Roman" w:hAnsi="Times New Roman" w:cs="Times New Roman"/>
      <w:sz w:val="20"/>
      <w:szCs w:val="20"/>
      <w:lang w:val="en-GB" w:eastAsia="x-none"/>
    </w:rPr>
  </w:style>
  <w:style w:type="paragraph" w:customStyle="1" w:styleId="Default">
    <w:name w:val="Default"/>
    <w:rsid w:val="006E5D04"/>
    <w:pPr>
      <w:autoSpaceDE w:val="0"/>
      <w:autoSpaceDN w:val="0"/>
      <w:adjustRightInd w:val="0"/>
      <w:spacing w:after="0" w:line="240" w:lineRule="auto"/>
    </w:pPr>
    <w:rPr>
      <w:rFonts w:ascii="GHEA Grapalat" w:eastAsia="Calibri" w:hAnsi="GHEA Grapalat" w:cs="GHEA Grapalat"/>
      <w:color w:val="000000"/>
      <w:sz w:val="24"/>
      <w:szCs w:val="24"/>
    </w:rPr>
  </w:style>
  <w:style w:type="character" w:customStyle="1" w:styleId="t121">
    <w:name w:val="t121"/>
    <w:rsid w:val="006E5D04"/>
    <w:rPr>
      <w:b/>
      <w:bCs/>
      <w:color w:val="191970"/>
    </w:rPr>
  </w:style>
  <w:style w:type="character" w:customStyle="1" w:styleId="t61">
    <w:name w:val="t61"/>
    <w:rsid w:val="006E5D04"/>
    <w:rPr>
      <w:b/>
      <w:bCs/>
      <w:color w:val="191970"/>
    </w:rPr>
  </w:style>
  <w:style w:type="character" w:customStyle="1" w:styleId="t101">
    <w:name w:val="t101"/>
    <w:rsid w:val="006E5D04"/>
    <w:rPr>
      <w:b/>
      <w:bCs/>
      <w:color w:val="0000FF"/>
    </w:rPr>
  </w:style>
  <w:style w:type="paragraph" w:styleId="EndnoteText">
    <w:name w:val="endnote text"/>
    <w:basedOn w:val="Normal"/>
    <w:link w:val="EndnoteTextChar"/>
    <w:rsid w:val="006E5D04"/>
    <w:pPr>
      <w:spacing w:after="0" w:line="240" w:lineRule="auto"/>
    </w:pPr>
    <w:rPr>
      <w:rFonts w:ascii="Times New Roman" w:eastAsia="Times New Roman" w:hAnsi="Times New Roman" w:cs="Times New Roman"/>
      <w:sz w:val="20"/>
      <w:szCs w:val="20"/>
      <w:lang w:val="en-GB" w:eastAsia="x-none"/>
    </w:rPr>
  </w:style>
  <w:style w:type="character" w:customStyle="1" w:styleId="EndnoteTextChar">
    <w:name w:val="Endnote Text Char"/>
    <w:basedOn w:val="DefaultParagraphFont"/>
    <w:link w:val="EndnoteText"/>
    <w:rsid w:val="006E5D04"/>
    <w:rPr>
      <w:rFonts w:ascii="Times New Roman" w:eastAsia="Times New Roman" w:hAnsi="Times New Roman" w:cs="Times New Roman"/>
      <w:sz w:val="20"/>
      <w:szCs w:val="20"/>
      <w:lang w:val="en-GB" w:eastAsia="x-none"/>
    </w:rPr>
  </w:style>
  <w:style w:type="character" w:styleId="EndnoteReference">
    <w:name w:val="endnote reference"/>
    <w:rsid w:val="006E5D04"/>
    <w:rPr>
      <w:vertAlign w:val="superscript"/>
    </w:rPr>
  </w:style>
  <w:style w:type="paragraph" w:styleId="TOC4">
    <w:name w:val="toc 4"/>
    <w:basedOn w:val="Normal"/>
    <w:next w:val="Normal"/>
    <w:autoRedefine/>
    <w:rsid w:val="006E5D04"/>
    <w:pPr>
      <w:spacing w:after="0" w:line="240" w:lineRule="auto"/>
      <w:ind w:left="180" w:right="638"/>
    </w:pPr>
    <w:rPr>
      <w:rFonts w:ascii="Times New Roman" w:eastAsia="Times New Roman" w:hAnsi="Times New Roman" w:cs="Times New Roman"/>
      <w:sz w:val="24"/>
      <w:szCs w:val="24"/>
      <w:lang w:val="en-GB"/>
    </w:rPr>
  </w:style>
  <w:style w:type="paragraph" w:styleId="Revision">
    <w:name w:val="Revision"/>
    <w:hidden/>
    <w:uiPriority w:val="99"/>
    <w:semiHidden/>
    <w:rsid w:val="006E5D04"/>
    <w:pPr>
      <w:spacing w:after="0" w:line="240" w:lineRule="auto"/>
    </w:pPr>
    <w:rPr>
      <w:rFonts w:ascii="Times New Roman" w:eastAsia="Times New Roman" w:hAnsi="Times New Roman" w:cs="Times New Roman"/>
      <w:sz w:val="24"/>
      <w:szCs w:val="24"/>
      <w:lang w:val="hy-AM"/>
    </w:rPr>
  </w:style>
  <w:style w:type="character" w:customStyle="1" w:styleId="BalloonTextChar1">
    <w:name w:val="Balloon Text Char1"/>
    <w:rsid w:val="006E5D04"/>
    <w:rPr>
      <w:rFonts w:ascii="Tahoma" w:hAnsi="Tahoma" w:cs="Tahoma"/>
      <w:sz w:val="16"/>
      <w:szCs w:val="16"/>
    </w:rPr>
  </w:style>
  <w:style w:type="character" w:customStyle="1" w:styleId="HeaderChar1">
    <w:name w:val="Header Char1"/>
    <w:rsid w:val="006E5D04"/>
    <w:rPr>
      <w:sz w:val="24"/>
      <w:szCs w:val="24"/>
    </w:rPr>
  </w:style>
  <w:style w:type="character" w:customStyle="1" w:styleId="BodyTextIndent3Char1">
    <w:name w:val="Body Text Indent 3 Char1"/>
    <w:rsid w:val="006E5D04"/>
    <w:rPr>
      <w:sz w:val="16"/>
      <w:szCs w:val="16"/>
    </w:rPr>
  </w:style>
  <w:style w:type="paragraph" w:customStyle="1" w:styleId="Style2">
    <w:name w:val="Style2"/>
    <w:basedOn w:val="mechtex"/>
    <w:rsid w:val="006E5D04"/>
    <w:rPr>
      <w:rFonts w:eastAsia="Calibri"/>
      <w:w w:val="90"/>
      <w:lang w:eastAsia="ru-RU"/>
    </w:rPr>
  </w:style>
  <w:style w:type="character" w:styleId="CommentReference">
    <w:name w:val="annotation reference"/>
    <w:rsid w:val="006E5D04"/>
    <w:rPr>
      <w:sz w:val="16"/>
      <w:szCs w:val="16"/>
    </w:rPr>
  </w:style>
  <w:style w:type="numbering" w:customStyle="1" w:styleId="NoList2">
    <w:name w:val="No List2"/>
    <w:next w:val="NoList"/>
    <w:uiPriority w:val="99"/>
    <w:semiHidden/>
    <w:unhideWhenUsed/>
    <w:rsid w:val="004E3610"/>
  </w:style>
  <w:style w:type="paragraph" w:customStyle="1" w:styleId="CharCharCharCharCharChar">
    <w:name w:val="Знак Знак Char Char Знак Знак Char Char Знак Знак Char Char"/>
    <w:basedOn w:val="Normal"/>
    <w:autoRedefine/>
    <w:rsid w:val="004E3610"/>
    <w:pPr>
      <w:spacing w:after="160" w:line="240" w:lineRule="exact"/>
    </w:pPr>
    <w:rPr>
      <w:rFonts w:ascii="Times New Roman" w:eastAsia="Times New Roman" w:hAnsi="Times New Roman" w:cs="Times New Roman"/>
      <w:sz w:val="28"/>
      <w:szCs w:val="20"/>
    </w:rPr>
  </w:style>
  <w:style w:type="table" w:customStyle="1" w:styleId="TableGrid1">
    <w:name w:val="Table Grid1"/>
    <w:basedOn w:val="TableNormal"/>
    <w:next w:val="TableGrid"/>
    <w:uiPriority w:val="59"/>
    <w:rsid w:val="004E36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
    <w:name w:val="Body Text1"/>
    <w:basedOn w:val="Normal"/>
    <w:uiPriority w:val="99"/>
    <w:rsid w:val="004E3610"/>
    <w:pPr>
      <w:tabs>
        <w:tab w:val="num" w:pos="0"/>
      </w:tabs>
      <w:spacing w:after="240" w:line="240" w:lineRule="auto"/>
      <w:jc w:val="both"/>
    </w:pPr>
    <w:rPr>
      <w:rFonts w:ascii="Times Armenian" w:eastAsia="Times New Roman" w:hAnsi="Times Armenian" w:cs="Times Armenian"/>
      <w:sz w:val="24"/>
      <w:szCs w:val="24"/>
      <w:lang w:eastAsia="ru-RU"/>
    </w:rPr>
  </w:style>
  <w:style w:type="character" w:customStyle="1" w:styleId="normChar">
    <w:name w:val="norm Char"/>
    <w:link w:val="norm"/>
    <w:locked/>
    <w:rsid w:val="004E3610"/>
    <w:rPr>
      <w:rFonts w:ascii="Arial Armenian" w:eastAsia="Times New Roman" w:hAnsi="Arial Armenian" w:cs="Times New Roman"/>
      <w:szCs w:val="20"/>
      <w:lang w:val="hy-AM" w:eastAsia="ru-RU"/>
    </w:rPr>
  </w:style>
  <w:style w:type="paragraph" w:customStyle="1" w:styleId="Char">
    <w:name w:val="Char"/>
    <w:basedOn w:val="Normal"/>
    <w:rsid w:val="004E3610"/>
    <w:pPr>
      <w:spacing w:after="160" w:line="240" w:lineRule="exact"/>
    </w:pPr>
    <w:rPr>
      <w:rFonts w:ascii="Arial" w:eastAsia="Times New Roman" w:hAnsi="Arial" w:cs="Arial"/>
      <w:sz w:val="20"/>
      <w:szCs w:val="20"/>
    </w:rPr>
  </w:style>
  <w:style w:type="paragraph" w:customStyle="1" w:styleId="CharCharCharCharCharChar2">
    <w:name w:val="Знак Знак Char Char Знак Знак Char Char Знак Знак Char Char2"/>
    <w:basedOn w:val="Normal"/>
    <w:autoRedefine/>
    <w:rsid w:val="00AD4732"/>
    <w:pPr>
      <w:spacing w:after="160" w:line="240" w:lineRule="exact"/>
    </w:pPr>
    <w:rPr>
      <w:rFonts w:ascii="Times New Roman" w:eastAsia="Times New Roman" w:hAnsi="Times New Roman" w:cs="Times New Roman"/>
      <w:sz w:val="28"/>
      <w:szCs w:val="20"/>
    </w:rPr>
  </w:style>
  <w:style w:type="paragraph" w:customStyle="1" w:styleId="a">
    <w:name w:val="Վերնագիր"/>
    <w:basedOn w:val="Heading1"/>
    <w:link w:val="Char0"/>
    <w:autoRedefine/>
    <w:qFormat/>
    <w:rsid w:val="00B74947"/>
    <w:pPr>
      <w:keepNext w:val="0"/>
      <w:spacing w:before="480" w:after="0" w:line="276" w:lineRule="auto"/>
      <w:ind w:firstLine="567"/>
      <w:contextualSpacing/>
      <w:jc w:val="center"/>
    </w:pPr>
    <w:rPr>
      <w:rFonts w:ascii="GHEA Grapalat" w:hAnsi="GHEA Grapalat" w:cstheme="majorBidi"/>
      <w:sz w:val="24"/>
      <w:szCs w:val="24"/>
      <w:lang w:val="hy-AM"/>
    </w:rPr>
  </w:style>
  <w:style w:type="character" w:customStyle="1" w:styleId="Char0">
    <w:name w:val="Վերնագիր Char"/>
    <w:basedOn w:val="Heading1Char"/>
    <w:link w:val="a"/>
    <w:rsid w:val="00B74947"/>
    <w:rPr>
      <w:rFonts w:ascii="GHEA Grapalat" w:eastAsia="Times New Roman" w:hAnsi="GHEA Grapalat" w:cstheme="majorBidi"/>
      <w:b/>
      <w:bCs/>
      <w:kern w:val="32"/>
      <w:sz w:val="24"/>
      <w:szCs w:val="24"/>
      <w:lang w:val="hy-AM" w:eastAsia="x-none"/>
    </w:rPr>
  </w:style>
  <w:style w:type="character" w:customStyle="1" w:styleId="NormalWebChar">
    <w:name w:val="Normal (Web) Char"/>
    <w:aliases w:val="webb Char, webb Char,Обычный (веб) Знак Знак Char,Обычный (веб) Знак Знак Знак Char,Знак Знак Знак1 Знак Знак Знак Знак Знак Char,Знак1 Char,Знак Знак Знак Знак Char,Знак Знак1 Char,Знак Char,Знак Знак Char,Char Char Char Char1"/>
    <w:link w:val="NormalWeb"/>
    <w:uiPriority w:val="99"/>
    <w:locked/>
    <w:rsid w:val="005C0CBE"/>
    <w:rPr>
      <w:rFonts w:ascii="Times New Roman" w:eastAsia="Times New Roman" w:hAnsi="Times New Roman" w:cs="Times New Roman"/>
      <w:sz w:val="24"/>
      <w:szCs w:val="24"/>
    </w:rPr>
  </w:style>
  <w:style w:type="paragraph" w:customStyle="1" w:styleId="CharCharCharCharCharChar1">
    <w:name w:val="Знак Знак Char Char Знак Знак Char Char Знак Знак Char Char1"/>
    <w:basedOn w:val="Normal"/>
    <w:autoRedefine/>
    <w:rsid w:val="002616FE"/>
    <w:pPr>
      <w:spacing w:after="160" w:line="240" w:lineRule="exact"/>
    </w:pPr>
    <w:rPr>
      <w:rFonts w:ascii="Times New Roman" w:eastAsia="Times New Roman" w:hAnsi="Times New Roman" w:cs="Times New Roman"/>
      <w:sz w:val="28"/>
      <w:szCs w:val="20"/>
    </w:rPr>
  </w:style>
  <w:style w:type="paragraph" w:customStyle="1" w:styleId="1">
    <w:name w:val="Абзац списка1"/>
    <w:basedOn w:val="Normal"/>
    <w:uiPriority w:val="99"/>
    <w:qFormat/>
    <w:rsid w:val="002616FE"/>
    <w:pPr>
      <w:ind w:left="720"/>
    </w:pPr>
    <w:rPr>
      <w:rFonts w:ascii="Calibri" w:eastAsia="Times New Roman" w:hAnsi="Calibri" w:cs="Calibri"/>
      <w:lang w:val="ru-RU"/>
    </w:rPr>
  </w:style>
  <w:style w:type="character" w:customStyle="1" w:styleId="BodyTextIndentChar1">
    <w:name w:val="Body Text Indent Char1"/>
    <w:aliases w:val="(Table Source) Char, (Table Source) Char,Body Text Indent Char Char,Char Char2,Char Char Char Char Char1"/>
    <w:locked/>
    <w:rsid w:val="00AE3EF6"/>
    <w:rPr>
      <w:rFonts w:ascii="Times Armenian" w:hAnsi="Times Armenian"/>
      <w:i/>
      <w:iCs/>
      <w:sz w:val="24"/>
      <w:szCs w:val="24"/>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2909">
      <w:bodyDiv w:val="1"/>
      <w:marLeft w:val="0"/>
      <w:marRight w:val="0"/>
      <w:marTop w:val="0"/>
      <w:marBottom w:val="0"/>
      <w:divBdr>
        <w:top w:val="none" w:sz="0" w:space="0" w:color="auto"/>
        <w:left w:val="none" w:sz="0" w:space="0" w:color="auto"/>
        <w:bottom w:val="none" w:sz="0" w:space="0" w:color="auto"/>
        <w:right w:val="none" w:sz="0" w:space="0" w:color="auto"/>
      </w:divBdr>
    </w:div>
    <w:div w:id="126091268">
      <w:bodyDiv w:val="1"/>
      <w:marLeft w:val="0"/>
      <w:marRight w:val="0"/>
      <w:marTop w:val="0"/>
      <w:marBottom w:val="0"/>
      <w:divBdr>
        <w:top w:val="none" w:sz="0" w:space="0" w:color="auto"/>
        <w:left w:val="none" w:sz="0" w:space="0" w:color="auto"/>
        <w:bottom w:val="none" w:sz="0" w:space="0" w:color="auto"/>
        <w:right w:val="none" w:sz="0" w:space="0" w:color="auto"/>
      </w:divBdr>
    </w:div>
    <w:div w:id="132524730">
      <w:bodyDiv w:val="1"/>
      <w:marLeft w:val="0"/>
      <w:marRight w:val="0"/>
      <w:marTop w:val="0"/>
      <w:marBottom w:val="0"/>
      <w:divBdr>
        <w:top w:val="none" w:sz="0" w:space="0" w:color="auto"/>
        <w:left w:val="none" w:sz="0" w:space="0" w:color="auto"/>
        <w:bottom w:val="none" w:sz="0" w:space="0" w:color="auto"/>
        <w:right w:val="none" w:sz="0" w:space="0" w:color="auto"/>
      </w:divBdr>
    </w:div>
    <w:div w:id="135606905">
      <w:bodyDiv w:val="1"/>
      <w:marLeft w:val="0"/>
      <w:marRight w:val="0"/>
      <w:marTop w:val="0"/>
      <w:marBottom w:val="0"/>
      <w:divBdr>
        <w:top w:val="none" w:sz="0" w:space="0" w:color="auto"/>
        <w:left w:val="none" w:sz="0" w:space="0" w:color="auto"/>
        <w:bottom w:val="none" w:sz="0" w:space="0" w:color="auto"/>
        <w:right w:val="none" w:sz="0" w:space="0" w:color="auto"/>
      </w:divBdr>
    </w:div>
    <w:div w:id="142739315">
      <w:bodyDiv w:val="1"/>
      <w:marLeft w:val="0"/>
      <w:marRight w:val="0"/>
      <w:marTop w:val="0"/>
      <w:marBottom w:val="0"/>
      <w:divBdr>
        <w:top w:val="none" w:sz="0" w:space="0" w:color="auto"/>
        <w:left w:val="none" w:sz="0" w:space="0" w:color="auto"/>
        <w:bottom w:val="none" w:sz="0" w:space="0" w:color="auto"/>
        <w:right w:val="none" w:sz="0" w:space="0" w:color="auto"/>
      </w:divBdr>
    </w:div>
    <w:div w:id="154149396">
      <w:bodyDiv w:val="1"/>
      <w:marLeft w:val="0"/>
      <w:marRight w:val="0"/>
      <w:marTop w:val="0"/>
      <w:marBottom w:val="0"/>
      <w:divBdr>
        <w:top w:val="none" w:sz="0" w:space="0" w:color="auto"/>
        <w:left w:val="none" w:sz="0" w:space="0" w:color="auto"/>
        <w:bottom w:val="none" w:sz="0" w:space="0" w:color="auto"/>
        <w:right w:val="none" w:sz="0" w:space="0" w:color="auto"/>
      </w:divBdr>
    </w:div>
    <w:div w:id="165288094">
      <w:bodyDiv w:val="1"/>
      <w:marLeft w:val="0"/>
      <w:marRight w:val="0"/>
      <w:marTop w:val="0"/>
      <w:marBottom w:val="0"/>
      <w:divBdr>
        <w:top w:val="none" w:sz="0" w:space="0" w:color="auto"/>
        <w:left w:val="none" w:sz="0" w:space="0" w:color="auto"/>
        <w:bottom w:val="none" w:sz="0" w:space="0" w:color="auto"/>
        <w:right w:val="none" w:sz="0" w:space="0" w:color="auto"/>
      </w:divBdr>
    </w:div>
    <w:div w:id="192544778">
      <w:bodyDiv w:val="1"/>
      <w:marLeft w:val="0"/>
      <w:marRight w:val="0"/>
      <w:marTop w:val="0"/>
      <w:marBottom w:val="0"/>
      <w:divBdr>
        <w:top w:val="none" w:sz="0" w:space="0" w:color="auto"/>
        <w:left w:val="none" w:sz="0" w:space="0" w:color="auto"/>
        <w:bottom w:val="none" w:sz="0" w:space="0" w:color="auto"/>
        <w:right w:val="none" w:sz="0" w:space="0" w:color="auto"/>
      </w:divBdr>
    </w:div>
    <w:div w:id="206842234">
      <w:bodyDiv w:val="1"/>
      <w:marLeft w:val="0"/>
      <w:marRight w:val="0"/>
      <w:marTop w:val="0"/>
      <w:marBottom w:val="0"/>
      <w:divBdr>
        <w:top w:val="none" w:sz="0" w:space="0" w:color="auto"/>
        <w:left w:val="none" w:sz="0" w:space="0" w:color="auto"/>
        <w:bottom w:val="none" w:sz="0" w:space="0" w:color="auto"/>
        <w:right w:val="none" w:sz="0" w:space="0" w:color="auto"/>
      </w:divBdr>
    </w:div>
    <w:div w:id="206912511">
      <w:bodyDiv w:val="1"/>
      <w:marLeft w:val="0"/>
      <w:marRight w:val="0"/>
      <w:marTop w:val="0"/>
      <w:marBottom w:val="0"/>
      <w:divBdr>
        <w:top w:val="none" w:sz="0" w:space="0" w:color="auto"/>
        <w:left w:val="none" w:sz="0" w:space="0" w:color="auto"/>
        <w:bottom w:val="none" w:sz="0" w:space="0" w:color="auto"/>
        <w:right w:val="none" w:sz="0" w:space="0" w:color="auto"/>
      </w:divBdr>
    </w:div>
    <w:div w:id="264315014">
      <w:bodyDiv w:val="1"/>
      <w:marLeft w:val="0"/>
      <w:marRight w:val="0"/>
      <w:marTop w:val="0"/>
      <w:marBottom w:val="0"/>
      <w:divBdr>
        <w:top w:val="none" w:sz="0" w:space="0" w:color="auto"/>
        <w:left w:val="none" w:sz="0" w:space="0" w:color="auto"/>
        <w:bottom w:val="none" w:sz="0" w:space="0" w:color="auto"/>
        <w:right w:val="none" w:sz="0" w:space="0" w:color="auto"/>
      </w:divBdr>
    </w:div>
    <w:div w:id="321550483">
      <w:bodyDiv w:val="1"/>
      <w:marLeft w:val="0"/>
      <w:marRight w:val="0"/>
      <w:marTop w:val="0"/>
      <w:marBottom w:val="0"/>
      <w:divBdr>
        <w:top w:val="none" w:sz="0" w:space="0" w:color="auto"/>
        <w:left w:val="none" w:sz="0" w:space="0" w:color="auto"/>
        <w:bottom w:val="none" w:sz="0" w:space="0" w:color="auto"/>
        <w:right w:val="none" w:sz="0" w:space="0" w:color="auto"/>
      </w:divBdr>
    </w:div>
    <w:div w:id="329648380">
      <w:bodyDiv w:val="1"/>
      <w:marLeft w:val="0"/>
      <w:marRight w:val="0"/>
      <w:marTop w:val="0"/>
      <w:marBottom w:val="0"/>
      <w:divBdr>
        <w:top w:val="none" w:sz="0" w:space="0" w:color="auto"/>
        <w:left w:val="none" w:sz="0" w:space="0" w:color="auto"/>
        <w:bottom w:val="none" w:sz="0" w:space="0" w:color="auto"/>
        <w:right w:val="none" w:sz="0" w:space="0" w:color="auto"/>
      </w:divBdr>
    </w:div>
    <w:div w:id="335573579">
      <w:bodyDiv w:val="1"/>
      <w:marLeft w:val="0"/>
      <w:marRight w:val="0"/>
      <w:marTop w:val="0"/>
      <w:marBottom w:val="0"/>
      <w:divBdr>
        <w:top w:val="none" w:sz="0" w:space="0" w:color="auto"/>
        <w:left w:val="none" w:sz="0" w:space="0" w:color="auto"/>
        <w:bottom w:val="none" w:sz="0" w:space="0" w:color="auto"/>
        <w:right w:val="none" w:sz="0" w:space="0" w:color="auto"/>
      </w:divBdr>
    </w:div>
    <w:div w:id="344982726">
      <w:bodyDiv w:val="1"/>
      <w:marLeft w:val="0"/>
      <w:marRight w:val="0"/>
      <w:marTop w:val="0"/>
      <w:marBottom w:val="0"/>
      <w:divBdr>
        <w:top w:val="none" w:sz="0" w:space="0" w:color="auto"/>
        <w:left w:val="none" w:sz="0" w:space="0" w:color="auto"/>
        <w:bottom w:val="none" w:sz="0" w:space="0" w:color="auto"/>
        <w:right w:val="none" w:sz="0" w:space="0" w:color="auto"/>
      </w:divBdr>
    </w:div>
    <w:div w:id="352654435">
      <w:bodyDiv w:val="1"/>
      <w:marLeft w:val="0"/>
      <w:marRight w:val="0"/>
      <w:marTop w:val="0"/>
      <w:marBottom w:val="0"/>
      <w:divBdr>
        <w:top w:val="none" w:sz="0" w:space="0" w:color="auto"/>
        <w:left w:val="none" w:sz="0" w:space="0" w:color="auto"/>
        <w:bottom w:val="none" w:sz="0" w:space="0" w:color="auto"/>
        <w:right w:val="none" w:sz="0" w:space="0" w:color="auto"/>
      </w:divBdr>
    </w:div>
    <w:div w:id="463355495">
      <w:bodyDiv w:val="1"/>
      <w:marLeft w:val="0"/>
      <w:marRight w:val="0"/>
      <w:marTop w:val="0"/>
      <w:marBottom w:val="0"/>
      <w:divBdr>
        <w:top w:val="none" w:sz="0" w:space="0" w:color="auto"/>
        <w:left w:val="none" w:sz="0" w:space="0" w:color="auto"/>
        <w:bottom w:val="none" w:sz="0" w:space="0" w:color="auto"/>
        <w:right w:val="none" w:sz="0" w:space="0" w:color="auto"/>
      </w:divBdr>
    </w:div>
    <w:div w:id="549804783">
      <w:bodyDiv w:val="1"/>
      <w:marLeft w:val="0"/>
      <w:marRight w:val="0"/>
      <w:marTop w:val="0"/>
      <w:marBottom w:val="0"/>
      <w:divBdr>
        <w:top w:val="none" w:sz="0" w:space="0" w:color="auto"/>
        <w:left w:val="none" w:sz="0" w:space="0" w:color="auto"/>
        <w:bottom w:val="none" w:sz="0" w:space="0" w:color="auto"/>
        <w:right w:val="none" w:sz="0" w:space="0" w:color="auto"/>
      </w:divBdr>
    </w:div>
    <w:div w:id="600575927">
      <w:bodyDiv w:val="1"/>
      <w:marLeft w:val="0"/>
      <w:marRight w:val="0"/>
      <w:marTop w:val="0"/>
      <w:marBottom w:val="0"/>
      <w:divBdr>
        <w:top w:val="none" w:sz="0" w:space="0" w:color="auto"/>
        <w:left w:val="none" w:sz="0" w:space="0" w:color="auto"/>
        <w:bottom w:val="none" w:sz="0" w:space="0" w:color="auto"/>
        <w:right w:val="none" w:sz="0" w:space="0" w:color="auto"/>
      </w:divBdr>
    </w:div>
    <w:div w:id="602686497">
      <w:bodyDiv w:val="1"/>
      <w:marLeft w:val="0"/>
      <w:marRight w:val="0"/>
      <w:marTop w:val="0"/>
      <w:marBottom w:val="0"/>
      <w:divBdr>
        <w:top w:val="none" w:sz="0" w:space="0" w:color="auto"/>
        <w:left w:val="none" w:sz="0" w:space="0" w:color="auto"/>
        <w:bottom w:val="none" w:sz="0" w:space="0" w:color="auto"/>
        <w:right w:val="none" w:sz="0" w:space="0" w:color="auto"/>
      </w:divBdr>
    </w:div>
    <w:div w:id="613679512">
      <w:bodyDiv w:val="1"/>
      <w:marLeft w:val="0"/>
      <w:marRight w:val="0"/>
      <w:marTop w:val="0"/>
      <w:marBottom w:val="0"/>
      <w:divBdr>
        <w:top w:val="none" w:sz="0" w:space="0" w:color="auto"/>
        <w:left w:val="none" w:sz="0" w:space="0" w:color="auto"/>
        <w:bottom w:val="none" w:sz="0" w:space="0" w:color="auto"/>
        <w:right w:val="none" w:sz="0" w:space="0" w:color="auto"/>
      </w:divBdr>
    </w:div>
    <w:div w:id="621884021">
      <w:bodyDiv w:val="1"/>
      <w:marLeft w:val="0"/>
      <w:marRight w:val="0"/>
      <w:marTop w:val="0"/>
      <w:marBottom w:val="0"/>
      <w:divBdr>
        <w:top w:val="none" w:sz="0" w:space="0" w:color="auto"/>
        <w:left w:val="none" w:sz="0" w:space="0" w:color="auto"/>
        <w:bottom w:val="none" w:sz="0" w:space="0" w:color="auto"/>
        <w:right w:val="none" w:sz="0" w:space="0" w:color="auto"/>
      </w:divBdr>
    </w:div>
    <w:div w:id="778061006">
      <w:bodyDiv w:val="1"/>
      <w:marLeft w:val="0"/>
      <w:marRight w:val="0"/>
      <w:marTop w:val="0"/>
      <w:marBottom w:val="0"/>
      <w:divBdr>
        <w:top w:val="none" w:sz="0" w:space="0" w:color="auto"/>
        <w:left w:val="none" w:sz="0" w:space="0" w:color="auto"/>
        <w:bottom w:val="none" w:sz="0" w:space="0" w:color="auto"/>
        <w:right w:val="none" w:sz="0" w:space="0" w:color="auto"/>
      </w:divBdr>
    </w:div>
    <w:div w:id="841505221">
      <w:bodyDiv w:val="1"/>
      <w:marLeft w:val="0"/>
      <w:marRight w:val="0"/>
      <w:marTop w:val="0"/>
      <w:marBottom w:val="0"/>
      <w:divBdr>
        <w:top w:val="none" w:sz="0" w:space="0" w:color="auto"/>
        <w:left w:val="none" w:sz="0" w:space="0" w:color="auto"/>
        <w:bottom w:val="none" w:sz="0" w:space="0" w:color="auto"/>
        <w:right w:val="none" w:sz="0" w:space="0" w:color="auto"/>
      </w:divBdr>
    </w:div>
    <w:div w:id="868378176">
      <w:bodyDiv w:val="1"/>
      <w:marLeft w:val="0"/>
      <w:marRight w:val="0"/>
      <w:marTop w:val="0"/>
      <w:marBottom w:val="0"/>
      <w:divBdr>
        <w:top w:val="none" w:sz="0" w:space="0" w:color="auto"/>
        <w:left w:val="none" w:sz="0" w:space="0" w:color="auto"/>
        <w:bottom w:val="none" w:sz="0" w:space="0" w:color="auto"/>
        <w:right w:val="none" w:sz="0" w:space="0" w:color="auto"/>
      </w:divBdr>
    </w:div>
    <w:div w:id="954674736">
      <w:bodyDiv w:val="1"/>
      <w:marLeft w:val="0"/>
      <w:marRight w:val="0"/>
      <w:marTop w:val="0"/>
      <w:marBottom w:val="0"/>
      <w:divBdr>
        <w:top w:val="none" w:sz="0" w:space="0" w:color="auto"/>
        <w:left w:val="none" w:sz="0" w:space="0" w:color="auto"/>
        <w:bottom w:val="none" w:sz="0" w:space="0" w:color="auto"/>
        <w:right w:val="none" w:sz="0" w:space="0" w:color="auto"/>
      </w:divBdr>
    </w:div>
    <w:div w:id="975523921">
      <w:bodyDiv w:val="1"/>
      <w:marLeft w:val="0"/>
      <w:marRight w:val="0"/>
      <w:marTop w:val="0"/>
      <w:marBottom w:val="0"/>
      <w:divBdr>
        <w:top w:val="none" w:sz="0" w:space="0" w:color="auto"/>
        <w:left w:val="none" w:sz="0" w:space="0" w:color="auto"/>
        <w:bottom w:val="none" w:sz="0" w:space="0" w:color="auto"/>
        <w:right w:val="none" w:sz="0" w:space="0" w:color="auto"/>
      </w:divBdr>
    </w:div>
    <w:div w:id="1033968116">
      <w:bodyDiv w:val="1"/>
      <w:marLeft w:val="0"/>
      <w:marRight w:val="0"/>
      <w:marTop w:val="0"/>
      <w:marBottom w:val="0"/>
      <w:divBdr>
        <w:top w:val="none" w:sz="0" w:space="0" w:color="auto"/>
        <w:left w:val="none" w:sz="0" w:space="0" w:color="auto"/>
        <w:bottom w:val="none" w:sz="0" w:space="0" w:color="auto"/>
        <w:right w:val="none" w:sz="0" w:space="0" w:color="auto"/>
      </w:divBdr>
    </w:div>
    <w:div w:id="1055202060">
      <w:bodyDiv w:val="1"/>
      <w:marLeft w:val="0"/>
      <w:marRight w:val="0"/>
      <w:marTop w:val="0"/>
      <w:marBottom w:val="0"/>
      <w:divBdr>
        <w:top w:val="none" w:sz="0" w:space="0" w:color="auto"/>
        <w:left w:val="none" w:sz="0" w:space="0" w:color="auto"/>
        <w:bottom w:val="none" w:sz="0" w:space="0" w:color="auto"/>
        <w:right w:val="none" w:sz="0" w:space="0" w:color="auto"/>
      </w:divBdr>
    </w:div>
    <w:div w:id="1060061292">
      <w:bodyDiv w:val="1"/>
      <w:marLeft w:val="0"/>
      <w:marRight w:val="0"/>
      <w:marTop w:val="0"/>
      <w:marBottom w:val="0"/>
      <w:divBdr>
        <w:top w:val="none" w:sz="0" w:space="0" w:color="auto"/>
        <w:left w:val="none" w:sz="0" w:space="0" w:color="auto"/>
        <w:bottom w:val="none" w:sz="0" w:space="0" w:color="auto"/>
        <w:right w:val="none" w:sz="0" w:space="0" w:color="auto"/>
      </w:divBdr>
    </w:div>
    <w:div w:id="1062874656">
      <w:bodyDiv w:val="1"/>
      <w:marLeft w:val="0"/>
      <w:marRight w:val="0"/>
      <w:marTop w:val="0"/>
      <w:marBottom w:val="0"/>
      <w:divBdr>
        <w:top w:val="none" w:sz="0" w:space="0" w:color="auto"/>
        <w:left w:val="none" w:sz="0" w:space="0" w:color="auto"/>
        <w:bottom w:val="none" w:sz="0" w:space="0" w:color="auto"/>
        <w:right w:val="none" w:sz="0" w:space="0" w:color="auto"/>
      </w:divBdr>
    </w:div>
    <w:div w:id="1219782397">
      <w:bodyDiv w:val="1"/>
      <w:marLeft w:val="0"/>
      <w:marRight w:val="0"/>
      <w:marTop w:val="0"/>
      <w:marBottom w:val="0"/>
      <w:divBdr>
        <w:top w:val="none" w:sz="0" w:space="0" w:color="auto"/>
        <w:left w:val="none" w:sz="0" w:space="0" w:color="auto"/>
        <w:bottom w:val="none" w:sz="0" w:space="0" w:color="auto"/>
        <w:right w:val="none" w:sz="0" w:space="0" w:color="auto"/>
      </w:divBdr>
    </w:div>
    <w:div w:id="1275399884">
      <w:bodyDiv w:val="1"/>
      <w:marLeft w:val="0"/>
      <w:marRight w:val="0"/>
      <w:marTop w:val="0"/>
      <w:marBottom w:val="0"/>
      <w:divBdr>
        <w:top w:val="none" w:sz="0" w:space="0" w:color="auto"/>
        <w:left w:val="none" w:sz="0" w:space="0" w:color="auto"/>
        <w:bottom w:val="none" w:sz="0" w:space="0" w:color="auto"/>
        <w:right w:val="none" w:sz="0" w:space="0" w:color="auto"/>
      </w:divBdr>
    </w:div>
    <w:div w:id="1337076750">
      <w:bodyDiv w:val="1"/>
      <w:marLeft w:val="0"/>
      <w:marRight w:val="0"/>
      <w:marTop w:val="0"/>
      <w:marBottom w:val="0"/>
      <w:divBdr>
        <w:top w:val="none" w:sz="0" w:space="0" w:color="auto"/>
        <w:left w:val="none" w:sz="0" w:space="0" w:color="auto"/>
        <w:bottom w:val="none" w:sz="0" w:space="0" w:color="auto"/>
        <w:right w:val="none" w:sz="0" w:space="0" w:color="auto"/>
      </w:divBdr>
    </w:div>
    <w:div w:id="1362130706">
      <w:bodyDiv w:val="1"/>
      <w:marLeft w:val="0"/>
      <w:marRight w:val="0"/>
      <w:marTop w:val="0"/>
      <w:marBottom w:val="0"/>
      <w:divBdr>
        <w:top w:val="none" w:sz="0" w:space="0" w:color="auto"/>
        <w:left w:val="none" w:sz="0" w:space="0" w:color="auto"/>
        <w:bottom w:val="none" w:sz="0" w:space="0" w:color="auto"/>
        <w:right w:val="none" w:sz="0" w:space="0" w:color="auto"/>
      </w:divBdr>
    </w:div>
    <w:div w:id="1428960975">
      <w:bodyDiv w:val="1"/>
      <w:marLeft w:val="0"/>
      <w:marRight w:val="0"/>
      <w:marTop w:val="0"/>
      <w:marBottom w:val="0"/>
      <w:divBdr>
        <w:top w:val="none" w:sz="0" w:space="0" w:color="auto"/>
        <w:left w:val="none" w:sz="0" w:space="0" w:color="auto"/>
        <w:bottom w:val="none" w:sz="0" w:space="0" w:color="auto"/>
        <w:right w:val="none" w:sz="0" w:space="0" w:color="auto"/>
      </w:divBdr>
    </w:div>
    <w:div w:id="1463495103">
      <w:bodyDiv w:val="1"/>
      <w:marLeft w:val="0"/>
      <w:marRight w:val="0"/>
      <w:marTop w:val="0"/>
      <w:marBottom w:val="0"/>
      <w:divBdr>
        <w:top w:val="none" w:sz="0" w:space="0" w:color="auto"/>
        <w:left w:val="none" w:sz="0" w:space="0" w:color="auto"/>
        <w:bottom w:val="none" w:sz="0" w:space="0" w:color="auto"/>
        <w:right w:val="none" w:sz="0" w:space="0" w:color="auto"/>
      </w:divBdr>
    </w:div>
    <w:div w:id="1518234561">
      <w:bodyDiv w:val="1"/>
      <w:marLeft w:val="0"/>
      <w:marRight w:val="0"/>
      <w:marTop w:val="0"/>
      <w:marBottom w:val="0"/>
      <w:divBdr>
        <w:top w:val="none" w:sz="0" w:space="0" w:color="auto"/>
        <w:left w:val="none" w:sz="0" w:space="0" w:color="auto"/>
        <w:bottom w:val="none" w:sz="0" w:space="0" w:color="auto"/>
        <w:right w:val="none" w:sz="0" w:space="0" w:color="auto"/>
      </w:divBdr>
    </w:div>
    <w:div w:id="1557623088">
      <w:bodyDiv w:val="1"/>
      <w:marLeft w:val="0"/>
      <w:marRight w:val="0"/>
      <w:marTop w:val="0"/>
      <w:marBottom w:val="0"/>
      <w:divBdr>
        <w:top w:val="none" w:sz="0" w:space="0" w:color="auto"/>
        <w:left w:val="none" w:sz="0" w:space="0" w:color="auto"/>
        <w:bottom w:val="none" w:sz="0" w:space="0" w:color="auto"/>
        <w:right w:val="none" w:sz="0" w:space="0" w:color="auto"/>
      </w:divBdr>
    </w:div>
    <w:div w:id="1561092059">
      <w:bodyDiv w:val="1"/>
      <w:marLeft w:val="0"/>
      <w:marRight w:val="0"/>
      <w:marTop w:val="0"/>
      <w:marBottom w:val="0"/>
      <w:divBdr>
        <w:top w:val="none" w:sz="0" w:space="0" w:color="auto"/>
        <w:left w:val="none" w:sz="0" w:space="0" w:color="auto"/>
        <w:bottom w:val="none" w:sz="0" w:space="0" w:color="auto"/>
        <w:right w:val="none" w:sz="0" w:space="0" w:color="auto"/>
      </w:divBdr>
    </w:div>
    <w:div w:id="1770815114">
      <w:bodyDiv w:val="1"/>
      <w:marLeft w:val="0"/>
      <w:marRight w:val="0"/>
      <w:marTop w:val="0"/>
      <w:marBottom w:val="0"/>
      <w:divBdr>
        <w:top w:val="none" w:sz="0" w:space="0" w:color="auto"/>
        <w:left w:val="none" w:sz="0" w:space="0" w:color="auto"/>
        <w:bottom w:val="none" w:sz="0" w:space="0" w:color="auto"/>
        <w:right w:val="none" w:sz="0" w:space="0" w:color="auto"/>
      </w:divBdr>
    </w:div>
    <w:div w:id="1777169543">
      <w:bodyDiv w:val="1"/>
      <w:marLeft w:val="0"/>
      <w:marRight w:val="0"/>
      <w:marTop w:val="0"/>
      <w:marBottom w:val="0"/>
      <w:divBdr>
        <w:top w:val="none" w:sz="0" w:space="0" w:color="auto"/>
        <w:left w:val="none" w:sz="0" w:space="0" w:color="auto"/>
        <w:bottom w:val="none" w:sz="0" w:space="0" w:color="auto"/>
        <w:right w:val="none" w:sz="0" w:space="0" w:color="auto"/>
      </w:divBdr>
    </w:div>
    <w:div w:id="1943107947">
      <w:bodyDiv w:val="1"/>
      <w:marLeft w:val="0"/>
      <w:marRight w:val="0"/>
      <w:marTop w:val="0"/>
      <w:marBottom w:val="0"/>
      <w:divBdr>
        <w:top w:val="none" w:sz="0" w:space="0" w:color="auto"/>
        <w:left w:val="none" w:sz="0" w:space="0" w:color="auto"/>
        <w:bottom w:val="none" w:sz="0" w:space="0" w:color="auto"/>
        <w:right w:val="none" w:sz="0" w:space="0" w:color="auto"/>
      </w:divBdr>
    </w:div>
    <w:div w:id="1966353814">
      <w:bodyDiv w:val="1"/>
      <w:marLeft w:val="0"/>
      <w:marRight w:val="0"/>
      <w:marTop w:val="0"/>
      <w:marBottom w:val="0"/>
      <w:divBdr>
        <w:top w:val="none" w:sz="0" w:space="0" w:color="auto"/>
        <w:left w:val="none" w:sz="0" w:space="0" w:color="auto"/>
        <w:bottom w:val="none" w:sz="0" w:space="0" w:color="auto"/>
        <w:right w:val="none" w:sz="0" w:space="0" w:color="auto"/>
      </w:divBdr>
    </w:div>
    <w:div w:id="2027634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0D46D5-E9D5-4C9F-BE03-731E2C9B53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17694</TotalTime>
  <Pages>42</Pages>
  <Words>19134</Words>
  <Characters>109070</Characters>
  <Application>Microsoft Office Word</Application>
  <DocSecurity>0</DocSecurity>
  <Lines>908</Lines>
  <Paragraphs>255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127949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Anahit.Galstyan</dc:creator>
  <cp:keywords>https:/mul-mss.gov.am/tasks/docs/attachment.php?id=381398&amp;fn=MJCC.docx&amp;out=1&amp;token=</cp:keywords>
  <dc:description/>
  <cp:lastModifiedBy>Anahit.Hamzyan</cp:lastModifiedBy>
  <cp:revision>552</cp:revision>
  <cp:lastPrinted>2020-02-28T09:50:00Z</cp:lastPrinted>
  <dcterms:created xsi:type="dcterms:W3CDTF">2020-05-21T18:36:00Z</dcterms:created>
  <dcterms:modified xsi:type="dcterms:W3CDTF">2023-03-09T14:13:00Z</dcterms:modified>
</cp:coreProperties>
</file>