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95CA" w14:textId="77777777" w:rsidR="00322293" w:rsidRPr="007A5553" w:rsidRDefault="00273F04" w:rsidP="00273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553">
        <w:rPr>
          <w:rFonts w:ascii="Times New Roman" w:hAnsi="Times New Roman" w:cs="Times New Roman"/>
          <w:b/>
          <w:sz w:val="24"/>
          <w:szCs w:val="24"/>
        </w:rPr>
        <w:t>СПЕЦИАЛЬНОЕ ОБЪЯВЛЕНИЕ О ЗАКУПКЕ</w:t>
      </w:r>
    </w:p>
    <w:p w14:paraId="264144B8" w14:textId="77777777" w:rsidR="00273F04" w:rsidRPr="007A5553" w:rsidRDefault="00273F04" w:rsidP="00273F04">
      <w:pPr>
        <w:rPr>
          <w:rFonts w:ascii="Times New Roman" w:hAnsi="Times New Roman" w:cs="Times New Roman"/>
          <w:sz w:val="24"/>
          <w:szCs w:val="24"/>
        </w:rPr>
      </w:pPr>
    </w:p>
    <w:p w14:paraId="716B74FA" w14:textId="42739AF3" w:rsidR="00443211" w:rsidRPr="00A5640E" w:rsidRDefault="00443211" w:rsidP="00273F04">
      <w:pPr>
        <w:rPr>
          <w:rFonts w:ascii="Times New Roman" w:hAnsi="Times New Roman" w:cs="Times New Roman"/>
          <w:b/>
          <w:szCs w:val="24"/>
        </w:rPr>
      </w:pPr>
      <w:r w:rsidRPr="00A5640E">
        <w:rPr>
          <w:rFonts w:ascii="Times New Roman" w:hAnsi="Times New Roman" w:cs="Times New Roman"/>
          <w:b/>
          <w:szCs w:val="24"/>
        </w:rPr>
        <w:t>Республика Армения</w:t>
      </w:r>
    </w:p>
    <w:p w14:paraId="0AF23196" w14:textId="6B5986D8" w:rsidR="00443211" w:rsidRDefault="008969F6" w:rsidP="00273F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Проект </w:t>
      </w:r>
      <w:r w:rsidR="00443211" w:rsidRPr="007A5553">
        <w:rPr>
          <w:rFonts w:ascii="Times New Roman" w:hAnsi="Times New Roman" w:cs="Times New Roman"/>
          <w:b/>
          <w:szCs w:val="24"/>
        </w:rPr>
        <w:t>«Электронная биржа труда»</w:t>
      </w:r>
      <w:r w:rsidR="00443211" w:rsidRPr="007A5553" w:rsidDel="004432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96EFAC" w14:textId="3233F42A" w:rsidR="00A31413" w:rsidRPr="00A31413" w:rsidRDefault="00A31413" w:rsidP="00273F04">
      <w:pPr>
        <w:rPr>
          <w:rFonts w:ascii="Times New Roman" w:hAnsi="Times New Roman" w:cs="Times New Roman"/>
          <w:b/>
          <w:sz w:val="24"/>
          <w:szCs w:val="24"/>
        </w:rPr>
      </w:pPr>
      <w:r w:rsidRPr="00A31413">
        <w:rPr>
          <w:rFonts w:ascii="Times New Roman" w:hAnsi="Times New Roman" w:cs="Times New Roman"/>
          <w:b/>
          <w:sz w:val="24"/>
          <w:szCs w:val="24"/>
        </w:rPr>
        <w:t>ГРАНТ ЕФСР</w:t>
      </w:r>
    </w:p>
    <w:p w14:paraId="7A305FD8" w14:textId="17D7A533" w:rsidR="00443211" w:rsidRPr="007A5553" w:rsidRDefault="00273F04">
      <w:pPr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>Контракт</w:t>
      </w:r>
      <w:r w:rsidR="00443211" w:rsidRPr="00A5640E">
        <w:rPr>
          <w:rFonts w:ascii="Times New Roman" w:hAnsi="Times New Roman" w:cs="Times New Roman"/>
          <w:sz w:val="24"/>
          <w:szCs w:val="24"/>
        </w:rPr>
        <w:t>:</w:t>
      </w:r>
      <w:r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443211" w:rsidRPr="00A5640E">
        <w:rPr>
          <w:rFonts w:ascii="Times New Roman" w:hAnsi="Times New Roman" w:cs="Times New Roman"/>
          <w:b/>
          <w:szCs w:val="24"/>
        </w:rPr>
        <w:t>Приобретение и установка технических средств, необходимых для эксплуатации Электронной биржи труда</w:t>
      </w:r>
      <w:r w:rsidR="00443211" w:rsidRPr="007A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3F43C" w14:textId="46E9427C" w:rsidR="00273F04" w:rsidRPr="007A5553" w:rsidRDefault="00273F04">
      <w:pPr>
        <w:rPr>
          <w:rFonts w:ascii="Times New Roman" w:hAnsi="Times New Roman" w:cs="Times New Roman"/>
          <w:i/>
          <w:sz w:val="24"/>
          <w:szCs w:val="24"/>
        </w:rPr>
      </w:pPr>
      <w:r w:rsidRPr="00A31413">
        <w:rPr>
          <w:rFonts w:ascii="Times New Roman" w:hAnsi="Times New Roman" w:cs="Times New Roman"/>
          <w:b/>
          <w:sz w:val="24"/>
          <w:szCs w:val="24"/>
        </w:rPr>
        <w:t>Номер Контракта</w:t>
      </w:r>
      <w:r w:rsidR="00443211" w:rsidRPr="00A31413">
        <w:rPr>
          <w:rFonts w:ascii="Times New Roman" w:hAnsi="Times New Roman" w:cs="Times New Roman"/>
          <w:b/>
          <w:sz w:val="24"/>
          <w:szCs w:val="24"/>
        </w:rPr>
        <w:t>:</w:t>
      </w:r>
      <w:r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443211" w:rsidRPr="007A5553">
        <w:rPr>
          <w:rFonts w:ascii="Times New Roman" w:hAnsi="Times New Roman" w:cs="Times New Roman"/>
          <w:b/>
          <w:szCs w:val="24"/>
          <w:lang w:val="en-GB"/>
        </w:rPr>
        <w:t>EFSD</w:t>
      </w:r>
      <w:r w:rsidR="00443211" w:rsidRPr="007A5553">
        <w:rPr>
          <w:rFonts w:ascii="Times New Roman" w:hAnsi="Times New Roman" w:cs="Times New Roman"/>
          <w:b/>
          <w:szCs w:val="24"/>
        </w:rPr>
        <w:t xml:space="preserve"> - </w:t>
      </w:r>
      <w:r w:rsidR="00443211" w:rsidRPr="007A5553">
        <w:rPr>
          <w:rFonts w:ascii="Times New Roman" w:hAnsi="Times New Roman" w:cs="Times New Roman"/>
          <w:b/>
          <w:szCs w:val="24"/>
          <w:lang w:val="en-GB"/>
        </w:rPr>
        <w:t>ELE</w:t>
      </w:r>
      <w:r w:rsidR="00443211" w:rsidRPr="007A5553">
        <w:rPr>
          <w:rFonts w:ascii="Times New Roman" w:hAnsi="Times New Roman" w:cs="Times New Roman"/>
          <w:b/>
          <w:szCs w:val="24"/>
        </w:rPr>
        <w:t>-</w:t>
      </w:r>
      <w:r w:rsidR="00443211" w:rsidRPr="007A5553">
        <w:rPr>
          <w:rFonts w:ascii="Times New Roman" w:hAnsi="Times New Roman" w:cs="Times New Roman"/>
          <w:b/>
          <w:szCs w:val="24"/>
          <w:lang w:val="en-GB"/>
        </w:rPr>
        <w:t>G</w:t>
      </w:r>
      <w:r w:rsidR="00443211" w:rsidRPr="007A5553">
        <w:rPr>
          <w:rFonts w:ascii="Times New Roman" w:hAnsi="Times New Roman" w:cs="Times New Roman"/>
          <w:b/>
          <w:szCs w:val="24"/>
        </w:rPr>
        <w:t>/1/2023</w:t>
      </w:r>
    </w:p>
    <w:p w14:paraId="0EDD86F4" w14:textId="77777777" w:rsidR="00273F04" w:rsidRPr="007A5553" w:rsidRDefault="00273F04" w:rsidP="00D449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2F15EA" w14:textId="3B27BC4A" w:rsidR="00443211" w:rsidRPr="00A5640E" w:rsidRDefault="00443211" w:rsidP="00443211">
      <w:pPr>
        <w:jc w:val="both"/>
        <w:rPr>
          <w:rFonts w:ascii="Times New Roman" w:hAnsi="Times New Roman" w:cs="Times New Roman"/>
          <w:sz w:val="24"/>
          <w:szCs w:val="24"/>
        </w:rPr>
      </w:pPr>
      <w:r w:rsidRPr="00A31413">
        <w:rPr>
          <w:rFonts w:ascii="Times New Roman" w:hAnsi="Times New Roman" w:cs="Times New Roman"/>
          <w:sz w:val="24"/>
          <w:szCs w:val="24"/>
        </w:rPr>
        <w:t>Республика Армения</w:t>
      </w:r>
      <w:r w:rsidR="00273F04" w:rsidRPr="007A5553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0A48EA" w:rsidRPr="007A5553">
        <w:rPr>
          <w:rFonts w:ascii="Times New Roman" w:hAnsi="Times New Roman" w:cs="Times New Roman"/>
          <w:sz w:val="24"/>
          <w:szCs w:val="24"/>
        </w:rPr>
        <w:t>а</w:t>
      </w:r>
      <w:r w:rsidR="00273F04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743AD3" w:rsidRPr="006F6542">
        <w:rPr>
          <w:rFonts w:ascii="Times New Roman" w:hAnsi="Times New Roman" w:cs="Times New Roman"/>
          <w:sz w:val="24"/>
          <w:szCs w:val="24"/>
        </w:rPr>
        <w:t>Грант</w:t>
      </w:r>
      <w:r w:rsidR="00743AD3" w:rsidRPr="007A5553">
        <w:rPr>
          <w:rFonts w:ascii="Times New Roman" w:hAnsi="Times New Roman" w:cs="Times New Roman"/>
          <w:sz w:val="24"/>
          <w:szCs w:val="24"/>
        </w:rPr>
        <w:t xml:space="preserve"> из средств</w:t>
      </w:r>
      <w:r w:rsidR="00273F04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273F04" w:rsidRPr="00A31413">
        <w:rPr>
          <w:rFonts w:ascii="Times New Roman" w:hAnsi="Times New Roman" w:cs="Times New Roman"/>
          <w:b/>
          <w:sz w:val="24"/>
          <w:szCs w:val="24"/>
        </w:rPr>
        <w:t>Евразийского фонда стабилизации и развития (ЕФСР)</w:t>
      </w:r>
      <w:r w:rsidR="00273F04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442728" w:rsidRPr="007A555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42728" w:rsidRPr="00A31413">
        <w:rPr>
          <w:rFonts w:ascii="Times New Roman" w:hAnsi="Times New Roman" w:cs="Times New Roman"/>
          <w:sz w:val="24"/>
          <w:szCs w:val="24"/>
        </w:rPr>
        <w:t>518 000 (пятьсот восемнадцать тысяч)</w:t>
      </w:r>
      <w:r w:rsidR="00442728" w:rsidRPr="00A31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728" w:rsidRPr="00A31413">
        <w:rPr>
          <w:rFonts w:ascii="Times New Roman" w:hAnsi="Times New Roman" w:cs="Times New Roman"/>
          <w:sz w:val="24"/>
          <w:szCs w:val="24"/>
        </w:rPr>
        <w:t>долларов</w:t>
      </w:r>
      <w:r w:rsidR="00442728" w:rsidRPr="007A5553">
        <w:rPr>
          <w:rFonts w:ascii="Times New Roman" w:hAnsi="Times New Roman" w:cs="Times New Roman"/>
          <w:sz w:val="24"/>
          <w:szCs w:val="24"/>
        </w:rPr>
        <w:t xml:space="preserve"> США </w:t>
      </w:r>
      <w:r w:rsidR="00743AD3" w:rsidRPr="007A5553">
        <w:rPr>
          <w:rFonts w:ascii="Times New Roman" w:hAnsi="Times New Roman" w:cs="Times New Roman"/>
          <w:sz w:val="24"/>
          <w:szCs w:val="24"/>
        </w:rPr>
        <w:t xml:space="preserve">для финансирования Проекта </w:t>
      </w:r>
      <w:r w:rsidRPr="007A5553">
        <w:rPr>
          <w:rStyle w:val="s0"/>
          <w:rFonts w:eastAsia="TimesNewRoman,Italic"/>
          <w:b/>
        </w:rPr>
        <w:t>«</w:t>
      </w:r>
      <w:r w:rsidRPr="007A5553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биржа труда»</w:t>
      </w:r>
      <w:r w:rsidRPr="007A5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8EA" w:rsidRPr="007A5553">
        <w:rPr>
          <w:rFonts w:ascii="Times New Roman" w:hAnsi="Times New Roman" w:cs="Times New Roman"/>
          <w:sz w:val="24"/>
          <w:szCs w:val="24"/>
        </w:rPr>
        <w:t>и намерен</w:t>
      </w:r>
      <w:r w:rsidR="008969F6">
        <w:rPr>
          <w:rFonts w:ascii="Times New Roman" w:hAnsi="Times New Roman" w:cs="Times New Roman"/>
          <w:sz w:val="24"/>
          <w:szCs w:val="24"/>
        </w:rPr>
        <w:t>а</w:t>
      </w:r>
      <w:r w:rsidR="000A48EA" w:rsidRPr="007A5553">
        <w:rPr>
          <w:rFonts w:ascii="Times New Roman" w:hAnsi="Times New Roman" w:cs="Times New Roman"/>
          <w:sz w:val="24"/>
          <w:szCs w:val="24"/>
        </w:rPr>
        <w:t xml:space="preserve"> использовать часть средств </w:t>
      </w:r>
      <w:r w:rsidR="008969F6" w:rsidRPr="008969F6">
        <w:rPr>
          <w:rFonts w:ascii="Times New Roman" w:hAnsi="Times New Roman" w:cs="Times New Roman"/>
          <w:sz w:val="24"/>
          <w:szCs w:val="24"/>
        </w:rPr>
        <w:t xml:space="preserve">вышеуказанного Гранта </w:t>
      </w:r>
      <w:r w:rsidR="00E07EDC" w:rsidRPr="007A5553">
        <w:rPr>
          <w:rFonts w:ascii="Times New Roman" w:hAnsi="Times New Roman" w:cs="Times New Roman"/>
          <w:sz w:val="24"/>
          <w:szCs w:val="24"/>
        </w:rPr>
        <w:t>для</w:t>
      </w:r>
      <w:r w:rsidR="000A48EA" w:rsidRPr="007A5553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E07EDC" w:rsidRPr="007A5553">
        <w:rPr>
          <w:rFonts w:ascii="Times New Roman" w:hAnsi="Times New Roman" w:cs="Times New Roman"/>
          <w:sz w:val="24"/>
          <w:szCs w:val="24"/>
        </w:rPr>
        <w:t>ы</w:t>
      </w:r>
      <w:r w:rsidR="000A48EA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0A48EA" w:rsidRPr="006F6542">
        <w:rPr>
          <w:rFonts w:ascii="Times New Roman" w:hAnsi="Times New Roman" w:cs="Times New Roman"/>
          <w:sz w:val="24"/>
          <w:szCs w:val="24"/>
        </w:rPr>
        <w:t>товаров</w:t>
      </w:r>
      <w:r w:rsidR="000A48EA" w:rsidRPr="007A5553">
        <w:rPr>
          <w:rFonts w:ascii="Times New Roman" w:hAnsi="Times New Roman" w:cs="Times New Roman"/>
          <w:sz w:val="24"/>
          <w:szCs w:val="24"/>
        </w:rPr>
        <w:t xml:space="preserve"> по Контракту </w:t>
      </w:r>
      <w:r w:rsidR="008969F6">
        <w:rPr>
          <w:rFonts w:ascii="Times New Roman" w:hAnsi="Times New Roman" w:cs="Times New Roman"/>
          <w:sz w:val="24"/>
          <w:szCs w:val="24"/>
        </w:rPr>
        <w:t>«</w:t>
      </w:r>
      <w:r w:rsidRPr="007A5553">
        <w:rPr>
          <w:rFonts w:ascii="Times New Roman" w:hAnsi="Times New Roman" w:cs="Times New Roman"/>
          <w:b/>
          <w:sz w:val="24"/>
          <w:szCs w:val="24"/>
          <w:lang w:eastAsia="ru-RU"/>
        </w:rPr>
        <w:t>Приобретение и установка технических средств, необходимых для эксплуатации Электронной биржи труда</w:t>
      </w:r>
      <w:r w:rsidR="008969F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A5640E">
        <w:rPr>
          <w:rFonts w:ascii="Times New Roman" w:hAnsi="Times New Roman" w:cs="Times New Roman"/>
          <w:sz w:val="24"/>
          <w:szCs w:val="24"/>
        </w:rPr>
        <w:t>.</w:t>
      </w:r>
      <w:r w:rsidR="00442728" w:rsidRPr="00A56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0277" w14:textId="07EA4033" w:rsidR="0072592C" w:rsidRPr="007A5553" w:rsidRDefault="00443211" w:rsidP="00442728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b/>
          <w:sz w:val="24"/>
          <w:szCs w:val="24"/>
        </w:rPr>
        <w:t>Фонд «Информационно-технологический центр социальных услуг «Норк»,</w:t>
      </w:r>
      <w:r w:rsidRPr="007A5553">
        <w:rPr>
          <w:rFonts w:ascii="Times New Roman" w:hAnsi="Times New Roman" w:cs="Times New Roman"/>
          <w:sz w:val="24"/>
          <w:szCs w:val="24"/>
        </w:rPr>
        <w:t xml:space="preserve"> действующий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A3694A" w:rsidRPr="007A5553">
        <w:rPr>
          <w:rFonts w:ascii="Times New Roman" w:hAnsi="Times New Roman" w:cs="Times New Roman"/>
          <w:sz w:val="24"/>
          <w:szCs w:val="24"/>
        </w:rPr>
        <w:t>Г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руппы реализации </w:t>
      </w:r>
      <w:r w:rsidR="00A3694A" w:rsidRPr="007A5553">
        <w:rPr>
          <w:rFonts w:ascii="Times New Roman" w:hAnsi="Times New Roman" w:cs="Times New Roman"/>
          <w:sz w:val="24"/>
          <w:szCs w:val="24"/>
        </w:rPr>
        <w:t>п</w:t>
      </w:r>
      <w:r w:rsidR="0067762C" w:rsidRPr="007A5553">
        <w:rPr>
          <w:rFonts w:ascii="Times New Roman" w:hAnsi="Times New Roman" w:cs="Times New Roman"/>
          <w:sz w:val="24"/>
          <w:szCs w:val="24"/>
        </w:rPr>
        <w:t>роекта</w:t>
      </w:r>
      <w:r w:rsidR="00A3694A" w:rsidRPr="007A5553">
        <w:rPr>
          <w:rFonts w:ascii="Times New Roman" w:hAnsi="Times New Roman" w:cs="Times New Roman"/>
          <w:sz w:val="24"/>
          <w:szCs w:val="24"/>
        </w:rPr>
        <w:t xml:space="preserve"> (ГРП)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, настоящим приглашает правомочных Участников </w:t>
      </w:r>
      <w:r w:rsidR="00ED2D61" w:rsidRPr="007A5553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представить в запечатанном виде свои конкурсные предложения </w:t>
      </w:r>
      <w:r w:rsidR="00A72159" w:rsidRPr="007A5553">
        <w:rPr>
          <w:rFonts w:ascii="Times New Roman" w:hAnsi="Times New Roman" w:cs="Times New Roman"/>
          <w:sz w:val="24"/>
          <w:szCs w:val="24"/>
        </w:rPr>
        <w:t xml:space="preserve">на </w:t>
      </w:r>
      <w:r w:rsidR="008969F6">
        <w:rPr>
          <w:rFonts w:ascii="Times New Roman" w:hAnsi="Times New Roman" w:cs="Times New Roman"/>
          <w:b/>
          <w:sz w:val="24"/>
          <w:szCs w:val="24"/>
        </w:rPr>
        <w:t>п</w:t>
      </w:r>
      <w:r w:rsidR="008969F6" w:rsidRPr="00A5640E">
        <w:rPr>
          <w:rFonts w:ascii="Times New Roman" w:hAnsi="Times New Roman" w:cs="Times New Roman"/>
          <w:b/>
          <w:sz w:val="24"/>
          <w:szCs w:val="24"/>
        </w:rPr>
        <w:t xml:space="preserve">оставку </w:t>
      </w:r>
      <w:r w:rsidR="00442728" w:rsidRPr="00A5640E">
        <w:rPr>
          <w:rFonts w:ascii="Times New Roman" w:hAnsi="Times New Roman" w:cs="Times New Roman"/>
          <w:b/>
          <w:sz w:val="24"/>
          <w:szCs w:val="24"/>
        </w:rPr>
        <w:t>товаров</w:t>
      </w:r>
      <w:r w:rsidR="00442728" w:rsidRPr="00A5640E">
        <w:rPr>
          <w:rFonts w:ascii="Times New Roman" w:hAnsi="Times New Roman" w:cs="Times New Roman"/>
          <w:sz w:val="24"/>
          <w:szCs w:val="24"/>
        </w:rPr>
        <w:t xml:space="preserve">. </w:t>
      </w:r>
      <w:r w:rsidR="00ED2D61" w:rsidRPr="007A5553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E07EDC" w:rsidRPr="007A5553">
        <w:rPr>
          <w:rFonts w:ascii="Times New Roman" w:hAnsi="Times New Roman" w:cs="Times New Roman"/>
          <w:sz w:val="24"/>
          <w:szCs w:val="24"/>
        </w:rPr>
        <w:t>методом</w:t>
      </w:r>
      <w:r w:rsidR="0067762C" w:rsidRPr="007A5553">
        <w:rPr>
          <w:rFonts w:ascii="Times New Roman" w:hAnsi="Times New Roman" w:cs="Times New Roman"/>
          <w:sz w:val="24"/>
          <w:szCs w:val="24"/>
        </w:rPr>
        <w:t xml:space="preserve"> Международных конкурсных торгов</w:t>
      </w:r>
      <w:r w:rsidR="00AC631D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680687" w:rsidRPr="007A5553">
        <w:rPr>
          <w:rFonts w:ascii="Times New Roman" w:hAnsi="Times New Roman" w:cs="Times New Roman"/>
          <w:sz w:val="24"/>
          <w:szCs w:val="24"/>
        </w:rPr>
        <w:t xml:space="preserve">в соответствии с Политикой закупок по проектам, финансируемым </w:t>
      </w:r>
      <w:r w:rsidR="00442728" w:rsidRPr="007A5553">
        <w:rPr>
          <w:rFonts w:ascii="Times New Roman" w:hAnsi="Times New Roman" w:cs="Times New Roman"/>
          <w:sz w:val="24"/>
          <w:szCs w:val="24"/>
        </w:rPr>
        <w:t xml:space="preserve">из средств ЕФСР (редакция от </w:t>
      </w:r>
      <w:r w:rsidR="008969F6" w:rsidRPr="007A5553">
        <w:rPr>
          <w:rFonts w:ascii="Times New Roman" w:hAnsi="Times New Roman" w:cs="Times New Roman"/>
          <w:sz w:val="24"/>
          <w:szCs w:val="24"/>
        </w:rPr>
        <w:t>ноябр</w:t>
      </w:r>
      <w:r w:rsidR="008969F6">
        <w:rPr>
          <w:rFonts w:ascii="Times New Roman" w:hAnsi="Times New Roman" w:cs="Times New Roman"/>
          <w:sz w:val="24"/>
          <w:szCs w:val="24"/>
        </w:rPr>
        <w:t>я</w:t>
      </w:r>
      <w:r w:rsidR="008969F6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680687" w:rsidRPr="007A5553">
        <w:rPr>
          <w:rFonts w:ascii="Times New Roman" w:hAnsi="Times New Roman" w:cs="Times New Roman"/>
          <w:sz w:val="24"/>
          <w:szCs w:val="24"/>
        </w:rPr>
        <w:t xml:space="preserve">2018), Процедурами проведения закупок по проектам, финансируемым из средств ЕФСР (редакция от </w:t>
      </w:r>
      <w:r w:rsidR="008969F6" w:rsidRPr="00A5640E">
        <w:rPr>
          <w:rFonts w:ascii="Times New Roman" w:hAnsi="Times New Roman" w:cs="Times New Roman"/>
          <w:sz w:val="24"/>
          <w:szCs w:val="24"/>
        </w:rPr>
        <w:t>ноябр</w:t>
      </w:r>
      <w:r w:rsidR="008969F6">
        <w:rPr>
          <w:rFonts w:ascii="Times New Roman" w:hAnsi="Times New Roman" w:cs="Times New Roman"/>
          <w:sz w:val="24"/>
          <w:szCs w:val="24"/>
        </w:rPr>
        <w:t>я</w:t>
      </w:r>
      <w:r w:rsidR="008969F6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680687" w:rsidRPr="007A5553">
        <w:rPr>
          <w:rFonts w:ascii="Times New Roman" w:hAnsi="Times New Roman" w:cs="Times New Roman"/>
          <w:sz w:val="24"/>
          <w:szCs w:val="24"/>
        </w:rPr>
        <w:t xml:space="preserve">2018), размещенными на интернет-сайте </w:t>
      </w:r>
      <w:r w:rsidR="008969F6">
        <w:rPr>
          <w:rFonts w:ascii="Times New Roman" w:hAnsi="Times New Roman" w:cs="Times New Roman"/>
          <w:sz w:val="24"/>
          <w:szCs w:val="24"/>
        </w:rPr>
        <w:t>ЕФСР</w:t>
      </w:r>
      <w:r w:rsidR="00442728" w:rsidRPr="00A5640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https</w:t>
      </w:r>
      <w:r w:rsidR="00442728" w:rsidRPr="00A5640E">
        <w:rPr>
          <w:rFonts w:ascii="Times New Roman" w:hAnsi="Times New Roman" w:cs="Times New Roman"/>
          <w:sz w:val="24"/>
          <w:szCs w:val="24"/>
        </w:rPr>
        <w:t>://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efsd</w:t>
      </w:r>
      <w:r w:rsidR="00442728" w:rsidRPr="00A5640E">
        <w:rPr>
          <w:rFonts w:ascii="Times New Roman" w:hAnsi="Times New Roman" w:cs="Times New Roman"/>
          <w:sz w:val="24"/>
          <w:szCs w:val="24"/>
        </w:rPr>
        <w:t>.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org</w:t>
      </w:r>
      <w:r w:rsidR="00442728" w:rsidRPr="00A5640E">
        <w:rPr>
          <w:rFonts w:ascii="Times New Roman" w:hAnsi="Times New Roman" w:cs="Times New Roman"/>
          <w:sz w:val="24"/>
          <w:szCs w:val="24"/>
        </w:rPr>
        <w:t>/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="00442728" w:rsidRPr="00A5640E">
        <w:rPr>
          <w:rFonts w:ascii="Times New Roman" w:hAnsi="Times New Roman" w:cs="Times New Roman"/>
          <w:sz w:val="24"/>
          <w:szCs w:val="24"/>
        </w:rPr>
        <w:t>/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about</w:t>
      </w:r>
      <w:r w:rsidR="00442728" w:rsidRPr="00A5640E">
        <w:rPr>
          <w:rFonts w:ascii="Times New Roman" w:hAnsi="Times New Roman" w:cs="Times New Roman"/>
          <w:sz w:val="24"/>
          <w:szCs w:val="24"/>
        </w:rPr>
        <w:t>/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="00442728" w:rsidRPr="00A5640E">
        <w:rPr>
          <w:rFonts w:ascii="Times New Roman" w:hAnsi="Times New Roman" w:cs="Times New Roman"/>
          <w:sz w:val="24"/>
          <w:szCs w:val="24"/>
        </w:rPr>
        <w:t>/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policies</w:t>
      </w:r>
      <w:r w:rsidR="00442728" w:rsidRPr="00A5640E">
        <w:rPr>
          <w:rFonts w:ascii="Times New Roman" w:hAnsi="Times New Roman" w:cs="Times New Roman"/>
          <w:sz w:val="24"/>
          <w:szCs w:val="24"/>
        </w:rPr>
        <w:t>_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442728" w:rsidRPr="00A5640E">
        <w:rPr>
          <w:rFonts w:ascii="Times New Roman" w:hAnsi="Times New Roman" w:cs="Times New Roman"/>
          <w:sz w:val="24"/>
          <w:szCs w:val="24"/>
        </w:rPr>
        <w:t>_</w:t>
      </w:r>
      <w:r w:rsidR="00442728" w:rsidRPr="007A5553">
        <w:rPr>
          <w:rFonts w:ascii="Times New Roman" w:hAnsi="Times New Roman" w:cs="Times New Roman"/>
          <w:sz w:val="24"/>
          <w:szCs w:val="24"/>
          <w:lang w:val="en-GB"/>
        </w:rPr>
        <w:t>procedures</w:t>
      </w:r>
      <w:r w:rsidR="00442728" w:rsidRPr="00A5640E">
        <w:rPr>
          <w:rFonts w:ascii="Times New Roman" w:hAnsi="Times New Roman" w:cs="Times New Roman"/>
          <w:sz w:val="24"/>
          <w:szCs w:val="24"/>
        </w:rPr>
        <w:t>/)</w:t>
      </w:r>
      <w:r w:rsidR="0072592C" w:rsidRPr="007A5553">
        <w:rPr>
          <w:rFonts w:ascii="Times New Roman" w:hAnsi="Times New Roman" w:cs="Times New Roman"/>
          <w:sz w:val="24"/>
          <w:szCs w:val="24"/>
        </w:rPr>
        <w:t>, и Документацией для закупки</w:t>
      </w:r>
      <w:r w:rsidR="009A6E0A" w:rsidRPr="007A5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44C67" w14:textId="10B543F4" w:rsidR="000A48EA" w:rsidRPr="00A5640E" w:rsidRDefault="00CF17BF" w:rsidP="00AC631D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D2D61" w:rsidRPr="007A5553">
        <w:rPr>
          <w:rFonts w:ascii="Times New Roman" w:hAnsi="Times New Roman" w:cs="Times New Roman"/>
          <w:sz w:val="24"/>
          <w:szCs w:val="24"/>
        </w:rPr>
        <w:t>закупке</w:t>
      </w:r>
      <w:r w:rsidR="00AC631D" w:rsidRPr="007A5553">
        <w:rPr>
          <w:rFonts w:ascii="Times New Roman" w:hAnsi="Times New Roman" w:cs="Times New Roman"/>
          <w:sz w:val="24"/>
          <w:szCs w:val="24"/>
        </w:rPr>
        <w:t xml:space="preserve"> открыт</w:t>
      </w:r>
      <w:r w:rsidRPr="007A5553">
        <w:rPr>
          <w:rFonts w:ascii="Times New Roman" w:hAnsi="Times New Roman" w:cs="Times New Roman"/>
          <w:sz w:val="24"/>
          <w:szCs w:val="24"/>
        </w:rPr>
        <w:t>о</w:t>
      </w:r>
      <w:r w:rsidR="00AC631D" w:rsidRPr="007A5553">
        <w:rPr>
          <w:rFonts w:ascii="Times New Roman" w:hAnsi="Times New Roman" w:cs="Times New Roman"/>
          <w:sz w:val="24"/>
          <w:szCs w:val="24"/>
        </w:rPr>
        <w:t xml:space="preserve"> для всех участников</w:t>
      </w:r>
      <w:r w:rsidR="00A3694A" w:rsidRPr="007A5553">
        <w:rPr>
          <w:rFonts w:ascii="Times New Roman" w:hAnsi="Times New Roman" w:cs="Times New Roman"/>
          <w:sz w:val="24"/>
          <w:szCs w:val="24"/>
        </w:rPr>
        <w:t xml:space="preserve">, </w:t>
      </w:r>
      <w:r w:rsidR="0072592C" w:rsidRPr="007A5553">
        <w:rPr>
          <w:rFonts w:ascii="Times New Roman" w:hAnsi="Times New Roman" w:cs="Times New Roman"/>
          <w:sz w:val="24"/>
          <w:szCs w:val="24"/>
        </w:rPr>
        <w:t xml:space="preserve">соответствующих критериям правомочности, установленным Политикой закупок, и </w:t>
      </w:r>
      <w:r w:rsidR="00A3694A" w:rsidRPr="007A5553">
        <w:rPr>
          <w:rFonts w:ascii="Times New Roman" w:hAnsi="Times New Roman" w:cs="Times New Roman"/>
          <w:sz w:val="24"/>
          <w:szCs w:val="24"/>
        </w:rPr>
        <w:t>удовлетворяющих следующим квалификационным критериям</w:t>
      </w:r>
      <w:r w:rsidR="00ED2D61" w:rsidRPr="007A5553">
        <w:rPr>
          <w:rFonts w:ascii="Times New Roman" w:hAnsi="Times New Roman" w:cs="Times New Roman"/>
          <w:sz w:val="24"/>
          <w:szCs w:val="24"/>
        </w:rPr>
        <w:t>, установленным Документацией для закупки</w:t>
      </w:r>
      <w:r w:rsidR="00A3694A" w:rsidRPr="007A5553">
        <w:rPr>
          <w:rFonts w:ascii="Times New Roman" w:hAnsi="Times New Roman" w:cs="Times New Roman"/>
          <w:sz w:val="24"/>
          <w:szCs w:val="24"/>
        </w:rPr>
        <w:t>:</w:t>
      </w:r>
      <w:r w:rsidR="00442728" w:rsidRPr="00A56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02DAB" w14:textId="38DC2495" w:rsidR="00442728" w:rsidRPr="00A31413" w:rsidRDefault="00895C01" w:rsidP="00C643D1">
      <w:pPr>
        <w:pStyle w:val="BankNormal"/>
        <w:spacing w:after="200"/>
        <w:jc w:val="both"/>
        <w:rPr>
          <w:b/>
          <w:szCs w:val="24"/>
          <w:lang w:val="ru-RU"/>
        </w:rPr>
      </w:pPr>
      <w:r w:rsidRPr="00A31413">
        <w:rPr>
          <w:b/>
          <w:szCs w:val="24"/>
          <w:lang w:val="ru-RU"/>
        </w:rPr>
        <w:t>Финансовые возможности</w:t>
      </w:r>
    </w:p>
    <w:p w14:paraId="09F4ECAA" w14:textId="77777777" w:rsidR="00442728" w:rsidRPr="007A5553" w:rsidRDefault="00442728" w:rsidP="00A31413">
      <w:pPr>
        <w:pStyle w:val="BankNormal"/>
        <w:spacing w:after="200"/>
        <w:jc w:val="both"/>
        <w:rPr>
          <w:szCs w:val="24"/>
          <w:lang w:val="ru-RU"/>
        </w:rPr>
      </w:pPr>
      <w:r w:rsidRPr="007A5553">
        <w:rPr>
          <w:szCs w:val="24"/>
          <w:lang w:val="ru-RU"/>
        </w:rPr>
        <w:t xml:space="preserve">Участник торгов должен предоставить документальное подтверждение того, что он отвечает следующим финансовым требованиям: </w:t>
      </w:r>
    </w:p>
    <w:p w14:paraId="1427ECAF" w14:textId="60C577B3" w:rsidR="00442728" w:rsidRPr="007A5553" w:rsidRDefault="00442728" w:rsidP="00A31413">
      <w:pPr>
        <w:pStyle w:val="BankNormal"/>
        <w:spacing w:after="200"/>
        <w:ind w:hanging="540"/>
        <w:jc w:val="both"/>
        <w:rPr>
          <w:szCs w:val="24"/>
          <w:lang w:val="ru-RU"/>
        </w:rPr>
      </w:pPr>
      <w:r w:rsidRPr="007A5553">
        <w:rPr>
          <w:szCs w:val="24"/>
          <w:lang w:val="ru-RU"/>
        </w:rPr>
        <w:t xml:space="preserve">         Участник торгов должен продемонстрировать устойчивость своего финансового положения и </w:t>
      </w:r>
      <w:r w:rsidR="008969F6">
        <w:rPr>
          <w:szCs w:val="24"/>
          <w:lang w:val="ru-RU"/>
        </w:rPr>
        <w:t>наличие</w:t>
      </w:r>
      <w:r w:rsidR="008969F6" w:rsidRPr="007A5553">
        <w:rPr>
          <w:szCs w:val="24"/>
          <w:lang w:val="ru-RU"/>
        </w:rPr>
        <w:t xml:space="preserve"> финансовы</w:t>
      </w:r>
      <w:r w:rsidR="008969F6">
        <w:rPr>
          <w:szCs w:val="24"/>
          <w:lang w:val="ru-RU"/>
        </w:rPr>
        <w:t>х</w:t>
      </w:r>
      <w:r w:rsidR="008969F6" w:rsidRPr="007A5553">
        <w:rPr>
          <w:szCs w:val="24"/>
          <w:lang w:val="ru-RU"/>
        </w:rPr>
        <w:t xml:space="preserve"> ресурс</w:t>
      </w:r>
      <w:r w:rsidR="008969F6">
        <w:rPr>
          <w:szCs w:val="24"/>
          <w:lang w:val="ru-RU"/>
        </w:rPr>
        <w:t>ов</w:t>
      </w:r>
      <w:r w:rsidRPr="007A5553">
        <w:rPr>
          <w:szCs w:val="24"/>
          <w:lang w:val="ru-RU"/>
        </w:rPr>
        <w:t xml:space="preserve">, </w:t>
      </w:r>
      <w:r w:rsidR="008969F6" w:rsidRPr="007A5553">
        <w:rPr>
          <w:szCs w:val="24"/>
          <w:lang w:val="ru-RU"/>
        </w:rPr>
        <w:t>необходимы</w:t>
      </w:r>
      <w:r w:rsidR="008969F6">
        <w:rPr>
          <w:szCs w:val="24"/>
          <w:lang w:val="ru-RU"/>
        </w:rPr>
        <w:t>х</w:t>
      </w:r>
      <w:r w:rsidR="008969F6" w:rsidRPr="007A5553">
        <w:rPr>
          <w:szCs w:val="24"/>
          <w:lang w:val="ru-RU"/>
        </w:rPr>
        <w:t xml:space="preserve"> </w:t>
      </w:r>
      <w:r w:rsidRPr="007A5553">
        <w:rPr>
          <w:szCs w:val="24"/>
          <w:lang w:val="ru-RU"/>
        </w:rPr>
        <w:t>для выполнения требований предлагаемого Контракта. В частности, это должно подтверждаться</w:t>
      </w:r>
      <w:r w:rsidR="00895C01">
        <w:rPr>
          <w:szCs w:val="24"/>
          <w:lang w:val="ru-RU"/>
        </w:rPr>
        <w:t xml:space="preserve"> путем</w:t>
      </w:r>
      <w:r w:rsidRPr="007A5553">
        <w:rPr>
          <w:szCs w:val="24"/>
          <w:lang w:val="ru-RU"/>
        </w:rPr>
        <w:t xml:space="preserve"> представлени</w:t>
      </w:r>
      <w:r w:rsidR="00895C01">
        <w:rPr>
          <w:szCs w:val="24"/>
          <w:lang w:val="ru-RU"/>
        </w:rPr>
        <w:t>я</w:t>
      </w:r>
      <w:r w:rsidRPr="007A5553">
        <w:rPr>
          <w:szCs w:val="24"/>
          <w:lang w:val="ru-RU"/>
        </w:rPr>
        <w:t xml:space="preserve"> 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>тчетов по налогу на прибыль (представляемых в налоговые инспекции), аудированных финансовых отчетов (Отчет о финансовом положении, Отчет о прибылях и убытках, Отчет о движении денежных средств), включая аудиторское заключение (заключения) (местные компании должны представить аудированны</w:t>
      </w:r>
      <w:r w:rsidRPr="00A5640E">
        <w:rPr>
          <w:szCs w:val="24"/>
          <w:lang w:val="ru-RU"/>
        </w:rPr>
        <w:t>е</w:t>
      </w:r>
      <w:r w:rsidRPr="007A5553">
        <w:rPr>
          <w:szCs w:val="24"/>
          <w:lang w:val="ru-RU"/>
        </w:rPr>
        <w:t xml:space="preserve"> финансовые отчеты в соответствии с законодательством РА) за предыдущие два года: 2020; 2021 г.</w:t>
      </w:r>
      <w:r w:rsidR="008969F6">
        <w:rPr>
          <w:szCs w:val="24"/>
          <w:lang w:val="ru-RU"/>
        </w:rPr>
        <w:t>;</w:t>
      </w:r>
      <w:r w:rsidRPr="007A5553">
        <w:rPr>
          <w:szCs w:val="24"/>
          <w:lang w:val="ru-RU"/>
        </w:rPr>
        <w:t xml:space="preserve"> за 2022 г. </w:t>
      </w:r>
      <w:r w:rsidR="00821B5E">
        <w:rPr>
          <w:szCs w:val="24"/>
          <w:lang w:val="ru-RU"/>
        </w:rPr>
        <w:t>–</w:t>
      </w:r>
      <w:r w:rsidR="008969F6">
        <w:rPr>
          <w:szCs w:val="24"/>
          <w:lang w:val="ru-RU"/>
        </w:rPr>
        <w:t xml:space="preserve"> </w:t>
      </w:r>
      <w:r w:rsidR="00821B5E">
        <w:rPr>
          <w:szCs w:val="24"/>
          <w:lang w:val="ru-RU"/>
        </w:rPr>
        <w:t xml:space="preserve">предоставляется </w:t>
      </w:r>
      <w:r w:rsidRPr="007A5553">
        <w:rPr>
          <w:szCs w:val="24"/>
          <w:lang w:val="ru-RU"/>
        </w:rPr>
        <w:t xml:space="preserve">только Отчет </w:t>
      </w:r>
      <w:r w:rsidR="00821B5E">
        <w:rPr>
          <w:szCs w:val="24"/>
          <w:lang w:val="ru-RU"/>
        </w:rPr>
        <w:t>по</w:t>
      </w:r>
      <w:r w:rsidR="00821B5E" w:rsidRPr="007A5553">
        <w:rPr>
          <w:szCs w:val="24"/>
          <w:lang w:val="ru-RU"/>
        </w:rPr>
        <w:t xml:space="preserve"> налог</w:t>
      </w:r>
      <w:r w:rsidR="00821B5E">
        <w:rPr>
          <w:szCs w:val="24"/>
          <w:lang w:val="ru-RU"/>
        </w:rPr>
        <w:t>у</w:t>
      </w:r>
      <w:r w:rsidR="00821B5E" w:rsidRPr="007A5553">
        <w:rPr>
          <w:szCs w:val="24"/>
          <w:lang w:val="ru-RU"/>
        </w:rPr>
        <w:t xml:space="preserve"> </w:t>
      </w:r>
      <w:r w:rsidRPr="007A5553">
        <w:rPr>
          <w:szCs w:val="24"/>
          <w:lang w:val="ru-RU"/>
        </w:rPr>
        <w:t>на прибыль</w:t>
      </w:r>
      <w:r w:rsidR="00895C01">
        <w:rPr>
          <w:szCs w:val="24"/>
          <w:lang w:val="ru-RU"/>
        </w:rPr>
        <w:t>. Предоставленные документы должны подтвердить</w:t>
      </w:r>
      <w:r w:rsidRPr="007A5553">
        <w:rPr>
          <w:szCs w:val="24"/>
          <w:lang w:val="ru-RU"/>
        </w:rPr>
        <w:t>, что:</w:t>
      </w:r>
    </w:p>
    <w:p w14:paraId="5AAFAE85" w14:textId="128DFC1A" w:rsidR="00442728" w:rsidRPr="00C643D1" w:rsidRDefault="00442728" w:rsidP="00A314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784" w:firstLine="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>Среднегодовой доход за предыдущие три года (2020-2022 гг.) как минимум равен цене предложения.</w:t>
      </w:r>
    </w:p>
    <w:p w14:paraId="20C6FFF5" w14:textId="4E542EA8" w:rsidR="00442728" w:rsidRPr="00C643D1" w:rsidRDefault="00442728" w:rsidP="00A314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784" w:firstLine="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lastRenderedPageBreak/>
        <w:t xml:space="preserve">Среднее отношение общей суммы активов к общей сумме обязательств (за вычетом собственного капитала) за предыдущие три года (2020–2022 </w:t>
      </w:r>
      <w:r w:rsidR="008969F6" w:rsidRPr="00C643D1">
        <w:rPr>
          <w:color w:val="000000" w:themeColor="text1"/>
          <w:szCs w:val="24"/>
          <w:lang w:val="ru-RU"/>
        </w:rPr>
        <w:t>гг.</w:t>
      </w:r>
      <w:r w:rsidRPr="00C643D1">
        <w:rPr>
          <w:color w:val="000000" w:themeColor="text1"/>
          <w:szCs w:val="24"/>
          <w:lang w:val="ru-RU"/>
        </w:rPr>
        <w:t>) больше 1.</w:t>
      </w:r>
    </w:p>
    <w:p w14:paraId="0D56131A" w14:textId="162F03E9" w:rsidR="00442728" w:rsidRPr="00C643D1" w:rsidRDefault="00442728" w:rsidP="00A314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969F6" w:rsidRPr="00C643D1">
        <w:rPr>
          <w:rFonts w:ascii="Times New Roman" w:hAnsi="Times New Roman" w:cs="Times New Roman"/>
          <w:sz w:val="24"/>
          <w:szCs w:val="24"/>
        </w:rPr>
        <w:t>совместного предприятия (</w:t>
      </w:r>
      <w:r w:rsidRPr="00C643D1">
        <w:rPr>
          <w:rFonts w:ascii="Times New Roman" w:hAnsi="Times New Roman" w:cs="Times New Roman"/>
          <w:sz w:val="24"/>
          <w:szCs w:val="24"/>
        </w:rPr>
        <w:t>СП</w:t>
      </w:r>
      <w:r w:rsidR="008969F6" w:rsidRPr="00C643D1">
        <w:rPr>
          <w:rFonts w:ascii="Times New Roman" w:hAnsi="Times New Roman" w:cs="Times New Roman"/>
          <w:sz w:val="24"/>
          <w:szCs w:val="24"/>
        </w:rPr>
        <w:t>)</w:t>
      </w:r>
      <w:r w:rsidRPr="00C643D1">
        <w:rPr>
          <w:rFonts w:ascii="Times New Roman" w:hAnsi="Times New Roman" w:cs="Times New Roman"/>
          <w:sz w:val="24"/>
          <w:szCs w:val="24"/>
        </w:rPr>
        <w:t>:</w:t>
      </w:r>
    </w:p>
    <w:p w14:paraId="3A278FA8" w14:textId="0E8EC9C3" w:rsidR="00442728" w:rsidRPr="007A5553" w:rsidRDefault="00442728" w:rsidP="00A31413">
      <w:pPr>
        <w:pStyle w:val="BankNormal"/>
        <w:spacing w:after="200"/>
        <w:jc w:val="both"/>
        <w:rPr>
          <w:szCs w:val="24"/>
          <w:lang w:val="ru-RU"/>
        </w:rPr>
      </w:pPr>
      <w:r w:rsidRPr="007A5553">
        <w:rPr>
          <w:szCs w:val="24"/>
          <w:lang w:val="ru-RU"/>
        </w:rPr>
        <w:t xml:space="preserve">Каждый участник СП должен представить: 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>тчеты по налогу на прибыль (представляемые в налоговые инспекции), аудированны</w:t>
      </w:r>
      <w:r w:rsidRPr="00A5640E">
        <w:rPr>
          <w:szCs w:val="24"/>
          <w:lang w:val="ru-RU"/>
        </w:rPr>
        <w:t>е</w:t>
      </w:r>
      <w:r w:rsidRPr="007A5553">
        <w:rPr>
          <w:szCs w:val="24"/>
          <w:lang w:val="ru-RU"/>
        </w:rPr>
        <w:t xml:space="preserve"> финансовые отчеты (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 xml:space="preserve">тчет о финансовом положении, 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 xml:space="preserve">тчет о прибылях и убытках, 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>тчет о движении денежных средств), включая аудиторское заключение (заключения) (местные компании должны представить аудированны</w:t>
      </w:r>
      <w:r w:rsidRPr="007A5553">
        <w:rPr>
          <w:szCs w:val="24"/>
        </w:rPr>
        <w:t>e</w:t>
      </w:r>
      <w:r w:rsidRPr="007A5553">
        <w:rPr>
          <w:szCs w:val="24"/>
          <w:lang w:val="ru-RU"/>
        </w:rPr>
        <w:t xml:space="preserve"> финансовые отчеты в соответствии с законодательством РА) за предыдущие два года: 2020; 2021</w:t>
      </w:r>
      <w:r w:rsidR="00821B5E">
        <w:rPr>
          <w:szCs w:val="24"/>
          <w:lang w:val="ru-RU"/>
        </w:rPr>
        <w:t>;</w:t>
      </w:r>
      <w:r w:rsidR="00895C01">
        <w:rPr>
          <w:szCs w:val="24"/>
          <w:lang w:val="ru-RU"/>
        </w:rPr>
        <w:t xml:space="preserve"> </w:t>
      </w:r>
      <w:r w:rsidRPr="007A5553">
        <w:rPr>
          <w:szCs w:val="24"/>
          <w:lang w:val="ru-RU"/>
        </w:rPr>
        <w:t xml:space="preserve">за последний 2022 год </w:t>
      </w:r>
      <w:r w:rsidR="00821B5E">
        <w:rPr>
          <w:szCs w:val="24"/>
          <w:lang w:val="ru-RU"/>
        </w:rPr>
        <w:t xml:space="preserve">– предоставляется </w:t>
      </w:r>
      <w:r w:rsidRPr="007A5553">
        <w:rPr>
          <w:szCs w:val="24"/>
          <w:lang w:val="ru-RU"/>
        </w:rPr>
        <w:t xml:space="preserve">только </w:t>
      </w:r>
      <w:r w:rsidRPr="007A5553">
        <w:rPr>
          <w:szCs w:val="24"/>
        </w:rPr>
        <w:t>O</w:t>
      </w:r>
      <w:r w:rsidRPr="007A5553">
        <w:rPr>
          <w:szCs w:val="24"/>
          <w:lang w:val="ru-RU"/>
        </w:rPr>
        <w:t>тчет по налогу на прибыль.</w:t>
      </w:r>
    </w:p>
    <w:p w14:paraId="1ABEF740" w14:textId="16DEF271" w:rsidR="00442728" w:rsidRPr="007A5553" w:rsidRDefault="00442728" w:rsidP="00A31413">
      <w:pPr>
        <w:pStyle w:val="BankNormal"/>
        <w:spacing w:after="200"/>
        <w:jc w:val="both"/>
        <w:rPr>
          <w:szCs w:val="24"/>
          <w:lang w:val="ru-RU"/>
        </w:rPr>
      </w:pPr>
      <w:r w:rsidRPr="007A5553">
        <w:rPr>
          <w:szCs w:val="24"/>
          <w:lang w:val="ru-RU"/>
        </w:rPr>
        <w:t xml:space="preserve">СП </w:t>
      </w:r>
      <w:r w:rsidR="006948F9" w:rsidRPr="007A5553">
        <w:rPr>
          <w:szCs w:val="24"/>
          <w:lang w:val="ru-RU"/>
        </w:rPr>
        <w:t>долж</w:t>
      </w:r>
      <w:r w:rsidR="006948F9">
        <w:rPr>
          <w:szCs w:val="24"/>
          <w:lang w:val="ru-RU"/>
        </w:rPr>
        <w:t>но</w:t>
      </w:r>
      <w:r w:rsidR="006948F9" w:rsidRPr="007A5553">
        <w:rPr>
          <w:szCs w:val="24"/>
          <w:lang w:val="ru-RU"/>
        </w:rPr>
        <w:t xml:space="preserve"> </w:t>
      </w:r>
      <w:r w:rsidRPr="007A5553">
        <w:rPr>
          <w:szCs w:val="24"/>
          <w:lang w:val="ru-RU"/>
        </w:rPr>
        <w:t>соответствовать следующим требованиям:</w:t>
      </w:r>
    </w:p>
    <w:p w14:paraId="2B201636" w14:textId="799806D4" w:rsidR="00442728" w:rsidRPr="00C643D1" w:rsidRDefault="00442728" w:rsidP="00A314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70" w:firstLine="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>Совокупный среднегодовой доход за предыдущие три года (2020-2022 гг.) как минимум равен цене предложения.</w:t>
      </w:r>
    </w:p>
    <w:p w14:paraId="0900E5CB" w14:textId="1A773CE4" w:rsidR="00442728" w:rsidRPr="00C643D1" w:rsidRDefault="00442728" w:rsidP="00A314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70" w:firstLine="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 xml:space="preserve">Совокупное среднее отношение общей суммы активов к общей сумме обязательств (за вычетом собственного капитала) за предыдущие три года (2020–2022 </w:t>
      </w:r>
      <w:r w:rsidR="006948F9" w:rsidRPr="00C643D1">
        <w:rPr>
          <w:color w:val="000000" w:themeColor="text1"/>
          <w:szCs w:val="24"/>
          <w:lang w:val="ru-RU"/>
        </w:rPr>
        <w:t>гг.</w:t>
      </w:r>
      <w:r w:rsidRPr="00C643D1">
        <w:rPr>
          <w:color w:val="000000" w:themeColor="text1"/>
          <w:szCs w:val="24"/>
          <w:lang w:val="ru-RU"/>
        </w:rPr>
        <w:t>) больше 1.</w:t>
      </w:r>
    </w:p>
    <w:p w14:paraId="782994D7" w14:textId="4D46A5CD" w:rsidR="00442728" w:rsidRPr="00A31413" w:rsidRDefault="00442728" w:rsidP="00C643D1">
      <w:pPr>
        <w:pStyle w:val="BankNormal"/>
        <w:spacing w:after="200"/>
        <w:jc w:val="both"/>
        <w:rPr>
          <w:b/>
          <w:szCs w:val="24"/>
          <w:lang w:val="ru-RU"/>
        </w:rPr>
      </w:pPr>
      <w:r w:rsidRPr="00C643D1">
        <w:rPr>
          <w:b/>
          <w:color w:val="000000" w:themeColor="text1"/>
          <w:szCs w:val="24"/>
          <w:lang w:val="ru-RU"/>
        </w:rPr>
        <w:t>Опыт и технические возможности</w:t>
      </w:r>
    </w:p>
    <w:p w14:paraId="6E3FE6BA" w14:textId="77777777" w:rsidR="00442728" w:rsidRPr="007A5553" w:rsidRDefault="00442728" w:rsidP="006F6542">
      <w:pPr>
        <w:pStyle w:val="BankNormal"/>
        <w:spacing w:after="200"/>
        <w:jc w:val="both"/>
        <w:rPr>
          <w:szCs w:val="24"/>
          <w:lang w:val="ru-RU"/>
        </w:rPr>
      </w:pPr>
      <w:r w:rsidRPr="007A5553">
        <w:rPr>
          <w:szCs w:val="24"/>
          <w:lang w:val="ru-RU"/>
        </w:rPr>
        <w:t>Участник торгов должен предоставить документальное подтверждение того, что он отвечает следующим требованиям с точки зрения опыта:</w:t>
      </w:r>
    </w:p>
    <w:p w14:paraId="2483709F" w14:textId="17025350" w:rsidR="00442728" w:rsidRPr="00C643D1" w:rsidRDefault="00442728" w:rsidP="00A31413">
      <w:pPr>
        <w:pStyle w:val="ListParagraph"/>
        <w:numPr>
          <w:ilvl w:val="0"/>
          <w:numId w:val="3"/>
        </w:numPr>
        <w:spacing w:after="120"/>
        <w:ind w:left="567" w:firstLine="0"/>
        <w:jc w:val="both"/>
        <w:rPr>
          <w:szCs w:val="24"/>
          <w:lang w:val="ru-RU"/>
        </w:rPr>
      </w:pPr>
      <w:r w:rsidRPr="00C643D1">
        <w:rPr>
          <w:szCs w:val="24"/>
          <w:lang w:val="ru-RU"/>
        </w:rPr>
        <w:t xml:space="preserve">Участник торгов должен заниматься поставками компьютерного и сетевого оборудования (серверы, сетевое оборудование, оборудование для хранения и т. д., далее </w:t>
      </w:r>
      <w:r w:rsidR="006948F9" w:rsidRPr="00C643D1">
        <w:rPr>
          <w:szCs w:val="24"/>
          <w:lang w:val="ru-RU"/>
        </w:rPr>
        <w:t xml:space="preserve">- </w:t>
      </w:r>
      <w:r w:rsidRPr="00C643D1">
        <w:rPr>
          <w:szCs w:val="24"/>
          <w:lang w:val="ru-RU"/>
        </w:rPr>
        <w:t xml:space="preserve">«Оборудование») </w:t>
      </w:r>
      <w:r w:rsidR="00895C01" w:rsidRPr="00C643D1">
        <w:rPr>
          <w:szCs w:val="24"/>
          <w:lang w:val="ru-RU"/>
        </w:rPr>
        <w:t>как минимум</w:t>
      </w:r>
      <w:r w:rsidRPr="00C643D1">
        <w:rPr>
          <w:szCs w:val="24"/>
          <w:lang w:val="ru-RU"/>
        </w:rPr>
        <w:t xml:space="preserve"> с 1 января 2020 г. и успешно реализовать как минимум 2 контракт</w:t>
      </w:r>
      <w:r w:rsidR="001F5513">
        <w:rPr>
          <w:szCs w:val="24"/>
          <w:lang w:val="ru-RU"/>
        </w:rPr>
        <w:t>а на поставку соответствующего О</w:t>
      </w:r>
      <w:r w:rsidRPr="00C643D1">
        <w:rPr>
          <w:szCs w:val="24"/>
          <w:lang w:val="ru-RU"/>
        </w:rPr>
        <w:t>борудования</w:t>
      </w:r>
      <w:r w:rsidR="00452593" w:rsidRPr="00C643D1">
        <w:rPr>
          <w:szCs w:val="24"/>
          <w:lang w:val="ru-RU"/>
        </w:rPr>
        <w:t xml:space="preserve">, </w:t>
      </w:r>
      <w:r w:rsidR="00895C01" w:rsidRPr="00C643D1">
        <w:rPr>
          <w:szCs w:val="24"/>
          <w:lang w:val="ru-RU"/>
        </w:rPr>
        <w:t>начатых в период с</w:t>
      </w:r>
      <w:r w:rsidRPr="00C643D1">
        <w:rPr>
          <w:szCs w:val="24"/>
          <w:lang w:val="ru-RU"/>
        </w:rPr>
        <w:t xml:space="preserve"> 1 января 2020 года</w:t>
      </w:r>
      <w:r w:rsidR="00452593" w:rsidRPr="00C643D1">
        <w:rPr>
          <w:szCs w:val="24"/>
          <w:lang w:val="ru-RU"/>
        </w:rPr>
        <w:t xml:space="preserve"> и</w:t>
      </w:r>
      <w:r w:rsidR="006948F9" w:rsidRPr="00C643D1">
        <w:rPr>
          <w:szCs w:val="24"/>
          <w:lang w:val="ru-RU"/>
        </w:rPr>
        <w:t xml:space="preserve"> завершен</w:t>
      </w:r>
      <w:r w:rsidR="00452593" w:rsidRPr="00C643D1">
        <w:rPr>
          <w:szCs w:val="24"/>
          <w:lang w:val="ru-RU"/>
        </w:rPr>
        <w:t>ных</w:t>
      </w:r>
      <w:r w:rsidR="006948F9" w:rsidRPr="00C643D1">
        <w:rPr>
          <w:szCs w:val="24"/>
          <w:lang w:val="ru-RU"/>
        </w:rPr>
        <w:t xml:space="preserve"> </w:t>
      </w:r>
      <w:r w:rsidRPr="00C643D1">
        <w:rPr>
          <w:szCs w:val="24"/>
          <w:lang w:val="ru-RU"/>
        </w:rPr>
        <w:t xml:space="preserve">до окончания срока подачи </w:t>
      </w:r>
      <w:r w:rsidR="00C643D1">
        <w:rPr>
          <w:szCs w:val="24"/>
          <w:lang w:val="ru-RU"/>
        </w:rPr>
        <w:t>предложений</w:t>
      </w:r>
      <w:r w:rsidRPr="00C643D1">
        <w:rPr>
          <w:szCs w:val="24"/>
          <w:lang w:val="ru-RU"/>
        </w:rPr>
        <w:t>.</w:t>
      </w:r>
    </w:p>
    <w:p w14:paraId="515475B3" w14:textId="77777777" w:rsidR="006948F9" w:rsidRPr="007A5553" w:rsidRDefault="006948F9" w:rsidP="006F6542">
      <w:pPr>
        <w:pStyle w:val="ListParagraph"/>
        <w:ind w:left="1440"/>
        <w:rPr>
          <w:sz w:val="22"/>
          <w:szCs w:val="22"/>
          <w:lang w:val="ru-RU"/>
        </w:rPr>
      </w:pPr>
    </w:p>
    <w:p w14:paraId="2C41830D" w14:textId="4FA87B85" w:rsidR="00442728" w:rsidRPr="00A31413" w:rsidRDefault="00442728" w:rsidP="00A31413">
      <w:pPr>
        <w:pStyle w:val="BankNormal"/>
        <w:spacing w:after="200"/>
        <w:jc w:val="both"/>
        <w:rPr>
          <w:szCs w:val="24"/>
          <w:lang w:val="ru-RU"/>
        </w:rPr>
      </w:pPr>
      <w:r w:rsidRPr="00A31413">
        <w:rPr>
          <w:szCs w:val="24"/>
          <w:lang w:val="ru-RU"/>
        </w:rPr>
        <w:t>По пункту «а» участник торгов должен представить:</w:t>
      </w:r>
    </w:p>
    <w:p w14:paraId="684D6210" w14:textId="677B1055" w:rsidR="00442728" w:rsidRPr="00C643D1" w:rsidRDefault="00452593" w:rsidP="00A31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 xml:space="preserve">Выписку </w:t>
      </w:r>
      <w:r w:rsidR="00442728" w:rsidRPr="00C643D1">
        <w:rPr>
          <w:color w:val="000000" w:themeColor="text1"/>
          <w:szCs w:val="24"/>
          <w:lang w:val="ru-RU"/>
        </w:rPr>
        <w:t xml:space="preserve">с перечнем контрактов, </w:t>
      </w:r>
      <w:r w:rsidR="00895C01" w:rsidRPr="00C643D1">
        <w:rPr>
          <w:color w:val="000000" w:themeColor="text1"/>
          <w:szCs w:val="24"/>
          <w:lang w:val="ru-RU"/>
        </w:rPr>
        <w:t xml:space="preserve">исполненных </w:t>
      </w:r>
      <w:r w:rsidR="00442728" w:rsidRPr="00C643D1">
        <w:rPr>
          <w:color w:val="000000" w:themeColor="text1"/>
          <w:szCs w:val="24"/>
          <w:lang w:val="ru-RU"/>
        </w:rPr>
        <w:t>Участником торгов</w:t>
      </w:r>
      <w:r w:rsidR="00895C01" w:rsidRPr="00C643D1">
        <w:rPr>
          <w:color w:val="000000" w:themeColor="text1"/>
          <w:szCs w:val="24"/>
          <w:lang w:val="ru-RU"/>
        </w:rPr>
        <w:t>, начатых</w:t>
      </w:r>
      <w:r w:rsidR="00442728" w:rsidRPr="00C643D1">
        <w:rPr>
          <w:color w:val="000000" w:themeColor="text1"/>
          <w:szCs w:val="24"/>
          <w:lang w:val="ru-RU"/>
        </w:rPr>
        <w:t xml:space="preserve"> с 1 января 2020 г. и завершенных до истечения срока подачи </w:t>
      </w:r>
      <w:r w:rsidR="00E6008D" w:rsidRPr="00C643D1">
        <w:rPr>
          <w:color w:val="000000" w:themeColor="text1"/>
          <w:szCs w:val="24"/>
          <w:lang w:val="ru-RU"/>
        </w:rPr>
        <w:t>предложений</w:t>
      </w:r>
      <w:r w:rsidR="00442728" w:rsidRPr="00C643D1">
        <w:rPr>
          <w:color w:val="000000" w:themeColor="text1"/>
          <w:szCs w:val="24"/>
          <w:lang w:val="ru-RU"/>
        </w:rPr>
        <w:t xml:space="preserve">, с указанием </w:t>
      </w:r>
      <w:r w:rsidRPr="00C643D1">
        <w:rPr>
          <w:color w:val="000000" w:themeColor="text1"/>
          <w:szCs w:val="24"/>
          <w:lang w:val="ru-RU"/>
        </w:rPr>
        <w:t>контрагента</w:t>
      </w:r>
      <w:r w:rsidR="00442728" w:rsidRPr="00C643D1">
        <w:rPr>
          <w:color w:val="000000" w:themeColor="text1"/>
          <w:szCs w:val="24"/>
          <w:lang w:val="ru-RU"/>
        </w:rPr>
        <w:t xml:space="preserve">, </w:t>
      </w:r>
      <w:r w:rsidRPr="00C643D1">
        <w:rPr>
          <w:color w:val="000000" w:themeColor="text1"/>
          <w:szCs w:val="24"/>
          <w:lang w:val="ru-RU"/>
        </w:rPr>
        <w:t xml:space="preserve">стоимости </w:t>
      </w:r>
      <w:r w:rsidR="00442728" w:rsidRPr="00C643D1">
        <w:rPr>
          <w:color w:val="000000" w:themeColor="text1"/>
          <w:szCs w:val="24"/>
          <w:lang w:val="ru-RU"/>
        </w:rPr>
        <w:t xml:space="preserve">контракта, </w:t>
      </w:r>
      <w:r w:rsidR="00895C01" w:rsidRPr="00C643D1">
        <w:rPr>
          <w:color w:val="000000" w:themeColor="text1"/>
          <w:szCs w:val="24"/>
          <w:lang w:val="ru-RU"/>
        </w:rPr>
        <w:t>продолжительности</w:t>
      </w:r>
      <w:r w:rsidR="00442728" w:rsidRPr="00C643D1">
        <w:rPr>
          <w:color w:val="000000" w:themeColor="text1"/>
          <w:szCs w:val="24"/>
          <w:lang w:val="ru-RU"/>
        </w:rPr>
        <w:t xml:space="preserve"> </w:t>
      </w:r>
      <w:r w:rsidRPr="00C643D1">
        <w:rPr>
          <w:color w:val="000000" w:themeColor="text1"/>
          <w:szCs w:val="24"/>
          <w:lang w:val="ru-RU"/>
        </w:rPr>
        <w:t xml:space="preserve">контракта </w:t>
      </w:r>
      <w:r w:rsidR="00442728" w:rsidRPr="00C643D1">
        <w:rPr>
          <w:color w:val="000000" w:themeColor="text1"/>
          <w:szCs w:val="24"/>
          <w:lang w:val="ru-RU"/>
        </w:rPr>
        <w:t xml:space="preserve">и вида </w:t>
      </w:r>
      <w:r w:rsidRPr="00C643D1">
        <w:rPr>
          <w:color w:val="000000" w:themeColor="text1"/>
          <w:szCs w:val="24"/>
          <w:lang w:val="ru-RU"/>
        </w:rPr>
        <w:t>Оборудования</w:t>
      </w:r>
      <w:r w:rsidR="00442728" w:rsidRPr="00C643D1">
        <w:rPr>
          <w:color w:val="000000" w:themeColor="text1"/>
          <w:szCs w:val="24"/>
          <w:lang w:val="ru-RU"/>
        </w:rPr>
        <w:t>, а также</w:t>
      </w:r>
    </w:p>
    <w:p w14:paraId="7BB7DF91" w14:textId="4BD72AC8" w:rsidR="00442728" w:rsidRPr="00C643D1" w:rsidRDefault="00442728" w:rsidP="00A31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>Копии контрактов, счетов-фактур и актов окончательной приемки (с указанием поставленных позиций, количества</w:t>
      </w:r>
      <w:r w:rsidR="00A31413" w:rsidRPr="00C643D1">
        <w:rPr>
          <w:color w:val="000000" w:themeColor="text1"/>
          <w:szCs w:val="24"/>
          <w:lang w:val="ru-RU"/>
        </w:rPr>
        <w:t xml:space="preserve"> </w:t>
      </w:r>
      <w:r w:rsidR="00452593" w:rsidRPr="00C643D1">
        <w:rPr>
          <w:color w:val="000000" w:themeColor="text1"/>
          <w:szCs w:val="24"/>
          <w:lang w:val="ru-RU"/>
        </w:rPr>
        <w:t xml:space="preserve">единиц </w:t>
      </w:r>
      <w:r w:rsidRPr="00C643D1">
        <w:rPr>
          <w:color w:val="000000" w:themeColor="text1"/>
          <w:szCs w:val="24"/>
          <w:lang w:val="ru-RU"/>
        </w:rPr>
        <w:t xml:space="preserve">и суммы по каждой позиции), </w:t>
      </w:r>
      <w:r w:rsidR="00452593" w:rsidRPr="00C643D1">
        <w:rPr>
          <w:color w:val="000000" w:themeColor="text1"/>
          <w:szCs w:val="24"/>
          <w:lang w:val="ru-RU"/>
        </w:rPr>
        <w:t xml:space="preserve">подтверждающих факт поставки </w:t>
      </w:r>
      <w:r w:rsidRPr="00C643D1">
        <w:rPr>
          <w:color w:val="000000" w:themeColor="text1"/>
          <w:szCs w:val="24"/>
          <w:lang w:val="ru-RU"/>
        </w:rPr>
        <w:t xml:space="preserve">и </w:t>
      </w:r>
      <w:r w:rsidR="00452593" w:rsidRPr="00C643D1">
        <w:rPr>
          <w:color w:val="000000" w:themeColor="text1"/>
          <w:szCs w:val="24"/>
          <w:lang w:val="ru-RU"/>
        </w:rPr>
        <w:t xml:space="preserve">приемки </w:t>
      </w:r>
      <w:r w:rsidRPr="00C643D1">
        <w:rPr>
          <w:color w:val="000000" w:themeColor="text1"/>
          <w:szCs w:val="24"/>
          <w:lang w:val="ru-RU"/>
        </w:rPr>
        <w:t xml:space="preserve">соответствующего Оборудования, </w:t>
      </w:r>
      <w:r w:rsidR="00452593" w:rsidRPr="00C643D1">
        <w:rPr>
          <w:color w:val="000000" w:themeColor="text1"/>
          <w:szCs w:val="24"/>
          <w:lang w:val="ru-RU"/>
        </w:rPr>
        <w:t>с подписью и печатью</w:t>
      </w:r>
      <w:r w:rsidRPr="00C643D1">
        <w:rPr>
          <w:color w:val="000000" w:themeColor="text1"/>
          <w:szCs w:val="24"/>
          <w:lang w:val="ru-RU"/>
        </w:rPr>
        <w:t xml:space="preserve"> </w:t>
      </w:r>
      <w:r w:rsidR="00452593" w:rsidRPr="00C643D1">
        <w:rPr>
          <w:color w:val="000000" w:themeColor="text1"/>
          <w:szCs w:val="24"/>
          <w:lang w:val="ru-RU"/>
        </w:rPr>
        <w:t>заказчика по этим</w:t>
      </w:r>
      <w:r w:rsidRPr="00C643D1">
        <w:rPr>
          <w:color w:val="000000" w:themeColor="text1"/>
          <w:szCs w:val="24"/>
          <w:lang w:val="ru-RU"/>
        </w:rPr>
        <w:t xml:space="preserve"> </w:t>
      </w:r>
      <w:r w:rsidR="00452593" w:rsidRPr="00C643D1">
        <w:rPr>
          <w:color w:val="000000" w:themeColor="text1"/>
          <w:szCs w:val="24"/>
          <w:lang w:val="ru-RU"/>
        </w:rPr>
        <w:t>контрактам</w:t>
      </w:r>
      <w:r w:rsidRPr="00C643D1">
        <w:rPr>
          <w:color w:val="000000" w:themeColor="text1"/>
          <w:szCs w:val="24"/>
          <w:lang w:val="ru-RU"/>
        </w:rPr>
        <w:t>.</w:t>
      </w:r>
    </w:p>
    <w:p w14:paraId="6332696E" w14:textId="77777777" w:rsidR="00442728" w:rsidRPr="00A31413" w:rsidRDefault="00442728" w:rsidP="006F6542">
      <w:pPr>
        <w:jc w:val="both"/>
        <w:rPr>
          <w:rFonts w:ascii="Times New Roman" w:hAnsi="Times New Roman" w:cs="Times New Roman"/>
          <w:sz w:val="24"/>
          <w:szCs w:val="24"/>
        </w:rPr>
      </w:pPr>
      <w:r w:rsidRPr="00A31413">
        <w:rPr>
          <w:rFonts w:ascii="Times New Roman" w:hAnsi="Times New Roman" w:cs="Times New Roman"/>
          <w:sz w:val="24"/>
          <w:szCs w:val="24"/>
        </w:rPr>
        <w:t>В случае СП:</w:t>
      </w:r>
    </w:p>
    <w:p w14:paraId="44481114" w14:textId="63372199" w:rsidR="00442728" w:rsidRPr="00A31413" w:rsidRDefault="00442728" w:rsidP="00A3141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1413">
        <w:rPr>
          <w:rFonts w:ascii="Times New Roman" w:hAnsi="Times New Roman" w:cs="Times New Roman"/>
          <w:sz w:val="24"/>
          <w:szCs w:val="24"/>
        </w:rPr>
        <w:t xml:space="preserve">b. </w:t>
      </w:r>
      <w:r w:rsidRPr="00C643D1">
        <w:rPr>
          <w:rFonts w:ascii="Times New Roman" w:eastAsia="Times New Roman" w:hAnsi="Times New Roman" w:cs="Times New Roman"/>
          <w:sz w:val="24"/>
          <w:szCs w:val="24"/>
        </w:rPr>
        <w:t>Каждый участник СП должен заниматься поставкой Оборудования как минимум с 1 января 2020 г. и успешно реализовать не менее 2 контрактов на поставку соответствующего Оборудования</w:t>
      </w:r>
      <w:r w:rsidR="00452593" w:rsidRPr="00C643D1">
        <w:rPr>
          <w:rFonts w:ascii="Times New Roman" w:eastAsia="Times New Roman" w:hAnsi="Times New Roman" w:cs="Times New Roman"/>
          <w:sz w:val="24"/>
          <w:szCs w:val="24"/>
        </w:rPr>
        <w:t>, заключенный в срок не позднее</w:t>
      </w:r>
      <w:r w:rsidRPr="00C643D1">
        <w:rPr>
          <w:rFonts w:ascii="Times New Roman" w:eastAsia="Times New Roman" w:hAnsi="Times New Roman" w:cs="Times New Roman"/>
          <w:sz w:val="24"/>
          <w:szCs w:val="24"/>
        </w:rPr>
        <w:t xml:space="preserve"> 1 января 2020 г. и завершенных до истечения срока подачи </w:t>
      </w:r>
      <w:r w:rsidR="00C643D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C64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40E6D" w14:textId="1E766D5D" w:rsidR="00442728" w:rsidRPr="00895C01" w:rsidRDefault="00C643D1" w:rsidP="0044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«b» У</w:t>
      </w:r>
      <w:r w:rsidR="00442728" w:rsidRPr="00895C01">
        <w:rPr>
          <w:rFonts w:ascii="Times New Roman" w:hAnsi="Times New Roman" w:cs="Times New Roman"/>
          <w:sz w:val="24"/>
          <w:szCs w:val="24"/>
        </w:rPr>
        <w:t>частник торгов должен представить:</w:t>
      </w:r>
    </w:p>
    <w:p w14:paraId="4D82E6BB" w14:textId="3575564C" w:rsidR="00E6008D" w:rsidRPr="00C643D1" w:rsidRDefault="00452593" w:rsidP="00A31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t xml:space="preserve">Выписку </w:t>
      </w:r>
      <w:r w:rsidR="00442728" w:rsidRPr="00C643D1">
        <w:rPr>
          <w:color w:val="000000" w:themeColor="text1"/>
          <w:szCs w:val="24"/>
          <w:lang w:val="ru-RU"/>
        </w:rPr>
        <w:t xml:space="preserve">с перечнем </w:t>
      </w:r>
      <w:r w:rsidR="00C643D1">
        <w:rPr>
          <w:color w:val="000000" w:themeColor="text1"/>
          <w:szCs w:val="24"/>
          <w:lang w:val="ru-RU"/>
        </w:rPr>
        <w:t>контрактов</w:t>
      </w:r>
      <w:r w:rsidR="00442728" w:rsidRPr="00C643D1">
        <w:rPr>
          <w:color w:val="000000" w:themeColor="text1"/>
          <w:szCs w:val="24"/>
          <w:lang w:val="ru-RU"/>
        </w:rPr>
        <w:t xml:space="preserve">, </w:t>
      </w:r>
      <w:r w:rsidR="00895C01" w:rsidRPr="00C643D1">
        <w:rPr>
          <w:color w:val="000000" w:themeColor="text1"/>
          <w:szCs w:val="24"/>
          <w:lang w:val="ru-RU"/>
        </w:rPr>
        <w:t xml:space="preserve">исполненных </w:t>
      </w:r>
      <w:r w:rsidR="00442728" w:rsidRPr="00C643D1">
        <w:rPr>
          <w:color w:val="000000" w:themeColor="text1"/>
          <w:szCs w:val="24"/>
          <w:lang w:val="ru-RU"/>
        </w:rPr>
        <w:t>Участником торгов</w:t>
      </w:r>
      <w:r w:rsidR="00895C01" w:rsidRPr="00C643D1">
        <w:rPr>
          <w:color w:val="000000" w:themeColor="text1"/>
          <w:szCs w:val="24"/>
          <w:lang w:val="ru-RU"/>
        </w:rPr>
        <w:t xml:space="preserve">, начатых в период </w:t>
      </w:r>
      <w:r w:rsidR="00442728" w:rsidRPr="00C643D1">
        <w:rPr>
          <w:color w:val="000000" w:themeColor="text1"/>
          <w:szCs w:val="24"/>
          <w:lang w:val="ru-RU"/>
        </w:rPr>
        <w:t xml:space="preserve">с 1 января 2020 года и завершенных до истечения срока подачи предложений, с указанием </w:t>
      </w:r>
      <w:r w:rsidRPr="00C643D1">
        <w:rPr>
          <w:color w:val="000000" w:themeColor="text1"/>
          <w:szCs w:val="24"/>
          <w:lang w:val="ru-RU"/>
        </w:rPr>
        <w:t>контрагента</w:t>
      </w:r>
      <w:r w:rsidR="00442728" w:rsidRPr="00C643D1">
        <w:rPr>
          <w:color w:val="000000" w:themeColor="text1"/>
          <w:szCs w:val="24"/>
          <w:lang w:val="ru-RU"/>
        </w:rPr>
        <w:t xml:space="preserve">, </w:t>
      </w:r>
      <w:r w:rsidRPr="00C643D1">
        <w:rPr>
          <w:color w:val="000000" w:themeColor="text1"/>
          <w:szCs w:val="24"/>
          <w:lang w:val="ru-RU"/>
        </w:rPr>
        <w:t>стоимости контракта</w:t>
      </w:r>
      <w:r w:rsidR="00442728" w:rsidRPr="00C643D1">
        <w:rPr>
          <w:color w:val="000000" w:themeColor="text1"/>
          <w:szCs w:val="24"/>
          <w:lang w:val="ru-RU"/>
        </w:rPr>
        <w:t xml:space="preserve">, </w:t>
      </w:r>
      <w:r w:rsidR="00895C01" w:rsidRPr="00C643D1">
        <w:rPr>
          <w:color w:val="000000" w:themeColor="text1"/>
          <w:szCs w:val="24"/>
          <w:lang w:val="ru-RU"/>
        </w:rPr>
        <w:t>продолжительности</w:t>
      </w:r>
      <w:r w:rsidRPr="00C643D1">
        <w:rPr>
          <w:color w:val="000000" w:themeColor="text1"/>
          <w:szCs w:val="24"/>
          <w:lang w:val="ru-RU"/>
        </w:rPr>
        <w:t xml:space="preserve"> контракта </w:t>
      </w:r>
      <w:r w:rsidR="00442728" w:rsidRPr="00C643D1">
        <w:rPr>
          <w:color w:val="000000" w:themeColor="text1"/>
          <w:szCs w:val="24"/>
          <w:lang w:val="ru-RU"/>
        </w:rPr>
        <w:t>и типа Оборудования, а также</w:t>
      </w:r>
    </w:p>
    <w:p w14:paraId="241F51B0" w14:textId="1AB53FFC" w:rsidR="00E6008D" w:rsidRPr="00C643D1" w:rsidRDefault="00452593" w:rsidP="00A31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color w:val="000000" w:themeColor="text1"/>
          <w:szCs w:val="24"/>
          <w:lang w:val="ru-RU"/>
        </w:rPr>
      </w:pPr>
      <w:r w:rsidRPr="00C643D1">
        <w:rPr>
          <w:color w:val="000000" w:themeColor="text1"/>
          <w:szCs w:val="24"/>
          <w:lang w:val="ru-RU"/>
        </w:rPr>
        <w:lastRenderedPageBreak/>
        <w:t xml:space="preserve">Копии </w:t>
      </w:r>
      <w:r w:rsidR="00442728" w:rsidRPr="00C643D1">
        <w:rPr>
          <w:color w:val="000000" w:themeColor="text1"/>
          <w:szCs w:val="24"/>
          <w:lang w:val="ru-RU"/>
        </w:rPr>
        <w:t xml:space="preserve">контрактов, счетов-фактур и актов окончательной приемки (с указанием поставленных позиций, количества </w:t>
      </w:r>
      <w:r w:rsidRPr="00C643D1">
        <w:rPr>
          <w:color w:val="000000" w:themeColor="text1"/>
          <w:szCs w:val="24"/>
          <w:lang w:val="ru-RU"/>
        </w:rPr>
        <w:t xml:space="preserve">единиц </w:t>
      </w:r>
      <w:r w:rsidR="00442728" w:rsidRPr="00C643D1">
        <w:rPr>
          <w:color w:val="000000" w:themeColor="text1"/>
          <w:szCs w:val="24"/>
          <w:lang w:val="ru-RU"/>
        </w:rPr>
        <w:t xml:space="preserve">и суммы по каждой позиции), </w:t>
      </w:r>
      <w:r w:rsidR="006F6542" w:rsidRPr="00C643D1">
        <w:rPr>
          <w:color w:val="000000" w:themeColor="text1"/>
          <w:szCs w:val="24"/>
          <w:lang w:val="ru-RU"/>
        </w:rPr>
        <w:t>подтверждающих факт поставки и приемки соответствующего Оборудования, с подписью и печатью заказчика по этим контрактам.</w:t>
      </w:r>
    </w:p>
    <w:p w14:paraId="626F89B3" w14:textId="77777777" w:rsidR="00442728" w:rsidRPr="006F6542" w:rsidRDefault="00442728">
      <w:pPr>
        <w:pStyle w:val="ListParagraph"/>
        <w:jc w:val="both"/>
        <w:rPr>
          <w:lang w:val="ru-RU"/>
        </w:rPr>
      </w:pPr>
    </w:p>
    <w:p w14:paraId="45BE70C7" w14:textId="4048B411" w:rsidR="00F961FA" w:rsidRPr="00A5640E" w:rsidRDefault="00A3694A" w:rsidP="00C22F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553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ED2D61" w:rsidRPr="007A5553">
        <w:rPr>
          <w:rFonts w:ascii="Times New Roman" w:hAnsi="Times New Roman" w:cs="Times New Roman"/>
          <w:sz w:val="24"/>
          <w:szCs w:val="24"/>
        </w:rPr>
        <w:t>лица</w:t>
      </w:r>
      <w:r w:rsidRPr="007A5553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6F6542">
        <w:rPr>
          <w:rFonts w:ascii="Times New Roman" w:hAnsi="Times New Roman" w:cs="Times New Roman"/>
          <w:sz w:val="24"/>
          <w:szCs w:val="24"/>
        </w:rPr>
        <w:t>получить</w:t>
      </w:r>
      <w:r w:rsidR="006F6542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Pr="007A5553">
        <w:rPr>
          <w:rFonts w:ascii="Times New Roman" w:hAnsi="Times New Roman" w:cs="Times New Roman"/>
          <w:sz w:val="24"/>
          <w:szCs w:val="24"/>
        </w:rPr>
        <w:t xml:space="preserve">полный комплект </w:t>
      </w:r>
      <w:r w:rsidR="007760A9" w:rsidRPr="007A5553">
        <w:rPr>
          <w:rFonts w:ascii="Times New Roman" w:hAnsi="Times New Roman" w:cs="Times New Roman"/>
          <w:sz w:val="24"/>
          <w:szCs w:val="24"/>
        </w:rPr>
        <w:t>Д</w:t>
      </w:r>
      <w:r w:rsidRPr="007A5553">
        <w:rPr>
          <w:rFonts w:ascii="Times New Roman" w:hAnsi="Times New Roman" w:cs="Times New Roman"/>
          <w:sz w:val="24"/>
          <w:szCs w:val="24"/>
        </w:rPr>
        <w:t>окументации</w:t>
      </w:r>
      <w:r w:rsidR="00F961FA" w:rsidRPr="007A5553">
        <w:rPr>
          <w:rFonts w:ascii="Times New Roman" w:hAnsi="Times New Roman" w:cs="Times New Roman"/>
          <w:sz w:val="24"/>
          <w:szCs w:val="24"/>
        </w:rPr>
        <w:t xml:space="preserve"> для закупки на английском или русском языке </w:t>
      </w:r>
      <w:r w:rsidR="00C22F95" w:rsidRPr="00A5640E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F961FA" w:rsidRPr="007A5553">
        <w:rPr>
          <w:rFonts w:ascii="Times New Roman" w:hAnsi="Times New Roman" w:cs="Times New Roman"/>
          <w:sz w:val="24"/>
          <w:szCs w:val="24"/>
        </w:rPr>
        <w:t xml:space="preserve">после того, как они направят письменную заявку по указанному адресу </w:t>
      </w:r>
      <w:r w:rsidR="00C22F95" w:rsidRPr="00A5640E">
        <w:rPr>
          <w:rFonts w:ascii="Times New Roman" w:hAnsi="Times New Roman" w:cs="Times New Roman"/>
          <w:sz w:val="24"/>
          <w:szCs w:val="24"/>
        </w:rPr>
        <w:t>ниже.</w:t>
      </w:r>
    </w:p>
    <w:p w14:paraId="35F959F6" w14:textId="4030D567" w:rsidR="00203CC3" w:rsidRPr="007A5553" w:rsidRDefault="00E07FD2" w:rsidP="00203CC3">
      <w:pPr>
        <w:tabs>
          <w:tab w:val="left" w:pos="893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>П</w:t>
      </w:r>
      <w:r w:rsidR="00C22F95" w:rsidRPr="007A5553">
        <w:rPr>
          <w:rFonts w:ascii="Times New Roman" w:hAnsi="Times New Roman" w:cs="Times New Roman"/>
          <w:sz w:val="24"/>
          <w:szCs w:val="24"/>
        </w:rPr>
        <w:t xml:space="preserve">осле </w:t>
      </w:r>
      <w:r w:rsidR="006F6542" w:rsidRPr="007A5553">
        <w:rPr>
          <w:rFonts w:ascii="Times New Roman" w:hAnsi="Times New Roman" w:cs="Times New Roman"/>
          <w:sz w:val="24"/>
          <w:szCs w:val="24"/>
        </w:rPr>
        <w:t>получени</w:t>
      </w:r>
      <w:r w:rsidR="006F6542">
        <w:rPr>
          <w:rFonts w:ascii="Times New Roman" w:hAnsi="Times New Roman" w:cs="Times New Roman"/>
          <w:sz w:val="24"/>
          <w:szCs w:val="24"/>
        </w:rPr>
        <w:t>я</w:t>
      </w:r>
      <w:r w:rsidR="006F6542"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C22F95" w:rsidRPr="007A5553">
        <w:rPr>
          <w:rFonts w:ascii="Times New Roman" w:hAnsi="Times New Roman" w:cs="Times New Roman"/>
          <w:sz w:val="24"/>
          <w:szCs w:val="24"/>
        </w:rPr>
        <w:t>заявки</w:t>
      </w:r>
      <w:r w:rsidRPr="007A5553">
        <w:rPr>
          <w:rFonts w:ascii="Times New Roman" w:hAnsi="Times New Roman" w:cs="Times New Roman"/>
          <w:sz w:val="24"/>
          <w:szCs w:val="24"/>
        </w:rPr>
        <w:t xml:space="preserve"> </w:t>
      </w:r>
      <w:r w:rsidR="00203CC3" w:rsidRPr="007A5553">
        <w:rPr>
          <w:rFonts w:ascii="Times New Roman" w:hAnsi="Times New Roman" w:cs="Times New Roman"/>
          <w:sz w:val="24"/>
          <w:szCs w:val="24"/>
        </w:rPr>
        <w:t xml:space="preserve">Документация для закупки будет направлена </w:t>
      </w:r>
      <w:r w:rsidR="006F6542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203CC3" w:rsidRPr="007A5553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14:paraId="5BCF82B3" w14:textId="003A4603" w:rsidR="00BB5ACC" w:rsidRPr="007A5553" w:rsidRDefault="00203CC3" w:rsidP="00203CC3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8E0117" w:rsidRPr="007A5553">
        <w:rPr>
          <w:rFonts w:ascii="Times New Roman" w:hAnsi="Times New Roman" w:cs="Times New Roman"/>
          <w:sz w:val="24"/>
          <w:szCs w:val="24"/>
        </w:rPr>
        <w:t>П</w:t>
      </w:r>
      <w:r w:rsidRPr="007A5553">
        <w:rPr>
          <w:rFonts w:ascii="Times New Roman" w:hAnsi="Times New Roman" w:cs="Times New Roman"/>
          <w:sz w:val="24"/>
          <w:szCs w:val="24"/>
        </w:rPr>
        <w:t xml:space="preserve">редложения должны быть доставлены по указанному ниже адресу до </w:t>
      </w:r>
      <w:r w:rsidR="00C6101B" w:rsidRPr="006B6B6E">
        <w:rPr>
          <w:rFonts w:ascii="Times New Roman" w:hAnsi="Times New Roman" w:cs="Times New Roman"/>
          <w:b/>
          <w:sz w:val="24"/>
          <w:szCs w:val="24"/>
        </w:rPr>
        <w:t>17</w:t>
      </w:r>
      <w:r w:rsidR="001D31C0" w:rsidRPr="006B6B6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367EC8" w:rsidRPr="006B6B6E">
        <w:rPr>
          <w:rFonts w:ascii="Times New Roman" w:hAnsi="Times New Roman" w:cs="Times New Roman"/>
          <w:b/>
          <w:sz w:val="24"/>
          <w:szCs w:val="24"/>
        </w:rPr>
        <w:t>, 2023</w:t>
      </w:r>
      <w:r w:rsidR="00353DCF" w:rsidRPr="006B6B6E">
        <w:rPr>
          <w:rFonts w:ascii="Times New Roman" w:hAnsi="Times New Roman" w:cs="Times New Roman"/>
          <w:b/>
          <w:sz w:val="24"/>
          <w:szCs w:val="24"/>
        </w:rPr>
        <w:t>г.</w:t>
      </w:r>
      <w:r w:rsidR="006B6B6E">
        <w:rPr>
          <w:rFonts w:ascii="Times New Roman" w:hAnsi="Times New Roman" w:cs="Times New Roman"/>
          <w:b/>
          <w:sz w:val="24"/>
          <w:szCs w:val="24"/>
        </w:rPr>
        <w:t>,</w:t>
      </w:r>
      <w:r w:rsidR="00353DCF" w:rsidRPr="006B6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B6E" w:rsidRPr="006B6B6E">
        <w:rPr>
          <w:rFonts w:ascii="Times New Roman" w:hAnsi="Times New Roman" w:cs="Times New Roman"/>
          <w:b/>
          <w:sz w:val="24"/>
          <w:szCs w:val="24"/>
        </w:rPr>
        <w:t>1</w:t>
      </w:r>
      <w:r w:rsidR="006B6B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6:00 </w:t>
      </w:r>
      <w:r w:rsidR="006B6B6E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7A5553">
        <w:rPr>
          <w:rFonts w:ascii="Times New Roman" w:hAnsi="Times New Roman" w:cs="Times New Roman"/>
          <w:sz w:val="24"/>
          <w:szCs w:val="24"/>
        </w:rPr>
        <w:t>по м</w:t>
      </w:r>
      <w:r w:rsidR="00B92534" w:rsidRPr="007A5553">
        <w:rPr>
          <w:rFonts w:ascii="Times New Roman" w:hAnsi="Times New Roman" w:cs="Times New Roman"/>
          <w:sz w:val="24"/>
          <w:szCs w:val="24"/>
        </w:rPr>
        <w:t>естн</w:t>
      </w:r>
      <w:r w:rsidRPr="007A5553">
        <w:rPr>
          <w:rFonts w:ascii="Times New Roman" w:hAnsi="Times New Roman" w:cs="Times New Roman"/>
          <w:sz w:val="24"/>
          <w:szCs w:val="24"/>
        </w:rPr>
        <w:t>ому времени</w:t>
      </w:r>
      <w:r w:rsidR="00BB5ACC" w:rsidRPr="007A5553">
        <w:rPr>
          <w:rFonts w:ascii="Times New Roman" w:hAnsi="Times New Roman" w:cs="Times New Roman"/>
          <w:sz w:val="24"/>
          <w:szCs w:val="24"/>
        </w:rPr>
        <w:t xml:space="preserve">. Вскрытие Предложений проводится </w:t>
      </w:r>
      <w:r w:rsidR="003041B9" w:rsidRPr="007A5553">
        <w:rPr>
          <w:rFonts w:ascii="Times New Roman" w:hAnsi="Times New Roman" w:cs="Times New Roman"/>
          <w:sz w:val="24"/>
          <w:szCs w:val="24"/>
        </w:rPr>
        <w:t xml:space="preserve">по указанному ниже адресу </w:t>
      </w:r>
      <w:r w:rsidR="00BB5ACC" w:rsidRPr="007A5553">
        <w:rPr>
          <w:rFonts w:ascii="Times New Roman" w:hAnsi="Times New Roman" w:cs="Times New Roman"/>
          <w:sz w:val="24"/>
          <w:szCs w:val="24"/>
        </w:rPr>
        <w:t xml:space="preserve">незамедлительно по истечении указанного срока. Предложения, </w:t>
      </w:r>
      <w:r w:rsidR="003041B9" w:rsidRPr="007A5553">
        <w:rPr>
          <w:rFonts w:ascii="Times New Roman" w:hAnsi="Times New Roman" w:cs="Times New Roman"/>
          <w:sz w:val="24"/>
          <w:szCs w:val="24"/>
        </w:rPr>
        <w:t>полученные</w:t>
      </w:r>
      <w:r w:rsidR="00BB5ACC" w:rsidRPr="007A5553">
        <w:rPr>
          <w:rFonts w:ascii="Times New Roman" w:hAnsi="Times New Roman" w:cs="Times New Roman"/>
          <w:sz w:val="24"/>
          <w:szCs w:val="24"/>
        </w:rPr>
        <w:t xml:space="preserve"> после истечения указанного срока, считаются опоздавшими, не вскрываются и возвращаются соответствующим заявителям</w:t>
      </w:r>
      <w:r w:rsidRPr="007A5553">
        <w:rPr>
          <w:rFonts w:ascii="Times New Roman" w:hAnsi="Times New Roman" w:cs="Times New Roman"/>
          <w:sz w:val="24"/>
          <w:szCs w:val="24"/>
        </w:rPr>
        <w:t>.</w:t>
      </w:r>
    </w:p>
    <w:p w14:paraId="39FCF9C6" w14:textId="4C9902E5" w:rsidR="00203CC3" w:rsidRPr="007A5553" w:rsidRDefault="008E0117" w:rsidP="00203CC3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 xml:space="preserve">Заявители, подавшие конкурсные Предложения, могут направить своих представителей на основании доверенности для присутствия </w:t>
      </w:r>
      <w:r w:rsidR="003041B9" w:rsidRPr="007A5553">
        <w:rPr>
          <w:rFonts w:ascii="Times New Roman" w:hAnsi="Times New Roman" w:cs="Times New Roman"/>
          <w:sz w:val="24"/>
          <w:szCs w:val="24"/>
        </w:rPr>
        <w:t>на</w:t>
      </w:r>
      <w:r w:rsidRPr="007A5553">
        <w:rPr>
          <w:rFonts w:ascii="Times New Roman" w:hAnsi="Times New Roman" w:cs="Times New Roman"/>
          <w:sz w:val="24"/>
          <w:szCs w:val="24"/>
        </w:rPr>
        <w:t xml:space="preserve"> процедуре вскрытия.</w:t>
      </w:r>
      <w:r w:rsidR="00B92534" w:rsidRPr="007A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6FEBE" w14:textId="1D2E1995" w:rsidR="00203CC3" w:rsidRPr="007A5553" w:rsidRDefault="003041B9" w:rsidP="00203CC3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 xml:space="preserve">В состав Предложения должно быть включено </w:t>
      </w:r>
      <w:r w:rsidRPr="006F6542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6F6542">
        <w:rPr>
          <w:rFonts w:ascii="Times New Roman" w:hAnsi="Times New Roman" w:cs="Times New Roman"/>
          <w:sz w:val="24"/>
          <w:szCs w:val="24"/>
        </w:rPr>
        <w:t xml:space="preserve"> </w:t>
      </w:r>
      <w:r w:rsidR="006F6542" w:rsidRPr="006F6542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7A5553">
        <w:rPr>
          <w:rFonts w:ascii="Times New Roman" w:hAnsi="Times New Roman" w:cs="Times New Roman"/>
          <w:sz w:val="24"/>
          <w:szCs w:val="24"/>
        </w:rPr>
        <w:t xml:space="preserve"> в размере и в форме, предусмотренных в Документации для закупки.</w:t>
      </w:r>
    </w:p>
    <w:p w14:paraId="5C678262" w14:textId="77777777" w:rsidR="00203CC3" w:rsidRPr="007A5553" w:rsidRDefault="00750F9A" w:rsidP="00203CC3">
      <w:pPr>
        <w:jc w:val="both"/>
        <w:rPr>
          <w:rFonts w:ascii="Times New Roman" w:hAnsi="Times New Roman" w:cs="Times New Roman"/>
          <w:sz w:val="24"/>
          <w:szCs w:val="24"/>
        </w:rPr>
      </w:pPr>
      <w:r w:rsidRPr="007A555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1A4233D6" w14:textId="77777777" w:rsidR="00442728" w:rsidRPr="00A31413" w:rsidRDefault="00442728" w:rsidP="00442728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  <w:r w:rsidRPr="00A31413">
        <w:rPr>
          <w:rFonts w:ascii="Times New Roman" w:hAnsi="Times New Roman" w:cs="Times New Roman"/>
          <w:sz w:val="24"/>
          <w:szCs w:val="24"/>
        </w:rPr>
        <w:t>Фонд «Информационно-технологический центр социальных услуг «Норк»»</w:t>
      </w:r>
      <w:r w:rsidRPr="00A31413">
        <w:rPr>
          <w:rFonts w:ascii="Times New Roman" w:hAnsi="Times New Roman" w:cs="Times New Roman"/>
          <w:sz w:val="24"/>
          <w:szCs w:val="24"/>
          <w:lang w:val="hy-AM"/>
        </w:rPr>
        <w:t>,</w:t>
      </w:r>
    </w:p>
    <w:p w14:paraId="78CB6491" w14:textId="77777777" w:rsidR="00442728" w:rsidRPr="00A31413" w:rsidRDefault="00442728" w:rsidP="00442728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  <w:r w:rsidRPr="00A31413">
        <w:rPr>
          <w:rFonts w:ascii="Times New Roman" w:hAnsi="Times New Roman" w:cs="Times New Roman"/>
          <w:sz w:val="24"/>
          <w:szCs w:val="24"/>
          <w:lang w:val="hy-AM"/>
        </w:rPr>
        <w:t>Республика Армения, 0069, г. Ереван, ул.  К. Улнецы, дом 68</w:t>
      </w:r>
    </w:p>
    <w:p w14:paraId="2DDE07FC" w14:textId="3A3CF12D" w:rsidR="00442728" w:rsidRPr="00A31413" w:rsidRDefault="00442728" w:rsidP="0044272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Парзян Анаит Айковна</w:t>
      </w:r>
      <w:r w:rsidR="006F6542"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>, директор</w:t>
      </w:r>
    </w:p>
    <w:p w14:paraId="39E52B62" w14:textId="77777777" w:rsidR="00442728" w:rsidRPr="00A31413" w:rsidRDefault="00442728" w:rsidP="0044272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>тел.: + (374 11) 50-18-06</w:t>
      </w:r>
    </w:p>
    <w:p w14:paraId="27BE2A77" w14:textId="77777777" w:rsidR="00442728" w:rsidRPr="00A31413" w:rsidRDefault="00442728" w:rsidP="0044272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Эл. почта: </w:t>
      </w:r>
      <w:hyperlink r:id="rId7" w:history="1"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info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@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nork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.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am</w:t>
        </w:r>
      </w:hyperlink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</w:p>
    <w:p w14:paraId="456FE53B" w14:textId="77777777" w:rsidR="00442728" w:rsidRPr="00A31413" w:rsidRDefault="00442728" w:rsidP="0044272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Адрес официального сайта Получателя: </w:t>
      </w:r>
      <w:hyperlink r:id="rId8" w:history="1"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www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.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nork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.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am</w:t>
        </w:r>
      </w:hyperlink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</w:p>
    <w:p w14:paraId="70B9E5A4" w14:textId="77777777" w:rsidR="00442728" w:rsidRPr="00A31413" w:rsidRDefault="00442728" w:rsidP="0044272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Адрес официального сайта ЕФСР: </w:t>
      </w:r>
      <w:hyperlink r:id="rId9" w:history="1"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 w:eastAsia="zh-CN"/>
          </w:rPr>
          <w:t>www</w:t>
        </w:r>
        <w:r w:rsidRPr="00A31413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.efsd.org</w:t>
        </w:r>
      </w:hyperlink>
      <w:r w:rsidRPr="00A3141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</w:p>
    <w:p w14:paraId="28E674AD" w14:textId="77777777" w:rsidR="00A3694A" w:rsidRPr="007A5553" w:rsidRDefault="00A3694A" w:rsidP="00A3694A">
      <w:pPr>
        <w:rPr>
          <w:rFonts w:ascii="Times New Roman" w:hAnsi="Times New Roman" w:cs="Times New Roman"/>
        </w:rPr>
      </w:pPr>
    </w:p>
    <w:sectPr w:rsidR="00A3694A" w:rsidRPr="007A555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6B27" w14:textId="77777777" w:rsidR="00672720" w:rsidRDefault="00672720" w:rsidP="00273F04">
      <w:pPr>
        <w:spacing w:after="0" w:line="240" w:lineRule="auto"/>
      </w:pPr>
      <w:r>
        <w:separator/>
      </w:r>
    </w:p>
  </w:endnote>
  <w:endnote w:type="continuationSeparator" w:id="0">
    <w:p w14:paraId="3672596C" w14:textId="77777777" w:rsidR="00672720" w:rsidRDefault="00672720" w:rsidP="0027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3F95" w14:textId="77777777" w:rsidR="00672720" w:rsidRDefault="00672720" w:rsidP="00273F04">
      <w:pPr>
        <w:spacing w:after="0" w:line="240" w:lineRule="auto"/>
      </w:pPr>
      <w:r>
        <w:separator/>
      </w:r>
    </w:p>
  </w:footnote>
  <w:footnote w:type="continuationSeparator" w:id="0">
    <w:p w14:paraId="49BBF958" w14:textId="77777777" w:rsidR="00672720" w:rsidRDefault="00672720" w:rsidP="0027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E207" w14:textId="77777777" w:rsidR="00442728" w:rsidRPr="00E764B8" w:rsidRDefault="00442728">
    <w:pPr>
      <w:pStyle w:val="Header"/>
      <w:pBdr>
        <w:bottom w:val="single" w:sz="4" w:space="1" w:color="auto"/>
      </w:pBdr>
      <w:rPr>
        <w:szCs w:val="24"/>
        <w:lang w:val="ru-RU"/>
      </w:rPr>
    </w:pPr>
    <w:r w:rsidRPr="00E764B8">
      <w:rPr>
        <w:rStyle w:val="PageNumber"/>
        <w:szCs w:val="24"/>
        <w:lang w:val="ru-RU"/>
      </w:rPr>
      <w:fldChar w:fldCharType="begin"/>
    </w:r>
    <w:r w:rsidRPr="00E764B8">
      <w:rPr>
        <w:rStyle w:val="PageNumber"/>
        <w:szCs w:val="24"/>
        <w:lang w:val="ru-RU"/>
      </w:rPr>
      <w:instrText xml:space="preserve"> </w:instrText>
    </w:r>
    <w:r w:rsidRPr="00E764B8">
      <w:rPr>
        <w:rStyle w:val="PageNumber"/>
        <w:szCs w:val="24"/>
      </w:rPr>
      <w:instrText xml:space="preserve">PAGE </w:instrText>
    </w:r>
    <w:r w:rsidRPr="00E764B8">
      <w:rPr>
        <w:rStyle w:val="PageNumber"/>
        <w:szCs w:val="24"/>
        <w:lang w:val="ru-RU"/>
      </w:rPr>
      <w:fldChar w:fldCharType="separate"/>
    </w:r>
    <w:r>
      <w:rPr>
        <w:rStyle w:val="PageNumber"/>
        <w:noProof/>
        <w:szCs w:val="24"/>
      </w:rPr>
      <w:t>60</w:t>
    </w:r>
    <w:r w:rsidRPr="00E764B8">
      <w:rPr>
        <w:rStyle w:val="PageNumber"/>
        <w:szCs w:val="24"/>
        <w:lang w:val="ru-RU"/>
      </w:rPr>
      <w:fldChar w:fldCharType="end"/>
    </w:r>
    <w:r w:rsidRPr="00E764B8">
      <w:rPr>
        <w:rStyle w:val="PageNumber"/>
        <w:szCs w:val="24"/>
        <w:lang w:val="ru-RU"/>
      </w:rPr>
      <w:tab/>
      <w:t xml:space="preserve">Раздел </w:t>
    </w:r>
    <w:r w:rsidRPr="00E764B8">
      <w:rPr>
        <w:rStyle w:val="PageNumber"/>
        <w:noProof/>
        <w:szCs w:val="24"/>
      </w:rPr>
      <w:t>V</w:t>
    </w:r>
    <w:r w:rsidRPr="00E764B8">
      <w:rPr>
        <w:rStyle w:val="PageNumber"/>
        <w:szCs w:val="24"/>
        <w:lang w:val="ru-RU"/>
      </w:rPr>
      <w:t xml:space="preserve">. </w:t>
    </w:r>
    <w:r w:rsidRPr="005B1171">
      <w:rPr>
        <w:rStyle w:val="PageNumber"/>
        <w:noProof/>
        <w:szCs w:val="24"/>
        <w:lang w:val="ru-RU"/>
      </w:rPr>
      <w:t>Формы документов для участия в торгах</w:t>
    </w:r>
  </w:p>
  <w:p w14:paraId="0B32FD17" w14:textId="77777777" w:rsidR="00442728" w:rsidRPr="00E764B8" w:rsidRDefault="00442728">
    <w:pPr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0498" w14:textId="6396A81E" w:rsidR="00442728" w:rsidRPr="00B11423" w:rsidRDefault="00442728" w:rsidP="00A314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7D9" w14:textId="77777777" w:rsidR="00442728" w:rsidRDefault="00442728" w:rsidP="00B11423">
    <w:pPr>
      <w:pStyle w:val="Header"/>
      <w:tabs>
        <w:tab w:val="clear" w:pos="9000"/>
        <w:tab w:val="right" w:pos="6946"/>
        <w:tab w:val="right" w:pos="10206"/>
      </w:tabs>
      <w:jc w:val="right"/>
      <w:rPr>
        <w:lang w:val="ru-RU"/>
      </w:rPr>
    </w:pPr>
    <w:r>
      <w:rPr>
        <w:lang w:val="ru-RU"/>
      </w:rPr>
      <w:t>Часть 1. Порядок проведения конкурсных торгов</w:t>
    </w:r>
  </w:p>
  <w:p w14:paraId="5776AB05" w14:textId="77777777" w:rsidR="00442728" w:rsidRPr="00B11423" w:rsidRDefault="00442728" w:rsidP="00B11423">
    <w:pPr>
      <w:pStyle w:val="Header"/>
      <w:tabs>
        <w:tab w:val="clear" w:pos="9000"/>
        <w:tab w:val="right" w:pos="6946"/>
        <w:tab w:val="right" w:pos="10206"/>
      </w:tabs>
      <w:jc w:val="right"/>
      <w:rPr>
        <w:lang w:val="ru-RU"/>
      </w:rPr>
    </w:pPr>
    <w:r>
      <w:rPr>
        <w:lang w:val="ru-RU"/>
      </w:rPr>
      <w:t xml:space="preserve">Раздел </w:t>
    </w:r>
    <w:r>
      <w:rPr>
        <w:lang w:val="en-US"/>
      </w:rPr>
      <w:t>IV</w:t>
    </w:r>
    <w:r w:rsidRPr="005B6D01">
      <w:rPr>
        <w:lang w:val="ru-RU"/>
      </w:rPr>
      <w:t>.</w:t>
    </w:r>
    <w:r>
      <w:rPr>
        <w:lang w:val="ru-RU"/>
      </w:rPr>
      <w:t xml:space="preserve"> Финансовые и квалификационные требования к участникам торгов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ED5"/>
    <w:multiLevelType w:val="hybridMultilevel"/>
    <w:tmpl w:val="48681978"/>
    <w:lvl w:ilvl="0" w:tplc="2EB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9C6"/>
    <w:multiLevelType w:val="hybridMultilevel"/>
    <w:tmpl w:val="4E68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383A"/>
    <w:multiLevelType w:val="hybridMultilevel"/>
    <w:tmpl w:val="325A0FB0"/>
    <w:lvl w:ilvl="0" w:tplc="A98CEDD2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1220"/>
    <w:multiLevelType w:val="hybridMultilevel"/>
    <w:tmpl w:val="A2CA88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FF7E2C"/>
    <w:multiLevelType w:val="hybridMultilevel"/>
    <w:tmpl w:val="FB9A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908"/>
    <w:multiLevelType w:val="hybridMultilevel"/>
    <w:tmpl w:val="AD48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66A93"/>
    <w:multiLevelType w:val="hybridMultilevel"/>
    <w:tmpl w:val="A2CA88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4"/>
    <w:rsid w:val="0001196E"/>
    <w:rsid w:val="000A32E6"/>
    <w:rsid w:val="000A48EA"/>
    <w:rsid w:val="000C7FCA"/>
    <w:rsid w:val="001026C3"/>
    <w:rsid w:val="0012749D"/>
    <w:rsid w:val="001667B3"/>
    <w:rsid w:val="00174F9A"/>
    <w:rsid w:val="001A0A6C"/>
    <w:rsid w:val="001D31C0"/>
    <w:rsid w:val="001F5513"/>
    <w:rsid w:val="00203CC3"/>
    <w:rsid w:val="00214E9D"/>
    <w:rsid w:val="00273F04"/>
    <w:rsid w:val="00274141"/>
    <w:rsid w:val="002C024F"/>
    <w:rsid w:val="003041B9"/>
    <w:rsid w:val="00353DCF"/>
    <w:rsid w:val="00367EC8"/>
    <w:rsid w:val="00431F70"/>
    <w:rsid w:val="00442728"/>
    <w:rsid w:val="00443211"/>
    <w:rsid w:val="00450F56"/>
    <w:rsid w:val="00451E85"/>
    <w:rsid w:val="00452593"/>
    <w:rsid w:val="00527747"/>
    <w:rsid w:val="00532331"/>
    <w:rsid w:val="005C232A"/>
    <w:rsid w:val="0062413F"/>
    <w:rsid w:val="00647709"/>
    <w:rsid w:val="00672720"/>
    <w:rsid w:val="0067762C"/>
    <w:rsid w:val="00680687"/>
    <w:rsid w:val="006948F9"/>
    <w:rsid w:val="006B6B6E"/>
    <w:rsid w:val="006F6542"/>
    <w:rsid w:val="0072592C"/>
    <w:rsid w:val="00736E4D"/>
    <w:rsid w:val="00743AD3"/>
    <w:rsid w:val="00750F9A"/>
    <w:rsid w:val="0077461D"/>
    <w:rsid w:val="007760A9"/>
    <w:rsid w:val="007A5553"/>
    <w:rsid w:val="007A70AD"/>
    <w:rsid w:val="007F7362"/>
    <w:rsid w:val="00821B5E"/>
    <w:rsid w:val="008516E7"/>
    <w:rsid w:val="00864531"/>
    <w:rsid w:val="00864EAC"/>
    <w:rsid w:val="00866364"/>
    <w:rsid w:val="00895C01"/>
    <w:rsid w:val="008969F6"/>
    <w:rsid w:val="008E0117"/>
    <w:rsid w:val="0091259D"/>
    <w:rsid w:val="009A6E0A"/>
    <w:rsid w:val="009D7189"/>
    <w:rsid w:val="00A31413"/>
    <w:rsid w:val="00A3694A"/>
    <w:rsid w:val="00A5640E"/>
    <w:rsid w:val="00A72159"/>
    <w:rsid w:val="00A75D3E"/>
    <w:rsid w:val="00AC631D"/>
    <w:rsid w:val="00B92534"/>
    <w:rsid w:val="00BB5ACC"/>
    <w:rsid w:val="00C16672"/>
    <w:rsid w:val="00C22F95"/>
    <w:rsid w:val="00C6101B"/>
    <w:rsid w:val="00C643D1"/>
    <w:rsid w:val="00C7666B"/>
    <w:rsid w:val="00C77AB6"/>
    <w:rsid w:val="00C802BE"/>
    <w:rsid w:val="00CF17BF"/>
    <w:rsid w:val="00CF2956"/>
    <w:rsid w:val="00D00F7E"/>
    <w:rsid w:val="00D1016C"/>
    <w:rsid w:val="00D43424"/>
    <w:rsid w:val="00D4493C"/>
    <w:rsid w:val="00D45F78"/>
    <w:rsid w:val="00D53EEA"/>
    <w:rsid w:val="00DA3554"/>
    <w:rsid w:val="00E0697A"/>
    <w:rsid w:val="00E07EDC"/>
    <w:rsid w:val="00E07FD2"/>
    <w:rsid w:val="00E6008D"/>
    <w:rsid w:val="00E774A4"/>
    <w:rsid w:val="00E82B6F"/>
    <w:rsid w:val="00E830FB"/>
    <w:rsid w:val="00ED2D61"/>
    <w:rsid w:val="00EE2A0A"/>
    <w:rsid w:val="00F961FA"/>
    <w:rsid w:val="00FA101A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967B"/>
  <w15:chartTrackingRefBased/>
  <w15:docId w15:val="{04BAB030-0705-4615-B461-B240F61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3F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F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F04"/>
    <w:rPr>
      <w:vertAlign w:val="superscript"/>
    </w:rPr>
  </w:style>
  <w:style w:type="paragraph" w:styleId="ListParagraph">
    <w:name w:val="List Paragraph"/>
    <w:aliases w:val="Абзац списка литеральный,Citation List,본문(내용),List Paragraph (numbered (a)),List Paragraph_0,Colorful List - Accent 11,Para number,Titulo 2,Report Para,Number Bullets,Resume Title,heading 4,WinDForce-Letter,Heading 2_sj,En tête 1"/>
    <w:basedOn w:val="Normal"/>
    <w:link w:val="ListParagraphChar"/>
    <w:uiPriority w:val="34"/>
    <w:qFormat/>
    <w:rsid w:val="00A36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592C"/>
    <w:pPr>
      <w:spacing w:after="0" w:line="240" w:lineRule="auto"/>
    </w:pPr>
  </w:style>
  <w:style w:type="character" w:customStyle="1" w:styleId="s0">
    <w:name w:val="s0"/>
    <w:rsid w:val="00443211"/>
    <w:rPr>
      <w:rFonts w:ascii="Times New Roman" w:hAnsi="Times New Roman" w:cs="Times New Roman"/>
      <w:color w:val="000000"/>
      <w:spacing w:val="0"/>
      <w:sz w:val="24"/>
      <w:szCs w:val="24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442728"/>
    <w:rPr>
      <w:color w:val="0563C1" w:themeColor="hyperlink"/>
      <w:u w:val="single"/>
    </w:rPr>
  </w:style>
  <w:style w:type="paragraph" w:customStyle="1" w:styleId="BankNormal">
    <w:name w:val="BankNormal"/>
    <w:basedOn w:val="Normal"/>
    <w:rsid w:val="00442728"/>
    <w:pPr>
      <w:spacing w:after="24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PageNumber">
    <w:name w:val="page number"/>
    <w:uiPriority w:val="99"/>
    <w:rsid w:val="0044272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2728"/>
    <w:pPr>
      <w:pBdr>
        <w:bottom w:val="single" w:sz="4" w:space="1" w:color="000000"/>
      </w:pBd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427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Абзац списка литеральный Char,Citation List Char,본문(내용) Char,List Paragraph (numbered (a)) Char,List Paragraph_0 Char,Colorful List - Accent 11 Char,Para number Char,Titulo 2 Char,Report Para Char,Number Bullets Char,heading 4 Char"/>
    <w:link w:val="ListParagraph"/>
    <w:uiPriority w:val="34"/>
    <w:locked/>
    <w:rsid w:val="0044272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k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ork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s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Arpine Melkumyan</cp:lastModifiedBy>
  <cp:revision>7</cp:revision>
  <dcterms:created xsi:type="dcterms:W3CDTF">2023-04-05T07:24:00Z</dcterms:created>
  <dcterms:modified xsi:type="dcterms:W3CDTF">2023-04-05T08:42:00Z</dcterms:modified>
</cp:coreProperties>
</file>